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C7E35" w14:textId="77777777" w:rsidR="007579B5" w:rsidRDefault="007579B5">
      <w:pPr>
        <w:pStyle w:val="big-header"/>
        <w:ind w:left="0" w:right="1134"/>
        <w:rPr>
          <w:rFonts w:cs="FrankRuehl" w:hint="cs"/>
          <w:sz w:val="32"/>
          <w:rtl/>
        </w:rPr>
      </w:pPr>
      <w:r>
        <w:rPr>
          <w:rFonts w:cs="FrankRuehl"/>
          <w:sz w:val="32"/>
          <w:rtl/>
        </w:rPr>
        <w:t>חוק מס הבולים על מסמכים, תשכ"א</w:t>
      </w:r>
      <w:r>
        <w:rPr>
          <w:rFonts w:cs="FrankRuehl" w:hint="cs"/>
          <w:sz w:val="32"/>
          <w:rtl/>
        </w:rPr>
        <w:t>-</w:t>
      </w:r>
      <w:r>
        <w:rPr>
          <w:rFonts w:cs="FrankRuehl"/>
          <w:sz w:val="32"/>
          <w:rtl/>
        </w:rPr>
        <w:t>1961</w:t>
      </w:r>
    </w:p>
    <w:p w14:paraId="4FC2A82C" w14:textId="77777777" w:rsidR="00FE6000" w:rsidRDefault="00FE6000" w:rsidP="00FE6000">
      <w:pPr>
        <w:spacing w:line="320" w:lineRule="auto"/>
        <w:jc w:val="left"/>
        <w:rPr>
          <w:rFonts w:hint="cs"/>
          <w:rtl/>
        </w:rPr>
      </w:pPr>
    </w:p>
    <w:p w14:paraId="79BA6FA1" w14:textId="77777777" w:rsidR="005B7A4D" w:rsidRDefault="005B7A4D" w:rsidP="00FE6000">
      <w:pPr>
        <w:spacing w:line="320" w:lineRule="auto"/>
        <w:jc w:val="left"/>
        <w:rPr>
          <w:rFonts w:hint="cs"/>
          <w:rtl/>
        </w:rPr>
      </w:pPr>
    </w:p>
    <w:p w14:paraId="005976EB" w14:textId="77777777" w:rsidR="00FE6000" w:rsidRPr="00FE6000" w:rsidRDefault="00FE6000" w:rsidP="00FE6000">
      <w:pPr>
        <w:spacing w:line="320" w:lineRule="auto"/>
        <w:jc w:val="left"/>
        <w:rPr>
          <w:rFonts w:cs="Miriam"/>
          <w:szCs w:val="22"/>
          <w:rtl/>
        </w:rPr>
      </w:pPr>
      <w:r w:rsidRPr="00FE6000">
        <w:rPr>
          <w:rFonts w:cs="Miriam"/>
          <w:szCs w:val="22"/>
          <w:rtl/>
        </w:rPr>
        <w:t>מסים</w:t>
      </w:r>
      <w:r w:rsidRPr="00FE6000">
        <w:rPr>
          <w:rFonts w:cs="FrankRuehl"/>
          <w:szCs w:val="26"/>
          <w:rtl/>
        </w:rPr>
        <w:t xml:space="preserve"> – מס בולים</w:t>
      </w:r>
    </w:p>
    <w:p w14:paraId="0333B991" w14:textId="77777777" w:rsidR="007579B5" w:rsidRDefault="007579B5">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579B5" w14:paraId="6460FDAE" w14:textId="77777777">
        <w:tblPrEx>
          <w:tblCellMar>
            <w:top w:w="0" w:type="dxa"/>
            <w:bottom w:w="0" w:type="dxa"/>
          </w:tblCellMar>
        </w:tblPrEx>
        <w:trPr>
          <w:jc w:val="right"/>
        </w:trPr>
        <w:tc>
          <w:tcPr>
            <w:tcW w:w="850" w:type="dxa"/>
          </w:tcPr>
          <w:p w14:paraId="726298E3"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B9020EE" w14:textId="77777777" w:rsidR="007579B5" w:rsidRDefault="007579B5">
            <w:pPr>
              <w:spacing w:line="240" w:lineRule="auto"/>
              <w:jc w:val="left"/>
              <w:rPr>
                <w:sz w:val="24"/>
              </w:rPr>
            </w:pPr>
            <w:hyperlink w:anchor="Seif0" w:tooltip="הגדרות" w:history="1">
              <w:r>
                <w:rPr>
                  <w:rStyle w:val="Hyperlink"/>
                </w:rPr>
                <w:t>Go</w:t>
              </w:r>
            </w:hyperlink>
          </w:p>
        </w:tc>
        <w:tc>
          <w:tcPr>
            <w:tcW w:w="5669" w:type="dxa"/>
          </w:tcPr>
          <w:p w14:paraId="734C3AC7" w14:textId="77777777" w:rsidR="007579B5" w:rsidRDefault="007579B5">
            <w:pPr>
              <w:spacing w:line="240" w:lineRule="auto"/>
              <w:jc w:val="left"/>
              <w:rPr>
                <w:sz w:val="24"/>
                <w:rtl/>
              </w:rPr>
            </w:pPr>
            <w:r>
              <w:rPr>
                <w:sz w:val="24"/>
                <w:rtl/>
              </w:rPr>
              <w:t>הגדרות</w:t>
            </w:r>
          </w:p>
        </w:tc>
        <w:tc>
          <w:tcPr>
            <w:tcW w:w="1247" w:type="dxa"/>
          </w:tcPr>
          <w:p w14:paraId="4E77C8D9" w14:textId="77777777" w:rsidR="007579B5" w:rsidRDefault="007579B5">
            <w:pPr>
              <w:spacing w:line="240" w:lineRule="auto"/>
              <w:jc w:val="left"/>
              <w:rPr>
                <w:sz w:val="24"/>
              </w:rPr>
            </w:pPr>
            <w:r>
              <w:rPr>
                <w:sz w:val="24"/>
                <w:rtl/>
              </w:rPr>
              <w:t xml:space="preserve">סעיף 1 </w:t>
            </w:r>
          </w:p>
        </w:tc>
      </w:tr>
      <w:tr w:rsidR="007579B5" w14:paraId="3F575F3A" w14:textId="77777777">
        <w:tblPrEx>
          <w:tblCellMar>
            <w:top w:w="0" w:type="dxa"/>
            <w:bottom w:w="0" w:type="dxa"/>
          </w:tblCellMar>
        </w:tblPrEx>
        <w:trPr>
          <w:jc w:val="right"/>
        </w:trPr>
        <w:tc>
          <w:tcPr>
            <w:tcW w:w="850" w:type="dxa"/>
          </w:tcPr>
          <w:p w14:paraId="77F0D5AC"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Seif41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D42230A" w14:textId="77777777" w:rsidR="007579B5" w:rsidRDefault="007579B5">
            <w:pPr>
              <w:spacing w:line="240" w:lineRule="auto"/>
              <w:jc w:val="left"/>
              <w:rPr>
                <w:sz w:val="24"/>
              </w:rPr>
            </w:pPr>
            <w:hyperlink w:anchor="Seif41" w:tooltip="הטלת המס" w:history="1">
              <w:r>
                <w:rPr>
                  <w:rStyle w:val="Hyperlink"/>
                </w:rPr>
                <w:t>Go</w:t>
              </w:r>
            </w:hyperlink>
          </w:p>
        </w:tc>
        <w:tc>
          <w:tcPr>
            <w:tcW w:w="5669" w:type="dxa"/>
          </w:tcPr>
          <w:p w14:paraId="1D4724B4" w14:textId="77777777" w:rsidR="007579B5" w:rsidRDefault="007579B5">
            <w:pPr>
              <w:spacing w:line="240" w:lineRule="auto"/>
              <w:jc w:val="left"/>
              <w:rPr>
                <w:sz w:val="24"/>
                <w:rtl/>
              </w:rPr>
            </w:pPr>
            <w:r>
              <w:rPr>
                <w:sz w:val="24"/>
                <w:rtl/>
              </w:rPr>
              <w:t>הטלת המס</w:t>
            </w:r>
          </w:p>
        </w:tc>
        <w:tc>
          <w:tcPr>
            <w:tcW w:w="1247" w:type="dxa"/>
          </w:tcPr>
          <w:p w14:paraId="4D57E0C9" w14:textId="77777777" w:rsidR="007579B5" w:rsidRDefault="007579B5">
            <w:pPr>
              <w:spacing w:line="240" w:lineRule="auto"/>
              <w:jc w:val="left"/>
              <w:rPr>
                <w:sz w:val="24"/>
              </w:rPr>
            </w:pPr>
            <w:r>
              <w:rPr>
                <w:sz w:val="24"/>
                <w:rtl/>
              </w:rPr>
              <w:t xml:space="preserve">סעיף 2 </w:t>
            </w:r>
          </w:p>
        </w:tc>
      </w:tr>
      <w:tr w:rsidR="007579B5" w14:paraId="71F6FFB9" w14:textId="77777777">
        <w:tblPrEx>
          <w:tblCellMar>
            <w:top w:w="0" w:type="dxa"/>
            <w:bottom w:w="0" w:type="dxa"/>
          </w:tblCellMar>
        </w:tblPrEx>
        <w:trPr>
          <w:jc w:val="right"/>
        </w:trPr>
        <w:tc>
          <w:tcPr>
            <w:tcW w:w="850" w:type="dxa"/>
          </w:tcPr>
          <w:p w14:paraId="15ED169B"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Seif42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388E651" w14:textId="77777777" w:rsidR="007579B5" w:rsidRDefault="007579B5">
            <w:pPr>
              <w:spacing w:line="240" w:lineRule="auto"/>
              <w:jc w:val="left"/>
              <w:rPr>
                <w:sz w:val="24"/>
              </w:rPr>
            </w:pPr>
            <w:hyperlink w:anchor="Seif42" w:tooltip="סמכות לשנות את תוספת א" w:history="1">
              <w:r>
                <w:rPr>
                  <w:rStyle w:val="Hyperlink"/>
                </w:rPr>
                <w:t>Go</w:t>
              </w:r>
            </w:hyperlink>
          </w:p>
        </w:tc>
        <w:tc>
          <w:tcPr>
            <w:tcW w:w="5669" w:type="dxa"/>
          </w:tcPr>
          <w:p w14:paraId="75F87921" w14:textId="77777777" w:rsidR="007579B5" w:rsidRDefault="007579B5">
            <w:pPr>
              <w:spacing w:line="240" w:lineRule="auto"/>
              <w:jc w:val="left"/>
              <w:rPr>
                <w:sz w:val="24"/>
                <w:rtl/>
              </w:rPr>
            </w:pPr>
            <w:r>
              <w:rPr>
                <w:sz w:val="24"/>
                <w:rtl/>
              </w:rPr>
              <w:t>סמכות לשנות את תוספת א</w:t>
            </w:r>
          </w:p>
        </w:tc>
        <w:tc>
          <w:tcPr>
            <w:tcW w:w="1247" w:type="dxa"/>
          </w:tcPr>
          <w:p w14:paraId="584BE0AC" w14:textId="77777777" w:rsidR="007579B5" w:rsidRDefault="007579B5">
            <w:pPr>
              <w:spacing w:line="240" w:lineRule="auto"/>
              <w:jc w:val="left"/>
              <w:rPr>
                <w:sz w:val="24"/>
              </w:rPr>
            </w:pPr>
            <w:r>
              <w:rPr>
                <w:sz w:val="24"/>
                <w:rtl/>
              </w:rPr>
              <w:t xml:space="preserve">סעיף 3 </w:t>
            </w:r>
          </w:p>
        </w:tc>
      </w:tr>
      <w:tr w:rsidR="007579B5" w14:paraId="5214BEFF" w14:textId="77777777">
        <w:tblPrEx>
          <w:tblCellMar>
            <w:top w:w="0" w:type="dxa"/>
            <w:bottom w:w="0" w:type="dxa"/>
          </w:tblCellMar>
        </w:tblPrEx>
        <w:trPr>
          <w:jc w:val="right"/>
        </w:trPr>
        <w:tc>
          <w:tcPr>
            <w:tcW w:w="850" w:type="dxa"/>
          </w:tcPr>
          <w:p w14:paraId="2BBD42DC"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Seif43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6BAC612" w14:textId="77777777" w:rsidR="007579B5" w:rsidRDefault="007579B5">
            <w:pPr>
              <w:spacing w:line="240" w:lineRule="auto"/>
              <w:jc w:val="left"/>
              <w:rPr>
                <w:sz w:val="24"/>
              </w:rPr>
            </w:pPr>
            <w:hyperlink w:anchor="Seif43" w:tooltip="פטור" w:history="1">
              <w:r>
                <w:rPr>
                  <w:rStyle w:val="Hyperlink"/>
                </w:rPr>
                <w:t>Go</w:t>
              </w:r>
            </w:hyperlink>
          </w:p>
        </w:tc>
        <w:tc>
          <w:tcPr>
            <w:tcW w:w="5669" w:type="dxa"/>
          </w:tcPr>
          <w:p w14:paraId="164D5358" w14:textId="77777777" w:rsidR="007579B5" w:rsidRDefault="007579B5">
            <w:pPr>
              <w:spacing w:line="240" w:lineRule="auto"/>
              <w:jc w:val="left"/>
              <w:rPr>
                <w:sz w:val="24"/>
                <w:rtl/>
              </w:rPr>
            </w:pPr>
            <w:r>
              <w:rPr>
                <w:sz w:val="24"/>
                <w:rtl/>
              </w:rPr>
              <w:t>פטור</w:t>
            </w:r>
          </w:p>
        </w:tc>
        <w:tc>
          <w:tcPr>
            <w:tcW w:w="1247" w:type="dxa"/>
          </w:tcPr>
          <w:p w14:paraId="2F83104A" w14:textId="77777777" w:rsidR="007579B5" w:rsidRDefault="007579B5">
            <w:pPr>
              <w:spacing w:line="240" w:lineRule="auto"/>
              <w:jc w:val="left"/>
              <w:rPr>
                <w:sz w:val="24"/>
              </w:rPr>
            </w:pPr>
            <w:r>
              <w:rPr>
                <w:sz w:val="24"/>
                <w:rtl/>
              </w:rPr>
              <w:t xml:space="preserve">סעיף 4 </w:t>
            </w:r>
          </w:p>
        </w:tc>
      </w:tr>
      <w:tr w:rsidR="007579B5" w14:paraId="0F61758A" w14:textId="77777777">
        <w:tblPrEx>
          <w:tblCellMar>
            <w:top w:w="0" w:type="dxa"/>
            <w:bottom w:w="0" w:type="dxa"/>
          </w:tblCellMar>
        </w:tblPrEx>
        <w:trPr>
          <w:jc w:val="right"/>
        </w:trPr>
        <w:tc>
          <w:tcPr>
            <w:tcW w:w="850" w:type="dxa"/>
          </w:tcPr>
          <w:p w14:paraId="00F02DDC"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Seif44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91BEFA5" w14:textId="77777777" w:rsidR="007579B5" w:rsidRDefault="007579B5">
            <w:pPr>
              <w:spacing w:line="240" w:lineRule="auto"/>
              <w:jc w:val="left"/>
              <w:rPr>
                <w:sz w:val="24"/>
              </w:rPr>
            </w:pPr>
            <w:hyperlink w:anchor="Seif44" w:tooltip="ביול נפרד" w:history="1">
              <w:r>
                <w:rPr>
                  <w:rStyle w:val="Hyperlink"/>
                </w:rPr>
                <w:t>Go</w:t>
              </w:r>
            </w:hyperlink>
          </w:p>
        </w:tc>
        <w:tc>
          <w:tcPr>
            <w:tcW w:w="5669" w:type="dxa"/>
          </w:tcPr>
          <w:p w14:paraId="5FC5528D" w14:textId="77777777" w:rsidR="007579B5" w:rsidRDefault="007579B5">
            <w:pPr>
              <w:spacing w:line="240" w:lineRule="auto"/>
              <w:jc w:val="left"/>
              <w:rPr>
                <w:sz w:val="24"/>
                <w:rtl/>
              </w:rPr>
            </w:pPr>
            <w:r>
              <w:rPr>
                <w:sz w:val="24"/>
                <w:rtl/>
              </w:rPr>
              <w:t>ביול נפרד</w:t>
            </w:r>
          </w:p>
        </w:tc>
        <w:tc>
          <w:tcPr>
            <w:tcW w:w="1247" w:type="dxa"/>
          </w:tcPr>
          <w:p w14:paraId="2FFCC6C0" w14:textId="77777777" w:rsidR="007579B5" w:rsidRDefault="007579B5">
            <w:pPr>
              <w:spacing w:line="240" w:lineRule="auto"/>
              <w:jc w:val="left"/>
              <w:rPr>
                <w:sz w:val="24"/>
              </w:rPr>
            </w:pPr>
            <w:r>
              <w:rPr>
                <w:sz w:val="24"/>
                <w:rtl/>
              </w:rPr>
              <w:t xml:space="preserve">סעיף 5 </w:t>
            </w:r>
          </w:p>
        </w:tc>
      </w:tr>
      <w:tr w:rsidR="007579B5" w14:paraId="0A0F08FC" w14:textId="77777777">
        <w:tblPrEx>
          <w:tblCellMar>
            <w:top w:w="0" w:type="dxa"/>
            <w:bottom w:w="0" w:type="dxa"/>
          </w:tblCellMar>
        </w:tblPrEx>
        <w:trPr>
          <w:jc w:val="right"/>
        </w:trPr>
        <w:tc>
          <w:tcPr>
            <w:tcW w:w="850" w:type="dxa"/>
          </w:tcPr>
          <w:p w14:paraId="28E6F50B"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Seif45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F536C88" w14:textId="77777777" w:rsidR="007579B5" w:rsidRDefault="007579B5">
            <w:pPr>
              <w:spacing w:line="240" w:lineRule="auto"/>
              <w:jc w:val="left"/>
              <w:rPr>
                <w:sz w:val="24"/>
              </w:rPr>
            </w:pPr>
            <w:hyperlink w:anchor="Seif45" w:tooltip="המס לפי השיעור הגבוה יותר" w:history="1">
              <w:r>
                <w:rPr>
                  <w:rStyle w:val="Hyperlink"/>
                </w:rPr>
                <w:t>Go</w:t>
              </w:r>
            </w:hyperlink>
          </w:p>
        </w:tc>
        <w:tc>
          <w:tcPr>
            <w:tcW w:w="5669" w:type="dxa"/>
          </w:tcPr>
          <w:p w14:paraId="7E776675" w14:textId="77777777" w:rsidR="007579B5" w:rsidRDefault="007579B5">
            <w:pPr>
              <w:spacing w:line="240" w:lineRule="auto"/>
              <w:jc w:val="left"/>
              <w:rPr>
                <w:sz w:val="24"/>
                <w:rtl/>
              </w:rPr>
            </w:pPr>
            <w:r>
              <w:rPr>
                <w:sz w:val="24"/>
                <w:rtl/>
              </w:rPr>
              <w:t>המס לפי השיעור הגבוה יותר</w:t>
            </w:r>
          </w:p>
        </w:tc>
        <w:tc>
          <w:tcPr>
            <w:tcW w:w="1247" w:type="dxa"/>
          </w:tcPr>
          <w:p w14:paraId="45A29A87" w14:textId="77777777" w:rsidR="007579B5" w:rsidRDefault="007579B5">
            <w:pPr>
              <w:spacing w:line="240" w:lineRule="auto"/>
              <w:jc w:val="left"/>
              <w:rPr>
                <w:sz w:val="24"/>
              </w:rPr>
            </w:pPr>
            <w:r>
              <w:rPr>
                <w:sz w:val="24"/>
                <w:rtl/>
              </w:rPr>
              <w:t xml:space="preserve">סעיף 6 </w:t>
            </w:r>
          </w:p>
        </w:tc>
      </w:tr>
      <w:tr w:rsidR="007579B5" w14:paraId="1F67E760" w14:textId="77777777">
        <w:tblPrEx>
          <w:tblCellMar>
            <w:top w:w="0" w:type="dxa"/>
            <w:bottom w:w="0" w:type="dxa"/>
          </w:tblCellMar>
        </w:tblPrEx>
        <w:trPr>
          <w:jc w:val="right"/>
        </w:trPr>
        <w:tc>
          <w:tcPr>
            <w:tcW w:w="850" w:type="dxa"/>
          </w:tcPr>
          <w:p w14:paraId="7DD85A26"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Seif46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0076341" w14:textId="77777777" w:rsidR="007579B5" w:rsidRDefault="007579B5">
            <w:pPr>
              <w:spacing w:line="240" w:lineRule="auto"/>
              <w:jc w:val="left"/>
              <w:rPr>
                <w:sz w:val="24"/>
              </w:rPr>
            </w:pPr>
            <w:hyperlink w:anchor="Seif46" w:tooltip="תמורה הנקובה במטבע  חוץ  חוק תשם  1980" w:history="1">
              <w:r>
                <w:rPr>
                  <w:rStyle w:val="Hyperlink"/>
                </w:rPr>
                <w:t>Go</w:t>
              </w:r>
            </w:hyperlink>
          </w:p>
        </w:tc>
        <w:tc>
          <w:tcPr>
            <w:tcW w:w="5669" w:type="dxa"/>
          </w:tcPr>
          <w:p w14:paraId="6677B3C4" w14:textId="77777777" w:rsidR="007579B5" w:rsidRDefault="005B7A4D">
            <w:pPr>
              <w:spacing w:line="240" w:lineRule="auto"/>
              <w:jc w:val="left"/>
              <w:rPr>
                <w:rFonts w:hint="cs"/>
                <w:sz w:val="24"/>
                <w:rtl/>
              </w:rPr>
            </w:pPr>
            <w:r>
              <w:rPr>
                <w:sz w:val="24"/>
                <w:rtl/>
              </w:rPr>
              <w:t xml:space="preserve">תמורה הנקובה במטבע </w:t>
            </w:r>
            <w:r w:rsidR="007579B5">
              <w:rPr>
                <w:sz w:val="24"/>
                <w:rtl/>
              </w:rPr>
              <w:t>חוץ</w:t>
            </w:r>
          </w:p>
        </w:tc>
        <w:tc>
          <w:tcPr>
            <w:tcW w:w="1247" w:type="dxa"/>
          </w:tcPr>
          <w:p w14:paraId="1938497C" w14:textId="77777777" w:rsidR="007579B5" w:rsidRDefault="007579B5">
            <w:pPr>
              <w:spacing w:line="240" w:lineRule="auto"/>
              <w:jc w:val="left"/>
              <w:rPr>
                <w:sz w:val="24"/>
              </w:rPr>
            </w:pPr>
            <w:r>
              <w:rPr>
                <w:sz w:val="24"/>
                <w:rtl/>
              </w:rPr>
              <w:t xml:space="preserve">סעיף 7 </w:t>
            </w:r>
          </w:p>
        </w:tc>
      </w:tr>
      <w:tr w:rsidR="007579B5" w14:paraId="50D4A090" w14:textId="77777777">
        <w:tblPrEx>
          <w:tblCellMar>
            <w:top w:w="0" w:type="dxa"/>
            <w:bottom w:w="0" w:type="dxa"/>
          </w:tblCellMar>
        </w:tblPrEx>
        <w:trPr>
          <w:jc w:val="right"/>
        </w:trPr>
        <w:tc>
          <w:tcPr>
            <w:tcW w:w="850" w:type="dxa"/>
          </w:tcPr>
          <w:p w14:paraId="702412BB"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Seif47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32EF8D5D" w14:textId="77777777" w:rsidR="007579B5" w:rsidRDefault="007579B5">
            <w:pPr>
              <w:spacing w:line="240" w:lineRule="auto"/>
              <w:jc w:val="left"/>
              <w:rPr>
                <w:sz w:val="24"/>
              </w:rPr>
            </w:pPr>
            <w:hyperlink w:anchor="Seif47" w:tooltip="דרכי הביול" w:history="1">
              <w:r>
                <w:rPr>
                  <w:rStyle w:val="Hyperlink"/>
                </w:rPr>
                <w:t>Go</w:t>
              </w:r>
            </w:hyperlink>
          </w:p>
        </w:tc>
        <w:tc>
          <w:tcPr>
            <w:tcW w:w="5669" w:type="dxa"/>
          </w:tcPr>
          <w:p w14:paraId="2B0F0553" w14:textId="77777777" w:rsidR="007579B5" w:rsidRDefault="007579B5">
            <w:pPr>
              <w:spacing w:line="240" w:lineRule="auto"/>
              <w:jc w:val="left"/>
              <w:rPr>
                <w:sz w:val="24"/>
                <w:rtl/>
              </w:rPr>
            </w:pPr>
            <w:r>
              <w:rPr>
                <w:sz w:val="24"/>
                <w:rtl/>
              </w:rPr>
              <w:t>דרכי הביול</w:t>
            </w:r>
          </w:p>
        </w:tc>
        <w:tc>
          <w:tcPr>
            <w:tcW w:w="1247" w:type="dxa"/>
          </w:tcPr>
          <w:p w14:paraId="7A4C0123" w14:textId="77777777" w:rsidR="007579B5" w:rsidRDefault="007579B5">
            <w:pPr>
              <w:spacing w:line="240" w:lineRule="auto"/>
              <w:jc w:val="left"/>
              <w:rPr>
                <w:sz w:val="24"/>
              </w:rPr>
            </w:pPr>
            <w:r>
              <w:rPr>
                <w:sz w:val="24"/>
                <w:rtl/>
              </w:rPr>
              <w:t xml:space="preserve">סעיף 8 </w:t>
            </w:r>
          </w:p>
        </w:tc>
      </w:tr>
      <w:tr w:rsidR="007579B5" w14:paraId="08CFED23" w14:textId="77777777">
        <w:tblPrEx>
          <w:tblCellMar>
            <w:top w:w="0" w:type="dxa"/>
            <w:bottom w:w="0" w:type="dxa"/>
          </w:tblCellMar>
        </w:tblPrEx>
        <w:trPr>
          <w:jc w:val="right"/>
        </w:trPr>
        <w:tc>
          <w:tcPr>
            <w:tcW w:w="850" w:type="dxa"/>
          </w:tcPr>
          <w:p w14:paraId="0820901A"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6444FC7A" w14:textId="77777777" w:rsidR="007579B5" w:rsidRDefault="007579B5">
            <w:pPr>
              <w:spacing w:line="240" w:lineRule="auto"/>
              <w:jc w:val="left"/>
              <w:rPr>
                <w:sz w:val="24"/>
              </w:rPr>
            </w:pPr>
            <w:hyperlink w:anchor="Seif1" w:tooltip="גביה על ידי עובד המדינה" w:history="1">
              <w:r>
                <w:rPr>
                  <w:rStyle w:val="Hyperlink"/>
                </w:rPr>
                <w:t>Go</w:t>
              </w:r>
            </w:hyperlink>
          </w:p>
        </w:tc>
        <w:tc>
          <w:tcPr>
            <w:tcW w:w="5669" w:type="dxa"/>
          </w:tcPr>
          <w:p w14:paraId="4596B5A7" w14:textId="77777777" w:rsidR="007579B5" w:rsidRDefault="007579B5">
            <w:pPr>
              <w:spacing w:line="240" w:lineRule="auto"/>
              <w:jc w:val="left"/>
              <w:rPr>
                <w:sz w:val="24"/>
                <w:rtl/>
              </w:rPr>
            </w:pPr>
            <w:r>
              <w:rPr>
                <w:sz w:val="24"/>
                <w:rtl/>
              </w:rPr>
              <w:t>גביה על ידי עובד המדינה</w:t>
            </w:r>
          </w:p>
        </w:tc>
        <w:tc>
          <w:tcPr>
            <w:tcW w:w="1247" w:type="dxa"/>
          </w:tcPr>
          <w:p w14:paraId="41C39FA2" w14:textId="77777777" w:rsidR="007579B5" w:rsidRDefault="007579B5">
            <w:pPr>
              <w:spacing w:line="240" w:lineRule="auto"/>
              <w:jc w:val="left"/>
              <w:rPr>
                <w:sz w:val="24"/>
              </w:rPr>
            </w:pPr>
            <w:r>
              <w:rPr>
                <w:sz w:val="24"/>
                <w:rtl/>
              </w:rPr>
              <w:t xml:space="preserve">סעיף 9 </w:t>
            </w:r>
          </w:p>
        </w:tc>
      </w:tr>
      <w:tr w:rsidR="007579B5" w14:paraId="06AAAA16" w14:textId="77777777">
        <w:tblPrEx>
          <w:tblCellMar>
            <w:top w:w="0" w:type="dxa"/>
            <w:bottom w:w="0" w:type="dxa"/>
          </w:tblCellMar>
        </w:tblPrEx>
        <w:trPr>
          <w:jc w:val="right"/>
        </w:trPr>
        <w:tc>
          <w:tcPr>
            <w:tcW w:w="850" w:type="dxa"/>
          </w:tcPr>
          <w:p w14:paraId="2BC8FEAE"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58DF1E12" w14:textId="77777777" w:rsidR="007579B5" w:rsidRDefault="007579B5">
            <w:pPr>
              <w:spacing w:line="240" w:lineRule="auto"/>
              <w:jc w:val="left"/>
              <w:rPr>
                <w:sz w:val="24"/>
              </w:rPr>
            </w:pPr>
            <w:hyperlink w:anchor="Seif2" w:tooltip="דין מסמך  שלא בוייל כדין" w:history="1">
              <w:r>
                <w:rPr>
                  <w:rStyle w:val="Hyperlink"/>
                </w:rPr>
                <w:t>Go</w:t>
              </w:r>
            </w:hyperlink>
          </w:p>
        </w:tc>
        <w:tc>
          <w:tcPr>
            <w:tcW w:w="5669" w:type="dxa"/>
          </w:tcPr>
          <w:p w14:paraId="02916F9C" w14:textId="77777777" w:rsidR="007579B5" w:rsidRDefault="007579B5">
            <w:pPr>
              <w:spacing w:line="240" w:lineRule="auto"/>
              <w:jc w:val="left"/>
              <w:rPr>
                <w:sz w:val="24"/>
                <w:rtl/>
              </w:rPr>
            </w:pPr>
            <w:r>
              <w:rPr>
                <w:sz w:val="24"/>
                <w:rtl/>
              </w:rPr>
              <w:t>דין מסמך  שלא בוייל כדין</w:t>
            </w:r>
          </w:p>
        </w:tc>
        <w:tc>
          <w:tcPr>
            <w:tcW w:w="1247" w:type="dxa"/>
          </w:tcPr>
          <w:p w14:paraId="207369B3" w14:textId="77777777" w:rsidR="007579B5" w:rsidRDefault="007579B5">
            <w:pPr>
              <w:spacing w:line="240" w:lineRule="auto"/>
              <w:jc w:val="left"/>
              <w:rPr>
                <w:sz w:val="24"/>
              </w:rPr>
            </w:pPr>
            <w:r>
              <w:rPr>
                <w:sz w:val="24"/>
                <w:rtl/>
              </w:rPr>
              <w:t xml:space="preserve">סעיף 10 </w:t>
            </w:r>
          </w:p>
        </w:tc>
      </w:tr>
      <w:tr w:rsidR="007579B5" w14:paraId="4548C67D" w14:textId="77777777">
        <w:tblPrEx>
          <w:tblCellMar>
            <w:top w:w="0" w:type="dxa"/>
            <w:bottom w:w="0" w:type="dxa"/>
          </w:tblCellMar>
        </w:tblPrEx>
        <w:trPr>
          <w:jc w:val="right"/>
        </w:trPr>
        <w:tc>
          <w:tcPr>
            <w:tcW w:w="850" w:type="dxa"/>
          </w:tcPr>
          <w:p w14:paraId="5C4BBEFE"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60EB0E88" w14:textId="77777777" w:rsidR="007579B5" w:rsidRDefault="007579B5">
            <w:pPr>
              <w:spacing w:line="240" w:lineRule="auto"/>
              <w:jc w:val="left"/>
              <w:rPr>
                <w:sz w:val="24"/>
              </w:rPr>
            </w:pPr>
            <w:hyperlink w:anchor="Seif3" w:tooltip="רישום מסמך חייב מס" w:history="1">
              <w:r>
                <w:rPr>
                  <w:rStyle w:val="Hyperlink"/>
                </w:rPr>
                <w:t>Go</w:t>
              </w:r>
            </w:hyperlink>
          </w:p>
        </w:tc>
        <w:tc>
          <w:tcPr>
            <w:tcW w:w="5669" w:type="dxa"/>
          </w:tcPr>
          <w:p w14:paraId="349965B4" w14:textId="77777777" w:rsidR="007579B5" w:rsidRDefault="007579B5">
            <w:pPr>
              <w:spacing w:line="240" w:lineRule="auto"/>
              <w:jc w:val="left"/>
              <w:rPr>
                <w:sz w:val="24"/>
                <w:rtl/>
              </w:rPr>
            </w:pPr>
            <w:r>
              <w:rPr>
                <w:sz w:val="24"/>
                <w:rtl/>
              </w:rPr>
              <w:t>רישום מסמך חייב מס</w:t>
            </w:r>
          </w:p>
        </w:tc>
        <w:tc>
          <w:tcPr>
            <w:tcW w:w="1247" w:type="dxa"/>
          </w:tcPr>
          <w:p w14:paraId="7BDF6C40" w14:textId="77777777" w:rsidR="007579B5" w:rsidRDefault="007579B5">
            <w:pPr>
              <w:spacing w:line="240" w:lineRule="auto"/>
              <w:jc w:val="left"/>
              <w:rPr>
                <w:sz w:val="24"/>
              </w:rPr>
            </w:pPr>
            <w:r>
              <w:rPr>
                <w:sz w:val="24"/>
                <w:rtl/>
              </w:rPr>
              <w:t xml:space="preserve">סעיף 11 </w:t>
            </w:r>
          </w:p>
        </w:tc>
      </w:tr>
      <w:tr w:rsidR="007579B5" w14:paraId="4A0F7666" w14:textId="77777777">
        <w:tblPrEx>
          <w:tblCellMar>
            <w:top w:w="0" w:type="dxa"/>
            <w:bottom w:w="0" w:type="dxa"/>
          </w:tblCellMar>
        </w:tblPrEx>
        <w:trPr>
          <w:jc w:val="right"/>
        </w:trPr>
        <w:tc>
          <w:tcPr>
            <w:tcW w:w="850" w:type="dxa"/>
          </w:tcPr>
          <w:p w14:paraId="13F39157"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21B679D" w14:textId="77777777" w:rsidR="007579B5" w:rsidRDefault="007579B5">
            <w:pPr>
              <w:spacing w:line="240" w:lineRule="auto"/>
              <w:jc w:val="left"/>
              <w:rPr>
                <w:sz w:val="24"/>
              </w:rPr>
            </w:pPr>
            <w:hyperlink w:anchor="Seif4" w:tooltip="הגשת מסמך  לשומה" w:history="1">
              <w:r>
                <w:rPr>
                  <w:rStyle w:val="Hyperlink"/>
                </w:rPr>
                <w:t>Go</w:t>
              </w:r>
            </w:hyperlink>
          </w:p>
        </w:tc>
        <w:tc>
          <w:tcPr>
            <w:tcW w:w="5669" w:type="dxa"/>
          </w:tcPr>
          <w:p w14:paraId="70629D91" w14:textId="77777777" w:rsidR="007579B5" w:rsidRDefault="007579B5">
            <w:pPr>
              <w:spacing w:line="240" w:lineRule="auto"/>
              <w:jc w:val="left"/>
              <w:rPr>
                <w:sz w:val="24"/>
                <w:rtl/>
              </w:rPr>
            </w:pPr>
            <w:r>
              <w:rPr>
                <w:sz w:val="24"/>
                <w:rtl/>
              </w:rPr>
              <w:t>הגשת מסמך  לשומה</w:t>
            </w:r>
          </w:p>
        </w:tc>
        <w:tc>
          <w:tcPr>
            <w:tcW w:w="1247" w:type="dxa"/>
          </w:tcPr>
          <w:p w14:paraId="1243B1FA" w14:textId="77777777" w:rsidR="007579B5" w:rsidRDefault="007579B5">
            <w:pPr>
              <w:spacing w:line="240" w:lineRule="auto"/>
              <w:jc w:val="left"/>
              <w:rPr>
                <w:sz w:val="24"/>
              </w:rPr>
            </w:pPr>
            <w:r>
              <w:rPr>
                <w:sz w:val="24"/>
                <w:rtl/>
              </w:rPr>
              <w:t xml:space="preserve">סעיף 12 </w:t>
            </w:r>
          </w:p>
        </w:tc>
      </w:tr>
      <w:tr w:rsidR="007579B5" w14:paraId="4626137D" w14:textId="77777777">
        <w:tblPrEx>
          <w:tblCellMar>
            <w:top w:w="0" w:type="dxa"/>
            <w:bottom w:w="0" w:type="dxa"/>
          </w:tblCellMar>
        </w:tblPrEx>
        <w:trPr>
          <w:jc w:val="right"/>
        </w:trPr>
        <w:tc>
          <w:tcPr>
            <w:tcW w:w="850" w:type="dxa"/>
          </w:tcPr>
          <w:p w14:paraId="4E3DF1D5"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39735CDC" w14:textId="77777777" w:rsidR="007579B5" w:rsidRDefault="007579B5">
            <w:pPr>
              <w:spacing w:line="240" w:lineRule="auto"/>
              <w:jc w:val="left"/>
              <w:rPr>
                <w:sz w:val="24"/>
              </w:rPr>
            </w:pPr>
            <w:hyperlink w:anchor="Seif5" w:tooltip="ערעור" w:history="1">
              <w:r>
                <w:rPr>
                  <w:rStyle w:val="Hyperlink"/>
                </w:rPr>
                <w:t>Go</w:t>
              </w:r>
            </w:hyperlink>
          </w:p>
        </w:tc>
        <w:tc>
          <w:tcPr>
            <w:tcW w:w="5669" w:type="dxa"/>
          </w:tcPr>
          <w:p w14:paraId="19BE2DA7" w14:textId="77777777" w:rsidR="007579B5" w:rsidRDefault="007579B5">
            <w:pPr>
              <w:spacing w:line="240" w:lineRule="auto"/>
              <w:jc w:val="left"/>
              <w:rPr>
                <w:sz w:val="24"/>
                <w:rtl/>
              </w:rPr>
            </w:pPr>
            <w:r>
              <w:rPr>
                <w:sz w:val="24"/>
                <w:rtl/>
              </w:rPr>
              <w:t>ערעור</w:t>
            </w:r>
          </w:p>
        </w:tc>
        <w:tc>
          <w:tcPr>
            <w:tcW w:w="1247" w:type="dxa"/>
          </w:tcPr>
          <w:p w14:paraId="2FEA2F51" w14:textId="77777777" w:rsidR="007579B5" w:rsidRDefault="007579B5">
            <w:pPr>
              <w:spacing w:line="240" w:lineRule="auto"/>
              <w:jc w:val="left"/>
              <w:rPr>
                <w:sz w:val="24"/>
              </w:rPr>
            </w:pPr>
            <w:r>
              <w:rPr>
                <w:sz w:val="24"/>
                <w:rtl/>
              </w:rPr>
              <w:t xml:space="preserve">סעיף 13 </w:t>
            </w:r>
          </w:p>
        </w:tc>
      </w:tr>
      <w:tr w:rsidR="007579B5" w14:paraId="3DF03F4D" w14:textId="77777777">
        <w:tblPrEx>
          <w:tblCellMar>
            <w:top w:w="0" w:type="dxa"/>
            <w:bottom w:w="0" w:type="dxa"/>
          </w:tblCellMar>
        </w:tblPrEx>
        <w:trPr>
          <w:jc w:val="right"/>
        </w:trPr>
        <w:tc>
          <w:tcPr>
            <w:tcW w:w="850" w:type="dxa"/>
          </w:tcPr>
          <w:p w14:paraId="3DC66CD0"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0494F91" w14:textId="77777777" w:rsidR="007579B5" w:rsidRDefault="007579B5">
            <w:pPr>
              <w:spacing w:line="240" w:lineRule="auto"/>
              <w:jc w:val="left"/>
              <w:rPr>
                <w:sz w:val="24"/>
              </w:rPr>
            </w:pPr>
            <w:hyperlink w:anchor="Seif6" w:tooltip="ביול לאחר זמן" w:history="1">
              <w:r>
                <w:rPr>
                  <w:rStyle w:val="Hyperlink"/>
                </w:rPr>
                <w:t>Go</w:t>
              </w:r>
            </w:hyperlink>
          </w:p>
        </w:tc>
        <w:tc>
          <w:tcPr>
            <w:tcW w:w="5669" w:type="dxa"/>
          </w:tcPr>
          <w:p w14:paraId="177E25A6" w14:textId="77777777" w:rsidR="007579B5" w:rsidRDefault="007579B5">
            <w:pPr>
              <w:spacing w:line="240" w:lineRule="auto"/>
              <w:jc w:val="left"/>
              <w:rPr>
                <w:sz w:val="24"/>
                <w:rtl/>
              </w:rPr>
            </w:pPr>
            <w:r>
              <w:rPr>
                <w:sz w:val="24"/>
                <w:rtl/>
              </w:rPr>
              <w:t>ביול לאחר זמן</w:t>
            </w:r>
          </w:p>
        </w:tc>
        <w:tc>
          <w:tcPr>
            <w:tcW w:w="1247" w:type="dxa"/>
          </w:tcPr>
          <w:p w14:paraId="5D771F15" w14:textId="77777777" w:rsidR="007579B5" w:rsidRDefault="007579B5">
            <w:pPr>
              <w:spacing w:line="240" w:lineRule="auto"/>
              <w:jc w:val="left"/>
              <w:rPr>
                <w:sz w:val="24"/>
              </w:rPr>
            </w:pPr>
            <w:r>
              <w:rPr>
                <w:sz w:val="24"/>
                <w:rtl/>
              </w:rPr>
              <w:t xml:space="preserve">סעיף 14 </w:t>
            </w:r>
          </w:p>
        </w:tc>
      </w:tr>
      <w:tr w:rsidR="007579B5" w14:paraId="59F14924" w14:textId="77777777">
        <w:tblPrEx>
          <w:tblCellMar>
            <w:top w:w="0" w:type="dxa"/>
            <w:bottom w:w="0" w:type="dxa"/>
          </w:tblCellMar>
        </w:tblPrEx>
        <w:trPr>
          <w:jc w:val="right"/>
        </w:trPr>
        <w:tc>
          <w:tcPr>
            <w:tcW w:w="850" w:type="dxa"/>
          </w:tcPr>
          <w:p w14:paraId="44B954C0"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14F5132F" w14:textId="77777777" w:rsidR="007579B5" w:rsidRDefault="007579B5">
            <w:pPr>
              <w:spacing w:line="240" w:lineRule="auto"/>
              <w:jc w:val="left"/>
              <w:rPr>
                <w:sz w:val="24"/>
              </w:rPr>
            </w:pPr>
            <w:hyperlink w:anchor="Seif7" w:tooltip="הוראות מיוחדות לגבי מסמכים מסויימים" w:history="1">
              <w:r>
                <w:rPr>
                  <w:rStyle w:val="Hyperlink"/>
                </w:rPr>
                <w:t>Go</w:t>
              </w:r>
            </w:hyperlink>
          </w:p>
        </w:tc>
        <w:tc>
          <w:tcPr>
            <w:tcW w:w="5669" w:type="dxa"/>
          </w:tcPr>
          <w:p w14:paraId="18EDA5DA" w14:textId="77777777" w:rsidR="007579B5" w:rsidRDefault="007579B5">
            <w:pPr>
              <w:spacing w:line="240" w:lineRule="auto"/>
              <w:jc w:val="left"/>
              <w:rPr>
                <w:sz w:val="24"/>
                <w:rtl/>
              </w:rPr>
            </w:pPr>
            <w:r>
              <w:rPr>
                <w:sz w:val="24"/>
                <w:rtl/>
              </w:rPr>
              <w:t>הוראות מיוחדות לגבי מסמכים מסויימים</w:t>
            </w:r>
          </w:p>
        </w:tc>
        <w:tc>
          <w:tcPr>
            <w:tcW w:w="1247" w:type="dxa"/>
          </w:tcPr>
          <w:p w14:paraId="70006360" w14:textId="77777777" w:rsidR="007579B5" w:rsidRDefault="007579B5">
            <w:pPr>
              <w:spacing w:line="240" w:lineRule="auto"/>
              <w:jc w:val="left"/>
              <w:rPr>
                <w:sz w:val="24"/>
              </w:rPr>
            </w:pPr>
            <w:r>
              <w:rPr>
                <w:sz w:val="24"/>
                <w:rtl/>
              </w:rPr>
              <w:t xml:space="preserve">סעיף 15 </w:t>
            </w:r>
          </w:p>
        </w:tc>
      </w:tr>
      <w:tr w:rsidR="007579B5" w14:paraId="49E4D009" w14:textId="77777777">
        <w:tblPrEx>
          <w:tblCellMar>
            <w:top w:w="0" w:type="dxa"/>
            <w:bottom w:w="0" w:type="dxa"/>
          </w:tblCellMar>
        </w:tblPrEx>
        <w:trPr>
          <w:jc w:val="right"/>
        </w:trPr>
        <w:tc>
          <w:tcPr>
            <w:tcW w:w="850" w:type="dxa"/>
          </w:tcPr>
          <w:p w14:paraId="188FE03E"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629A6F28" w14:textId="77777777" w:rsidR="007579B5" w:rsidRDefault="007579B5">
            <w:pPr>
              <w:spacing w:line="240" w:lineRule="auto"/>
              <w:jc w:val="left"/>
              <w:rPr>
                <w:sz w:val="24"/>
              </w:rPr>
            </w:pPr>
            <w:hyperlink w:anchor="Seif8" w:tooltip="סמכות  לבדוק ולתפוס" w:history="1">
              <w:r>
                <w:rPr>
                  <w:rStyle w:val="Hyperlink"/>
                </w:rPr>
                <w:t>Go</w:t>
              </w:r>
            </w:hyperlink>
          </w:p>
        </w:tc>
        <w:tc>
          <w:tcPr>
            <w:tcW w:w="5669" w:type="dxa"/>
          </w:tcPr>
          <w:p w14:paraId="59A73A0E" w14:textId="77777777" w:rsidR="007579B5" w:rsidRDefault="007579B5">
            <w:pPr>
              <w:spacing w:line="240" w:lineRule="auto"/>
              <w:jc w:val="left"/>
              <w:rPr>
                <w:sz w:val="24"/>
                <w:rtl/>
              </w:rPr>
            </w:pPr>
            <w:r>
              <w:rPr>
                <w:sz w:val="24"/>
                <w:rtl/>
              </w:rPr>
              <w:t>סמכות  לבדוק ולתפוס</w:t>
            </w:r>
          </w:p>
        </w:tc>
        <w:tc>
          <w:tcPr>
            <w:tcW w:w="1247" w:type="dxa"/>
          </w:tcPr>
          <w:p w14:paraId="7F6B13D5" w14:textId="77777777" w:rsidR="007579B5" w:rsidRDefault="007579B5">
            <w:pPr>
              <w:spacing w:line="240" w:lineRule="auto"/>
              <w:jc w:val="left"/>
              <w:rPr>
                <w:sz w:val="24"/>
              </w:rPr>
            </w:pPr>
            <w:r>
              <w:rPr>
                <w:sz w:val="24"/>
                <w:rtl/>
              </w:rPr>
              <w:t xml:space="preserve">סעיף 16 </w:t>
            </w:r>
          </w:p>
        </w:tc>
      </w:tr>
      <w:tr w:rsidR="007579B5" w14:paraId="302A497F" w14:textId="77777777">
        <w:tblPrEx>
          <w:tblCellMar>
            <w:top w:w="0" w:type="dxa"/>
            <w:bottom w:w="0" w:type="dxa"/>
          </w:tblCellMar>
        </w:tblPrEx>
        <w:trPr>
          <w:jc w:val="right"/>
        </w:trPr>
        <w:tc>
          <w:tcPr>
            <w:tcW w:w="850" w:type="dxa"/>
          </w:tcPr>
          <w:p w14:paraId="6A0DB445"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2AC9B474" w14:textId="77777777" w:rsidR="007579B5" w:rsidRDefault="007579B5">
            <w:pPr>
              <w:spacing w:line="240" w:lineRule="auto"/>
              <w:jc w:val="left"/>
              <w:rPr>
                <w:sz w:val="24"/>
              </w:rPr>
            </w:pPr>
            <w:hyperlink w:anchor="Seif9" w:tooltip="השתמטות  ממס על קבלה" w:history="1">
              <w:r>
                <w:rPr>
                  <w:rStyle w:val="Hyperlink"/>
                </w:rPr>
                <w:t>Go</w:t>
              </w:r>
            </w:hyperlink>
          </w:p>
        </w:tc>
        <w:tc>
          <w:tcPr>
            <w:tcW w:w="5669" w:type="dxa"/>
          </w:tcPr>
          <w:p w14:paraId="171C8382" w14:textId="77777777" w:rsidR="007579B5" w:rsidRDefault="007579B5">
            <w:pPr>
              <w:spacing w:line="240" w:lineRule="auto"/>
              <w:jc w:val="left"/>
              <w:rPr>
                <w:sz w:val="24"/>
                <w:rtl/>
              </w:rPr>
            </w:pPr>
            <w:r>
              <w:rPr>
                <w:sz w:val="24"/>
                <w:rtl/>
              </w:rPr>
              <w:t>השתמטות  ממס על קבלה</w:t>
            </w:r>
          </w:p>
        </w:tc>
        <w:tc>
          <w:tcPr>
            <w:tcW w:w="1247" w:type="dxa"/>
          </w:tcPr>
          <w:p w14:paraId="3BEDE300" w14:textId="77777777" w:rsidR="007579B5" w:rsidRDefault="007579B5">
            <w:pPr>
              <w:spacing w:line="240" w:lineRule="auto"/>
              <w:jc w:val="left"/>
              <w:rPr>
                <w:sz w:val="24"/>
              </w:rPr>
            </w:pPr>
            <w:r>
              <w:rPr>
                <w:sz w:val="24"/>
                <w:rtl/>
              </w:rPr>
              <w:t xml:space="preserve">סעיף 17 </w:t>
            </w:r>
          </w:p>
        </w:tc>
      </w:tr>
      <w:tr w:rsidR="007579B5" w14:paraId="59E31337" w14:textId="77777777">
        <w:tblPrEx>
          <w:tblCellMar>
            <w:top w:w="0" w:type="dxa"/>
            <w:bottom w:w="0" w:type="dxa"/>
          </w:tblCellMar>
        </w:tblPrEx>
        <w:trPr>
          <w:jc w:val="right"/>
        </w:trPr>
        <w:tc>
          <w:tcPr>
            <w:tcW w:w="850" w:type="dxa"/>
          </w:tcPr>
          <w:p w14:paraId="61526673"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31313766" w14:textId="77777777" w:rsidR="007579B5" w:rsidRDefault="007579B5">
            <w:pPr>
              <w:spacing w:line="240" w:lineRule="auto"/>
              <w:jc w:val="left"/>
              <w:rPr>
                <w:sz w:val="24"/>
              </w:rPr>
            </w:pPr>
            <w:hyperlink w:anchor="Seif10" w:tooltip="ביול חשבון" w:history="1">
              <w:r>
                <w:rPr>
                  <w:rStyle w:val="Hyperlink"/>
                </w:rPr>
                <w:t>Go</w:t>
              </w:r>
            </w:hyperlink>
          </w:p>
        </w:tc>
        <w:tc>
          <w:tcPr>
            <w:tcW w:w="5669" w:type="dxa"/>
          </w:tcPr>
          <w:p w14:paraId="482713EE" w14:textId="77777777" w:rsidR="007579B5" w:rsidRDefault="007579B5">
            <w:pPr>
              <w:spacing w:line="240" w:lineRule="auto"/>
              <w:jc w:val="left"/>
              <w:rPr>
                <w:sz w:val="24"/>
                <w:rtl/>
              </w:rPr>
            </w:pPr>
            <w:r>
              <w:rPr>
                <w:sz w:val="24"/>
                <w:rtl/>
              </w:rPr>
              <w:t>ביול חשבון</w:t>
            </w:r>
          </w:p>
        </w:tc>
        <w:tc>
          <w:tcPr>
            <w:tcW w:w="1247" w:type="dxa"/>
          </w:tcPr>
          <w:p w14:paraId="1E345D11" w14:textId="77777777" w:rsidR="007579B5" w:rsidRDefault="007579B5">
            <w:pPr>
              <w:spacing w:line="240" w:lineRule="auto"/>
              <w:jc w:val="left"/>
              <w:rPr>
                <w:sz w:val="24"/>
              </w:rPr>
            </w:pPr>
            <w:r>
              <w:rPr>
                <w:sz w:val="24"/>
                <w:rtl/>
              </w:rPr>
              <w:t xml:space="preserve">סעיף 18 </w:t>
            </w:r>
          </w:p>
        </w:tc>
      </w:tr>
      <w:tr w:rsidR="007579B5" w14:paraId="544A2912" w14:textId="77777777">
        <w:tblPrEx>
          <w:tblCellMar>
            <w:top w:w="0" w:type="dxa"/>
            <w:bottom w:w="0" w:type="dxa"/>
          </w:tblCellMar>
        </w:tblPrEx>
        <w:trPr>
          <w:jc w:val="right"/>
        </w:trPr>
        <w:tc>
          <w:tcPr>
            <w:tcW w:w="850" w:type="dxa"/>
          </w:tcPr>
          <w:p w14:paraId="77650E1A"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7ADAF593" w14:textId="77777777" w:rsidR="007579B5" w:rsidRDefault="007579B5">
            <w:pPr>
              <w:spacing w:line="240" w:lineRule="auto"/>
              <w:jc w:val="left"/>
              <w:rPr>
                <w:sz w:val="24"/>
              </w:rPr>
            </w:pPr>
            <w:hyperlink w:anchor="Seif11" w:tooltip="מנהל מס הבולים" w:history="1">
              <w:r>
                <w:rPr>
                  <w:rStyle w:val="Hyperlink"/>
                </w:rPr>
                <w:t>Go</w:t>
              </w:r>
            </w:hyperlink>
          </w:p>
        </w:tc>
        <w:tc>
          <w:tcPr>
            <w:tcW w:w="5669" w:type="dxa"/>
          </w:tcPr>
          <w:p w14:paraId="3D0C0B9A" w14:textId="77777777" w:rsidR="007579B5" w:rsidRDefault="007579B5">
            <w:pPr>
              <w:spacing w:line="240" w:lineRule="auto"/>
              <w:jc w:val="left"/>
              <w:rPr>
                <w:sz w:val="24"/>
                <w:rtl/>
              </w:rPr>
            </w:pPr>
            <w:r>
              <w:rPr>
                <w:sz w:val="24"/>
                <w:rtl/>
              </w:rPr>
              <w:t>מנהל מס הבולים</w:t>
            </w:r>
          </w:p>
        </w:tc>
        <w:tc>
          <w:tcPr>
            <w:tcW w:w="1247" w:type="dxa"/>
          </w:tcPr>
          <w:p w14:paraId="1225EEE3" w14:textId="77777777" w:rsidR="007579B5" w:rsidRDefault="007579B5">
            <w:pPr>
              <w:spacing w:line="240" w:lineRule="auto"/>
              <w:jc w:val="left"/>
              <w:rPr>
                <w:sz w:val="24"/>
              </w:rPr>
            </w:pPr>
            <w:r>
              <w:rPr>
                <w:sz w:val="24"/>
                <w:rtl/>
              </w:rPr>
              <w:t xml:space="preserve">סעיף 19 </w:t>
            </w:r>
          </w:p>
        </w:tc>
      </w:tr>
      <w:tr w:rsidR="007579B5" w14:paraId="689C7C32" w14:textId="77777777">
        <w:tblPrEx>
          <w:tblCellMar>
            <w:top w:w="0" w:type="dxa"/>
            <w:bottom w:w="0" w:type="dxa"/>
          </w:tblCellMar>
        </w:tblPrEx>
        <w:trPr>
          <w:jc w:val="right"/>
        </w:trPr>
        <w:tc>
          <w:tcPr>
            <w:tcW w:w="850" w:type="dxa"/>
          </w:tcPr>
          <w:p w14:paraId="3C1670A1"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43EBA934" w14:textId="77777777" w:rsidR="007579B5" w:rsidRDefault="007579B5">
            <w:pPr>
              <w:spacing w:line="240" w:lineRule="auto"/>
              <w:jc w:val="left"/>
              <w:rPr>
                <w:sz w:val="24"/>
              </w:rPr>
            </w:pPr>
            <w:hyperlink w:anchor="Seif12" w:tooltip="ביצוע ותקנות" w:history="1">
              <w:r>
                <w:rPr>
                  <w:rStyle w:val="Hyperlink"/>
                </w:rPr>
                <w:t>Go</w:t>
              </w:r>
            </w:hyperlink>
          </w:p>
        </w:tc>
        <w:tc>
          <w:tcPr>
            <w:tcW w:w="5669" w:type="dxa"/>
          </w:tcPr>
          <w:p w14:paraId="42C70C21" w14:textId="77777777" w:rsidR="007579B5" w:rsidRDefault="007579B5">
            <w:pPr>
              <w:spacing w:line="240" w:lineRule="auto"/>
              <w:jc w:val="left"/>
              <w:rPr>
                <w:sz w:val="24"/>
                <w:rtl/>
              </w:rPr>
            </w:pPr>
            <w:r>
              <w:rPr>
                <w:sz w:val="24"/>
                <w:rtl/>
              </w:rPr>
              <w:t>ביצוע ותקנות</w:t>
            </w:r>
          </w:p>
        </w:tc>
        <w:tc>
          <w:tcPr>
            <w:tcW w:w="1247" w:type="dxa"/>
          </w:tcPr>
          <w:p w14:paraId="69291877" w14:textId="77777777" w:rsidR="007579B5" w:rsidRDefault="007579B5">
            <w:pPr>
              <w:spacing w:line="240" w:lineRule="auto"/>
              <w:jc w:val="left"/>
              <w:rPr>
                <w:sz w:val="24"/>
              </w:rPr>
            </w:pPr>
            <w:r>
              <w:rPr>
                <w:sz w:val="24"/>
                <w:rtl/>
              </w:rPr>
              <w:t xml:space="preserve">סעיף 20 </w:t>
            </w:r>
          </w:p>
        </w:tc>
      </w:tr>
      <w:tr w:rsidR="007579B5" w14:paraId="72BA4C5B" w14:textId="77777777">
        <w:tblPrEx>
          <w:tblCellMar>
            <w:top w:w="0" w:type="dxa"/>
            <w:bottom w:w="0" w:type="dxa"/>
          </w:tblCellMar>
        </w:tblPrEx>
        <w:trPr>
          <w:jc w:val="right"/>
        </w:trPr>
        <w:tc>
          <w:tcPr>
            <w:tcW w:w="850" w:type="dxa"/>
          </w:tcPr>
          <w:p w14:paraId="56558ABD"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2AB8692D" w14:textId="77777777" w:rsidR="007579B5" w:rsidRDefault="007579B5">
            <w:pPr>
              <w:spacing w:line="240" w:lineRule="auto"/>
              <w:jc w:val="left"/>
              <w:rPr>
                <w:sz w:val="24"/>
              </w:rPr>
            </w:pPr>
            <w:hyperlink w:anchor="Seif13" w:tooltip="הוראות מעבר" w:history="1">
              <w:r>
                <w:rPr>
                  <w:rStyle w:val="Hyperlink"/>
                </w:rPr>
                <w:t>Go</w:t>
              </w:r>
            </w:hyperlink>
          </w:p>
        </w:tc>
        <w:tc>
          <w:tcPr>
            <w:tcW w:w="5669" w:type="dxa"/>
          </w:tcPr>
          <w:p w14:paraId="7FA7A821" w14:textId="77777777" w:rsidR="007579B5" w:rsidRDefault="007579B5">
            <w:pPr>
              <w:spacing w:line="240" w:lineRule="auto"/>
              <w:jc w:val="left"/>
              <w:rPr>
                <w:sz w:val="24"/>
                <w:rtl/>
              </w:rPr>
            </w:pPr>
            <w:r>
              <w:rPr>
                <w:sz w:val="24"/>
                <w:rtl/>
              </w:rPr>
              <w:t>הוראות מעבר</w:t>
            </w:r>
          </w:p>
        </w:tc>
        <w:tc>
          <w:tcPr>
            <w:tcW w:w="1247" w:type="dxa"/>
          </w:tcPr>
          <w:p w14:paraId="5DE9F073" w14:textId="77777777" w:rsidR="007579B5" w:rsidRDefault="007579B5">
            <w:pPr>
              <w:spacing w:line="240" w:lineRule="auto"/>
              <w:jc w:val="left"/>
              <w:rPr>
                <w:sz w:val="24"/>
              </w:rPr>
            </w:pPr>
            <w:r>
              <w:rPr>
                <w:sz w:val="24"/>
                <w:rtl/>
              </w:rPr>
              <w:t xml:space="preserve">סעיף 21 </w:t>
            </w:r>
          </w:p>
        </w:tc>
      </w:tr>
      <w:tr w:rsidR="007579B5" w14:paraId="308C5FC0" w14:textId="77777777">
        <w:tblPrEx>
          <w:tblCellMar>
            <w:top w:w="0" w:type="dxa"/>
            <w:bottom w:w="0" w:type="dxa"/>
          </w:tblCellMar>
        </w:tblPrEx>
        <w:trPr>
          <w:jc w:val="right"/>
        </w:trPr>
        <w:tc>
          <w:tcPr>
            <w:tcW w:w="850" w:type="dxa"/>
          </w:tcPr>
          <w:p w14:paraId="7010446E"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3B1E1617" w14:textId="77777777" w:rsidR="007579B5" w:rsidRDefault="007579B5">
            <w:pPr>
              <w:spacing w:line="240" w:lineRule="auto"/>
              <w:jc w:val="left"/>
              <w:rPr>
                <w:sz w:val="24"/>
              </w:rPr>
            </w:pPr>
            <w:hyperlink w:anchor="Seif14" w:tooltip="דין המדינה" w:history="1">
              <w:r>
                <w:rPr>
                  <w:rStyle w:val="Hyperlink"/>
                </w:rPr>
                <w:t>Go</w:t>
              </w:r>
            </w:hyperlink>
          </w:p>
        </w:tc>
        <w:tc>
          <w:tcPr>
            <w:tcW w:w="5669" w:type="dxa"/>
          </w:tcPr>
          <w:p w14:paraId="0C423A03" w14:textId="77777777" w:rsidR="007579B5" w:rsidRDefault="007579B5">
            <w:pPr>
              <w:spacing w:line="240" w:lineRule="auto"/>
              <w:jc w:val="left"/>
              <w:rPr>
                <w:sz w:val="24"/>
                <w:rtl/>
              </w:rPr>
            </w:pPr>
            <w:r>
              <w:rPr>
                <w:sz w:val="24"/>
                <w:rtl/>
              </w:rPr>
              <w:t>דין המדינה</w:t>
            </w:r>
          </w:p>
        </w:tc>
        <w:tc>
          <w:tcPr>
            <w:tcW w:w="1247" w:type="dxa"/>
          </w:tcPr>
          <w:p w14:paraId="63B84DC5" w14:textId="77777777" w:rsidR="007579B5" w:rsidRDefault="007579B5">
            <w:pPr>
              <w:spacing w:line="240" w:lineRule="auto"/>
              <w:jc w:val="left"/>
              <w:rPr>
                <w:sz w:val="24"/>
              </w:rPr>
            </w:pPr>
            <w:r>
              <w:rPr>
                <w:sz w:val="24"/>
                <w:rtl/>
              </w:rPr>
              <w:t xml:space="preserve">סעיף 22 </w:t>
            </w:r>
          </w:p>
        </w:tc>
      </w:tr>
      <w:tr w:rsidR="007579B5" w14:paraId="160BCA32" w14:textId="77777777">
        <w:tblPrEx>
          <w:tblCellMar>
            <w:top w:w="0" w:type="dxa"/>
            <w:bottom w:w="0" w:type="dxa"/>
          </w:tblCellMar>
        </w:tblPrEx>
        <w:trPr>
          <w:jc w:val="right"/>
        </w:trPr>
        <w:tc>
          <w:tcPr>
            <w:tcW w:w="850" w:type="dxa"/>
          </w:tcPr>
          <w:p w14:paraId="144212C8"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45D747D1" w14:textId="77777777" w:rsidR="007579B5" w:rsidRDefault="007579B5">
            <w:pPr>
              <w:spacing w:line="240" w:lineRule="auto"/>
              <w:jc w:val="left"/>
              <w:rPr>
                <w:sz w:val="24"/>
              </w:rPr>
            </w:pPr>
            <w:hyperlink w:anchor="Seif15" w:tooltip="ביטול" w:history="1">
              <w:r>
                <w:rPr>
                  <w:rStyle w:val="Hyperlink"/>
                </w:rPr>
                <w:t>Go</w:t>
              </w:r>
            </w:hyperlink>
          </w:p>
        </w:tc>
        <w:tc>
          <w:tcPr>
            <w:tcW w:w="5669" w:type="dxa"/>
          </w:tcPr>
          <w:p w14:paraId="6EEAE980" w14:textId="77777777" w:rsidR="007579B5" w:rsidRDefault="007579B5">
            <w:pPr>
              <w:spacing w:line="240" w:lineRule="auto"/>
              <w:jc w:val="left"/>
              <w:rPr>
                <w:sz w:val="24"/>
                <w:rtl/>
              </w:rPr>
            </w:pPr>
            <w:r>
              <w:rPr>
                <w:sz w:val="24"/>
                <w:rtl/>
              </w:rPr>
              <w:t>ביטול</w:t>
            </w:r>
          </w:p>
        </w:tc>
        <w:tc>
          <w:tcPr>
            <w:tcW w:w="1247" w:type="dxa"/>
          </w:tcPr>
          <w:p w14:paraId="450CC5C4" w14:textId="77777777" w:rsidR="007579B5" w:rsidRDefault="007579B5">
            <w:pPr>
              <w:spacing w:line="240" w:lineRule="auto"/>
              <w:jc w:val="left"/>
              <w:rPr>
                <w:sz w:val="24"/>
              </w:rPr>
            </w:pPr>
            <w:r>
              <w:rPr>
                <w:sz w:val="24"/>
                <w:rtl/>
              </w:rPr>
              <w:t xml:space="preserve">סעיף 23 </w:t>
            </w:r>
          </w:p>
        </w:tc>
      </w:tr>
      <w:tr w:rsidR="007579B5" w14:paraId="1DEC9B01" w14:textId="77777777">
        <w:tblPrEx>
          <w:tblCellMar>
            <w:top w:w="0" w:type="dxa"/>
            <w:bottom w:w="0" w:type="dxa"/>
          </w:tblCellMar>
        </w:tblPrEx>
        <w:trPr>
          <w:jc w:val="right"/>
        </w:trPr>
        <w:tc>
          <w:tcPr>
            <w:tcW w:w="850" w:type="dxa"/>
          </w:tcPr>
          <w:p w14:paraId="5D589968"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2B02224B" w14:textId="77777777" w:rsidR="007579B5" w:rsidRDefault="007579B5">
            <w:pPr>
              <w:spacing w:line="240" w:lineRule="auto"/>
              <w:jc w:val="left"/>
              <w:rPr>
                <w:sz w:val="24"/>
              </w:rPr>
            </w:pPr>
            <w:hyperlink w:anchor="Seif16" w:tooltip="תחילה" w:history="1">
              <w:r>
                <w:rPr>
                  <w:rStyle w:val="Hyperlink"/>
                </w:rPr>
                <w:t>Go</w:t>
              </w:r>
            </w:hyperlink>
          </w:p>
        </w:tc>
        <w:tc>
          <w:tcPr>
            <w:tcW w:w="5669" w:type="dxa"/>
          </w:tcPr>
          <w:p w14:paraId="0BEA6639" w14:textId="77777777" w:rsidR="007579B5" w:rsidRDefault="007579B5">
            <w:pPr>
              <w:spacing w:line="240" w:lineRule="auto"/>
              <w:jc w:val="left"/>
              <w:rPr>
                <w:sz w:val="24"/>
                <w:rtl/>
              </w:rPr>
            </w:pPr>
            <w:r>
              <w:rPr>
                <w:sz w:val="24"/>
                <w:rtl/>
              </w:rPr>
              <w:t>תחילה</w:t>
            </w:r>
          </w:p>
        </w:tc>
        <w:tc>
          <w:tcPr>
            <w:tcW w:w="1247" w:type="dxa"/>
          </w:tcPr>
          <w:p w14:paraId="3A605D6B" w14:textId="77777777" w:rsidR="007579B5" w:rsidRDefault="007579B5">
            <w:pPr>
              <w:spacing w:line="240" w:lineRule="auto"/>
              <w:jc w:val="left"/>
              <w:rPr>
                <w:sz w:val="24"/>
              </w:rPr>
            </w:pPr>
            <w:r>
              <w:rPr>
                <w:sz w:val="24"/>
                <w:rtl/>
              </w:rPr>
              <w:t xml:space="preserve">סעיף 24 </w:t>
            </w:r>
          </w:p>
        </w:tc>
      </w:tr>
      <w:tr w:rsidR="007579B5" w14:paraId="3A304C5D" w14:textId="77777777">
        <w:tblPrEx>
          <w:tblCellMar>
            <w:top w:w="0" w:type="dxa"/>
            <w:bottom w:w="0" w:type="dxa"/>
          </w:tblCellMar>
        </w:tblPrEx>
        <w:trPr>
          <w:jc w:val="right"/>
        </w:trPr>
        <w:tc>
          <w:tcPr>
            <w:tcW w:w="850" w:type="dxa"/>
          </w:tcPr>
          <w:p w14:paraId="190333A2"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2AE07F28" w14:textId="77777777" w:rsidR="007579B5" w:rsidRDefault="007579B5">
            <w:pPr>
              <w:spacing w:line="240" w:lineRule="auto"/>
              <w:jc w:val="left"/>
              <w:rPr>
                <w:sz w:val="24"/>
              </w:rPr>
            </w:pPr>
            <w:hyperlink w:anchor="med0" w:tooltip="תוספת א^" w:history="1">
              <w:r>
                <w:rPr>
                  <w:rStyle w:val="Hyperlink"/>
                </w:rPr>
                <w:t>Go</w:t>
              </w:r>
            </w:hyperlink>
          </w:p>
        </w:tc>
        <w:tc>
          <w:tcPr>
            <w:tcW w:w="5669" w:type="dxa"/>
          </w:tcPr>
          <w:p w14:paraId="017AE8F1" w14:textId="77777777" w:rsidR="007579B5" w:rsidRDefault="007579B5">
            <w:pPr>
              <w:spacing w:line="240" w:lineRule="auto"/>
              <w:jc w:val="left"/>
              <w:rPr>
                <w:sz w:val="24"/>
              </w:rPr>
            </w:pPr>
            <w:r>
              <w:rPr>
                <w:sz w:val="24"/>
                <w:rtl/>
              </w:rPr>
              <w:t>תוספת א^</w:t>
            </w:r>
          </w:p>
        </w:tc>
        <w:tc>
          <w:tcPr>
            <w:tcW w:w="1247" w:type="dxa"/>
          </w:tcPr>
          <w:p w14:paraId="63471CFF" w14:textId="77777777" w:rsidR="007579B5" w:rsidRDefault="007579B5">
            <w:pPr>
              <w:spacing w:line="240" w:lineRule="auto"/>
              <w:jc w:val="left"/>
              <w:rPr>
                <w:sz w:val="24"/>
              </w:rPr>
            </w:pPr>
          </w:p>
        </w:tc>
      </w:tr>
      <w:tr w:rsidR="007579B5" w14:paraId="282C8972" w14:textId="77777777">
        <w:tblPrEx>
          <w:tblCellMar>
            <w:top w:w="0" w:type="dxa"/>
            <w:bottom w:w="0" w:type="dxa"/>
          </w:tblCellMar>
        </w:tblPrEx>
        <w:trPr>
          <w:jc w:val="right"/>
        </w:trPr>
        <w:tc>
          <w:tcPr>
            <w:tcW w:w="850" w:type="dxa"/>
          </w:tcPr>
          <w:p w14:paraId="69EE5609"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14:paraId="776797B2" w14:textId="77777777" w:rsidR="007579B5" w:rsidRDefault="007579B5">
            <w:pPr>
              <w:spacing w:line="240" w:lineRule="auto"/>
              <w:jc w:val="left"/>
              <w:rPr>
                <w:sz w:val="24"/>
              </w:rPr>
            </w:pPr>
            <w:hyperlink w:anchor="med1" w:tooltip="תוספת ב*" w:history="1">
              <w:r>
                <w:rPr>
                  <w:rStyle w:val="Hyperlink"/>
                </w:rPr>
                <w:t>Go</w:t>
              </w:r>
            </w:hyperlink>
          </w:p>
        </w:tc>
        <w:tc>
          <w:tcPr>
            <w:tcW w:w="5669" w:type="dxa"/>
          </w:tcPr>
          <w:p w14:paraId="5C336E3D" w14:textId="77777777" w:rsidR="007579B5" w:rsidRDefault="007579B5">
            <w:pPr>
              <w:spacing w:line="240" w:lineRule="auto"/>
              <w:jc w:val="left"/>
              <w:rPr>
                <w:sz w:val="24"/>
              </w:rPr>
            </w:pPr>
            <w:r>
              <w:rPr>
                <w:sz w:val="24"/>
                <w:rtl/>
              </w:rPr>
              <w:t>תוספת ב*</w:t>
            </w:r>
          </w:p>
        </w:tc>
        <w:tc>
          <w:tcPr>
            <w:tcW w:w="1247" w:type="dxa"/>
          </w:tcPr>
          <w:p w14:paraId="3C190DA0" w14:textId="77777777" w:rsidR="007579B5" w:rsidRDefault="007579B5">
            <w:pPr>
              <w:spacing w:line="240" w:lineRule="auto"/>
              <w:jc w:val="left"/>
              <w:rPr>
                <w:sz w:val="24"/>
              </w:rPr>
            </w:pPr>
          </w:p>
        </w:tc>
      </w:tr>
      <w:tr w:rsidR="007579B5" w14:paraId="023B9113" w14:textId="77777777">
        <w:tblPrEx>
          <w:tblCellMar>
            <w:top w:w="0" w:type="dxa"/>
            <w:bottom w:w="0" w:type="dxa"/>
          </w:tblCellMar>
        </w:tblPrEx>
        <w:trPr>
          <w:jc w:val="right"/>
        </w:trPr>
        <w:tc>
          <w:tcPr>
            <w:tcW w:w="850" w:type="dxa"/>
          </w:tcPr>
          <w:p w14:paraId="4FA1977B"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Seif49</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14:paraId="053D24F3" w14:textId="77777777" w:rsidR="007579B5" w:rsidRDefault="007579B5">
            <w:pPr>
              <w:spacing w:line="240" w:lineRule="auto"/>
              <w:jc w:val="left"/>
              <w:rPr>
                <w:sz w:val="24"/>
              </w:rPr>
            </w:pPr>
            <w:hyperlink w:anchor="Seif49" w:tooltip="הגדרות" w:history="1">
              <w:r>
                <w:rPr>
                  <w:rStyle w:val="Hyperlink"/>
                </w:rPr>
                <w:t>Go</w:t>
              </w:r>
            </w:hyperlink>
          </w:p>
        </w:tc>
        <w:tc>
          <w:tcPr>
            <w:tcW w:w="5669" w:type="dxa"/>
          </w:tcPr>
          <w:p w14:paraId="15BF3AE6" w14:textId="77777777" w:rsidR="007579B5" w:rsidRDefault="007579B5">
            <w:pPr>
              <w:spacing w:line="240" w:lineRule="auto"/>
              <w:jc w:val="left"/>
              <w:rPr>
                <w:sz w:val="24"/>
                <w:rtl/>
              </w:rPr>
            </w:pPr>
            <w:r>
              <w:rPr>
                <w:sz w:val="24"/>
                <w:rtl/>
              </w:rPr>
              <w:t>הגדרות</w:t>
            </w:r>
          </w:p>
        </w:tc>
        <w:tc>
          <w:tcPr>
            <w:tcW w:w="1247" w:type="dxa"/>
          </w:tcPr>
          <w:p w14:paraId="64433B01" w14:textId="77777777" w:rsidR="007579B5" w:rsidRDefault="007579B5">
            <w:pPr>
              <w:spacing w:line="240" w:lineRule="auto"/>
              <w:jc w:val="left"/>
              <w:rPr>
                <w:sz w:val="24"/>
              </w:rPr>
            </w:pPr>
            <w:r>
              <w:rPr>
                <w:sz w:val="24"/>
                <w:rtl/>
              </w:rPr>
              <w:t xml:space="preserve">סעיף 1 </w:t>
            </w:r>
          </w:p>
        </w:tc>
      </w:tr>
      <w:tr w:rsidR="007579B5" w14:paraId="7063364A" w14:textId="77777777">
        <w:tblPrEx>
          <w:tblCellMar>
            <w:top w:w="0" w:type="dxa"/>
            <w:bottom w:w="0" w:type="dxa"/>
          </w:tblCellMar>
        </w:tblPrEx>
        <w:trPr>
          <w:jc w:val="right"/>
        </w:trPr>
        <w:tc>
          <w:tcPr>
            <w:tcW w:w="850" w:type="dxa"/>
          </w:tcPr>
          <w:p w14:paraId="4239351B"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Pr>
                <w:sz w:val="24"/>
                <w:rtl/>
              </w:rPr>
              <w:t>25</w:t>
            </w:r>
            <w:r>
              <w:rPr>
                <w:sz w:val="24"/>
                <w:rtl/>
              </w:rPr>
              <w:fldChar w:fldCharType="end"/>
            </w:r>
          </w:p>
        </w:tc>
        <w:tc>
          <w:tcPr>
            <w:tcW w:w="567" w:type="dxa"/>
          </w:tcPr>
          <w:p w14:paraId="27B73749" w14:textId="77777777" w:rsidR="007579B5" w:rsidRDefault="007579B5">
            <w:pPr>
              <w:spacing w:line="240" w:lineRule="auto"/>
              <w:jc w:val="left"/>
              <w:rPr>
                <w:sz w:val="24"/>
              </w:rPr>
            </w:pPr>
            <w:hyperlink w:anchor="Seif28" w:tooltip="סייגים למתן  פטור" w:history="1">
              <w:r>
                <w:rPr>
                  <w:rStyle w:val="Hyperlink"/>
                </w:rPr>
                <w:t>Go</w:t>
              </w:r>
            </w:hyperlink>
          </w:p>
        </w:tc>
        <w:tc>
          <w:tcPr>
            <w:tcW w:w="5669" w:type="dxa"/>
          </w:tcPr>
          <w:p w14:paraId="3AD0BA45" w14:textId="77777777" w:rsidR="007579B5" w:rsidRDefault="007579B5">
            <w:pPr>
              <w:spacing w:line="240" w:lineRule="auto"/>
              <w:jc w:val="left"/>
              <w:rPr>
                <w:sz w:val="24"/>
                <w:rtl/>
              </w:rPr>
            </w:pPr>
            <w:r>
              <w:rPr>
                <w:sz w:val="24"/>
                <w:rtl/>
              </w:rPr>
              <w:t>סייגים למתן  פטור</w:t>
            </w:r>
          </w:p>
        </w:tc>
        <w:tc>
          <w:tcPr>
            <w:tcW w:w="1247" w:type="dxa"/>
          </w:tcPr>
          <w:p w14:paraId="7486BF3B" w14:textId="77777777" w:rsidR="007579B5" w:rsidRDefault="007579B5">
            <w:pPr>
              <w:spacing w:line="240" w:lineRule="auto"/>
              <w:jc w:val="left"/>
              <w:rPr>
                <w:sz w:val="24"/>
              </w:rPr>
            </w:pPr>
            <w:r>
              <w:rPr>
                <w:sz w:val="24"/>
                <w:rtl/>
              </w:rPr>
              <w:t xml:space="preserve">סעיף 1א </w:t>
            </w:r>
          </w:p>
        </w:tc>
      </w:tr>
      <w:tr w:rsidR="007579B5" w14:paraId="28D4F0E8" w14:textId="77777777">
        <w:tblPrEx>
          <w:tblCellMar>
            <w:top w:w="0" w:type="dxa"/>
            <w:bottom w:w="0" w:type="dxa"/>
          </w:tblCellMar>
        </w:tblPrEx>
        <w:trPr>
          <w:jc w:val="right"/>
        </w:trPr>
        <w:tc>
          <w:tcPr>
            <w:tcW w:w="850" w:type="dxa"/>
          </w:tcPr>
          <w:p w14:paraId="29269877"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Pr>
                <w:sz w:val="24"/>
                <w:rtl/>
              </w:rPr>
              <w:t>25</w:t>
            </w:r>
            <w:r>
              <w:rPr>
                <w:sz w:val="24"/>
                <w:rtl/>
              </w:rPr>
              <w:fldChar w:fldCharType="end"/>
            </w:r>
          </w:p>
        </w:tc>
        <w:tc>
          <w:tcPr>
            <w:tcW w:w="567" w:type="dxa"/>
          </w:tcPr>
          <w:p w14:paraId="48B3D024" w14:textId="77777777" w:rsidR="007579B5" w:rsidRDefault="007579B5">
            <w:pPr>
              <w:spacing w:line="240" w:lineRule="auto"/>
              <w:jc w:val="left"/>
              <w:rPr>
                <w:sz w:val="24"/>
              </w:rPr>
            </w:pPr>
            <w:hyperlink w:anchor="Seif29" w:tooltip="הסכם ומסמך  כללי" w:history="1">
              <w:r>
                <w:rPr>
                  <w:rStyle w:val="Hyperlink"/>
                </w:rPr>
                <w:t>Go</w:t>
              </w:r>
            </w:hyperlink>
          </w:p>
        </w:tc>
        <w:tc>
          <w:tcPr>
            <w:tcW w:w="5669" w:type="dxa"/>
          </w:tcPr>
          <w:p w14:paraId="3544D6C9" w14:textId="77777777" w:rsidR="007579B5" w:rsidRDefault="007579B5">
            <w:pPr>
              <w:spacing w:line="240" w:lineRule="auto"/>
              <w:jc w:val="left"/>
              <w:rPr>
                <w:sz w:val="24"/>
                <w:rtl/>
              </w:rPr>
            </w:pPr>
            <w:r>
              <w:rPr>
                <w:sz w:val="24"/>
                <w:rtl/>
              </w:rPr>
              <w:t>הסכם ומסמך  כללי</w:t>
            </w:r>
          </w:p>
        </w:tc>
        <w:tc>
          <w:tcPr>
            <w:tcW w:w="1247" w:type="dxa"/>
          </w:tcPr>
          <w:p w14:paraId="2CF0B177" w14:textId="77777777" w:rsidR="007579B5" w:rsidRDefault="007579B5">
            <w:pPr>
              <w:spacing w:line="240" w:lineRule="auto"/>
              <w:jc w:val="left"/>
              <w:rPr>
                <w:sz w:val="24"/>
              </w:rPr>
            </w:pPr>
            <w:r>
              <w:rPr>
                <w:sz w:val="24"/>
                <w:rtl/>
              </w:rPr>
              <w:t xml:space="preserve">סעיף 2 </w:t>
            </w:r>
          </w:p>
        </w:tc>
      </w:tr>
      <w:tr w:rsidR="007579B5" w14:paraId="565D989C" w14:textId="77777777">
        <w:tblPrEx>
          <w:tblCellMar>
            <w:top w:w="0" w:type="dxa"/>
            <w:bottom w:w="0" w:type="dxa"/>
          </w:tblCellMar>
        </w:tblPrEx>
        <w:trPr>
          <w:jc w:val="right"/>
        </w:trPr>
        <w:tc>
          <w:tcPr>
            <w:tcW w:w="850" w:type="dxa"/>
          </w:tcPr>
          <w:p w14:paraId="0C2AC37C"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Pr>
                <w:sz w:val="24"/>
                <w:rtl/>
              </w:rPr>
              <w:t>28</w:t>
            </w:r>
            <w:r>
              <w:rPr>
                <w:sz w:val="24"/>
                <w:rtl/>
              </w:rPr>
              <w:fldChar w:fldCharType="end"/>
            </w:r>
          </w:p>
        </w:tc>
        <w:tc>
          <w:tcPr>
            <w:tcW w:w="567" w:type="dxa"/>
          </w:tcPr>
          <w:p w14:paraId="5F9A1F4C" w14:textId="77777777" w:rsidR="007579B5" w:rsidRDefault="007579B5">
            <w:pPr>
              <w:spacing w:line="240" w:lineRule="auto"/>
              <w:jc w:val="left"/>
              <w:rPr>
                <w:sz w:val="24"/>
              </w:rPr>
            </w:pPr>
            <w:hyperlink w:anchor="Seif30" w:tooltip="שטר" w:history="1">
              <w:r>
                <w:rPr>
                  <w:rStyle w:val="Hyperlink"/>
                </w:rPr>
                <w:t>Go</w:t>
              </w:r>
            </w:hyperlink>
          </w:p>
        </w:tc>
        <w:tc>
          <w:tcPr>
            <w:tcW w:w="5669" w:type="dxa"/>
          </w:tcPr>
          <w:p w14:paraId="36AF89BE" w14:textId="77777777" w:rsidR="007579B5" w:rsidRDefault="007579B5">
            <w:pPr>
              <w:spacing w:line="240" w:lineRule="auto"/>
              <w:jc w:val="left"/>
              <w:rPr>
                <w:sz w:val="24"/>
                <w:rtl/>
              </w:rPr>
            </w:pPr>
            <w:r>
              <w:rPr>
                <w:sz w:val="24"/>
                <w:rtl/>
              </w:rPr>
              <w:t>שטר</w:t>
            </w:r>
          </w:p>
        </w:tc>
        <w:tc>
          <w:tcPr>
            <w:tcW w:w="1247" w:type="dxa"/>
          </w:tcPr>
          <w:p w14:paraId="0743FD6B" w14:textId="77777777" w:rsidR="007579B5" w:rsidRDefault="007579B5">
            <w:pPr>
              <w:spacing w:line="240" w:lineRule="auto"/>
              <w:jc w:val="left"/>
              <w:rPr>
                <w:sz w:val="24"/>
              </w:rPr>
            </w:pPr>
            <w:r>
              <w:rPr>
                <w:sz w:val="24"/>
                <w:rtl/>
              </w:rPr>
              <w:t xml:space="preserve">סעיף 3 </w:t>
            </w:r>
          </w:p>
        </w:tc>
      </w:tr>
      <w:tr w:rsidR="007579B5" w14:paraId="7F10F660" w14:textId="77777777">
        <w:tblPrEx>
          <w:tblCellMar>
            <w:top w:w="0" w:type="dxa"/>
            <w:bottom w:w="0" w:type="dxa"/>
          </w:tblCellMar>
        </w:tblPrEx>
        <w:trPr>
          <w:jc w:val="right"/>
        </w:trPr>
        <w:tc>
          <w:tcPr>
            <w:tcW w:w="850" w:type="dxa"/>
          </w:tcPr>
          <w:p w14:paraId="5FB46EFD"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Pr>
                <w:sz w:val="24"/>
                <w:rtl/>
              </w:rPr>
              <w:t>29</w:t>
            </w:r>
            <w:r>
              <w:rPr>
                <w:sz w:val="24"/>
                <w:rtl/>
              </w:rPr>
              <w:fldChar w:fldCharType="end"/>
            </w:r>
          </w:p>
        </w:tc>
        <w:tc>
          <w:tcPr>
            <w:tcW w:w="567" w:type="dxa"/>
          </w:tcPr>
          <w:p w14:paraId="2812C357" w14:textId="77777777" w:rsidR="007579B5" w:rsidRDefault="007579B5">
            <w:pPr>
              <w:spacing w:line="240" w:lineRule="auto"/>
              <w:jc w:val="left"/>
              <w:rPr>
                <w:sz w:val="24"/>
              </w:rPr>
            </w:pPr>
            <w:hyperlink w:anchor="Seif31" w:tooltip="איגרת חוב" w:history="1">
              <w:r>
                <w:rPr>
                  <w:rStyle w:val="Hyperlink"/>
                </w:rPr>
                <w:t>Go</w:t>
              </w:r>
            </w:hyperlink>
          </w:p>
        </w:tc>
        <w:tc>
          <w:tcPr>
            <w:tcW w:w="5669" w:type="dxa"/>
          </w:tcPr>
          <w:p w14:paraId="72DCBBDE" w14:textId="77777777" w:rsidR="007579B5" w:rsidRDefault="007579B5">
            <w:pPr>
              <w:spacing w:line="240" w:lineRule="auto"/>
              <w:jc w:val="left"/>
              <w:rPr>
                <w:sz w:val="24"/>
                <w:rtl/>
              </w:rPr>
            </w:pPr>
            <w:r>
              <w:rPr>
                <w:sz w:val="24"/>
                <w:rtl/>
              </w:rPr>
              <w:t>איגרת חוב</w:t>
            </w:r>
          </w:p>
        </w:tc>
        <w:tc>
          <w:tcPr>
            <w:tcW w:w="1247" w:type="dxa"/>
          </w:tcPr>
          <w:p w14:paraId="192016A2" w14:textId="77777777" w:rsidR="007579B5" w:rsidRDefault="007579B5">
            <w:pPr>
              <w:spacing w:line="240" w:lineRule="auto"/>
              <w:jc w:val="left"/>
              <w:rPr>
                <w:sz w:val="24"/>
              </w:rPr>
            </w:pPr>
            <w:r>
              <w:rPr>
                <w:sz w:val="24"/>
                <w:rtl/>
              </w:rPr>
              <w:t xml:space="preserve">סעיף 5 </w:t>
            </w:r>
          </w:p>
        </w:tc>
      </w:tr>
      <w:tr w:rsidR="007579B5" w14:paraId="3924BF34" w14:textId="77777777">
        <w:tblPrEx>
          <w:tblCellMar>
            <w:top w:w="0" w:type="dxa"/>
            <w:bottom w:w="0" w:type="dxa"/>
          </w:tblCellMar>
        </w:tblPrEx>
        <w:trPr>
          <w:jc w:val="right"/>
        </w:trPr>
        <w:tc>
          <w:tcPr>
            <w:tcW w:w="850" w:type="dxa"/>
          </w:tcPr>
          <w:p w14:paraId="48C8C38D"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Pr>
                <w:sz w:val="24"/>
                <w:rtl/>
              </w:rPr>
              <w:t>31</w:t>
            </w:r>
            <w:r>
              <w:rPr>
                <w:sz w:val="24"/>
                <w:rtl/>
              </w:rPr>
              <w:fldChar w:fldCharType="end"/>
            </w:r>
          </w:p>
        </w:tc>
        <w:tc>
          <w:tcPr>
            <w:tcW w:w="567" w:type="dxa"/>
          </w:tcPr>
          <w:p w14:paraId="5902C9AB" w14:textId="77777777" w:rsidR="007579B5" w:rsidRDefault="007579B5">
            <w:pPr>
              <w:spacing w:line="240" w:lineRule="auto"/>
              <w:jc w:val="left"/>
              <w:rPr>
                <w:sz w:val="24"/>
              </w:rPr>
            </w:pPr>
            <w:hyperlink w:anchor="Seif32" w:tooltip="הסכם משכון, והודעות מישכון" w:history="1">
              <w:r>
                <w:rPr>
                  <w:rStyle w:val="Hyperlink"/>
                </w:rPr>
                <w:t>Go</w:t>
              </w:r>
            </w:hyperlink>
          </w:p>
        </w:tc>
        <w:tc>
          <w:tcPr>
            <w:tcW w:w="5669" w:type="dxa"/>
          </w:tcPr>
          <w:p w14:paraId="5AFF8FF8" w14:textId="77777777" w:rsidR="007579B5" w:rsidRDefault="007579B5">
            <w:pPr>
              <w:spacing w:line="240" w:lineRule="auto"/>
              <w:jc w:val="left"/>
              <w:rPr>
                <w:sz w:val="24"/>
                <w:rtl/>
              </w:rPr>
            </w:pPr>
            <w:r>
              <w:rPr>
                <w:sz w:val="24"/>
                <w:rtl/>
              </w:rPr>
              <w:t>הסכם משכון, והודעות מישכון</w:t>
            </w:r>
          </w:p>
        </w:tc>
        <w:tc>
          <w:tcPr>
            <w:tcW w:w="1247" w:type="dxa"/>
          </w:tcPr>
          <w:p w14:paraId="1942F7AF" w14:textId="77777777" w:rsidR="007579B5" w:rsidRDefault="007579B5">
            <w:pPr>
              <w:spacing w:line="240" w:lineRule="auto"/>
              <w:jc w:val="left"/>
              <w:rPr>
                <w:sz w:val="24"/>
              </w:rPr>
            </w:pPr>
            <w:r>
              <w:rPr>
                <w:sz w:val="24"/>
                <w:rtl/>
              </w:rPr>
              <w:t xml:space="preserve">סעיף 6 </w:t>
            </w:r>
          </w:p>
        </w:tc>
      </w:tr>
      <w:tr w:rsidR="007579B5" w14:paraId="18F9E2A2" w14:textId="77777777">
        <w:tblPrEx>
          <w:tblCellMar>
            <w:top w:w="0" w:type="dxa"/>
            <w:bottom w:w="0" w:type="dxa"/>
          </w:tblCellMar>
        </w:tblPrEx>
        <w:trPr>
          <w:jc w:val="right"/>
        </w:trPr>
        <w:tc>
          <w:tcPr>
            <w:tcW w:w="850" w:type="dxa"/>
          </w:tcPr>
          <w:p w14:paraId="51C8046F"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Pr>
                <w:sz w:val="24"/>
                <w:rtl/>
              </w:rPr>
              <w:t>31</w:t>
            </w:r>
            <w:r>
              <w:rPr>
                <w:sz w:val="24"/>
                <w:rtl/>
              </w:rPr>
              <w:fldChar w:fldCharType="end"/>
            </w:r>
          </w:p>
        </w:tc>
        <w:tc>
          <w:tcPr>
            <w:tcW w:w="567" w:type="dxa"/>
          </w:tcPr>
          <w:p w14:paraId="015EE84D" w14:textId="77777777" w:rsidR="007579B5" w:rsidRDefault="007579B5">
            <w:pPr>
              <w:spacing w:line="240" w:lineRule="auto"/>
              <w:jc w:val="left"/>
              <w:rPr>
                <w:sz w:val="24"/>
              </w:rPr>
            </w:pPr>
            <w:hyperlink w:anchor="Seif33" w:tooltip="התחייבות או  ערבות" w:history="1">
              <w:r>
                <w:rPr>
                  <w:rStyle w:val="Hyperlink"/>
                </w:rPr>
                <w:t>Go</w:t>
              </w:r>
            </w:hyperlink>
          </w:p>
        </w:tc>
        <w:tc>
          <w:tcPr>
            <w:tcW w:w="5669" w:type="dxa"/>
          </w:tcPr>
          <w:p w14:paraId="31027A83" w14:textId="77777777" w:rsidR="007579B5" w:rsidRDefault="007579B5">
            <w:pPr>
              <w:spacing w:line="240" w:lineRule="auto"/>
              <w:jc w:val="left"/>
              <w:rPr>
                <w:sz w:val="24"/>
                <w:rtl/>
              </w:rPr>
            </w:pPr>
            <w:r>
              <w:rPr>
                <w:sz w:val="24"/>
                <w:rtl/>
              </w:rPr>
              <w:t>התחייבות או  ערבות</w:t>
            </w:r>
          </w:p>
        </w:tc>
        <w:tc>
          <w:tcPr>
            <w:tcW w:w="1247" w:type="dxa"/>
          </w:tcPr>
          <w:p w14:paraId="4722B155" w14:textId="77777777" w:rsidR="007579B5" w:rsidRDefault="007579B5">
            <w:pPr>
              <w:spacing w:line="240" w:lineRule="auto"/>
              <w:jc w:val="left"/>
              <w:rPr>
                <w:sz w:val="24"/>
              </w:rPr>
            </w:pPr>
            <w:r>
              <w:rPr>
                <w:sz w:val="24"/>
                <w:rtl/>
              </w:rPr>
              <w:t xml:space="preserve">סעיף 7 </w:t>
            </w:r>
          </w:p>
        </w:tc>
      </w:tr>
      <w:tr w:rsidR="007579B5" w14:paraId="688487E3" w14:textId="77777777">
        <w:tblPrEx>
          <w:tblCellMar>
            <w:top w:w="0" w:type="dxa"/>
            <w:bottom w:w="0" w:type="dxa"/>
          </w:tblCellMar>
        </w:tblPrEx>
        <w:trPr>
          <w:jc w:val="right"/>
        </w:trPr>
        <w:tc>
          <w:tcPr>
            <w:tcW w:w="850" w:type="dxa"/>
          </w:tcPr>
          <w:p w14:paraId="45782D6E"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Pr>
                <w:sz w:val="24"/>
                <w:rtl/>
              </w:rPr>
              <w:t>32</w:t>
            </w:r>
            <w:r>
              <w:rPr>
                <w:sz w:val="24"/>
                <w:rtl/>
              </w:rPr>
              <w:fldChar w:fldCharType="end"/>
            </w:r>
          </w:p>
        </w:tc>
        <w:tc>
          <w:tcPr>
            <w:tcW w:w="567" w:type="dxa"/>
          </w:tcPr>
          <w:p w14:paraId="2E73A0DD" w14:textId="77777777" w:rsidR="007579B5" w:rsidRDefault="007579B5">
            <w:pPr>
              <w:spacing w:line="240" w:lineRule="auto"/>
              <w:jc w:val="left"/>
              <w:rPr>
                <w:sz w:val="24"/>
              </w:rPr>
            </w:pPr>
            <w:hyperlink w:anchor="Seif34" w:tooltip="מסמך נוסף" w:history="1">
              <w:r>
                <w:rPr>
                  <w:rStyle w:val="Hyperlink"/>
                </w:rPr>
                <w:t>Go</w:t>
              </w:r>
            </w:hyperlink>
          </w:p>
        </w:tc>
        <w:tc>
          <w:tcPr>
            <w:tcW w:w="5669" w:type="dxa"/>
          </w:tcPr>
          <w:p w14:paraId="24EF1833" w14:textId="77777777" w:rsidR="007579B5" w:rsidRDefault="007579B5">
            <w:pPr>
              <w:spacing w:line="240" w:lineRule="auto"/>
              <w:jc w:val="left"/>
              <w:rPr>
                <w:sz w:val="24"/>
                <w:rtl/>
              </w:rPr>
            </w:pPr>
            <w:r>
              <w:rPr>
                <w:sz w:val="24"/>
                <w:rtl/>
              </w:rPr>
              <w:t>מסמך נוסף</w:t>
            </w:r>
          </w:p>
        </w:tc>
        <w:tc>
          <w:tcPr>
            <w:tcW w:w="1247" w:type="dxa"/>
          </w:tcPr>
          <w:p w14:paraId="0380352C" w14:textId="77777777" w:rsidR="007579B5" w:rsidRDefault="007579B5">
            <w:pPr>
              <w:spacing w:line="240" w:lineRule="auto"/>
              <w:jc w:val="left"/>
              <w:rPr>
                <w:sz w:val="24"/>
              </w:rPr>
            </w:pPr>
            <w:r>
              <w:rPr>
                <w:sz w:val="24"/>
                <w:rtl/>
              </w:rPr>
              <w:t xml:space="preserve">סעיף 9 </w:t>
            </w:r>
          </w:p>
        </w:tc>
      </w:tr>
      <w:tr w:rsidR="007579B5" w14:paraId="250EB51B" w14:textId="77777777">
        <w:tblPrEx>
          <w:tblCellMar>
            <w:top w:w="0" w:type="dxa"/>
            <w:bottom w:w="0" w:type="dxa"/>
          </w:tblCellMar>
        </w:tblPrEx>
        <w:trPr>
          <w:jc w:val="right"/>
        </w:trPr>
        <w:tc>
          <w:tcPr>
            <w:tcW w:w="850" w:type="dxa"/>
          </w:tcPr>
          <w:p w14:paraId="3F5E046E"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Pr>
                <w:sz w:val="24"/>
                <w:rtl/>
              </w:rPr>
              <w:t>33</w:t>
            </w:r>
            <w:r>
              <w:rPr>
                <w:sz w:val="24"/>
                <w:rtl/>
              </w:rPr>
              <w:fldChar w:fldCharType="end"/>
            </w:r>
          </w:p>
        </w:tc>
        <w:tc>
          <w:tcPr>
            <w:tcW w:w="567" w:type="dxa"/>
          </w:tcPr>
          <w:p w14:paraId="14DCB832" w14:textId="77777777" w:rsidR="007579B5" w:rsidRDefault="007579B5">
            <w:pPr>
              <w:spacing w:line="240" w:lineRule="auto"/>
              <w:jc w:val="left"/>
              <w:rPr>
                <w:sz w:val="24"/>
              </w:rPr>
            </w:pPr>
            <w:hyperlink w:anchor="Seif35" w:tooltip="שטר נאמנות צו תשס 1999" w:history="1">
              <w:r>
                <w:rPr>
                  <w:rStyle w:val="Hyperlink"/>
                </w:rPr>
                <w:t>Go</w:t>
              </w:r>
            </w:hyperlink>
          </w:p>
        </w:tc>
        <w:tc>
          <w:tcPr>
            <w:tcW w:w="5669" w:type="dxa"/>
          </w:tcPr>
          <w:p w14:paraId="72930D89" w14:textId="77777777" w:rsidR="007579B5" w:rsidRDefault="007579B5">
            <w:pPr>
              <w:spacing w:line="240" w:lineRule="auto"/>
              <w:jc w:val="left"/>
              <w:rPr>
                <w:rFonts w:hint="cs"/>
                <w:sz w:val="24"/>
                <w:rtl/>
              </w:rPr>
            </w:pPr>
            <w:r>
              <w:rPr>
                <w:sz w:val="24"/>
                <w:rtl/>
              </w:rPr>
              <w:t>שטר נאמנות</w:t>
            </w:r>
          </w:p>
        </w:tc>
        <w:tc>
          <w:tcPr>
            <w:tcW w:w="1247" w:type="dxa"/>
          </w:tcPr>
          <w:p w14:paraId="0E7B2387" w14:textId="77777777" w:rsidR="007579B5" w:rsidRDefault="007579B5">
            <w:pPr>
              <w:spacing w:line="240" w:lineRule="auto"/>
              <w:jc w:val="left"/>
              <w:rPr>
                <w:sz w:val="24"/>
              </w:rPr>
            </w:pPr>
            <w:r>
              <w:rPr>
                <w:sz w:val="24"/>
                <w:rtl/>
              </w:rPr>
              <w:t xml:space="preserve">סעיף 10 </w:t>
            </w:r>
          </w:p>
        </w:tc>
      </w:tr>
      <w:tr w:rsidR="007579B5" w14:paraId="05F539AD" w14:textId="77777777">
        <w:tblPrEx>
          <w:tblCellMar>
            <w:top w:w="0" w:type="dxa"/>
            <w:bottom w:w="0" w:type="dxa"/>
          </w:tblCellMar>
        </w:tblPrEx>
        <w:trPr>
          <w:jc w:val="right"/>
        </w:trPr>
        <w:tc>
          <w:tcPr>
            <w:tcW w:w="850" w:type="dxa"/>
          </w:tcPr>
          <w:p w14:paraId="40469617"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Pr>
                <w:sz w:val="24"/>
                <w:rtl/>
              </w:rPr>
              <w:t>34</w:t>
            </w:r>
            <w:r>
              <w:rPr>
                <w:sz w:val="24"/>
                <w:rtl/>
              </w:rPr>
              <w:fldChar w:fldCharType="end"/>
            </w:r>
          </w:p>
        </w:tc>
        <w:tc>
          <w:tcPr>
            <w:tcW w:w="567" w:type="dxa"/>
          </w:tcPr>
          <w:p w14:paraId="6EF8BC8E" w14:textId="77777777" w:rsidR="007579B5" w:rsidRDefault="007579B5">
            <w:pPr>
              <w:spacing w:line="240" w:lineRule="auto"/>
              <w:jc w:val="left"/>
              <w:rPr>
                <w:sz w:val="24"/>
              </w:rPr>
            </w:pPr>
            <w:hyperlink w:anchor="Seif36" w:tooltip="מניה ומסמך בענין מניה" w:history="1">
              <w:r>
                <w:rPr>
                  <w:rStyle w:val="Hyperlink"/>
                </w:rPr>
                <w:t>Go</w:t>
              </w:r>
            </w:hyperlink>
          </w:p>
        </w:tc>
        <w:tc>
          <w:tcPr>
            <w:tcW w:w="5669" w:type="dxa"/>
          </w:tcPr>
          <w:p w14:paraId="5766895F" w14:textId="77777777" w:rsidR="007579B5" w:rsidRDefault="007579B5">
            <w:pPr>
              <w:spacing w:line="240" w:lineRule="auto"/>
              <w:jc w:val="left"/>
              <w:rPr>
                <w:sz w:val="24"/>
                <w:rtl/>
              </w:rPr>
            </w:pPr>
            <w:r>
              <w:rPr>
                <w:sz w:val="24"/>
                <w:rtl/>
              </w:rPr>
              <w:t>מניה ומסמך בענין מניה</w:t>
            </w:r>
          </w:p>
        </w:tc>
        <w:tc>
          <w:tcPr>
            <w:tcW w:w="1247" w:type="dxa"/>
          </w:tcPr>
          <w:p w14:paraId="13B0F009" w14:textId="77777777" w:rsidR="007579B5" w:rsidRDefault="007579B5">
            <w:pPr>
              <w:spacing w:line="240" w:lineRule="auto"/>
              <w:jc w:val="left"/>
              <w:rPr>
                <w:sz w:val="24"/>
              </w:rPr>
            </w:pPr>
            <w:r>
              <w:rPr>
                <w:sz w:val="24"/>
                <w:rtl/>
              </w:rPr>
              <w:t xml:space="preserve">סעיף 11 </w:t>
            </w:r>
          </w:p>
        </w:tc>
      </w:tr>
      <w:tr w:rsidR="007579B5" w14:paraId="2A759E8A" w14:textId="77777777">
        <w:tblPrEx>
          <w:tblCellMar>
            <w:top w:w="0" w:type="dxa"/>
            <w:bottom w:w="0" w:type="dxa"/>
          </w:tblCellMar>
        </w:tblPrEx>
        <w:trPr>
          <w:jc w:val="right"/>
        </w:trPr>
        <w:tc>
          <w:tcPr>
            <w:tcW w:w="850" w:type="dxa"/>
          </w:tcPr>
          <w:p w14:paraId="2BB2625D"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Seif37</w:instrText>
            </w:r>
            <w:r>
              <w:rPr>
                <w:sz w:val="24"/>
                <w:rtl/>
              </w:rPr>
              <w:instrText xml:space="preserve"> </w:instrText>
            </w:r>
            <w:r>
              <w:rPr>
                <w:sz w:val="24"/>
                <w:rtl/>
              </w:rPr>
              <w:fldChar w:fldCharType="separate"/>
            </w:r>
            <w:r>
              <w:rPr>
                <w:sz w:val="24"/>
                <w:rtl/>
              </w:rPr>
              <w:t>36</w:t>
            </w:r>
            <w:r>
              <w:rPr>
                <w:sz w:val="24"/>
                <w:rtl/>
              </w:rPr>
              <w:fldChar w:fldCharType="end"/>
            </w:r>
          </w:p>
        </w:tc>
        <w:tc>
          <w:tcPr>
            <w:tcW w:w="567" w:type="dxa"/>
          </w:tcPr>
          <w:p w14:paraId="75744C52" w14:textId="77777777" w:rsidR="007579B5" w:rsidRDefault="007579B5">
            <w:pPr>
              <w:spacing w:line="240" w:lineRule="auto"/>
              <w:jc w:val="left"/>
              <w:rPr>
                <w:sz w:val="24"/>
              </w:rPr>
            </w:pPr>
            <w:hyperlink w:anchor="Seif37" w:tooltip="הסכם ביטוח" w:history="1">
              <w:r>
                <w:rPr>
                  <w:rStyle w:val="Hyperlink"/>
                </w:rPr>
                <w:t>Go</w:t>
              </w:r>
            </w:hyperlink>
          </w:p>
        </w:tc>
        <w:tc>
          <w:tcPr>
            <w:tcW w:w="5669" w:type="dxa"/>
          </w:tcPr>
          <w:p w14:paraId="09A0CB05" w14:textId="77777777" w:rsidR="007579B5" w:rsidRDefault="007579B5">
            <w:pPr>
              <w:spacing w:line="240" w:lineRule="auto"/>
              <w:jc w:val="left"/>
              <w:rPr>
                <w:sz w:val="24"/>
                <w:rtl/>
              </w:rPr>
            </w:pPr>
            <w:r>
              <w:rPr>
                <w:sz w:val="24"/>
                <w:rtl/>
              </w:rPr>
              <w:t>הסכם ביטוח</w:t>
            </w:r>
          </w:p>
        </w:tc>
        <w:tc>
          <w:tcPr>
            <w:tcW w:w="1247" w:type="dxa"/>
          </w:tcPr>
          <w:p w14:paraId="78994193" w14:textId="77777777" w:rsidR="007579B5" w:rsidRDefault="007579B5">
            <w:pPr>
              <w:spacing w:line="240" w:lineRule="auto"/>
              <w:jc w:val="left"/>
              <w:rPr>
                <w:sz w:val="24"/>
              </w:rPr>
            </w:pPr>
            <w:r>
              <w:rPr>
                <w:sz w:val="24"/>
                <w:rtl/>
              </w:rPr>
              <w:t xml:space="preserve">סעיף 12 </w:t>
            </w:r>
          </w:p>
        </w:tc>
      </w:tr>
      <w:tr w:rsidR="007579B5" w14:paraId="4EF76378" w14:textId="77777777">
        <w:tblPrEx>
          <w:tblCellMar>
            <w:top w:w="0" w:type="dxa"/>
            <w:bottom w:w="0" w:type="dxa"/>
          </w:tblCellMar>
        </w:tblPrEx>
        <w:trPr>
          <w:jc w:val="right"/>
        </w:trPr>
        <w:tc>
          <w:tcPr>
            <w:tcW w:w="850" w:type="dxa"/>
          </w:tcPr>
          <w:p w14:paraId="7D4FCA9A" w14:textId="77777777" w:rsidR="007579B5" w:rsidRDefault="007579B5">
            <w:pPr>
              <w:spacing w:line="240" w:lineRule="auto"/>
              <w:jc w:val="left"/>
              <w:rPr>
                <w:sz w:val="24"/>
              </w:rPr>
            </w:pPr>
            <w:r>
              <w:rPr>
                <w:sz w:val="24"/>
                <w:rtl/>
              </w:rPr>
              <w:lastRenderedPageBreak/>
              <w:fldChar w:fldCharType="begin"/>
            </w:r>
            <w:r>
              <w:rPr>
                <w:sz w:val="24"/>
                <w:rtl/>
              </w:rPr>
              <w:instrText xml:space="preserve"> </w:instrText>
            </w:r>
            <w:r>
              <w:rPr>
                <w:sz w:val="24"/>
              </w:rPr>
              <w:instrText>PAGEREF Seif39</w:instrText>
            </w:r>
            <w:r>
              <w:rPr>
                <w:sz w:val="24"/>
                <w:rtl/>
              </w:rPr>
              <w:instrText xml:space="preserve"> </w:instrText>
            </w:r>
            <w:r>
              <w:rPr>
                <w:sz w:val="24"/>
                <w:rtl/>
              </w:rPr>
              <w:fldChar w:fldCharType="separate"/>
            </w:r>
            <w:r>
              <w:rPr>
                <w:sz w:val="24"/>
                <w:rtl/>
              </w:rPr>
              <w:t>36</w:t>
            </w:r>
            <w:r>
              <w:rPr>
                <w:sz w:val="24"/>
                <w:rtl/>
              </w:rPr>
              <w:fldChar w:fldCharType="end"/>
            </w:r>
          </w:p>
        </w:tc>
        <w:tc>
          <w:tcPr>
            <w:tcW w:w="567" w:type="dxa"/>
          </w:tcPr>
          <w:p w14:paraId="791C782B" w14:textId="77777777" w:rsidR="007579B5" w:rsidRDefault="007579B5">
            <w:pPr>
              <w:spacing w:line="240" w:lineRule="auto"/>
              <w:jc w:val="left"/>
              <w:rPr>
                <w:sz w:val="24"/>
              </w:rPr>
            </w:pPr>
            <w:hyperlink w:anchor="Seif39" w:tooltip="כפל והעתק צו תשנו 1996" w:history="1">
              <w:r>
                <w:rPr>
                  <w:rStyle w:val="Hyperlink"/>
                </w:rPr>
                <w:t>Go</w:t>
              </w:r>
            </w:hyperlink>
          </w:p>
        </w:tc>
        <w:tc>
          <w:tcPr>
            <w:tcW w:w="5669" w:type="dxa"/>
          </w:tcPr>
          <w:p w14:paraId="543AFE22" w14:textId="77777777" w:rsidR="007579B5" w:rsidRDefault="007579B5">
            <w:pPr>
              <w:spacing w:line="240" w:lineRule="auto"/>
              <w:jc w:val="left"/>
              <w:rPr>
                <w:rFonts w:hint="cs"/>
                <w:sz w:val="24"/>
                <w:rtl/>
              </w:rPr>
            </w:pPr>
            <w:r>
              <w:rPr>
                <w:sz w:val="24"/>
                <w:rtl/>
              </w:rPr>
              <w:t>כפל והעתק</w:t>
            </w:r>
          </w:p>
        </w:tc>
        <w:tc>
          <w:tcPr>
            <w:tcW w:w="1247" w:type="dxa"/>
          </w:tcPr>
          <w:p w14:paraId="76344992" w14:textId="77777777" w:rsidR="007579B5" w:rsidRDefault="007579B5">
            <w:pPr>
              <w:spacing w:line="240" w:lineRule="auto"/>
              <w:jc w:val="left"/>
              <w:rPr>
                <w:sz w:val="24"/>
              </w:rPr>
            </w:pPr>
            <w:r>
              <w:rPr>
                <w:sz w:val="24"/>
                <w:rtl/>
              </w:rPr>
              <w:t xml:space="preserve">סעיף 14 </w:t>
            </w:r>
          </w:p>
        </w:tc>
      </w:tr>
      <w:tr w:rsidR="007579B5" w14:paraId="7A192799" w14:textId="77777777">
        <w:tblPrEx>
          <w:tblCellMar>
            <w:top w:w="0" w:type="dxa"/>
            <w:bottom w:w="0" w:type="dxa"/>
          </w:tblCellMar>
        </w:tblPrEx>
        <w:trPr>
          <w:jc w:val="right"/>
        </w:trPr>
        <w:tc>
          <w:tcPr>
            <w:tcW w:w="850" w:type="dxa"/>
          </w:tcPr>
          <w:p w14:paraId="03AFCF22"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Seif40</w:instrText>
            </w:r>
            <w:r>
              <w:rPr>
                <w:sz w:val="24"/>
                <w:rtl/>
              </w:rPr>
              <w:instrText xml:space="preserve"> </w:instrText>
            </w:r>
            <w:r>
              <w:rPr>
                <w:sz w:val="24"/>
                <w:rtl/>
              </w:rPr>
              <w:fldChar w:fldCharType="separate"/>
            </w:r>
            <w:r>
              <w:rPr>
                <w:sz w:val="24"/>
                <w:rtl/>
              </w:rPr>
              <w:t>37</w:t>
            </w:r>
            <w:r>
              <w:rPr>
                <w:sz w:val="24"/>
                <w:rtl/>
              </w:rPr>
              <w:fldChar w:fldCharType="end"/>
            </w:r>
          </w:p>
        </w:tc>
        <w:tc>
          <w:tcPr>
            <w:tcW w:w="567" w:type="dxa"/>
          </w:tcPr>
          <w:p w14:paraId="0AAA0B58" w14:textId="77777777" w:rsidR="007579B5" w:rsidRDefault="007579B5">
            <w:pPr>
              <w:spacing w:line="240" w:lineRule="auto"/>
              <w:jc w:val="left"/>
              <w:rPr>
                <w:sz w:val="24"/>
              </w:rPr>
            </w:pPr>
            <w:hyperlink w:anchor="Seif40" w:tooltip="מסמכים שונים" w:history="1">
              <w:r>
                <w:rPr>
                  <w:rStyle w:val="Hyperlink"/>
                </w:rPr>
                <w:t>Go</w:t>
              </w:r>
            </w:hyperlink>
          </w:p>
        </w:tc>
        <w:tc>
          <w:tcPr>
            <w:tcW w:w="5669" w:type="dxa"/>
          </w:tcPr>
          <w:p w14:paraId="3881E717" w14:textId="77777777" w:rsidR="007579B5" w:rsidRDefault="007579B5">
            <w:pPr>
              <w:spacing w:line="240" w:lineRule="auto"/>
              <w:jc w:val="left"/>
              <w:rPr>
                <w:sz w:val="24"/>
                <w:rtl/>
              </w:rPr>
            </w:pPr>
            <w:r>
              <w:rPr>
                <w:sz w:val="24"/>
                <w:rtl/>
              </w:rPr>
              <w:t>מסמכים שונים</w:t>
            </w:r>
          </w:p>
        </w:tc>
        <w:tc>
          <w:tcPr>
            <w:tcW w:w="1247" w:type="dxa"/>
          </w:tcPr>
          <w:p w14:paraId="6A8B3911" w14:textId="77777777" w:rsidR="007579B5" w:rsidRDefault="007579B5">
            <w:pPr>
              <w:spacing w:line="240" w:lineRule="auto"/>
              <w:jc w:val="left"/>
              <w:rPr>
                <w:sz w:val="24"/>
              </w:rPr>
            </w:pPr>
            <w:r>
              <w:rPr>
                <w:sz w:val="24"/>
                <w:rtl/>
              </w:rPr>
              <w:t xml:space="preserve">סעיף 21 </w:t>
            </w:r>
          </w:p>
        </w:tc>
      </w:tr>
      <w:tr w:rsidR="007579B5" w14:paraId="40DD7078" w14:textId="77777777">
        <w:tblPrEx>
          <w:tblCellMar>
            <w:top w:w="0" w:type="dxa"/>
            <w:bottom w:w="0" w:type="dxa"/>
          </w:tblCellMar>
        </w:tblPrEx>
        <w:trPr>
          <w:jc w:val="right"/>
        </w:trPr>
        <w:tc>
          <w:tcPr>
            <w:tcW w:w="850" w:type="dxa"/>
          </w:tcPr>
          <w:p w14:paraId="32112466"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Seif50</w:instrText>
            </w:r>
            <w:r>
              <w:rPr>
                <w:sz w:val="24"/>
                <w:rtl/>
              </w:rPr>
              <w:instrText xml:space="preserve"> </w:instrText>
            </w:r>
            <w:r>
              <w:rPr>
                <w:sz w:val="24"/>
                <w:rtl/>
              </w:rPr>
              <w:fldChar w:fldCharType="separate"/>
            </w:r>
            <w:r>
              <w:rPr>
                <w:sz w:val="24"/>
                <w:rtl/>
              </w:rPr>
              <w:t>38</w:t>
            </w:r>
            <w:r>
              <w:rPr>
                <w:sz w:val="24"/>
                <w:rtl/>
              </w:rPr>
              <w:fldChar w:fldCharType="end"/>
            </w:r>
          </w:p>
        </w:tc>
        <w:tc>
          <w:tcPr>
            <w:tcW w:w="567" w:type="dxa"/>
          </w:tcPr>
          <w:p w14:paraId="56AE34CB" w14:textId="77777777" w:rsidR="007579B5" w:rsidRDefault="007579B5">
            <w:pPr>
              <w:spacing w:line="240" w:lineRule="auto"/>
              <w:jc w:val="left"/>
              <w:rPr>
                <w:sz w:val="24"/>
              </w:rPr>
            </w:pPr>
            <w:hyperlink w:anchor="Seif50" w:tooltip="מסמכים הקשורים להפרטת חברה ממשלתית" w:history="1">
              <w:r>
                <w:rPr>
                  <w:rStyle w:val="Hyperlink"/>
                </w:rPr>
                <w:t>Go</w:t>
              </w:r>
            </w:hyperlink>
          </w:p>
        </w:tc>
        <w:tc>
          <w:tcPr>
            <w:tcW w:w="5669" w:type="dxa"/>
          </w:tcPr>
          <w:p w14:paraId="742C447B" w14:textId="77777777" w:rsidR="007579B5" w:rsidRDefault="007579B5">
            <w:pPr>
              <w:spacing w:line="240" w:lineRule="auto"/>
              <w:jc w:val="left"/>
              <w:rPr>
                <w:sz w:val="24"/>
                <w:rtl/>
              </w:rPr>
            </w:pPr>
            <w:r>
              <w:rPr>
                <w:sz w:val="24"/>
                <w:rtl/>
              </w:rPr>
              <w:t>מסמכים הקשורים להפרטת חברה ממשלתית</w:t>
            </w:r>
          </w:p>
        </w:tc>
        <w:tc>
          <w:tcPr>
            <w:tcW w:w="1247" w:type="dxa"/>
          </w:tcPr>
          <w:p w14:paraId="614C22BC" w14:textId="77777777" w:rsidR="007579B5" w:rsidRDefault="007579B5">
            <w:pPr>
              <w:spacing w:line="240" w:lineRule="auto"/>
              <w:jc w:val="left"/>
              <w:rPr>
                <w:sz w:val="24"/>
              </w:rPr>
            </w:pPr>
            <w:r>
              <w:rPr>
                <w:sz w:val="24"/>
                <w:rtl/>
              </w:rPr>
              <w:t xml:space="preserve">סעיף 22 </w:t>
            </w:r>
          </w:p>
        </w:tc>
      </w:tr>
      <w:tr w:rsidR="007579B5" w14:paraId="5EC6A302" w14:textId="77777777">
        <w:tblPrEx>
          <w:tblCellMar>
            <w:top w:w="0" w:type="dxa"/>
            <w:bottom w:w="0" w:type="dxa"/>
          </w:tblCellMar>
        </w:tblPrEx>
        <w:trPr>
          <w:jc w:val="right"/>
        </w:trPr>
        <w:tc>
          <w:tcPr>
            <w:tcW w:w="850" w:type="dxa"/>
          </w:tcPr>
          <w:p w14:paraId="0A309432" w14:textId="77777777" w:rsidR="007579B5" w:rsidRDefault="007579B5">
            <w:pPr>
              <w:spacing w:line="240" w:lineRule="auto"/>
              <w:jc w:val="left"/>
              <w:rPr>
                <w:sz w:val="24"/>
              </w:rPr>
            </w:pPr>
            <w:r>
              <w:rPr>
                <w:sz w:val="24"/>
                <w:rtl/>
              </w:rPr>
              <w:fldChar w:fldCharType="begin"/>
            </w:r>
            <w:r>
              <w:rPr>
                <w:sz w:val="24"/>
                <w:rtl/>
              </w:rPr>
              <w:instrText xml:space="preserve"> </w:instrText>
            </w:r>
            <w:r>
              <w:rPr>
                <w:sz w:val="24"/>
              </w:rPr>
              <w:instrText>PAGEREF Seif51</w:instrText>
            </w:r>
            <w:r>
              <w:rPr>
                <w:sz w:val="24"/>
                <w:rtl/>
              </w:rPr>
              <w:instrText xml:space="preserve"> </w:instrText>
            </w:r>
            <w:r>
              <w:rPr>
                <w:sz w:val="24"/>
                <w:rtl/>
              </w:rPr>
              <w:fldChar w:fldCharType="separate"/>
            </w:r>
            <w:r>
              <w:rPr>
                <w:sz w:val="24"/>
                <w:rtl/>
              </w:rPr>
              <w:t>38</w:t>
            </w:r>
            <w:r>
              <w:rPr>
                <w:sz w:val="24"/>
                <w:rtl/>
              </w:rPr>
              <w:fldChar w:fldCharType="end"/>
            </w:r>
          </w:p>
        </w:tc>
        <w:tc>
          <w:tcPr>
            <w:tcW w:w="567" w:type="dxa"/>
          </w:tcPr>
          <w:p w14:paraId="04B20B86" w14:textId="77777777" w:rsidR="007579B5" w:rsidRDefault="007579B5">
            <w:pPr>
              <w:spacing w:line="240" w:lineRule="auto"/>
              <w:jc w:val="left"/>
              <w:rPr>
                <w:sz w:val="24"/>
              </w:rPr>
            </w:pPr>
            <w:hyperlink w:anchor="Seif51" w:tooltip="מסמך הקשור במישרין לשינוי מבנה צו" w:history="1">
              <w:r>
                <w:rPr>
                  <w:rStyle w:val="Hyperlink"/>
                </w:rPr>
                <w:t>Go</w:t>
              </w:r>
            </w:hyperlink>
          </w:p>
        </w:tc>
        <w:tc>
          <w:tcPr>
            <w:tcW w:w="5669" w:type="dxa"/>
          </w:tcPr>
          <w:p w14:paraId="3D70C07D" w14:textId="77777777" w:rsidR="007579B5" w:rsidRDefault="007579B5">
            <w:pPr>
              <w:spacing w:line="240" w:lineRule="auto"/>
              <w:jc w:val="left"/>
              <w:rPr>
                <w:sz w:val="24"/>
                <w:rtl/>
              </w:rPr>
            </w:pPr>
            <w:r>
              <w:rPr>
                <w:sz w:val="24"/>
                <w:rtl/>
              </w:rPr>
              <w:t>מסמך הקשור במישרין לשינוי מבנה צו</w:t>
            </w:r>
          </w:p>
        </w:tc>
        <w:tc>
          <w:tcPr>
            <w:tcW w:w="1247" w:type="dxa"/>
          </w:tcPr>
          <w:p w14:paraId="299546B7" w14:textId="77777777" w:rsidR="007579B5" w:rsidRDefault="007579B5">
            <w:pPr>
              <w:spacing w:line="240" w:lineRule="auto"/>
              <w:jc w:val="left"/>
              <w:rPr>
                <w:sz w:val="24"/>
              </w:rPr>
            </w:pPr>
            <w:r>
              <w:rPr>
                <w:sz w:val="24"/>
                <w:rtl/>
              </w:rPr>
              <w:t xml:space="preserve">סעיף 23 </w:t>
            </w:r>
          </w:p>
        </w:tc>
      </w:tr>
    </w:tbl>
    <w:p w14:paraId="05687D57" w14:textId="77777777" w:rsidR="007579B5" w:rsidRDefault="007579B5">
      <w:pPr>
        <w:pStyle w:val="big-header"/>
        <w:ind w:left="0" w:right="1134"/>
        <w:rPr>
          <w:rFonts w:cs="FrankRuehl"/>
          <w:sz w:val="32"/>
          <w:rtl/>
        </w:rPr>
      </w:pPr>
    </w:p>
    <w:p w14:paraId="149D1E84" w14:textId="77777777" w:rsidR="007579B5" w:rsidRDefault="007579B5" w:rsidP="00FE6000">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מס הבולים על מסמכים, תשכ"א-</w:t>
      </w:r>
      <w:r>
        <w:rPr>
          <w:rFonts w:cs="FrankRuehl"/>
          <w:sz w:val="32"/>
          <w:rtl/>
        </w:rPr>
        <w:t>1961</w:t>
      </w:r>
      <w:r>
        <w:rPr>
          <w:rStyle w:val="default"/>
          <w:rtl/>
        </w:rPr>
        <w:footnoteReference w:customMarkFollows="1" w:id="2"/>
        <w:t>*</w:t>
      </w:r>
    </w:p>
    <w:p w14:paraId="6AA8725C" w14:textId="77777777" w:rsidR="007579B5" w:rsidRDefault="007579B5">
      <w:pPr>
        <w:pStyle w:val="P00"/>
        <w:spacing w:before="72"/>
        <w:ind w:left="0" w:right="1134"/>
        <w:rPr>
          <w:rStyle w:val="default"/>
          <w:rFonts w:cs="FrankRuehl" w:hint="cs"/>
          <w:rtl/>
        </w:rPr>
      </w:pPr>
      <w:bookmarkStart w:id="0" w:name="Seif0"/>
      <w:bookmarkEnd w:id="0"/>
      <w:r>
        <w:rPr>
          <w:lang w:val="he-IL"/>
        </w:rPr>
        <w:pict w14:anchorId="5CA41858">
          <v:rect id="_x0000_s1026" style="position:absolute;left:0;text-align:left;margin-left:464.5pt;margin-top:8.05pt;width:75.05pt;height:8pt;z-index:251601408" o:allowincell="f" filled="f" stroked="f" strokecolor="lime" strokeweight=".25pt">
            <v:textbox inset="0,0,0,0">
              <w:txbxContent>
                <w:p w14:paraId="4C61B3C1" w14:textId="77777777" w:rsidR="007579B5" w:rsidRDefault="007579B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5B382D67"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ול" </w:t>
      </w:r>
      <w:r>
        <w:rPr>
          <w:rStyle w:val="default"/>
          <w:rFonts w:cs="FrankRuehl"/>
          <w:rtl/>
        </w:rPr>
        <w:t xml:space="preserve">– </w:t>
      </w:r>
      <w:r>
        <w:rPr>
          <w:rStyle w:val="default"/>
          <w:rFonts w:cs="FrankRuehl" w:hint="cs"/>
          <w:rtl/>
        </w:rPr>
        <w:t>כל סימן שקבע שר האוצר בצו לציון מס בולים לפי חוק זה;</w:t>
      </w:r>
    </w:p>
    <w:p w14:paraId="1532BD89"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יול כדין" - ביול בשיעור, בדרך ובמועד שנקבעו בחיקוק;</w:t>
      </w:r>
    </w:p>
    <w:p w14:paraId="569DE093"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מנהל" - מנהל המכס והבלו;</w:t>
      </w:r>
    </w:p>
    <w:p w14:paraId="01BD3CE6"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סמך" - מסמך בכתב;</w:t>
      </w:r>
    </w:p>
    <w:p w14:paraId="53D600B2"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 מקרקעין, מטלטלין ולרבות זכויות וטובות הנאה מכל סוג </w:t>
      </w:r>
      <w:r>
        <w:rPr>
          <w:rStyle w:val="default"/>
          <w:rFonts w:cs="FrankRuehl"/>
          <w:rtl/>
        </w:rPr>
        <w:t>אח</w:t>
      </w:r>
      <w:r>
        <w:rPr>
          <w:rStyle w:val="default"/>
          <w:rFonts w:cs="FrankRuehl" w:hint="cs"/>
          <w:rtl/>
        </w:rPr>
        <w:t>ר;</w:t>
      </w:r>
    </w:p>
    <w:p w14:paraId="53E58EE6"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ירות" - כל מלאכה, עבודה או פעולה אחרת הנעשית בתמורה.</w:t>
      </w:r>
    </w:p>
    <w:p w14:paraId="28A7DD0E" w14:textId="77777777" w:rsidR="007579B5" w:rsidRDefault="007579B5">
      <w:pPr>
        <w:pStyle w:val="P00"/>
        <w:spacing w:before="72"/>
        <w:ind w:left="0" w:right="1134"/>
        <w:rPr>
          <w:rStyle w:val="default"/>
          <w:rFonts w:cs="FrankRuehl"/>
          <w:rtl/>
        </w:rPr>
      </w:pPr>
      <w:bookmarkStart w:id="1" w:name="Seif41"/>
      <w:bookmarkEnd w:id="1"/>
      <w:r>
        <w:rPr>
          <w:lang w:val="he-IL"/>
        </w:rPr>
        <w:pict w14:anchorId="1E46D657">
          <v:rect id="_x0000_s1027" style="position:absolute;left:0;text-align:left;margin-left:464.5pt;margin-top:8.05pt;width:75.05pt;height:10pt;z-index:251683328" o:allowincell="f" filled="f" stroked="f" strokecolor="lime" strokeweight=".25pt">
            <v:textbox style="mso-next-textbox:#_x0000_s1027" inset="0,0,0,0">
              <w:txbxContent>
                <w:p w14:paraId="51B5329E" w14:textId="77777777" w:rsidR="007579B5" w:rsidRDefault="007579B5">
                  <w:pPr>
                    <w:spacing w:line="160" w:lineRule="exact"/>
                    <w:jc w:val="left"/>
                    <w:rPr>
                      <w:rFonts w:cs="Miriam"/>
                      <w:noProof/>
                      <w:sz w:val="18"/>
                      <w:szCs w:val="18"/>
                      <w:rtl/>
                    </w:rPr>
                  </w:pPr>
                  <w:r>
                    <w:rPr>
                      <w:rFonts w:cs="Miriam"/>
                      <w:sz w:val="18"/>
                      <w:szCs w:val="18"/>
                      <w:rtl/>
                    </w:rPr>
                    <w:t>הט</w:t>
                  </w:r>
                  <w:r>
                    <w:rPr>
                      <w:rFonts w:cs="Miriam" w:hint="cs"/>
                      <w:sz w:val="18"/>
                      <w:szCs w:val="18"/>
                      <w:rtl/>
                    </w:rPr>
                    <w:t>לת המס</w:t>
                  </w:r>
                </w:p>
              </w:txbxContent>
            </v:textbox>
            <w10:anchorlock/>
          </v:rect>
        </w:pict>
      </w:r>
      <w:r>
        <w:rPr>
          <w:rStyle w:val="big-number"/>
          <w:rFonts w:cs="Miriam"/>
          <w:rtl/>
        </w:rPr>
        <w:t>2.</w:t>
      </w:r>
      <w:r>
        <w:rPr>
          <w:rStyle w:val="big-number"/>
          <w:rFonts w:cs="Miriam"/>
          <w:rtl/>
        </w:rPr>
        <w:tab/>
      </w:r>
      <w:r>
        <w:rPr>
          <w:rStyle w:val="default"/>
          <w:rFonts w:cs="FrankRuehl"/>
          <w:rtl/>
        </w:rPr>
        <w:t>מס</w:t>
      </w:r>
      <w:r>
        <w:rPr>
          <w:rStyle w:val="default"/>
          <w:rFonts w:cs="FrankRuehl" w:hint="cs"/>
          <w:rtl/>
        </w:rPr>
        <w:t>מך מהמסמכים המפורטים בתוספת א', שנחתם בישראל, או שנחתם מחוץ לישראל והוא מתייחס לנכס או לדבר אחר שבישראל או למעשה שנעשה או עומד להיעשות בישראל, יהא חייב מס בולים (להלן - המס) בסכום או בשיעור</w:t>
      </w:r>
      <w:r>
        <w:rPr>
          <w:rStyle w:val="default"/>
          <w:rFonts w:cs="FrankRuehl"/>
          <w:rtl/>
        </w:rPr>
        <w:t xml:space="preserve"> ש</w:t>
      </w:r>
      <w:r>
        <w:rPr>
          <w:rStyle w:val="default"/>
          <w:rFonts w:cs="FrankRuehl" w:hint="cs"/>
          <w:rtl/>
        </w:rPr>
        <w:t>נקבעו בתוספת א'.</w:t>
      </w:r>
    </w:p>
    <w:p w14:paraId="4AD83136" w14:textId="77777777" w:rsidR="007579B5" w:rsidRDefault="007579B5">
      <w:pPr>
        <w:pStyle w:val="P00"/>
        <w:spacing w:before="72"/>
        <w:ind w:left="0" w:right="1134"/>
        <w:rPr>
          <w:rStyle w:val="default"/>
          <w:rFonts w:cs="FrankRuehl"/>
          <w:rtl/>
        </w:rPr>
      </w:pPr>
      <w:bookmarkStart w:id="2" w:name="Seif42"/>
      <w:bookmarkEnd w:id="2"/>
      <w:r>
        <w:rPr>
          <w:lang w:val="he-IL"/>
        </w:rPr>
        <w:pict w14:anchorId="1E999070">
          <v:rect id="_x0000_s1028" style="position:absolute;left:0;text-align:left;margin-left:464.5pt;margin-top:8.05pt;width:75.05pt;height:20pt;z-index:251684352" o:allowincell="f" filled="f" stroked="f" strokecolor="lime" strokeweight=".25pt">
            <v:textbox style="mso-next-textbox:#_x0000_s1028" inset="0,0,0,0">
              <w:txbxContent>
                <w:p w14:paraId="1DBBAC89" w14:textId="77777777" w:rsidR="007579B5" w:rsidRDefault="007579B5">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לשנות </w:t>
                  </w:r>
                  <w:r>
                    <w:rPr>
                      <w:rFonts w:cs="Miriam"/>
                      <w:sz w:val="18"/>
                      <w:szCs w:val="18"/>
                      <w:rtl/>
                    </w:rPr>
                    <w:t>את</w:t>
                  </w:r>
                  <w:r>
                    <w:rPr>
                      <w:rFonts w:cs="Miriam" w:hint="cs"/>
                      <w:sz w:val="18"/>
                      <w:szCs w:val="18"/>
                      <w:rtl/>
                    </w:rPr>
                    <w:t xml:space="preserve"> תוספת א'</w:t>
                  </w:r>
                </w:p>
              </w:txbxContent>
            </v:textbox>
            <w10:anchorlock/>
          </v:rect>
        </w:pict>
      </w:r>
      <w:r>
        <w:rPr>
          <w:rStyle w:val="big-number"/>
          <w:rFonts w:cs="Miriam"/>
          <w:rtl/>
        </w:rPr>
        <w:t>3.</w:t>
      </w:r>
      <w:r>
        <w:rPr>
          <w:rStyle w:val="big-number"/>
          <w:rFonts w:cs="Miriam"/>
          <w:rtl/>
        </w:rPr>
        <w:tab/>
      </w:r>
      <w:r>
        <w:rPr>
          <w:rStyle w:val="default"/>
          <w:rFonts w:cs="FrankRuehl"/>
          <w:rtl/>
        </w:rPr>
        <w:t>שר</w:t>
      </w:r>
      <w:r>
        <w:rPr>
          <w:rStyle w:val="default"/>
          <w:rFonts w:cs="FrankRuehl" w:hint="cs"/>
          <w:rtl/>
        </w:rPr>
        <w:t xml:space="preserve"> האוצר רשאי בצו לשנות את תוספת א',</w:t>
      </w:r>
      <w:r>
        <w:rPr>
          <w:rStyle w:val="default"/>
          <w:rFonts w:cs="FrankRuehl"/>
          <w:rtl/>
        </w:rPr>
        <w:t xml:space="preserve"> </w:t>
      </w:r>
      <w:r>
        <w:rPr>
          <w:rStyle w:val="default"/>
          <w:rFonts w:cs="FrankRuehl" w:hint="cs"/>
          <w:rtl/>
        </w:rPr>
        <w:t>אלא ששינוי אשר כתוצאה ממנו מוגדל מס, או מוטל מס על מסמך שלא היה חייב מס, יהיה טעון אישור מוקדם של הכנסת.</w:t>
      </w:r>
    </w:p>
    <w:p w14:paraId="62E4B743" w14:textId="77777777" w:rsidR="007579B5" w:rsidRDefault="007579B5">
      <w:pPr>
        <w:pStyle w:val="P00"/>
        <w:spacing w:before="72"/>
        <w:ind w:left="0" w:right="1134"/>
        <w:rPr>
          <w:rStyle w:val="default"/>
          <w:rFonts w:cs="FrankRuehl"/>
          <w:rtl/>
        </w:rPr>
      </w:pPr>
      <w:bookmarkStart w:id="3" w:name="Seif43"/>
      <w:bookmarkEnd w:id="3"/>
      <w:r>
        <w:rPr>
          <w:lang w:val="he-IL"/>
        </w:rPr>
        <w:pict w14:anchorId="0446E172">
          <v:rect id="_x0000_s1029" style="position:absolute;left:0;text-align:left;margin-left:464.5pt;margin-top:8.05pt;width:75.05pt;height:10pt;z-index:251685376" o:allowincell="f" filled="f" stroked="f" strokecolor="lime" strokeweight=".25pt">
            <v:textbox style="mso-next-textbox:#_x0000_s1029" inset="0,0,0,0">
              <w:txbxContent>
                <w:p w14:paraId="1F82DA96" w14:textId="77777777" w:rsidR="007579B5" w:rsidRDefault="007579B5">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4.</w:t>
      </w:r>
      <w:r>
        <w:rPr>
          <w:rStyle w:val="big-number"/>
          <w:rFonts w:cs="Miriam"/>
          <w:rtl/>
        </w:rPr>
        <w:tab/>
      </w:r>
      <w:r>
        <w:rPr>
          <w:rStyle w:val="default"/>
          <w:rFonts w:cs="FrankRuehl"/>
          <w:rtl/>
        </w:rPr>
        <w:t>המ</w:t>
      </w:r>
      <w:r>
        <w:rPr>
          <w:rStyle w:val="default"/>
          <w:rFonts w:cs="FrankRuehl" w:hint="cs"/>
          <w:rtl/>
        </w:rPr>
        <w:t>סמכים המנויים בתוספת ב' יהיו פטורים ממס על אף האמור בסעיף 2, אולם שר האוצר רשאי, בצו, להוסיף עליהם וכן רשאי הוא, באישור מוקדם של הכנסת, לגרוע מהם.</w:t>
      </w:r>
    </w:p>
    <w:p w14:paraId="7B576C96" w14:textId="77777777" w:rsidR="007579B5" w:rsidRDefault="007579B5">
      <w:pPr>
        <w:pStyle w:val="P00"/>
        <w:spacing w:before="72"/>
        <w:ind w:left="0" w:right="1134"/>
        <w:rPr>
          <w:rStyle w:val="default"/>
          <w:rFonts w:cs="FrankRuehl"/>
          <w:rtl/>
        </w:rPr>
      </w:pPr>
      <w:bookmarkStart w:id="4" w:name="Seif44"/>
      <w:bookmarkEnd w:id="4"/>
      <w:r>
        <w:rPr>
          <w:lang w:val="he-IL"/>
        </w:rPr>
        <w:pict w14:anchorId="2E439434">
          <v:rect id="_x0000_s1030" style="position:absolute;left:0;text-align:left;margin-left:464.5pt;margin-top:8.05pt;width:75.05pt;height:10pt;z-index:251686400" o:allowincell="f" filled="f" stroked="f" strokecolor="lime" strokeweight=".25pt">
            <v:textbox style="mso-next-textbox:#_x0000_s1030" inset="0,0,0,0">
              <w:txbxContent>
                <w:p w14:paraId="31503C7F" w14:textId="77777777" w:rsidR="007579B5" w:rsidRDefault="007579B5">
                  <w:pPr>
                    <w:spacing w:line="160" w:lineRule="exact"/>
                    <w:jc w:val="left"/>
                    <w:rPr>
                      <w:rFonts w:cs="Miriam"/>
                      <w:noProof/>
                      <w:sz w:val="18"/>
                      <w:szCs w:val="18"/>
                      <w:rtl/>
                    </w:rPr>
                  </w:pPr>
                  <w:r>
                    <w:rPr>
                      <w:rFonts w:cs="Miriam"/>
                      <w:sz w:val="18"/>
                      <w:szCs w:val="18"/>
                      <w:rtl/>
                    </w:rPr>
                    <w:t>בי</w:t>
                  </w:r>
                  <w:r>
                    <w:rPr>
                      <w:rFonts w:cs="Miriam" w:hint="cs"/>
                      <w:sz w:val="18"/>
                      <w:szCs w:val="18"/>
                      <w:rtl/>
                    </w:rPr>
                    <w:t>ול נפרד</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סמך המכיל יותר מ</w:t>
      </w:r>
      <w:r>
        <w:rPr>
          <w:rStyle w:val="default"/>
          <w:rFonts w:cs="FrankRuehl"/>
          <w:rtl/>
        </w:rPr>
        <w:t>ענ</w:t>
      </w:r>
      <w:r>
        <w:rPr>
          <w:rStyle w:val="default"/>
          <w:rFonts w:cs="FrankRuehl" w:hint="cs"/>
          <w:rtl/>
        </w:rPr>
        <w:t>ין אחד או המתייחס ליותר מענין אחד, חייב במס החל על כל אחד מהם כאילו נערך לכל ענין מסמך נפרד.</w:t>
      </w:r>
    </w:p>
    <w:p w14:paraId="63EDC23B"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כתב יותר ממסמך אחד על גבי עצם אחד, חייב כל אחד מהם במס החל עליו.</w:t>
      </w:r>
    </w:p>
    <w:p w14:paraId="3341487F"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סמך שנקובה בו גם תמורה שעליה הוא חייב מס לפי ערך וגם תמורה אחרת, חייב מס על כל אחת מ</w:t>
      </w:r>
      <w:r>
        <w:rPr>
          <w:rStyle w:val="default"/>
          <w:rFonts w:cs="FrankRuehl"/>
          <w:rtl/>
        </w:rPr>
        <w:t xml:space="preserve">ן </w:t>
      </w:r>
      <w:r>
        <w:rPr>
          <w:rStyle w:val="default"/>
          <w:rFonts w:cs="FrankRuehl" w:hint="cs"/>
          <w:rtl/>
        </w:rPr>
        <w:t>התמורות כאילו היה מסמך נפרד לכל אחת מה</w:t>
      </w:r>
      <w:r>
        <w:rPr>
          <w:rStyle w:val="default"/>
          <w:rFonts w:cs="FrankRuehl"/>
          <w:rtl/>
        </w:rPr>
        <w:t>ן</w:t>
      </w:r>
      <w:r>
        <w:rPr>
          <w:rStyle w:val="default"/>
          <w:rFonts w:cs="FrankRuehl" w:hint="cs"/>
          <w:rtl/>
        </w:rPr>
        <w:t>.</w:t>
      </w:r>
    </w:p>
    <w:p w14:paraId="6A86FBAA" w14:textId="77777777" w:rsidR="007579B5" w:rsidRDefault="007579B5">
      <w:pPr>
        <w:pStyle w:val="P00"/>
        <w:spacing w:before="72"/>
        <w:ind w:left="0" w:right="1134"/>
        <w:rPr>
          <w:rStyle w:val="default"/>
          <w:rFonts w:cs="FrankRuehl"/>
          <w:rtl/>
        </w:rPr>
      </w:pPr>
      <w:bookmarkStart w:id="5" w:name="Seif45"/>
      <w:bookmarkEnd w:id="5"/>
      <w:r>
        <w:rPr>
          <w:lang w:val="he-IL"/>
        </w:rPr>
        <w:pict w14:anchorId="719954CC">
          <v:rect id="_x0000_s1031" style="position:absolute;left:0;text-align:left;margin-left:464.5pt;margin-top:8.05pt;width:75.05pt;height:20pt;z-index:251687424" o:allowincell="f" filled="f" stroked="f" strokecolor="lime" strokeweight=".25pt">
            <v:textbox style="mso-next-textbox:#_x0000_s1031" inset="0,0,0,0">
              <w:txbxContent>
                <w:p w14:paraId="66BAC10C" w14:textId="77777777" w:rsidR="007579B5" w:rsidRDefault="007579B5">
                  <w:pPr>
                    <w:spacing w:line="160" w:lineRule="exact"/>
                    <w:jc w:val="left"/>
                    <w:rPr>
                      <w:rFonts w:cs="Miriam"/>
                      <w:noProof/>
                      <w:sz w:val="18"/>
                      <w:szCs w:val="18"/>
                      <w:rtl/>
                    </w:rPr>
                  </w:pPr>
                  <w:r>
                    <w:rPr>
                      <w:rFonts w:cs="Miriam"/>
                      <w:sz w:val="18"/>
                      <w:szCs w:val="18"/>
                      <w:rtl/>
                    </w:rPr>
                    <w:t>המ</w:t>
                  </w:r>
                  <w:r>
                    <w:rPr>
                      <w:rFonts w:cs="Miriam" w:hint="cs"/>
                      <w:sz w:val="18"/>
                      <w:szCs w:val="18"/>
                      <w:rtl/>
                    </w:rPr>
                    <w:t>ס לפי השיעור הגבוה יותר</w:t>
                  </w:r>
                </w:p>
              </w:txbxContent>
            </v:textbox>
            <w10:anchorlock/>
          </v:rect>
        </w:pict>
      </w:r>
      <w:r>
        <w:rPr>
          <w:rStyle w:val="big-number"/>
          <w:rFonts w:cs="Miriam"/>
          <w:rtl/>
        </w:rPr>
        <w:t>6.</w:t>
      </w:r>
      <w:r>
        <w:rPr>
          <w:rStyle w:val="big-number"/>
          <w:rFonts w:cs="Miriam"/>
          <w:rtl/>
        </w:rPr>
        <w:tab/>
      </w:r>
      <w:r>
        <w:rPr>
          <w:rStyle w:val="default"/>
          <w:rFonts w:cs="FrankRuehl"/>
          <w:rtl/>
        </w:rPr>
        <w:t>מס</w:t>
      </w:r>
      <w:r>
        <w:rPr>
          <w:rStyle w:val="default"/>
          <w:rFonts w:cs="FrankRuehl" w:hint="cs"/>
          <w:rtl/>
        </w:rPr>
        <w:t>מך שלפי ההגדרים וההוראות שבתוספת א' ניתן לסווגו גם כמסמך חייב מס וגם כמסמך שאינו חייב מס, יהא חייב מס; ואם אפשר לסווגו באופן שיחולו עליו שיעורי מס שונים, יחול המס הגבוה יותר.</w:t>
      </w:r>
    </w:p>
    <w:p w14:paraId="57718631" w14:textId="77777777" w:rsidR="007579B5" w:rsidRDefault="007579B5">
      <w:pPr>
        <w:pStyle w:val="P00"/>
        <w:spacing w:before="72"/>
        <w:ind w:left="0" w:right="1134"/>
        <w:rPr>
          <w:rStyle w:val="default"/>
          <w:rFonts w:cs="FrankRuehl" w:hint="cs"/>
          <w:rtl/>
        </w:rPr>
      </w:pPr>
      <w:bookmarkStart w:id="6" w:name="Seif46"/>
      <w:bookmarkEnd w:id="6"/>
      <w:r>
        <w:rPr>
          <w:lang w:val="he-IL"/>
        </w:rPr>
        <w:pict w14:anchorId="22570202">
          <v:rect id="_x0000_s1032" style="position:absolute;left:0;text-align:left;margin-left:464.5pt;margin-top:8.05pt;width:75.05pt;height:35.7pt;z-index:251688448" o:allowincell="f" filled="f" stroked="f" strokecolor="lime" strokeweight=".25pt">
            <v:textbox style="mso-next-textbox:#_x0000_s1032" inset="0,0,0,0">
              <w:txbxContent>
                <w:p w14:paraId="25543FC0" w14:textId="77777777" w:rsidR="007579B5" w:rsidRDefault="007579B5">
                  <w:pPr>
                    <w:spacing w:line="160" w:lineRule="exact"/>
                    <w:jc w:val="left"/>
                    <w:rPr>
                      <w:rFonts w:cs="Miriam"/>
                      <w:noProof/>
                      <w:sz w:val="18"/>
                      <w:szCs w:val="18"/>
                      <w:rtl/>
                    </w:rPr>
                  </w:pPr>
                  <w:r>
                    <w:rPr>
                      <w:rFonts w:cs="Miriam"/>
                      <w:sz w:val="18"/>
                      <w:szCs w:val="18"/>
                      <w:rtl/>
                    </w:rPr>
                    <w:t>תמ</w:t>
                  </w:r>
                  <w:r w:rsidR="005B7A4D">
                    <w:rPr>
                      <w:rFonts w:cs="Miriam" w:hint="cs"/>
                      <w:sz w:val="18"/>
                      <w:szCs w:val="18"/>
                      <w:rtl/>
                    </w:rPr>
                    <w:t xml:space="preserve">ורה הנקובה </w:t>
                  </w:r>
                  <w:r>
                    <w:rPr>
                      <w:rFonts w:cs="Miriam" w:hint="cs"/>
                      <w:sz w:val="18"/>
                      <w:szCs w:val="18"/>
                      <w:rtl/>
                    </w:rPr>
                    <w:t>במטבע-חוץ</w:t>
                  </w:r>
                </w:p>
                <w:p w14:paraId="2C1E7B8C" w14:textId="77777777" w:rsidR="007579B5" w:rsidRDefault="007579B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תש"ם-1980</w:t>
                  </w:r>
                </w:p>
              </w:txbxContent>
            </v:textbox>
            <w10:anchorlock/>
          </v:rect>
        </w:pict>
      </w:r>
      <w:r>
        <w:rPr>
          <w:rStyle w:val="big-number"/>
          <w:rFonts w:cs="Miriam"/>
          <w:rtl/>
        </w:rPr>
        <w:t>7.</w:t>
      </w:r>
      <w:r>
        <w:rPr>
          <w:rStyle w:val="big-number"/>
          <w:rFonts w:cs="Miriam"/>
          <w:rtl/>
        </w:rPr>
        <w:tab/>
      </w:r>
      <w:r>
        <w:rPr>
          <w:rStyle w:val="default"/>
          <w:rFonts w:cs="FrankRuehl"/>
          <w:rtl/>
        </w:rPr>
        <w:t>מק</w:t>
      </w:r>
      <w:r>
        <w:rPr>
          <w:rStyle w:val="default"/>
          <w:rFonts w:cs="FrankRuehl" w:hint="cs"/>
          <w:rtl/>
        </w:rPr>
        <w:t xml:space="preserve">ום שנקבע מס לפי ערך והערך </w:t>
      </w:r>
      <w:r>
        <w:rPr>
          <w:rStyle w:val="default"/>
          <w:rFonts w:cs="FrankRuehl"/>
          <w:rtl/>
        </w:rPr>
        <w:t>נק</w:t>
      </w:r>
      <w:r>
        <w:rPr>
          <w:rStyle w:val="default"/>
          <w:rFonts w:cs="FrankRuehl" w:hint="cs"/>
          <w:rtl/>
        </w:rPr>
        <w:t>וב במטבע-חוץ, יחושב המס כאילו נקבע הערך במטבע ישראלי לפי כללים שקבע שר האוצר, באישור ועדת הכספים של הכנסת ולאחר התייעצות עם נגיד בנק ישראל.</w:t>
      </w:r>
    </w:p>
    <w:p w14:paraId="3935F30C"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7" w:name="Rov100"/>
      <w:r w:rsidRPr="009357CB">
        <w:rPr>
          <w:rStyle w:val="default"/>
          <w:rFonts w:cs="FrankRuehl" w:hint="cs"/>
          <w:vanish/>
          <w:color w:val="FF0000"/>
          <w:sz w:val="20"/>
          <w:szCs w:val="20"/>
          <w:shd w:val="clear" w:color="auto" w:fill="FFFF99"/>
          <w:rtl/>
        </w:rPr>
        <w:t>מיום 5.6.1980</w:t>
      </w:r>
    </w:p>
    <w:p w14:paraId="65B9E6C1"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תיקון מס' 1</w:t>
      </w:r>
    </w:p>
    <w:p w14:paraId="27D65A53"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7" w:history="1">
        <w:r w:rsidRPr="009357CB">
          <w:rPr>
            <w:rStyle w:val="Hyperlink"/>
            <w:rFonts w:cs="FrankRuehl" w:hint="cs"/>
            <w:vanish/>
            <w:szCs w:val="20"/>
            <w:shd w:val="clear" w:color="auto" w:fill="FFFF99"/>
            <w:rtl/>
          </w:rPr>
          <w:t>ס"ח תש"ם מס' 972</w:t>
        </w:r>
      </w:hyperlink>
      <w:r w:rsidRPr="009357CB">
        <w:rPr>
          <w:rStyle w:val="default"/>
          <w:rFonts w:cs="FrankRuehl" w:hint="cs"/>
          <w:vanish/>
          <w:sz w:val="20"/>
          <w:szCs w:val="20"/>
          <w:shd w:val="clear" w:color="auto" w:fill="FFFF99"/>
          <w:rtl/>
        </w:rPr>
        <w:t xml:space="preserve"> מיום 5.6.1980 עמ' 136 (</w:t>
      </w:r>
      <w:hyperlink r:id="rId8" w:history="1">
        <w:r w:rsidRPr="009357CB">
          <w:rPr>
            <w:rStyle w:val="Hyperlink"/>
            <w:rFonts w:cs="FrankRuehl" w:hint="cs"/>
            <w:vanish/>
            <w:szCs w:val="20"/>
            <w:shd w:val="clear" w:color="auto" w:fill="FFFF99"/>
            <w:rtl/>
          </w:rPr>
          <w:t>ה"ח 1448</w:t>
        </w:r>
      </w:hyperlink>
      <w:r w:rsidRPr="009357CB">
        <w:rPr>
          <w:rStyle w:val="default"/>
          <w:rFonts w:cs="FrankRuehl" w:hint="cs"/>
          <w:vanish/>
          <w:sz w:val="20"/>
          <w:szCs w:val="20"/>
          <w:shd w:val="clear" w:color="auto" w:fill="FFFF99"/>
          <w:rtl/>
        </w:rPr>
        <w:t>)</w:t>
      </w:r>
    </w:p>
    <w:p w14:paraId="6553DE51" w14:textId="77777777" w:rsidR="007579B5" w:rsidRDefault="007579B5">
      <w:pPr>
        <w:pStyle w:val="P00"/>
        <w:ind w:left="0" w:right="1134"/>
        <w:rPr>
          <w:rStyle w:val="default"/>
          <w:rFonts w:cs="FrankRuehl" w:hint="cs"/>
          <w:sz w:val="2"/>
          <w:szCs w:val="2"/>
          <w:rtl/>
        </w:rPr>
      </w:pPr>
      <w:r w:rsidRPr="009357CB">
        <w:rPr>
          <w:rStyle w:val="big-number"/>
          <w:rFonts w:cs="FrankRuehl"/>
          <w:vanish/>
          <w:sz w:val="22"/>
          <w:szCs w:val="22"/>
          <w:shd w:val="clear" w:color="auto" w:fill="FFFF99"/>
          <w:rtl/>
        </w:rPr>
        <w:t>7.</w:t>
      </w:r>
      <w:r w:rsidRPr="009357CB">
        <w:rPr>
          <w:rStyle w:val="big-number"/>
          <w:rFonts w:cs="FrankRuehl"/>
          <w:vanish/>
          <w:sz w:val="22"/>
          <w:szCs w:val="22"/>
          <w:shd w:val="clear" w:color="auto" w:fill="FFFF99"/>
          <w:rtl/>
        </w:rPr>
        <w:tab/>
      </w:r>
      <w:r w:rsidRPr="009357CB">
        <w:rPr>
          <w:rStyle w:val="default"/>
          <w:rFonts w:cs="FrankRuehl"/>
          <w:vanish/>
          <w:sz w:val="22"/>
          <w:szCs w:val="22"/>
          <w:shd w:val="clear" w:color="auto" w:fill="FFFF99"/>
          <w:rtl/>
        </w:rPr>
        <w:t>מק</w:t>
      </w:r>
      <w:r w:rsidRPr="009357CB">
        <w:rPr>
          <w:rStyle w:val="default"/>
          <w:rFonts w:cs="FrankRuehl" w:hint="cs"/>
          <w:vanish/>
          <w:sz w:val="22"/>
          <w:szCs w:val="22"/>
          <w:shd w:val="clear" w:color="auto" w:fill="FFFF99"/>
          <w:rtl/>
        </w:rPr>
        <w:t xml:space="preserve">ום שנקבע מס לפי ערך והערך </w:t>
      </w:r>
      <w:r w:rsidRPr="009357CB">
        <w:rPr>
          <w:rStyle w:val="default"/>
          <w:rFonts w:cs="FrankRuehl"/>
          <w:vanish/>
          <w:sz w:val="22"/>
          <w:szCs w:val="22"/>
          <w:shd w:val="clear" w:color="auto" w:fill="FFFF99"/>
          <w:rtl/>
        </w:rPr>
        <w:t>נק</w:t>
      </w:r>
      <w:r w:rsidRPr="009357CB">
        <w:rPr>
          <w:rStyle w:val="default"/>
          <w:rFonts w:cs="FrankRuehl" w:hint="cs"/>
          <w:vanish/>
          <w:sz w:val="22"/>
          <w:szCs w:val="22"/>
          <w:shd w:val="clear" w:color="auto" w:fill="FFFF99"/>
          <w:rtl/>
        </w:rPr>
        <w:t xml:space="preserve">וב במטבע-חוץ, יחושב המס כאילו נקבע הערך במטבע ישראלי </w:t>
      </w:r>
      <w:r w:rsidRPr="009357CB">
        <w:rPr>
          <w:rStyle w:val="default"/>
          <w:rFonts w:cs="FrankRuehl" w:hint="cs"/>
          <w:strike/>
          <w:vanish/>
          <w:sz w:val="22"/>
          <w:szCs w:val="22"/>
          <w:shd w:val="clear" w:color="auto" w:fill="FFFF99"/>
          <w:rtl/>
        </w:rPr>
        <w:t>לפי שער החליפין הרשמי לאותו מטבע-חוץ כפי שהוא קיים בבנק ישראל ביום הביול למעשה</w:t>
      </w:r>
      <w:r w:rsidRPr="009357CB">
        <w:rPr>
          <w:rStyle w:val="default"/>
          <w:rFonts w:cs="FrankRuehl" w:hint="cs"/>
          <w:vanish/>
          <w:sz w:val="22"/>
          <w:szCs w:val="22"/>
          <w:shd w:val="clear" w:color="auto" w:fill="FFFF99"/>
          <w:rtl/>
        </w:rPr>
        <w:t xml:space="preserve"> </w:t>
      </w:r>
      <w:r w:rsidRPr="009357CB">
        <w:rPr>
          <w:rStyle w:val="default"/>
          <w:rFonts w:cs="FrankRuehl" w:hint="cs"/>
          <w:vanish/>
          <w:sz w:val="22"/>
          <w:szCs w:val="22"/>
          <w:u w:val="single"/>
          <w:shd w:val="clear" w:color="auto" w:fill="FFFF99"/>
          <w:rtl/>
        </w:rPr>
        <w:t>לפי כללים שקבע שר האוצר, באישור ועדת הכספים של הכנסת ולאחר התייעצות עם נגיד בנק ישראל</w:t>
      </w:r>
      <w:r w:rsidRPr="009357CB">
        <w:rPr>
          <w:rStyle w:val="default"/>
          <w:rFonts w:cs="FrankRuehl" w:hint="cs"/>
          <w:vanish/>
          <w:sz w:val="22"/>
          <w:szCs w:val="22"/>
          <w:shd w:val="clear" w:color="auto" w:fill="FFFF99"/>
          <w:rtl/>
        </w:rPr>
        <w:t>.</w:t>
      </w:r>
      <w:bookmarkEnd w:id="7"/>
    </w:p>
    <w:p w14:paraId="5D84C428" w14:textId="77777777" w:rsidR="007579B5" w:rsidRDefault="007579B5">
      <w:pPr>
        <w:pStyle w:val="P00"/>
        <w:spacing w:before="72"/>
        <w:ind w:left="0" w:right="1134"/>
        <w:rPr>
          <w:rStyle w:val="default"/>
          <w:rFonts w:cs="FrankRuehl"/>
          <w:rtl/>
        </w:rPr>
      </w:pPr>
      <w:bookmarkStart w:id="8" w:name="Seif47"/>
      <w:bookmarkEnd w:id="8"/>
      <w:r>
        <w:rPr>
          <w:lang w:val="he-IL"/>
        </w:rPr>
        <w:pict w14:anchorId="7EF4CFC7">
          <v:rect id="_x0000_s1033" style="position:absolute;left:0;text-align:left;margin-left:464.5pt;margin-top:8.05pt;width:75.05pt;height:10pt;z-index:251689472" o:allowincell="f" filled="f" stroked="f" strokecolor="lime" strokeweight=".25pt">
            <v:textbox style="mso-next-textbox:#_x0000_s1033" inset="0,0,0,0">
              <w:txbxContent>
                <w:p w14:paraId="6400AEB5" w14:textId="77777777" w:rsidR="007579B5" w:rsidRDefault="007579B5">
                  <w:pPr>
                    <w:spacing w:line="160" w:lineRule="exact"/>
                    <w:jc w:val="left"/>
                    <w:rPr>
                      <w:rFonts w:cs="Miriam"/>
                      <w:noProof/>
                      <w:sz w:val="18"/>
                      <w:szCs w:val="18"/>
                      <w:rtl/>
                    </w:rPr>
                  </w:pPr>
                  <w:r>
                    <w:rPr>
                      <w:rFonts w:cs="Miriam"/>
                      <w:sz w:val="18"/>
                      <w:szCs w:val="18"/>
                      <w:rtl/>
                    </w:rPr>
                    <w:t>דר</w:t>
                  </w:r>
                  <w:r>
                    <w:rPr>
                      <w:rFonts w:cs="Miriam" w:hint="cs"/>
                      <w:sz w:val="18"/>
                      <w:szCs w:val="18"/>
                      <w:rtl/>
                    </w:rPr>
                    <w:t>כי הביול</w:t>
                  </w:r>
                </w:p>
              </w:txbxContent>
            </v:textbox>
            <w10:anchorlock/>
          </v:rect>
        </w:pict>
      </w:r>
      <w:r>
        <w:rPr>
          <w:rStyle w:val="big-number"/>
          <w:rFonts w:cs="Miriam"/>
          <w:rtl/>
        </w:rPr>
        <w:t>8.</w:t>
      </w:r>
      <w:r>
        <w:rPr>
          <w:rStyle w:val="big-number"/>
          <w:rFonts w:cs="Miriam"/>
          <w:rtl/>
        </w:rPr>
        <w:tab/>
      </w:r>
      <w:r>
        <w:rPr>
          <w:rStyle w:val="default"/>
          <w:rFonts w:cs="FrankRuehl"/>
          <w:rtl/>
        </w:rPr>
        <w:t>שר</w:t>
      </w:r>
      <w:r>
        <w:rPr>
          <w:rStyle w:val="default"/>
          <w:rFonts w:cs="FrankRuehl" w:hint="cs"/>
          <w:rtl/>
        </w:rPr>
        <w:t xml:space="preserve"> האוצר רשאי להתקין תקנות, אם דרך כלל או לסוג של מסמכים טעוני ביו</w:t>
      </w:r>
      <w:r>
        <w:rPr>
          <w:rStyle w:val="default"/>
          <w:rFonts w:cs="FrankRuehl"/>
          <w:rtl/>
        </w:rPr>
        <w:t>ל</w:t>
      </w:r>
      <w:r>
        <w:rPr>
          <w:rStyle w:val="default"/>
          <w:rFonts w:cs="FrankRuehl" w:hint="cs"/>
          <w:rtl/>
        </w:rPr>
        <w:t xml:space="preserve">, בדבר - </w:t>
      </w:r>
    </w:p>
    <w:p w14:paraId="4966209A" w14:textId="77777777" w:rsidR="007579B5" w:rsidRDefault="007579B5">
      <w:pPr>
        <w:pStyle w:val="P22"/>
        <w:spacing w:before="72"/>
        <w:ind w:left="1021"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ורתו של הבול ואופן סימונו ע</w:t>
      </w:r>
      <w:r>
        <w:rPr>
          <w:rStyle w:val="default"/>
          <w:rFonts w:cs="FrankRuehl"/>
          <w:rtl/>
        </w:rPr>
        <w:t xml:space="preserve">ל </w:t>
      </w:r>
      <w:r>
        <w:rPr>
          <w:rStyle w:val="default"/>
          <w:rFonts w:cs="FrankRuehl" w:hint="cs"/>
          <w:rtl/>
        </w:rPr>
        <w:t>המסמך;</w:t>
      </w:r>
    </w:p>
    <w:p w14:paraId="6DFD8743" w14:textId="77777777" w:rsidR="007579B5" w:rsidRDefault="007579B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אופן שבו יבוטל הבול שעל המסמך;</w:t>
      </w:r>
    </w:p>
    <w:p w14:paraId="323B14F2" w14:textId="77777777" w:rsidR="007579B5" w:rsidRDefault="007579B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מועד בו יראו מסמך כחתום לענין חוק זה;</w:t>
      </w:r>
    </w:p>
    <w:p w14:paraId="1F9F4848" w14:textId="77777777" w:rsidR="007579B5" w:rsidRDefault="007579B5">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מועד בו יבוייל המסמך;</w:t>
      </w:r>
    </w:p>
    <w:p w14:paraId="3CA4A6C2" w14:textId="77777777" w:rsidR="007579B5" w:rsidRDefault="007579B5">
      <w:pPr>
        <w:pStyle w:val="P22"/>
        <w:spacing w:before="72"/>
        <w:ind w:left="1021" w:right="1134"/>
        <w:rPr>
          <w:rStyle w:val="default"/>
          <w:rFonts w:cs="FrankRuehl"/>
          <w:rtl/>
        </w:rPr>
      </w:pPr>
      <w:r>
        <w:rPr>
          <w:rStyle w:val="default"/>
          <w:rFonts w:cs="FrankRuehl" w:hint="cs"/>
          <w:rtl/>
        </w:rPr>
        <w:t>(5)</w:t>
      </w:r>
      <w:r>
        <w:rPr>
          <w:rStyle w:val="default"/>
          <w:rFonts w:cs="FrankRuehl"/>
          <w:rtl/>
        </w:rPr>
        <w:tab/>
        <w:t>צ</w:t>
      </w:r>
      <w:r>
        <w:rPr>
          <w:rStyle w:val="default"/>
          <w:rFonts w:cs="FrankRuehl" w:hint="cs"/>
          <w:rtl/>
        </w:rPr>
        <w:t>יון תאריך החתימה או תאריך אחר על המסמך.</w:t>
      </w:r>
    </w:p>
    <w:p w14:paraId="139E2796" w14:textId="77777777" w:rsidR="007579B5" w:rsidRDefault="007579B5">
      <w:pPr>
        <w:pStyle w:val="P00"/>
        <w:spacing w:before="72"/>
        <w:ind w:left="0" w:right="1134"/>
        <w:rPr>
          <w:rStyle w:val="default"/>
          <w:rFonts w:cs="FrankRuehl"/>
          <w:rtl/>
        </w:rPr>
      </w:pPr>
      <w:bookmarkStart w:id="9" w:name="Seif1"/>
      <w:bookmarkEnd w:id="9"/>
      <w:r>
        <w:rPr>
          <w:lang w:val="he-IL"/>
        </w:rPr>
        <w:pict w14:anchorId="10D40952">
          <v:rect id="_x0000_s1034" style="position:absolute;left:0;text-align:left;margin-left:464.5pt;margin-top:8.05pt;width:75.05pt;height:16pt;z-index:251602432" o:allowincell="f" filled="f" stroked="f" strokecolor="lime" strokeweight=".25pt">
            <v:textbox inset="0,0,0,0">
              <w:txbxContent>
                <w:p w14:paraId="4318984A" w14:textId="77777777" w:rsidR="007579B5" w:rsidRDefault="007579B5">
                  <w:pPr>
                    <w:spacing w:line="160" w:lineRule="exact"/>
                    <w:jc w:val="left"/>
                    <w:rPr>
                      <w:rFonts w:cs="Miriam"/>
                      <w:noProof/>
                      <w:sz w:val="18"/>
                      <w:szCs w:val="18"/>
                      <w:rtl/>
                    </w:rPr>
                  </w:pPr>
                  <w:r>
                    <w:rPr>
                      <w:rFonts w:cs="Miriam"/>
                      <w:sz w:val="18"/>
                      <w:szCs w:val="18"/>
                      <w:rtl/>
                    </w:rPr>
                    <w:t>גב</w:t>
                  </w:r>
                  <w:r>
                    <w:rPr>
                      <w:rFonts w:cs="Miriam" w:hint="cs"/>
                      <w:sz w:val="18"/>
                      <w:szCs w:val="18"/>
                      <w:rtl/>
                    </w:rPr>
                    <w:t xml:space="preserve">יה על ידי </w:t>
                  </w:r>
                  <w:r>
                    <w:rPr>
                      <w:rFonts w:cs="Miriam"/>
                      <w:sz w:val="18"/>
                      <w:szCs w:val="18"/>
                      <w:rtl/>
                    </w:rPr>
                    <w:t>עו</w:t>
                  </w:r>
                  <w:r>
                    <w:rPr>
                      <w:rFonts w:cs="Miriam" w:hint="cs"/>
                      <w:sz w:val="18"/>
                      <w:szCs w:val="18"/>
                      <w:rtl/>
                    </w:rPr>
                    <w:t>בד המדינה</w:t>
                  </w:r>
                </w:p>
              </w:txbxContent>
            </v:textbox>
            <w10:anchorlock/>
          </v:rect>
        </w:pict>
      </w:r>
      <w:r>
        <w:rPr>
          <w:rStyle w:val="big-number"/>
          <w:rFonts w:cs="Miriam"/>
          <w:rtl/>
        </w:rPr>
        <w:t>9.</w:t>
      </w:r>
      <w:r>
        <w:rPr>
          <w:rStyle w:val="big-number"/>
          <w:rFonts w:cs="Miriam"/>
          <w:rtl/>
        </w:rPr>
        <w:tab/>
      </w:r>
      <w:r>
        <w:rPr>
          <w:rStyle w:val="default"/>
          <w:rFonts w:cs="FrankRuehl"/>
          <w:rtl/>
        </w:rPr>
        <w:t>שר</w:t>
      </w:r>
      <w:r>
        <w:rPr>
          <w:rStyle w:val="default"/>
          <w:rFonts w:cs="FrankRuehl" w:hint="cs"/>
          <w:rtl/>
        </w:rPr>
        <w:t xml:space="preserve"> האוצר רשאי להתקין תקנות לפיהן המס החל על מסמך הטעון ריש</w:t>
      </w:r>
      <w:r>
        <w:rPr>
          <w:rStyle w:val="default"/>
          <w:rFonts w:cs="FrankRuehl"/>
          <w:rtl/>
        </w:rPr>
        <w:t>ום</w:t>
      </w:r>
      <w:r>
        <w:rPr>
          <w:rStyle w:val="default"/>
          <w:rFonts w:cs="FrankRuehl" w:hint="cs"/>
          <w:rtl/>
        </w:rPr>
        <w:t xml:space="preserve"> או אישור על ידי עובד המדינה, ייגבה על ידי אותו עובד בדרך שקבע.</w:t>
      </w:r>
    </w:p>
    <w:p w14:paraId="3561676E" w14:textId="77777777" w:rsidR="007579B5" w:rsidRDefault="007579B5">
      <w:pPr>
        <w:pStyle w:val="P00"/>
        <w:spacing w:before="72"/>
        <w:ind w:left="0" w:right="1134"/>
        <w:rPr>
          <w:rStyle w:val="default"/>
          <w:rFonts w:cs="FrankRuehl"/>
          <w:rtl/>
        </w:rPr>
      </w:pPr>
      <w:bookmarkStart w:id="10" w:name="Seif2"/>
      <w:bookmarkEnd w:id="10"/>
      <w:r>
        <w:rPr>
          <w:lang w:val="he-IL"/>
        </w:rPr>
        <w:pict w14:anchorId="3176445D">
          <v:rect id="_x0000_s1035" style="position:absolute;left:0;text-align:left;margin-left:464.5pt;margin-top:8.05pt;width:75.05pt;height:18.45pt;z-index:251603456" o:allowincell="f" filled="f" stroked="f" strokecolor="lime" strokeweight=".25pt">
            <v:textbox inset="0,0,0,0">
              <w:txbxContent>
                <w:p w14:paraId="3FBCEA79" w14:textId="77777777" w:rsidR="007579B5" w:rsidRDefault="007579B5">
                  <w:pPr>
                    <w:spacing w:line="160" w:lineRule="exact"/>
                    <w:jc w:val="left"/>
                    <w:rPr>
                      <w:rFonts w:cs="Miriam"/>
                      <w:noProof/>
                      <w:sz w:val="18"/>
                      <w:szCs w:val="18"/>
                      <w:rtl/>
                    </w:rPr>
                  </w:pPr>
                  <w:r>
                    <w:rPr>
                      <w:rFonts w:cs="Miriam"/>
                      <w:sz w:val="18"/>
                      <w:szCs w:val="18"/>
                      <w:rtl/>
                    </w:rPr>
                    <w:t>די</w:t>
                  </w:r>
                  <w:r>
                    <w:rPr>
                      <w:rFonts w:cs="Miriam" w:hint="cs"/>
                      <w:sz w:val="18"/>
                      <w:szCs w:val="18"/>
                      <w:rtl/>
                    </w:rPr>
                    <w:t>ן מסמך ש</w:t>
                  </w:r>
                  <w:r>
                    <w:rPr>
                      <w:rFonts w:cs="Miriam"/>
                      <w:sz w:val="18"/>
                      <w:szCs w:val="18"/>
                      <w:rtl/>
                    </w:rPr>
                    <w:t>ל</w:t>
                  </w:r>
                  <w:r>
                    <w:rPr>
                      <w:rFonts w:cs="Miriam" w:hint="cs"/>
                      <w:sz w:val="18"/>
                      <w:szCs w:val="18"/>
                      <w:rtl/>
                    </w:rPr>
                    <w:t>א בוייל כדין</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סמך החייב מס ולא בוייל כדין לא יקובל לראיה לפני בית משפט, בית דין, בורר, וגוף או אדם</w:t>
      </w:r>
      <w:r>
        <w:rPr>
          <w:rStyle w:val="default"/>
          <w:rFonts w:cs="FrankRuehl"/>
          <w:rtl/>
        </w:rPr>
        <w:t xml:space="preserve"> </w:t>
      </w:r>
      <w:r>
        <w:rPr>
          <w:rStyle w:val="default"/>
          <w:rFonts w:cs="FrankRuehl" w:hint="cs"/>
          <w:rtl/>
        </w:rPr>
        <w:t>בעל סמכות שיפוטית או מעין שיפוטית.</w:t>
      </w:r>
    </w:p>
    <w:p w14:paraId="74C9BACE"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סמך כאמור בסעיף קטן (א) לא יקובל לשום צורך על ידי עובד</w:t>
      </w:r>
      <w:r>
        <w:rPr>
          <w:rStyle w:val="default"/>
          <w:rFonts w:cs="FrankRuehl"/>
          <w:rtl/>
        </w:rPr>
        <w:t xml:space="preserve"> צ</w:t>
      </w:r>
      <w:r>
        <w:rPr>
          <w:rStyle w:val="default"/>
          <w:rFonts w:cs="FrankRuehl" w:hint="cs"/>
          <w:rtl/>
        </w:rPr>
        <w:t>יבורי או משרד ציבורי.</w:t>
      </w:r>
    </w:p>
    <w:p w14:paraId="7A10547D"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לא יחולו על הליך או חקירה בפלילים.</w:t>
      </w:r>
    </w:p>
    <w:p w14:paraId="5F862FBA" w14:textId="77777777" w:rsidR="007579B5" w:rsidRDefault="007579B5">
      <w:pPr>
        <w:pStyle w:val="P00"/>
        <w:spacing w:before="72"/>
        <w:ind w:left="0" w:right="1134"/>
        <w:rPr>
          <w:rStyle w:val="default"/>
          <w:rFonts w:cs="FrankRuehl"/>
          <w:rtl/>
        </w:rPr>
      </w:pPr>
      <w:bookmarkStart w:id="11" w:name="Seif3"/>
      <w:bookmarkEnd w:id="11"/>
      <w:r>
        <w:rPr>
          <w:lang w:val="he-IL"/>
        </w:rPr>
        <w:pict w14:anchorId="212978C2">
          <v:rect id="_x0000_s1036" style="position:absolute;left:0;text-align:left;margin-left:464.5pt;margin-top:8.05pt;width:75.05pt;height:16pt;z-index:251604480" o:allowincell="f" filled="f" stroked="f" strokecolor="lime" strokeweight=".25pt">
            <v:textbox inset="0,0,0,0">
              <w:txbxContent>
                <w:p w14:paraId="28CCEC65" w14:textId="77777777" w:rsidR="007579B5" w:rsidRDefault="007579B5">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שום מסמך </w:t>
                  </w:r>
                  <w:r>
                    <w:rPr>
                      <w:rFonts w:cs="Miriam"/>
                      <w:sz w:val="18"/>
                      <w:szCs w:val="18"/>
                      <w:rtl/>
                    </w:rPr>
                    <w:t>חי</w:t>
                  </w:r>
                  <w:r>
                    <w:rPr>
                      <w:rFonts w:cs="Miriam" w:hint="cs"/>
                      <w:sz w:val="18"/>
                      <w:szCs w:val="18"/>
                      <w:rtl/>
                    </w:rPr>
                    <w:t>יב מס</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שמתפקידו לרשום, על יסוד מסמך חייב מס, עסקה כלשהי בפנקס המתנהל על פי דין, ורשם את העסקה כשהמסמך אינו מבוייל כדין, דינו </w:t>
      </w:r>
      <w:r>
        <w:rPr>
          <w:rStyle w:val="default"/>
          <w:rFonts w:cs="FrankRuehl"/>
          <w:rtl/>
        </w:rPr>
        <w:t xml:space="preserve">– </w:t>
      </w:r>
      <w:r>
        <w:rPr>
          <w:rStyle w:val="default"/>
          <w:rFonts w:cs="FrankRuehl" w:hint="cs"/>
          <w:rtl/>
        </w:rPr>
        <w:t>קנס 2,000 לירות.</w:t>
      </w:r>
    </w:p>
    <w:p w14:paraId="39E1D733"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שמתפקידו לרשום מסמ</w:t>
      </w:r>
      <w:r>
        <w:rPr>
          <w:rStyle w:val="default"/>
          <w:rFonts w:cs="FrankRuehl"/>
          <w:rtl/>
        </w:rPr>
        <w:t xml:space="preserve">ך </w:t>
      </w:r>
      <w:r>
        <w:rPr>
          <w:rStyle w:val="default"/>
          <w:rFonts w:cs="FrankRuehl" w:hint="cs"/>
          <w:rtl/>
        </w:rPr>
        <w:t xml:space="preserve">חייב מס, ורשם אותו כשהמסמך אינו מבוייל כדין, דינו </w:t>
      </w:r>
      <w:r>
        <w:rPr>
          <w:rStyle w:val="default"/>
          <w:rFonts w:cs="FrankRuehl"/>
          <w:rtl/>
        </w:rPr>
        <w:t xml:space="preserve">– </w:t>
      </w:r>
      <w:r>
        <w:rPr>
          <w:rStyle w:val="default"/>
          <w:rFonts w:cs="FrankRuehl" w:hint="cs"/>
          <w:rtl/>
        </w:rPr>
        <w:t>קנס 500 לירות.</w:t>
      </w:r>
    </w:p>
    <w:p w14:paraId="28099732"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היה זו הגנה טובה בהליכים לפי סעיף זה אם הנאשם הוכיח שפעל בתום-לב</w:t>
      </w:r>
      <w:r>
        <w:rPr>
          <w:rStyle w:val="default"/>
          <w:rFonts w:cs="FrankRuehl"/>
          <w:rtl/>
        </w:rPr>
        <w:t xml:space="preserve"> </w:t>
      </w:r>
      <w:r>
        <w:rPr>
          <w:rStyle w:val="default"/>
          <w:rFonts w:cs="FrankRuehl" w:hint="cs"/>
          <w:rtl/>
        </w:rPr>
        <w:t>וללא רשלנות.</w:t>
      </w:r>
    </w:p>
    <w:p w14:paraId="12FA2093" w14:textId="77777777" w:rsidR="007579B5" w:rsidRDefault="007579B5">
      <w:pPr>
        <w:pStyle w:val="P00"/>
        <w:spacing w:before="72"/>
        <w:ind w:left="0" w:right="1134"/>
        <w:rPr>
          <w:rStyle w:val="default"/>
          <w:rFonts w:cs="FrankRuehl"/>
          <w:rtl/>
        </w:rPr>
      </w:pPr>
      <w:bookmarkStart w:id="12" w:name="Seif4"/>
      <w:bookmarkEnd w:id="12"/>
      <w:r>
        <w:rPr>
          <w:lang w:val="he-IL"/>
        </w:rPr>
        <w:pict w14:anchorId="4F0A5D34">
          <v:rect id="_x0000_s1037" style="position:absolute;left:0;text-align:left;margin-left:464.5pt;margin-top:8.05pt;width:75.05pt;height:11.35pt;z-index:251605504" o:allowincell="f" filled="f" stroked="f" strokecolor="lime" strokeweight=".25pt">
            <v:textbox style="mso-next-textbox:#_x0000_s1037" inset="0,0,0,0">
              <w:txbxContent>
                <w:p w14:paraId="00E98132" w14:textId="77777777" w:rsidR="007579B5" w:rsidRDefault="007579B5">
                  <w:pPr>
                    <w:spacing w:line="160" w:lineRule="exact"/>
                    <w:jc w:val="left"/>
                    <w:rPr>
                      <w:rFonts w:cs="Miriam"/>
                      <w:noProof/>
                      <w:sz w:val="18"/>
                      <w:szCs w:val="18"/>
                      <w:rtl/>
                    </w:rPr>
                  </w:pPr>
                  <w:r>
                    <w:rPr>
                      <w:rFonts w:cs="Miriam"/>
                      <w:sz w:val="18"/>
                      <w:szCs w:val="18"/>
                      <w:rtl/>
                    </w:rPr>
                    <w:t>הג</w:t>
                  </w:r>
                  <w:r>
                    <w:rPr>
                      <w:rFonts w:cs="Miriam" w:hint="cs"/>
                      <w:sz w:val="18"/>
                      <w:szCs w:val="18"/>
                      <w:rtl/>
                    </w:rPr>
                    <w:t>שת מסמך ל</w:t>
                  </w:r>
                  <w:r>
                    <w:rPr>
                      <w:rFonts w:cs="Miriam"/>
                      <w:sz w:val="18"/>
                      <w:szCs w:val="18"/>
                      <w:rtl/>
                    </w:rPr>
                    <w:t>ש</w:t>
                  </w:r>
                  <w:r>
                    <w:rPr>
                      <w:rFonts w:cs="Miriam" w:hint="cs"/>
                      <w:sz w:val="18"/>
                      <w:szCs w:val="18"/>
                      <w:rtl/>
                    </w:rPr>
                    <w:t>ומה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שאי אדם להגיש למנהל מסמך לשם שומת המס החל עליו, ובלבד שיוגש במועד ובדרך שנקבעו בתקנות.</w:t>
      </w:r>
    </w:p>
    <w:p w14:paraId="20C05EDA"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רשא</w:t>
      </w:r>
      <w:r>
        <w:rPr>
          <w:rStyle w:val="default"/>
          <w:rFonts w:cs="FrankRuehl" w:hint="cs"/>
          <w:rtl/>
        </w:rPr>
        <w:t>י המנהל לדרוש ממגיש המסמך שימציא לו ידיעות</w:t>
      </w:r>
      <w:r>
        <w:rPr>
          <w:rStyle w:val="default"/>
          <w:rFonts w:cs="FrankRuehl"/>
          <w:rtl/>
        </w:rPr>
        <w:t xml:space="preserve"> ו</w:t>
      </w:r>
      <w:r>
        <w:rPr>
          <w:rStyle w:val="default"/>
          <w:rFonts w:cs="FrankRuehl" w:hint="cs"/>
          <w:rtl/>
        </w:rPr>
        <w:t>הוכחות אשר לדעתו הן נוגעות למסמך וביולו, לרבות תרגום מסמך שאינו כתוב בשפה רשמית.</w:t>
      </w:r>
    </w:p>
    <w:p w14:paraId="0F03948F"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יודיע למבקש את החלטתו בדרך שנקבעה בתקנות והמסמך יבוייל לפי השומה.</w:t>
      </w:r>
    </w:p>
    <w:p w14:paraId="1766F0BE"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חליט המנהל שאין המסמך חייב מס, תצויין החלטתו </w:t>
      </w:r>
      <w:r>
        <w:rPr>
          <w:rStyle w:val="default"/>
          <w:rFonts w:cs="FrankRuehl"/>
          <w:rtl/>
        </w:rPr>
        <w:t>על</w:t>
      </w:r>
      <w:r>
        <w:rPr>
          <w:rStyle w:val="default"/>
          <w:rFonts w:cs="FrankRuehl" w:hint="cs"/>
          <w:rtl/>
        </w:rPr>
        <w:t xml:space="preserve"> גבי המסמך.</w:t>
      </w:r>
    </w:p>
    <w:p w14:paraId="632E64BD" w14:textId="77777777" w:rsidR="007579B5" w:rsidRDefault="007579B5">
      <w:pPr>
        <w:pStyle w:val="P00"/>
        <w:spacing w:before="72"/>
        <w:ind w:left="0" w:right="1134"/>
        <w:rPr>
          <w:rStyle w:val="default"/>
          <w:rFonts w:cs="FrankRuehl"/>
          <w:rtl/>
        </w:rPr>
      </w:pPr>
      <w:bookmarkStart w:id="13" w:name="Seif5"/>
      <w:bookmarkEnd w:id="13"/>
      <w:r>
        <w:rPr>
          <w:lang w:val="he-IL"/>
        </w:rPr>
        <w:pict w14:anchorId="5BA66C9B">
          <v:rect id="_x0000_s1038" style="position:absolute;left:0;text-align:left;margin-left:464.5pt;margin-top:8.05pt;width:75.05pt;height:8pt;z-index:251606528" o:allowincell="f" filled="f" stroked="f" strokecolor="lime" strokeweight=".25pt">
            <v:textbox inset="0,0,0,0">
              <w:txbxContent>
                <w:p w14:paraId="4D628396" w14:textId="77777777" w:rsidR="007579B5" w:rsidRDefault="007579B5">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רואה עצמו מקופח בשומת המנהל לפי סעיף 12, רשאי לערער עליה לבית המשפט המחוזי בדרך ובמועד שנקבעו בתקנות על ידי שר המשפטים.</w:t>
      </w:r>
    </w:p>
    <w:p w14:paraId="05DB9DF3"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ייזקק בית המשפט לערעור, כל עוד לא שולם אותו חלק מסכום המס שאינו שנוי במחלוקת.</w:t>
      </w:r>
    </w:p>
    <w:p w14:paraId="55472D59"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חליט בית המשפט בערעו</w:t>
      </w:r>
      <w:r>
        <w:rPr>
          <w:rStyle w:val="default"/>
          <w:rFonts w:cs="FrankRuehl"/>
          <w:rtl/>
        </w:rPr>
        <w:t xml:space="preserve">ר, </w:t>
      </w:r>
      <w:r>
        <w:rPr>
          <w:rStyle w:val="default"/>
          <w:rFonts w:cs="FrankRuehl" w:hint="cs"/>
          <w:rtl/>
        </w:rPr>
        <w:t>ישולם או יוחזר המס, כולו או מקצתו, הכל לפי החלטת בית המשפט.</w:t>
      </w:r>
    </w:p>
    <w:p w14:paraId="26A38068" w14:textId="77777777" w:rsidR="007579B5" w:rsidRDefault="007579B5">
      <w:pPr>
        <w:pStyle w:val="P00"/>
        <w:spacing w:before="72"/>
        <w:ind w:left="0" w:right="1134"/>
        <w:rPr>
          <w:rStyle w:val="default"/>
          <w:rFonts w:cs="FrankRuehl"/>
          <w:rtl/>
        </w:rPr>
      </w:pPr>
      <w:bookmarkStart w:id="14" w:name="Seif6"/>
      <w:bookmarkEnd w:id="14"/>
      <w:r>
        <w:rPr>
          <w:lang w:val="he-IL"/>
        </w:rPr>
        <w:pict w14:anchorId="1AA1528C">
          <v:rect id="_x0000_s1039" style="position:absolute;left:0;text-align:left;margin-left:464.5pt;margin-top:8.05pt;width:75.05pt;height:10.2pt;z-index:251607552" o:allowincell="f" filled="f" stroked="f" strokecolor="lime" strokeweight=".25pt">
            <v:textbox inset="0,0,0,0">
              <w:txbxContent>
                <w:p w14:paraId="6D563605" w14:textId="77777777" w:rsidR="007579B5" w:rsidRDefault="007579B5">
                  <w:pPr>
                    <w:spacing w:line="160" w:lineRule="exact"/>
                    <w:jc w:val="left"/>
                    <w:rPr>
                      <w:rFonts w:cs="Miriam"/>
                      <w:sz w:val="18"/>
                      <w:szCs w:val="18"/>
                      <w:rtl/>
                    </w:rPr>
                  </w:pPr>
                  <w:r>
                    <w:rPr>
                      <w:rFonts w:cs="Miriam"/>
                      <w:sz w:val="18"/>
                      <w:szCs w:val="18"/>
                      <w:rtl/>
                    </w:rPr>
                    <w:t>בי</w:t>
                  </w:r>
                  <w:r>
                    <w:rPr>
                      <w:rFonts w:cs="Miriam" w:hint="cs"/>
                      <w:sz w:val="18"/>
                      <w:szCs w:val="18"/>
                      <w:rtl/>
                    </w:rPr>
                    <w:t>ול לאחר זמן</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שיש בידו מסמך שלא בוייל כדין, רשאי לבקש מהמנהל, בדרך שנקבע בתקנות, לבייל את המסמך לאחר שישלם, בנוסף למס, דמי פיגורים בשיעורים אלה:</w:t>
      </w:r>
    </w:p>
    <w:p w14:paraId="6981DDC9" w14:textId="77777777" w:rsidR="007579B5" w:rsidRDefault="007579B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וגש המסמך לביולו </w:t>
      </w:r>
      <w:r>
        <w:rPr>
          <w:rStyle w:val="default"/>
          <w:rFonts w:cs="FrankRuehl"/>
          <w:rtl/>
        </w:rPr>
        <w:t>תו</w:t>
      </w:r>
      <w:r>
        <w:rPr>
          <w:rStyle w:val="default"/>
          <w:rFonts w:cs="FrankRuehl" w:hint="cs"/>
          <w:rtl/>
        </w:rPr>
        <w:t xml:space="preserve">ך 30 יום לאחר המועד שנקבע לביולו </w:t>
      </w:r>
      <w:r>
        <w:rPr>
          <w:rStyle w:val="default"/>
          <w:rFonts w:cs="FrankRuehl"/>
          <w:rtl/>
        </w:rPr>
        <w:t xml:space="preserve">– </w:t>
      </w:r>
      <w:r>
        <w:rPr>
          <w:rStyle w:val="default"/>
          <w:rFonts w:cs="FrankRuehl" w:hint="cs"/>
          <w:rtl/>
        </w:rPr>
        <w:t xml:space="preserve">רבע מסכום המס החל עליו, ואם בוייל בחסר </w:t>
      </w:r>
      <w:r>
        <w:rPr>
          <w:rStyle w:val="default"/>
          <w:rFonts w:cs="FrankRuehl"/>
          <w:rtl/>
        </w:rPr>
        <w:t xml:space="preserve">– </w:t>
      </w:r>
      <w:r>
        <w:rPr>
          <w:rStyle w:val="default"/>
          <w:rFonts w:cs="FrankRuehl" w:hint="cs"/>
          <w:rtl/>
        </w:rPr>
        <w:t>רבע מסכום החסר, ובלבד שדמי הפיגורים לא יפחתו מלירה אחת;</w:t>
      </w:r>
    </w:p>
    <w:p w14:paraId="36265737" w14:textId="77777777" w:rsidR="007579B5" w:rsidRDefault="007579B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וגש המסמך לביול כעבור 30 יום לאחר המועד שנקבע לביולו </w:t>
      </w:r>
      <w:r>
        <w:rPr>
          <w:rStyle w:val="default"/>
          <w:rFonts w:cs="FrankRuehl"/>
          <w:rtl/>
        </w:rPr>
        <w:t xml:space="preserve">– </w:t>
      </w:r>
      <w:r>
        <w:rPr>
          <w:rStyle w:val="default"/>
          <w:rFonts w:cs="FrankRuehl" w:hint="cs"/>
          <w:rtl/>
        </w:rPr>
        <w:t xml:space="preserve">מחצית מסכום המס החל עליו, ואם בוייל בחסר </w:t>
      </w:r>
      <w:r>
        <w:rPr>
          <w:rStyle w:val="default"/>
          <w:rFonts w:cs="FrankRuehl"/>
          <w:rtl/>
        </w:rPr>
        <w:t xml:space="preserve">– </w:t>
      </w:r>
      <w:r>
        <w:rPr>
          <w:rStyle w:val="default"/>
          <w:rFonts w:cs="FrankRuehl" w:hint="cs"/>
          <w:rtl/>
        </w:rPr>
        <w:t>מחצית מסכום החסר, ו</w:t>
      </w:r>
      <w:r>
        <w:rPr>
          <w:rStyle w:val="default"/>
          <w:rFonts w:cs="FrankRuehl"/>
          <w:rtl/>
        </w:rPr>
        <w:t>בל</w:t>
      </w:r>
      <w:r>
        <w:rPr>
          <w:rStyle w:val="default"/>
          <w:rFonts w:cs="FrankRuehl" w:hint="cs"/>
          <w:rtl/>
        </w:rPr>
        <w:t>בד שדמי הפיגורים לא יפחתו מ-5 לירות;</w:t>
      </w:r>
    </w:p>
    <w:p w14:paraId="77ECA1BC" w14:textId="77777777" w:rsidR="007579B5" w:rsidRDefault="007579B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יה המסמך מבוייל בשיעור ובמועד שנקבעו</w:t>
      </w:r>
      <w:r>
        <w:rPr>
          <w:rStyle w:val="default"/>
          <w:rFonts w:cs="FrankRuehl"/>
          <w:rtl/>
        </w:rPr>
        <w:t xml:space="preserve"> </w:t>
      </w:r>
      <w:r>
        <w:rPr>
          <w:rStyle w:val="default"/>
          <w:rFonts w:cs="FrankRuehl" w:hint="cs"/>
          <w:rtl/>
        </w:rPr>
        <w:t xml:space="preserve">בחוק זה או על פיו, אך לא בדרך שנקבע </w:t>
      </w:r>
      <w:r>
        <w:rPr>
          <w:rStyle w:val="default"/>
          <w:rFonts w:cs="FrankRuehl"/>
          <w:rtl/>
        </w:rPr>
        <w:t xml:space="preserve">– </w:t>
      </w:r>
      <w:r>
        <w:rPr>
          <w:rStyle w:val="default"/>
          <w:rFonts w:cs="FrankRuehl" w:hint="cs"/>
          <w:rtl/>
        </w:rPr>
        <w:t>שמינית מסכום המס החל עליו, ובלבד שדמי הפיגורים לא יפחתו מלירה אחת.</w:t>
      </w:r>
    </w:p>
    <w:p w14:paraId="4C059172"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 המסמך לביול ללא ציון תאריך החתימה עליו, יראוהו כמסמך שהוגש ל</w:t>
      </w:r>
      <w:r>
        <w:rPr>
          <w:rStyle w:val="default"/>
          <w:rFonts w:cs="FrankRuehl"/>
          <w:rtl/>
        </w:rPr>
        <w:t>בי</w:t>
      </w:r>
      <w:r>
        <w:rPr>
          <w:rStyle w:val="default"/>
          <w:rFonts w:cs="FrankRuehl" w:hint="cs"/>
          <w:rtl/>
        </w:rPr>
        <w:t>ול כעבור 30 יום מהמועד שנקבע לביולו.</w:t>
      </w:r>
    </w:p>
    <w:p w14:paraId="0CA9AED7"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שאי המנהל לוותר על תשלום דמי הפיגור</w:t>
      </w:r>
      <w:r>
        <w:rPr>
          <w:rStyle w:val="default"/>
          <w:rFonts w:cs="FrankRuehl"/>
          <w:rtl/>
        </w:rPr>
        <w:t>י</w:t>
      </w:r>
      <w:r>
        <w:rPr>
          <w:rStyle w:val="default"/>
          <w:rFonts w:cs="FrankRuehl" w:hint="cs"/>
          <w:rtl/>
        </w:rPr>
        <w:t>ם, כולם או מקצתם, אם נוכח שהיתה סיבה סבירה לאי-ביול המסמך כדין.</w:t>
      </w:r>
    </w:p>
    <w:p w14:paraId="64A51B36"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דם שביקש לבייל מסמך לפי סעיף זה, רשאי לבקש מהמנהל שישום את המס המוטל על המסמך כאמור בסעיף 12, והמסמך יבוי</w:t>
      </w:r>
      <w:r>
        <w:rPr>
          <w:rStyle w:val="default"/>
          <w:rFonts w:cs="FrankRuehl"/>
          <w:rtl/>
        </w:rPr>
        <w:t>יל</w:t>
      </w:r>
      <w:r>
        <w:rPr>
          <w:rStyle w:val="default"/>
          <w:rFonts w:cs="FrankRuehl" w:hint="cs"/>
          <w:rtl/>
        </w:rPr>
        <w:t xml:space="preserve"> לפי השומה בתוספת דמי הפיגורים שנקבעו לפי סעיף זה.</w:t>
      </w:r>
    </w:p>
    <w:p w14:paraId="2D11CDCC"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סמך שבוייל לפי סעיף ז</w:t>
      </w:r>
      <w:r>
        <w:rPr>
          <w:rStyle w:val="default"/>
          <w:rFonts w:cs="FrankRuehl"/>
          <w:rtl/>
        </w:rPr>
        <w:t>ה</w:t>
      </w:r>
      <w:r>
        <w:rPr>
          <w:rStyle w:val="default"/>
          <w:rFonts w:cs="FrankRuehl" w:hint="cs"/>
          <w:rtl/>
        </w:rPr>
        <w:t xml:space="preserve"> דינו כדין מסמך שבוייל כדין, אך ביול כאמור לא יגרע מאחריותו הפלילית של אדם לפי חוק זה או לפי חוק אחר.</w:t>
      </w:r>
    </w:p>
    <w:p w14:paraId="1F10C328" w14:textId="77777777" w:rsidR="007579B5" w:rsidRDefault="007579B5">
      <w:pPr>
        <w:pStyle w:val="P00"/>
        <w:spacing w:before="72"/>
        <w:ind w:left="0" w:right="1134"/>
        <w:rPr>
          <w:rStyle w:val="default"/>
          <w:rFonts w:cs="FrankRuehl" w:hint="cs"/>
          <w:rtl/>
        </w:rPr>
      </w:pPr>
      <w:bookmarkStart w:id="15" w:name="Seif7"/>
      <w:bookmarkEnd w:id="15"/>
      <w:r>
        <w:rPr>
          <w:lang w:val="he-IL"/>
        </w:rPr>
        <w:pict w14:anchorId="39E88F57">
          <v:rect id="_x0000_s1040" style="position:absolute;left:0;text-align:left;margin-left:464.5pt;margin-top:8.05pt;width:75.05pt;height:42.45pt;z-index:251608576" o:allowincell="f" filled="f" stroked="f" strokecolor="lime" strokeweight=".25pt">
            <v:textbox inset="0,0,0,0">
              <w:txbxContent>
                <w:p w14:paraId="3DD0A8F7" w14:textId="77777777" w:rsidR="007579B5" w:rsidRDefault="007579B5">
                  <w:pPr>
                    <w:spacing w:line="160" w:lineRule="exact"/>
                    <w:jc w:val="left"/>
                    <w:rPr>
                      <w:rFonts w:cs="Miriam" w:hint="cs"/>
                      <w:sz w:val="18"/>
                      <w:szCs w:val="18"/>
                      <w:rtl/>
                    </w:rPr>
                  </w:pPr>
                  <w:r>
                    <w:rPr>
                      <w:rFonts w:cs="Miriam"/>
                      <w:sz w:val="18"/>
                      <w:szCs w:val="18"/>
                      <w:rtl/>
                    </w:rPr>
                    <w:t>הו</w:t>
                  </w:r>
                  <w:r>
                    <w:rPr>
                      <w:rFonts w:cs="Miriam" w:hint="cs"/>
                      <w:sz w:val="18"/>
                      <w:szCs w:val="18"/>
                      <w:rtl/>
                    </w:rPr>
                    <w:t>ראות מיוחדות לגבי מסמכים מסויימים</w:t>
                  </w:r>
                </w:p>
                <w:p w14:paraId="08EEED71" w14:textId="77777777" w:rsidR="007579B5" w:rsidRDefault="007579B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תשס"ג-2003</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ואלה החייבים בביול המסמכים המנויים להלן:</w:t>
      </w:r>
    </w:p>
    <w:p w14:paraId="611BAA46" w14:textId="77777777" w:rsidR="007579B5" w:rsidRDefault="007579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איגרת חוב </w:t>
      </w:r>
      <w:r>
        <w:rPr>
          <w:rStyle w:val="default"/>
          <w:rFonts w:cs="FrankRuehl"/>
          <w:rtl/>
        </w:rPr>
        <w:t>–</w:t>
      </w:r>
      <w:r>
        <w:rPr>
          <w:rStyle w:val="default"/>
          <w:rFonts w:cs="FrankRuehl" w:hint="cs"/>
          <w:rtl/>
        </w:rPr>
        <w:t xml:space="preserve"> המוציא את איגרת החוב;</w:t>
      </w:r>
    </w:p>
    <w:p w14:paraId="7D6029F9" w14:textId="77777777" w:rsidR="007579B5" w:rsidRDefault="007579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הסכם ביטוח </w:t>
      </w:r>
      <w:r>
        <w:rPr>
          <w:rStyle w:val="default"/>
          <w:rFonts w:cs="FrankRuehl"/>
          <w:rtl/>
        </w:rPr>
        <w:t>–</w:t>
      </w:r>
      <w:r>
        <w:rPr>
          <w:rStyle w:val="default"/>
          <w:rFonts w:cs="FrankRuehl" w:hint="cs"/>
          <w:rtl/>
        </w:rPr>
        <w:t xml:space="preserve"> המבטח;</w:t>
      </w:r>
    </w:p>
    <w:p w14:paraId="6D3740E5" w14:textId="77777777" w:rsidR="007579B5" w:rsidRDefault="007579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שטר משכון </w:t>
      </w:r>
      <w:r>
        <w:rPr>
          <w:rStyle w:val="default"/>
          <w:rFonts w:cs="FrankRuehl"/>
          <w:rtl/>
        </w:rPr>
        <w:t>–</w:t>
      </w:r>
      <w:r>
        <w:rPr>
          <w:rStyle w:val="default"/>
          <w:rFonts w:cs="FrankRuehl" w:hint="cs"/>
          <w:rtl/>
        </w:rPr>
        <w:t xml:space="preserve"> הממשכן;</w:t>
      </w:r>
    </w:p>
    <w:p w14:paraId="7BC192BD" w14:textId="77777777" w:rsidR="007579B5" w:rsidRDefault="007579B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דוח הקצאת מניות </w:t>
      </w:r>
      <w:r>
        <w:rPr>
          <w:rStyle w:val="default"/>
          <w:rFonts w:cs="FrankRuehl"/>
          <w:rtl/>
        </w:rPr>
        <w:t>–</w:t>
      </w:r>
      <w:r>
        <w:rPr>
          <w:rStyle w:val="default"/>
          <w:rFonts w:cs="FrankRuehl" w:hint="cs"/>
          <w:rtl/>
        </w:rPr>
        <w:t xml:space="preserve"> החברה המקצה;</w:t>
      </w:r>
    </w:p>
    <w:p w14:paraId="4C275F1C" w14:textId="77777777" w:rsidR="007579B5" w:rsidRDefault="007579B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מסמך אחר </w:t>
      </w:r>
      <w:r>
        <w:rPr>
          <w:rStyle w:val="default"/>
          <w:rFonts w:cs="FrankRuehl"/>
          <w:rtl/>
        </w:rPr>
        <w:t>–</w:t>
      </w:r>
      <w:r>
        <w:rPr>
          <w:rStyle w:val="default"/>
          <w:rFonts w:cs="FrankRuehl" w:hint="cs"/>
          <w:rtl/>
        </w:rPr>
        <w:t xml:space="preserve"> הצדדים החתומים על המסמך, יחד או לחוד, או צד למסמך שהתחייב באותו המסמך לשלם את מס הבולים.</w:t>
      </w:r>
    </w:p>
    <w:p w14:paraId="1D789828"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סמך מהמסמכים המנויים בסעיף קטן (א) שלא בוייל כדין, החייב בביולו יהא חייב בתשל</w:t>
      </w:r>
      <w:r>
        <w:rPr>
          <w:rStyle w:val="default"/>
          <w:rFonts w:cs="FrankRuehl"/>
          <w:rtl/>
        </w:rPr>
        <w:t>ום</w:t>
      </w:r>
      <w:r>
        <w:rPr>
          <w:rStyle w:val="default"/>
          <w:rFonts w:cs="FrankRuehl" w:hint="cs"/>
          <w:rtl/>
        </w:rPr>
        <w:t xml:space="preserve"> המס החל עליו בתוספת דמי פיגורים בשיעורים המפורטים בסעיף 14, ופקודת המסים (גביה), למעט סעיף 12 שבה, תחול על גביית המס ודמי הפיגורים מבלי לפגוע בזכות להגיש תביעה אזרחית על תשלום המס ודמי הפיגורים.</w:t>
      </w:r>
    </w:p>
    <w:p w14:paraId="3671E7FC"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ולמו המס ודמי הפיגורים כאמור בסעיף קטן (ב), יצויין ע</w:t>
      </w:r>
      <w:r>
        <w:rPr>
          <w:rStyle w:val="default"/>
          <w:rFonts w:cs="FrankRuehl"/>
          <w:rtl/>
        </w:rPr>
        <w:t xml:space="preserve">ל </w:t>
      </w:r>
      <w:r>
        <w:rPr>
          <w:rStyle w:val="default"/>
          <w:rFonts w:cs="FrankRuehl" w:hint="cs"/>
          <w:rtl/>
        </w:rPr>
        <w:t>המסמך, על פי דרישת המחזיק בו, כי בוייל כ</w:t>
      </w:r>
      <w:r>
        <w:rPr>
          <w:rStyle w:val="default"/>
          <w:rFonts w:cs="FrankRuehl"/>
          <w:rtl/>
        </w:rPr>
        <w:t>ד</w:t>
      </w:r>
      <w:r>
        <w:rPr>
          <w:rStyle w:val="default"/>
          <w:rFonts w:cs="FrankRuehl" w:hint="cs"/>
          <w:rtl/>
        </w:rPr>
        <w:t>ין.</w:t>
      </w:r>
    </w:p>
    <w:p w14:paraId="4ADD83E4" w14:textId="77777777" w:rsidR="007579B5" w:rsidRDefault="007579B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סמך מהמסמכים המנויים בסעיף קטן (א) שנתפס כשאינו מבוייל כדין, יראוהו כאילו הוגש לביול ביום התפיסה.</w:t>
      </w:r>
    </w:p>
    <w:p w14:paraId="2F199766"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16" w:name="Rov99"/>
      <w:r w:rsidRPr="009357CB">
        <w:rPr>
          <w:rStyle w:val="default"/>
          <w:rFonts w:cs="FrankRuehl" w:hint="cs"/>
          <w:vanish/>
          <w:color w:val="FF0000"/>
          <w:sz w:val="20"/>
          <w:szCs w:val="20"/>
          <w:shd w:val="clear" w:color="auto" w:fill="FFFF99"/>
          <w:rtl/>
        </w:rPr>
        <w:t>מיום 1.6.2003</w:t>
      </w:r>
    </w:p>
    <w:p w14:paraId="03D1E82B"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תיקון מס' 4</w:t>
      </w:r>
    </w:p>
    <w:p w14:paraId="26C4715F"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9" w:history="1">
        <w:r w:rsidRPr="009357CB">
          <w:rPr>
            <w:rStyle w:val="Hyperlink"/>
            <w:rFonts w:cs="FrankRuehl" w:hint="cs"/>
            <w:vanish/>
            <w:szCs w:val="20"/>
            <w:shd w:val="clear" w:color="auto" w:fill="FFFF99"/>
            <w:rtl/>
          </w:rPr>
          <w:t>ס"ח תשס"ג מס' 1892</w:t>
        </w:r>
      </w:hyperlink>
      <w:r w:rsidRPr="009357CB">
        <w:rPr>
          <w:rStyle w:val="default"/>
          <w:rFonts w:cs="FrankRuehl" w:hint="cs"/>
          <w:vanish/>
          <w:sz w:val="20"/>
          <w:szCs w:val="20"/>
          <w:shd w:val="clear" w:color="auto" w:fill="FFFF99"/>
          <w:rtl/>
        </w:rPr>
        <w:t xml:space="preserve"> מיום 1.6.2003 עמ' 435 (</w:t>
      </w:r>
      <w:hyperlink r:id="rId10" w:history="1">
        <w:r w:rsidRPr="009357CB">
          <w:rPr>
            <w:rStyle w:val="Hyperlink"/>
            <w:rFonts w:cs="FrankRuehl" w:hint="cs"/>
            <w:vanish/>
            <w:szCs w:val="20"/>
            <w:shd w:val="clear" w:color="auto" w:fill="FFFF99"/>
            <w:rtl/>
          </w:rPr>
          <w:t>ה"ח 25</w:t>
        </w:r>
      </w:hyperlink>
      <w:r w:rsidRPr="009357CB">
        <w:rPr>
          <w:rStyle w:val="default"/>
          <w:rFonts w:cs="FrankRuehl" w:hint="cs"/>
          <w:vanish/>
          <w:sz w:val="20"/>
          <w:szCs w:val="20"/>
          <w:shd w:val="clear" w:color="auto" w:fill="FFFF99"/>
          <w:rtl/>
        </w:rPr>
        <w:t>)</w:t>
      </w:r>
    </w:p>
    <w:p w14:paraId="593E0262"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החלפת סעיף קטן 5(א)</w:t>
      </w:r>
    </w:p>
    <w:p w14:paraId="3AEE3E45"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60D7C0A5" w14:textId="77777777" w:rsidR="007579B5" w:rsidRPr="009357CB" w:rsidRDefault="007579B5">
      <w:pPr>
        <w:pStyle w:val="P00"/>
        <w:spacing w:before="0"/>
        <w:ind w:left="0" w:right="1134"/>
        <w:rPr>
          <w:rStyle w:val="default"/>
          <w:rFonts w:cs="FrankRuehl" w:hint="cs"/>
          <w:strike/>
          <w:vanish/>
          <w:sz w:val="22"/>
          <w:szCs w:val="22"/>
          <w:shd w:val="clear" w:color="auto" w:fill="FFFF99"/>
          <w:rtl/>
        </w:rPr>
      </w:pPr>
      <w:r w:rsidRPr="009357CB">
        <w:rPr>
          <w:rStyle w:val="big-number"/>
          <w:rFonts w:cs="Miriam"/>
          <w:vanish/>
          <w:sz w:val="22"/>
          <w:szCs w:val="22"/>
          <w:shd w:val="clear" w:color="auto" w:fill="FFFF99"/>
          <w:rtl/>
        </w:rPr>
        <w:tab/>
      </w:r>
      <w:r w:rsidRPr="009357CB">
        <w:rPr>
          <w:rStyle w:val="default"/>
          <w:rFonts w:cs="FrankRuehl"/>
          <w:strike/>
          <w:vanish/>
          <w:sz w:val="22"/>
          <w:szCs w:val="22"/>
          <w:shd w:val="clear" w:color="auto" w:fill="FFFF99"/>
          <w:rtl/>
        </w:rPr>
        <w:t>(א</w:t>
      </w:r>
      <w:r w:rsidRPr="009357CB">
        <w:rPr>
          <w:rStyle w:val="default"/>
          <w:rFonts w:cs="FrankRuehl" w:hint="cs"/>
          <w:strike/>
          <w:vanish/>
          <w:sz w:val="22"/>
          <w:szCs w:val="22"/>
          <w:shd w:val="clear" w:color="auto" w:fill="FFFF99"/>
          <w:rtl/>
        </w:rPr>
        <w:t>)</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ואלה החייבים בביול המסמכים המנויים להלן:</w:t>
      </w:r>
    </w:p>
    <w:p w14:paraId="50066324" w14:textId="77777777" w:rsidR="007579B5" w:rsidRPr="009357CB" w:rsidRDefault="007579B5">
      <w:pPr>
        <w:pStyle w:val="P00"/>
        <w:spacing w:before="0"/>
        <w:ind w:left="1021" w:right="1134"/>
        <w:rPr>
          <w:rStyle w:val="default"/>
          <w:rFonts w:cs="FrankRuehl" w:hint="cs"/>
          <w:strike/>
          <w:vanish/>
          <w:sz w:val="22"/>
          <w:szCs w:val="22"/>
          <w:shd w:val="clear" w:color="auto" w:fill="FFFF99"/>
          <w:rtl/>
        </w:rPr>
      </w:pPr>
      <w:r w:rsidRPr="009357CB">
        <w:rPr>
          <w:rStyle w:val="default"/>
          <w:rFonts w:cs="FrankRuehl" w:hint="cs"/>
          <w:strike/>
          <w:vanish/>
          <w:sz w:val="22"/>
          <w:szCs w:val="22"/>
          <w:shd w:val="clear" w:color="auto" w:fill="FFFF99"/>
          <w:rtl/>
        </w:rPr>
        <w:t xml:space="preserve">קבלה </w:t>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 נותן הקבלה;</w:t>
      </w:r>
    </w:p>
    <w:p w14:paraId="201636D2" w14:textId="77777777" w:rsidR="007579B5" w:rsidRPr="009357CB" w:rsidRDefault="007579B5">
      <w:pPr>
        <w:pStyle w:val="P00"/>
        <w:spacing w:before="0"/>
        <w:ind w:left="1021" w:right="1134"/>
        <w:rPr>
          <w:rStyle w:val="default"/>
          <w:rFonts w:cs="FrankRuehl" w:hint="cs"/>
          <w:strike/>
          <w:vanish/>
          <w:sz w:val="22"/>
          <w:szCs w:val="22"/>
          <w:shd w:val="clear" w:color="auto" w:fill="FFFF99"/>
          <w:rtl/>
        </w:rPr>
      </w:pPr>
      <w:r w:rsidRPr="009357CB">
        <w:rPr>
          <w:rStyle w:val="default"/>
          <w:rFonts w:cs="FrankRuehl" w:hint="cs"/>
          <w:strike/>
          <w:vanish/>
          <w:sz w:val="22"/>
          <w:szCs w:val="22"/>
          <w:shd w:val="clear" w:color="auto" w:fill="FFFF99"/>
          <w:rtl/>
        </w:rPr>
        <w:t xml:space="preserve">חשבון </w:t>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 נותן החשבון;</w:t>
      </w:r>
    </w:p>
    <w:p w14:paraId="0F41C87F" w14:textId="77777777" w:rsidR="007579B5" w:rsidRPr="009357CB" w:rsidRDefault="007579B5">
      <w:pPr>
        <w:pStyle w:val="P00"/>
        <w:spacing w:before="0"/>
        <w:ind w:left="1021" w:right="1134"/>
        <w:rPr>
          <w:rStyle w:val="default"/>
          <w:rFonts w:cs="FrankRuehl" w:hint="cs"/>
          <w:strike/>
          <w:vanish/>
          <w:sz w:val="22"/>
          <w:szCs w:val="22"/>
          <w:shd w:val="clear" w:color="auto" w:fill="FFFF99"/>
          <w:rtl/>
        </w:rPr>
      </w:pPr>
      <w:r w:rsidRPr="009357CB">
        <w:rPr>
          <w:rStyle w:val="default"/>
          <w:rFonts w:cs="FrankRuehl" w:hint="cs"/>
          <w:strike/>
          <w:vanish/>
          <w:sz w:val="22"/>
          <w:szCs w:val="22"/>
          <w:shd w:val="clear" w:color="auto" w:fill="FFFF99"/>
          <w:rtl/>
        </w:rPr>
        <w:t xml:space="preserve">איגרת חוב </w:t>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 המוציא את איגרת החוב;</w:t>
      </w:r>
    </w:p>
    <w:p w14:paraId="69B55812" w14:textId="77777777" w:rsidR="007579B5" w:rsidRPr="009357CB" w:rsidRDefault="007579B5">
      <w:pPr>
        <w:pStyle w:val="P00"/>
        <w:spacing w:before="0"/>
        <w:ind w:left="1021" w:right="1134"/>
        <w:rPr>
          <w:rStyle w:val="default"/>
          <w:rFonts w:cs="FrankRuehl" w:hint="cs"/>
          <w:strike/>
          <w:vanish/>
          <w:sz w:val="22"/>
          <w:szCs w:val="22"/>
          <w:shd w:val="clear" w:color="auto" w:fill="FFFF99"/>
          <w:rtl/>
        </w:rPr>
      </w:pPr>
      <w:r w:rsidRPr="009357CB">
        <w:rPr>
          <w:rStyle w:val="default"/>
          <w:rFonts w:cs="FrankRuehl" w:hint="cs"/>
          <w:strike/>
          <w:vanish/>
          <w:sz w:val="22"/>
          <w:szCs w:val="22"/>
          <w:shd w:val="clear" w:color="auto" w:fill="FFFF99"/>
          <w:rtl/>
        </w:rPr>
        <w:t xml:space="preserve">שיק </w:t>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 הבנקאי הפורע;</w:t>
      </w:r>
    </w:p>
    <w:p w14:paraId="6D00A39F" w14:textId="77777777" w:rsidR="007579B5" w:rsidRPr="009357CB" w:rsidRDefault="007579B5">
      <w:pPr>
        <w:pStyle w:val="P00"/>
        <w:spacing w:before="0"/>
        <w:ind w:left="1021" w:right="1134"/>
        <w:rPr>
          <w:rStyle w:val="default"/>
          <w:rFonts w:cs="FrankRuehl" w:hint="cs"/>
          <w:strike/>
          <w:vanish/>
          <w:sz w:val="22"/>
          <w:szCs w:val="22"/>
          <w:shd w:val="clear" w:color="auto" w:fill="FFFF99"/>
          <w:rtl/>
        </w:rPr>
      </w:pPr>
      <w:r w:rsidRPr="009357CB">
        <w:rPr>
          <w:rStyle w:val="default"/>
          <w:rFonts w:cs="FrankRuehl" w:hint="cs"/>
          <w:strike/>
          <w:vanish/>
          <w:sz w:val="22"/>
          <w:szCs w:val="22"/>
          <w:shd w:val="clear" w:color="auto" w:fill="FFFF99"/>
          <w:rtl/>
        </w:rPr>
        <w:t xml:space="preserve">הסכם ביטוח </w:t>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 המבטח;</w:t>
      </w:r>
    </w:p>
    <w:p w14:paraId="4C91F8FB" w14:textId="77777777" w:rsidR="007579B5" w:rsidRPr="009357CB" w:rsidRDefault="007579B5">
      <w:pPr>
        <w:pStyle w:val="P00"/>
        <w:spacing w:before="0"/>
        <w:ind w:left="1021" w:right="1134"/>
        <w:rPr>
          <w:rStyle w:val="default"/>
          <w:rFonts w:cs="FrankRuehl" w:hint="cs"/>
          <w:strike/>
          <w:vanish/>
          <w:sz w:val="22"/>
          <w:szCs w:val="22"/>
          <w:shd w:val="clear" w:color="auto" w:fill="FFFF99"/>
          <w:rtl/>
        </w:rPr>
      </w:pPr>
      <w:r w:rsidRPr="009357CB">
        <w:rPr>
          <w:rStyle w:val="default"/>
          <w:rFonts w:cs="FrankRuehl" w:hint="cs"/>
          <w:strike/>
          <w:vanish/>
          <w:sz w:val="22"/>
          <w:szCs w:val="22"/>
          <w:shd w:val="clear" w:color="auto" w:fill="FFFF99"/>
          <w:rtl/>
        </w:rPr>
        <w:t xml:space="preserve">שטר משכון </w:t>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 הממשכן</w:t>
      </w:r>
    </w:p>
    <w:p w14:paraId="17099685" w14:textId="77777777" w:rsidR="007579B5" w:rsidRDefault="007579B5">
      <w:pPr>
        <w:pStyle w:val="P00"/>
        <w:spacing w:before="0"/>
        <w:ind w:left="1021" w:right="1134"/>
        <w:rPr>
          <w:rStyle w:val="default"/>
          <w:rFonts w:cs="FrankRuehl" w:hint="cs"/>
          <w:strike/>
          <w:sz w:val="2"/>
          <w:szCs w:val="2"/>
          <w:rtl/>
        </w:rPr>
      </w:pPr>
      <w:r w:rsidRPr="009357CB">
        <w:rPr>
          <w:rStyle w:val="default"/>
          <w:rFonts w:cs="FrankRuehl" w:hint="cs"/>
          <w:strike/>
          <w:vanish/>
          <w:sz w:val="22"/>
          <w:szCs w:val="22"/>
          <w:shd w:val="clear" w:color="auto" w:fill="FFFF99"/>
          <w:rtl/>
        </w:rPr>
        <w:t xml:space="preserve">דו"ח על הקצאת מניות </w:t>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 החברה המקצה.</w:t>
      </w:r>
      <w:bookmarkEnd w:id="16"/>
    </w:p>
    <w:p w14:paraId="65E01DEB" w14:textId="77777777" w:rsidR="007579B5" w:rsidRDefault="007579B5">
      <w:pPr>
        <w:pStyle w:val="P00"/>
        <w:spacing w:before="72"/>
        <w:ind w:left="0" w:right="1134"/>
        <w:rPr>
          <w:rStyle w:val="default"/>
          <w:rFonts w:cs="FrankRuehl"/>
          <w:rtl/>
        </w:rPr>
      </w:pPr>
      <w:bookmarkStart w:id="17" w:name="Seif8"/>
      <w:bookmarkEnd w:id="17"/>
      <w:r>
        <w:rPr>
          <w:lang w:val="he-IL"/>
        </w:rPr>
        <w:pict w14:anchorId="29CFC536">
          <v:rect id="_x0000_s1041" style="position:absolute;left:0;text-align:left;margin-left:464.5pt;margin-top:8.05pt;width:75.05pt;height:12.05pt;z-index:251609600" o:allowincell="f" filled="f" stroked="f" strokecolor="lime" strokeweight=".25pt">
            <v:textbox style="mso-next-textbox:#_x0000_s1041" inset="0,0,0,0">
              <w:txbxContent>
                <w:p w14:paraId="15B30507" w14:textId="77777777" w:rsidR="007579B5" w:rsidRDefault="007579B5">
                  <w:pPr>
                    <w:spacing w:line="160" w:lineRule="exact"/>
                    <w:jc w:val="left"/>
                    <w:rPr>
                      <w:rFonts w:cs="Miriam"/>
                      <w:noProof/>
                      <w:sz w:val="18"/>
                      <w:szCs w:val="18"/>
                      <w:rtl/>
                    </w:rPr>
                  </w:pPr>
                  <w:r>
                    <w:rPr>
                      <w:rFonts w:cs="Miriam"/>
                      <w:sz w:val="18"/>
                      <w:szCs w:val="18"/>
                      <w:rtl/>
                    </w:rPr>
                    <w:t>סמ</w:t>
                  </w:r>
                  <w:r>
                    <w:rPr>
                      <w:rFonts w:cs="Miriam" w:hint="cs"/>
                      <w:sz w:val="18"/>
                      <w:szCs w:val="18"/>
                      <w:rtl/>
                    </w:rPr>
                    <w:t>כות ל</w:t>
                  </w:r>
                  <w:r>
                    <w:rPr>
                      <w:rFonts w:cs="Miriam"/>
                      <w:sz w:val="18"/>
                      <w:szCs w:val="18"/>
                      <w:rtl/>
                    </w:rPr>
                    <w:t>ב</w:t>
                  </w:r>
                  <w:r>
                    <w:rPr>
                      <w:rFonts w:cs="Miriam" w:hint="cs"/>
                      <w:sz w:val="18"/>
                      <w:szCs w:val="18"/>
                      <w:rtl/>
                    </w:rPr>
                    <w:t>דוק ולתפוס</w:t>
                  </w:r>
                </w:p>
              </w:txbxContent>
            </v:textbox>
            <w10:anchorlock/>
          </v:rect>
        </w:pict>
      </w:r>
      <w:r>
        <w:rPr>
          <w:rStyle w:val="big-number"/>
          <w:rFonts w:cs="Miriam"/>
          <w:rtl/>
        </w:rPr>
        <w:t>16.</w:t>
      </w:r>
      <w:r>
        <w:rPr>
          <w:rStyle w:val="big-number"/>
          <w:rFonts w:cs="Miriam"/>
          <w:rtl/>
        </w:rPr>
        <w:tab/>
      </w:r>
      <w:r>
        <w:rPr>
          <w:rStyle w:val="default"/>
          <w:rFonts w:cs="FrankRuehl"/>
          <w:rtl/>
        </w:rPr>
        <w:t>המ</w:t>
      </w:r>
      <w:r>
        <w:rPr>
          <w:rStyle w:val="default"/>
          <w:rFonts w:cs="FrankRuehl" w:hint="cs"/>
          <w:rtl/>
        </w:rPr>
        <w:t xml:space="preserve">נהל, או עובד אחר המועסק בבקורת שהוסמך לענין זה, רשאי, למען הבטיח מילוי הוראות סעיף 15, להיכנס בכל </w:t>
      </w:r>
      <w:r>
        <w:rPr>
          <w:rStyle w:val="default"/>
          <w:rFonts w:cs="FrankRuehl"/>
          <w:rtl/>
        </w:rPr>
        <w:t>עת</w:t>
      </w:r>
      <w:r>
        <w:rPr>
          <w:rStyle w:val="default"/>
          <w:rFonts w:cs="FrankRuehl" w:hint="cs"/>
          <w:rtl/>
        </w:rPr>
        <w:t xml:space="preserve"> סבירה לכל מקום, ל</w:t>
      </w:r>
      <w:r>
        <w:rPr>
          <w:rStyle w:val="default"/>
          <w:rFonts w:cs="FrankRuehl"/>
          <w:rtl/>
        </w:rPr>
        <w:t>מ</w:t>
      </w:r>
      <w:r>
        <w:rPr>
          <w:rStyle w:val="default"/>
          <w:rFonts w:cs="FrankRuehl" w:hint="cs"/>
          <w:rtl/>
        </w:rPr>
        <w:t xml:space="preserve">עט מקום המשמש למגורים, כדי לבדוק פנקסים ומסמכים אחרים, ולתפוס כל דבר העשוי, לדעתו, לשמש ראיה, ובלבד שתקופת התפיסה לא תעלה על שלושה חדשים. המונע את כניסתו או מפריע במילוי תפקידו, דינו </w:t>
      </w:r>
      <w:r>
        <w:rPr>
          <w:rStyle w:val="default"/>
          <w:rFonts w:cs="FrankRuehl"/>
          <w:rtl/>
        </w:rPr>
        <w:t xml:space="preserve">– </w:t>
      </w:r>
      <w:r>
        <w:rPr>
          <w:rStyle w:val="default"/>
          <w:rFonts w:cs="FrankRuehl" w:hint="cs"/>
          <w:rtl/>
        </w:rPr>
        <w:t>מאסר ששה חדשים.</w:t>
      </w:r>
    </w:p>
    <w:p w14:paraId="61E8A3A6" w14:textId="77777777" w:rsidR="007579B5" w:rsidRDefault="007579B5">
      <w:pPr>
        <w:pStyle w:val="P00"/>
        <w:spacing w:before="72"/>
        <w:ind w:left="0" w:right="1134"/>
        <w:rPr>
          <w:rStyle w:val="default"/>
          <w:rFonts w:cs="FrankRuehl"/>
          <w:rtl/>
        </w:rPr>
      </w:pPr>
      <w:bookmarkStart w:id="18" w:name="Seif9"/>
      <w:bookmarkEnd w:id="18"/>
      <w:r>
        <w:rPr>
          <w:lang w:val="he-IL"/>
        </w:rPr>
        <w:pict w14:anchorId="22CD82D5">
          <v:rect id="_x0000_s1042" style="position:absolute;left:0;text-align:left;margin-left:464.5pt;margin-top:8.05pt;width:75.05pt;height:16.6pt;z-index:251610624" o:allowincell="f" filled="f" stroked="f" strokecolor="lime" strokeweight=".25pt">
            <v:textbox inset="0,0,0,0">
              <w:txbxContent>
                <w:p w14:paraId="6CF3CEA3" w14:textId="77777777" w:rsidR="007579B5" w:rsidRDefault="007579B5">
                  <w:pPr>
                    <w:spacing w:line="160" w:lineRule="exact"/>
                    <w:jc w:val="left"/>
                    <w:rPr>
                      <w:rFonts w:cs="Miriam"/>
                      <w:noProof/>
                      <w:sz w:val="18"/>
                      <w:szCs w:val="18"/>
                      <w:rtl/>
                    </w:rPr>
                  </w:pPr>
                  <w:r>
                    <w:rPr>
                      <w:rFonts w:cs="Miriam"/>
                      <w:sz w:val="18"/>
                      <w:szCs w:val="18"/>
                      <w:rtl/>
                    </w:rPr>
                    <w:t>הש</w:t>
                  </w:r>
                  <w:r>
                    <w:rPr>
                      <w:rFonts w:cs="Miriam" w:hint="cs"/>
                      <w:sz w:val="18"/>
                      <w:szCs w:val="18"/>
                      <w:rtl/>
                    </w:rPr>
                    <w:t>תמטות מ</w:t>
                  </w:r>
                  <w:r>
                    <w:rPr>
                      <w:rFonts w:cs="Miriam"/>
                      <w:sz w:val="18"/>
                      <w:szCs w:val="18"/>
                      <w:rtl/>
                    </w:rPr>
                    <w:t>מ</w:t>
                  </w:r>
                  <w:r>
                    <w:rPr>
                      <w:rFonts w:cs="Miriam" w:hint="cs"/>
                      <w:sz w:val="18"/>
                      <w:szCs w:val="18"/>
                      <w:rtl/>
                    </w:rPr>
                    <w:t>ס על קבלה</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ששולם לו סכום כסף חיי</w:t>
      </w:r>
      <w:r>
        <w:rPr>
          <w:rStyle w:val="default"/>
          <w:rFonts w:cs="FrankRuehl"/>
          <w:rtl/>
        </w:rPr>
        <w:t xml:space="preserve">ב </w:t>
      </w:r>
      <w:r>
        <w:rPr>
          <w:rStyle w:val="default"/>
          <w:rFonts w:cs="FrankRuehl" w:hint="cs"/>
          <w:rtl/>
        </w:rPr>
        <w:t>ליתן קבלה מבויילת כדין על פי דרישת המשלם.</w:t>
      </w:r>
    </w:p>
    <w:p w14:paraId="34DB0AFF"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מסרב ליתן קבלה כאמור בסעיף קטן (א) וכן החייב לתת קבלה על פי דין ולא נתן קבלה מבויילת כדין, דינו </w:t>
      </w:r>
      <w:r>
        <w:rPr>
          <w:rStyle w:val="default"/>
          <w:rFonts w:cs="FrankRuehl"/>
          <w:rtl/>
        </w:rPr>
        <w:t xml:space="preserve">– </w:t>
      </w:r>
      <w:r>
        <w:rPr>
          <w:rStyle w:val="default"/>
          <w:rFonts w:cs="FrankRuehl" w:hint="cs"/>
          <w:rtl/>
        </w:rPr>
        <w:t>קנס 50 לירות.</w:t>
      </w:r>
    </w:p>
    <w:p w14:paraId="52419D7F"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דם ששולם לו סכום כסף והוא נותן קבלה על סכום פחות ממנו, או שהוא מחלק את הסכום לקבלות א</w:t>
      </w:r>
      <w:r>
        <w:rPr>
          <w:rStyle w:val="default"/>
          <w:rFonts w:cs="FrankRuehl"/>
          <w:rtl/>
        </w:rPr>
        <w:t>ח</w:t>
      </w:r>
      <w:r>
        <w:rPr>
          <w:rStyle w:val="default"/>
          <w:rFonts w:cs="FrankRuehl" w:hint="cs"/>
          <w:rtl/>
        </w:rPr>
        <w:t>דו</w:t>
      </w:r>
      <w:r>
        <w:rPr>
          <w:rStyle w:val="default"/>
          <w:rFonts w:cs="FrankRuehl"/>
          <w:rtl/>
        </w:rPr>
        <w:t xml:space="preserve">ת </w:t>
      </w:r>
      <w:r>
        <w:rPr>
          <w:rStyle w:val="default"/>
          <w:rFonts w:cs="FrankRuehl" w:hint="cs"/>
          <w:rtl/>
        </w:rPr>
        <w:t xml:space="preserve">והכל מתוך כוונה להשתמט מתשלום המס, דינו </w:t>
      </w:r>
      <w:r>
        <w:rPr>
          <w:rStyle w:val="default"/>
          <w:rFonts w:cs="FrankRuehl"/>
          <w:rtl/>
        </w:rPr>
        <w:t xml:space="preserve">– </w:t>
      </w:r>
      <w:r>
        <w:rPr>
          <w:rStyle w:val="default"/>
          <w:rFonts w:cs="FrankRuehl" w:hint="cs"/>
          <w:rtl/>
        </w:rPr>
        <w:t>קנס 50 לירות.</w:t>
      </w:r>
    </w:p>
    <w:p w14:paraId="3A43E834" w14:textId="77777777" w:rsidR="007579B5" w:rsidRDefault="007579B5">
      <w:pPr>
        <w:pStyle w:val="P00"/>
        <w:spacing w:before="72"/>
        <w:ind w:left="0" w:right="1134"/>
        <w:rPr>
          <w:rStyle w:val="default"/>
          <w:rFonts w:cs="FrankRuehl"/>
          <w:rtl/>
        </w:rPr>
      </w:pPr>
      <w:bookmarkStart w:id="19" w:name="Seif10"/>
      <w:bookmarkEnd w:id="19"/>
      <w:r>
        <w:rPr>
          <w:lang w:val="he-IL"/>
        </w:rPr>
        <w:pict w14:anchorId="4120F388">
          <v:rect id="_x0000_s1043" style="position:absolute;left:0;text-align:left;margin-left:464.5pt;margin-top:8.05pt;width:75.05pt;height:8pt;z-index:251611648" o:allowincell="f" filled="f" stroked="f" strokecolor="lime" strokeweight=".25pt">
            <v:textbox inset="0,0,0,0">
              <w:txbxContent>
                <w:p w14:paraId="3E0AE3CC" w14:textId="77777777" w:rsidR="007579B5" w:rsidRDefault="007579B5">
                  <w:pPr>
                    <w:spacing w:line="160" w:lineRule="exact"/>
                    <w:jc w:val="left"/>
                    <w:rPr>
                      <w:rFonts w:cs="Miriam"/>
                      <w:noProof/>
                      <w:sz w:val="18"/>
                      <w:szCs w:val="18"/>
                      <w:rtl/>
                    </w:rPr>
                  </w:pPr>
                  <w:r>
                    <w:rPr>
                      <w:rFonts w:cs="Miriam"/>
                      <w:sz w:val="18"/>
                      <w:szCs w:val="18"/>
                      <w:rtl/>
                    </w:rPr>
                    <w:t>בי</w:t>
                  </w:r>
                  <w:r>
                    <w:rPr>
                      <w:rFonts w:cs="Miriam" w:hint="cs"/>
                      <w:sz w:val="18"/>
                      <w:szCs w:val="18"/>
                      <w:rtl/>
                    </w:rPr>
                    <w:t>ול חשבון</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המוכר סחורה או הנותן שירות במהלך עסקו חייב ליתן לקונה הסחורה או למקבל השירות, חשבון מבוייל כדין אם החשבון חייב מס.</w:t>
      </w:r>
    </w:p>
    <w:p w14:paraId="5A2FEF47"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שלא נתן חשבון כאמור בסעיף קטן (א), או הנותן חש</w:t>
      </w:r>
      <w:r>
        <w:rPr>
          <w:rStyle w:val="default"/>
          <w:rFonts w:cs="FrankRuehl"/>
          <w:rtl/>
        </w:rPr>
        <w:t>ב</w:t>
      </w:r>
      <w:r>
        <w:rPr>
          <w:rStyle w:val="default"/>
          <w:rFonts w:cs="FrankRuehl" w:hint="cs"/>
          <w:rtl/>
        </w:rPr>
        <w:t>ון על שירות שני</w:t>
      </w:r>
      <w:r>
        <w:rPr>
          <w:rStyle w:val="default"/>
          <w:rFonts w:cs="FrankRuehl"/>
          <w:rtl/>
        </w:rPr>
        <w:t>תן</w:t>
      </w:r>
      <w:r>
        <w:rPr>
          <w:rStyle w:val="default"/>
          <w:rFonts w:cs="FrankRuehl" w:hint="cs"/>
          <w:rtl/>
        </w:rPr>
        <w:t xml:space="preserve"> או על סחורה שנמכרה והוא נוקב בחשבון סכום פחות משניתן, או שהוא מפריד או מחלק את הסכום לחשבונות אחדים, והכל מתוך כוונה להשתמט מתשלום המס, דינו </w:t>
      </w:r>
      <w:r>
        <w:rPr>
          <w:rStyle w:val="default"/>
          <w:rFonts w:cs="FrankRuehl"/>
          <w:rtl/>
        </w:rPr>
        <w:t xml:space="preserve">– </w:t>
      </w:r>
      <w:r>
        <w:rPr>
          <w:rStyle w:val="default"/>
          <w:rFonts w:cs="FrankRuehl" w:hint="cs"/>
          <w:rtl/>
        </w:rPr>
        <w:t>קנס 250 לירות.</w:t>
      </w:r>
    </w:p>
    <w:p w14:paraId="7BFB4F34" w14:textId="77777777" w:rsidR="007579B5" w:rsidRDefault="007579B5">
      <w:pPr>
        <w:pStyle w:val="P00"/>
        <w:spacing w:before="72"/>
        <w:ind w:left="0" w:right="1134"/>
        <w:rPr>
          <w:rStyle w:val="default"/>
          <w:rFonts w:cs="FrankRuehl"/>
          <w:rtl/>
        </w:rPr>
      </w:pPr>
      <w:bookmarkStart w:id="20" w:name="Seif11"/>
      <w:bookmarkEnd w:id="20"/>
      <w:r>
        <w:rPr>
          <w:lang w:val="he-IL"/>
        </w:rPr>
        <w:pict w14:anchorId="282B6D31">
          <v:rect id="_x0000_s1044" style="position:absolute;left:0;text-align:left;margin-left:464.5pt;margin-top:8.05pt;width:75.05pt;height:8pt;z-index:251612672" o:allowincell="f" filled="f" stroked="f" strokecolor="lime" strokeweight=".25pt">
            <v:textbox inset="0,0,0,0">
              <w:txbxContent>
                <w:p w14:paraId="081EFFE9" w14:textId="77777777" w:rsidR="007579B5" w:rsidRDefault="007579B5">
                  <w:pPr>
                    <w:spacing w:line="160" w:lineRule="exact"/>
                    <w:jc w:val="left"/>
                    <w:rPr>
                      <w:rFonts w:cs="Miriam"/>
                      <w:noProof/>
                      <w:sz w:val="18"/>
                      <w:szCs w:val="18"/>
                      <w:rtl/>
                    </w:rPr>
                  </w:pPr>
                  <w:r>
                    <w:rPr>
                      <w:rFonts w:cs="Miriam"/>
                      <w:sz w:val="18"/>
                      <w:szCs w:val="18"/>
                      <w:rtl/>
                    </w:rPr>
                    <w:t>מנ</w:t>
                  </w:r>
                  <w:r>
                    <w:rPr>
                      <w:rFonts w:cs="Miriam" w:hint="cs"/>
                      <w:sz w:val="18"/>
                      <w:szCs w:val="18"/>
                      <w:rtl/>
                    </w:rPr>
                    <w:t>הל מס הבולים</w:t>
                  </w:r>
                </w:p>
              </w:txbxContent>
            </v:textbox>
            <w10:anchorlock/>
          </v:rect>
        </w:pict>
      </w:r>
      <w:r>
        <w:rPr>
          <w:rStyle w:val="big-number"/>
          <w:rFonts w:cs="Miriam"/>
          <w:rtl/>
        </w:rPr>
        <w:t>19.</w:t>
      </w:r>
      <w:r>
        <w:rPr>
          <w:rStyle w:val="big-number"/>
          <w:rFonts w:cs="Miriam"/>
          <w:rtl/>
        </w:rPr>
        <w:tab/>
      </w:r>
      <w:r>
        <w:rPr>
          <w:rStyle w:val="default"/>
          <w:rFonts w:cs="FrankRuehl"/>
          <w:rtl/>
        </w:rPr>
        <w:t>המ</w:t>
      </w:r>
      <w:r>
        <w:rPr>
          <w:rStyle w:val="default"/>
          <w:rFonts w:cs="FrankRuehl" w:hint="cs"/>
          <w:rtl/>
        </w:rPr>
        <w:t>נהל ממונה על הנהלת עניני מס הבולים והוא רשאי להרשות בכת</w:t>
      </w:r>
      <w:r>
        <w:rPr>
          <w:rStyle w:val="default"/>
          <w:rFonts w:cs="FrankRuehl"/>
          <w:rtl/>
        </w:rPr>
        <w:t>ב</w:t>
      </w:r>
      <w:r>
        <w:rPr>
          <w:rStyle w:val="default"/>
          <w:rFonts w:cs="FrankRuehl" w:hint="cs"/>
          <w:rtl/>
        </w:rPr>
        <w:t xml:space="preserve"> אדם אחר, אם דרך כלל ואם לענין מ</w:t>
      </w:r>
      <w:r>
        <w:rPr>
          <w:rStyle w:val="default"/>
          <w:rFonts w:cs="FrankRuehl"/>
          <w:rtl/>
        </w:rPr>
        <w:t>סו</w:t>
      </w:r>
      <w:r>
        <w:rPr>
          <w:rStyle w:val="default"/>
          <w:rFonts w:cs="FrankRuehl" w:hint="cs"/>
          <w:rtl/>
        </w:rPr>
        <w:t>יים או לאזור מסויים, לשמש בכל סמכות מסמכויותיו לפי חוק זה ולמלא כל תפקיד מתפקידיו; על הרשאה כאמור תפורסם הודעה ברשומות.</w:t>
      </w:r>
    </w:p>
    <w:p w14:paraId="731A8AFA" w14:textId="77777777" w:rsidR="007579B5" w:rsidRDefault="007579B5">
      <w:pPr>
        <w:pStyle w:val="P00"/>
        <w:spacing w:before="72"/>
        <w:ind w:left="0" w:right="1134"/>
        <w:rPr>
          <w:rStyle w:val="default"/>
          <w:rFonts w:cs="FrankRuehl" w:hint="cs"/>
          <w:rtl/>
        </w:rPr>
      </w:pPr>
      <w:bookmarkStart w:id="21" w:name="Seif12"/>
      <w:bookmarkEnd w:id="21"/>
      <w:r>
        <w:rPr>
          <w:lang w:val="he-IL"/>
        </w:rPr>
        <w:pict w14:anchorId="2508C0E7">
          <v:rect id="_x0000_s1045" style="position:absolute;left:0;text-align:left;margin-left:464.5pt;margin-top:8.05pt;width:75.05pt;height:8pt;z-index:251613696" o:allowincell="f" filled="f" stroked="f" strokecolor="lime" strokeweight=".25pt">
            <v:textbox inset="0,0,0,0">
              <w:txbxContent>
                <w:p w14:paraId="11E962BD" w14:textId="77777777" w:rsidR="007579B5" w:rsidRDefault="007579B5">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20.</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והוא רשאי להתקין תקנות בכל ענין הנוגע לביצועו, ובכלל זה </w:t>
      </w:r>
      <w:r>
        <w:rPr>
          <w:rStyle w:val="default"/>
          <w:rFonts w:cs="FrankRuehl"/>
          <w:rtl/>
        </w:rPr>
        <w:t>–</w:t>
      </w:r>
    </w:p>
    <w:p w14:paraId="5C529A38" w14:textId="77777777" w:rsidR="007579B5" w:rsidRDefault="007579B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וראות בד</w:t>
      </w:r>
      <w:r>
        <w:rPr>
          <w:rStyle w:val="default"/>
          <w:rFonts w:cs="FrankRuehl"/>
          <w:rtl/>
        </w:rPr>
        <w:t>בר</w:t>
      </w:r>
      <w:r>
        <w:rPr>
          <w:rStyle w:val="default"/>
          <w:rFonts w:cs="FrankRuehl" w:hint="cs"/>
          <w:rtl/>
        </w:rPr>
        <w:t xml:space="preserve"> מכירת בולים ודמי עמלה שישולמו למוכרי בולים;</w:t>
      </w:r>
    </w:p>
    <w:p w14:paraId="67F34ADB" w14:textId="77777777" w:rsidR="007579B5" w:rsidRDefault="007579B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וראות בדבר החזרת המס תמורתם של בולים.</w:t>
      </w:r>
    </w:p>
    <w:p w14:paraId="7B8B9EB4" w14:textId="77777777" w:rsidR="007579B5" w:rsidRDefault="007579B5">
      <w:pPr>
        <w:pStyle w:val="P00"/>
        <w:spacing w:before="72"/>
        <w:ind w:left="0" w:right="1134"/>
        <w:rPr>
          <w:rStyle w:val="default"/>
          <w:rFonts w:cs="FrankRuehl"/>
          <w:rtl/>
        </w:rPr>
      </w:pPr>
      <w:bookmarkStart w:id="22" w:name="Seif13"/>
      <w:bookmarkEnd w:id="22"/>
      <w:r>
        <w:rPr>
          <w:lang w:val="he-IL"/>
        </w:rPr>
        <w:pict w14:anchorId="5BDD1810">
          <v:rect id="_x0000_s1046" style="position:absolute;left:0;text-align:left;margin-left:464.5pt;margin-top:8.05pt;width:75.05pt;height:8pt;z-index:251614720" o:allowincell="f" filled="f" stroked="f" strokecolor="lime" strokeweight=".25pt">
            <v:textbox inset="0,0,0,0">
              <w:txbxContent>
                <w:p w14:paraId="09BD642D" w14:textId="77777777" w:rsidR="007579B5" w:rsidRDefault="007579B5">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Pr>
                      <w:rFonts w:cs="Miriam"/>
                      <w:sz w:val="18"/>
                      <w:szCs w:val="18"/>
                      <w:rtl/>
                    </w:rPr>
                    <w:t xml:space="preserve"> מ</w:t>
                  </w:r>
                  <w:r>
                    <w:rPr>
                      <w:rFonts w:cs="Miriam" w:hint="cs"/>
                      <w:sz w:val="18"/>
                      <w:szCs w:val="18"/>
                      <w:rtl/>
                    </w:rPr>
                    <w:t>עבר</w:t>
                  </w:r>
                </w:p>
              </w:txbxContent>
            </v:textbox>
            <w10:anchorlock/>
          </v:rect>
        </w:pict>
      </w:r>
      <w:r>
        <w:rPr>
          <w:rStyle w:val="big-number"/>
          <w:rFonts w:cs="Miriam"/>
          <w:rtl/>
        </w:rPr>
        <w:t>21.</w:t>
      </w:r>
      <w:r>
        <w:rPr>
          <w:rStyle w:val="big-number"/>
          <w:rFonts w:cs="Miriam"/>
          <w:rtl/>
        </w:rPr>
        <w:tab/>
      </w:r>
      <w:r>
        <w:rPr>
          <w:rStyle w:val="default"/>
          <w:rFonts w:cs="FrankRuehl"/>
          <w:rtl/>
        </w:rPr>
        <w:t>חו</w:t>
      </w:r>
      <w:r>
        <w:rPr>
          <w:rStyle w:val="default"/>
          <w:rFonts w:cs="FrankRuehl" w:hint="cs"/>
          <w:rtl/>
        </w:rPr>
        <w:t xml:space="preserve">ק זה לא יחול על מסמכים שנחתמו ובויילו כדין לפי פקודת מס הבולים, או שהוגשו לחוות דעתם של הממונים על מס בולים לפי סעיף 13 לאותה פקודה, לפני תחילתו של חוק זה, או </w:t>
      </w:r>
      <w:r>
        <w:rPr>
          <w:rStyle w:val="default"/>
          <w:rFonts w:cs="FrankRuehl"/>
          <w:rtl/>
        </w:rPr>
        <w:t>שנ</w:t>
      </w:r>
      <w:r>
        <w:rPr>
          <w:rStyle w:val="default"/>
          <w:rFonts w:cs="FrankRuehl" w:hint="cs"/>
          <w:rtl/>
        </w:rPr>
        <w:t>חתמו לפני תחילתו של חוק זה והיו פטורים ממס לפי אותה פקודה.</w:t>
      </w:r>
    </w:p>
    <w:p w14:paraId="365455DA" w14:textId="77777777" w:rsidR="007579B5" w:rsidRDefault="007579B5">
      <w:pPr>
        <w:pStyle w:val="P00"/>
        <w:spacing w:before="72"/>
        <w:ind w:left="0" w:right="1134"/>
        <w:rPr>
          <w:rStyle w:val="default"/>
          <w:rFonts w:cs="FrankRuehl"/>
          <w:rtl/>
        </w:rPr>
      </w:pPr>
      <w:bookmarkStart w:id="23" w:name="Seif14"/>
      <w:bookmarkEnd w:id="23"/>
      <w:r>
        <w:rPr>
          <w:lang w:val="he-IL"/>
        </w:rPr>
        <w:pict w14:anchorId="4BF0F5DA">
          <v:rect id="_x0000_s1047" style="position:absolute;left:0;text-align:left;margin-left:464.5pt;margin-top:8.05pt;width:75.05pt;height:8pt;z-index:251615744" o:allowincell="f" filled="f" stroked="f" strokecolor="lime" strokeweight=".25pt">
            <v:textbox inset="0,0,0,0">
              <w:txbxContent>
                <w:p w14:paraId="6AF9C542" w14:textId="77777777" w:rsidR="007579B5" w:rsidRDefault="007579B5">
                  <w:pPr>
                    <w:spacing w:line="160" w:lineRule="exact"/>
                    <w:jc w:val="left"/>
                    <w:rPr>
                      <w:rFonts w:cs="Miriam"/>
                      <w:noProof/>
                      <w:sz w:val="18"/>
                      <w:szCs w:val="18"/>
                      <w:rtl/>
                    </w:rPr>
                  </w:pPr>
                  <w:r>
                    <w:rPr>
                      <w:rFonts w:cs="Miriam"/>
                      <w:sz w:val="18"/>
                      <w:szCs w:val="18"/>
                      <w:rtl/>
                    </w:rPr>
                    <w:t>די</w:t>
                  </w:r>
                  <w:r>
                    <w:rPr>
                      <w:rFonts w:cs="Miriam" w:hint="cs"/>
                      <w:sz w:val="18"/>
                      <w:szCs w:val="18"/>
                      <w:rtl/>
                    </w:rPr>
                    <w:t>ן המדינה</w:t>
                  </w:r>
                </w:p>
              </w:txbxContent>
            </v:textbox>
            <w10:anchorlock/>
          </v:rect>
        </w:pict>
      </w:r>
      <w:r>
        <w:rPr>
          <w:rStyle w:val="big-number"/>
          <w:rFonts w:cs="Miriam"/>
          <w:rtl/>
        </w:rPr>
        <w:t>22.</w:t>
      </w:r>
      <w:r>
        <w:rPr>
          <w:rStyle w:val="big-number"/>
          <w:rFonts w:cs="Miriam"/>
          <w:rtl/>
        </w:rPr>
        <w:tab/>
      </w:r>
      <w:r>
        <w:rPr>
          <w:rStyle w:val="default"/>
          <w:rFonts w:cs="FrankRuehl"/>
          <w:rtl/>
        </w:rPr>
        <w:t>הו</w:t>
      </w:r>
      <w:r>
        <w:rPr>
          <w:rStyle w:val="default"/>
          <w:rFonts w:cs="FrankRuehl" w:hint="cs"/>
          <w:rtl/>
        </w:rPr>
        <w:t>ראות חוק זה יחולו גם על המדינה.</w:t>
      </w:r>
    </w:p>
    <w:p w14:paraId="5C6E6CC7" w14:textId="77777777" w:rsidR="007579B5" w:rsidRDefault="007579B5">
      <w:pPr>
        <w:pStyle w:val="P00"/>
        <w:spacing w:before="72"/>
        <w:ind w:left="0" w:right="1134"/>
        <w:rPr>
          <w:rStyle w:val="default"/>
          <w:rFonts w:cs="FrankRuehl" w:hint="cs"/>
          <w:rtl/>
        </w:rPr>
      </w:pPr>
      <w:bookmarkStart w:id="24" w:name="Seif15"/>
      <w:bookmarkEnd w:id="24"/>
      <w:r>
        <w:rPr>
          <w:lang w:val="he-IL"/>
        </w:rPr>
        <w:pict w14:anchorId="76149671">
          <v:rect id="_x0000_s1048" style="position:absolute;left:0;text-align:left;margin-left:464.5pt;margin-top:8.05pt;width:75.05pt;height:8pt;z-index:251616768" o:allowincell="f" filled="f" stroked="f" strokecolor="lime" strokeweight=".25pt">
            <v:textbox inset="0,0,0,0">
              <w:txbxContent>
                <w:p w14:paraId="35EEECDF" w14:textId="77777777" w:rsidR="007579B5" w:rsidRDefault="007579B5">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23.</w:t>
      </w:r>
      <w:r>
        <w:rPr>
          <w:rStyle w:val="big-number"/>
          <w:rFonts w:cs="Miriam"/>
          <w:rtl/>
        </w:rPr>
        <w:tab/>
      </w:r>
      <w:r>
        <w:rPr>
          <w:rStyle w:val="default"/>
          <w:rFonts w:cs="FrankRuehl"/>
          <w:rtl/>
        </w:rPr>
        <w:t>בט</w:t>
      </w:r>
      <w:r>
        <w:rPr>
          <w:rStyle w:val="default"/>
          <w:rFonts w:cs="FrankRuehl" w:hint="cs"/>
          <w:rtl/>
        </w:rPr>
        <w:t xml:space="preserve">לים </w:t>
      </w:r>
      <w:r>
        <w:rPr>
          <w:rStyle w:val="default"/>
          <w:rFonts w:cs="FrankRuehl"/>
          <w:rtl/>
        </w:rPr>
        <w:t>–</w:t>
      </w:r>
    </w:p>
    <w:p w14:paraId="134FED4E" w14:textId="77777777" w:rsidR="007579B5" w:rsidRDefault="007579B5">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סעיפים הבאים מפקודת מס הבולים </w:t>
      </w:r>
      <w:r>
        <w:rPr>
          <w:rStyle w:val="default"/>
          <w:rFonts w:cs="FrankRuehl"/>
          <w:rtl/>
        </w:rPr>
        <w:t>–</w:t>
      </w:r>
    </w:p>
    <w:p w14:paraId="7C4F8919" w14:textId="77777777" w:rsidR="007579B5" w:rsidRDefault="007579B5">
      <w:pPr>
        <w:pStyle w:val="P22"/>
        <w:spacing w:before="72"/>
        <w:ind w:left="1021" w:right="1134"/>
        <w:rPr>
          <w:rStyle w:val="default"/>
          <w:rFonts w:cs="FrankRuehl"/>
          <w:rtl/>
        </w:rPr>
      </w:pPr>
      <w:r>
        <w:rPr>
          <w:rStyle w:val="default"/>
          <w:rFonts w:cs="FrankRuehl"/>
          <w:rtl/>
        </w:rPr>
        <w:t>17(2);</w:t>
      </w:r>
    </w:p>
    <w:p w14:paraId="124B7407" w14:textId="77777777" w:rsidR="007579B5" w:rsidRDefault="007579B5">
      <w:pPr>
        <w:pStyle w:val="P22"/>
        <w:spacing w:before="72"/>
        <w:ind w:left="1021" w:right="1134"/>
        <w:rPr>
          <w:rStyle w:val="default"/>
          <w:rFonts w:cs="FrankRuehl"/>
          <w:rtl/>
        </w:rPr>
      </w:pPr>
      <w:r>
        <w:rPr>
          <w:rStyle w:val="default"/>
          <w:rFonts w:cs="FrankRuehl" w:hint="cs"/>
          <w:rtl/>
        </w:rPr>
        <w:t xml:space="preserve">21 </w:t>
      </w:r>
      <w:r>
        <w:rPr>
          <w:rStyle w:val="default"/>
          <w:rFonts w:cs="FrankRuehl"/>
          <w:rtl/>
        </w:rPr>
        <w:t>ע</w:t>
      </w:r>
      <w:r>
        <w:rPr>
          <w:rStyle w:val="default"/>
          <w:rFonts w:cs="FrankRuehl" w:hint="cs"/>
          <w:rtl/>
        </w:rPr>
        <w:t>ד 66;</w:t>
      </w:r>
    </w:p>
    <w:p w14:paraId="73AEF267" w14:textId="77777777" w:rsidR="007579B5" w:rsidRDefault="007579B5">
      <w:pPr>
        <w:pStyle w:val="P22"/>
        <w:spacing w:before="72"/>
        <w:ind w:left="1021" w:right="1134"/>
        <w:rPr>
          <w:rStyle w:val="default"/>
          <w:rFonts w:cs="FrankRuehl"/>
          <w:rtl/>
        </w:rPr>
      </w:pPr>
      <w:r>
        <w:rPr>
          <w:rStyle w:val="default"/>
          <w:rFonts w:cs="FrankRuehl" w:hint="cs"/>
          <w:rtl/>
        </w:rPr>
        <w:t xml:space="preserve">68 </w:t>
      </w:r>
      <w:r>
        <w:rPr>
          <w:rStyle w:val="default"/>
          <w:rFonts w:cs="FrankRuehl"/>
          <w:rtl/>
        </w:rPr>
        <w:t>ע</w:t>
      </w:r>
      <w:r>
        <w:rPr>
          <w:rStyle w:val="default"/>
          <w:rFonts w:cs="FrankRuehl" w:hint="cs"/>
          <w:rtl/>
        </w:rPr>
        <w:t>ד 72;</w:t>
      </w:r>
    </w:p>
    <w:p w14:paraId="19964CA9" w14:textId="77777777" w:rsidR="007579B5" w:rsidRDefault="007579B5">
      <w:pPr>
        <w:pStyle w:val="P22"/>
        <w:spacing w:before="72"/>
        <w:ind w:left="1021" w:right="1134"/>
        <w:rPr>
          <w:rStyle w:val="default"/>
          <w:rFonts w:cs="FrankRuehl"/>
          <w:rtl/>
        </w:rPr>
      </w:pPr>
      <w:r>
        <w:rPr>
          <w:rStyle w:val="default"/>
          <w:rFonts w:cs="FrankRuehl" w:hint="cs"/>
          <w:rtl/>
        </w:rPr>
        <w:t>75, 75</w:t>
      </w:r>
      <w:r>
        <w:rPr>
          <w:rStyle w:val="default"/>
          <w:rFonts w:cs="FrankRuehl"/>
          <w:rtl/>
        </w:rPr>
        <w:t>א</w:t>
      </w:r>
      <w:r>
        <w:rPr>
          <w:rStyle w:val="default"/>
          <w:rFonts w:cs="FrankRuehl" w:hint="cs"/>
          <w:rtl/>
        </w:rPr>
        <w:t>;</w:t>
      </w:r>
    </w:p>
    <w:p w14:paraId="3607B0F5" w14:textId="77777777" w:rsidR="007579B5" w:rsidRDefault="007579B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תוספת לפקודת מס הבולים, למעט </w:t>
      </w:r>
      <w:r>
        <w:rPr>
          <w:rStyle w:val="default"/>
          <w:rFonts w:cs="FrankRuehl"/>
          <w:rtl/>
        </w:rPr>
        <w:t>–</w:t>
      </w:r>
    </w:p>
    <w:p w14:paraId="601C7E5E" w14:textId="77777777" w:rsidR="007579B5" w:rsidRDefault="007579B5">
      <w:pPr>
        <w:pStyle w:val="P22"/>
        <w:spacing w:before="72"/>
        <w:ind w:left="1021" w:right="1134"/>
        <w:rPr>
          <w:rStyle w:val="default"/>
          <w:rFonts w:cs="FrankRuehl"/>
          <w:rtl/>
        </w:rPr>
      </w:pPr>
      <w:r>
        <w:rPr>
          <w:rStyle w:val="default"/>
          <w:rFonts w:cs="FrankRuehl"/>
          <w:rtl/>
        </w:rPr>
        <w:t>הכ</w:t>
      </w:r>
      <w:r>
        <w:rPr>
          <w:rStyle w:val="default"/>
          <w:rFonts w:cs="FrankRuehl" w:hint="cs"/>
          <w:rtl/>
        </w:rPr>
        <w:t>ותרת והסיפה לפרט 23 המתחילה במ</w:t>
      </w:r>
      <w:r>
        <w:rPr>
          <w:rStyle w:val="default"/>
          <w:rFonts w:cs="FrankRuehl"/>
          <w:rtl/>
        </w:rPr>
        <w:t>לי</w:t>
      </w:r>
      <w:r>
        <w:rPr>
          <w:rStyle w:val="default"/>
          <w:rFonts w:cs="FrankRuehl" w:hint="cs"/>
          <w:rtl/>
        </w:rPr>
        <w:t>ם "אם המניות הן מניות בחברה";</w:t>
      </w:r>
    </w:p>
    <w:p w14:paraId="4028D469" w14:textId="77777777" w:rsidR="007579B5" w:rsidRDefault="007579B5">
      <w:pPr>
        <w:pStyle w:val="P22"/>
        <w:spacing w:before="72"/>
        <w:ind w:left="1021" w:right="1134"/>
        <w:rPr>
          <w:rStyle w:val="default"/>
          <w:rFonts w:cs="FrankRuehl"/>
          <w:rtl/>
        </w:rPr>
      </w:pPr>
      <w:r>
        <w:rPr>
          <w:rStyle w:val="default"/>
          <w:rFonts w:cs="FrankRuehl" w:hint="cs"/>
          <w:rtl/>
        </w:rPr>
        <w:t>פ</w:t>
      </w:r>
      <w:r>
        <w:rPr>
          <w:rStyle w:val="default"/>
          <w:rFonts w:cs="FrankRuehl"/>
          <w:rtl/>
        </w:rPr>
        <w:t>ר</w:t>
      </w:r>
      <w:r>
        <w:rPr>
          <w:rStyle w:val="default"/>
          <w:rFonts w:cs="FrankRuehl" w:hint="cs"/>
          <w:rtl/>
        </w:rPr>
        <w:t>ט 32(3ב);</w:t>
      </w:r>
    </w:p>
    <w:p w14:paraId="79698813" w14:textId="77777777" w:rsidR="007579B5" w:rsidRDefault="007579B5">
      <w:pPr>
        <w:pStyle w:val="P22"/>
        <w:spacing w:before="72"/>
        <w:ind w:left="1021" w:right="1134"/>
        <w:rPr>
          <w:rStyle w:val="default"/>
          <w:rFonts w:cs="FrankRuehl"/>
          <w:rtl/>
        </w:rPr>
      </w:pPr>
      <w:r>
        <w:rPr>
          <w:rStyle w:val="default"/>
          <w:rFonts w:cs="FrankRuehl" w:hint="cs"/>
          <w:rtl/>
        </w:rPr>
        <w:t>ה</w:t>
      </w:r>
      <w:r>
        <w:rPr>
          <w:rStyle w:val="default"/>
          <w:rFonts w:cs="FrankRuehl"/>
          <w:rtl/>
        </w:rPr>
        <w:t>כ</w:t>
      </w:r>
      <w:r>
        <w:rPr>
          <w:rStyle w:val="default"/>
          <w:rFonts w:cs="FrankRuehl" w:hint="cs"/>
          <w:rtl/>
        </w:rPr>
        <w:t>ותרת לפרט 37 ופריט (ג) שבו;</w:t>
      </w:r>
    </w:p>
    <w:p w14:paraId="60962920" w14:textId="77777777" w:rsidR="007579B5" w:rsidRDefault="007579B5">
      <w:pPr>
        <w:pStyle w:val="P22"/>
        <w:spacing w:before="72"/>
        <w:ind w:left="1021" w:right="1134"/>
        <w:rPr>
          <w:rStyle w:val="default"/>
          <w:rFonts w:cs="FrankRuehl"/>
          <w:rtl/>
        </w:rPr>
      </w:pPr>
      <w:r>
        <w:rPr>
          <w:rStyle w:val="default"/>
          <w:rFonts w:cs="FrankRuehl" w:hint="cs"/>
          <w:rtl/>
        </w:rPr>
        <w:t>פ</w:t>
      </w:r>
      <w:r>
        <w:rPr>
          <w:rStyle w:val="default"/>
          <w:rFonts w:cs="FrankRuehl"/>
          <w:rtl/>
        </w:rPr>
        <w:t>ר</w:t>
      </w:r>
      <w:r>
        <w:rPr>
          <w:rStyle w:val="default"/>
          <w:rFonts w:cs="FrankRuehl" w:hint="cs"/>
          <w:rtl/>
        </w:rPr>
        <w:t>ט 38.</w:t>
      </w:r>
    </w:p>
    <w:p w14:paraId="7BB4A3F0"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קנה 9 לתקנות ההגנה (כספים), 1941.</w:t>
      </w:r>
    </w:p>
    <w:p w14:paraId="5C021CEE"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עיף 15 לחוק בול בטחון (תיקון והארכת תקופת ההי</w:t>
      </w:r>
      <w:r>
        <w:rPr>
          <w:rStyle w:val="default"/>
          <w:rFonts w:cs="FrankRuehl"/>
          <w:rtl/>
        </w:rPr>
        <w:t>ט</w:t>
      </w:r>
      <w:r>
        <w:rPr>
          <w:rStyle w:val="default"/>
          <w:rFonts w:cs="FrankRuehl" w:hint="cs"/>
          <w:rtl/>
        </w:rPr>
        <w:t>ל), תשי"ח-</w:t>
      </w:r>
      <w:r>
        <w:rPr>
          <w:rStyle w:val="default"/>
          <w:rFonts w:cs="FrankRuehl"/>
          <w:rtl/>
        </w:rPr>
        <w:t>1958.</w:t>
      </w:r>
    </w:p>
    <w:p w14:paraId="581CC248" w14:textId="77777777" w:rsidR="007579B5" w:rsidRDefault="007579B5">
      <w:pPr>
        <w:pStyle w:val="P00"/>
        <w:spacing w:before="72"/>
        <w:ind w:left="0" w:right="1134"/>
        <w:rPr>
          <w:rStyle w:val="default"/>
          <w:rFonts w:cs="FrankRuehl"/>
          <w:rtl/>
        </w:rPr>
      </w:pPr>
      <w:bookmarkStart w:id="25" w:name="Seif16"/>
      <w:bookmarkEnd w:id="25"/>
      <w:r>
        <w:rPr>
          <w:lang w:val="he-IL"/>
        </w:rPr>
        <w:pict w14:anchorId="0EDC5C9F">
          <v:rect id="_x0000_s1049" style="position:absolute;left:0;text-align:left;margin-left:464.5pt;margin-top:8.05pt;width:75.05pt;height:8pt;z-index:251617792" o:allowincell="f" filled="f" stroked="f" strokecolor="lime" strokeweight=".25pt">
            <v:textbox inset="0,0,0,0">
              <w:txbxContent>
                <w:p w14:paraId="2A5797D3" w14:textId="77777777" w:rsidR="007579B5" w:rsidRDefault="007579B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24.</w:t>
      </w:r>
      <w:r>
        <w:rPr>
          <w:rStyle w:val="big-number"/>
          <w:rFonts w:cs="Miriam"/>
          <w:rtl/>
        </w:rPr>
        <w:tab/>
      </w:r>
      <w:r>
        <w:rPr>
          <w:rStyle w:val="default"/>
          <w:rFonts w:cs="FrankRuehl"/>
          <w:rtl/>
        </w:rPr>
        <w:t>תח</w:t>
      </w:r>
      <w:r>
        <w:rPr>
          <w:rStyle w:val="default"/>
          <w:rFonts w:cs="FrankRuehl" w:hint="cs"/>
          <w:rtl/>
        </w:rPr>
        <w:t>ילתו של חוק זה היא ביום ט"ו בניסן תשכ"א (1 באפריל 1961).</w:t>
      </w:r>
    </w:p>
    <w:p w14:paraId="62562C9B" w14:textId="77777777" w:rsidR="007579B5" w:rsidRDefault="007579B5">
      <w:pPr>
        <w:pStyle w:val="P00"/>
        <w:spacing w:before="72"/>
        <w:ind w:left="0" w:right="1134"/>
        <w:rPr>
          <w:rStyle w:val="default"/>
          <w:rFonts w:cs="FrankRuehl" w:hint="cs"/>
          <w:rtl/>
        </w:rPr>
      </w:pPr>
    </w:p>
    <w:p w14:paraId="1EFA1818" w14:textId="77777777" w:rsidR="007579B5" w:rsidRDefault="007579B5">
      <w:pPr>
        <w:pStyle w:val="medium2-header"/>
        <w:keepLines w:val="0"/>
        <w:spacing w:before="72"/>
        <w:ind w:left="0" w:right="1134"/>
        <w:rPr>
          <w:rFonts w:cs="FrankRuehl" w:hint="cs"/>
          <w:noProof/>
          <w:sz w:val="26"/>
          <w:szCs w:val="26"/>
          <w:rtl/>
        </w:rPr>
      </w:pPr>
      <w:bookmarkStart w:id="26" w:name="med0"/>
      <w:bookmarkEnd w:id="26"/>
      <w:r>
        <w:rPr>
          <w:noProof/>
          <w:sz w:val="26"/>
          <w:szCs w:val="26"/>
          <w:lang w:val="he-IL"/>
        </w:rPr>
        <w:pict w14:anchorId="36DA0512">
          <v:rect id="_x0000_s1050" style="position:absolute;left:0;text-align:left;margin-left:464.5pt;margin-top:8.05pt;width:75.05pt;height:23.95pt;z-index:251618816" o:allowincell="f" filled="f" stroked="f" strokecolor="lime" strokeweight=".25pt">
            <v:textbox inset="0,0,0,0">
              <w:txbxContent>
                <w:p w14:paraId="252FC7C5" w14:textId="77777777" w:rsidR="007579B5" w:rsidRDefault="007579B5">
                  <w:pPr>
                    <w:spacing w:line="160" w:lineRule="exact"/>
                    <w:jc w:val="left"/>
                    <w:rPr>
                      <w:rFonts w:cs="Miriam" w:hint="cs"/>
                      <w:sz w:val="18"/>
                      <w:szCs w:val="18"/>
                      <w:rtl/>
                    </w:rPr>
                  </w:pPr>
                  <w:r>
                    <w:rPr>
                      <w:rFonts w:cs="Miriam" w:hint="cs"/>
                      <w:sz w:val="18"/>
                      <w:szCs w:val="18"/>
                      <w:rtl/>
                    </w:rPr>
                    <w:t>צו תשס"ה-2005</w:t>
                  </w:r>
                </w:p>
                <w:p w14:paraId="350F8624" w14:textId="77777777" w:rsidR="007579B5" w:rsidRDefault="007579B5">
                  <w:pPr>
                    <w:spacing w:line="160" w:lineRule="exact"/>
                    <w:jc w:val="left"/>
                    <w:rPr>
                      <w:rFonts w:cs="Miriam" w:hint="cs"/>
                      <w:noProof/>
                      <w:sz w:val="18"/>
                      <w:szCs w:val="18"/>
                      <w:rtl/>
                    </w:rPr>
                  </w:pPr>
                  <w:r>
                    <w:rPr>
                      <w:rFonts w:cs="Miriam" w:hint="cs"/>
                      <w:sz w:val="18"/>
                      <w:szCs w:val="18"/>
                      <w:rtl/>
                    </w:rPr>
                    <w:t>צו תשס"ה-2005 (תיקון)</w:t>
                  </w:r>
                </w:p>
              </w:txbxContent>
            </v:textbox>
            <w10:anchorlock/>
          </v:rect>
        </w:pict>
      </w:r>
      <w:r>
        <w:rPr>
          <w:rFonts w:cs="FrankRuehl"/>
          <w:noProof/>
          <w:sz w:val="26"/>
          <w:szCs w:val="26"/>
          <w:rtl/>
        </w:rPr>
        <w:t>תו</w:t>
      </w:r>
      <w:r>
        <w:rPr>
          <w:rFonts w:cs="FrankRuehl" w:hint="cs"/>
          <w:noProof/>
          <w:sz w:val="26"/>
          <w:szCs w:val="26"/>
          <w:rtl/>
        </w:rPr>
        <w:t>ספת א'</w:t>
      </w:r>
    </w:p>
    <w:p w14:paraId="7B7B05C4" w14:textId="77777777" w:rsidR="007579B5" w:rsidRPr="005B7A4D" w:rsidRDefault="007579B5" w:rsidP="005B7A4D">
      <w:pPr>
        <w:pStyle w:val="P00"/>
        <w:spacing w:before="72"/>
        <w:ind w:left="0" w:right="1134"/>
        <w:jc w:val="center"/>
        <w:rPr>
          <w:rStyle w:val="default"/>
          <w:rFonts w:cs="FrankRuehl" w:hint="cs"/>
          <w:sz w:val="24"/>
          <w:szCs w:val="24"/>
          <w:rtl/>
        </w:rPr>
      </w:pPr>
      <w:r w:rsidRPr="005B7A4D">
        <w:rPr>
          <w:rStyle w:val="default"/>
          <w:rFonts w:cs="FrankRuehl" w:hint="cs"/>
          <w:sz w:val="24"/>
          <w:szCs w:val="24"/>
          <w:rtl/>
        </w:rPr>
        <w:t>(בוטלה)</w:t>
      </w:r>
    </w:p>
    <w:bookmarkStart w:id="27" w:name="Rov103"/>
    <w:p w14:paraId="3999211F" w14:textId="77777777" w:rsidR="007579B5" w:rsidRPr="009357CB" w:rsidRDefault="007579B5">
      <w:pPr>
        <w:pStyle w:val="P00"/>
        <w:spacing w:before="0"/>
        <w:ind w:left="0" w:right="1134"/>
        <w:rPr>
          <w:rFonts w:cs="FrankRuehl" w:hint="cs"/>
          <w:vanish/>
          <w:szCs w:val="20"/>
          <w:shd w:val="clear" w:color="auto" w:fill="FFFF99"/>
          <w:rtl/>
        </w:rPr>
      </w:pPr>
      <w:r w:rsidRPr="009357CB">
        <w:rPr>
          <w:rFonts w:cs="FrankRuehl"/>
          <w:vanish/>
          <w:szCs w:val="20"/>
          <w:shd w:val="clear" w:color="auto" w:fill="FFFF99"/>
          <w:rtl/>
        </w:rPr>
        <w:fldChar w:fldCharType="begin"/>
      </w:r>
      <w:r w:rsidRPr="009357CB">
        <w:rPr>
          <w:rFonts w:cs="FrankRuehl"/>
          <w:vanish/>
          <w:szCs w:val="20"/>
          <w:shd w:val="clear" w:color="auto" w:fill="FFFF99"/>
          <w:rtl/>
        </w:rPr>
        <w:instrText xml:space="preserve"> </w:instrText>
      </w:r>
      <w:r w:rsidRPr="009357CB">
        <w:rPr>
          <w:rFonts w:cs="FrankRuehl"/>
          <w:vanish/>
          <w:szCs w:val="20"/>
          <w:shd w:val="clear" w:color="auto" w:fill="FFFF99"/>
        </w:rPr>
        <w:instrText xml:space="preserve">HYPERLINK </w:instrText>
      </w:r>
      <w:r w:rsidRPr="009357CB">
        <w:rPr>
          <w:rFonts w:cs="FrankRuehl"/>
          <w:vanish/>
          <w:szCs w:val="20"/>
          <w:shd w:val="clear" w:color="auto" w:fill="FFFF99"/>
          <w:rtl/>
        </w:rPr>
        <w:instrText>"</w:instrText>
      </w:r>
      <w:r w:rsidRPr="009357CB">
        <w:rPr>
          <w:rFonts w:cs="FrankRuehl"/>
          <w:vanish/>
          <w:szCs w:val="20"/>
          <w:shd w:val="clear" w:color="auto" w:fill="FFFF99"/>
        </w:rPr>
        <w:instrText>http://www.nevo.co.il/Law_word/law01/254_003_a1a.doc"</w:instrText>
      </w:r>
      <w:r w:rsidRPr="009357CB">
        <w:rPr>
          <w:rFonts w:cs="FrankRuehl"/>
          <w:vanish/>
          <w:szCs w:val="20"/>
          <w:shd w:val="clear" w:color="auto" w:fill="FFFF99"/>
          <w:rtl/>
        </w:rPr>
        <w:instrText xml:space="preserve"> </w:instrText>
      </w:r>
      <w:r w:rsidRPr="009357CB">
        <w:rPr>
          <w:rFonts w:cs="FrankRuehl"/>
          <w:vanish/>
          <w:szCs w:val="20"/>
          <w:shd w:val="clear" w:color="auto" w:fill="FFFF99"/>
        </w:rPr>
      </w:r>
      <w:r w:rsidRPr="009357CB">
        <w:rPr>
          <w:rFonts w:cs="FrankRuehl"/>
          <w:vanish/>
          <w:szCs w:val="20"/>
          <w:shd w:val="clear" w:color="auto" w:fill="FFFF99"/>
          <w:rtl/>
        </w:rPr>
        <w:fldChar w:fldCharType="separate"/>
      </w:r>
      <w:r w:rsidRPr="009357CB">
        <w:rPr>
          <w:rStyle w:val="Hyperlink"/>
          <w:rFonts w:cs="FrankRuehl" w:hint="cs"/>
          <w:vanish/>
          <w:szCs w:val="20"/>
          <w:shd w:val="clear" w:color="auto" w:fill="FFFF99"/>
          <w:rtl/>
        </w:rPr>
        <w:t>לנוסח תוספת א'</w:t>
      </w:r>
      <w:r w:rsidRPr="009357CB">
        <w:rPr>
          <w:rFonts w:cs="FrankRuehl"/>
          <w:vanish/>
          <w:szCs w:val="20"/>
          <w:shd w:val="clear" w:color="auto" w:fill="FFFF99"/>
          <w:rtl/>
        </w:rPr>
        <w:fldChar w:fldCharType="end"/>
      </w:r>
      <w:r w:rsidRPr="009357CB">
        <w:rPr>
          <w:rFonts w:cs="FrankRuehl" w:hint="cs"/>
          <w:vanish/>
          <w:szCs w:val="20"/>
          <w:shd w:val="clear" w:color="auto" w:fill="FFFF99"/>
          <w:rtl/>
        </w:rPr>
        <w:t xml:space="preserve"> עד </w:t>
      </w:r>
      <w:r w:rsidRPr="009357CB">
        <w:rPr>
          <w:rStyle w:val="default"/>
          <w:rFonts w:cs="FrankRuehl" w:hint="cs"/>
          <w:vanish/>
          <w:sz w:val="20"/>
          <w:szCs w:val="20"/>
          <w:shd w:val="clear" w:color="auto" w:fill="FFFF99"/>
          <w:rtl/>
        </w:rPr>
        <w:t>החלפתה</w:t>
      </w:r>
      <w:r w:rsidRPr="009357CB">
        <w:rPr>
          <w:rFonts w:cs="FrankRuehl" w:hint="cs"/>
          <w:vanish/>
          <w:szCs w:val="20"/>
          <w:shd w:val="clear" w:color="auto" w:fill="FFFF99"/>
          <w:rtl/>
        </w:rPr>
        <w:t xml:space="preserve"> ביום 8.12.1980</w:t>
      </w:r>
    </w:p>
    <w:p w14:paraId="429871E9" w14:textId="77777777" w:rsidR="007579B5" w:rsidRDefault="007579B5">
      <w:pPr>
        <w:pStyle w:val="P00"/>
        <w:ind w:left="0" w:right="1134"/>
        <w:rPr>
          <w:rFonts w:cs="FrankRuehl" w:hint="cs"/>
          <w:sz w:val="2"/>
          <w:szCs w:val="2"/>
          <w:shd w:val="clear" w:color="auto" w:fill="FFFF99"/>
          <w:rtl/>
        </w:rPr>
      </w:pPr>
      <w:hyperlink r:id="rId11" w:history="1">
        <w:r w:rsidRPr="009357CB">
          <w:rPr>
            <w:rStyle w:val="Hyperlink"/>
            <w:rFonts w:cs="FrankRuehl" w:hint="cs"/>
            <w:vanish/>
            <w:szCs w:val="20"/>
            <w:shd w:val="clear" w:color="auto" w:fill="FFFF99"/>
            <w:rtl/>
          </w:rPr>
          <w:t>לנוסח תוספת א'</w:t>
        </w:r>
      </w:hyperlink>
      <w:r w:rsidRPr="009357CB">
        <w:rPr>
          <w:rFonts w:cs="FrankRuehl" w:hint="cs"/>
          <w:vanish/>
          <w:szCs w:val="20"/>
          <w:shd w:val="clear" w:color="auto" w:fill="FFFF99"/>
          <w:rtl/>
        </w:rPr>
        <w:t xml:space="preserve"> עד </w:t>
      </w:r>
      <w:r w:rsidRPr="009357CB">
        <w:rPr>
          <w:rStyle w:val="default"/>
          <w:rFonts w:cs="FrankRuehl" w:hint="cs"/>
          <w:vanish/>
          <w:sz w:val="20"/>
          <w:szCs w:val="20"/>
          <w:shd w:val="clear" w:color="auto" w:fill="FFFF99"/>
          <w:rtl/>
        </w:rPr>
        <w:t>ביטולה</w:t>
      </w:r>
      <w:r w:rsidRPr="009357CB">
        <w:rPr>
          <w:rFonts w:cs="FrankRuehl" w:hint="cs"/>
          <w:vanish/>
          <w:szCs w:val="20"/>
          <w:shd w:val="clear" w:color="auto" w:fill="FFFF99"/>
          <w:rtl/>
        </w:rPr>
        <w:t xml:space="preserve"> ביום 1.1.2006</w:t>
      </w:r>
      <w:bookmarkEnd w:id="27"/>
    </w:p>
    <w:p w14:paraId="6D56D4B4" w14:textId="77777777" w:rsidR="007579B5" w:rsidRDefault="007579B5">
      <w:pPr>
        <w:pStyle w:val="P00"/>
        <w:spacing w:before="72"/>
        <w:ind w:left="0" w:right="1134"/>
        <w:rPr>
          <w:rStyle w:val="default"/>
          <w:rFonts w:cs="FrankRuehl" w:hint="cs"/>
          <w:rtl/>
        </w:rPr>
      </w:pPr>
    </w:p>
    <w:p w14:paraId="372AEE29" w14:textId="77777777" w:rsidR="007579B5" w:rsidRDefault="007579B5">
      <w:pPr>
        <w:pStyle w:val="medium2-header"/>
        <w:keepLines w:val="0"/>
        <w:spacing w:before="72"/>
        <w:ind w:left="0" w:right="1134"/>
        <w:rPr>
          <w:rFonts w:cs="FrankRuehl" w:hint="cs"/>
          <w:noProof/>
          <w:sz w:val="26"/>
          <w:szCs w:val="26"/>
          <w:rtl/>
        </w:rPr>
      </w:pPr>
      <w:bookmarkStart w:id="28" w:name="med1"/>
      <w:bookmarkEnd w:id="28"/>
      <w:r>
        <w:rPr>
          <w:rFonts w:cs="FrankRuehl"/>
          <w:noProof/>
          <w:sz w:val="20"/>
          <w:szCs w:val="26"/>
          <w:rtl/>
          <w:lang w:val="he-IL"/>
        </w:rPr>
        <w:pict w14:anchorId="65015E0D">
          <v:shapetype id="_x0000_t202" coordsize="21600,21600" o:spt="202" path="m,l,21600r21600,l21600,xe">
            <v:stroke joinstyle="miter"/>
            <v:path gradientshapeok="t" o:connecttype="rect"/>
          </v:shapetype>
          <v:shape id="_x0000_s1252" type="#_x0000_t202" style="position:absolute;left:0;text-align:left;margin-left:470.25pt;margin-top:7.1pt;width:1in;height:11.2pt;z-index:251706880" filled="f" stroked="f">
            <v:textbox inset="1mm,0,1mm,0">
              <w:txbxContent>
                <w:p w14:paraId="5507095E" w14:textId="77777777" w:rsidR="007579B5" w:rsidRDefault="007579B5">
                  <w:pPr>
                    <w:spacing w:line="160" w:lineRule="exact"/>
                    <w:jc w:val="left"/>
                    <w:rPr>
                      <w:rFonts w:cs="Miriam" w:hint="cs"/>
                      <w:sz w:val="18"/>
                      <w:szCs w:val="18"/>
                      <w:rtl/>
                    </w:rPr>
                  </w:pPr>
                  <w:r>
                    <w:rPr>
                      <w:rFonts w:cs="Miriam" w:hint="cs"/>
                      <w:sz w:val="18"/>
                      <w:szCs w:val="18"/>
                      <w:rtl/>
                    </w:rPr>
                    <w:t>צו תשמ"א-1980</w:t>
                  </w:r>
                </w:p>
              </w:txbxContent>
            </v:textbox>
          </v:shape>
        </w:pict>
      </w:r>
      <w:r>
        <w:rPr>
          <w:rFonts w:cs="FrankRuehl"/>
          <w:noProof/>
          <w:sz w:val="26"/>
          <w:szCs w:val="26"/>
          <w:rtl/>
        </w:rPr>
        <w:t>תו</w:t>
      </w:r>
      <w:r>
        <w:rPr>
          <w:rFonts w:cs="FrankRuehl" w:hint="cs"/>
          <w:noProof/>
          <w:sz w:val="26"/>
          <w:szCs w:val="26"/>
          <w:rtl/>
        </w:rPr>
        <w:t>ספת ב'</w:t>
      </w:r>
      <w:r>
        <w:rPr>
          <w:rStyle w:val="a7"/>
          <w:rFonts w:cs="FrankRuehl"/>
          <w:noProof/>
          <w:sz w:val="26"/>
          <w:szCs w:val="26"/>
        </w:rPr>
        <w:footnoteReference w:id="3"/>
      </w:r>
    </w:p>
    <w:p w14:paraId="04FF5C9C" w14:textId="77777777" w:rsidR="007579B5" w:rsidRPr="005B7A4D" w:rsidRDefault="007579B5" w:rsidP="005B7A4D">
      <w:pPr>
        <w:pStyle w:val="P00"/>
        <w:spacing w:before="72"/>
        <w:ind w:left="0" w:right="1134"/>
        <w:jc w:val="center"/>
        <w:rPr>
          <w:rStyle w:val="default"/>
          <w:rFonts w:cs="FrankRuehl"/>
          <w:sz w:val="24"/>
          <w:szCs w:val="24"/>
          <w:rtl/>
        </w:rPr>
      </w:pPr>
      <w:r w:rsidRPr="005B7A4D">
        <w:rPr>
          <w:rStyle w:val="default"/>
          <w:rFonts w:cs="FrankRuehl"/>
          <w:sz w:val="24"/>
          <w:szCs w:val="24"/>
          <w:rtl/>
        </w:rPr>
        <w:t>(ס</w:t>
      </w:r>
      <w:r w:rsidRPr="005B7A4D">
        <w:rPr>
          <w:rStyle w:val="default"/>
          <w:rFonts w:cs="FrankRuehl" w:hint="cs"/>
          <w:sz w:val="24"/>
          <w:szCs w:val="24"/>
          <w:rtl/>
        </w:rPr>
        <w:t>עיף 4)</w:t>
      </w:r>
    </w:p>
    <w:p w14:paraId="53908B9C" w14:textId="77777777" w:rsidR="007579B5" w:rsidRPr="005B7A4D" w:rsidRDefault="007579B5" w:rsidP="005B7A4D">
      <w:pPr>
        <w:pStyle w:val="P00"/>
        <w:spacing w:before="72"/>
        <w:ind w:left="0" w:right="1134"/>
        <w:jc w:val="center"/>
        <w:rPr>
          <w:rStyle w:val="default"/>
          <w:rFonts w:cs="FrankRuehl" w:hint="cs"/>
          <w:b/>
          <w:bCs/>
          <w:sz w:val="22"/>
          <w:szCs w:val="22"/>
          <w:rtl/>
        </w:rPr>
      </w:pPr>
      <w:r w:rsidRPr="005B7A4D">
        <w:rPr>
          <w:rStyle w:val="default"/>
          <w:rFonts w:cs="FrankRuehl"/>
          <w:b/>
          <w:bCs/>
          <w:sz w:val="22"/>
          <w:szCs w:val="22"/>
          <w:rtl/>
        </w:rPr>
        <w:t>מס</w:t>
      </w:r>
      <w:r w:rsidRPr="005B7A4D">
        <w:rPr>
          <w:rStyle w:val="default"/>
          <w:rFonts w:cs="FrankRuehl" w:hint="cs"/>
          <w:b/>
          <w:bCs/>
          <w:sz w:val="22"/>
          <w:szCs w:val="22"/>
          <w:rtl/>
        </w:rPr>
        <w:t>מכים פטורים ממס</w:t>
      </w:r>
    </w:p>
    <w:bookmarkStart w:id="29" w:name="Rov102"/>
    <w:p w14:paraId="6B48CFB0" w14:textId="77777777" w:rsidR="007579B5" w:rsidRPr="009357CB" w:rsidRDefault="007579B5">
      <w:pPr>
        <w:pStyle w:val="P00"/>
        <w:spacing w:before="0"/>
        <w:ind w:left="0" w:right="1134"/>
        <w:rPr>
          <w:rStyle w:val="default"/>
          <w:rFonts w:cs="FrankRuehl" w:hint="cs"/>
          <w:vanish/>
          <w:sz w:val="20"/>
          <w:szCs w:val="20"/>
          <w:shd w:val="clear" w:color="auto" w:fill="FFFF99"/>
          <w:rtl/>
        </w:rPr>
      </w:pPr>
      <w:r w:rsidRPr="009357CB">
        <w:rPr>
          <w:rFonts w:cs="FrankRuehl"/>
          <w:vanish/>
          <w:szCs w:val="20"/>
          <w:shd w:val="clear" w:color="auto" w:fill="FFFF99"/>
          <w:rtl/>
        </w:rPr>
        <w:fldChar w:fldCharType="begin"/>
      </w:r>
      <w:r w:rsidRPr="009357CB">
        <w:rPr>
          <w:rFonts w:cs="FrankRuehl"/>
          <w:vanish/>
          <w:szCs w:val="20"/>
          <w:shd w:val="clear" w:color="auto" w:fill="FFFF99"/>
          <w:rtl/>
        </w:rPr>
        <w:instrText xml:space="preserve"> </w:instrText>
      </w:r>
      <w:r w:rsidRPr="009357CB">
        <w:rPr>
          <w:rFonts w:cs="FrankRuehl"/>
          <w:vanish/>
          <w:szCs w:val="20"/>
          <w:shd w:val="clear" w:color="auto" w:fill="FFFF99"/>
        </w:rPr>
        <w:instrText xml:space="preserve">HYPERLINK </w:instrText>
      </w:r>
      <w:r w:rsidRPr="009357CB">
        <w:rPr>
          <w:rFonts w:cs="FrankRuehl"/>
          <w:vanish/>
          <w:szCs w:val="20"/>
          <w:shd w:val="clear" w:color="auto" w:fill="FFFF99"/>
          <w:rtl/>
        </w:rPr>
        <w:instrText>"</w:instrText>
      </w:r>
      <w:r w:rsidRPr="009357CB">
        <w:rPr>
          <w:rFonts w:cs="FrankRuehl"/>
          <w:vanish/>
          <w:szCs w:val="20"/>
          <w:shd w:val="clear" w:color="auto" w:fill="FFFF99"/>
        </w:rPr>
        <w:instrText>http://www.nevo.co.il/Law_word/law01/254_003_a2a.doc"</w:instrText>
      </w:r>
      <w:r w:rsidRPr="009357CB">
        <w:rPr>
          <w:rFonts w:cs="FrankRuehl"/>
          <w:vanish/>
          <w:szCs w:val="20"/>
          <w:shd w:val="clear" w:color="auto" w:fill="FFFF99"/>
          <w:rtl/>
        </w:rPr>
        <w:instrText xml:space="preserve"> </w:instrText>
      </w:r>
      <w:r w:rsidRPr="009357CB">
        <w:rPr>
          <w:rFonts w:cs="FrankRuehl"/>
          <w:vanish/>
          <w:szCs w:val="20"/>
          <w:shd w:val="clear" w:color="auto" w:fill="FFFF99"/>
        </w:rPr>
      </w:r>
      <w:r w:rsidRPr="009357CB">
        <w:rPr>
          <w:rFonts w:cs="FrankRuehl"/>
          <w:vanish/>
          <w:szCs w:val="20"/>
          <w:shd w:val="clear" w:color="auto" w:fill="FFFF99"/>
          <w:rtl/>
        </w:rPr>
        <w:fldChar w:fldCharType="separate"/>
      </w:r>
      <w:r w:rsidRPr="009357CB">
        <w:rPr>
          <w:rStyle w:val="Hyperlink"/>
          <w:rFonts w:cs="FrankRuehl" w:hint="cs"/>
          <w:vanish/>
          <w:szCs w:val="20"/>
          <w:shd w:val="clear" w:color="auto" w:fill="FFFF99"/>
          <w:rtl/>
        </w:rPr>
        <w:t>לנוסח תוספת ב'</w:t>
      </w:r>
      <w:r w:rsidRPr="009357CB">
        <w:rPr>
          <w:rFonts w:cs="FrankRuehl"/>
          <w:vanish/>
          <w:szCs w:val="20"/>
          <w:shd w:val="clear" w:color="auto" w:fill="FFFF99"/>
          <w:rtl/>
        </w:rPr>
        <w:fldChar w:fldCharType="end"/>
      </w:r>
      <w:r w:rsidRPr="009357CB">
        <w:rPr>
          <w:rFonts w:cs="FrankRuehl" w:hint="cs"/>
          <w:vanish/>
          <w:szCs w:val="20"/>
          <w:shd w:val="clear" w:color="auto" w:fill="FFFF99"/>
          <w:rtl/>
        </w:rPr>
        <w:t xml:space="preserve"> עד החלפתה ביום 25.8.1966</w:t>
      </w:r>
    </w:p>
    <w:p w14:paraId="635481FB" w14:textId="77777777" w:rsidR="007579B5" w:rsidRDefault="007579B5">
      <w:pPr>
        <w:pStyle w:val="P00"/>
        <w:ind w:left="0" w:right="1134"/>
        <w:rPr>
          <w:rFonts w:cs="FrankRuehl" w:hint="cs"/>
          <w:sz w:val="2"/>
          <w:szCs w:val="2"/>
          <w:shd w:val="clear" w:color="auto" w:fill="FFFF99"/>
          <w:rtl/>
        </w:rPr>
      </w:pPr>
      <w:hyperlink r:id="rId12" w:history="1">
        <w:r w:rsidRPr="009357CB">
          <w:rPr>
            <w:rStyle w:val="Hyperlink"/>
            <w:rFonts w:cs="FrankRuehl" w:hint="cs"/>
            <w:vanish/>
            <w:szCs w:val="20"/>
            <w:shd w:val="clear" w:color="auto" w:fill="FFFF99"/>
            <w:rtl/>
          </w:rPr>
          <w:t>לנוסח תוספת ב'</w:t>
        </w:r>
      </w:hyperlink>
      <w:r w:rsidRPr="009357CB">
        <w:rPr>
          <w:rFonts w:cs="FrankRuehl" w:hint="cs"/>
          <w:vanish/>
          <w:szCs w:val="20"/>
          <w:shd w:val="clear" w:color="auto" w:fill="FFFF99"/>
          <w:rtl/>
        </w:rPr>
        <w:t xml:space="preserve"> עד החלפתה ביום 8.12.1980</w:t>
      </w:r>
      <w:bookmarkEnd w:id="29"/>
    </w:p>
    <w:p w14:paraId="3C0B5B84" w14:textId="77777777" w:rsidR="007579B5" w:rsidRDefault="007579B5">
      <w:pPr>
        <w:pStyle w:val="P00"/>
        <w:spacing w:before="72"/>
        <w:ind w:left="0" w:right="1134"/>
        <w:rPr>
          <w:rStyle w:val="default"/>
          <w:rFonts w:cs="FrankRuehl"/>
          <w:rtl/>
        </w:rPr>
      </w:pPr>
      <w:bookmarkStart w:id="30" w:name="Seif49"/>
      <w:bookmarkEnd w:id="30"/>
      <w:r>
        <w:rPr>
          <w:lang w:val="he-IL"/>
        </w:rPr>
        <w:pict w14:anchorId="008202C0">
          <v:rect id="_x0000_s1067" style="position:absolute;left:0;text-align:left;margin-left:464.5pt;margin-top:8.05pt;width:75.05pt;height:10pt;z-index:251690496" o:allowincell="f" filled="f" stroked="f" strokecolor="lime" strokeweight=".25pt">
            <v:textbox style="mso-next-textbox:#_x0000_s1067" inset="0,0,0,0">
              <w:txbxContent>
                <w:p w14:paraId="104827F4" w14:textId="77777777" w:rsidR="007579B5" w:rsidRDefault="007579B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וספת זו - </w:t>
      </w:r>
    </w:p>
    <w:p w14:paraId="1AC2AEEC" w14:textId="77777777" w:rsidR="007579B5" w:rsidRDefault="007579B5">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גודה שיתופית חקלאית" - אגודה שיתופית שסווגה כך בידי רשם האגודות השיתופיות לפי פקודת האגודות השיתופיות;</w:t>
      </w:r>
    </w:p>
    <w:p w14:paraId="39BD50A7" w14:textId="77777777" w:rsidR="007579B5" w:rsidRDefault="007579B5">
      <w:pPr>
        <w:pStyle w:val="P00"/>
        <w:spacing w:before="72"/>
        <w:ind w:left="0" w:right="1134"/>
        <w:rPr>
          <w:rStyle w:val="default"/>
          <w:rFonts w:cs="FrankRuehl" w:hint="cs"/>
          <w:rtl/>
        </w:rPr>
      </w:pPr>
      <w:r>
        <w:rPr>
          <w:lang w:val="he-IL"/>
        </w:rPr>
        <w:pict w14:anchorId="16B0340E">
          <v:rect id="_x0000_s1224" style="position:absolute;left:0;text-align:left;margin-left:464.35pt;margin-top:4.25pt;width:75.05pt;height:10pt;z-index:251704832" o:allowincell="f" filled="f" stroked="f" strokecolor="lime" strokeweight=".25pt">
            <v:textbox style="mso-next-textbox:#_x0000_s1224" inset="0,0,0,0">
              <w:txbxContent>
                <w:p w14:paraId="7515C5D3"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תש"ס-1999</w:t>
                  </w:r>
                </w:p>
              </w:txbxContent>
            </v:textbox>
            <w10:anchorlock/>
          </v:rect>
        </w:pict>
      </w:r>
      <w:r>
        <w:rPr>
          <w:rFonts w:cs="FrankRuehl"/>
          <w:sz w:val="26"/>
          <w:rtl/>
        </w:rPr>
        <w:tab/>
      </w:r>
      <w:r>
        <w:rPr>
          <w:rStyle w:val="default"/>
          <w:rFonts w:cs="FrankRuehl"/>
          <w:rtl/>
        </w:rPr>
        <w:t>"א</w:t>
      </w:r>
      <w:r>
        <w:rPr>
          <w:rStyle w:val="default"/>
          <w:rFonts w:cs="FrankRuehl" w:hint="cs"/>
          <w:rtl/>
        </w:rPr>
        <w:t>יגרת חוב" - כאמור ב</w:t>
      </w:r>
      <w:r>
        <w:rPr>
          <w:rStyle w:val="default"/>
          <w:rFonts w:cs="FrankRuehl"/>
          <w:rtl/>
        </w:rPr>
        <w:t>סע</w:t>
      </w:r>
      <w:r>
        <w:rPr>
          <w:rStyle w:val="default"/>
          <w:rFonts w:cs="FrankRuehl" w:hint="cs"/>
          <w:rtl/>
        </w:rPr>
        <w:t>יף 5 לתוספת א';</w:t>
      </w:r>
    </w:p>
    <w:p w14:paraId="2ECBE3FF"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31" w:name="Rov85"/>
      <w:r w:rsidRPr="009357CB">
        <w:rPr>
          <w:rStyle w:val="default"/>
          <w:rFonts w:cs="FrankRuehl" w:hint="cs"/>
          <w:vanish/>
          <w:color w:val="FF0000"/>
          <w:sz w:val="20"/>
          <w:szCs w:val="20"/>
          <w:shd w:val="clear" w:color="auto" w:fill="FFFF99"/>
          <w:rtl/>
        </w:rPr>
        <w:t>מיום 10.11.1999</w:t>
      </w:r>
    </w:p>
    <w:p w14:paraId="5EF6727F"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תש"ס-1999</w:t>
      </w:r>
    </w:p>
    <w:p w14:paraId="2F934934"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13" w:history="1">
        <w:r w:rsidRPr="009357CB">
          <w:rPr>
            <w:rStyle w:val="Hyperlink"/>
            <w:rFonts w:cs="FrankRuehl" w:hint="cs"/>
            <w:vanish/>
            <w:szCs w:val="20"/>
            <w:shd w:val="clear" w:color="auto" w:fill="FFFF99"/>
            <w:rtl/>
          </w:rPr>
          <w:t>ק"ת תש"ס מס' 6005</w:t>
        </w:r>
      </w:hyperlink>
      <w:r w:rsidRPr="009357CB">
        <w:rPr>
          <w:rStyle w:val="default"/>
          <w:rFonts w:cs="FrankRuehl" w:hint="cs"/>
          <w:vanish/>
          <w:sz w:val="20"/>
          <w:szCs w:val="20"/>
          <w:shd w:val="clear" w:color="auto" w:fill="FFFF99"/>
          <w:rtl/>
        </w:rPr>
        <w:t xml:space="preserve"> מיום 10.11.1999 עמ' 75</w:t>
      </w:r>
    </w:p>
    <w:p w14:paraId="406C2C47" w14:textId="77777777" w:rsidR="007579B5" w:rsidRDefault="007579B5">
      <w:pPr>
        <w:pStyle w:val="P00"/>
        <w:spacing w:before="0"/>
        <w:ind w:left="0" w:right="1134"/>
        <w:rPr>
          <w:rStyle w:val="default"/>
          <w:rFonts w:cs="FrankRuehl" w:hint="cs"/>
          <w:b/>
          <w:bCs/>
          <w:sz w:val="2"/>
          <w:szCs w:val="2"/>
          <w:rtl/>
        </w:rPr>
      </w:pPr>
      <w:r w:rsidRPr="009357CB">
        <w:rPr>
          <w:rStyle w:val="default"/>
          <w:rFonts w:cs="FrankRuehl" w:hint="cs"/>
          <w:b/>
          <w:bCs/>
          <w:vanish/>
          <w:sz w:val="20"/>
          <w:szCs w:val="20"/>
          <w:shd w:val="clear" w:color="auto" w:fill="FFFF99"/>
          <w:rtl/>
        </w:rPr>
        <w:t>הוספת הגדרת "איגרת חוב"</w:t>
      </w:r>
      <w:bookmarkEnd w:id="31"/>
    </w:p>
    <w:p w14:paraId="10EB7836" w14:textId="77777777" w:rsidR="007579B5" w:rsidRDefault="007579B5">
      <w:pPr>
        <w:pStyle w:val="P00"/>
        <w:spacing w:before="72"/>
        <w:ind w:left="0" w:right="1134"/>
        <w:rPr>
          <w:rStyle w:val="default"/>
          <w:rFonts w:cs="FrankRuehl"/>
          <w:rtl/>
        </w:rPr>
      </w:pPr>
      <w:r>
        <w:rPr>
          <w:lang w:val="he-IL"/>
        </w:rPr>
        <w:pict w14:anchorId="00C9A853">
          <v:rect id="_x0000_s1230" style="position:absolute;left:0;text-align:left;margin-left:464.35pt;margin-top:4.25pt;width:75.05pt;height:10pt;z-index:251705856" o:allowincell="f" filled="f" stroked="f" strokecolor="lime" strokeweight=".25pt">
            <v:textbox style="mso-next-textbox:#_x0000_s1230" inset="0,0,0,0">
              <w:txbxContent>
                <w:p w14:paraId="113DE5E7"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"א</w:t>
      </w:r>
      <w:r>
        <w:rPr>
          <w:rStyle w:val="default"/>
          <w:rFonts w:cs="FrankRuehl" w:hint="cs"/>
          <w:rtl/>
        </w:rPr>
        <w:t xml:space="preserve">יגרת חוב מגוּבּה בנכסים" </w:t>
      </w:r>
      <w:r>
        <w:rPr>
          <w:rStyle w:val="default"/>
          <w:rFonts w:cs="FrankRuehl"/>
          <w:rtl/>
        </w:rPr>
        <w:t>–</w:t>
      </w:r>
      <w:r>
        <w:rPr>
          <w:rStyle w:val="default"/>
          <w:rFonts w:cs="FrankRuehl" w:hint="cs"/>
          <w:rtl/>
        </w:rPr>
        <w:t xml:space="preserve"> איגרת חוב שנתקיימו בה כל אלה:</w:t>
      </w:r>
    </w:p>
    <w:p w14:paraId="346F6FFB" w14:textId="77777777" w:rsidR="007579B5" w:rsidRDefault="007579B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היא מונפקת על ידי חברה אורזת;</w:t>
      </w:r>
    </w:p>
    <w:p w14:paraId="3227CB26" w14:textId="77777777" w:rsidR="007579B5" w:rsidRDefault="007579B5">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התשלומים למחזיקיה, מקורם בתזרים המזומנים הנובע מן הנכסים או במנגנוני הבטחת התשלומים והסיכונים שנקבעו לצורך תשלום למחזיקי איגרת החוב;</w:t>
      </w:r>
    </w:p>
    <w:p w14:paraId="3BA937EA" w14:textId="77777777" w:rsidR="007579B5" w:rsidRDefault="007579B5">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עורך דין או רואה חשבון אישר את קיום התנאים הנקובים בפסקאות (1) ו-(2);</w:t>
      </w:r>
    </w:p>
    <w:p w14:paraId="65D2CDF1"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32" w:name="Rov84"/>
      <w:r w:rsidRPr="009357CB">
        <w:rPr>
          <w:rStyle w:val="default"/>
          <w:rFonts w:cs="FrankRuehl" w:hint="cs"/>
          <w:vanish/>
          <w:color w:val="FF0000"/>
          <w:sz w:val="20"/>
          <w:szCs w:val="20"/>
          <w:shd w:val="clear" w:color="auto" w:fill="FFFF99"/>
          <w:rtl/>
        </w:rPr>
        <w:t>מיום 1.7.1999</w:t>
      </w:r>
    </w:p>
    <w:p w14:paraId="633390C2"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4C454621"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14"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991</w:t>
      </w:r>
    </w:p>
    <w:p w14:paraId="18A05029"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הגדרת "איגרת חוב מגובה במשכנתה"</w:t>
      </w:r>
    </w:p>
    <w:p w14:paraId="592FE526" w14:textId="77777777" w:rsidR="007579B5" w:rsidRPr="009357CB" w:rsidRDefault="007579B5">
      <w:pPr>
        <w:pStyle w:val="P00"/>
        <w:spacing w:before="0"/>
        <w:ind w:left="1021" w:right="1134"/>
        <w:rPr>
          <w:rStyle w:val="default"/>
          <w:rFonts w:cs="FrankRuehl" w:hint="cs"/>
          <w:vanish/>
          <w:sz w:val="20"/>
          <w:szCs w:val="20"/>
          <w:shd w:val="clear" w:color="auto" w:fill="FFFF99"/>
          <w:rtl/>
        </w:rPr>
      </w:pPr>
    </w:p>
    <w:p w14:paraId="1D76BBBF" w14:textId="77777777" w:rsidR="007579B5" w:rsidRPr="009357CB" w:rsidRDefault="007579B5">
      <w:pPr>
        <w:pStyle w:val="P00"/>
        <w:spacing w:before="0"/>
        <w:ind w:left="1021"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10.11.1999</w:t>
      </w:r>
    </w:p>
    <w:p w14:paraId="6F0D592A" w14:textId="77777777" w:rsidR="007579B5" w:rsidRPr="009357CB" w:rsidRDefault="007579B5">
      <w:pPr>
        <w:pStyle w:val="P00"/>
        <w:spacing w:before="0"/>
        <w:ind w:left="1021"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תש"ס-1999</w:t>
      </w:r>
    </w:p>
    <w:p w14:paraId="6E2284BC" w14:textId="77777777" w:rsidR="007579B5" w:rsidRPr="009357CB" w:rsidRDefault="007579B5">
      <w:pPr>
        <w:pStyle w:val="P00"/>
        <w:spacing w:before="0"/>
        <w:ind w:left="1021" w:right="1134"/>
        <w:rPr>
          <w:rStyle w:val="default"/>
          <w:rFonts w:cs="FrankRuehl" w:hint="cs"/>
          <w:vanish/>
          <w:sz w:val="20"/>
          <w:szCs w:val="20"/>
          <w:shd w:val="clear" w:color="auto" w:fill="FFFF99"/>
          <w:rtl/>
        </w:rPr>
      </w:pPr>
      <w:hyperlink r:id="rId15" w:history="1">
        <w:r w:rsidRPr="009357CB">
          <w:rPr>
            <w:rStyle w:val="Hyperlink"/>
            <w:rFonts w:cs="FrankRuehl" w:hint="cs"/>
            <w:vanish/>
            <w:szCs w:val="20"/>
            <w:shd w:val="clear" w:color="auto" w:fill="FFFF99"/>
            <w:rtl/>
          </w:rPr>
          <w:t>ק"ת תש"ס מס' 6005</w:t>
        </w:r>
      </w:hyperlink>
      <w:r w:rsidRPr="009357CB">
        <w:rPr>
          <w:rStyle w:val="default"/>
          <w:rFonts w:cs="FrankRuehl" w:hint="cs"/>
          <w:vanish/>
          <w:sz w:val="20"/>
          <w:szCs w:val="20"/>
          <w:shd w:val="clear" w:color="auto" w:fill="FFFF99"/>
          <w:rtl/>
        </w:rPr>
        <w:t xml:space="preserve"> מיום 10.11.1999 עמ' 75</w:t>
      </w:r>
    </w:p>
    <w:p w14:paraId="3D4B1077" w14:textId="77777777" w:rsidR="007579B5" w:rsidRPr="009357CB" w:rsidRDefault="007579B5">
      <w:pPr>
        <w:pStyle w:val="P22"/>
        <w:ind w:left="1021" w:right="1134"/>
        <w:rPr>
          <w:rStyle w:val="default"/>
          <w:rFonts w:cs="FrankRuehl"/>
          <w:vanish/>
          <w:sz w:val="22"/>
          <w:szCs w:val="22"/>
          <w:shd w:val="clear" w:color="auto" w:fill="FFFF99"/>
          <w:rtl/>
        </w:rPr>
      </w:pPr>
      <w:r w:rsidRPr="009357CB">
        <w:rPr>
          <w:rStyle w:val="default"/>
          <w:rFonts w:cs="FrankRuehl"/>
          <w:vanish/>
          <w:sz w:val="22"/>
          <w:szCs w:val="22"/>
          <w:shd w:val="clear" w:color="auto" w:fill="FFFF99"/>
          <w:rtl/>
        </w:rPr>
        <w:t>(2)</w:t>
      </w:r>
      <w:r w:rsidRPr="009357CB">
        <w:rPr>
          <w:rStyle w:val="default"/>
          <w:rFonts w:cs="FrankRuehl"/>
          <w:vanish/>
          <w:sz w:val="22"/>
          <w:szCs w:val="22"/>
          <w:shd w:val="clear" w:color="auto" w:fill="FFFF99"/>
          <w:rtl/>
        </w:rPr>
        <w:tab/>
      </w:r>
      <w:r w:rsidRPr="009357CB">
        <w:rPr>
          <w:rStyle w:val="default"/>
          <w:rFonts w:cs="FrankRuehl" w:hint="cs"/>
          <w:vanish/>
          <w:sz w:val="22"/>
          <w:szCs w:val="22"/>
          <w:shd w:val="clear" w:color="auto" w:fill="FFFF99"/>
          <w:rtl/>
        </w:rPr>
        <w:t xml:space="preserve">התשלומים למחזיקי איגרות החוב מקורם בהחזרי הלוואה מגובה במשכנתה </w:t>
      </w:r>
      <w:r w:rsidRPr="009357CB">
        <w:rPr>
          <w:rStyle w:val="default"/>
          <w:rFonts w:cs="FrankRuehl" w:hint="cs"/>
          <w:strike/>
          <w:vanish/>
          <w:sz w:val="22"/>
          <w:szCs w:val="22"/>
          <w:shd w:val="clear" w:color="auto" w:fill="FFFF99"/>
          <w:rtl/>
        </w:rPr>
        <w:t>לרכישת דיור, שנתן תאגיד בנקאי שהוא מלווה</w:t>
      </w:r>
      <w:r w:rsidRPr="009357CB">
        <w:rPr>
          <w:rStyle w:val="default"/>
          <w:rFonts w:cs="FrankRuehl" w:hint="cs"/>
          <w:vanish/>
          <w:sz w:val="22"/>
          <w:szCs w:val="22"/>
          <w:shd w:val="clear" w:color="auto" w:fill="FFFF99"/>
          <w:rtl/>
        </w:rPr>
        <w:t>;</w:t>
      </w:r>
    </w:p>
    <w:p w14:paraId="03C37BED"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7D75ECA4"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30043C9A"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2D959E83"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16"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157</w:t>
      </w:r>
    </w:p>
    <w:p w14:paraId="5FEED4C4"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החלפת הגדרת "איגרת חוב מגובה במשכנתה" בהגדרת "איגרת חוב מגובה בנכסים"</w:t>
      </w:r>
    </w:p>
    <w:p w14:paraId="6865407D"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0F67DAB9" w14:textId="77777777" w:rsidR="007579B5" w:rsidRPr="009357CB" w:rsidRDefault="007579B5">
      <w:pPr>
        <w:pStyle w:val="P00"/>
        <w:spacing w:before="0"/>
        <w:ind w:left="0" w:right="1134"/>
        <w:rPr>
          <w:rStyle w:val="default"/>
          <w:rFonts w:cs="FrankRuehl"/>
          <w:strike/>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"א</w:t>
      </w:r>
      <w:r w:rsidRPr="009357CB">
        <w:rPr>
          <w:rStyle w:val="default"/>
          <w:rFonts w:cs="FrankRuehl" w:hint="cs"/>
          <w:strike/>
          <w:vanish/>
          <w:sz w:val="22"/>
          <w:szCs w:val="22"/>
          <w:shd w:val="clear" w:color="auto" w:fill="FFFF99"/>
          <w:rtl/>
        </w:rPr>
        <w:t xml:space="preserve">יגרת חוב מגוּבּה במשכנתה" </w:t>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 איגרת חוב שנתקיימו בה כל אלה:</w:t>
      </w:r>
    </w:p>
    <w:p w14:paraId="1E3EA07C" w14:textId="77777777" w:rsidR="007579B5" w:rsidRPr="009357CB" w:rsidRDefault="007579B5">
      <w:pPr>
        <w:pStyle w:val="P22"/>
        <w:spacing w:before="0"/>
        <w:ind w:left="1021" w:right="1134"/>
        <w:rPr>
          <w:rStyle w:val="default"/>
          <w:rFonts w:cs="FrankRuehl"/>
          <w:strike/>
          <w:vanish/>
          <w:sz w:val="22"/>
          <w:szCs w:val="22"/>
          <w:shd w:val="clear" w:color="auto" w:fill="FFFF99"/>
          <w:rtl/>
        </w:rPr>
      </w:pPr>
      <w:r w:rsidRPr="009357CB">
        <w:rPr>
          <w:rStyle w:val="default"/>
          <w:rFonts w:cs="FrankRuehl"/>
          <w:strike/>
          <w:vanish/>
          <w:sz w:val="22"/>
          <w:szCs w:val="22"/>
          <w:shd w:val="clear" w:color="auto" w:fill="FFFF99"/>
          <w:rtl/>
        </w:rPr>
        <w:t>(1)</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איגרת חוב מונפקת על ידי חברה אורזת;</w:t>
      </w:r>
    </w:p>
    <w:p w14:paraId="639F6E24" w14:textId="77777777" w:rsidR="007579B5" w:rsidRPr="009357CB" w:rsidRDefault="007579B5">
      <w:pPr>
        <w:pStyle w:val="P22"/>
        <w:spacing w:before="0"/>
        <w:ind w:left="1021" w:right="1134"/>
        <w:rPr>
          <w:rStyle w:val="default"/>
          <w:rFonts w:cs="FrankRuehl"/>
          <w:strike/>
          <w:vanish/>
          <w:sz w:val="22"/>
          <w:szCs w:val="22"/>
          <w:shd w:val="clear" w:color="auto" w:fill="FFFF99"/>
          <w:rtl/>
        </w:rPr>
      </w:pPr>
      <w:r w:rsidRPr="009357CB">
        <w:rPr>
          <w:rStyle w:val="default"/>
          <w:rFonts w:cs="FrankRuehl"/>
          <w:strike/>
          <w:vanish/>
          <w:sz w:val="22"/>
          <w:szCs w:val="22"/>
          <w:shd w:val="clear" w:color="auto" w:fill="FFFF99"/>
          <w:rtl/>
        </w:rPr>
        <w:t>(2)</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התשלומים למחזיקי איגרות החוב מקורם בהחזרי הלוואה מגובה במשכנתה;</w:t>
      </w:r>
    </w:p>
    <w:p w14:paraId="765144A6" w14:textId="77777777" w:rsidR="007579B5" w:rsidRPr="009357CB" w:rsidRDefault="007579B5">
      <w:pPr>
        <w:pStyle w:val="P22"/>
        <w:spacing w:before="0"/>
        <w:ind w:left="1021" w:right="1134"/>
        <w:rPr>
          <w:rStyle w:val="default"/>
          <w:rFonts w:cs="FrankRuehl"/>
          <w:strike/>
          <w:vanish/>
          <w:sz w:val="22"/>
          <w:szCs w:val="22"/>
          <w:shd w:val="clear" w:color="auto" w:fill="FFFF99"/>
          <w:rtl/>
        </w:rPr>
      </w:pP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3</w:t>
      </w:r>
      <w:r w:rsidRPr="009357CB">
        <w:rPr>
          <w:rStyle w:val="default"/>
          <w:rFonts w:cs="FrankRuehl"/>
          <w:strike/>
          <w:vanish/>
          <w:sz w:val="22"/>
          <w:szCs w:val="22"/>
          <w:shd w:val="clear" w:color="auto" w:fill="FFFF99"/>
          <w:rtl/>
        </w:rPr>
        <w:t>)</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איגרת החוב מובטחת במשכנתה או במשכון לטובת המחזיק בה;</w:t>
      </w:r>
    </w:p>
    <w:p w14:paraId="26C391E3" w14:textId="77777777" w:rsidR="007579B5" w:rsidRDefault="007579B5">
      <w:pPr>
        <w:pStyle w:val="P22"/>
        <w:spacing w:before="0"/>
        <w:ind w:left="1021" w:right="1134"/>
        <w:rPr>
          <w:rStyle w:val="default"/>
          <w:rFonts w:cs="FrankRuehl" w:hint="cs"/>
          <w:strike/>
          <w:sz w:val="2"/>
          <w:szCs w:val="2"/>
          <w:rtl/>
        </w:rPr>
      </w:pP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4</w:t>
      </w:r>
      <w:r w:rsidRPr="009357CB">
        <w:rPr>
          <w:rStyle w:val="default"/>
          <w:rFonts w:cs="FrankRuehl"/>
          <w:strike/>
          <w:vanish/>
          <w:sz w:val="22"/>
          <w:szCs w:val="22"/>
          <w:shd w:val="clear" w:color="auto" w:fill="FFFF99"/>
          <w:rtl/>
        </w:rPr>
        <w:t>)</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רואה חשבון אישר את קיום התנאים הנקובים בפסקאות (1) עד (3).</w:t>
      </w:r>
      <w:bookmarkEnd w:id="32"/>
    </w:p>
    <w:p w14:paraId="37C0756D" w14:textId="77777777" w:rsidR="007579B5" w:rsidRDefault="007579B5">
      <w:pPr>
        <w:pStyle w:val="P00"/>
        <w:spacing w:before="72"/>
        <w:ind w:left="0" w:right="1134"/>
        <w:rPr>
          <w:rStyle w:val="default"/>
          <w:rFonts w:cs="FrankRuehl" w:hint="cs"/>
          <w:rtl/>
        </w:rPr>
      </w:pPr>
      <w:r>
        <w:rPr>
          <w:lang w:val="he-IL"/>
        </w:rPr>
        <w:pict w14:anchorId="534B2FB6">
          <v:rect id="_x0000_s1071" style="position:absolute;left:0;text-align:left;margin-left:464.5pt;margin-top:8.05pt;width:75.05pt;height:8pt;z-index:251619840" o:allowincell="f" filled="f" stroked="f" strokecolor="lime" strokeweight=".25pt">
            <v:textbox style="mso-next-textbox:#_x0000_s1071" inset="0,0,0,0">
              <w:txbxContent>
                <w:p w14:paraId="49FEC08D"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w:t>
      </w:r>
      <w:r>
        <w:rPr>
          <w:rStyle w:val="default"/>
          <w:rFonts w:cs="FrankRuehl" w:hint="cs"/>
          <w:rtl/>
        </w:rPr>
        <w:t xml:space="preserve">בורסה" ו"רשות ניירות ערך" </w:t>
      </w:r>
      <w:r>
        <w:rPr>
          <w:rStyle w:val="default"/>
          <w:rFonts w:cs="FrankRuehl"/>
          <w:rtl/>
        </w:rPr>
        <w:t>–</w:t>
      </w:r>
      <w:r>
        <w:rPr>
          <w:rStyle w:val="default"/>
          <w:rFonts w:cs="FrankRuehl" w:hint="cs"/>
          <w:rtl/>
        </w:rPr>
        <w:t xml:space="preserve"> כמשמעותן בחוק ניירות ערך, התשכ"ח-1968 (להלן </w:t>
      </w:r>
      <w:r>
        <w:rPr>
          <w:rStyle w:val="default"/>
          <w:rFonts w:cs="FrankRuehl"/>
          <w:rtl/>
        </w:rPr>
        <w:t>–</w:t>
      </w:r>
      <w:r>
        <w:rPr>
          <w:rStyle w:val="default"/>
          <w:rFonts w:cs="FrankRuehl" w:hint="cs"/>
          <w:rtl/>
        </w:rPr>
        <w:t xml:space="preserve"> חוק ניירות ערך); </w:t>
      </w:r>
    </w:p>
    <w:p w14:paraId="6D65A6C5"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33" w:name="Rov83"/>
      <w:r w:rsidRPr="009357CB">
        <w:rPr>
          <w:rStyle w:val="default"/>
          <w:rFonts w:cs="FrankRuehl" w:hint="cs"/>
          <w:vanish/>
          <w:color w:val="FF0000"/>
          <w:sz w:val="20"/>
          <w:szCs w:val="20"/>
          <w:shd w:val="clear" w:color="auto" w:fill="FFFF99"/>
          <w:rtl/>
        </w:rPr>
        <w:t>מיום 1.7.1999</w:t>
      </w:r>
    </w:p>
    <w:p w14:paraId="6FBBBB0A"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100368FE"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17"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991</w:t>
      </w:r>
    </w:p>
    <w:p w14:paraId="6DDFA393"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הגדרת "אשראי לזמן ארוך"</w:t>
      </w:r>
    </w:p>
    <w:p w14:paraId="37932D4C"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p>
    <w:p w14:paraId="243D8FDB"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68C496D4"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58DB2DCA"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18"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157</w:t>
      </w:r>
    </w:p>
    <w:p w14:paraId="6B787200"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החלפת הגדרת "אשראי לזמן ארוך" בהגדרת "בורסה" ו"רשות לניירות ערך"</w:t>
      </w:r>
    </w:p>
    <w:p w14:paraId="06BA5F1E"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36DFB1C7" w14:textId="77777777" w:rsidR="007579B5" w:rsidRDefault="007579B5">
      <w:pPr>
        <w:pStyle w:val="P00"/>
        <w:spacing w:before="0"/>
        <w:ind w:left="0" w:right="1134"/>
        <w:rPr>
          <w:rStyle w:val="default"/>
          <w:rFonts w:cs="FrankRuehl" w:hint="cs"/>
          <w:strike/>
          <w:sz w:val="2"/>
          <w:szCs w:val="2"/>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אשראי לזמן ארוך" </w:t>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 כהגדרתו בחוק הבנקאות (רישוי), התשמ"א-1981 </w:t>
      </w:r>
      <w:bookmarkEnd w:id="33"/>
    </w:p>
    <w:p w14:paraId="3EB3FBC1"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מלון" </w:t>
      </w:r>
      <w:r>
        <w:rPr>
          <w:rStyle w:val="default"/>
          <w:rFonts w:cs="FrankRuehl"/>
          <w:rtl/>
        </w:rPr>
        <w:t xml:space="preserve">– </w:t>
      </w:r>
      <w:r>
        <w:rPr>
          <w:rStyle w:val="default"/>
          <w:rFonts w:cs="FrankRuehl" w:hint="cs"/>
          <w:rtl/>
        </w:rPr>
        <w:t>לרבות פנסיו</w:t>
      </w:r>
      <w:r>
        <w:rPr>
          <w:rStyle w:val="default"/>
          <w:rFonts w:cs="FrankRuehl"/>
          <w:rtl/>
        </w:rPr>
        <w:t xml:space="preserve">ן, </w:t>
      </w:r>
      <w:r>
        <w:rPr>
          <w:rStyle w:val="default"/>
          <w:rFonts w:cs="FrankRuehl" w:hint="cs"/>
          <w:rtl/>
        </w:rPr>
        <w:t>בית מרגוע, אכסניה וכל מקום כיוצא באלה שבו מספקים בתמורה לינה לחמישה אנשים או יותר ליום;</w:t>
      </w:r>
    </w:p>
    <w:p w14:paraId="19CDFA80"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ו"ח על הקצאת מניות, שטר העברת מניות או שטר מניה למוכ"ז" </w:t>
      </w:r>
      <w:r>
        <w:rPr>
          <w:rStyle w:val="default"/>
          <w:rFonts w:cs="FrankRuehl"/>
          <w:rtl/>
        </w:rPr>
        <w:t xml:space="preserve">– </w:t>
      </w:r>
      <w:r>
        <w:rPr>
          <w:rStyle w:val="default"/>
          <w:rFonts w:cs="FrankRuehl" w:hint="cs"/>
          <w:rtl/>
        </w:rPr>
        <w:t>כאמור בסעיף 11 לתוספת א';</w:t>
      </w:r>
    </w:p>
    <w:p w14:paraId="0E0FBCBF" w14:textId="77777777" w:rsidR="007579B5" w:rsidRDefault="007579B5">
      <w:pPr>
        <w:pStyle w:val="P00"/>
        <w:spacing w:before="72"/>
        <w:ind w:left="0" w:right="1134"/>
        <w:rPr>
          <w:rStyle w:val="default"/>
          <w:rFonts w:cs="FrankRuehl" w:hint="cs"/>
          <w:rtl/>
        </w:rPr>
      </w:pPr>
      <w:r>
        <w:rPr>
          <w:lang w:val="he-IL"/>
        </w:rPr>
        <w:pict w14:anchorId="06723A1E">
          <v:rect id="_x0000_s1072" style="position:absolute;left:0;text-align:left;margin-left:464.5pt;margin-top:8.05pt;width:75.05pt;height:8pt;z-index:251620864" o:allowincell="f" filled="f" stroked="f" strokecolor="lime" strokeweight=".25pt">
            <v:textbox style="mso-next-textbox:#_x0000_s1072" inset="0,0,0,0">
              <w:txbxContent>
                <w:p w14:paraId="6C93DBD2"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"ה</w:t>
      </w:r>
      <w:r>
        <w:rPr>
          <w:rStyle w:val="default"/>
          <w:rFonts w:cs="FrankRuehl" w:hint="cs"/>
          <w:rtl/>
        </w:rPr>
        <w:t xml:space="preserve">חזרי הלוואה" </w:t>
      </w:r>
      <w:r>
        <w:rPr>
          <w:rStyle w:val="default"/>
          <w:rFonts w:cs="FrankRuehl"/>
          <w:rtl/>
        </w:rPr>
        <w:t>–</w:t>
      </w:r>
      <w:r>
        <w:rPr>
          <w:rStyle w:val="default"/>
          <w:rFonts w:cs="FrankRuehl" w:hint="cs"/>
          <w:rtl/>
        </w:rPr>
        <w:t xml:space="preserve"> תשלומי הקרן, הריבית, ריבית הפיגורים והפרשי ההצמדה, לרבות הבטוחות שניתנו בשלהם;</w:t>
      </w:r>
    </w:p>
    <w:p w14:paraId="0CC8A05D"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34" w:name="Rov82"/>
      <w:r w:rsidRPr="009357CB">
        <w:rPr>
          <w:rStyle w:val="default"/>
          <w:rFonts w:cs="FrankRuehl" w:hint="cs"/>
          <w:vanish/>
          <w:color w:val="FF0000"/>
          <w:sz w:val="20"/>
          <w:szCs w:val="20"/>
          <w:shd w:val="clear" w:color="auto" w:fill="FFFF99"/>
          <w:rtl/>
        </w:rPr>
        <w:t>מיום 1.7.1999</w:t>
      </w:r>
    </w:p>
    <w:p w14:paraId="07BCD360"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7205B734"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19"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991</w:t>
      </w:r>
    </w:p>
    <w:p w14:paraId="605241F8"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הגדרת "החזרי הלוואה"</w:t>
      </w:r>
    </w:p>
    <w:p w14:paraId="4EB9BF81"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p>
    <w:p w14:paraId="46F48DBB"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2EEE1EEB"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0024EB00"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20"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157</w:t>
      </w:r>
    </w:p>
    <w:p w14:paraId="2358195F"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החלפת הגדרת "החזרי הלוואה"</w:t>
      </w:r>
    </w:p>
    <w:p w14:paraId="05D21819"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67F33CFD" w14:textId="77777777" w:rsidR="007579B5" w:rsidRDefault="007579B5">
      <w:pPr>
        <w:pStyle w:val="P00"/>
        <w:spacing w:before="0"/>
        <w:ind w:left="0" w:right="1134"/>
        <w:rPr>
          <w:rStyle w:val="default"/>
          <w:rFonts w:cs="FrankRuehl" w:hint="cs"/>
          <w:strike/>
          <w:sz w:val="2"/>
          <w:szCs w:val="2"/>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"ה</w:t>
      </w:r>
      <w:r w:rsidRPr="009357CB">
        <w:rPr>
          <w:rStyle w:val="default"/>
          <w:rFonts w:cs="FrankRuehl" w:hint="cs"/>
          <w:strike/>
          <w:vanish/>
          <w:sz w:val="22"/>
          <w:szCs w:val="22"/>
          <w:shd w:val="clear" w:color="auto" w:fill="FFFF99"/>
          <w:rtl/>
        </w:rPr>
        <w:t xml:space="preserve">חזרי הלוואה" </w:t>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 תשלומי הקרן או בטוחות שניתנו בשלם לרבות הריבית, ריבית הפיגורים, הפרשי הצמדה;</w:t>
      </w:r>
      <w:bookmarkEnd w:id="34"/>
    </w:p>
    <w:p w14:paraId="7977A1CE" w14:textId="77777777" w:rsidR="007579B5" w:rsidRDefault="007579B5">
      <w:pPr>
        <w:pStyle w:val="P00"/>
        <w:spacing w:before="72"/>
        <w:ind w:left="0" w:right="1134"/>
        <w:rPr>
          <w:rStyle w:val="default"/>
          <w:rFonts w:cs="FrankRuehl" w:hint="cs"/>
          <w:rtl/>
        </w:rPr>
      </w:pPr>
      <w:r>
        <w:rPr>
          <w:rFonts w:cs="FrankRuehl"/>
          <w:rtl/>
          <w:lang w:val="he-IL"/>
        </w:rPr>
        <w:pict w14:anchorId="672C41D3">
          <v:shape id="_x0000_s1137" type="#_x0000_t202" style="position:absolute;left:0;text-align:left;margin-left:470.25pt;margin-top:-.6pt;width:1in;height:16.8pt;z-index:251692544" filled="f" stroked="f">
            <v:textbox style="mso-next-textbox:#_x0000_s1137" inset="1mm,,1mm">
              <w:txbxContent>
                <w:p w14:paraId="16446227" w14:textId="77777777" w:rsidR="007579B5" w:rsidRDefault="007579B5">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ab/>
        <w:t xml:space="preserve">"הערת אזהרה" </w:t>
      </w:r>
      <w:r>
        <w:rPr>
          <w:rStyle w:val="default"/>
          <w:rFonts w:cs="FrankRuehl"/>
          <w:rtl/>
        </w:rPr>
        <w:t>–</w:t>
      </w:r>
      <w:r>
        <w:rPr>
          <w:rStyle w:val="default"/>
          <w:rFonts w:cs="FrankRuehl" w:hint="cs"/>
          <w:rtl/>
        </w:rPr>
        <w:t xml:space="preserve"> כמשמעותה בחוק המקרקעין, התשכ"ט-1969;</w:t>
      </w:r>
    </w:p>
    <w:p w14:paraId="7D874B40"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35" w:name="Rov81"/>
      <w:r w:rsidRPr="009357CB">
        <w:rPr>
          <w:rStyle w:val="default"/>
          <w:rFonts w:cs="FrankRuehl" w:hint="cs"/>
          <w:vanish/>
          <w:color w:val="FF0000"/>
          <w:sz w:val="20"/>
          <w:szCs w:val="20"/>
          <w:shd w:val="clear" w:color="auto" w:fill="FFFF99"/>
          <w:rtl/>
        </w:rPr>
        <w:t>מיום 15.1.2004</w:t>
      </w:r>
    </w:p>
    <w:p w14:paraId="4A5EDA59"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33EB6B2A"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21"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157</w:t>
      </w:r>
    </w:p>
    <w:p w14:paraId="697AF423" w14:textId="77777777" w:rsidR="007579B5" w:rsidRDefault="007579B5">
      <w:pPr>
        <w:pStyle w:val="P00"/>
        <w:spacing w:before="0"/>
        <w:ind w:left="0" w:right="1134"/>
        <w:rPr>
          <w:rStyle w:val="default"/>
          <w:rFonts w:cs="FrankRuehl" w:hint="cs"/>
          <w:b/>
          <w:bCs/>
          <w:sz w:val="2"/>
          <w:szCs w:val="2"/>
          <w:rtl/>
        </w:rPr>
      </w:pPr>
      <w:r w:rsidRPr="009357CB">
        <w:rPr>
          <w:rStyle w:val="default"/>
          <w:rFonts w:cs="FrankRuehl" w:hint="cs"/>
          <w:b/>
          <w:bCs/>
          <w:vanish/>
          <w:sz w:val="20"/>
          <w:szCs w:val="20"/>
          <w:shd w:val="clear" w:color="auto" w:fill="FFFF99"/>
          <w:rtl/>
        </w:rPr>
        <w:t>הוספת הגדרת "הערת אזהרה"</w:t>
      </w:r>
      <w:bookmarkEnd w:id="35"/>
    </w:p>
    <w:p w14:paraId="2CF4C04D" w14:textId="77777777" w:rsidR="007579B5" w:rsidRDefault="007579B5">
      <w:pPr>
        <w:pStyle w:val="P00"/>
        <w:spacing w:before="72"/>
        <w:ind w:left="0" w:right="1134"/>
        <w:rPr>
          <w:rStyle w:val="default"/>
          <w:rFonts w:cs="FrankRuehl" w:hint="cs"/>
          <w:rtl/>
        </w:rPr>
      </w:pPr>
      <w:r>
        <w:rPr>
          <w:lang w:val="he-IL"/>
        </w:rPr>
        <w:pict w14:anchorId="27E62CF2">
          <v:rect id="_x0000_s1073" style="position:absolute;left:0;text-align:left;margin-left:464.5pt;margin-top:8.05pt;width:75.05pt;height:8.35pt;z-index:251621888" o:allowincell="f" filled="f" stroked="f" strokecolor="lime" strokeweight=".25pt">
            <v:textbox style="mso-next-textbox:#_x0000_s1073" inset="0,0,0,0">
              <w:txbxContent>
                <w:p w14:paraId="6036B174"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"ה</w:t>
      </w:r>
      <w:r>
        <w:rPr>
          <w:rStyle w:val="default"/>
          <w:rFonts w:cs="FrankRuehl" w:hint="cs"/>
          <w:rtl/>
        </w:rPr>
        <w:t xml:space="preserve">לוואה מגוּבּה במשכנתה" </w:t>
      </w:r>
      <w:r>
        <w:rPr>
          <w:rStyle w:val="default"/>
          <w:rFonts w:cs="FrankRuehl"/>
          <w:rtl/>
        </w:rPr>
        <w:t>–</w:t>
      </w:r>
      <w:r>
        <w:rPr>
          <w:rStyle w:val="default"/>
          <w:rFonts w:cs="FrankRuehl" w:hint="cs"/>
          <w:rtl/>
        </w:rPr>
        <w:t xml:space="preserve"> (נמחקה);</w:t>
      </w:r>
    </w:p>
    <w:p w14:paraId="44821ECB"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36" w:name="Rov80"/>
      <w:r w:rsidRPr="009357CB">
        <w:rPr>
          <w:rStyle w:val="default"/>
          <w:rFonts w:cs="FrankRuehl" w:hint="cs"/>
          <w:vanish/>
          <w:color w:val="FF0000"/>
          <w:sz w:val="20"/>
          <w:szCs w:val="20"/>
          <w:shd w:val="clear" w:color="auto" w:fill="FFFF99"/>
          <w:rtl/>
        </w:rPr>
        <w:t>מיום 1.7.1999</w:t>
      </w:r>
    </w:p>
    <w:p w14:paraId="4EE41CE6"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20358484"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22"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991</w:t>
      </w:r>
    </w:p>
    <w:p w14:paraId="40297114"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הגדרת "הלוואה מגובה במשכנתה"</w:t>
      </w:r>
    </w:p>
    <w:p w14:paraId="10E3DDCA"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10C059D7"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10.11.1999</w:t>
      </w:r>
    </w:p>
    <w:p w14:paraId="3E433D36"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תש"ס-1999</w:t>
      </w:r>
    </w:p>
    <w:p w14:paraId="34900B9F"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23" w:history="1">
        <w:r w:rsidRPr="009357CB">
          <w:rPr>
            <w:rStyle w:val="Hyperlink"/>
            <w:rFonts w:cs="FrankRuehl" w:hint="cs"/>
            <w:vanish/>
            <w:szCs w:val="20"/>
            <w:shd w:val="clear" w:color="auto" w:fill="FFFF99"/>
            <w:rtl/>
          </w:rPr>
          <w:t>ק"ת תש"ס מס' 6005</w:t>
        </w:r>
      </w:hyperlink>
      <w:r w:rsidRPr="009357CB">
        <w:rPr>
          <w:rStyle w:val="default"/>
          <w:rFonts w:cs="FrankRuehl" w:hint="cs"/>
          <w:vanish/>
          <w:sz w:val="20"/>
          <w:szCs w:val="20"/>
          <w:shd w:val="clear" w:color="auto" w:fill="FFFF99"/>
          <w:rtl/>
        </w:rPr>
        <w:t xml:space="preserve"> מיום 10.11.1999 עמ' 75</w:t>
      </w:r>
    </w:p>
    <w:p w14:paraId="151AA5C9" w14:textId="77777777" w:rsidR="007579B5" w:rsidRPr="009357CB" w:rsidRDefault="007579B5">
      <w:pPr>
        <w:pStyle w:val="P00"/>
        <w:ind w:left="0" w:right="1134"/>
        <w:rPr>
          <w:rStyle w:val="default"/>
          <w:rFonts w:cs="FrankRuehl" w:hint="cs"/>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shd w:val="clear" w:color="auto" w:fill="FFFF99"/>
          <w:rtl/>
        </w:rPr>
        <w:t>"</w:t>
      </w:r>
      <w:r w:rsidRPr="009357CB">
        <w:rPr>
          <w:rStyle w:val="default"/>
          <w:rFonts w:cs="FrankRuehl" w:hint="cs"/>
          <w:vanish/>
          <w:sz w:val="22"/>
          <w:szCs w:val="22"/>
          <w:shd w:val="clear" w:color="auto" w:fill="FFFF99"/>
          <w:rtl/>
        </w:rPr>
        <w:t xml:space="preserve">הלוואה מגובה במשכנתה" </w:t>
      </w:r>
      <w:r w:rsidRPr="009357CB">
        <w:rPr>
          <w:rStyle w:val="default"/>
          <w:rFonts w:cs="FrankRuehl"/>
          <w:vanish/>
          <w:sz w:val="22"/>
          <w:szCs w:val="22"/>
          <w:shd w:val="clear" w:color="auto" w:fill="FFFF99"/>
          <w:rtl/>
        </w:rPr>
        <w:t>–</w:t>
      </w:r>
      <w:r w:rsidRPr="009357CB">
        <w:rPr>
          <w:rStyle w:val="default"/>
          <w:rFonts w:cs="FrankRuehl" w:hint="cs"/>
          <w:vanish/>
          <w:sz w:val="22"/>
          <w:szCs w:val="22"/>
          <w:shd w:val="clear" w:color="auto" w:fill="FFFF99"/>
          <w:rtl/>
        </w:rPr>
        <w:t xml:space="preserve"> </w:t>
      </w:r>
      <w:r w:rsidRPr="009357CB">
        <w:rPr>
          <w:rStyle w:val="default"/>
          <w:rFonts w:cs="FrankRuehl" w:hint="cs"/>
          <w:strike/>
          <w:vanish/>
          <w:sz w:val="22"/>
          <w:szCs w:val="22"/>
          <w:shd w:val="clear" w:color="auto" w:fill="FFFF99"/>
          <w:rtl/>
        </w:rPr>
        <w:t>הלוואה שלהבטחת פרעונה</w:t>
      </w:r>
      <w:r w:rsidRPr="009357CB">
        <w:rPr>
          <w:rStyle w:val="default"/>
          <w:rFonts w:cs="FrankRuehl" w:hint="cs"/>
          <w:vanish/>
          <w:sz w:val="22"/>
          <w:szCs w:val="22"/>
          <w:shd w:val="clear" w:color="auto" w:fill="FFFF99"/>
          <w:rtl/>
        </w:rPr>
        <w:t xml:space="preserve"> </w:t>
      </w:r>
      <w:r w:rsidRPr="009357CB">
        <w:rPr>
          <w:rStyle w:val="default"/>
          <w:rFonts w:cs="FrankRuehl" w:hint="cs"/>
          <w:vanish/>
          <w:sz w:val="22"/>
          <w:szCs w:val="22"/>
          <w:u w:val="single"/>
          <w:shd w:val="clear" w:color="auto" w:fill="FFFF99"/>
          <w:rtl/>
        </w:rPr>
        <w:t>הלוואה לרכישת דיור שנתן מלווה, שלהבטחת פרעונה</w:t>
      </w:r>
      <w:r w:rsidRPr="009357CB">
        <w:rPr>
          <w:rStyle w:val="default"/>
          <w:rFonts w:cs="FrankRuehl" w:hint="cs"/>
          <w:vanish/>
          <w:sz w:val="22"/>
          <w:szCs w:val="22"/>
          <w:shd w:val="clear" w:color="auto" w:fill="FFFF99"/>
          <w:rtl/>
        </w:rPr>
        <w:t xml:space="preserve"> נרשמו משכנתה או משכון, או הערת אזהרה להבטחת ההתחייבות לרשום משכנתה, על הנכס הנרכש לטובת מלווה או מי שהוא הורה לרשום לטובתו;</w:t>
      </w:r>
    </w:p>
    <w:p w14:paraId="3A56CD63"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2F121FBD"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65586827"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0BA09FD9"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24"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157</w:t>
      </w:r>
    </w:p>
    <w:p w14:paraId="2C210F17"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מחיקת הגדרת "הלוואה מגובה במשכנתה"</w:t>
      </w:r>
    </w:p>
    <w:p w14:paraId="0B4CB53C"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18D1640A" w14:textId="77777777" w:rsidR="007579B5" w:rsidRDefault="007579B5">
      <w:pPr>
        <w:pStyle w:val="P00"/>
        <w:spacing w:before="0"/>
        <w:ind w:left="0" w:right="1134"/>
        <w:rPr>
          <w:rStyle w:val="default"/>
          <w:rFonts w:cs="FrankRuehl" w:hint="cs"/>
          <w:strike/>
          <w:sz w:val="2"/>
          <w:szCs w:val="2"/>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הלוואה מגובה במשכנתה" </w:t>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הלוואה לרכישת דיור שנתן מלווה, שלהבטחת פרעונה נרשמו משכנתה או משכון, או הערת אזהרה להבטחת ההתחייבות לרשום משכנתה, על הנכס הנרכש לטובת מלווה או מי שהוא הורה לרשום לטובתו;</w:t>
      </w:r>
      <w:bookmarkEnd w:id="36"/>
    </w:p>
    <w:p w14:paraId="33F791AD" w14:textId="77777777" w:rsidR="007579B5" w:rsidRDefault="007579B5">
      <w:pPr>
        <w:pStyle w:val="P00"/>
        <w:spacing w:before="72"/>
        <w:ind w:left="0" w:right="1134"/>
        <w:rPr>
          <w:rStyle w:val="default"/>
          <w:rFonts w:cs="FrankRuehl"/>
          <w:rtl/>
        </w:rPr>
      </w:pPr>
      <w:r>
        <w:rPr>
          <w:lang w:val="he-IL"/>
        </w:rPr>
        <w:pict w14:anchorId="44570BF7">
          <v:rect id="_x0000_s1074" style="position:absolute;left:0;text-align:left;margin-left:464.5pt;margin-top:8.05pt;width:75.05pt;height:8pt;z-index:251622912" o:allowincell="f" filled="f" stroked="f" strokecolor="lime" strokeweight=".25pt">
            <v:textbox style="mso-next-textbox:#_x0000_s1074" inset="0,0,0,0">
              <w:txbxContent>
                <w:p w14:paraId="710BA31F"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תשנ"ט-</w:t>
                  </w:r>
                  <w:r>
                    <w:rPr>
                      <w:rFonts w:cs="Miriam"/>
                      <w:sz w:val="18"/>
                      <w:szCs w:val="18"/>
                      <w:rtl/>
                    </w:rPr>
                    <w:t>1999</w:t>
                  </w:r>
                </w:p>
              </w:txbxContent>
            </v:textbox>
            <w10:anchorlock/>
          </v:rect>
        </w:pict>
      </w:r>
      <w:r>
        <w:rPr>
          <w:rFonts w:cs="FrankRuehl"/>
          <w:sz w:val="26"/>
          <w:rtl/>
        </w:rPr>
        <w:tab/>
      </w:r>
      <w:r>
        <w:rPr>
          <w:rStyle w:val="default"/>
          <w:rFonts w:cs="FrankRuehl"/>
          <w:rtl/>
        </w:rPr>
        <w:t>"ח</w:t>
      </w:r>
      <w:r>
        <w:rPr>
          <w:rStyle w:val="default"/>
          <w:rFonts w:cs="FrankRuehl" w:hint="cs"/>
          <w:rtl/>
        </w:rPr>
        <w:t xml:space="preserve">ברה אורזת" </w:t>
      </w:r>
      <w:r>
        <w:rPr>
          <w:rStyle w:val="default"/>
          <w:rFonts w:cs="FrankRuehl"/>
          <w:rtl/>
        </w:rPr>
        <w:t xml:space="preserve">– </w:t>
      </w:r>
      <w:r>
        <w:rPr>
          <w:rStyle w:val="default"/>
          <w:rFonts w:cs="FrankRuehl" w:hint="cs"/>
          <w:rtl/>
        </w:rPr>
        <w:t>חברה שנתקיימ</w:t>
      </w:r>
      <w:r>
        <w:rPr>
          <w:rStyle w:val="default"/>
          <w:rFonts w:cs="FrankRuehl"/>
          <w:rtl/>
        </w:rPr>
        <w:t>ו</w:t>
      </w:r>
      <w:r>
        <w:rPr>
          <w:rStyle w:val="default"/>
          <w:rFonts w:cs="FrankRuehl" w:hint="cs"/>
          <w:rtl/>
        </w:rPr>
        <w:t xml:space="preserve"> בה כל א</w:t>
      </w:r>
      <w:r>
        <w:rPr>
          <w:rStyle w:val="default"/>
          <w:rFonts w:cs="FrankRuehl"/>
          <w:rtl/>
        </w:rPr>
        <w:t>לה</w:t>
      </w:r>
      <w:r>
        <w:rPr>
          <w:rStyle w:val="default"/>
          <w:rFonts w:cs="FrankRuehl" w:hint="cs"/>
          <w:rtl/>
        </w:rPr>
        <w:t>:</w:t>
      </w:r>
    </w:p>
    <w:p w14:paraId="3B9C5C9C" w14:textId="77777777" w:rsidR="007579B5" w:rsidRDefault="007579B5">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טרתה, על פי מסמכי ההתאגדות שלה, ועיסוקה היחיד בפועל הם אחד מאלה:</w:t>
      </w:r>
    </w:p>
    <w:p w14:paraId="7899A070" w14:textId="77777777" w:rsidR="007579B5" w:rsidRDefault="007579B5">
      <w:pPr>
        <w:pStyle w:val="P33"/>
        <w:spacing w:before="72"/>
        <w:ind w:left="1474" w:right="1134"/>
        <w:rPr>
          <w:rStyle w:val="default"/>
          <w:rFonts w:cs="FrankRuehl"/>
          <w:rtl/>
        </w:rPr>
      </w:pPr>
      <w:r>
        <w:rPr>
          <w:rFonts w:cs="FrankRuehl"/>
          <w:rtl/>
          <w:lang w:val="he-IL"/>
        </w:rPr>
        <w:pict w14:anchorId="5A72EA94">
          <v:shape id="_x0000_s1138" type="#_x0000_t202" style="position:absolute;left:0;text-align:left;margin-left:470.25pt;margin-top:2.85pt;width:1in;height:16.8pt;z-index:251693568" filled="f" stroked="f">
            <v:textbox style="mso-next-textbox:#_x0000_s1138" inset="1mm,,1mm">
              <w:txbxContent>
                <w:p w14:paraId="043567D8" w14:textId="77777777" w:rsidR="007579B5" w:rsidRDefault="007579B5">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רכישה או שכירות של נכסים בקשר עם הנפקת איגרות חוב מגובות בנכסים;</w:t>
      </w:r>
    </w:p>
    <w:p w14:paraId="38ACEBBD" w14:textId="77777777" w:rsidR="007579B5" w:rsidRDefault="007579B5">
      <w:pPr>
        <w:pStyle w:val="P33"/>
        <w:spacing w:before="72"/>
        <w:ind w:left="1474" w:right="1134"/>
        <w:rPr>
          <w:rStyle w:val="default"/>
          <w:rFonts w:cs="FrankRuehl"/>
          <w:rtl/>
        </w:rPr>
      </w:pPr>
      <w:r>
        <w:rPr>
          <w:rFonts w:cs="FrankRuehl"/>
          <w:rtl/>
          <w:lang w:val="he-IL"/>
        </w:rPr>
        <w:pict w14:anchorId="059E2688">
          <v:shape id="_x0000_s1139" type="#_x0000_t202" style="position:absolute;left:0;text-align:left;margin-left:470.25pt;margin-top:2.25pt;width:1in;height:16.8pt;z-index:251694592" filled="f" stroked="f">
            <v:textbox style="mso-next-textbox:#_x0000_s1139" inset="1mm,,1mm">
              <w:txbxContent>
                <w:p w14:paraId="41BB42CE" w14:textId="77777777" w:rsidR="007579B5" w:rsidRDefault="007579B5">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רכישה או שכירות של נכסים בקשר עם הנפקת איגרות חוב מגובות בנכסים באמצעות חברה אחרת, שמטרתה היחידה על פי מסמכי ההתאגדות שלה, ועיסוקה היחיד בפועל הם כאמור בפסקה משנה (א); לענין פסקה זו, "שכירות" </w:t>
      </w:r>
      <w:r>
        <w:rPr>
          <w:rStyle w:val="default"/>
          <w:rFonts w:cs="FrankRuehl"/>
          <w:rtl/>
        </w:rPr>
        <w:t>–</w:t>
      </w:r>
      <w:r>
        <w:rPr>
          <w:rStyle w:val="default"/>
          <w:rFonts w:cs="FrankRuehl" w:hint="cs"/>
          <w:rtl/>
        </w:rPr>
        <w:t xml:space="preserve"> כמשמעותה בחוק השכירות והשאילה, התשל"א-1971;</w:t>
      </w:r>
    </w:p>
    <w:p w14:paraId="5CDC7FA9" w14:textId="77777777" w:rsidR="007579B5" w:rsidRDefault="007579B5">
      <w:pPr>
        <w:pStyle w:val="P22"/>
        <w:spacing w:before="72"/>
        <w:ind w:left="1021" w:right="1134"/>
        <w:rPr>
          <w:rStyle w:val="default"/>
          <w:rFonts w:cs="FrankRuehl"/>
          <w:rtl/>
        </w:rPr>
      </w:pPr>
      <w:r>
        <w:rPr>
          <w:rFonts w:cs="FrankRuehl"/>
          <w:rtl/>
          <w:lang w:val="he-IL"/>
        </w:rPr>
        <w:pict w14:anchorId="1F38DF10">
          <v:shape id="_x0000_s1140" type="#_x0000_t202" style="position:absolute;left:0;text-align:left;margin-left:470.25pt;margin-top:2.65pt;width:1in;height:16.8pt;z-index:251695616" filled="f" stroked="f">
            <v:textbox style="mso-next-textbox:#_x0000_s1140" inset="1mm,,1mm">
              <w:txbxContent>
                <w:p w14:paraId="13864C97" w14:textId="77777777" w:rsidR="007579B5" w:rsidRDefault="007579B5">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rtl/>
        </w:rPr>
        <w:t>(2)</w:t>
      </w:r>
      <w:r>
        <w:rPr>
          <w:rStyle w:val="default"/>
          <w:rFonts w:cs="FrankRuehl"/>
          <w:rtl/>
        </w:rPr>
        <w:tab/>
      </w:r>
      <w:r>
        <w:rPr>
          <w:rStyle w:val="default"/>
          <w:rFonts w:cs="FrankRuehl" w:hint="cs"/>
          <w:rtl/>
        </w:rPr>
        <w:t>אין לחברה נכסים זולת הנכסים המפורטים בפסקה (1);</w:t>
      </w:r>
    </w:p>
    <w:p w14:paraId="121A539C" w14:textId="77777777" w:rsidR="007579B5" w:rsidRDefault="007579B5">
      <w:pPr>
        <w:pStyle w:val="P22"/>
        <w:spacing w:before="72"/>
        <w:ind w:left="1021" w:right="1134"/>
        <w:rPr>
          <w:rStyle w:val="default"/>
          <w:rFonts w:cs="FrankRuehl"/>
          <w:rtl/>
        </w:rPr>
      </w:pPr>
      <w:r>
        <w:rPr>
          <w:rFonts w:cs="FrankRuehl"/>
          <w:rtl/>
          <w:lang w:val="he-IL"/>
        </w:rPr>
        <w:pict w14:anchorId="63D2305E">
          <v:shape id="_x0000_s1141" type="#_x0000_t202" style="position:absolute;left:0;text-align:left;margin-left:470.25pt;margin-top:2.85pt;width:1in;height:16.8pt;z-index:251696640" filled="f" stroked="f">
            <v:textbox style="mso-next-textbox:#_x0000_s1141" inset="1mm,,1mm">
              <w:txbxContent>
                <w:p w14:paraId="62B88CC6" w14:textId="77777777" w:rsidR="007579B5" w:rsidRDefault="007579B5">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(3)</w:t>
      </w:r>
      <w:r>
        <w:rPr>
          <w:rStyle w:val="default"/>
          <w:rFonts w:cs="FrankRuehl"/>
          <w:rtl/>
        </w:rPr>
        <w:tab/>
      </w:r>
      <w:r>
        <w:rPr>
          <w:rStyle w:val="default"/>
          <w:rFonts w:cs="FrankRuehl" w:hint="cs"/>
          <w:rtl/>
        </w:rPr>
        <w:t>הנפקת איגרות חוב מגובות בנכסים תבוצע לא יאוחר מתום שנה מיום הרכישה או השכירות של כל נכס שבשלו מונפקות איגרות החוב;</w:t>
      </w:r>
    </w:p>
    <w:p w14:paraId="170639A7" w14:textId="77777777" w:rsidR="007579B5" w:rsidRDefault="007579B5">
      <w:pPr>
        <w:pStyle w:val="P22"/>
        <w:spacing w:before="72"/>
        <w:ind w:left="1021" w:right="1134"/>
        <w:rPr>
          <w:rStyle w:val="default"/>
          <w:rFonts w:cs="FrankRuehl" w:hint="cs"/>
          <w:rtl/>
        </w:rPr>
      </w:pPr>
      <w:r>
        <w:rPr>
          <w:rStyle w:val="default"/>
          <w:rFonts w:cs="FrankRuehl"/>
          <w:rtl/>
        </w:rPr>
        <w:t>(4)</w:t>
      </w:r>
      <w:r>
        <w:rPr>
          <w:rStyle w:val="default"/>
          <w:rFonts w:cs="FrankRuehl"/>
          <w:rtl/>
        </w:rPr>
        <w:tab/>
        <w:t>ר</w:t>
      </w:r>
      <w:r>
        <w:rPr>
          <w:rStyle w:val="default"/>
          <w:rFonts w:cs="FrankRuehl" w:hint="cs"/>
          <w:rtl/>
        </w:rPr>
        <w:t xml:space="preserve">ואה חשבון אישר את קיום התנאים הקבועים בפסקאות (1) עד (3); </w:t>
      </w:r>
    </w:p>
    <w:p w14:paraId="64DE7510"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37" w:name="Rov79"/>
      <w:r w:rsidRPr="009357CB">
        <w:rPr>
          <w:rStyle w:val="default"/>
          <w:rFonts w:cs="FrankRuehl" w:hint="cs"/>
          <w:vanish/>
          <w:color w:val="FF0000"/>
          <w:sz w:val="20"/>
          <w:szCs w:val="20"/>
          <w:shd w:val="clear" w:color="auto" w:fill="FFFF99"/>
          <w:rtl/>
        </w:rPr>
        <w:t>מיום 1.7.1999</w:t>
      </w:r>
    </w:p>
    <w:p w14:paraId="453DC5E6"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6DDDCF49"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25"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991</w:t>
      </w:r>
    </w:p>
    <w:p w14:paraId="71660F57"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הגדרת "חברה אורזת"</w:t>
      </w:r>
    </w:p>
    <w:p w14:paraId="73676521"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609F8BD0"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63C388E5"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5F67AD54"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26"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157</w:t>
      </w:r>
    </w:p>
    <w:p w14:paraId="27715E30" w14:textId="77777777" w:rsidR="007579B5" w:rsidRPr="009357CB" w:rsidRDefault="007579B5">
      <w:pPr>
        <w:pStyle w:val="P00"/>
        <w:ind w:left="0" w:right="1134"/>
        <w:rPr>
          <w:rStyle w:val="default"/>
          <w:rFonts w:cs="FrankRuehl"/>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shd w:val="clear" w:color="auto" w:fill="FFFF99"/>
          <w:rtl/>
        </w:rPr>
        <w:t>"ח</w:t>
      </w:r>
      <w:r w:rsidRPr="009357CB">
        <w:rPr>
          <w:rStyle w:val="default"/>
          <w:rFonts w:cs="FrankRuehl" w:hint="cs"/>
          <w:vanish/>
          <w:sz w:val="22"/>
          <w:szCs w:val="22"/>
          <w:shd w:val="clear" w:color="auto" w:fill="FFFF99"/>
          <w:rtl/>
        </w:rPr>
        <w:t xml:space="preserve">ברה אורזת" </w:t>
      </w:r>
      <w:r w:rsidRPr="009357CB">
        <w:rPr>
          <w:rStyle w:val="default"/>
          <w:rFonts w:cs="FrankRuehl"/>
          <w:vanish/>
          <w:sz w:val="22"/>
          <w:szCs w:val="22"/>
          <w:shd w:val="clear" w:color="auto" w:fill="FFFF99"/>
          <w:rtl/>
        </w:rPr>
        <w:t xml:space="preserve">– </w:t>
      </w:r>
      <w:r w:rsidRPr="009357CB">
        <w:rPr>
          <w:rStyle w:val="default"/>
          <w:rFonts w:cs="FrankRuehl" w:hint="cs"/>
          <w:vanish/>
          <w:sz w:val="22"/>
          <w:szCs w:val="22"/>
          <w:shd w:val="clear" w:color="auto" w:fill="FFFF99"/>
          <w:rtl/>
        </w:rPr>
        <w:t>חברה שנתקיימ</w:t>
      </w:r>
      <w:r w:rsidRPr="009357CB">
        <w:rPr>
          <w:rStyle w:val="default"/>
          <w:rFonts w:cs="FrankRuehl"/>
          <w:vanish/>
          <w:sz w:val="22"/>
          <w:szCs w:val="22"/>
          <w:shd w:val="clear" w:color="auto" w:fill="FFFF99"/>
          <w:rtl/>
        </w:rPr>
        <w:t>ו</w:t>
      </w:r>
      <w:r w:rsidRPr="009357CB">
        <w:rPr>
          <w:rStyle w:val="default"/>
          <w:rFonts w:cs="FrankRuehl" w:hint="cs"/>
          <w:vanish/>
          <w:sz w:val="22"/>
          <w:szCs w:val="22"/>
          <w:shd w:val="clear" w:color="auto" w:fill="FFFF99"/>
          <w:rtl/>
        </w:rPr>
        <w:t xml:space="preserve"> בה כל א</w:t>
      </w:r>
      <w:r w:rsidRPr="009357CB">
        <w:rPr>
          <w:rStyle w:val="default"/>
          <w:rFonts w:cs="FrankRuehl"/>
          <w:vanish/>
          <w:sz w:val="22"/>
          <w:szCs w:val="22"/>
          <w:shd w:val="clear" w:color="auto" w:fill="FFFF99"/>
          <w:rtl/>
        </w:rPr>
        <w:t>לה</w:t>
      </w:r>
      <w:r w:rsidRPr="009357CB">
        <w:rPr>
          <w:rStyle w:val="default"/>
          <w:rFonts w:cs="FrankRuehl" w:hint="cs"/>
          <w:vanish/>
          <w:sz w:val="22"/>
          <w:szCs w:val="22"/>
          <w:shd w:val="clear" w:color="auto" w:fill="FFFF99"/>
          <w:rtl/>
        </w:rPr>
        <w:t>:</w:t>
      </w:r>
    </w:p>
    <w:p w14:paraId="433715C7" w14:textId="77777777" w:rsidR="007579B5" w:rsidRPr="009357CB" w:rsidRDefault="007579B5">
      <w:pPr>
        <w:pStyle w:val="P22"/>
        <w:spacing w:before="0"/>
        <w:ind w:left="1021" w:right="1134"/>
        <w:rPr>
          <w:rStyle w:val="default"/>
          <w:rFonts w:cs="FrankRuehl"/>
          <w:vanish/>
          <w:sz w:val="22"/>
          <w:szCs w:val="22"/>
          <w:shd w:val="clear" w:color="auto" w:fill="FFFF99"/>
          <w:rtl/>
        </w:rPr>
      </w:pPr>
      <w:r w:rsidRPr="009357CB">
        <w:rPr>
          <w:rStyle w:val="default"/>
          <w:rFonts w:cs="FrankRuehl"/>
          <w:vanish/>
          <w:sz w:val="22"/>
          <w:szCs w:val="22"/>
          <w:shd w:val="clear" w:color="auto" w:fill="FFFF99"/>
          <w:rtl/>
        </w:rPr>
        <w:t xml:space="preserve"> (1)</w:t>
      </w:r>
      <w:r w:rsidRPr="009357CB">
        <w:rPr>
          <w:rStyle w:val="default"/>
          <w:rFonts w:cs="FrankRuehl"/>
          <w:vanish/>
          <w:sz w:val="22"/>
          <w:szCs w:val="22"/>
          <w:shd w:val="clear" w:color="auto" w:fill="FFFF99"/>
          <w:rtl/>
        </w:rPr>
        <w:tab/>
        <w:t>מ</w:t>
      </w:r>
      <w:r w:rsidRPr="009357CB">
        <w:rPr>
          <w:rStyle w:val="default"/>
          <w:rFonts w:cs="FrankRuehl" w:hint="cs"/>
          <w:vanish/>
          <w:sz w:val="22"/>
          <w:szCs w:val="22"/>
          <w:shd w:val="clear" w:color="auto" w:fill="FFFF99"/>
          <w:rtl/>
        </w:rPr>
        <w:t>טרתה, על פי מסמכי ההתאגדות שלה, ועיסוקה היחיד בפועל הם אחד מאלה:</w:t>
      </w:r>
    </w:p>
    <w:p w14:paraId="334B51EE" w14:textId="77777777" w:rsidR="007579B5" w:rsidRPr="009357CB" w:rsidRDefault="007579B5">
      <w:pPr>
        <w:pStyle w:val="P33"/>
        <w:spacing w:before="0"/>
        <w:ind w:left="1474" w:right="1134"/>
        <w:rPr>
          <w:rStyle w:val="default"/>
          <w:rFonts w:cs="FrankRuehl"/>
          <w:strike/>
          <w:vanish/>
          <w:sz w:val="22"/>
          <w:szCs w:val="22"/>
          <w:shd w:val="clear" w:color="auto" w:fill="FFFF99"/>
          <w:rtl/>
        </w:rPr>
      </w:pPr>
      <w:r w:rsidRPr="009357CB">
        <w:rPr>
          <w:rStyle w:val="default"/>
          <w:rFonts w:cs="FrankRuehl"/>
          <w:strike/>
          <w:vanish/>
          <w:sz w:val="22"/>
          <w:szCs w:val="22"/>
          <w:shd w:val="clear" w:color="auto" w:fill="FFFF99"/>
          <w:rtl/>
        </w:rPr>
        <w:t>(א</w:t>
      </w:r>
      <w:r w:rsidRPr="009357CB">
        <w:rPr>
          <w:rStyle w:val="default"/>
          <w:rFonts w:cs="FrankRuehl" w:hint="cs"/>
          <w:strike/>
          <w:vanish/>
          <w:sz w:val="22"/>
          <w:szCs w:val="22"/>
          <w:shd w:val="clear" w:color="auto" w:fill="FFFF99"/>
          <w:rtl/>
        </w:rPr>
        <w:t>)</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רכישה של הלוואות מגובות במשכנתה, לרבות הזכויות הגלומות בהן, שנתן מלווה, לשם הנפקת איגרות חוב מגובות במשכנתה על ידה;</w:t>
      </w:r>
    </w:p>
    <w:p w14:paraId="6B92DABF" w14:textId="77777777" w:rsidR="007579B5" w:rsidRPr="009357CB" w:rsidRDefault="007579B5">
      <w:pPr>
        <w:pStyle w:val="P33"/>
        <w:spacing w:before="0"/>
        <w:ind w:left="1474" w:right="1134"/>
        <w:rPr>
          <w:rStyle w:val="default"/>
          <w:rFonts w:cs="FrankRuehl" w:hint="cs"/>
          <w:strike/>
          <w:vanish/>
          <w:sz w:val="22"/>
          <w:szCs w:val="22"/>
          <w:shd w:val="clear" w:color="auto" w:fill="FFFF99"/>
          <w:rtl/>
        </w:rPr>
      </w:pPr>
      <w:r w:rsidRPr="009357CB">
        <w:rPr>
          <w:rStyle w:val="default"/>
          <w:rFonts w:cs="FrankRuehl" w:hint="cs"/>
          <w:strike/>
          <w:vanish/>
          <w:sz w:val="22"/>
          <w:szCs w:val="22"/>
          <w:shd w:val="clear" w:color="auto" w:fill="FFFF99"/>
          <w:rtl/>
        </w:rPr>
        <w:t>(</w:t>
      </w:r>
      <w:r w:rsidRPr="009357CB">
        <w:rPr>
          <w:rStyle w:val="default"/>
          <w:rFonts w:cs="FrankRuehl"/>
          <w:strike/>
          <w:vanish/>
          <w:sz w:val="22"/>
          <w:szCs w:val="22"/>
          <w:shd w:val="clear" w:color="auto" w:fill="FFFF99"/>
          <w:rtl/>
        </w:rPr>
        <w:t>ב</w:t>
      </w:r>
      <w:r w:rsidRPr="009357CB">
        <w:rPr>
          <w:rStyle w:val="default"/>
          <w:rFonts w:cs="FrankRuehl" w:hint="cs"/>
          <w:strike/>
          <w:vanish/>
          <w:sz w:val="22"/>
          <w:szCs w:val="22"/>
          <w:shd w:val="clear" w:color="auto" w:fill="FFFF99"/>
          <w:rtl/>
        </w:rPr>
        <w:t>)</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רכישה של הלוואות מגובות במשכנתה, לרבות הזכויות הגלומות בהן, מאת מלווה לצורך הנפקת איגרות חוב מגובות במשכנתה באמצעות חברה אחרת, שמטרתה היחידה על פי מסמכי ההתאגדות שלה ועיסוקה היחיד בפועל הם כאמור בפסקת משנה (א), או הנפקת איגרות חוב מגובות במשכנתה.</w:t>
      </w:r>
    </w:p>
    <w:p w14:paraId="7BDEAF91" w14:textId="77777777" w:rsidR="007579B5" w:rsidRPr="009357CB" w:rsidRDefault="007579B5">
      <w:pPr>
        <w:pStyle w:val="P33"/>
        <w:spacing w:before="0"/>
        <w:ind w:left="1474" w:right="1134"/>
        <w:rPr>
          <w:rStyle w:val="default"/>
          <w:rFonts w:cs="FrankRuehl"/>
          <w:vanish/>
          <w:sz w:val="22"/>
          <w:szCs w:val="22"/>
          <w:u w:val="single"/>
          <w:shd w:val="clear" w:color="auto" w:fill="FFFF99"/>
          <w:rtl/>
        </w:rPr>
      </w:pPr>
      <w:r w:rsidRPr="009357CB">
        <w:rPr>
          <w:rStyle w:val="default"/>
          <w:rFonts w:cs="FrankRuehl"/>
          <w:vanish/>
          <w:sz w:val="22"/>
          <w:szCs w:val="22"/>
          <w:u w:val="single"/>
          <w:shd w:val="clear" w:color="auto" w:fill="FFFF99"/>
          <w:rtl/>
        </w:rPr>
        <w:t>(א</w:t>
      </w:r>
      <w:r w:rsidRPr="009357CB">
        <w:rPr>
          <w:rStyle w:val="default"/>
          <w:rFonts w:cs="FrankRuehl" w:hint="cs"/>
          <w:vanish/>
          <w:sz w:val="22"/>
          <w:szCs w:val="22"/>
          <w:u w:val="single"/>
          <w:shd w:val="clear" w:color="auto" w:fill="FFFF99"/>
          <w:rtl/>
        </w:rPr>
        <w:t>)</w:t>
      </w:r>
      <w:r w:rsidRPr="009357CB">
        <w:rPr>
          <w:rStyle w:val="default"/>
          <w:rFonts w:cs="FrankRuehl"/>
          <w:vanish/>
          <w:sz w:val="22"/>
          <w:szCs w:val="22"/>
          <w:u w:val="single"/>
          <w:shd w:val="clear" w:color="auto" w:fill="FFFF99"/>
          <w:rtl/>
        </w:rPr>
        <w:tab/>
      </w:r>
      <w:r w:rsidRPr="009357CB">
        <w:rPr>
          <w:rStyle w:val="default"/>
          <w:rFonts w:cs="FrankRuehl" w:hint="cs"/>
          <w:vanish/>
          <w:sz w:val="22"/>
          <w:szCs w:val="22"/>
          <w:u w:val="single"/>
          <w:shd w:val="clear" w:color="auto" w:fill="FFFF99"/>
          <w:rtl/>
        </w:rPr>
        <w:t>רכישה או שכירות של נכסים בקשר עם הנפקת איגרות חוב מגובות בנכסים;</w:t>
      </w:r>
    </w:p>
    <w:p w14:paraId="29025A51" w14:textId="77777777" w:rsidR="007579B5" w:rsidRPr="009357CB" w:rsidRDefault="007579B5">
      <w:pPr>
        <w:pStyle w:val="P33"/>
        <w:spacing w:before="0"/>
        <w:ind w:left="1474"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w:t>
      </w:r>
      <w:r w:rsidRPr="009357CB">
        <w:rPr>
          <w:rStyle w:val="default"/>
          <w:rFonts w:cs="FrankRuehl"/>
          <w:vanish/>
          <w:sz w:val="22"/>
          <w:szCs w:val="22"/>
          <w:u w:val="single"/>
          <w:shd w:val="clear" w:color="auto" w:fill="FFFF99"/>
          <w:rtl/>
        </w:rPr>
        <w:t>ב</w:t>
      </w:r>
      <w:r w:rsidRPr="009357CB">
        <w:rPr>
          <w:rStyle w:val="default"/>
          <w:rFonts w:cs="FrankRuehl" w:hint="cs"/>
          <w:vanish/>
          <w:sz w:val="22"/>
          <w:szCs w:val="22"/>
          <w:u w:val="single"/>
          <w:shd w:val="clear" w:color="auto" w:fill="FFFF99"/>
          <w:rtl/>
        </w:rPr>
        <w:t>)</w:t>
      </w:r>
      <w:r w:rsidRPr="009357CB">
        <w:rPr>
          <w:rStyle w:val="default"/>
          <w:rFonts w:cs="FrankRuehl"/>
          <w:vanish/>
          <w:sz w:val="22"/>
          <w:szCs w:val="22"/>
          <w:u w:val="single"/>
          <w:shd w:val="clear" w:color="auto" w:fill="FFFF99"/>
          <w:rtl/>
        </w:rPr>
        <w:tab/>
      </w:r>
      <w:r w:rsidRPr="009357CB">
        <w:rPr>
          <w:rStyle w:val="default"/>
          <w:rFonts w:cs="FrankRuehl" w:hint="cs"/>
          <w:vanish/>
          <w:sz w:val="22"/>
          <w:szCs w:val="22"/>
          <w:u w:val="single"/>
          <w:shd w:val="clear" w:color="auto" w:fill="FFFF99"/>
          <w:rtl/>
        </w:rPr>
        <w:t xml:space="preserve">רכישה או שכירות של נכסים בקשר עם הנפקת איגרות חוב מגובות בנכסים באמצעות חברה אחרת, שמטרתה היחידה על פי מסמכי ההתאגדות שלה, ועיסוקה היחיד בפועל הם כאמור בפסקה משנה (א); לענין פסקה זו, "שכירות"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כמשמעותה בחוק השכירות והשאילה, התשל"א-1971;</w:t>
      </w:r>
    </w:p>
    <w:p w14:paraId="5A4FAD04" w14:textId="77777777" w:rsidR="007579B5" w:rsidRPr="009357CB" w:rsidRDefault="007579B5">
      <w:pPr>
        <w:pStyle w:val="P22"/>
        <w:spacing w:before="0"/>
        <w:ind w:left="1021" w:right="1134"/>
        <w:rPr>
          <w:rStyle w:val="default"/>
          <w:rFonts w:cs="FrankRuehl"/>
          <w:strike/>
          <w:vanish/>
          <w:sz w:val="22"/>
          <w:szCs w:val="22"/>
          <w:shd w:val="clear" w:color="auto" w:fill="FFFF99"/>
          <w:rtl/>
        </w:rPr>
      </w:pPr>
      <w:r w:rsidRPr="009357CB">
        <w:rPr>
          <w:rStyle w:val="default"/>
          <w:rFonts w:cs="FrankRuehl"/>
          <w:strike/>
          <w:vanish/>
          <w:sz w:val="22"/>
          <w:szCs w:val="22"/>
          <w:shd w:val="clear" w:color="auto" w:fill="FFFF99"/>
          <w:rtl/>
        </w:rPr>
        <w:t>(2)</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אין לחברה נכסים זולת הלוואות מגובות במשכנתה, לרבות הזכויות הגלומות בהן;</w:t>
      </w:r>
    </w:p>
    <w:p w14:paraId="3DAD5941" w14:textId="77777777" w:rsidR="007579B5" w:rsidRPr="009357CB" w:rsidRDefault="007579B5">
      <w:pPr>
        <w:pStyle w:val="P22"/>
        <w:spacing w:before="0"/>
        <w:ind w:left="1021" w:right="1134"/>
        <w:rPr>
          <w:rStyle w:val="default"/>
          <w:rFonts w:cs="FrankRuehl"/>
          <w:vanish/>
          <w:sz w:val="22"/>
          <w:szCs w:val="22"/>
          <w:u w:val="single"/>
          <w:shd w:val="clear" w:color="auto" w:fill="FFFF99"/>
          <w:rtl/>
        </w:rPr>
      </w:pPr>
      <w:r w:rsidRPr="009357CB">
        <w:rPr>
          <w:rStyle w:val="default"/>
          <w:rFonts w:cs="FrankRuehl"/>
          <w:vanish/>
          <w:sz w:val="22"/>
          <w:szCs w:val="22"/>
          <w:u w:val="single"/>
          <w:shd w:val="clear" w:color="auto" w:fill="FFFF99"/>
          <w:rtl/>
        </w:rPr>
        <w:t>(2)</w:t>
      </w:r>
      <w:r w:rsidRPr="009357CB">
        <w:rPr>
          <w:rStyle w:val="default"/>
          <w:rFonts w:cs="FrankRuehl"/>
          <w:vanish/>
          <w:sz w:val="22"/>
          <w:szCs w:val="22"/>
          <w:u w:val="single"/>
          <w:shd w:val="clear" w:color="auto" w:fill="FFFF99"/>
          <w:rtl/>
        </w:rPr>
        <w:tab/>
      </w:r>
      <w:r w:rsidRPr="009357CB">
        <w:rPr>
          <w:rStyle w:val="default"/>
          <w:rFonts w:cs="FrankRuehl" w:hint="cs"/>
          <w:vanish/>
          <w:sz w:val="22"/>
          <w:szCs w:val="22"/>
          <w:u w:val="single"/>
          <w:shd w:val="clear" w:color="auto" w:fill="FFFF99"/>
          <w:rtl/>
        </w:rPr>
        <w:t>אין לחברה נכסים זולת הנכסים המפורטים בפסקה (1);</w:t>
      </w:r>
    </w:p>
    <w:p w14:paraId="3E45F48C" w14:textId="77777777" w:rsidR="007579B5" w:rsidRPr="009357CB" w:rsidRDefault="007579B5">
      <w:pPr>
        <w:pStyle w:val="P22"/>
        <w:spacing w:before="0"/>
        <w:ind w:left="1021" w:right="1134"/>
        <w:rPr>
          <w:rStyle w:val="default"/>
          <w:rFonts w:cs="FrankRuehl" w:hint="cs"/>
          <w:strike/>
          <w:vanish/>
          <w:sz w:val="22"/>
          <w:szCs w:val="22"/>
          <w:shd w:val="clear" w:color="auto" w:fill="FFFF99"/>
          <w:rtl/>
        </w:rPr>
      </w:pPr>
      <w:r w:rsidRPr="009357CB">
        <w:rPr>
          <w:rStyle w:val="default"/>
          <w:rFonts w:cs="FrankRuehl" w:hint="cs"/>
          <w:strike/>
          <w:vanish/>
          <w:sz w:val="22"/>
          <w:szCs w:val="22"/>
          <w:shd w:val="clear" w:color="auto" w:fill="FFFF99"/>
          <w:rtl/>
        </w:rPr>
        <w:t>(3)</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הנפקת איגרות חוב המגובות במשכנתה תבוצע לא יאוחר מתום שנה מיום רכישה ממלווה של כל הלוואה מגובה במשכנתה שבשלה מונפקות איגרות חוב;</w:t>
      </w:r>
    </w:p>
    <w:p w14:paraId="1CC361D9" w14:textId="77777777" w:rsidR="007579B5" w:rsidRPr="009357CB" w:rsidRDefault="007579B5">
      <w:pPr>
        <w:pStyle w:val="P22"/>
        <w:spacing w:before="0"/>
        <w:ind w:left="1021"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(3)</w:t>
      </w:r>
      <w:r w:rsidRPr="009357CB">
        <w:rPr>
          <w:rStyle w:val="default"/>
          <w:rFonts w:cs="FrankRuehl"/>
          <w:vanish/>
          <w:sz w:val="22"/>
          <w:szCs w:val="22"/>
          <w:u w:val="single"/>
          <w:shd w:val="clear" w:color="auto" w:fill="FFFF99"/>
          <w:rtl/>
        </w:rPr>
        <w:tab/>
      </w:r>
      <w:r w:rsidRPr="009357CB">
        <w:rPr>
          <w:rStyle w:val="default"/>
          <w:rFonts w:cs="FrankRuehl" w:hint="cs"/>
          <w:vanish/>
          <w:sz w:val="22"/>
          <w:szCs w:val="22"/>
          <w:u w:val="single"/>
          <w:shd w:val="clear" w:color="auto" w:fill="FFFF99"/>
          <w:rtl/>
        </w:rPr>
        <w:t>הנפקת איגרות חוב מגובות בנכסים תבוצע לא יאוחר מתום שנה מיום הרכישה או השכירות של כל נכס שבשלו מונפקות איגרות החוב;</w:t>
      </w:r>
    </w:p>
    <w:p w14:paraId="0E8D8426" w14:textId="77777777" w:rsidR="007579B5" w:rsidRDefault="007579B5">
      <w:pPr>
        <w:pStyle w:val="P22"/>
        <w:spacing w:before="0"/>
        <w:ind w:left="1021" w:right="1134"/>
        <w:rPr>
          <w:rStyle w:val="default"/>
          <w:rFonts w:cs="FrankRuehl" w:hint="cs"/>
          <w:sz w:val="2"/>
          <w:szCs w:val="2"/>
          <w:rtl/>
        </w:rPr>
      </w:pPr>
      <w:r w:rsidRPr="009357CB">
        <w:rPr>
          <w:rStyle w:val="default"/>
          <w:rFonts w:cs="FrankRuehl"/>
          <w:vanish/>
          <w:sz w:val="22"/>
          <w:szCs w:val="22"/>
          <w:shd w:val="clear" w:color="auto" w:fill="FFFF99"/>
          <w:rtl/>
        </w:rPr>
        <w:t>(4)</w:t>
      </w:r>
      <w:r w:rsidRPr="009357CB">
        <w:rPr>
          <w:rStyle w:val="default"/>
          <w:rFonts w:cs="FrankRuehl"/>
          <w:vanish/>
          <w:sz w:val="22"/>
          <w:szCs w:val="22"/>
          <w:shd w:val="clear" w:color="auto" w:fill="FFFF99"/>
          <w:rtl/>
        </w:rPr>
        <w:tab/>
        <w:t>ר</w:t>
      </w:r>
      <w:r w:rsidRPr="009357CB">
        <w:rPr>
          <w:rStyle w:val="default"/>
          <w:rFonts w:cs="FrankRuehl" w:hint="cs"/>
          <w:vanish/>
          <w:sz w:val="22"/>
          <w:szCs w:val="22"/>
          <w:shd w:val="clear" w:color="auto" w:fill="FFFF99"/>
          <w:rtl/>
        </w:rPr>
        <w:t xml:space="preserve">ואה חשבון אישר את קיום התנאים הקבועים בפסקאות (1) עד (3); </w:t>
      </w:r>
      <w:bookmarkEnd w:id="37"/>
    </w:p>
    <w:p w14:paraId="66134FC3" w14:textId="77777777" w:rsidR="007579B5" w:rsidRDefault="007579B5">
      <w:pPr>
        <w:pStyle w:val="P00"/>
        <w:spacing w:before="72"/>
        <w:ind w:left="0" w:right="1134"/>
        <w:rPr>
          <w:rFonts w:cs="FrankRuehl" w:hint="cs"/>
          <w:sz w:val="26"/>
          <w:rtl/>
        </w:rPr>
      </w:pPr>
      <w:r>
        <w:rPr>
          <w:rFonts w:cs="FrankRuehl"/>
          <w:rtl/>
          <w:lang w:val="he-IL"/>
        </w:rPr>
        <w:pict w14:anchorId="119671E6">
          <v:shape id="_x0000_s1142" type="#_x0000_t202" style="position:absolute;left:0;text-align:left;margin-left:470.25pt;margin-top:1.45pt;width:1in;height:16.8pt;z-index:251697664" filled="f" stroked="f">
            <v:textbox style="mso-next-textbox:#_x0000_s1142" inset="1mm,,1mm">
              <w:txbxContent>
                <w:p w14:paraId="043CDEF6" w14:textId="77777777" w:rsidR="007579B5" w:rsidRDefault="007579B5">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Fonts w:cs="FrankRuehl" w:hint="cs"/>
          <w:sz w:val="26"/>
          <w:rtl/>
        </w:rPr>
        <w:tab/>
        <w:t xml:space="preserve">"מבטח" </w:t>
      </w:r>
      <w:r>
        <w:rPr>
          <w:rFonts w:cs="FrankRuehl"/>
          <w:sz w:val="26"/>
          <w:rtl/>
        </w:rPr>
        <w:t>–</w:t>
      </w:r>
      <w:r>
        <w:rPr>
          <w:rFonts w:cs="FrankRuehl" w:hint="cs"/>
          <w:sz w:val="26"/>
          <w:rtl/>
        </w:rPr>
        <w:t xml:space="preserve"> כהגדרתו בחוק הפיקוח על עסקי ביטוח, התשמ"א-1981 (להלן </w:t>
      </w:r>
      <w:r>
        <w:rPr>
          <w:rFonts w:cs="FrankRuehl"/>
          <w:sz w:val="26"/>
          <w:rtl/>
        </w:rPr>
        <w:t>–</w:t>
      </w:r>
      <w:r>
        <w:rPr>
          <w:rFonts w:cs="FrankRuehl" w:hint="cs"/>
          <w:sz w:val="26"/>
          <w:rtl/>
        </w:rPr>
        <w:t xml:space="preserve"> חוק הפיקוח), וכן תאגיד שהואגד במדינת חוץ ונתון לפיקוח שלטונותיה, אשר אילו ניהל עסקים בישראל היה חייב ברישיון על פי חוק הפיקוח;</w:t>
      </w:r>
    </w:p>
    <w:p w14:paraId="0DE7E141"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38" w:name="Rov78"/>
      <w:r w:rsidRPr="009357CB">
        <w:rPr>
          <w:rStyle w:val="default"/>
          <w:rFonts w:cs="FrankRuehl" w:hint="cs"/>
          <w:vanish/>
          <w:color w:val="FF0000"/>
          <w:sz w:val="20"/>
          <w:szCs w:val="20"/>
          <w:shd w:val="clear" w:color="auto" w:fill="FFFF99"/>
          <w:rtl/>
        </w:rPr>
        <w:t>מיום 15.1.2004</w:t>
      </w:r>
    </w:p>
    <w:p w14:paraId="13B9464B"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45CA7041"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27"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158</w:t>
      </w:r>
    </w:p>
    <w:p w14:paraId="0241529F" w14:textId="77777777" w:rsidR="007579B5" w:rsidRDefault="007579B5">
      <w:pPr>
        <w:pStyle w:val="P00"/>
        <w:spacing w:before="0"/>
        <w:ind w:left="0" w:right="1134"/>
        <w:rPr>
          <w:rFonts w:cs="FrankRuehl" w:hint="cs"/>
          <w:b/>
          <w:bCs/>
          <w:sz w:val="2"/>
          <w:szCs w:val="2"/>
          <w:rtl/>
        </w:rPr>
      </w:pPr>
      <w:r w:rsidRPr="009357CB">
        <w:rPr>
          <w:rFonts w:cs="FrankRuehl" w:hint="cs"/>
          <w:b/>
          <w:bCs/>
          <w:vanish/>
          <w:szCs w:val="20"/>
          <w:shd w:val="clear" w:color="auto" w:fill="FFFF99"/>
          <w:rtl/>
        </w:rPr>
        <w:t>הוספת הגדרת "מבטח"</w:t>
      </w:r>
      <w:bookmarkEnd w:id="38"/>
    </w:p>
    <w:p w14:paraId="1F0B4B8C" w14:textId="77777777" w:rsidR="007579B5" w:rsidRDefault="007579B5">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וסד מיישב" </w:t>
      </w:r>
      <w:r>
        <w:rPr>
          <w:rStyle w:val="default"/>
          <w:rFonts w:cs="FrankRuehl"/>
          <w:rtl/>
        </w:rPr>
        <w:t xml:space="preserve">– </w:t>
      </w:r>
      <w:r>
        <w:rPr>
          <w:rStyle w:val="default"/>
          <w:rFonts w:cs="FrankRuehl" w:hint="cs"/>
          <w:rtl/>
        </w:rPr>
        <w:t>מוסד שש</w:t>
      </w:r>
      <w:r>
        <w:rPr>
          <w:rStyle w:val="default"/>
          <w:rFonts w:cs="FrankRuehl"/>
          <w:rtl/>
        </w:rPr>
        <w:t xml:space="preserve">ר </w:t>
      </w:r>
      <w:r>
        <w:rPr>
          <w:rStyle w:val="default"/>
          <w:rFonts w:cs="FrankRuehl" w:hint="cs"/>
          <w:rtl/>
        </w:rPr>
        <w:t>האוצר אישרו בצו כמוסד מיישב לצורך תוספת זו;</w:t>
      </w:r>
    </w:p>
    <w:p w14:paraId="0F5DECAB" w14:textId="77777777" w:rsidR="007579B5" w:rsidRDefault="007579B5">
      <w:pPr>
        <w:pStyle w:val="P00"/>
        <w:spacing w:before="72"/>
        <w:ind w:left="0" w:right="1134"/>
        <w:rPr>
          <w:rStyle w:val="default"/>
          <w:rFonts w:cs="FrankRuehl" w:hint="cs"/>
          <w:rtl/>
        </w:rPr>
      </w:pPr>
      <w:r>
        <w:rPr>
          <w:rFonts w:cs="FrankRuehl"/>
          <w:rtl/>
          <w:lang w:val="he-IL"/>
        </w:rPr>
        <w:pict w14:anchorId="539C3FAC">
          <v:shape id="_x0000_s1253" type="#_x0000_t202" style="position:absolute;left:0;text-align:left;margin-left:470.25pt;margin-top:7.1pt;width:1in;height:11.2pt;z-index:251707904" filled="f" stroked="f">
            <v:textbox inset="1mm,0,1mm,0">
              <w:txbxContent>
                <w:p w14:paraId="550752A0" w14:textId="77777777" w:rsidR="007579B5" w:rsidRDefault="007579B5">
                  <w:pPr>
                    <w:spacing w:line="160" w:lineRule="exact"/>
                    <w:jc w:val="left"/>
                    <w:rPr>
                      <w:rFonts w:cs="Miriam" w:hint="cs"/>
                      <w:sz w:val="18"/>
                      <w:szCs w:val="18"/>
                      <w:rtl/>
                    </w:rPr>
                  </w:pPr>
                  <w:r>
                    <w:rPr>
                      <w:rFonts w:cs="Miriam" w:hint="cs"/>
                      <w:sz w:val="18"/>
                      <w:szCs w:val="18"/>
                      <w:rtl/>
                    </w:rPr>
                    <w:t>צו תשס"ד-2004</w:t>
                  </w:r>
                </w:p>
              </w:txbxContent>
            </v:textbox>
          </v:shape>
        </w:pict>
      </w:r>
      <w:r>
        <w:rPr>
          <w:rFonts w:cs="FrankRuehl"/>
          <w:sz w:val="26"/>
          <w:rtl/>
        </w:rPr>
        <w:tab/>
      </w:r>
      <w:r>
        <w:rPr>
          <w:rStyle w:val="default"/>
          <w:rFonts w:cs="FrankRuehl"/>
          <w:rtl/>
        </w:rPr>
        <w:t>"</w:t>
      </w:r>
      <w:r>
        <w:rPr>
          <w:rStyle w:val="default"/>
          <w:rFonts w:cs="FrankRuehl" w:hint="cs"/>
          <w:rtl/>
        </w:rPr>
        <w:t xml:space="preserve">נייר ערך מסחרי" </w:t>
      </w:r>
      <w:r>
        <w:rPr>
          <w:rStyle w:val="default"/>
          <w:rFonts w:cs="FrankRuehl"/>
          <w:rtl/>
        </w:rPr>
        <w:t xml:space="preserve">– </w:t>
      </w:r>
      <w:r>
        <w:rPr>
          <w:rStyle w:val="default"/>
          <w:rFonts w:cs="FrankRuehl" w:hint="cs"/>
          <w:rtl/>
        </w:rPr>
        <w:t>(בוטל);</w:t>
      </w:r>
    </w:p>
    <w:p w14:paraId="214D0615"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39" w:name="Rov77"/>
      <w:r w:rsidRPr="009357CB">
        <w:rPr>
          <w:rStyle w:val="default"/>
          <w:rFonts w:cs="FrankRuehl" w:hint="cs"/>
          <w:vanish/>
          <w:color w:val="FF0000"/>
          <w:sz w:val="20"/>
          <w:szCs w:val="20"/>
          <w:shd w:val="clear" w:color="auto" w:fill="FFFF99"/>
          <w:rtl/>
        </w:rPr>
        <w:t>מיום 15.7.1990</w:t>
      </w:r>
    </w:p>
    <w:p w14:paraId="22EF22AE"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תש"ן-1990</w:t>
      </w:r>
    </w:p>
    <w:p w14:paraId="4B1238E3"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28" w:history="1">
        <w:r w:rsidRPr="009357CB">
          <w:rPr>
            <w:rStyle w:val="Hyperlink"/>
            <w:rFonts w:cs="FrankRuehl" w:hint="cs"/>
            <w:vanish/>
            <w:szCs w:val="20"/>
            <w:shd w:val="clear" w:color="auto" w:fill="FFFF99"/>
            <w:rtl/>
          </w:rPr>
          <w:t>ק"ת תש"ן מס' 5281</w:t>
        </w:r>
      </w:hyperlink>
      <w:r w:rsidRPr="009357CB">
        <w:rPr>
          <w:rStyle w:val="default"/>
          <w:rFonts w:cs="FrankRuehl" w:hint="cs"/>
          <w:vanish/>
          <w:sz w:val="20"/>
          <w:szCs w:val="20"/>
          <w:shd w:val="clear" w:color="auto" w:fill="FFFF99"/>
          <w:rtl/>
        </w:rPr>
        <w:t xml:space="preserve"> מיום 15.7.1990 עמ' 830</w:t>
      </w:r>
    </w:p>
    <w:p w14:paraId="151D47D7"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הגדרת "נייר ערך מסחרי"</w:t>
      </w:r>
    </w:p>
    <w:p w14:paraId="1F59C1BF"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516A9088"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00378A93"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6DCBE2B8"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29"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158</w:t>
      </w:r>
    </w:p>
    <w:p w14:paraId="41C5AB53"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ביטול הגדרת "נייר ערך מסחרי"</w:t>
      </w:r>
    </w:p>
    <w:p w14:paraId="574A6864"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5C93AAFA" w14:textId="77777777" w:rsidR="007579B5" w:rsidRDefault="007579B5">
      <w:pPr>
        <w:pStyle w:val="P00"/>
        <w:spacing w:before="0"/>
        <w:ind w:left="0" w:right="1134"/>
        <w:rPr>
          <w:rStyle w:val="default"/>
          <w:rFonts w:cs="FrankRuehl" w:hint="cs"/>
          <w:strike/>
          <w:sz w:val="2"/>
          <w:szCs w:val="2"/>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נייר ערך מסחרי" </w:t>
      </w:r>
      <w:r w:rsidRPr="009357CB">
        <w:rPr>
          <w:rStyle w:val="default"/>
          <w:rFonts w:cs="FrankRuehl"/>
          <w:strike/>
          <w:vanish/>
          <w:sz w:val="22"/>
          <w:szCs w:val="22"/>
          <w:shd w:val="clear" w:color="auto" w:fill="FFFF99"/>
          <w:rtl/>
        </w:rPr>
        <w:t xml:space="preserve">— </w:t>
      </w:r>
      <w:r w:rsidRPr="009357CB">
        <w:rPr>
          <w:rStyle w:val="default"/>
          <w:rFonts w:cs="FrankRuehl" w:hint="cs"/>
          <w:strike/>
          <w:vanish/>
          <w:sz w:val="22"/>
          <w:szCs w:val="22"/>
          <w:shd w:val="clear" w:color="auto" w:fill="FFFF99"/>
          <w:rtl/>
        </w:rPr>
        <w:t>נייר ערך, כמשמעותו בחוק ניירות ערך, התשכ"ח-1968, הנסחר בבורסה לניירות ערך בתל אביב ושהונפק בידי חברה, על פי תשקיף, שהוא התחייבות החברה לשלם למחזיק, במועד שאינו מוקדם מ-30 ימים מיום ההנפקה ואינו מאוחר מתשעה חודשים מיום ההנפקה, את סכום ההתחייבות, וסכום זה אינו צמוד למדד כלשהו, למחירו של דבר או לשער חליפין;</w:t>
      </w:r>
      <w:bookmarkEnd w:id="39"/>
    </w:p>
    <w:p w14:paraId="2813332E" w14:textId="77777777" w:rsidR="007579B5" w:rsidRDefault="007579B5">
      <w:pPr>
        <w:pStyle w:val="P00"/>
        <w:spacing w:before="72"/>
        <w:ind w:left="0" w:right="1134"/>
        <w:rPr>
          <w:rStyle w:val="default"/>
          <w:rFonts w:cs="FrankRuehl" w:hint="cs"/>
          <w:rtl/>
        </w:rPr>
      </w:pPr>
      <w:r>
        <w:rPr>
          <w:lang w:val="he-IL"/>
        </w:rPr>
        <w:pict w14:anchorId="2C438F63">
          <v:rect id="_x0000_s1075" style="position:absolute;left:0;text-align:left;margin-left:464.5pt;margin-top:8.05pt;width:75.05pt;height:8pt;z-index:251623936" o:allowincell="f" filled="f" stroked="f" strokecolor="lime" strokeweight=".25pt">
            <v:textbox style="mso-next-textbox:#_x0000_s1075" inset="0,0,0,0">
              <w:txbxContent>
                <w:p w14:paraId="059C51B0"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"מ</w:t>
      </w:r>
      <w:r>
        <w:rPr>
          <w:rStyle w:val="default"/>
          <w:rFonts w:cs="FrankRuehl" w:hint="cs"/>
          <w:rtl/>
        </w:rPr>
        <w:t xml:space="preserve">לווה" </w:t>
      </w:r>
      <w:r>
        <w:rPr>
          <w:rStyle w:val="default"/>
          <w:rFonts w:cs="FrankRuehl"/>
          <w:rtl/>
        </w:rPr>
        <w:t>–</w:t>
      </w:r>
      <w:r>
        <w:rPr>
          <w:rStyle w:val="default"/>
          <w:rFonts w:cs="FrankRuehl" w:hint="cs"/>
          <w:rtl/>
        </w:rPr>
        <w:t xml:space="preserve"> תאגיד בנקאי או מבטח;</w:t>
      </w:r>
    </w:p>
    <w:p w14:paraId="039F36F1"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40" w:name="Rov76"/>
      <w:r w:rsidRPr="009357CB">
        <w:rPr>
          <w:rStyle w:val="default"/>
          <w:rFonts w:cs="FrankRuehl" w:hint="cs"/>
          <w:vanish/>
          <w:color w:val="FF0000"/>
          <w:sz w:val="20"/>
          <w:szCs w:val="20"/>
          <w:shd w:val="clear" w:color="auto" w:fill="FFFF99"/>
          <w:rtl/>
        </w:rPr>
        <w:t>מיום 1.7.1999</w:t>
      </w:r>
    </w:p>
    <w:p w14:paraId="0E0B7D1E"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69CB98E6"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30"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992</w:t>
      </w:r>
    </w:p>
    <w:p w14:paraId="42B5A7D1"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הגדרת "מלווה"</w:t>
      </w:r>
    </w:p>
    <w:p w14:paraId="4DF3C4DB"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1BD3EDC9"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2C5604E6"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7B06ACF7"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31"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158</w:t>
      </w:r>
    </w:p>
    <w:p w14:paraId="4A266F86"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החלפת הגדרת "מלווה"</w:t>
      </w:r>
    </w:p>
    <w:p w14:paraId="3F9141D2"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4296DC79" w14:textId="77777777" w:rsidR="007579B5" w:rsidRDefault="007579B5">
      <w:pPr>
        <w:pStyle w:val="P00"/>
        <w:spacing w:before="0"/>
        <w:ind w:left="0" w:right="1134"/>
        <w:rPr>
          <w:rStyle w:val="default"/>
          <w:rFonts w:cs="FrankRuehl"/>
          <w:strike/>
          <w:sz w:val="2"/>
          <w:szCs w:val="2"/>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מלווה" </w:t>
      </w:r>
      <w:r w:rsidRPr="009357CB">
        <w:rPr>
          <w:rStyle w:val="default"/>
          <w:rFonts w:cs="FrankRuehl"/>
          <w:strike/>
          <w:vanish/>
          <w:sz w:val="22"/>
          <w:szCs w:val="22"/>
          <w:shd w:val="clear" w:color="auto" w:fill="FFFF99"/>
          <w:rtl/>
        </w:rPr>
        <w:t xml:space="preserve">— </w:t>
      </w:r>
      <w:r w:rsidRPr="009357CB">
        <w:rPr>
          <w:rStyle w:val="default"/>
          <w:rFonts w:cs="FrankRuehl" w:hint="cs"/>
          <w:strike/>
          <w:vanish/>
          <w:sz w:val="22"/>
          <w:szCs w:val="22"/>
          <w:shd w:val="clear" w:color="auto" w:fill="FFFF99"/>
          <w:rtl/>
        </w:rPr>
        <w:t>תאגיד בנקאי שקיבל לפי חוק הבנקאות רשיון לעסוק במתן אשראי לזמן ארוך לשם מימון רכישת מקרקעין;</w:t>
      </w:r>
      <w:bookmarkEnd w:id="40"/>
    </w:p>
    <w:p w14:paraId="3094D6DD" w14:textId="77777777" w:rsidR="007579B5" w:rsidRDefault="007579B5">
      <w:pPr>
        <w:pStyle w:val="P00"/>
        <w:spacing w:before="72"/>
        <w:ind w:left="0" w:right="1134"/>
        <w:rPr>
          <w:rStyle w:val="default"/>
          <w:rFonts w:cs="FrankRuehl" w:hint="cs"/>
          <w:rtl/>
        </w:rPr>
      </w:pPr>
      <w:r>
        <w:rPr>
          <w:rFonts w:cs="FrankRuehl"/>
          <w:rtl/>
          <w:lang w:val="he-IL"/>
        </w:rPr>
        <w:pict w14:anchorId="36E0A401">
          <v:shape id="_x0000_s1254" type="#_x0000_t202" style="position:absolute;left:0;text-align:left;margin-left:470.25pt;margin-top:7.1pt;width:1in;height:11.2pt;z-index:251708928" filled="f" stroked="f">
            <v:textbox inset="1mm,0,1mm,0">
              <w:txbxContent>
                <w:p w14:paraId="35124B69"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v:shape>
        </w:pict>
      </w:r>
      <w:r>
        <w:rPr>
          <w:rFonts w:cs="FrankRuehl"/>
          <w:sz w:val="26"/>
          <w:rtl/>
        </w:rPr>
        <w:tab/>
      </w:r>
      <w:r>
        <w:rPr>
          <w:rStyle w:val="default"/>
          <w:rFonts w:cs="FrankRuehl"/>
          <w:rtl/>
        </w:rPr>
        <w:t>"</w:t>
      </w:r>
      <w:r>
        <w:rPr>
          <w:rStyle w:val="default"/>
          <w:rFonts w:cs="FrankRuehl" w:hint="cs"/>
          <w:rtl/>
        </w:rPr>
        <w:t xml:space="preserve">מקרקעין" </w:t>
      </w:r>
      <w:r>
        <w:rPr>
          <w:rStyle w:val="default"/>
          <w:rFonts w:cs="FrankRuehl"/>
          <w:rtl/>
        </w:rPr>
        <w:t>–</w:t>
      </w:r>
      <w:r>
        <w:rPr>
          <w:rStyle w:val="default"/>
          <w:rFonts w:cs="FrankRuehl" w:hint="cs"/>
          <w:rtl/>
        </w:rPr>
        <w:t xml:space="preserve"> (בוטל);</w:t>
      </w:r>
    </w:p>
    <w:p w14:paraId="5903AC02"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41" w:name="Rov75"/>
      <w:r w:rsidRPr="009357CB">
        <w:rPr>
          <w:rStyle w:val="default"/>
          <w:rFonts w:cs="FrankRuehl" w:hint="cs"/>
          <w:vanish/>
          <w:color w:val="FF0000"/>
          <w:sz w:val="20"/>
          <w:szCs w:val="20"/>
          <w:shd w:val="clear" w:color="auto" w:fill="FFFF99"/>
          <w:rtl/>
        </w:rPr>
        <w:t>מיום 1.7.1999</w:t>
      </w:r>
    </w:p>
    <w:p w14:paraId="7CEAACC1"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51F254C2"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32"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992</w:t>
      </w:r>
    </w:p>
    <w:p w14:paraId="58AA7F00"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הגדרת "מקרקעין"</w:t>
      </w:r>
    </w:p>
    <w:p w14:paraId="1FD70BC1"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17EA9C0B"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1E711CED"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746F7C26"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33"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158</w:t>
      </w:r>
    </w:p>
    <w:p w14:paraId="73FAA5A7"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ביטול הגדרת "מקרקעין"</w:t>
      </w:r>
    </w:p>
    <w:p w14:paraId="71B1EE94"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521A87CB" w14:textId="77777777" w:rsidR="007579B5" w:rsidRDefault="007579B5">
      <w:pPr>
        <w:pStyle w:val="P00"/>
        <w:spacing w:before="0"/>
        <w:ind w:left="0" w:right="1134"/>
        <w:rPr>
          <w:rStyle w:val="default"/>
          <w:rFonts w:cs="FrankRuehl"/>
          <w:strike/>
          <w:sz w:val="2"/>
          <w:szCs w:val="2"/>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מקרקעין" </w:t>
      </w:r>
      <w:r w:rsidRPr="009357CB">
        <w:rPr>
          <w:rStyle w:val="default"/>
          <w:rFonts w:cs="FrankRuehl"/>
          <w:strike/>
          <w:vanish/>
          <w:sz w:val="22"/>
          <w:szCs w:val="22"/>
          <w:shd w:val="clear" w:color="auto" w:fill="FFFF99"/>
          <w:rtl/>
        </w:rPr>
        <w:t xml:space="preserve">— </w:t>
      </w:r>
      <w:r w:rsidRPr="009357CB">
        <w:rPr>
          <w:rStyle w:val="default"/>
          <w:rFonts w:cs="FrankRuehl" w:hint="cs"/>
          <w:strike/>
          <w:vanish/>
          <w:sz w:val="22"/>
          <w:szCs w:val="22"/>
          <w:shd w:val="clear" w:color="auto" w:fill="FFFF99"/>
          <w:rtl/>
        </w:rPr>
        <w:t xml:space="preserve">כמשמעותם בחוק המקרקעין, תשכ"ט-1969 (להלן </w:t>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 חוק המקרקעין), לרבות זכות במקרקעין או התחייבות לעשות עסקה במקרקעין;</w:t>
      </w:r>
      <w:bookmarkEnd w:id="41"/>
    </w:p>
    <w:p w14:paraId="5ED86377" w14:textId="77777777" w:rsidR="007579B5" w:rsidRDefault="007579B5">
      <w:pPr>
        <w:pStyle w:val="P00"/>
        <w:spacing w:before="72"/>
        <w:ind w:left="0" w:right="1134"/>
        <w:rPr>
          <w:rStyle w:val="default"/>
          <w:rFonts w:cs="FrankRuehl" w:hint="cs"/>
          <w:rtl/>
        </w:rPr>
      </w:pPr>
      <w:r>
        <w:rPr>
          <w:rFonts w:cs="FrankRuehl"/>
          <w:rtl/>
          <w:lang w:val="he-IL"/>
        </w:rPr>
        <w:pict w14:anchorId="63008870">
          <v:shape id="_x0000_s1255" type="#_x0000_t202" style="position:absolute;left:0;text-align:left;margin-left:470.25pt;margin-top:7.1pt;width:1in;height:11.2pt;z-index:251709952" filled="f" stroked="f">
            <v:textbox inset="1mm,0,1mm,0">
              <w:txbxContent>
                <w:p w14:paraId="46816629"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v:shape>
        </w:pict>
      </w:r>
      <w:r>
        <w:rPr>
          <w:rFonts w:cs="FrankRuehl"/>
          <w:sz w:val="26"/>
          <w:rtl/>
        </w:rPr>
        <w:tab/>
      </w:r>
      <w:r>
        <w:rPr>
          <w:rStyle w:val="default"/>
          <w:rFonts w:cs="FrankRuehl"/>
          <w:rtl/>
        </w:rPr>
        <w:t>"</w:t>
      </w:r>
      <w:r>
        <w:rPr>
          <w:rStyle w:val="default"/>
          <w:rFonts w:cs="FrankRuehl" w:hint="cs"/>
          <w:rtl/>
        </w:rPr>
        <w:t xml:space="preserve">משכון" </w:t>
      </w:r>
      <w:r>
        <w:rPr>
          <w:rStyle w:val="default"/>
          <w:rFonts w:cs="FrankRuehl"/>
          <w:rtl/>
        </w:rPr>
        <w:t>–</w:t>
      </w:r>
      <w:r>
        <w:rPr>
          <w:rStyle w:val="default"/>
          <w:rFonts w:cs="FrankRuehl" w:hint="cs"/>
          <w:rtl/>
        </w:rPr>
        <w:t xml:space="preserve"> (בוטל);</w:t>
      </w:r>
    </w:p>
    <w:p w14:paraId="2E6CBB93"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42" w:name="Rov74"/>
      <w:r w:rsidRPr="009357CB">
        <w:rPr>
          <w:rStyle w:val="default"/>
          <w:rFonts w:cs="FrankRuehl" w:hint="cs"/>
          <w:vanish/>
          <w:color w:val="FF0000"/>
          <w:sz w:val="20"/>
          <w:szCs w:val="20"/>
          <w:shd w:val="clear" w:color="auto" w:fill="FFFF99"/>
          <w:rtl/>
        </w:rPr>
        <w:t>מיום 1.7.1999</w:t>
      </w:r>
    </w:p>
    <w:p w14:paraId="1C64CD19"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621CF1A0"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34"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992</w:t>
      </w:r>
    </w:p>
    <w:p w14:paraId="0B6E7426"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הגדרת "משכון"</w:t>
      </w:r>
    </w:p>
    <w:p w14:paraId="276A944C"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3EC7EDD1"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16FB4C56"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41AC37D0"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35"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158</w:t>
      </w:r>
    </w:p>
    <w:p w14:paraId="06E605BA"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ביטול הגדרת "משכון"</w:t>
      </w:r>
    </w:p>
    <w:p w14:paraId="417657E8"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741746FB" w14:textId="77777777" w:rsidR="007579B5" w:rsidRDefault="007579B5">
      <w:pPr>
        <w:pStyle w:val="P00"/>
        <w:spacing w:before="0"/>
        <w:ind w:left="0" w:right="1134"/>
        <w:rPr>
          <w:rStyle w:val="default"/>
          <w:rFonts w:cs="FrankRuehl"/>
          <w:strike/>
          <w:sz w:val="2"/>
          <w:szCs w:val="2"/>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משכון" </w:t>
      </w:r>
      <w:r w:rsidRPr="009357CB">
        <w:rPr>
          <w:rStyle w:val="default"/>
          <w:rFonts w:cs="FrankRuehl"/>
          <w:strike/>
          <w:vanish/>
          <w:sz w:val="22"/>
          <w:szCs w:val="22"/>
          <w:shd w:val="clear" w:color="auto" w:fill="FFFF99"/>
          <w:rtl/>
        </w:rPr>
        <w:t xml:space="preserve">— </w:t>
      </w:r>
      <w:r w:rsidRPr="009357CB">
        <w:rPr>
          <w:rStyle w:val="default"/>
          <w:rFonts w:cs="FrankRuehl" w:hint="cs"/>
          <w:strike/>
          <w:vanish/>
          <w:sz w:val="22"/>
          <w:szCs w:val="22"/>
          <w:shd w:val="clear" w:color="auto" w:fill="FFFF99"/>
          <w:rtl/>
        </w:rPr>
        <w:t>כמשמעותו בחוק המשכון, התשכ"ז-1967;</w:t>
      </w:r>
      <w:bookmarkEnd w:id="42"/>
    </w:p>
    <w:p w14:paraId="3C0AF402" w14:textId="77777777" w:rsidR="007579B5" w:rsidRDefault="007579B5">
      <w:pPr>
        <w:pStyle w:val="P00"/>
        <w:spacing w:before="72"/>
        <w:ind w:left="0" w:right="1134"/>
        <w:rPr>
          <w:rStyle w:val="default"/>
          <w:rFonts w:cs="FrankRuehl" w:hint="cs"/>
          <w:rtl/>
        </w:rPr>
      </w:pPr>
      <w:r>
        <w:rPr>
          <w:rFonts w:cs="FrankRuehl"/>
          <w:rtl/>
          <w:lang w:val="he-IL"/>
        </w:rPr>
        <w:pict w14:anchorId="267F14DE">
          <v:shape id="_x0000_s1256" type="#_x0000_t202" style="position:absolute;left:0;text-align:left;margin-left:470.25pt;margin-top:7.1pt;width:1in;height:11.2pt;z-index:251710976" filled="f" stroked="f">
            <v:textbox inset="1mm,0,1mm,0">
              <w:txbxContent>
                <w:p w14:paraId="401EEEFF"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v:shape>
        </w:pict>
      </w:r>
      <w:r>
        <w:rPr>
          <w:rFonts w:cs="FrankRuehl"/>
          <w:sz w:val="26"/>
          <w:rtl/>
        </w:rPr>
        <w:tab/>
      </w:r>
      <w:r>
        <w:rPr>
          <w:rStyle w:val="default"/>
          <w:rFonts w:cs="FrankRuehl"/>
          <w:rtl/>
        </w:rPr>
        <w:t>"</w:t>
      </w:r>
      <w:r>
        <w:rPr>
          <w:rStyle w:val="default"/>
          <w:rFonts w:cs="FrankRuehl" w:hint="cs"/>
          <w:rtl/>
        </w:rPr>
        <w:t xml:space="preserve">משכנתה" ו-"הערת אזהרה" </w:t>
      </w:r>
      <w:r>
        <w:rPr>
          <w:rStyle w:val="default"/>
          <w:rFonts w:cs="FrankRuehl"/>
          <w:rtl/>
        </w:rPr>
        <w:t>–</w:t>
      </w:r>
      <w:r>
        <w:rPr>
          <w:rStyle w:val="default"/>
          <w:rFonts w:cs="FrankRuehl" w:hint="cs"/>
          <w:rtl/>
        </w:rPr>
        <w:t xml:space="preserve"> (בוטל);</w:t>
      </w:r>
    </w:p>
    <w:p w14:paraId="0B3FCF11"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43" w:name="Rov73"/>
      <w:r w:rsidRPr="009357CB">
        <w:rPr>
          <w:rStyle w:val="default"/>
          <w:rFonts w:cs="FrankRuehl" w:hint="cs"/>
          <w:vanish/>
          <w:color w:val="FF0000"/>
          <w:sz w:val="20"/>
          <w:szCs w:val="20"/>
          <w:shd w:val="clear" w:color="auto" w:fill="FFFF99"/>
          <w:rtl/>
        </w:rPr>
        <w:t>מיום 1.7.1999</w:t>
      </w:r>
    </w:p>
    <w:p w14:paraId="29F76697"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1327772A"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36"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992</w:t>
      </w:r>
    </w:p>
    <w:p w14:paraId="6C134499"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הגדרת "משכנתה" ו"הערת אזהרה"</w:t>
      </w:r>
    </w:p>
    <w:p w14:paraId="3A3B8038"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17B2A7B5"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3BD8898B"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7D217B93"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37"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158</w:t>
      </w:r>
    </w:p>
    <w:p w14:paraId="088EADB1"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ביטול הגדרת "משכנתה" ו-"הערת אזהרה"</w:t>
      </w:r>
    </w:p>
    <w:p w14:paraId="64AA195E"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6C9C2295" w14:textId="77777777" w:rsidR="007579B5" w:rsidRDefault="007579B5">
      <w:pPr>
        <w:pStyle w:val="P00"/>
        <w:spacing w:before="0"/>
        <w:ind w:left="0" w:right="1134"/>
        <w:rPr>
          <w:rStyle w:val="default"/>
          <w:rFonts w:cs="FrankRuehl" w:hint="cs"/>
          <w:strike/>
          <w:sz w:val="2"/>
          <w:szCs w:val="2"/>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משכנתה" ו"הערת אזהרה" </w:t>
      </w:r>
      <w:r w:rsidRPr="009357CB">
        <w:rPr>
          <w:rStyle w:val="default"/>
          <w:rFonts w:cs="FrankRuehl"/>
          <w:strike/>
          <w:vanish/>
          <w:sz w:val="22"/>
          <w:szCs w:val="22"/>
          <w:shd w:val="clear" w:color="auto" w:fill="FFFF99"/>
          <w:rtl/>
        </w:rPr>
        <w:t xml:space="preserve">— </w:t>
      </w:r>
      <w:r w:rsidRPr="009357CB">
        <w:rPr>
          <w:rStyle w:val="default"/>
          <w:rFonts w:cs="FrankRuehl" w:hint="cs"/>
          <w:strike/>
          <w:vanish/>
          <w:sz w:val="22"/>
          <w:szCs w:val="22"/>
          <w:shd w:val="clear" w:color="auto" w:fill="FFFF99"/>
          <w:rtl/>
        </w:rPr>
        <w:t>כמשמעותם בחוק המקרקעין;</w:t>
      </w:r>
      <w:bookmarkEnd w:id="43"/>
    </w:p>
    <w:p w14:paraId="3CE79C80" w14:textId="77777777" w:rsidR="007579B5" w:rsidRDefault="007579B5">
      <w:pPr>
        <w:pStyle w:val="P00"/>
        <w:spacing w:before="72"/>
        <w:ind w:left="0" w:right="1134"/>
        <w:rPr>
          <w:rStyle w:val="default"/>
          <w:rFonts w:cs="FrankRuehl" w:hint="cs"/>
          <w:rtl/>
        </w:rPr>
      </w:pPr>
      <w:r>
        <w:rPr>
          <w:lang w:val="he-IL"/>
        </w:rPr>
        <w:pict w14:anchorId="74505CDD">
          <v:rect id="_x0000_s1076" style="position:absolute;left:0;text-align:left;margin-left:464.5pt;margin-top:8.05pt;width:75.05pt;height:8pt;z-index:251624960" o:allowincell="f" filled="f" stroked="f" strokecolor="lime" strokeweight=".25pt">
            <v:textbox style="mso-next-textbox:#_x0000_s1076" inset="0,0,0,0">
              <w:txbxContent>
                <w:p w14:paraId="04360DD9"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w:t>
      </w:r>
      <w:r>
        <w:rPr>
          <w:rStyle w:val="default"/>
          <w:rFonts w:cs="FrankRuehl" w:hint="cs"/>
          <w:rtl/>
        </w:rPr>
        <w:t xml:space="preserve">נכסים" </w:t>
      </w:r>
      <w:r>
        <w:rPr>
          <w:rStyle w:val="default"/>
          <w:rFonts w:cs="FrankRuehl"/>
          <w:rtl/>
        </w:rPr>
        <w:t>–</w:t>
      </w:r>
      <w:r>
        <w:rPr>
          <w:rStyle w:val="default"/>
          <w:rFonts w:cs="FrankRuehl" w:hint="cs"/>
          <w:rtl/>
        </w:rPr>
        <w:t xml:space="preserve"> נכסים שעורך דין או רואה חשבון אישר, כי תזרים המזומנים שינבע מהם מיועד להחזר התשלומים למחזיקי אגרות החוב או להבטחת תשלומם;</w:t>
      </w:r>
    </w:p>
    <w:p w14:paraId="1C6BA368"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44" w:name="Rov72"/>
      <w:r w:rsidRPr="009357CB">
        <w:rPr>
          <w:rStyle w:val="default"/>
          <w:rFonts w:cs="FrankRuehl" w:hint="cs"/>
          <w:vanish/>
          <w:color w:val="FF0000"/>
          <w:sz w:val="20"/>
          <w:szCs w:val="20"/>
          <w:shd w:val="clear" w:color="auto" w:fill="FFFF99"/>
          <w:rtl/>
        </w:rPr>
        <w:t>מיום 15.1.2004</w:t>
      </w:r>
    </w:p>
    <w:p w14:paraId="68689C81"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1048E4E5"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38"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158</w:t>
      </w:r>
    </w:p>
    <w:p w14:paraId="5781EB79" w14:textId="77777777" w:rsidR="007579B5" w:rsidRDefault="007579B5">
      <w:pPr>
        <w:pStyle w:val="P00"/>
        <w:spacing w:before="0"/>
        <w:ind w:left="0" w:right="1134"/>
        <w:rPr>
          <w:rStyle w:val="default"/>
          <w:rFonts w:cs="FrankRuehl" w:hint="cs"/>
          <w:b/>
          <w:bCs/>
          <w:sz w:val="2"/>
          <w:szCs w:val="2"/>
          <w:rtl/>
        </w:rPr>
      </w:pPr>
      <w:r w:rsidRPr="009357CB">
        <w:rPr>
          <w:rStyle w:val="default"/>
          <w:rFonts w:cs="FrankRuehl" w:hint="cs"/>
          <w:b/>
          <w:bCs/>
          <w:vanish/>
          <w:sz w:val="20"/>
          <w:szCs w:val="20"/>
          <w:shd w:val="clear" w:color="auto" w:fill="FFFF99"/>
          <w:rtl/>
        </w:rPr>
        <w:t>הוספת הגדרת "נכסים"</w:t>
      </w:r>
      <w:bookmarkEnd w:id="44"/>
    </w:p>
    <w:p w14:paraId="2E336955"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מל" </w:t>
      </w:r>
      <w:r>
        <w:rPr>
          <w:rStyle w:val="default"/>
          <w:rFonts w:cs="FrankRuehl"/>
          <w:rtl/>
        </w:rPr>
        <w:t xml:space="preserve">– </w:t>
      </w:r>
      <w:r>
        <w:rPr>
          <w:rStyle w:val="default"/>
          <w:rFonts w:cs="FrankRuehl" w:hint="cs"/>
          <w:rtl/>
        </w:rPr>
        <w:t>לרבות נמל תעופה;</w:t>
      </w:r>
    </w:p>
    <w:p w14:paraId="055CBCB2"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סקת סחר חוץ" </w:t>
      </w:r>
      <w:r>
        <w:rPr>
          <w:rStyle w:val="default"/>
          <w:rFonts w:cs="FrankRuehl"/>
          <w:rtl/>
        </w:rPr>
        <w:t xml:space="preserve">– </w:t>
      </w:r>
      <w:r>
        <w:rPr>
          <w:rStyle w:val="default"/>
          <w:rFonts w:cs="FrankRuehl" w:hint="cs"/>
          <w:rtl/>
        </w:rPr>
        <w:t>יצוא טובין בתמורה המתקבל</w:t>
      </w:r>
      <w:r>
        <w:rPr>
          <w:rStyle w:val="default"/>
          <w:rFonts w:cs="FrankRuehl"/>
          <w:rtl/>
        </w:rPr>
        <w:t xml:space="preserve">ת </w:t>
      </w:r>
      <w:r>
        <w:rPr>
          <w:rStyle w:val="default"/>
          <w:rFonts w:cs="FrankRuehl" w:hint="cs"/>
          <w:rtl/>
        </w:rPr>
        <w:t>בישראל מידי אדם שמחוץ לישראל או מתן שירותים מחוץ לישראל בתמורה המתקבלת כאמור;</w:t>
      </w:r>
    </w:p>
    <w:p w14:paraId="51BFB1D5" w14:textId="77777777" w:rsidR="007579B5" w:rsidRDefault="007579B5">
      <w:pPr>
        <w:pStyle w:val="P00"/>
        <w:spacing w:before="72"/>
        <w:ind w:left="0" w:right="1134"/>
        <w:rPr>
          <w:rStyle w:val="default"/>
          <w:rFonts w:cs="FrankRuehl" w:hint="cs"/>
          <w:rtl/>
        </w:rPr>
      </w:pPr>
      <w:r>
        <w:rPr>
          <w:lang w:val="he-IL"/>
        </w:rPr>
        <w:pict w14:anchorId="4A0790C8">
          <v:rect id="_x0000_s1080" style="position:absolute;left:0;text-align:left;margin-left:464.35pt;margin-top:4.25pt;width:75.05pt;height:8pt;z-index:251625984" o:allowincell="f" filled="f" stroked="f" strokecolor="lime" strokeweight=".25pt">
            <v:textbox style="mso-next-textbox:#_x0000_s1080" inset="0,0,0,0">
              <w:txbxContent>
                <w:p w14:paraId="45DA1BBB"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"ר</w:t>
      </w:r>
      <w:r>
        <w:rPr>
          <w:rStyle w:val="default"/>
          <w:rFonts w:cs="FrankRuehl" w:hint="cs"/>
          <w:rtl/>
        </w:rPr>
        <w:t xml:space="preserve">ואה חשבון" </w:t>
      </w:r>
      <w:r>
        <w:rPr>
          <w:rStyle w:val="default"/>
          <w:rFonts w:cs="FrankRuehl"/>
          <w:rtl/>
        </w:rPr>
        <w:t>–</w:t>
      </w:r>
      <w:r>
        <w:rPr>
          <w:rStyle w:val="default"/>
          <w:rFonts w:cs="FrankRuehl" w:hint="cs"/>
          <w:rtl/>
        </w:rPr>
        <w:t xml:space="preserve"> כהגדרתו בחוק רואי חשבון, התשט"ו-1955</w:t>
      </w:r>
      <w:r>
        <w:rPr>
          <w:rStyle w:val="default"/>
          <w:rFonts w:cs="FrankRuehl"/>
          <w:rtl/>
        </w:rPr>
        <w:t xml:space="preserve">; </w:t>
      </w:r>
    </w:p>
    <w:p w14:paraId="421628EC"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45" w:name="Rov71"/>
      <w:r w:rsidRPr="009357CB">
        <w:rPr>
          <w:rStyle w:val="default"/>
          <w:rFonts w:cs="FrankRuehl" w:hint="cs"/>
          <w:vanish/>
          <w:color w:val="FF0000"/>
          <w:sz w:val="20"/>
          <w:szCs w:val="20"/>
          <w:shd w:val="clear" w:color="auto" w:fill="FFFF99"/>
          <w:rtl/>
        </w:rPr>
        <w:t>מיום 1.7.1999</w:t>
      </w:r>
    </w:p>
    <w:p w14:paraId="672CB8D4"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39BB87B7"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39"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992</w:t>
      </w:r>
    </w:p>
    <w:p w14:paraId="6A524421"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הגדרת "רואה חשבון"</w:t>
      </w:r>
    </w:p>
    <w:p w14:paraId="710C9F38"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0C452381"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536FBE97"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00EF7F93"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40"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158</w:t>
      </w:r>
    </w:p>
    <w:p w14:paraId="7EFDE046"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החלפת הגדרת "רואה חשבון"</w:t>
      </w:r>
    </w:p>
    <w:p w14:paraId="6C91CE45"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30A32793" w14:textId="77777777" w:rsidR="007579B5" w:rsidRDefault="007579B5">
      <w:pPr>
        <w:pStyle w:val="P00"/>
        <w:spacing w:before="0"/>
        <w:ind w:left="0" w:right="1134"/>
        <w:rPr>
          <w:rStyle w:val="default"/>
          <w:rFonts w:cs="FrankRuehl" w:hint="cs"/>
          <w:strike/>
          <w:sz w:val="2"/>
          <w:szCs w:val="2"/>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רואה חשבון" </w:t>
      </w:r>
      <w:r w:rsidRPr="009357CB">
        <w:rPr>
          <w:rStyle w:val="default"/>
          <w:rFonts w:cs="FrankRuehl"/>
          <w:strike/>
          <w:vanish/>
          <w:sz w:val="22"/>
          <w:szCs w:val="22"/>
          <w:shd w:val="clear" w:color="auto" w:fill="FFFF99"/>
          <w:rtl/>
        </w:rPr>
        <w:t xml:space="preserve">— </w:t>
      </w:r>
      <w:r w:rsidRPr="009357CB">
        <w:rPr>
          <w:rStyle w:val="default"/>
          <w:rFonts w:cs="FrankRuehl" w:hint="cs"/>
          <w:strike/>
          <w:vanish/>
          <w:sz w:val="22"/>
          <w:szCs w:val="22"/>
          <w:shd w:val="clear" w:color="auto" w:fill="FFFF99"/>
          <w:rtl/>
        </w:rPr>
        <w:t>רואה חשבון של החברה שמונה כאמור בסעיף 215 לפקודת החברות (נוסח חדש), תשמ"ג-1983;</w:t>
      </w:r>
      <w:bookmarkEnd w:id="45"/>
    </w:p>
    <w:p w14:paraId="7E320BA3"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מקומית" </w:t>
      </w:r>
      <w:r>
        <w:rPr>
          <w:rStyle w:val="default"/>
          <w:rFonts w:cs="FrankRuehl"/>
          <w:rtl/>
        </w:rPr>
        <w:t xml:space="preserve">– </w:t>
      </w:r>
      <w:r>
        <w:rPr>
          <w:rStyle w:val="default"/>
          <w:rFonts w:cs="FrankRuehl" w:hint="cs"/>
          <w:rtl/>
        </w:rPr>
        <w:t>לרבות איגוד ערים כמשמעותו בחוק איגודי ערים, תשט"ו-</w:t>
      </w:r>
      <w:r>
        <w:rPr>
          <w:rStyle w:val="default"/>
          <w:rFonts w:cs="FrankRuehl"/>
          <w:rtl/>
        </w:rPr>
        <w:t>1955;</w:t>
      </w:r>
    </w:p>
    <w:p w14:paraId="60F5793A"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טר</w:t>
      </w:r>
      <w:r>
        <w:rPr>
          <w:rStyle w:val="default"/>
          <w:rFonts w:cs="FrankRuehl"/>
          <w:rtl/>
        </w:rPr>
        <w:t xml:space="preserve"> ח</w:t>
      </w:r>
      <w:r>
        <w:rPr>
          <w:rStyle w:val="default"/>
          <w:rFonts w:cs="FrankRuehl" w:hint="cs"/>
          <w:rtl/>
        </w:rPr>
        <w:t xml:space="preserve">וב, שטר חליפין" </w:t>
      </w:r>
      <w:r>
        <w:rPr>
          <w:rStyle w:val="default"/>
          <w:rFonts w:cs="FrankRuehl"/>
          <w:rtl/>
        </w:rPr>
        <w:t xml:space="preserve">– </w:t>
      </w:r>
      <w:r>
        <w:rPr>
          <w:rStyle w:val="default"/>
          <w:rFonts w:cs="FrankRuehl" w:hint="cs"/>
          <w:rtl/>
        </w:rPr>
        <w:t>כמשמעותם בפקודת השטרות;</w:t>
      </w:r>
    </w:p>
    <w:p w14:paraId="4438A094" w14:textId="77777777" w:rsidR="007579B5" w:rsidRDefault="007579B5">
      <w:pPr>
        <w:pStyle w:val="P00"/>
        <w:spacing w:before="72"/>
        <w:ind w:left="0" w:right="1134"/>
        <w:rPr>
          <w:rStyle w:val="default"/>
          <w:rFonts w:cs="FrankRuehl" w:hint="cs"/>
          <w:rtl/>
        </w:rPr>
      </w:pPr>
      <w:r>
        <w:rPr>
          <w:lang w:val="he-IL"/>
        </w:rPr>
        <w:pict w14:anchorId="1F4A244C">
          <v:rect id="_x0000_s1081" style="position:absolute;left:0;text-align:left;margin-left:464.5pt;margin-top:8.05pt;width:75.05pt;height:8pt;z-index:251627008" o:allowincell="f" filled="f" stroked="f" strokecolor="lime" strokeweight=".25pt">
            <v:textbox style="mso-next-textbox:#_x0000_s1081" inset="0,0,0,0">
              <w:txbxContent>
                <w:p w14:paraId="0AB98839"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w:t>
                  </w:r>
                  <w:r>
                    <w:rPr>
                      <w:rFonts w:cs="Miriam"/>
                      <w:sz w:val="18"/>
                      <w:szCs w:val="18"/>
                      <w:rtl/>
                    </w:rPr>
                    <w:t>1999</w:t>
                  </w:r>
                </w:p>
              </w:txbxContent>
            </v:textbox>
            <w10:anchorlock/>
          </v:rect>
        </w:pict>
      </w:r>
      <w:r>
        <w:rPr>
          <w:rFonts w:cs="FrankRuehl"/>
          <w:sz w:val="26"/>
          <w:rtl/>
        </w:rPr>
        <w:tab/>
      </w:r>
      <w:r>
        <w:rPr>
          <w:rStyle w:val="default"/>
          <w:rFonts w:cs="FrankRuehl"/>
          <w:rtl/>
        </w:rPr>
        <w:t>"ש</w:t>
      </w:r>
      <w:r>
        <w:rPr>
          <w:rStyle w:val="default"/>
          <w:rFonts w:cs="FrankRuehl" w:hint="cs"/>
          <w:rtl/>
        </w:rPr>
        <w:t xml:space="preserve">טר נאמנות" </w:t>
      </w:r>
      <w:r>
        <w:rPr>
          <w:rStyle w:val="default"/>
          <w:rFonts w:cs="FrankRuehl"/>
          <w:rtl/>
        </w:rPr>
        <w:t xml:space="preserve">– </w:t>
      </w:r>
      <w:r>
        <w:rPr>
          <w:rStyle w:val="default"/>
          <w:rFonts w:cs="FrankRuehl" w:hint="cs"/>
          <w:rtl/>
        </w:rPr>
        <w:t>כמשמעותו בסעיף 10 לתוספת א';</w:t>
      </w:r>
    </w:p>
    <w:p w14:paraId="4B7526EE"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46" w:name="Rov70"/>
      <w:r w:rsidRPr="009357CB">
        <w:rPr>
          <w:rStyle w:val="default"/>
          <w:rFonts w:cs="FrankRuehl" w:hint="cs"/>
          <w:vanish/>
          <w:color w:val="FF0000"/>
          <w:sz w:val="20"/>
          <w:szCs w:val="20"/>
          <w:shd w:val="clear" w:color="auto" w:fill="FFFF99"/>
          <w:rtl/>
        </w:rPr>
        <w:t>מיום 10.11.1999</w:t>
      </w:r>
    </w:p>
    <w:p w14:paraId="68635824"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תש"ס-1999</w:t>
      </w:r>
    </w:p>
    <w:p w14:paraId="46395B8F"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41" w:history="1">
        <w:r w:rsidRPr="009357CB">
          <w:rPr>
            <w:rStyle w:val="Hyperlink"/>
            <w:rFonts w:cs="FrankRuehl" w:hint="cs"/>
            <w:vanish/>
            <w:szCs w:val="20"/>
            <w:shd w:val="clear" w:color="auto" w:fill="FFFF99"/>
            <w:rtl/>
          </w:rPr>
          <w:t>ק"ת תש"ס מס' 6005</w:t>
        </w:r>
      </w:hyperlink>
      <w:r w:rsidRPr="009357CB">
        <w:rPr>
          <w:rStyle w:val="default"/>
          <w:rFonts w:cs="FrankRuehl" w:hint="cs"/>
          <w:vanish/>
          <w:sz w:val="20"/>
          <w:szCs w:val="20"/>
          <w:shd w:val="clear" w:color="auto" w:fill="FFFF99"/>
          <w:rtl/>
        </w:rPr>
        <w:t xml:space="preserve"> מיום 10.11.1999 עמ' 75</w:t>
      </w:r>
    </w:p>
    <w:p w14:paraId="217A47CE" w14:textId="77777777" w:rsidR="007579B5" w:rsidRDefault="007579B5">
      <w:pPr>
        <w:pStyle w:val="P00"/>
        <w:spacing w:before="0"/>
        <w:ind w:left="0" w:right="1134"/>
        <w:rPr>
          <w:rStyle w:val="default"/>
          <w:rFonts w:cs="FrankRuehl" w:hint="cs"/>
          <w:b/>
          <w:bCs/>
          <w:sz w:val="2"/>
          <w:szCs w:val="2"/>
          <w:rtl/>
        </w:rPr>
      </w:pPr>
      <w:r w:rsidRPr="009357CB">
        <w:rPr>
          <w:rStyle w:val="default"/>
          <w:rFonts w:cs="FrankRuehl" w:hint="cs"/>
          <w:b/>
          <w:bCs/>
          <w:vanish/>
          <w:sz w:val="20"/>
          <w:szCs w:val="20"/>
          <w:shd w:val="clear" w:color="auto" w:fill="FFFF99"/>
          <w:rtl/>
        </w:rPr>
        <w:t>הוספת הגדרת "שטר נאמנות"</w:t>
      </w:r>
      <w:bookmarkEnd w:id="46"/>
    </w:p>
    <w:p w14:paraId="6B216EEB" w14:textId="77777777" w:rsidR="007579B5" w:rsidRDefault="007579B5">
      <w:pPr>
        <w:pStyle w:val="P00"/>
        <w:spacing w:before="72"/>
        <w:ind w:left="0" w:right="1134"/>
        <w:rPr>
          <w:rStyle w:val="default"/>
          <w:rFonts w:cs="FrankRuehl" w:hint="cs"/>
          <w:rtl/>
        </w:rPr>
      </w:pPr>
      <w:r>
        <w:rPr>
          <w:lang w:val="he-IL"/>
        </w:rPr>
        <w:pict w14:anchorId="7A5F30B4">
          <v:rect id="_x0000_s1082" style="position:absolute;left:0;text-align:left;margin-left:464.5pt;margin-top:8.05pt;width:75.05pt;height:8pt;z-index:251628032" o:allowincell="f" filled="f" stroked="f" strokecolor="lime" strokeweight=".25pt">
            <v:textbox style="mso-next-textbox:#_x0000_s1082" inset="0,0,0,0">
              <w:txbxContent>
                <w:p w14:paraId="78189377"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"ת</w:t>
      </w:r>
      <w:r>
        <w:rPr>
          <w:rStyle w:val="default"/>
          <w:rFonts w:cs="FrankRuehl" w:hint="cs"/>
          <w:rtl/>
        </w:rPr>
        <w:t xml:space="preserve">אגיד בנקאי" </w:t>
      </w:r>
      <w:r>
        <w:rPr>
          <w:rStyle w:val="default"/>
          <w:rFonts w:cs="FrankRuehl"/>
          <w:rtl/>
        </w:rPr>
        <w:t>–</w:t>
      </w:r>
      <w:r>
        <w:rPr>
          <w:rStyle w:val="default"/>
          <w:rFonts w:cs="FrankRuehl" w:hint="cs"/>
          <w:rtl/>
        </w:rPr>
        <w:t xml:space="preserve"> כהגדרתו בחוק הבנקאות, למעט חברת שירותים משותפים, וכן תאגיד שהואגד במדינת חוץ והנתון לפיקוח שלטונותיה, אשר אילו ניהל את עסקיו בישראל היה חייב ברישיון על פי חוק הבנקאות (רישוי), התשמ"א-1981;</w:t>
      </w:r>
    </w:p>
    <w:p w14:paraId="7CA91957"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47" w:name="Rov69"/>
      <w:r w:rsidRPr="009357CB">
        <w:rPr>
          <w:rStyle w:val="default"/>
          <w:rFonts w:cs="FrankRuehl" w:hint="cs"/>
          <w:vanish/>
          <w:color w:val="FF0000"/>
          <w:sz w:val="20"/>
          <w:szCs w:val="20"/>
          <w:shd w:val="clear" w:color="auto" w:fill="FFFF99"/>
          <w:rtl/>
        </w:rPr>
        <w:t>מיום 1.7.1999</w:t>
      </w:r>
    </w:p>
    <w:p w14:paraId="7E3E1510"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2EBB0DC2"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42"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992</w:t>
      </w:r>
    </w:p>
    <w:p w14:paraId="590BAA8F"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הגדרת "תאגיד בנקאי"</w:t>
      </w:r>
    </w:p>
    <w:p w14:paraId="2F9B1D0C"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6CB61AD1"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212FAC61"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3CF4C0CF"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43"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158</w:t>
      </w:r>
    </w:p>
    <w:p w14:paraId="14958830"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החלפת הגדרת "תאגיד בנקאי"</w:t>
      </w:r>
    </w:p>
    <w:p w14:paraId="47965BC0"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6E4AA512" w14:textId="77777777" w:rsidR="007579B5" w:rsidRDefault="007579B5">
      <w:pPr>
        <w:pStyle w:val="P00"/>
        <w:spacing w:before="0"/>
        <w:ind w:left="0" w:right="1134"/>
        <w:rPr>
          <w:rStyle w:val="default"/>
          <w:rFonts w:cs="FrankRuehl" w:hint="cs"/>
          <w:strike/>
          <w:sz w:val="2"/>
          <w:szCs w:val="2"/>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תאגיד בנקאי" </w:t>
      </w:r>
      <w:r w:rsidRPr="009357CB">
        <w:rPr>
          <w:rStyle w:val="default"/>
          <w:rFonts w:cs="FrankRuehl"/>
          <w:strike/>
          <w:vanish/>
          <w:sz w:val="22"/>
          <w:szCs w:val="22"/>
          <w:shd w:val="clear" w:color="auto" w:fill="FFFF99"/>
          <w:rtl/>
        </w:rPr>
        <w:t xml:space="preserve">— </w:t>
      </w:r>
      <w:r w:rsidRPr="009357CB">
        <w:rPr>
          <w:rStyle w:val="default"/>
          <w:rFonts w:cs="FrankRuehl" w:hint="cs"/>
          <w:strike/>
          <w:vanish/>
          <w:sz w:val="22"/>
          <w:szCs w:val="22"/>
          <w:shd w:val="clear" w:color="auto" w:fill="FFFF99"/>
          <w:rtl/>
        </w:rPr>
        <w:t>כמשמעותו בחוק הבנקאות;</w:t>
      </w:r>
      <w:bookmarkEnd w:id="47"/>
    </w:p>
    <w:p w14:paraId="40AB98F4"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ייר" </w:t>
      </w:r>
      <w:r>
        <w:rPr>
          <w:rStyle w:val="default"/>
          <w:rFonts w:cs="FrankRuehl"/>
          <w:rtl/>
        </w:rPr>
        <w:t xml:space="preserve">– </w:t>
      </w:r>
      <w:r>
        <w:rPr>
          <w:rStyle w:val="default"/>
          <w:rFonts w:cs="FrankRuehl" w:hint="cs"/>
          <w:rtl/>
        </w:rPr>
        <w:t>מי שנכנס לישראל ויושב בה על פי אשרה ורשיון לישיבת מעבר או על פי אשרה ורשיון לישיבת ביקור כמשמעותם בחוק הכניסה לישרא</w:t>
      </w:r>
      <w:r>
        <w:rPr>
          <w:rStyle w:val="default"/>
          <w:rFonts w:cs="FrankRuehl"/>
          <w:rtl/>
        </w:rPr>
        <w:t xml:space="preserve">ל, </w:t>
      </w:r>
      <w:r>
        <w:rPr>
          <w:rStyle w:val="default"/>
          <w:rFonts w:cs="FrankRuehl" w:hint="cs"/>
          <w:rtl/>
        </w:rPr>
        <w:t>תשי"ב-</w:t>
      </w:r>
      <w:r>
        <w:rPr>
          <w:rStyle w:val="default"/>
          <w:rFonts w:cs="FrankRuehl"/>
          <w:rtl/>
        </w:rPr>
        <w:t>1952;</w:t>
      </w:r>
    </w:p>
    <w:p w14:paraId="12179465" w14:textId="77777777" w:rsidR="007579B5" w:rsidRDefault="007579B5">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עודת עניות" </w:t>
      </w:r>
      <w:r>
        <w:rPr>
          <w:rStyle w:val="default"/>
          <w:rFonts w:cs="FrankRuehl"/>
          <w:rtl/>
        </w:rPr>
        <w:t xml:space="preserve">– </w:t>
      </w:r>
      <w:r>
        <w:rPr>
          <w:rStyle w:val="default"/>
          <w:rFonts w:cs="FrankRuehl" w:hint="cs"/>
          <w:rtl/>
        </w:rPr>
        <w:t>כמשמעותה בפרק החמישי לתקנות לביצוע אמנת האג (הפרוצידורה האזרחית), תשי"ד-</w:t>
      </w:r>
      <w:r>
        <w:rPr>
          <w:rStyle w:val="default"/>
          <w:rFonts w:cs="FrankRuehl"/>
          <w:rtl/>
        </w:rPr>
        <w:t>1954.</w:t>
      </w:r>
    </w:p>
    <w:p w14:paraId="2DA4B2AC" w14:textId="77777777" w:rsidR="007579B5" w:rsidRDefault="007579B5">
      <w:pPr>
        <w:pStyle w:val="P00"/>
        <w:spacing w:before="72"/>
        <w:ind w:left="0" w:right="1134"/>
        <w:rPr>
          <w:rStyle w:val="default"/>
          <w:rFonts w:cs="FrankRuehl"/>
          <w:rtl/>
        </w:rPr>
      </w:pPr>
      <w:bookmarkStart w:id="48" w:name="Seif28"/>
      <w:bookmarkEnd w:id="48"/>
      <w:r>
        <w:rPr>
          <w:lang w:val="he-IL"/>
        </w:rPr>
        <w:pict w14:anchorId="30DC52F7">
          <v:rect id="_x0000_s1083" style="position:absolute;left:0;text-align:left;margin-left:464.5pt;margin-top:8.05pt;width:75.05pt;height:8.6pt;z-index:251629056" o:allowincell="f" filled="f" stroked="f" strokecolor="lime" strokeweight=".25pt">
            <v:textbox style="mso-next-textbox:#_x0000_s1083" inset="0,0,0,0">
              <w:txbxContent>
                <w:p w14:paraId="23C19718" w14:textId="77777777" w:rsidR="007579B5" w:rsidRDefault="007579B5">
                  <w:pPr>
                    <w:spacing w:line="160" w:lineRule="exact"/>
                    <w:jc w:val="left"/>
                    <w:rPr>
                      <w:rFonts w:cs="Miriam"/>
                      <w:noProof/>
                      <w:sz w:val="18"/>
                      <w:szCs w:val="18"/>
                      <w:rtl/>
                    </w:rPr>
                  </w:pPr>
                  <w:r>
                    <w:rPr>
                      <w:rFonts w:cs="Miriam"/>
                      <w:sz w:val="18"/>
                      <w:szCs w:val="18"/>
                      <w:rtl/>
                    </w:rPr>
                    <w:t>סי</w:t>
                  </w:r>
                  <w:r>
                    <w:rPr>
                      <w:rFonts w:cs="Miriam" w:hint="cs"/>
                      <w:sz w:val="18"/>
                      <w:szCs w:val="18"/>
                      <w:rtl/>
                    </w:rPr>
                    <w:t>יגים למתן פ</w:t>
                  </w:r>
                  <w:r>
                    <w:rPr>
                      <w:rFonts w:cs="Miriam"/>
                      <w:sz w:val="18"/>
                      <w:szCs w:val="18"/>
                      <w:rtl/>
                    </w:rPr>
                    <w:t>ט</w:t>
                  </w:r>
                  <w:r>
                    <w:rPr>
                      <w:rFonts w:cs="Miriam" w:hint="cs"/>
                      <w:sz w:val="18"/>
                      <w:szCs w:val="18"/>
                      <w:rtl/>
                    </w:rPr>
                    <w:t>ור</w:t>
                  </w:r>
                </w:p>
              </w:txbxContent>
            </v:textbox>
            <w10:anchorlock/>
          </v:rect>
        </w:pict>
      </w:r>
      <w:r>
        <w:rPr>
          <w:rStyle w:val="big-number"/>
          <w:rFonts w:cs="Miriam"/>
          <w:rtl/>
        </w:rPr>
        <w:t>1</w:t>
      </w:r>
      <w:r>
        <w:rPr>
          <w:rStyle w:val="default"/>
          <w:rFonts w:cs="FrankRuehl"/>
          <w:rtl/>
        </w:rPr>
        <w:t>א.</w:t>
      </w:r>
      <w:r>
        <w:rPr>
          <w:rStyle w:val="default"/>
          <w:rFonts w:cs="FrankRuehl"/>
          <w:rtl/>
        </w:rPr>
        <w:tab/>
        <w:t>ל</w:t>
      </w:r>
      <w:r>
        <w:rPr>
          <w:rStyle w:val="default"/>
          <w:rFonts w:cs="FrankRuehl" w:hint="cs"/>
          <w:rtl/>
        </w:rPr>
        <w:t xml:space="preserve">א יינתן פטור על מסמך מן המסמכים האמורים בתוספת זו שניתן מאת אגודה שיתופית חקלאית או ניתן לה על ידי חבר מחבריה אם </w:t>
      </w:r>
      <w:r>
        <w:rPr>
          <w:rStyle w:val="default"/>
          <w:rFonts w:cs="FrankRuehl"/>
          <w:rtl/>
        </w:rPr>
        <w:t>המ</w:t>
      </w:r>
      <w:r>
        <w:rPr>
          <w:rStyle w:val="default"/>
          <w:rFonts w:cs="FrankRuehl" w:hint="cs"/>
          <w:rtl/>
        </w:rPr>
        <w:t>סמך אינו נושא עליו הודעה חתומה על ידי האגודה המאשרת שהמסמך ניתן לה, על ידיה או ניתן על ידי חבר מחבריה וכי הוא פטור ממס על פי החוק.</w:t>
      </w:r>
    </w:p>
    <w:p w14:paraId="22672B01" w14:textId="77777777" w:rsidR="007579B5" w:rsidRDefault="007579B5">
      <w:pPr>
        <w:pStyle w:val="P00"/>
        <w:spacing w:before="72"/>
        <w:ind w:left="0" w:right="1134"/>
        <w:rPr>
          <w:rStyle w:val="default"/>
          <w:rFonts w:cs="FrankRuehl"/>
          <w:rtl/>
        </w:rPr>
      </w:pPr>
      <w:bookmarkStart w:id="49" w:name="Seif29"/>
      <w:bookmarkEnd w:id="49"/>
      <w:r>
        <w:rPr>
          <w:lang w:val="he-IL"/>
        </w:rPr>
        <w:pict w14:anchorId="0F67A506">
          <v:rect id="_x0000_s1084" style="position:absolute;left:0;text-align:left;margin-left:464.5pt;margin-top:8.05pt;width:75.05pt;height:11.25pt;z-index:251630080" o:allowincell="f" filled="f" stroked="f" strokecolor="lime" strokeweight=".25pt">
            <v:textbox style="mso-next-textbox:#_x0000_s1084" inset="0,0,0,0">
              <w:txbxContent>
                <w:p w14:paraId="056EC792" w14:textId="77777777" w:rsidR="007579B5" w:rsidRDefault="007579B5">
                  <w:pPr>
                    <w:spacing w:line="160" w:lineRule="exact"/>
                    <w:jc w:val="left"/>
                    <w:rPr>
                      <w:rFonts w:cs="Miriam"/>
                      <w:noProof/>
                      <w:sz w:val="18"/>
                      <w:szCs w:val="18"/>
                      <w:rtl/>
                    </w:rPr>
                  </w:pPr>
                  <w:r>
                    <w:rPr>
                      <w:rFonts w:cs="Miriam"/>
                      <w:sz w:val="18"/>
                      <w:szCs w:val="18"/>
                      <w:rtl/>
                    </w:rPr>
                    <w:t>הס</w:t>
                  </w:r>
                  <w:r>
                    <w:rPr>
                      <w:rFonts w:cs="Miriam" w:hint="cs"/>
                      <w:sz w:val="18"/>
                      <w:szCs w:val="18"/>
                      <w:rtl/>
                    </w:rPr>
                    <w:t>כם ומסמך כ</w:t>
                  </w:r>
                  <w:r>
                    <w:rPr>
                      <w:rFonts w:cs="Miriam"/>
                      <w:sz w:val="18"/>
                      <w:szCs w:val="18"/>
                      <w:rtl/>
                    </w:rPr>
                    <w:t>ל</w:t>
                  </w:r>
                  <w:r>
                    <w:rPr>
                      <w:rFonts w:cs="Miriam" w:hint="cs"/>
                      <w:sz w:val="18"/>
                      <w:szCs w:val="18"/>
                      <w:rtl/>
                    </w:rPr>
                    <w:t>לי</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סכם עבודה בין מעביד לעובד.</w:t>
      </w:r>
    </w:p>
    <w:p w14:paraId="6AE999E1"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סכם בדבר מילווה הניתן לרשות מקומית בהתאם להוראה שבכל חוק.</w:t>
      </w:r>
    </w:p>
    <w:p w14:paraId="1EC148BF"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סכם בין רשות מקומ</w:t>
      </w:r>
      <w:r>
        <w:rPr>
          <w:rStyle w:val="default"/>
          <w:rFonts w:cs="FrankRuehl"/>
          <w:rtl/>
        </w:rPr>
        <w:t>ית</w:t>
      </w:r>
      <w:r>
        <w:rPr>
          <w:rStyle w:val="default"/>
          <w:rFonts w:cs="FrankRuehl" w:hint="cs"/>
          <w:rtl/>
        </w:rPr>
        <w:t xml:space="preserve"> לבין המדינה או לבין רשות מקומית אחרת או לבין רשות ניקוז כמשמעותה בחוק הניקוז וההגנה מפני שטפונות, תשי"ח-</w:t>
      </w:r>
      <w:r>
        <w:rPr>
          <w:rStyle w:val="default"/>
          <w:rFonts w:cs="FrankRuehl"/>
          <w:rtl/>
        </w:rPr>
        <w:t>1957.</w:t>
      </w:r>
    </w:p>
    <w:p w14:paraId="78109289"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טר זכיון של מדינת ישראל או העברתו של שטר זכיון כאמור.</w:t>
      </w:r>
    </w:p>
    <w:p w14:paraId="2ED29917"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סכם בין מוסד מיישב לבין אדם המתיישב על קרקע בנוגע לתנאי התיישבותו.</w:t>
      </w:r>
    </w:p>
    <w:p w14:paraId="6047E2FE"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 xml:space="preserve">סכם </w:t>
      </w:r>
      <w:r>
        <w:rPr>
          <w:rStyle w:val="default"/>
          <w:rFonts w:cs="FrankRuehl"/>
          <w:rtl/>
        </w:rPr>
        <w:t>מט</w:t>
      </w:r>
      <w:r>
        <w:rPr>
          <w:rStyle w:val="default"/>
          <w:rFonts w:cs="FrankRuehl" w:hint="cs"/>
          <w:rtl/>
        </w:rPr>
        <w:t xml:space="preserve">עם חבר לאגודה שיתופית לנהוג לפי תקנות האגודה ולפי הסכמים בענין שיווקים שנעשו על </w:t>
      </w:r>
      <w:r>
        <w:rPr>
          <w:rStyle w:val="default"/>
          <w:rFonts w:cs="FrankRuehl"/>
          <w:rtl/>
        </w:rPr>
        <w:t>י</w:t>
      </w:r>
      <w:r>
        <w:rPr>
          <w:rStyle w:val="default"/>
          <w:rFonts w:cs="FrankRuehl" w:hint="cs"/>
          <w:rtl/>
        </w:rPr>
        <w:t>די האגודה.</w:t>
      </w:r>
    </w:p>
    <w:p w14:paraId="40DC09BB"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סכם במסגרת תכנית חסכון להבטחת שכר לימוד לפי חוק לעידוד החסכון (ערבות למילוות והנחות ממס הכנסה), תשט"ז-</w:t>
      </w:r>
      <w:r>
        <w:rPr>
          <w:rStyle w:val="default"/>
          <w:rFonts w:cs="FrankRuehl"/>
          <w:rtl/>
        </w:rPr>
        <w:t>1956.</w:t>
      </w:r>
    </w:p>
    <w:p w14:paraId="546E3482"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סכם לפתיחת חשבון במוסד בנקאי.</w:t>
      </w:r>
    </w:p>
    <w:p w14:paraId="22E13672"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מ</w:t>
      </w:r>
      <w:r>
        <w:rPr>
          <w:rStyle w:val="default"/>
          <w:rFonts w:cs="FrankRuehl" w:hint="cs"/>
          <w:rtl/>
        </w:rPr>
        <w:t>סמך המ</w:t>
      </w:r>
      <w:r>
        <w:rPr>
          <w:rStyle w:val="default"/>
          <w:rFonts w:cs="FrankRuehl"/>
          <w:rtl/>
        </w:rPr>
        <w:t>קנ</w:t>
      </w:r>
      <w:r>
        <w:rPr>
          <w:rStyle w:val="default"/>
          <w:rFonts w:cs="FrankRuehl" w:hint="cs"/>
          <w:rtl/>
        </w:rPr>
        <w:t>ה זכות או המעיד על זכות לנסיעה בשירות הסעה ציבורי.</w:t>
      </w:r>
    </w:p>
    <w:p w14:paraId="34F27760"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ה</w:t>
      </w:r>
      <w:r>
        <w:rPr>
          <w:rStyle w:val="default"/>
          <w:rFonts w:cs="FrankRuehl" w:hint="cs"/>
          <w:rtl/>
        </w:rPr>
        <w:t>סכם על תשלום פיצויים עבור נכס שנרכש לפי חוק רכישת מקרקעין (אישור פעולות ופיצויים), תשי"ג-</w:t>
      </w:r>
      <w:r>
        <w:rPr>
          <w:rStyle w:val="default"/>
          <w:rFonts w:cs="FrankRuehl"/>
          <w:rtl/>
        </w:rPr>
        <w:t xml:space="preserve">1953, </w:t>
      </w:r>
      <w:r>
        <w:rPr>
          <w:rStyle w:val="default"/>
          <w:rFonts w:cs="FrankRuehl" w:hint="cs"/>
          <w:rtl/>
        </w:rPr>
        <w:t>או פקודת הקרקעות (רכישה לצרכי ציבור), 1943.</w:t>
      </w:r>
    </w:p>
    <w:p w14:paraId="54DA6E0C"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א)</w:t>
      </w:r>
      <w:r>
        <w:rPr>
          <w:rStyle w:val="default"/>
          <w:rFonts w:cs="FrankRuehl"/>
          <w:rtl/>
        </w:rPr>
        <w:tab/>
        <w:t>ה</w:t>
      </w:r>
      <w:r>
        <w:rPr>
          <w:rStyle w:val="default"/>
          <w:rFonts w:cs="FrankRuehl" w:hint="cs"/>
          <w:rtl/>
        </w:rPr>
        <w:t>סכם בענין רכישת מקרקעין או שכירותם אשר אחד הצדדים ל</w:t>
      </w:r>
      <w:r>
        <w:rPr>
          <w:rStyle w:val="default"/>
          <w:rFonts w:cs="FrankRuehl"/>
          <w:rtl/>
        </w:rPr>
        <w:t>הס</w:t>
      </w:r>
      <w:r>
        <w:rPr>
          <w:rStyle w:val="default"/>
          <w:rFonts w:cs="FrankRuehl" w:hint="cs"/>
          <w:rtl/>
        </w:rPr>
        <w:t xml:space="preserve">כם הוא נציגות דיפלומטית או קונסולרית של מדינת-חוץ, אלא אם מדינת החוץ אינה גומלת </w:t>
      </w:r>
      <w:r>
        <w:rPr>
          <w:rStyle w:val="default"/>
          <w:rFonts w:cs="FrankRuehl"/>
          <w:rtl/>
        </w:rPr>
        <w:t>פ</w:t>
      </w:r>
      <w:r>
        <w:rPr>
          <w:rStyle w:val="default"/>
          <w:rFonts w:cs="FrankRuehl" w:hint="cs"/>
          <w:rtl/>
        </w:rPr>
        <w:t>טור כזה למדינת ישראל.</w:t>
      </w:r>
    </w:p>
    <w:p w14:paraId="5ABCA9D6"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ב)</w:t>
      </w:r>
      <w:r>
        <w:rPr>
          <w:rStyle w:val="default"/>
          <w:rFonts w:cs="FrankRuehl"/>
          <w:rtl/>
        </w:rPr>
        <w:tab/>
        <w:t>ה</w:t>
      </w:r>
      <w:r>
        <w:rPr>
          <w:rStyle w:val="default"/>
          <w:rFonts w:cs="FrankRuehl" w:hint="cs"/>
          <w:rtl/>
        </w:rPr>
        <w:t>סכם בין המדינה לבין תובע לפי חוק נכי רדיפות הנאצים, תשי"ז-</w:t>
      </w:r>
      <w:r>
        <w:rPr>
          <w:rStyle w:val="default"/>
          <w:rFonts w:cs="FrankRuehl"/>
          <w:rtl/>
        </w:rPr>
        <w:t xml:space="preserve">1957, </w:t>
      </w:r>
      <w:r>
        <w:rPr>
          <w:rStyle w:val="default"/>
          <w:rFonts w:cs="FrankRuehl" w:hint="cs"/>
          <w:rtl/>
        </w:rPr>
        <w:t>שבו מתחייב התובע להחזיר לאוצר המדינה תשלום על חשבון הגימלה לפי אותו חוק, כולו או</w:t>
      </w:r>
      <w:r>
        <w:rPr>
          <w:rStyle w:val="default"/>
          <w:rFonts w:cs="FrankRuehl"/>
          <w:rtl/>
        </w:rPr>
        <w:t xml:space="preserve"> מ</w:t>
      </w:r>
      <w:r>
        <w:rPr>
          <w:rStyle w:val="default"/>
          <w:rFonts w:cs="FrankRuehl" w:hint="cs"/>
          <w:rtl/>
        </w:rPr>
        <w:t>קצתו, אם יקבל פיצוי או גימלה על נכותו מכל מקור אחר.</w:t>
      </w:r>
    </w:p>
    <w:p w14:paraId="12CC4AAA"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ג)</w:t>
      </w:r>
      <w:r>
        <w:rPr>
          <w:rStyle w:val="default"/>
          <w:rFonts w:cs="FrankRuehl"/>
          <w:rtl/>
        </w:rPr>
        <w:tab/>
        <w:t>ה</w:t>
      </w:r>
      <w:r>
        <w:rPr>
          <w:rStyle w:val="default"/>
          <w:rFonts w:cs="FrankRuehl" w:hint="cs"/>
          <w:rtl/>
        </w:rPr>
        <w:t>סכם לביטוח התמורה המג</w:t>
      </w:r>
      <w:r>
        <w:rPr>
          <w:rStyle w:val="default"/>
          <w:rFonts w:cs="FrankRuehl"/>
          <w:rtl/>
        </w:rPr>
        <w:t>י</w:t>
      </w:r>
      <w:r>
        <w:rPr>
          <w:rStyle w:val="default"/>
          <w:rFonts w:cs="FrankRuehl" w:hint="cs"/>
          <w:rtl/>
        </w:rPr>
        <w:t>עה מעסקת סחר-חוץ.</w:t>
      </w:r>
    </w:p>
    <w:p w14:paraId="42592005"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ד)</w:t>
      </w:r>
      <w:r>
        <w:rPr>
          <w:rStyle w:val="default"/>
          <w:rFonts w:cs="FrankRuehl"/>
          <w:rtl/>
        </w:rPr>
        <w:tab/>
        <w:t>מ</w:t>
      </w:r>
      <w:r>
        <w:rPr>
          <w:rStyle w:val="default"/>
          <w:rFonts w:cs="FrankRuehl" w:hint="cs"/>
          <w:rtl/>
        </w:rPr>
        <w:t>סמך כאמור בסעיף 2 לתוספת א' הבא רק כדי להפחית מערך הנשוא או התמורה הנקובים במסמך אחר, שבוייל כדין.</w:t>
      </w:r>
    </w:p>
    <w:p w14:paraId="702E257F"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ו)</w:t>
      </w:r>
      <w:r>
        <w:rPr>
          <w:rStyle w:val="default"/>
          <w:rFonts w:cs="FrankRuehl"/>
          <w:rtl/>
        </w:rPr>
        <w:tab/>
        <w:t>ה</w:t>
      </w:r>
      <w:r>
        <w:rPr>
          <w:rStyle w:val="default"/>
          <w:rFonts w:cs="FrankRuehl" w:hint="cs"/>
          <w:rtl/>
        </w:rPr>
        <w:t xml:space="preserve">סכם פשרה שנעשה </w:t>
      </w:r>
      <w:r>
        <w:rPr>
          <w:rStyle w:val="default"/>
          <w:rFonts w:cs="FrankRuehl"/>
          <w:rtl/>
        </w:rPr>
        <w:t>בי</w:t>
      </w:r>
      <w:r>
        <w:rPr>
          <w:rStyle w:val="default"/>
          <w:rFonts w:cs="FrankRuehl" w:hint="cs"/>
          <w:rtl/>
        </w:rPr>
        <w:t>ן צדדים מתדיינים בבית משפט או בבית דין, וקיבל תוקף של פסק דין שבו צוינו, בין הית</w:t>
      </w:r>
      <w:r>
        <w:rPr>
          <w:rStyle w:val="default"/>
          <w:rFonts w:cs="FrankRuehl"/>
          <w:rtl/>
        </w:rPr>
        <w:t>ר</w:t>
      </w:r>
      <w:r>
        <w:rPr>
          <w:rStyle w:val="default"/>
          <w:rFonts w:cs="FrankRuehl" w:hint="cs"/>
          <w:rtl/>
        </w:rPr>
        <w:t>, מספר התיק, שמות בעלי הדין ותיאורם.</w:t>
      </w:r>
    </w:p>
    <w:p w14:paraId="3561767E"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ז)</w:t>
      </w:r>
      <w:r>
        <w:rPr>
          <w:rStyle w:val="default"/>
          <w:rFonts w:cs="FrankRuehl"/>
          <w:rtl/>
        </w:rPr>
        <w:tab/>
        <w:t>מ</w:t>
      </w:r>
      <w:r>
        <w:rPr>
          <w:rStyle w:val="default"/>
          <w:rFonts w:cs="FrankRuehl" w:hint="cs"/>
          <w:rtl/>
        </w:rPr>
        <w:t>סמך שיש בו התחייבות לשמור על ידיעות או מסמכים ולא למסרם לאחר, לצורך הוראות חוק העונשין, תשל"ז-</w:t>
      </w:r>
      <w:r>
        <w:rPr>
          <w:rStyle w:val="default"/>
          <w:rFonts w:cs="FrankRuehl"/>
          <w:rtl/>
        </w:rPr>
        <w:t xml:space="preserve">1977, </w:t>
      </w:r>
      <w:r>
        <w:rPr>
          <w:rStyle w:val="default"/>
          <w:rFonts w:cs="FrankRuehl" w:hint="cs"/>
          <w:rtl/>
        </w:rPr>
        <w:t>או חוק השיפוט הצבאי, תשט"ו-</w:t>
      </w:r>
      <w:r>
        <w:rPr>
          <w:rStyle w:val="default"/>
          <w:rFonts w:cs="FrankRuehl"/>
          <w:rtl/>
        </w:rPr>
        <w:t>1955, ו</w:t>
      </w:r>
      <w:r>
        <w:rPr>
          <w:rStyle w:val="default"/>
          <w:rFonts w:cs="FrankRuehl" w:hint="cs"/>
          <w:rtl/>
        </w:rPr>
        <w:t xml:space="preserve">פקודת המטה הכללי של צבא-הגנה לישראל </w:t>
      </w:r>
      <w:r>
        <w:rPr>
          <w:rStyle w:val="default"/>
          <w:rFonts w:cs="FrankRuehl"/>
          <w:rtl/>
        </w:rPr>
        <w:t xml:space="preserve">– </w:t>
      </w:r>
      <w:r>
        <w:rPr>
          <w:rStyle w:val="default"/>
          <w:rFonts w:cs="FrankRuehl" w:hint="cs"/>
          <w:rtl/>
        </w:rPr>
        <w:t>שניתן למשרד הבטחון או לצבא-הגנה לישראל.</w:t>
      </w:r>
    </w:p>
    <w:p w14:paraId="770B9543" w14:textId="77777777" w:rsidR="007579B5" w:rsidRDefault="007579B5">
      <w:pPr>
        <w:pStyle w:val="P00"/>
        <w:spacing w:before="72"/>
        <w:ind w:left="0" w:right="1134"/>
        <w:rPr>
          <w:rStyle w:val="default"/>
          <w:rFonts w:cs="FrankRuehl"/>
          <w:rtl/>
        </w:rPr>
      </w:pPr>
      <w:r>
        <w:rPr>
          <w:rStyle w:val="default"/>
          <w:rFonts w:cs="FrankRuehl"/>
          <w:rtl/>
        </w:rPr>
        <w:tab/>
        <w:t>(י</w:t>
      </w:r>
      <w:r>
        <w:rPr>
          <w:rStyle w:val="default"/>
          <w:rFonts w:cs="FrankRuehl" w:hint="cs"/>
          <w:rtl/>
        </w:rPr>
        <w:t>ז)</w:t>
      </w:r>
      <w:r>
        <w:rPr>
          <w:rStyle w:val="default"/>
          <w:rFonts w:cs="FrankRuehl"/>
          <w:rtl/>
        </w:rPr>
        <w:tab/>
        <w:t>ה</w:t>
      </w:r>
      <w:r>
        <w:rPr>
          <w:rStyle w:val="default"/>
          <w:rFonts w:cs="FrankRuehl" w:hint="cs"/>
          <w:rtl/>
        </w:rPr>
        <w:t>סדר בכתב, בין החייב לבין הזוכה, כמשמעותם בסעיף 1 לחוק ההוצאה לפועל, תשכ"ז-</w:t>
      </w:r>
      <w:r>
        <w:rPr>
          <w:rStyle w:val="default"/>
          <w:rFonts w:cs="FrankRuehl"/>
          <w:rtl/>
        </w:rPr>
        <w:t xml:space="preserve">1967, </w:t>
      </w:r>
      <w:r>
        <w:rPr>
          <w:rStyle w:val="default"/>
          <w:rFonts w:cs="FrankRuehl" w:hint="cs"/>
          <w:rtl/>
        </w:rPr>
        <w:t>שניתן לגביו צו של ראש ההוצאה לפועל כאמור בסעיף 69 לחוק האמור, ובלבד שצויינו בו, בין הי</w:t>
      </w:r>
      <w:r>
        <w:rPr>
          <w:rStyle w:val="default"/>
          <w:rFonts w:cs="FrankRuehl"/>
          <w:rtl/>
        </w:rPr>
        <w:t>תר</w:t>
      </w:r>
      <w:r>
        <w:rPr>
          <w:rStyle w:val="default"/>
          <w:rFonts w:cs="FrankRuehl" w:hint="cs"/>
          <w:rtl/>
        </w:rPr>
        <w:t>, מספר התיק, שמות בעלי הדין ותיאורם.</w:t>
      </w:r>
    </w:p>
    <w:p w14:paraId="126A3536" w14:textId="77777777" w:rsidR="007579B5" w:rsidRDefault="007579B5">
      <w:pPr>
        <w:pStyle w:val="P00"/>
        <w:spacing w:before="72"/>
        <w:ind w:left="0" w:right="1134"/>
        <w:rPr>
          <w:rStyle w:val="default"/>
          <w:rFonts w:cs="FrankRuehl"/>
          <w:rtl/>
        </w:rPr>
      </w:pPr>
      <w:r>
        <w:rPr>
          <w:rStyle w:val="default"/>
          <w:rFonts w:cs="FrankRuehl"/>
          <w:rtl/>
        </w:rPr>
        <w:tab/>
        <w:t>(י</w:t>
      </w:r>
      <w:r>
        <w:rPr>
          <w:rStyle w:val="default"/>
          <w:rFonts w:cs="FrankRuehl" w:hint="cs"/>
          <w:rtl/>
        </w:rPr>
        <w:t>ח)</w:t>
      </w:r>
      <w:r>
        <w:rPr>
          <w:rStyle w:val="default"/>
          <w:rFonts w:cs="FrankRuehl"/>
          <w:rtl/>
        </w:rPr>
        <w:tab/>
        <w:t>ט</w:t>
      </w:r>
      <w:r>
        <w:rPr>
          <w:rStyle w:val="default"/>
          <w:rFonts w:cs="FrankRuehl" w:hint="cs"/>
          <w:rtl/>
        </w:rPr>
        <w:t>ופס החוזה שבידי רשות מקומית לשכירת מקרקעין כשהיא השוכרת.</w:t>
      </w:r>
    </w:p>
    <w:p w14:paraId="0F88147D" w14:textId="77777777" w:rsidR="007579B5" w:rsidRDefault="007579B5">
      <w:pPr>
        <w:pStyle w:val="P00"/>
        <w:spacing w:before="72"/>
        <w:ind w:left="0" w:right="1134"/>
        <w:rPr>
          <w:rStyle w:val="default"/>
          <w:rFonts w:cs="FrankRuehl"/>
          <w:rtl/>
        </w:rPr>
      </w:pPr>
      <w:r>
        <w:rPr>
          <w:rStyle w:val="default"/>
          <w:rFonts w:cs="FrankRuehl"/>
        </w:rPr>
        <w:pict w14:anchorId="1632A21C">
          <v:rect id="_x0000_s1085" style="position:absolute;left:0;text-align:left;margin-left:464.35pt;margin-top:7.1pt;width:75.05pt;height:16.8pt;z-index:251631104" o:allowincell="f" filled="f" stroked="f" strokecolor="lime" strokeweight=".25pt">
            <v:textbox style="mso-next-textbox:#_x0000_s1085" inset="0,0,0,0">
              <w:txbxContent>
                <w:p w14:paraId="1E73BDCB"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3) </w:t>
                  </w:r>
                  <w:r>
                    <w:rPr>
                      <w:rFonts w:cs="Miriam"/>
                      <w:sz w:val="18"/>
                      <w:szCs w:val="18"/>
                      <w:rtl/>
                    </w:rPr>
                    <w:br/>
                  </w:r>
                  <w:r>
                    <w:rPr>
                      <w:rFonts w:cs="Miriam" w:hint="cs"/>
                      <w:sz w:val="18"/>
                      <w:szCs w:val="18"/>
                      <w:rtl/>
                    </w:rPr>
                    <w:t>תשמ"א-</w:t>
                  </w:r>
                  <w:r>
                    <w:rPr>
                      <w:rFonts w:cs="Miriam"/>
                      <w:sz w:val="18"/>
                      <w:szCs w:val="18"/>
                      <w:rtl/>
                    </w:rPr>
                    <w:t>1981</w:t>
                  </w:r>
                </w:p>
              </w:txbxContent>
            </v:textbox>
            <w10:anchorlock/>
          </v:rect>
        </w:pict>
      </w:r>
      <w:r>
        <w:rPr>
          <w:rStyle w:val="default"/>
          <w:rFonts w:cs="FrankRuehl"/>
          <w:rtl/>
        </w:rPr>
        <w:tab/>
        <w:t>(י</w:t>
      </w:r>
      <w:r>
        <w:rPr>
          <w:rStyle w:val="default"/>
          <w:rFonts w:cs="FrankRuehl" w:hint="cs"/>
          <w:rtl/>
        </w:rPr>
        <w:t>ט)</w:t>
      </w:r>
      <w:r>
        <w:rPr>
          <w:rStyle w:val="default"/>
          <w:rFonts w:cs="FrankRuehl"/>
          <w:rtl/>
        </w:rPr>
        <w:tab/>
        <w:t>ש</w:t>
      </w:r>
      <w:r>
        <w:rPr>
          <w:rStyle w:val="default"/>
          <w:rFonts w:cs="FrankRuehl" w:hint="cs"/>
          <w:rtl/>
        </w:rPr>
        <w:t>טר בוררין.</w:t>
      </w:r>
    </w:p>
    <w:p w14:paraId="7286B7E7" w14:textId="77777777" w:rsidR="007579B5" w:rsidRDefault="007579B5">
      <w:pPr>
        <w:pStyle w:val="P00"/>
        <w:spacing w:before="72"/>
        <w:ind w:left="0" w:right="1134"/>
        <w:rPr>
          <w:rStyle w:val="default"/>
          <w:rFonts w:cs="FrankRuehl"/>
          <w:rtl/>
        </w:rPr>
      </w:pPr>
      <w:r>
        <w:rPr>
          <w:rStyle w:val="default"/>
          <w:rFonts w:cs="FrankRuehl"/>
        </w:rPr>
        <w:pict w14:anchorId="2F81D83A">
          <v:rect id="_x0000_s1086" style="position:absolute;left:0;text-align:left;margin-left:464.5pt;margin-top:8.05pt;width:75.05pt;height:21.45pt;z-index:251632128" o:allowincell="f" filled="f" stroked="f" strokecolor="lime" strokeweight=".25pt">
            <v:textbox style="mso-next-textbox:#_x0000_s1086" inset="0,0,0,0">
              <w:txbxContent>
                <w:p w14:paraId="3E7FE75B" w14:textId="77777777" w:rsidR="007579B5" w:rsidRDefault="007579B5">
                  <w:pPr>
                    <w:spacing w:line="160" w:lineRule="exact"/>
                    <w:jc w:val="left"/>
                    <w:rPr>
                      <w:rFonts w:cs="Miriam"/>
                      <w:sz w:val="18"/>
                      <w:szCs w:val="18"/>
                      <w:rtl/>
                    </w:rPr>
                  </w:pPr>
                  <w:r>
                    <w:rPr>
                      <w:rFonts w:cs="Miriam"/>
                      <w:sz w:val="18"/>
                      <w:szCs w:val="18"/>
                      <w:rtl/>
                    </w:rPr>
                    <w:t>צו</w:t>
                  </w:r>
                  <w:r>
                    <w:rPr>
                      <w:rFonts w:cs="Miriam" w:hint="cs"/>
                      <w:sz w:val="18"/>
                      <w:szCs w:val="18"/>
                      <w:rtl/>
                    </w:rPr>
                    <w:t xml:space="preserve"> (מס' 4) </w:t>
                  </w:r>
                </w:p>
                <w:p w14:paraId="4BDB5324" w14:textId="77777777" w:rsidR="007579B5" w:rsidRDefault="007579B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מ"א-</w:t>
                  </w:r>
                  <w:r>
                    <w:rPr>
                      <w:rFonts w:cs="Miriam"/>
                      <w:sz w:val="18"/>
                      <w:szCs w:val="18"/>
                      <w:rtl/>
                    </w:rPr>
                    <w:t>1981</w:t>
                  </w:r>
                </w:p>
              </w:txbxContent>
            </v:textbox>
            <w10:anchorlock/>
          </v:rect>
        </w:pict>
      </w:r>
      <w:r>
        <w:rPr>
          <w:rStyle w:val="default"/>
          <w:rFonts w:cs="FrankRuehl"/>
          <w:rtl/>
        </w:rPr>
        <w:tab/>
        <w:t>(כ</w:t>
      </w:r>
      <w:r>
        <w:rPr>
          <w:rStyle w:val="default"/>
          <w:rFonts w:cs="FrankRuehl" w:hint="cs"/>
          <w:rtl/>
        </w:rPr>
        <w:t>)</w:t>
      </w:r>
      <w:r>
        <w:rPr>
          <w:rStyle w:val="default"/>
          <w:rFonts w:cs="FrankRuehl"/>
          <w:rtl/>
        </w:rPr>
        <w:tab/>
        <w:t>ה</w:t>
      </w:r>
      <w:r>
        <w:rPr>
          <w:rStyle w:val="default"/>
          <w:rFonts w:cs="FrankRuehl" w:hint="cs"/>
          <w:rtl/>
        </w:rPr>
        <w:t>סכם למתן הלוואה לחברה עתירת השקעות חוץ למטרת מימון תכנית מאושרת, ובלבד שההסכם אושר לענין זה בידי מנהל מרכז ההשקעות או מי שהוא ה</w:t>
      </w:r>
      <w:r>
        <w:rPr>
          <w:rStyle w:val="default"/>
          <w:rFonts w:cs="FrankRuehl"/>
          <w:rtl/>
        </w:rPr>
        <w:t>סמ</w:t>
      </w:r>
      <w:r>
        <w:rPr>
          <w:rStyle w:val="default"/>
          <w:rFonts w:cs="FrankRuehl" w:hint="cs"/>
          <w:rtl/>
        </w:rPr>
        <w:t>יך.</w:t>
      </w:r>
    </w:p>
    <w:p w14:paraId="354A1779"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בס</w:t>
      </w:r>
      <w:r>
        <w:rPr>
          <w:rStyle w:val="default"/>
          <w:rFonts w:cs="FrankRuehl" w:hint="cs"/>
          <w:rtl/>
        </w:rPr>
        <w:t xml:space="preserve">עיף קטן זה, "חברה עתירת השקעות חוץ", "תכנית מאושרת" ו"מנהל מרכז ההשקעות" </w:t>
      </w:r>
      <w:r>
        <w:rPr>
          <w:rStyle w:val="default"/>
          <w:rFonts w:cs="FrankRuehl"/>
          <w:rtl/>
        </w:rPr>
        <w:t xml:space="preserve">– </w:t>
      </w:r>
      <w:r>
        <w:rPr>
          <w:rStyle w:val="default"/>
          <w:rFonts w:cs="FrankRuehl" w:hint="cs"/>
          <w:rtl/>
        </w:rPr>
        <w:t>כמשמעותם בחוק לעידוד השקעות הון,</w:t>
      </w:r>
      <w:r>
        <w:rPr>
          <w:rStyle w:val="default"/>
          <w:rFonts w:cs="FrankRuehl"/>
          <w:rtl/>
        </w:rPr>
        <w:t xml:space="preserve"> ת</w:t>
      </w:r>
      <w:r>
        <w:rPr>
          <w:rStyle w:val="default"/>
          <w:rFonts w:cs="FrankRuehl" w:hint="cs"/>
          <w:rtl/>
        </w:rPr>
        <w:t>שי"ט-</w:t>
      </w:r>
      <w:r>
        <w:rPr>
          <w:rStyle w:val="default"/>
          <w:rFonts w:cs="FrankRuehl"/>
          <w:rtl/>
        </w:rPr>
        <w:t>1959.</w:t>
      </w:r>
    </w:p>
    <w:p w14:paraId="76734EDA" w14:textId="77777777" w:rsidR="007579B5" w:rsidRDefault="007579B5">
      <w:pPr>
        <w:pStyle w:val="P00"/>
        <w:numPr>
          <w:ilvl w:val="0"/>
          <w:numId w:val="4"/>
        </w:numPr>
        <w:spacing w:before="72"/>
        <w:ind w:right="1134"/>
        <w:rPr>
          <w:rStyle w:val="default"/>
          <w:rFonts w:cs="FrankRuehl" w:hint="cs"/>
          <w:rtl/>
        </w:rPr>
      </w:pPr>
      <w:r>
        <w:rPr>
          <w:lang w:val="he-IL"/>
        </w:rPr>
        <w:pict w14:anchorId="2350EA8F">
          <v:rect id="_x0000_s1087" style="position:absolute;left:0;text-align:left;margin-left:464.5pt;margin-top:8.05pt;width:75.05pt;height:8pt;z-index:251633152" o:allowincell="f" filled="f" stroked="f" strokecolor="lime" strokeweight=".25pt">
            <v:textbox style="mso-next-textbox:#_x0000_s1087" inset="0,0,0,0">
              <w:txbxContent>
                <w:p w14:paraId="11375AC0"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תשמ"ב-</w:t>
                  </w:r>
                  <w:r>
                    <w:rPr>
                      <w:rFonts w:cs="Miriam"/>
                      <w:sz w:val="18"/>
                      <w:szCs w:val="18"/>
                      <w:rtl/>
                    </w:rPr>
                    <w:t>1982</w:t>
                  </w:r>
                </w:p>
              </w:txbxContent>
            </v:textbox>
            <w10:anchorlock/>
          </v:rect>
        </w:pict>
      </w:r>
      <w:r>
        <w:rPr>
          <w:rStyle w:val="default"/>
          <w:rFonts w:cs="FrankRuehl"/>
          <w:rtl/>
        </w:rPr>
        <w:t>ה</w:t>
      </w:r>
      <w:r>
        <w:rPr>
          <w:rStyle w:val="default"/>
          <w:rFonts w:cs="FrankRuehl" w:hint="cs"/>
          <w:rtl/>
        </w:rPr>
        <w:t xml:space="preserve">סכם כמשמעותו בסעיף 2 לתוספת א' המתייחס כולו או חלקו למכירת זכות במקרקעין או פעולה באיגוד מקרקעין שחוק מס שבח מקרקעין, </w:t>
      </w:r>
      <w:r>
        <w:rPr>
          <w:rStyle w:val="default"/>
          <w:rFonts w:cs="FrankRuehl"/>
          <w:rtl/>
        </w:rPr>
        <w:t>תש</w:t>
      </w:r>
      <w:r>
        <w:rPr>
          <w:rStyle w:val="default"/>
          <w:rFonts w:cs="FrankRuehl" w:hint="cs"/>
          <w:rtl/>
        </w:rPr>
        <w:t>כ"ג-</w:t>
      </w:r>
      <w:r>
        <w:rPr>
          <w:rStyle w:val="default"/>
          <w:rFonts w:cs="FrankRuehl"/>
          <w:rtl/>
        </w:rPr>
        <w:t xml:space="preserve">1963, </w:t>
      </w:r>
      <w:r>
        <w:rPr>
          <w:rStyle w:val="default"/>
          <w:rFonts w:cs="FrankRuehl" w:hint="cs"/>
          <w:rtl/>
        </w:rPr>
        <w:t>חל עליהם, לגב</w:t>
      </w:r>
      <w:r>
        <w:rPr>
          <w:rStyle w:val="default"/>
          <w:rFonts w:cs="FrankRuehl"/>
          <w:rtl/>
        </w:rPr>
        <w:t>י</w:t>
      </w:r>
      <w:r>
        <w:rPr>
          <w:rStyle w:val="default"/>
          <w:rFonts w:cs="FrankRuehl" w:hint="cs"/>
          <w:rtl/>
        </w:rPr>
        <w:t xml:space="preserve"> אותו חלק מערך הנשוא המתייחס למקרקעין.</w:t>
      </w:r>
    </w:p>
    <w:p w14:paraId="40A4EF7D" w14:textId="77777777" w:rsidR="007579B5" w:rsidRDefault="007579B5">
      <w:pPr>
        <w:pStyle w:val="P02"/>
        <w:spacing w:before="72"/>
        <w:ind w:left="1021" w:right="1134"/>
        <w:rPr>
          <w:rStyle w:val="default"/>
          <w:rFonts w:cs="FrankRuehl"/>
          <w:rtl/>
        </w:rPr>
      </w:pPr>
      <w:r>
        <w:rPr>
          <w:rFonts w:cs="FrankRuehl"/>
          <w:rtl/>
          <w:lang w:val="he-IL"/>
        </w:rPr>
        <w:pict w14:anchorId="72434058">
          <v:shape id="_x0000_s1257" type="#_x0000_t202" style="position:absolute;left:0;text-align:left;margin-left:470.25pt;margin-top:7.1pt;width:1in;height:16.8pt;z-index:251712000" filled="f" stroked="f">
            <v:textbox inset="1mm,0,1mm,0">
              <w:txbxContent>
                <w:p w14:paraId="524419E5" w14:textId="77777777" w:rsidR="007579B5" w:rsidRDefault="007579B5">
                  <w:pPr>
                    <w:spacing w:line="160" w:lineRule="exact"/>
                    <w:jc w:val="left"/>
                    <w:rPr>
                      <w:rFonts w:cs="Miriam" w:hint="cs"/>
                      <w:sz w:val="18"/>
                      <w:szCs w:val="18"/>
                      <w:rtl/>
                    </w:rPr>
                  </w:pPr>
                  <w:r>
                    <w:rPr>
                      <w:rFonts w:cs="Miriam" w:hint="cs"/>
                      <w:sz w:val="18"/>
                      <w:szCs w:val="18"/>
                      <w:rtl/>
                    </w:rPr>
                    <w:t>(תיקון מס' 3) תשס"ב-2002</w:t>
                  </w:r>
                </w:p>
              </w:txbxContent>
            </v:textbox>
          </v:shape>
        </w:pict>
      </w:r>
      <w:r>
        <w:rPr>
          <w:rFonts w:cs="FrankRuehl"/>
          <w:sz w:val="26"/>
          <w:rtl/>
        </w:rPr>
        <w:tab/>
      </w:r>
      <w:r>
        <w:rPr>
          <w:rStyle w:val="default"/>
          <w:rFonts w:cs="FrankRuehl"/>
          <w:rtl/>
        </w:rPr>
        <w:t>(</w:t>
      </w:r>
      <w:r>
        <w:rPr>
          <w:rStyle w:val="default"/>
          <w:rFonts w:cs="FrankRuehl" w:hint="cs"/>
          <w:rtl/>
        </w:rPr>
        <w:t>כא1)</w:t>
      </w:r>
      <w:r>
        <w:rPr>
          <w:rStyle w:val="default"/>
          <w:rFonts w:cs="FrankRuehl"/>
          <w:rtl/>
        </w:rPr>
        <w:t>(1)</w:t>
      </w:r>
      <w:r>
        <w:rPr>
          <w:rStyle w:val="default"/>
          <w:rFonts w:cs="FrankRuehl"/>
          <w:rtl/>
        </w:rPr>
        <w:tab/>
      </w:r>
      <w:r>
        <w:rPr>
          <w:rStyle w:val="default"/>
          <w:rFonts w:cs="FrankRuehl" w:hint="cs"/>
          <w:rtl/>
        </w:rPr>
        <w:t xml:space="preserve">הסכם למכירת זכות ביחידה, ובתנאי שהומצא לגבי ההסכם אישור של מנהל מס שבח או פקיד השומה, לפי הענין (להלן </w:t>
      </w:r>
      <w:r>
        <w:rPr>
          <w:rStyle w:val="default"/>
          <w:rFonts w:cs="FrankRuehl"/>
          <w:rtl/>
        </w:rPr>
        <w:t>–</w:t>
      </w:r>
      <w:r>
        <w:rPr>
          <w:rStyle w:val="default"/>
          <w:rFonts w:cs="FrankRuehl" w:hint="cs"/>
          <w:rtl/>
        </w:rPr>
        <w:t xml:space="preserve"> הגורם המוסמך), כי מכירת הזכות פטורה ממסים לפי פרק חמישי 4 לחוק מיסוי מקרקעין (שבח, מכירה ורכישה), התשכ"ג-1963 (להלן </w:t>
      </w:r>
      <w:r>
        <w:rPr>
          <w:rStyle w:val="default"/>
          <w:rFonts w:cs="FrankRuehl"/>
          <w:rtl/>
        </w:rPr>
        <w:t>–</w:t>
      </w:r>
      <w:r>
        <w:rPr>
          <w:rStyle w:val="default"/>
          <w:rFonts w:cs="FrankRuehl" w:hint="cs"/>
          <w:rtl/>
        </w:rPr>
        <w:t xml:space="preserve"> חוק מיסוי מקרקעין), לגבי אותו חלק מערך ההסכם שאינו עולה על תקרת השווי; למונחים המופיעים בסעיף זה תהא המשמעות הנודעת להם בפרק חמישי 4 לחוק מיסוי מקרקעין;</w:t>
      </w:r>
    </w:p>
    <w:p w14:paraId="128476A3" w14:textId="77777777" w:rsidR="007579B5" w:rsidRDefault="007579B5">
      <w:pPr>
        <w:pStyle w:val="P22"/>
        <w:spacing w:before="72"/>
        <w:ind w:left="1021" w:right="1134"/>
        <w:rPr>
          <w:rStyle w:val="default"/>
          <w:rFonts w:cs="FrankRuehl" w:hint="cs"/>
          <w:rtl/>
        </w:rPr>
      </w:pPr>
      <w:r>
        <w:rPr>
          <w:rStyle w:val="default"/>
          <w:rFonts w:cs="FrankRuehl"/>
          <w:rtl/>
        </w:rPr>
        <w:t xml:space="preserve"> (2)</w:t>
      </w:r>
      <w:r>
        <w:rPr>
          <w:rStyle w:val="default"/>
          <w:rFonts w:cs="FrankRuehl"/>
          <w:rtl/>
        </w:rPr>
        <w:tab/>
      </w:r>
      <w:r>
        <w:rPr>
          <w:rStyle w:val="default"/>
          <w:rFonts w:cs="FrankRuehl" w:hint="cs"/>
          <w:rtl/>
        </w:rPr>
        <w:t>הוראות סעיף 49כט לחוק מיסוי מקרקעין יחולו לענין סעיף זה, בשינויים המחויבים.</w:t>
      </w:r>
    </w:p>
    <w:p w14:paraId="7EC81816" w14:textId="77777777" w:rsidR="007579B5" w:rsidRDefault="007579B5">
      <w:pPr>
        <w:pStyle w:val="P00"/>
        <w:spacing w:before="72"/>
        <w:ind w:left="0" w:right="1134"/>
        <w:rPr>
          <w:rStyle w:val="default"/>
          <w:rFonts w:cs="FrankRuehl"/>
          <w:rtl/>
        </w:rPr>
      </w:pPr>
      <w:r>
        <w:rPr>
          <w:lang w:val="he-IL"/>
        </w:rPr>
        <w:pict w14:anchorId="19086C5A">
          <v:rect id="_x0000_s1088" style="position:absolute;left:0;text-align:left;margin-left:464.5pt;margin-top:8.05pt;width:75.05pt;height:8pt;z-index:251634176" o:allowincell="f" filled="f" stroked="f" strokecolor="lime" strokeweight=".25pt">
            <v:textbox style="mso-next-textbox:#_x0000_s1088" inset="0,0,0,0">
              <w:txbxContent>
                <w:p w14:paraId="28F8A243"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תשמ"ה-</w:t>
                  </w:r>
                  <w:r>
                    <w:rPr>
                      <w:rFonts w:cs="Miriam"/>
                      <w:sz w:val="18"/>
                      <w:szCs w:val="18"/>
                      <w:rtl/>
                    </w:rPr>
                    <w:t>1984</w:t>
                  </w:r>
                </w:p>
              </w:txbxContent>
            </v:textbox>
            <w10:anchorlock/>
          </v:rect>
        </w:pict>
      </w:r>
      <w:r>
        <w:rPr>
          <w:rFonts w:cs="FrankRuehl"/>
          <w:sz w:val="26"/>
          <w:rtl/>
        </w:rPr>
        <w:tab/>
      </w:r>
      <w:r>
        <w:rPr>
          <w:rStyle w:val="default"/>
          <w:rFonts w:cs="FrankRuehl"/>
          <w:rtl/>
        </w:rPr>
        <w:t>(כ</w:t>
      </w:r>
      <w:r>
        <w:rPr>
          <w:rStyle w:val="default"/>
          <w:rFonts w:cs="FrankRuehl" w:hint="cs"/>
          <w:rtl/>
        </w:rPr>
        <w:t>ב)</w:t>
      </w:r>
      <w:r>
        <w:rPr>
          <w:rStyle w:val="default"/>
          <w:rFonts w:cs="FrankRuehl"/>
          <w:rtl/>
        </w:rPr>
        <w:tab/>
        <w:t>ה</w:t>
      </w:r>
      <w:r>
        <w:rPr>
          <w:rStyle w:val="default"/>
          <w:rFonts w:cs="FrankRuehl" w:hint="cs"/>
          <w:rtl/>
        </w:rPr>
        <w:t>סכם בו שוכר אדם את כל הקיבולת של כלי טיס לשם מכירתה לאחרים או לשימוש עצמי, אך ורק לשם הטסתה של קבוצת תיירים לישראל.</w:t>
      </w:r>
    </w:p>
    <w:p w14:paraId="5D511221" w14:textId="77777777" w:rsidR="007579B5" w:rsidRDefault="007579B5">
      <w:pPr>
        <w:pStyle w:val="P00"/>
        <w:spacing w:before="72"/>
        <w:ind w:left="0" w:right="1134"/>
        <w:rPr>
          <w:rStyle w:val="default"/>
          <w:rFonts w:cs="FrankRuehl"/>
          <w:rtl/>
        </w:rPr>
      </w:pPr>
      <w:r>
        <w:rPr>
          <w:lang w:val="he-IL"/>
        </w:rPr>
        <w:pict w14:anchorId="73318040">
          <v:rect id="_x0000_s1089" style="position:absolute;left:0;text-align:left;margin-left:464.5pt;margin-top:8.05pt;width:75.05pt;height:25.75pt;z-index:251635200" o:allowincell="f" filled="f" stroked="f" strokecolor="lime" strokeweight=".25pt">
            <v:textbox style="mso-next-textbox:#_x0000_s1089" inset="0,0,0,0">
              <w:txbxContent>
                <w:p w14:paraId="6DB522EB" w14:textId="77777777" w:rsidR="007579B5" w:rsidRDefault="007579B5">
                  <w:pPr>
                    <w:spacing w:line="160" w:lineRule="exact"/>
                    <w:jc w:val="left"/>
                    <w:rPr>
                      <w:rFonts w:cs="Miriam"/>
                      <w:sz w:val="18"/>
                      <w:szCs w:val="18"/>
                      <w:rtl/>
                    </w:rPr>
                  </w:pPr>
                  <w:r>
                    <w:rPr>
                      <w:rFonts w:cs="Miriam"/>
                      <w:sz w:val="18"/>
                      <w:szCs w:val="18"/>
                      <w:rtl/>
                    </w:rPr>
                    <w:t>צו</w:t>
                  </w:r>
                  <w:r>
                    <w:rPr>
                      <w:rFonts w:cs="Miriam" w:hint="cs"/>
                      <w:sz w:val="18"/>
                      <w:szCs w:val="18"/>
                      <w:rtl/>
                    </w:rPr>
                    <w:t xml:space="preserve"> (מס' 4) </w:t>
                  </w:r>
                </w:p>
                <w:p w14:paraId="59099192" w14:textId="77777777" w:rsidR="007579B5" w:rsidRDefault="007579B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מ"ו-</w:t>
                  </w:r>
                  <w:r>
                    <w:rPr>
                      <w:rFonts w:cs="Miriam"/>
                      <w:sz w:val="18"/>
                      <w:szCs w:val="18"/>
                      <w:rtl/>
                    </w:rPr>
                    <w:t>1986</w:t>
                  </w:r>
                </w:p>
              </w:txbxContent>
            </v:textbox>
            <w10:anchorlock/>
          </v:rect>
        </w:pict>
      </w:r>
      <w:r>
        <w:rPr>
          <w:rFonts w:cs="FrankRuehl"/>
          <w:sz w:val="26"/>
          <w:rtl/>
        </w:rPr>
        <w:tab/>
      </w:r>
      <w:r>
        <w:rPr>
          <w:rStyle w:val="default"/>
          <w:rFonts w:cs="FrankRuehl"/>
          <w:rtl/>
        </w:rPr>
        <w:t>(כ</w:t>
      </w:r>
      <w:r>
        <w:rPr>
          <w:rStyle w:val="default"/>
          <w:rFonts w:cs="FrankRuehl" w:hint="cs"/>
          <w:rtl/>
        </w:rPr>
        <w:t>ג)</w:t>
      </w:r>
      <w:r>
        <w:rPr>
          <w:rStyle w:val="default"/>
          <w:rFonts w:cs="FrankRuehl"/>
          <w:rtl/>
        </w:rPr>
        <w:tab/>
        <w:t>ה</w:t>
      </w:r>
      <w:r>
        <w:rPr>
          <w:rStyle w:val="default"/>
          <w:rFonts w:cs="FrankRuehl" w:hint="cs"/>
          <w:rtl/>
        </w:rPr>
        <w:t xml:space="preserve">סכם לקבלת הלוואה לדיור בידי זכאי משרד הבינוי והשיכון על פי </w:t>
      </w:r>
      <w:r>
        <w:rPr>
          <w:rStyle w:val="default"/>
          <w:rFonts w:cs="FrankRuehl"/>
          <w:rtl/>
        </w:rPr>
        <w:t>תע</w:t>
      </w:r>
      <w:r>
        <w:rPr>
          <w:rStyle w:val="default"/>
          <w:rFonts w:cs="FrankRuehl" w:hint="cs"/>
          <w:rtl/>
        </w:rPr>
        <w:t>ודת זכאות של המשרד האמור.</w:t>
      </w:r>
    </w:p>
    <w:p w14:paraId="0A316BDC" w14:textId="77777777" w:rsidR="007579B5" w:rsidRDefault="007579B5">
      <w:pPr>
        <w:pStyle w:val="P00"/>
        <w:spacing w:before="72"/>
        <w:ind w:left="0" w:right="1134"/>
        <w:rPr>
          <w:rStyle w:val="default"/>
          <w:rFonts w:cs="FrankRuehl"/>
          <w:rtl/>
        </w:rPr>
      </w:pPr>
      <w:r>
        <w:rPr>
          <w:lang w:val="he-IL"/>
        </w:rPr>
        <w:pict w14:anchorId="4D1202FF">
          <v:rect id="_x0000_s1090" style="position:absolute;left:0;text-align:left;margin-left:464.5pt;margin-top:8.05pt;width:75.05pt;height:15.2pt;z-index:251636224" o:allowincell="f" filled="f" stroked="f" strokecolor="lime" strokeweight=".25pt">
            <v:textbox style="mso-next-textbox:#_x0000_s1090" inset="0,0,0,0">
              <w:txbxContent>
                <w:p w14:paraId="4A81402A" w14:textId="77777777" w:rsidR="007579B5" w:rsidRDefault="007579B5">
                  <w:pPr>
                    <w:spacing w:line="160" w:lineRule="exact"/>
                    <w:jc w:val="left"/>
                    <w:rPr>
                      <w:rFonts w:cs="Miriam"/>
                      <w:sz w:val="18"/>
                      <w:szCs w:val="18"/>
                      <w:rtl/>
                    </w:rPr>
                  </w:pPr>
                  <w:r>
                    <w:rPr>
                      <w:rFonts w:cs="Miriam"/>
                      <w:sz w:val="18"/>
                      <w:szCs w:val="18"/>
                      <w:rtl/>
                    </w:rPr>
                    <w:t>צו</w:t>
                  </w:r>
                  <w:r>
                    <w:rPr>
                      <w:rFonts w:cs="Miriam" w:hint="cs"/>
                      <w:sz w:val="18"/>
                      <w:szCs w:val="18"/>
                      <w:rtl/>
                    </w:rPr>
                    <w:t xml:space="preserve"> ת</w:t>
                  </w:r>
                  <w:r>
                    <w:rPr>
                      <w:rFonts w:cs="Miriam"/>
                      <w:sz w:val="18"/>
                      <w:szCs w:val="18"/>
                      <w:rtl/>
                    </w:rPr>
                    <w:t>ש</w:t>
                  </w:r>
                  <w:r>
                    <w:rPr>
                      <w:rFonts w:cs="Miriam" w:hint="cs"/>
                      <w:sz w:val="18"/>
                      <w:szCs w:val="18"/>
                      <w:rtl/>
                    </w:rPr>
                    <w:t>מ"ז-</w:t>
                  </w:r>
                  <w:r>
                    <w:rPr>
                      <w:rFonts w:cs="Miriam"/>
                      <w:sz w:val="18"/>
                      <w:szCs w:val="18"/>
                      <w:rtl/>
                    </w:rPr>
                    <w:t>1987</w:t>
                  </w:r>
                </w:p>
              </w:txbxContent>
            </v:textbox>
            <w10:anchorlock/>
          </v:rect>
        </w:pict>
      </w:r>
      <w:r>
        <w:rPr>
          <w:rFonts w:cs="FrankRuehl"/>
          <w:sz w:val="26"/>
          <w:rtl/>
        </w:rPr>
        <w:tab/>
      </w:r>
      <w:r>
        <w:rPr>
          <w:rStyle w:val="default"/>
          <w:rFonts w:cs="FrankRuehl"/>
          <w:rtl/>
        </w:rPr>
        <w:t>(כ</w:t>
      </w:r>
      <w:r>
        <w:rPr>
          <w:rStyle w:val="default"/>
          <w:rFonts w:cs="FrankRuehl" w:hint="cs"/>
          <w:rtl/>
        </w:rPr>
        <w:t>ד)</w:t>
      </w:r>
      <w:r>
        <w:rPr>
          <w:rStyle w:val="default"/>
          <w:rFonts w:cs="FrankRuehl"/>
          <w:rtl/>
        </w:rPr>
        <w:tab/>
        <w:t>ה</w:t>
      </w:r>
      <w:r>
        <w:rPr>
          <w:rStyle w:val="default"/>
          <w:rFonts w:cs="FrankRuehl" w:hint="cs"/>
          <w:rtl/>
        </w:rPr>
        <w:t>סכם בין חברה שנקלעה לקשיים כספיים בדבר הסדר</w:t>
      </w:r>
      <w:r>
        <w:rPr>
          <w:rFonts w:cs="FrankRuehl" w:hint="cs"/>
          <w:sz w:val="26"/>
          <w:rtl/>
        </w:rPr>
        <w:t xml:space="preserve"> </w:t>
      </w:r>
      <w:r>
        <w:rPr>
          <w:rStyle w:val="default"/>
          <w:rFonts w:cs="FrankRuehl"/>
          <w:rtl/>
        </w:rPr>
        <w:t>ח</w:t>
      </w:r>
      <w:r>
        <w:rPr>
          <w:rStyle w:val="default"/>
          <w:rFonts w:cs="FrankRuehl" w:hint="cs"/>
          <w:rtl/>
        </w:rPr>
        <w:t>ובותיה לבין נושיה, שאושר על ידי המנהל.</w:t>
      </w:r>
    </w:p>
    <w:p w14:paraId="250391AB" w14:textId="77777777" w:rsidR="007579B5" w:rsidRDefault="007579B5">
      <w:pPr>
        <w:pStyle w:val="P02"/>
        <w:spacing w:before="72"/>
        <w:ind w:left="1021" w:right="1134"/>
        <w:rPr>
          <w:rStyle w:val="default"/>
          <w:rFonts w:cs="FrankRuehl"/>
          <w:rtl/>
        </w:rPr>
      </w:pPr>
      <w:r>
        <w:rPr>
          <w:lang w:val="he-IL"/>
        </w:rPr>
        <w:pict w14:anchorId="4709D245">
          <v:rect id="_x0000_s1091" style="position:absolute;left:0;text-align:left;margin-left:464.5pt;margin-top:8.05pt;width:75.05pt;height:16pt;z-index:251637248" o:allowincell="f" filled="f" stroked="f" strokecolor="lime" strokeweight=".25pt">
            <v:textbox style="mso-next-textbox:#_x0000_s1091" inset="0,0,0,0">
              <w:txbxContent>
                <w:p w14:paraId="71E29CE9" w14:textId="77777777" w:rsidR="007579B5" w:rsidRDefault="007579B5">
                  <w:pPr>
                    <w:spacing w:line="160" w:lineRule="exact"/>
                    <w:jc w:val="left"/>
                    <w:rPr>
                      <w:rFonts w:cs="Miriam"/>
                      <w:sz w:val="18"/>
                      <w:szCs w:val="18"/>
                      <w:rtl/>
                    </w:rPr>
                  </w:pPr>
                  <w:r>
                    <w:rPr>
                      <w:rFonts w:cs="Miriam"/>
                      <w:sz w:val="18"/>
                      <w:szCs w:val="18"/>
                      <w:rtl/>
                    </w:rPr>
                    <w:t>צו</w:t>
                  </w:r>
                  <w:r>
                    <w:rPr>
                      <w:rFonts w:cs="Miriam" w:hint="cs"/>
                      <w:sz w:val="18"/>
                      <w:szCs w:val="18"/>
                      <w:rtl/>
                    </w:rPr>
                    <w:t xml:space="preserve"> תשנ"ב-</w:t>
                  </w:r>
                  <w:r>
                    <w:rPr>
                      <w:rFonts w:cs="Miriam"/>
                      <w:sz w:val="18"/>
                      <w:szCs w:val="18"/>
                      <w:rtl/>
                    </w:rPr>
                    <w:t xml:space="preserve">1992 </w:t>
                  </w:r>
                </w:p>
                <w:p w14:paraId="1DAA8577" w14:textId="77777777" w:rsidR="007579B5" w:rsidRDefault="007579B5">
                  <w:pPr>
                    <w:spacing w:line="160" w:lineRule="exact"/>
                    <w:jc w:val="left"/>
                    <w:rPr>
                      <w:rFonts w:cs="Miriam"/>
                      <w:noProof/>
                      <w:sz w:val="18"/>
                      <w:szCs w:val="18"/>
                      <w:rtl/>
                    </w:rPr>
                  </w:pPr>
                  <w:r>
                    <w:rPr>
                      <w:rFonts w:cs="Miriam" w:hint="cs"/>
                      <w:sz w:val="18"/>
                      <w:szCs w:val="18"/>
                      <w:rtl/>
                    </w:rPr>
                    <w:t>צ</w:t>
                  </w:r>
                  <w:r>
                    <w:rPr>
                      <w:rFonts w:cs="Miriam"/>
                      <w:sz w:val="18"/>
                      <w:szCs w:val="18"/>
                      <w:rtl/>
                    </w:rPr>
                    <w:t>ו</w:t>
                  </w:r>
                  <w:r>
                    <w:rPr>
                      <w:rFonts w:cs="Miriam" w:hint="cs"/>
                      <w:sz w:val="18"/>
                      <w:szCs w:val="18"/>
                      <w:rtl/>
                    </w:rPr>
                    <w:t xml:space="preserve"> תשנ"ז-</w:t>
                  </w:r>
                  <w:r>
                    <w:rPr>
                      <w:rFonts w:cs="Miriam"/>
                      <w:sz w:val="18"/>
                      <w:szCs w:val="18"/>
                      <w:rtl/>
                    </w:rPr>
                    <w:t>1996</w:t>
                  </w:r>
                </w:p>
              </w:txbxContent>
            </v:textbox>
            <w10:anchorlock/>
          </v:rect>
        </w:pict>
      </w:r>
      <w:r>
        <w:rPr>
          <w:rFonts w:cs="FrankRuehl"/>
          <w:sz w:val="26"/>
          <w:rtl/>
        </w:rPr>
        <w:tab/>
      </w:r>
      <w:r>
        <w:rPr>
          <w:rStyle w:val="default"/>
          <w:rFonts w:cs="FrankRuehl"/>
          <w:rtl/>
        </w:rPr>
        <w:t>(כ</w:t>
      </w:r>
      <w:r>
        <w:rPr>
          <w:rStyle w:val="default"/>
          <w:rFonts w:cs="FrankRuehl" w:hint="cs"/>
          <w:rtl/>
        </w:rPr>
        <w:t>ה)</w:t>
      </w:r>
      <w:r>
        <w:rPr>
          <w:rStyle w:val="default"/>
          <w:rFonts w:cs="FrankRuehl"/>
          <w:rtl/>
        </w:rPr>
        <w:tab/>
        <w:t>(1)</w:t>
      </w:r>
      <w:r>
        <w:rPr>
          <w:rStyle w:val="default"/>
          <w:rFonts w:cs="FrankRuehl"/>
          <w:rtl/>
        </w:rPr>
        <w:tab/>
        <w:t>ה</w:t>
      </w:r>
      <w:r>
        <w:rPr>
          <w:rStyle w:val="default"/>
          <w:rFonts w:cs="FrankRuehl" w:hint="cs"/>
          <w:rtl/>
        </w:rPr>
        <w:t>סכם המסגרת שנחתם בין איחוד הפדרציות היהודיות של ארצות הברית של אמריקה, הסוכנות ומוסדות בנקאיים ב</w:t>
      </w:r>
      <w:r>
        <w:rPr>
          <w:rStyle w:val="default"/>
          <w:rFonts w:cs="FrankRuehl"/>
          <w:rtl/>
        </w:rPr>
        <w:t>יש</w:t>
      </w:r>
      <w:r>
        <w:rPr>
          <w:rStyle w:val="default"/>
          <w:rFonts w:cs="FrankRuehl" w:hint="cs"/>
          <w:rtl/>
        </w:rPr>
        <w:t>ראל בקשר למתן ערבות להלוואות בין מוסדות בנקאיים לבין עולים, על פי הפניה של הסוכנות היהודית או של ההסתדרות הציונית, לרבות הסכמי המחאה שנעשו לטובת איחוד הפדרציות או הסוכנות היהודית בענ</w:t>
      </w:r>
      <w:r>
        <w:rPr>
          <w:rStyle w:val="default"/>
          <w:rFonts w:cs="FrankRuehl"/>
          <w:rtl/>
        </w:rPr>
        <w:t>י</w:t>
      </w:r>
      <w:r>
        <w:rPr>
          <w:rStyle w:val="default"/>
          <w:rFonts w:cs="FrankRuehl" w:hint="cs"/>
          <w:rtl/>
        </w:rPr>
        <w:t>ן הלוואות כאמור;</w:t>
      </w:r>
    </w:p>
    <w:p w14:paraId="14F8102F" w14:textId="77777777" w:rsidR="007579B5" w:rsidRDefault="007579B5">
      <w:pPr>
        <w:pStyle w:val="P22"/>
        <w:spacing w:before="72"/>
        <w:ind w:left="1021" w:right="1134"/>
        <w:rPr>
          <w:rStyle w:val="default"/>
          <w:rFonts w:cs="FrankRuehl" w:hint="cs"/>
          <w:rtl/>
        </w:rPr>
      </w:pPr>
      <w:r>
        <w:rPr>
          <w:rStyle w:val="default"/>
          <w:rFonts w:cs="FrankRuehl"/>
          <w:rtl/>
        </w:rPr>
        <w:t>בת</w:t>
      </w:r>
      <w:r>
        <w:rPr>
          <w:rStyle w:val="default"/>
          <w:rFonts w:cs="FrankRuehl" w:hint="cs"/>
          <w:rtl/>
        </w:rPr>
        <w:t xml:space="preserve">וספת זו </w:t>
      </w:r>
      <w:r>
        <w:rPr>
          <w:rStyle w:val="default"/>
          <w:rFonts w:cs="FrankRuehl"/>
          <w:rtl/>
        </w:rPr>
        <w:t>–</w:t>
      </w:r>
    </w:p>
    <w:p w14:paraId="0B91A45C" w14:textId="77777777" w:rsidR="007579B5" w:rsidRDefault="007579B5">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"ע</w:t>
      </w:r>
      <w:r>
        <w:rPr>
          <w:rStyle w:val="default"/>
          <w:rFonts w:cs="FrankRuehl" w:hint="cs"/>
          <w:rtl/>
        </w:rPr>
        <w:t xml:space="preserve">ולה" </w:t>
      </w:r>
      <w:r>
        <w:rPr>
          <w:rStyle w:val="default"/>
          <w:rFonts w:cs="FrankRuehl"/>
          <w:rtl/>
        </w:rPr>
        <w:t xml:space="preserve">– </w:t>
      </w:r>
      <w:r>
        <w:rPr>
          <w:rStyle w:val="default"/>
          <w:rFonts w:cs="FrankRuehl" w:hint="cs"/>
          <w:rtl/>
        </w:rPr>
        <w:t>כמשמעותו בפרט 7(י) לצו תעריף ה</w:t>
      </w:r>
      <w:r>
        <w:rPr>
          <w:rStyle w:val="default"/>
          <w:rFonts w:cs="FrankRuehl"/>
          <w:rtl/>
        </w:rPr>
        <w:t>מכ</w:t>
      </w:r>
      <w:r>
        <w:rPr>
          <w:rStyle w:val="default"/>
          <w:rFonts w:cs="FrankRuehl" w:hint="cs"/>
          <w:rtl/>
        </w:rPr>
        <w:t>ס והפטורים ומס קניה על טובין, תשנ"ב-</w:t>
      </w:r>
      <w:r>
        <w:rPr>
          <w:rStyle w:val="default"/>
          <w:rFonts w:cs="FrankRuehl"/>
          <w:rtl/>
        </w:rPr>
        <w:t>1991;</w:t>
      </w:r>
    </w:p>
    <w:p w14:paraId="6D5B0342" w14:textId="77777777" w:rsidR="007579B5" w:rsidRDefault="007579B5">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"ה</w:t>
      </w:r>
      <w:r>
        <w:rPr>
          <w:rStyle w:val="default"/>
          <w:rFonts w:cs="FrankRuehl" w:hint="cs"/>
          <w:rtl/>
        </w:rPr>
        <w:t xml:space="preserve">סוכנות היהודית" ו"ההסתדרות הציונית"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משמעותן באמנות לפי חוק מעמדן של ההסתדרות הציונית העולמית ושל הסוכנות היהודית לארץ ישראל, תשי"ג-</w:t>
      </w:r>
      <w:r>
        <w:rPr>
          <w:rStyle w:val="default"/>
          <w:rFonts w:cs="FrankRuehl"/>
          <w:rtl/>
        </w:rPr>
        <w:t>1952.</w:t>
      </w:r>
    </w:p>
    <w:p w14:paraId="5798F0C3" w14:textId="77777777" w:rsidR="007579B5" w:rsidRDefault="007579B5">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סכם שנערך בין איחוד הפדרציות היהודיות של ארצות הברית של אמרי</w:t>
      </w:r>
      <w:r>
        <w:rPr>
          <w:rStyle w:val="default"/>
          <w:rFonts w:cs="FrankRuehl"/>
          <w:rtl/>
        </w:rPr>
        <w:t>קה</w:t>
      </w:r>
      <w:r>
        <w:rPr>
          <w:rStyle w:val="default"/>
          <w:rFonts w:cs="FrankRuehl" w:hint="cs"/>
          <w:rtl/>
        </w:rPr>
        <w:t xml:space="preserve"> לבין מדינת ישראל להפקדת כספים בקשר להסכם המסגרת כאמור בפסקה (1).</w:t>
      </w:r>
    </w:p>
    <w:p w14:paraId="2159575C" w14:textId="77777777" w:rsidR="007579B5" w:rsidRDefault="007579B5">
      <w:pPr>
        <w:pStyle w:val="P00"/>
        <w:spacing w:before="72"/>
        <w:ind w:left="0" w:right="1134"/>
        <w:rPr>
          <w:rStyle w:val="default"/>
          <w:rFonts w:cs="FrankRuehl"/>
          <w:rtl/>
        </w:rPr>
      </w:pPr>
      <w:r>
        <w:rPr>
          <w:lang w:val="he-IL"/>
        </w:rPr>
        <w:pict w14:anchorId="5ED46E8A">
          <v:rect id="_x0000_s1092" style="position:absolute;left:0;text-align:left;margin-left:464.5pt;margin-top:8.05pt;width:75.05pt;height:21.35pt;z-index:251638272" o:allowincell="f" filled="f" stroked="f" strokecolor="lime" strokeweight=".25pt">
            <v:textbox style="mso-next-textbox:#_x0000_s1092" inset="0,0,0,0">
              <w:txbxContent>
                <w:p w14:paraId="6B3D1B7D" w14:textId="77777777" w:rsidR="007579B5" w:rsidRDefault="007579B5">
                  <w:pPr>
                    <w:spacing w:line="160" w:lineRule="exact"/>
                    <w:jc w:val="left"/>
                    <w:rPr>
                      <w:rFonts w:cs="Miriam"/>
                      <w:sz w:val="18"/>
                      <w:szCs w:val="18"/>
                      <w:rtl/>
                    </w:rPr>
                  </w:pPr>
                  <w:r>
                    <w:rPr>
                      <w:rFonts w:cs="Miriam"/>
                      <w:sz w:val="18"/>
                      <w:szCs w:val="18"/>
                      <w:rtl/>
                    </w:rPr>
                    <w:t>צו</w:t>
                  </w:r>
                  <w:r>
                    <w:rPr>
                      <w:rFonts w:cs="Miriam" w:hint="cs"/>
                      <w:sz w:val="18"/>
                      <w:szCs w:val="18"/>
                      <w:rtl/>
                    </w:rPr>
                    <w:t xml:space="preserve"> (מס' 2) </w:t>
                  </w:r>
                </w:p>
                <w:p w14:paraId="225470B0" w14:textId="77777777" w:rsidR="007579B5" w:rsidRDefault="007579B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ab/>
      </w:r>
      <w:r>
        <w:rPr>
          <w:rStyle w:val="default"/>
          <w:rFonts w:cs="FrankRuehl"/>
          <w:rtl/>
        </w:rPr>
        <w:t>(כ</w:t>
      </w:r>
      <w:r>
        <w:rPr>
          <w:rStyle w:val="default"/>
          <w:rFonts w:cs="FrankRuehl" w:hint="cs"/>
          <w:rtl/>
        </w:rPr>
        <w:t>ו)</w:t>
      </w:r>
      <w:r>
        <w:rPr>
          <w:rStyle w:val="default"/>
          <w:rFonts w:cs="FrankRuehl"/>
          <w:rtl/>
        </w:rPr>
        <w:tab/>
        <w:t>ה</w:t>
      </w:r>
      <w:r>
        <w:rPr>
          <w:rStyle w:val="default"/>
          <w:rFonts w:cs="FrankRuehl" w:hint="cs"/>
          <w:rtl/>
        </w:rPr>
        <w:t xml:space="preserve">תחייבות הניתנת על ידי עמותת "תלמוד תורה" לתאגיד "מרכז החינוך העצמאי" להבטחת השימוש </w:t>
      </w:r>
      <w:r>
        <w:rPr>
          <w:rStyle w:val="default"/>
          <w:rFonts w:cs="FrankRuehl"/>
          <w:rtl/>
        </w:rPr>
        <w:t>ש</w:t>
      </w:r>
      <w:r>
        <w:rPr>
          <w:rStyle w:val="default"/>
          <w:rFonts w:cs="FrankRuehl" w:hint="cs"/>
          <w:rtl/>
        </w:rPr>
        <w:t>ייעשה בכספי תמיכה המוענקים מתקציב המדינה.</w:t>
      </w:r>
    </w:p>
    <w:p w14:paraId="7B793B2F" w14:textId="77777777" w:rsidR="007579B5" w:rsidRDefault="007579B5">
      <w:pPr>
        <w:pStyle w:val="P00"/>
        <w:spacing w:before="72"/>
        <w:ind w:left="0" w:right="1134"/>
        <w:rPr>
          <w:rStyle w:val="default"/>
          <w:rFonts w:cs="FrankRuehl" w:hint="cs"/>
          <w:rtl/>
        </w:rPr>
      </w:pPr>
      <w:r>
        <w:rPr>
          <w:lang w:val="he-IL"/>
        </w:rPr>
        <w:pict w14:anchorId="16A19D4B">
          <v:rect id="_x0000_s1093" style="position:absolute;left:0;text-align:left;margin-left:464.5pt;margin-top:8.05pt;width:75.05pt;height:8pt;z-index:251639296" o:allowincell="f" filled="f" stroked="f" strokecolor="lime" strokeweight=".25pt">
            <v:textbox style="mso-next-textbox:#_x0000_s1093" inset="0,0,0,0">
              <w:txbxContent>
                <w:p w14:paraId="25860CD9"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(כ</w:t>
      </w:r>
      <w:r>
        <w:rPr>
          <w:rStyle w:val="default"/>
          <w:rFonts w:cs="FrankRuehl" w:hint="cs"/>
          <w:rtl/>
        </w:rPr>
        <w:t>ז)</w:t>
      </w:r>
      <w:r>
        <w:rPr>
          <w:rStyle w:val="default"/>
          <w:rFonts w:cs="FrankRuehl"/>
          <w:rtl/>
        </w:rPr>
        <w:tab/>
      </w:r>
      <w:r>
        <w:rPr>
          <w:rStyle w:val="default"/>
          <w:rFonts w:cs="FrankRuehl" w:hint="cs"/>
          <w:rtl/>
        </w:rPr>
        <w:t>הסכם למכירת נכסים או השכרתם לחברה אורזת, ובלבד שעורך דין או רואה חשבון אישר את קיומו של תנאי זה.</w:t>
      </w:r>
    </w:p>
    <w:p w14:paraId="74E08750" w14:textId="77777777" w:rsidR="007579B5" w:rsidRDefault="007579B5">
      <w:pPr>
        <w:pStyle w:val="P00"/>
        <w:spacing w:before="72"/>
        <w:ind w:left="0" w:right="1134"/>
        <w:rPr>
          <w:rStyle w:val="default"/>
          <w:rFonts w:cs="FrankRuehl"/>
          <w:rtl/>
        </w:rPr>
      </w:pPr>
      <w:r>
        <w:rPr>
          <w:lang w:val="he-IL"/>
        </w:rPr>
        <w:pict w14:anchorId="511C1512">
          <v:rect id="_x0000_s1094" style="position:absolute;left:0;text-align:left;margin-left:464.5pt;margin-top:8.05pt;width:75.05pt;height:8pt;z-index:251640320" o:allowincell="f" filled="f" stroked="f" strokecolor="lime" strokeweight=".25pt">
            <v:textbox style="mso-next-textbox:#_x0000_s1094" inset="0,0,0,0">
              <w:txbxContent>
                <w:p w14:paraId="1327DE68"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(כ</w:t>
      </w:r>
      <w:r>
        <w:rPr>
          <w:rStyle w:val="default"/>
          <w:rFonts w:cs="FrankRuehl" w:hint="cs"/>
          <w:rtl/>
        </w:rPr>
        <w:t>ח)</w:t>
      </w:r>
      <w:r>
        <w:rPr>
          <w:rStyle w:val="default"/>
          <w:rFonts w:cs="FrankRuehl"/>
          <w:rtl/>
        </w:rPr>
        <w:tab/>
      </w:r>
      <w:r>
        <w:rPr>
          <w:rStyle w:val="default"/>
          <w:rFonts w:cs="FrankRuehl" w:hint="cs"/>
          <w:rtl/>
        </w:rPr>
        <w:t>(נמחקה).</w:t>
      </w:r>
    </w:p>
    <w:p w14:paraId="64B3F109" w14:textId="77777777" w:rsidR="007579B5" w:rsidRDefault="007579B5">
      <w:pPr>
        <w:pStyle w:val="P00"/>
        <w:spacing w:before="72"/>
        <w:ind w:left="0" w:right="1134"/>
        <w:rPr>
          <w:rStyle w:val="default"/>
          <w:rFonts w:cs="FrankRuehl" w:hint="cs"/>
          <w:rtl/>
        </w:rPr>
      </w:pPr>
      <w:r>
        <w:rPr>
          <w:lang w:val="he-IL"/>
        </w:rPr>
        <w:pict w14:anchorId="3D6130AD">
          <v:rect id="_x0000_s1095" style="position:absolute;left:0;text-align:left;margin-left:464.5pt;margin-top:8.05pt;width:75.05pt;height:8pt;z-index:251641344" o:allowincell="f" filled="f" stroked="f" strokecolor="lime" strokeweight=".25pt">
            <v:textbox style="mso-next-textbox:#_x0000_s1095" inset="0,0,0,0">
              <w:txbxContent>
                <w:p w14:paraId="449FAF0B"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(כ</w:t>
      </w:r>
      <w:r>
        <w:rPr>
          <w:rStyle w:val="default"/>
          <w:rFonts w:cs="FrankRuehl" w:hint="cs"/>
          <w:rtl/>
        </w:rPr>
        <w:t>ט)</w:t>
      </w:r>
      <w:r>
        <w:rPr>
          <w:rStyle w:val="default"/>
          <w:rFonts w:cs="FrankRuehl"/>
          <w:rtl/>
        </w:rPr>
        <w:tab/>
      </w:r>
      <w:r>
        <w:rPr>
          <w:rStyle w:val="default"/>
          <w:rFonts w:cs="FrankRuehl" w:hint="cs"/>
          <w:rtl/>
        </w:rPr>
        <w:t>הסכם לניהול וגביה שנערך בין מלווה לבין חברה אורזת או נאמן, המתייחס אך ורק לתפעול וניהול של נכסים שנמכרו על ידי מלווה, ובלבד שרואה חשבון אישר את קיומו של תנאי זה.</w:t>
      </w:r>
    </w:p>
    <w:p w14:paraId="6632D28A" w14:textId="77777777" w:rsidR="007579B5" w:rsidRDefault="007579B5">
      <w:pPr>
        <w:pStyle w:val="P00"/>
        <w:spacing w:before="72"/>
        <w:ind w:left="0" w:right="1134"/>
        <w:rPr>
          <w:rStyle w:val="default"/>
          <w:rFonts w:cs="FrankRuehl" w:hint="cs"/>
          <w:rtl/>
        </w:rPr>
      </w:pPr>
      <w:r>
        <w:rPr>
          <w:lang w:val="he-IL"/>
        </w:rPr>
        <w:pict w14:anchorId="54952E38">
          <v:rect id="_x0000_s1096" style="position:absolute;left:0;text-align:left;margin-left:464.5pt;margin-top:8.05pt;width:75.05pt;height:8pt;z-index:251642368" o:allowincell="f" filled="f" stroked="f" strokecolor="lime" strokeweight=".25pt">
            <v:textbox style="mso-next-textbox:#_x0000_s1096" inset="0,0,0,0">
              <w:txbxContent>
                <w:p w14:paraId="6B408009"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(ל</w:t>
      </w:r>
      <w:r>
        <w:rPr>
          <w:rStyle w:val="default"/>
          <w:rFonts w:cs="FrankRuehl" w:hint="cs"/>
          <w:rtl/>
        </w:rPr>
        <w:t>)</w:t>
      </w:r>
      <w:r>
        <w:rPr>
          <w:rStyle w:val="default"/>
          <w:rFonts w:cs="FrankRuehl"/>
          <w:rtl/>
        </w:rPr>
        <w:tab/>
      </w:r>
      <w:r>
        <w:rPr>
          <w:rStyle w:val="default"/>
          <w:rFonts w:cs="FrankRuehl" w:hint="cs"/>
          <w:rtl/>
        </w:rPr>
        <w:t>הסכם שנערך בין חברה אורזת לבין מלווה בדבר מתן אשראי לחברה אורזת לשם מימון רכישת נכסים או שכירתם, ובלבד שעורך דין או רואה חשבון אישר את קיומו של תנאי זה.</w:t>
      </w:r>
    </w:p>
    <w:p w14:paraId="46C3E408" w14:textId="77777777" w:rsidR="007579B5" w:rsidRDefault="007579B5">
      <w:pPr>
        <w:pStyle w:val="P00"/>
        <w:spacing w:before="72"/>
        <w:ind w:left="0" w:right="1134"/>
        <w:rPr>
          <w:rStyle w:val="default"/>
          <w:rFonts w:cs="FrankRuehl" w:hint="cs"/>
          <w:rtl/>
        </w:rPr>
      </w:pPr>
      <w:r>
        <w:rPr>
          <w:rFonts w:cs="FrankRuehl"/>
          <w:rtl/>
          <w:lang w:val="he-IL"/>
        </w:rPr>
        <w:pict w14:anchorId="7A1AFE38">
          <v:shape id="_x0000_s1143" type="#_x0000_t202" style="position:absolute;left:0;text-align:left;margin-left:470.25pt;margin-top:0;width:1in;height:16.8pt;z-index:251698688" filled="f" stroked="f">
            <v:textbox style="mso-next-textbox:#_x0000_s1143" inset="1mm,,1mm">
              <w:txbxContent>
                <w:p w14:paraId="44C98555" w14:textId="77777777" w:rsidR="007579B5" w:rsidRDefault="007579B5">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ab/>
        <w:t>(לא)</w:t>
      </w:r>
      <w:r>
        <w:rPr>
          <w:rStyle w:val="default"/>
          <w:rFonts w:cs="FrankRuehl" w:hint="cs"/>
          <w:rtl/>
        </w:rPr>
        <w:tab/>
        <w:t xml:space="preserve">הסכם שנערך בין חברה המנפיקה איגרות חוב לבין חברה שעיסוקה דירוג ניירות ערך לשם קביעת דירוג איגרות החוב האמורות, ובלבד שעורך דין או רואה חשבון אישר את קיומו של תנאי זה; לענין זה, "איגרת חוב" </w:t>
      </w:r>
      <w:r>
        <w:rPr>
          <w:rStyle w:val="default"/>
          <w:rFonts w:cs="FrankRuehl"/>
          <w:rtl/>
        </w:rPr>
        <w:t>–</w:t>
      </w:r>
      <w:r>
        <w:rPr>
          <w:rStyle w:val="default"/>
          <w:rFonts w:cs="FrankRuehl" w:hint="cs"/>
          <w:rtl/>
        </w:rPr>
        <w:t xml:space="preserve"> איגרת חוב המגובה בנכסים ואיגרת חוב העומדת בתנאי סעיף 5(ט).</w:t>
      </w:r>
    </w:p>
    <w:p w14:paraId="640FCFF6" w14:textId="77777777" w:rsidR="007579B5" w:rsidRDefault="007579B5">
      <w:pPr>
        <w:pStyle w:val="P00"/>
        <w:spacing w:before="72"/>
        <w:ind w:left="0" w:right="1134"/>
        <w:rPr>
          <w:rStyle w:val="default"/>
          <w:rFonts w:cs="FrankRuehl" w:hint="cs"/>
          <w:rtl/>
        </w:rPr>
      </w:pPr>
      <w:r>
        <w:rPr>
          <w:rFonts w:cs="FrankRuehl"/>
          <w:rtl/>
          <w:lang w:val="he-IL"/>
        </w:rPr>
        <w:pict w14:anchorId="7897AF6A">
          <v:shape id="_x0000_s1144" type="#_x0000_t202" style="position:absolute;left:0;text-align:left;margin-left:470.25pt;margin-top:2.85pt;width:1in;height:16.8pt;z-index:251699712" filled="f" stroked="f">
            <v:textbox style="mso-next-textbox:#_x0000_s1144" inset="1mm,,1mm">
              <w:txbxContent>
                <w:p w14:paraId="4D7D7D8D" w14:textId="77777777" w:rsidR="007579B5" w:rsidRDefault="007579B5">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ab/>
        <w:t>(לב)</w:t>
      </w:r>
      <w:r>
        <w:rPr>
          <w:rStyle w:val="default"/>
          <w:rFonts w:cs="FrankRuehl" w:hint="cs"/>
          <w:rtl/>
        </w:rPr>
        <w:tab/>
        <w:t xml:space="preserve">הסכם חיתום שנערך בקשר להנפקת איגרות חוב, ובלבד שעורך דין או רואה חשבון אישר את קיומו של תנאי זה; לענין זה, "איגרת חוב" </w:t>
      </w:r>
      <w:r>
        <w:rPr>
          <w:rStyle w:val="default"/>
          <w:rFonts w:cs="FrankRuehl"/>
          <w:rtl/>
        </w:rPr>
        <w:t>–</w:t>
      </w:r>
      <w:r>
        <w:rPr>
          <w:rStyle w:val="default"/>
          <w:rFonts w:cs="FrankRuehl" w:hint="cs"/>
          <w:rtl/>
        </w:rPr>
        <w:t xml:space="preserve"> איגרת חוב המגובה בנכסים ואיגרת חוב העומדת בתנאי סעיף 5(ט).</w:t>
      </w:r>
    </w:p>
    <w:p w14:paraId="4DA9EE07"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50" w:name="Rov68"/>
      <w:r w:rsidRPr="009357CB">
        <w:rPr>
          <w:rStyle w:val="default"/>
          <w:rFonts w:cs="FrankRuehl" w:hint="cs"/>
          <w:vanish/>
          <w:color w:val="FF0000"/>
          <w:sz w:val="20"/>
          <w:szCs w:val="20"/>
          <w:shd w:val="clear" w:color="auto" w:fill="FFFF99"/>
          <w:rtl/>
        </w:rPr>
        <w:t>מיום 26.6.1981</w:t>
      </w:r>
    </w:p>
    <w:p w14:paraId="0B1D5E55"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3) תשמ"א-1981</w:t>
      </w:r>
    </w:p>
    <w:p w14:paraId="00B8A9EA"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44" w:history="1">
        <w:r w:rsidRPr="009357CB">
          <w:rPr>
            <w:rStyle w:val="Hyperlink"/>
            <w:rFonts w:cs="FrankRuehl" w:hint="cs"/>
            <w:vanish/>
            <w:szCs w:val="20"/>
            <w:shd w:val="clear" w:color="auto" w:fill="FFFF99"/>
            <w:rtl/>
          </w:rPr>
          <w:t>ק"ת תשמ"א מס' 4246</w:t>
        </w:r>
      </w:hyperlink>
      <w:r w:rsidRPr="009357CB">
        <w:rPr>
          <w:rStyle w:val="default"/>
          <w:rFonts w:cs="FrankRuehl" w:hint="cs"/>
          <w:vanish/>
          <w:sz w:val="20"/>
          <w:szCs w:val="20"/>
          <w:shd w:val="clear" w:color="auto" w:fill="FFFF99"/>
          <w:rtl/>
        </w:rPr>
        <w:t xml:space="preserve"> מיום 26.6.1981 עמ' 1151</w:t>
      </w:r>
    </w:p>
    <w:p w14:paraId="475B30FA"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2(יט)</w:t>
      </w:r>
    </w:p>
    <w:p w14:paraId="1072BECA"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1D0E13C4"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20.7.1981</w:t>
      </w:r>
    </w:p>
    <w:p w14:paraId="40190B83"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4) תשמ"א-1981</w:t>
      </w:r>
    </w:p>
    <w:p w14:paraId="1BDB7B1B"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45" w:history="1">
        <w:r w:rsidRPr="009357CB">
          <w:rPr>
            <w:rStyle w:val="Hyperlink"/>
            <w:rFonts w:cs="FrankRuehl" w:hint="cs"/>
            <w:vanish/>
            <w:szCs w:val="20"/>
            <w:shd w:val="clear" w:color="auto" w:fill="FFFF99"/>
            <w:rtl/>
          </w:rPr>
          <w:t>ק"ת תשמ"א מס' 4253</w:t>
        </w:r>
      </w:hyperlink>
      <w:r w:rsidRPr="009357CB">
        <w:rPr>
          <w:rStyle w:val="default"/>
          <w:rFonts w:cs="FrankRuehl" w:hint="cs"/>
          <w:vanish/>
          <w:sz w:val="20"/>
          <w:szCs w:val="20"/>
          <w:shd w:val="clear" w:color="auto" w:fill="FFFF99"/>
          <w:rtl/>
        </w:rPr>
        <w:t xml:space="preserve"> מיום 20.7.1981 עמ' 1224</w:t>
      </w:r>
    </w:p>
    <w:p w14:paraId="4E0E7E78"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2(כ)</w:t>
      </w:r>
    </w:p>
    <w:p w14:paraId="1D169C42"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07756194"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1.9.1982</w:t>
      </w:r>
    </w:p>
    <w:p w14:paraId="3D2D16D3"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תשמ"ב-1982</w:t>
      </w:r>
    </w:p>
    <w:p w14:paraId="05D16F01"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46" w:history="1">
        <w:r w:rsidRPr="009357CB">
          <w:rPr>
            <w:rStyle w:val="Hyperlink"/>
            <w:rFonts w:cs="FrankRuehl" w:hint="cs"/>
            <w:vanish/>
            <w:szCs w:val="20"/>
            <w:shd w:val="clear" w:color="auto" w:fill="FFFF99"/>
            <w:rtl/>
          </w:rPr>
          <w:t>ק"ת תשמ"ב מס' 4398</w:t>
        </w:r>
      </w:hyperlink>
      <w:r w:rsidRPr="009357CB">
        <w:rPr>
          <w:rStyle w:val="default"/>
          <w:rFonts w:cs="FrankRuehl" w:hint="cs"/>
          <w:vanish/>
          <w:sz w:val="20"/>
          <w:szCs w:val="20"/>
          <w:shd w:val="clear" w:color="auto" w:fill="FFFF99"/>
          <w:rtl/>
        </w:rPr>
        <w:t xml:space="preserve"> מיום 1.9.1982 עמ' 1571</w:t>
      </w:r>
    </w:p>
    <w:p w14:paraId="4E9C1E61"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2(כא)</w:t>
      </w:r>
    </w:p>
    <w:p w14:paraId="56463EBC"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5FE1A7C8"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22.11.1984</w:t>
      </w:r>
    </w:p>
    <w:p w14:paraId="6EEE9CAA"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תשמ"ה-1984</w:t>
      </w:r>
    </w:p>
    <w:p w14:paraId="52FD0D02"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47" w:history="1">
        <w:r w:rsidRPr="009357CB">
          <w:rPr>
            <w:rStyle w:val="Hyperlink"/>
            <w:rFonts w:cs="FrankRuehl" w:hint="cs"/>
            <w:vanish/>
            <w:szCs w:val="20"/>
            <w:shd w:val="clear" w:color="auto" w:fill="FFFF99"/>
            <w:rtl/>
          </w:rPr>
          <w:t>ק"ת תשמ"ה מס' 4732</w:t>
        </w:r>
      </w:hyperlink>
      <w:r w:rsidRPr="009357CB">
        <w:rPr>
          <w:rStyle w:val="default"/>
          <w:rFonts w:cs="FrankRuehl" w:hint="cs"/>
          <w:vanish/>
          <w:sz w:val="20"/>
          <w:szCs w:val="20"/>
          <w:shd w:val="clear" w:color="auto" w:fill="FFFF99"/>
          <w:rtl/>
        </w:rPr>
        <w:t xml:space="preserve"> מיום 22.11.1984 עמ' 362</w:t>
      </w:r>
    </w:p>
    <w:p w14:paraId="50E8EB41"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2(כב)</w:t>
      </w:r>
    </w:p>
    <w:p w14:paraId="1295FB2D"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1ED1A9AB"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9.3.1986</w:t>
      </w:r>
    </w:p>
    <w:p w14:paraId="6C66C110"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2) תשמ"ו-1986</w:t>
      </w:r>
    </w:p>
    <w:p w14:paraId="3D0968A4"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48" w:history="1">
        <w:r w:rsidRPr="009357CB">
          <w:rPr>
            <w:rStyle w:val="Hyperlink"/>
            <w:rFonts w:cs="FrankRuehl" w:hint="cs"/>
            <w:vanish/>
            <w:szCs w:val="20"/>
            <w:shd w:val="clear" w:color="auto" w:fill="FFFF99"/>
            <w:rtl/>
          </w:rPr>
          <w:t>ק"ת תשמ"ו מס' 4913</w:t>
        </w:r>
      </w:hyperlink>
      <w:r w:rsidRPr="009357CB">
        <w:rPr>
          <w:rStyle w:val="default"/>
          <w:rFonts w:cs="FrankRuehl" w:hint="cs"/>
          <w:vanish/>
          <w:sz w:val="20"/>
          <w:szCs w:val="20"/>
          <w:shd w:val="clear" w:color="auto" w:fill="FFFF99"/>
          <w:rtl/>
        </w:rPr>
        <w:t xml:space="preserve"> מיום 13.3.1986 עמ' 626</w:t>
      </w:r>
    </w:p>
    <w:p w14:paraId="2D002FB9"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2(כג)</w:t>
      </w:r>
    </w:p>
    <w:p w14:paraId="7B33A55E"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075C0D33"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27.7.1986</w:t>
      </w:r>
    </w:p>
    <w:p w14:paraId="71730F5A"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4) תשמ"ו-1986</w:t>
      </w:r>
    </w:p>
    <w:p w14:paraId="6620E7E1"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49" w:history="1">
        <w:r w:rsidRPr="009357CB">
          <w:rPr>
            <w:rStyle w:val="Hyperlink"/>
            <w:rFonts w:cs="FrankRuehl" w:hint="cs"/>
            <w:vanish/>
            <w:szCs w:val="20"/>
            <w:shd w:val="clear" w:color="auto" w:fill="FFFF99"/>
            <w:rtl/>
          </w:rPr>
          <w:t>ק"ת תשמ"ו מס' 4949</w:t>
        </w:r>
      </w:hyperlink>
      <w:r w:rsidRPr="009357CB">
        <w:rPr>
          <w:rStyle w:val="default"/>
          <w:rFonts w:cs="FrankRuehl" w:hint="cs"/>
          <w:vanish/>
          <w:sz w:val="20"/>
          <w:szCs w:val="20"/>
          <w:shd w:val="clear" w:color="auto" w:fill="FFFF99"/>
          <w:rtl/>
        </w:rPr>
        <w:t xml:space="preserve"> מיום 27.7.1986 עמ' 1121</w:t>
      </w:r>
    </w:p>
    <w:p w14:paraId="176C8A11"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החלפת סעיף קטן 2(כג)</w:t>
      </w:r>
    </w:p>
    <w:p w14:paraId="39F97429"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31EA1566" w14:textId="77777777" w:rsidR="007579B5" w:rsidRPr="009357CB" w:rsidRDefault="007579B5">
      <w:pPr>
        <w:pStyle w:val="P00"/>
        <w:spacing w:before="0"/>
        <w:ind w:left="0" w:right="1134"/>
        <w:rPr>
          <w:rStyle w:val="default"/>
          <w:rFonts w:cs="FrankRuehl" w:hint="cs"/>
          <w:strike/>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(כ</w:t>
      </w:r>
      <w:r w:rsidRPr="009357CB">
        <w:rPr>
          <w:rStyle w:val="default"/>
          <w:rFonts w:cs="FrankRuehl" w:hint="cs"/>
          <w:strike/>
          <w:vanish/>
          <w:sz w:val="22"/>
          <w:szCs w:val="22"/>
          <w:shd w:val="clear" w:color="auto" w:fill="FFFF99"/>
          <w:rtl/>
        </w:rPr>
        <w:t>ג)</w:t>
      </w:r>
      <w:r w:rsidRPr="009357CB">
        <w:rPr>
          <w:rStyle w:val="default"/>
          <w:rFonts w:cs="FrankRuehl"/>
          <w:strike/>
          <w:vanish/>
          <w:sz w:val="22"/>
          <w:szCs w:val="22"/>
          <w:shd w:val="clear" w:color="auto" w:fill="FFFF99"/>
          <w:rtl/>
        </w:rPr>
        <w:tab/>
        <w:t>ה</w:t>
      </w:r>
      <w:r w:rsidRPr="009357CB">
        <w:rPr>
          <w:rStyle w:val="default"/>
          <w:rFonts w:cs="FrankRuehl" w:hint="cs"/>
          <w:strike/>
          <w:vanish/>
          <w:sz w:val="22"/>
          <w:szCs w:val="22"/>
          <w:shd w:val="clear" w:color="auto" w:fill="FFFF99"/>
          <w:rtl/>
        </w:rPr>
        <w:t>סכם לקבלת הלוואה לרכישת דירה בידי זכאי של משרד הבינוי והשיכון שהוא חסר דירה או בעל דירה במצוקה, ועל פי אישור זכאות של המשרד האמור.</w:t>
      </w:r>
    </w:p>
    <w:p w14:paraId="7C43AEFC"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4B9CFDF2"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10.5.1987</w:t>
      </w:r>
    </w:p>
    <w:p w14:paraId="60C70541"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תשמ"ז-1987</w:t>
      </w:r>
    </w:p>
    <w:p w14:paraId="4E216E5F"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50" w:history="1">
        <w:r w:rsidRPr="009357CB">
          <w:rPr>
            <w:rStyle w:val="Hyperlink"/>
            <w:rFonts w:cs="FrankRuehl" w:hint="cs"/>
            <w:vanish/>
            <w:szCs w:val="20"/>
            <w:shd w:val="clear" w:color="auto" w:fill="FFFF99"/>
            <w:rtl/>
          </w:rPr>
          <w:t>ק"ת תשמ"ז מס' 5029</w:t>
        </w:r>
      </w:hyperlink>
      <w:r w:rsidRPr="009357CB">
        <w:rPr>
          <w:rStyle w:val="default"/>
          <w:rFonts w:cs="FrankRuehl" w:hint="cs"/>
          <w:vanish/>
          <w:sz w:val="20"/>
          <w:szCs w:val="20"/>
          <w:shd w:val="clear" w:color="auto" w:fill="FFFF99"/>
          <w:rtl/>
        </w:rPr>
        <w:t xml:space="preserve"> מיום 10.5.1987 עמ' 913</w:t>
      </w:r>
    </w:p>
    <w:p w14:paraId="73941198"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2(כד)</w:t>
      </w:r>
    </w:p>
    <w:p w14:paraId="1273E151"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0297A5E3"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27.2.1992</w:t>
      </w:r>
    </w:p>
    <w:p w14:paraId="0EC3B78E"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תשנ"ב-1992</w:t>
      </w:r>
    </w:p>
    <w:p w14:paraId="05657E03"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51" w:history="1">
        <w:r w:rsidRPr="009357CB">
          <w:rPr>
            <w:rStyle w:val="Hyperlink"/>
            <w:rFonts w:cs="FrankRuehl" w:hint="cs"/>
            <w:vanish/>
            <w:szCs w:val="20"/>
            <w:shd w:val="clear" w:color="auto" w:fill="FFFF99"/>
            <w:rtl/>
          </w:rPr>
          <w:t>ק"ת תשנ"ב מס' 5423</w:t>
        </w:r>
      </w:hyperlink>
      <w:r w:rsidRPr="009357CB">
        <w:rPr>
          <w:rStyle w:val="default"/>
          <w:rFonts w:cs="FrankRuehl" w:hint="cs"/>
          <w:vanish/>
          <w:sz w:val="20"/>
          <w:szCs w:val="20"/>
          <w:shd w:val="clear" w:color="auto" w:fill="FFFF99"/>
          <w:rtl/>
        </w:rPr>
        <w:t xml:space="preserve"> מיום 27.2.1992 עמ' 826</w:t>
      </w:r>
    </w:p>
    <w:p w14:paraId="219FDEC8"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2(כה)</w:t>
      </w:r>
    </w:p>
    <w:p w14:paraId="0D326026" w14:textId="77777777" w:rsidR="007579B5" w:rsidRPr="009357CB" w:rsidRDefault="007579B5">
      <w:pPr>
        <w:pStyle w:val="P00"/>
        <w:spacing w:before="0"/>
        <w:ind w:left="0" w:right="1134"/>
        <w:rPr>
          <w:rStyle w:val="default"/>
          <w:rFonts w:cs="FrankRuehl" w:hint="cs"/>
          <w:vanish/>
          <w:sz w:val="20"/>
          <w:szCs w:val="20"/>
          <w:shd w:val="clear" w:color="auto" w:fill="FFFF99"/>
        </w:rPr>
      </w:pPr>
    </w:p>
    <w:p w14:paraId="609F3BD6"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21.11.1996</w:t>
      </w:r>
    </w:p>
    <w:p w14:paraId="57C77D1F"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תשנ"ז-1996</w:t>
      </w:r>
    </w:p>
    <w:p w14:paraId="1B17FC2F"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52" w:history="1">
        <w:r w:rsidRPr="009357CB">
          <w:rPr>
            <w:rStyle w:val="Hyperlink"/>
            <w:rFonts w:cs="FrankRuehl" w:hint="cs"/>
            <w:vanish/>
            <w:szCs w:val="20"/>
            <w:shd w:val="clear" w:color="auto" w:fill="FFFF99"/>
            <w:rtl/>
          </w:rPr>
          <w:t>ק"ת תשנ"ז מס' 5794</w:t>
        </w:r>
      </w:hyperlink>
      <w:r w:rsidRPr="009357CB">
        <w:rPr>
          <w:rStyle w:val="default"/>
          <w:rFonts w:cs="FrankRuehl" w:hint="cs"/>
          <w:vanish/>
          <w:sz w:val="20"/>
          <w:szCs w:val="20"/>
          <w:shd w:val="clear" w:color="auto" w:fill="FFFF99"/>
          <w:rtl/>
        </w:rPr>
        <w:t xml:space="preserve"> מיום 21.11.1996 עמ' 132 </w:t>
      </w:r>
    </w:p>
    <w:p w14:paraId="02325C76" w14:textId="77777777" w:rsidR="007579B5" w:rsidRPr="009357CB" w:rsidRDefault="007579B5">
      <w:pPr>
        <w:pStyle w:val="P02"/>
        <w:ind w:left="1021" w:right="1134"/>
        <w:rPr>
          <w:rStyle w:val="default"/>
          <w:rFonts w:cs="FrankRuehl"/>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shd w:val="clear" w:color="auto" w:fill="FFFF99"/>
          <w:rtl/>
        </w:rPr>
        <w:t>(כ</w:t>
      </w:r>
      <w:r w:rsidRPr="009357CB">
        <w:rPr>
          <w:rStyle w:val="default"/>
          <w:rFonts w:cs="FrankRuehl" w:hint="cs"/>
          <w:vanish/>
          <w:sz w:val="22"/>
          <w:szCs w:val="22"/>
          <w:shd w:val="clear" w:color="auto" w:fill="FFFF99"/>
          <w:rtl/>
        </w:rPr>
        <w:t>ה)</w:t>
      </w:r>
      <w:r w:rsidRPr="009357CB">
        <w:rPr>
          <w:rStyle w:val="default"/>
          <w:rFonts w:cs="FrankRuehl"/>
          <w:vanish/>
          <w:sz w:val="22"/>
          <w:szCs w:val="22"/>
          <w:shd w:val="clear" w:color="auto" w:fill="FFFF99"/>
          <w:rtl/>
        </w:rPr>
        <w:tab/>
        <w:t>(1)</w:t>
      </w:r>
      <w:r w:rsidRPr="009357CB">
        <w:rPr>
          <w:rStyle w:val="default"/>
          <w:rFonts w:cs="FrankRuehl"/>
          <w:vanish/>
          <w:sz w:val="22"/>
          <w:szCs w:val="22"/>
          <w:shd w:val="clear" w:color="auto" w:fill="FFFF99"/>
          <w:rtl/>
        </w:rPr>
        <w:tab/>
        <w:t>ה</w:t>
      </w:r>
      <w:r w:rsidRPr="009357CB">
        <w:rPr>
          <w:rStyle w:val="default"/>
          <w:rFonts w:cs="FrankRuehl" w:hint="cs"/>
          <w:vanish/>
          <w:sz w:val="22"/>
          <w:szCs w:val="22"/>
          <w:shd w:val="clear" w:color="auto" w:fill="FFFF99"/>
          <w:rtl/>
        </w:rPr>
        <w:t>סכם המסגרת שנחתם בין איחוד הפדרציות היהודיות של ארצות הברית של אמריקה, הסוכנות ומוסדות בנקאיים ב</w:t>
      </w:r>
      <w:r w:rsidRPr="009357CB">
        <w:rPr>
          <w:rStyle w:val="default"/>
          <w:rFonts w:cs="FrankRuehl"/>
          <w:vanish/>
          <w:sz w:val="22"/>
          <w:szCs w:val="22"/>
          <w:shd w:val="clear" w:color="auto" w:fill="FFFF99"/>
          <w:rtl/>
        </w:rPr>
        <w:t>יש</w:t>
      </w:r>
      <w:r w:rsidRPr="009357CB">
        <w:rPr>
          <w:rStyle w:val="default"/>
          <w:rFonts w:cs="FrankRuehl" w:hint="cs"/>
          <w:vanish/>
          <w:sz w:val="22"/>
          <w:szCs w:val="22"/>
          <w:shd w:val="clear" w:color="auto" w:fill="FFFF99"/>
          <w:rtl/>
        </w:rPr>
        <w:t xml:space="preserve">ראל בקשר למתן ערבות להלוואות בין מוסדות בנקאיים לבין עולים, על פי הפניה של הסוכנות היהודית או של ההסתדרות הציונית, לרבות הסכמי המחאה שנעשו לטובת איחוד הפדרציות </w:t>
      </w:r>
      <w:r w:rsidRPr="009357CB">
        <w:rPr>
          <w:rStyle w:val="default"/>
          <w:rFonts w:cs="FrankRuehl" w:hint="cs"/>
          <w:vanish/>
          <w:sz w:val="22"/>
          <w:szCs w:val="22"/>
          <w:u w:val="single"/>
          <w:shd w:val="clear" w:color="auto" w:fill="FFFF99"/>
          <w:rtl/>
        </w:rPr>
        <w:t>או הסוכנות היהודית</w:t>
      </w:r>
      <w:r w:rsidRPr="009357CB">
        <w:rPr>
          <w:rStyle w:val="default"/>
          <w:rFonts w:cs="FrankRuehl" w:hint="cs"/>
          <w:vanish/>
          <w:sz w:val="22"/>
          <w:szCs w:val="22"/>
          <w:shd w:val="clear" w:color="auto" w:fill="FFFF99"/>
          <w:rtl/>
        </w:rPr>
        <w:t xml:space="preserve"> בענ</w:t>
      </w:r>
      <w:r w:rsidRPr="009357CB">
        <w:rPr>
          <w:rStyle w:val="default"/>
          <w:rFonts w:cs="FrankRuehl"/>
          <w:vanish/>
          <w:sz w:val="22"/>
          <w:szCs w:val="22"/>
          <w:shd w:val="clear" w:color="auto" w:fill="FFFF99"/>
          <w:rtl/>
        </w:rPr>
        <w:t>י</w:t>
      </w:r>
      <w:r w:rsidRPr="009357CB">
        <w:rPr>
          <w:rStyle w:val="default"/>
          <w:rFonts w:cs="FrankRuehl" w:hint="cs"/>
          <w:vanish/>
          <w:sz w:val="22"/>
          <w:szCs w:val="22"/>
          <w:shd w:val="clear" w:color="auto" w:fill="FFFF99"/>
          <w:rtl/>
        </w:rPr>
        <w:t>ן הלוואות כאמור;</w:t>
      </w:r>
    </w:p>
    <w:p w14:paraId="6111D5FC" w14:textId="77777777" w:rsidR="007579B5" w:rsidRPr="009357CB" w:rsidRDefault="007579B5">
      <w:pPr>
        <w:pStyle w:val="P22"/>
        <w:spacing w:before="0"/>
        <w:ind w:left="1021" w:right="1134"/>
        <w:rPr>
          <w:rStyle w:val="default"/>
          <w:rFonts w:cs="FrankRuehl"/>
          <w:vanish/>
          <w:sz w:val="22"/>
          <w:szCs w:val="22"/>
          <w:shd w:val="clear" w:color="auto" w:fill="FFFF99"/>
          <w:rtl/>
        </w:rPr>
      </w:pPr>
      <w:r w:rsidRPr="009357CB">
        <w:rPr>
          <w:rStyle w:val="default"/>
          <w:rFonts w:cs="FrankRuehl"/>
          <w:vanish/>
          <w:sz w:val="22"/>
          <w:szCs w:val="22"/>
          <w:shd w:val="clear" w:color="auto" w:fill="FFFF99"/>
          <w:rtl/>
        </w:rPr>
        <w:t>בת</w:t>
      </w:r>
      <w:r w:rsidRPr="009357CB">
        <w:rPr>
          <w:rStyle w:val="default"/>
          <w:rFonts w:cs="FrankRuehl" w:hint="cs"/>
          <w:vanish/>
          <w:sz w:val="22"/>
          <w:szCs w:val="22"/>
          <w:shd w:val="clear" w:color="auto" w:fill="FFFF99"/>
          <w:rtl/>
        </w:rPr>
        <w:t xml:space="preserve">וספת זו </w:t>
      </w:r>
      <w:r w:rsidRPr="009357CB">
        <w:rPr>
          <w:rStyle w:val="default"/>
          <w:rFonts w:cs="FrankRuehl"/>
          <w:vanish/>
          <w:sz w:val="22"/>
          <w:szCs w:val="22"/>
          <w:shd w:val="clear" w:color="auto" w:fill="FFFF99"/>
          <w:rtl/>
        </w:rPr>
        <w:t>—</w:t>
      </w:r>
    </w:p>
    <w:p w14:paraId="044B0A75" w14:textId="77777777" w:rsidR="007579B5" w:rsidRPr="009357CB" w:rsidRDefault="007579B5">
      <w:pPr>
        <w:pStyle w:val="P02"/>
        <w:spacing w:before="0"/>
        <w:ind w:left="1021" w:right="1134"/>
        <w:rPr>
          <w:rStyle w:val="default"/>
          <w:rFonts w:cs="FrankRuehl"/>
          <w:vanish/>
          <w:sz w:val="22"/>
          <w:szCs w:val="22"/>
          <w:shd w:val="clear" w:color="auto" w:fill="FFFF99"/>
          <w:rtl/>
        </w:rPr>
      </w:pPr>
      <w:r w:rsidRPr="009357CB">
        <w:rPr>
          <w:rFonts w:cs="FrankRuehl"/>
          <w:vanish/>
          <w:sz w:val="22"/>
          <w:szCs w:val="22"/>
          <w:shd w:val="clear" w:color="auto" w:fill="FFFF99"/>
          <w:rtl/>
        </w:rPr>
        <w:tab/>
      </w:r>
      <w:r w:rsidRPr="009357CB">
        <w:rPr>
          <w:rFonts w:cs="FrankRuehl"/>
          <w:vanish/>
          <w:sz w:val="22"/>
          <w:szCs w:val="22"/>
          <w:shd w:val="clear" w:color="auto" w:fill="FFFF99"/>
          <w:rtl/>
        </w:rPr>
        <w:tab/>
      </w:r>
      <w:r w:rsidRPr="009357CB">
        <w:rPr>
          <w:rFonts w:cs="FrankRuehl"/>
          <w:vanish/>
          <w:sz w:val="22"/>
          <w:szCs w:val="22"/>
          <w:shd w:val="clear" w:color="auto" w:fill="FFFF99"/>
          <w:rtl/>
        </w:rPr>
        <w:tab/>
      </w:r>
      <w:r w:rsidRPr="009357CB">
        <w:rPr>
          <w:rStyle w:val="default"/>
          <w:rFonts w:cs="FrankRuehl"/>
          <w:vanish/>
          <w:sz w:val="22"/>
          <w:szCs w:val="22"/>
          <w:shd w:val="clear" w:color="auto" w:fill="FFFF99"/>
          <w:rtl/>
        </w:rPr>
        <w:t>"ע</w:t>
      </w:r>
      <w:r w:rsidRPr="009357CB">
        <w:rPr>
          <w:rStyle w:val="default"/>
          <w:rFonts w:cs="FrankRuehl" w:hint="cs"/>
          <w:vanish/>
          <w:sz w:val="22"/>
          <w:szCs w:val="22"/>
          <w:shd w:val="clear" w:color="auto" w:fill="FFFF99"/>
          <w:rtl/>
        </w:rPr>
        <w:t xml:space="preserve">ולה" </w:t>
      </w:r>
      <w:r w:rsidRPr="009357CB">
        <w:rPr>
          <w:rStyle w:val="default"/>
          <w:rFonts w:cs="FrankRuehl"/>
          <w:vanish/>
          <w:sz w:val="22"/>
          <w:szCs w:val="22"/>
          <w:shd w:val="clear" w:color="auto" w:fill="FFFF99"/>
          <w:rtl/>
        </w:rPr>
        <w:t xml:space="preserve">— </w:t>
      </w:r>
      <w:r w:rsidRPr="009357CB">
        <w:rPr>
          <w:rStyle w:val="default"/>
          <w:rFonts w:cs="FrankRuehl" w:hint="cs"/>
          <w:vanish/>
          <w:sz w:val="22"/>
          <w:szCs w:val="22"/>
          <w:shd w:val="clear" w:color="auto" w:fill="FFFF99"/>
          <w:rtl/>
        </w:rPr>
        <w:t>כמשמעותו בפרט 7(י) לצו תעריף ה</w:t>
      </w:r>
      <w:r w:rsidRPr="009357CB">
        <w:rPr>
          <w:rStyle w:val="default"/>
          <w:rFonts w:cs="FrankRuehl"/>
          <w:vanish/>
          <w:sz w:val="22"/>
          <w:szCs w:val="22"/>
          <w:shd w:val="clear" w:color="auto" w:fill="FFFF99"/>
          <w:rtl/>
        </w:rPr>
        <w:t>מכ</w:t>
      </w:r>
      <w:r w:rsidRPr="009357CB">
        <w:rPr>
          <w:rStyle w:val="default"/>
          <w:rFonts w:cs="FrankRuehl" w:hint="cs"/>
          <w:vanish/>
          <w:sz w:val="22"/>
          <w:szCs w:val="22"/>
          <w:shd w:val="clear" w:color="auto" w:fill="FFFF99"/>
          <w:rtl/>
        </w:rPr>
        <w:t>ס והפטורים ומס קניה על טובין, תשנ"ב</w:t>
      </w:r>
      <w:r w:rsidRPr="009357CB">
        <w:rPr>
          <w:rStyle w:val="default"/>
          <w:rFonts w:cs="FrankRuehl"/>
          <w:vanish/>
          <w:sz w:val="22"/>
          <w:szCs w:val="22"/>
          <w:shd w:val="clear" w:color="auto" w:fill="FFFF99"/>
          <w:rtl/>
        </w:rPr>
        <w:t>–1991;</w:t>
      </w:r>
    </w:p>
    <w:p w14:paraId="4DDCCFD1" w14:textId="77777777" w:rsidR="007579B5" w:rsidRPr="009357CB" w:rsidRDefault="007579B5">
      <w:pPr>
        <w:pStyle w:val="P02"/>
        <w:spacing w:before="0"/>
        <w:ind w:left="1021" w:right="1134"/>
        <w:rPr>
          <w:rStyle w:val="default"/>
          <w:rFonts w:cs="FrankRuehl" w:hint="cs"/>
          <w:vanish/>
          <w:sz w:val="22"/>
          <w:szCs w:val="22"/>
          <w:shd w:val="clear" w:color="auto" w:fill="FFFF99"/>
          <w:rtl/>
        </w:rPr>
      </w:pPr>
      <w:r w:rsidRPr="009357CB">
        <w:rPr>
          <w:vanish/>
          <w:shd w:val="clear" w:color="auto" w:fill="FFFF99"/>
          <w:rtl/>
        </w:rPr>
        <w:tab/>
      </w:r>
      <w:r w:rsidRPr="009357CB">
        <w:rPr>
          <w:vanish/>
          <w:shd w:val="clear" w:color="auto" w:fill="FFFF99"/>
          <w:rtl/>
        </w:rPr>
        <w:tab/>
      </w:r>
      <w:r w:rsidRPr="009357CB">
        <w:rPr>
          <w:vanish/>
          <w:shd w:val="clear" w:color="auto" w:fill="FFFF99"/>
          <w:rtl/>
        </w:rPr>
        <w:tab/>
      </w:r>
      <w:r w:rsidRPr="009357CB">
        <w:rPr>
          <w:rStyle w:val="default"/>
          <w:rFonts w:cs="FrankRuehl"/>
          <w:vanish/>
          <w:sz w:val="22"/>
          <w:szCs w:val="22"/>
          <w:shd w:val="clear" w:color="auto" w:fill="FFFF99"/>
          <w:rtl/>
        </w:rPr>
        <w:t>"ה</w:t>
      </w:r>
      <w:r w:rsidRPr="009357CB">
        <w:rPr>
          <w:rStyle w:val="default"/>
          <w:rFonts w:cs="FrankRuehl" w:hint="cs"/>
          <w:vanish/>
          <w:sz w:val="22"/>
          <w:szCs w:val="22"/>
          <w:shd w:val="clear" w:color="auto" w:fill="FFFF99"/>
          <w:rtl/>
        </w:rPr>
        <w:t xml:space="preserve">סוכנות היהודית" ו"ההסתדרות הציונית" </w:t>
      </w:r>
      <w:r w:rsidRPr="009357CB">
        <w:rPr>
          <w:rStyle w:val="default"/>
          <w:rFonts w:cs="FrankRuehl"/>
          <w:vanish/>
          <w:sz w:val="22"/>
          <w:szCs w:val="22"/>
          <w:shd w:val="clear" w:color="auto" w:fill="FFFF99"/>
          <w:rtl/>
        </w:rPr>
        <w:t>—</w:t>
      </w:r>
      <w:r w:rsidRPr="009357CB">
        <w:rPr>
          <w:vanish/>
          <w:shd w:val="clear" w:color="auto" w:fill="FFFF99"/>
          <w:rtl/>
        </w:rPr>
        <w:t> </w:t>
      </w:r>
      <w:r w:rsidRPr="009357CB">
        <w:rPr>
          <w:vanish/>
          <w:shd w:val="clear" w:color="auto" w:fill="FFFF99"/>
          <w:rtl/>
        </w:rPr>
        <w:t> </w:t>
      </w:r>
      <w:r w:rsidRPr="009357CB">
        <w:rPr>
          <w:rStyle w:val="default"/>
          <w:rFonts w:cs="FrankRuehl"/>
          <w:vanish/>
          <w:sz w:val="22"/>
          <w:szCs w:val="22"/>
          <w:shd w:val="clear" w:color="auto" w:fill="FFFF99"/>
          <w:rtl/>
        </w:rPr>
        <w:t xml:space="preserve"> כ</w:t>
      </w:r>
      <w:r w:rsidRPr="009357CB">
        <w:rPr>
          <w:rStyle w:val="default"/>
          <w:rFonts w:cs="FrankRuehl" w:hint="cs"/>
          <w:vanish/>
          <w:sz w:val="22"/>
          <w:szCs w:val="22"/>
          <w:shd w:val="clear" w:color="auto" w:fill="FFFF99"/>
          <w:rtl/>
        </w:rPr>
        <w:t>משמעותן באמנות לפי חוק מעמדן של ההסתדרות הציונית העולמית ושל הסוכנות היהודית לארץ ישראל, תשי"ג</w:t>
      </w:r>
      <w:r w:rsidRPr="009357CB">
        <w:rPr>
          <w:rStyle w:val="default"/>
          <w:rFonts w:cs="FrankRuehl"/>
          <w:vanish/>
          <w:sz w:val="22"/>
          <w:szCs w:val="22"/>
          <w:shd w:val="clear" w:color="auto" w:fill="FFFF99"/>
          <w:rtl/>
        </w:rPr>
        <w:t>–1952.</w:t>
      </w:r>
    </w:p>
    <w:p w14:paraId="2B1D704D"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2369F89D"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11.2.1997</w:t>
      </w:r>
    </w:p>
    <w:p w14:paraId="3373732E"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2) תשנ"ז-1997</w:t>
      </w:r>
    </w:p>
    <w:p w14:paraId="6F1684E0"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53" w:history="1">
        <w:r w:rsidRPr="009357CB">
          <w:rPr>
            <w:rStyle w:val="Hyperlink"/>
            <w:rFonts w:cs="FrankRuehl" w:hint="cs"/>
            <w:vanish/>
            <w:szCs w:val="20"/>
            <w:shd w:val="clear" w:color="auto" w:fill="FFFF99"/>
            <w:rtl/>
          </w:rPr>
          <w:t>ק"ת תשנ"ז מס' 5812</w:t>
        </w:r>
      </w:hyperlink>
      <w:r w:rsidRPr="009357CB">
        <w:rPr>
          <w:rStyle w:val="default"/>
          <w:rFonts w:cs="FrankRuehl" w:hint="cs"/>
          <w:vanish/>
          <w:sz w:val="20"/>
          <w:szCs w:val="20"/>
          <w:shd w:val="clear" w:color="auto" w:fill="FFFF99"/>
          <w:rtl/>
        </w:rPr>
        <w:t xml:space="preserve"> מיום 11.2.1997 עמ' 411</w:t>
      </w:r>
    </w:p>
    <w:p w14:paraId="4DF4650F" w14:textId="77777777" w:rsidR="007579B5" w:rsidRPr="009357CB" w:rsidRDefault="007579B5">
      <w:pPr>
        <w:pStyle w:val="P02"/>
        <w:spacing w:before="0"/>
        <w:ind w:left="1021"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2(כו)</w:t>
      </w:r>
    </w:p>
    <w:p w14:paraId="33D5C8A4"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2B7F0D67"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1.7.1999</w:t>
      </w:r>
    </w:p>
    <w:p w14:paraId="4431E962"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49D31A96"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54"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992</w:t>
      </w:r>
    </w:p>
    <w:p w14:paraId="42AFB8FE"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סעיפים קטנים 2(כז), 2(כח), 2(כט) ו-2(ל)</w:t>
      </w:r>
    </w:p>
    <w:p w14:paraId="6A58D392"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6CB96612"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23.5.2002</w:t>
      </w:r>
    </w:p>
    <w:p w14:paraId="1F8DBF2C"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תיקון מס' 3</w:t>
      </w:r>
    </w:p>
    <w:p w14:paraId="1BEBAD90"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55" w:history="1">
        <w:r w:rsidRPr="009357CB">
          <w:rPr>
            <w:rStyle w:val="Hyperlink"/>
            <w:rFonts w:cs="FrankRuehl" w:hint="cs"/>
            <w:vanish/>
            <w:szCs w:val="20"/>
            <w:shd w:val="clear" w:color="auto" w:fill="FFFF99"/>
            <w:rtl/>
          </w:rPr>
          <w:t>ס"ח תשס"ב מס' 1838</w:t>
        </w:r>
      </w:hyperlink>
      <w:r w:rsidRPr="009357CB">
        <w:rPr>
          <w:rStyle w:val="default"/>
          <w:rFonts w:cs="FrankRuehl" w:hint="cs"/>
          <w:vanish/>
          <w:sz w:val="20"/>
          <w:szCs w:val="20"/>
          <w:shd w:val="clear" w:color="auto" w:fill="FFFF99"/>
          <w:rtl/>
        </w:rPr>
        <w:t xml:space="preserve"> מיום 24.3.2002 עמ' 241 (</w:t>
      </w:r>
      <w:hyperlink r:id="rId56" w:history="1">
        <w:r w:rsidRPr="009357CB">
          <w:rPr>
            <w:rStyle w:val="Hyperlink"/>
            <w:rFonts w:cs="FrankRuehl" w:hint="cs"/>
            <w:vanish/>
            <w:szCs w:val="20"/>
            <w:shd w:val="clear" w:color="auto" w:fill="FFFF99"/>
            <w:rtl/>
          </w:rPr>
          <w:t>ה"ח 3087</w:t>
        </w:r>
      </w:hyperlink>
      <w:r w:rsidRPr="009357CB">
        <w:rPr>
          <w:rStyle w:val="default"/>
          <w:rFonts w:cs="FrankRuehl" w:hint="cs"/>
          <w:vanish/>
          <w:sz w:val="20"/>
          <w:szCs w:val="20"/>
          <w:shd w:val="clear" w:color="auto" w:fill="FFFF99"/>
          <w:rtl/>
        </w:rPr>
        <w:t>)</w:t>
      </w:r>
    </w:p>
    <w:p w14:paraId="3B6E3817"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2(כא1)</w:t>
      </w:r>
    </w:p>
    <w:p w14:paraId="0E6AAED6"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2DC21179"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09251E9C"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7013FD5E"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57"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158</w:t>
      </w:r>
    </w:p>
    <w:p w14:paraId="49EBEFEA" w14:textId="77777777" w:rsidR="007579B5" w:rsidRPr="009357CB" w:rsidRDefault="007579B5">
      <w:pPr>
        <w:pStyle w:val="P00"/>
        <w:ind w:left="0" w:right="1134"/>
        <w:rPr>
          <w:rStyle w:val="default"/>
          <w:rFonts w:cs="FrankRuehl" w:hint="cs"/>
          <w:strike/>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(כ</w:t>
      </w:r>
      <w:r w:rsidRPr="009357CB">
        <w:rPr>
          <w:rStyle w:val="default"/>
          <w:rFonts w:cs="FrankRuehl" w:hint="cs"/>
          <w:strike/>
          <w:vanish/>
          <w:sz w:val="22"/>
          <w:szCs w:val="22"/>
          <w:shd w:val="clear" w:color="auto" w:fill="FFFF99"/>
          <w:rtl/>
        </w:rPr>
        <w:t>ז)</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הסכם למכירת הלוואה מגובה במשכנתה או להמחאתה, שנערך בין מלווה לבין חברה אורזת, ובלבד שרואה חשבון אישר קיומו של תנאי זה.</w:t>
      </w:r>
    </w:p>
    <w:p w14:paraId="7B5FCC14" w14:textId="77777777" w:rsidR="007579B5" w:rsidRPr="009357CB" w:rsidRDefault="007579B5">
      <w:pPr>
        <w:pStyle w:val="P00"/>
        <w:spacing w:before="0"/>
        <w:ind w:left="0" w:right="1134"/>
        <w:rPr>
          <w:rStyle w:val="default"/>
          <w:rFonts w:cs="FrankRuehl"/>
          <w:strike/>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(כ</w:t>
      </w:r>
      <w:r w:rsidRPr="009357CB">
        <w:rPr>
          <w:rStyle w:val="default"/>
          <w:rFonts w:cs="FrankRuehl" w:hint="cs"/>
          <w:strike/>
          <w:vanish/>
          <w:sz w:val="22"/>
          <w:szCs w:val="22"/>
          <w:shd w:val="clear" w:color="auto" w:fill="FFFF99"/>
          <w:rtl/>
        </w:rPr>
        <w:t>ח)</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הסכם למכירת הלוואה מגובה במשכנתה או להמחאתה שנערך בין חברות אורזות, ובלבד שרואה חשבון אישר קיומו של תנאי זה.</w:t>
      </w:r>
    </w:p>
    <w:p w14:paraId="252526EF" w14:textId="77777777" w:rsidR="007579B5" w:rsidRPr="009357CB" w:rsidRDefault="007579B5">
      <w:pPr>
        <w:pStyle w:val="P00"/>
        <w:spacing w:before="0"/>
        <w:ind w:left="0" w:right="1134"/>
        <w:rPr>
          <w:rStyle w:val="default"/>
          <w:rFonts w:cs="FrankRuehl" w:hint="cs"/>
          <w:strike/>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(כ</w:t>
      </w:r>
      <w:r w:rsidRPr="009357CB">
        <w:rPr>
          <w:rStyle w:val="default"/>
          <w:rFonts w:cs="FrankRuehl" w:hint="cs"/>
          <w:strike/>
          <w:vanish/>
          <w:sz w:val="22"/>
          <w:szCs w:val="22"/>
          <w:shd w:val="clear" w:color="auto" w:fill="FFFF99"/>
          <w:rtl/>
        </w:rPr>
        <w:t>ט)</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הסכם לניהול וגביה שנערך בין מלווה לבין חברה אורזת, המתייחס אך ורק לתפעול, ניהול וגביית הלוואות מגובות במשכנתה, ובלבד שרואה חשבון אישר את קיומו של תנאי זה.</w:t>
      </w:r>
    </w:p>
    <w:p w14:paraId="1D53687B" w14:textId="77777777" w:rsidR="007579B5" w:rsidRPr="009357CB" w:rsidRDefault="007579B5">
      <w:pPr>
        <w:pStyle w:val="P00"/>
        <w:spacing w:before="0"/>
        <w:ind w:left="0" w:right="1134"/>
        <w:rPr>
          <w:rStyle w:val="default"/>
          <w:rFonts w:cs="FrankRuehl" w:hint="cs"/>
          <w:strike/>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(ל</w:t>
      </w:r>
      <w:r w:rsidRPr="009357CB">
        <w:rPr>
          <w:rStyle w:val="default"/>
          <w:rFonts w:cs="FrankRuehl" w:hint="cs"/>
          <w:strike/>
          <w:vanish/>
          <w:sz w:val="22"/>
          <w:szCs w:val="22"/>
          <w:shd w:val="clear" w:color="auto" w:fill="FFFF99"/>
          <w:rtl/>
        </w:rPr>
        <w:t>)</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הסכם שנערך בין חברה אורזת לבין תאגיד בנקאי בדבר מתן אשראי לחברה אורזת לשם מימון רכישת הלוואות מגובות במשכנתה, ובלבד שעורך דין או רואה חשבון אישר את קיומו של תנאי זה.</w:t>
      </w:r>
    </w:p>
    <w:p w14:paraId="23DBFF5E" w14:textId="77777777" w:rsidR="007579B5" w:rsidRPr="009357CB" w:rsidRDefault="007579B5">
      <w:pPr>
        <w:pStyle w:val="P00"/>
        <w:spacing w:before="0"/>
        <w:ind w:left="0" w:right="1134"/>
        <w:rPr>
          <w:rStyle w:val="default"/>
          <w:rFonts w:cs="FrankRuehl" w:hint="cs"/>
          <w:vanish/>
          <w:sz w:val="22"/>
          <w:szCs w:val="22"/>
          <w:u w:val="single"/>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u w:val="single"/>
          <w:shd w:val="clear" w:color="auto" w:fill="FFFF99"/>
          <w:rtl/>
        </w:rPr>
        <w:t>(כ</w:t>
      </w:r>
      <w:r w:rsidRPr="009357CB">
        <w:rPr>
          <w:rStyle w:val="default"/>
          <w:rFonts w:cs="FrankRuehl" w:hint="cs"/>
          <w:vanish/>
          <w:sz w:val="22"/>
          <w:szCs w:val="22"/>
          <w:u w:val="single"/>
          <w:shd w:val="clear" w:color="auto" w:fill="FFFF99"/>
          <w:rtl/>
        </w:rPr>
        <w:t>ז)</w:t>
      </w:r>
      <w:r w:rsidRPr="009357CB">
        <w:rPr>
          <w:rStyle w:val="default"/>
          <w:rFonts w:cs="FrankRuehl"/>
          <w:vanish/>
          <w:sz w:val="22"/>
          <w:szCs w:val="22"/>
          <w:u w:val="single"/>
          <w:shd w:val="clear" w:color="auto" w:fill="FFFF99"/>
          <w:rtl/>
        </w:rPr>
        <w:tab/>
      </w:r>
      <w:r w:rsidRPr="009357CB">
        <w:rPr>
          <w:rStyle w:val="default"/>
          <w:rFonts w:cs="FrankRuehl" w:hint="cs"/>
          <w:vanish/>
          <w:sz w:val="22"/>
          <w:szCs w:val="22"/>
          <w:u w:val="single"/>
          <w:shd w:val="clear" w:color="auto" w:fill="FFFF99"/>
          <w:rtl/>
        </w:rPr>
        <w:t>הסכם למכירת נכסים או השכרתם לחברה אורזת, ובלבד שעורך דין או רואה חשבון אישר את קיומו של תנאי זה.</w:t>
      </w:r>
    </w:p>
    <w:p w14:paraId="49E073F8" w14:textId="77777777" w:rsidR="007579B5" w:rsidRPr="009357CB" w:rsidRDefault="007579B5">
      <w:pPr>
        <w:pStyle w:val="P00"/>
        <w:spacing w:before="0"/>
        <w:ind w:left="0" w:right="1134"/>
        <w:rPr>
          <w:rStyle w:val="default"/>
          <w:rFonts w:cs="FrankRuehl" w:hint="cs"/>
          <w:vanish/>
          <w:sz w:val="22"/>
          <w:szCs w:val="22"/>
          <w:u w:val="single"/>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u w:val="single"/>
          <w:shd w:val="clear" w:color="auto" w:fill="FFFF99"/>
          <w:rtl/>
        </w:rPr>
        <w:t>(כ</w:t>
      </w:r>
      <w:r w:rsidRPr="009357CB">
        <w:rPr>
          <w:rStyle w:val="default"/>
          <w:rFonts w:cs="FrankRuehl" w:hint="cs"/>
          <w:vanish/>
          <w:sz w:val="22"/>
          <w:szCs w:val="22"/>
          <w:u w:val="single"/>
          <w:shd w:val="clear" w:color="auto" w:fill="FFFF99"/>
          <w:rtl/>
        </w:rPr>
        <w:t>ט)</w:t>
      </w:r>
      <w:r w:rsidRPr="009357CB">
        <w:rPr>
          <w:rStyle w:val="default"/>
          <w:rFonts w:cs="FrankRuehl"/>
          <w:vanish/>
          <w:sz w:val="22"/>
          <w:szCs w:val="22"/>
          <w:u w:val="single"/>
          <w:shd w:val="clear" w:color="auto" w:fill="FFFF99"/>
          <w:rtl/>
        </w:rPr>
        <w:tab/>
      </w:r>
      <w:r w:rsidRPr="009357CB">
        <w:rPr>
          <w:rStyle w:val="default"/>
          <w:rFonts w:cs="FrankRuehl" w:hint="cs"/>
          <w:vanish/>
          <w:sz w:val="22"/>
          <w:szCs w:val="22"/>
          <w:u w:val="single"/>
          <w:shd w:val="clear" w:color="auto" w:fill="FFFF99"/>
          <w:rtl/>
        </w:rPr>
        <w:t>הסכם לניהול וגביה שנערך בין מלווה לבין חברה אורזת או נאמן, המתייחס אך ורק לתפעול וניהול של נכסים שנמכרו על ידי מלווה, ובלבד שרואה חשבון אישר את קיומו של תנאי זה.</w:t>
      </w:r>
    </w:p>
    <w:p w14:paraId="42CDBB20" w14:textId="77777777" w:rsidR="007579B5" w:rsidRPr="009357CB" w:rsidRDefault="007579B5">
      <w:pPr>
        <w:pStyle w:val="P00"/>
        <w:spacing w:before="0"/>
        <w:ind w:left="0" w:right="1134"/>
        <w:rPr>
          <w:rStyle w:val="default"/>
          <w:rFonts w:cs="FrankRuehl" w:hint="cs"/>
          <w:vanish/>
          <w:sz w:val="22"/>
          <w:szCs w:val="22"/>
          <w:u w:val="single"/>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u w:val="single"/>
          <w:shd w:val="clear" w:color="auto" w:fill="FFFF99"/>
          <w:rtl/>
        </w:rPr>
        <w:t>(ל</w:t>
      </w:r>
      <w:r w:rsidRPr="009357CB">
        <w:rPr>
          <w:rStyle w:val="default"/>
          <w:rFonts w:cs="FrankRuehl" w:hint="cs"/>
          <w:vanish/>
          <w:sz w:val="22"/>
          <w:szCs w:val="22"/>
          <w:u w:val="single"/>
          <w:shd w:val="clear" w:color="auto" w:fill="FFFF99"/>
          <w:rtl/>
        </w:rPr>
        <w:t>)</w:t>
      </w:r>
      <w:r w:rsidRPr="009357CB">
        <w:rPr>
          <w:rStyle w:val="default"/>
          <w:rFonts w:cs="FrankRuehl"/>
          <w:vanish/>
          <w:sz w:val="22"/>
          <w:szCs w:val="22"/>
          <w:u w:val="single"/>
          <w:shd w:val="clear" w:color="auto" w:fill="FFFF99"/>
          <w:rtl/>
        </w:rPr>
        <w:tab/>
      </w:r>
      <w:r w:rsidRPr="009357CB">
        <w:rPr>
          <w:rStyle w:val="default"/>
          <w:rFonts w:cs="FrankRuehl" w:hint="cs"/>
          <w:vanish/>
          <w:sz w:val="22"/>
          <w:szCs w:val="22"/>
          <w:u w:val="single"/>
          <w:shd w:val="clear" w:color="auto" w:fill="FFFF99"/>
          <w:rtl/>
        </w:rPr>
        <w:t>הסכם שנערך בין חברה אורזת לבין מלווה בדבר מתן אשראי לחברה אורזת לשם מימון רכישת נכסים או שכירתם, ובלבד שעורך דין או רואה חשבון אישר את קיומו של תנאי זה.</w:t>
      </w:r>
    </w:p>
    <w:p w14:paraId="69907FC8" w14:textId="77777777" w:rsidR="007579B5" w:rsidRPr="009357CB" w:rsidRDefault="007579B5">
      <w:pPr>
        <w:pStyle w:val="P00"/>
        <w:spacing w:before="0"/>
        <w:ind w:left="0" w:right="1134"/>
        <w:rPr>
          <w:rStyle w:val="default"/>
          <w:rFonts w:cs="FrankRuehl" w:hint="cs"/>
          <w:vanish/>
          <w:sz w:val="22"/>
          <w:szCs w:val="22"/>
          <w:u w:val="single"/>
          <w:shd w:val="clear" w:color="auto" w:fill="FFFF99"/>
          <w:rtl/>
        </w:rPr>
      </w:pPr>
      <w:r w:rsidRPr="009357CB">
        <w:rPr>
          <w:rStyle w:val="default"/>
          <w:rFonts w:cs="FrankRuehl" w:hint="cs"/>
          <w:vanish/>
          <w:sz w:val="22"/>
          <w:szCs w:val="22"/>
          <w:shd w:val="clear" w:color="auto" w:fill="FFFF99"/>
          <w:rtl/>
        </w:rPr>
        <w:tab/>
      </w:r>
      <w:r w:rsidRPr="009357CB">
        <w:rPr>
          <w:rStyle w:val="default"/>
          <w:rFonts w:cs="FrankRuehl" w:hint="cs"/>
          <w:vanish/>
          <w:sz w:val="22"/>
          <w:szCs w:val="22"/>
          <w:u w:val="single"/>
          <w:shd w:val="clear" w:color="auto" w:fill="FFFF99"/>
          <w:rtl/>
        </w:rPr>
        <w:t>(לא)</w:t>
      </w:r>
      <w:r w:rsidRPr="009357CB">
        <w:rPr>
          <w:rStyle w:val="default"/>
          <w:rFonts w:cs="FrankRuehl" w:hint="cs"/>
          <w:vanish/>
          <w:sz w:val="22"/>
          <w:szCs w:val="22"/>
          <w:u w:val="single"/>
          <w:shd w:val="clear" w:color="auto" w:fill="FFFF99"/>
          <w:rtl/>
        </w:rPr>
        <w:tab/>
        <w:t xml:space="preserve">הסכם שנערך בין חברה המנפיקה איגרות חוב לבין חברה שעיסוקה דירוג ניירות ערך לשם קביעת דירוג איגרות החוב האמורות, ובלבד שעורך דין או רואה חשבון אישר את קיומו של תנאי זה; לענין זה, "איגרת חוב"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איגרת חוב המגובה בנכסים ואיגרת חוב העומדת בתנאי סעיף 5(ט).</w:t>
      </w:r>
    </w:p>
    <w:p w14:paraId="67830E98" w14:textId="77777777" w:rsidR="007579B5" w:rsidRDefault="007579B5">
      <w:pPr>
        <w:pStyle w:val="P00"/>
        <w:spacing w:before="0"/>
        <w:ind w:left="0" w:right="1134"/>
        <w:rPr>
          <w:rStyle w:val="default"/>
          <w:rFonts w:cs="FrankRuehl" w:hint="cs"/>
          <w:sz w:val="2"/>
          <w:szCs w:val="2"/>
          <w:u w:val="single"/>
          <w:rtl/>
        </w:rPr>
      </w:pPr>
      <w:r w:rsidRPr="009357CB">
        <w:rPr>
          <w:rStyle w:val="default"/>
          <w:rFonts w:cs="FrankRuehl" w:hint="cs"/>
          <w:vanish/>
          <w:sz w:val="22"/>
          <w:szCs w:val="22"/>
          <w:shd w:val="clear" w:color="auto" w:fill="FFFF99"/>
          <w:rtl/>
        </w:rPr>
        <w:tab/>
      </w:r>
      <w:r w:rsidRPr="009357CB">
        <w:rPr>
          <w:rStyle w:val="default"/>
          <w:rFonts w:cs="FrankRuehl" w:hint="cs"/>
          <w:vanish/>
          <w:sz w:val="22"/>
          <w:szCs w:val="22"/>
          <w:u w:val="single"/>
          <w:shd w:val="clear" w:color="auto" w:fill="FFFF99"/>
          <w:rtl/>
        </w:rPr>
        <w:t>(לב)</w:t>
      </w:r>
      <w:r w:rsidRPr="009357CB">
        <w:rPr>
          <w:rStyle w:val="default"/>
          <w:rFonts w:cs="FrankRuehl" w:hint="cs"/>
          <w:vanish/>
          <w:sz w:val="22"/>
          <w:szCs w:val="22"/>
          <w:u w:val="single"/>
          <w:shd w:val="clear" w:color="auto" w:fill="FFFF99"/>
          <w:rtl/>
        </w:rPr>
        <w:tab/>
        <w:t xml:space="preserve">הסכם חיתום שנערך בקשר להנפקת איגרות חוב, ובלבד שעורך דין או רואה חשבון אישר את קיומו של תנאי זה; לענין זה, "איגרת חוב"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איגרת חוב המגובה בנכסים ואיגרת חוב העומדת בתנאי סעיף 5(ט).</w:t>
      </w:r>
      <w:bookmarkEnd w:id="50"/>
    </w:p>
    <w:p w14:paraId="29D3CF7C" w14:textId="77777777" w:rsidR="007579B5" w:rsidRDefault="007579B5">
      <w:pPr>
        <w:pStyle w:val="P00"/>
        <w:spacing w:before="72"/>
        <w:ind w:left="0" w:right="1134"/>
        <w:rPr>
          <w:rStyle w:val="default"/>
          <w:rFonts w:cs="FrankRuehl"/>
          <w:rtl/>
        </w:rPr>
      </w:pPr>
      <w:bookmarkStart w:id="51" w:name="Seif30"/>
      <w:bookmarkEnd w:id="51"/>
      <w:r>
        <w:rPr>
          <w:lang w:val="he-IL"/>
        </w:rPr>
        <w:pict w14:anchorId="6E31661F">
          <v:rect id="_x0000_s1097" style="position:absolute;left:0;text-align:left;margin-left:464.5pt;margin-top:8.05pt;width:75.05pt;height:8pt;z-index:251643392" o:allowincell="f" filled="f" stroked="f" strokecolor="lime" strokeweight=".25pt">
            <v:textbox style="mso-next-textbox:#_x0000_s1097" inset="0,0,0,0">
              <w:txbxContent>
                <w:p w14:paraId="6190ACA8" w14:textId="77777777" w:rsidR="007579B5" w:rsidRDefault="007579B5">
                  <w:pPr>
                    <w:spacing w:line="160" w:lineRule="exact"/>
                    <w:jc w:val="left"/>
                    <w:rPr>
                      <w:rFonts w:cs="Miriam"/>
                      <w:noProof/>
                      <w:sz w:val="18"/>
                      <w:szCs w:val="18"/>
                      <w:rtl/>
                    </w:rPr>
                  </w:pPr>
                  <w:r>
                    <w:rPr>
                      <w:rFonts w:cs="Miriam"/>
                      <w:sz w:val="18"/>
                      <w:szCs w:val="18"/>
                      <w:rtl/>
                    </w:rPr>
                    <w:t>שט</w:t>
                  </w:r>
                  <w:r>
                    <w:rPr>
                      <w:rFonts w:cs="Miriam" w:hint="cs"/>
                      <w:sz w:val="18"/>
                      <w:szCs w:val="18"/>
                      <w:rtl/>
                    </w:rPr>
                    <w:t>ר</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טר חליפין שנמשך בישראל על אדם מחוץ לארץ, או על אדם בישראל שעסקו </w:t>
      </w:r>
      <w:r>
        <w:rPr>
          <w:rStyle w:val="default"/>
          <w:rFonts w:cs="FrankRuehl"/>
          <w:rtl/>
        </w:rPr>
        <w:t>י</w:t>
      </w:r>
      <w:r>
        <w:rPr>
          <w:rStyle w:val="default"/>
          <w:rFonts w:cs="FrankRuehl" w:hint="cs"/>
          <w:rtl/>
        </w:rPr>
        <w:t>צוא סחורות, או על מוסד בנקאי בישראל, לפקודת מוסד בנקאי בישראל או לפקודת אדם בישראל שעסקו יצוא סחורות</w:t>
      </w:r>
      <w:r>
        <w:rPr>
          <w:rStyle w:val="default"/>
          <w:rFonts w:cs="FrankRuehl"/>
          <w:rtl/>
        </w:rPr>
        <w:t xml:space="preserve"> ו</w:t>
      </w:r>
      <w:r>
        <w:rPr>
          <w:rStyle w:val="default"/>
          <w:rFonts w:cs="FrankRuehl" w:hint="cs"/>
          <w:rtl/>
        </w:rPr>
        <w:t>שהתמורה לקיבולו היא סחורה שיוצאה מישראל, אם פורש כך בשטר.</w:t>
      </w:r>
    </w:p>
    <w:p w14:paraId="3DCBA1F6"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טר חוב לפקודת מוסד בנקאי כמשמעותו בחוק בנק ישראל, תשי"ד-</w:t>
      </w:r>
      <w:r>
        <w:rPr>
          <w:rStyle w:val="default"/>
          <w:rFonts w:cs="FrankRuehl"/>
          <w:rtl/>
        </w:rPr>
        <w:t xml:space="preserve">1954, </w:t>
      </w:r>
      <w:r>
        <w:rPr>
          <w:rStyle w:val="default"/>
          <w:rFonts w:cs="FrankRuehl" w:hint="cs"/>
          <w:rtl/>
        </w:rPr>
        <w:t>אם המוסד הבנקאי אישר על גבי השטר כי הוא ניתן להבטיח החזרת כספים המשתלמים על ידי בנק מהקרן למימון היצוא או מהקרן למימון היבוא לשם יצוא.</w:t>
      </w:r>
    </w:p>
    <w:p w14:paraId="48113302"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טר חוב שניתן מאת אגודה שי</w:t>
      </w:r>
      <w:r>
        <w:rPr>
          <w:rStyle w:val="default"/>
          <w:rFonts w:cs="FrankRuehl"/>
          <w:rtl/>
        </w:rPr>
        <w:t>תו</w:t>
      </w:r>
      <w:r>
        <w:rPr>
          <w:rStyle w:val="default"/>
          <w:rFonts w:cs="FrankRuehl" w:hint="cs"/>
          <w:rtl/>
        </w:rPr>
        <w:t>פית חקלאית או שניתן לה מאת חבר מחבריה.</w:t>
      </w:r>
    </w:p>
    <w:p w14:paraId="56DEA8FE"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טר חליפין, שניתן כאמור בסעיף קטן (ג).</w:t>
      </w:r>
    </w:p>
    <w:p w14:paraId="37060D3D"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ש</w:t>
      </w:r>
      <w:r>
        <w:rPr>
          <w:rStyle w:val="default"/>
          <w:rFonts w:cs="FrankRuehl" w:hint="cs"/>
          <w:rtl/>
        </w:rPr>
        <w:t>טר חוב שניתן מאת רשות מקומית.</w:t>
      </w:r>
    </w:p>
    <w:p w14:paraId="7E36A563" w14:textId="77777777" w:rsidR="007579B5" w:rsidRDefault="007579B5">
      <w:pPr>
        <w:pStyle w:val="P00"/>
        <w:spacing w:before="72"/>
        <w:ind w:left="0" w:right="1134"/>
        <w:rPr>
          <w:rStyle w:val="default"/>
          <w:rFonts w:cs="FrankRuehl"/>
          <w:rtl/>
        </w:rPr>
      </w:pPr>
      <w:r>
        <w:rPr>
          <w:lang w:val="he-IL"/>
        </w:rPr>
        <w:pict w14:anchorId="7827B3C3">
          <v:rect id="_x0000_s1098" style="position:absolute;left:0;text-align:left;margin-left:464.5pt;margin-top:8.05pt;width:75.05pt;height:15.85pt;z-index:251644416" o:allowincell="f" filled="f" stroked="f" strokecolor="lime" strokeweight=".25pt">
            <v:textbox style="mso-next-textbox:#_x0000_s1098" inset="0,0,0,0">
              <w:txbxContent>
                <w:p w14:paraId="5AA6547C"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 </w:t>
                  </w:r>
                  <w:r>
                    <w:rPr>
                      <w:rFonts w:cs="Miriam"/>
                      <w:sz w:val="18"/>
                      <w:szCs w:val="18"/>
                      <w:rtl/>
                    </w:rPr>
                    <w:br/>
                  </w:r>
                  <w:r>
                    <w:rPr>
                      <w:rFonts w:cs="Miriam" w:hint="cs"/>
                      <w:sz w:val="18"/>
                      <w:szCs w:val="18"/>
                      <w:rtl/>
                    </w:rPr>
                    <w:t>תשמ"א-</w:t>
                  </w:r>
                  <w:r>
                    <w:rPr>
                      <w:rFonts w:cs="Miriam"/>
                      <w:sz w:val="18"/>
                      <w:szCs w:val="18"/>
                      <w:rtl/>
                    </w:rPr>
                    <w:t>1981</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טר חוב לפקודת החברה הישראלית לביטוח סיכוני סחר חוץ בע"מ, אם החברה האמורה אישרה שהשטר ניתן כבטוחה לערבות כאמור בסעיף 7(יא) לתוספת</w:t>
      </w:r>
      <w:r>
        <w:rPr>
          <w:rStyle w:val="default"/>
          <w:rFonts w:cs="FrankRuehl"/>
          <w:rtl/>
        </w:rPr>
        <w:t xml:space="preserve"> ז</w:t>
      </w:r>
      <w:r>
        <w:rPr>
          <w:rStyle w:val="default"/>
          <w:rFonts w:cs="FrankRuehl" w:hint="cs"/>
          <w:rtl/>
        </w:rPr>
        <w:t>ו.</w:t>
      </w:r>
    </w:p>
    <w:p w14:paraId="1173CB11" w14:textId="77777777" w:rsidR="007579B5" w:rsidRDefault="007579B5">
      <w:pPr>
        <w:pStyle w:val="P00"/>
        <w:spacing w:before="72"/>
        <w:ind w:left="0" w:right="1134"/>
        <w:rPr>
          <w:rStyle w:val="default"/>
          <w:rFonts w:cs="FrankRuehl" w:hint="cs"/>
          <w:rtl/>
        </w:rPr>
      </w:pPr>
      <w:r>
        <w:rPr>
          <w:lang w:val="he-IL"/>
        </w:rPr>
        <w:pict w14:anchorId="26282D76">
          <v:rect id="_x0000_s1099" style="position:absolute;left:0;text-align:left;margin-left:464.5pt;margin-top:8.05pt;width:75.05pt;height:8pt;z-index:251645440" o:allowincell="f" filled="f" stroked="f" strokecolor="lime" strokeweight=".25pt">
            <v:textbox style="mso-next-textbox:#_x0000_s1099" inset="0,0,0,0">
              <w:txbxContent>
                <w:p w14:paraId="45785567"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תשנ"ב-</w:t>
                  </w:r>
                  <w:r>
                    <w:rPr>
                      <w:rFonts w:cs="Miriam"/>
                      <w:sz w:val="18"/>
                      <w:szCs w:val="18"/>
                      <w:rtl/>
                    </w:rPr>
                    <w:t>1992</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ש</w:t>
      </w:r>
      <w:r>
        <w:rPr>
          <w:rStyle w:val="default"/>
          <w:rFonts w:cs="FrankRuehl" w:hint="cs"/>
          <w:rtl/>
        </w:rPr>
        <w:t>טר חוב או שטר חליפין לפקודת מוסד בנקאי, אם הבנק אישר שהשטר ניתן כבטוחה להסכם הלוואה ממוסד בנקאי לעולה, שלגביו חל הסכם המסגרת כאמור בסעיף 2(כה)(1) לתוספת זו.</w:t>
      </w:r>
    </w:p>
    <w:p w14:paraId="224207A5"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52" w:name="Rov67"/>
      <w:r w:rsidRPr="009357CB">
        <w:rPr>
          <w:rStyle w:val="default"/>
          <w:rFonts w:cs="FrankRuehl" w:hint="cs"/>
          <w:vanish/>
          <w:color w:val="FF0000"/>
          <w:sz w:val="20"/>
          <w:szCs w:val="20"/>
          <w:shd w:val="clear" w:color="auto" w:fill="FFFF99"/>
          <w:rtl/>
        </w:rPr>
        <w:t>מיום 8.1.1981</w:t>
      </w:r>
    </w:p>
    <w:p w14:paraId="5A2C0ED2"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2) תשמ"א-1981</w:t>
      </w:r>
    </w:p>
    <w:p w14:paraId="67416BDF"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58" w:history="1">
        <w:r w:rsidRPr="009357CB">
          <w:rPr>
            <w:rStyle w:val="Hyperlink"/>
            <w:rFonts w:cs="FrankRuehl" w:hint="cs"/>
            <w:vanish/>
            <w:szCs w:val="20"/>
            <w:shd w:val="clear" w:color="auto" w:fill="FFFF99"/>
            <w:rtl/>
          </w:rPr>
          <w:t>ק"ת תשמ"א מס' 4195</w:t>
        </w:r>
      </w:hyperlink>
      <w:r w:rsidRPr="009357CB">
        <w:rPr>
          <w:rStyle w:val="default"/>
          <w:rFonts w:cs="FrankRuehl" w:hint="cs"/>
          <w:vanish/>
          <w:sz w:val="20"/>
          <w:szCs w:val="20"/>
          <w:shd w:val="clear" w:color="auto" w:fill="FFFF99"/>
          <w:rtl/>
        </w:rPr>
        <w:t xml:space="preserve"> מיום 8.1.1981 עמ' 364</w:t>
      </w:r>
    </w:p>
    <w:p w14:paraId="53D44531"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3(ו)</w:t>
      </w:r>
    </w:p>
    <w:p w14:paraId="116F5A52"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77E8B661"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27.2.1992</w:t>
      </w:r>
    </w:p>
    <w:p w14:paraId="35A9A917"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תשנ"ב-1992</w:t>
      </w:r>
    </w:p>
    <w:p w14:paraId="48C8A8F4"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59" w:history="1">
        <w:r w:rsidRPr="009357CB">
          <w:rPr>
            <w:rStyle w:val="Hyperlink"/>
            <w:rFonts w:cs="FrankRuehl" w:hint="cs"/>
            <w:vanish/>
            <w:szCs w:val="20"/>
            <w:shd w:val="clear" w:color="auto" w:fill="FFFF99"/>
            <w:rtl/>
          </w:rPr>
          <w:t>ק"ת תשנ"ב מס' 5423</w:t>
        </w:r>
      </w:hyperlink>
      <w:r w:rsidRPr="009357CB">
        <w:rPr>
          <w:rStyle w:val="default"/>
          <w:rFonts w:cs="FrankRuehl" w:hint="cs"/>
          <w:vanish/>
          <w:sz w:val="20"/>
          <w:szCs w:val="20"/>
          <w:shd w:val="clear" w:color="auto" w:fill="FFFF99"/>
          <w:rtl/>
        </w:rPr>
        <w:t xml:space="preserve"> מיום 27.2.1992 עמ' 826</w:t>
      </w:r>
    </w:p>
    <w:p w14:paraId="55066B10" w14:textId="77777777" w:rsidR="007579B5" w:rsidRDefault="007579B5">
      <w:pPr>
        <w:pStyle w:val="P00"/>
        <w:spacing w:before="0"/>
        <w:ind w:left="0" w:right="1134"/>
        <w:rPr>
          <w:rStyle w:val="default"/>
          <w:rFonts w:cs="FrankRuehl" w:hint="cs"/>
          <w:b/>
          <w:bCs/>
          <w:sz w:val="2"/>
          <w:szCs w:val="2"/>
          <w:rtl/>
        </w:rPr>
      </w:pPr>
      <w:r w:rsidRPr="009357CB">
        <w:rPr>
          <w:rStyle w:val="default"/>
          <w:rFonts w:cs="FrankRuehl" w:hint="cs"/>
          <w:b/>
          <w:bCs/>
          <w:vanish/>
          <w:sz w:val="20"/>
          <w:szCs w:val="20"/>
          <w:shd w:val="clear" w:color="auto" w:fill="FFFF99"/>
          <w:rtl/>
        </w:rPr>
        <w:t>הוספת סעיף קטן 3(ז)</w:t>
      </w:r>
      <w:bookmarkEnd w:id="52"/>
    </w:p>
    <w:p w14:paraId="72461728" w14:textId="77777777" w:rsidR="007579B5" w:rsidRDefault="007579B5">
      <w:pPr>
        <w:pStyle w:val="P00"/>
        <w:spacing w:before="72"/>
        <w:ind w:left="0" w:right="1134"/>
        <w:rPr>
          <w:rStyle w:val="default"/>
          <w:rFonts w:cs="FrankRuehl"/>
          <w:rtl/>
        </w:rPr>
      </w:pPr>
      <w:bookmarkStart w:id="53" w:name="Seif31"/>
      <w:bookmarkEnd w:id="53"/>
      <w:r>
        <w:rPr>
          <w:lang w:val="he-IL"/>
        </w:rPr>
        <w:pict w14:anchorId="6E64D7D0">
          <v:rect id="_x0000_s1100" style="position:absolute;left:0;text-align:left;margin-left:464.5pt;margin-top:8.05pt;width:75.05pt;height:8pt;z-index:251646464" o:allowincell="f" filled="f" stroked="f" strokecolor="lime" strokeweight=".25pt">
            <v:textbox style="mso-next-textbox:#_x0000_s1100" inset="0,0,0,0">
              <w:txbxContent>
                <w:p w14:paraId="74D952DC" w14:textId="77777777" w:rsidR="007579B5" w:rsidRDefault="007579B5">
                  <w:pPr>
                    <w:spacing w:line="160" w:lineRule="exact"/>
                    <w:jc w:val="left"/>
                    <w:rPr>
                      <w:rFonts w:cs="Miriam"/>
                      <w:noProof/>
                      <w:sz w:val="18"/>
                      <w:szCs w:val="18"/>
                      <w:rtl/>
                    </w:rPr>
                  </w:pPr>
                  <w:r>
                    <w:rPr>
                      <w:rFonts w:cs="Miriam"/>
                      <w:sz w:val="18"/>
                      <w:szCs w:val="18"/>
                      <w:rtl/>
                    </w:rPr>
                    <w:t>אי</w:t>
                  </w:r>
                  <w:r>
                    <w:rPr>
                      <w:rFonts w:cs="Miriam" w:hint="cs"/>
                      <w:sz w:val="18"/>
                      <w:szCs w:val="18"/>
                      <w:rtl/>
                    </w:rPr>
                    <w:t>גרת חוב</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יגרת חוב כאמור בסעיף 5(ב) לתוספת א' שניתנה מאת רשות מקומית.</w:t>
      </w:r>
    </w:p>
    <w:p w14:paraId="05F34B47"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יגרת חוב כאמ</w:t>
      </w:r>
      <w:r>
        <w:rPr>
          <w:rStyle w:val="default"/>
          <w:rFonts w:cs="FrankRuehl"/>
          <w:rtl/>
        </w:rPr>
        <w:t>ור</w:t>
      </w:r>
      <w:r>
        <w:rPr>
          <w:rStyle w:val="default"/>
          <w:rFonts w:cs="FrankRuehl" w:hint="cs"/>
          <w:rtl/>
        </w:rPr>
        <w:t xml:space="preserve"> בסעיף 5(ב) לתוספת א' שהוצאה בידי אגודה שיתופית חקלאית.</w:t>
      </w:r>
    </w:p>
    <w:p w14:paraId="619B8C14"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עברת איגרת חוב של חברה שאינה חברה פרטית כמשמעותה בפקודת החברות.</w:t>
      </w:r>
    </w:p>
    <w:p w14:paraId="2759B854"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עברת איגרת חוב של רשות מקומית.</w:t>
      </w:r>
    </w:p>
    <w:p w14:paraId="380138EC"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יגרת חוב שהוצאה כערובה נוספת למשכנתה על אניה.</w:t>
      </w:r>
    </w:p>
    <w:p w14:paraId="21F17760" w14:textId="77777777" w:rsidR="007579B5" w:rsidRDefault="007579B5">
      <w:pPr>
        <w:pStyle w:val="P00"/>
        <w:spacing w:before="72"/>
        <w:ind w:left="0" w:right="1134"/>
        <w:rPr>
          <w:rStyle w:val="default"/>
          <w:rFonts w:cs="FrankRuehl"/>
          <w:rtl/>
        </w:rPr>
      </w:pPr>
      <w:r>
        <w:rPr>
          <w:lang w:val="he-IL"/>
        </w:rPr>
        <w:pict w14:anchorId="2DB83F80">
          <v:rect id="_x0000_s1101" style="position:absolute;left:0;text-align:left;margin-left:464.5pt;margin-top:8.05pt;width:75.05pt;height:8pt;z-index:251647488" o:allowincell="f" filled="f" stroked="f" strokecolor="lime" strokeweight=".25pt">
            <v:textbox style="mso-next-textbox:#_x0000_s1101" inset="0,0,0,0">
              <w:txbxContent>
                <w:p w14:paraId="2BD4368B"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w:t>
                  </w:r>
                  <w:r>
                    <w:rPr>
                      <w:rFonts w:cs="Miriam"/>
                      <w:sz w:val="18"/>
                      <w:szCs w:val="18"/>
                      <w:rtl/>
                    </w:rPr>
                    <w:t>1999</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w:t>
      </w:r>
      <w:r>
        <w:rPr>
          <w:rStyle w:val="default"/>
          <w:rFonts w:cs="FrankRuehl" w:hint="cs"/>
          <w:rtl/>
        </w:rPr>
        <w:t>נמחק).</w:t>
      </w:r>
    </w:p>
    <w:p w14:paraId="477D55D9" w14:textId="77777777" w:rsidR="007579B5" w:rsidRDefault="007579B5">
      <w:pPr>
        <w:pStyle w:val="P00"/>
        <w:spacing w:before="72"/>
        <w:ind w:left="0" w:right="1134"/>
        <w:rPr>
          <w:rStyle w:val="default"/>
          <w:rFonts w:cs="FrankRuehl"/>
          <w:rtl/>
        </w:rPr>
      </w:pPr>
      <w:r>
        <w:rPr>
          <w:lang w:val="he-IL"/>
        </w:rPr>
        <w:pict w14:anchorId="1068CB93">
          <v:rect id="_x0000_s1102" style="position:absolute;left:0;text-align:left;margin-left:464.5pt;margin-top:8.05pt;width:75.05pt;height:8pt;z-index:251648512" o:allowincell="f" filled="f" stroked="f" strokecolor="lime" strokeweight=".25pt">
            <v:textbox style="mso-next-textbox:#_x0000_s1102" inset="0,0,0,0">
              <w:txbxContent>
                <w:p w14:paraId="53590B6D"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תשנ"ב-</w:t>
                  </w:r>
                  <w:r>
                    <w:rPr>
                      <w:rFonts w:cs="Miriam"/>
                      <w:sz w:val="18"/>
                      <w:szCs w:val="18"/>
                      <w:rtl/>
                    </w:rPr>
                    <w:t>1992</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א</w:t>
      </w:r>
      <w:r>
        <w:rPr>
          <w:rStyle w:val="default"/>
          <w:rFonts w:cs="FrankRuehl" w:hint="cs"/>
          <w:rtl/>
        </w:rPr>
        <w:t>יגרת חוב שהוצאה כע</w:t>
      </w:r>
      <w:r>
        <w:rPr>
          <w:rStyle w:val="default"/>
          <w:rFonts w:cs="FrankRuehl"/>
          <w:rtl/>
        </w:rPr>
        <w:t>רו</w:t>
      </w:r>
      <w:r>
        <w:rPr>
          <w:rStyle w:val="default"/>
          <w:rFonts w:cs="FrankRuehl" w:hint="cs"/>
          <w:rtl/>
        </w:rPr>
        <w:t>בה להסכם הל</w:t>
      </w:r>
      <w:r>
        <w:rPr>
          <w:rStyle w:val="default"/>
          <w:rFonts w:cs="FrankRuehl"/>
          <w:rtl/>
        </w:rPr>
        <w:t>ו</w:t>
      </w:r>
      <w:r>
        <w:rPr>
          <w:rStyle w:val="default"/>
          <w:rFonts w:cs="FrankRuehl" w:hint="cs"/>
          <w:rtl/>
        </w:rPr>
        <w:t>ואה ממוסד בנקאי לעולה, שלגביו חל הסכם המסגרת כאמור בסעיף 2(כה)(1) לתוספת זו.</w:t>
      </w:r>
    </w:p>
    <w:p w14:paraId="2E53339C" w14:textId="77777777" w:rsidR="007579B5" w:rsidRDefault="007579B5">
      <w:pPr>
        <w:pStyle w:val="P00"/>
        <w:spacing w:before="72"/>
        <w:ind w:left="0" w:right="1134"/>
        <w:rPr>
          <w:rStyle w:val="default"/>
          <w:rFonts w:cs="FrankRuehl" w:hint="cs"/>
          <w:rtl/>
        </w:rPr>
      </w:pPr>
      <w:r>
        <w:rPr>
          <w:lang w:val="he-IL"/>
        </w:rPr>
        <w:pict w14:anchorId="1F56711D">
          <v:rect id="_x0000_s1103" style="position:absolute;left:0;text-align:left;margin-left:464.35pt;margin-top:7.1pt;width:75.05pt;height:21.4pt;z-index:251649536" o:allowincell="f" filled="f" stroked="f" strokecolor="lime" strokeweight=".25pt">
            <v:textbox style="mso-next-textbox:#_x0000_s1103" inset="0,0,0,0">
              <w:txbxContent>
                <w:p w14:paraId="2CC8AFB7" w14:textId="77777777" w:rsidR="007579B5" w:rsidRDefault="007579B5">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תשנ"ט-</w:t>
                  </w:r>
                  <w:r>
                    <w:rPr>
                      <w:rFonts w:cs="Miriam"/>
                      <w:sz w:val="18"/>
                      <w:szCs w:val="18"/>
                      <w:rtl/>
                    </w:rPr>
                    <w:t>1999</w:t>
                  </w:r>
                </w:p>
                <w:p w14:paraId="2A09C444" w14:textId="77777777" w:rsidR="007579B5" w:rsidRDefault="007579B5">
                  <w:pPr>
                    <w:spacing w:line="160" w:lineRule="exact"/>
                    <w:jc w:val="left"/>
                    <w:rPr>
                      <w:rFonts w:cs="Miriam" w:hint="cs"/>
                      <w:noProof/>
                      <w:sz w:val="18"/>
                      <w:szCs w:val="18"/>
                      <w:rtl/>
                    </w:rPr>
                  </w:pPr>
                  <w:r>
                    <w:rPr>
                      <w:rFonts w:cs="Miriam" w:hint="cs"/>
                      <w:sz w:val="18"/>
                      <w:szCs w:val="18"/>
                      <w:rtl/>
                    </w:rPr>
                    <w:t>צו תשס"ד-2004</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א</w:t>
      </w:r>
      <w:r>
        <w:rPr>
          <w:rStyle w:val="default"/>
          <w:rFonts w:cs="FrankRuehl" w:hint="cs"/>
          <w:rtl/>
        </w:rPr>
        <w:t>יגרת חוב מגובה בנכסים שמנפיקה חברה אורזת.</w:t>
      </w:r>
    </w:p>
    <w:p w14:paraId="48EFAFFA" w14:textId="77777777" w:rsidR="007579B5" w:rsidRDefault="007579B5">
      <w:pPr>
        <w:pStyle w:val="P00"/>
        <w:spacing w:before="72"/>
        <w:ind w:left="0" w:right="1134"/>
        <w:rPr>
          <w:rStyle w:val="default"/>
          <w:rFonts w:cs="FrankRuehl" w:hint="cs"/>
          <w:rtl/>
        </w:rPr>
      </w:pPr>
      <w:r>
        <w:rPr>
          <w:rFonts w:cs="FrankRuehl"/>
          <w:rtl/>
          <w:lang w:val="he-IL"/>
        </w:rPr>
        <w:pict w14:anchorId="523E2D8A">
          <v:shape id="_x0000_s1145" type="#_x0000_t202" style="position:absolute;left:0;text-align:left;margin-left:470.25pt;margin-top:1.1pt;width:1in;height:18pt;z-index:251700736" filled="f" stroked="f">
            <v:textbox style="mso-next-textbox:#_x0000_s1145" inset="1mm,,1mm">
              <w:txbxContent>
                <w:p w14:paraId="1849E79C" w14:textId="77777777" w:rsidR="007579B5" w:rsidRDefault="007579B5">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ab/>
        <w:t>(ט)</w:t>
      </w:r>
      <w:r>
        <w:rPr>
          <w:rStyle w:val="default"/>
          <w:rFonts w:cs="FrankRuehl" w:hint="cs"/>
          <w:rtl/>
        </w:rPr>
        <w:tab/>
        <w:t xml:space="preserve">הנפקת איגרת חוב כחלק מסדרה, אם הומצא לגביה אישור הבורסה, כי היא נרשמה למסחר בה, או אם הונפקה למשקיע מוסדי; לענין זה </w:t>
      </w:r>
      <w:r>
        <w:rPr>
          <w:rStyle w:val="default"/>
          <w:rFonts w:cs="FrankRuehl"/>
          <w:rtl/>
        </w:rPr>
        <w:t>–</w:t>
      </w:r>
    </w:p>
    <w:p w14:paraId="2E3EEE86" w14:textId="77777777" w:rsidR="007579B5" w:rsidRDefault="007579B5">
      <w:pPr>
        <w:pStyle w:val="P00"/>
        <w:spacing w:before="72"/>
        <w:ind w:left="0" w:right="1134"/>
        <w:rPr>
          <w:rStyle w:val="default"/>
          <w:rFonts w:cs="FrankRuehl" w:hint="cs"/>
          <w:rtl/>
        </w:rPr>
      </w:pPr>
      <w:r>
        <w:rPr>
          <w:rStyle w:val="default"/>
          <w:rFonts w:cs="FrankRuehl" w:hint="cs"/>
          <w:rtl/>
        </w:rPr>
        <w:tab/>
        <w:t xml:space="preserve">"סדרה" </w:t>
      </w:r>
      <w:r>
        <w:rPr>
          <w:rStyle w:val="default"/>
          <w:rFonts w:cs="FrankRuehl"/>
          <w:rtl/>
        </w:rPr>
        <w:t>–</w:t>
      </w:r>
      <w:r>
        <w:rPr>
          <w:rStyle w:val="default"/>
          <w:rFonts w:cs="FrankRuehl" w:hint="cs"/>
          <w:rtl/>
        </w:rPr>
        <w:t xml:space="preserve"> איגרות חוב המונפקות בתנאים זהים ואשר מספרן עולה על 10;</w:t>
      </w:r>
    </w:p>
    <w:p w14:paraId="3F516951" w14:textId="77777777" w:rsidR="007579B5" w:rsidRDefault="007579B5">
      <w:pPr>
        <w:pStyle w:val="P00"/>
        <w:spacing w:before="72"/>
        <w:ind w:left="0" w:right="1134"/>
        <w:rPr>
          <w:rStyle w:val="default"/>
          <w:rFonts w:cs="FrankRuehl" w:hint="cs"/>
          <w:rtl/>
        </w:rPr>
      </w:pPr>
      <w:r>
        <w:rPr>
          <w:rStyle w:val="default"/>
          <w:rFonts w:cs="FrankRuehl" w:hint="cs"/>
          <w:rtl/>
        </w:rPr>
        <w:tab/>
        <w:t xml:space="preserve">"משקיע מוסדי" </w:t>
      </w:r>
      <w:r>
        <w:rPr>
          <w:rStyle w:val="default"/>
          <w:rFonts w:cs="FrankRuehl"/>
          <w:rtl/>
        </w:rPr>
        <w:t>–</w:t>
      </w:r>
      <w:r>
        <w:rPr>
          <w:rStyle w:val="default"/>
          <w:rFonts w:cs="FrankRuehl" w:hint="cs"/>
          <w:rtl/>
        </w:rPr>
        <w:t xml:space="preserve"> תאגיד שהמציא אישור מגורם מוסמך, כי הוא נמנה עם המשקיעים המפורטים בתוספת הראשונה לחוק ניירות ערך, ובלבד שבמקרים שנקבע בה כי הרכישה תהיה בעבור גורם מסוים, יינתן לכך אישור עורך דין או רואה חשבון של התאגיד, וכאשר התאגיד הוא מבטח, יאשר עורך הדין או רואה החשבון של התאגיד גם שהרכישה היא בעבור המבטח או כנגד התחייבויות הנובעות מעסקי ביטוח חיים משתתף ברווחים, כהגדרתו בתקנות הפיקוח על עסקי ביטוח (פרטי דין וחשבון), התשנ"ח-1998;</w:t>
      </w:r>
    </w:p>
    <w:p w14:paraId="31420BB6" w14:textId="77777777" w:rsidR="007579B5" w:rsidRDefault="007579B5">
      <w:pPr>
        <w:pStyle w:val="P00"/>
        <w:spacing w:before="72"/>
        <w:ind w:left="0" w:right="1134"/>
        <w:rPr>
          <w:rStyle w:val="default"/>
          <w:rFonts w:cs="FrankRuehl" w:hint="cs"/>
          <w:rtl/>
        </w:rPr>
      </w:pPr>
      <w:r>
        <w:rPr>
          <w:rStyle w:val="default"/>
          <w:rFonts w:cs="FrankRuehl" w:hint="cs"/>
          <w:rtl/>
        </w:rPr>
        <w:tab/>
        <w:t xml:space="preserve">"גורם מוסמך" </w:t>
      </w:r>
      <w:r>
        <w:rPr>
          <w:rStyle w:val="default"/>
          <w:rFonts w:cs="FrankRuehl"/>
          <w:rtl/>
        </w:rPr>
        <w:t>–</w:t>
      </w:r>
      <w:r>
        <w:rPr>
          <w:rStyle w:val="default"/>
          <w:rFonts w:cs="FrankRuehl" w:hint="cs"/>
          <w:rtl/>
        </w:rPr>
        <w:t xml:space="preserve"> כל אחד מאלה:</w:t>
      </w:r>
    </w:p>
    <w:p w14:paraId="4DC8234D" w14:textId="77777777" w:rsidR="007579B5" w:rsidRDefault="007579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רשות ניירות ערך </w:t>
      </w:r>
      <w:r>
        <w:rPr>
          <w:rStyle w:val="default"/>
          <w:rFonts w:cs="FrankRuehl"/>
          <w:rtl/>
        </w:rPr>
        <w:t>–</w:t>
      </w:r>
      <w:r>
        <w:rPr>
          <w:rStyle w:val="default"/>
          <w:rFonts w:cs="FrankRuehl" w:hint="cs"/>
          <w:rtl/>
        </w:rPr>
        <w:t xml:space="preserve"> לגבי </w:t>
      </w:r>
      <w:r>
        <w:rPr>
          <w:rStyle w:val="default"/>
          <w:rFonts w:cs="FrankRuehl"/>
          <w:rtl/>
        </w:rPr>
        <w:t>–</w:t>
      </w:r>
    </w:p>
    <w:p w14:paraId="11FF272E" w14:textId="77777777" w:rsidR="007579B5" w:rsidRDefault="007579B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קרן להשקעות משותפות בנאמנות, כמשמעותה בחוק השקעות משותפות בנאמנות, התשנ"ד-1994, או חברה לניהול קרן כאמור;</w:t>
      </w:r>
    </w:p>
    <w:p w14:paraId="048EB9E6" w14:textId="77777777" w:rsidR="007579B5" w:rsidRDefault="007579B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מנהל תיקים כמשמעותו בסעיף 8(ב) בחוק הסדרת העיסוק בייעוץ השקעות ובניהול תיקי השקעות, התשנ"ה-1995;</w:t>
      </w:r>
    </w:p>
    <w:p w14:paraId="727E6A25" w14:textId="77777777" w:rsidR="007579B5" w:rsidRDefault="007579B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יועץ השקעות כמשמעותו בסעיף 7(ג) בחוק הסדרת העיסוק בייעוץ השקעות ובניהול תיקי השקעות, התשנ"ה-1995;</w:t>
      </w:r>
    </w:p>
    <w:p w14:paraId="76BAF31E" w14:textId="77777777" w:rsidR="007579B5" w:rsidRDefault="007579B5">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חתם;</w:t>
      </w:r>
    </w:p>
    <w:p w14:paraId="7D0DB277" w14:textId="77777777" w:rsidR="007579B5" w:rsidRDefault="008D1D27" w:rsidP="00BE3DA0">
      <w:pPr>
        <w:pStyle w:val="P00"/>
        <w:spacing w:before="72"/>
        <w:ind w:left="1021" w:right="1134"/>
        <w:rPr>
          <w:rStyle w:val="default"/>
          <w:rFonts w:cs="FrankRuehl" w:hint="cs"/>
          <w:rtl/>
        </w:rPr>
      </w:pPr>
      <w:r>
        <w:rPr>
          <w:rFonts w:cs="FrankRuehl" w:hint="cs"/>
          <w:sz w:val="26"/>
          <w:rtl/>
          <w:lang w:eastAsia="en-US"/>
        </w:rPr>
        <w:pict w14:anchorId="3665F654">
          <v:shape id="_x0000_s1262" type="#_x0000_t202" style="position:absolute;left:0;text-align:left;margin-left:470.35pt;margin-top:7.1pt;width:1in;height:16.8pt;z-index:251714048" filled="f" stroked="f">
            <v:textbox inset="1mm,0,1mm,0">
              <w:txbxContent>
                <w:p w14:paraId="41E24E06" w14:textId="77777777" w:rsidR="008D1D27" w:rsidRDefault="008D1D27" w:rsidP="008D1D27">
                  <w:pPr>
                    <w:spacing w:line="160" w:lineRule="exact"/>
                    <w:jc w:val="left"/>
                    <w:rPr>
                      <w:rFonts w:cs="Miriam" w:hint="cs"/>
                      <w:sz w:val="18"/>
                      <w:szCs w:val="18"/>
                      <w:rtl/>
                    </w:rPr>
                  </w:pPr>
                  <w:r>
                    <w:rPr>
                      <w:rFonts w:cs="Miriam" w:hint="cs"/>
                      <w:sz w:val="18"/>
                      <w:szCs w:val="18"/>
                      <w:rtl/>
                    </w:rPr>
                    <w:t>(תיקון מס' 6) תשע"ו-2016</w:t>
                  </w:r>
                </w:p>
              </w:txbxContent>
            </v:textbox>
            <w10:anchorlock/>
          </v:shape>
        </w:pict>
      </w:r>
      <w:r w:rsidR="007579B5">
        <w:rPr>
          <w:rStyle w:val="default"/>
          <w:rFonts w:cs="FrankRuehl" w:hint="cs"/>
          <w:rtl/>
        </w:rPr>
        <w:t>(2)</w:t>
      </w:r>
      <w:r w:rsidR="007579B5">
        <w:rPr>
          <w:rStyle w:val="default"/>
          <w:rFonts w:cs="FrankRuehl" w:hint="cs"/>
          <w:rtl/>
        </w:rPr>
        <w:tab/>
        <w:t xml:space="preserve">הממונה על שוק ההון </w:t>
      </w:r>
      <w:r w:rsidR="00BE3DA0" w:rsidRPr="00BE3DA0">
        <w:rPr>
          <w:rStyle w:val="default"/>
          <w:rFonts w:cs="FrankRuehl" w:hint="cs"/>
          <w:rtl/>
        </w:rPr>
        <w:t xml:space="preserve">ביטוח וחיסכון כמשמעותו בחוק הפיקוח על שירותים פיננסיים (ביטוח), התשמ"א-1981 (להלן </w:t>
      </w:r>
      <w:r w:rsidR="00BE3DA0" w:rsidRPr="00BE3DA0">
        <w:rPr>
          <w:rStyle w:val="default"/>
          <w:rFonts w:cs="FrankRuehl"/>
          <w:rtl/>
        </w:rPr>
        <w:t>–</w:t>
      </w:r>
      <w:r w:rsidR="00BE3DA0" w:rsidRPr="00BE3DA0">
        <w:rPr>
          <w:rStyle w:val="default"/>
          <w:rFonts w:cs="FrankRuehl" w:hint="cs"/>
          <w:rtl/>
        </w:rPr>
        <w:t xml:space="preserve"> הממונה על שוק ההון)</w:t>
      </w:r>
      <w:r w:rsidR="007579B5">
        <w:rPr>
          <w:rStyle w:val="default"/>
          <w:rFonts w:cs="FrankRuehl" w:hint="cs"/>
          <w:rtl/>
        </w:rPr>
        <w:t xml:space="preserve"> </w:t>
      </w:r>
      <w:r w:rsidR="007579B5">
        <w:rPr>
          <w:rStyle w:val="default"/>
          <w:rFonts w:cs="FrankRuehl"/>
          <w:rtl/>
        </w:rPr>
        <w:t>–</w:t>
      </w:r>
      <w:r w:rsidR="007579B5">
        <w:rPr>
          <w:rStyle w:val="default"/>
          <w:rFonts w:cs="FrankRuehl" w:hint="cs"/>
          <w:rtl/>
        </w:rPr>
        <w:t xml:space="preserve"> לגבי </w:t>
      </w:r>
      <w:r w:rsidR="007579B5">
        <w:rPr>
          <w:rStyle w:val="default"/>
          <w:rFonts w:cs="FrankRuehl"/>
          <w:rtl/>
        </w:rPr>
        <w:t>–</w:t>
      </w:r>
    </w:p>
    <w:p w14:paraId="11848714" w14:textId="77777777" w:rsidR="007579B5" w:rsidRDefault="007579B5">
      <w:pPr>
        <w:pStyle w:val="P00"/>
        <w:spacing w:before="72"/>
        <w:ind w:left="1474" w:right="1134"/>
        <w:rPr>
          <w:rStyle w:val="default"/>
          <w:rFonts w:cs="FrankRuehl" w:hint="cs"/>
          <w:rtl/>
        </w:rPr>
      </w:pPr>
      <w:r>
        <w:rPr>
          <w:rFonts w:cs="FrankRuehl"/>
          <w:rtl/>
          <w:lang w:val="he-IL"/>
        </w:rPr>
        <w:pict w14:anchorId="00A7BD46">
          <v:shape id="_x0000_s1258" type="#_x0000_t202" style="position:absolute;left:0;text-align:left;margin-left:470.25pt;margin-top:7.1pt;width:1in;height:16.8pt;z-index:251713024" filled="f" stroked="f">
            <v:textbox inset="1mm,0,1mm,0">
              <w:txbxContent>
                <w:p w14:paraId="1EF6DBB4" w14:textId="77777777" w:rsidR="007579B5" w:rsidRDefault="007579B5">
                  <w:pPr>
                    <w:spacing w:line="160" w:lineRule="exact"/>
                    <w:jc w:val="left"/>
                    <w:rPr>
                      <w:rFonts w:cs="Miriam" w:hint="cs"/>
                      <w:sz w:val="18"/>
                      <w:szCs w:val="18"/>
                      <w:rtl/>
                    </w:rPr>
                  </w:pPr>
                  <w:r>
                    <w:rPr>
                      <w:rFonts w:cs="Miriam" w:hint="cs"/>
                      <w:sz w:val="18"/>
                      <w:szCs w:val="18"/>
                      <w:rtl/>
                    </w:rPr>
                    <w:t>(תיקון מס' 5) תשס"ה-2005</w:t>
                  </w:r>
                </w:p>
              </w:txbxContent>
            </v:textbox>
          </v:shape>
        </w:pict>
      </w:r>
      <w:r>
        <w:rPr>
          <w:rStyle w:val="default"/>
          <w:rFonts w:cs="FrankRuehl" w:hint="cs"/>
          <w:rtl/>
        </w:rPr>
        <w:t>(א)</w:t>
      </w:r>
      <w:r>
        <w:rPr>
          <w:rStyle w:val="default"/>
          <w:rFonts w:cs="FrankRuehl" w:hint="cs"/>
          <w:rtl/>
        </w:rPr>
        <w:tab/>
        <w:t>חברה מנהלת כהגדרתה בחוק הפיקוח על שירותים פיננסיים (קופות גמל), התשס"ה-2005;</w:t>
      </w:r>
    </w:p>
    <w:p w14:paraId="243EC9E2" w14:textId="77777777" w:rsidR="007579B5" w:rsidRDefault="007579B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מבטח כמשמעותו בחוק הפיקוח על עסקי ביטוח, התשמ"א-1981;</w:t>
      </w:r>
    </w:p>
    <w:p w14:paraId="17D39EBF" w14:textId="77777777" w:rsidR="007579B5" w:rsidRDefault="007579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בנק ישראל, כמשמעותו בחוק בנק ישראל, התשי"ד-1954 </w:t>
      </w:r>
      <w:r>
        <w:rPr>
          <w:rStyle w:val="default"/>
          <w:rFonts w:cs="FrankRuehl"/>
          <w:rtl/>
        </w:rPr>
        <w:t>–</w:t>
      </w:r>
      <w:r>
        <w:rPr>
          <w:rStyle w:val="default"/>
          <w:rFonts w:cs="FrankRuehl" w:hint="cs"/>
          <w:rtl/>
        </w:rPr>
        <w:t xml:space="preserve"> לגבי תאגיד בנקאי ותאגיד עזר כמשמעותם בחוק הבנקאות (רישוי), התשמ"א-1981, למעט חברת שירותים משותפת;</w:t>
      </w:r>
    </w:p>
    <w:p w14:paraId="2C7DCF58" w14:textId="77777777" w:rsidR="007579B5" w:rsidRDefault="007579B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הבורסה </w:t>
      </w:r>
      <w:r>
        <w:rPr>
          <w:rStyle w:val="default"/>
          <w:rFonts w:cs="FrankRuehl"/>
          <w:rtl/>
        </w:rPr>
        <w:t>–</w:t>
      </w:r>
      <w:r>
        <w:rPr>
          <w:rStyle w:val="default"/>
          <w:rFonts w:cs="FrankRuehl" w:hint="cs"/>
          <w:rtl/>
        </w:rPr>
        <w:t xml:space="preserve"> לגבי חבר בורסה;</w:t>
      </w:r>
    </w:p>
    <w:p w14:paraId="71882128" w14:textId="77777777" w:rsidR="007579B5" w:rsidRDefault="007579B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רואה חשבון </w:t>
      </w:r>
      <w:r>
        <w:rPr>
          <w:rStyle w:val="default"/>
          <w:rFonts w:cs="FrankRuehl"/>
          <w:rtl/>
        </w:rPr>
        <w:t>–</w:t>
      </w:r>
      <w:r>
        <w:rPr>
          <w:rStyle w:val="default"/>
          <w:rFonts w:cs="FrankRuehl" w:hint="cs"/>
          <w:rtl/>
        </w:rPr>
        <w:t xml:space="preserve"> לגבי </w:t>
      </w:r>
      <w:r>
        <w:rPr>
          <w:rStyle w:val="default"/>
          <w:rFonts w:cs="FrankRuehl"/>
          <w:rtl/>
        </w:rPr>
        <w:t>–</w:t>
      </w:r>
    </w:p>
    <w:p w14:paraId="0E6CF298" w14:textId="77777777" w:rsidR="007579B5" w:rsidRDefault="007579B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קרן הון סיכון;</w:t>
      </w:r>
    </w:p>
    <w:p w14:paraId="04A37CD3" w14:textId="77777777" w:rsidR="007579B5" w:rsidRDefault="007579B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תאגיד שעיסוקו העיקרי בתחום שוק ההון;</w:t>
      </w:r>
    </w:p>
    <w:p w14:paraId="0EF868B2" w14:textId="77777777" w:rsidR="007579B5" w:rsidRDefault="007579B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תאגיד שההון העצמי שלו עולה על 250 מיליון שקלים חדשים.</w:t>
      </w:r>
    </w:p>
    <w:p w14:paraId="6AD5376C"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54" w:name="Rov86"/>
      <w:r w:rsidRPr="009357CB">
        <w:rPr>
          <w:rStyle w:val="default"/>
          <w:rFonts w:cs="FrankRuehl" w:hint="cs"/>
          <w:vanish/>
          <w:color w:val="FF0000"/>
          <w:sz w:val="20"/>
          <w:szCs w:val="20"/>
          <w:shd w:val="clear" w:color="auto" w:fill="FFFF99"/>
          <w:rtl/>
        </w:rPr>
        <w:t>מיום 27.2.1992</w:t>
      </w:r>
    </w:p>
    <w:p w14:paraId="10BC245F"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תשנ"ב-1992</w:t>
      </w:r>
    </w:p>
    <w:p w14:paraId="1CCC06FD"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60" w:history="1">
        <w:r w:rsidRPr="009357CB">
          <w:rPr>
            <w:rStyle w:val="Hyperlink"/>
            <w:rFonts w:cs="FrankRuehl" w:hint="cs"/>
            <w:vanish/>
            <w:szCs w:val="20"/>
            <w:shd w:val="clear" w:color="auto" w:fill="FFFF99"/>
            <w:rtl/>
          </w:rPr>
          <w:t>ק"ת תשנ"ב מס' 5423</w:t>
        </w:r>
      </w:hyperlink>
      <w:r w:rsidRPr="009357CB">
        <w:rPr>
          <w:rStyle w:val="default"/>
          <w:rFonts w:cs="FrankRuehl" w:hint="cs"/>
          <w:vanish/>
          <w:sz w:val="20"/>
          <w:szCs w:val="20"/>
          <w:shd w:val="clear" w:color="auto" w:fill="FFFF99"/>
          <w:rtl/>
        </w:rPr>
        <w:t xml:space="preserve"> מיום 27.2.1992 עמ' 826</w:t>
      </w:r>
    </w:p>
    <w:p w14:paraId="5A34CD68"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5(ז)</w:t>
      </w:r>
    </w:p>
    <w:p w14:paraId="36B90325"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72BA7FA6"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1.7.1999</w:t>
      </w:r>
    </w:p>
    <w:p w14:paraId="77C00201"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1C19E690"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61"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993</w:t>
      </w:r>
    </w:p>
    <w:p w14:paraId="28AEE214"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5(ח)</w:t>
      </w:r>
    </w:p>
    <w:p w14:paraId="5823E2D8"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73C2608B"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10.11.1999</w:t>
      </w:r>
    </w:p>
    <w:p w14:paraId="02FE99CE"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תש"ס-1999</w:t>
      </w:r>
    </w:p>
    <w:p w14:paraId="7C5F1720"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62" w:history="1">
        <w:r w:rsidRPr="009357CB">
          <w:rPr>
            <w:rStyle w:val="Hyperlink"/>
            <w:rFonts w:cs="FrankRuehl" w:hint="eastAsia"/>
            <w:vanish/>
            <w:szCs w:val="20"/>
            <w:shd w:val="clear" w:color="auto" w:fill="FFFF99"/>
            <w:rtl/>
          </w:rPr>
          <w:t>ק</w:t>
        </w:r>
        <w:r w:rsidRPr="009357CB">
          <w:rPr>
            <w:rStyle w:val="Hyperlink"/>
            <w:rFonts w:cs="FrankRuehl"/>
            <w:vanish/>
            <w:szCs w:val="20"/>
            <w:shd w:val="clear" w:color="auto" w:fill="FFFF99"/>
            <w:rtl/>
          </w:rPr>
          <w:t>"ת תש"ס מס' 6005</w:t>
        </w:r>
      </w:hyperlink>
      <w:r w:rsidRPr="009357CB">
        <w:rPr>
          <w:rStyle w:val="default"/>
          <w:rFonts w:cs="FrankRuehl" w:hint="cs"/>
          <w:vanish/>
          <w:sz w:val="20"/>
          <w:szCs w:val="20"/>
          <w:shd w:val="clear" w:color="auto" w:fill="FFFF99"/>
          <w:rtl/>
        </w:rPr>
        <w:t xml:space="preserve"> מיום 10.11.1999 עמ' 76</w:t>
      </w:r>
    </w:p>
    <w:p w14:paraId="670715AB"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מחיקת סעיף קטן 5(ו)</w:t>
      </w:r>
    </w:p>
    <w:p w14:paraId="15D73962"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7CC12C88" w14:textId="77777777" w:rsidR="007579B5" w:rsidRPr="009357CB" w:rsidRDefault="007579B5">
      <w:pPr>
        <w:pStyle w:val="P00"/>
        <w:spacing w:before="0"/>
        <w:ind w:left="0" w:right="1134"/>
        <w:rPr>
          <w:rStyle w:val="default"/>
          <w:rFonts w:cs="FrankRuehl" w:hint="cs"/>
          <w:strike/>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ו)</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איגרת שהוצאה לפי שטר נאמנות, כאמור בסעיף 10 לתוספת א' שבוייל כדין לפי אותו סעיף, ובלבד שהפטור לפי סעיף קטן זה יחול רק על אותן איגרות חוב שסכום המס חל על כולן, לפי סעיף 5 לתוספת א', אינו עולה על סכום המס שבוייל בו שטר הנאמנות.</w:t>
      </w:r>
    </w:p>
    <w:p w14:paraId="19D645A2"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4C3A24CD"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6DA2BB37"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16F518A8"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63"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159</w:t>
      </w:r>
    </w:p>
    <w:p w14:paraId="53BF9941" w14:textId="77777777" w:rsidR="007579B5" w:rsidRPr="009357CB" w:rsidRDefault="007579B5">
      <w:pPr>
        <w:pStyle w:val="P00"/>
        <w:ind w:left="0" w:right="1134"/>
        <w:rPr>
          <w:rStyle w:val="default"/>
          <w:rFonts w:cs="FrankRuehl" w:hint="cs"/>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shd w:val="clear" w:color="auto" w:fill="FFFF99"/>
          <w:rtl/>
        </w:rPr>
        <w:t>(ח</w:t>
      </w:r>
      <w:r w:rsidRPr="009357CB">
        <w:rPr>
          <w:rStyle w:val="default"/>
          <w:rFonts w:cs="FrankRuehl" w:hint="cs"/>
          <w:vanish/>
          <w:sz w:val="22"/>
          <w:szCs w:val="22"/>
          <w:shd w:val="clear" w:color="auto" w:fill="FFFF99"/>
          <w:rtl/>
        </w:rPr>
        <w:t>)</w:t>
      </w:r>
      <w:r w:rsidRPr="009357CB">
        <w:rPr>
          <w:rStyle w:val="default"/>
          <w:rFonts w:cs="FrankRuehl"/>
          <w:vanish/>
          <w:sz w:val="22"/>
          <w:szCs w:val="22"/>
          <w:shd w:val="clear" w:color="auto" w:fill="FFFF99"/>
          <w:rtl/>
        </w:rPr>
        <w:tab/>
        <w:t>א</w:t>
      </w:r>
      <w:r w:rsidRPr="009357CB">
        <w:rPr>
          <w:rStyle w:val="default"/>
          <w:rFonts w:cs="FrankRuehl" w:hint="cs"/>
          <w:vanish/>
          <w:sz w:val="22"/>
          <w:szCs w:val="22"/>
          <w:shd w:val="clear" w:color="auto" w:fill="FFFF99"/>
          <w:rtl/>
        </w:rPr>
        <w:t xml:space="preserve">יגרת חוב מגובה </w:t>
      </w:r>
      <w:r w:rsidRPr="009357CB">
        <w:rPr>
          <w:rStyle w:val="default"/>
          <w:rFonts w:cs="FrankRuehl" w:hint="cs"/>
          <w:strike/>
          <w:vanish/>
          <w:sz w:val="22"/>
          <w:szCs w:val="22"/>
          <w:shd w:val="clear" w:color="auto" w:fill="FFFF99"/>
          <w:rtl/>
        </w:rPr>
        <w:t>במשכנתה</w:t>
      </w:r>
      <w:r w:rsidRPr="009357CB">
        <w:rPr>
          <w:rStyle w:val="default"/>
          <w:rFonts w:cs="FrankRuehl" w:hint="cs"/>
          <w:vanish/>
          <w:sz w:val="22"/>
          <w:szCs w:val="22"/>
          <w:shd w:val="clear" w:color="auto" w:fill="FFFF99"/>
          <w:rtl/>
        </w:rPr>
        <w:t xml:space="preserve"> </w:t>
      </w:r>
      <w:r w:rsidRPr="009357CB">
        <w:rPr>
          <w:rStyle w:val="default"/>
          <w:rFonts w:cs="FrankRuehl" w:hint="cs"/>
          <w:vanish/>
          <w:sz w:val="22"/>
          <w:szCs w:val="22"/>
          <w:u w:val="single"/>
          <w:shd w:val="clear" w:color="auto" w:fill="FFFF99"/>
          <w:rtl/>
        </w:rPr>
        <w:t>בנכסים</w:t>
      </w:r>
      <w:r w:rsidRPr="009357CB">
        <w:rPr>
          <w:rStyle w:val="default"/>
          <w:rFonts w:cs="FrankRuehl" w:hint="cs"/>
          <w:vanish/>
          <w:sz w:val="22"/>
          <w:szCs w:val="22"/>
          <w:shd w:val="clear" w:color="auto" w:fill="FFFF99"/>
          <w:rtl/>
        </w:rPr>
        <w:t xml:space="preserve"> שמנפיקה חברה אורזת.</w:t>
      </w:r>
    </w:p>
    <w:p w14:paraId="7867439A" w14:textId="77777777" w:rsidR="007579B5" w:rsidRPr="009357CB" w:rsidRDefault="007579B5">
      <w:pPr>
        <w:pStyle w:val="P00"/>
        <w:spacing w:before="0"/>
        <w:ind w:left="0" w:right="1134"/>
        <w:rPr>
          <w:rStyle w:val="default"/>
          <w:rFonts w:cs="FrankRuehl" w:hint="cs"/>
          <w:vanish/>
          <w:sz w:val="22"/>
          <w:szCs w:val="22"/>
          <w:u w:val="single"/>
          <w:shd w:val="clear" w:color="auto" w:fill="FFFF99"/>
          <w:rtl/>
        </w:rPr>
      </w:pPr>
      <w:r w:rsidRPr="009357CB">
        <w:rPr>
          <w:rStyle w:val="default"/>
          <w:rFonts w:cs="FrankRuehl" w:hint="cs"/>
          <w:vanish/>
          <w:sz w:val="22"/>
          <w:szCs w:val="22"/>
          <w:shd w:val="clear" w:color="auto" w:fill="FFFF99"/>
          <w:rtl/>
        </w:rPr>
        <w:tab/>
      </w:r>
      <w:r w:rsidRPr="009357CB">
        <w:rPr>
          <w:rStyle w:val="default"/>
          <w:rFonts w:cs="FrankRuehl" w:hint="cs"/>
          <w:vanish/>
          <w:sz w:val="22"/>
          <w:szCs w:val="22"/>
          <w:u w:val="single"/>
          <w:shd w:val="clear" w:color="auto" w:fill="FFFF99"/>
          <w:rtl/>
        </w:rPr>
        <w:t>(ט)</w:t>
      </w:r>
      <w:r w:rsidRPr="009357CB">
        <w:rPr>
          <w:rStyle w:val="default"/>
          <w:rFonts w:cs="FrankRuehl" w:hint="cs"/>
          <w:vanish/>
          <w:sz w:val="22"/>
          <w:szCs w:val="22"/>
          <w:u w:val="single"/>
          <w:shd w:val="clear" w:color="auto" w:fill="FFFF99"/>
          <w:rtl/>
        </w:rPr>
        <w:tab/>
        <w:t xml:space="preserve">הנפקת איגרת חוב כחלק מסדרה, אם הומצא לגביה אישור הבורסה, כי היא נרשמה למסחר בה, או אם הונפקה למשקיע מוסדי; לענין זה </w:t>
      </w:r>
      <w:r w:rsidRPr="009357CB">
        <w:rPr>
          <w:rStyle w:val="default"/>
          <w:rFonts w:cs="FrankRuehl"/>
          <w:vanish/>
          <w:sz w:val="22"/>
          <w:szCs w:val="22"/>
          <w:u w:val="single"/>
          <w:shd w:val="clear" w:color="auto" w:fill="FFFF99"/>
          <w:rtl/>
        </w:rPr>
        <w:t>–</w:t>
      </w:r>
    </w:p>
    <w:p w14:paraId="2C9967DA" w14:textId="77777777" w:rsidR="007579B5" w:rsidRPr="009357CB" w:rsidRDefault="007579B5">
      <w:pPr>
        <w:pStyle w:val="P00"/>
        <w:spacing w:before="0"/>
        <w:ind w:left="0" w:right="1134"/>
        <w:rPr>
          <w:rStyle w:val="default"/>
          <w:rFonts w:cs="FrankRuehl" w:hint="cs"/>
          <w:vanish/>
          <w:sz w:val="22"/>
          <w:szCs w:val="22"/>
          <w:u w:val="single"/>
          <w:shd w:val="clear" w:color="auto" w:fill="FFFF99"/>
          <w:rtl/>
        </w:rPr>
      </w:pPr>
      <w:r w:rsidRPr="009357CB">
        <w:rPr>
          <w:rStyle w:val="default"/>
          <w:rFonts w:cs="FrankRuehl" w:hint="cs"/>
          <w:vanish/>
          <w:sz w:val="22"/>
          <w:szCs w:val="22"/>
          <w:shd w:val="clear" w:color="auto" w:fill="FFFF99"/>
          <w:rtl/>
        </w:rPr>
        <w:tab/>
      </w:r>
      <w:r w:rsidRPr="009357CB">
        <w:rPr>
          <w:rStyle w:val="default"/>
          <w:rFonts w:cs="FrankRuehl" w:hint="cs"/>
          <w:vanish/>
          <w:sz w:val="22"/>
          <w:szCs w:val="22"/>
          <w:u w:val="single"/>
          <w:shd w:val="clear" w:color="auto" w:fill="FFFF99"/>
          <w:rtl/>
        </w:rPr>
        <w:t xml:space="preserve">"סדרה"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איגרות חוב המונפקות בתנאים זהים ואשר מספרן עולה על 10;</w:t>
      </w:r>
    </w:p>
    <w:p w14:paraId="1431E83F" w14:textId="77777777" w:rsidR="007579B5" w:rsidRPr="009357CB" w:rsidRDefault="007579B5">
      <w:pPr>
        <w:pStyle w:val="P00"/>
        <w:spacing w:before="0"/>
        <w:ind w:left="0" w:right="1134"/>
        <w:rPr>
          <w:rStyle w:val="default"/>
          <w:rFonts w:cs="FrankRuehl" w:hint="cs"/>
          <w:vanish/>
          <w:sz w:val="22"/>
          <w:szCs w:val="22"/>
          <w:u w:val="single"/>
          <w:shd w:val="clear" w:color="auto" w:fill="FFFF99"/>
          <w:rtl/>
        </w:rPr>
      </w:pPr>
      <w:r w:rsidRPr="009357CB">
        <w:rPr>
          <w:rStyle w:val="default"/>
          <w:rFonts w:cs="FrankRuehl" w:hint="cs"/>
          <w:vanish/>
          <w:sz w:val="22"/>
          <w:szCs w:val="22"/>
          <w:shd w:val="clear" w:color="auto" w:fill="FFFF99"/>
          <w:rtl/>
        </w:rPr>
        <w:tab/>
      </w:r>
      <w:r w:rsidRPr="009357CB">
        <w:rPr>
          <w:rStyle w:val="default"/>
          <w:rFonts w:cs="FrankRuehl" w:hint="cs"/>
          <w:vanish/>
          <w:sz w:val="22"/>
          <w:szCs w:val="22"/>
          <w:u w:val="single"/>
          <w:shd w:val="clear" w:color="auto" w:fill="FFFF99"/>
          <w:rtl/>
        </w:rPr>
        <w:t xml:space="preserve">"משקיע מוסדי"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תאגיד שהמציא אישור מגורם מוסמך, כי הוא נמנה עם המשקיעים המפורטים בתוספת הראשונה לחוק ניירות ערך, ובלבד שבמקרים שנקבע בה כי הרכישה תהיה בעבור גורם מסוים, יינתן לכך אישור עורך דין או רואה חשבון של התאגיד, וכאשר התאגיד הוא מבטח, יאשר עורך הדין או רואה החשבון של התאגיד גם שהרכישה היא בעבור המבטח או כנגד התחייבויות הנובעות מעסקי ביטוח חיים משתתף ברווחים, כהגדרתו בתקנות הפיקוח על עסקי ביטוח (פרטי דין וחשבון), התשנ"ח-1998;</w:t>
      </w:r>
    </w:p>
    <w:p w14:paraId="59A76864" w14:textId="77777777" w:rsidR="007579B5" w:rsidRPr="009357CB" w:rsidRDefault="007579B5">
      <w:pPr>
        <w:pStyle w:val="P00"/>
        <w:spacing w:before="0"/>
        <w:ind w:left="0" w:right="1134"/>
        <w:rPr>
          <w:rStyle w:val="default"/>
          <w:rFonts w:cs="FrankRuehl" w:hint="cs"/>
          <w:vanish/>
          <w:sz w:val="22"/>
          <w:szCs w:val="22"/>
          <w:u w:val="single"/>
          <w:shd w:val="clear" w:color="auto" w:fill="FFFF99"/>
          <w:rtl/>
        </w:rPr>
      </w:pPr>
      <w:r w:rsidRPr="009357CB">
        <w:rPr>
          <w:rStyle w:val="default"/>
          <w:rFonts w:cs="FrankRuehl" w:hint="cs"/>
          <w:vanish/>
          <w:sz w:val="22"/>
          <w:szCs w:val="22"/>
          <w:shd w:val="clear" w:color="auto" w:fill="FFFF99"/>
          <w:rtl/>
        </w:rPr>
        <w:tab/>
      </w:r>
      <w:r w:rsidRPr="009357CB">
        <w:rPr>
          <w:rStyle w:val="default"/>
          <w:rFonts w:cs="FrankRuehl" w:hint="cs"/>
          <w:vanish/>
          <w:sz w:val="22"/>
          <w:szCs w:val="22"/>
          <w:u w:val="single"/>
          <w:shd w:val="clear" w:color="auto" w:fill="FFFF99"/>
          <w:rtl/>
        </w:rPr>
        <w:t xml:space="preserve">"גורם מוסמך"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כל אחד מאלה:</w:t>
      </w:r>
    </w:p>
    <w:p w14:paraId="065CA451" w14:textId="77777777" w:rsidR="007579B5" w:rsidRPr="009357CB" w:rsidRDefault="007579B5">
      <w:pPr>
        <w:pStyle w:val="P00"/>
        <w:spacing w:before="0"/>
        <w:ind w:left="1021"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(1)</w:t>
      </w:r>
      <w:r w:rsidRPr="009357CB">
        <w:rPr>
          <w:rStyle w:val="default"/>
          <w:rFonts w:cs="FrankRuehl" w:hint="cs"/>
          <w:vanish/>
          <w:sz w:val="22"/>
          <w:szCs w:val="22"/>
          <w:u w:val="single"/>
          <w:shd w:val="clear" w:color="auto" w:fill="FFFF99"/>
          <w:rtl/>
        </w:rPr>
        <w:tab/>
        <w:t xml:space="preserve">רשות ניירות ערך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לגבי </w:t>
      </w:r>
      <w:r w:rsidRPr="009357CB">
        <w:rPr>
          <w:rStyle w:val="default"/>
          <w:rFonts w:cs="FrankRuehl"/>
          <w:vanish/>
          <w:sz w:val="22"/>
          <w:szCs w:val="22"/>
          <w:u w:val="single"/>
          <w:shd w:val="clear" w:color="auto" w:fill="FFFF99"/>
          <w:rtl/>
        </w:rPr>
        <w:t>–</w:t>
      </w:r>
    </w:p>
    <w:p w14:paraId="2B185EB1" w14:textId="77777777" w:rsidR="007579B5" w:rsidRPr="009357CB" w:rsidRDefault="007579B5">
      <w:pPr>
        <w:pStyle w:val="P00"/>
        <w:spacing w:before="0"/>
        <w:ind w:left="1474"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(א)</w:t>
      </w:r>
      <w:r w:rsidRPr="009357CB">
        <w:rPr>
          <w:rStyle w:val="default"/>
          <w:rFonts w:cs="FrankRuehl" w:hint="cs"/>
          <w:vanish/>
          <w:sz w:val="22"/>
          <w:szCs w:val="22"/>
          <w:u w:val="single"/>
          <w:shd w:val="clear" w:color="auto" w:fill="FFFF99"/>
          <w:rtl/>
        </w:rPr>
        <w:tab/>
        <w:t>קרן להשקעות משותפות בנאמנות, כמשמעותה בחוק השקעות משותפות בנאמנות, התשנ"ד-1994, או חברה לניהול קרן כאמור;</w:t>
      </w:r>
    </w:p>
    <w:p w14:paraId="60F566AB" w14:textId="77777777" w:rsidR="007579B5" w:rsidRPr="009357CB" w:rsidRDefault="007579B5">
      <w:pPr>
        <w:pStyle w:val="P00"/>
        <w:spacing w:before="0"/>
        <w:ind w:left="1474"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(ב)</w:t>
      </w:r>
      <w:r w:rsidRPr="009357CB">
        <w:rPr>
          <w:rStyle w:val="default"/>
          <w:rFonts w:cs="FrankRuehl" w:hint="cs"/>
          <w:vanish/>
          <w:sz w:val="22"/>
          <w:szCs w:val="22"/>
          <w:u w:val="single"/>
          <w:shd w:val="clear" w:color="auto" w:fill="FFFF99"/>
          <w:rtl/>
        </w:rPr>
        <w:tab/>
        <w:t>מנהל תיקים כמשמעותו בסעיף 8(ב) בחוק הסדרת העיסוק בייעוץ השקעות ובניהול תיקי השקעות, התשנ"ה-1995;</w:t>
      </w:r>
    </w:p>
    <w:p w14:paraId="41709B11" w14:textId="77777777" w:rsidR="007579B5" w:rsidRPr="009357CB" w:rsidRDefault="007579B5">
      <w:pPr>
        <w:pStyle w:val="P00"/>
        <w:spacing w:before="0"/>
        <w:ind w:left="1474"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(ג)</w:t>
      </w:r>
      <w:r w:rsidRPr="009357CB">
        <w:rPr>
          <w:rStyle w:val="default"/>
          <w:rFonts w:cs="FrankRuehl" w:hint="cs"/>
          <w:vanish/>
          <w:sz w:val="22"/>
          <w:szCs w:val="22"/>
          <w:u w:val="single"/>
          <w:shd w:val="clear" w:color="auto" w:fill="FFFF99"/>
          <w:rtl/>
        </w:rPr>
        <w:tab/>
        <w:t>יועץ השקעות כמשמעותו בסעיף 7(ג) בחוק הסדרת העיסוק בייעוץ השקעות ובניהול תיקי השקעות, התשנ"ה-1995;</w:t>
      </w:r>
    </w:p>
    <w:p w14:paraId="17F9B910" w14:textId="77777777" w:rsidR="007579B5" w:rsidRPr="009357CB" w:rsidRDefault="007579B5">
      <w:pPr>
        <w:pStyle w:val="P00"/>
        <w:spacing w:before="0"/>
        <w:ind w:left="1474"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(ד)</w:t>
      </w:r>
      <w:r w:rsidRPr="009357CB">
        <w:rPr>
          <w:rStyle w:val="default"/>
          <w:rFonts w:cs="FrankRuehl" w:hint="cs"/>
          <w:vanish/>
          <w:sz w:val="22"/>
          <w:szCs w:val="22"/>
          <w:u w:val="single"/>
          <w:shd w:val="clear" w:color="auto" w:fill="FFFF99"/>
          <w:rtl/>
        </w:rPr>
        <w:tab/>
        <w:t>חתם;</w:t>
      </w:r>
    </w:p>
    <w:p w14:paraId="623D6524" w14:textId="77777777" w:rsidR="007579B5" w:rsidRPr="009357CB" w:rsidRDefault="007579B5">
      <w:pPr>
        <w:pStyle w:val="P00"/>
        <w:spacing w:before="0"/>
        <w:ind w:left="1021"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(2)</w:t>
      </w:r>
      <w:r w:rsidRPr="009357CB">
        <w:rPr>
          <w:rStyle w:val="default"/>
          <w:rFonts w:cs="FrankRuehl" w:hint="cs"/>
          <w:vanish/>
          <w:sz w:val="22"/>
          <w:szCs w:val="22"/>
          <w:u w:val="single"/>
          <w:shd w:val="clear" w:color="auto" w:fill="FFFF99"/>
          <w:rtl/>
        </w:rPr>
        <w:tab/>
        <w:t xml:space="preserve">הממונה על שוק ההון במשרד האוצר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לגבי </w:t>
      </w:r>
      <w:r w:rsidRPr="009357CB">
        <w:rPr>
          <w:rStyle w:val="default"/>
          <w:rFonts w:cs="FrankRuehl"/>
          <w:vanish/>
          <w:sz w:val="22"/>
          <w:szCs w:val="22"/>
          <w:u w:val="single"/>
          <w:shd w:val="clear" w:color="auto" w:fill="FFFF99"/>
          <w:rtl/>
        </w:rPr>
        <w:t>–</w:t>
      </w:r>
    </w:p>
    <w:p w14:paraId="685DF71C" w14:textId="77777777" w:rsidR="007579B5" w:rsidRPr="009357CB" w:rsidRDefault="007579B5">
      <w:pPr>
        <w:pStyle w:val="P00"/>
        <w:spacing w:before="0"/>
        <w:ind w:left="1474"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(א)</w:t>
      </w:r>
      <w:r w:rsidRPr="009357CB">
        <w:rPr>
          <w:rStyle w:val="default"/>
          <w:rFonts w:cs="FrankRuehl" w:hint="cs"/>
          <w:vanish/>
          <w:sz w:val="22"/>
          <w:szCs w:val="22"/>
          <w:u w:val="single"/>
          <w:shd w:val="clear" w:color="auto" w:fill="FFFF99"/>
          <w:rtl/>
        </w:rPr>
        <w:tab/>
        <w:t>קופת גמל כמשמעותה בסעיף 47(א)(2) לפקודת מס הכנסה, או חברה לניהול קופת גמל כאמור;</w:t>
      </w:r>
    </w:p>
    <w:p w14:paraId="77DDCFA0" w14:textId="77777777" w:rsidR="007579B5" w:rsidRPr="009357CB" w:rsidRDefault="007579B5">
      <w:pPr>
        <w:pStyle w:val="P00"/>
        <w:spacing w:before="0"/>
        <w:ind w:left="1474"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(ב)</w:t>
      </w:r>
      <w:r w:rsidRPr="009357CB">
        <w:rPr>
          <w:rStyle w:val="default"/>
          <w:rFonts w:cs="FrankRuehl" w:hint="cs"/>
          <w:vanish/>
          <w:sz w:val="22"/>
          <w:szCs w:val="22"/>
          <w:u w:val="single"/>
          <w:shd w:val="clear" w:color="auto" w:fill="FFFF99"/>
          <w:rtl/>
        </w:rPr>
        <w:tab/>
        <w:t>מבטח כמשמעותו בחוק הפיקוח על עסקי ביטוח, התשמ"א-1981;</w:t>
      </w:r>
    </w:p>
    <w:p w14:paraId="137320E4" w14:textId="77777777" w:rsidR="007579B5" w:rsidRPr="009357CB" w:rsidRDefault="007579B5">
      <w:pPr>
        <w:pStyle w:val="P00"/>
        <w:spacing w:before="0"/>
        <w:ind w:left="1021"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(3)</w:t>
      </w:r>
      <w:r w:rsidRPr="009357CB">
        <w:rPr>
          <w:rStyle w:val="default"/>
          <w:rFonts w:cs="FrankRuehl" w:hint="cs"/>
          <w:vanish/>
          <w:sz w:val="22"/>
          <w:szCs w:val="22"/>
          <w:u w:val="single"/>
          <w:shd w:val="clear" w:color="auto" w:fill="FFFF99"/>
          <w:rtl/>
        </w:rPr>
        <w:tab/>
        <w:t xml:space="preserve">בנק ישראל, כמשמעותו בחוק בנק ישראל, התשי"ד-1954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לגבי תאגיד בנקאי ותאגיד עזר כמשמעותם בחוק הבנקאות (רישוי), התשמ"א-1981, למעט חברת שירותים משותפת;</w:t>
      </w:r>
    </w:p>
    <w:p w14:paraId="42C196BB" w14:textId="77777777" w:rsidR="007579B5" w:rsidRPr="009357CB" w:rsidRDefault="007579B5">
      <w:pPr>
        <w:pStyle w:val="P00"/>
        <w:spacing w:before="0"/>
        <w:ind w:left="1021"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(4)</w:t>
      </w:r>
      <w:r w:rsidRPr="009357CB">
        <w:rPr>
          <w:rStyle w:val="default"/>
          <w:rFonts w:cs="FrankRuehl" w:hint="cs"/>
          <w:vanish/>
          <w:sz w:val="22"/>
          <w:szCs w:val="22"/>
          <w:u w:val="single"/>
          <w:shd w:val="clear" w:color="auto" w:fill="FFFF99"/>
          <w:rtl/>
        </w:rPr>
        <w:tab/>
        <w:t xml:space="preserve">הבורסה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לגבי חבר בורסה;</w:t>
      </w:r>
    </w:p>
    <w:p w14:paraId="17C05DDA" w14:textId="77777777" w:rsidR="007579B5" w:rsidRPr="009357CB" w:rsidRDefault="007579B5">
      <w:pPr>
        <w:pStyle w:val="P00"/>
        <w:spacing w:before="0"/>
        <w:ind w:left="1021"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(5)</w:t>
      </w:r>
      <w:r w:rsidRPr="009357CB">
        <w:rPr>
          <w:rStyle w:val="default"/>
          <w:rFonts w:cs="FrankRuehl" w:hint="cs"/>
          <w:vanish/>
          <w:sz w:val="22"/>
          <w:szCs w:val="22"/>
          <w:u w:val="single"/>
          <w:shd w:val="clear" w:color="auto" w:fill="FFFF99"/>
          <w:rtl/>
        </w:rPr>
        <w:tab/>
        <w:t xml:space="preserve">רואה חשבון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לגבי </w:t>
      </w:r>
      <w:r w:rsidRPr="009357CB">
        <w:rPr>
          <w:rStyle w:val="default"/>
          <w:rFonts w:cs="FrankRuehl"/>
          <w:vanish/>
          <w:sz w:val="22"/>
          <w:szCs w:val="22"/>
          <w:u w:val="single"/>
          <w:shd w:val="clear" w:color="auto" w:fill="FFFF99"/>
          <w:rtl/>
        </w:rPr>
        <w:t>–</w:t>
      </w:r>
    </w:p>
    <w:p w14:paraId="49DD2679" w14:textId="77777777" w:rsidR="007579B5" w:rsidRPr="009357CB" w:rsidRDefault="007579B5">
      <w:pPr>
        <w:pStyle w:val="P00"/>
        <w:spacing w:before="0"/>
        <w:ind w:left="1474"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(א)</w:t>
      </w:r>
      <w:r w:rsidRPr="009357CB">
        <w:rPr>
          <w:rStyle w:val="default"/>
          <w:rFonts w:cs="FrankRuehl" w:hint="cs"/>
          <w:vanish/>
          <w:sz w:val="22"/>
          <w:szCs w:val="22"/>
          <w:u w:val="single"/>
          <w:shd w:val="clear" w:color="auto" w:fill="FFFF99"/>
          <w:rtl/>
        </w:rPr>
        <w:tab/>
        <w:t>קרן הון סיכון;</w:t>
      </w:r>
    </w:p>
    <w:p w14:paraId="4419C53A" w14:textId="77777777" w:rsidR="007579B5" w:rsidRPr="009357CB" w:rsidRDefault="007579B5">
      <w:pPr>
        <w:pStyle w:val="P00"/>
        <w:spacing w:before="0"/>
        <w:ind w:left="1474"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(ב)</w:t>
      </w:r>
      <w:r w:rsidRPr="009357CB">
        <w:rPr>
          <w:rStyle w:val="default"/>
          <w:rFonts w:cs="FrankRuehl" w:hint="cs"/>
          <w:vanish/>
          <w:sz w:val="22"/>
          <w:szCs w:val="22"/>
          <w:u w:val="single"/>
          <w:shd w:val="clear" w:color="auto" w:fill="FFFF99"/>
          <w:rtl/>
        </w:rPr>
        <w:tab/>
        <w:t>תאגיד שעיסוקו העיקרי בתחום שוק ההון;</w:t>
      </w:r>
    </w:p>
    <w:p w14:paraId="2BB010AC" w14:textId="77777777" w:rsidR="007579B5" w:rsidRPr="009357CB" w:rsidRDefault="007579B5">
      <w:pPr>
        <w:pStyle w:val="P00"/>
        <w:spacing w:before="0"/>
        <w:ind w:left="1474" w:right="1134"/>
        <w:rPr>
          <w:rStyle w:val="default"/>
          <w:rFonts w:cs="FrankRuehl" w:hint="cs"/>
          <w:vanish/>
          <w:sz w:val="22"/>
          <w:szCs w:val="22"/>
          <w:u w:val="single"/>
          <w:shd w:val="clear" w:color="auto" w:fill="FFFF99"/>
          <w:rtl/>
        </w:rPr>
      </w:pPr>
      <w:r w:rsidRPr="009357CB">
        <w:rPr>
          <w:rStyle w:val="default"/>
          <w:rFonts w:cs="FrankRuehl" w:hint="cs"/>
          <w:vanish/>
          <w:sz w:val="22"/>
          <w:szCs w:val="22"/>
          <w:u w:val="single"/>
          <w:shd w:val="clear" w:color="auto" w:fill="FFFF99"/>
          <w:rtl/>
        </w:rPr>
        <w:t>(ג)</w:t>
      </w:r>
      <w:r w:rsidRPr="009357CB">
        <w:rPr>
          <w:rStyle w:val="default"/>
          <w:rFonts w:cs="FrankRuehl" w:hint="cs"/>
          <w:vanish/>
          <w:sz w:val="22"/>
          <w:szCs w:val="22"/>
          <w:u w:val="single"/>
          <w:shd w:val="clear" w:color="auto" w:fill="FFFF99"/>
          <w:rtl/>
        </w:rPr>
        <w:tab/>
        <w:t>תאגיד שההון העצמי שלו עולה על 250 מיליון שקלים חדשים.</w:t>
      </w:r>
    </w:p>
    <w:p w14:paraId="1C7C5EB8" w14:textId="77777777" w:rsidR="007579B5" w:rsidRPr="009357CB" w:rsidRDefault="007579B5">
      <w:pPr>
        <w:pStyle w:val="P00"/>
        <w:spacing w:before="0"/>
        <w:ind w:left="1474" w:right="1134"/>
        <w:rPr>
          <w:rStyle w:val="default"/>
          <w:rFonts w:cs="FrankRuehl" w:hint="cs"/>
          <w:vanish/>
          <w:sz w:val="20"/>
          <w:szCs w:val="20"/>
          <w:shd w:val="clear" w:color="auto" w:fill="FFFF99"/>
          <w:rtl/>
        </w:rPr>
      </w:pPr>
    </w:p>
    <w:p w14:paraId="6A4A7037" w14:textId="77777777" w:rsidR="007579B5" w:rsidRPr="009357CB" w:rsidRDefault="007579B5">
      <w:pPr>
        <w:pStyle w:val="P00"/>
        <w:spacing w:before="0"/>
        <w:ind w:left="1474"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26.11.2005</w:t>
      </w:r>
    </w:p>
    <w:p w14:paraId="44BFD0BC" w14:textId="77777777" w:rsidR="007579B5" w:rsidRPr="009357CB" w:rsidRDefault="007579B5">
      <w:pPr>
        <w:pStyle w:val="P00"/>
        <w:spacing w:before="0"/>
        <w:ind w:left="1474"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תיקון מס' 5</w:t>
      </w:r>
    </w:p>
    <w:p w14:paraId="0DB7A593" w14:textId="77777777" w:rsidR="007579B5" w:rsidRPr="009357CB" w:rsidRDefault="007579B5">
      <w:pPr>
        <w:pStyle w:val="P00"/>
        <w:spacing w:before="0"/>
        <w:ind w:left="1474" w:right="1134"/>
        <w:rPr>
          <w:rStyle w:val="default"/>
          <w:rFonts w:cs="FrankRuehl" w:hint="cs"/>
          <w:vanish/>
          <w:sz w:val="20"/>
          <w:szCs w:val="20"/>
          <w:shd w:val="clear" w:color="auto" w:fill="FFFF99"/>
          <w:rtl/>
        </w:rPr>
      </w:pPr>
      <w:hyperlink r:id="rId64" w:history="1">
        <w:r w:rsidRPr="009357CB">
          <w:rPr>
            <w:rStyle w:val="Hyperlink"/>
            <w:rFonts w:cs="FrankRuehl" w:hint="cs"/>
            <w:vanish/>
            <w:szCs w:val="20"/>
            <w:shd w:val="clear" w:color="auto" w:fill="FFFF99"/>
            <w:rtl/>
          </w:rPr>
          <w:t>ס"ח תשס"ה מס' 2024</w:t>
        </w:r>
      </w:hyperlink>
      <w:r w:rsidRPr="009357CB">
        <w:rPr>
          <w:rStyle w:val="default"/>
          <w:rFonts w:cs="FrankRuehl" w:hint="cs"/>
          <w:vanish/>
          <w:sz w:val="20"/>
          <w:szCs w:val="20"/>
          <w:shd w:val="clear" w:color="auto" w:fill="FFFF99"/>
          <w:rtl/>
        </w:rPr>
        <w:t xml:space="preserve"> מיום 10.8.2005 עמ' 913 (</w:t>
      </w:r>
      <w:hyperlink r:id="rId65" w:history="1">
        <w:r w:rsidRPr="009357CB">
          <w:rPr>
            <w:rStyle w:val="Hyperlink"/>
            <w:rFonts w:cs="FrankRuehl" w:hint="cs"/>
            <w:vanish/>
            <w:szCs w:val="20"/>
            <w:shd w:val="clear" w:color="auto" w:fill="FFFF99"/>
            <w:rtl/>
          </w:rPr>
          <w:t>ה"ח 175</w:t>
        </w:r>
      </w:hyperlink>
      <w:r w:rsidRPr="009357CB">
        <w:rPr>
          <w:rStyle w:val="default"/>
          <w:rFonts w:cs="FrankRuehl" w:hint="cs"/>
          <w:vanish/>
          <w:sz w:val="20"/>
          <w:szCs w:val="20"/>
          <w:shd w:val="clear" w:color="auto" w:fill="FFFF99"/>
          <w:rtl/>
        </w:rPr>
        <w:t>)</w:t>
      </w:r>
    </w:p>
    <w:p w14:paraId="5957B3BF" w14:textId="77777777" w:rsidR="007579B5" w:rsidRPr="009357CB" w:rsidRDefault="007579B5" w:rsidP="008164EC">
      <w:pPr>
        <w:pStyle w:val="P00"/>
        <w:spacing w:before="0"/>
        <w:ind w:left="1474" w:right="1134"/>
        <w:rPr>
          <w:rStyle w:val="default"/>
          <w:rFonts w:cs="FrankRuehl" w:hint="cs"/>
          <w:vanish/>
          <w:sz w:val="20"/>
          <w:szCs w:val="20"/>
          <w:shd w:val="clear" w:color="auto" w:fill="FFFF99"/>
          <w:rtl/>
        </w:rPr>
      </w:pPr>
      <w:r w:rsidRPr="009357CB">
        <w:rPr>
          <w:rStyle w:val="default"/>
          <w:rFonts w:cs="FrankRuehl" w:hint="cs"/>
          <w:b/>
          <w:bCs/>
          <w:vanish/>
          <w:sz w:val="20"/>
          <w:szCs w:val="20"/>
          <w:shd w:val="clear" w:color="auto" w:fill="FFFF99"/>
          <w:rtl/>
        </w:rPr>
        <w:t>החלפת פסקת (2)(א)</w:t>
      </w:r>
      <w:r w:rsidR="008D1D27" w:rsidRPr="009357CB">
        <w:rPr>
          <w:rStyle w:val="default"/>
          <w:rFonts w:cs="FrankRuehl" w:hint="cs"/>
          <w:b/>
          <w:bCs/>
          <w:vanish/>
          <w:sz w:val="20"/>
          <w:szCs w:val="20"/>
          <w:shd w:val="clear" w:color="auto" w:fill="FFFF99"/>
          <w:rtl/>
        </w:rPr>
        <w:t xml:space="preserve"> להגדרת "גורם מוסמך" בסעיף קטן 5(ט)</w:t>
      </w:r>
    </w:p>
    <w:p w14:paraId="14977AD5" w14:textId="77777777" w:rsidR="007579B5" w:rsidRPr="009357CB" w:rsidRDefault="007579B5">
      <w:pPr>
        <w:pStyle w:val="P00"/>
        <w:ind w:left="1474"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12500C0F" w14:textId="77777777" w:rsidR="007579B5" w:rsidRPr="009357CB" w:rsidRDefault="007579B5">
      <w:pPr>
        <w:pStyle w:val="P00"/>
        <w:spacing w:before="0"/>
        <w:ind w:left="1474" w:right="1134"/>
        <w:rPr>
          <w:rStyle w:val="default"/>
          <w:rFonts w:cs="FrankRuehl" w:hint="cs"/>
          <w:vanish/>
          <w:sz w:val="22"/>
          <w:szCs w:val="22"/>
          <w:shd w:val="clear" w:color="auto" w:fill="FFFF99"/>
          <w:rtl/>
        </w:rPr>
      </w:pPr>
      <w:r w:rsidRPr="009357CB">
        <w:rPr>
          <w:rStyle w:val="default"/>
          <w:rFonts w:cs="FrankRuehl" w:hint="cs"/>
          <w:strike/>
          <w:vanish/>
          <w:sz w:val="22"/>
          <w:szCs w:val="22"/>
          <w:shd w:val="clear" w:color="auto" w:fill="FFFF99"/>
          <w:rtl/>
        </w:rPr>
        <w:t>(א)</w:t>
      </w:r>
      <w:r w:rsidRPr="009357CB">
        <w:rPr>
          <w:rStyle w:val="default"/>
          <w:rFonts w:cs="FrankRuehl" w:hint="cs"/>
          <w:strike/>
          <w:vanish/>
          <w:sz w:val="22"/>
          <w:szCs w:val="22"/>
          <w:shd w:val="clear" w:color="auto" w:fill="FFFF99"/>
          <w:rtl/>
        </w:rPr>
        <w:tab/>
        <w:t>קופת גמל כמשמעותה בסעיף 47(א)(2) לפקודת מס הכנסה, או חברה לניהול קופת גמל כאמור;</w:t>
      </w:r>
    </w:p>
    <w:p w14:paraId="23EB444A" w14:textId="77777777" w:rsidR="008D1D27" w:rsidRPr="009357CB" w:rsidRDefault="008D1D27" w:rsidP="008D1D27">
      <w:pPr>
        <w:pStyle w:val="P00"/>
        <w:spacing w:before="0"/>
        <w:ind w:left="0" w:right="1134"/>
        <w:rPr>
          <w:rStyle w:val="default"/>
          <w:rFonts w:cs="FrankRuehl" w:hint="cs"/>
          <w:vanish/>
          <w:sz w:val="20"/>
          <w:szCs w:val="20"/>
          <w:shd w:val="clear" w:color="auto" w:fill="FFFF99"/>
          <w:rtl/>
        </w:rPr>
      </w:pPr>
    </w:p>
    <w:p w14:paraId="13A77E23" w14:textId="77777777" w:rsidR="008D1D27" w:rsidRPr="009357CB" w:rsidRDefault="008D1D27" w:rsidP="008D1D27">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1.11.2016</w:t>
      </w:r>
    </w:p>
    <w:p w14:paraId="1B9EC17C" w14:textId="77777777" w:rsidR="008D1D27" w:rsidRPr="009357CB" w:rsidRDefault="008D1D27" w:rsidP="008D1D27">
      <w:pPr>
        <w:pStyle w:val="P00"/>
        <w:spacing w:before="0"/>
        <w:ind w:left="0" w:right="1134"/>
        <w:rPr>
          <w:rStyle w:val="default"/>
          <w:rFonts w:cs="FrankRuehl" w:hint="cs"/>
          <w:vanish/>
          <w:sz w:val="20"/>
          <w:szCs w:val="20"/>
          <w:shd w:val="clear" w:color="auto" w:fill="FFFF99"/>
          <w:rtl/>
        </w:rPr>
      </w:pPr>
      <w:r w:rsidRPr="009357CB">
        <w:rPr>
          <w:rStyle w:val="default"/>
          <w:rFonts w:cs="FrankRuehl" w:hint="cs"/>
          <w:b/>
          <w:bCs/>
          <w:vanish/>
          <w:sz w:val="20"/>
          <w:szCs w:val="20"/>
          <w:shd w:val="clear" w:color="auto" w:fill="FFFF99"/>
          <w:rtl/>
        </w:rPr>
        <w:t>תיקון מס' 6</w:t>
      </w:r>
    </w:p>
    <w:p w14:paraId="34717170" w14:textId="77777777" w:rsidR="008D1D27" w:rsidRPr="009357CB" w:rsidRDefault="008D1D27" w:rsidP="008D1D27">
      <w:pPr>
        <w:pStyle w:val="P00"/>
        <w:spacing w:before="0"/>
        <w:ind w:left="0" w:right="1134"/>
        <w:rPr>
          <w:rStyle w:val="default"/>
          <w:rFonts w:cs="FrankRuehl" w:hint="cs"/>
          <w:vanish/>
          <w:szCs w:val="20"/>
          <w:shd w:val="clear" w:color="auto" w:fill="FFFF99"/>
          <w:rtl/>
        </w:rPr>
      </w:pPr>
      <w:hyperlink r:id="rId66" w:history="1">
        <w:r w:rsidRPr="009357CB">
          <w:rPr>
            <w:rStyle w:val="Hyperlink"/>
            <w:rFonts w:cs="FrankRuehl" w:hint="cs"/>
            <w:vanish/>
            <w:szCs w:val="20"/>
            <w:shd w:val="clear" w:color="auto" w:fill="FFFF99"/>
            <w:rtl/>
          </w:rPr>
          <w:t>ס"ח תשע"ו מס' 2582</w:t>
        </w:r>
      </w:hyperlink>
      <w:r w:rsidRPr="009357CB">
        <w:rPr>
          <w:rStyle w:val="default"/>
          <w:rFonts w:cs="FrankRuehl" w:hint="cs"/>
          <w:vanish/>
          <w:sz w:val="20"/>
          <w:szCs w:val="20"/>
          <w:shd w:val="clear" w:color="auto" w:fill="FFFF99"/>
          <w:rtl/>
        </w:rPr>
        <w:t xml:space="preserve"> מיום 21.8.2016 עמ' 12</w:t>
      </w:r>
      <w:r w:rsidRPr="009357CB">
        <w:rPr>
          <w:rStyle w:val="default"/>
          <w:rFonts w:cs="FrankRuehl" w:hint="cs"/>
          <w:vanish/>
          <w:szCs w:val="20"/>
          <w:shd w:val="clear" w:color="auto" w:fill="FFFF99"/>
          <w:rtl/>
        </w:rPr>
        <w:t>61</w:t>
      </w:r>
      <w:r w:rsidRPr="009357CB">
        <w:rPr>
          <w:rStyle w:val="default"/>
          <w:rFonts w:cs="FrankRuehl" w:hint="cs"/>
          <w:vanish/>
          <w:sz w:val="20"/>
          <w:szCs w:val="20"/>
          <w:shd w:val="clear" w:color="auto" w:fill="FFFF99"/>
          <w:rtl/>
        </w:rPr>
        <w:t xml:space="preserve"> (</w:t>
      </w:r>
      <w:hyperlink r:id="rId67" w:history="1">
        <w:r w:rsidRPr="009357CB">
          <w:rPr>
            <w:rStyle w:val="Hyperlink"/>
            <w:rFonts w:cs="FrankRuehl" w:hint="cs"/>
            <w:vanish/>
            <w:szCs w:val="20"/>
            <w:shd w:val="clear" w:color="auto" w:fill="FFFF99"/>
            <w:rtl/>
          </w:rPr>
          <w:t>ה"ח 1032</w:t>
        </w:r>
      </w:hyperlink>
      <w:r w:rsidRPr="009357CB">
        <w:rPr>
          <w:rStyle w:val="default"/>
          <w:rFonts w:cs="FrankRuehl" w:hint="cs"/>
          <w:vanish/>
          <w:sz w:val="20"/>
          <w:szCs w:val="20"/>
          <w:shd w:val="clear" w:color="auto" w:fill="FFFF99"/>
          <w:rtl/>
        </w:rPr>
        <w:t>)</w:t>
      </w:r>
    </w:p>
    <w:p w14:paraId="7F19A2C9" w14:textId="77777777" w:rsidR="008D1D27" w:rsidRPr="009357CB" w:rsidRDefault="008D1D27" w:rsidP="008D1D27">
      <w:pPr>
        <w:pStyle w:val="P00"/>
        <w:ind w:left="0"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ab/>
        <w:t>(ט)</w:t>
      </w:r>
      <w:r w:rsidRPr="009357CB">
        <w:rPr>
          <w:rStyle w:val="default"/>
          <w:rFonts w:cs="FrankRuehl" w:hint="cs"/>
          <w:vanish/>
          <w:sz w:val="22"/>
          <w:szCs w:val="22"/>
          <w:shd w:val="clear" w:color="auto" w:fill="FFFF99"/>
          <w:rtl/>
        </w:rPr>
        <w:tab/>
        <w:t xml:space="preserve">הנפקת איגרת חוב כחלק מסדרה, אם הומצא לגביה אישור הבורסה, כי היא נרשמה למסחר בה, או אם הונפקה למשקיע מוסדי; לענין זה </w:t>
      </w:r>
      <w:r w:rsidRPr="009357CB">
        <w:rPr>
          <w:rStyle w:val="default"/>
          <w:rFonts w:cs="FrankRuehl"/>
          <w:vanish/>
          <w:sz w:val="22"/>
          <w:szCs w:val="22"/>
          <w:shd w:val="clear" w:color="auto" w:fill="FFFF99"/>
          <w:rtl/>
        </w:rPr>
        <w:t>–</w:t>
      </w:r>
    </w:p>
    <w:p w14:paraId="1586F5B4" w14:textId="77777777" w:rsidR="008D1D27" w:rsidRPr="009357CB" w:rsidRDefault="008D1D27" w:rsidP="008D1D27">
      <w:pPr>
        <w:pStyle w:val="P00"/>
        <w:spacing w:before="0"/>
        <w:ind w:left="0"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ab/>
        <w:t xml:space="preserve">"סדרה" </w:t>
      </w:r>
      <w:r w:rsidRPr="009357CB">
        <w:rPr>
          <w:rStyle w:val="default"/>
          <w:rFonts w:cs="FrankRuehl"/>
          <w:vanish/>
          <w:sz w:val="22"/>
          <w:szCs w:val="22"/>
          <w:shd w:val="clear" w:color="auto" w:fill="FFFF99"/>
          <w:rtl/>
        </w:rPr>
        <w:t>–</w:t>
      </w:r>
      <w:r w:rsidRPr="009357CB">
        <w:rPr>
          <w:rStyle w:val="default"/>
          <w:rFonts w:cs="FrankRuehl" w:hint="cs"/>
          <w:vanish/>
          <w:sz w:val="22"/>
          <w:szCs w:val="22"/>
          <w:shd w:val="clear" w:color="auto" w:fill="FFFF99"/>
          <w:rtl/>
        </w:rPr>
        <w:t xml:space="preserve"> איגרות חוב המונפקות בתנאים זהים ואשר מספרן עולה על 10;</w:t>
      </w:r>
    </w:p>
    <w:p w14:paraId="758CB774" w14:textId="77777777" w:rsidR="008D1D27" w:rsidRPr="009357CB" w:rsidRDefault="008D1D27" w:rsidP="008D1D27">
      <w:pPr>
        <w:pStyle w:val="P00"/>
        <w:spacing w:before="0"/>
        <w:ind w:left="0"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ab/>
        <w:t xml:space="preserve">"משקיע מוסדי" </w:t>
      </w:r>
      <w:r w:rsidRPr="009357CB">
        <w:rPr>
          <w:rStyle w:val="default"/>
          <w:rFonts w:cs="FrankRuehl"/>
          <w:vanish/>
          <w:sz w:val="22"/>
          <w:szCs w:val="22"/>
          <w:shd w:val="clear" w:color="auto" w:fill="FFFF99"/>
          <w:rtl/>
        </w:rPr>
        <w:t>–</w:t>
      </w:r>
      <w:r w:rsidRPr="009357CB">
        <w:rPr>
          <w:rStyle w:val="default"/>
          <w:rFonts w:cs="FrankRuehl" w:hint="cs"/>
          <w:vanish/>
          <w:sz w:val="22"/>
          <w:szCs w:val="22"/>
          <w:shd w:val="clear" w:color="auto" w:fill="FFFF99"/>
          <w:rtl/>
        </w:rPr>
        <w:t xml:space="preserve"> תאגיד שהמציא אישור מגורם מוסמך, כי הוא נמנה עם המשקיעים המפורטים בתוספת הראשונה לחוק ניירות ערך, ובלבד שבמקרים שנקבע בה כי הרכישה תהיה בעבור גורם מסוים, יינתן לכך אישור עורך דין או רואה חשבון של התאגיד, וכאשר התאגיד הוא מבטח, יאשר עורך הדין או רואה החשבון של התאגיד גם שהרכישה היא בעבור המבטח או כנגד התחייבויות הנובעות מעסקי ביטוח חיים משתתף ברווחים, כהגדרתו בתקנות הפיקוח על עסקי ביטוח (פרטי דין וחשבון), התשנ"ח-1998;</w:t>
      </w:r>
    </w:p>
    <w:p w14:paraId="3266DEC5" w14:textId="77777777" w:rsidR="008D1D27" w:rsidRPr="009357CB" w:rsidRDefault="008D1D27" w:rsidP="008D1D27">
      <w:pPr>
        <w:pStyle w:val="P00"/>
        <w:spacing w:before="0"/>
        <w:ind w:left="0"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ab/>
        <w:t xml:space="preserve">"גורם מוסמך" </w:t>
      </w:r>
      <w:r w:rsidRPr="009357CB">
        <w:rPr>
          <w:rStyle w:val="default"/>
          <w:rFonts w:cs="FrankRuehl"/>
          <w:vanish/>
          <w:sz w:val="22"/>
          <w:szCs w:val="22"/>
          <w:shd w:val="clear" w:color="auto" w:fill="FFFF99"/>
          <w:rtl/>
        </w:rPr>
        <w:t>–</w:t>
      </w:r>
      <w:r w:rsidRPr="009357CB">
        <w:rPr>
          <w:rStyle w:val="default"/>
          <w:rFonts w:cs="FrankRuehl" w:hint="cs"/>
          <w:vanish/>
          <w:sz w:val="22"/>
          <w:szCs w:val="22"/>
          <w:shd w:val="clear" w:color="auto" w:fill="FFFF99"/>
          <w:rtl/>
        </w:rPr>
        <w:t xml:space="preserve"> כל אחד מאלה:</w:t>
      </w:r>
    </w:p>
    <w:p w14:paraId="2F7CE856" w14:textId="77777777" w:rsidR="008D1D27" w:rsidRPr="009357CB" w:rsidRDefault="008D1D27" w:rsidP="008D1D27">
      <w:pPr>
        <w:pStyle w:val="P00"/>
        <w:spacing w:before="0"/>
        <w:ind w:left="1021"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(1)</w:t>
      </w:r>
      <w:r w:rsidRPr="009357CB">
        <w:rPr>
          <w:rStyle w:val="default"/>
          <w:rFonts w:cs="FrankRuehl" w:hint="cs"/>
          <w:vanish/>
          <w:sz w:val="22"/>
          <w:szCs w:val="22"/>
          <w:shd w:val="clear" w:color="auto" w:fill="FFFF99"/>
          <w:rtl/>
        </w:rPr>
        <w:tab/>
        <w:t xml:space="preserve">רשות ניירות ערך </w:t>
      </w:r>
      <w:r w:rsidRPr="009357CB">
        <w:rPr>
          <w:rStyle w:val="default"/>
          <w:rFonts w:cs="FrankRuehl"/>
          <w:vanish/>
          <w:sz w:val="22"/>
          <w:szCs w:val="22"/>
          <w:shd w:val="clear" w:color="auto" w:fill="FFFF99"/>
          <w:rtl/>
        </w:rPr>
        <w:t>–</w:t>
      </w:r>
      <w:r w:rsidRPr="009357CB">
        <w:rPr>
          <w:rStyle w:val="default"/>
          <w:rFonts w:cs="FrankRuehl" w:hint="cs"/>
          <w:vanish/>
          <w:sz w:val="22"/>
          <w:szCs w:val="22"/>
          <w:shd w:val="clear" w:color="auto" w:fill="FFFF99"/>
          <w:rtl/>
        </w:rPr>
        <w:t xml:space="preserve"> לגבי </w:t>
      </w:r>
      <w:r w:rsidRPr="009357CB">
        <w:rPr>
          <w:rStyle w:val="default"/>
          <w:rFonts w:cs="FrankRuehl"/>
          <w:vanish/>
          <w:sz w:val="22"/>
          <w:szCs w:val="22"/>
          <w:shd w:val="clear" w:color="auto" w:fill="FFFF99"/>
          <w:rtl/>
        </w:rPr>
        <w:t>–</w:t>
      </w:r>
    </w:p>
    <w:p w14:paraId="65E9EAA1" w14:textId="77777777" w:rsidR="008D1D27" w:rsidRPr="009357CB" w:rsidRDefault="008D1D27" w:rsidP="008D1D27">
      <w:pPr>
        <w:pStyle w:val="P00"/>
        <w:spacing w:before="0"/>
        <w:ind w:left="1474"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(א)</w:t>
      </w:r>
      <w:r w:rsidRPr="009357CB">
        <w:rPr>
          <w:rStyle w:val="default"/>
          <w:rFonts w:cs="FrankRuehl" w:hint="cs"/>
          <w:vanish/>
          <w:sz w:val="22"/>
          <w:szCs w:val="22"/>
          <w:shd w:val="clear" w:color="auto" w:fill="FFFF99"/>
          <w:rtl/>
        </w:rPr>
        <w:tab/>
        <w:t>קרן להשקעות משותפות בנאמנות, כמשמעותה בחוק השקעות משותפות בנאמנות, התשנ"ד-1994, או חברה לניהול קרן כאמור;</w:t>
      </w:r>
    </w:p>
    <w:p w14:paraId="59DB15F4" w14:textId="77777777" w:rsidR="008D1D27" w:rsidRPr="009357CB" w:rsidRDefault="008D1D27" w:rsidP="008D1D27">
      <w:pPr>
        <w:pStyle w:val="P00"/>
        <w:spacing w:before="0"/>
        <w:ind w:left="1474"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(ב)</w:t>
      </w:r>
      <w:r w:rsidRPr="009357CB">
        <w:rPr>
          <w:rStyle w:val="default"/>
          <w:rFonts w:cs="FrankRuehl" w:hint="cs"/>
          <w:vanish/>
          <w:sz w:val="22"/>
          <w:szCs w:val="22"/>
          <w:shd w:val="clear" w:color="auto" w:fill="FFFF99"/>
          <w:rtl/>
        </w:rPr>
        <w:tab/>
        <w:t>מנהל תיקים כמשמעותו בסעיף 8(ב) בחוק הסדרת העיסוק בייעוץ השקעות ובניהול תיקי השקעות, התשנ"ה-1995;</w:t>
      </w:r>
    </w:p>
    <w:p w14:paraId="44E607F5" w14:textId="77777777" w:rsidR="008D1D27" w:rsidRPr="009357CB" w:rsidRDefault="008D1D27" w:rsidP="008D1D27">
      <w:pPr>
        <w:pStyle w:val="P00"/>
        <w:spacing w:before="0"/>
        <w:ind w:left="1474"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(ג)</w:t>
      </w:r>
      <w:r w:rsidRPr="009357CB">
        <w:rPr>
          <w:rStyle w:val="default"/>
          <w:rFonts w:cs="FrankRuehl" w:hint="cs"/>
          <w:vanish/>
          <w:sz w:val="22"/>
          <w:szCs w:val="22"/>
          <w:shd w:val="clear" w:color="auto" w:fill="FFFF99"/>
          <w:rtl/>
        </w:rPr>
        <w:tab/>
        <w:t>יועץ השקעות כמשמעותו בסעיף 7(ג) בחוק הסדרת העיסוק בייעוץ השקעות ובניהול תיקי השקעות, התשנ"ה-1995;</w:t>
      </w:r>
    </w:p>
    <w:p w14:paraId="47CC256F" w14:textId="77777777" w:rsidR="008D1D27" w:rsidRPr="009357CB" w:rsidRDefault="008D1D27" w:rsidP="008D1D27">
      <w:pPr>
        <w:pStyle w:val="P00"/>
        <w:spacing w:before="0"/>
        <w:ind w:left="1474"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(ד)</w:t>
      </w:r>
      <w:r w:rsidRPr="009357CB">
        <w:rPr>
          <w:rStyle w:val="default"/>
          <w:rFonts w:cs="FrankRuehl" w:hint="cs"/>
          <w:vanish/>
          <w:sz w:val="22"/>
          <w:szCs w:val="22"/>
          <w:shd w:val="clear" w:color="auto" w:fill="FFFF99"/>
          <w:rtl/>
        </w:rPr>
        <w:tab/>
        <w:t>חתם;</w:t>
      </w:r>
    </w:p>
    <w:p w14:paraId="7DC4EE95" w14:textId="77777777" w:rsidR="008D1D27" w:rsidRPr="009357CB" w:rsidRDefault="008D1D27" w:rsidP="008D1D27">
      <w:pPr>
        <w:pStyle w:val="P00"/>
        <w:spacing w:before="0"/>
        <w:ind w:left="1021"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(2)</w:t>
      </w:r>
      <w:r w:rsidRPr="009357CB">
        <w:rPr>
          <w:rStyle w:val="default"/>
          <w:rFonts w:cs="FrankRuehl" w:hint="cs"/>
          <w:vanish/>
          <w:sz w:val="22"/>
          <w:szCs w:val="22"/>
          <w:shd w:val="clear" w:color="auto" w:fill="FFFF99"/>
          <w:rtl/>
        </w:rPr>
        <w:tab/>
        <w:t xml:space="preserve">הממונה על שוק ההון </w:t>
      </w:r>
      <w:r w:rsidRPr="009357CB">
        <w:rPr>
          <w:rStyle w:val="default"/>
          <w:rFonts w:cs="FrankRuehl" w:hint="cs"/>
          <w:strike/>
          <w:vanish/>
          <w:sz w:val="22"/>
          <w:szCs w:val="22"/>
          <w:shd w:val="clear" w:color="auto" w:fill="FFFF99"/>
          <w:rtl/>
        </w:rPr>
        <w:t>במשרד האוצר</w:t>
      </w:r>
      <w:r w:rsidRPr="009357CB">
        <w:rPr>
          <w:rStyle w:val="default"/>
          <w:rFonts w:cs="FrankRuehl" w:hint="cs"/>
          <w:vanish/>
          <w:sz w:val="22"/>
          <w:szCs w:val="22"/>
          <w:shd w:val="clear" w:color="auto" w:fill="FFFF99"/>
          <w:rtl/>
        </w:rPr>
        <w:t xml:space="preserve"> </w:t>
      </w:r>
      <w:r w:rsidRPr="009357CB">
        <w:rPr>
          <w:rStyle w:val="default"/>
          <w:rFonts w:cs="FrankRuehl" w:hint="cs"/>
          <w:vanish/>
          <w:sz w:val="22"/>
          <w:szCs w:val="22"/>
          <w:u w:val="single"/>
          <w:shd w:val="clear" w:color="auto" w:fill="FFFF99"/>
          <w:rtl/>
        </w:rPr>
        <w:t xml:space="preserve">ביטוח וחיסכון כמשמעותו בחוק הפיקוח על שירותים פיננסיים (ביטוח), התשמ"א-1981 (להלן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הממונה על שוק ההון)</w:t>
      </w:r>
      <w:r w:rsidRPr="009357CB">
        <w:rPr>
          <w:rStyle w:val="default"/>
          <w:rFonts w:cs="FrankRuehl" w:hint="cs"/>
          <w:vanish/>
          <w:sz w:val="22"/>
          <w:szCs w:val="22"/>
          <w:shd w:val="clear" w:color="auto" w:fill="FFFF99"/>
          <w:rtl/>
        </w:rPr>
        <w:t xml:space="preserve"> </w:t>
      </w:r>
      <w:r w:rsidRPr="009357CB">
        <w:rPr>
          <w:rStyle w:val="default"/>
          <w:rFonts w:cs="FrankRuehl"/>
          <w:vanish/>
          <w:sz w:val="22"/>
          <w:szCs w:val="22"/>
          <w:shd w:val="clear" w:color="auto" w:fill="FFFF99"/>
          <w:rtl/>
        </w:rPr>
        <w:t>–</w:t>
      </w:r>
      <w:r w:rsidRPr="009357CB">
        <w:rPr>
          <w:rStyle w:val="default"/>
          <w:rFonts w:cs="FrankRuehl" w:hint="cs"/>
          <w:vanish/>
          <w:sz w:val="22"/>
          <w:szCs w:val="22"/>
          <w:shd w:val="clear" w:color="auto" w:fill="FFFF99"/>
          <w:rtl/>
        </w:rPr>
        <w:t xml:space="preserve"> לגבי </w:t>
      </w:r>
      <w:r w:rsidRPr="009357CB">
        <w:rPr>
          <w:rStyle w:val="default"/>
          <w:rFonts w:cs="FrankRuehl"/>
          <w:vanish/>
          <w:sz w:val="22"/>
          <w:szCs w:val="22"/>
          <w:shd w:val="clear" w:color="auto" w:fill="FFFF99"/>
          <w:rtl/>
        </w:rPr>
        <w:t>–</w:t>
      </w:r>
    </w:p>
    <w:p w14:paraId="0701D37A" w14:textId="77777777" w:rsidR="008D1D27" w:rsidRPr="009357CB" w:rsidRDefault="008D1D27" w:rsidP="008D1D27">
      <w:pPr>
        <w:pStyle w:val="P00"/>
        <w:spacing w:before="0"/>
        <w:ind w:left="1474"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(א)</w:t>
      </w:r>
      <w:r w:rsidRPr="009357CB">
        <w:rPr>
          <w:rStyle w:val="default"/>
          <w:rFonts w:cs="FrankRuehl" w:hint="cs"/>
          <w:vanish/>
          <w:sz w:val="22"/>
          <w:szCs w:val="22"/>
          <w:shd w:val="clear" w:color="auto" w:fill="FFFF99"/>
          <w:rtl/>
        </w:rPr>
        <w:tab/>
        <w:t>חברה מנהלת כהגדרתה בחוק הפיקוח על שירותים פיננסיים (קופות גמל), התשס"ה-2005;</w:t>
      </w:r>
    </w:p>
    <w:p w14:paraId="6C1AA0D8" w14:textId="77777777" w:rsidR="008D1D27" w:rsidRPr="009357CB" w:rsidRDefault="008D1D27" w:rsidP="008D1D27">
      <w:pPr>
        <w:pStyle w:val="P00"/>
        <w:spacing w:before="0"/>
        <w:ind w:left="1474"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(ב)</w:t>
      </w:r>
      <w:r w:rsidRPr="009357CB">
        <w:rPr>
          <w:rStyle w:val="default"/>
          <w:rFonts w:cs="FrankRuehl" w:hint="cs"/>
          <w:vanish/>
          <w:sz w:val="22"/>
          <w:szCs w:val="22"/>
          <w:shd w:val="clear" w:color="auto" w:fill="FFFF99"/>
          <w:rtl/>
        </w:rPr>
        <w:tab/>
        <w:t>מבטח כמשמעותו בחוק הפיקוח על עסקי ביטוח, התשמ"א-1981;</w:t>
      </w:r>
    </w:p>
    <w:p w14:paraId="54998125" w14:textId="77777777" w:rsidR="008D1D27" w:rsidRPr="009357CB" w:rsidRDefault="008D1D27" w:rsidP="008D1D27">
      <w:pPr>
        <w:pStyle w:val="P00"/>
        <w:spacing w:before="0"/>
        <w:ind w:left="1021"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(3)</w:t>
      </w:r>
      <w:r w:rsidRPr="009357CB">
        <w:rPr>
          <w:rStyle w:val="default"/>
          <w:rFonts w:cs="FrankRuehl" w:hint="cs"/>
          <w:vanish/>
          <w:sz w:val="22"/>
          <w:szCs w:val="22"/>
          <w:shd w:val="clear" w:color="auto" w:fill="FFFF99"/>
          <w:rtl/>
        </w:rPr>
        <w:tab/>
        <w:t xml:space="preserve">בנק ישראל, כמשמעותו בחוק בנק ישראל, התשי"ד-1954 </w:t>
      </w:r>
      <w:r w:rsidRPr="009357CB">
        <w:rPr>
          <w:rStyle w:val="default"/>
          <w:rFonts w:cs="FrankRuehl"/>
          <w:vanish/>
          <w:sz w:val="22"/>
          <w:szCs w:val="22"/>
          <w:shd w:val="clear" w:color="auto" w:fill="FFFF99"/>
          <w:rtl/>
        </w:rPr>
        <w:t>–</w:t>
      </w:r>
      <w:r w:rsidRPr="009357CB">
        <w:rPr>
          <w:rStyle w:val="default"/>
          <w:rFonts w:cs="FrankRuehl" w:hint="cs"/>
          <w:vanish/>
          <w:sz w:val="22"/>
          <w:szCs w:val="22"/>
          <w:shd w:val="clear" w:color="auto" w:fill="FFFF99"/>
          <w:rtl/>
        </w:rPr>
        <w:t xml:space="preserve"> לגבי תאגיד בנקאי ותאגיד עזר כמשמעותם בחוק הבנקאות (רישוי), התשמ"א-1981, למעט חברת שירותים משותפת;</w:t>
      </w:r>
    </w:p>
    <w:p w14:paraId="1FFC39E4" w14:textId="77777777" w:rsidR="008D1D27" w:rsidRPr="009357CB" w:rsidRDefault="008D1D27" w:rsidP="008D1D27">
      <w:pPr>
        <w:pStyle w:val="P00"/>
        <w:spacing w:before="0"/>
        <w:ind w:left="1021"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(4)</w:t>
      </w:r>
      <w:r w:rsidRPr="009357CB">
        <w:rPr>
          <w:rStyle w:val="default"/>
          <w:rFonts w:cs="FrankRuehl" w:hint="cs"/>
          <w:vanish/>
          <w:sz w:val="22"/>
          <w:szCs w:val="22"/>
          <w:shd w:val="clear" w:color="auto" w:fill="FFFF99"/>
          <w:rtl/>
        </w:rPr>
        <w:tab/>
        <w:t xml:space="preserve">הבורסה </w:t>
      </w:r>
      <w:r w:rsidRPr="009357CB">
        <w:rPr>
          <w:rStyle w:val="default"/>
          <w:rFonts w:cs="FrankRuehl"/>
          <w:vanish/>
          <w:sz w:val="22"/>
          <w:szCs w:val="22"/>
          <w:shd w:val="clear" w:color="auto" w:fill="FFFF99"/>
          <w:rtl/>
        </w:rPr>
        <w:t>–</w:t>
      </w:r>
      <w:r w:rsidRPr="009357CB">
        <w:rPr>
          <w:rStyle w:val="default"/>
          <w:rFonts w:cs="FrankRuehl" w:hint="cs"/>
          <w:vanish/>
          <w:sz w:val="22"/>
          <w:szCs w:val="22"/>
          <w:shd w:val="clear" w:color="auto" w:fill="FFFF99"/>
          <w:rtl/>
        </w:rPr>
        <w:t xml:space="preserve"> לגבי חבר בורסה;</w:t>
      </w:r>
    </w:p>
    <w:p w14:paraId="2A45A450" w14:textId="77777777" w:rsidR="008D1D27" w:rsidRPr="009357CB" w:rsidRDefault="008D1D27" w:rsidP="008D1D27">
      <w:pPr>
        <w:pStyle w:val="P00"/>
        <w:spacing w:before="0"/>
        <w:ind w:left="1021"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(5)</w:t>
      </w:r>
      <w:r w:rsidRPr="009357CB">
        <w:rPr>
          <w:rStyle w:val="default"/>
          <w:rFonts w:cs="FrankRuehl" w:hint="cs"/>
          <w:vanish/>
          <w:sz w:val="22"/>
          <w:szCs w:val="22"/>
          <w:shd w:val="clear" w:color="auto" w:fill="FFFF99"/>
          <w:rtl/>
        </w:rPr>
        <w:tab/>
        <w:t xml:space="preserve">רואה חשבון </w:t>
      </w:r>
      <w:r w:rsidRPr="009357CB">
        <w:rPr>
          <w:rStyle w:val="default"/>
          <w:rFonts w:cs="FrankRuehl"/>
          <w:vanish/>
          <w:sz w:val="22"/>
          <w:szCs w:val="22"/>
          <w:shd w:val="clear" w:color="auto" w:fill="FFFF99"/>
          <w:rtl/>
        </w:rPr>
        <w:t>–</w:t>
      </w:r>
      <w:r w:rsidRPr="009357CB">
        <w:rPr>
          <w:rStyle w:val="default"/>
          <w:rFonts w:cs="FrankRuehl" w:hint="cs"/>
          <w:vanish/>
          <w:sz w:val="22"/>
          <w:szCs w:val="22"/>
          <w:shd w:val="clear" w:color="auto" w:fill="FFFF99"/>
          <w:rtl/>
        </w:rPr>
        <w:t xml:space="preserve"> לגבי </w:t>
      </w:r>
      <w:r w:rsidRPr="009357CB">
        <w:rPr>
          <w:rStyle w:val="default"/>
          <w:rFonts w:cs="FrankRuehl"/>
          <w:vanish/>
          <w:sz w:val="22"/>
          <w:szCs w:val="22"/>
          <w:shd w:val="clear" w:color="auto" w:fill="FFFF99"/>
          <w:rtl/>
        </w:rPr>
        <w:t>–</w:t>
      </w:r>
    </w:p>
    <w:p w14:paraId="4CBD6BA6" w14:textId="77777777" w:rsidR="008D1D27" w:rsidRPr="009357CB" w:rsidRDefault="008D1D27" w:rsidP="008D1D27">
      <w:pPr>
        <w:pStyle w:val="P00"/>
        <w:spacing w:before="0"/>
        <w:ind w:left="1474"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(א)</w:t>
      </w:r>
      <w:r w:rsidRPr="009357CB">
        <w:rPr>
          <w:rStyle w:val="default"/>
          <w:rFonts w:cs="FrankRuehl" w:hint="cs"/>
          <w:vanish/>
          <w:sz w:val="22"/>
          <w:szCs w:val="22"/>
          <w:shd w:val="clear" w:color="auto" w:fill="FFFF99"/>
          <w:rtl/>
        </w:rPr>
        <w:tab/>
        <w:t>קרן הון סיכון;</w:t>
      </w:r>
    </w:p>
    <w:p w14:paraId="19D7B04D" w14:textId="77777777" w:rsidR="008D1D27" w:rsidRPr="009357CB" w:rsidRDefault="008D1D27" w:rsidP="008D1D27">
      <w:pPr>
        <w:pStyle w:val="P00"/>
        <w:spacing w:before="0"/>
        <w:ind w:left="1474" w:right="1134"/>
        <w:rPr>
          <w:rStyle w:val="default"/>
          <w:rFonts w:cs="FrankRuehl" w:hint="cs"/>
          <w:vanish/>
          <w:sz w:val="22"/>
          <w:szCs w:val="22"/>
          <w:shd w:val="clear" w:color="auto" w:fill="FFFF99"/>
          <w:rtl/>
        </w:rPr>
      </w:pPr>
      <w:r w:rsidRPr="009357CB">
        <w:rPr>
          <w:rStyle w:val="default"/>
          <w:rFonts w:cs="FrankRuehl" w:hint="cs"/>
          <w:vanish/>
          <w:sz w:val="22"/>
          <w:szCs w:val="22"/>
          <w:shd w:val="clear" w:color="auto" w:fill="FFFF99"/>
          <w:rtl/>
        </w:rPr>
        <w:t>(ב)</w:t>
      </w:r>
      <w:r w:rsidRPr="009357CB">
        <w:rPr>
          <w:rStyle w:val="default"/>
          <w:rFonts w:cs="FrankRuehl" w:hint="cs"/>
          <w:vanish/>
          <w:sz w:val="22"/>
          <w:szCs w:val="22"/>
          <w:shd w:val="clear" w:color="auto" w:fill="FFFF99"/>
          <w:rtl/>
        </w:rPr>
        <w:tab/>
        <w:t>תאגיד שעיסוקו העיקרי בתחום שוק ההון;</w:t>
      </w:r>
    </w:p>
    <w:p w14:paraId="02932A28" w14:textId="77777777" w:rsidR="008D1D27" w:rsidRPr="008D1D27" w:rsidRDefault="008D1D27" w:rsidP="008D1D27">
      <w:pPr>
        <w:pStyle w:val="P00"/>
        <w:spacing w:before="0"/>
        <w:ind w:left="1474" w:right="1134"/>
        <w:rPr>
          <w:rStyle w:val="default"/>
          <w:rFonts w:cs="FrankRuehl" w:hint="cs"/>
          <w:sz w:val="2"/>
          <w:szCs w:val="2"/>
          <w:shd w:val="clear" w:color="auto" w:fill="FFFF99"/>
          <w:rtl/>
        </w:rPr>
      </w:pPr>
      <w:r w:rsidRPr="009357CB">
        <w:rPr>
          <w:rStyle w:val="default"/>
          <w:rFonts w:cs="FrankRuehl" w:hint="cs"/>
          <w:vanish/>
          <w:sz w:val="22"/>
          <w:szCs w:val="22"/>
          <w:shd w:val="clear" w:color="auto" w:fill="FFFF99"/>
          <w:rtl/>
        </w:rPr>
        <w:t>(ג)</w:t>
      </w:r>
      <w:r w:rsidRPr="009357CB">
        <w:rPr>
          <w:rStyle w:val="default"/>
          <w:rFonts w:cs="FrankRuehl" w:hint="cs"/>
          <w:vanish/>
          <w:sz w:val="22"/>
          <w:szCs w:val="22"/>
          <w:shd w:val="clear" w:color="auto" w:fill="FFFF99"/>
          <w:rtl/>
        </w:rPr>
        <w:tab/>
        <w:t>תאגיד שההון העצמי שלו עולה על 250 מיליון שקלים חדשים.</w:t>
      </w:r>
      <w:bookmarkEnd w:id="54"/>
    </w:p>
    <w:p w14:paraId="62C4EC23" w14:textId="77777777" w:rsidR="007579B5" w:rsidRDefault="007579B5">
      <w:pPr>
        <w:pStyle w:val="P00"/>
        <w:spacing w:before="72"/>
        <w:ind w:left="0" w:right="1134"/>
        <w:rPr>
          <w:rStyle w:val="default"/>
          <w:rFonts w:cs="FrankRuehl"/>
          <w:rtl/>
        </w:rPr>
      </w:pPr>
      <w:bookmarkStart w:id="55" w:name="Seif32"/>
      <w:bookmarkEnd w:id="55"/>
      <w:r>
        <w:rPr>
          <w:lang w:val="he-IL"/>
        </w:rPr>
        <w:pict w14:anchorId="3E14E838">
          <v:rect id="_x0000_s1104" style="position:absolute;left:0;text-align:left;margin-left:464.5pt;margin-top:8.05pt;width:75.05pt;height:16.45pt;z-index:251650560" o:allowincell="f" filled="f" stroked="f" strokecolor="lime" strokeweight=".25pt">
            <v:textbox style="mso-next-textbox:#_x0000_s1104" inset="0,0,0,0">
              <w:txbxContent>
                <w:p w14:paraId="4FE57CFB" w14:textId="77777777" w:rsidR="007579B5" w:rsidRDefault="007579B5">
                  <w:pPr>
                    <w:spacing w:line="160" w:lineRule="exact"/>
                    <w:jc w:val="left"/>
                    <w:rPr>
                      <w:rFonts w:cs="Miriam"/>
                      <w:noProof/>
                      <w:sz w:val="18"/>
                      <w:szCs w:val="18"/>
                      <w:rtl/>
                    </w:rPr>
                  </w:pPr>
                  <w:r>
                    <w:rPr>
                      <w:rFonts w:cs="Miriam"/>
                      <w:sz w:val="18"/>
                      <w:szCs w:val="18"/>
                      <w:rtl/>
                    </w:rPr>
                    <w:t>הס</w:t>
                  </w:r>
                  <w:r>
                    <w:rPr>
                      <w:rFonts w:cs="Miriam" w:hint="cs"/>
                      <w:sz w:val="18"/>
                      <w:szCs w:val="18"/>
                      <w:rtl/>
                    </w:rPr>
                    <w:t>כם משכון, והודעות מישכון</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סכם או הודעה כאמור בסעיף 6 לתוספת א' שנעשו בידי רשות מקומית.</w:t>
      </w:r>
    </w:p>
    <w:p w14:paraId="37A3EFFB"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סכם משכון שנעשה בידי אגודה שיתופית חקלא</w:t>
      </w:r>
      <w:r>
        <w:rPr>
          <w:rStyle w:val="default"/>
          <w:rFonts w:cs="FrankRuehl"/>
          <w:rtl/>
        </w:rPr>
        <w:t>ית</w:t>
      </w:r>
      <w:r>
        <w:rPr>
          <w:rStyle w:val="default"/>
          <w:rFonts w:cs="FrankRuehl" w:hint="cs"/>
          <w:rtl/>
        </w:rPr>
        <w:t>.</w:t>
      </w:r>
    </w:p>
    <w:p w14:paraId="273A44EE"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סכם משכון שנעשה לפקודת אגודה שיתופית חקלאית בידי חבר מחבריה.</w:t>
      </w:r>
    </w:p>
    <w:p w14:paraId="017322A6"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ודעת מישכון כמשמעותה בסעיף 6 לתוספת א', אם נעשה לפניה מסמך לענין זהה שבוייל כדין לפי אותו סעיף, ובלבד שהפטור לפי סעיף קטן זה יחול עד כדי סכום המס החל על</w:t>
      </w:r>
      <w:r>
        <w:rPr>
          <w:rStyle w:val="default"/>
          <w:rFonts w:cs="FrankRuehl"/>
          <w:rtl/>
        </w:rPr>
        <w:t xml:space="preserve"> ה</w:t>
      </w:r>
      <w:r>
        <w:rPr>
          <w:rStyle w:val="default"/>
          <w:rFonts w:cs="FrankRuehl" w:hint="cs"/>
          <w:rtl/>
        </w:rPr>
        <w:t>מסמך האמור.</w:t>
      </w:r>
    </w:p>
    <w:p w14:paraId="3904F905" w14:textId="77777777" w:rsidR="007579B5" w:rsidRDefault="007579B5">
      <w:pPr>
        <w:pStyle w:val="P00"/>
        <w:spacing w:before="72"/>
        <w:ind w:left="0" w:right="1134"/>
        <w:rPr>
          <w:rStyle w:val="default"/>
          <w:rFonts w:cs="FrankRuehl"/>
          <w:rtl/>
        </w:rPr>
      </w:pPr>
      <w:r>
        <w:rPr>
          <w:lang w:val="he-IL"/>
        </w:rPr>
        <w:pict w14:anchorId="431D7241">
          <v:rect id="_x0000_s1105" style="position:absolute;left:0;text-align:left;margin-left:464.5pt;margin-top:8.05pt;width:75.05pt;height:8pt;z-index:251651584" o:allowincell="f" filled="f" stroked="f" strokecolor="lime" strokeweight=".25pt">
            <v:textbox style="mso-next-textbox:#_x0000_s1105" inset="0,0,0,0">
              <w:txbxContent>
                <w:p w14:paraId="258251F5"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תשנ"ב-</w:t>
                  </w:r>
                  <w:r>
                    <w:rPr>
                      <w:rFonts w:cs="Miriam"/>
                      <w:sz w:val="18"/>
                      <w:szCs w:val="18"/>
                      <w:rtl/>
                    </w:rPr>
                    <w:t>1992</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סכם משכון שנעשה לטובת מוסד בנקאי בידי עולה להבטחת הסכם הלוואה ממוסד בנקאי לעולה, שלגביו חל הסכם המסגרת כאמור בסעיף 2(כה)(1) לתוספת זו.</w:t>
      </w:r>
    </w:p>
    <w:p w14:paraId="0ED20FEF" w14:textId="77777777" w:rsidR="007579B5" w:rsidRDefault="007579B5">
      <w:pPr>
        <w:pStyle w:val="P00"/>
        <w:spacing w:before="72"/>
        <w:ind w:left="0" w:right="1134"/>
        <w:rPr>
          <w:rStyle w:val="default"/>
          <w:rFonts w:cs="FrankRuehl"/>
          <w:rtl/>
        </w:rPr>
      </w:pPr>
      <w:r>
        <w:rPr>
          <w:lang w:val="he-IL"/>
        </w:rPr>
        <w:pict w14:anchorId="5BB4F89C">
          <v:rect id="_x0000_s1106" style="position:absolute;left:0;text-align:left;margin-left:464.5pt;margin-top:8.05pt;width:75.05pt;height:17.8pt;z-index:251652608" o:allowincell="f" filled="f" stroked="f" strokecolor="lime" strokeweight=".25pt">
            <v:textbox style="mso-next-textbox:#_x0000_s1106" inset="0,0,0,0">
              <w:txbxContent>
                <w:p w14:paraId="6D2EF5D9" w14:textId="77777777" w:rsidR="007579B5" w:rsidRDefault="007579B5">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תשנ"ט-</w:t>
                  </w:r>
                  <w:r>
                    <w:rPr>
                      <w:rFonts w:cs="Miriam"/>
                      <w:sz w:val="18"/>
                      <w:szCs w:val="18"/>
                      <w:rtl/>
                    </w:rPr>
                    <w:t>1999</w:t>
                  </w:r>
                </w:p>
                <w:p w14:paraId="3D9A7FBE" w14:textId="77777777" w:rsidR="007579B5" w:rsidRDefault="007579B5">
                  <w:pPr>
                    <w:spacing w:line="160" w:lineRule="exact"/>
                    <w:jc w:val="left"/>
                    <w:rPr>
                      <w:rFonts w:cs="Miriam" w:hint="cs"/>
                      <w:noProof/>
                      <w:sz w:val="18"/>
                      <w:szCs w:val="18"/>
                      <w:rtl/>
                    </w:rPr>
                  </w:pPr>
                  <w:r>
                    <w:rPr>
                      <w:rFonts w:cs="Miriam" w:hint="cs"/>
                      <w:sz w:val="18"/>
                      <w:szCs w:val="18"/>
                      <w:rtl/>
                    </w:rPr>
                    <w:t>צו תשס"ד-2004</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סמך שענינו הטלת שעבוד על נכסי חברה אורזת לטובת מחזיקי איגרות חוב מגובות בנכסים שהנפיקה חברה כאמור, ובלבד שעורך דין או רואה חשבון אישר את קיומו של תנאי זה.</w:t>
      </w:r>
    </w:p>
    <w:p w14:paraId="2BB9FDF8" w14:textId="77777777" w:rsidR="007579B5" w:rsidRDefault="007579B5">
      <w:pPr>
        <w:pStyle w:val="P00"/>
        <w:spacing w:before="72"/>
        <w:ind w:left="0" w:right="1134"/>
        <w:rPr>
          <w:rStyle w:val="default"/>
          <w:rFonts w:cs="FrankRuehl" w:hint="cs"/>
          <w:rtl/>
        </w:rPr>
      </w:pPr>
      <w:r>
        <w:rPr>
          <w:lang w:val="he-IL"/>
        </w:rPr>
        <w:pict w14:anchorId="48B26013">
          <v:rect id="_x0000_s1107" style="position:absolute;left:0;text-align:left;margin-left:464.5pt;margin-top:8.05pt;width:75.05pt;height:8pt;z-index:251653632" o:allowincell="f" filled="f" stroked="f" strokecolor="lime" strokeweight=".25pt">
            <v:textbox style="mso-next-textbox:#_x0000_s1107" inset="0,0,0,0">
              <w:txbxContent>
                <w:p w14:paraId="47BB8FFF"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 xml:space="preserve">מסמך שענינו רישום הערת אזהרה על נכסי החברה האורזת לטובת מחזיקי איגרות חוב מגובות בנכסים או לטובת הנאמן שנתמנה להם, ובלבד שעורך דין או רואה חשבון אישר את קיומו של תנאי זה; בסעיף קטן זה, "נאמן" </w:t>
      </w:r>
      <w:r>
        <w:rPr>
          <w:rStyle w:val="default"/>
          <w:rFonts w:cs="FrankRuehl"/>
          <w:rtl/>
        </w:rPr>
        <w:t>–</w:t>
      </w:r>
      <w:r>
        <w:rPr>
          <w:rStyle w:val="default"/>
          <w:rFonts w:cs="FrankRuehl" w:hint="cs"/>
          <w:rtl/>
        </w:rPr>
        <w:t xml:space="preserve"> כמשמעותו בפרק ה1 לחוק ניירות ערך.</w:t>
      </w:r>
    </w:p>
    <w:p w14:paraId="1950EB23"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56" w:name="Rov65"/>
      <w:r w:rsidRPr="009357CB">
        <w:rPr>
          <w:rStyle w:val="default"/>
          <w:rFonts w:cs="FrankRuehl" w:hint="cs"/>
          <w:vanish/>
          <w:color w:val="FF0000"/>
          <w:sz w:val="20"/>
          <w:szCs w:val="20"/>
          <w:shd w:val="clear" w:color="auto" w:fill="FFFF99"/>
          <w:rtl/>
        </w:rPr>
        <w:t>מיום 27.2.1992</w:t>
      </w:r>
    </w:p>
    <w:p w14:paraId="50596199"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תשנ"ב-1992</w:t>
      </w:r>
    </w:p>
    <w:p w14:paraId="10021A27"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68" w:history="1">
        <w:r w:rsidRPr="009357CB">
          <w:rPr>
            <w:rStyle w:val="Hyperlink"/>
            <w:rFonts w:cs="FrankRuehl" w:hint="cs"/>
            <w:vanish/>
            <w:szCs w:val="20"/>
            <w:shd w:val="clear" w:color="auto" w:fill="FFFF99"/>
            <w:rtl/>
          </w:rPr>
          <w:t>ק"ת תשנ"ב מס' 5423</w:t>
        </w:r>
      </w:hyperlink>
      <w:r w:rsidRPr="009357CB">
        <w:rPr>
          <w:rStyle w:val="default"/>
          <w:rFonts w:cs="FrankRuehl" w:hint="cs"/>
          <w:vanish/>
          <w:sz w:val="20"/>
          <w:szCs w:val="20"/>
          <w:shd w:val="clear" w:color="auto" w:fill="FFFF99"/>
          <w:rtl/>
        </w:rPr>
        <w:t xml:space="preserve"> מיום 27.2.1992 עמ' 826</w:t>
      </w:r>
    </w:p>
    <w:p w14:paraId="3BB20F67"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6(ה)</w:t>
      </w:r>
    </w:p>
    <w:p w14:paraId="3905B5F7"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2B228C83"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1.7.1999</w:t>
      </w:r>
    </w:p>
    <w:p w14:paraId="677557E0"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1BB927DC"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69"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993</w:t>
      </w:r>
    </w:p>
    <w:p w14:paraId="293AE396"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סעיפים קטנים 6(ו), 6(ז)</w:t>
      </w:r>
    </w:p>
    <w:p w14:paraId="5339C1F7"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69D2FDB7"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5E5C3F47"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13F472EB"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70"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160</w:t>
      </w:r>
    </w:p>
    <w:p w14:paraId="23E958F8" w14:textId="77777777" w:rsidR="007579B5" w:rsidRPr="009357CB" w:rsidRDefault="007579B5">
      <w:pPr>
        <w:pStyle w:val="P00"/>
        <w:ind w:left="0" w:right="1134"/>
        <w:rPr>
          <w:rStyle w:val="default"/>
          <w:rFonts w:cs="FrankRuehl"/>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shd w:val="clear" w:color="auto" w:fill="FFFF99"/>
          <w:rtl/>
        </w:rPr>
        <w:t>(ו</w:t>
      </w:r>
      <w:r w:rsidRPr="009357CB">
        <w:rPr>
          <w:rStyle w:val="default"/>
          <w:rFonts w:cs="FrankRuehl" w:hint="cs"/>
          <w:vanish/>
          <w:sz w:val="22"/>
          <w:szCs w:val="22"/>
          <w:shd w:val="clear" w:color="auto" w:fill="FFFF99"/>
          <w:rtl/>
        </w:rPr>
        <w:t>)</w:t>
      </w:r>
      <w:r w:rsidRPr="009357CB">
        <w:rPr>
          <w:rStyle w:val="default"/>
          <w:rFonts w:cs="FrankRuehl"/>
          <w:vanish/>
          <w:sz w:val="22"/>
          <w:szCs w:val="22"/>
          <w:shd w:val="clear" w:color="auto" w:fill="FFFF99"/>
          <w:rtl/>
        </w:rPr>
        <w:tab/>
        <w:t>מ</w:t>
      </w:r>
      <w:r w:rsidRPr="009357CB">
        <w:rPr>
          <w:rStyle w:val="default"/>
          <w:rFonts w:cs="FrankRuehl" w:hint="cs"/>
          <w:vanish/>
          <w:sz w:val="22"/>
          <w:szCs w:val="22"/>
          <w:shd w:val="clear" w:color="auto" w:fill="FFFF99"/>
          <w:rtl/>
        </w:rPr>
        <w:t xml:space="preserve">סמך שענינו הטלת שעבוד על נכסי חברה אורזת לטובת מחזיקי איגרות חוב </w:t>
      </w:r>
      <w:r w:rsidRPr="009357CB">
        <w:rPr>
          <w:rStyle w:val="default"/>
          <w:rFonts w:cs="FrankRuehl" w:hint="cs"/>
          <w:strike/>
          <w:vanish/>
          <w:sz w:val="22"/>
          <w:szCs w:val="22"/>
          <w:shd w:val="clear" w:color="auto" w:fill="FFFF99"/>
          <w:rtl/>
        </w:rPr>
        <w:t>מגובות במשכנתה</w:t>
      </w:r>
      <w:r w:rsidRPr="009357CB">
        <w:rPr>
          <w:rStyle w:val="default"/>
          <w:rFonts w:cs="FrankRuehl" w:hint="cs"/>
          <w:vanish/>
          <w:sz w:val="22"/>
          <w:szCs w:val="22"/>
          <w:shd w:val="clear" w:color="auto" w:fill="FFFF99"/>
          <w:rtl/>
        </w:rPr>
        <w:t xml:space="preserve"> </w:t>
      </w:r>
      <w:r w:rsidRPr="009357CB">
        <w:rPr>
          <w:rStyle w:val="default"/>
          <w:rFonts w:cs="FrankRuehl" w:hint="cs"/>
          <w:vanish/>
          <w:sz w:val="22"/>
          <w:szCs w:val="22"/>
          <w:u w:val="single"/>
          <w:shd w:val="clear" w:color="auto" w:fill="FFFF99"/>
          <w:rtl/>
        </w:rPr>
        <w:t>מגובות בנכסים שהנפיקה חברה כאמור, ובלבד שעורך דין או רואה חשבון אישר את קיומו של תנאי זה</w:t>
      </w:r>
      <w:r w:rsidRPr="009357CB">
        <w:rPr>
          <w:rStyle w:val="default"/>
          <w:rFonts w:cs="FrankRuehl" w:hint="cs"/>
          <w:vanish/>
          <w:sz w:val="22"/>
          <w:szCs w:val="22"/>
          <w:shd w:val="clear" w:color="auto" w:fill="FFFF99"/>
          <w:rtl/>
        </w:rPr>
        <w:t>.</w:t>
      </w:r>
    </w:p>
    <w:p w14:paraId="4A06F364" w14:textId="77777777" w:rsidR="007579B5" w:rsidRPr="009357CB" w:rsidRDefault="007579B5">
      <w:pPr>
        <w:pStyle w:val="P00"/>
        <w:spacing w:before="0"/>
        <w:ind w:left="0" w:right="1134"/>
        <w:rPr>
          <w:rStyle w:val="default"/>
          <w:rFonts w:cs="FrankRuehl" w:hint="cs"/>
          <w:strike/>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(ז</w:t>
      </w:r>
      <w:r w:rsidRPr="009357CB">
        <w:rPr>
          <w:rStyle w:val="default"/>
          <w:rFonts w:cs="FrankRuehl" w:hint="cs"/>
          <w:strike/>
          <w:vanish/>
          <w:sz w:val="22"/>
          <w:szCs w:val="22"/>
          <w:shd w:val="clear" w:color="auto" w:fill="FFFF99"/>
          <w:rtl/>
        </w:rPr>
        <w:t>)</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מסמך שענינו רישום הערת אזהרה כמשמעותה בחוק המקרקעין על נכסי החברה האורזת לטובת מחזיקי איגרות חוב מגובות במשכנתה או לטובת הנאמן שנתמנה להם;</w:t>
      </w:r>
      <w:r w:rsidRPr="009357CB">
        <w:rPr>
          <w:rStyle w:val="default"/>
          <w:rFonts w:cs="FrankRuehl" w:hint="cs"/>
          <w:strike/>
          <w:vanish/>
          <w:sz w:val="22"/>
          <w:szCs w:val="22"/>
          <w:shd w:val="clear" w:color="auto" w:fill="FFFF99"/>
        </w:rPr>
        <w:t xml:space="preserve"> </w:t>
      </w:r>
      <w:r w:rsidRPr="009357CB">
        <w:rPr>
          <w:rStyle w:val="default"/>
          <w:rFonts w:cs="FrankRuehl" w:hint="cs"/>
          <w:strike/>
          <w:vanish/>
          <w:sz w:val="22"/>
          <w:szCs w:val="22"/>
          <w:shd w:val="clear" w:color="auto" w:fill="FFFF99"/>
          <w:rtl/>
        </w:rPr>
        <w:t xml:space="preserve">בפסקה זו, "נאמן" </w:t>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 כמשמעותו בפרק ה1 לחוק ניירות ערך, תשכ"ח-1968 (להלן </w:t>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 חוק ניירות ערך).</w:t>
      </w:r>
    </w:p>
    <w:p w14:paraId="07B4203E" w14:textId="77777777" w:rsidR="007579B5" w:rsidRDefault="007579B5">
      <w:pPr>
        <w:pStyle w:val="P00"/>
        <w:spacing w:before="0"/>
        <w:ind w:left="0" w:right="1134"/>
        <w:rPr>
          <w:rStyle w:val="default"/>
          <w:rFonts w:cs="FrankRuehl" w:hint="cs"/>
          <w:sz w:val="2"/>
          <w:szCs w:val="2"/>
          <w:u w:val="single"/>
          <w:rtl/>
        </w:rPr>
      </w:pPr>
      <w:r w:rsidRPr="009357CB">
        <w:rPr>
          <w:rFonts w:cs="FrankRuehl"/>
          <w:vanish/>
          <w:sz w:val="22"/>
          <w:szCs w:val="22"/>
          <w:shd w:val="clear" w:color="auto" w:fill="FFFF99"/>
          <w:rtl/>
        </w:rPr>
        <w:tab/>
      </w:r>
      <w:r w:rsidRPr="009357CB">
        <w:rPr>
          <w:rStyle w:val="default"/>
          <w:rFonts w:cs="FrankRuehl"/>
          <w:vanish/>
          <w:sz w:val="22"/>
          <w:szCs w:val="22"/>
          <w:u w:val="single"/>
          <w:shd w:val="clear" w:color="auto" w:fill="FFFF99"/>
          <w:rtl/>
        </w:rPr>
        <w:t>(ז</w:t>
      </w:r>
      <w:r w:rsidRPr="009357CB">
        <w:rPr>
          <w:rStyle w:val="default"/>
          <w:rFonts w:cs="FrankRuehl" w:hint="cs"/>
          <w:vanish/>
          <w:sz w:val="22"/>
          <w:szCs w:val="22"/>
          <w:u w:val="single"/>
          <w:shd w:val="clear" w:color="auto" w:fill="FFFF99"/>
          <w:rtl/>
        </w:rPr>
        <w:t>)</w:t>
      </w:r>
      <w:r w:rsidRPr="009357CB">
        <w:rPr>
          <w:rStyle w:val="default"/>
          <w:rFonts w:cs="FrankRuehl"/>
          <w:vanish/>
          <w:sz w:val="22"/>
          <w:szCs w:val="22"/>
          <w:u w:val="single"/>
          <w:shd w:val="clear" w:color="auto" w:fill="FFFF99"/>
          <w:rtl/>
        </w:rPr>
        <w:tab/>
      </w:r>
      <w:r w:rsidRPr="009357CB">
        <w:rPr>
          <w:rStyle w:val="default"/>
          <w:rFonts w:cs="FrankRuehl" w:hint="cs"/>
          <w:vanish/>
          <w:sz w:val="22"/>
          <w:szCs w:val="22"/>
          <w:u w:val="single"/>
          <w:shd w:val="clear" w:color="auto" w:fill="FFFF99"/>
          <w:rtl/>
        </w:rPr>
        <w:t xml:space="preserve">מסמך שענינו רישום הערת אזהרה על נכסי החברה האורזת לטובת מחזיקי איגרות חוב מגובות בנכסים או לטובת הנאמן שנתמנה להם, ובלבד שעורך דין או רואה חשבון אישר את קיומו של תנאי זה; בסעיף קטן זה, "נאמן"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כמשמעותו בפרק ה1 לחוק ניירות ערך.</w:t>
      </w:r>
      <w:bookmarkEnd w:id="56"/>
    </w:p>
    <w:p w14:paraId="2445A6FE" w14:textId="77777777" w:rsidR="007579B5" w:rsidRDefault="007579B5">
      <w:pPr>
        <w:pStyle w:val="P00"/>
        <w:spacing w:before="72"/>
        <w:ind w:left="0" w:right="1134"/>
        <w:rPr>
          <w:rStyle w:val="default"/>
          <w:rFonts w:cs="FrankRuehl"/>
          <w:rtl/>
        </w:rPr>
      </w:pPr>
      <w:bookmarkStart w:id="57" w:name="Seif33"/>
      <w:bookmarkEnd w:id="57"/>
      <w:r>
        <w:rPr>
          <w:lang w:val="he-IL"/>
        </w:rPr>
        <w:pict w14:anchorId="7E1C85DA">
          <v:rect id="_x0000_s1108" style="position:absolute;left:0;text-align:left;margin-left:464.5pt;margin-top:8.05pt;width:75.05pt;height:11.9pt;z-index:251654656" o:allowincell="f" filled="f" stroked="f" strokecolor="lime" strokeweight=".25pt">
            <v:textbox style="mso-next-textbox:#_x0000_s1108" inset="0,0,0,0">
              <w:txbxContent>
                <w:p w14:paraId="0B94BFFF" w14:textId="77777777" w:rsidR="007579B5" w:rsidRDefault="007579B5">
                  <w:pPr>
                    <w:spacing w:line="160" w:lineRule="exact"/>
                    <w:jc w:val="left"/>
                    <w:rPr>
                      <w:rFonts w:cs="Miriam"/>
                      <w:noProof/>
                      <w:sz w:val="18"/>
                      <w:szCs w:val="18"/>
                      <w:rtl/>
                    </w:rPr>
                  </w:pPr>
                  <w:r>
                    <w:rPr>
                      <w:rFonts w:cs="Miriam"/>
                      <w:sz w:val="18"/>
                      <w:szCs w:val="18"/>
                      <w:rtl/>
                    </w:rPr>
                    <w:t>הת</w:t>
                  </w:r>
                  <w:r>
                    <w:rPr>
                      <w:rFonts w:cs="Miriam" w:hint="cs"/>
                      <w:sz w:val="18"/>
                      <w:szCs w:val="18"/>
                      <w:rtl/>
                    </w:rPr>
                    <w:t>חייבות או ע</w:t>
                  </w:r>
                  <w:r>
                    <w:rPr>
                      <w:rFonts w:cs="Miriam"/>
                      <w:sz w:val="18"/>
                      <w:szCs w:val="18"/>
                      <w:rtl/>
                    </w:rPr>
                    <w:t>ר</w:t>
                  </w:r>
                  <w:r>
                    <w:rPr>
                      <w:rFonts w:cs="Miriam" w:hint="cs"/>
                      <w:sz w:val="18"/>
                      <w:szCs w:val="18"/>
                      <w:rtl/>
                    </w:rPr>
                    <w:t>בות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תחייבות או ערבות שניתנו מ</w:t>
      </w:r>
      <w:r>
        <w:rPr>
          <w:rStyle w:val="default"/>
          <w:rFonts w:cs="FrankRuehl"/>
          <w:rtl/>
        </w:rPr>
        <w:t>את</w:t>
      </w:r>
      <w:r>
        <w:rPr>
          <w:rStyle w:val="default"/>
          <w:rFonts w:cs="FrankRuehl" w:hint="cs"/>
          <w:rtl/>
        </w:rPr>
        <w:t xml:space="preserve"> רשות מקומית.</w:t>
      </w:r>
    </w:p>
    <w:p w14:paraId="1F242828"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רבות שניתנה להבטחת חוב של רשות מקומית.</w:t>
      </w:r>
    </w:p>
    <w:p w14:paraId="49253DC1"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תחייבות או ערבות שניתנו מאת אגודה שיתופית חקלאית או שניתנו לה מאת חבר מחבריה.</w:t>
      </w:r>
    </w:p>
    <w:p w14:paraId="34BEE9EF"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רבות</w:t>
      </w:r>
      <w:r>
        <w:rPr>
          <w:rStyle w:val="default"/>
          <w:rFonts w:cs="FrankRuehl"/>
          <w:rtl/>
        </w:rPr>
        <w:t xml:space="preserve"> </w:t>
      </w:r>
      <w:r>
        <w:rPr>
          <w:rStyle w:val="default"/>
          <w:rFonts w:cs="FrankRuehl" w:hint="cs"/>
          <w:rtl/>
        </w:rPr>
        <w:t>שניתנה להבטחת חוב של אגודה שיתופית חקלאית.</w:t>
      </w:r>
    </w:p>
    <w:p w14:paraId="1B2140FB"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לוש ריבית המחובר לבטוחה ומוצא יחד עמה או שהוא אחד מ</w:t>
      </w:r>
      <w:r>
        <w:rPr>
          <w:rStyle w:val="default"/>
          <w:rFonts w:cs="FrankRuehl"/>
          <w:rtl/>
        </w:rPr>
        <w:t>תו</w:t>
      </w:r>
      <w:r>
        <w:rPr>
          <w:rStyle w:val="default"/>
          <w:rFonts w:cs="FrankRuehl" w:hint="cs"/>
          <w:rtl/>
        </w:rPr>
        <w:t>ך סדרת תשלומים, בין שהסדרה הוצאה בצירוף לבטוחה ובין לאחר מכן בגליון נפרד.</w:t>
      </w:r>
    </w:p>
    <w:p w14:paraId="65C697C7"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תחייבות או ערבות שנתן עובד המדינה או עובד רשות מקומית בקשר עם מילוי תפקידו.</w:t>
      </w:r>
    </w:p>
    <w:p w14:paraId="0EB988C9"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ע</w:t>
      </w:r>
      <w:r>
        <w:rPr>
          <w:rStyle w:val="default"/>
          <w:rFonts w:cs="FrankRuehl" w:hint="cs"/>
          <w:rtl/>
        </w:rPr>
        <w:t>רבות כאמור בסעיף 57(א) לפקודת השטרות, שניתנה על פני שטר שבוייל כדין כשהשטר הוא שטר חליפין או</w:t>
      </w:r>
      <w:r>
        <w:rPr>
          <w:rStyle w:val="default"/>
          <w:rFonts w:cs="FrankRuehl"/>
          <w:rtl/>
        </w:rPr>
        <w:t xml:space="preserve"> ש</w:t>
      </w:r>
      <w:r>
        <w:rPr>
          <w:rStyle w:val="default"/>
          <w:rFonts w:cs="FrankRuehl" w:hint="cs"/>
          <w:rtl/>
        </w:rPr>
        <w:t>טר חוב.</w:t>
      </w:r>
    </w:p>
    <w:p w14:paraId="7EC1322D"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תחייבות של יצואן לבנק ישראל להבטחת הפרשי ריבית על אשראי מכוון שניתן לו מקרנות למימון היצוא.</w:t>
      </w:r>
    </w:p>
    <w:p w14:paraId="54AEDA2A"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ה</w:t>
      </w:r>
      <w:r>
        <w:rPr>
          <w:rStyle w:val="default"/>
          <w:rFonts w:cs="FrankRuehl" w:hint="cs"/>
          <w:rtl/>
        </w:rPr>
        <w:t>תחייבות הניתנת מאת מעביד, לשירות התעסוקה, על תשלום משכורת ותשלומים אחרים בעד עובדים תושבי יהודה והשומרון, חבל עזה, רמת הגולן, סיני ודרום סיני.</w:t>
      </w:r>
    </w:p>
    <w:p w14:paraId="52F453CD"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ה</w:t>
      </w:r>
      <w:r>
        <w:rPr>
          <w:rStyle w:val="default"/>
          <w:rFonts w:cs="FrankRuehl" w:hint="cs"/>
          <w:rtl/>
        </w:rPr>
        <w:t>תחייבות הניתנת לבנק ישראל להחזרת תעודות מילווה, שהוצהר עליהן כי אבדו, אם יימצאו.</w:t>
      </w:r>
    </w:p>
    <w:p w14:paraId="023FB173"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א)</w:t>
      </w:r>
      <w:r>
        <w:rPr>
          <w:rStyle w:val="default"/>
          <w:rFonts w:cs="FrankRuehl"/>
          <w:rtl/>
        </w:rPr>
        <w:tab/>
        <w:t>ע</w:t>
      </w:r>
      <w:r>
        <w:rPr>
          <w:rStyle w:val="default"/>
          <w:rFonts w:cs="FrankRuehl" w:hint="cs"/>
          <w:rtl/>
        </w:rPr>
        <w:t>רבות הניתנת מאת החברה הישראלית ל</w:t>
      </w:r>
      <w:r>
        <w:rPr>
          <w:rStyle w:val="default"/>
          <w:rFonts w:cs="FrankRuehl"/>
          <w:rtl/>
        </w:rPr>
        <w:t>ב</w:t>
      </w:r>
      <w:r>
        <w:rPr>
          <w:rStyle w:val="default"/>
          <w:rFonts w:cs="FrankRuehl" w:hint="cs"/>
          <w:rtl/>
        </w:rPr>
        <w:t>יטוח סיכוני סחר חוץ בע"מ למוסד בנקאי, כבטוחה לפרעון אשראי שנותן המוסד הבנקאי מקרן למימון היצוא או מקר</w:t>
      </w:r>
      <w:r>
        <w:rPr>
          <w:rStyle w:val="default"/>
          <w:rFonts w:cs="FrankRuehl"/>
          <w:rtl/>
        </w:rPr>
        <w:t xml:space="preserve">ן </w:t>
      </w:r>
      <w:r>
        <w:rPr>
          <w:rStyle w:val="default"/>
          <w:rFonts w:cs="FrankRuehl" w:hint="cs"/>
          <w:rtl/>
        </w:rPr>
        <w:t>למימון היבוא לשם היצוא על-פי היתר בנק ישראל.</w:t>
      </w:r>
    </w:p>
    <w:p w14:paraId="60873150"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ב)</w:t>
      </w:r>
      <w:r>
        <w:rPr>
          <w:rStyle w:val="default"/>
          <w:rFonts w:cs="FrankRuehl"/>
          <w:rtl/>
        </w:rPr>
        <w:tab/>
        <w:t>ה</w:t>
      </w:r>
      <w:r>
        <w:rPr>
          <w:rStyle w:val="default"/>
          <w:rFonts w:cs="FrankRuehl" w:hint="cs"/>
          <w:rtl/>
        </w:rPr>
        <w:t>תחייבות או ערבות שנתן חייל כמשמעותו בסעיף 1 לחוק השיפוט הצבאי, תשט"ו-</w:t>
      </w:r>
      <w:r>
        <w:rPr>
          <w:rStyle w:val="default"/>
          <w:rFonts w:cs="FrankRuehl"/>
          <w:rtl/>
        </w:rPr>
        <w:t xml:space="preserve">1955, </w:t>
      </w:r>
      <w:r>
        <w:rPr>
          <w:rStyle w:val="default"/>
          <w:rFonts w:cs="FrankRuehl" w:hint="cs"/>
          <w:rtl/>
        </w:rPr>
        <w:t>לצה"ל או למשרד הבטחון עקב</w:t>
      </w:r>
      <w:r>
        <w:rPr>
          <w:rStyle w:val="default"/>
          <w:rFonts w:cs="FrankRuehl"/>
          <w:rtl/>
        </w:rPr>
        <w:t xml:space="preserve"> </w:t>
      </w:r>
      <w:r>
        <w:rPr>
          <w:rStyle w:val="default"/>
          <w:rFonts w:cs="FrankRuehl" w:hint="cs"/>
          <w:rtl/>
        </w:rPr>
        <w:t>מילוי תפקידו.</w:t>
      </w:r>
    </w:p>
    <w:p w14:paraId="3D7BAE2B"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ג)</w:t>
      </w:r>
      <w:r>
        <w:rPr>
          <w:rStyle w:val="default"/>
          <w:rFonts w:cs="FrankRuehl"/>
          <w:rtl/>
        </w:rPr>
        <w:tab/>
        <w:t>ה</w:t>
      </w:r>
      <w:r>
        <w:rPr>
          <w:rStyle w:val="default"/>
          <w:rFonts w:cs="FrankRuehl" w:hint="cs"/>
          <w:rtl/>
        </w:rPr>
        <w:t>תחייבות או ערבות הניתנים לפי הוראות כל דין.</w:t>
      </w:r>
    </w:p>
    <w:p w14:paraId="4CD58BE0" w14:textId="77777777" w:rsidR="007579B5" w:rsidRDefault="007579B5">
      <w:pPr>
        <w:pStyle w:val="P00"/>
        <w:spacing w:before="72"/>
        <w:ind w:left="0" w:right="1134"/>
        <w:rPr>
          <w:rStyle w:val="default"/>
          <w:rFonts w:cs="FrankRuehl"/>
          <w:rtl/>
        </w:rPr>
      </w:pPr>
      <w:r>
        <w:rPr>
          <w:lang w:val="he-IL"/>
        </w:rPr>
        <w:pict w14:anchorId="2747EAF1">
          <v:rect id="_x0000_s1109" style="position:absolute;left:0;text-align:left;margin-left:464.5pt;margin-top:8.05pt;width:75.05pt;height:20.75pt;z-index:251655680" o:allowincell="f" filled="f" stroked="f" strokecolor="lime" strokeweight=".25pt">
            <v:textbox style="mso-next-textbox:#_x0000_s1109" inset="0,0,0,0">
              <w:txbxContent>
                <w:p w14:paraId="77AE50F6" w14:textId="77777777" w:rsidR="007579B5" w:rsidRDefault="007579B5">
                  <w:pPr>
                    <w:spacing w:line="160" w:lineRule="exact"/>
                    <w:jc w:val="left"/>
                    <w:rPr>
                      <w:rFonts w:cs="Miriam"/>
                      <w:sz w:val="18"/>
                      <w:szCs w:val="18"/>
                      <w:rtl/>
                    </w:rPr>
                  </w:pPr>
                  <w:r>
                    <w:rPr>
                      <w:rFonts w:cs="Miriam"/>
                      <w:sz w:val="18"/>
                      <w:szCs w:val="18"/>
                      <w:rtl/>
                    </w:rPr>
                    <w:t>צו</w:t>
                  </w:r>
                  <w:r>
                    <w:rPr>
                      <w:rFonts w:cs="Miriam" w:hint="cs"/>
                      <w:sz w:val="18"/>
                      <w:szCs w:val="18"/>
                      <w:rtl/>
                    </w:rPr>
                    <w:t xml:space="preserve"> (מס' 4) </w:t>
                  </w:r>
                </w:p>
                <w:p w14:paraId="7564E09B" w14:textId="77777777" w:rsidR="007579B5" w:rsidRDefault="007579B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מ"א-</w:t>
                  </w:r>
                  <w:r>
                    <w:rPr>
                      <w:rFonts w:cs="Miriam"/>
                      <w:sz w:val="18"/>
                      <w:szCs w:val="18"/>
                      <w:rtl/>
                    </w:rPr>
                    <w:t>1981</w:t>
                  </w:r>
                </w:p>
              </w:txbxContent>
            </v:textbox>
            <w10:anchorlock/>
          </v:rect>
        </w:pict>
      </w:r>
      <w:r>
        <w:rPr>
          <w:rFonts w:cs="FrankRuehl"/>
          <w:sz w:val="26"/>
          <w:rtl/>
        </w:rPr>
        <w:tab/>
      </w:r>
      <w:r>
        <w:rPr>
          <w:rStyle w:val="default"/>
          <w:rFonts w:cs="FrankRuehl"/>
          <w:rtl/>
        </w:rPr>
        <w:t>(י</w:t>
      </w:r>
      <w:r>
        <w:rPr>
          <w:rStyle w:val="default"/>
          <w:rFonts w:cs="FrankRuehl" w:hint="cs"/>
          <w:rtl/>
        </w:rPr>
        <w:t>ד)</w:t>
      </w:r>
      <w:r>
        <w:rPr>
          <w:rStyle w:val="default"/>
          <w:rFonts w:cs="FrankRuehl"/>
          <w:rtl/>
        </w:rPr>
        <w:tab/>
        <w:t>ע</w:t>
      </w:r>
      <w:r>
        <w:rPr>
          <w:rStyle w:val="default"/>
          <w:rFonts w:cs="FrankRuehl" w:hint="cs"/>
          <w:rtl/>
        </w:rPr>
        <w:t>רובה להבטחת הלוואה כאמור בסע</w:t>
      </w:r>
      <w:r>
        <w:rPr>
          <w:rStyle w:val="default"/>
          <w:rFonts w:cs="FrankRuehl"/>
          <w:rtl/>
        </w:rPr>
        <w:t>יף</w:t>
      </w:r>
      <w:r>
        <w:rPr>
          <w:rStyle w:val="default"/>
          <w:rFonts w:cs="FrankRuehl" w:hint="cs"/>
          <w:rtl/>
        </w:rPr>
        <w:t xml:space="preserve"> 2(כ).</w:t>
      </w:r>
    </w:p>
    <w:p w14:paraId="3763EB90" w14:textId="77777777" w:rsidR="007579B5" w:rsidRDefault="007579B5">
      <w:pPr>
        <w:pStyle w:val="P00"/>
        <w:spacing w:before="72"/>
        <w:ind w:left="0" w:right="1134"/>
        <w:rPr>
          <w:rStyle w:val="default"/>
          <w:rFonts w:cs="FrankRuehl"/>
          <w:rtl/>
        </w:rPr>
      </w:pPr>
      <w:r>
        <w:rPr>
          <w:lang w:val="he-IL"/>
        </w:rPr>
        <w:pict w14:anchorId="0D0CE503">
          <v:rect id="_x0000_s1110" style="position:absolute;left:0;text-align:left;margin-left:464.5pt;margin-top:8.05pt;width:75.05pt;height:8pt;z-index:251656704" o:allowincell="f" filled="f" stroked="f" strokecolor="lime" strokeweight=".25pt">
            <v:textbox style="mso-next-textbox:#_x0000_s1110" inset="0,0,0,0">
              <w:txbxContent>
                <w:p w14:paraId="19D60F3E"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(ט</w:t>
      </w:r>
      <w:r>
        <w:rPr>
          <w:rStyle w:val="default"/>
          <w:rFonts w:cs="FrankRuehl" w:hint="cs"/>
          <w:rtl/>
        </w:rPr>
        <w:t>ו)</w:t>
      </w:r>
      <w:r>
        <w:rPr>
          <w:rStyle w:val="default"/>
          <w:rFonts w:cs="FrankRuehl"/>
          <w:rtl/>
        </w:rPr>
        <w:tab/>
      </w:r>
      <w:r>
        <w:rPr>
          <w:rStyle w:val="default"/>
          <w:rFonts w:cs="FrankRuehl" w:hint="cs"/>
          <w:rtl/>
        </w:rPr>
        <w:t>(נמחק).</w:t>
      </w:r>
    </w:p>
    <w:p w14:paraId="0F50CF54" w14:textId="77777777" w:rsidR="007579B5" w:rsidRDefault="007579B5">
      <w:pPr>
        <w:pStyle w:val="P00"/>
        <w:spacing w:before="72"/>
        <w:ind w:left="0" w:right="1134"/>
        <w:rPr>
          <w:rStyle w:val="default"/>
          <w:rFonts w:cs="FrankRuehl"/>
          <w:rtl/>
        </w:rPr>
      </w:pPr>
      <w:r>
        <w:rPr>
          <w:lang w:val="he-IL"/>
        </w:rPr>
        <w:pict w14:anchorId="42BA662D">
          <v:rect id="_x0000_s1111" style="position:absolute;left:0;text-align:left;margin-left:464.5pt;margin-top:8.05pt;width:75.05pt;height:8pt;z-index:251657728" o:allowincell="f" filled="f" stroked="f" strokecolor="lime" strokeweight=".25pt">
            <v:textbox style="mso-next-textbox:#_x0000_s1111" inset="0,0,0,0">
              <w:txbxContent>
                <w:p w14:paraId="38BD805B"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תשנ"ב-</w:t>
                  </w:r>
                  <w:r>
                    <w:rPr>
                      <w:rFonts w:cs="Miriam"/>
                      <w:sz w:val="18"/>
                      <w:szCs w:val="18"/>
                      <w:rtl/>
                    </w:rPr>
                    <w:t>1992</w:t>
                  </w:r>
                </w:p>
              </w:txbxContent>
            </v:textbox>
            <w10:anchorlock/>
          </v:rect>
        </w:pict>
      </w:r>
      <w:r>
        <w:rPr>
          <w:rFonts w:cs="FrankRuehl"/>
          <w:sz w:val="26"/>
          <w:rtl/>
        </w:rPr>
        <w:tab/>
      </w:r>
      <w:r>
        <w:rPr>
          <w:rStyle w:val="default"/>
          <w:rFonts w:cs="FrankRuehl"/>
          <w:rtl/>
        </w:rPr>
        <w:t>(ט</w:t>
      </w:r>
      <w:r>
        <w:rPr>
          <w:rStyle w:val="default"/>
          <w:rFonts w:cs="FrankRuehl" w:hint="cs"/>
          <w:rtl/>
        </w:rPr>
        <w:t>ז)</w:t>
      </w:r>
      <w:r>
        <w:rPr>
          <w:rStyle w:val="default"/>
          <w:rFonts w:cs="FrankRuehl"/>
          <w:rtl/>
        </w:rPr>
        <w:tab/>
        <w:t>ה</w:t>
      </w:r>
      <w:r>
        <w:rPr>
          <w:rStyle w:val="default"/>
          <w:rFonts w:cs="FrankRuehl" w:hint="cs"/>
          <w:rtl/>
        </w:rPr>
        <w:t>תחייבויות או ערבויות להבטחת הסכם הלוואה ממוסד בנקאי לעולה, שלגביו חל הסכם המסגרת כאמור בסעיף 2(כה)(1) לתוספת זו.</w:t>
      </w:r>
    </w:p>
    <w:p w14:paraId="2A2E7F17" w14:textId="77777777" w:rsidR="007579B5" w:rsidRDefault="007579B5">
      <w:pPr>
        <w:pStyle w:val="P00"/>
        <w:spacing w:before="72"/>
        <w:ind w:left="0" w:right="1134"/>
        <w:rPr>
          <w:rStyle w:val="default"/>
          <w:rFonts w:cs="FrankRuehl" w:hint="cs"/>
          <w:rtl/>
        </w:rPr>
      </w:pPr>
      <w:r>
        <w:rPr>
          <w:lang w:val="he-IL"/>
        </w:rPr>
        <w:pict w14:anchorId="03EEAE22">
          <v:rect id="_x0000_s1112" style="position:absolute;left:0;text-align:left;margin-left:464.5pt;margin-top:8.05pt;width:75.05pt;height:8pt;z-index:251658752" o:allowincell="f" filled="f" stroked="f" strokecolor="lime" strokeweight=".25pt">
            <v:textbox style="mso-next-textbox:#_x0000_s1112" inset="0,0,0,0">
              <w:txbxContent>
                <w:p w14:paraId="52F65DF7"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(י</w:t>
      </w:r>
      <w:r>
        <w:rPr>
          <w:rStyle w:val="default"/>
          <w:rFonts w:cs="FrankRuehl" w:hint="cs"/>
          <w:rtl/>
        </w:rPr>
        <w:t>ז)</w:t>
      </w:r>
      <w:r>
        <w:rPr>
          <w:rStyle w:val="default"/>
          <w:rFonts w:cs="FrankRuehl"/>
          <w:rtl/>
        </w:rPr>
        <w:tab/>
      </w:r>
      <w:r>
        <w:rPr>
          <w:rStyle w:val="default"/>
          <w:rFonts w:cs="FrankRuehl" w:hint="cs"/>
          <w:rtl/>
        </w:rPr>
        <w:t>בטוחות שניתנו לחברה אורזת לשם הבטחת תשלום תזרים המזומנים הנובע מן הנכסים שרכשה או שכרה החברה האורזת, או בטוחות שנתנה החברה האורזת לצורך הבטחת פירעון התשלומים שעליה לפרוע למחזיקי איגרות חוב מגובות בנכסים שהנפיקה החברה האורזת, ובלבד שעורך דין או רואה חשבון אישר את קיומו של תנאי זה.</w:t>
      </w:r>
    </w:p>
    <w:p w14:paraId="54CE6A53" w14:textId="77777777" w:rsidR="007579B5" w:rsidRDefault="007579B5">
      <w:pPr>
        <w:pStyle w:val="P00"/>
        <w:spacing w:before="72"/>
        <w:ind w:left="0" w:right="1134"/>
        <w:rPr>
          <w:rStyle w:val="default"/>
          <w:rFonts w:cs="FrankRuehl" w:hint="cs"/>
          <w:rtl/>
        </w:rPr>
      </w:pPr>
      <w:r>
        <w:rPr>
          <w:rFonts w:cs="FrankRuehl"/>
          <w:rtl/>
          <w:lang w:val="he-IL"/>
        </w:rPr>
        <w:pict w14:anchorId="769B0366">
          <v:shape id="_x0000_s1146" type="#_x0000_t202" style="position:absolute;left:0;text-align:left;margin-left:470.25pt;margin-top:1.3pt;width:1in;height:16.8pt;z-index:251701760" filled="f" stroked="f">
            <v:textbox style="mso-next-textbox:#_x0000_s1146" inset="1mm,,1mm">
              <w:txbxContent>
                <w:p w14:paraId="3BB21FFD" w14:textId="77777777" w:rsidR="007579B5" w:rsidRDefault="007579B5">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ab/>
        <w:t>(יח)</w:t>
      </w:r>
      <w:r>
        <w:rPr>
          <w:rStyle w:val="default"/>
          <w:rFonts w:cs="FrankRuehl" w:hint="cs"/>
          <w:rtl/>
        </w:rPr>
        <w:tab/>
        <w:t>התחייבות תאגיד בנקאי שבו הופקדה מלוא תמורת הנפקת איגרות חוב בהתאם לתקנה 51(ב) לתקנות ניירות ערך (פרטי תשקיף, מבנהו וצורתו), התשכ"ט-1969, למלא את תנאי התשלום כמצוין באיגרות החוב, ובלבד שעורך דין או רואה חשבון אישר את קיומו של תנאי זה.</w:t>
      </w:r>
    </w:p>
    <w:p w14:paraId="0DD1CB3F"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58" w:name="Rov64"/>
      <w:r w:rsidRPr="009357CB">
        <w:rPr>
          <w:rStyle w:val="default"/>
          <w:rFonts w:cs="FrankRuehl" w:hint="cs"/>
          <w:vanish/>
          <w:color w:val="FF0000"/>
          <w:sz w:val="20"/>
          <w:szCs w:val="20"/>
          <w:shd w:val="clear" w:color="auto" w:fill="FFFF99"/>
          <w:rtl/>
        </w:rPr>
        <w:t>מיום 20.7.1981</w:t>
      </w:r>
    </w:p>
    <w:p w14:paraId="446EE23D"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4) תשמ"א-1981</w:t>
      </w:r>
    </w:p>
    <w:p w14:paraId="6CEA1A65"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71" w:history="1">
        <w:r w:rsidRPr="009357CB">
          <w:rPr>
            <w:rStyle w:val="Hyperlink"/>
            <w:rFonts w:cs="FrankRuehl" w:hint="cs"/>
            <w:vanish/>
            <w:szCs w:val="20"/>
            <w:shd w:val="clear" w:color="auto" w:fill="FFFF99"/>
            <w:rtl/>
          </w:rPr>
          <w:t>ק"ת תשמ"א מס' 4253</w:t>
        </w:r>
      </w:hyperlink>
      <w:r w:rsidRPr="009357CB">
        <w:rPr>
          <w:rStyle w:val="default"/>
          <w:rFonts w:cs="FrankRuehl" w:hint="cs"/>
          <w:vanish/>
          <w:sz w:val="20"/>
          <w:szCs w:val="20"/>
          <w:shd w:val="clear" w:color="auto" w:fill="FFFF99"/>
          <w:rtl/>
        </w:rPr>
        <w:t xml:space="preserve"> מיום 20.7.1981 עמ' 1224</w:t>
      </w:r>
    </w:p>
    <w:p w14:paraId="6C038588"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7(יד)</w:t>
      </w:r>
    </w:p>
    <w:p w14:paraId="5E26A186"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p>
    <w:p w14:paraId="0B0F79E9"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15.7.1990</w:t>
      </w:r>
    </w:p>
    <w:p w14:paraId="6BC48628"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תש"ן-1990</w:t>
      </w:r>
    </w:p>
    <w:p w14:paraId="6D5B944E"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72" w:history="1">
        <w:r w:rsidRPr="009357CB">
          <w:rPr>
            <w:rStyle w:val="Hyperlink"/>
            <w:rFonts w:cs="FrankRuehl" w:hint="cs"/>
            <w:vanish/>
            <w:szCs w:val="20"/>
            <w:shd w:val="clear" w:color="auto" w:fill="FFFF99"/>
            <w:rtl/>
          </w:rPr>
          <w:t>ק"ת תש"ן מס' 5281</w:t>
        </w:r>
      </w:hyperlink>
      <w:r w:rsidRPr="009357CB">
        <w:rPr>
          <w:rStyle w:val="default"/>
          <w:rFonts w:cs="FrankRuehl" w:hint="cs"/>
          <w:vanish/>
          <w:sz w:val="20"/>
          <w:szCs w:val="20"/>
          <w:shd w:val="clear" w:color="auto" w:fill="FFFF99"/>
          <w:rtl/>
        </w:rPr>
        <w:t xml:space="preserve"> מיום 15.7.1990 עמ' 831</w:t>
      </w:r>
    </w:p>
    <w:p w14:paraId="6D556434"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7(טו)</w:t>
      </w:r>
    </w:p>
    <w:p w14:paraId="7FF20012"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p>
    <w:p w14:paraId="01F9A303"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27.2.1992</w:t>
      </w:r>
    </w:p>
    <w:p w14:paraId="60EF4FED"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תשנ"ב-1992</w:t>
      </w:r>
    </w:p>
    <w:p w14:paraId="57DA2CE3"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73" w:history="1">
        <w:r w:rsidRPr="009357CB">
          <w:rPr>
            <w:rStyle w:val="Hyperlink"/>
            <w:rFonts w:cs="FrankRuehl" w:hint="cs"/>
            <w:vanish/>
            <w:szCs w:val="20"/>
            <w:shd w:val="clear" w:color="auto" w:fill="FFFF99"/>
            <w:rtl/>
          </w:rPr>
          <w:t>ק"ת תשנ"ב מס' 5423</w:t>
        </w:r>
      </w:hyperlink>
      <w:r w:rsidRPr="009357CB">
        <w:rPr>
          <w:rStyle w:val="default"/>
          <w:rFonts w:cs="FrankRuehl" w:hint="cs"/>
          <w:vanish/>
          <w:sz w:val="20"/>
          <w:szCs w:val="20"/>
          <w:shd w:val="clear" w:color="auto" w:fill="FFFF99"/>
          <w:rtl/>
        </w:rPr>
        <w:t xml:space="preserve"> מיום 27.2.1992 עמ' 826</w:t>
      </w:r>
    </w:p>
    <w:p w14:paraId="67F8DF9F"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7(טז)</w:t>
      </w:r>
    </w:p>
    <w:p w14:paraId="51A7CAD3"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p>
    <w:p w14:paraId="2D1CE85B"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1.7.1999</w:t>
      </w:r>
    </w:p>
    <w:p w14:paraId="490AAD85"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39AFA594"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74"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993</w:t>
      </w:r>
    </w:p>
    <w:p w14:paraId="226FE593"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7(יז)</w:t>
      </w:r>
    </w:p>
    <w:p w14:paraId="39C704D4"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23111D59"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629F9B1F"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200EF285"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75"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160</w:t>
      </w:r>
    </w:p>
    <w:p w14:paraId="787A8E43" w14:textId="77777777" w:rsidR="007579B5" w:rsidRPr="009357CB" w:rsidRDefault="007579B5">
      <w:pPr>
        <w:pStyle w:val="P00"/>
        <w:ind w:left="0" w:right="1134"/>
        <w:rPr>
          <w:rStyle w:val="default"/>
          <w:rFonts w:cs="FrankRuehl" w:hint="cs"/>
          <w:strike/>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(ט</w:t>
      </w:r>
      <w:r w:rsidRPr="009357CB">
        <w:rPr>
          <w:rStyle w:val="default"/>
          <w:rFonts w:cs="FrankRuehl" w:hint="cs"/>
          <w:strike/>
          <w:vanish/>
          <w:sz w:val="22"/>
          <w:szCs w:val="22"/>
          <w:shd w:val="clear" w:color="auto" w:fill="FFFF99"/>
          <w:rtl/>
        </w:rPr>
        <w:t>ו)</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נייר ערך מסחרי.</w:t>
      </w:r>
    </w:p>
    <w:p w14:paraId="10B09827" w14:textId="77777777" w:rsidR="007579B5" w:rsidRPr="009357CB" w:rsidRDefault="007579B5">
      <w:pPr>
        <w:pStyle w:val="P00"/>
        <w:spacing w:before="0"/>
        <w:ind w:left="0" w:right="1134"/>
        <w:rPr>
          <w:rStyle w:val="default"/>
          <w:rFonts w:cs="FrankRuehl"/>
          <w:vanish/>
          <w:sz w:val="22"/>
          <w:szCs w:val="22"/>
          <w:shd w:val="clear" w:color="auto" w:fill="FFFF99"/>
          <w:rtl/>
        </w:rPr>
      </w:pPr>
      <w:r w:rsidRPr="009357CB">
        <w:rPr>
          <w:rStyle w:val="default"/>
          <w:rFonts w:cs="FrankRuehl"/>
          <w:vanish/>
          <w:sz w:val="22"/>
          <w:szCs w:val="22"/>
          <w:shd w:val="clear" w:color="auto" w:fill="FFFF99"/>
          <w:rtl/>
        </w:rPr>
        <w:tab/>
        <w:t>(ט</w:t>
      </w:r>
      <w:r w:rsidRPr="009357CB">
        <w:rPr>
          <w:rStyle w:val="default"/>
          <w:rFonts w:cs="FrankRuehl" w:hint="cs"/>
          <w:vanish/>
          <w:sz w:val="22"/>
          <w:szCs w:val="22"/>
          <w:shd w:val="clear" w:color="auto" w:fill="FFFF99"/>
          <w:rtl/>
        </w:rPr>
        <w:t>ז)</w:t>
      </w:r>
      <w:r w:rsidRPr="009357CB">
        <w:rPr>
          <w:rStyle w:val="default"/>
          <w:rFonts w:cs="FrankRuehl"/>
          <w:vanish/>
          <w:sz w:val="22"/>
          <w:szCs w:val="22"/>
          <w:shd w:val="clear" w:color="auto" w:fill="FFFF99"/>
          <w:rtl/>
        </w:rPr>
        <w:tab/>
        <w:t>ה</w:t>
      </w:r>
      <w:r w:rsidRPr="009357CB">
        <w:rPr>
          <w:rStyle w:val="default"/>
          <w:rFonts w:cs="FrankRuehl" w:hint="cs"/>
          <w:vanish/>
          <w:sz w:val="22"/>
          <w:szCs w:val="22"/>
          <w:shd w:val="clear" w:color="auto" w:fill="FFFF99"/>
          <w:rtl/>
        </w:rPr>
        <w:t>תחייבויות או ערבויות להבטחת הסכם הלוואה ממוסד בנקאי לעולה, שלגביו חל הסכם המסגרת כאמור בסעיף 2(כה)(1) לתוספת זו.</w:t>
      </w:r>
    </w:p>
    <w:p w14:paraId="61C9D4BA" w14:textId="77777777" w:rsidR="007579B5" w:rsidRPr="009357CB" w:rsidRDefault="007579B5">
      <w:pPr>
        <w:pStyle w:val="P00"/>
        <w:spacing w:before="0"/>
        <w:ind w:left="0" w:right="1134"/>
        <w:rPr>
          <w:rStyle w:val="default"/>
          <w:rFonts w:cs="FrankRuehl" w:hint="cs"/>
          <w:strike/>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(י</w:t>
      </w:r>
      <w:r w:rsidRPr="009357CB">
        <w:rPr>
          <w:rStyle w:val="default"/>
          <w:rFonts w:cs="FrankRuehl" w:hint="cs"/>
          <w:strike/>
          <w:vanish/>
          <w:sz w:val="22"/>
          <w:szCs w:val="22"/>
          <w:shd w:val="clear" w:color="auto" w:fill="FFFF99"/>
          <w:rtl/>
        </w:rPr>
        <w:t>ז)</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ערבות שנתן תאגיד בנקאי לחברה אורזת, להבטחת פרעון התשלומים שעליה לפרוע למחזיקי איגרות החוב המגובות במשכנתה ולשם הבטחת תשלום החזרי הלוואה מגובה במשכנתה.</w:t>
      </w:r>
    </w:p>
    <w:p w14:paraId="16F2C521" w14:textId="77777777" w:rsidR="007579B5" w:rsidRPr="009357CB" w:rsidRDefault="007579B5">
      <w:pPr>
        <w:pStyle w:val="P00"/>
        <w:spacing w:before="0"/>
        <w:ind w:left="0" w:right="1134"/>
        <w:rPr>
          <w:rStyle w:val="default"/>
          <w:rFonts w:cs="FrankRuehl" w:hint="cs"/>
          <w:vanish/>
          <w:sz w:val="22"/>
          <w:szCs w:val="22"/>
          <w:u w:val="single"/>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u w:val="single"/>
          <w:shd w:val="clear" w:color="auto" w:fill="FFFF99"/>
          <w:rtl/>
        </w:rPr>
        <w:t>(י</w:t>
      </w:r>
      <w:r w:rsidRPr="009357CB">
        <w:rPr>
          <w:rStyle w:val="default"/>
          <w:rFonts w:cs="FrankRuehl" w:hint="cs"/>
          <w:vanish/>
          <w:sz w:val="22"/>
          <w:szCs w:val="22"/>
          <w:u w:val="single"/>
          <w:shd w:val="clear" w:color="auto" w:fill="FFFF99"/>
          <w:rtl/>
        </w:rPr>
        <w:t>ז)</w:t>
      </w:r>
      <w:r w:rsidRPr="009357CB">
        <w:rPr>
          <w:rStyle w:val="default"/>
          <w:rFonts w:cs="FrankRuehl"/>
          <w:vanish/>
          <w:sz w:val="22"/>
          <w:szCs w:val="22"/>
          <w:u w:val="single"/>
          <w:shd w:val="clear" w:color="auto" w:fill="FFFF99"/>
          <w:rtl/>
        </w:rPr>
        <w:tab/>
      </w:r>
      <w:r w:rsidRPr="009357CB">
        <w:rPr>
          <w:rStyle w:val="default"/>
          <w:rFonts w:cs="FrankRuehl" w:hint="cs"/>
          <w:vanish/>
          <w:sz w:val="22"/>
          <w:szCs w:val="22"/>
          <w:u w:val="single"/>
          <w:shd w:val="clear" w:color="auto" w:fill="FFFF99"/>
          <w:rtl/>
        </w:rPr>
        <w:t>בטוחות שניתנו לחברה אורזת לשם הבטחת תשלום תזרים המזומנים הנובע מן הנכסים שרכשה או שכרה החברה האורזת, או בטוחות שנתנה החברה האורזת לצורך הבטחת פירעון התשלומים שעליה לפרוע למחזיקי איגרות חוב מגובות בנכסים שהנפיקה החברה האורזת, ובלבד שעורך דין או רואה חשבון אישר את קיומו של תנאי זה.</w:t>
      </w:r>
    </w:p>
    <w:p w14:paraId="7A81497E" w14:textId="77777777" w:rsidR="007579B5" w:rsidRDefault="007579B5">
      <w:pPr>
        <w:pStyle w:val="P00"/>
        <w:spacing w:before="0"/>
        <w:ind w:left="0" w:right="1134"/>
        <w:rPr>
          <w:rStyle w:val="default"/>
          <w:rFonts w:cs="FrankRuehl" w:hint="cs"/>
          <w:sz w:val="2"/>
          <w:szCs w:val="2"/>
          <w:u w:val="single"/>
          <w:rtl/>
        </w:rPr>
      </w:pPr>
      <w:r w:rsidRPr="009357CB">
        <w:rPr>
          <w:rStyle w:val="default"/>
          <w:rFonts w:cs="FrankRuehl" w:hint="cs"/>
          <w:vanish/>
          <w:sz w:val="22"/>
          <w:szCs w:val="22"/>
          <w:shd w:val="clear" w:color="auto" w:fill="FFFF99"/>
          <w:rtl/>
        </w:rPr>
        <w:tab/>
      </w:r>
      <w:r w:rsidRPr="009357CB">
        <w:rPr>
          <w:rStyle w:val="default"/>
          <w:rFonts w:cs="FrankRuehl" w:hint="cs"/>
          <w:vanish/>
          <w:sz w:val="22"/>
          <w:szCs w:val="22"/>
          <w:u w:val="single"/>
          <w:shd w:val="clear" w:color="auto" w:fill="FFFF99"/>
          <w:rtl/>
        </w:rPr>
        <w:t>(יח)</w:t>
      </w:r>
      <w:r w:rsidRPr="009357CB">
        <w:rPr>
          <w:rStyle w:val="default"/>
          <w:rFonts w:cs="FrankRuehl" w:hint="cs"/>
          <w:vanish/>
          <w:sz w:val="22"/>
          <w:szCs w:val="22"/>
          <w:u w:val="single"/>
          <w:shd w:val="clear" w:color="auto" w:fill="FFFF99"/>
          <w:rtl/>
        </w:rPr>
        <w:tab/>
        <w:t>התחייבות תאגיד בנקאי שבו הופקדה מלוא תמורת הנפקת איגרות חוב בהתאם לתקנה 51(ב) לתקנות ניירות ערך (פרטי תשקיף, מבנהו וצורתו), התשכ"ט-1969, למלא את תנאי התשלום כמצוין באיגרות החוב, ובלבד שעורך דין או רואה חשבון אישר את קיומו של תנאי זה.</w:t>
      </w:r>
      <w:bookmarkEnd w:id="58"/>
    </w:p>
    <w:p w14:paraId="4CED640E" w14:textId="77777777" w:rsidR="007579B5" w:rsidRDefault="007579B5">
      <w:pPr>
        <w:pStyle w:val="P00"/>
        <w:spacing w:before="72"/>
        <w:ind w:left="0" w:right="1134"/>
        <w:rPr>
          <w:rStyle w:val="default"/>
          <w:rFonts w:cs="FrankRuehl"/>
          <w:rtl/>
        </w:rPr>
      </w:pPr>
      <w:bookmarkStart w:id="59" w:name="Seif34"/>
      <w:bookmarkEnd w:id="59"/>
      <w:r>
        <w:rPr>
          <w:lang w:val="he-IL"/>
        </w:rPr>
        <w:pict w14:anchorId="33DE50F9">
          <v:rect id="_x0000_s1113" style="position:absolute;left:0;text-align:left;margin-left:464.5pt;margin-top:8.05pt;width:75.05pt;height:25.1pt;z-index:251659776" o:allowincell="f" filled="f" stroked="f" strokecolor="lime" strokeweight=".25pt">
            <v:textbox style="mso-next-textbox:#_x0000_s1113" inset="0,0,0,0">
              <w:txbxContent>
                <w:p w14:paraId="4B262C38" w14:textId="77777777" w:rsidR="007579B5" w:rsidRDefault="007579B5">
                  <w:pPr>
                    <w:spacing w:line="160" w:lineRule="exact"/>
                    <w:jc w:val="left"/>
                    <w:rPr>
                      <w:rFonts w:cs="Miriam" w:hint="cs"/>
                      <w:sz w:val="18"/>
                      <w:szCs w:val="18"/>
                      <w:rtl/>
                    </w:rPr>
                  </w:pPr>
                  <w:r>
                    <w:rPr>
                      <w:rFonts w:cs="Miriam"/>
                      <w:sz w:val="18"/>
                      <w:szCs w:val="18"/>
                      <w:rtl/>
                    </w:rPr>
                    <w:t>מס</w:t>
                  </w:r>
                  <w:r>
                    <w:rPr>
                      <w:rFonts w:cs="Miriam" w:hint="cs"/>
                      <w:sz w:val="18"/>
                      <w:szCs w:val="18"/>
                      <w:rtl/>
                    </w:rPr>
                    <w:t>מך נוסף</w:t>
                  </w:r>
                </w:p>
                <w:p w14:paraId="127B4F3E"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סמך נוסף כאמור בסעיף 9 לתוספת א' שניתן מאת אגודה שיתופית חקלאית או שניתן לה מאת חבר מחבריה.</w:t>
      </w:r>
    </w:p>
    <w:p w14:paraId="4A243B89" w14:textId="77777777" w:rsidR="007579B5" w:rsidRDefault="007579B5">
      <w:pPr>
        <w:pStyle w:val="P00"/>
        <w:spacing w:before="72"/>
        <w:ind w:left="0" w:right="1134"/>
        <w:rPr>
          <w:rStyle w:val="default"/>
          <w:rFonts w:cs="FrankRuehl" w:hint="cs"/>
          <w:rtl/>
        </w:rPr>
      </w:pPr>
      <w:r>
        <w:rPr>
          <w:lang w:val="he-IL"/>
        </w:rPr>
        <w:pict w14:anchorId="72D5301A">
          <v:rect id="_x0000_s1114" style="position:absolute;left:0;text-align:left;margin-left:464.5pt;margin-top:8.05pt;width:75.05pt;height:20.2pt;z-index:251660800" o:allowincell="f" filled="f" stroked="f" strokecolor="lime" strokeweight=".25pt">
            <v:textbox style="mso-next-textbox:#_x0000_s1114" inset="0,0,0,0">
              <w:txbxContent>
                <w:p w14:paraId="31E52A0E"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סמך נוסף כאמור בסעיף 9 לתוספת א', אם הוא חב בסכום המס שחב בו המסמך העיקרי או פחות ממנו.</w:t>
      </w:r>
    </w:p>
    <w:p w14:paraId="6B0CD76D" w14:textId="77777777" w:rsidR="007579B5" w:rsidRPr="009357CB" w:rsidRDefault="007579B5">
      <w:pPr>
        <w:pStyle w:val="P22"/>
        <w:spacing w:before="0"/>
        <w:ind w:left="0" w:right="1134"/>
        <w:rPr>
          <w:rStyle w:val="default"/>
          <w:rFonts w:cs="FrankRuehl" w:hint="cs"/>
          <w:vanish/>
          <w:shd w:val="clear" w:color="auto" w:fill="FFFF99"/>
          <w:rtl/>
        </w:rPr>
      </w:pPr>
      <w:bookmarkStart w:id="60" w:name="Rov63"/>
      <w:r w:rsidRPr="009357CB">
        <w:rPr>
          <w:rStyle w:val="default"/>
          <w:rFonts w:cs="FrankRuehl" w:hint="cs"/>
          <w:vanish/>
          <w:color w:val="FF0000"/>
          <w:sz w:val="20"/>
          <w:szCs w:val="20"/>
          <w:shd w:val="clear" w:color="auto" w:fill="FFFF99"/>
          <w:rtl/>
        </w:rPr>
        <w:t>מיום 1.4.1996</w:t>
      </w:r>
    </w:p>
    <w:p w14:paraId="66B15693"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2) תשנ"ו-1996</w:t>
      </w:r>
    </w:p>
    <w:p w14:paraId="3C53277C"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76" w:history="1">
        <w:r w:rsidRPr="009357CB">
          <w:rPr>
            <w:rStyle w:val="Hyperlink"/>
            <w:rFonts w:cs="FrankRuehl" w:hint="cs"/>
            <w:vanish/>
            <w:szCs w:val="20"/>
            <w:shd w:val="clear" w:color="auto" w:fill="FFFF99"/>
            <w:rtl/>
          </w:rPr>
          <w:t>ק"ת תשנ"ו מס' 5742</w:t>
        </w:r>
      </w:hyperlink>
      <w:r w:rsidRPr="009357CB">
        <w:rPr>
          <w:rStyle w:val="default"/>
          <w:rFonts w:cs="FrankRuehl" w:hint="cs"/>
          <w:vanish/>
          <w:sz w:val="20"/>
          <w:szCs w:val="20"/>
          <w:shd w:val="clear" w:color="auto" w:fill="FFFF99"/>
          <w:rtl/>
        </w:rPr>
        <w:t xml:space="preserve"> מיום 31.3.1996 עמ' 712</w:t>
      </w:r>
    </w:p>
    <w:p w14:paraId="5D1E90F8" w14:textId="77777777" w:rsidR="007579B5" w:rsidRPr="009357CB" w:rsidRDefault="007579B5">
      <w:pPr>
        <w:pStyle w:val="P00"/>
        <w:ind w:left="0" w:right="1134"/>
        <w:rPr>
          <w:rStyle w:val="default"/>
          <w:rFonts w:cs="FrankRuehl"/>
          <w:vanish/>
          <w:sz w:val="22"/>
          <w:szCs w:val="22"/>
          <w:shd w:val="clear" w:color="auto" w:fill="FFFF99"/>
          <w:rtl/>
        </w:rPr>
      </w:pPr>
      <w:r w:rsidRPr="009357CB">
        <w:rPr>
          <w:rStyle w:val="big-number"/>
          <w:rFonts w:cs="FrankRuehl"/>
          <w:vanish/>
          <w:sz w:val="22"/>
          <w:szCs w:val="22"/>
          <w:shd w:val="clear" w:color="auto" w:fill="FFFF99"/>
          <w:rtl/>
        </w:rPr>
        <w:t>9.</w:t>
      </w:r>
      <w:r w:rsidRPr="009357CB">
        <w:rPr>
          <w:rStyle w:val="big-number"/>
          <w:rFonts w:cs="FrankRuehl"/>
          <w:vanish/>
          <w:sz w:val="22"/>
          <w:szCs w:val="22"/>
          <w:shd w:val="clear" w:color="auto" w:fill="FFFF99"/>
          <w:rtl/>
        </w:rPr>
        <w:tab/>
      </w:r>
      <w:r w:rsidRPr="009357CB">
        <w:rPr>
          <w:rStyle w:val="default"/>
          <w:rFonts w:cs="FrankRuehl"/>
          <w:vanish/>
          <w:sz w:val="22"/>
          <w:szCs w:val="22"/>
          <w:u w:val="single"/>
          <w:shd w:val="clear" w:color="auto" w:fill="FFFF99"/>
          <w:rtl/>
        </w:rPr>
        <w:t>(א</w:t>
      </w:r>
      <w:r w:rsidRPr="009357CB">
        <w:rPr>
          <w:rStyle w:val="default"/>
          <w:rFonts w:cs="FrankRuehl" w:hint="cs"/>
          <w:vanish/>
          <w:sz w:val="22"/>
          <w:szCs w:val="22"/>
          <w:u w:val="single"/>
          <w:shd w:val="clear" w:color="auto" w:fill="FFFF99"/>
          <w:rtl/>
        </w:rPr>
        <w:t>)</w:t>
      </w:r>
      <w:r w:rsidRPr="009357CB">
        <w:rPr>
          <w:rStyle w:val="default"/>
          <w:rFonts w:cs="FrankRuehl"/>
          <w:vanish/>
          <w:sz w:val="22"/>
          <w:szCs w:val="22"/>
          <w:shd w:val="clear" w:color="auto" w:fill="FFFF99"/>
          <w:rtl/>
        </w:rPr>
        <w:tab/>
        <w:t>מ</w:t>
      </w:r>
      <w:r w:rsidRPr="009357CB">
        <w:rPr>
          <w:rStyle w:val="default"/>
          <w:rFonts w:cs="FrankRuehl" w:hint="cs"/>
          <w:vanish/>
          <w:sz w:val="22"/>
          <w:szCs w:val="22"/>
          <w:shd w:val="clear" w:color="auto" w:fill="FFFF99"/>
          <w:rtl/>
        </w:rPr>
        <w:t>סמך נוסף כאמור בסעיף 9 לתוספת א' שניתן מאת אגודה שיתופית חקלאית או שניתן לה מאת חבר מחבריה.</w:t>
      </w:r>
    </w:p>
    <w:p w14:paraId="78AC5A86" w14:textId="77777777" w:rsidR="007579B5" w:rsidRDefault="007579B5">
      <w:pPr>
        <w:pStyle w:val="P00"/>
        <w:spacing w:before="0"/>
        <w:ind w:left="0" w:right="1134"/>
        <w:rPr>
          <w:rStyle w:val="default"/>
          <w:rFonts w:cs="FrankRuehl" w:hint="cs"/>
          <w:sz w:val="2"/>
          <w:szCs w:val="2"/>
          <w:u w:val="single"/>
          <w:rtl/>
        </w:rPr>
      </w:pPr>
      <w:r w:rsidRPr="009357CB">
        <w:rPr>
          <w:rFonts w:cs="FrankRuehl"/>
          <w:vanish/>
          <w:sz w:val="22"/>
          <w:szCs w:val="22"/>
          <w:shd w:val="clear" w:color="auto" w:fill="FFFF99"/>
          <w:rtl/>
        </w:rPr>
        <w:tab/>
      </w:r>
      <w:r w:rsidRPr="009357CB">
        <w:rPr>
          <w:rStyle w:val="default"/>
          <w:rFonts w:cs="FrankRuehl"/>
          <w:vanish/>
          <w:sz w:val="22"/>
          <w:szCs w:val="22"/>
          <w:u w:val="single"/>
          <w:shd w:val="clear" w:color="auto" w:fill="FFFF99"/>
          <w:rtl/>
        </w:rPr>
        <w:t>(ב</w:t>
      </w:r>
      <w:r w:rsidRPr="009357CB">
        <w:rPr>
          <w:rStyle w:val="default"/>
          <w:rFonts w:cs="FrankRuehl" w:hint="cs"/>
          <w:vanish/>
          <w:sz w:val="22"/>
          <w:szCs w:val="22"/>
          <w:u w:val="single"/>
          <w:shd w:val="clear" w:color="auto" w:fill="FFFF99"/>
          <w:rtl/>
        </w:rPr>
        <w:t>)</w:t>
      </w:r>
      <w:r w:rsidRPr="009357CB">
        <w:rPr>
          <w:rStyle w:val="default"/>
          <w:rFonts w:cs="FrankRuehl"/>
          <w:vanish/>
          <w:sz w:val="22"/>
          <w:szCs w:val="22"/>
          <w:u w:val="single"/>
          <w:shd w:val="clear" w:color="auto" w:fill="FFFF99"/>
          <w:rtl/>
        </w:rPr>
        <w:tab/>
        <w:t>מ</w:t>
      </w:r>
      <w:r w:rsidRPr="009357CB">
        <w:rPr>
          <w:rStyle w:val="default"/>
          <w:rFonts w:cs="FrankRuehl" w:hint="cs"/>
          <w:vanish/>
          <w:sz w:val="22"/>
          <w:szCs w:val="22"/>
          <w:u w:val="single"/>
          <w:shd w:val="clear" w:color="auto" w:fill="FFFF99"/>
          <w:rtl/>
        </w:rPr>
        <w:t>סמך נוסף כאמור בסעיף 9 לתוספת א', אם הוא חב בסכום המס שחב בו המסמך העיקרי או פחות ממנו.</w:t>
      </w:r>
      <w:bookmarkEnd w:id="60"/>
    </w:p>
    <w:p w14:paraId="0719BE1F" w14:textId="77777777" w:rsidR="007579B5" w:rsidRDefault="007579B5">
      <w:pPr>
        <w:pStyle w:val="P00"/>
        <w:spacing w:before="72"/>
        <w:ind w:left="0" w:right="1134"/>
        <w:rPr>
          <w:rStyle w:val="default"/>
          <w:rFonts w:cs="FrankRuehl"/>
          <w:rtl/>
        </w:rPr>
      </w:pPr>
      <w:bookmarkStart w:id="61" w:name="Seif35"/>
      <w:bookmarkEnd w:id="61"/>
      <w:r>
        <w:rPr>
          <w:lang w:val="he-IL"/>
        </w:rPr>
        <w:pict w14:anchorId="77A358DE">
          <v:rect id="_x0000_s1115" style="position:absolute;left:0;text-align:left;margin-left:464.5pt;margin-top:8.05pt;width:75.05pt;height:25.6pt;z-index:251661824" o:allowincell="f" filled="f" stroked="f" strokecolor="lime" strokeweight=".25pt">
            <v:textbox style="mso-next-textbox:#_x0000_s1115" inset="0,0,0,0">
              <w:txbxContent>
                <w:p w14:paraId="57441EC1" w14:textId="77777777" w:rsidR="007579B5" w:rsidRDefault="007579B5">
                  <w:pPr>
                    <w:spacing w:line="160" w:lineRule="exact"/>
                    <w:jc w:val="left"/>
                    <w:rPr>
                      <w:rFonts w:cs="Miriam"/>
                      <w:noProof/>
                      <w:sz w:val="18"/>
                      <w:szCs w:val="18"/>
                      <w:rtl/>
                    </w:rPr>
                  </w:pPr>
                  <w:r>
                    <w:rPr>
                      <w:rFonts w:cs="Miriam"/>
                      <w:sz w:val="18"/>
                      <w:szCs w:val="18"/>
                      <w:rtl/>
                    </w:rPr>
                    <w:t>שט</w:t>
                  </w:r>
                  <w:r>
                    <w:rPr>
                      <w:rFonts w:cs="Miriam" w:hint="cs"/>
                      <w:sz w:val="18"/>
                      <w:szCs w:val="18"/>
                      <w:rtl/>
                    </w:rPr>
                    <w:t>ר נאמנות</w:t>
                  </w:r>
                </w:p>
                <w:p w14:paraId="6B5CC739" w14:textId="77777777" w:rsidR="007579B5" w:rsidRDefault="007579B5">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תשנ"ט-</w:t>
                  </w:r>
                  <w:r>
                    <w:rPr>
                      <w:rFonts w:cs="Miriam"/>
                      <w:sz w:val="18"/>
                      <w:szCs w:val="18"/>
                      <w:rtl/>
                    </w:rPr>
                    <w:t>1999</w:t>
                  </w:r>
                </w:p>
                <w:p w14:paraId="6153D23C"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w:t>
                  </w:r>
                  <w:r>
                    <w:rPr>
                      <w:rFonts w:cs="Miriam"/>
                      <w:sz w:val="18"/>
                      <w:szCs w:val="18"/>
                      <w:rtl/>
                    </w:rPr>
                    <w:t>1999</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טר נאמנות בדבר הנפקת איגרות חוב הפטורות ממס על פי הוראות חוק לעידוד השקעות הון, תשי"ט-</w:t>
      </w:r>
      <w:r>
        <w:rPr>
          <w:rStyle w:val="default"/>
          <w:rFonts w:cs="FrankRuehl"/>
          <w:rtl/>
        </w:rPr>
        <w:t xml:space="preserve">1959, </w:t>
      </w:r>
      <w:r>
        <w:rPr>
          <w:rStyle w:val="default"/>
          <w:rFonts w:cs="FrankRuehl" w:hint="cs"/>
          <w:rtl/>
        </w:rPr>
        <w:t>ובלבד שהפטור לפי סעיף זה יחול עד כדי סכום המס שהיה חל על כל אותן איגרות חוב לולא היו פטורות ממס וכל עוד הן פטורות.</w:t>
      </w:r>
    </w:p>
    <w:p w14:paraId="019F4D0F" w14:textId="77777777" w:rsidR="007579B5" w:rsidRDefault="007579B5">
      <w:pPr>
        <w:pStyle w:val="P00"/>
        <w:spacing w:before="72"/>
        <w:ind w:left="0" w:right="1134"/>
        <w:rPr>
          <w:rStyle w:val="default"/>
          <w:rFonts w:cs="FrankRuehl"/>
          <w:rtl/>
        </w:rPr>
      </w:pPr>
      <w:r>
        <w:rPr>
          <w:lang w:val="he-IL"/>
        </w:rPr>
        <w:pict w14:anchorId="50952D91">
          <v:rect id="_x0000_s1116" style="position:absolute;left:0;text-align:left;margin-left:464.5pt;margin-top:8.05pt;width:75.05pt;height:14.95pt;z-index:251662848" o:allowincell="f" filled="f" stroked="f" strokecolor="lime" strokeweight=".25pt">
            <v:textbox style="mso-next-textbox:#_x0000_s1116" inset="0,0,0,0">
              <w:txbxContent>
                <w:p w14:paraId="2FF700EA" w14:textId="77777777" w:rsidR="007579B5" w:rsidRDefault="007579B5">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תשנ"ט-</w:t>
                  </w:r>
                  <w:r>
                    <w:rPr>
                      <w:rFonts w:cs="Miriam"/>
                      <w:sz w:val="18"/>
                      <w:szCs w:val="18"/>
                      <w:rtl/>
                    </w:rPr>
                    <w:t>1999</w:t>
                  </w:r>
                </w:p>
                <w:p w14:paraId="31EAEAFF" w14:textId="77777777" w:rsidR="007579B5" w:rsidRDefault="007579B5">
                  <w:pPr>
                    <w:spacing w:line="160" w:lineRule="exact"/>
                    <w:jc w:val="left"/>
                    <w:rPr>
                      <w:rFonts w:cs="Miriam" w:hint="cs"/>
                      <w:noProof/>
                      <w:sz w:val="18"/>
                      <w:szCs w:val="18"/>
                      <w:rtl/>
                    </w:rPr>
                  </w:pPr>
                  <w:r>
                    <w:rPr>
                      <w:rFonts w:cs="Miriam" w:hint="cs"/>
                      <w:sz w:val="18"/>
                      <w:szCs w:val="18"/>
                      <w:rtl/>
                    </w:rPr>
                    <w:t>צו תשס"ד-2004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טר נאמנות או הסכם נאמנות שנערך בין חב</w:t>
      </w:r>
      <w:r>
        <w:rPr>
          <w:rStyle w:val="default"/>
          <w:rFonts w:cs="FrankRuehl"/>
          <w:rtl/>
        </w:rPr>
        <w:t>רה</w:t>
      </w:r>
      <w:r>
        <w:rPr>
          <w:rStyle w:val="default"/>
          <w:rFonts w:cs="FrankRuehl" w:hint="cs"/>
          <w:rtl/>
        </w:rPr>
        <w:t xml:space="preserve"> אורזת לב</w:t>
      </w:r>
      <w:r>
        <w:rPr>
          <w:rStyle w:val="default"/>
          <w:rFonts w:cs="FrankRuehl"/>
          <w:rtl/>
        </w:rPr>
        <w:t>י</w:t>
      </w:r>
      <w:r>
        <w:rPr>
          <w:rStyle w:val="default"/>
          <w:rFonts w:cs="FrankRuehl" w:hint="cs"/>
          <w:rtl/>
        </w:rPr>
        <w:t xml:space="preserve">ן הנאמן לבין מחזיקי איגרות חוב מגובות בנכסים, ובלבד שעורך דין או רואה חשבון אישר את קיומו של תנאי זה; בפסקה זו, "נאמן" </w:t>
      </w:r>
      <w:r>
        <w:rPr>
          <w:rStyle w:val="default"/>
          <w:rFonts w:cs="FrankRuehl"/>
          <w:rtl/>
        </w:rPr>
        <w:t xml:space="preserve">– </w:t>
      </w:r>
      <w:r>
        <w:rPr>
          <w:rStyle w:val="default"/>
          <w:rFonts w:cs="FrankRuehl" w:hint="cs"/>
          <w:rtl/>
        </w:rPr>
        <w:t>כמשמעותו בפרק ה1 לחוק ניירות ערך.</w:t>
      </w:r>
    </w:p>
    <w:p w14:paraId="575BE8DA" w14:textId="77777777" w:rsidR="007579B5" w:rsidRDefault="007579B5">
      <w:pPr>
        <w:pStyle w:val="P00"/>
        <w:spacing w:before="72"/>
        <w:ind w:left="0" w:right="1134"/>
        <w:rPr>
          <w:rStyle w:val="default"/>
          <w:rFonts w:cs="FrankRuehl" w:hint="cs"/>
          <w:rtl/>
        </w:rPr>
      </w:pPr>
      <w:r>
        <w:rPr>
          <w:lang w:val="he-IL"/>
        </w:rPr>
        <w:pict w14:anchorId="0601E354">
          <v:rect id="_x0000_s1117" style="position:absolute;left:0;text-align:left;margin-left:464.5pt;margin-top:8.05pt;width:75.05pt;height:8pt;z-index:251663872" o:allowincell="f" filled="f" stroked="f" strokecolor="lime" strokeweight=".25pt">
            <v:textbox style="mso-next-textbox:#_x0000_s1117" inset="0,0,0,0">
              <w:txbxContent>
                <w:p w14:paraId="481CFA09"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תשנ"ט-</w:t>
                  </w:r>
                  <w:r>
                    <w:rPr>
                      <w:rFonts w:cs="Miriam"/>
                      <w:sz w:val="18"/>
                      <w:szCs w:val="18"/>
                      <w:rtl/>
                    </w:rPr>
                    <w:t>1999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סכם נאמנות שנערך בין חברה אורזת לבין נאמן שלפיו הבטוחות להלוואות מוחזקות בידו בנאמנות לטובת החברה האורזת; בפסקה זו, "נאמן" </w:t>
      </w:r>
      <w:r>
        <w:rPr>
          <w:rStyle w:val="default"/>
          <w:rFonts w:cs="FrankRuehl"/>
          <w:rtl/>
        </w:rPr>
        <w:t xml:space="preserve">– </w:t>
      </w:r>
      <w:r>
        <w:rPr>
          <w:rStyle w:val="default"/>
          <w:rFonts w:cs="FrankRuehl" w:hint="cs"/>
          <w:rtl/>
        </w:rPr>
        <w:t>כמשמעות</w:t>
      </w:r>
      <w:r>
        <w:rPr>
          <w:rStyle w:val="default"/>
          <w:rFonts w:cs="FrankRuehl"/>
          <w:rtl/>
        </w:rPr>
        <w:t>ו</w:t>
      </w:r>
      <w:r>
        <w:rPr>
          <w:rStyle w:val="default"/>
          <w:rFonts w:cs="FrankRuehl" w:hint="cs"/>
          <w:rtl/>
        </w:rPr>
        <w:t xml:space="preserve"> בחו</w:t>
      </w:r>
      <w:r>
        <w:rPr>
          <w:rStyle w:val="default"/>
          <w:rFonts w:cs="FrankRuehl"/>
          <w:rtl/>
        </w:rPr>
        <w:t xml:space="preserve">ק </w:t>
      </w:r>
      <w:r>
        <w:rPr>
          <w:rStyle w:val="default"/>
          <w:rFonts w:cs="FrankRuehl" w:hint="cs"/>
          <w:rtl/>
        </w:rPr>
        <w:t>הנאמנות, תשל"ט-</w:t>
      </w:r>
      <w:r>
        <w:rPr>
          <w:rStyle w:val="default"/>
          <w:rFonts w:cs="FrankRuehl"/>
          <w:rtl/>
        </w:rPr>
        <w:t>1979.</w:t>
      </w:r>
    </w:p>
    <w:p w14:paraId="7C00DA12" w14:textId="77777777" w:rsidR="007579B5" w:rsidRDefault="007579B5">
      <w:pPr>
        <w:pStyle w:val="P00"/>
        <w:spacing w:before="72"/>
        <w:ind w:left="0" w:right="1134"/>
        <w:rPr>
          <w:rStyle w:val="default"/>
          <w:rFonts w:cs="FrankRuehl" w:hint="cs"/>
          <w:rtl/>
        </w:rPr>
      </w:pPr>
      <w:r>
        <w:rPr>
          <w:lang w:val="he-IL"/>
        </w:rPr>
        <w:pict w14:anchorId="117AC437">
          <v:shape id="_x0000_s1147" type="#_x0000_t202" style="position:absolute;left:0;text-align:left;margin-left:470.25pt;margin-top:45.35pt;width:1in;height:16.8pt;z-index:251702784" filled="f" stroked="f">
            <v:textbox style="mso-next-textbox:#_x0000_s1147" inset="1mm,,1mm">
              <w:txbxContent>
                <w:p w14:paraId="0535D1D7" w14:textId="77777777" w:rsidR="007579B5" w:rsidRDefault="007579B5">
                  <w:pPr>
                    <w:spacing w:line="160" w:lineRule="exact"/>
                    <w:jc w:val="left"/>
                    <w:rPr>
                      <w:rFonts w:cs="Miriam" w:hint="cs"/>
                      <w:sz w:val="18"/>
                      <w:szCs w:val="18"/>
                      <w:rtl/>
                    </w:rPr>
                  </w:pPr>
                  <w:r>
                    <w:rPr>
                      <w:rFonts w:cs="Miriam" w:hint="cs"/>
                      <w:sz w:val="18"/>
                      <w:szCs w:val="18"/>
                      <w:rtl/>
                    </w:rPr>
                    <w:t>צו תשס"ד-2004</w:t>
                  </w:r>
                </w:p>
              </w:txbxContent>
            </v:textbox>
            <w10:anchorlock/>
          </v:shape>
        </w:pict>
      </w:r>
      <w:r>
        <w:rPr>
          <w:lang w:val="he-IL"/>
        </w:rPr>
        <w:pict w14:anchorId="2DC63C63">
          <v:rect id="_x0000_s1118" style="position:absolute;left:0;text-align:left;margin-left:464.5pt;margin-top:8.05pt;width:75.05pt;height:8pt;z-index:251664896" o:allowincell="f" filled="f" stroked="f" strokecolor="lime" strokeweight=".25pt">
            <v:textbox style="mso-next-textbox:#_x0000_s1118" inset="0,0,0,0">
              <w:txbxContent>
                <w:p w14:paraId="127D0799"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w:t>
                  </w:r>
                  <w:r>
                    <w:rPr>
                      <w:rFonts w:cs="Miriam"/>
                      <w:sz w:val="18"/>
                      <w:szCs w:val="18"/>
                      <w:rtl/>
                    </w:rPr>
                    <w:t>1999</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טר נאמנות בדבר הנפקת איגרות חוב, ובלבד שאיגרות החוב בוילו כדין בהתאם להוראות סעיף 5 לתוספת א', ושהפטור לפי סעיף זה יחול עד לסכום המס ששולם בגין איגרות החוב.</w:t>
      </w:r>
    </w:p>
    <w:p w14:paraId="47BAD8E7" w14:textId="77777777" w:rsidR="007579B5" w:rsidRDefault="007579B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שטר נאמנות בדבר הנפקת איגרות חוב העומדות בתנאי סעיף 5(ט), ובלבד שיונפק אישור לקיום תנאי זה; לגבי הנפקת איגרות חוב בבורסה </w:t>
      </w:r>
      <w:r>
        <w:rPr>
          <w:rStyle w:val="default"/>
          <w:rFonts w:cs="FrankRuehl"/>
          <w:rtl/>
        </w:rPr>
        <w:t>–</w:t>
      </w:r>
      <w:r>
        <w:rPr>
          <w:rStyle w:val="default"/>
          <w:rFonts w:cs="FrankRuehl" w:hint="cs"/>
          <w:rtl/>
        </w:rPr>
        <w:t xml:space="preserve"> אישור רשות ניירות ערך, ולגבי הנפקת איגרות חוב שלא בבורסה למשקיע מוסדי </w:t>
      </w:r>
      <w:r>
        <w:rPr>
          <w:rStyle w:val="default"/>
          <w:rFonts w:cs="FrankRuehl"/>
          <w:rtl/>
        </w:rPr>
        <w:t>–</w:t>
      </w:r>
      <w:r>
        <w:rPr>
          <w:rStyle w:val="default"/>
          <w:rFonts w:cs="FrankRuehl" w:hint="cs"/>
          <w:rtl/>
        </w:rPr>
        <w:t xml:space="preserve"> אישור עורך דין או רואה חשבון.</w:t>
      </w:r>
    </w:p>
    <w:p w14:paraId="661FF334"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62" w:name="Rov62"/>
      <w:r w:rsidRPr="009357CB">
        <w:rPr>
          <w:rStyle w:val="default"/>
          <w:rFonts w:cs="FrankRuehl" w:hint="cs"/>
          <w:vanish/>
          <w:color w:val="FF0000"/>
          <w:sz w:val="20"/>
          <w:szCs w:val="20"/>
          <w:shd w:val="clear" w:color="auto" w:fill="FFFF99"/>
          <w:rtl/>
        </w:rPr>
        <w:t>מיום 1.7.1999</w:t>
      </w:r>
    </w:p>
    <w:p w14:paraId="72C1F132"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154F0D2B"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77"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993</w:t>
      </w:r>
    </w:p>
    <w:p w14:paraId="14B8E3CB" w14:textId="77777777" w:rsidR="007579B5" w:rsidRPr="009357CB" w:rsidRDefault="007579B5">
      <w:pPr>
        <w:pStyle w:val="P00"/>
        <w:ind w:left="0" w:right="1134"/>
        <w:rPr>
          <w:rStyle w:val="default"/>
          <w:rFonts w:cs="FrankRuehl"/>
          <w:vanish/>
          <w:sz w:val="22"/>
          <w:szCs w:val="22"/>
          <w:shd w:val="clear" w:color="auto" w:fill="FFFF99"/>
          <w:rtl/>
        </w:rPr>
      </w:pPr>
      <w:r w:rsidRPr="009357CB">
        <w:rPr>
          <w:rStyle w:val="big-number"/>
          <w:rFonts w:cs="FrankRuehl"/>
          <w:vanish/>
          <w:sz w:val="22"/>
          <w:szCs w:val="22"/>
          <w:shd w:val="clear" w:color="auto" w:fill="FFFF99"/>
          <w:rtl/>
        </w:rPr>
        <w:t>10.</w:t>
      </w:r>
      <w:r w:rsidRPr="009357CB">
        <w:rPr>
          <w:rStyle w:val="big-number"/>
          <w:rFonts w:cs="FrankRuehl"/>
          <w:vanish/>
          <w:sz w:val="22"/>
          <w:szCs w:val="22"/>
          <w:shd w:val="clear" w:color="auto" w:fill="FFFF99"/>
          <w:rtl/>
        </w:rPr>
        <w:tab/>
      </w:r>
      <w:r w:rsidRPr="009357CB">
        <w:rPr>
          <w:rStyle w:val="default"/>
          <w:rFonts w:cs="FrankRuehl"/>
          <w:vanish/>
          <w:sz w:val="22"/>
          <w:szCs w:val="22"/>
          <w:u w:val="single"/>
          <w:shd w:val="clear" w:color="auto" w:fill="FFFF99"/>
          <w:rtl/>
        </w:rPr>
        <w:t>(א</w:t>
      </w:r>
      <w:r w:rsidRPr="009357CB">
        <w:rPr>
          <w:rStyle w:val="default"/>
          <w:rFonts w:cs="FrankRuehl" w:hint="cs"/>
          <w:vanish/>
          <w:sz w:val="22"/>
          <w:szCs w:val="22"/>
          <w:u w:val="single"/>
          <w:shd w:val="clear" w:color="auto" w:fill="FFFF99"/>
          <w:rtl/>
        </w:rPr>
        <w:t>)</w:t>
      </w:r>
      <w:r w:rsidRPr="009357CB">
        <w:rPr>
          <w:rStyle w:val="default"/>
          <w:rFonts w:cs="FrankRuehl"/>
          <w:vanish/>
          <w:sz w:val="22"/>
          <w:szCs w:val="22"/>
          <w:shd w:val="clear" w:color="auto" w:fill="FFFF99"/>
          <w:rtl/>
        </w:rPr>
        <w:tab/>
        <w:t>ש</w:t>
      </w:r>
      <w:r w:rsidRPr="009357CB">
        <w:rPr>
          <w:rStyle w:val="default"/>
          <w:rFonts w:cs="FrankRuehl" w:hint="cs"/>
          <w:vanish/>
          <w:sz w:val="22"/>
          <w:szCs w:val="22"/>
          <w:shd w:val="clear" w:color="auto" w:fill="FFFF99"/>
          <w:rtl/>
        </w:rPr>
        <w:t>טר נאמנות כאמור בסעיף 10 לתוספת א' בדבר הנפקת איגרות חוב הפטורות ממס על פי הוראות חוק לעידוד השקעות הון, תשי"ט-</w:t>
      </w:r>
      <w:r w:rsidRPr="009357CB">
        <w:rPr>
          <w:rStyle w:val="default"/>
          <w:rFonts w:cs="FrankRuehl"/>
          <w:vanish/>
          <w:sz w:val="22"/>
          <w:szCs w:val="22"/>
          <w:shd w:val="clear" w:color="auto" w:fill="FFFF99"/>
          <w:rtl/>
        </w:rPr>
        <w:t xml:space="preserve">1959, </w:t>
      </w:r>
      <w:r w:rsidRPr="009357CB">
        <w:rPr>
          <w:rStyle w:val="default"/>
          <w:rFonts w:cs="FrankRuehl" w:hint="cs"/>
          <w:vanish/>
          <w:sz w:val="22"/>
          <w:szCs w:val="22"/>
          <w:shd w:val="clear" w:color="auto" w:fill="FFFF99"/>
          <w:rtl/>
        </w:rPr>
        <w:t>ובלבד שהפטור לפי סעיף זה יחול עד כדי סכום המס שהיה חל על כל אותן איגרות חוב לולא היו פטורות ממס וכל עוד הן פטורות.</w:t>
      </w:r>
    </w:p>
    <w:p w14:paraId="1407ACEE" w14:textId="77777777" w:rsidR="007579B5" w:rsidRPr="009357CB" w:rsidRDefault="007579B5">
      <w:pPr>
        <w:pStyle w:val="P00"/>
        <w:spacing w:before="0"/>
        <w:ind w:left="0" w:right="1134"/>
        <w:rPr>
          <w:rStyle w:val="default"/>
          <w:rFonts w:cs="FrankRuehl"/>
          <w:vanish/>
          <w:sz w:val="22"/>
          <w:szCs w:val="22"/>
          <w:u w:val="single"/>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u w:val="single"/>
          <w:shd w:val="clear" w:color="auto" w:fill="FFFF99"/>
          <w:rtl/>
        </w:rPr>
        <w:t>(ב</w:t>
      </w:r>
      <w:r w:rsidRPr="009357CB">
        <w:rPr>
          <w:rStyle w:val="default"/>
          <w:rFonts w:cs="FrankRuehl" w:hint="cs"/>
          <w:vanish/>
          <w:sz w:val="22"/>
          <w:szCs w:val="22"/>
          <w:u w:val="single"/>
          <w:shd w:val="clear" w:color="auto" w:fill="FFFF99"/>
          <w:rtl/>
        </w:rPr>
        <w:t>)</w:t>
      </w:r>
      <w:r w:rsidRPr="009357CB">
        <w:rPr>
          <w:rStyle w:val="default"/>
          <w:rFonts w:cs="FrankRuehl"/>
          <w:vanish/>
          <w:sz w:val="22"/>
          <w:szCs w:val="22"/>
          <w:u w:val="single"/>
          <w:shd w:val="clear" w:color="auto" w:fill="FFFF99"/>
          <w:rtl/>
        </w:rPr>
        <w:tab/>
        <w:t>ש</w:t>
      </w:r>
      <w:r w:rsidRPr="009357CB">
        <w:rPr>
          <w:rStyle w:val="default"/>
          <w:rFonts w:cs="FrankRuehl" w:hint="cs"/>
          <w:vanish/>
          <w:sz w:val="22"/>
          <w:szCs w:val="22"/>
          <w:u w:val="single"/>
          <w:shd w:val="clear" w:color="auto" w:fill="FFFF99"/>
          <w:rtl/>
        </w:rPr>
        <w:t>טר נאמנות או הסכם נאמנות שנערך בין חב</w:t>
      </w:r>
      <w:r w:rsidRPr="009357CB">
        <w:rPr>
          <w:rStyle w:val="default"/>
          <w:rFonts w:cs="FrankRuehl"/>
          <w:vanish/>
          <w:sz w:val="22"/>
          <w:szCs w:val="22"/>
          <w:u w:val="single"/>
          <w:shd w:val="clear" w:color="auto" w:fill="FFFF99"/>
          <w:rtl/>
        </w:rPr>
        <w:t>רה</w:t>
      </w:r>
      <w:r w:rsidRPr="009357CB">
        <w:rPr>
          <w:rStyle w:val="default"/>
          <w:rFonts w:cs="FrankRuehl" w:hint="cs"/>
          <w:vanish/>
          <w:sz w:val="22"/>
          <w:szCs w:val="22"/>
          <w:u w:val="single"/>
          <w:shd w:val="clear" w:color="auto" w:fill="FFFF99"/>
          <w:rtl/>
        </w:rPr>
        <w:t xml:space="preserve"> אורזת לב</w:t>
      </w:r>
      <w:r w:rsidRPr="009357CB">
        <w:rPr>
          <w:rStyle w:val="default"/>
          <w:rFonts w:cs="FrankRuehl"/>
          <w:vanish/>
          <w:sz w:val="22"/>
          <w:szCs w:val="22"/>
          <w:u w:val="single"/>
          <w:shd w:val="clear" w:color="auto" w:fill="FFFF99"/>
          <w:rtl/>
        </w:rPr>
        <w:t>י</w:t>
      </w:r>
      <w:r w:rsidRPr="009357CB">
        <w:rPr>
          <w:rStyle w:val="default"/>
          <w:rFonts w:cs="FrankRuehl" w:hint="cs"/>
          <w:vanish/>
          <w:sz w:val="22"/>
          <w:szCs w:val="22"/>
          <w:u w:val="single"/>
          <w:shd w:val="clear" w:color="auto" w:fill="FFFF99"/>
          <w:rtl/>
        </w:rPr>
        <w:t xml:space="preserve">ן הנאמן לבין מחזיקי איגרות חוב מגובות במשכנתה; בפסקה זו, "נאמן" </w:t>
      </w:r>
      <w:r w:rsidRPr="009357CB">
        <w:rPr>
          <w:rStyle w:val="default"/>
          <w:rFonts w:cs="FrankRuehl"/>
          <w:vanish/>
          <w:sz w:val="22"/>
          <w:szCs w:val="22"/>
          <w:u w:val="single"/>
          <w:shd w:val="clear" w:color="auto" w:fill="FFFF99"/>
          <w:rtl/>
        </w:rPr>
        <w:t xml:space="preserve">– </w:t>
      </w:r>
      <w:r w:rsidRPr="009357CB">
        <w:rPr>
          <w:rStyle w:val="default"/>
          <w:rFonts w:cs="FrankRuehl" w:hint="cs"/>
          <w:vanish/>
          <w:sz w:val="22"/>
          <w:szCs w:val="22"/>
          <w:u w:val="single"/>
          <w:shd w:val="clear" w:color="auto" w:fill="FFFF99"/>
          <w:rtl/>
        </w:rPr>
        <w:t>כמשמעותו בפרק ה1 לחוק ניירות ערך.</w:t>
      </w:r>
    </w:p>
    <w:p w14:paraId="0581D332" w14:textId="77777777" w:rsidR="007579B5" w:rsidRPr="009357CB" w:rsidRDefault="007579B5">
      <w:pPr>
        <w:pStyle w:val="P00"/>
        <w:spacing w:before="0"/>
        <w:ind w:left="0" w:right="1134"/>
        <w:rPr>
          <w:rStyle w:val="default"/>
          <w:rFonts w:cs="FrankRuehl" w:hint="cs"/>
          <w:vanish/>
          <w:sz w:val="22"/>
          <w:szCs w:val="22"/>
          <w:u w:val="single"/>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u w:val="single"/>
          <w:shd w:val="clear" w:color="auto" w:fill="FFFF99"/>
          <w:rtl/>
        </w:rPr>
        <w:t>(ג</w:t>
      </w:r>
      <w:r w:rsidRPr="009357CB">
        <w:rPr>
          <w:rStyle w:val="default"/>
          <w:rFonts w:cs="FrankRuehl" w:hint="cs"/>
          <w:vanish/>
          <w:sz w:val="22"/>
          <w:szCs w:val="22"/>
          <w:u w:val="single"/>
          <w:shd w:val="clear" w:color="auto" w:fill="FFFF99"/>
          <w:rtl/>
        </w:rPr>
        <w:t>)</w:t>
      </w:r>
      <w:r w:rsidRPr="009357CB">
        <w:rPr>
          <w:rStyle w:val="default"/>
          <w:rFonts w:cs="FrankRuehl"/>
          <w:vanish/>
          <w:sz w:val="22"/>
          <w:szCs w:val="22"/>
          <w:u w:val="single"/>
          <w:shd w:val="clear" w:color="auto" w:fill="FFFF99"/>
          <w:rtl/>
        </w:rPr>
        <w:tab/>
        <w:t>ה</w:t>
      </w:r>
      <w:r w:rsidRPr="009357CB">
        <w:rPr>
          <w:rStyle w:val="default"/>
          <w:rFonts w:cs="FrankRuehl" w:hint="cs"/>
          <w:vanish/>
          <w:sz w:val="22"/>
          <w:szCs w:val="22"/>
          <w:u w:val="single"/>
          <w:shd w:val="clear" w:color="auto" w:fill="FFFF99"/>
          <w:rtl/>
        </w:rPr>
        <w:t xml:space="preserve">סכם נאמנות שנערך בין חברה אורזת לבין נאמן שלפיו הבטוחות להלוואות מוחזקות בידו בנאמנות לטובת החברה האורזת; בפסקה זו, "נאמן" </w:t>
      </w:r>
      <w:r w:rsidRPr="009357CB">
        <w:rPr>
          <w:rStyle w:val="default"/>
          <w:rFonts w:cs="FrankRuehl"/>
          <w:vanish/>
          <w:sz w:val="22"/>
          <w:szCs w:val="22"/>
          <w:u w:val="single"/>
          <w:shd w:val="clear" w:color="auto" w:fill="FFFF99"/>
          <w:rtl/>
        </w:rPr>
        <w:t xml:space="preserve">– </w:t>
      </w:r>
      <w:r w:rsidRPr="009357CB">
        <w:rPr>
          <w:rStyle w:val="default"/>
          <w:rFonts w:cs="FrankRuehl" w:hint="cs"/>
          <w:vanish/>
          <w:sz w:val="22"/>
          <w:szCs w:val="22"/>
          <w:u w:val="single"/>
          <w:shd w:val="clear" w:color="auto" w:fill="FFFF99"/>
          <w:rtl/>
        </w:rPr>
        <w:t>כמשמעות</w:t>
      </w:r>
      <w:r w:rsidRPr="009357CB">
        <w:rPr>
          <w:rStyle w:val="default"/>
          <w:rFonts w:cs="FrankRuehl"/>
          <w:vanish/>
          <w:sz w:val="22"/>
          <w:szCs w:val="22"/>
          <w:u w:val="single"/>
          <w:shd w:val="clear" w:color="auto" w:fill="FFFF99"/>
          <w:rtl/>
        </w:rPr>
        <w:t>ו</w:t>
      </w:r>
      <w:r w:rsidRPr="009357CB">
        <w:rPr>
          <w:rStyle w:val="default"/>
          <w:rFonts w:cs="FrankRuehl" w:hint="cs"/>
          <w:vanish/>
          <w:sz w:val="22"/>
          <w:szCs w:val="22"/>
          <w:u w:val="single"/>
          <w:shd w:val="clear" w:color="auto" w:fill="FFFF99"/>
          <w:rtl/>
        </w:rPr>
        <w:t xml:space="preserve"> בחו</w:t>
      </w:r>
      <w:r w:rsidRPr="009357CB">
        <w:rPr>
          <w:rStyle w:val="default"/>
          <w:rFonts w:cs="FrankRuehl"/>
          <w:vanish/>
          <w:sz w:val="22"/>
          <w:szCs w:val="22"/>
          <w:u w:val="single"/>
          <w:shd w:val="clear" w:color="auto" w:fill="FFFF99"/>
          <w:rtl/>
        </w:rPr>
        <w:t xml:space="preserve">ק </w:t>
      </w:r>
      <w:r w:rsidRPr="009357CB">
        <w:rPr>
          <w:rStyle w:val="default"/>
          <w:rFonts w:cs="FrankRuehl" w:hint="cs"/>
          <w:vanish/>
          <w:sz w:val="22"/>
          <w:szCs w:val="22"/>
          <w:u w:val="single"/>
          <w:shd w:val="clear" w:color="auto" w:fill="FFFF99"/>
          <w:rtl/>
        </w:rPr>
        <w:t>הנאמנות, תשל"ט-</w:t>
      </w:r>
      <w:r w:rsidRPr="009357CB">
        <w:rPr>
          <w:rStyle w:val="default"/>
          <w:rFonts w:cs="FrankRuehl"/>
          <w:vanish/>
          <w:sz w:val="22"/>
          <w:szCs w:val="22"/>
          <w:u w:val="single"/>
          <w:shd w:val="clear" w:color="auto" w:fill="FFFF99"/>
          <w:rtl/>
        </w:rPr>
        <w:t xml:space="preserve">1979. </w:t>
      </w:r>
    </w:p>
    <w:p w14:paraId="608FE97F"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0BFDA028"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10.11.1999</w:t>
      </w:r>
    </w:p>
    <w:p w14:paraId="1BF5CB0B"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תש"ס-1999</w:t>
      </w:r>
    </w:p>
    <w:p w14:paraId="3F7B146D"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78" w:history="1">
        <w:r w:rsidRPr="009357CB">
          <w:rPr>
            <w:rStyle w:val="Hyperlink"/>
            <w:rFonts w:cs="FrankRuehl" w:hint="eastAsia"/>
            <w:vanish/>
            <w:szCs w:val="20"/>
            <w:shd w:val="clear" w:color="auto" w:fill="FFFF99"/>
            <w:rtl/>
          </w:rPr>
          <w:t>ק</w:t>
        </w:r>
        <w:r w:rsidRPr="009357CB">
          <w:rPr>
            <w:rStyle w:val="Hyperlink"/>
            <w:rFonts w:cs="FrankRuehl"/>
            <w:vanish/>
            <w:szCs w:val="20"/>
            <w:shd w:val="clear" w:color="auto" w:fill="FFFF99"/>
            <w:rtl/>
          </w:rPr>
          <w:t>"ת תש"ס מס' 6005</w:t>
        </w:r>
      </w:hyperlink>
      <w:r w:rsidRPr="009357CB">
        <w:rPr>
          <w:rStyle w:val="default"/>
          <w:rFonts w:cs="FrankRuehl" w:hint="cs"/>
          <w:vanish/>
          <w:sz w:val="20"/>
          <w:szCs w:val="20"/>
          <w:shd w:val="clear" w:color="auto" w:fill="FFFF99"/>
          <w:rtl/>
        </w:rPr>
        <w:t xml:space="preserve"> מיום 10.11.1999 עמ' 76</w:t>
      </w:r>
    </w:p>
    <w:p w14:paraId="6FCB729C" w14:textId="77777777" w:rsidR="007579B5" w:rsidRPr="009357CB" w:rsidRDefault="007579B5">
      <w:pPr>
        <w:pStyle w:val="P00"/>
        <w:ind w:left="0" w:right="1134"/>
        <w:rPr>
          <w:rStyle w:val="default"/>
          <w:rFonts w:cs="FrankRuehl"/>
          <w:vanish/>
          <w:sz w:val="22"/>
          <w:szCs w:val="22"/>
          <w:shd w:val="clear" w:color="auto" w:fill="FFFF99"/>
          <w:rtl/>
        </w:rPr>
      </w:pPr>
      <w:r w:rsidRPr="009357CB">
        <w:rPr>
          <w:rStyle w:val="big-number"/>
          <w:rFonts w:cs="FrankRuehl"/>
          <w:vanish/>
          <w:sz w:val="22"/>
          <w:szCs w:val="22"/>
          <w:shd w:val="clear" w:color="auto" w:fill="FFFF99"/>
          <w:rtl/>
        </w:rPr>
        <w:t>10.</w:t>
      </w:r>
      <w:r w:rsidRPr="009357CB">
        <w:rPr>
          <w:rStyle w:val="big-number"/>
          <w:rFonts w:cs="FrankRuehl"/>
          <w:vanish/>
          <w:sz w:val="22"/>
          <w:szCs w:val="22"/>
          <w:shd w:val="clear" w:color="auto" w:fill="FFFF99"/>
          <w:rtl/>
        </w:rPr>
        <w:tab/>
      </w:r>
      <w:r w:rsidRPr="009357CB">
        <w:rPr>
          <w:rStyle w:val="default"/>
          <w:rFonts w:cs="FrankRuehl"/>
          <w:vanish/>
          <w:sz w:val="22"/>
          <w:szCs w:val="22"/>
          <w:shd w:val="clear" w:color="auto" w:fill="FFFF99"/>
          <w:rtl/>
        </w:rPr>
        <w:t>(א</w:t>
      </w:r>
      <w:r w:rsidRPr="009357CB">
        <w:rPr>
          <w:rStyle w:val="default"/>
          <w:rFonts w:cs="FrankRuehl" w:hint="cs"/>
          <w:vanish/>
          <w:sz w:val="22"/>
          <w:szCs w:val="22"/>
          <w:shd w:val="clear" w:color="auto" w:fill="FFFF99"/>
          <w:rtl/>
        </w:rPr>
        <w:t>)</w:t>
      </w:r>
      <w:r w:rsidRPr="009357CB">
        <w:rPr>
          <w:rStyle w:val="default"/>
          <w:rFonts w:cs="FrankRuehl"/>
          <w:vanish/>
          <w:sz w:val="22"/>
          <w:szCs w:val="22"/>
          <w:shd w:val="clear" w:color="auto" w:fill="FFFF99"/>
          <w:rtl/>
        </w:rPr>
        <w:tab/>
        <w:t>ש</w:t>
      </w:r>
      <w:r w:rsidRPr="009357CB">
        <w:rPr>
          <w:rStyle w:val="default"/>
          <w:rFonts w:cs="FrankRuehl" w:hint="cs"/>
          <w:vanish/>
          <w:sz w:val="22"/>
          <w:szCs w:val="22"/>
          <w:shd w:val="clear" w:color="auto" w:fill="FFFF99"/>
          <w:rtl/>
        </w:rPr>
        <w:t xml:space="preserve">טר נאמנות </w:t>
      </w:r>
      <w:r w:rsidRPr="009357CB">
        <w:rPr>
          <w:rStyle w:val="default"/>
          <w:rFonts w:cs="FrankRuehl" w:hint="cs"/>
          <w:strike/>
          <w:vanish/>
          <w:sz w:val="22"/>
          <w:szCs w:val="22"/>
          <w:shd w:val="clear" w:color="auto" w:fill="FFFF99"/>
          <w:rtl/>
        </w:rPr>
        <w:t>כאמור בסעיף 10 לתוספת א'</w:t>
      </w:r>
      <w:r w:rsidRPr="009357CB">
        <w:rPr>
          <w:rStyle w:val="default"/>
          <w:rFonts w:cs="FrankRuehl" w:hint="cs"/>
          <w:vanish/>
          <w:sz w:val="22"/>
          <w:szCs w:val="22"/>
          <w:shd w:val="clear" w:color="auto" w:fill="FFFF99"/>
          <w:rtl/>
        </w:rPr>
        <w:t xml:space="preserve"> בדבר הנפקת איגרות חוב הפטורות ממס על פי הוראות חוק לעידוד השקעות הון, תשי"ט-</w:t>
      </w:r>
      <w:r w:rsidRPr="009357CB">
        <w:rPr>
          <w:rStyle w:val="default"/>
          <w:rFonts w:cs="FrankRuehl"/>
          <w:vanish/>
          <w:sz w:val="22"/>
          <w:szCs w:val="22"/>
          <w:shd w:val="clear" w:color="auto" w:fill="FFFF99"/>
          <w:rtl/>
        </w:rPr>
        <w:t xml:space="preserve">1959, </w:t>
      </w:r>
      <w:r w:rsidRPr="009357CB">
        <w:rPr>
          <w:rStyle w:val="default"/>
          <w:rFonts w:cs="FrankRuehl" w:hint="cs"/>
          <w:vanish/>
          <w:sz w:val="22"/>
          <w:szCs w:val="22"/>
          <w:shd w:val="clear" w:color="auto" w:fill="FFFF99"/>
          <w:rtl/>
        </w:rPr>
        <w:t>ובלבד שהפטור לפי סעיף זה יחול עד כדי סכום המס שהיה חל על כל אותן איגרות חוב לולא היו פטורות ממס וכל עוד הן פטורות.</w:t>
      </w:r>
    </w:p>
    <w:p w14:paraId="6AF8C2C8" w14:textId="77777777" w:rsidR="007579B5" w:rsidRPr="009357CB" w:rsidRDefault="007579B5">
      <w:pPr>
        <w:pStyle w:val="P00"/>
        <w:spacing w:before="0"/>
        <w:ind w:left="0" w:right="1134"/>
        <w:rPr>
          <w:rStyle w:val="default"/>
          <w:rFonts w:cs="FrankRuehl"/>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shd w:val="clear" w:color="auto" w:fill="FFFF99"/>
          <w:rtl/>
        </w:rPr>
        <w:t>(ב</w:t>
      </w:r>
      <w:r w:rsidRPr="009357CB">
        <w:rPr>
          <w:rStyle w:val="default"/>
          <w:rFonts w:cs="FrankRuehl" w:hint="cs"/>
          <w:vanish/>
          <w:sz w:val="22"/>
          <w:szCs w:val="22"/>
          <w:shd w:val="clear" w:color="auto" w:fill="FFFF99"/>
          <w:rtl/>
        </w:rPr>
        <w:t>)</w:t>
      </w:r>
      <w:r w:rsidRPr="009357CB">
        <w:rPr>
          <w:rStyle w:val="default"/>
          <w:rFonts w:cs="FrankRuehl"/>
          <w:vanish/>
          <w:sz w:val="22"/>
          <w:szCs w:val="22"/>
          <w:shd w:val="clear" w:color="auto" w:fill="FFFF99"/>
          <w:rtl/>
        </w:rPr>
        <w:tab/>
        <w:t>ש</w:t>
      </w:r>
      <w:r w:rsidRPr="009357CB">
        <w:rPr>
          <w:rStyle w:val="default"/>
          <w:rFonts w:cs="FrankRuehl" w:hint="cs"/>
          <w:vanish/>
          <w:sz w:val="22"/>
          <w:szCs w:val="22"/>
          <w:shd w:val="clear" w:color="auto" w:fill="FFFF99"/>
          <w:rtl/>
        </w:rPr>
        <w:t>טר נאמנות או הסכם נאמנות שנערך בין חב</w:t>
      </w:r>
      <w:r w:rsidRPr="009357CB">
        <w:rPr>
          <w:rStyle w:val="default"/>
          <w:rFonts w:cs="FrankRuehl"/>
          <w:vanish/>
          <w:sz w:val="22"/>
          <w:szCs w:val="22"/>
          <w:shd w:val="clear" w:color="auto" w:fill="FFFF99"/>
          <w:rtl/>
        </w:rPr>
        <w:t>רה</w:t>
      </w:r>
      <w:r w:rsidRPr="009357CB">
        <w:rPr>
          <w:rStyle w:val="default"/>
          <w:rFonts w:cs="FrankRuehl" w:hint="cs"/>
          <w:vanish/>
          <w:sz w:val="22"/>
          <w:szCs w:val="22"/>
          <w:shd w:val="clear" w:color="auto" w:fill="FFFF99"/>
          <w:rtl/>
        </w:rPr>
        <w:t xml:space="preserve"> אורזת לב</w:t>
      </w:r>
      <w:r w:rsidRPr="009357CB">
        <w:rPr>
          <w:rStyle w:val="default"/>
          <w:rFonts w:cs="FrankRuehl"/>
          <w:vanish/>
          <w:sz w:val="22"/>
          <w:szCs w:val="22"/>
          <w:shd w:val="clear" w:color="auto" w:fill="FFFF99"/>
          <w:rtl/>
        </w:rPr>
        <w:t>י</w:t>
      </w:r>
      <w:r w:rsidRPr="009357CB">
        <w:rPr>
          <w:rStyle w:val="default"/>
          <w:rFonts w:cs="FrankRuehl" w:hint="cs"/>
          <w:vanish/>
          <w:sz w:val="22"/>
          <w:szCs w:val="22"/>
          <w:shd w:val="clear" w:color="auto" w:fill="FFFF99"/>
          <w:rtl/>
        </w:rPr>
        <w:t xml:space="preserve">ן הנאמן לבין מחזיקי איגרות חוב מגובות במשכנתה; בפסקה זו, "נאמן" </w:t>
      </w:r>
      <w:r w:rsidRPr="009357CB">
        <w:rPr>
          <w:rStyle w:val="default"/>
          <w:rFonts w:cs="FrankRuehl"/>
          <w:vanish/>
          <w:sz w:val="22"/>
          <w:szCs w:val="22"/>
          <w:shd w:val="clear" w:color="auto" w:fill="FFFF99"/>
          <w:rtl/>
        </w:rPr>
        <w:t xml:space="preserve">– </w:t>
      </w:r>
      <w:r w:rsidRPr="009357CB">
        <w:rPr>
          <w:rStyle w:val="default"/>
          <w:rFonts w:cs="FrankRuehl" w:hint="cs"/>
          <w:vanish/>
          <w:sz w:val="22"/>
          <w:szCs w:val="22"/>
          <w:shd w:val="clear" w:color="auto" w:fill="FFFF99"/>
          <w:rtl/>
        </w:rPr>
        <w:t>כמשמעותו בפרק ה1 לחוק ניירות ערך.</w:t>
      </w:r>
    </w:p>
    <w:p w14:paraId="64555316" w14:textId="77777777" w:rsidR="007579B5" w:rsidRPr="009357CB" w:rsidRDefault="007579B5">
      <w:pPr>
        <w:pStyle w:val="P00"/>
        <w:spacing w:before="0"/>
        <w:ind w:left="0" w:right="1134"/>
        <w:rPr>
          <w:rStyle w:val="default"/>
          <w:rFonts w:cs="FrankRuehl" w:hint="cs"/>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shd w:val="clear" w:color="auto" w:fill="FFFF99"/>
          <w:rtl/>
        </w:rPr>
        <w:t>(ג</w:t>
      </w:r>
      <w:r w:rsidRPr="009357CB">
        <w:rPr>
          <w:rStyle w:val="default"/>
          <w:rFonts w:cs="FrankRuehl" w:hint="cs"/>
          <w:vanish/>
          <w:sz w:val="22"/>
          <w:szCs w:val="22"/>
          <w:shd w:val="clear" w:color="auto" w:fill="FFFF99"/>
          <w:rtl/>
        </w:rPr>
        <w:t>)</w:t>
      </w:r>
      <w:r w:rsidRPr="009357CB">
        <w:rPr>
          <w:rStyle w:val="default"/>
          <w:rFonts w:cs="FrankRuehl"/>
          <w:vanish/>
          <w:sz w:val="22"/>
          <w:szCs w:val="22"/>
          <w:shd w:val="clear" w:color="auto" w:fill="FFFF99"/>
          <w:rtl/>
        </w:rPr>
        <w:tab/>
        <w:t>ה</w:t>
      </w:r>
      <w:r w:rsidRPr="009357CB">
        <w:rPr>
          <w:rStyle w:val="default"/>
          <w:rFonts w:cs="FrankRuehl" w:hint="cs"/>
          <w:vanish/>
          <w:sz w:val="22"/>
          <w:szCs w:val="22"/>
          <w:shd w:val="clear" w:color="auto" w:fill="FFFF99"/>
          <w:rtl/>
        </w:rPr>
        <w:t xml:space="preserve">סכם נאמנות שנערך בין חברה אורזת לבין נאמן שלפיו הבטוחות להלוואות מוחזקות בידו בנאמנות לטובת החברה האורזת; בפסקה זו, "נאמן" </w:t>
      </w:r>
      <w:r w:rsidRPr="009357CB">
        <w:rPr>
          <w:rStyle w:val="default"/>
          <w:rFonts w:cs="FrankRuehl"/>
          <w:vanish/>
          <w:sz w:val="22"/>
          <w:szCs w:val="22"/>
          <w:shd w:val="clear" w:color="auto" w:fill="FFFF99"/>
          <w:rtl/>
        </w:rPr>
        <w:t xml:space="preserve">– </w:t>
      </w:r>
      <w:r w:rsidRPr="009357CB">
        <w:rPr>
          <w:rStyle w:val="default"/>
          <w:rFonts w:cs="FrankRuehl" w:hint="cs"/>
          <w:vanish/>
          <w:sz w:val="22"/>
          <w:szCs w:val="22"/>
          <w:shd w:val="clear" w:color="auto" w:fill="FFFF99"/>
          <w:rtl/>
        </w:rPr>
        <w:t>כמשמעות</w:t>
      </w:r>
      <w:r w:rsidRPr="009357CB">
        <w:rPr>
          <w:rStyle w:val="default"/>
          <w:rFonts w:cs="FrankRuehl"/>
          <w:vanish/>
          <w:sz w:val="22"/>
          <w:szCs w:val="22"/>
          <w:shd w:val="clear" w:color="auto" w:fill="FFFF99"/>
          <w:rtl/>
        </w:rPr>
        <w:t>ו</w:t>
      </w:r>
      <w:r w:rsidRPr="009357CB">
        <w:rPr>
          <w:rStyle w:val="default"/>
          <w:rFonts w:cs="FrankRuehl" w:hint="cs"/>
          <w:vanish/>
          <w:sz w:val="22"/>
          <w:szCs w:val="22"/>
          <w:shd w:val="clear" w:color="auto" w:fill="FFFF99"/>
          <w:rtl/>
        </w:rPr>
        <w:t xml:space="preserve"> בחו</w:t>
      </w:r>
      <w:r w:rsidRPr="009357CB">
        <w:rPr>
          <w:rStyle w:val="default"/>
          <w:rFonts w:cs="FrankRuehl"/>
          <w:vanish/>
          <w:sz w:val="22"/>
          <w:szCs w:val="22"/>
          <w:shd w:val="clear" w:color="auto" w:fill="FFFF99"/>
          <w:rtl/>
        </w:rPr>
        <w:t xml:space="preserve">ק </w:t>
      </w:r>
      <w:r w:rsidRPr="009357CB">
        <w:rPr>
          <w:rStyle w:val="default"/>
          <w:rFonts w:cs="FrankRuehl" w:hint="cs"/>
          <w:vanish/>
          <w:sz w:val="22"/>
          <w:szCs w:val="22"/>
          <w:shd w:val="clear" w:color="auto" w:fill="FFFF99"/>
          <w:rtl/>
        </w:rPr>
        <w:t>הנאמנות, תשל"ט-</w:t>
      </w:r>
      <w:r w:rsidRPr="009357CB">
        <w:rPr>
          <w:rStyle w:val="default"/>
          <w:rFonts w:cs="FrankRuehl"/>
          <w:vanish/>
          <w:sz w:val="22"/>
          <w:szCs w:val="22"/>
          <w:shd w:val="clear" w:color="auto" w:fill="FFFF99"/>
          <w:rtl/>
        </w:rPr>
        <w:t>1979.</w:t>
      </w:r>
    </w:p>
    <w:p w14:paraId="38616A81" w14:textId="77777777" w:rsidR="007579B5" w:rsidRPr="009357CB" w:rsidRDefault="007579B5">
      <w:pPr>
        <w:pStyle w:val="P00"/>
        <w:spacing w:before="0"/>
        <w:ind w:left="0" w:right="1134"/>
        <w:rPr>
          <w:rStyle w:val="default"/>
          <w:rFonts w:cs="FrankRuehl" w:hint="cs"/>
          <w:vanish/>
          <w:sz w:val="22"/>
          <w:szCs w:val="22"/>
          <w:u w:val="single"/>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u w:val="single"/>
          <w:shd w:val="clear" w:color="auto" w:fill="FFFF99"/>
          <w:rtl/>
        </w:rPr>
        <w:t>(ד</w:t>
      </w:r>
      <w:r w:rsidRPr="009357CB">
        <w:rPr>
          <w:rStyle w:val="default"/>
          <w:rFonts w:cs="FrankRuehl" w:hint="cs"/>
          <w:vanish/>
          <w:sz w:val="22"/>
          <w:szCs w:val="22"/>
          <w:u w:val="single"/>
          <w:shd w:val="clear" w:color="auto" w:fill="FFFF99"/>
          <w:rtl/>
        </w:rPr>
        <w:t>)</w:t>
      </w:r>
      <w:r w:rsidRPr="009357CB">
        <w:rPr>
          <w:rStyle w:val="default"/>
          <w:rFonts w:cs="FrankRuehl"/>
          <w:vanish/>
          <w:sz w:val="22"/>
          <w:szCs w:val="22"/>
          <w:u w:val="single"/>
          <w:shd w:val="clear" w:color="auto" w:fill="FFFF99"/>
          <w:rtl/>
        </w:rPr>
        <w:tab/>
        <w:t>ש</w:t>
      </w:r>
      <w:r w:rsidRPr="009357CB">
        <w:rPr>
          <w:rStyle w:val="default"/>
          <w:rFonts w:cs="FrankRuehl" w:hint="cs"/>
          <w:vanish/>
          <w:sz w:val="22"/>
          <w:szCs w:val="22"/>
          <w:u w:val="single"/>
          <w:shd w:val="clear" w:color="auto" w:fill="FFFF99"/>
          <w:rtl/>
        </w:rPr>
        <w:t>טר נאמנות בדבר הנפקת איגרות חוב, ובלבד שאיגרות החוב בוילו כדין בהתאם להוראות סעיף 5 לתוספת א', ושהפטור לפי סעיף זה יחול עד לסכום המס ששולם בגין איגרות החוב.</w:t>
      </w:r>
    </w:p>
    <w:p w14:paraId="0C3FA5D7"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00C9EDD2"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5DB5340E"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0B9AE1B8"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79"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161</w:t>
      </w:r>
    </w:p>
    <w:p w14:paraId="4FD20C9C" w14:textId="77777777" w:rsidR="007579B5" w:rsidRPr="009357CB" w:rsidRDefault="007579B5">
      <w:pPr>
        <w:pStyle w:val="P00"/>
        <w:ind w:left="0" w:right="1134"/>
        <w:rPr>
          <w:rStyle w:val="default"/>
          <w:rFonts w:cs="FrankRuehl"/>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shd w:val="clear" w:color="auto" w:fill="FFFF99"/>
          <w:rtl/>
        </w:rPr>
        <w:t>(ב</w:t>
      </w:r>
      <w:r w:rsidRPr="009357CB">
        <w:rPr>
          <w:rStyle w:val="default"/>
          <w:rFonts w:cs="FrankRuehl" w:hint="cs"/>
          <w:vanish/>
          <w:sz w:val="22"/>
          <w:szCs w:val="22"/>
          <w:shd w:val="clear" w:color="auto" w:fill="FFFF99"/>
          <w:rtl/>
        </w:rPr>
        <w:t>)</w:t>
      </w:r>
      <w:r w:rsidRPr="009357CB">
        <w:rPr>
          <w:rStyle w:val="default"/>
          <w:rFonts w:cs="FrankRuehl"/>
          <w:vanish/>
          <w:sz w:val="22"/>
          <w:szCs w:val="22"/>
          <w:shd w:val="clear" w:color="auto" w:fill="FFFF99"/>
          <w:rtl/>
        </w:rPr>
        <w:tab/>
        <w:t>ש</w:t>
      </w:r>
      <w:r w:rsidRPr="009357CB">
        <w:rPr>
          <w:rStyle w:val="default"/>
          <w:rFonts w:cs="FrankRuehl" w:hint="cs"/>
          <w:vanish/>
          <w:sz w:val="22"/>
          <w:szCs w:val="22"/>
          <w:shd w:val="clear" w:color="auto" w:fill="FFFF99"/>
          <w:rtl/>
        </w:rPr>
        <w:t>טר נאמנות או הסכם נאמנות שנערך בין חב</w:t>
      </w:r>
      <w:r w:rsidRPr="009357CB">
        <w:rPr>
          <w:rStyle w:val="default"/>
          <w:rFonts w:cs="FrankRuehl"/>
          <w:vanish/>
          <w:sz w:val="22"/>
          <w:szCs w:val="22"/>
          <w:shd w:val="clear" w:color="auto" w:fill="FFFF99"/>
          <w:rtl/>
        </w:rPr>
        <w:t>רה</w:t>
      </w:r>
      <w:r w:rsidRPr="009357CB">
        <w:rPr>
          <w:rStyle w:val="default"/>
          <w:rFonts w:cs="FrankRuehl" w:hint="cs"/>
          <w:vanish/>
          <w:sz w:val="22"/>
          <w:szCs w:val="22"/>
          <w:shd w:val="clear" w:color="auto" w:fill="FFFF99"/>
          <w:rtl/>
        </w:rPr>
        <w:t xml:space="preserve"> אורזת לב</w:t>
      </w:r>
      <w:r w:rsidRPr="009357CB">
        <w:rPr>
          <w:rStyle w:val="default"/>
          <w:rFonts w:cs="FrankRuehl"/>
          <w:vanish/>
          <w:sz w:val="22"/>
          <w:szCs w:val="22"/>
          <w:shd w:val="clear" w:color="auto" w:fill="FFFF99"/>
          <w:rtl/>
        </w:rPr>
        <w:t>י</w:t>
      </w:r>
      <w:r w:rsidRPr="009357CB">
        <w:rPr>
          <w:rStyle w:val="default"/>
          <w:rFonts w:cs="FrankRuehl" w:hint="cs"/>
          <w:vanish/>
          <w:sz w:val="22"/>
          <w:szCs w:val="22"/>
          <w:shd w:val="clear" w:color="auto" w:fill="FFFF99"/>
          <w:rtl/>
        </w:rPr>
        <w:t xml:space="preserve">ן הנאמן לבין מחזיקי איגרות חוב מגובות </w:t>
      </w:r>
      <w:r w:rsidRPr="009357CB">
        <w:rPr>
          <w:rStyle w:val="default"/>
          <w:rFonts w:cs="FrankRuehl" w:hint="cs"/>
          <w:strike/>
          <w:vanish/>
          <w:sz w:val="22"/>
          <w:szCs w:val="22"/>
          <w:shd w:val="clear" w:color="auto" w:fill="FFFF99"/>
          <w:rtl/>
        </w:rPr>
        <w:t>במשכנתה</w:t>
      </w:r>
      <w:r w:rsidRPr="009357CB">
        <w:rPr>
          <w:rStyle w:val="default"/>
          <w:rFonts w:cs="FrankRuehl" w:hint="cs"/>
          <w:vanish/>
          <w:sz w:val="22"/>
          <w:szCs w:val="22"/>
          <w:shd w:val="clear" w:color="auto" w:fill="FFFF99"/>
          <w:rtl/>
        </w:rPr>
        <w:t xml:space="preserve"> </w:t>
      </w:r>
      <w:r w:rsidRPr="009357CB">
        <w:rPr>
          <w:rStyle w:val="default"/>
          <w:rFonts w:cs="FrankRuehl" w:hint="cs"/>
          <w:vanish/>
          <w:sz w:val="22"/>
          <w:szCs w:val="22"/>
          <w:u w:val="single"/>
          <w:shd w:val="clear" w:color="auto" w:fill="FFFF99"/>
          <w:rtl/>
        </w:rPr>
        <w:t>בנכסים, ובלבד שעורך דין או רואה חשבון אישר את קיומו של תנאי זה</w:t>
      </w:r>
      <w:r w:rsidRPr="009357CB">
        <w:rPr>
          <w:rStyle w:val="default"/>
          <w:rFonts w:cs="FrankRuehl" w:hint="cs"/>
          <w:vanish/>
          <w:sz w:val="22"/>
          <w:szCs w:val="22"/>
          <w:shd w:val="clear" w:color="auto" w:fill="FFFF99"/>
          <w:rtl/>
        </w:rPr>
        <w:t xml:space="preserve">; בפסקה זו, "נאמן" </w:t>
      </w:r>
      <w:r w:rsidRPr="009357CB">
        <w:rPr>
          <w:rStyle w:val="default"/>
          <w:rFonts w:cs="FrankRuehl"/>
          <w:vanish/>
          <w:sz w:val="22"/>
          <w:szCs w:val="22"/>
          <w:shd w:val="clear" w:color="auto" w:fill="FFFF99"/>
          <w:rtl/>
        </w:rPr>
        <w:t xml:space="preserve">– </w:t>
      </w:r>
      <w:r w:rsidRPr="009357CB">
        <w:rPr>
          <w:rStyle w:val="default"/>
          <w:rFonts w:cs="FrankRuehl" w:hint="cs"/>
          <w:vanish/>
          <w:sz w:val="22"/>
          <w:szCs w:val="22"/>
          <w:shd w:val="clear" w:color="auto" w:fill="FFFF99"/>
          <w:rtl/>
        </w:rPr>
        <w:t>כמשמעותו בפרק ה1 לחוק ניירות ערך.</w:t>
      </w:r>
    </w:p>
    <w:p w14:paraId="483AA26D" w14:textId="77777777" w:rsidR="007579B5" w:rsidRPr="009357CB" w:rsidRDefault="007579B5">
      <w:pPr>
        <w:pStyle w:val="P00"/>
        <w:spacing w:before="0"/>
        <w:ind w:left="0" w:right="1134"/>
        <w:rPr>
          <w:rStyle w:val="default"/>
          <w:rFonts w:cs="FrankRuehl" w:hint="cs"/>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shd w:val="clear" w:color="auto" w:fill="FFFF99"/>
          <w:rtl/>
        </w:rPr>
        <w:t>(ג</w:t>
      </w:r>
      <w:r w:rsidRPr="009357CB">
        <w:rPr>
          <w:rStyle w:val="default"/>
          <w:rFonts w:cs="FrankRuehl" w:hint="cs"/>
          <w:vanish/>
          <w:sz w:val="22"/>
          <w:szCs w:val="22"/>
          <w:shd w:val="clear" w:color="auto" w:fill="FFFF99"/>
          <w:rtl/>
        </w:rPr>
        <w:t>)</w:t>
      </w:r>
      <w:r w:rsidRPr="009357CB">
        <w:rPr>
          <w:rStyle w:val="default"/>
          <w:rFonts w:cs="FrankRuehl"/>
          <w:vanish/>
          <w:sz w:val="22"/>
          <w:szCs w:val="22"/>
          <w:shd w:val="clear" w:color="auto" w:fill="FFFF99"/>
          <w:rtl/>
        </w:rPr>
        <w:tab/>
        <w:t>ה</w:t>
      </w:r>
      <w:r w:rsidRPr="009357CB">
        <w:rPr>
          <w:rStyle w:val="default"/>
          <w:rFonts w:cs="FrankRuehl" w:hint="cs"/>
          <w:vanish/>
          <w:sz w:val="22"/>
          <w:szCs w:val="22"/>
          <w:shd w:val="clear" w:color="auto" w:fill="FFFF99"/>
          <w:rtl/>
        </w:rPr>
        <w:t xml:space="preserve">סכם נאמנות שנערך בין חברה אורזת לבין נאמן שלפיו הבטוחות להלוואות מוחזקות בידו בנאמנות לטובת החברה האורזת; בפסקה זו, "נאמן" </w:t>
      </w:r>
      <w:r w:rsidRPr="009357CB">
        <w:rPr>
          <w:rStyle w:val="default"/>
          <w:rFonts w:cs="FrankRuehl"/>
          <w:vanish/>
          <w:sz w:val="22"/>
          <w:szCs w:val="22"/>
          <w:shd w:val="clear" w:color="auto" w:fill="FFFF99"/>
          <w:rtl/>
        </w:rPr>
        <w:t xml:space="preserve">– </w:t>
      </w:r>
      <w:r w:rsidRPr="009357CB">
        <w:rPr>
          <w:rStyle w:val="default"/>
          <w:rFonts w:cs="FrankRuehl" w:hint="cs"/>
          <w:vanish/>
          <w:sz w:val="22"/>
          <w:szCs w:val="22"/>
          <w:shd w:val="clear" w:color="auto" w:fill="FFFF99"/>
          <w:rtl/>
        </w:rPr>
        <w:t>כמשמעות</w:t>
      </w:r>
      <w:r w:rsidRPr="009357CB">
        <w:rPr>
          <w:rStyle w:val="default"/>
          <w:rFonts w:cs="FrankRuehl"/>
          <w:vanish/>
          <w:sz w:val="22"/>
          <w:szCs w:val="22"/>
          <w:shd w:val="clear" w:color="auto" w:fill="FFFF99"/>
          <w:rtl/>
        </w:rPr>
        <w:t>ו</w:t>
      </w:r>
      <w:r w:rsidRPr="009357CB">
        <w:rPr>
          <w:rStyle w:val="default"/>
          <w:rFonts w:cs="FrankRuehl" w:hint="cs"/>
          <w:vanish/>
          <w:sz w:val="22"/>
          <w:szCs w:val="22"/>
          <w:shd w:val="clear" w:color="auto" w:fill="FFFF99"/>
          <w:rtl/>
        </w:rPr>
        <w:t xml:space="preserve"> בחו</w:t>
      </w:r>
      <w:r w:rsidRPr="009357CB">
        <w:rPr>
          <w:rStyle w:val="default"/>
          <w:rFonts w:cs="FrankRuehl"/>
          <w:vanish/>
          <w:sz w:val="22"/>
          <w:szCs w:val="22"/>
          <w:shd w:val="clear" w:color="auto" w:fill="FFFF99"/>
          <w:rtl/>
        </w:rPr>
        <w:t xml:space="preserve">ק </w:t>
      </w:r>
      <w:r w:rsidRPr="009357CB">
        <w:rPr>
          <w:rStyle w:val="default"/>
          <w:rFonts w:cs="FrankRuehl" w:hint="cs"/>
          <w:vanish/>
          <w:sz w:val="22"/>
          <w:szCs w:val="22"/>
          <w:shd w:val="clear" w:color="auto" w:fill="FFFF99"/>
          <w:rtl/>
        </w:rPr>
        <w:t>הנאמנות, תשל"ט-</w:t>
      </w:r>
      <w:r w:rsidRPr="009357CB">
        <w:rPr>
          <w:rStyle w:val="default"/>
          <w:rFonts w:cs="FrankRuehl"/>
          <w:vanish/>
          <w:sz w:val="22"/>
          <w:szCs w:val="22"/>
          <w:shd w:val="clear" w:color="auto" w:fill="FFFF99"/>
          <w:rtl/>
        </w:rPr>
        <w:t>1979.</w:t>
      </w:r>
    </w:p>
    <w:p w14:paraId="0C75FCB4" w14:textId="77777777" w:rsidR="007579B5" w:rsidRPr="009357CB" w:rsidRDefault="007579B5">
      <w:pPr>
        <w:pStyle w:val="P00"/>
        <w:spacing w:before="0"/>
        <w:ind w:left="0" w:right="1134"/>
        <w:rPr>
          <w:rStyle w:val="default"/>
          <w:rFonts w:cs="FrankRuehl" w:hint="cs"/>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shd w:val="clear" w:color="auto" w:fill="FFFF99"/>
          <w:rtl/>
        </w:rPr>
        <w:t>(ד</w:t>
      </w:r>
      <w:r w:rsidRPr="009357CB">
        <w:rPr>
          <w:rStyle w:val="default"/>
          <w:rFonts w:cs="FrankRuehl" w:hint="cs"/>
          <w:vanish/>
          <w:sz w:val="22"/>
          <w:szCs w:val="22"/>
          <w:shd w:val="clear" w:color="auto" w:fill="FFFF99"/>
          <w:rtl/>
        </w:rPr>
        <w:t>)</w:t>
      </w:r>
      <w:r w:rsidRPr="009357CB">
        <w:rPr>
          <w:rStyle w:val="default"/>
          <w:rFonts w:cs="FrankRuehl"/>
          <w:vanish/>
          <w:sz w:val="22"/>
          <w:szCs w:val="22"/>
          <w:shd w:val="clear" w:color="auto" w:fill="FFFF99"/>
          <w:rtl/>
        </w:rPr>
        <w:tab/>
        <w:t>ש</w:t>
      </w:r>
      <w:r w:rsidRPr="009357CB">
        <w:rPr>
          <w:rStyle w:val="default"/>
          <w:rFonts w:cs="FrankRuehl" w:hint="cs"/>
          <w:vanish/>
          <w:sz w:val="22"/>
          <w:szCs w:val="22"/>
          <w:shd w:val="clear" w:color="auto" w:fill="FFFF99"/>
          <w:rtl/>
        </w:rPr>
        <w:t>טר נאמנות בדבר הנפקת איגרות חוב, ובלבד שאיגרות החוב בוילו כדין בהתאם להוראות סעיף 5 לתוספת א', ושהפטור לפי סעיף זה יחול עד לסכום המס ששולם בגין איגרות החוב.</w:t>
      </w:r>
    </w:p>
    <w:p w14:paraId="256C3559" w14:textId="77777777" w:rsidR="007579B5" w:rsidRDefault="007579B5">
      <w:pPr>
        <w:pStyle w:val="P00"/>
        <w:spacing w:before="0"/>
        <w:ind w:left="0" w:right="1134"/>
        <w:rPr>
          <w:rStyle w:val="default"/>
          <w:rFonts w:cs="FrankRuehl" w:hint="cs"/>
          <w:sz w:val="2"/>
          <w:szCs w:val="2"/>
          <w:u w:val="single"/>
          <w:rtl/>
        </w:rPr>
      </w:pPr>
      <w:r w:rsidRPr="009357CB">
        <w:rPr>
          <w:rStyle w:val="default"/>
          <w:rFonts w:cs="FrankRuehl" w:hint="cs"/>
          <w:vanish/>
          <w:sz w:val="22"/>
          <w:szCs w:val="22"/>
          <w:shd w:val="clear" w:color="auto" w:fill="FFFF99"/>
          <w:rtl/>
        </w:rPr>
        <w:tab/>
      </w:r>
      <w:r w:rsidRPr="009357CB">
        <w:rPr>
          <w:rStyle w:val="default"/>
          <w:rFonts w:cs="FrankRuehl" w:hint="cs"/>
          <w:vanish/>
          <w:sz w:val="22"/>
          <w:szCs w:val="22"/>
          <w:u w:val="single"/>
          <w:shd w:val="clear" w:color="auto" w:fill="FFFF99"/>
          <w:rtl/>
        </w:rPr>
        <w:t>(ה)</w:t>
      </w:r>
      <w:r w:rsidRPr="009357CB">
        <w:rPr>
          <w:rStyle w:val="default"/>
          <w:rFonts w:cs="FrankRuehl" w:hint="cs"/>
          <w:vanish/>
          <w:sz w:val="22"/>
          <w:szCs w:val="22"/>
          <w:u w:val="single"/>
          <w:shd w:val="clear" w:color="auto" w:fill="FFFF99"/>
          <w:rtl/>
        </w:rPr>
        <w:tab/>
        <w:t xml:space="preserve">שטר נאמנות בדבר הנפקת איגרות חוב העומדות בתנאי סעיף 5(ט), ובלבד שיונפק אישור לקיום תנאי זה; לגבי הנפקת איגרות חוב בבורסה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אישור רשות ניירות ערך, ולגבי הנפקת איגרות חוב שלא בבורסה למשקיע מוסדי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אישור עורך דין או רואה חשבון.</w:t>
      </w:r>
      <w:bookmarkEnd w:id="62"/>
    </w:p>
    <w:p w14:paraId="43475466" w14:textId="77777777" w:rsidR="007579B5" w:rsidRDefault="007579B5">
      <w:pPr>
        <w:pStyle w:val="P00"/>
        <w:spacing w:before="72"/>
        <w:ind w:left="0" w:right="1134"/>
        <w:rPr>
          <w:rStyle w:val="default"/>
          <w:rFonts w:cs="FrankRuehl"/>
          <w:rtl/>
        </w:rPr>
      </w:pPr>
      <w:bookmarkStart w:id="63" w:name="Seif36"/>
      <w:bookmarkEnd w:id="63"/>
      <w:r>
        <w:rPr>
          <w:lang w:val="he-IL"/>
        </w:rPr>
        <w:pict w14:anchorId="2907639B">
          <v:rect id="_x0000_s1119" style="position:absolute;left:0;text-align:left;margin-left:464.5pt;margin-top:8.05pt;width:75.05pt;height:16pt;z-index:251665920" o:allowincell="f" filled="f" stroked="f" strokecolor="lime" strokeweight=".25pt">
            <v:textbox style="mso-next-textbox:#_x0000_s1119" inset="0,0,0,0">
              <w:txbxContent>
                <w:p w14:paraId="4F7AC7BF" w14:textId="77777777" w:rsidR="007579B5" w:rsidRDefault="007579B5">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יה ומסמך </w:t>
                  </w:r>
                  <w:r>
                    <w:rPr>
                      <w:rFonts w:cs="Miriam"/>
                      <w:sz w:val="18"/>
                      <w:szCs w:val="18"/>
                      <w:rtl/>
                    </w:rPr>
                    <w:t>בע</w:t>
                  </w:r>
                  <w:r>
                    <w:rPr>
                      <w:rFonts w:cs="Miriam" w:hint="cs"/>
                      <w:sz w:val="18"/>
                      <w:szCs w:val="18"/>
                      <w:rtl/>
                    </w:rPr>
                    <w:t>נין מניה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עברת מניה של חברה שאינה פרטית כ</w:t>
      </w:r>
      <w:r>
        <w:rPr>
          <w:rStyle w:val="default"/>
          <w:rFonts w:cs="FrankRuehl"/>
          <w:rtl/>
        </w:rPr>
        <w:t>מש</w:t>
      </w:r>
      <w:r>
        <w:rPr>
          <w:rStyle w:val="default"/>
          <w:rFonts w:cs="FrankRuehl" w:hint="cs"/>
          <w:rtl/>
        </w:rPr>
        <w:t>מעותה בפקודת החברות.</w:t>
      </w:r>
    </w:p>
    <w:p w14:paraId="227DA852" w14:textId="77777777" w:rsidR="007579B5" w:rsidRDefault="007579B5">
      <w:pPr>
        <w:pStyle w:val="P00"/>
        <w:spacing w:before="72"/>
        <w:ind w:left="0" w:right="1134"/>
        <w:rPr>
          <w:rStyle w:val="default"/>
          <w:rFonts w:cs="FrankRuehl"/>
          <w:rtl/>
        </w:rPr>
      </w:pPr>
      <w:r>
        <w:rPr>
          <w:lang w:val="he-IL"/>
        </w:rPr>
        <w:pict w14:anchorId="1B84E948">
          <v:rect id="_x0000_s1120" style="position:absolute;left:0;text-align:left;margin-left:464.5pt;margin-top:8.05pt;width:75.05pt;height:10.75pt;z-index:251666944" o:allowincell="f" filled="f" stroked="f" strokecolor="lime" strokeweight=".25pt">
            <v:textbox style="mso-next-textbox:#_x0000_s1120" inset="0,0,0,0">
              <w:txbxContent>
                <w:p w14:paraId="261A5A7F"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ו"ח על הקצאת מניות תמורת איגרות חוב באותה חברה, אם איגרות החוב היו מבויילות כדין, בהתאם להוראות סעיף 5 לתוספת א', ובלבד שהפטור לפי סעיף זה יחול עד לסכום המס ששולם בגין</w:t>
      </w:r>
      <w:r>
        <w:rPr>
          <w:rStyle w:val="default"/>
          <w:rFonts w:cs="FrankRuehl"/>
          <w:rtl/>
        </w:rPr>
        <w:t xml:space="preserve"> </w:t>
      </w:r>
      <w:r>
        <w:rPr>
          <w:rStyle w:val="default"/>
          <w:rFonts w:cs="FrankRuehl" w:hint="cs"/>
          <w:rtl/>
        </w:rPr>
        <w:t>איגרות החוב.</w:t>
      </w:r>
    </w:p>
    <w:p w14:paraId="49AF0E68"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טר מניה למוכ"ז שהוצא במקום שטר על שם אם</w:t>
      </w:r>
      <w:r>
        <w:rPr>
          <w:rStyle w:val="default"/>
          <w:rFonts w:cs="FrankRuehl"/>
          <w:rtl/>
        </w:rPr>
        <w:t xml:space="preserve"> ה</w:t>
      </w:r>
      <w:r>
        <w:rPr>
          <w:rStyle w:val="default"/>
          <w:rFonts w:cs="FrankRuehl" w:hint="cs"/>
          <w:rtl/>
        </w:rPr>
        <w:t>וצא שטר המניה על שם עקב המרת איגרת חוב למוכ"ז של אותה חברה, שבוייל כדין.</w:t>
      </w:r>
    </w:p>
    <w:p w14:paraId="5BC88399"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ו"ח על הקצאת מניות, או שטר העברת מניות, אם נתקיימו בהם כל אלה:</w:t>
      </w:r>
    </w:p>
    <w:p w14:paraId="366D59ED" w14:textId="77777777" w:rsidR="007579B5" w:rsidRDefault="007579B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חברה שהקצתה את המניות היא חברה שאינה פרטית, כמשמ</w:t>
      </w:r>
      <w:r>
        <w:rPr>
          <w:rStyle w:val="default"/>
          <w:rFonts w:cs="FrankRuehl"/>
          <w:rtl/>
        </w:rPr>
        <w:t>ע</w:t>
      </w:r>
      <w:r>
        <w:rPr>
          <w:rStyle w:val="default"/>
          <w:rFonts w:cs="FrankRuehl" w:hint="cs"/>
          <w:rtl/>
        </w:rPr>
        <w:t>ותה בפקודת החברות;</w:t>
      </w:r>
    </w:p>
    <w:p w14:paraId="1C1FAEAB" w14:textId="77777777" w:rsidR="007579B5" w:rsidRDefault="007579B5">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החברה אינו נושא את המלים "בערבון</w:t>
      </w:r>
      <w:r>
        <w:rPr>
          <w:rStyle w:val="default"/>
          <w:rFonts w:cs="FrankRuehl"/>
          <w:rtl/>
        </w:rPr>
        <w:t xml:space="preserve"> מ</w:t>
      </w:r>
      <w:r>
        <w:rPr>
          <w:rStyle w:val="default"/>
          <w:rFonts w:cs="FrankRuehl" w:hint="cs"/>
          <w:rtl/>
        </w:rPr>
        <w:t>וגבל"</w:t>
      </w:r>
      <w:r>
        <w:rPr>
          <w:rStyle w:val="default"/>
          <w:rFonts w:cs="FrankRuehl"/>
          <w:rtl/>
        </w:rPr>
        <w:t xml:space="preserve"> ב</w:t>
      </w:r>
      <w:r>
        <w:rPr>
          <w:rStyle w:val="default"/>
          <w:rFonts w:cs="FrankRuehl" w:hint="cs"/>
          <w:rtl/>
        </w:rPr>
        <w:t>תוקף הרשאה שניתנה כאמור בסעיף 23 לאותה פקודה;</w:t>
      </w:r>
    </w:p>
    <w:p w14:paraId="067C9A3C" w14:textId="77777777" w:rsidR="007579B5" w:rsidRDefault="007579B5">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קבע בתקנותיה של החברה כי זכות ההשתתפות</w:t>
      </w:r>
      <w:r>
        <w:rPr>
          <w:rStyle w:val="default"/>
          <w:rFonts w:cs="FrankRuehl"/>
          <w:rtl/>
        </w:rPr>
        <w:t xml:space="preserve"> ב</w:t>
      </w:r>
      <w:r>
        <w:rPr>
          <w:rStyle w:val="default"/>
          <w:rFonts w:cs="FrankRuehl" w:hint="cs"/>
          <w:rtl/>
        </w:rPr>
        <w:t>אסיפותיה או זכות ההצבעה בהן נתונה לבעלים הרשומים של מניות היסוד בלבד;</w:t>
      </w:r>
    </w:p>
    <w:p w14:paraId="7535A78A" w14:textId="77777777" w:rsidR="007579B5" w:rsidRDefault="007579B5">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דינת ישראל היא הבעלים הרשום של מעל למחצית מסך כל מניות היסוד;</w:t>
      </w:r>
    </w:p>
    <w:p w14:paraId="26695EBB" w14:textId="77777777" w:rsidR="007579B5" w:rsidRDefault="007579B5">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קבע בתזכיר ה</w:t>
      </w:r>
      <w:r>
        <w:rPr>
          <w:rStyle w:val="default"/>
          <w:rFonts w:cs="FrankRuehl"/>
          <w:rtl/>
        </w:rPr>
        <w:t>הת</w:t>
      </w:r>
      <w:r>
        <w:rPr>
          <w:rStyle w:val="default"/>
          <w:rFonts w:cs="FrankRuehl" w:hint="cs"/>
          <w:rtl/>
        </w:rPr>
        <w:t>אגדות כי החברה לא תשלם דיבידנדה, וכן נקבע בו כי אם החברה תפורק, יועבר רכוש החברה למדינת ישראל או לפקודתה.</w:t>
      </w:r>
    </w:p>
    <w:p w14:paraId="336400AE" w14:textId="77777777" w:rsidR="007579B5" w:rsidRDefault="007579B5" w:rsidP="00BE3DA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ד</w:t>
      </w:r>
      <w:r>
        <w:rPr>
          <w:rStyle w:val="default"/>
          <w:rFonts w:cs="FrankRuehl" w:hint="cs"/>
          <w:rtl/>
        </w:rPr>
        <w:t xml:space="preserve">ו"ח על הקצאת מניות של החברה שניתן לה זכיון או זכיון משנה לפי חוק זכיון צינור הנפט, </w:t>
      </w:r>
      <w:r>
        <w:rPr>
          <w:rStyle w:val="default"/>
          <w:rFonts w:cs="FrankRuehl"/>
          <w:rtl/>
        </w:rPr>
        <w:t>ת</w:t>
      </w:r>
      <w:r>
        <w:rPr>
          <w:rStyle w:val="default"/>
          <w:rFonts w:cs="FrankRuehl" w:hint="cs"/>
          <w:rtl/>
        </w:rPr>
        <w:t>שכ"ח</w:t>
      </w:r>
      <w:r w:rsidR="00BE3DA0">
        <w:rPr>
          <w:rStyle w:val="default"/>
          <w:rFonts w:cs="FrankRuehl" w:hint="cs"/>
          <w:rtl/>
        </w:rPr>
        <w:t>-</w:t>
      </w:r>
      <w:r>
        <w:rPr>
          <w:rStyle w:val="default"/>
          <w:rFonts w:cs="FrankRuehl"/>
          <w:rtl/>
        </w:rPr>
        <w:t>1968.</w:t>
      </w:r>
    </w:p>
    <w:p w14:paraId="1E7AD766" w14:textId="77777777" w:rsidR="007579B5" w:rsidRDefault="007579B5">
      <w:pPr>
        <w:pStyle w:val="P00"/>
        <w:spacing w:before="72"/>
        <w:ind w:left="0" w:right="1134"/>
        <w:rPr>
          <w:rStyle w:val="default"/>
          <w:rFonts w:cs="FrankRuehl"/>
          <w:rtl/>
        </w:rPr>
      </w:pPr>
      <w:r>
        <w:rPr>
          <w:lang w:val="he-IL"/>
        </w:rPr>
        <w:pict w14:anchorId="54F63CEE">
          <v:rect id="_x0000_s1121" style="position:absolute;left:0;text-align:left;margin-left:464.5pt;margin-top:8.05pt;width:75.05pt;height:15.25pt;z-index:251667968" o:allowincell="f" filled="f" stroked="f" strokecolor="lime" strokeweight=".25pt">
            <v:textbox style="mso-next-textbox:#_x0000_s1121" inset="0,0,0,0">
              <w:txbxContent>
                <w:p w14:paraId="31284ADB" w14:textId="77777777" w:rsidR="007579B5" w:rsidRDefault="007579B5">
                  <w:pPr>
                    <w:spacing w:line="160" w:lineRule="exact"/>
                    <w:jc w:val="left"/>
                    <w:rPr>
                      <w:rFonts w:cs="Miriam"/>
                      <w:sz w:val="18"/>
                      <w:szCs w:val="18"/>
                      <w:rtl/>
                    </w:rPr>
                  </w:pPr>
                  <w:r>
                    <w:rPr>
                      <w:rFonts w:cs="Miriam"/>
                      <w:sz w:val="18"/>
                      <w:szCs w:val="18"/>
                      <w:rtl/>
                    </w:rPr>
                    <w:t>צו</w:t>
                  </w:r>
                  <w:r>
                    <w:rPr>
                      <w:rFonts w:cs="Miriam" w:hint="cs"/>
                      <w:sz w:val="18"/>
                      <w:szCs w:val="18"/>
                      <w:rtl/>
                    </w:rPr>
                    <w:t xml:space="preserve"> (מס' 4) </w:t>
                  </w:r>
                </w:p>
                <w:p w14:paraId="71CC7259" w14:textId="77777777" w:rsidR="007579B5" w:rsidRDefault="007579B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מ"א-</w:t>
                  </w:r>
                  <w:r>
                    <w:rPr>
                      <w:rFonts w:cs="Miriam"/>
                      <w:sz w:val="18"/>
                      <w:szCs w:val="18"/>
                      <w:rtl/>
                    </w:rPr>
                    <w:t>1981</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ד</w:t>
      </w:r>
      <w:r>
        <w:rPr>
          <w:rStyle w:val="default"/>
          <w:rFonts w:cs="FrankRuehl" w:hint="cs"/>
          <w:rtl/>
        </w:rPr>
        <w:t>ו"ח על הקצאת מניות בידי חברה עתירת השקעו</w:t>
      </w:r>
      <w:r>
        <w:rPr>
          <w:rStyle w:val="default"/>
          <w:rFonts w:cs="FrankRuehl"/>
          <w:rtl/>
        </w:rPr>
        <w:t xml:space="preserve">ת </w:t>
      </w:r>
      <w:r>
        <w:rPr>
          <w:rStyle w:val="default"/>
          <w:rFonts w:cs="FrankRuehl" w:hint="cs"/>
          <w:rtl/>
        </w:rPr>
        <w:t>חוץ כנגד הון שאושר בתכנית מאושרת.</w:t>
      </w:r>
    </w:p>
    <w:p w14:paraId="69A622C4"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בס</w:t>
      </w:r>
      <w:r>
        <w:rPr>
          <w:rStyle w:val="default"/>
          <w:rFonts w:cs="FrankRuehl" w:hint="cs"/>
          <w:rtl/>
        </w:rPr>
        <w:t xml:space="preserve">עיף קטן זה, "חברה עתירת השקעות חוץ" ו"תכנית מאושרת" </w:t>
      </w:r>
      <w:r>
        <w:rPr>
          <w:rStyle w:val="default"/>
          <w:rFonts w:cs="FrankRuehl"/>
          <w:rtl/>
        </w:rPr>
        <w:t xml:space="preserve">– </w:t>
      </w:r>
      <w:r>
        <w:rPr>
          <w:rStyle w:val="default"/>
          <w:rFonts w:cs="FrankRuehl" w:hint="cs"/>
          <w:rtl/>
        </w:rPr>
        <w:t>כמשמעותן בחוק לעידוד השקעות הון, תשי"ט-</w:t>
      </w:r>
      <w:r>
        <w:rPr>
          <w:rStyle w:val="default"/>
          <w:rFonts w:cs="FrankRuehl"/>
          <w:rtl/>
        </w:rPr>
        <w:t>1959.</w:t>
      </w:r>
    </w:p>
    <w:p w14:paraId="2590BAAE" w14:textId="77777777" w:rsidR="007579B5" w:rsidRDefault="007579B5">
      <w:pPr>
        <w:pStyle w:val="P00"/>
        <w:spacing w:before="72"/>
        <w:ind w:left="0" w:right="1134"/>
        <w:rPr>
          <w:rStyle w:val="default"/>
          <w:rFonts w:cs="FrankRuehl"/>
          <w:rtl/>
        </w:rPr>
      </w:pPr>
      <w:r>
        <w:rPr>
          <w:lang w:val="he-IL"/>
        </w:rPr>
        <w:pict w14:anchorId="058C6522">
          <v:rect id="_x0000_s1122" style="position:absolute;left:0;text-align:left;margin-left:464.5pt;margin-top:8.05pt;width:75.05pt;height:8pt;z-index:251668992" o:allowincell="f" filled="f" stroked="f" strokecolor="lime" strokeweight=".25pt">
            <v:textbox style="mso-next-textbox:#_x0000_s1122" inset="0,0,0,0">
              <w:txbxContent>
                <w:p w14:paraId="2FA28D82"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תשמ"ד-</w:t>
                  </w:r>
                  <w:r>
                    <w:rPr>
                      <w:rFonts w:cs="Miriam"/>
                      <w:sz w:val="18"/>
                      <w:szCs w:val="18"/>
                      <w:rtl/>
                    </w:rPr>
                    <w:t>1984</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ד</w:t>
      </w:r>
      <w:r>
        <w:rPr>
          <w:rStyle w:val="default"/>
          <w:rFonts w:cs="FrankRuehl" w:hint="cs"/>
          <w:rtl/>
        </w:rPr>
        <w:t>ו"ח על הקצאת מניות על שם תמורת מניות למוכ"ז של אותה חברה ללא כל תוספת בתמורה, אם המניות למוכ"ז היו מבוילות כדין</w:t>
      </w:r>
      <w:r>
        <w:rPr>
          <w:rStyle w:val="default"/>
          <w:rFonts w:cs="FrankRuehl"/>
          <w:rtl/>
        </w:rPr>
        <w:t>.</w:t>
      </w:r>
    </w:p>
    <w:p w14:paraId="3C567A41" w14:textId="77777777" w:rsidR="007579B5" w:rsidRDefault="007579B5">
      <w:pPr>
        <w:pStyle w:val="page"/>
        <w:widowControl/>
        <w:ind w:right="1134"/>
        <w:rPr>
          <w:rFonts w:cs="David"/>
          <w:position w:val="0"/>
          <w:sz w:val="22"/>
          <w:rtl/>
        </w:rPr>
      </w:pPr>
      <w:r>
        <w:rPr>
          <w:rFonts w:cs="David"/>
          <w:position w:val="0"/>
          <w:sz w:val="22"/>
          <w:rtl/>
        </w:rPr>
        <w:t xml:space="preserve"> </w:t>
      </w:r>
    </w:p>
    <w:p w14:paraId="5C9CEFAC" w14:textId="77777777" w:rsidR="007579B5" w:rsidRDefault="007579B5">
      <w:pPr>
        <w:pStyle w:val="P00"/>
        <w:spacing w:before="72"/>
        <w:ind w:left="0" w:right="1134"/>
        <w:rPr>
          <w:rStyle w:val="default"/>
          <w:rFonts w:cs="FrankRuehl"/>
          <w:rtl/>
        </w:rPr>
      </w:pPr>
      <w:r>
        <w:rPr>
          <w:lang w:val="he-IL"/>
        </w:rPr>
        <w:pict w14:anchorId="761087B0">
          <v:rect id="_x0000_s1123" style="position:absolute;left:0;text-align:left;margin-left:464.5pt;margin-top:8.05pt;width:75.05pt;height:8pt;z-index:251670016" o:allowincell="f" filled="f" stroked="f" strokecolor="lime" strokeweight=".25pt">
            <v:textbox style="mso-next-textbox:#_x0000_s1123" inset="0,0,0,0">
              <w:txbxContent>
                <w:p w14:paraId="5A6E7EA7"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תשנ"א-</w:t>
                  </w:r>
                  <w:r>
                    <w:rPr>
                      <w:rFonts w:cs="Miriam"/>
                      <w:sz w:val="18"/>
                      <w:szCs w:val="18"/>
                      <w:rtl/>
                    </w:rPr>
                    <w:t>1990</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ד</w:t>
      </w:r>
      <w:r>
        <w:rPr>
          <w:rStyle w:val="default"/>
          <w:rFonts w:cs="FrankRuehl" w:hint="cs"/>
          <w:rtl/>
        </w:rPr>
        <w:t>ו"ח על הקצאת מניות הטבה אם נתקיימו כל אלה:</w:t>
      </w:r>
    </w:p>
    <w:p w14:paraId="0BA36E15" w14:textId="77777777" w:rsidR="007579B5" w:rsidRDefault="007579B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חברה המקצה הינה מפעל מאושר כמשמעותו בחוק לעידוד השקעות הון, תשי"ט-</w:t>
      </w:r>
      <w:r>
        <w:rPr>
          <w:rStyle w:val="default"/>
          <w:rFonts w:cs="FrankRuehl"/>
          <w:rtl/>
        </w:rPr>
        <w:t xml:space="preserve">1959, </w:t>
      </w:r>
      <w:r>
        <w:rPr>
          <w:rStyle w:val="default"/>
          <w:rFonts w:cs="FrankRuehl" w:hint="cs"/>
          <w:rtl/>
        </w:rPr>
        <w:t>אשר חלות עליו תקנות איזור סחר חופשי באילת (קביעת מקום באיזור אילת), תשמ"ח-</w:t>
      </w:r>
      <w:r>
        <w:rPr>
          <w:rStyle w:val="default"/>
          <w:rFonts w:cs="FrankRuehl"/>
          <w:rtl/>
        </w:rPr>
        <w:t>1987 (</w:t>
      </w:r>
      <w:r>
        <w:rPr>
          <w:rStyle w:val="default"/>
          <w:rFonts w:cs="FrankRuehl" w:hint="cs"/>
          <w:rtl/>
        </w:rPr>
        <w:t xml:space="preserve">להלן </w:t>
      </w:r>
      <w:r>
        <w:rPr>
          <w:rStyle w:val="default"/>
          <w:rFonts w:cs="FrankRuehl"/>
          <w:rtl/>
        </w:rPr>
        <w:t xml:space="preserve">– </w:t>
      </w:r>
      <w:r>
        <w:rPr>
          <w:rStyle w:val="default"/>
          <w:rFonts w:cs="FrankRuehl" w:hint="cs"/>
          <w:rtl/>
        </w:rPr>
        <w:t>החברה);</w:t>
      </w:r>
    </w:p>
    <w:p w14:paraId="17C2D1E1" w14:textId="77777777" w:rsidR="007579B5" w:rsidRDefault="007579B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קצאת מניות ההטבה נעשתה רק מתוך פרמיה ששולמה בעד מניות החברה שבגינה הוציאה החברה לפני ההקצאה האמורה דו"ח על הקצאת מניות בפרמיה אשר בויל כדי</w:t>
      </w:r>
      <w:r>
        <w:rPr>
          <w:rStyle w:val="default"/>
          <w:rFonts w:cs="FrankRuehl"/>
          <w:rtl/>
        </w:rPr>
        <w:t>ן</w:t>
      </w:r>
      <w:r>
        <w:rPr>
          <w:rStyle w:val="default"/>
          <w:rFonts w:cs="FrankRuehl" w:hint="cs"/>
          <w:rtl/>
        </w:rPr>
        <w:t xml:space="preserve"> (להלן </w:t>
      </w:r>
      <w:r>
        <w:rPr>
          <w:rStyle w:val="default"/>
          <w:rFonts w:cs="FrankRuehl"/>
          <w:rtl/>
        </w:rPr>
        <w:t xml:space="preserve">– </w:t>
      </w:r>
      <w:r>
        <w:rPr>
          <w:rStyle w:val="default"/>
          <w:rFonts w:cs="FrankRuehl" w:hint="cs"/>
          <w:rtl/>
        </w:rPr>
        <w:t>הדו"ח בפרמיה);</w:t>
      </w:r>
    </w:p>
    <w:p w14:paraId="27FA6BB2" w14:textId="77777777" w:rsidR="007579B5" w:rsidRDefault="007579B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קצאת מניות ההטבה בידי החברה הינה לאותם בעלי מניות שהיו בעלי מניותיה בעת הוצאת הדו"ח בפ</w:t>
      </w:r>
      <w:r>
        <w:rPr>
          <w:rStyle w:val="default"/>
          <w:rFonts w:cs="FrankRuehl"/>
          <w:rtl/>
        </w:rPr>
        <w:t>רמ</w:t>
      </w:r>
      <w:r>
        <w:rPr>
          <w:rStyle w:val="default"/>
          <w:rFonts w:cs="FrankRuehl" w:hint="cs"/>
          <w:rtl/>
        </w:rPr>
        <w:t>יה;</w:t>
      </w:r>
    </w:p>
    <w:p w14:paraId="4D026607" w14:textId="77777777" w:rsidR="007579B5" w:rsidRDefault="007579B5">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כום המס שהיה חל על דו"ח הקצאת מניות הטבה אלמלא הוראות סעיף זה אינו עולה על סכום מס הבולים ששולם על הדו"ח בפרמיה שממנה הוקצו מניות</w:t>
      </w:r>
      <w:r>
        <w:rPr>
          <w:rStyle w:val="default"/>
          <w:rFonts w:cs="FrankRuehl"/>
          <w:rtl/>
        </w:rPr>
        <w:t xml:space="preserve"> </w:t>
      </w:r>
      <w:r>
        <w:rPr>
          <w:rStyle w:val="default"/>
          <w:rFonts w:cs="FrankRuehl" w:hint="cs"/>
          <w:rtl/>
        </w:rPr>
        <w:t>ההטבה הכלולות בדו"ח נשוא הפטור שבסעיף זה;</w:t>
      </w:r>
    </w:p>
    <w:p w14:paraId="7010F6A1" w14:textId="77777777" w:rsidR="007579B5" w:rsidRDefault="007579B5">
      <w:pPr>
        <w:pStyle w:val="P22"/>
        <w:spacing w:before="72"/>
        <w:ind w:left="1021" w:right="1134"/>
        <w:rPr>
          <w:rStyle w:val="default"/>
          <w:rFonts w:cs="FrankRuehl"/>
          <w:rtl/>
        </w:rPr>
      </w:pPr>
      <w:r>
        <w:rPr>
          <w:rStyle w:val="default"/>
          <w:rFonts w:cs="FrankRuehl" w:hint="cs"/>
          <w:rtl/>
        </w:rPr>
        <w:t>(5)</w:t>
      </w:r>
      <w:r>
        <w:rPr>
          <w:rStyle w:val="default"/>
          <w:rFonts w:cs="FrankRuehl"/>
          <w:rtl/>
        </w:rPr>
        <w:tab/>
        <w:t>ר</w:t>
      </w:r>
      <w:r>
        <w:rPr>
          <w:rStyle w:val="default"/>
          <w:rFonts w:cs="FrankRuehl" w:hint="cs"/>
          <w:rtl/>
        </w:rPr>
        <w:t>ואה חשבון מוסמך של החברה אישר את קיום פסקאות (1) עד (4).</w:t>
      </w:r>
    </w:p>
    <w:p w14:paraId="55D26165" w14:textId="77777777" w:rsidR="007579B5" w:rsidRDefault="007579B5">
      <w:pPr>
        <w:pStyle w:val="P00"/>
        <w:spacing w:before="72"/>
        <w:ind w:left="0" w:right="1134"/>
        <w:rPr>
          <w:rStyle w:val="default"/>
          <w:rFonts w:cs="FrankRuehl"/>
          <w:rtl/>
        </w:rPr>
      </w:pPr>
      <w:r>
        <w:rPr>
          <w:lang w:val="he-IL"/>
        </w:rPr>
        <w:pict w14:anchorId="73326FEF">
          <v:rect id="_x0000_s1124" style="position:absolute;left:0;text-align:left;margin-left:464.5pt;margin-top:8.05pt;width:75.05pt;height:27.8pt;z-index:251671040" o:allowincell="f" filled="f" stroked="f" strokecolor="lime" strokeweight=".25pt">
            <v:textbox style="mso-next-textbox:#_x0000_s1124" inset="0,0,0,0">
              <w:txbxContent>
                <w:p w14:paraId="300B96D1" w14:textId="77777777" w:rsidR="007579B5" w:rsidRDefault="007579B5">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תשנ"ב-1992</w:t>
                  </w:r>
                </w:p>
                <w:p w14:paraId="47A5AA70"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w:t>
                  </w:r>
                  <w:r>
                    <w:rPr>
                      <w:rFonts w:cs="Miriam"/>
                      <w:sz w:val="18"/>
                      <w:szCs w:val="18"/>
                      <w:rtl/>
                    </w:rPr>
                    <w:t>ש</w:t>
                  </w:r>
                  <w:r>
                    <w:rPr>
                      <w:rFonts w:cs="Miriam" w:hint="cs"/>
                      <w:sz w:val="18"/>
                      <w:szCs w:val="18"/>
                      <w:rtl/>
                    </w:rPr>
                    <w:t>נ"ג-</w:t>
                  </w:r>
                  <w:r>
                    <w:rPr>
                      <w:rFonts w:cs="Miriam"/>
                      <w:sz w:val="18"/>
                      <w:szCs w:val="18"/>
                      <w:rtl/>
                    </w:rPr>
                    <w:t>1992</w:t>
                  </w:r>
                </w:p>
              </w:txbxContent>
            </v:textbox>
            <w10:anchorlock/>
          </v:rect>
        </w:pict>
      </w:r>
      <w:r>
        <w:rPr>
          <w:rFonts w:cs="FrankRuehl"/>
          <w:sz w:val="26"/>
          <w:rtl/>
        </w:rPr>
        <w:tab/>
      </w:r>
      <w:r>
        <w:rPr>
          <w:rStyle w:val="default"/>
          <w:rFonts w:cs="FrankRuehl"/>
          <w:rtl/>
        </w:rPr>
        <w:t>(ט</w:t>
      </w:r>
      <w:r>
        <w:rPr>
          <w:rStyle w:val="default"/>
          <w:rFonts w:cs="FrankRuehl" w:hint="cs"/>
          <w:rtl/>
        </w:rPr>
        <w:t>)</w:t>
      </w:r>
      <w:r>
        <w:rPr>
          <w:rStyle w:val="default"/>
          <w:rFonts w:cs="FrankRuehl"/>
          <w:rtl/>
        </w:rPr>
        <w:tab/>
        <w:t>ד</w:t>
      </w:r>
      <w:r>
        <w:rPr>
          <w:rStyle w:val="default"/>
          <w:rFonts w:cs="FrankRuehl" w:hint="cs"/>
          <w:rtl/>
        </w:rPr>
        <w:t xml:space="preserve">ו"ח </w:t>
      </w:r>
      <w:r>
        <w:rPr>
          <w:rStyle w:val="default"/>
          <w:rFonts w:cs="FrankRuehl"/>
          <w:rtl/>
        </w:rPr>
        <w:t>על</w:t>
      </w:r>
      <w:r>
        <w:rPr>
          <w:rStyle w:val="default"/>
          <w:rFonts w:cs="FrankRuehl" w:hint="cs"/>
          <w:rtl/>
        </w:rPr>
        <w:t xml:space="preserve"> הקצאת מניות הטבה, שהקצתה אי. די. בי. חברה לאחזקות בע"מ בשנת 1992 וכן דו"חות על הקצאת מניות הטבה, שהוציאו בנק לא</w:t>
      </w:r>
      <w:r>
        <w:rPr>
          <w:rStyle w:val="default"/>
          <w:rFonts w:cs="FrankRuehl"/>
          <w:rtl/>
        </w:rPr>
        <w:t>ו</w:t>
      </w:r>
      <w:r>
        <w:rPr>
          <w:rStyle w:val="default"/>
          <w:rFonts w:cs="FrankRuehl" w:hint="cs"/>
          <w:rtl/>
        </w:rPr>
        <w:t>מי לישראל בע"מ, בנק הפועלים בע"מ ובנק המזרחי המאוחד בע"מ עד יום י"א בתמוז תשנ"ג (30 ביוני 1993) וכל מסמך אחר הכרוך באותה הקצאה ובלבד שההקצאה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שרה בידי שר האוצר או בידי חברת נכסים מ"י בע"מ.</w:t>
      </w:r>
    </w:p>
    <w:p w14:paraId="02EF308B" w14:textId="77777777" w:rsidR="007579B5" w:rsidRDefault="007579B5">
      <w:pPr>
        <w:pStyle w:val="P00"/>
        <w:spacing w:before="72"/>
        <w:ind w:left="0" w:right="1134"/>
        <w:rPr>
          <w:rStyle w:val="default"/>
          <w:rFonts w:cs="FrankRuehl"/>
          <w:rtl/>
        </w:rPr>
      </w:pPr>
      <w:r>
        <w:rPr>
          <w:lang w:val="he-IL"/>
        </w:rPr>
        <w:pict w14:anchorId="70FD0D8C">
          <v:rect id="_x0000_s1125" style="position:absolute;left:0;text-align:left;margin-left:464.5pt;margin-top:8.05pt;width:75.05pt;height:17pt;z-index:251672064" o:allowincell="f" filled="f" stroked="f" strokecolor="lime" strokeweight=".25pt">
            <v:textbox style="mso-next-textbox:#_x0000_s1125" inset="0,0,0,0">
              <w:txbxContent>
                <w:p w14:paraId="42F244C8" w14:textId="77777777" w:rsidR="007579B5" w:rsidRDefault="007579B5">
                  <w:pPr>
                    <w:spacing w:line="160" w:lineRule="exact"/>
                    <w:jc w:val="left"/>
                    <w:rPr>
                      <w:rFonts w:cs="Miriam"/>
                      <w:sz w:val="18"/>
                      <w:szCs w:val="18"/>
                      <w:rtl/>
                    </w:rPr>
                  </w:pPr>
                  <w:r>
                    <w:rPr>
                      <w:rFonts w:cs="Miriam"/>
                      <w:sz w:val="18"/>
                      <w:szCs w:val="18"/>
                      <w:rtl/>
                    </w:rPr>
                    <w:t>צו</w:t>
                  </w:r>
                  <w:r>
                    <w:rPr>
                      <w:rFonts w:cs="Miriam" w:hint="cs"/>
                      <w:sz w:val="18"/>
                      <w:szCs w:val="18"/>
                      <w:rtl/>
                    </w:rPr>
                    <w:t xml:space="preserve"> (מס' 3) </w:t>
                  </w:r>
                </w:p>
                <w:p w14:paraId="63457E40" w14:textId="77777777" w:rsidR="007579B5" w:rsidRDefault="007579B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txbxContent>
            </v:textbox>
            <w10:anchorlock/>
          </v:rect>
        </w:pict>
      </w:r>
      <w:r>
        <w:rPr>
          <w:rFonts w:cs="FrankRuehl"/>
          <w:sz w:val="26"/>
          <w:rtl/>
        </w:rPr>
        <w:tab/>
      </w:r>
      <w:r>
        <w:rPr>
          <w:rStyle w:val="default"/>
          <w:rFonts w:cs="FrankRuehl"/>
          <w:rtl/>
        </w:rPr>
        <w:t>(י</w:t>
      </w:r>
      <w:r>
        <w:rPr>
          <w:rStyle w:val="default"/>
          <w:rFonts w:cs="FrankRuehl" w:hint="cs"/>
          <w:rtl/>
        </w:rPr>
        <w:t>)</w:t>
      </w:r>
      <w:r>
        <w:rPr>
          <w:rStyle w:val="default"/>
          <w:rFonts w:cs="FrankRuehl"/>
          <w:rtl/>
        </w:rPr>
        <w:tab/>
        <w:t>ה</w:t>
      </w:r>
      <w:r>
        <w:rPr>
          <w:rStyle w:val="default"/>
          <w:rFonts w:cs="FrankRuehl" w:hint="cs"/>
          <w:rtl/>
        </w:rPr>
        <w:t xml:space="preserve">סכם חיתום, הסכם נאמנות, הסכם המשכון והשעבוד של מניות בהון המוצא של אי. די. בי. חברה לאחזקות בע"מ, בנק לאומי לישראל בע"מ, בנק הפועלים בע"מ (להלן </w:t>
      </w:r>
      <w:r>
        <w:rPr>
          <w:rStyle w:val="default"/>
          <w:rFonts w:cs="FrankRuehl"/>
          <w:rtl/>
        </w:rPr>
        <w:t xml:space="preserve">– </w:t>
      </w:r>
      <w:r>
        <w:rPr>
          <w:rStyle w:val="default"/>
          <w:rFonts w:cs="FrankRuehl" w:hint="cs"/>
          <w:rtl/>
        </w:rPr>
        <w:t>החברות), לרבות מניות הטבה שיחולקו בגינן, כל הזכויות בג</w:t>
      </w:r>
      <w:r>
        <w:rPr>
          <w:rStyle w:val="default"/>
          <w:rFonts w:cs="FrankRuehl"/>
          <w:rtl/>
        </w:rPr>
        <w:t>ין</w:t>
      </w:r>
      <w:r>
        <w:rPr>
          <w:rStyle w:val="default"/>
          <w:rFonts w:cs="FrankRuehl" w:hint="cs"/>
          <w:rtl/>
        </w:rPr>
        <w:t xml:space="preserve"> מניות כאמור, כל הזכויות בחשבון שבו יופקדו המניות וכל מסמך אחר הכרוך בהם, שנערכו בקשר ל</w:t>
      </w:r>
      <w:r>
        <w:rPr>
          <w:rStyle w:val="default"/>
          <w:rFonts w:cs="FrankRuehl"/>
          <w:rtl/>
        </w:rPr>
        <w:t>ב</w:t>
      </w:r>
      <w:r>
        <w:rPr>
          <w:rStyle w:val="default"/>
          <w:rFonts w:cs="FrankRuehl" w:hint="cs"/>
          <w:rtl/>
        </w:rPr>
        <w:t>יצוע הצעות מכר על פי הוראת הממשלה של מניות החברות ושל אופציות לרכישת מניות כאמור.</w:t>
      </w:r>
    </w:p>
    <w:p w14:paraId="2D25F799" w14:textId="77777777" w:rsidR="007579B5" w:rsidRDefault="007579B5">
      <w:pPr>
        <w:pStyle w:val="P00"/>
        <w:spacing w:before="72"/>
        <w:ind w:left="0" w:right="1134"/>
        <w:rPr>
          <w:rStyle w:val="default"/>
          <w:rFonts w:cs="FrankRuehl"/>
          <w:rtl/>
        </w:rPr>
      </w:pPr>
      <w:r>
        <w:rPr>
          <w:lang w:val="he-IL"/>
        </w:rPr>
        <w:pict w14:anchorId="36FD9917">
          <v:rect id="_x0000_s1126" style="position:absolute;left:0;text-align:left;margin-left:464.5pt;margin-top:8.05pt;width:75.05pt;height:19.25pt;z-index:251673088" o:allowincell="f" filled="f" stroked="f" strokecolor="lime" strokeweight=".25pt">
            <v:textbox style="mso-next-textbox:#_x0000_s1126" inset="0,0,0,0">
              <w:txbxContent>
                <w:p w14:paraId="0D36699F"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תשנ"ו-</w:t>
                  </w:r>
                  <w:r>
                    <w:rPr>
                      <w:rFonts w:cs="Miriam"/>
                      <w:sz w:val="18"/>
                      <w:szCs w:val="18"/>
                      <w:rtl/>
                    </w:rPr>
                    <w:t>1996</w:t>
                  </w:r>
                </w:p>
                <w:p w14:paraId="7B7E9DD9"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תשנ"ח-</w:t>
                  </w:r>
                  <w:r>
                    <w:rPr>
                      <w:rFonts w:cs="Miriam"/>
                      <w:sz w:val="18"/>
                      <w:szCs w:val="18"/>
                      <w:rtl/>
                    </w:rPr>
                    <w:t>1998</w:t>
                  </w:r>
                </w:p>
              </w:txbxContent>
            </v:textbox>
            <w10:anchorlock/>
          </v:rect>
        </w:pict>
      </w:r>
      <w:r>
        <w:rPr>
          <w:rFonts w:cs="FrankRuehl"/>
          <w:sz w:val="26"/>
          <w:rtl/>
        </w:rPr>
        <w:tab/>
      </w:r>
      <w:r>
        <w:rPr>
          <w:rStyle w:val="default"/>
          <w:rFonts w:cs="FrankRuehl"/>
          <w:rtl/>
        </w:rPr>
        <w:t>(י</w:t>
      </w:r>
      <w:r>
        <w:rPr>
          <w:rStyle w:val="default"/>
          <w:rFonts w:cs="FrankRuehl" w:hint="cs"/>
          <w:rtl/>
        </w:rPr>
        <w:t>א)</w:t>
      </w:r>
      <w:r>
        <w:rPr>
          <w:rStyle w:val="default"/>
          <w:rFonts w:cs="FrankRuehl"/>
          <w:rtl/>
        </w:rPr>
        <w:tab/>
        <w:t>ד</w:t>
      </w:r>
      <w:r>
        <w:rPr>
          <w:rStyle w:val="default"/>
          <w:rFonts w:cs="FrankRuehl" w:hint="cs"/>
          <w:rtl/>
        </w:rPr>
        <w:t>ו"חות על הקצאת מניות הטבה שהוצאו בשנים 1996, 1998 או 1999 על ידי בנק דיסקונט</w:t>
      </w:r>
      <w:r>
        <w:rPr>
          <w:rStyle w:val="default"/>
          <w:rFonts w:cs="FrankRuehl"/>
          <w:rtl/>
        </w:rPr>
        <w:t xml:space="preserve"> ל</w:t>
      </w:r>
      <w:r>
        <w:rPr>
          <w:rStyle w:val="default"/>
          <w:rFonts w:cs="FrankRuehl" w:hint="cs"/>
          <w:rtl/>
        </w:rPr>
        <w:t>ישראל בע"מ, בנק המזרחי המאוחד בע"מ ובנק איגוד לישראל בע"מ</w:t>
      </w:r>
      <w:r>
        <w:rPr>
          <w:rStyle w:val="default"/>
          <w:rFonts w:cs="FrankRuehl"/>
          <w:rtl/>
        </w:rPr>
        <w:t xml:space="preserve">, </w:t>
      </w:r>
      <w:r>
        <w:rPr>
          <w:rStyle w:val="default"/>
          <w:rFonts w:cs="FrankRuehl" w:hint="cs"/>
          <w:rtl/>
        </w:rPr>
        <w:t>וכל מסמך אחר הכרוך בהקצאות האמורות, ובלבד שההקצאות אושרו בידי שר האוצר או בידי חברת נכסים מ.י. בע"מ.</w:t>
      </w:r>
    </w:p>
    <w:p w14:paraId="24987DC8" w14:textId="77777777" w:rsidR="007579B5" w:rsidRDefault="007579B5">
      <w:pPr>
        <w:pStyle w:val="P00"/>
        <w:spacing w:before="72"/>
        <w:ind w:left="0" w:right="1134"/>
        <w:rPr>
          <w:rStyle w:val="default"/>
          <w:rFonts w:cs="FrankRuehl"/>
          <w:rtl/>
        </w:rPr>
      </w:pPr>
      <w:r>
        <w:rPr>
          <w:lang w:val="he-IL"/>
        </w:rPr>
        <w:pict w14:anchorId="39E6CA1E">
          <v:rect id="_x0000_s1127" style="position:absolute;left:0;text-align:left;margin-left:464.5pt;margin-top:8.05pt;width:75.05pt;height:16.05pt;z-index:251674112" o:allowincell="f" filled="f" stroked="f" strokecolor="lime" strokeweight=".25pt">
            <v:textbox style="mso-next-textbox:#_x0000_s1127" inset="0,0,0,0">
              <w:txbxContent>
                <w:p w14:paraId="4F2666E9"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תשנ"ו-</w:t>
                  </w:r>
                  <w:r>
                    <w:rPr>
                      <w:rFonts w:cs="Miriam"/>
                      <w:sz w:val="18"/>
                      <w:szCs w:val="18"/>
                      <w:rtl/>
                    </w:rPr>
                    <w:t>1996</w:t>
                  </w:r>
                </w:p>
              </w:txbxContent>
            </v:textbox>
            <w10:anchorlock/>
          </v:rect>
        </w:pict>
      </w:r>
      <w:r>
        <w:rPr>
          <w:rFonts w:cs="FrankRuehl"/>
          <w:sz w:val="26"/>
          <w:rtl/>
        </w:rPr>
        <w:tab/>
      </w:r>
      <w:r>
        <w:rPr>
          <w:rStyle w:val="default"/>
          <w:rFonts w:cs="FrankRuehl"/>
          <w:rtl/>
        </w:rPr>
        <w:t>(</w:t>
      </w:r>
      <w:r>
        <w:rPr>
          <w:rStyle w:val="default"/>
          <w:rFonts w:cs="FrankRuehl" w:hint="cs"/>
          <w:rtl/>
        </w:rPr>
        <w:t>י</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סכם חיתום, הסכם נאמנות וכל מסמך אחר שהמדינה צד לו, בקשר לביצוע הצעות מכר על פי הוראת הממשלה של מניות בנק דיסקונט לישראל בע"מ, בנק המזרחי המאוחד בע"מ ובנק איגוד לישראל בע"מ, ושל אופציות לרכישת מניות כאמור.</w:t>
      </w:r>
    </w:p>
    <w:p w14:paraId="091E19EE" w14:textId="77777777" w:rsidR="007579B5" w:rsidRDefault="007579B5" w:rsidP="00BE3DA0">
      <w:pPr>
        <w:pStyle w:val="P00"/>
        <w:spacing w:before="72"/>
        <w:ind w:left="0" w:right="1134"/>
        <w:rPr>
          <w:rStyle w:val="default"/>
          <w:rFonts w:cs="FrankRuehl" w:hint="cs"/>
          <w:rtl/>
        </w:rPr>
      </w:pPr>
      <w:r>
        <w:rPr>
          <w:lang w:val="he-IL"/>
        </w:rPr>
        <w:pict w14:anchorId="65E4B4AB">
          <v:rect id="_x0000_s1128" style="position:absolute;left:0;text-align:left;margin-left:464.5pt;margin-top:8.05pt;width:75.05pt;height:35.35pt;z-index:251675136" o:allowincell="f" filled="f" stroked="f" strokecolor="lime" strokeweight=".25pt">
            <v:textbox style="mso-next-textbox:#_x0000_s1128" inset="0,0,0,0">
              <w:txbxContent>
                <w:p w14:paraId="2C16C46F" w14:textId="77777777" w:rsidR="007579B5" w:rsidRDefault="007579B5">
                  <w:pPr>
                    <w:spacing w:line="160" w:lineRule="exact"/>
                    <w:jc w:val="left"/>
                    <w:rPr>
                      <w:rFonts w:cs="Miriam"/>
                      <w:sz w:val="18"/>
                      <w:szCs w:val="18"/>
                      <w:rtl/>
                    </w:rPr>
                  </w:pPr>
                  <w:r>
                    <w:rPr>
                      <w:rFonts w:cs="Miriam"/>
                      <w:sz w:val="18"/>
                      <w:szCs w:val="18"/>
                      <w:rtl/>
                    </w:rPr>
                    <w:t>צו</w:t>
                  </w:r>
                  <w:r>
                    <w:rPr>
                      <w:rFonts w:cs="Miriam" w:hint="cs"/>
                      <w:sz w:val="18"/>
                      <w:szCs w:val="18"/>
                      <w:rtl/>
                    </w:rPr>
                    <w:t xml:space="preserve"> (מס' 2) </w:t>
                  </w:r>
                </w:p>
                <w:p w14:paraId="007AA7DA" w14:textId="77777777" w:rsidR="007579B5" w:rsidRDefault="007579B5">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p w14:paraId="7C85FB48" w14:textId="77777777" w:rsidR="008D1D27" w:rsidRDefault="008D1D27">
                  <w:pPr>
                    <w:spacing w:line="160" w:lineRule="exact"/>
                    <w:jc w:val="left"/>
                    <w:rPr>
                      <w:rFonts w:cs="Miriam" w:hint="cs"/>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תשע"ו-2016</w:t>
                  </w:r>
                </w:p>
              </w:txbxContent>
            </v:textbox>
            <w10:anchorlock/>
          </v:rect>
        </w:pict>
      </w:r>
      <w:r>
        <w:rPr>
          <w:rFonts w:cs="FrankRuehl"/>
          <w:sz w:val="26"/>
          <w:rtl/>
        </w:rPr>
        <w:tab/>
      </w:r>
      <w:r>
        <w:rPr>
          <w:rStyle w:val="default"/>
          <w:rFonts w:cs="FrankRuehl"/>
          <w:rtl/>
        </w:rPr>
        <w:t>(י</w:t>
      </w:r>
      <w:r>
        <w:rPr>
          <w:rStyle w:val="default"/>
          <w:rFonts w:cs="FrankRuehl" w:hint="cs"/>
          <w:rtl/>
        </w:rPr>
        <w:t>ג)</w:t>
      </w:r>
      <w:r>
        <w:rPr>
          <w:rStyle w:val="default"/>
          <w:rFonts w:cs="FrankRuehl"/>
          <w:rtl/>
        </w:rPr>
        <w:tab/>
        <w:t>ד</w:t>
      </w:r>
      <w:r>
        <w:rPr>
          <w:rStyle w:val="default"/>
          <w:rFonts w:cs="FrankRuehl" w:hint="cs"/>
          <w:rtl/>
        </w:rPr>
        <w:t>ו"ח על הקצאת מניות הטבה שהוצא על ידי מ</w:t>
      </w:r>
      <w:r>
        <w:rPr>
          <w:rStyle w:val="default"/>
          <w:rFonts w:cs="FrankRuehl"/>
          <w:rtl/>
        </w:rPr>
        <w:t>בט</w:t>
      </w:r>
      <w:r>
        <w:rPr>
          <w:rStyle w:val="default"/>
          <w:rFonts w:cs="FrankRuehl" w:hint="cs"/>
          <w:rtl/>
        </w:rPr>
        <w:t xml:space="preserve">ח כהגדרתו </w:t>
      </w:r>
      <w:r w:rsidR="00BE3DA0" w:rsidRPr="00BE3DA0">
        <w:rPr>
          <w:rStyle w:val="default"/>
          <w:rFonts w:cs="FrankRuehl" w:hint="cs"/>
          <w:rtl/>
        </w:rPr>
        <w:t>בחוק הפיקוח על שירותים פיננסיים (ביטוח), התשמ"א-1981</w:t>
      </w:r>
      <w:r>
        <w:rPr>
          <w:rStyle w:val="default"/>
          <w:rFonts w:cs="FrankRuehl"/>
          <w:rtl/>
        </w:rPr>
        <w:t xml:space="preserve">, </w:t>
      </w:r>
      <w:r>
        <w:rPr>
          <w:rStyle w:val="default"/>
          <w:rFonts w:cs="FrankRuehl" w:hint="cs"/>
          <w:rtl/>
        </w:rPr>
        <w:t xml:space="preserve">וכל מסמך אחר </w:t>
      </w:r>
      <w:r w:rsidR="00BE3DA0" w:rsidRPr="00BE3DA0">
        <w:rPr>
          <w:rStyle w:val="default"/>
          <w:rFonts w:cs="FrankRuehl" w:hint="cs"/>
          <w:rtl/>
        </w:rPr>
        <w:t>שהממונה על שוק ההון</w:t>
      </w:r>
      <w:r>
        <w:rPr>
          <w:rStyle w:val="default"/>
          <w:rFonts w:cs="FrankRuehl" w:hint="cs"/>
          <w:rtl/>
        </w:rPr>
        <w:t xml:space="preserve">, אישר שהוא כרוך בו ובלבד שהפטור לא יחול לגבי סכום המס המתייחס לשיעור הגבוה מהיחס המזכה; בסעיף קטן זה, "יחס מזכה" </w:t>
      </w:r>
      <w:r>
        <w:rPr>
          <w:rStyle w:val="default"/>
          <w:rFonts w:cs="FrankRuehl"/>
          <w:rtl/>
        </w:rPr>
        <w:t xml:space="preserve">– </w:t>
      </w:r>
      <w:r>
        <w:rPr>
          <w:rStyle w:val="default"/>
          <w:rFonts w:cs="FrankRuehl" w:hint="cs"/>
          <w:rtl/>
        </w:rPr>
        <w:t xml:space="preserve">יחס </w:t>
      </w:r>
      <w:r w:rsidR="00BE3DA0" w:rsidRPr="00BE3DA0">
        <w:rPr>
          <w:rStyle w:val="default"/>
          <w:rFonts w:cs="FrankRuehl" w:hint="cs"/>
          <w:rtl/>
        </w:rPr>
        <w:t>שהממונה על שוק ההון</w:t>
      </w:r>
      <w:r>
        <w:rPr>
          <w:rStyle w:val="default"/>
          <w:rFonts w:cs="FrankRuehl" w:hint="cs"/>
          <w:rtl/>
        </w:rPr>
        <w:t xml:space="preserve"> אישר שאינו עולה על 50% בין ההון הב</w:t>
      </w:r>
      <w:r>
        <w:rPr>
          <w:rStyle w:val="default"/>
          <w:rFonts w:cs="FrankRuehl"/>
          <w:rtl/>
        </w:rPr>
        <w:t>ס</w:t>
      </w:r>
      <w:r>
        <w:rPr>
          <w:rStyle w:val="default"/>
          <w:rFonts w:cs="FrankRuehl" w:hint="cs"/>
          <w:rtl/>
        </w:rPr>
        <w:t>י</w:t>
      </w:r>
      <w:r>
        <w:rPr>
          <w:rStyle w:val="default"/>
          <w:rFonts w:cs="FrankRuehl"/>
          <w:rtl/>
        </w:rPr>
        <w:t>ס</w:t>
      </w:r>
      <w:r>
        <w:rPr>
          <w:rStyle w:val="default"/>
          <w:rFonts w:cs="FrankRuehl" w:hint="cs"/>
          <w:rtl/>
        </w:rPr>
        <w:t>י להון הראשוני כ</w:t>
      </w:r>
      <w:r>
        <w:rPr>
          <w:rStyle w:val="default"/>
          <w:rFonts w:cs="FrankRuehl"/>
          <w:rtl/>
        </w:rPr>
        <w:t>מ</w:t>
      </w:r>
      <w:r>
        <w:rPr>
          <w:rStyle w:val="default"/>
          <w:rFonts w:cs="FrankRuehl" w:hint="cs"/>
          <w:rtl/>
        </w:rPr>
        <w:t>שמעותם בתקנות הפיקוח על עסקי ביטוח (הון עצמי מינימלי הנדרש ממבטח), תשנ"ח-</w:t>
      </w:r>
      <w:r>
        <w:rPr>
          <w:rStyle w:val="default"/>
          <w:rFonts w:cs="FrankRuehl"/>
          <w:rtl/>
        </w:rPr>
        <w:t>1998.</w:t>
      </w:r>
    </w:p>
    <w:p w14:paraId="62D582BF"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64" w:name="Rov87"/>
      <w:r w:rsidRPr="009357CB">
        <w:rPr>
          <w:rStyle w:val="default"/>
          <w:rFonts w:cs="FrankRuehl" w:hint="cs"/>
          <w:vanish/>
          <w:color w:val="FF0000"/>
          <w:sz w:val="20"/>
          <w:szCs w:val="20"/>
          <w:shd w:val="clear" w:color="auto" w:fill="FFFF99"/>
          <w:rtl/>
        </w:rPr>
        <w:t>מיום 20.7.1981</w:t>
      </w:r>
    </w:p>
    <w:p w14:paraId="3405B793"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4) תשמ"א-1981</w:t>
      </w:r>
    </w:p>
    <w:p w14:paraId="5A60423D"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80" w:history="1">
        <w:r w:rsidRPr="009357CB">
          <w:rPr>
            <w:rStyle w:val="Hyperlink"/>
            <w:rFonts w:cs="FrankRuehl" w:hint="cs"/>
            <w:vanish/>
            <w:szCs w:val="20"/>
            <w:shd w:val="clear" w:color="auto" w:fill="FFFF99"/>
            <w:rtl/>
          </w:rPr>
          <w:t>ק"ת תשמ"א מס' 4253</w:t>
        </w:r>
      </w:hyperlink>
      <w:r w:rsidRPr="009357CB">
        <w:rPr>
          <w:rStyle w:val="default"/>
          <w:rFonts w:cs="FrankRuehl" w:hint="cs"/>
          <w:vanish/>
          <w:sz w:val="20"/>
          <w:szCs w:val="20"/>
          <w:shd w:val="clear" w:color="auto" w:fill="FFFF99"/>
          <w:rtl/>
        </w:rPr>
        <w:t xml:space="preserve"> מיום 20.7.1981 עמ' 1224</w:t>
      </w:r>
    </w:p>
    <w:p w14:paraId="39DA1512"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11(ו)</w:t>
      </w:r>
    </w:p>
    <w:p w14:paraId="7E67377D"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58C8C273"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24.5.1984</w:t>
      </w:r>
    </w:p>
    <w:p w14:paraId="28D8A25A"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תשמ"ד-1984</w:t>
      </w:r>
    </w:p>
    <w:p w14:paraId="19D911BE"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81" w:history="1">
        <w:r w:rsidRPr="009357CB">
          <w:rPr>
            <w:rStyle w:val="Hyperlink"/>
            <w:rFonts w:cs="FrankRuehl" w:hint="cs"/>
            <w:vanish/>
            <w:szCs w:val="20"/>
            <w:shd w:val="clear" w:color="auto" w:fill="FFFF99"/>
            <w:rtl/>
          </w:rPr>
          <w:t>ק"ת תשמ"ד מס' 4635</w:t>
        </w:r>
      </w:hyperlink>
      <w:r w:rsidRPr="009357CB">
        <w:rPr>
          <w:rStyle w:val="default"/>
          <w:rFonts w:cs="FrankRuehl" w:hint="cs"/>
          <w:vanish/>
          <w:sz w:val="20"/>
          <w:szCs w:val="20"/>
          <w:shd w:val="clear" w:color="auto" w:fill="FFFF99"/>
          <w:rtl/>
        </w:rPr>
        <w:t xml:space="preserve"> מיום 24.5.1984 עמ' 1568</w:t>
      </w:r>
    </w:p>
    <w:p w14:paraId="378A5E98"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11(ז)</w:t>
      </w:r>
    </w:p>
    <w:p w14:paraId="525BCC60"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26BC72F1"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31.12.1990</w:t>
      </w:r>
    </w:p>
    <w:p w14:paraId="269248E4"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תשנ"א-1990</w:t>
      </w:r>
    </w:p>
    <w:p w14:paraId="5503154A"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82" w:history="1">
        <w:r w:rsidRPr="009357CB">
          <w:rPr>
            <w:rStyle w:val="Hyperlink"/>
            <w:rFonts w:cs="FrankRuehl" w:hint="cs"/>
            <w:vanish/>
            <w:szCs w:val="20"/>
            <w:shd w:val="clear" w:color="auto" w:fill="FFFF99"/>
            <w:rtl/>
          </w:rPr>
          <w:t>ק"ת תשנ"א מס' 5381</w:t>
        </w:r>
      </w:hyperlink>
      <w:r w:rsidRPr="009357CB">
        <w:rPr>
          <w:rStyle w:val="default"/>
          <w:rFonts w:cs="FrankRuehl" w:hint="cs"/>
          <w:vanish/>
          <w:sz w:val="20"/>
          <w:szCs w:val="20"/>
          <w:shd w:val="clear" w:color="auto" w:fill="FFFF99"/>
          <w:rtl/>
        </w:rPr>
        <w:t xml:space="preserve"> מיום 31.12.1990 עמ' 371</w:t>
      </w:r>
    </w:p>
    <w:p w14:paraId="72549624"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11(ח)</w:t>
      </w:r>
    </w:p>
    <w:p w14:paraId="3210D040"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4A11F3C0"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5.5.1992</w:t>
      </w:r>
    </w:p>
    <w:p w14:paraId="2DC0F80C"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2) תשנ"ב-1992</w:t>
      </w:r>
    </w:p>
    <w:p w14:paraId="5EF8C265"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83" w:history="1">
        <w:r w:rsidRPr="009357CB">
          <w:rPr>
            <w:rStyle w:val="Hyperlink"/>
            <w:rFonts w:cs="FrankRuehl" w:hint="cs"/>
            <w:vanish/>
            <w:szCs w:val="20"/>
            <w:shd w:val="clear" w:color="auto" w:fill="FFFF99"/>
            <w:rtl/>
          </w:rPr>
          <w:t>ק"ת תשנ"ב מס' 5440</w:t>
        </w:r>
      </w:hyperlink>
      <w:r w:rsidRPr="009357CB">
        <w:rPr>
          <w:rStyle w:val="default"/>
          <w:rFonts w:cs="FrankRuehl" w:hint="cs"/>
          <w:vanish/>
          <w:sz w:val="20"/>
          <w:szCs w:val="20"/>
          <w:shd w:val="clear" w:color="auto" w:fill="FFFF99"/>
          <w:rtl/>
        </w:rPr>
        <w:t xml:space="preserve"> מיום 5.5.1992 עמ' 1030</w:t>
      </w:r>
    </w:p>
    <w:p w14:paraId="084674F6"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11(ט)</w:t>
      </w:r>
    </w:p>
    <w:p w14:paraId="1201B3CC"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665B55F3"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15.11.1992</w:t>
      </w:r>
    </w:p>
    <w:p w14:paraId="58FD37FF"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תשנ"ג-1992</w:t>
      </w:r>
    </w:p>
    <w:p w14:paraId="055A20FC"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84" w:history="1">
        <w:r w:rsidRPr="009357CB">
          <w:rPr>
            <w:rStyle w:val="Hyperlink"/>
            <w:rFonts w:cs="FrankRuehl" w:hint="cs"/>
            <w:vanish/>
            <w:szCs w:val="20"/>
            <w:shd w:val="clear" w:color="auto" w:fill="FFFF99"/>
            <w:rtl/>
          </w:rPr>
          <w:t>ק"ת תשנ"ג מס' 5480</w:t>
        </w:r>
      </w:hyperlink>
      <w:r w:rsidRPr="009357CB">
        <w:rPr>
          <w:rStyle w:val="default"/>
          <w:rFonts w:cs="FrankRuehl" w:hint="cs"/>
          <w:vanish/>
          <w:sz w:val="20"/>
          <w:szCs w:val="20"/>
          <w:shd w:val="clear" w:color="auto" w:fill="FFFF99"/>
          <w:rtl/>
        </w:rPr>
        <w:t xml:space="preserve"> מיום 15.11.1992 עמ' 62</w:t>
      </w:r>
    </w:p>
    <w:p w14:paraId="6DB013E0" w14:textId="77777777" w:rsidR="007579B5" w:rsidRPr="009357CB" w:rsidRDefault="007579B5">
      <w:pPr>
        <w:pStyle w:val="P00"/>
        <w:ind w:left="0" w:right="1134"/>
        <w:rPr>
          <w:rStyle w:val="default"/>
          <w:rFonts w:cs="FrankRuehl"/>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shd w:val="clear" w:color="auto" w:fill="FFFF99"/>
          <w:rtl/>
        </w:rPr>
        <w:t>(ט</w:t>
      </w:r>
      <w:r w:rsidRPr="009357CB">
        <w:rPr>
          <w:rStyle w:val="default"/>
          <w:rFonts w:cs="FrankRuehl" w:hint="cs"/>
          <w:vanish/>
          <w:sz w:val="22"/>
          <w:szCs w:val="22"/>
          <w:shd w:val="clear" w:color="auto" w:fill="FFFF99"/>
          <w:rtl/>
        </w:rPr>
        <w:t>)</w:t>
      </w:r>
      <w:r w:rsidRPr="009357CB">
        <w:rPr>
          <w:rStyle w:val="default"/>
          <w:rFonts w:cs="FrankRuehl"/>
          <w:vanish/>
          <w:sz w:val="22"/>
          <w:szCs w:val="22"/>
          <w:shd w:val="clear" w:color="auto" w:fill="FFFF99"/>
          <w:rtl/>
        </w:rPr>
        <w:tab/>
        <w:t>ד</w:t>
      </w:r>
      <w:r w:rsidRPr="009357CB">
        <w:rPr>
          <w:rStyle w:val="default"/>
          <w:rFonts w:cs="FrankRuehl" w:hint="cs"/>
          <w:vanish/>
          <w:sz w:val="22"/>
          <w:szCs w:val="22"/>
          <w:shd w:val="clear" w:color="auto" w:fill="FFFF99"/>
          <w:rtl/>
        </w:rPr>
        <w:t xml:space="preserve">ו"ח </w:t>
      </w:r>
      <w:r w:rsidRPr="009357CB">
        <w:rPr>
          <w:rStyle w:val="default"/>
          <w:rFonts w:cs="FrankRuehl"/>
          <w:vanish/>
          <w:sz w:val="22"/>
          <w:szCs w:val="22"/>
          <w:shd w:val="clear" w:color="auto" w:fill="FFFF99"/>
          <w:rtl/>
        </w:rPr>
        <w:t>על</w:t>
      </w:r>
      <w:r w:rsidRPr="009357CB">
        <w:rPr>
          <w:rStyle w:val="default"/>
          <w:rFonts w:cs="FrankRuehl" w:hint="cs"/>
          <w:vanish/>
          <w:sz w:val="22"/>
          <w:szCs w:val="22"/>
          <w:shd w:val="clear" w:color="auto" w:fill="FFFF99"/>
          <w:rtl/>
        </w:rPr>
        <w:t xml:space="preserve"> הקצאת מניות הטבה, שהקצתה אי. די. בי. חברה לאחזקות בע"מ בשנת 1992 </w:t>
      </w:r>
      <w:r w:rsidRPr="009357CB">
        <w:rPr>
          <w:rStyle w:val="default"/>
          <w:rFonts w:cs="FrankRuehl" w:hint="cs"/>
          <w:vanish/>
          <w:sz w:val="22"/>
          <w:szCs w:val="22"/>
          <w:u w:val="single"/>
          <w:shd w:val="clear" w:color="auto" w:fill="FFFF99"/>
          <w:rtl/>
        </w:rPr>
        <w:t>וכן דו"חות על הקצאת מניות הטבה, שהוציאו בנק לא</w:t>
      </w:r>
      <w:r w:rsidRPr="009357CB">
        <w:rPr>
          <w:rStyle w:val="default"/>
          <w:rFonts w:cs="FrankRuehl"/>
          <w:vanish/>
          <w:sz w:val="22"/>
          <w:szCs w:val="22"/>
          <w:u w:val="single"/>
          <w:shd w:val="clear" w:color="auto" w:fill="FFFF99"/>
          <w:rtl/>
        </w:rPr>
        <w:t>ו</w:t>
      </w:r>
      <w:r w:rsidRPr="009357CB">
        <w:rPr>
          <w:rStyle w:val="default"/>
          <w:rFonts w:cs="FrankRuehl" w:hint="cs"/>
          <w:vanish/>
          <w:sz w:val="22"/>
          <w:szCs w:val="22"/>
          <w:u w:val="single"/>
          <w:shd w:val="clear" w:color="auto" w:fill="FFFF99"/>
          <w:rtl/>
        </w:rPr>
        <w:t>מי לישראל בע"מ, בנק הפועלים בע"מ ובנק המזרחי המאוחד בע"מ עד יום י"א בתמוז תשנ"ג (30 ביוני 1993)</w:t>
      </w:r>
      <w:r w:rsidRPr="009357CB">
        <w:rPr>
          <w:rStyle w:val="default"/>
          <w:rFonts w:cs="FrankRuehl" w:hint="cs"/>
          <w:vanish/>
          <w:sz w:val="22"/>
          <w:szCs w:val="22"/>
          <w:shd w:val="clear" w:color="auto" w:fill="FFFF99"/>
          <w:rtl/>
        </w:rPr>
        <w:t xml:space="preserve"> וכל מסמך אחר הכרוך באותה הקצאה ובלבד שההקצאה</w:t>
      </w:r>
      <w:r w:rsidRPr="009357CB">
        <w:rPr>
          <w:rStyle w:val="default"/>
          <w:rFonts w:cs="FrankRuehl"/>
          <w:vanish/>
          <w:sz w:val="22"/>
          <w:szCs w:val="22"/>
          <w:shd w:val="clear" w:color="auto" w:fill="FFFF99"/>
          <w:rtl/>
        </w:rPr>
        <w:t xml:space="preserve"> </w:t>
      </w:r>
      <w:r w:rsidRPr="009357CB">
        <w:rPr>
          <w:rStyle w:val="default"/>
          <w:rFonts w:cs="FrankRuehl" w:hint="cs"/>
          <w:vanish/>
          <w:sz w:val="22"/>
          <w:szCs w:val="22"/>
          <w:shd w:val="clear" w:color="auto" w:fill="FFFF99"/>
          <w:rtl/>
        </w:rPr>
        <w:t>א</w:t>
      </w:r>
      <w:r w:rsidRPr="009357CB">
        <w:rPr>
          <w:rStyle w:val="default"/>
          <w:rFonts w:cs="FrankRuehl"/>
          <w:vanish/>
          <w:sz w:val="22"/>
          <w:szCs w:val="22"/>
          <w:shd w:val="clear" w:color="auto" w:fill="FFFF99"/>
          <w:rtl/>
        </w:rPr>
        <w:t>ו</w:t>
      </w:r>
      <w:r w:rsidRPr="009357CB">
        <w:rPr>
          <w:rStyle w:val="default"/>
          <w:rFonts w:cs="FrankRuehl" w:hint="cs"/>
          <w:vanish/>
          <w:sz w:val="22"/>
          <w:szCs w:val="22"/>
          <w:shd w:val="clear" w:color="auto" w:fill="FFFF99"/>
          <w:rtl/>
        </w:rPr>
        <w:t>שרה בידי שר האוצר או בידי חברת נכסים מ"י בע"מ.</w:t>
      </w:r>
    </w:p>
    <w:p w14:paraId="16F75849"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2A02AF2E"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15.11.1992</w:t>
      </w:r>
    </w:p>
    <w:p w14:paraId="44073634"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2) תשנ"ג-1992</w:t>
      </w:r>
    </w:p>
    <w:p w14:paraId="63B72F19"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85" w:history="1">
        <w:r w:rsidRPr="009357CB">
          <w:rPr>
            <w:rStyle w:val="Hyperlink"/>
            <w:rFonts w:cs="FrankRuehl" w:hint="cs"/>
            <w:vanish/>
            <w:szCs w:val="20"/>
            <w:shd w:val="clear" w:color="auto" w:fill="FFFF99"/>
            <w:rtl/>
          </w:rPr>
          <w:t>ק"ת תשנ"ג מס' 5480</w:t>
        </w:r>
      </w:hyperlink>
      <w:r w:rsidRPr="009357CB">
        <w:rPr>
          <w:rStyle w:val="default"/>
          <w:rFonts w:cs="FrankRuehl" w:hint="cs"/>
          <w:vanish/>
          <w:sz w:val="20"/>
          <w:szCs w:val="20"/>
          <w:shd w:val="clear" w:color="auto" w:fill="FFFF99"/>
          <w:rtl/>
        </w:rPr>
        <w:t xml:space="preserve"> מיום 15.11.1992 עמ' 62</w:t>
      </w:r>
    </w:p>
    <w:p w14:paraId="0596B37E"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11(י)</w:t>
      </w:r>
    </w:p>
    <w:p w14:paraId="0170A159"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58EA8C20"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11.2.1993</w:t>
      </w:r>
    </w:p>
    <w:p w14:paraId="390E9BB1"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3) תשנ"ג-1993</w:t>
      </w:r>
    </w:p>
    <w:p w14:paraId="0077A21B"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86" w:history="1">
        <w:r w:rsidRPr="009357CB">
          <w:rPr>
            <w:rStyle w:val="Hyperlink"/>
            <w:rFonts w:cs="FrankRuehl" w:hint="cs"/>
            <w:vanish/>
            <w:szCs w:val="20"/>
            <w:shd w:val="clear" w:color="auto" w:fill="FFFF99"/>
            <w:rtl/>
          </w:rPr>
          <w:t>ק"ת תשנ"ג מס' 5500</w:t>
        </w:r>
      </w:hyperlink>
      <w:r w:rsidRPr="009357CB">
        <w:rPr>
          <w:rStyle w:val="default"/>
          <w:rFonts w:cs="FrankRuehl" w:hint="cs"/>
          <w:vanish/>
          <w:sz w:val="20"/>
          <w:szCs w:val="20"/>
          <w:shd w:val="clear" w:color="auto" w:fill="FFFF99"/>
          <w:rtl/>
        </w:rPr>
        <w:t xml:space="preserve"> מיום 11.2.1993 עמ' 371</w:t>
      </w:r>
    </w:p>
    <w:p w14:paraId="0892A042"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החלפת סעיף קטן 11(י)</w:t>
      </w:r>
    </w:p>
    <w:p w14:paraId="7C1AAB29"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26254F86" w14:textId="77777777" w:rsidR="007579B5" w:rsidRPr="009357CB" w:rsidRDefault="007579B5">
      <w:pPr>
        <w:pStyle w:val="P00"/>
        <w:spacing w:before="0"/>
        <w:ind w:left="0" w:right="1134"/>
        <w:rPr>
          <w:rStyle w:val="default"/>
          <w:rFonts w:cs="FrankRuehl"/>
          <w:strike/>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(י</w:t>
      </w:r>
      <w:r w:rsidRPr="009357CB">
        <w:rPr>
          <w:rStyle w:val="default"/>
          <w:rFonts w:cs="FrankRuehl" w:hint="cs"/>
          <w:strike/>
          <w:vanish/>
          <w:sz w:val="22"/>
          <w:szCs w:val="22"/>
          <w:shd w:val="clear" w:color="auto" w:fill="FFFF99"/>
          <w:rtl/>
        </w:rPr>
        <w:t>)</w:t>
      </w:r>
      <w:r w:rsidRPr="009357CB">
        <w:rPr>
          <w:rStyle w:val="default"/>
          <w:rFonts w:cs="FrankRuehl"/>
          <w:strike/>
          <w:vanish/>
          <w:sz w:val="22"/>
          <w:szCs w:val="22"/>
          <w:shd w:val="clear" w:color="auto" w:fill="FFFF99"/>
          <w:rtl/>
        </w:rPr>
        <w:tab/>
        <w:t>ה</w:t>
      </w:r>
      <w:r w:rsidRPr="009357CB">
        <w:rPr>
          <w:rStyle w:val="default"/>
          <w:rFonts w:cs="FrankRuehl" w:hint="cs"/>
          <w:strike/>
          <w:vanish/>
          <w:sz w:val="22"/>
          <w:szCs w:val="22"/>
          <w:shd w:val="clear" w:color="auto" w:fill="FFFF99"/>
          <w:rtl/>
        </w:rPr>
        <w:t xml:space="preserve">סכם חיתום, הסכם נאמנות, הסכם המשכון והשעבוד של מניות בהון המוצא של אי. די. בי. חברה לאחזקות בע"מ (להלן </w:t>
      </w:r>
      <w:r w:rsidRPr="009357CB">
        <w:rPr>
          <w:rStyle w:val="default"/>
          <w:rFonts w:cs="FrankRuehl"/>
          <w:strike/>
          <w:vanish/>
          <w:sz w:val="22"/>
          <w:szCs w:val="22"/>
          <w:shd w:val="clear" w:color="auto" w:fill="FFFF99"/>
          <w:rtl/>
        </w:rPr>
        <w:t xml:space="preserve">— </w:t>
      </w:r>
      <w:r w:rsidRPr="009357CB">
        <w:rPr>
          <w:rStyle w:val="default"/>
          <w:rFonts w:cs="FrankRuehl" w:hint="cs"/>
          <w:strike/>
          <w:vanish/>
          <w:sz w:val="22"/>
          <w:szCs w:val="22"/>
          <w:shd w:val="clear" w:color="auto" w:fill="FFFF99"/>
          <w:rtl/>
        </w:rPr>
        <w:t>החברה), לרבות מניות הטבה שיחולקו בגינן, כל הזכויות בג</w:t>
      </w:r>
      <w:r w:rsidRPr="009357CB">
        <w:rPr>
          <w:rStyle w:val="default"/>
          <w:rFonts w:cs="FrankRuehl"/>
          <w:strike/>
          <w:vanish/>
          <w:sz w:val="22"/>
          <w:szCs w:val="22"/>
          <w:shd w:val="clear" w:color="auto" w:fill="FFFF99"/>
          <w:rtl/>
        </w:rPr>
        <w:t>ין</w:t>
      </w:r>
      <w:r w:rsidRPr="009357CB">
        <w:rPr>
          <w:rStyle w:val="default"/>
          <w:rFonts w:cs="FrankRuehl" w:hint="cs"/>
          <w:strike/>
          <w:vanish/>
          <w:sz w:val="22"/>
          <w:szCs w:val="22"/>
          <w:shd w:val="clear" w:color="auto" w:fill="FFFF99"/>
          <w:rtl/>
        </w:rPr>
        <w:t xml:space="preserve"> מניות כאמור, כל הזכויות בחשבון שבו יופקדו המניות וכל מסמך אחר הכרוך בהם, שנערכו בקשר ל</w:t>
      </w:r>
      <w:r w:rsidRPr="009357CB">
        <w:rPr>
          <w:rStyle w:val="default"/>
          <w:rFonts w:cs="FrankRuehl"/>
          <w:strike/>
          <w:vanish/>
          <w:sz w:val="22"/>
          <w:szCs w:val="22"/>
          <w:shd w:val="clear" w:color="auto" w:fill="FFFF99"/>
          <w:rtl/>
        </w:rPr>
        <w:t>ב</w:t>
      </w:r>
      <w:r w:rsidRPr="009357CB">
        <w:rPr>
          <w:rStyle w:val="default"/>
          <w:rFonts w:cs="FrankRuehl" w:hint="cs"/>
          <w:strike/>
          <w:vanish/>
          <w:sz w:val="22"/>
          <w:szCs w:val="22"/>
          <w:shd w:val="clear" w:color="auto" w:fill="FFFF99"/>
          <w:rtl/>
        </w:rPr>
        <w:t>יצוע הצעות מכר על פי הוראת הממשלה של מניות החברה המוחזקות על ידי אי.די.בי. בטוחות (1983) בע"מ ואופציות לרכישת מניות כאמור.</w:t>
      </w:r>
    </w:p>
    <w:p w14:paraId="0068A113"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48F7FDC4"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29.2.1996</w:t>
      </w:r>
    </w:p>
    <w:p w14:paraId="6CCF13F4"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תשנ"ו-1996</w:t>
      </w:r>
    </w:p>
    <w:p w14:paraId="5F3D785E"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87" w:history="1">
        <w:r w:rsidRPr="009357CB">
          <w:rPr>
            <w:rStyle w:val="Hyperlink"/>
            <w:rFonts w:cs="FrankRuehl" w:hint="cs"/>
            <w:vanish/>
            <w:szCs w:val="20"/>
            <w:shd w:val="clear" w:color="auto" w:fill="FFFF99"/>
            <w:rtl/>
          </w:rPr>
          <w:t>ק"ת תשנ"ו מס' 5738</w:t>
        </w:r>
      </w:hyperlink>
      <w:r w:rsidRPr="009357CB">
        <w:rPr>
          <w:rStyle w:val="default"/>
          <w:rFonts w:cs="FrankRuehl" w:hint="cs"/>
          <w:vanish/>
          <w:sz w:val="20"/>
          <w:szCs w:val="20"/>
          <w:shd w:val="clear" w:color="auto" w:fill="FFFF99"/>
          <w:rtl/>
        </w:rPr>
        <w:t xml:space="preserve"> מיום 29.2.1996 עמ' 613</w:t>
      </w:r>
    </w:p>
    <w:p w14:paraId="543F8A62"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סעיפים קטנים 11(יא) ו-11(יב)</w:t>
      </w:r>
    </w:p>
    <w:p w14:paraId="24ACC272"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12AC5806"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15.6.1998</w:t>
      </w:r>
    </w:p>
    <w:p w14:paraId="78B99207"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תשנ"ח-1998</w:t>
      </w:r>
    </w:p>
    <w:p w14:paraId="02240B10"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88" w:history="1">
        <w:r w:rsidRPr="009357CB">
          <w:rPr>
            <w:rStyle w:val="Hyperlink"/>
            <w:rFonts w:cs="FrankRuehl" w:hint="cs"/>
            <w:vanish/>
            <w:szCs w:val="20"/>
            <w:shd w:val="clear" w:color="auto" w:fill="FFFF99"/>
            <w:rtl/>
          </w:rPr>
          <w:t>ק"ת תשנ"ח מס' 5905</w:t>
        </w:r>
      </w:hyperlink>
      <w:r w:rsidRPr="009357CB">
        <w:rPr>
          <w:rStyle w:val="default"/>
          <w:rFonts w:cs="FrankRuehl" w:hint="cs"/>
          <w:vanish/>
          <w:sz w:val="20"/>
          <w:szCs w:val="20"/>
          <w:shd w:val="clear" w:color="auto" w:fill="FFFF99"/>
          <w:rtl/>
        </w:rPr>
        <w:t xml:space="preserve"> מיום 15.6.1998 עמ' 892</w:t>
      </w:r>
    </w:p>
    <w:p w14:paraId="3BC9034F" w14:textId="77777777" w:rsidR="007579B5" w:rsidRPr="009357CB" w:rsidRDefault="007579B5">
      <w:pPr>
        <w:pStyle w:val="P00"/>
        <w:ind w:left="0" w:right="1134"/>
        <w:rPr>
          <w:rStyle w:val="default"/>
          <w:rFonts w:cs="FrankRuehl" w:hint="cs"/>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shd w:val="clear" w:color="auto" w:fill="FFFF99"/>
          <w:rtl/>
        </w:rPr>
        <w:t>(י</w:t>
      </w:r>
      <w:r w:rsidRPr="009357CB">
        <w:rPr>
          <w:rStyle w:val="default"/>
          <w:rFonts w:cs="FrankRuehl" w:hint="cs"/>
          <w:vanish/>
          <w:sz w:val="22"/>
          <w:szCs w:val="22"/>
          <w:shd w:val="clear" w:color="auto" w:fill="FFFF99"/>
          <w:rtl/>
        </w:rPr>
        <w:t>א)</w:t>
      </w:r>
      <w:r w:rsidRPr="009357CB">
        <w:rPr>
          <w:rStyle w:val="default"/>
          <w:rFonts w:cs="FrankRuehl"/>
          <w:vanish/>
          <w:sz w:val="22"/>
          <w:szCs w:val="22"/>
          <w:shd w:val="clear" w:color="auto" w:fill="FFFF99"/>
          <w:rtl/>
        </w:rPr>
        <w:tab/>
        <w:t>ד</w:t>
      </w:r>
      <w:r w:rsidRPr="009357CB">
        <w:rPr>
          <w:rStyle w:val="default"/>
          <w:rFonts w:cs="FrankRuehl" w:hint="cs"/>
          <w:vanish/>
          <w:sz w:val="22"/>
          <w:szCs w:val="22"/>
          <w:shd w:val="clear" w:color="auto" w:fill="FFFF99"/>
          <w:rtl/>
        </w:rPr>
        <w:t xml:space="preserve">ו"חות על הקצאת מניות הטבה </w:t>
      </w:r>
      <w:r w:rsidRPr="009357CB">
        <w:rPr>
          <w:rStyle w:val="default"/>
          <w:rFonts w:cs="FrankRuehl" w:hint="cs"/>
          <w:strike/>
          <w:vanish/>
          <w:sz w:val="22"/>
          <w:szCs w:val="22"/>
          <w:shd w:val="clear" w:color="auto" w:fill="FFFF99"/>
          <w:rtl/>
        </w:rPr>
        <w:t>שהוצאו בשנת 1996</w:t>
      </w:r>
      <w:r w:rsidRPr="009357CB">
        <w:rPr>
          <w:rStyle w:val="default"/>
          <w:rFonts w:cs="FrankRuehl" w:hint="cs"/>
          <w:vanish/>
          <w:sz w:val="22"/>
          <w:szCs w:val="22"/>
          <w:shd w:val="clear" w:color="auto" w:fill="FFFF99"/>
          <w:rtl/>
        </w:rPr>
        <w:t xml:space="preserve"> </w:t>
      </w:r>
      <w:r w:rsidRPr="009357CB">
        <w:rPr>
          <w:rStyle w:val="default"/>
          <w:rFonts w:cs="FrankRuehl" w:hint="cs"/>
          <w:vanish/>
          <w:sz w:val="22"/>
          <w:szCs w:val="22"/>
          <w:u w:val="single"/>
          <w:shd w:val="clear" w:color="auto" w:fill="FFFF99"/>
          <w:rtl/>
        </w:rPr>
        <w:t>שהוצאו בשנים 1996, 1998 או 1999</w:t>
      </w:r>
      <w:r w:rsidRPr="009357CB">
        <w:rPr>
          <w:rStyle w:val="default"/>
          <w:rFonts w:cs="FrankRuehl" w:hint="cs"/>
          <w:vanish/>
          <w:sz w:val="22"/>
          <w:szCs w:val="22"/>
          <w:shd w:val="clear" w:color="auto" w:fill="FFFF99"/>
          <w:rtl/>
        </w:rPr>
        <w:t xml:space="preserve"> על ידי בנק דיסקונט</w:t>
      </w:r>
      <w:r w:rsidRPr="009357CB">
        <w:rPr>
          <w:rStyle w:val="default"/>
          <w:rFonts w:cs="FrankRuehl"/>
          <w:vanish/>
          <w:sz w:val="22"/>
          <w:szCs w:val="22"/>
          <w:shd w:val="clear" w:color="auto" w:fill="FFFF99"/>
          <w:rtl/>
        </w:rPr>
        <w:t xml:space="preserve"> ל</w:t>
      </w:r>
      <w:r w:rsidRPr="009357CB">
        <w:rPr>
          <w:rStyle w:val="default"/>
          <w:rFonts w:cs="FrankRuehl" w:hint="cs"/>
          <w:vanish/>
          <w:sz w:val="22"/>
          <w:szCs w:val="22"/>
          <w:shd w:val="clear" w:color="auto" w:fill="FFFF99"/>
          <w:rtl/>
        </w:rPr>
        <w:t>ישראל בע"מ, בנק המזרחי המאוחד בע"מ ובנק איגוד לישראל בע"מ</w:t>
      </w:r>
      <w:r w:rsidRPr="009357CB">
        <w:rPr>
          <w:rStyle w:val="default"/>
          <w:rFonts w:cs="FrankRuehl"/>
          <w:vanish/>
          <w:sz w:val="22"/>
          <w:szCs w:val="22"/>
          <w:shd w:val="clear" w:color="auto" w:fill="FFFF99"/>
          <w:rtl/>
        </w:rPr>
        <w:t xml:space="preserve">, </w:t>
      </w:r>
      <w:r w:rsidRPr="009357CB">
        <w:rPr>
          <w:rStyle w:val="default"/>
          <w:rFonts w:cs="FrankRuehl" w:hint="cs"/>
          <w:vanish/>
          <w:sz w:val="22"/>
          <w:szCs w:val="22"/>
          <w:shd w:val="clear" w:color="auto" w:fill="FFFF99"/>
          <w:rtl/>
        </w:rPr>
        <w:t>וכל מסמך אחר הכרוך בהקצאות האמורות, ובלבד שההקצאות אושרו בידי שר האוצר או בידי חברת נכסים מ.י. בע"מ.</w:t>
      </w:r>
    </w:p>
    <w:p w14:paraId="2990C4C5"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31D98698"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22.6.1998</w:t>
      </w:r>
    </w:p>
    <w:p w14:paraId="010D4492"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2) תשנ"ח-1998</w:t>
      </w:r>
    </w:p>
    <w:p w14:paraId="750C5639"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89" w:history="1">
        <w:r w:rsidRPr="009357CB">
          <w:rPr>
            <w:rStyle w:val="Hyperlink"/>
            <w:rFonts w:cs="FrankRuehl" w:hint="cs"/>
            <w:vanish/>
            <w:szCs w:val="20"/>
            <w:shd w:val="clear" w:color="auto" w:fill="FFFF99"/>
            <w:rtl/>
          </w:rPr>
          <w:t>ק"ת תשנ"ח מס' 5907</w:t>
        </w:r>
      </w:hyperlink>
      <w:r w:rsidRPr="009357CB">
        <w:rPr>
          <w:rStyle w:val="default"/>
          <w:rFonts w:cs="FrankRuehl" w:hint="cs"/>
          <w:vanish/>
          <w:sz w:val="20"/>
          <w:szCs w:val="20"/>
          <w:shd w:val="clear" w:color="auto" w:fill="FFFF99"/>
          <w:rtl/>
        </w:rPr>
        <w:t xml:space="preserve"> מיום 22.6.1998 עמ' 944</w:t>
      </w:r>
    </w:p>
    <w:p w14:paraId="7554C9F5"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11(יג)</w:t>
      </w:r>
    </w:p>
    <w:p w14:paraId="50D4AE1E"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0A28A751"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10.11.1999</w:t>
      </w:r>
    </w:p>
    <w:p w14:paraId="54A78FEA"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תש"ס-1999</w:t>
      </w:r>
    </w:p>
    <w:p w14:paraId="3B48D468"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90" w:history="1">
        <w:r w:rsidRPr="009357CB">
          <w:rPr>
            <w:rStyle w:val="Hyperlink"/>
            <w:rFonts w:cs="FrankRuehl" w:hint="eastAsia"/>
            <w:vanish/>
            <w:szCs w:val="20"/>
            <w:shd w:val="clear" w:color="auto" w:fill="FFFF99"/>
            <w:rtl/>
          </w:rPr>
          <w:t>ק</w:t>
        </w:r>
        <w:r w:rsidRPr="009357CB">
          <w:rPr>
            <w:rStyle w:val="Hyperlink"/>
            <w:rFonts w:cs="FrankRuehl"/>
            <w:vanish/>
            <w:szCs w:val="20"/>
            <w:shd w:val="clear" w:color="auto" w:fill="FFFF99"/>
            <w:rtl/>
          </w:rPr>
          <w:t>"ת תש"ס מס' 6005</w:t>
        </w:r>
      </w:hyperlink>
      <w:r w:rsidRPr="009357CB">
        <w:rPr>
          <w:rStyle w:val="default"/>
          <w:rFonts w:cs="FrankRuehl" w:hint="cs"/>
          <w:vanish/>
          <w:sz w:val="20"/>
          <w:szCs w:val="20"/>
          <w:shd w:val="clear" w:color="auto" w:fill="FFFF99"/>
          <w:rtl/>
        </w:rPr>
        <w:t xml:space="preserve"> מיום 10.11.1999 עמ' 76</w:t>
      </w:r>
    </w:p>
    <w:p w14:paraId="74096FCC" w14:textId="77777777" w:rsidR="007579B5" w:rsidRPr="009357CB" w:rsidRDefault="007579B5">
      <w:pPr>
        <w:pStyle w:val="P00"/>
        <w:ind w:left="0" w:right="1134"/>
        <w:rPr>
          <w:rStyle w:val="default"/>
          <w:rFonts w:cs="FrankRuehl" w:hint="cs"/>
          <w:vanish/>
          <w:sz w:val="22"/>
          <w:szCs w:val="22"/>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shd w:val="clear" w:color="auto" w:fill="FFFF99"/>
          <w:rtl/>
        </w:rPr>
        <w:t>(ב</w:t>
      </w:r>
      <w:r w:rsidRPr="009357CB">
        <w:rPr>
          <w:rStyle w:val="default"/>
          <w:rFonts w:cs="FrankRuehl" w:hint="cs"/>
          <w:vanish/>
          <w:sz w:val="22"/>
          <w:szCs w:val="22"/>
          <w:shd w:val="clear" w:color="auto" w:fill="FFFF99"/>
          <w:rtl/>
        </w:rPr>
        <w:t>)</w:t>
      </w:r>
      <w:r w:rsidRPr="009357CB">
        <w:rPr>
          <w:rStyle w:val="default"/>
          <w:rFonts w:cs="FrankRuehl"/>
          <w:vanish/>
          <w:sz w:val="22"/>
          <w:szCs w:val="22"/>
          <w:shd w:val="clear" w:color="auto" w:fill="FFFF99"/>
          <w:rtl/>
        </w:rPr>
        <w:tab/>
        <w:t>ד</w:t>
      </w:r>
      <w:r w:rsidRPr="009357CB">
        <w:rPr>
          <w:rStyle w:val="default"/>
          <w:rFonts w:cs="FrankRuehl" w:hint="cs"/>
          <w:vanish/>
          <w:sz w:val="22"/>
          <w:szCs w:val="22"/>
          <w:shd w:val="clear" w:color="auto" w:fill="FFFF99"/>
          <w:rtl/>
        </w:rPr>
        <w:t xml:space="preserve">ו"ח על הקצאת מניות תמורת איגרות חוב באותה חברה, אם איגרות החוב היו מבויילות כדין, </w:t>
      </w:r>
      <w:r w:rsidRPr="009357CB">
        <w:rPr>
          <w:rStyle w:val="default"/>
          <w:rFonts w:cs="FrankRuehl" w:hint="cs"/>
          <w:vanish/>
          <w:sz w:val="22"/>
          <w:szCs w:val="22"/>
          <w:u w:val="single"/>
          <w:shd w:val="clear" w:color="auto" w:fill="FFFF99"/>
          <w:rtl/>
        </w:rPr>
        <w:t>בהתאם להוראות סעיף 5 לתוספת א', ובלבד שהפטור לפי סעיף זה יחול עד לסכום המס ששולם בגין</w:t>
      </w:r>
      <w:r w:rsidRPr="009357CB">
        <w:rPr>
          <w:rStyle w:val="default"/>
          <w:rFonts w:cs="FrankRuehl"/>
          <w:vanish/>
          <w:sz w:val="22"/>
          <w:szCs w:val="22"/>
          <w:u w:val="single"/>
          <w:shd w:val="clear" w:color="auto" w:fill="FFFF99"/>
          <w:rtl/>
        </w:rPr>
        <w:t xml:space="preserve"> </w:t>
      </w:r>
      <w:r w:rsidRPr="009357CB">
        <w:rPr>
          <w:rStyle w:val="default"/>
          <w:rFonts w:cs="FrankRuehl" w:hint="cs"/>
          <w:vanish/>
          <w:sz w:val="22"/>
          <w:szCs w:val="22"/>
          <w:u w:val="single"/>
          <w:shd w:val="clear" w:color="auto" w:fill="FFFF99"/>
          <w:rtl/>
        </w:rPr>
        <w:t>איגרות החוב</w:t>
      </w:r>
      <w:r w:rsidRPr="009357CB">
        <w:rPr>
          <w:rStyle w:val="default"/>
          <w:rFonts w:cs="FrankRuehl" w:hint="cs"/>
          <w:vanish/>
          <w:sz w:val="22"/>
          <w:szCs w:val="22"/>
          <w:shd w:val="clear" w:color="auto" w:fill="FFFF99"/>
          <w:rtl/>
        </w:rPr>
        <w:t>.</w:t>
      </w:r>
    </w:p>
    <w:p w14:paraId="2912D308" w14:textId="77777777" w:rsidR="008D1D27" w:rsidRPr="009357CB" w:rsidRDefault="008D1D27" w:rsidP="008D1D27">
      <w:pPr>
        <w:pStyle w:val="P00"/>
        <w:spacing w:before="0"/>
        <w:ind w:left="0" w:right="1134"/>
        <w:rPr>
          <w:rStyle w:val="default"/>
          <w:rFonts w:cs="FrankRuehl" w:hint="cs"/>
          <w:vanish/>
          <w:sz w:val="20"/>
          <w:szCs w:val="20"/>
          <w:shd w:val="clear" w:color="auto" w:fill="FFFF99"/>
          <w:rtl/>
        </w:rPr>
      </w:pPr>
    </w:p>
    <w:p w14:paraId="52369F5D" w14:textId="77777777" w:rsidR="008D1D27" w:rsidRPr="009357CB" w:rsidRDefault="008D1D27" w:rsidP="008D1D27">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1.11.2016</w:t>
      </w:r>
    </w:p>
    <w:p w14:paraId="148C9B3D" w14:textId="77777777" w:rsidR="008D1D27" w:rsidRPr="009357CB" w:rsidRDefault="008D1D27" w:rsidP="008D1D27">
      <w:pPr>
        <w:pStyle w:val="P00"/>
        <w:spacing w:before="0"/>
        <w:ind w:left="0" w:right="1134"/>
        <w:rPr>
          <w:rStyle w:val="default"/>
          <w:rFonts w:cs="FrankRuehl" w:hint="cs"/>
          <w:vanish/>
          <w:sz w:val="20"/>
          <w:szCs w:val="20"/>
          <w:shd w:val="clear" w:color="auto" w:fill="FFFF99"/>
          <w:rtl/>
        </w:rPr>
      </w:pPr>
      <w:r w:rsidRPr="009357CB">
        <w:rPr>
          <w:rStyle w:val="default"/>
          <w:rFonts w:cs="FrankRuehl" w:hint="cs"/>
          <w:b/>
          <w:bCs/>
          <w:vanish/>
          <w:sz w:val="20"/>
          <w:szCs w:val="20"/>
          <w:shd w:val="clear" w:color="auto" w:fill="FFFF99"/>
          <w:rtl/>
        </w:rPr>
        <w:t>תיקון מס' 6</w:t>
      </w:r>
    </w:p>
    <w:p w14:paraId="712C2E93" w14:textId="77777777" w:rsidR="008D1D27" w:rsidRPr="009357CB" w:rsidRDefault="008D1D27" w:rsidP="008D1D27">
      <w:pPr>
        <w:pStyle w:val="P00"/>
        <w:spacing w:before="0"/>
        <w:ind w:left="0" w:right="1134"/>
        <w:rPr>
          <w:rStyle w:val="default"/>
          <w:rFonts w:cs="FrankRuehl" w:hint="cs"/>
          <w:vanish/>
          <w:szCs w:val="20"/>
          <w:shd w:val="clear" w:color="auto" w:fill="FFFF99"/>
          <w:rtl/>
        </w:rPr>
      </w:pPr>
      <w:hyperlink r:id="rId91" w:history="1">
        <w:r w:rsidRPr="009357CB">
          <w:rPr>
            <w:rStyle w:val="Hyperlink"/>
            <w:rFonts w:cs="FrankRuehl" w:hint="cs"/>
            <w:vanish/>
            <w:szCs w:val="20"/>
            <w:shd w:val="clear" w:color="auto" w:fill="FFFF99"/>
            <w:rtl/>
          </w:rPr>
          <w:t>ס"ח תשע"ו מס' 2582</w:t>
        </w:r>
      </w:hyperlink>
      <w:r w:rsidRPr="009357CB">
        <w:rPr>
          <w:rStyle w:val="default"/>
          <w:rFonts w:cs="FrankRuehl" w:hint="cs"/>
          <w:vanish/>
          <w:sz w:val="20"/>
          <w:szCs w:val="20"/>
          <w:shd w:val="clear" w:color="auto" w:fill="FFFF99"/>
          <w:rtl/>
        </w:rPr>
        <w:t xml:space="preserve"> מיום 21.8.2016 עמ' 12</w:t>
      </w:r>
      <w:r w:rsidRPr="009357CB">
        <w:rPr>
          <w:rStyle w:val="default"/>
          <w:rFonts w:cs="FrankRuehl" w:hint="cs"/>
          <w:vanish/>
          <w:szCs w:val="20"/>
          <w:shd w:val="clear" w:color="auto" w:fill="FFFF99"/>
          <w:rtl/>
        </w:rPr>
        <w:t>61</w:t>
      </w:r>
      <w:r w:rsidRPr="009357CB">
        <w:rPr>
          <w:rStyle w:val="default"/>
          <w:rFonts w:cs="FrankRuehl" w:hint="cs"/>
          <w:vanish/>
          <w:sz w:val="20"/>
          <w:szCs w:val="20"/>
          <w:shd w:val="clear" w:color="auto" w:fill="FFFF99"/>
          <w:rtl/>
        </w:rPr>
        <w:t xml:space="preserve"> (</w:t>
      </w:r>
      <w:hyperlink r:id="rId92" w:history="1">
        <w:r w:rsidRPr="009357CB">
          <w:rPr>
            <w:rStyle w:val="Hyperlink"/>
            <w:rFonts w:cs="FrankRuehl" w:hint="cs"/>
            <w:vanish/>
            <w:szCs w:val="20"/>
            <w:shd w:val="clear" w:color="auto" w:fill="FFFF99"/>
            <w:rtl/>
          </w:rPr>
          <w:t>ה"ח 1032</w:t>
        </w:r>
      </w:hyperlink>
      <w:r w:rsidRPr="009357CB">
        <w:rPr>
          <w:rStyle w:val="default"/>
          <w:rFonts w:cs="FrankRuehl" w:hint="cs"/>
          <w:vanish/>
          <w:sz w:val="20"/>
          <w:szCs w:val="20"/>
          <w:shd w:val="clear" w:color="auto" w:fill="FFFF99"/>
          <w:rtl/>
        </w:rPr>
        <w:t>)</w:t>
      </w:r>
    </w:p>
    <w:p w14:paraId="4703BF2E" w14:textId="77777777" w:rsidR="008D1D27" w:rsidRPr="00B02EEE" w:rsidRDefault="008D1D27" w:rsidP="00B02EEE">
      <w:pPr>
        <w:pStyle w:val="P00"/>
        <w:ind w:left="0" w:right="1134"/>
        <w:rPr>
          <w:rStyle w:val="default"/>
          <w:rFonts w:cs="FrankRuehl" w:hint="cs"/>
          <w:sz w:val="2"/>
          <w:szCs w:val="2"/>
          <w:shd w:val="clear" w:color="auto" w:fill="FFFF99"/>
          <w:rtl/>
        </w:rPr>
      </w:pPr>
      <w:r w:rsidRPr="009357CB">
        <w:rPr>
          <w:rStyle w:val="default"/>
          <w:rFonts w:cs="FrankRuehl"/>
          <w:vanish/>
          <w:sz w:val="22"/>
          <w:szCs w:val="22"/>
          <w:shd w:val="clear" w:color="auto" w:fill="FFFF99"/>
          <w:rtl/>
        </w:rPr>
        <w:tab/>
        <w:t>(י</w:t>
      </w:r>
      <w:r w:rsidRPr="009357CB">
        <w:rPr>
          <w:rStyle w:val="default"/>
          <w:rFonts w:cs="FrankRuehl" w:hint="cs"/>
          <w:vanish/>
          <w:sz w:val="22"/>
          <w:szCs w:val="22"/>
          <w:shd w:val="clear" w:color="auto" w:fill="FFFF99"/>
          <w:rtl/>
        </w:rPr>
        <w:t>ג)</w:t>
      </w:r>
      <w:r w:rsidRPr="009357CB">
        <w:rPr>
          <w:rStyle w:val="default"/>
          <w:rFonts w:cs="FrankRuehl"/>
          <w:vanish/>
          <w:sz w:val="22"/>
          <w:szCs w:val="22"/>
          <w:shd w:val="clear" w:color="auto" w:fill="FFFF99"/>
          <w:rtl/>
        </w:rPr>
        <w:tab/>
        <w:t>ד</w:t>
      </w:r>
      <w:r w:rsidRPr="009357CB">
        <w:rPr>
          <w:rStyle w:val="default"/>
          <w:rFonts w:cs="FrankRuehl" w:hint="cs"/>
          <w:vanish/>
          <w:sz w:val="22"/>
          <w:szCs w:val="22"/>
          <w:shd w:val="clear" w:color="auto" w:fill="FFFF99"/>
          <w:rtl/>
        </w:rPr>
        <w:t>ו"ח על הקצאת מניות הטבה שהוצא על ידי מ</w:t>
      </w:r>
      <w:r w:rsidRPr="009357CB">
        <w:rPr>
          <w:rStyle w:val="default"/>
          <w:rFonts w:cs="FrankRuehl"/>
          <w:vanish/>
          <w:sz w:val="22"/>
          <w:szCs w:val="22"/>
          <w:shd w:val="clear" w:color="auto" w:fill="FFFF99"/>
          <w:rtl/>
        </w:rPr>
        <w:t>בט</w:t>
      </w:r>
      <w:r w:rsidRPr="009357CB">
        <w:rPr>
          <w:rStyle w:val="default"/>
          <w:rFonts w:cs="FrankRuehl" w:hint="cs"/>
          <w:vanish/>
          <w:sz w:val="22"/>
          <w:szCs w:val="22"/>
          <w:shd w:val="clear" w:color="auto" w:fill="FFFF99"/>
          <w:rtl/>
        </w:rPr>
        <w:t xml:space="preserve">ח כהגדרתו </w:t>
      </w:r>
      <w:r w:rsidRPr="009357CB">
        <w:rPr>
          <w:rStyle w:val="default"/>
          <w:rFonts w:cs="FrankRuehl" w:hint="cs"/>
          <w:strike/>
          <w:vanish/>
          <w:sz w:val="22"/>
          <w:szCs w:val="22"/>
          <w:shd w:val="clear" w:color="auto" w:fill="FFFF99"/>
          <w:rtl/>
        </w:rPr>
        <w:t>בחוק ה</w:t>
      </w:r>
      <w:r w:rsidRPr="009357CB">
        <w:rPr>
          <w:rStyle w:val="default"/>
          <w:rFonts w:cs="FrankRuehl"/>
          <w:strike/>
          <w:vanish/>
          <w:sz w:val="22"/>
          <w:szCs w:val="22"/>
          <w:shd w:val="clear" w:color="auto" w:fill="FFFF99"/>
          <w:rtl/>
        </w:rPr>
        <w:t>פ</w:t>
      </w:r>
      <w:r w:rsidRPr="009357CB">
        <w:rPr>
          <w:rStyle w:val="default"/>
          <w:rFonts w:cs="FrankRuehl" w:hint="cs"/>
          <w:strike/>
          <w:vanish/>
          <w:sz w:val="22"/>
          <w:szCs w:val="22"/>
          <w:shd w:val="clear" w:color="auto" w:fill="FFFF99"/>
          <w:rtl/>
        </w:rPr>
        <w:t>יקוח על עסקי ביטוח, תשמ"א-</w:t>
      </w:r>
      <w:r w:rsidRPr="009357CB">
        <w:rPr>
          <w:rStyle w:val="default"/>
          <w:rFonts w:cs="FrankRuehl"/>
          <w:strike/>
          <w:vanish/>
          <w:sz w:val="22"/>
          <w:szCs w:val="22"/>
          <w:shd w:val="clear" w:color="auto" w:fill="FFFF99"/>
          <w:rtl/>
        </w:rPr>
        <w:t>1981</w:t>
      </w:r>
      <w:r w:rsidRPr="009357CB">
        <w:rPr>
          <w:rStyle w:val="default"/>
          <w:rFonts w:cs="FrankRuehl" w:hint="cs"/>
          <w:vanish/>
          <w:sz w:val="22"/>
          <w:szCs w:val="22"/>
          <w:shd w:val="clear" w:color="auto" w:fill="FFFF99"/>
          <w:rtl/>
        </w:rPr>
        <w:t xml:space="preserve"> </w:t>
      </w:r>
      <w:r w:rsidRPr="009357CB">
        <w:rPr>
          <w:rStyle w:val="default"/>
          <w:rFonts w:cs="FrankRuehl" w:hint="cs"/>
          <w:vanish/>
          <w:sz w:val="22"/>
          <w:szCs w:val="22"/>
          <w:u w:val="single"/>
          <w:shd w:val="clear" w:color="auto" w:fill="FFFF99"/>
          <w:rtl/>
        </w:rPr>
        <w:t>בחוק הפיקוח על שירותים פיננסיים (ביטוח), התשמ"א-1981</w:t>
      </w:r>
      <w:r w:rsidRPr="009357CB">
        <w:rPr>
          <w:rStyle w:val="default"/>
          <w:rFonts w:cs="FrankRuehl"/>
          <w:vanish/>
          <w:sz w:val="22"/>
          <w:szCs w:val="22"/>
          <w:shd w:val="clear" w:color="auto" w:fill="FFFF99"/>
          <w:rtl/>
        </w:rPr>
        <w:t xml:space="preserve">, </w:t>
      </w:r>
      <w:r w:rsidRPr="009357CB">
        <w:rPr>
          <w:rStyle w:val="default"/>
          <w:rFonts w:cs="FrankRuehl" w:hint="cs"/>
          <w:vanish/>
          <w:sz w:val="22"/>
          <w:szCs w:val="22"/>
          <w:shd w:val="clear" w:color="auto" w:fill="FFFF99"/>
          <w:rtl/>
        </w:rPr>
        <w:t xml:space="preserve">וכל מסמך אחר </w:t>
      </w:r>
      <w:r w:rsidRPr="009357CB">
        <w:rPr>
          <w:rStyle w:val="default"/>
          <w:rFonts w:cs="FrankRuehl" w:hint="cs"/>
          <w:strike/>
          <w:vanish/>
          <w:sz w:val="22"/>
          <w:szCs w:val="22"/>
          <w:shd w:val="clear" w:color="auto" w:fill="FFFF99"/>
          <w:rtl/>
        </w:rPr>
        <w:t>שהמפקח על עסקי ביטוח</w:t>
      </w:r>
      <w:r w:rsidRPr="009357CB">
        <w:rPr>
          <w:rStyle w:val="default"/>
          <w:rFonts w:cs="FrankRuehl" w:hint="cs"/>
          <w:vanish/>
          <w:sz w:val="22"/>
          <w:szCs w:val="22"/>
          <w:shd w:val="clear" w:color="auto" w:fill="FFFF99"/>
          <w:rtl/>
        </w:rPr>
        <w:t xml:space="preserve"> </w:t>
      </w:r>
      <w:r w:rsidRPr="009357CB">
        <w:rPr>
          <w:rStyle w:val="default"/>
          <w:rFonts w:cs="FrankRuehl" w:hint="cs"/>
          <w:vanish/>
          <w:sz w:val="22"/>
          <w:szCs w:val="22"/>
          <w:u w:val="single"/>
          <w:shd w:val="clear" w:color="auto" w:fill="FFFF99"/>
          <w:rtl/>
        </w:rPr>
        <w:t>שהממונה על שוק ההון</w:t>
      </w:r>
      <w:r w:rsidRPr="009357CB">
        <w:rPr>
          <w:rStyle w:val="default"/>
          <w:rFonts w:cs="FrankRuehl" w:hint="cs"/>
          <w:vanish/>
          <w:sz w:val="22"/>
          <w:szCs w:val="22"/>
          <w:shd w:val="clear" w:color="auto" w:fill="FFFF99"/>
          <w:rtl/>
        </w:rPr>
        <w:t xml:space="preserve">, אישר שהוא כרוך בו ובלבד שהפטור לא יחול לגבי סכום המס המתייחס לשיעור הגבוה מהיחס המזכה; בסעיף קטן זה, "יחס מזכה" </w:t>
      </w:r>
      <w:r w:rsidRPr="009357CB">
        <w:rPr>
          <w:rStyle w:val="default"/>
          <w:rFonts w:cs="FrankRuehl"/>
          <w:vanish/>
          <w:sz w:val="22"/>
          <w:szCs w:val="22"/>
          <w:shd w:val="clear" w:color="auto" w:fill="FFFF99"/>
          <w:rtl/>
        </w:rPr>
        <w:t xml:space="preserve">– </w:t>
      </w:r>
      <w:r w:rsidRPr="009357CB">
        <w:rPr>
          <w:rStyle w:val="default"/>
          <w:rFonts w:cs="FrankRuehl" w:hint="cs"/>
          <w:vanish/>
          <w:sz w:val="22"/>
          <w:szCs w:val="22"/>
          <w:shd w:val="clear" w:color="auto" w:fill="FFFF99"/>
          <w:rtl/>
        </w:rPr>
        <w:t xml:space="preserve">יחס </w:t>
      </w:r>
      <w:r w:rsidRPr="009357CB">
        <w:rPr>
          <w:rStyle w:val="default"/>
          <w:rFonts w:cs="FrankRuehl" w:hint="cs"/>
          <w:strike/>
          <w:vanish/>
          <w:sz w:val="22"/>
          <w:szCs w:val="22"/>
          <w:shd w:val="clear" w:color="auto" w:fill="FFFF99"/>
          <w:rtl/>
        </w:rPr>
        <w:t>שהמפקח על הביטוח</w:t>
      </w:r>
      <w:r w:rsidRPr="009357CB">
        <w:rPr>
          <w:rStyle w:val="default"/>
          <w:rFonts w:cs="FrankRuehl" w:hint="cs"/>
          <w:vanish/>
          <w:sz w:val="22"/>
          <w:szCs w:val="22"/>
          <w:shd w:val="clear" w:color="auto" w:fill="FFFF99"/>
          <w:rtl/>
        </w:rPr>
        <w:t xml:space="preserve"> </w:t>
      </w:r>
      <w:r w:rsidRPr="009357CB">
        <w:rPr>
          <w:rStyle w:val="default"/>
          <w:rFonts w:cs="FrankRuehl" w:hint="cs"/>
          <w:vanish/>
          <w:sz w:val="22"/>
          <w:szCs w:val="22"/>
          <w:u w:val="single"/>
          <w:shd w:val="clear" w:color="auto" w:fill="FFFF99"/>
          <w:rtl/>
        </w:rPr>
        <w:t>שהממונה על שוק ההון</w:t>
      </w:r>
      <w:r w:rsidRPr="009357CB">
        <w:rPr>
          <w:rStyle w:val="default"/>
          <w:rFonts w:cs="FrankRuehl" w:hint="cs"/>
          <w:vanish/>
          <w:sz w:val="22"/>
          <w:szCs w:val="22"/>
          <w:shd w:val="clear" w:color="auto" w:fill="FFFF99"/>
          <w:rtl/>
        </w:rPr>
        <w:t xml:space="preserve"> אישר שאינו עולה על 50% בין ההון הב</w:t>
      </w:r>
      <w:r w:rsidRPr="009357CB">
        <w:rPr>
          <w:rStyle w:val="default"/>
          <w:rFonts w:cs="FrankRuehl"/>
          <w:vanish/>
          <w:sz w:val="22"/>
          <w:szCs w:val="22"/>
          <w:shd w:val="clear" w:color="auto" w:fill="FFFF99"/>
          <w:rtl/>
        </w:rPr>
        <w:t>ס</w:t>
      </w:r>
      <w:r w:rsidRPr="009357CB">
        <w:rPr>
          <w:rStyle w:val="default"/>
          <w:rFonts w:cs="FrankRuehl" w:hint="cs"/>
          <w:vanish/>
          <w:sz w:val="22"/>
          <w:szCs w:val="22"/>
          <w:shd w:val="clear" w:color="auto" w:fill="FFFF99"/>
          <w:rtl/>
        </w:rPr>
        <w:t>י</w:t>
      </w:r>
      <w:r w:rsidRPr="009357CB">
        <w:rPr>
          <w:rStyle w:val="default"/>
          <w:rFonts w:cs="FrankRuehl"/>
          <w:vanish/>
          <w:sz w:val="22"/>
          <w:szCs w:val="22"/>
          <w:shd w:val="clear" w:color="auto" w:fill="FFFF99"/>
          <w:rtl/>
        </w:rPr>
        <w:t>ס</w:t>
      </w:r>
      <w:r w:rsidRPr="009357CB">
        <w:rPr>
          <w:rStyle w:val="default"/>
          <w:rFonts w:cs="FrankRuehl" w:hint="cs"/>
          <w:vanish/>
          <w:sz w:val="22"/>
          <w:szCs w:val="22"/>
          <w:shd w:val="clear" w:color="auto" w:fill="FFFF99"/>
          <w:rtl/>
        </w:rPr>
        <w:t>י להון הראשוני כ</w:t>
      </w:r>
      <w:r w:rsidRPr="009357CB">
        <w:rPr>
          <w:rStyle w:val="default"/>
          <w:rFonts w:cs="FrankRuehl"/>
          <w:vanish/>
          <w:sz w:val="22"/>
          <w:szCs w:val="22"/>
          <w:shd w:val="clear" w:color="auto" w:fill="FFFF99"/>
          <w:rtl/>
        </w:rPr>
        <w:t>מ</w:t>
      </w:r>
      <w:r w:rsidRPr="009357CB">
        <w:rPr>
          <w:rStyle w:val="default"/>
          <w:rFonts w:cs="FrankRuehl" w:hint="cs"/>
          <w:vanish/>
          <w:sz w:val="22"/>
          <w:szCs w:val="22"/>
          <w:shd w:val="clear" w:color="auto" w:fill="FFFF99"/>
          <w:rtl/>
        </w:rPr>
        <w:t>שמעותם בתקנות הפיקוח על עסקי ביטוח (הון עצמי מינימלי הנדרש ממבטח), תשנ"ח-</w:t>
      </w:r>
      <w:r w:rsidRPr="009357CB">
        <w:rPr>
          <w:rStyle w:val="default"/>
          <w:rFonts w:cs="FrankRuehl"/>
          <w:vanish/>
          <w:sz w:val="22"/>
          <w:szCs w:val="22"/>
          <w:shd w:val="clear" w:color="auto" w:fill="FFFF99"/>
          <w:rtl/>
        </w:rPr>
        <w:t>1998.</w:t>
      </w:r>
      <w:bookmarkEnd w:id="64"/>
    </w:p>
    <w:p w14:paraId="75CA1243" w14:textId="77777777" w:rsidR="007579B5" w:rsidRDefault="007579B5">
      <w:pPr>
        <w:pStyle w:val="P00"/>
        <w:spacing w:before="72"/>
        <w:ind w:left="0" w:right="1134"/>
        <w:rPr>
          <w:rStyle w:val="default"/>
          <w:rFonts w:cs="FrankRuehl"/>
          <w:rtl/>
        </w:rPr>
      </w:pPr>
      <w:bookmarkStart w:id="65" w:name="Seif37"/>
      <w:bookmarkEnd w:id="65"/>
      <w:r>
        <w:rPr>
          <w:lang w:val="he-IL"/>
        </w:rPr>
        <w:pict w14:anchorId="11F3E0CF">
          <v:rect id="_x0000_s1129" style="position:absolute;left:0;text-align:left;margin-left:464.5pt;margin-top:8.05pt;width:75.05pt;height:20.1pt;z-index:251676160" o:allowincell="f" filled="f" stroked="f" strokecolor="lime" strokeweight=".25pt">
            <v:textbox style="mso-next-textbox:#_x0000_s1129" inset="0,0,0,0">
              <w:txbxContent>
                <w:p w14:paraId="6EBAC173" w14:textId="77777777" w:rsidR="007579B5" w:rsidRDefault="007579B5">
                  <w:pPr>
                    <w:spacing w:line="160" w:lineRule="exact"/>
                    <w:jc w:val="left"/>
                    <w:rPr>
                      <w:rFonts w:cs="Miriam" w:hint="cs"/>
                      <w:sz w:val="18"/>
                      <w:szCs w:val="18"/>
                      <w:rtl/>
                    </w:rPr>
                  </w:pPr>
                  <w:r>
                    <w:rPr>
                      <w:rFonts w:cs="Miriam"/>
                      <w:sz w:val="18"/>
                      <w:szCs w:val="18"/>
                      <w:rtl/>
                    </w:rPr>
                    <w:t>הס</w:t>
                  </w:r>
                  <w:r>
                    <w:rPr>
                      <w:rFonts w:cs="Miriam" w:hint="cs"/>
                      <w:sz w:val="18"/>
                      <w:szCs w:val="18"/>
                      <w:rtl/>
                    </w:rPr>
                    <w:t>כם ביטוח</w:t>
                  </w:r>
                </w:p>
                <w:p w14:paraId="0D9C511E" w14:textId="77777777" w:rsidR="007579B5" w:rsidRDefault="007579B5">
                  <w:pPr>
                    <w:spacing w:line="160" w:lineRule="exact"/>
                    <w:jc w:val="left"/>
                    <w:rPr>
                      <w:rFonts w:cs="Miriam"/>
                      <w:noProof/>
                      <w:sz w:val="18"/>
                      <w:szCs w:val="18"/>
                      <w:rtl/>
                    </w:rPr>
                  </w:pPr>
                  <w:r>
                    <w:rPr>
                      <w:rFonts w:cs="Miriam" w:hint="cs"/>
                      <w:sz w:val="18"/>
                      <w:szCs w:val="18"/>
                      <w:rtl/>
                    </w:rPr>
                    <w:t>צו תשנ"ט-1999</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סכם לביטוח ימי על יצוא סחורות.</w:t>
      </w:r>
    </w:p>
    <w:p w14:paraId="642B8A46" w14:textId="77777777" w:rsidR="007579B5" w:rsidRDefault="007579B5">
      <w:pPr>
        <w:pStyle w:val="P00"/>
        <w:spacing w:before="72"/>
        <w:ind w:left="0" w:right="1134"/>
        <w:rPr>
          <w:rStyle w:val="default"/>
          <w:rFonts w:cs="FrankRuehl" w:hint="cs"/>
          <w:rtl/>
        </w:rPr>
      </w:pPr>
      <w:r>
        <w:rPr>
          <w:lang w:val="he-IL"/>
        </w:rPr>
        <w:pict w14:anchorId="54043320">
          <v:rect id="_x0000_s1130" style="position:absolute;left:0;text-align:left;margin-left:464.5pt;margin-top:8.05pt;width:75.05pt;height:8pt;z-index:251677184" o:allowincell="f" filled="f" stroked="f" strokecolor="lime" strokeweight=".25pt">
            <v:textbox style="mso-next-textbox:#_x0000_s1130" inset="0,0,0,0">
              <w:txbxContent>
                <w:p w14:paraId="02B10A2D"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תשס"ד-2004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הסכם ביטוח שנערך בין חברה אורזת (להלן </w:t>
      </w:r>
      <w:r>
        <w:rPr>
          <w:rStyle w:val="default"/>
          <w:rFonts w:cs="FrankRuehl"/>
          <w:rtl/>
        </w:rPr>
        <w:t>–</w:t>
      </w:r>
      <w:r>
        <w:rPr>
          <w:rStyle w:val="default"/>
          <w:rFonts w:cs="FrankRuehl" w:hint="cs"/>
          <w:rtl/>
        </w:rPr>
        <w:t xml:space="preserve"> החברה) לבין מבטח שענינו ביטוח הסיכומים הנובעים מרכישת נכסים או שכירתם על ידי החברה, ובלבד שעורך דין או רואה חשבון אישר את קיומו של תנאי זה.</w:t>
      </w:r>
    </w:p>
    <w:p w14:paraId="75649C08"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66" w:name="Rov60"/>
      <w:r w:rsidRPr="009357CB">
        <w:rPr>
          <w:rStyle w:val="default"/>
          <w:rFonts w:cs="FrankRuehl" w:hint="cs"/>
          <w:vanish/>
          <w:color w:val="FF0000"/>
          <w:sz w:val="20"/>
          <w:szCs w:val="20"/>
          <w:shd w:val="clear" w:color="auto" w:fill="FFFF99"/>
          <w:rtl/>
        </w:rPr>
        <w:t>מיום 1.7.1999</w:t>
      </w:r>
    </w:p>
    <w:p w14:paraId="2FC2E1BB"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תשנ"ט-1999</w:t>
      </w:r>
    </w:p>
    <w:p w14:paraId="625AA277"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93" w:history="1">
        <w:r w:rsidRPr="009357CB">
          <w:rPr>
            <w:rStyle w:val="Hyperlink"/>
            <w:rFonts w:cs="FrankRuehl" w:hint="cs"/>
            <w:vanish/>
            <w:szCs w:val="20"/>
            <w:shd w:val="clear" w:color="auto" w:fill="FFFF99"/>
            <w:rtl/>
          </w:rPr>
          <w:t>ק"ת תשנ"ט מס' 5984</w:t>
        </w:r>
      </w:hyperlink>
      <w:r w:rsidRPr="009357CB">
        <w:rPr>
          <w:rStyle w:val="default"/>
          <w:rFonts w:cs="FrankRuehl" w:hint="cs"/>
          <w:vanish/>
          <w:sz w:val="20"/>
          <w:szCs w:val="20"/>
          <w:shd w:val="clear" w:color="auto" w:fill="FFFF99"/>
          <w:rtl/>
        </w:rPr>
        <w:t xml:space="preserve"> מיום 21.6.1999 עמ' 993</w:t>
      </w:r>
    </w:p>
    <w:p w14:paraId="4A179FC6" w14:textId="77777777" w:rsidR="007579B5" w:rsidRPr="009357CB" w:rsidRDefault="007579B5">
      <w:pPr>
        <w:pStyle w:val="P00"/>
        <w:ind w:left="0" w:right="1134"/>
        <w:rPr>
          <w:rStyle w:val="default"/>
          <w:rFonts w:cs="FrankRuehl"/>
          <w:vanish/>
          <w:sz w:val="22"/>
          <w:szCs w:val="22"/>
          <w:shd w:val="clear" w:color="auto" w:fill="FFFF99"/>
          <w:rtl/>
        </w:rPr>
      </w:pPr>
      <w:r w:rsidRPr="009357CB">
        <w:rPr>
          <w:rStyle w:val="big-number"/>
          <w:rFonts w:cs="FrankRuehl"/>
          <w:vanish/>
          <w:sz w:val="22"/>
          <w:szCs w:val="22"/>
          <w:shd w:val="clear" w:color="auto" w:fill="FFFF99"/>
          <w:rtl/>
        </w:rPr>
        <w:t>12.</w:t>
      </w:r>
      <w:r w:rsidRPr="009357CB">
        <w:rPr>
          <w:rStyle w:val="big-number"/>
          <w:rFonts w:cs="FrankRuehl"/>
          <w:vanish/>
          <w:sz w:val="22"/>
          <w:szCs w:val="22"/>
          <w:shd w:val="clear" w:color="auto" w:fill="FFFF99"/>
          <w:rtl/>
        </w:rPr>
        <w:tab/>
      </w:r>
      <w:r w:rsidRPr="009357CB">
        <w:rPr>
          <w:rStyle w:val="default"/>
          <w:rFonts w:cs="FrankRuehl"/>
          <w:vanish/>
          <w:sz w:val="22"/>
          <w:szCs w:val="22"/>
          <w:u w:val="single"/>
          <w:shd w:val="clear" w:color="auto" w:fill="FFFF99"/>
          <w:rtl/>
        </w:rPr>
        <w:t>(א</w:t>
      </w:r>
      <w:r w:rsidRPr="009357CB">
        <w:rPr>
          <w:rStyle w:val="default"/>
          <w:rFonts w:cs="FrankRuehl" w:hint="cs"/>
          <w:vanish/>
          <w:sz w:val="22"/>
          <w:szCs w:val="22"/>
          <w:u w:val="single"/>
          <w:shd w:val="clear" w:color="auto" w:fill="FFFF99"/>
          <w:rtl/>
        </w:rPr>
        <w:t>)</w:t>
      </w:r>
      <w:r w:rsidRPr="009357CB">
        <w:rPr>
          <w:rStyle w:val="default"/>
          <w:rFonts w:cs="FrankRuehl"/>
          <w:vanish/>
          <w:sz w:val="22"/>
          <w:szCs w:val="22"/>
          <w:shd w:val="clear" w:color="auto" w:fill="FFFF99"/>
          <w:rtl/>
        </w:rPr>
        <w:tab/>
        <w:t>ה</w:t>
      </w:r>
      <w:r w:rsidRPr="009357CB">
        <w:rPr>
          <w:rStyle w:val="default"/>
          <w:rFonts w:cs="FrankRuehl" w:hint="cs"/>
          <w:vanish/>
          <w:sz w:val="22"/>
          <w:szCs w:val="22"/>
          <w:shd w:val="clear" w:color="auto" w:fill="FFFF99"/>
          <w:rtl/>
        </w:rPr>
        <w:t>סכם לביטוח ימי על יצוא סחורות.</w:t>
      </w:r>
    </w:p>
    <w:p w14:paraId="07594207" w14:textId="77777777" w:rsidR="007579B5" w:rsidRPr="009357CB" w:rsidRDefault="007579B5">
      <w:pPr>
        <w:pStyle w:val="P00"/>
        <w:spacing w:before="0"/>
        <w:ind w:left="0" w:right="1134"/>
        <w:rPr>
          <w:rStyle w:val="default"/>
          <w:rFonts w:cs="FrankRuehl" w:hint="cs"/>
          <w:vanish/>
          <w:sz w:val="22"/>
          <w:szCs w:val="22"/>
          <w:u w:val="single"/>
          <w:shd w:val="clear" w:color="auto" w:fill="FFFF99"/>
          <w:rtl/>
        </w:rPr>
      </w:pPr>
      <w:r w:rsidRPr="009357CB">
        <w:rPr>
          <w:rFonts w:cs="FrankRuehl"/>
          <w:vanish/>
          <w:sz w:val="22"/>
          <w:szCs w:val="22"/>
          <w:shd w:val="clear" w:color="auto" w:fill="FFFF99"/>
          <w:rtl/>
        </w:rPr>
        <w:tab/>
      </w:r>
      <w:r w:rsidRPr="009357CB">
        <w:rPr>
          <w:rStyle w:val="default"/>
          <w:rFonts w:cs="FrankRuehl"/>
          <w:vanish/>
          <w:sz w:val="22"/>
          <w:szCs w:val="22"/>
          <w:u w:val="single"/>
          <w:shd w:val="clear" w:color="auto" w:fill="FFFF99"/>
          <w:rtl/>
        </w:rPr>
        <w:t>(ב</w:t>
      </w:r>
      <w:r w:rsidRPr="009357CB">
        <w:rPr>
          <w:rStyle w:val="default"/>
          <w:rFonts w:cs="FrankRuehl" w:hint="cs"/>
          <w:vanish/>
          <w:sz w:val="22"/>
          <w:szCs w:val="22"/>
          <w:u w:val="single"/>
          <w:shd w:val="clear" w:color="auto" w:fill="FFFF99"/>
          <w:rtl/>
        </w:rPr>
        <w:t>)</w:t>
      </w:r>
      <w:r w:rsidRPr="009357CB">
        <w:rPr>
          <w:rStyle w:val="default"/>
          <w:rFonts w:cs="FrankRuehl"/>
          <w:vanish/>
          <w:sz w:val="22"/>
          <w:szCs w:val="22"/>
          <w:u w:val="single"/>
          <w:shd w:val="clear" w:color="auto" w:fill="FFFF99"/>
          <w:rtl/>
        </w:rPr>
        <w:tab/>
      </w:r>
      <w:r w:rsidRPr="009357CB">
        <w:rPr>
          <w:rStyle w:val="default"/>
          <w:rFonts w:cs="FrankRuehl" w:hint="cs"/>
          <w:vanish/>
          <w:sz w:val="22"/>
          <w:szCs w:val="22"/>
          <w:u w:val="single"/>
          <w:shd w:val="clear" w:color="auto" w:fill="FFFF99"/>
          <w:rtl/>
        </w:rPr>
        <w:t xml:space="preserve">הסכם ביטוח שנערך בין חברה אורזת (להלן </w:t>
      </w:r>
      <w:r w:rsidRPr="009357CB">
        <w:rPr>
          <w:rStyle w:val="default"/>
          <w:rFonts w:cs="FrankRuehl"/>
          <w:vanish/>
          <w:sz w:val="22"/>
          <w:szCs w:val="22"/>
          <w:u w:val="single"/>
          <w:shd w:val="clear" w:color="auto" w:fill="FFFF99"/>
          <w:rtl/>
        </w:rPr>
        <w:t>–</w:t>
      </w:r>
      <w:r w:rsidRPr="009357CB">
        <w:rPr>
          <w:rStyle w:val="default"/>
          <w:rFonts w:cs="FrankRuehl" w:hint="cs"/>
          <w:vanish/>
          <w:sz w:val="22"/>
          <w:szCs w:val="22"/>
          <w:u w:val="single"/>
          <w:shd w:val="clear" w:color="auto" w:fill="FFFF99"/>
          <w:rtl/>
        </w:rPr>
        <w:t xml:space="preserve"> החברה) לבין מבטח כמשמעותו בחוק הפיקוח על עסקי הביטוח, תשמ"א-1981, שענינו ביטוח הסיכונים הנובעים מרכישת הלוואה מגובה במשכנתה על ידי החברה ובלבד שרואה חשבון אישר את קיומו של תנאי זה.</w:t>
      </w:r>
    </w:p>
    <w:p w14:paraId="0646CAE2"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p>
    <w:p w14:paraId="64E1E663"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15.1.2004</w:t>
      </w:r>
    </w:p>
    <w:p w14:paraId="49505D33"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תשס"ד-2004</w:t>
      </w:r>
    </w:p>
    <w:p w14:paraId="2B144352"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94" w:history="1">
        <w:r w:rsidRPr="009357CB">
          <w:rPr>
            <w:rStyle w:val="Hyperlink"/>
            <w:rFonts w:cs="FrankRuehl" w:hint="cs"/>
            <w:vanish/>
            <w:szCs w:val="20"/>
            <w:shd w:val="clear" w:color="auto" w:fill="FFFF99"/>
            <w:rtl/>
          </w:rPr>
          <w:t>ק"ת תשס"ד מס' 6286</w:t>
        </w:r>
      </w:hyperlink>
      <w:r w:rsidRPr="009357CB">
        <w:rPr>
          <w:rStyle w:val="default"/>
          <w:rFonts w:cs="FrankRuehl" w:hint="cs"/>
          <w:vanish/>
          <w:sz w:val="20"/>
          <w:szCs w:val="20"/>
          <w:shd w:val="clear" w:color="auto" w:fill="FFFF99"/>
          <w:rtl/>
        </w:rPr>
        <w:t xml:space="preserve"> מיום  19.1.2004 עמ' 161</w:t>
      </w:r>
    </w:p>
    <w:p w14:paraId="436779CE"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החלפת סעיף קטן 12(ב)</w:t>
      </w:r>
    </w:p>
    <w:p w14:paraId="73B8A594" w14:textId="77777777" w:rsidR="007579B5" w:rsidRPr="009357CB" w:rsidRDefault="007579B5">
      <w:pPr>
        <w:pStyle w:val="P00"/>
        <w:ind w:left="0" w:right="1134"/>
        <w:rPr>
          <w:rStyle w:val="default"/>
          <w:rFonts w:cs="FrankRuehl" w:hint="cs"/>
          <w:vanish/>
          <w:sz w:val="20"/>
          <w:szCs w:val="20"/>
          <w:shd w:val="clear" w:color="auto" w:fill="FFFF99"/>
          <w:rtl/>
        </w:rPr>
      </w:pPr>
      <w:r w:rsidRPr="009357CB">
        <w:rPr>
          <w:rStyle w:val="default"/>
          <w:rFonts w:cs="FrankRuehl" w:hint="cs"/>
          <w:vanish/>
          <w:sz w:val="20"/>
          <w:szCs w:val="20"/>
          <w:shd w:val="clear" w:color="auto" w:fill="FFFF99"/>
          <w:rtl/>
        </w:rPr>
        <w:t>הנוסח הקודם:</w:t>
      </w:r>
    </w:p>
    <w:p w14:paraId="0DB5257D" w14:textId="77777777" w:rsidR="007579B5" w:rsidRDefault="007579B5">
      <w:pPr>
        <w:pStyle w:val="P00"/>
        <w:spacing w:before="0"/>
        <w:ind w:left="0" w:right="1134"/>
        <w:rPr>
          <w:rStyle w:val="default"/>
          <w:rFonts w:cs="FrankRuehl" w:hint="cs"/>
          <w:strike/>
          <w:sz w:val="2"/>
          <w:szCs w:val="2"/>
          <w:rtl/>
        </w:rPr>
      </w:pPr>
      <w:r w:rsidRPr="009357CB">
        <w:rPr>
          <w:rFonts w:cs="FrankRuehl"/>
          <w:vanish/>
          <w:sz w:val="22"/>
          <w:szCs w:val="22"/>
          <w:shd w:val="clear" w:color="auto" w:fill="FFFF99"/>
          <w:rtl/>
        </w:rPr>
        <w:tab/>
      </w:r>
      <w:r w:rsidRPr="009357CB">
        <w:rPr>
          <w:rStyle w:val="default"/>
          <w:rFonts w:cs="FrankRuehl"/>
          <w:strike/>
          <w:vanish/>
          <w:sz w:val="22"/>
          <w:szCs w:val="22"/>
          <w:shd w:val="clear" w:color="auto" w:fill="FFFF99"/>
          <w:rtl/>
        </w:rPr>
        <w:t>(ב</w:t>
      </w:r>
      <w:r w:rsidRPr="009357CB">
        <w:rPr>
          <w:rStyle w:val="default"/>
          <w:rFonts w:cs="FrankRuehl" w:hint="cs"/>
          <w:strike/>
          <w:vanish/>
          <w:sz w:val="22"/>
          <w:szCs w:val="22"/>
          <w:shd w:val="clear" w:color="auto" w:fill="FFFF99"/>
          <w:rtl/>
        </w:rPr>
        <w:t>)</w:t>
      </w:r>
      <w:r w:rsidRPr="009357CB">
        <w:rPr>
          <w:rStyle w:val="default"/>
          <w:rFonts w:cs="FrankRuehl"/>
          <w:strike/>
          <w:vanish/>
          <w:sz w:val="22"/>
          <w:szCs w:val="22"/>
          <w:shd w:val="clear" w:color="auto" w:fill="FFFF99"/>
          <w:rtl/>
        </w:rPr>
        <w:tab/>
      </w:r>
      <w:r w:rsidRPr="009357CB">
        <w:rPr>
          <w:rStyle w:val="default"/>
          <w:rFonts w:cs="FrankRuehl" w:hint="cs"/>
          <w:strike/>
          <w:vanish/>
          <w:sz w:val="22"/>
          <w:szCs w:val="22"/>
          <w:shd w:val="clear" w:color="auto" w:fill="FFFF99"/>
          <w:rtl/>
        </w:rPr>
        <w:t xml:space="preserve">הסכם ביטוח שנערך בין חברה אורזת (להלן </w:t>
      </w:r>
      <w:r w:rsidRPr="009357CB">
        <w:rPr>
          <w:rStyle w:val="default"/>
          <w:rFonts w:cs="FrankRuehl"/>
          <w:strike/>
          <w:vanish/>
          <w:sz w:val="22"/>
          <w:szCs w:val="22"/>
          <w:shd w:val="clear" w:color="auto" w:fill="FFFF99"/>
          <w:rtl/>
        </w:rPr>
        <w:t>–</w:t>
      </w:r>
      <w:r w:rsidRPr="009357CB">
        <w:rPr>
          <w:rStyle w:val="default"/>
          <w:rFonts w:cs="FrankRuehl" w:hint="cs"/>
          <w:strike/>
          <w:vanish/>
          <w:sz w:val="22"/>
          <w:szCs w:val="22"/>
          <w:shd w:val="clear" w:color="auto" w:fill="FFFF99"/>
          <w:rtl/>
        </w:rPr>
        <w:t xml:space="preserve"> החברה) לבין מבטח כמשמעותו בחוק הפיקוח על עסקי הביטוח, תשמ"א-1981, שענינו ביטוח הסיכונים הנובעים מרכישת הלוואה מגובה במשכנתה על ידי החברה ובלבד שרואה חשבון אישר את קיומו של תנאי זה.</w:t>
      </w:r>
      <w:bookmarkEnd w:id="66"/>
    </w:p>
    <w:p w14:paraId="796BF6A9" w14:textId="77777777" w:rsidR="007579B5" w:rsidRDefault="007579B5">
      <w:pPr>
        <w:pStyle w:val="P00"/>
        <w:spacing w:before="72"/>
        <w:ind w:left="0" w:right="1134"/>
        <w:rPr>
          <w:rStyle w:val="default"/>
          <w:rFonts w:cs="FrankRuehl" w:hint="cs"/>
          <w:rtl/>
        </w:rPr>
      </w:pPr>
      <w:bookmarkStart w:id="67" w:name="Seif38"/>
      <w:bookmarkEnd w:id="67"/>
      <w:r>
        <w:rPr>
          <w:lang w:val="he-IL"/>
        </w:rPr>
        <w:pict w14:anchorId="402A28DE">
          <v:rect id="_x0000_s1131" style="position:absolute;left:0;text-align:left;margin-left:464.5pt;margin-top:8.05pt;width:75.05pt;height:8pt;z-index:251678208" o:allowincell="f" filled="f" stroked="f" strokecolor="lime" strokeweight=".25pt">
            <v:textbox style="mso-next-textbox:#_x0000_s1131" inset="0,0,0,0">
              <w:txbxContent>
                <w:p w14:paraId="18463B48"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תשנ"ה-</w:t>
                  </w:r>
                  <w:r>
                    <w:rPr>
                      <w:rFonts w:cs="Miriam"/>
                      <w:sz w:val="18"/>
                      <w:szCs w:val="18"/>
                      <w:rtl/>
                    </w:rPr>
                    <w:t>1995</w:t>
                  </w:r>
                </w:p>
              </w:txbxContent>
            </v:textbox>
            <w10:anchorlock/>
          </v:rect>
        </w:pict>
      </w:r>
      <w:r>
        <w:rPr>
          <w:rStyle w:val="big-number"/>
          <w:rFonts w:cs="Miriam"/>
          <w:rtl/>
        </w:rPr>
        <w:t>13.</w:t>
      </w:r>
      <w:r>
        <w:rPr>
          <w:rStyle w:val="big-number"/>
          <w:rFonts w:cs="Miriam"/>
          <w:rtl/>
        </w:rPr>
        <w:tab/>
      </w:r>
      <w:r>
        <w:rPr>
          <w:rStyle w:val="default"/>
          <w:rFonts w:cs="FrankRuehl"/>
          <w:rtl/>
        </w:rPr>
        <w:t>מס</w:t>
      </w:r>
      <w:r>
        <w:rPr>
          <w:rStyle w:val="default"/>
          <w:rFonts w:cs="FrankRuehl" w:hint="cs"/>
          <w:rtl/>
        </w:rPr>
        <w:t xml:space="preserve">מך שאושר לענין סעיף זה בידי פקיד השומה, כקשור במישרין לשינוי מבנה העומד בתנאי חלק ה'2 לפקודת מס הכנסה (להלן </w:t>
      </w:r>
      <w:r>
        <w:rPr>
          <w:rStyle w:val="default"/>
          <w:rFonts w:cs="FrankRuehl"/>
          <w:rtl/>
        </w:rPr>
        <w:t xml:space="preserve">– </w:t>
      </w:r>
      <w:r>
        <w:rPr>
          <w:rStyle w:val="default"/>
          <w:rFonts w:cs="FrankRuehl" w:hint="cs"/>
          <w:rtl/>
        </w:rPr>
        <w:t>הפקודה), והכל אם שינוי המבנה כבר ב</w:t>
      </w:r>
      <w:r>
        <w:rPr>
          <w:rStyle w:val="default"/>
          <w:rFonts w:cs="FrankRuehl"/>
          <w:rtl/>
        </w:rPr>
        <w:t>וצ</w:t>
      </w:r>
      <w:r>
        <w:rPr>
          <w:rStyle w:val="default"/>
          <w:rFonts w:cs="FrankRuehl" w:hint="cs"/>
          <w:rtl/>
        </w:rPr>
        <w:t>ע, או אם הוגשה לגביו בקשה לאישור מוקדם על פי סעיף 103ט לפקודה או על פי סעיף 105ח לפקודה, לפי הענין, ובתנאי שאם לא בוצע שינוי המבנה תוך זמן סביר מיום הגשת הבקשה לא יחול הפטור.</w:t>
      </w:r>
    </w:p>
    <w:p w14:paraId="3DE2B1D2"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68" w:name="Rov101"/>
      <w:r w:rsidRPr="009357CB">
        <w:rPr>
          <w:rStyle w:val="default"/>
          <w:rFonts w:cs="FrankRuehl" w:hint="cs"/>
          <w:vanish/>
          <w:color w:val="FF0000"/>
          <w:sz w:val="20"/>
          <w:szCs w:val="20"/>
          <w:shd w:val="clear" w:color="auto" w:fill="FFFF99"/>
          <w:rtl/>
        </w:rPr>
        <w:t>מיום 20.7.1995</w:t>
      </w:r>
    </w:p>
    <w:p w14:paraId="3CCCAC04"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תשנ"ה-1995</w:t>
      </w:r>
    </w:p>
    <w:p w14:paraId="12EFF06B"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95" w:history="1">
        <w:r w:rsidRPr="009357CB">
          <w:rPr>
            <w:rStyle w:val="Hyperlink"/>
            <w:rFonts w:cs="FrankRuehl" w:hint="cs"/>
            <w:vanish/>
            <w:szCs w:val="20"/>
            <w:shd w:val="clear" w:color="auto" w:fill="FFFF99"/>
            <w:rtl/>
          </w:rPr>
          <w:t>ק"ת תשנ"ה מס' 5693</w:t>
        </w:r>
      </w:hyperlink>
      <w:r w:rsidRPr="009357CB">
        <w:rPr>
          <w:rStyle w:val="default"/>
          <w:rFonts w:cs="FrankRuehl" w:hint="cs"/>
          <w:vanish/>
          <w:sz w:val="20"/>
          <w:szCs w:val="20"/>
          <w:shd w:val="clear" w:color="auto" w:fill="FFFF99"/>
          <w:rtl/>
        </w:rPr>
        <w:t xml:space="preserve"> מיום 20.7.1995 עמ' 1666</w:t>
      </w:r>
    </w:p>
    <w:p w14:paraId="19E6FFFB" w14:textId="77777777" w:rsidR="007579B5" w:rsidRDefault="007579B5">
      <w:pPr>
        <w:pStyle w:val="P00"/>
        <w:spacing w:before="0"/>
        <w:ind w:left="0" w:right="1134"/>
        <w:rPr>
          <w:rStyle w:val="default"/>
          <w:rFonts w:cs="FrankRuehl" w:hint="cs"/>
          <w:b/>
          <w:bCs/>
          <w:sz w:val="2"/>
          <w:szCs w:val="2"/>
          <w:rtl/>
        </w:rPr>
      </w:pPr>
      <w:r w:rsidRPr="009357CB">
        <w:rPr>
          <w:rStyle w:val="default"/>
          <w:rFonts w:cs="FrankRuehl" w:hint="cs"/>
          <w:b/>
          <w:bCs/>
          <w:vanish/>
          <w:sz w:val="20"/>
          <w:szCs w:val="20"/>
          <w:shd w:val="clear" w:color="auto" w:fill="FFFF99"/>
          <w:rtl/>
        </w:rPr>
        <w:t>הוספת סעיף 13</w:t>
      </w:r>
      <w:bookmarkEnd w:id="68"/>
    </w:p>
    <w:p w14:paraId="4DF7021F" w14:textId="77777777" w:rsidR="007579B5" w:rsidRDefault="007579B5">
      <w:pPr>
        <w:pStyle w:val="P00"/>
        <w:spacing w:before="72"/>
        <w:ind w:left="0" w:right="1134"/>
        <w:rPr>
          <w:rStyle w:val="default"/>
          <w:rFonts w:cs="FrankRuehl"/>
          <w:rtl/>
        </w:rPr>
      </w:pPr>
      <w:bookmarkStart w:id="69" w:name="Seif39"/>
      <w:bookmarkEnd w:id="69"/>
      <w:r>
        <w:rPr>
          <w:lang w:val="he-IL"/>
        </w:rPr>
        <w:pict w14:anchorId="2C6EA91D">
          <v:rect id="_x0000_s1132" style="position:absolute;left:0;text-align:left;margin-left:464.5pt;margin-top:8.05pt;width:75.05pt;height:26.3pt;z-index:251679232" o:allowincell="f" filled="f" stroked="f" strokecolor="lime" strokeweight=".25pt">
            <v:textbox style="mso-next-textbox:#_x0000_s1132" inset="0,0,0,0">
              <w:txbxContent>
                <w:p w14:paraId="5F86D6A6" w14:textId="77777777" w:rsidR="007579B5" w:rsidRDefault="007579B5">
                  <w:pPr>
                    <w:spacing w:line="160" w:lineRule="exact"/>
                    <w:jc w:val="left"/>
                    <w:rPr>
                      <w:rFonts w:cs="Miriam"/>
                      <w:noProof/>
                      <w:sz w:val="18"/>
                      <w:szCs w:val="18"/>
                      <w:rtl/>
                    </w:rPr>
                  </w:pPr>
                  <w:r>
                    <w:rPr>
                      <w:rFonts w:cs="Miriam"/>
                      <w:sz w:val="18"/>
                      <w:szCs w:val="18"/>
                      <w:rtl/>
                    </w:rPr>
                    <w:t>כפ</w:t>
                  </w:r>
                  <w:r>
                    <w:rPr>
                      <w:rFonts w:cs="Miriam" w:hint="cs"/>
                      <w:sz w:val="18"/>
                      <w:szCs w:val="18"/>
                      <w:rtl/>
                    </w:rPr>
                    <w:t>ל והעתק</w:t>
                  </w:r>
                </w:p>
                <w:p w14:paraId="52E57ED0"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14.</w:t>
      </w:r>
      <w:r>
        <w:rPr>
          <w:rStyle w:val="big-number"/>
          <w:rFonts w:cs="Miriam"/>
          <w:rtl/>
        </w:rPr>
        <w:tab/>
      </w:r>
      <w:r>
        <w:rPr>
          <w:rStyle w:val="default"/>
          <w:rFonts w:cs="FrankRuehl"/>
          <w:rtl/>
        </w:rPr>
        <w:t>כפ</w:t>
      </w:r>
      <w:r>
        <w:rPr>
          <w:rStyle w:val="default"/>
          <w:rFonts w:cs="FrankRuehl" w:hint="cs"/>
          <w:rtl/>
        </w:rPr>
        <w:t>ל וכן העתק מאושר ע</w:t>
      </w:r>
      <w:r>
        <w:rPr>
          <w:rStyle w:val="default"/>
          <w:rFonts w:cs="FrankRuehl"/>
          <w:rtl/>
        </w:rPr>
        <w:t>ל</w:t>
      </w:r>
      <w:r>
        <w:rPr>
          <w:rStyle w:val="default"/>
          <w:rFonts w:cs="FrankRuehl" w:hint="cs"/>
          <w:rtl/>
        </w:rPr>
        <w:t xml:space="preserve"> פי דין של מסמך החייב במס, אם נתקיימו לגביו תנאים אלה</w:t>
      </w:r>
      <w:r>
        <w:rPr>
          <w:rStyle w:val="default"/>
          <w:rFonts w:cs="FrankRuehl"/>
          <w:rtl/>
        </w:rPr>
        <w:t>:</w:t>
      </w:r>
    </w:p>
    <w:p w14:paraId="1819331C"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ה</w:t>
      </w:r>
      <w:r>
        <w:rPr>
          <w:rStyle w:val="default"/>
          <w:rFonts w:cs="FrankRuehl" w:hint="cs"/>
          <w:rtl/>
        </w:rPr>
        <w:t>מסמך המקורי בוייל כדין;</w:t>
      </w:r>
    </w:p>
    <w:p w14:paraId="19CA7677" w14:textId="77777777" w:rsidR="007579B5" w:rsidRDefault="007579B5">
      <w:pPr>
        <w:pStyle w:val="P11"/>
        <w:spacing w:before="72"/>
        <w:ind w:left="624"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ל גבי הכפל או ההעתק המאושר על פי דין אושר בכתב, כי המסמך המקורי הוצג בפני המאשר וכן צויין סכום ביולו של המסמך המקורי, ובלבד שהמאשר הוא אחד מאלה:</w:t>
      </w:r>
    </w:p>
    <w:p w14:paraId="072F7D0A" w14:textId="77777777" w:rsidR="007579B5" w:rsidRDefault="007579B5">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רק אם באו</w:t>
      </w:r>
      <w:r>
        <w:rPr>
          <w:rStyle w:val="default"/>
          <w:rFonts w:cs="FrankRuehl"/>
          <w:rtl/>
        </w:rPr>
        <w:t>ת</w:t>
      </w:r>
      <w:r>
        <w:rPr>
          <w:rStyle w:val="default"/>
          <w:rFonts w:cs="FrankRuehl" w:hint="cs"/>
          <w:rtl/>
        </w:rPr>
        <w:t>ו מעמד בויל המסמך המקורי;</w:t>
      </w:r>
    </w:p>
    <w:p w14:paraId="43DC98E3" w14:textId="77777777" w:rsidR="007579B5" w:rsidRDefault="007579B5">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וטריון;</w:t>
      </w:r>
    </w:p>
    <w:p w14:paraId="00E21569" w14:textId="77777777" w:rsidR="007579B5" w:rsidRDefault="007579B5">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זכיר ראשי</w:t>
      </w:r>
      <w:r>
        <w:rPr>
          <w:rStyle w:val="default"/>
          <w:rFonts w:cs="FrankRuehl"/>
          <w:rtl/>
        </w:rPr>
        <w:t xml:space="preserve"> ש</w:t>
      </w:r>
      <w:r>
        <w:rPr>
          <w:rStyle w:val="default"/>
          <w:rFonts w:cs="FrankRuehl" w:hint="cs"/>
          <w:rtl/>
        </w:rPr>
        <w:t>ל בית משפט;</w:t>
      </w:r>
    </w:p>
    <w:p w14:paraId="7C5C018E" w14:textId="77777777" w:rsidR="007579B5" w:rsidRDefault="007579B5">
      <w:pPr>
        <w:pStyle w:val="P22"/>
        <w:spacing w:before="72"/>
        <w:ind w:left="1021" w:right="1134"/>
        <w:rPr>
          <w:rFonts w:cs="FrankRuehl" w:hint="cs"/>
          <w:sz w:val="26"/>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שות של המדינה שאליה מוגש מסמך לרישום על פי דין;</w:t>
      </w:r>
    </w:p>
    <w:p w14:paraId="70B4AF6D" w14:textId="77777777" w:rsidR="007579B5" w:rsidRDefault="007579B5">
      <w:pPr>
        <w:pStyle w:val="P22"/>
        <w:spacing w:before="72"/>
        <w:ind w:left="1021"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ורך דין;</w:t>
      </w:r>
    </w:p>
    <w:p w14:paraId="5EBAE44D" w14:textId="77777777" w:rsidR="007579B5" w:rsidRDefault="007579B5">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ר</w:t>
      </w:r>
      <w:r>
        <w:rPr>
          <w:rStyle w:val="default"/>
          <w:rFonts w:cs="FrankRuehl" w:hint="cs"/>
          <w:rtl/>
        </w:rPr>
        <w:t>ואה חשבון;</w:t>
      </w:r>
    </w:p>
    <w:p w14:paraId="42D559FB" w14:textId="77777777" w:rsidR="007579B5" w:rsidRDefault="007579B5">
      <w:pPr>
        <w:pStyle w:val="P22"/>
        <w:spacing w:before="72"/>
        <w:ind w:left="1021" w:right="1134"/>
        <w:rPr>
          <w:rStyle w:val="default"/>
          <w:rFonts w:cs="FrankRuehl" w:hint="cs"/>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ורשה לחתום חתימת היסב על שטר חוב בשם מוסד בנקאי או מוסד כספי, כמשמעותם בחוק בנק ישראל, כמשמעותם בחוק בנק ישראל, תשי"ד-</w:t>
      </w:r>
      <w:r>
        <w:rPr>
          <w:rStyle w:val="default"/>
          <w:rFonts w:cs="FrankRuehl"/>
          <w:rtl/>
        </w:rPr>
        <w:t xml:space="preserve">1954, </w:t>
      </w:r>
      <w:r>
        <w:rPr>
          <w:rStyle w:val="default"/>
          <w:rFonts w:cs="FrankRuehl" w:hint="cs"/>
          <w:rtl/>
        </w:rPr>
        <w:t xml:space="preserve">אף </w:t>
      </w:r>
      <w:r>
        <w:rPr>
          <w:rStyle w:val="default"/>
          <w:rFonts w:cs="FrankRuehl"/>
          <w:rtl/>
        </w:rPr>
        <w:t>אם</w:t>
      </w:r>
      <w:r>
        <w:rPr>
          <w:rStyle w:val="default"/>
          <w:rFonts w:cs="FrankRuehl" w:hint="cs"/>
          <w:rtl/>
        </w:rPr>
        <w:t xml:space="preserve"> תוקף חתימתו מותנה בחתימת מורשה אחר, וכן כל עובד בנק שהוסמך לבייל מסמכים ובלבד שהמסמך המקורי </w:t>
      </w:r>
      <w:r>
        <w:rPr>
          <w:rStyle w:val="default"/>
          <w:rFonts w:cs="FrankRuehl"/>
          <w:rtl/>
        </w:rPr>
        <w:t>–</w:t>
      </w:r>
    </w:p>
    <w:p w14:paraId="0DE9BD44" w14:textId="77777777" w:rsidR="007579B5" w:rsidRDefault="007579B5">
      <w:pPr>
        <w:pStyle w:val="P33"/>
        <w:spacing w:before="72"/>
        <w:ind w:left="147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ויל בסימן ובמכונה של אותו מוסד או בסימן בלבד של אותו מוסד, אם ניתן לכך היתר מאת המנהל בהתאם לתקנות מ</w:t>
      </w:r>
      <w:r>
        <w:rPr>
          <w:rStyle w:val="default"/>
          <w:rFonts w:cs="FrankRuehl"/>
          <w:rtl/>
        </w:rPr>
        <w:t>ס</w:t>
      </w:r>
      <w:r>
        <w:rPr>
          <w:rStyle w:val="default"/>
          <w:rFonts w:cs="FrankRuehl" w:hint="cs"/>
          <w:rtl/>
        </w:rPr>
        <w:t xml:space="preserve"> הבולים על מסמכים (ביול בסימן), תשכ"ח-</w:t>
      </w:r>
      <w:r>
        <w:rPr>
          <w:rStyle w:val="default"/>
          <w:rFonts w:cs="FrankRuehl"/>
          <w:rtl/>
        </w:rPr>
        <w:t xml:space="preserve">1967, </w:t>
      </w:r>
      <w:r>
        <w:rPr>
          <w:rStyle w:val="default"/>
          <w:rFonts w:cs="FrankRuehl" w:hint="cs"/>
          <w:rtl/>
        </w:rPr>
        <w:t>ותקנות מס</w:t>
      </w:r>
      <w:r>
        <w:rPr>
          <w:rStyle w:val="default"/>
          <w:rFonts w:cs="FrankRuehl"/>
          <w:rtl/>
        </w:rPr>
        <w:t xml:space="preserve"> ה</w:t>
      </w:r>
      <w:r>
        <w:rPr>
          <w:rStyle w:val="default"/>
          <w:rFonts w:cs="FrankRuehl" w:hint="cs"/>
          <w:rtl/>
        </w:rPr>
        <w:t>בולים על מסמכים (סימנים שונים שישמשו כבולים), תשכ"ז-</w:t>
      </w:r>
      <w:r>
        <w:rPr>
          <w:rStyle w:val="default"/>
          <w:rFonts w:cs="FrankRuehl"/>
          <w:rtl/>
        </w:rPr>
        <w:t xml:space="preserve">1967, </w:t>
      </w:r>
      <w:r>
        <w:rPr>
          <w:rStyle w:val="default"/>
          <w:rFonts w:cs="FrankRuehl" w:hint="cs"/>
          <w:rtl/>
        </w:rPr>
        <w:t>או</w:t>
      </w:r>
    </w:p>
    <w:p w14:paraId="5B0E8D54" w14:textId="77777777" w:rsidR="007579B5" w:rsidRDefault="007579B5">
      <w:pPr>
        <w:pStyle w:val="P33"/>
        <w:spacing w:before="72"/>
        <w:ind w:left="1474"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ויל כדין רק בבול דבק ואותו מוסד חתום על המסמך או קיבל את המסמך מלקוחו במהלך העסקים הרגיל.</w:t>
      </w:r>
    </w:p>
    <w:p w14:paraId="5850AF1F" w14:textId="77777777" w:rsidR="007579B5" w:rsidRPr="009357CB" w:rsidRDefault="007579B5">
      <w:pPr>
        <w:pStyle w:val="P22"/>
        <w:spacing w:before="0"/>
        <w:ind w:left="0" w:right="1134"/>
        <w:rPr>
          <w:rStyle w:val="default"/>
          <w:rFonts w:cs="FrankRuehl" w:hint="cs"/>
          <w:vanish/>
          <w:shd w:val="clear" w:color="auto" w:fill="FFFF99"/>
          <w:rtl/>
        </w:rPr>
      </w:pPr>
      <w:bookmarkStart w:id="70" w:name="Rov58"/>
      <w:r w:rsidRPr="009357CB">
        <w:rPr>
          <w:rStyle w:val="default"/>
          <w:rFonts w:cs="FrankRuehl" w:hint="cs"/>
          <w:vanish/>
          <w:color w:val="FF0000"/>
          <w:sz w:val="20"/>
          <w:szCs w:val="20"/>
          <w:shd w:val="clear" w:color="auto" w:fill="FFFF99"/>
          <w:rtl/>
        </w:rPr>
        <w:t>מיום 1.4.1996</w:t>
      </w:r>
    </w:p>
    <w:p w14:paraId="2A5B2FC6"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2) תשנ"ו-1996</w:t>
      </w:r>
    </w:p>
    <w:p w14:paraId="07448DE8"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96" w:history="1">
        <w:r w:rsidRPr="009357CB">
          <w:rPr>
            <w:rStyle w:val="Hyperlink"/>
            <w:rFonts w:cs="FrankRuehl" w:hint="cs"/>
            <w:vanish/>
            <w:szCs w:val="20"/>
            <w:shd w:val="clear" w:color="auto" w:fill="FFFF99"/>
            <w:rtl/>
          </w:rPr>
          <w:t>ק"ת תשנ"ו מס' 5742</w:t>
        </w:r>
      </w:hyperlink>
      <w:r w:rsidRPr="009357CB">
        <w:rPr>
          <w:rStyle w:val="default"/>
          <w:rFonts w:cs="FrankRuehl" w:hint="cs"/>
          <w:vanish/>
          <w:sz w:val="20"/>
          <w:szCs w:val="20"/>
          <w:shd w:val="clear" w:color="auto" w:fill="FFFF99"/>
          <w:rtl/>
        </w:rPr>
        <w:t xml:space="preserve"> מיום 31.3.1996 עמ' 712</w:t>
      </w:r>
    </w:p>
    <w:p w14:paraId="6C04C1FD" w14:textId="77777777" w:rsidR="007579B5" w:rsidRDefault="007579B5">
      <w:pPr>
        <w:pStyle w:val="P33"/>
        <w:spacing w:before="0"/>
        <w:ind w:left="0" w:right="1134"/>
        <w:rPr>
          <w:rStyle w:val="default"/>
          <w:rFonts w:cs="FrankRuehl" w:hint="cs"/>
          <w:b/>
          <w:bCs/>
          <w:sz w:val="2"/>
          <w:szCs w:val="2"/>
          <w:rtl/>
        </w:rPr>
      </w:pPr>
      <w:r w:rsidRPr="009357CB">
        <w:rPr>
          <w:rStyle w:val="default"/>
          <w:rFonts w:cs="FrankRuehl" w:hint="cs"/>
          <w:b/>
          <w:bCs/>
          <w:vanish/>
          <w:sz w:val="20"/>
          <w:szCs w:val="20"/>
          <w:shd w:val="clear" w:color="auto" w:fill="FFFF99"/>
          <w:rtl/>
        </w:rPr>
        <w:t>הוספת סעיף 14</w:t>
      </w:r>
      <w:bookmarkEnd w:id="70"/>
    </w:p>
    <w:p w14:paraId="0D92F668" w14:textId="77777777" w:rsidR="007579B5" w:rsidRDefault="007579B5">
      <w:pPr>
        <w:pStyle w:val="P00"/>
        <w:spacing w:before="72"/>
        <w:ind w:left="0" w:right="1134"/>
        <w:rPr>
          <w:rStyle w:val="default"/>
          <w:rFonts w:cs="FrankRuehl"/>
          <w:rtl/>
        </w:rPr>
      </w:pPr>
      <w:bookmarkStart w:id="71" w:name="Seif40"/>
      <w:bookmarkEnd w:id="71"/>
      <w:r>
        <w:rPr>
          <w:lang w:val="he-IL"/>
        </w:rPr>
        <w:pict w14:anchorId="2C5A768F">
          <v:rect id="_x0000_s1133" style="position:absolute;left:0;text-align:left;margin-left:464.5pt;margin-top:8.05pt;width:75.05pt;height:8.85pt;z-index:251680256" o:allowincell="f" filled="f" stroked="f" strokecolor="lime" strokeweight=".25pt">
            <v:textbox style="mso-next-textbox:#_x0000_s1133" inset="0,0,0,0">
              <w:txbxContent>
                <w:p w14:paraId="08C90333" w14:textId="77777777" w:rsidR="007579B5" w:rsidRDefault="007579B5">
                  <w:pPr>
                    <w:spacing w:line="160" w:lineRule="exact"/>
                    <w:jc w:val="left"/>
                    <w:rPr>
                      <w:rFonts w:cs="Miriam"/>
                      <w:noProof/>
                      <w:sz w:val="18"/>
                      <w:szCs w:val="18"/>
                      <w:rtl/>
                    </w:rPr>
                  </w:pPr>
                  <w:r>
                    <w:rPr>
                      <w:rFonts w:cs="Miriam"/>
                      <w:sz w:val="18"/>
                      <w:szCs w:val="18"/>
                      <w:rtl/>
                    </w:rPr>
                    <w:t>מס</w:t>
                  </w:r>
                  <w:r>
                    <w:rPr>
                      <w:rFonts w:cs="Miriam" w:hint="cs"/>
                      <w:sz w:val="18"/>
                      <w:szCs w:val="18"/>
                      <w:rtl/>
                    </w:rPr>
                    <w:t>מכים שונים</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סמך שנחתם בשם המדינ</w:t>
      </w:r>
      <w:r>
        <w:rPr>
          <w:rStyle w:val="default"/>
          <w:rFonts w:cs="FrankRuehl"/>
          <w:rtl/>
        </w:rPr>
        <w:t>ה</w:t>
      </w:r>
      <w:r>
        <w:rPr>
          <w:rStyle w:val="default"/>
          <w:rFonts w:cs="FrankRuehl" w:hint="cs"/>
          <w:rtl/>
        </w:rPr>
        <w:t xml:space="preserve"> בלבד או מסמך שכל הצדדים החתומים עליו דינם, על פי דין, כדין המדינה ל</w:t>
      </w:r>
      <w:r>
        <w:rPr>
          <w:rStyle w:val="default"/>
          <w:rFonts w:cs="FrankRuehl"/>
          <w:rtl/>
        </w:rPr>
        <w:t>ענ</w:t>
      </w:r>
      <w:r>
        <w:rPr>
          <w:rStyle w:val="default"/>
          <w:rFonts w:cs="FrankRuehl" w:hint="cs"/>
          <w:rtl/>
        </w:rPr>
        <w:t>ין מס בולים, לרבות ערבויות הניתנות מאת המדינה למילוות פיתוח של רשות מקומית, וכן ערבות הניתנת מאת המדינה כבטחון להתחייבות שבמסמך כאמור בסעיף קטן (ט), אם אושרה לצורך זה בידי שר האוצר או מ</w:t>
      </w:r>
      <w:r>
        <w:rPr>
          <w:rStyle w:val="default"/>
          <w:rFonts w:cs="FrankRuehl"/>
          <w:rtl/>
        </w:rPr>
        <w:t>י</w:t>
      </w:r>
      <w:r>
        <w:rPr>
          <w:rStyle w:val="default"/>
          <w:rFonts w:cs="FrankRuehl" w:hint="cs"/>
          <w:rtl/>
        </w:rPr>
        <w:t xml:space="preserve"> שהוא הסמיך, ולמעט ערבות אחרת לכל אדם.</w:t>
      </w:r>
    </w:p>
    <w:p w14:paraId="5A03B20C"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כתב אשראי שניתן בישראל </w:t>
      </w:r>
      <w:r>
        <w:rPr>
          <w:rStyle w:val="default"/>
          <w:rFonts w:cs="FrankRuehl"/>
          <w:rtl/>
        </w:rPr>
        <w:t>המ</w:t>
      </w:r>
      <w:r>
        <w:rPr>
          <w:rStyle w:val="default"/>
          <w:rFonts w:cs="FrankRuehl" w:hint="cs"/>
          <w:rtl/>
        </w:rPr>
        <w:t>רשה למשוך מחוץ לישראל המחאות שיהיו נפרעות בישראל.</w:t>
      </w:r>
    </w:p>
    <w:p w14:paraId="5AD24E06"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סמך המעביר לערב לחוב שפרע לפי ערבותו את הערובות של החייב הנמצאות בידי הנושה.</w:t>
      </w:r>
    </w:p>
    <w:p w14:paraId="510829F3"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רובה שניתנה כבטחון למילווה לפי פקודת המילוות ל</w:t>
      </w:r>
      <w:r>
        <w:rPr>
          <w:rStyle w:val="default"/>
          <w:rFonts w:cs="FrankRuehl"/>
          <w:rtl/>
        </w:rPr>
        <w:t>ז</w:t>
      </w:r>
      <w:r>
        <w:rPr>
          <w:rStyle w:val="default"/>
          <w:rFonts w:cs="FrankRuehl" w:hint="cs"/>
          <w:rtl/>
        </w:rPr>
        <w:t>מנים קצרים על יבול (בטחון), 1935.</w:t>
      </w:r>
    </w:p>
    <w:p w14:paraId="413E2D16"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סמך המעיד על העברת נכס למדינ</w:t>
      </w:r>
      <w:r>
        <w:rPr>
          <w:rStyle w:val="default"/>
          <w:rFonts w:cs="FrankRuehl"/>
          <w:rtl/>
        </w:rPr>
        <w:t xml:space="preserve">ה </w:t>
      </w:r>
      <w:r>
        <w:rPr>
          <w:rStyle w:val="default"/>
          <w:rFonts w:cs="FrankRuehl" w:hint="cs"/>
          <w:rtl/>
        </w:rPr>
        <w:t>בדרך חובה.</w:t>
      </w:r>
    </w:p>
    <w:p w14:paraId="09548EB8"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טר מטען.</w:t>
      </w:r>
    </w:p>
    <w:p w14:paraId="0BF3E7A3"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סמך שיש בו ויתור על נכס הנמצא מחוץ לישראל לטובת אדם שמקום מושבו במקום הימצאו של הנכס, אם הוכח, להנחת דעתו של המנהל, שאין ביכולתו של המוותר לממש את זכויותיו באותו נכס.</w:t>
      </w:r>
    </w:p>
    <w:p w14:paraId="270A13EF"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ש</w:t>
      </w:r>
      <w:r>
        <w:rPr>
          <w:rStyle w:val="default"/>
          <w:rFonts w:cs="FrankRuehl" w:hint="cs"/>
          <w:rtl/>
        </w:rPr>
        <w:t>טר הטעון רישום בפנקסי מקרקעין.</w:t>
      </w:r>
    </w:p>
    <w:p w14:paraId="48AB88BF"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מ</w:t>
      </w:r>
      <w:r>
        <w:rPr>
          <w:rStyle w:val="default"/>
          <w:rFonts w:cs="FrankRuehl" w:hint="cs"/>
          <w:rtl/>
        </w:rPr>
        <w:t>סמך שמדינת ישראל התחייבה, בהסכם בינה לבין מדינת חוץ, לפטור אותו ממס.</w:t>
      </w:r>
    </w:p>
    <w:p w14:paraId="77A9E7D1"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מ</w:t>
      </w:r>
      <w:r>
        <w:rPr>
          <w:rStyle w:val="default"/>
          <w:rFonts w:cs="FrankRuehl" w:hint="cs"/>
          <w:rtl/>
        </w:rPr>
        <w:t>סמך שענינו הקמת המפעל כמשמעותו בחוק זכיון צינור הנפט, תשכ"ח-</w:t>
      </w:r>
      <w:r>
        <w:rPr>
          <w:rStyle w:val="default"/>
          <w:rFonts w:cs="FrankRuehl"/>
          <w:rtl/>
        </w:rPr>
        <w:t xml:space="preserve">1968, </w:t>
      </w:r>
      <w:r>
        <w:rPr>
          <w:rStyle w:val="default"/>
          <w:rFonts w:cs="FrankRuehl" w:hint="cs"/>
          <w:rtl/>
        </w:rPr>
        <w:t>או מילווה או אשראי שמקבל בעל הז</w:t>
      </w:r>
      <w:r>
        <w:rPr>
          <w:rStyle w:val="default"/>
          <w:rFonts w:cs="FrankRuehl"/>
          <w:rtl/>
        </w:rPr>
        <w:t>כ</w:t>
      </w:r>
      <w:r>
        <w:rPr>
          <w:rStyle w:val="default"/>
          <w:rFonts w:cs="FrankRuehl" w:hint="cs"/>
          <w:rtl/>
        </w:rPr>
        <w:t xml:space="preserve">יון או בעל זכיון המשנה לפי החוק האמור או בעל רשיון של בעל הזכיון או </w:t>
      </w:r>
      <w:r>
        <w:rPr>
          <w:rStyle w:val="default"/>
          <w:rFonts w:cs="FrankRuehl"/>
          <w:rtl/>
        </w:rPr>
        <w:t>כל</w:t>
      </w:r>
      <w:r>
        <w:rPr>
          <w:rStyle w:val="default"/>
          <w:rFonts w:cs="FrankRuehl" w:hint="cs"/>
          <w:rtl/>
        </w:rPr>
        <w:t xml:space="preserve"> חברה אחרת שבעל הזכיון קבע אותה ושר האוצר אישר אותה לענין סעיף 22 לתוספת א' לחוק האמור, או החברה שהוכח להנחת דעתו של שר האוצר או מי שהוא הסמיך לכך שהיא בשליטת אחד מהם או יותר, או שענינו</w:t>
      </w:r>
      <w:r>
        <w:rPr>
          <w:rStyle w:val="default"/>
          <w:rFonts w:cs="FrankRuehl"/>
          <w:rtl/>
        </w:rPr>
        <w:t xml:space="preserve"> </w:t>
      </w:r>
      <w:r>
        <w:rPr>
          <w:rStyle w:val="default"/>
          <w:rFonts w:cs="FrankRuehl" w:hint="cs"/>
          <w:rtl/>
        </w:rPr>
        <w:t>בטוחה למילווה או לאשראי כאמור, ובלבד ששר האוצר או מי שהסמיך לכך איש</w:t>
      </w:r>
      <w:r>
        <w:rPr>
          <w:rStyle w:val="default"/>
          <w:rFonts w:cs="FrankRuehl"/>
          <w:rtl/>
        </w:rPr>
        <w:t>ר</w:t>
      </w:r>
      <w:r>
        <w:rPr>
          <w:rStyle w:val="default"/>
          <w:rFonts w:cs="FrankRuehl" w:hint="cs"/>
          <w:rtl/>
        </w:rPr>
        <w:t xml:space="preserve"> </w:t>
      </w:r>
      <w:r>
        <w:rPr>
          <w:rStyle w:val="default"/>
          <w:rFonts w:cs="FrankRuehl"/>
          <w:rtl/>
        </w:rPr>
        <w:t>א</w:t>
      </w:r>
      <w:r>
        <w:rPr>
          <w:rStyle w:val="default"/>
          <w:rFonts w:cs="FrankRuehl" w:hint="cs"/>
          <w:rtl/>
        </w:rPr>
        <w:t>ת המסמך לענין סעיף קטן זה.</w:t>
      </w:r>
    </w:p>
    <w:p w14:paraId="4C2F345C" w14:textId="77777777" w:rsidR="007579B5" w:rsidRDefault="007579B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א)</w:t>
      </w:r>
      <w:r>
        <w:rPr>
          <w:rStyle w:val="default"/>
          <w:rFonts w:cs="FrankRuehl"/>
          <w:rtl/>
        </w:rPr>
        <w:tab/>
        <w:t>מ</w:t>
      </w:r>
      <w:r>
        <w:rPr>
          <w:rStyle w:val="default"/>
          <w:rFonts w:cs="FrankRuehl" w:hint="cs"/>
          <w:rtl/>
        </w:rPr>
        <w:t xml:space="preserve">סמך שנחתם בין מפקד אזור יהודה והשומרון (להלן </w:t>
      </w:r>
      <w:r>
        <w:rPr>
          <w:rStyle w:val="default"/>
          <w:rFonts w:cs="FrankRuehl"/>
          <w:rtl/>
        </w:rPr>
        <w:t xml:space="preserve">– </w:t>
      </w:r>
      <w:r>
        <w:rPr>
          <w:rStyle w:val="default"/>
          <w:rFonts w:cs="FrankRuehl" w:hint="cs"/>
          <w:rtl/>
        </w:rPr>
        <w:t>האזור) או מי שהוא הסמיכו לכך ובין אדם אחר שמקום מושבו באזור והמתייחס לנכס או לדבר אחר שבאזור או למעשה שנ</w:t>
      </w:r>
      <w:r>
        <w:rPr>
          <w:rStyle w:val="default"/>
          <w:rFonts w:cs="FrankRuehl"/>
          <w:rtl/>
        </w:rPr>
        <w:t>ע</w:t>
      </w:r>
      <w:r>
        <w:rPr>
          <w:rStyle w:val="default"/>
          <w:rFonts w:cs="FrankRuehl" w:hint="cs"/>
          <w:rtl/>
        </w:rPr>
        <w:t>שה או עומד להיעשות באזור ובלבד שהמסמך מבוייל כדין לפי המשפט החל באזו</w:t>
      </w:r>
      <w:r>
        <w:rPr>
          <w:rStyle w:val="default"/>
          <w:rFonts w:cs="FrankRuehl"/>
          <w:rtl/>
        </w:rPr>
        <w:t>ר.</w:t>
      </w:r>
    </w:p>
    <w:p w14:paraId="49F89BF1" w14:textId="77777777" w:rsidR="007579B5" w:rsidRDefault="007579B5">
      <w:pPr>
        <w:pStyle w:val="P02"/>
        <w:spacing w:before="72"/>
        <w:ind w:left="1021" w:right="1134"/>
        <w:rPr>
          <w:rStyle w:val="default"/>
          <w:rFonts w:cs="FrankRuehl"/>
          <w:rtl/>
        </w:rPr>
      </w:pPr>
      <w:r>
        <w:rPr>
          <w:rFonts w:cs="FrankRuehl"/>
          <w:sz w:val="26"/>
          <w:rtl/>
        </w:rPr>
        <w:tab/>
      </w:r>
      <w:r>
        <w:rPr>
          <w:rStyle w:val="default"/>
          <w:rFonts w:cs="FrankRuehl"/>
          <w:rtl/>
        </w:rPr>
        <w:t>(י</w:t>
      </w:r>
      <w:r>
        <w:rPr>
          <w:rStyle w:val="default"/>
          <w:rFonts w:cs="FrankRuehl" w:hint="cs"/>
          <w:rtl/>
        </w:rPr>
        <w:t>ב)</w:t>
      </w:r>
      <w:r>
        <w:rPr>
          <w:rStyle w:val="default"/>
          <w:rFonts w:cs="FrankRuehl"/>
          <w:rtl/>
        </w:rPr>
        <w:tab/>
        <w:t>(1)</w:t>
      </w:r>
      <w:r>
        <w:rPr>
          <w:rStyle w:val="default"/>
          <w:rFonts w:cs="FrankRuehl"/>
          <w:rtl/>
        </w:rPr>
        <w:tab/>
        <w:t>מ</w:t>
      </w:r>
      <w:r>
        <w:rPr>
          <w:rStyle w:val="default"/>
          <w:rFonts w:cs="FrankRuehl" w:hint="cs"/>
          <w:rtl/>
        </w:rPr>
        <w:t>סמך שנחתם לאחר יום י"ז בניסן תשל"ב (1 באפריל 1972) ועניינו כאחד ייסוד בנק כמשמעותו בפקודת הבנקאות, 1941, והקמת החברה בעלת המניות, כמשמעותה בסעיף 107(5) לפקודת החברות, של בנק</w:t>
      </w:r>
      <w:r>
        <w:rPr>
          <w:rStyle w:val="default"/>
          <w:rFonts w:cs="FrankRuehl"/>
          <w:rtl/>
        </w:rPr>
        <w:t xml:space="preserve"> </w:t>
      </w:r>
      <w:r>
        <w:rPr>
          <w:rStyle w:val="default"/>
          <w:rFonts w:cs="FrankRuehl" w:hint="cs"/>
          <w:rtl/>
        </w:rPr>
        <w:t>כאמור;</w:t>
      </w:r>
    </w:p>
    <w:p w14:paraId="61834351" w14:textId="77777777" w:rsidR="007579B5" w:rsidRDefault="007579B5">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סכם מיזוג שנחתם בין הבנק כאמור בפסקה (1) לבין בנק אחר או</w:t>
      </w:r>
      <w:r>
        <w:rPr>
          <w:rStyle w:val="default"/>
          <w:rFonts w:cs="FrankRuehl"/>
          <w:rtl/>
        </w:rPr>
        <w:t xml:space="preserve"> ה</w:t>
      </w:r>
      <w:r>
        <w:rPr>
          <w:rStyle w:val="default"/>
          <w:rFonts w:cs="FrankRuehl" w:hint="cs"/>
          <w:rtl/>
        </w:rPr>
        <w:t>סכם לרכישת נכסי בנק והתחייבויותיו עבור הבנק כאמור, ובצירוף הסכמי הלוואי;</w:t>
      </w:r>
    </w:p>
    <w:p w14:paraId="03BA614E" w14:textId="77777777" w:rsidR="007579B5" w:rsidRDefault="007579B5">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ו"ח על הקצאת מניות או מניות שנתחייבו לרכוש עם החתימה על התזכיר של הבנק והחברה כאמור בפסקה (1).</w:t>
      </w:r>
    </w:p>
    <w:p w14:paraId="2033AFE0" w14:textId="77777777" w:rsidR="007579B5" w:rsidRDefault="007579B5">
      <w:pPr>
        <w:pStyle w:val="P00"/>
        <w:spacing w:before="72"/>
        <w:ind w:left="0" w:right="1134"/>
        <w:rPr>
          <w:rStyle w:val="default"/>
          <w:rFonts w:cs="FrankRuehl"/>
          <w:rtl/>
        </w:rPr>
      </w:pPr>
      <w:r>
        <w:rPr>
          <w:lang w:val="he-IL"/>
        </w:rPr>
        <w:pict w14:anchorId="25830832">
          <v:rect id="_x0000_s1134" style="position:absolute;left:0;text-align:left;margin-left:464.5pt;margin-top:8.05pt;width:75.05pt;height:17.6pt;z-index:251681280" o:allowincell="f" filled="f" stroked="f" strokecolor="lime" strokeweight=".25pt">
            <v:textbox style="mso-next-textbox:#_x0000_s1134" inset="0,0,0,0">
              <w:txbxContent>
                <w:p w14:paraId="7E0D27BE" w14:textId="77777777" w:rsidR="007579B5" w:rsidRDefault="007579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3) </w:t>
                  </w:r>
                  <w:r>
                    <w:rPr>
                      <w:rFonts w:cs="Miriam"/>
                      <w:sz w:val="18"/>
                      <w:szCs w:val="18"/>
                      <w:rtl/>
                    </w:rPr>
                    <w:br/>
                  </w:r>
                  <w:r>
                    <w:rPr>
                      <w:rFonts w:cs="Miriam" w:hint="cs"/>
                      <w:sz w:val="18"/>
                      <w:szCs w:val="18"/>
                      <w:rtl/>
                    </w:rPr>
                    <w:t>תשמ"א-</w:t>
                  </w:r>
                  <w:r>
                    <w:rPr>
                      <w:rFonts w:cs="Miriam"/>
                      <w:sz w:val="18"/>
                      <w:szCs w:val="18"/>
                      <w:rtl/>
                    </w:rPr>
                    <w:t>1981</w:t>
                  </w:r>
                </w:p>
              </w:txbxContent>
            </v:textbox>
            <w10:anchorlock/>
          </v:rect>
        </w:pict>
      </w:r>
      <w:r>
        <w:rPr>
          <w:rFonts w:cs="FrankRuehl"/>
          <w:sz w:val="26"/>
          <w:rtl/>
        </w:rPr>
        <w:tab/>
      </w:r>
      <w:r>
        <w:rPr>
          <w:rStyle w:val="default"/>
          <w:rFonts w:cs="FrankRuehl"/>
          <w:rtl/>
        </w:rPr>
        <w:t>(י</w:t>
      </w:r>
      <w:r>
        <w:rPr>
          <w:rStyle w:val="default"/>
          <w:rFonts w:cs="FrankRuehl" w:hint="cs"/>
          <w:rtl/>
        </w:rPr>
        <w:t>ג)</w:t>
      </w:r>
      <w:r>
        <w:rPr>
          <w:rStyle w:val="default"/>
          <w:rFonts w:cs="FrankRuehl"/>
          <w:rtl/>
        </w:rPr>
        <w:tab/>
        <w:t>מ</w:t>
      </w:r>
      <w:r>
        <w:rPr>
          <w:rStyle w:val="default"/>
          <w:rFonts w:cs="FrankRuehl" w:hint="cs"/>
          <w:rtl/>
        </w:rPr>
        <w:t>סמך הקשור עם ביצוע חוק רכישת מקרקעין בנגב (חוזה השלום עם מצרים), תש"ם-</w:t>
      </w:r>
      <w:r>
        <w:rPr>
          <w:rStyle w:val="default"/>
          <w:rFonts w:cs="FrankRuehl"/>
          <w:rtl/>
        </w:rPr>
        <w:t>1980, ש</w:t>
      </w:r>
      <w:r>
        <w:rPr>
          <w:rStyle w:val="default"/>
          <w:rFonts w:cs="FrankRuehl" w:hint="cs"/>
          <w:rtl/>
        </w:rPr>
        <w:t>אושר לענין סעיף קטן זה בידי ראש מינהל הביצוע שמונה על-פי סעיף 10 לחוק האמור.</w:t>
      </w:r>
    </w:p>
    <w:p w14:paraId="79EEE33D" w14:textId="77777777" w:rsidR="007579B5" w:rsidRDefault="007579B5">
      <w:pPr>
        <w:pStyle w:val="P00"/>
        <w:spacing w:before="72"/>
        <w:ind w:left="0" w:right="1134"/>
        <w:rPr>
          <w:rStyle w:val="default"/>
          <w:rFonts w:cs="FrankRuehl" w:hint="cs"/>
          <w:rtl/>
        </w:rPr>
      </w:pPr>
      <w:r>
        <w:rPr>
          <w:lang w:val="he-IL"/>
        </w:rPr>
        <w:pict w14:anchorId="2EDE1B24">
          <v:rect id="_x0000_s1135" style="position:absolute;left:0;text-align:left;margin-left:464.5pt;margin-top:8.05pt;width:75.05pt;height:19.8pt;z-index:251682304" o:allowincell="f" filled="f" stroked="f" strokecolor="lime" strokeweight=".25pt">
            <v:textbox style="mso-next-textbox:#_x0000_s1135" inset="0,0,0,0">
              <w:txbxContent>
                <w:p w14:paraId="6749A1AE" w14:textId="77777777" w:rsidR="007579B5" w:rsidRDefault="007579B5">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נ"ב-</w:t>
                  </w:r>
                  <w:r>
                    <w:rPr>
                      <w:rFonts w:cs="Miriam"/>
                      <w:sz w:val="18"/>
                      <w:szCs w:val="18"/>
                      <w:rtl/>
                    </w:rPr>
                    <w:t>1992</w:t>
                  </w:r>
                </w:p>
              </w:txbxContent>
            </v:textbox>
            <w10:anchorlock/>
          </v:rect>
        </w:pict>
      </w:r>
      <w:r>
        <w:rPr>
          <w:rFonts w:cs="FrankRuehl"/>
          <w:sz w:val="26"/>
          <w:rtl/>
        </w:rPr>
        <w:tab/>
      </w:r>
      <w:r>
        <w:rPr>
          <w:rStyle w:val="default"/>
          <w:rFonts w:cs="FrankRuehl"/>
          <w:rtl/>
        </w:rPr>
        <w:t>(י</w:t>
      </w:r>
      <w:r>
        <w:rPr>
          <w:rStyle w:val="default"/>
          <w:rFonts w:cs="FrankRuehl" w:hint="cs"/>
          <w:rtl/>
        </w:rPr>
        <w:t>ד)</w:t>
      </w:r>
      <w:r>
        <w:rPr>
          <w:rStyle w:val="default"/>
          <w:rFonts w:cs="FrankRuehl"/>
          <w:rtl/>
        </w:rPr>
        <w:tab/>
        <w:t>ה</w:t>
      </w:r>
      <w:r>
        <w:rPr>
          <w:rStyle w:val="default"/>
          <w:rFonts w:cs="FrankRuehl" w:hint="cs"/>
          <w:rtl/>
        </w:rPr>
        <w:t>רשאה לבא-כוח להשתתף באסיפה כללית של בעלי דירות בבית משותף.</w:t>
      </w:r>
    </w:p>
    <w:p w14:paraId="5C908435"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72" w:name="Rov57"/>
      <w:r w:rsidRPr="009357CB">
        <w:rPr>
          <w:rStyle w:val="default"/>
          <w:rFonts w:cs="FrankRuehl" w:hint="cs"/>
          <w:vanish/>
          <w:color w:val="FF0000"/>
          <w:sz w:val="20"/>
          <w:szCs w:val="20"/>
          <w:shd w:val="clear" w:color="auto" w:fill="FFFF99"/>
          <w:rtl/>
        </w:rPr>
        <w:t>מיום 26.6.1981</w:t>
      </w:r>
    </w:p>
    <w:p w14:paraId="2F2CD892"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3) תשמ"א-1981</w:t>
      </w:r>
    </w:p>
    <w:p w14:paraId="667D216B"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97" w:history="1">
        <w:r w:rsidRPr="009357CB">
          <w:rPr>
            <w:rStyle w:val="Hyperlink"/>
            <w:rFonts w:cs="FrankRuehl" w:hint="cs"/>
            <w:vanish/>
            <w:szCs w:val="20"/>
            <w:shd w:val="clear" w:color="auto" w:fill="FFFF99"/>
            <w:rtl/>
          </w:rPr>
          <w:t>ק"ת תשמ"א מס' 4246</w:t>
        </w:r>
      </w:hyperlink>
      <w:r w:rsidRPr="009357CB">
        <w:rPr>
          <w:rStyle w:val="default"/>
          <w:rFonts w:cs="FrankRuehl" w:hint="cs"/>
          <w:vanish/>
          <w:sz w:val="20"/>
          <w:szCs w:val="20"/>
          <w:shd w:val="clear" w:color="auto" w:fill="FFFF99"/>
          <w:rtl/>
        </w:rPr>
        <w:t xml:space="preserve"> מיום 26.6.1981 עמ' 1151</w:t>
      </w:r>
    </w:p>
    <w:p w14:paraId="6977F18A"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הוספת סעיף קטן 21(יג)</w:t>
      </w:r>
    </w:p>
    <w:p w14:paraId="397A3C03" w14:textId="77777777" w:rsidR="007579B5" w:rsidRPr="009357CB" w:rsidRDefault="007579B5">
      <w:pPr>
        <w:pStyle w:val="P00"/>
        <w:spacing w:before="0"/>
        <w:ind w:left="0" w:right="1134"/>
        <w:rPr>
          <w:rStyle w:val="default"/>
          <w:rFonts w:cs="FrankRuehl" w:hint="cs"/>
          <w:vanish/>
          <w:sz w:val="20"/>
          <w:szCs w:val="20"/>
          <w:shd w:val="clear" w:color="auto" w:fill="FFFF99"/>
          <w:rtl/>
        </w:rPr>
      </w:pPr>
    </w:p>
    <w:p w14:paraId="215D02C1"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r w:rsidRPr="009357CB">
        <w:rPr>
          <w:rStyle w:val="default"/>
          <w:rFonts w:cs="FrankRuehl" w:hint="cs"/>
          <w:vanish/>
          <w:color w:val="FF0000"/>
          <w:sz w:val="20"/>
          <w:szCs w:val="20"/>
          <w:shd w:val="clear" w:color="auto" w:fill="FFFF99"/>
          <w:rtl/>
        </w:rPr>
        <w:t>מיום 23.1.1992</w:t>
      </w:r>
    </w:p>
    <w:p w14:paraId="083F5A6B"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תיקון מס' 2</w:t>
      </w:r>
    </w:p>
    <w:p w14:paraId="017C661C"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98" w:history="1">
        <w:r w:rsidRPr="009357CB">
          <w:rPr>
            <w:rStyle w:val="Hyperlink"/>
            <w:rFonts w:cs="FrankRuehl" w:hint="cs"/>
            <w:vanish/>
            <w:szCs w:val="20"/>
            <w:shd w:val="clear" w:color="auto" w:fill="FFFF99"/>
            <w:rtl/>
          </w:rPr>
          <w:t>ס"ח תשנ"ב מס' 1380</w:t>
        </w:r>
      </w:hyperlink>
      <w:r w:rsidRPr="009357CB">
        <w:rPr>
          <w:rStyle w:val="default"/>
          <w:rFonts w:cs="FrankRuehl" w:hint="cs"/>
          <w:vanish/>
          <w:sz w:val="20"/>
          <w:szCs w:val="20"/>
          <w:shd w:val="clear" w:color="auto" w:fill="FFFF99"/>
          <w:rtl/>
        </w:rPr>
        <w:t xml:space="preserve"> מיום 23.1.1992 עמ' 59 (</w:t>
      </w:r>
      <w:hyperlink r:id="rId99" w:history="1">
        <w:r w:rsidRPr="009357CB">
          <w:rPr>
            <w:rStyle w:val="Hyperlink"/>
            <w:rFonts w:cs="FrankRuehl" w:hint="cs"/>
            <w:vanish/>
            <w:szCs w:val="20"/>
            <w:shd w:val="clear" w:color="auto" w:fill="FFFF99"/>
            <w:rtl/>
          </w:rPr>
          <w:t>ה"ח 2090</w:t>
        </w:r>
      </w:hyperlink>
      <w:r w:rsidRPr="009357CB">
        <w:rPr>
          <w:rStyle w:val="default"/>
          <w:rFonts w:cs="FrankRuehl" w:hint="cs"/>
          <w:vanish/>
          <w:sz w:val="20"/>
          <w:szCs w:val="20"/>
          <w:shd w:val="clear" w:color="auto" w:fill="FFFF99"/>
          <w:rtl/>
        </w:rPr>
        <w:t>)</w:t>
      </w:r>
    </w:p>
    <w:p w14:paraId="1C65EC3B" w14:textId="77777777" w:rsidR="007579B5" w:rsidRDefault="007579B5">
      <w:pPr>
        <w:pStyle w:val="P00"/>
        <w:spacing w:before="0"/>
        <w:ind w:left="0" w:right="1134"/>
        <w:rPr>
          <w:rStyle w:val="default"/>
          <w:rFonts w:cs="FrankRuehl" w:hint="cs"/>
          <w:b/>
          <w:bCs/>
          <w:sz w:val="2"/>
          <w:szCs w:val="2"/>
          <w:rtl/>
        </w:rPr>
      </w:pPr>
      <w:r w:rsidRPr="009357CB">
        <w:rPr>
          <w:rStyle w:val="default"/>
          <w:rFonts w:cs="FrankRuehl" w:hint="cs"/>
          <w:b/>
          <w:bCs/>
          <w:vanish/>
          <w:sz w:val="20"/>
          <w:szCs w:val="20"/>
          <w:shd w:val="clear" w:color="auto" w:fill="FFFF99"/>
          <w:rtl/>
        </w:rPr>
        <w:t>הוספת סעיף קטן 21(יד)</w:t>
      </w:r>
      <w:bookmarkEnd w:id="72"/>
    </w:p>
    <w:p w14:paraId="0D2465C9" w14:textId="77777777" w:rsidR="007579B5" w:rsidRDefault="007579B5">
      <w:pPr>
        <w:pStyle w:val="P00"/>
        <w:spacing w:before="72"/>
        <w:ind w:left="0" w:right="1134"/>
        <w:rPr>
          <w:rStyle w:val="default"/>
          <w:rFonts w:cs="FrankRuehl" w:hint="cs"/>
          <w:rtl/>
        </w:rPr>
      </w:pPr>
      <w:bookmarkStart w:id="73" w:name="Seif50"/>
      <w:bookmarkEnd w:id="73"/>
      <w:r>
        <w:rPr>
          <w:rFonts w:cs="Miriam"/>
          <w:szCs w:val="32"/>
          <w:rtl/>
          <w:lang w:val="he-IL"/>
        </w:rPr>
        <w:pict w14:anchorId="19C3F7AB">
          <v:shape id="_x0000_s1136" type="#_x0000_t202" style="position:absolute;left:0;text-align:left;margin-left:462pt;margin-top:7.1pt;width:80.25pt;height:39.2pt;z-index:251691520" filled="f" stroked="f">
            <v:textbox style="mso-next-textbox:#_x0000_s1136" inset="1mm,0,1mm,0">
              <w:txbxContent>
                <w:p w14:paraId="5429D997" w14:textId="77777777" w:rsidR="007579B5" w:rsidRDefault="007579B5">
                  <w:pPr>
                    <w:spacing w:line="160" w:lineRule="exact"/>
                    <w:jc w:val="left"/>
                    <w:rPr>
                      <w:rFonts w:cs="Miriam" w:hint="cs"/>
                      <w:sz w:val="18"/>
                      <w:szCs w:val="18"/>
                      <w:rtl/>
                    </w:rPr>
                  </w:pPr>
                  <w:r>
                    <w:rPr>
                      <w:rFonts w:cs="Miriam" w:hint="cs"/>
                      <w:sz w:val="18"/>
                      <w:szCs w:val="18"/>
                      <w:rtl/>
                    </w:rPr>
                    <w:t>מסמכים הקשורים להפרטת חברה ממשלתית</w:t>
                  </w:r>
                </w:p>
                <w:p w14:paraId="648D5D41" w14:textId="77777777" w:rsidR="007579B5" w:rsidRDefault="007579B5">
                  <w:pPr>
                    <w:spacing w:line="160" w:lineRule="exact"/>
                    <w:jc w:val="left"/>
                    <w:rPr>
                      <w:rFonts w:cs="Miriam" w:hint="cs"/>
                      <w:sz w:val="18"/>
                      <w:szCs w:val="18"/>
                      <w:rtl/>
                    </w:rPr>
                  </w:pPr>
                  <w:r>
                    <w:rPr>
                      <w:rFonts w:cs="Miriam" w:hint="cs"/>
                      <w:sz w:val="18"/>
                      <w:szCs w:val="18"/>
                      <w:rtl/>
                    </w:rPr>
                    <w:t>צו תשס"ג-2003</w:t>
                  </w:r>
                </w:p>
              </w:txbxContent>
            </v:textbox>
          </v:shape>
        </w:pict>
      </w:r>
      <w:r>
        <w:rPr>
          <w:rStyle w:val="default"/>
          <w:rFonts w:cs="Miriam" w:hint="cs"/>
          <w:sz w:val="32"/>
          <w:szCs w:val="32"/>
          <w:rtl/>
        </w:rPr>
        <w:t>22</w:t>
      </w:r>
      <w:r>
        <w:rPr>
          <w:rStyle w:val="default"/>
          <w:rFonts w:cs="FrankRuehl" w:hint="cs"/>
          <w:rtl/>
        </w:rPr>
        <w:t>.</w:t>
      </w:r>
      <w:r>
        <w:rPr>
          <w:rStyle w:val="default"/>
          <w:rFonts w:cs="FrankRuehl" w:hint="cs"/>
          <w:rtl/>
        </w:rPr>
        <w:tab/>
        <w:t>(א)</w:t>
      </w:r>
      <w:r>
        <w:rPr>
          <w:rStyle w:val="default"/>
          <w:rFonts w:cs="FrankRuehl" w:hint="cs"/>
          <w:rtl/>
        </w:rPr>
        <w:tab/>
        <w:t>מסמכים המפורטים בסעיף קטן (ב) הקשורים במישרין להפרטה של חברה ממשלתית שהיא חברה בהפרטה, אשר מניותיה מוצעות לראשונה לציבור, ובלבד ששר האוצר אישר, לפני שהחברה פרסמה לראשונה תשקיף, כי התקיימו כל אלה:</w:t>
      </w:r>
    </w:p>
    <w:p w14:paraId="48618089" w14:textId="77777777" w:rsidR="007579B5" w:rsidRDefault="007579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החברה היא צד למסמך;</w:t>
      </w:r>
    </w:p>
    <w:p w14:paraId="5F8CE5EA" w14:textId="77777777" w:rsidR="007579B5" w:rsidRDefault="007579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המסמך קשור במישרין להפרטת החברה.</w:t>
      </w:r>
    </w:p>
    <w:p w14:paraId="3B5D37F2" w14:textId="77777777" w:rsidR="007579B5" w:rsidRDefault="007579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הסכם בדבר מכירה, לרבות העברה או ויתור, של נכסים, זכויות והתחייבויות שהמדינה או תאגיד שהוקם על פי חוק הם צד לו, מסמכי שעבוד, דוח על הקצאת מניות למדינה או למי שהורתה המדינה, הודעה על תיקון תזכיר החברה, דוח הקצאת מניות החברה עקב איחוד וחלוקה מחדש של הון החברה.</w:t>
      </w:r>
    </w:p>
    <w:p w14:paraId="02381503" w14:textId="77777777" w:rsidR="007579B5" w:rsidRDefault="007579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לענין סעיף זה </w:t>
      </w:r>
      <w:r>
        <w:rPr>
          <w:rStyle w:val="default"/>
          <w:rFonts w:cs="FrankRuehl"/>
          <w:rtl/>
        </w:rPr>
        <w:t>–</w:t>
      </w:r>
    </w:p>
    <w:p w14:paraId="3C8ABC40" w14:textId="77777777" w:rsidR="007579B5" w:rsidRDefault="007579B5">
      <w:pPr>
        <w:pStyle w:val="P00"/>
        <w:spacing w:before="72"/>
        <w:ind w:left="0" w:right="1134"/>
        <w:rPr>
          <w:rStyle w:val="default"/>
          <w:rFonts w:cs="FrankRuehl" w:hint="cs"/>
          <w:rtl/>
        </w:rPr>
      </w:pPr>
      <w:r>
        <w:rPr>
          <w:rStyle w:val="default"/>
          <w:rFonts w:cs="FrankRuehl" w:hint="cs"/>
          <w:rtl/>
        </w:rPr>
        <w:tab/>
        <w:t xml:space="preserve">"חברה ממשלתית" ו"חברה בהפרטה" </w:t>
      </w:r>
      <w:r>
        <w:rPr>
          <w:rStyle w:val="default"/>
          <w:rFonts w:cs="FrankRuehl"/>
          <w:rtl/>
        </w:rPr>
        <w:t>–</w:t>
      </w:r>
      <w:r>
        <w:rPr>
          <w:rStyle w:val="default"/>
          <w:rFonts w:cs="FrankRuehl" w:hint="cs"/>
          <w:rtl/>
        </w:rPr>
        <w:t xml:space="preserve"> כהגדרתן בחוק החברות הממשלתיות, התשל"ה-1975;</w:t>
      </w:r>
    </w:p>
    <w:p w14:paraId="3164CAE1" w14:textId="77777777" w:rsidR="007579B5" w:rsidRDefault="007579B5">
      <w:pPr>
        <w:pStyle w:val="P00"/>
        <w:spacing w:before="72"/>
        <w:ind w:left="0" w:right="1134"/>
        <w:rPr>
          <w:rStyle w:val="default"/>
          <w:rFonts w:cs="FrankRuehl" w:hint="cs"/>
          <w:rtl/>
        </w:rPr>
      </w:pPr>
      <w:r>
        <w:rPr>
          <w:rStyle w:val="default"/>
          <w:rFonts w:cs="FrankRuehl" w:hint="cs"/>
          <w:rtl/>
        </w:rPr>
        <w:tab/>
        <w:t xml:space="preserve">"הצעה לציבור" </w:t>
      </w:r>
      <w:r>
        <w:rPr>
          <w:rStyle w:val="default"/>
          <w:rFonts w:cs="FrankRuehl"/>
          <w:rtl/>
        </w:rPr>
        <w:t>–</w:t>
      </w:r>
      <w:r>
        <w:rPr>
          <w:rStyle w:val="default"/>
          <w:rFonts w:cs="FrankRuehl" w:hint="cs"/>
          <w:rtl/>
        </w:rPr>
        <w:t xml:space="preserve"> כהגדרתה בסעיף 1 לחוק ניירות ערך, התשכ"ח-1968.</w:t>
      </w:r>
    </w:p>
    <w:p w14:paraId="02C7EC3D"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74" w:name="Rov56"/>
      <w:r w:rsidRPr="009357CB">
        <w:rPr>
          <w:rStyle w:val="default"/>
          <w:rFonts w:cs="FrankRuehl" w:hint="cs"/>
          <w:vanish/>
          <w:color w:val="FF0000"/>
          <w:sz w:val="20"/>
          <w:szCs w:val="20"/>
          <w:shd w:val="clear" w:color="auto" w:fill="FFFF99"/>
          <w:rtl/>
        </w:rPr>
        <w:t>מיום 18.5.2003</w:t>
      </w:r>
    </w:p>
    <w:p w14:paraId="4ABE931C"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תשס"ג-2003</w:t>
      </w:r>
    </w:p>
    <w:p w14:paraId="0C1E86CC"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100" w:history="1">
        <w:r w:rsidRPr="009357CB">
          <w:rPr>
            <w:rStyle w:val="Hyperlink"/>
            <w:rFonts w:cs="FrankRuehl" w:hint="cs"/>
            <w:vanish/>
            <w:szCs w:val="20"/>
            <w:shd w:val="clear" w:color="auto" w:fill="FFFF99"/>
            <w:rtl/>
          </w:rPr>
          <w:t>ק"ת תשס"ג מס' 6247</w:t>
        </w:r>
      </w:hyperlink>
      <w:r w:rsidRPr="009357CB">
        <w:rPr>
          <w:rStyle w:val="default"/>
          <w:rFonts w:cs="FrankRuehl" w:hint="cs"/>
          <w:vanish/>
          <w:sz w:val="20"/>
          <w:szCs w:val="20"/>
          <w:shd w:val="clear" w:color="auto" w:fill="FFFF99"/>
          <w:rtl/>
        </w:rPr>
        <w:t xml:space="preserve"> מיום 30.6.2003 עמ' 813</w:t>
      </w:r>
    </w:p>
    <w:p w14:paraId="0A2600A0" w14:textId="77777777" w:rsidR="007579B5" w:rsidRDefault="007579B5">
      <w:pPr>
        <w:pStyle w:val="P00"/>
        <w:spacing w:before="0"/>
        <w:ind w:left="0" w:right="1134"/>
        <w:rPr>
          <w:rStyle w:val="default"/>
          <w:rFonts w:cs="FrankRuehl" w:hint="cs"/>
          <w:b/>
          <w:bCs/>
          <w:sz w:val="2"/>
          <w:szCs w:val="2"/>
          <w:rtl/>
        </w:rPr>
      </w:pPr>
      <w:r w:rsidRPr="009357CB">
        <w:rPr>
          <w:rStyle w:val="default"/>
          <w:rFonts w:cs="FrankRuehl" w:hint="cs"/>
          <w:b/>
          <w:bCs/>
          <w:vanish/>
          <w:sz w:val="20"/>
          <w:szCs w:val="20"/>
          <w:shd w:val="clear" w:color="auto" w:fill="FFFF99"/>
          <w:rtl/>
        </w:rPr>
        <w:t>הוספת סעיף 22</w:t>
      </w:r>
      <w:bookmarkEnd w:id="74"/>
    </w:p>
    <w:p w14:paraId="6EF2BCA9" w14:textId="77777777" w:rsidR="007579B5" w:rsidRDefault="007579B5">
      <w:pPr>
        <w:pStyle w:val="P00"/>
        <w:spacing w:before="72"/>
        <w:ind w:left="0" w:right="1134"/>
        <w:rPr>
          <w:rStyle w:val="default"/>
          <w:rFonts w:cs="FrankRuehl" w:hint="cs"/>
          <w:rtl/>
        </w:rPr>
      </w:pPr>
      <w:bookmarkStart w:id="75" w:name="Seif51"/>
      <w:bookmarkEnd w:id="75"/>
      <w:r>
        <w:rPr>
          <w:lang w:val="he-IL"/>
        </w:rPr>
        <w:pict w14:anchorId="0E010875">
          <v:rect id="_x0000_s1150" style="position:absolute;left:0;text-align:left;margin-left:464.5pt;margin-top:8.05pt;width:75.05pt;height:31.4pt;z-index:251703808" filled="f" stroked="f" strokecolor="lime" strokeweight=".25pt">
            <v:textbox style="mso-next-textbox:#_x0000_s1150" inset="0,0,0,0">
              <w:txbxContent>
                <w:p w14:paraId="7AF9A22A" w14:textId="77777777" w:rsidR="007579B5" w:rsidRDefault="007579B5">
                  <w:pPr>
                    <w:spacing w:line="160" w:lineRule="exact"/>
                    <w:jc w:val="left"/>
                    <w:rPr>
                      <w:rFonts w:cs="Miriam" w:hint="cs"/>
                      <w:sz w:val="18"/>
                      <w:szCs w:val="18"/>
                      <w:rtl/>
                    </w:rPr>
                  </w:pPr>
                  <w:r>
                    <w:rPr>
                      <w:rFonts w:cs="Miriam" w:hint="cs"/>
                      <w:sz w:val="18"/>
                      <w:szCs w:val="18"/>
                      <w:rtl/>
                    </w:rPr>
                    <w:t>מסמך הקשור במישרין לשינוי מבנה</w:t>
                  </w:r>
                </w:p>
                <w:p w14:paraId="55CF2289" w14:textId="77777777" w:rsidR="007579B5" w:rsidRDefault="007579B5">
                  <w:pPr>
                    <w:spacing w:line="160" w:lineRule="exact"/>
                    <w:jc w:val="lef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תשס"ה-2005</w:t>
                  </w:r>
                </w:p>
              </w:txbxContent>
            </v:textbox>
            <w10:anchorlock/>
          </v:rect>
        </w:pict>
      </w:r>
      <w:r>
        <w:rPr>
          <w:rStyle w:val="big-number"/>
          <w:rFonts w:cs="Miriam" w:hint="cs"/>
          <w:rtl/>
        </w:rPr>
        <w:t>23</w:t>
      </w:r>
      <w:r>
        <w:rPr>
          <w:rStyle w:val="big-number"/>
          <w:rFonts w:cs="Miriam"/>
          <w:rtl/>
        </w:rPr>
        <w:t>.</w:t>
      </w:r>
      <w:r>
        <w:rPr>
          <w:rStyle w:val="big-number"/>
          <w:rFonts w:cs="Miriam"/>
          <w:rtl/>
        </w:rPr>
        <w:tab/>
      </w:r>
      <w:r>
        <w:rPr>
          <w:rStyle w:val="default"/>
          <w:rFonts w:cs="FrankRuehl" w:hint="cs"/>
          <w:rtl/>
        </w:rPr>
        <w:t xml:space="preserve">מסמך הקשור במישרין לביטול תאגיד שהוקם על פי חוק (להלן </w:t>
      </w:r>
      <w:r>
        <w:rPr>
          <w:rStyle w:val="default"/>
          <w:rFonts w:cs="FrankRuehl"/>
          <w:rtl/>
        </w:rPr>
        <w:t>–</w:t>
      </w:r>
      <w:r>
        <w:rPr>
          <w:rStyle w:val="default"/>
          <w:rFonts w:cs="FrankRuehl" w:hint="cs"/>
          <w:rtl/>
        </w:rPr>
        <w:t xml:space="preserve"> התאגיד), ולהקמה של חברה ממשלתית כהגדרתה בחוק החברות הממשלתיות, התשל"ה-1975, במקומו (להלן </w:t>
      </w:r>
      <w:r>
        <w:rPr>
          <w:rStyle w:val="default"/>
          <w:rFonts w:cs="FrankRuehl"/>
          <w:rtl/>
        </w:rPr>
        <w:t>–</w:t>
      </w:r>
      <w:r>
        <w:rPr>
          <w:rStyle w:val="default"/>
          <w:rFonts w:cs="FrankRuehl" w:hint="cs"/>
          <w:rtl/>
        </w:rPr>
        <w:t xml:space="preserve"> החברה) ובלבד שהמנהל, בהתייעצות עם הממונה על התקציבים במשרד האוצר או מי שהוא הסמיך לכך אישר כי התקיימו כל אלה:</w:t>
      </w:r>
    </w:p>
    <w:p w14:paraId="713C849F" w14:textId="77777777" w:rsidR="007579B5" w:rsidRDefault="007579B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החברה או התאגיד הוא צד למסמך;</w:t>
      </w:r>
    </w:p>
    <w:p w14:paraId="39B8B0E3" w14:textId="77777777" w:rsidR="007579B5" w:rsidRDefault="007579B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המסמך קשור במישרין לביטולו של התאגיד ולהקמתה של החברה במקומו.</w:t>
      </w:r>
    </w:p>
    <w:p w14:paraId="7D66C84E" w14:textId="77777777" w:rsidR="007579B5" w:rsidRPr="009357CB" w:rsidRDefault="007579B5">
      <w:pPr>
        <w:pStyle w:val="P00"/>
        <w:spacing w:before="0"/>
        <w:ind w:left="0" w:right="1134"/>
        <w:rPr>
          <w:rStyle w:val="default"/>
          <w:rFonts w:cs="FrankRuehl" w:hint="cs"/>
          <w:vanish/>
          <w:color w:val="FF0000"/>
          <w:sz w:val="20"/>
          <w:szCs w:val="20"/>
          <w:shd w:val="clear" w:color="auto" w:fill="FFFF99"/>
          <w:rtl/>
        </w:rPr>
      </w:pPr>
      <w:bookmarkStart w:id="76" w:name="Rov55"/>
      <w:r w:rsidRPr="009357CB">
        <w:rPr>
          <w:rStyle w:val="default"/>
          <w:rFonts w:cs="FrankRuehl" w:hint="cs"/>
          <w:vanish/>
          <w:color w:val="FF0000"/>
          <w:sz w:val="20"/>
          <w:szCs w:val="20"/>
          <w:shd w:val="clear" w:color="auto" w:fill="FFFF99"/>
          <w:rtl/>
        </w:rPr>
        <w:t xml:space="preserve">מיום 18.1.2005 </w:t>
      </w:r>
    </w:p>
    <w:p w14:paraId="6B1F625A" w14:textId="77777777" w:rsidR="007579B5" w:rsidRPr="009357CB" w:rsidRDefault="007579B5">
      <w:pPr>
        <w:pStyle w:val="P00"/>
        <w:spacing w:before="0"/>
        <w:ind w:left="0" w:right="1134"/>
        <w:rPr>
          <w:rStyle w:val="default"/>
          <w:rFonts w:cs="FrankRuehl" w:hint="cs"/>
          <w:b/>
          <w:bCs/>
          <w:vanish/>
          <w:sz w:val="20"/>
          <w:szCs w:val="20"/>
          <w:shd w:val="clear" w:color="auto" w:fill="FFFF99"/>
          <w:rtl/>
        </w:rPr>
      </w:pPr>
      <w:r w:rsidRPr="009357CB">
        <w:rPr>
          <w:rStyle w:val="default"/>
          <w:rFonts w:cs="FrankRuehl" w:hint="cs"/>
          <w:b/>
          <w:bCs/>
          <w:vanish/>
          <w:sz w:val="20"/>
          <w:szCs w:val="20"/>
          <w:shd w:val="clear" w:color="auto" w:fill="FFFF99"/>
          <w:rtl/>
        </w:rPr>
        <w:t>צו (מס' 2) תשס"ה-2005</w:t>
      </w:r>
    </w:p>
    <w:p w14:paraId="2E0D0704" w14:textId="77777777" w:rsidR="007579B5" w:rsidRPr="009357CB" w:rsidRDefault="007579B5">
      <w:pPr>
        <w:pStyle w:val="P00"/>
        <w:spacing w:before="0"/>
        <w:ind w:left="0" w:right="1134"/>
        <w:rPr>
          <w:rStyle w:val="default"/>
          <w:rFonts w:cs="FrankRuehl" w:hint="cs"/>
          <w:vanish/>
          <w:sz w:val="20"/>
          <w:szCs w:val="20"/>
          <w:shd w:val="clear" w:color="auto" w:fill="FFFF99"/>
          <w:rtl/>
        </w:rPr>
      </w:pPr>
      <w:hyperlink r:id="rId101" w:history="1">
        <w:r w:rsidRPr="009357CB">
          <w:rPr>
            <w:rStyle w:val="Hyperlink"/>
            <w:rFonts w:cs="FrankRuehl" w:hint="cs"/>
            <w:vanish/>
            <w:szCs w:val="20"/>
            <w:shd w:val="clear" w:color="auto" w:fill="FFFF99"/>
            <w:rtl/>
          </w:rPr>
          <w:t>ק"ת תשס"ה מס' 6362</w:t>
        </w:r>
      </w:hyperlink>
      <w:r w:rsidRPr="009357CB">
        <w:rPr>
          <w:rStyle w:val="default"/>
          <w:rFonts w:cs="FrankRuehl" w:hint="cs"/>
          <w:vanish/>
          <w:sz w:val="20"/>
          <w:szCs w:val="20"/>
          <w:shd w:val="clear" w:color="auto" w:fill="FFFF99"/>
          <w:rtl/>
        </w:rPr>
        <w:t xml:space="preserve"> מיום 18.1.2005 עמ' 338</w:t>
      </w:r>
    </w:p>
    <w:p w14:paraId="44D2E2B8" w14:textId="77777777" w:rsidR="007579B5" w:rsidRDefault="007579B5">
      <w:pPr>
        <w:pStyle w:val="P00"/>
        <w:spacing w:before="0"/>
        <w:ind w:left="0" w:right="1134"/>
        <w:rPr>
          <w:rStyle w:val="default"/>
          <w:rFonts w:cs="FrankRuehl" w:hint="cs"/>
          <w:b/>
          <w:bCs/>
          <w:sz w:val="2"/>
          <w:szCs w:val="2"/>
          <w:rtl/>
        </w:rPr>
      </w:pPr>
      <w:r w:rsidRPr="009357CB">
        <w:rPr>
          <w:rStyle w:val="default"/>
          <w:rFonts w:cs="FrankRuehl" w:hint="cs"/>
          <w:b/>
          <w:bCs/>
          <w:vanish/>
          <w:sz w:val="20"/>
          <w:szCs w:val="20"/>
          <w:shd w:val="clear" w:color="auto" w:fill="FFFF99"/>
          <w:rtl/>
        </w:rPr>
        <w:t>הוספת סעיף 23</w:t>
      </w:r>
      <w:bookmarkEnd w:id="76"/>
    </w:p>
    <w:p w14:paraId="69508482" w14:textId="77777777" w:rsidR="007579B5" w:rsidRDefault="007579B5">
      <w:pPr>
        <w:pStyle w:val="P00"/>
        <w:spacing w:before="72"/>
        <w:ind w:left="0" w:right="1134"/>
        <w:rPr>
          <w:rStyle w:val="default"/>
          <w:rFonts w:cs="FrankRuehl" w:hint="cs"/>
          <w:rtl/>
        </w:rPr>
      </w:pPr>
    </w:p>
    <w:p w14:paraId="50F85CFF" w14:textId="77777777" w:rsidR="007579B5" w:rsidRDefault="007579B5">
      <w:pPr>
        <w:pStyle w:val="P00"/>
        <w:spacing w:before="72"/>
        <w:ind w:left="0" w:right="1134"/>
        <w:rPr>
          <w:rStyle w:val="default"/>
          <w:rFonts w:cs="FrankRuehl" w:hint="cs"/>
          <w:rtl/>
        </w:rPr>
      </w:pPr>
    </w:p>
    <w:p w14:paraId="63148072" w14:textId="77777777" w:rsidR="007579B5" w:rsidRDefault="007579B5">
      <w:pPr>
        <w:pStyle w:val="sig-1"/>
        <w:widowControl/>
        <w:ind w:left="0" w:right="1134"/>
        <w:rPr>
          <w:rFonts w:cs="FrankRuehl"/>
          <w:sz w:val="26"/>
          <w:szCs w:val="26"/>
          <w:rtl/>
        </w:rPr>
      </w:pPr>
      <w:r>
        <w:rPr>
          <w:rFonts w:cs="FrankRuehl"/>
          <w:sz w:val="26"/>
          <w:szCs w:val="26"/>
          <w:rtl/>
        </w:rPr>
        <w:tab/>
        <w:t>י</w:t>
      </w:r>
      <w:r>
        <w:rPr>
          <w:rFonts w:cs="FrankRuehl" w:hint="cs"/>
          <w:sz w:val="26"/>
          <w:szCs w:val="26"/>
          <w:rtl/>
        </w:rPr>
        <w:t>צחק בן-צבי</w:t>
      </w:r>
      <w:r>
        <w:rPr>
          <w:rFonts w:cs="FrankRuehl"/>
          <w:sz w:val="26"/>
          <w:szCs w:val="26"/>
          <w:rtl/>
        </w:rPr>
        <w:tab/>
        <w:t>ד</w:t>
      </w:r>
      <w:r>
        <w:rPr>
          <w:rFonts w:cs="FrankRuehl" w:hint="cs"/>
          <w:sz w:val="26"/>
          <w:szCs w:val="26"/>
          <w:rtl/>
        </w:rPr>
        <w:t>וד בן-גוריון</w:t>
      </w:r>
      <w:r>
        <w:rPr>
          <w:rFonts w:cs="FrankRuehl"/>
          <w:sz w:val="26"/>
          <w:szCs w:val="26"/>
          <w:rtl/>
        </w:rPr>
        <w:tab/>
        <w:t>ל</w:t>
      </w:r>
      <w:r>
        <w:rPr>
          <w:rFonts w:cs="FrankRuehl" w:hint="cs"/>
          <w:sz w:val="26"/>
          <w:szCs w:val="26"/>
          <w:rtl/>
        </w:rPr>
        <w:t>וי אשכול</w:t>
      </w:r>
    </w:p>
    <w:p w14:paraId="24907F24" w14:textId="77777777" w:rsidR="007579B5" w:rsidRDefault="007579B5">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14:paraId="566A46DE" w14:textId="77777777" w:rsidR="007579B5" w:rsidRDefault="007579B5">
      <w:pPr>
        <w:pStyle w:val="P00"/>
        <w:spacing w:before="72"/>
        <w:ind w:left="0" w:right="1134"/>
        <w:rPr>
          <w:rStyle w:val="default"/>
          <w:rFonts w:cs="FrankRuehl"/>
          <w:rtl/>
        </w:rPr>
      </w:pPr>
    </w:p>
    <w:p w14:paraId="462D94BB" w14:textId="77777777" w:rsidR="007579B5" w:rsidRDefault="007579B5">
      <w:pPr>
        <w:pStyle w:val="P00"/>
        <w:spacing w:before="72"/>
        <w:ind w:left="0" w:right="1134"/>
        <w:rPr>
          <w:rStyle w:val="default"/>
          <w:rFonts w:cs="FrankRuehl"/>
          <w:rtl/>
        </w:rPr>
      </w:pPr>
    </w:p>
    <w:p w14:paraId="5DAF9ADB" w14:textId="77777777" w:rsidR="007579B5" w:rsidRDefault="007579B5">
      <w:pPr>
        <w:pStyle w:val="P00"/>
        <w:spacing w:before="72"/>
        <w:ind w:left="0" w:right="1134"/>
        <w:rPr>
          <w:rStyle w:val="default"/>
          <w:rFonts w:cs="FrankRuehl"/>
          <w:rtl/>
        </w:rPr>
      </w:pPr>
      <w:bookmarkStart w:id="77" w:name="LawPartEnd"/>
    </w:p>
    <w:bookmarkEnd w:id="77"/>
    <w:p w14:paraId="34D4A3FE" w14:textId="77777777" w:rsidR="007579B5" w:rsidRDefault="007579B5">
      <w:pPr>
        <w:pStyle w:val="P00"/>
        <w:spacing w:before="72"/>
        <w:ind w:left="0" w:right="1134"/>
        <w:rPr>
          <w:rStyle w:val="default"/>
          <w:rFonts w:cs="FrankRuehl"/>
          <w:rtl/>
        </w:rPr>
      </w:pPr>
    </w:p>
    <w:sectPr w:rsidR="007579B5">
      <w:headerReference w:type="even" r:id="rId102"/>
      <w:headerReference w:type="default" r:id="rId103"/>
      <w:footerReference w:type="even" r:id="rId104"/>
      <w:footerReference w:type="default" r:id="rId10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23344" w14:textId="77777777" w:rsidR="003B5E3D" w:rsidRDefault="003B5E3D">
      <w:r>
        <w:separator/>
      </w:r>
    </w:p>
  </w:endnote>
  <w:endnote w:type="continuationSeparator" w:id="0">
    <w:p w14:paraId="4D3E8E24" w14:textId="77777777" w:rsidR="003B5E3D" w:rsidRDefault="003B5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11D0" w14:textId="77777777" w:rsidR="007579B5" w:rsidRDefault="007579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263243D" w14:textId="77777777" w:rsidR="007579B5" w:rsidRDefault="007579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722388" w14:textId="77777777" w:rsidR="007579B5" w:rsidRDefault="007579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C:\Yael\hakika\Revadim\Layered\254_003.doc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E592A" w14:textId="77777777" w:rsidR="007579B5" w:rsidRDefault="007579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357CB">
      <w:rPr>
        <w:rFonts w:hAnsi="FrankRuehl" w:cs="FrankRuehl"/>
        <w:noProof/>
        <w:sz w:val="24"/>
        <w:szCs w:val="24"/>
        <w:rtl/>
      </w:rPr>
      <w:t>17</w:t>
    </w:r>
    <w:r>
      <w:rPr>
        <w:rFonts w:hAnsi="FrankRuehl" w:cs="FrankRuehl"/>
        <w:sz w:val="24"/>
        <w:szCs w:val="24"/>
        <w:rtl/>
      </w:rPr>
      <w:fldChar w:fldCharType="end"/>
    </w:r>
  </w:p>
  <w:p w14:paraId="1E7F4EF1" w14:textId="77777777" w:rsidR="007579B5" w:rsidRDefault="007579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5042D40" w14:textId="77777777" w:rsidR="007579B5" w:rsidRDefault="007579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C:\Yael\hakika\Revadim\Layered\254_003.doc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E1FDB" w14:textId="77777777" w:rsidR="003B5E3D" w:rsidRDefault="003B5E3D">
      <w:pPr>
        <w:spacing w:before="60" w:line="240" w:lineRule="auto"/>
        <w:ind w:right="1134"/>
      </w:pPr>
      <w:r>
        <w:separator/>
      </w:r>
    </w:p>
  </w:footnote>
  <w:footnote w:type="continuationSeparator" w:id="0">
    <w:p w14:paraId="15435BF7" w14:textId="77777777" w:rsidR="003B5E3D" w:rsidRDefault="003B5E3D">
      <w:pPr>
        <w:spacing w:before="60" w:line="240" w:lineRule="auto"/>
        <w:ind w:right="1134"/>
      </w:pPr>
      <w:r>
        <w:separator/>
      </w:r>
    </w:p>
  </w:footnote>
  <w:footnote w:type="continuationNotice" w:id="1">
    <w:p w14:paraId="2F4B6653" w14:textId="77777777" w:rsidR="003B5E3D" w:rsidRDefault="003B5E3D">
      <w:pPr>
        <w:rPr>
          <w:rtl/>
        </w:rPr>
      </w:pPr>
    </w:p>
  </w:footnote>
  <w:footnote w:id="2">
    <w:p w14:paraId="2D7AF5BF" w14:textId="77777777" w:rsidR="007579B5" w:rsidRDefault="007579B5">
      <w:pPr>
        <w:pStyle w:val="P00"/>
        <w:spacing w:before="72"/>
        <w:ind w:left="0" w:right="1134"/>
        <w:rPr>
          <w:rFonts w:cs="FrankRuehl"/>
          <w:sz w:val="22"/>
          <w:szCs w:val="22"/>
          <w:rtl/>
        </w:rPr>
      </w:pPr>
      <w:r>
        <w:rPr>
          <w:rStyle w:val="a7"/>
          <w:noProof w:val="0"/>
          <w:szCs w:val="20"/>
        </w:rPr>
        <w:t>*</w:t>
      </w:r>
      <w:r>
        <w:rPr>
          <w:rFonts w:hint="cs"/>
          <w:noProof w:val="0"/>
          <w:szCs w:val="20"/>
          <w:rtl/>
        </w:rPr>
        <w:t xml:space="preserve"> </w:t>
      </w:r>
      <w:r>
        <w:rPr>
          <w:rFonts w:cs="FrankRuehl"/>
          <w:sz w:val="22"/>
          <w:szCs w:val="22"/>
          <w:rtl/>
        </w:rPr>
        <w:t>פו</w:t>
      </w:r>
      <w:r>
        <w:rPr>
          <w:rFonts w:cs="FrankRuehl" w:hint="cs"/>
          <w:sz w:val="22"/>
          <w:szCs w:val="22"/>
          <w:rtl/>
        </w:rPr>
        <w:t xml:space="preserve">רסם </w:t>
      </w:r>
      <w:hyperlink r:id="rId1" w:history="1">
        <w:r>
          <w:rPr>
            <w:rStyle w:val="Hyperlink"/>
            <w:rFonts w:cs="FrankRuehl" w:hint="cs"/>
            <w:sz w:val="22"/>
            <w:szCs w:val="22"/>
            <w:rtl/>
          </w:rPr>
          <w:t>ס"ח תשכ"א מס' 334</w:t>
        </w:r>
      </w:hyperlink>
      <w:r>
        <w:rPr>
          <w:rFonts w:cs="FrankRuehl" w:hint="cs"/>
          <w:sz w:val="22"/>
          <w:szCs w:val="22"/>
          <w:rtl/>
        </w:rPr>
        <w:t xml:space="preserve"> מיום 2.4.1961 עמ' 64 (</w:t>
      </w:r>
      <w:hyperlink r:id="rId2" w:history="1">
        <w:r>
          <w:rPr>
            <w:rStyle w:val="Hyperlink"/>
            <w:rFonts w:cs="FrankRuehl" w:hint="cs"/>
            <w:sz w:val="22"/>
            <w:szCs w:val="22"/>
            <w:rtl/>
          </w:rPr>
          <w:t>ה"ח תשכ"א מס' 453</w:t>
        </w:r>
      </w:hyperlink>
      <w:r>
        <w:rPr>
          <w:rFonts w:cs="FrankRuehl" w:hint="cs"/>
          <w:sz w:val="22"/>
          <w:szCs w:val="22"/>
          <w:rtl/>
        </w:rPr>
        <w:t xml:space="preserve"> עמ' 140).</w:t>
      </w:r>
    </w:p>
    <w:p w14:paraId="6132773A"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ק"ת תשכ"א מס' 1174</w:t>
        </w:r>
      </w:hyperlink>
      <w:r>
        <w:rPr>
          <w:rFonts w:cs="FrankRuehl" w:hint="cs"/>
          <w:rtl/>
        </w:rPr>
        <w:t xml:space="preserve"> מיום 22.7.196</w:t>
      </w:r>
      <w:r>
        <w:rPr>
          <w:rFonts w:cs="FrankRuehl"/>
          <w:rtl/>
        </w:rPr>
        <w:t>1 ע</w:t>
      </w:r>
      <w:r>
        <w:rPr>
          <w:rFonts w:cs="FrankRuehl" w:hint="cs"/>
          <w:rtl/>
        </w:rPr>
        <w:t xml:space="preserve">מ' 2387 </w:t>
      </w:r>
      <w:r>
        <w:rPr>
          <w:rFonts w:cs="FrankRuehl"/>
          <w:rtl/>
        </w:rPr>
        <w:t>–</w:t>
      </w:r>
      <w:r>
        <w:rPr>
          <w:rFonts w:cs="FrankRuehl" w:hint="cs"/>
          <w:rtl/>
        </w:rPr>
        <w:t xml:space="preserve"> צו תשכ"א-1961.</w:t>
      </w:r>
    </w:p>
    <w:p w14:paraId="6814D9EA"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תשכ"ב: מס' 1223</w:t>
        </w:r>
      </w:hyperlink>
      <w:r>
        <w:rPr>
          <w:rFonts w:cs="FrankRuehl" w:hint="cs"/>
          <w:rtl/>
        </w:rPr>
        <w:t xml:space="preserve"> מיום 13.11.1961 עמ' 375 </w:t>
      </w:r>
      <w:r>
        <w:rPr>
          <w:rFonts w:cs="FrankRuehl"/>
          <w:rtl/>
        </w:rPr>
        <w:t>–</w:t>
      </w:r>
      <w:r>
        <w:rPr>
          <w:rFonts w:cs="FrankRuehl" w:hint="cs"/>
          <w:rtl/>
        </w:rPr>
        <w:t xml:space="preserve"> צו תשכ"ב-1961; תחילתו ביום 7.5.1961. עמ'</w:t>
      </w:r>
      <w:r>
        <w:rPr>
          <w:rFonts w:cs="FrankRuehl" w:hint="cs"/>
        </w:rPr>
        <w:t xml:space="preserve"> </w:t>
      </w:r>
      <w:r>
        <w:rPr>
          <w:rFonts w:cs="FrankRuehl" w:hint="cs"/>
          <w:rtl/>
        </w:rPr>
        <w:t xml:space="preserve">376 </w:t>
      </w:r>
      <w:r>
        <w:rPr>
          <w:rFonts w:cs="FrankRuehl"/>
          <w:rtl/>
        </w:rPr>
        <w:t>–</w:t>
      </w:r>
      <w:r>
        <w:rPr>
          <w:rFonts w:cs="FrankRuehl" w:hint="cs"/>
          <w:rtl/>
        </w:rPr>
        <w:t xml:space="preserve"> צו (מס' 2) תשכ"ב-1961; תחילתו ביום 7.5.1961. </w:t>
      </w:r>
      <w:hyperlink r:id="rId5" w:history="1">
        <w:r>
          <w:rPr>
            <w:rStyle w:val="Hyperlink"/>
            <w:rFonts w:cs="FrankRuehl" w:hint="cs"/>
            <w:rtl/>
          </w:rPr>
          <w:t>מס' 1318</w:t>
        </w:r>
      </w:hyperlink>
      <w:r>
        <w:rPr>
          <w:rFonts w:cs="FrankRuehl" w:hint="cs"/>
          <w:rtl/>
        </w:rPr>
        <w:t xml:space="preserve"> מיום 5.6.1962 עמ' 2023 </w:t>
      </w:r>
      <w:r>
        <w:rPr>
          <w:rFonts w:cs="FrankRuehl"/>
          <w:rtl/>
        </w:rPr>
        <w:t>–</w:t>
      </w:r>
      <w:r>
        <w:rPr>
          <w:rFonts w:cs="FrankRuehl" w:hint="cs"/>
          <w:rtl/>
        </w:rPr>
        <w:t xml:space="preserve"> צו (מס' 3) תשכ"ב-1962; תחילתו ביום 1.4.1962.</w:t>
      </w:r>
    </w:p>
    <w:p w14:paraId="02F8CACA"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w:t>
        </w:r>
        <w:r>
          <w:rPr>
            <w:rStyle w:val="Hyperlink"/>
            <w:rFonts w:cs="FrankRuehl"/>
            <w:rtl/>
          </w:rPr>
          <w:t>"</w:t>
        </w:r>
        <w:r>
          <w:rPr>
            <w:rStyle w:val="Hyperlink"/>
            <w:rFonts w:cs="FrankRuehl" w:hint="cs"/>
            <w:rtl/>
          </w:rPr>
          <w:t>ת תשכ"ג: מס' 1406</w:t>
        </w:r>
      </w:hyperlink>
      <w:r>
        <w:rPr>
          <w:rFonts w:cs="FrankRuehl" w:hint="cs"/>
          <w:rtl/>
        </w:rPr>
        <w:t xml:space="preserve"> מיום 17.1.1963 עמ' 845 </w:t>
      </w:r>
      <w:r>
        <w:rPr>
          <w:rFonts w:cs="FrankRuehl"/>
          <w:rtl/>
        </w:rPr>
        <w:t>–</w:t>
      </w:r>
      <w:r>
        <w:rPr>
          <w:rFonts w:cs="FrankRuehl" w:hint="cs"/>
          <w:rtl/>
        </w:rPr>
        <w:t xml:space="preserve"> צו תשכ"ג-1963. </w:t>
      </w:r>
      <w:hyperlink r:id="rId7" w:history="1">
        <w:r>
          <w:rPr>
            <w:rStyle w:val="Hyperlink"/>
            <w:rFonts w:cs="FrankRuehl" w:hint="cs"/>
            <w:rtl/>
          </w:rPr>
          <w:t>מס' 1435</w:t>
        </w:r>
      </w:hyperlink>
      <w:r>
        <w:rPr>
          <w:rFonts w:cs="FrankRuehl" w:hint="cs"/>
          <w:rtl/>
        </w:rPr>
        <w:t xml:space="preserve"> מיום 4.4.1963 עמ' 1307 </w:t>
      </w:r>
      <w:r>
        <w:rPr>
          <w:rFonts w:cs="FrankRuehl"/>
          <w:rtl/>
        </w:rPr>
        <w:t>–</w:t>
      </w:r>
      <w:r>
        <w:rPr>
          <w:rFonts w:cs="FrankRuehl" w:hint="cs"/>
          <w:rtl/>
        </w:rPr>
        <w:t xml:space="preserve"> צו (מס' 2) תשכ"ג-1963. </w:t>
      </w:r>
      <w:hyperlink r:id="rId8" w:history="1">
        <w:r>
          <w:rPr>
            <w:rStyle w:val="Hyperlink"/>
            <w:rFonts w:cs="FrankRuehl" w:hint="cs"/>
            <w:rtl/>
          </w:rPr>
          <w:t>מס' 1440</w:t>
        </w:r>
      </w:hyperlink>
      <w:r>
        <w:rPr>
          <w:rFonts w:cs="FrankRuehl" w:hint="cs"/>
          <w:rtl/>
        </w:rPr>
        <w:t xml:space="preserve"> מיום 18.4.1963 עמ' 1377 </w:t>
      </w:r>
      <w:r>
        <w:rPr>
          <w:rFonts w:cs="FrankRuehl"/>
          <w:rtl/>
        </w:rPr>
        <w:t>–</w:t>
      </w:r>
      <w:r>
        <w:rPr>
          <w:rFonts w:cs="FrankRuehl" w:hint="cs"/>
          <w:rtl/>
        </w:rPr>
        <w:t xml:space="preserve"> צו (מס' 3) תשכ"ג-1963. </w:t>
      </w:r>
      <w:hyperlink r:id="rId9" w:history="1">
        <w:r>
          <w:rPr>
            <w:rStyle w:val="Hyperlink"/>
            <w:rFonts w:cs="FrankRuehl" w:hint="cs"/>
            <w:rtl/>
          </w:rPr>
          <w:t>מס' 1457</w:t>
        </w:r>
      </w:hyperlink>
      <w:r>
        <w:rPr>
          <w:rFonts w:cs="FrankRuehl" w:hint="cs"/>
          <w:rtl/>
        </w:rPr>
        <w:t xml:space="preserve"> מיום 14.6.1963 עמ' 1637 </w:t>
      </w:r>
      <w:r>
        <w:rPr>
          <w:rFonts w:cs="FrankRuehl"/>
          <w:rtl/>
        </w:rPr>
        <w:t>–</w:t>
      </w:r>
      <w:r>
        <w:rPr>
          <w:rFonts w:cs="FrankRuehl" w:hint="cs"/>
          <w:rtl/>
        </w:rPr>
        <w:t xml:space="preserve"> צו (מס' 4) תשכ"ג-1963. </w:t>
      </w:r>
      <w:hyperlink r:id="rId10" w:history="1">
        <w:r>
          <w:rPr>
            <w:rStyle w:val="Hyperlink"/>
            <w:rFonts w:cs="FrankRuehl" w:hint="cs"/>
            <w:rtl/>
          </w:rPr>
          <w:t>מס' 1481</w:t>
        </w:r>
      </w:hyperlink>
      <w:r>
        <w:rPr>
          <w:rFonts w:cs="FrankRuehl" w:hint="cs"/>
          <w:rtl/>
        </w:rPr>
        <w:t xml:space="preserve"> מיום 15.8.1963 עמ' 1990 </w:t>
      </w:r>
      <w:r>
        <w:rPr>
          <w:rFonts w:cs="FrankRuehl"/>
          <w:rtl/>
        </w:rPr>
        <w:t>–</w:t>
      </w:r>
      <w:r>
        <w:rPr>
          <w:rFonts w:cs="FrankRuehl" w:hint="cs"/>
          <w:rtl/>
        </w:rPr>
        <w:t xml:space="preserve"> צו (מס' 5) תשכ"ג-1963. </w:t>
      </w:r>
      <w:hyperlink r:id="rId11" w:history="1">
        <w:r>
          <w:rPr>
            <w:rStyle w:val="Hyperlink"/>
            <w:rFonts w:cs="FrankRuehl" w:hint="cs"/>
            <w:rtl/>
          </w:rPr>
          <w:t>מס' 1484</w:t>
        </w:r>
      </w:hyperlink>
      <w:r>
        <w:rPr>
          <w:rFonts w:cs="FrankRuehl" w:hint="cs"/>
          <w:rtl/>
        </w:rPr>
        <w:t xml:space="preserve"> מיום 22.8.1963 עמ' 2021 </w:t>
      </w:r>
      <w:r>
        <w:rPr>
          <w:rFonts w:cs="FrankRuehl"/>
          <w:rtl/>
        </w:rPr>
        <w:t>–</w:t>
      </w:r>
      <w:r>
        <w:rPr>
          <w:rFonts w:cs="FrankRuehl" w:hint="cs"/>
          <w:rtl/>
        </w:rPr>
        <w:t xml:space="preserve"> צו (מס' 6) תשכ"ג-1963 (ת"ט </w:t>
      </w:r>
      <w:hyperlink r:id="rId12" w:history="1">
        <w:r>
          <w:rPr>
            <w:rStyle w:val="Hyperlink"/>
            <w:rFonts w:cs="FrankRuehl" w:hint="cs"/>
            <w:rtl/>
          </w:rPr>
          <w:t>ק"ת תשכ"ג מס' 1488</w:t>
        </w:r>
      </w:hyperlink>
      <w:r>
        <w:rPr>
          <w:rFonts w:cs="FrankRuehl" w:hint="cs"/>
          <w:rtl/>
        </w:rPr>
        <w:t xml:space="preserve"> מיום 5.9.1963 עמ' 2081). </w:t>
      </w:r>
      <w:hyperlink r:id="rId13" w:history="1">
        <w:r>
          <w:rPr>
            <w:rStyle w:val="Hyperlink"/>
            <w:rFonts w:cs="FrankRuehl" w:hint="cs"/>
            <w:rtl/>
          </w:rPr>
          <w:t>מס' 1490</w:t>
        </w:r>
      </w:hyperlink>
      <w:r>
        <w:rPr>
          <w:rFonts w:cs="FrankRuehl" w:hint="cs"/>
          <w:rtl/>
        </w:rPr>
        <w:t xml:space="preserve"> מיום 12.9.1963 </w:t>
      </w:r>
      <w:r>
        <w:rPr>
          <w:rFonts w:cs="FrankRuehl"/>
          <w:rtl/>
        </w:rPr>
        <w:t>עמ</w:t>
      </w:r>
      <w:r>
        <w:rPr>
          <w:rFonts w:cs="FrankRuehl" w:hint="cs"/>
          <w:rtl/>
        </w:rPr>
        <w:t>' 2115</w:t>
      </w:r>
      <w:r>
        <w:rPr>
          <w:rFonts w:cs="FrankRuehl" w:hint="cs"/>
        </w:rPr>
        <w:t xml:space="preserve"> </w:t>
      </w:r>
      <w:r>
        <w:rPr>
          <w:rFonts w:cs="FrankRuehl"/>
          <w:rtl/>
        </w:rPr>
        <w:t>–</w:t>
      </w:r>
      <w:r>
        <w:rPr>
          <w:rFonts w:cs="FrankRuehl" w:hint="cs"/>
          <w:rtl/>
        </w:rPr>
        <w:t xml:space="preserve"> צו (מס' 7) תשכ"ג-1963 (ת"ט </w:t>
      </w:r>
      <w:hyperlink r:id="rId14" w:history="1">
        <w:r>
          <w:rPr>
            <w:rStyle w:val="Hyperlink"/>
            <w:rFonts w:cs="FrankRuehl" w:hint="cs"/>
            <w:rtl/>
          </w:rPr>
          <w:t>ק"ת תשכ"ג מס' 1491</w:t>
        </w:r>
      </w:hyperlink>
      <w:r>
        <w:rPr>
          <w:rFonts w:cs="FrankRuehl" w:hint="cs"/>
          <w:rtl/>
        </w:rPr>
        <w:t xml:space="preserve"> מיום 18.9.1963 עמ' 2151). </w:t>
      </w:r>
      <w:hyperlink r:id="rId15" w:history="1">
        <w:r>
          <w:rPr>
            <w:rStyle w:val="Hyperlink"/>
            <w:rFonts w:cs="FrankRuehl" w:hint="cs"/>
            <w:rtl/>
          </w:rPr>
          <w:t>מס' 1490</w:t>
        </w:r>
      </w:hyperlink>
      <w:r>
        <w:rPr>
          <w:rFonts w:cs="FrankRuehl" w:hint="cs"/>
          <w:rtl/>
        </w:rPr>
        <w:t xml:space="preserve"> מיום 12.9.1963 עמ' 2116 </w:t>
      </w:r>
      <w:r>
        <w:rPr>
          <w:rFonts w:cs="FrankRuehl"/>
          <w:rtl/>
        </w:rPr>
        <w:t>–</w:t>
      </w:r>
      <w:r>
        <w:rPr>
          <w:rFonts w:cs="FrankRuehl" w:hint="cs"/>
          <w:rtl/>
        </w:rPr>
        <w:t xml:space="preserve"> צו (מס' 8) תשכ"ג-1963.</w:t>
      </w:r>
    </w:p>
    <w:p w14:paraId="1D8866A0"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w:t>
        </w:r>
        <w:r>
          <w:rPr>
            <w:rStyle w:val="Hyperlink"/>
            <w:rFonts w:cs="FrankRuehl"/>
            <w:rtl/>
          </w:rPr>
          <w:t>"</w:t>
        </w:r>
        <w:r>
          <w:rPr>
            <w:rStyle w:val="Hyperlink"/>
            <w:rFonts w:cs="FrankRuehl" w:hint="cs"/>
            <w:rtl/>
          </w:rPr>
          <w:t>ת תשכ"ד: מס' 1543</w:t>
        </w:r>
      </w:hyperlink>
      <w:r>
        <w:rPr>
          <w:rFonts w:cs="FrankRuehl" w:hint="cs"/>
          <w:rtl/>
        </w:rPr>
        <w:t xml:space="preserve"> מיום 12.2.1964 עמ' 763 </w:t>
      </w:r>
      <w:r>
        <w:rPr>
          <w:rFonts w:cs="FrankRuehl"/>
          <w:rtl/>
        </w:rPr>
        <w:t>–</w:t>
      </w:r>
      <w:r>
        <w:rPr>
          <w:rFonts w:cs="FrankRuehl" w:hint="cs"/>
          <w:rtl/>
        </w:rPr>
        <w:t xml:space="preserve"> צו תשכ"ד-1964; ר' סעיף 3 לענין תחילה. </w:t>
      </w:r>
      <w:hyperlink r:id="rId17" w:history="1">
        <w:r>
          <w:rPr>
            <w:rStyle w:val="Hyperlink"/>
            <w:rFonts w:cs="FrankRuehl" w:hint="cs"/>
            <w:rtl/>
          </w:rPr>
          <w:t>מס' 1567</w:t>
        </w:r>
      </w:hyperlink>
      <w:r>
        <w:rPr>
          <w:rFonts w:cs="FrankRuehl" w:hint="cs"/>
          <w:rtl/>
        </w:rPr>
        <w:t xml:space="preserve"> מיום 9.4.1964 עמ' 1080 </w:t>
      </w:r>
      <w:r>
        <w:rPr>
          <w:rFonts w:cs="FrankRuehl"/>
          <w:rtl/>
        </w:rPr>
        <w:t>–</w:t>
      </w:r>
      <w:r>
        <w:rPr>
          <w:rFonts w:cs="FrankRuehl" w:hint="cs"/>
          <w:rtl/>
        </w:rPr>
        <w:t xml:space="preserve"> צו (מס' 2) תשכ"ד-1964; ר' סעיף 4 לענין תחילה. </w:t>
      </w:r>
      <w:hyperlink r:id="rId18" w:history="1">
        <w:r>
          <w:rPr>
            <w:rStyle w:val="Hyperlink"/>
            <w:rFonts w:cs="FrankRuehl" w:hint="cs"/>
            <w:rtl/>
          </w:rPr>
          <w:t>מס' 1596</w:t>
        </w:r>
      </w:hyperlink>
      <w:r>
        <w:rPr>
          <w:rFonts w:cs="FrankRuehl" w:hint="cs"/>
          <w:rtl/>
        </w:rPr>
        <w:t xml:space="preserve"> מיום 25.6.1964 עמ' 1443 </w:t>
      </w:r>
      <w:r>
        <w:rPr>
          <w:rFonts w:cs="FrankRuehl"/>
          <w:rtl/>
        </w:rPr>
        <w:t>–</w:t>
      </w:r>
      <w:r>
        <w:rPr>
          <w:rFonts w:cs="FrankRuehl" w:hint="cs"/>
          <w:rtl/>
        </w:rPr>
        <w:t xml:space="preserve"> צו (מס' 3) תשכ"ד-1964; תחילתו ביום 1.4.1963. </w:t>
      </w:r>
      <w:hyperlink r:id="rId19" w:history="1">
        <w:r>
          <w:rPr>
            <w:rStyle w:val="Hyperlink"/>
            <w:rFonts w:cs="FrankRuehl" w:hint="cs"/>
            <w:rtl/>
          </w:rPr>
          <w:t>מס' 1600</w:t>
        </w:r>
      </w:hyperlink>
      <w:r>
        <w:rPr>
          <w:rFonts w:cs="FrankRuehl" w:hint="cs"/>
          <w:rtl/>
        </w:rPr>
        <w:t xml:space="preserve"> מיום</w:t>
      </w:r>
      <w:r>
        <w:rPr>
          <w:rFonts w:cs="FrankRuehl"/>
          <w:rtl/>
        </w:rPr>
        <w:t xml:space="preserve"> </w:t>
      </w:r>
      <w:r>
        <w:rPr>
          <w:rFonts w:cs="FrankRuehl" w:hint="cs"/>
          <w:rtl/>
        </w:rPr>
        <w:t xml:space="preserve">3.7.1964 עמ' 1523- צו (מס' 4) תשכ"ד-1964; תחילתו ביום 8.6.1964. </w:t>
      </w:r>
      <w:hyperlink r:id="rId20" w:history="1">
        <w:r>
          <w:rPr>
            <w:rStyle w:val="Hyperlink"/>
            <w:rFonts w:cs="FrankRuehl" w:hint="cs"/>
            <w:rtl/>
          </w:rPr>
          <w:t>מס' 1612</w:t>
        </w:r>
      </w:hyperlink>
      <w:r>
        <w:rPr>
          <w:rFonts w:cs="FrankRuehl" w:hint="cs"/>
          <w:rtl/>
        </w:rPr>
        <w:t xml:space="preserve"> מיום 6.8.1964 עמ' 1681 </w:t>
      </w:r>
      <w:r>
        <w:rPr>
          <w:rFonts w:cs="FrankRuehl"/>
          <w:rtl/>
        </w:rPr>
        <w:t>–</w:t>
      </w:r>
      <w:r>
        <w:rPr>
          <w:rFonts w:cs="FrankRuehl" w:hint="cs"/>
          <w:rtl/>
        </w:rPr>
        <w:t xml:space="preserve"> צו (מס' 5) תשכ"ד-1964; תחילתו ביום 25.6.1964. </w:t>
      </w:r>
      <w:hyperlink r:id="rId21" w:history="1">
        <w:r>
          <w:rPr>
            <w:rStyle w:val="Hyperlink"/>
            <w:rFonts w:cs="FrankRuehl" w:hint="cs"/>
            <w:rtl/>
          </w:rPr>
          <w:t>מס' 1614</w:t>
        </w:r>
      </w:hyperlink>
      <w:r>
        <w:rPr>
          <w:rFonts w:cs="FrankRuehl" w:hint="cs"/>
          <w:rtl/>
        </w:rPr>
        <w:t xml:space="preserve"> מיום 13.8.1964 עמ' 1714 </w:t>
      </w:r>
      <w:r>
        <w:rPr>
          <w:rFonts w:cs="FrankRuehl"/>
          <w:rtl/>
        </w:rPr>
        <w:t>–</w:t>
      </w:r>
      <w:r>
        <w:rPr>
          <w:rFonts w:cs="FrankRuehl" w:hint="cs"/>
          <w:rtl/>
        </w:rPr>
        <w:t xml:space="preserve"> צו (מס' 6) תשכ"ד-1964.</w:t>
      </w:r>
    </w:p>
    <w:p w14:paraId="14D5C74B"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Pr>
            <w:rStyle w:val="Hyperlink"/>
            <w:rFonts w:cs="FrankRuehl" w:hint="cs"/>
            <w:rtl/>
          </w:rPr>
          <w:t>ק</w:t>
        </w:r>
        <w:r>
          <w:rPr>
            <w:rStyle w:val="Hyperlink"/>
            <w:rFonts w:cs="FrankRuehl"/>
            <w:rtl/>
          </w:rPr>
          <w:t>"</w:t>
        </w:r>
        <w:r>
          <w:rPr>
            <w:rStyle w:val="Hyperlink"/>
            <w:rFonts w:cs="FrankRuehl" w:hint="cs"/>
            <w:rtl/>
          </w:rPr>
          <w:t>ת תשכ"ה: מס'</w:t>
        </w:r>
        <w:r>
          <w:rPr>
            <w:rStyle w:val="Hyperlink"/>
            <w:rFonts w:cs="FrankRuehl"/>
            <w:rtl/>
          </w:rPr>
          <w:t xml:space="preserve"> 1660</w:t>
        </w:r>
      </w:hyperlink>
      <w:r>
        <w:rPr>
          <w:rFonts w:cs="FrankRuehl"/>
          <w:rtl/>
        </w:rPr>
        <w:t xml:space="preserve"> </w:t>
      </w:r>
      <w:r>
        <w:rPr>
          <w:rFonts w:cs="FrankRuehl" w:hint="cs"/>
          <w:rtl/>
        </w:rPr>
        <w:t xml:space="preserve">מיום 21.12.1964 עמ' 594 </w:t>
      </w:r>
      <w:r>
        <w:rPr>
          <w:rFonts w:cs="FrankRuehl"/>
          <w:rtl/>
        </w:rPr>
        <w:t>–</w:t>
      </w:r>
      <w:r>
        <w:rPr>
          <w:rFonts w:cs="FrankRuehl" w:hint="cs"/>
          <w:rtl/>
        </w:rPr>
        <w:t xml:space="preserve"> צו תשכ"ה-1964. עמ' 594 </w:t>
      </w:r>
      <w:r>
        <w:rPr>
          <w:rFonts w:cs="FrankRuehl"/>
          <w:rtl/>
        </w:rPr>
        <w:t>–</w:t>
      </w:r>
      <w:r>
        <w:rPr>
          <w:rFonts w:cs="FrankRuehl" w:hint="cs"/>
          <w:rtl/>
        </w:rPr>
        <w:t xml:space="preserve"> צו (מס' 2) תשכ"ה-1964. עמ' 595 </w:t>
      </w:r>
      <w:r>
        <w:rPr>
          <w:rFonts w:cs="FrankRuehl"/>
          <w:rtl/>
        </w:rPr>
        <w:t>–</w:t>
      </w:r>
      <w:r>
        <w:rPr>
          <w:rFonts w:cs="FrankRuehl" w:hint="cs"/>
          <w:rtl/>
        </w:rPr>
        <w:t xml:space="preserve"> צו (מס' 3) תשכ"ה-1964; תחילתו ביום 1.1.1964. </w:t>
      </w:r>
      <w:hyperlink r:id="rId23" w:history="1">
        <w:r>
          <w:rPr>
            <w:rStyle w:val="Hyperlink"/>
            <w:rFonts w:cs="FrankRuehl" w:hint="cs"/>
            <w:rtl/>
          </w:rPr>
          <w:t>מס' 1681</w:t>
        </w:r>
      </w:hyperlink>
      <w:r>
        <w:rPr>
          <w:rFonts w:cs="FrankRuehl" w:hint="cs"/>
          <w:rtl/>
        </w:rPr>
        <w:t xml:space="preserve"> מיום 1.2.1965 עמ' 1334 </w:t>
      </w:r>
      <w:r>
        <w:rPr>
          <w:rFonts w:cs="FrankRuehl"/>
          <w:rtl/>
        </w:rPr>
        <w:t>–</w:t>
      </w:r>
      <w:r>
        <w:rPr>
          <w:rFonts w:cs="FrankRuehl" w:hint="cs"/>
          <w:rtl/>
        </w:rPr>
        <w:t xml:space="preserve"> צו (מס' 4) תשכ"ה-1964 (ת"ט </w:t>
      </w:r>
      <w:hyperlink r:id="rId24" w:history="1">
        <w:r>
          <w:rPr>
            <w:rStyle w:val="Hyperlink"/>
            <w:rFonts w:cs="FrankRuehl"/>
            <w:rtl/>
          </w:rPr>
          <w:t>מס' 1686</w:t>
        </w:r>
      </w:hyperlink>
      <w:r>
        <w:rPr>
          <w:rFonts w:cs="FrankRuehl" w:hint="cs"/>
          <w:rtl/>
        </w:rPr>
        <w:t xml:space="preserve"> מיום 12.2.1965 </w:t>
      </w:r>
      <w:r>
        <w:rPr>
          <w:rFonts w:cs="FrankRuehl"/>
          <w:rtl/>
        </w:rPr>
        <w:t>ע</w:t>
      </w:r>
      <w:r>
        <w:rPr>
          <w:rFonts w:cs="FrankRuehl" w:hint="cs"/>
          <w:rtl/>
        </w:rPr>
        <w:t>מ' 1404).</w:t>
      </w:r>
    </w:p>
    <w:p w14:paraId="684B5771"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Pr>
            <w:rStyle w:val="Hyperlink"/>
            <w:rFonts w:cs="FrankRuehl" w:hint="cs"/>
            <w:rtl/>
          </w:rPr>
          <w:t>ק</w:t>
        </w:r>
        <w:r>
          <w:rPr>
            <w:rStyle w:val="Hyperlink"/>
            <w:rFonts w:cs="FrankRuehl"/>
            <w:rtl/>
          </w:rPr>
          <w:t>"</w:t>
        </w:r>
        <w:r>
          <w:rPr>
            <w:rStyle w:val="Hyperlink"/>
            <w:rFonts w:cs="FrankRuehl" w:hint="cs"/>
            <w:rtl/>
          </w:rPr>
          <w:t>ת תשכ"ו: מס' 1780</w:t>
        </w:r>
      </w:hyperlink>
      <w:r>
        <w:rPr>
          <w:rFonts w:cs="FrankRuehl" w:hint="cs"/>
          <w:rtl/>
        </w:rPr>
        <w:t xml:space="preserve"> מיום 1.10.1965 עמ' 25 </w:t>
      </w:r>
      <w:r>
        <w:rPr>
          <w:rFonts w:cs="FrankRuehl"/>
          <w:rtl/>
        </w:rPr>
        <w:t>–</w:t>
      </w:r>
      <w:r>
        <w:rPr>
          <w:rFonts w:cs="FrankRuehl" w:hint="cs"/>
          <w:rtl/>
        </w:rPr>
        <w:t xml:space="preserve"> צו תשכ"ו-1965. </w:t>
      </w:r>
      <w:hyperlink r:id="rId26" w:history="1">
        <w:r>
          <w:rPr>
            <w:rStyle w:val="Hyperlink"/>
            <w:rFonts w:cs="FrankRuehl" w:hint="cs"/>
            <w:rtl/>
          </w:rPr>
          <w:t>מס' 1830</w:t>
        </w:r>
      </w:hyperlink>
      <w:r>
        <w:rPr>
          <w:rFonts w:cs="FrankRuehl" w:hint="cs"/>
          <w:rtl/>
        </w:rPr>
        <w:t xml:space="preserve"> 27.</w:t>
      </w:r>
      <w:r>
        <w:rPr>
          <w:rFonts w:cs="FrankRuehl"/>
          <w:rtl/>
        </w:rPr>
        <w:t xml:space="preserve">1.1966 </w:t>
      </w:r>
      <w:r>
        <w:rPr>
          <w:rFonts w:cs="FrankRuehl" w:hint="cs"/>
          <w:rtl/>
        </w:rPr>
        <w:t xml:space="preserve">עמ' 753 </w:t>
      </w:r>
      <w:r>
        <w:rPr>
          <w:rFonts w:cs="FrankRuehl"/>
          <w:rtl/>
        </w:rPr>
        <w:t>–</w:t>
      </w:r>
      <w:r>
        <w:rPr>
          <w:rFonts w:cs="FrankRuehl" w:hint="cs"/>
          <w:rtl/>
        </w:rPr>
        <w:t xml:space="preserve"> צו (מס' 2) תשכ"ו-1966;תחילתו ביום 2.1.1966.</w:t>
      </w:r>
      <w:r>
        <w:rPr>
          <w:rFonts w:cs="FrankRuehl" w:hint="cs"/>
        </w:rPr>
        <w:t xml:space="preserve"> </w:t>
      </w:r>
      <w:r>
        <w:rPr>
          <w:rFonts w:cs="FrankRuehl" w:hint="cs"/>
          <w:rtl/>
        </w:rPr>
        <w:t xml:space="preserve"> </w:t>
      </w:r>
      <w:hyperlink r:id="rId27" w:history="1">
        <w:r>
          <w:rPr>
            <w:rStyle w:val="Hyperlink"/>
            <w:rFonts w:cs="FrankRuehl" w:hint="cs"/>
            <w:rtl/>
          </w:rPr>
          <w:t>מס' 1863</w:t>
        </w:r>
      </w:hyperlink>
      <w:r>
        <w:rPr>
          <w:rFonts w:cs="FrankRuehl" w:hint="cs"/>
          <w:rtl/>
        </w:rPr>
        <w:t xml:space="preserve"> מיום 1.4.1966 עמ' 1701 </w:t>
      </w:r>
      <w:r>
        <w:rPr>
          <w:rFonts w:cs="FrankRuehl"/>
          <w:rtl/>
        </w:rPr>
        <w:t>–</w:t>
      </w:r>
      <w:r>
        <w:rPr>
          <w:rFonts w:cs="FrankRuehl" w:hint="cs"/>
          <w:rtl/>
        </w:rPr>
        <w:t xml:space="preserve"> צו (מס' 3) תשכ"ו-1966 (ת"ט  </w:t>
      </w:r>
      <w:hyperlink r:id="rId28" w:history="1">
        <w:r>
          <w:rPr>
            <w:rStyle w:val="Hyperlink"/>
            <w:rFonts w:cs="FrankRuehl" w:hint="eastAsia"/>
            <w:rtl/>
          </w:rPr>
          <w:t>מס</w:t>
        </w:r>
        <w:r>
          <w:rPr>
            <w:rStyle w:val="Hyperlink"/>
            <w:rFonts w:cs="FrankRuehl"/>
            <w:rtl/>
          </w:rPr>
          <w:t>' 1888</w:t>
        </w:r>
      </w:hyperlink>
      <w:r>
        <w:rPr>
          <w:rFonts w:cs="FrankRuehl" w:hint="cs"/>
          <w:rtl/>
        </w:rPr>
        <w:t xml:space="preserve"> מיום 2.6.1966 עמ</w:t>
      </w:r>
      <w:r>
        <w:rPr>
          <w:rFonts w:cs="FrankRuehl"/>
          <w:rtl/>
        </w:rPr>
        <w:t>' 2136</w:t>
      </w:r>
      <w:r>
        <w:rPr>
          <w:rFonts w:cs="FrankRuehl" w:hint="cs"/>
          <w:rtl/>
        </w:rPr>
        <w:t xml:space="preserve">). </w:t>
      </w:r>
      <w:hyperlink r:id="rId29" w:history="1">
        <w:r>
          <w:rPr>
            <w:rStyle w:val="Hyperlink"/>
            <w:rFonts w:cs="FrankRuehl" w:hint="cs"/>
            <w:rtl/>
          </w:rPr>
          <w:t>מס' 1873</w:t>
        </w:r>
      </w:hyperlink>
      <w:r>
        <w:rPr>
          <w:rFonts w:cs="FrankRuehl" w:hint="cs"/>
          <w:rtl/>
        </w:rPr>
        <w:t xml:space="preserve"> מיום 21.4.1966 עמ' 1854 </w:t>
      </w:r>
      <w:r>
        <w:rPr>
          <w:rFonts w:cs="FrankRuehl"/>
          <w:rtl/>
        </w:rPr>
        <w:t>–</w:t>
      </w:r>
      <w:r>
        <w:rPr>
          <w:rFonts w:cs="FrankRuehl" w:hint="cs"/>
          <w:rtl/>
        </w:rPr>
        <w:t xml:space="preserve"> צו (מס' 4) תשכ"ו-1966; תחילתו ביום 20.3.1966</w:t>
      </w:r>
      <w:r>
        <w:rPr>
          <w:rFonts w:cs="FrankRuehl"/>
          <w:rtl/>
        </w:rPr>
        <w:t>.</w:t>
      </w:r>
      <w:r>
        <w:rPr>
          <w:rFonts w:cs="FrankRuehl" w:hint="cs"/>
          <w:rtl/>
        </w:rPr>
        <w:t xml:space="preserve"> </w:t>
      </w:r>
      <w:hyperlink r:id="rId30" w:history="1">
        <w:r>
          <w:rPr>
            <w:rStyle w:val="Hyperlink"/>
            <w:rFonts w:cs="FrankRuehl" w:hint="cs"/>
            <w:rtl/>
          </w:rPr>
          <w:t>מס' 1925</w:t>
        </w:r>
      </w:hyperlink>
      <w:r>
        <w:rPr>
          <w:rFonts w:cs="FrankRuehl" w:hint="cs"/>
          <w:rtl/>
        </w:rPr>
        <w:t xml:space="preserve"> מיום 25.8.1966 עמ' 2759 </w:t>
      </w:r>
      <w:r>
        <w:rPr>
          <w:rFonts w:cs="FrankRuehl"/>
          <w:rtl/>
        </w:rPr>
        <w:t>–</w:t>
      </w:r>
      <w:r>
        <w:rPr>
          <w:rFonts w:cs="FrankRuehl" w:hint="cs"/>
          <w:rtl/>
        </w:rPr>
        <w:t xml:space="preserve"> צו (מס' 5) תשכ"ו-1966; ר' סעיף 3 לענין תחילה (ת"ט </w:t>
      </w:r>
      <w:hyperlink r:id="rId31" w:history="1">
        <w:r>
          <w:rPr>
            <w:rStyle w:val="Hyperlink"/>
            <w:rFonts w:cs="FrankRuehl" w:hint="cs"/>
            <w:rtl/>
          </w:rPr>
          <w:t>ק"ת תשכ"ז מס' 1955</w:t>
        </w:r>
      </w:hyperlink>
      <w:r>
        <w:rPr>
          <w:rFonts w:cs="FrankRuehl" w:hint="cs"/>
          <w:rtl/>
        </w:rPr>
        <w:t xml:space="preserve"> מיום 10.11.1966 עמ' 366).</w:t>
      </w:r>
    </w:p>
    <w:p w14:paraId="2D668A08"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Pr>
            <w:rStyle w:val="Hyperlink"/>
            <w:rFonts w:cs="FrankRuehl" w:hint="cs"/>
            <w:rtl/>
          </w:rPr>
          <w:t>ק</w:t>
        </w:r>
        <w:r>
          <w:rPr>
            <w:rStyle w:val="Hyperlink"/>
            <w:rFonts w:cs="FrankRuehl"/>
            <w:rtl/>
          </w:rPr>
          <w:t>"</w:t>
        </w:r>
        <w:r>
          <w:rPr>
            <w:rStyle w:val="Hyperlink"/>
            <w:rFonts w:cs="FrankRuehl" w:hint="cs"/>
            <w:rtl/>
          </w:rPr>
          <w:t>ת תשכ"ז מס' 1960</w:t>
        </w:r>
      </w:hyperlink>
      <w:r>
        <w:rPr>
          <w:rFonts w:cs="FrankRuehl" w:hint="cs"/>
          <w:rtl/>
        </w:rPr>
        <w:t xml:space="preserve"> מיום 24.11.1966 עמ' 417 </w:t>
      </w:r>
      <w:r>
        <w:rPr>
          <w:rFonts w:cs="FrankRuehl"/>
          <w:rtl/>
        </w:rPr>
        <w:t>–</w:t>
      </w:r>
      <w:r>
        <w:rPr>
          <w:rFonts w:cs="FrankRuehl" w:hint="cs"/>
          <w:rtl/>
        </w:rPr>
        <w:t xml:space="preserve"> צו תשכ"ז-1966.</w:t>
      </w:r>
    </w:p>
    <w:p w14:paraId="51CA11AC"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Pr>
            <w:rStyle w:val="Hyperlink"/>
            <w:rFonts w:cs="FrankRuehl" w:hint="cs"/>
            <w:rtl/>
          </w:rPr>
          <w:t>ק</w:t>
        </w:r>
        <w:r>
          <w:rPr>
            <w:rStyle w:val="Hyperlink"/>
            <w:rFonts w:cs="FrankRuehl"/>
            <w:rtl/>
          </w:rPr>
          <w:t>"</w:t>
        </w:r>
        <w:r>
          <w:rPr>
            <w:rStyle w:val="Hyperlink"/>
            <w:rFonts w:cs="FrankRuehl" w:hint="cs"/>
            <w:rtl/>
          </w:rPr>
          <w:t>ת תשכ"ח: מס' 2176</w:t>
        </w:r>
      </w:hyperlink>
      <w:r>
        <w:rPr>
          <w:rFonts w:cs="FrankRuehl" w:hint="cs"/>
          <w:rtl/>
        </w:rPr>
        <w:t xml:space="preserve"> מיום 28.1.1968 עמ' 753 </w:t>
      </w:r>
      <w:r>
        <w:rPr>
          <w:rFonts w:cs="FrankRuehl"/>
          <w:rtl/>
        </w:rPr>
        <w:t>–</w:t>
      </w:r>
      <w:r>
        <w:rPr>
          <w:rFonts w:cs="FrankRuehl" w:hint="cs"/>
          <w:rtl/>
        </w:rPr>
        <w:t xml:space="preserve"> צו תשכ"ח-1968. </w:t>
      </w:r>
      <w:hyperlink r:id="rId34" w:history="1">
        <w:r>
          <w:rPr>
            <w:rStyle w:val="Hyperlink"/>
            <w:rFonts w:cs="FrankRuehl" w:hint="cs"/>
            <w:rtl/>
          </w:rPr>
          <w:t>מס' 2213</w:t>
        </w:r>
      </w:hyperlink>
      <w:r>
        <w:rPr>
          <w:rFonts w:cs="FrankRuehl" w:hint="cs"/>
          <w:rtl/>
        </w:rPr>
        <w:t xml:space="preserve"> מיום 14.4.1968 עמ' 1322 </w:t>
      </w:r>
      <w:r>
        <w:rPr>
          <w:rFonts w:cs="FrankRuehl"/>
          <w:rtl/>
        </w:rPr>
        <w:t>–</w:t>
      </w:r>
      <w:r>
        <w:rPr>
          <w:rFonts w:cs="FrankRuehl" w:hint="cs"/>
          <w:rtl/>
        </w:rPr>
        <w:t xml:space="preserve"> צו (מס' 2) תשכ"ח-1968; תוקפו שנה מיום פרסומו. </w:t>
      </w:r>
      <w:hyperlink r:id="rId35" w:history="1">
        <w:r>
          <w:rPr>
            <w:rStyle w:val="Hyperlink"/>
            <w:rFonts w:cs="FrankRuehl" w:hint="cs"/>
            <w:rtl/>
          </w:rPr>
          <w:t>מס' 2229</w:t>
        </w:r>
      </w:hyperlink>
      <w:r>
        <w:rPr>
          <w:rFonts w:cs="FrankRuehl" w:hint="cs"/>
          <w:rtl/>
        </w:rPr>
        <w:t xml:space="preserve"> מיום 17.5.1968 ע</w:t>
      </w:r>
      <w:r>
        <w:rPr>
          <w:rFonts w:cs="FrankRuehl"/>
          <w:rtl/>
        </w:rPr>
        <w:t>מ' 1564</w:t>
      </w:r>
      <w:r>
        <w:rPr>
          <w:rFonts w:cs="FrankRuehl" w:hint="cs"/>
          <w:rtl/>
        </w:rPr>
        <w:t xml:space="preserve"> </w:t>
      </w:r>
      <w:r>
        <w:rPr>
          <w:rFonts w:cs="FrankRuehl"/>
          <w:rtl/>
        </w:rPr>
        <w:t>–</w:t>
      </w:r>
      <w:r>
        <w:rPr>
          <w:rFonts w:cs="FrankRuehl" w:hint="cs"/>
          <w:rtl/>
        </w:rPr>
        <w:t xml:space="preserve"> צו (מס' 3) תשכ"ח-1968. </w:t>
      </w:r>
      <w:hyperlink r:id="rId36" w:history="1">
        <w:r>
          <w:rPr>
            <w:rStyle w:val="Hyperlink"/>
            <w:rFonts w:cs="FrankRuehl" w:hint="cs"/>
            <w:rtl/>
          </w:rPr>
          <w:t>מס' 2248</w:t>
        </w:r>
      </w:hyperlink>
      <w:r>
        <w:rPr>
          <w:rFonts w:cs="FrankRuehl" w:hint="cs"/>
          <w:rtl/>
        </w:rPr>
        <w:t xml:space="preserve"> מיום 1.7.1968 עמ' 1816 </w:t>
      </w:r>
      <w:r>
        <w:rPr>
          <w:rFonts w:cs="FrankRuehl"/>
          <w:rtl/>
        </w:rPr>
        <w:t>–</w:t>
      </w:r>
      <w:r>
        <w:rPr>
          <w:rFonts w:cs="FrankRuehl" w:hint="cs"/>
          <w:rtl/>
        </w:rPr>
        <w:t xml:space="preserve"> צו (מס' 4) תשכ"ח-1968. </w:t>
      </w:r>
      <w:hyperlink r:id="rId37" w:history="1">
        <w:r>
          <w:rPr>
            <w:rStyle w:val="Hyperlink"/>
            <w:rFonts w:cs="FrankRuehl" w:hint="cs"/>
            <w:rtl/>
          </w:rPr>
          <w:t>מס' 2253</w:t>
        </w:r>
      </w:hyperlink>
      <w:r>
        <w:rPr>
          <w:rFonts w:cs="FrankRuehl" w:hint="cs"/>
          <w:rtl/>
        </w:rPr>
        <w:t xml:space="preserve"> מיום 11.7.1986 עמ' 1859 </w:t>
      </w:r>
      <w:r>
        <w:rPr>
          <w:rFonts w:cs="FrankRuehl"/>
          <w:rtl/>
        </w:rPr>
        <w:t>–</w:t>
      </w:r>
      <w:r>
        <w:rPr>
          <w:rFonts w:cs="FrankRuehl" w:hint="cs"/>
          <w:rtl/>
        </w:rPr>
        <w:t xml:space="preserve"> צו (מס' 5) תשכ"ח-1968; תחילתו ביום 1.10.1967. </w:t>
      </w:r>
      <w:hyperlink r:id="rId38" w:history="1">
        <w:r>
          <w:rPr>
            <w:rStyle w:val="Hyperlink"/>
            <w:rFonts w:cs="FrankRuehl" w:hint="cs"/>
            <w:rtl/>
          </w:rPr>
          <w:t>מס' 2266</w:t>
        </w:r>
      </w:hyperlink>
      <w:r>
        <w:rPr>
          <w:rFonts w:cs="FrankRuehl" w:hint="cs"/>
          <w:rtl/>
        </w:rPr>
        <w:t xml:space="preserve"> מיום 8.8.1968  עמ' 2088 </w:t>
      </w:r>
      <w:r>
        <w:rPr>
          <w:rFonts w:cs="FrankRuehl"/>
          <w:rtl/>
        </w:rPr>
        <w:t>–</w:t>
      </w:r>
      <w:r>
        <w:rPr>
          <w:rFonts w:cs="FrankRuehl" w:hint="cs"/>
          <w:rtl/>
        </w:rPr>
        <w:t xml:space="preserve"> צו (מס' 6) תשכ"ח-1968.</w:t>
      </w:r>
    </w:p>
    <w:p w14:paraId="5014D93D"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Pr>
            <w:rStyle w:val="Hyperlink"/>
            <w:rFonts w:cs="FrankRuehl" w:hint="cs"/>
            <w:rtl/>
          </w:rPr>
          <w:t>ק</w:t>
        </w:r>
        <w:r>
          <w:rPr>
            <w:rStyle w:val="Hyperlink"/>
            <w:rFonts w:cs="FrankRuehl"/>
            <w:rtl/>
          </w:rPr>
          <w:t>"</w:t>
        </w:r>
        <w:r>
          <w:rPr>
            <w:rStyle w:val="Hyperlink"/>
            <w:rFonts w:cs="FrankRuehl" w:hint="cs"/>
            <w:rtl/>
          </w:rPr>
          <w:t>ת תשכ"ט: מס' 2290</w:t>
        </w:r>
      </w:hyperlink>
      <w:r>
        <w:rPr>
          <w:rFonts w:cs="FrankRuehl" w:hint="cs"/>
          <w:rtl/>
        </w:rPr>
        <w:t xml:space="preserve"> מיום 30.9.1968 עמ' 30 </w:t>
      </w:r>
      <w:r>
        <w:rPr>
          <w:rFonts w:cs="FrankRuehl"/>
          <w:rtl/>
        </w:rPr>
        <w:t>–</w:t>
      </w:r>
      <w:r>
        <w:rPr>
          <w:rFonts w:cs="FrankRuehl" w:hint="cs"/>
          <w:rtl/>
        </w:rPr>
        <w:t xml:space="preserve"> צו תשכ"ט-1968. </w:t>
      </w:r>
      <w:hyperlink r:id="rId40" w:history="1">
        <w:r>
          <w:rPr>
            <w:rStyle w:val="Hyperlink"/>
            <w:rFonts w:cs="FrankRuehl" w:hint="cs"/>
            <w:rtl/>
          </w:rPr>
          <w:t>מס' 2301</w:t>
        </w:r>
      </w:hyperlink>
      <w:r>
        <w:rPr>
          <w:rFonts w:cs="FrankRuehl" w:hint="cs"/>
          <w:rtl/>
        </w:rPr>
        <w:t xml:space="preserve"> מיום 28.10.1968 עמ' 142 </w:t>
      </w:r>
      <w:r>
        <w:rPr>
          <w:rFonts w:cs="FrankRuehl"/>
          <w:rtl/>
        </w:rPr>
        <w:t>–</w:t>
      </w:r>
      <w:r>
        <w:rPr>
          <w:rFonts w:cs="FrankRuehl" w:hint="cs"/>
          <w:rtl/>
        </w:rPr>
        <w:t xml:space="preserve"> צו (מס' 2) תשכ"ט-1968. </w:t>
      </w:r>
      <w:hyperlink r:id="rId41" w:history="1">
        <w:r>
          <w:rPr>
            <w:rStyle w:val="Hyperlink"/>
            <w:rFonts w:cs="FrankRuehl" w:hint="cs"/>
            <w:rtl/>
          </w:rPr>
          <w:t>מס' 2322</w:t>
        </w:r>
      </w:hyperlink>
      <w:r>
        <w:rPr>
          <w:rFonts w:cs="FrankRuehl" w:hint="cs"/>
          <w:rtl/>
        </w:rPr>
        <w:t xml:space="preserve"> מיום </w:t>
      </w:r>
      <w:r>
        <w:rPr>
          <w:rFonts w:cs="FrankRuehl"/>
          <w:rtl/>
        </w:rPr>
        <w:t xml:space="preserve">9.12.1968 </w:t>
      </w:r>
      <w:r>
        <w:rPr>
          <w:rFonts w:cs="FrankRuehl" w:hint="cs"/>
          <w:rtl/>
        </w:rPr>
        <w:t xml:space="preserve">עמ' 513 </w:t>
      </w:r>
      <w:r>
        <w:rPr>
          <w:rFonts w:cs="FrankRuehl"/>
          <w:rtl/>
        </w:rPr>
        <w:t>–</w:t>
      </w:r>
      <w:r>
        <w:rPr>
          <w:rFonts w:cs="FrankRuehl" w:hint="cs"/>
          <w:rtl/>
        </w:rPr>
        <w:t xml:space="preserve"> צו (מס' 3) תשכ"ט-1968. </w:t>
      </w:r>
      <w:hyperlink r:id="rId42" w:history="1">
        <w:r>
          <w:rPr>
            <w:rStyle w:val="Hyperlink"/>
            <w:rFonts w:cs="FrankRuehl" w:hint="cs"/>
            <w:rtl/>
          </w:rPr>
          <w:t>מס' 2345</w:t>
        </w:r>
      </w:hyperlink>
      <w:r>
        <w:rPr>
          <w:rFonts w:cs="FrankRuehl" w:hint="cs"/>
          <w:rtl/>
        </w:rPr>
        <w:t xml:space="preserve"> מיום 6.2.1969 עמ' 839 </w:t>
      </w:r>
      <w:r>
        <w:rPr>
          <w:rFonts w:cs="FrankRuehl"/>
          <w:rtl/>
        </w:rPr>
        <w:t>–</w:t>
      </w:r>
      <w:r>
        <w:rPr>
          <w:rFonts w:cs="FrankRuehl" w:hint="cs"/>
          <w:rtl/>
        </w:rPr>
        <w:t xml:space="preserve"> צו (מס' 4) תשכ"ט-1969. </w:t>
      </w:r>
      <w:hyperlink r:id="rId43" w:history="1">
        <w:r>
          <w:rPr>
            <w:rStyle w:val="Hyperlink"/>
            <w:rFonts w:cs="FrankRuehl" w:hint="cs"/>
            <w:rtl/>
          </w:rPr>
          <w:t>מס' 2368</w:t>
        </w:r>
      </w:hyperlink>
      <w:r>
        <w:rPr>
          <w:rFonts w:cs="FrankRuehl" w:hint="cs"/>
          <w:rtl/>
        </w:rPr>
        <w:t xml:space="preserve"> מיום 31.3.1969 עמ' 1215 </w:t>
      </w:r>
      <w:r>
        <w:rPr>
          <w:rFonts w:cs="FrankRuehl"/>
          <w:rtl/>
        </w:rPr>
        <w:t>–</w:t>
      </w:r>
      <w:r>
        <w:rPr>
          <w:rFonts w:cs="FrankRuehl" w:hint="cs"/>
          <w:rtl/>
        </w:rPr>
        <w:t xml:space="preserve"> צו (מס' 5) תשכ"ט-1969. עמ' 1216 </w:t>
      </w:r>
      <w:r>
        <w:rPr>
          <w:rFonts w:cs="FrankRuehl"/>
          <w:rtl/>
        </w:rPr>
        <w:t>–</w:t>
      </w:r>
      <w:r>
        <w:rPr>
          <w:rFonts w:cs="FrankRuehl" w:hint="cs"/>
          <w:rtl/>
        </w:rPr>
        <w:t xml:space="preserve"> צו (מס' 6) תשכ"ט-1969. </w:t>
      </w:r>
      <w:hyperlink r:id="rId44" w:history="1">
        <w:r>
          <w:rPr>
            <w:rStyle w:val="Hyperlink"/>
            <w:rFonts w:cs="FrankRuehl" w:hint="cs"/>
            <w:rtl/>
          </w:rPr>
          <w:t xml:space="preserve">מס' </w:t>
        </w:r>
        <w:r>
          <w:rPr>
            <w:rStyle w:val="Hyperlink"/>
            <w:rFonts w:cs="FrankRuehl"/>
            <w:rtl/>
          </w:rPr>
          <w:t>2385</w:t>
        </w:r>
      </w:hyperlink>
      <w:r>
        <w:rPr>
          <w:rFonts w:cs="FrankRuehl"/>
          <w:rtl/>
        </w:rPr>
        <w:t xml:space="preserve"> מ</w:t>
      </w:r>
      <w:r>
        <w:rPr>
          <w:rFonts w:cs="FrankRuehl" w:hint="cs"/>
          <w:rtl/>
        </w:rPr>
        <w:t xml:space="preserve">יום 7.5.1969 עמ' 1424 </w:t>
      </w:r>
      <w:r>
        <w:rPr>
          <w:rFonts w:cs="FrankRuehl"/>
          <w:rtl/>
        </w:rPr>
        <w:t>–</w:t>
      </w:r>
      <w:r>
        <w:rPr>
          <w:rFonts w:cs="FrankRuehl" w:hint="cs"/>
          <w:rtl/>
        </w:rPr>
        <w:t xml:space="preserve"> צו (מס' 7) תשכ"ט-1969. עמ' </w:t>
      </w:r>
      <w:r>
        <w:rPr>
          <w:rFonts w:cs="FrankRuehl"/>
          <w:rtl/>
        </w:rPr>
        <w:t>1425</w:t>
      </w:r>
      <w:r>
        <w:rPr>
          <w:rFonts w:cs="FrankRuehl" w:hint="cs"/>
          <w:rtl/>
        </w:rPr>
        <w:t xml:space="preserve"> </w:t>
      </w:r>
      <w:r>
        <w:rPr>
          <w:rFonts w:cs="FrankRuehl"/>
          <w:rtl/>
        </w:rPr>
        <w:t>–</w:t>
      </w:r>
      <w:r>
        <w:rPr>
          <w:rFonts w:cs="FrankRuehl" w:hint="cs"/>
          <w:rtl/>
        </w:rPr>
        <w:t xml:space="preserve"> צו (מס' 8) תשכ"ט-1969; ר' סעיף 2 לענין תחולה</w:t>
      </w:r>
      <w:r>
        <w:rPr>
          <w:rFonts w:cs="FrankRuehl"/>
          <w:rtl/>
        </w:rPr>
        <w:t>.</w:t>
      </w:r>
    </w:p>
    <w:p w14:paraId="4ADEC643"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Pr>
            <w:rStyle w:val="Hyperlink"/>
            <w:rFonts w:cs="FrankRuehl" w:hint="cs"/>
            <w:rtl/>
          </w:rPr>
          <w:t>ק</w:t>
        </w:r>
        <w:r>
          <w:rPr>
            <w:rStyle w:val="Hyperlink"/>
            <w:rFonts w:cs="FrankRuehl"/>
            <w:rtl/>
          </w:rPr>
          <w:t>"</w:t>
        </w:r>
        <w:r>
          <w:rPr>
            <w:rStyle w:val="Hyperlink"/>
            <w:rFonts w:cs="FrankRuehl" w:hint="cs"/>
            <w:rtl/>
          </w:rPr>
          <w:t>ת תש"ל: מס' 2457</w:t>
        </w:r>
      </w:hyperlink>
      <w:r>
        <w:rPr>
          <w:rFonts w:cs="FrankRuehl" w:hint="cs"/>
          <w:rtl/>
        </w:rPr>
        <w:t xml:space="preserve"> מיום 1.10.1969 עמ' 137 </w:t>
      </w:r>
      <w:r>
        <w:rPr>
          <w:rFonts w:cs="FrankRuehl"/>
          <w:rtl/>
        </w:rPr>
        <w:t>–</w:t>
      </w:r>
      <w:r>
        <w:rPr>
          <w:rFonts w:cs="FrankRuehl" w:hint="cs"/>
          <w:rtl/>
        </w:rPr>
        <w:t xml:space="preserve"> צו תש"ל-1969. </w:t>
      </w:r>
      <w:hyperlink r:id="rId46" w:history="1">
        <w:r>
          <w:rPr>
            <w:rStyle w:val="Hyperlink"/>
            <w:rFonts w:cs="FrankRuehl" w:hint="cs"/>
            <w:rtl/>
          </w:rPr>
          <w:t>מס' 2473</w:t>
        </w:r>
      </w:hyperlink>
      <w:r>
        <w:rPr>
          <w:rFonts w:cs="FrankRuehl" w:hint="cs"/>
          <w:rtl/>
        </w:rPr>
        <w:t xml:space="preserve"> מיום 30.10.1969 עמ' 375 </w:t>
      </w:r>
      <w:r>
        <w:rPr>
          <w:rFonts w:cs="FrankRuehl"/>
          <w:rtl/>
        </w:rPr>
        <w:t>–</w:t>
      </w:r>
      <w:r>
        <w:rPr>
          <w:rFonts w:cs="FrankRuehl" w:hint="cs"/>
          <w:rtl/>
        </w:rPr>
        <w:t xml:space="preserve"> צו (מס' 2) תש"ל-1969. </w:t>
      </w:r>
      <w:hyperlink r:id="rId47" w:history="1">
        <w:r>
          <w:rPr>
            <w:rStyle w:val="Hyperlink"/>
            <w:rFonts w:cs="FrankRuehl" w:hint="cs"/>
            <w:rtl/>
          </w:rPr>
          <w:t>מס' 2531</w:t>
        </w:r>
      </w:hyperlink>
      <w:r>
        <w:rPr>
          <w:rFonts w:cs="FrankRuehl" w:hint="cs"/>
          <w:rtl/>
        </w:rPr>
        <w:t xml:space="preserve"> מיום 12.3.1970 עמ</w:t>
      </w:r>
      <w:r>
        <w:rPr>
          <w:rFonts w:cs="FrankRuehl"/>
          <w:rtl/>
        </w:rPr>
        <w:t>' 1136</w:t>
      </w:r>
      <w:r>
        <w:rPr>
          <w:rFonts w:cs="FrankRuehl" w:hint="cs"/>
          <w:rtl/>
        </w:rPr>
        <w:t xml:space="preserve"> </w:t>
      </w:r>
      <w:r>
        <w:rPr>
          <w:rFonts w:cs="FrankRuehl"/>
          <w:rtl/>
        </w:rPr>
        <w:t>–</w:t>
      </w:r>
      <w:r>
        <w:rPr>
          <w:rFonts w:cs="FrankRuehl" w:hint="cs"/>
          <w:rtl/>
        </w:rPr>
        <w:t xml:space="preserve"> צו (מס' 3) תש"ל-1970. עמ</w:t>
      </w:r>
      <w:r>
        <w:rPr>
          <w:rFonts w:cs="FrankRuehl"/>
          <w:rtl/>
        </w:rPr>
        <w:t>' 1141–</w:t>
      </w:r>
      <w:r>
        <w:rPr>
          <w:rFonts w:cs="FrankRuehl" w:hint="cs"/>
          <w:rtl/>
        </w:rPr>
        <w:t xml:space="preserve"> צו (מס' 4) תש"ל-1970. עמ</w:t>
      </w:r>
      <w:r>
        <w:rPr>
          <w:rFonts w:cs="FrankRuehl"/>
          <w:rtl/>
        </w:rPr>
        <w:t>' 1142–</w:t>
      </w:r>
      <w:r>
        <w:rPr>
          <w:rFonts w:cs="FrankRuehl" w:hint="cs"/>
          <w:rtl/>
        </w:rPr>
        <w:t xml:space="preserve"> צו (מס' 5) תש"ל-1970</w:t>
      </w:r>
      <w:r>
        <w:rPr>
          <w:rFonts w:cs="FrankRuehl"/>
          <w:rtl/>
        </w:rPr>
        <w:t>.</w:t>
      </w:r>
    </w:p>
    <w:p w14:paraId="5F68CEA8"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Pr>
            <w:rStyle w:val="Hyperlink"/>
            <w:rFonts w:cs="FrankRuehl" w:hint="cs"/>
            <w:rtl/>
          </w:rPr>
          <w:t>ק</w:t>
        </w:r>
        <w:r>
          <w:rPr>
            <w:rStyle w:val="Hyperlink"/>
            <w:rFonts w:cs="FrankRuehl"/>
            <w:rtl/>
          </w:rPr>
          <w:t>"</w:t>
        </w:r>
        <w:r>
          <w:rPr>
            <w:rStyle w:val="Hyperlink"/>
            <w:rFonts w:cs="FrankRuehl" w:hint="cs"/>
            <w:rtl/>
          </w:rPr>
          <w:t>ת תשל"א: מס' 2630</w:t>
        </w:r>
      </w:hyperlink>
      <w:r>
        <w:rPr>
          <w:rFonts w:cs="FrankRuehl" w:hint="cs"/>
          <w:rtl/>
        </w:rPr>
        <w:t xml:space="preserve"> מיום 9.11.1970 עמ' 119 </w:t>
      </w:r>
      <w:r>
        <w:rPr>
          <w:rFonts w:cs="FrankRuehl"/>
          <w:rtl/>
        </w:rPr>
        <w:t>–</w:t>
      </w:r>
      <w:r>
        <w:rPr>
          <w:rFonts w:cs="FrankRuehl" w:hint="cs"/>
          <w:rtl/>
        </w:rPr>
        <w:t xml:space="preserve"> צו תשל"א-1970. עמ' 120 </w:t>
      </w:r>
      <w:r>
        <w:rPr>
          <w:rFonts w:cs="FrankRuehl"/>
          <w:rtl/>
        </w:rPr>
        <w:t>–</w:t>
      </w:r>
      <w:r>
        <w:rPr>
          <w:rFonts w:cs="FrankRuehl" w:hint="cs"/>
          <w:rtl/>
        </w:rPr>
        <w:t xml:space="preserve"> צו (מס' 2) תשל"א-1970. </w:t>
      </w:r>
      <w:hyperlink r:id="rId49" w:history="1">
        <w:r>
          <w:rPr>
            <w:rStyle w:val="Hyperlink"/>
            <w:rFonts w:cs="FrankRuehl" w:hint="cs"/>
            <w:rtl/>
          </w:rPr>
          <w:t>מס' 2660</w:t>
        </w:r>
      </w:hyperlink>
      <w:r>
        <w:rPr>
          <w:rFonts w:cs="FrankRuehl" w:hint="cs"/>
          <w:rtl/>
        </w:rPr>
        <w:t xml:space="preserve"> מיום 4.2.1971 עמ' 531 </w:t>
      </w:r>
      <w:r>
        <w:rPr>
          <w:rFonts w:cs="FrankRuehl"/>
          <w:rtl/>
        </w:rPr>
        <w:t>–</w:t>
      </w:r>
      <w:r>
        <w:rPr>
          <w:rFonts w:cs="FrankRuehl" w:hint="cs"/>
          <w:rtl/>
        </w:rPr>
        <w:t xml:space="preserve"> צו (מס' 3) תשל"א-1971. עמ' 531 </w:t>
      </w:r>
      <w:r>
        <w:rPr>
          <w:rFonts w:cs="FrankRuehl"/>
          <w:rtl/>
        </w:rPr>
        <w:t>–</w:t>
      </w:r>
      <w:r>
        <w:rPr>
          <w:rFonts w:cs="FrankRuehl" w:hint="cs"/>
          <w:rtl/>
        </w:rPr>
        <w:t xml:space="preserve"> צו (מס' 4) תשל"א-1971; תחילתו ביום 1.4.1968. עמ' 532 </w:t>
      </w:r>
      <w:r>
        <w:rPr>
          <w:rFonts w:cs="FrankRuehl"/>
          <w:rtl/>
        </w:rPr>
        <w:t>–</w:t>
      </w:r>
      <w:r>
        <w:rPr>
          <w:rFonts w:cs="FrankRuehl" w:hint="cs"/>
          <w:rtl/>
        </w:rPr>
        <w:t xml:space="preserve"> צו (מס' 5) תשל"א-1971. </w:t>
      </w:r>
      <w:hyperlink r:id="rId50" w:history="1">
        <w:r>
          <w:rPr>
            <w:rStyle w:val="Hyperlink"/>
            <w:rFonts w:cs="FrankRuehl" w:hint="cs"/>
            <w:rtl/>
          </w:rPr>
          <w:t>מס' 2673</w:t>
        </w:r>
      </w:hyperlink>
      <w:r>
        <w:rPr>
          <w:rFonts w:cs="FrankRuehl" w:hint="cs"/>
          <w:rtl/>
        </w:rPr>
        <w:t xml:space="preserve"> 11.3.1971 עמ' 639 </w:t>
      </w:r>
      <w:r>
        <w:rPr>
          <w:rFonts w:cs="FrankRuehl"/>
          <w:rtl/>
        </w:rPr>
        <w:t>–</w:t>
      </w:r>
      <w:r>
        <w:rPr>
          <w:rFonts w:cs="FrankRuehl" w:hint="cs"/>
          <w:rtl/>
        </w:rPr>
        <w:t xml:space="preserve"> צו (מס' 6) תשל"א-1971.</w:t>
      </w:r>
    </w:p>
    <w:p w14:paraId="52CCE676"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Pr>
            <w:rStyle w:val="Hyperlink"/>
            <w:rFonts w:cs="FrankRuehl" w:hint="cs"/>
            <w:rtl/>
          </w:rPr>
          <w:t>ק</w:t>
        </w:r>
        <w:r>
          <w:rPr>
            <w:rStyle w:val="Hyperlink"/>
            <w:rFonts w:cs="FrankRuehl"/>
            <w:rtl/>
          </w:rPr>
          <w:t>"</w:t>
        </w:r>
        <w:r>
          <w:rPr>
            <w:rStyle w:val="Hyperlink"/>
            <w:rFonts w:cs="FrankRuehl" w:hint="cs"/>
            <w:rtl/>
          </w:rPr>
          <w:t>ת תשל"ב: מס' 2893</w:t>
        </w:r>
      </w:hyperlink>
      <w:r>
        <w:rPr>
          <w:rFonts w:cs="FrankRuehl" w:hint="cs"/>
          <w:rtl/>
        </w:rPr>
        <w:t xml:space="preserve"> מיום 17.8.1972 עמ' 1633 </w:t>
      </w:r>
      <w:r>
        <w:rPr>
          <w:rFonts w:cs="FrankRuehl"/>
          <w:rtl/>
        </w:rPr>
        <w:t>–</w:t>
      </w:r>
      <w:r>
        <w:rPr>
          <w:rFonts w:cs="FrankRuehl" w:hint="cs"/>
          <w:rtl/>
        </w:rPr>
        <w:t xml:space="preserve"> צו תשל"ב-1972. </w:t>
      </w:r>
      <w:hyperlink r:id="rId52" w:history="1">
        <w:r>
          <w:rPr>
            <w:rStyle w:val="Hyperlink"/>
            <w:rFonts w:cs="FrankRuehl" w:hint="cs"/>
            <w:rtl/>
          </w:rPr>
          <w:t>מס' 2900</w:t>
        </w:r>
      </w:hyperlink>
      <w:r>
        <w:rPr>
          <w:rFonts w:cs="FrankRuehl" w:hint="cs"/>
          <w:rtl/>
        </w:rPr>
        <w:t xml:space="preserve"> מיום 31.8.1972 עמ' 1693 </w:t>
      </w:r>
      <w:r>
        <w:rPr>
          <w:rFonts w:cs="FrankRuehl"/>
          <w:rtl/>
        </w:rPr>
        <w:t>–</w:t>
      </w:r>
      <w:r>
        <w:rPr>
          <w:rFonts w:cs="FrankRuehl" w:hint="cs"/>
          <w:rtl/>
        </w:rPr>
        <w:t xml:space="preserve"> צו (מס' 2) תשל"ב-1972.</w:t>
      </w:r>
    </w:p>
    <w:p w14:paraId="19B21822"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Pr>
            <w:rStyle w:val="Hyperlink"/>
            <w:rFonts w:cs="FrankRuehl" w:hint="cs"/>
            <w:rtl/>
          </w:rPr>
          <w:t>ק</w:t>
        </w:r>
        <w:r>
          <w:rPr>
            <w:rStyle w:val="Hyperlink"/>
            <w:rFonts w:cs="FrankRuehl"/>
            <w:rtl/>
          </w:rPr>
          <w:t>"</w:t>
        </w:r>
        <w:r>
          <w:rPr>
            <w:rStyle w:val="Hyperlink"/>
            <w:rFonts w:cs="FrankRuehl" w:hint="cs"/>
            <w:rtl/>
          </w:rPr>
          <w:t>ת תשל"ג: מס' 2923</w:t>
        </w:r>
      </w:hyperlink>
      <w:r>
        <w:rPr>
          <w:rFonts w:cs="FrankRuehl" w:hint="cs"/>
          <w:rtl/>
        </w:rPr>
        <w:t xml:space="preserve"> מיום 19.10.1972 עמ' 153 </w:t>
      </w:r>
      <w:r>
        <w:rPr>
          <w:rFonts w:cs="FrankRuehl"/>
          <w:rtl/>
        </w:rPr>
        <w:t>–</w:t>
      </w:r>
      <w:r>
        <w:rPr>
          <w:rFonts w:cs="FrankRuehl" w:hint="cs"/>
          <w:rtl/>
        </w:rPr>
        <w:t xml:space="preserve"> צו תשל"ג-1972. </w:t>
      </w:r>
      <w:hyperlink r:id="rId54" w:history="1">
        <w:r>
          <w:rPr>
            <w:rStyle w:val="Hyperlink"/>
            <w:rFonts w:cs="FrankRuehl" w:hint="cs"/>
            <w:rtl/>
          </w:rPr>
          <w:t>מס' 2974</w:t>
        </w:r>
      </w:hyperlink>
      <w:r>
        <w:rPr>
          <w:rFonts w:cs="FrankRuehl" w:hint="cs"/>
          <w:rtl/>
        </w:rPr>
        <w:t xml:space="preserve"> מיום 22.2.1973 עמ' 839 </w:t>
      </w:r>
      <w:r>
        <w:rPr>
          <w:rFonts w:cs="FrankRuehl"/>
          <w:rtl/>
        </w:rPr>
        <w:t>–</w:t>
      </w:r>
      <w:r>
        <w:rPr>
          <w:rFonts w:cs="FrankRuehl" w:hint="cs"/>
          <w:rtl/>
        </w:rPr>
        <w:t xml:space="preserve"> צו (מס' 2) תשל"ג-1973. </w:t>
      </w:r>
      <w:hyperlink r:id="rId55" w:history="1">
        <w:r>
          <w:rPr>
            <w:rStyle w:val="Hyperlink"/>
            <w:rFonts w:cs="FrankRuehl" w:hint="cs"/>
            <w:rtl/>
          </w:rPr>
          <w:t>מס' 3012</w:t>
        </w:r>
      </w:hyperlink>
      <w:r>
        <w:rPr>
          <w:rFonts w:cs="FrankRuehl" w:hint="cs"/>
          <w:rtl/>
        </w:rPr>
        <w:t xml:space="preserve"> מיום 24.5.1973 עמ' 1396 </w:t>
      </w:r>
      <w:r>
        <w:rPr>
          <w:rFonts w:cs="FrankRuehl"/>
          <w:rtl/>
        </w:rPr>
        <w:t>–</w:t>
      </w:r>
      <w:r>
        <w:rPr>
          <w:rFonts w:cs="FrankRuehl" w:hint="cs"/>
          <w:rtl/>
        </w:rPr>
        <w:t xml:space="preserve"> צו (מס' 3) תשל"ג-1973.</w:t>
      </w:r>
    </w:p>
    <w:p w14:paraId="60548CF8"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Pr>
            <w:rStyle w:val="Hyperlink"/>
            <w:rFonts w:cs="FrankRuehl" w:hint="cs"/>
            <w:rtl/>
          </w:rPr>
          <w:t>ק</w:t>
        </w:r>
        <w:r>
          <w:rPr>
            <w:rStyle w:val="Hyperlink"/>
            <w:rFonts w:cs="FrankRuehl"/>
            <w:rtl/>
          </w:rPr>
          <w:t>"</w:t>
        </w:r>
        <w:r>
          <w:rPr>
            <w:rStyle w:val="Hyperlink"/>
            <w:rFonts w:cs="FrankRuehl" w:hint="cs"/>
            <w:rtl/>
          </w:rPr>
          <w:t>ת תשל"ד: מס' 3071</w:t>
        </w:r>
      </w:hyperlink>
      <w:r>
        <w:rPr>
          <w:rFonts w:cs="FrankRuehl" w:hint="cs"/>
          <w:rtl/>
        </w:rPr>
        <w:t xml:space="preserve"> מיום 17.10.1973 עמ' 98 </w:t>
      </w:r>
      <w:r>
        <w:rPr>
          <w:rFonts w:cs="FrankRuehl"/>
          <w:rtl/>
        </w:rPr>
        <w:t>–</w:t>
      </w:r>
      <w:r>
        <w:rPr>
          <w:rFonts w:cs="FrankRuehl" w:hint="cs"/>
          <w:rtl/>
        </w:rPr>
        <w:t xml:space="preserve"> צו תשל"ד-1973 (ת"ט </w:t>
      </w:r>
      <w:hyperlink r:id="rId57" w:history="1">
        <w:r>
          <w:rPr>
            <w:rStyle w:val="Hyperlink"/>
            <w:rFonts w:cs="FrankRuehl" w:hint="cs"/>
            <w:rtl/>
          </w:rPr>
          <w:t>מס' 3081</w:t>
        </w:r>
      </w:hyperlink>
      <w:r>
        <w:rPr>
          <w:rFonts w:cs="FrankRuehl" w:hint="cs"/>
          <w:rtl/>
        </w:rPr>
        <w:t xml:space="preserve"> מיום 8.11.1973 עמ' 204). </w:t>
      </w:r>
      <w:hyperlink r:id="rId58" w:history="1">
        <w:r>
          <w:rPr>
            <w:rStyle w:val="Hyperlink"/>
            <w:rFonts w:cs="FrankRuehl" w:hint="cs"/>
            <w:rtl/>
          </w:rPr>
          <w:t>מס' 3081</w:t>
        </w:r>
      </w:hyperlink>
      <w:r>
        <w:rPr>
          <w:rFonts w:cs="FrankRuehl" w:hint="cs"/>
          <w:rtl/>
        </w:rPr>
        <w:t xml:space="preserve"> מיום 8.11.1973 עמ' 176 </w:t>
      </w:r>
      <w:r>
        <w:rPr>
          <w:rFonts w:cs="FrankRuehl"/>
          <w:rtl/>
        </w:rPr>
        <w:t>–</w:t>
      </w:r>
      <w:r>
        <w:rPr>
          <w:rFonts w:cs="FrankRuehl" w:hint="cs"/>
          <w:rtl/>
        </w:rPr>
        <w:t xml:space="preserve"> צו (מס' 2) תשל"ד-1973; תוקפו מיום 7.10.1973 עד יום 30.6.1974 (תוקן </w:t>
      </w:r>
      <w:hyperlink r:id="rId59" w:history="1">
        <w:r>
          <w:rPr>
            <w:rStyle w:val="Hyperlink"/>
            <w:rFonts w:cs="FrankRuehl" w:hint="cs"/>
            <w:rtl/>
          </w:rPr>
          <w:t>מס' 3113</w:t>
        </w:r>
      </w:hyperlink>
      <w:r>
        <w:rPr>
          <w:rFonts w:cs="FrankRuehl" w:hint="cs"/>
          <w:rtl/>
        </w:rPr>
        <w:t xml:space="preserve"> מיום 10.1.</w:t>
      </w:r>
      <w:r>
        <w:rPr>
          <w:rFonts w:cs="FrankRuehl"/>
          <w:rtl/>
        </w:rPr>
        <w:t xml:space="preserve">1974 </w:t>
      </w:r>
      <w:r>
        <w:rPr>
          <w:rFonts w:cs="FrankRuehl" w:hint="cs"/>
          <w:rtl/>
        </w:rPr>
        <w:t xml:space="preserve">עמ' 535 </w:t>
      </w:r>
      <w:r>
        <w:rPr>
          <w:rFonts w:cs="FrankRuehl"/>
          <w:rtl/>
        </w:rPr>
        <w:t>–</w:t>
      </w:r>
      <w:r>
        <w:rPr>
          <w:rFonts w:cs="FrankRuehl" w:hint="cs"/>
          <w:rtl/>
        </w:rPr>
        <w:t xml:space="preserve"> צו (מס' 2) (תיקון מס' 1) תשל"ד-1974; תחילתו ביום 1.1.1974. </w:t>
      </w:r>
      <w:hyperlink r:id="rId60" w:history="1">
        <w:r>
          <w:rPr>
            <w:rStyle w:val="Hyperlink"/>
            <w:rFonts w:cs="FrankRuehl" w:hint="cs"/>
            <w:rtl/>
          </w:rPr>
          <w:t>מס' 3152</w:t>
        </w:r>
      </w:hyperlink>
      <w:r>
        <w:rPr>
          <w:rFonts w:cs="FrankRuehl" w:hint="cs"/>
          <w:rtl/>
        </w:rPr>
        <w:t xml:space="preserve"> מיום 31.3.1974 עמ' 849 </w:t>
      </w:r>
      <w:r>
        <w:rPr>
          <w:rFonts w:cs="FrankRuehl"/>
          <w:rtl/>
        </w:rPr>
        <w:t>–</w:t>
      </w:r>
      <w:r>
        <w:rPr>
          <w:rFonts w:cs="FrankRuehl" w:hint="cs"/>
          <w:rtl/>
        </w:rPr>
        <w:t xml:space="preserve"> צו (מס' 2) (תיקון מס' 2) תשל"ד-1974; תחילתו ביום 1.4.1974). </w:t>
      </w:r>
      <w:hyperlink r:id="rId61" w:history="1">
        <w:r>
          <w:rPr>
            <w:rStyle w:val="Hyperlink"/>
            <w:rFonts w:cs="FrankRuehl" w:hint="cs"/>
            <w:rtl/>
          </w:rPr>
          <w:t>מס' 3081</w:t>
        </w:r>
      </w:hyperlink>
      <w:r>
        <w:rPr>
          <w:rFonts w:cs="FrankRuehl" w:hint="cs"/>
          <w:rtl/>
        </w:rPr>
        <w:t xml:space="preserve"> מיום 8.11.1973 עמ' 176 </w:t>
      </w:r>
      <w:r>
        <w:rPr>
          <w:rFonts w:cs="FrankRuehl"/>
          <w:rtl/>
        </w:rPr>
        <w:t>–</w:t>
      </w:r>
      <w:r>
        <w:rPr>
          <w:rFonts w:cs="FrankRuehl" w:hint="cs"/>
          <w:rtl/>
        </w:rPr>
        <w:t xml:space="preserve"> צו (מס' 3) תשל"ד-1973; תחילתו ביום 17.10.1973. </w:t>
      </w:r>
      <w:hyperlink r:id="rId62" w:history="1">
        <w:r>
          <w:rPr>
            <w:rStyle w:val="Hyperlink"/>
            <w:rFonts w:cs="FrankRuehl" w:hint="cs"/>
            <w:rtl/>
          </w:rPr>
          <w:t>מס' 3158</w:t>
        </w:r>
      </w:hyperlink>
      <w:r>
        <w:rPr>
          <w:rFonts w:cs="FrankRuehl" w:hint="cs"/>
          <w:rtl/>
        </w:rPr>
        <w:t xml:space="preserve"> מיום 9.4.1974 עמ' 965 </w:t>
      </w:r>
      <w:r>
        <w:rPr>
          <w:rFonts w:cs="FrankRuehl"/>
          <w:rtl/>
        </w:rPr>
        <w:t>–</w:t>
      </w:r>
      <w:r>
        <w:rPr>
          <w:rFonts w:cs="FrankRuehl" w:hint="cs"/>
          <w:rtl/>
        </w:rPr>
        <w:t xml:space="preserve"> צו (מס' 4) תשל"ד-1974; תוקפו עד יום 15.5.1974. </w:t>
      </w:r>
      <w:hyperlink r:id="rId63" w:history="1">
        <w:r>
          <w:rPr>
            <w:rStyle w:val="Hyperlink"/>
            <w:rFonts w:cs="FrankRuehl" w:hint="cs"/>
            <w:rtl/>
          </w:rPr>
          <w:t>מס' 3205</w:t>
        </w:r>
      </w:hyperlink>
      <w:r>
        <w:rPr>
          <w:rFonts w:cs="FrankRuehl" w:hint="cs"/>
          <w:rtl/>
        </w:rPr>
        <w:t xml:space="preserve"> מיום 29.7.</w:t>
      </w:r>
      <w:r>
        <w:rPr>
          <w:rFonts w:cs="FrankRuehl"/>
          <w:rtl/>
        </w:rPr>
        <w:t>1974 ע</w:t>
      </w:r>
      <w:r>
        <w:rPr>
          <w:rFonts w:cs="FrankRuehl" w:hint="cs"/>
          <w:rtl/>
        </w:rPr>
        <w:t xml:space="preserve">מ' 1577 </w:t>
      </w:r>
      <w:r>
        <w:rPr>
          <w:rFonts w:cs="FrankRuehl"/>
          <w:rtl/>
        </w:rPr>
        <w:t>–</w:t>
      </w:r>
      <w:r>
        <w:rPr>
          <w:rFonts w:cs="FrankRuehl" w:hint="cs"/>
          <w:rtl/>
        </w:rPr>
        <w:t xml:space="preserve"> צו (מס' 5) תשל"ד-1974.</w:t>
      </w:r>
    </w:p>
    <w:p w14:paraId="26B0DDE9" w14:textId="77777777" w:rsidR="007579B5" w:rsidRDefault="007579B5">
      <w:pPr>
        <w:pStyle w:val="footnote"/>
        <w:spacing w:before="72"/>
        <w:ind w:left="0" w:right="1134"/>
        <w:rPr>
          <w:rFonts w:cs="FrankRuehl" w:hint="cs"/>
          <w:rtl/>
        </w:rPr>
      </w:pPr>
      <w:hyperlink r:id="rId64" w:history="1">
        <w:r>
          <w:rPr>
            <w:rStyle w:val="Hyperlink"/>
            <w:rFonts w:cs="FrankRuehl" w:hint="cs"/>
            <w:rtl/>
          </w:rPr>
          <w:t>ק</w:t>
        </w:r>
        <w:r>
          <w:rPr>
            <w:rStyle w:val="Hyperlink"/>
            <w:rFonts w:cs="FrankRuehl"/>
            <w:rtl/>
          </w:rPr>
          <w:t>"</w:t>
        </w:r>
        <w:r>
          <w:rPr>
            <w:rStyle w:val="Hyperlink"/>
            <w:rFonts w:cs="FrankRuehl" w:hint="cs"/>
            <w:rtl/>
          </w:rPr>
          <w:t>ת תשל"ה: מס' 3341</w:t>
        </w:r>
      </w:hyperlink>
      <w:r>
        <w:rPr>
          <w:rFonts w:cs="FrankRuehl" w:hint="cs"/>
          <w:rtl/>
        </w:rPr>
        <w:t xml:space="preserve"> מיום 22.5.1975 עמ' 1806 </w:t>
      </w:r>
      <w:r>
        <w:rPr>
          <w:rFonts w:cs="FrankRuehl"/>
          <w:rtl/>
        </w:rPr>
        <w:t>–</w:t>
      </w:r>
      <w:r>
        <w:rPr>
          <w:rFonts w:cs="FrankRuehl" w:hint="cs"/>
          <w:rtl/>
        </w:rPr>
        <w:t xml:space="preserve"> צו תשל"ה-1975; תחילתו ביום 1.4.1975. </w:t>
      </w:r>
      <w:hyperlink r:id="rId65" w:history="1">
        <w:r>
          <w:rPr>
            <w:rStyle w:val="Hyperlink"/>
            <w:rFonts w:cs="FrankRuehl" w:hint="cs"/>
            <w:rtl/>
          </w:rPr>
          <w:t>מס' 3365</w:t>
        </w:r>
      </w:hyperlink>
      <w:r>
        <w:rPr>
          <w:rFonts w:cs="FrankRuehl" w:hint="cs"/>
          <w:rtl/>
        </w:rPr>
        <w:t xml:space="preserve"> מיום 10.7.1975 עמ' 2172 </w:t>
      </w:r>
      <w:r>
        <w:rPr>
          <w:rFonts w:cs="FrankRuehl"/>
          <w:rtl/>
        </w:rPr>
        <w:t>–</w:t>
      </w:r>
      <w:r>
        <w:rPr>
          <w:rFonts w:cs="FrankRuehl" w:hint="cs"/>
          <w:rtl/>
        </w:rPr>
        <w:t xml:space="preserve"> צו (מס' 2) תשל"ה-1975. עמ' 2173 </w:t>
      </w:r>
      <w:r>
        <w:rPr>
          <w:rFonts w:cs="FrankRuehl"/>
          <w:rtl/>
        </w:rPr>
        <w:t>–</w:t>
      </w:r>
      <w:r>
        <w:rPr>
          <w:rFonts w:cs="FrankRuehl" w:hint="cs"/>
          <w:rtl/>
        </w:rPr>
        <w:t xml:space="preserve"> צו (מס' 3) תשל"ה-1975; תחילתו ביום 1.1.1975.</w:t>
      </w:r>
    </w:p>
    <w:p w14:paraId="6A3E08FC"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6" w:history="1">
        <w:r>
          <w:rPr>
            <w:rStyle w:val="Hyperlink"/>
            <w:rFonts w:cs="FrankRuehl" w:hint="cs"/>
            <w:rtl/>
          </w:rPr>
          <w:t>ק</w:t>
        </w:r>
        <w:r>
          <w:rPr>
            <w:rStyle w:val="Hyperlink"/>
            <w:rFonts w:cs="FrankRuehl"/>
            <w:rtl/>
          </w:rPr>
          <w:t>"</w:t>
        </w:r>
        <w:r>
          <w:rPr>
            <w:rStyle w:val="Hyperlink"/>
            <w:rFonts w:cs="FrankRuehl" w:hint="cs"/>
            <w:rtl/>
          </w:rPr>
          <w:t>ת תשל"ו: מס' 3550</w:t>
        </w:r>
      </w:hyperlink>
      <w:r>
        <w:rPr>
          <w:rFonts w:cs="FrankRuehl" w:hint="cs"/>
          <w:rtl/>
        </w:rPr>
        <w:t xml:space="preserve"> מיום 29.6.1976 עמ' 1952 (נמחק </w:t>
      </w:r>
      <w:hyperlink r:id="rId67" w:history="1">
        <w:r>
          <w:rPr>
            <w:rStyle w:val="Hyperlink"/>
            <w:rFonts w:cs="FrankRuehl" w:hint="eastAsia"/>
            <w:rtl/>
          </w:rPr>
          <w:t>מס</w:t>
        </w:r>
        <w:r>
          <w:rPr>
            <w:rStyle w:val="Hyperlink"/>
            <w:rFonts w:cs="FrankRuehl"/>
            <w:rtl/>
          </w:rPr>
          <w:t>' 3557</w:t>
        </w:r>
      </w:hyperlink>
      <w:r>
        <w:rPr>
          <w:rFonts w:cs="FrankRuehl"/>
          <w:rtl/>
        </w:rPr>
        <w:t xml:space="preserve"> ע</w:t>
      </w:r>
      <w:r>
        <w:rPr>
          <w:rFonts w:cs="FrankRuehl" w:hint="cs"/>
          <w:rtl/>
        </w:rPr>
        <w:t xml:space="preserve">מ' 2020). </w:t>
      </w:r>
      <w:hyperlink r:id="rId68" w:history="1">
        <w:r>
          <w:rPr>
            <w:rStyle w:val="Hyperlink"/>
            <w:rFonts w:cs="FrankRuehl" w:hint="cs"/>
            <w:rtl/>
          </w:rPr>
          <w:t>מס' 3554</w:t>
        </w:r>
      </w:hyperlink>
      <w:r>
        <w:rPr>
          <w:rFonts w:cs="FrankRuehl" w:hint="cs"/>
          <w:rtl/>
        </w:rPr>
        <w:t xml:space="preserve"> מיום 1.7.1976 עמ' 1991 </w:t>
      </w:r>
      <w:r>
        <w:rPr>
          <w:rFonts w:cs="FrankRuehl"/>
          <w:rtl/>
        </w:rPr>
        <w:t>–</w:t>
      </w:r>
      <w:r>
        <w:rPr>
          <w:rFonts w:cs="FrankRuehl" w:hint="cs"/>
          <w:rtl/>
        </w:rPr>
        <w:t xml:space="preserve"> צו תשל"ו-1976.</w:t>
      </w:r>
    </w:p>
    <w:p w14:paraId="68EBA77A"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9" w:history="1">
        <w:r>
          <w:rPr>
            <w:rStyle w:val="Hyperlink"/>
            <w:rFonts w:cs="FrankRuehl" w:hint="cs"/>
            <w:rtl/>
          </w:rPr>
          <w:t>ק"ת תשל"ז: מס' 3596</w:t>
        </w:r>
      </w:hyperlink>
      <w:r>
        <w:rPr>
          <w:rFonts w:cs="FrankRuehl" w:hint="cs"/>
          <w:rtl/>
        </w:rPr>
        <w:t xml:space="preserve"> מיום 1.10.1976 עמ' 19 </w:t>
      </w:r>
      <w:r>
        <w:rPr>
          <w:rFonts w:cs="FrankRuehl"/>
          <w:rtl/>
        </w:rPr>
        <w:t>–</w:t>
      </w:r>
      <w:r>
        <w:rPr>
          <w:rFonts w:cs="FrankRuehl" w:hint="cs"/>
          <w:rtl/>
        </w:rPr>
        <w:t xml:space="preserve"> צו תשל"ז-1976 (ת"ט </w:t>
      </w:r>
      <w:hyperlink r:id="rId70" w:history="1">
        <w:r>
          <w:rPr>
            <w:rStyle w:val="Hyperlink"/>
            <w:rFonts w:cs="FrankRuehl" w:hint="eastAsia"/>
            <w:rtl/>
          </w:rPr>
          <w:t>מס</w:t>
        </w:r>
        <w:r>
          <w:rPr>
            <w:rStyle w:val="Hyperlink"/>
            <w:rFonts w:cs="FrankRuehl"/>
            <w:rtl/>
          </w:rPr>
          <w:t>' 3617</w:t>
        </w:r>
      </w:hyperlink>
      <w:r>
        <w:rPr>
          <w:rFonts w:cs="FrankRuehl" w:hint="cs"/>
          <w:rtl/>
        </w:rPr>
        <w:t xml:space="preserve"> מיום 11.11.1976 עמ' 352). </w:t>
      </w:r>
      <w:hyperlink r:id="rId71" w:history="1">
        <w:r>
          <w:rPr>
            <w:rStyle w:val="Hyperlink"/>
            <w:rFonts w:cs="FrankRuehl" w:hint="cs"/>
            <w:rtl/>
          </w:rPr>
          <w:t>מס' 3610</w:t>
        </w:r>
      </w:hyperlink>
      <w:r>
        <w:rPr>
          <w:rFonts w:cs="FrankRuehl" w:hint="cs"/>
          <w:rtl/>
        </w:rPr>
        <w:t xml:space="preserve"> מיום 31.10.1976 עמ' 268 </w:t>
      </w:r>
      <w:r>
        <w:rPr>
          <w:rFonts w:cs="FrankRuehl"/>
          <w:rtl/>
        </w:rPr>
        <w:t>–</w:t>
      </w:r>
      <w:r>
        <w:rPr>
          <w:rFonts w:cs="FrankRuehl" w:hint="cs"/>
          <w:rtl/>
        </w:rPr>
        <w:t xml:space="preserve"> צו (מס' 2) תשל"ז-1976. </w:t>
      </w:r>
      <w:hyperlink r:id="rId72" w:history="1">
        <w:r>
          <w:rPr>
            <w:rStyle w:val="Hyperlink"/>
            <w:rFonts w:cs="FrankRuehl" w:hint="cs"/>
            <w:rtl/>
          </w:rPr>
          <w:t>מס' 3684</w:t>
        </w:r>
      </w:hyperlink>
      <w:r>
        <w:rPr>
          <w:rFonts w:cs="FrankRuehl" w:hint="cs"/>
          <w:rtl/>
        </w:rPr>
        <w:t xml:space="preserve"> מיום 27.3.1977 עמ' 1</w:t>
      </w:r>
      <w:r>
        <w:rPr>
          <w:rFonts w:cs="FrankRuehl"/>
          <w:rtl/>
        </w:rPr>
        <w:t>282</w:t>
      </w:r>
      <w:r>
        <w:rPr>
          <w:rFonts w:cs="FrankRuehl" w:hint="cs"/>
          <w:rtl/>
        </w:rPr>
        <w:t xml:space="preserve"> </w:t>
      </w:r>
      <w:r>
        <w:rPr>
          <w:rFonts w:cs="FrankRuehl"/>
          <w:rtl/>
        </w:rPr>
        <w:t>–</w:t>
      </w:r>
      <w:r>
        <w:rPr>
          <w:rFonts w:cs="FrankRuehl" w:hint="cs"/>
          <w:rtl/>
        </w:rPr>
        <w:t xml:space="preserve"> צו (מס' 3) תשל"ז-1977; תחילתו ביום 1.4.1977</w:t>
      </w:r>
      <w:r>
        <w:rPr>
          <w:rFonts w:cs="FrankRuehl"/>
          <w:rtl/>
        </w:rPr>
        <w:t>.</w:t>
      </w:r>
    </w:p>
    <w:p w14:paraId="3384DDCB"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Pr>
            <w:rStyle w:val="Hyperlink"/>
            <w:rFonts w:cs="FrankRuehl" w:hint="cs"/>
            <w:rtl/>
          </w:rPr>
          <w:t>ק</w:t>
        </w:r>
        <w:r>
          <w:rPr>
            <w:rStyle w:val="Hyperlink"/>
            <w:rFonts w:cs="FrankRuehl"/>
            <w:rtl/>
          </w:rPr>
          <w:t>"</w:t>
        </w:r>
        <w:r>
          <w:rPr>
            <w:rStyle w:val="Hyperlink"/>
            <w:rFonts w:cs="FrankRuehl" w:hint="cs"/>
            <w:rtl/>
          </w:rPr>
          <w:t>ת תשל"ט: מס' 3915</w:t>
        </w:r>
      </w:hyperlink>
      <w:r>
        <w:rPr>
          <w:rFonts w:cs="FrankRuehl" w:hint="cs"/>
          <w:rtl/>
        </w:rPr>
        <w:t xml:space="preserve"> מיום 3.12.1978 עמ' 203 </w:t>
      </w:r>
      <w:r>
        <w:rPr>
          <w:rFonts w:cs="FrankRuehl"/>
          <w:rtl/>
        </w:rPr>
        <w:t>–</w:t>
      </w:r>
      <w:r>
        <w:rPr>
          <w:rFonts w:cs="FrankRuehl" w:hint="cs"/>
          <w:rtl/>
        </w:rPr>
        <w:t xml:space="preserve"> צו תשל"ט-1978. </w:t>
      </w:r>
      <w:hyperlink r:id="rId74" w:history="1">
        <w:r>
          <w:rPr>
            <w:rStyle w:val="Hyperlink"/>
            <w:rFonts w:cs="FrankRuehl" w:hint="cs"/>
            <w:rtl/>
          </w:rPr>
          <w:t>מ</w:t>
        </w:r>
        <w:r>
          <w:rPr>
            <w:rStyle w:val="Hyperlink"/>
            <w:rFonts w:cs="FrankRuehl"/>
            <w:rtl/>
          </w:rPr>
          <w:t>ס</w:t>
        </w:r>
        <w:r>
          <w:rPr>
            <w:rStyle w:val="Hyperlink"/>
            <w:rFonts w:cs="FrankRuehl" w:hint="cs"/>
            <w:rtl/>
          </w:rPr>
          <w:t>' 3959</w:t>
        </w:r>
      </w:hyperlink>
      <w:r>
        <w:rPr>
          <w:rFonts w:cs="FrankRuehl" w:hint="cs"/>
          <w:rtl/>
        </w:rPr>
        <w:t xml:space="preserve"> מיום 22.3.1979 עמ' 894 </w:t>
      </w:r>
      <w:r>
        <w:rPr>
          <w:rFonts w:cs="FrankRuehl"/>
          <w:rtl/>
        </w:rPr>
        <w:t xml:space="preserve">– </w:t>
      </w:r>
      <w:r>
        <w:rPr>
          <w:rFonts w:cs="FrankRuehl" w:hint="cs"/>
          <w:rtl/>
        </w:rPr>
        <w:t>צו (מס' 2) תשל"ט-</w:t>
      </w:r>
      <w:r>
        <w:rPr>
          <w:rFonts w:cs="FrankRuehl"/>
          <w:rtl/>
        </w:rPr>
        <w:t>1979</w:t>
      </w:r>
      <w:r>
        <w:rPr>
          <w:rFonts w:cs="FrankRuehl" w:hint="cs"/>
          <w:rtl/>
        </w:rPr>
        <w:t xml:space="preserve">. </w:t>
      </w:r>
      <w:hyperlink r:id="rId75" w:history="1">
        <w:r>
          <w:rPr>
            <w:rStyle w:val="Hyperlink"/>
            <w:rFonts w:cs="FrankRuehl" w:hint="cs"/>
            <w:rtl/>
          </w:rPr>
          <w:t>מ</w:t>
        </w:r>
        <w:r>
          <w:rPr>
            <w:rStyle w:val="Hyperlink"/>
            <w:rFonts w:cs="FrankRuehl"/>
            <w:rtl/>
          </w:rPr>
          <w:t>ס</w:t>
        </w:r>
        <w:r>
          <w:rPr>
            <w:rStyle w:val="Hyperlink"/>
            <w:rFonts w:cs="FrankRuehl" w:hint="cs"/>
            <w:rtl/>
          </w:rPr>
          <w:t>' 4013</w:t>
        </w:r>
      </w:hyperlink>
      <w:r>
        <w:rPr>
          <w:rFonts w:cs="FrankRuehl" w:hint="cs"/>
          <w:rtl/>
        </w:rPr>
        <w:t xml:space="preserve"> מיום 9.8.1979 עמ' 1692 </w:t>
      </w:r>
      <w:r>
        <w:rPr>
          <w:rFonts w:cs="FrankRuehl"/>
          <w:rtl/>
        </w:rPr>
        <w:t>–</w:t>
      </w:r>
      <w:r>
        <w:rPr>
          <w:rFonts w:cs="FrankRuehl" w:hint="cs"/>
          <w:rtl/>
        </w:rPr>
        <w:t xml:space="preserve"> צו (מס' 3) תשל"ט-1979. עמ' 1692 </w:t>
      </w:r>
      <w:r>
        <w:rPr>
          <w:rFonts w:cs="FrankRuehl"/>
          <w:rtl/>
        </w:rPr>
        <w:t>–</w:t>
      </w:r>
      <w:r>
        <w:rPr>
          <w:rFonts w:cs="FrankRuehl" w:hint="cs"/>
          <w:rtl/>
        </w:rPr>
        <w:t xml:space="preserve"> צו (מס' 4) תשל"ט-1979.</w:t>
      </w:r>
    </w:p>
    <w:p w14:paraId="0B3D92DC"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6" w:history="1">
        <w:r>
          <w:rPr>
            <w:rStyle w:val="Hyperlink"/>
            <w:rFonts w:cs="FrankRuehl" w:hint="cs"/>
            <w:rtl/>
          </w:rPr>
          <w:t>ס</w:t>
        </w:r>
        <w:r>
          <w:rPr>
            <w:rStyle w:val="Hyperlink"/>
            <w:rFonts w:cs="FrankRuehl"/>
            <w:rtl/>
          </w:rPr>
          <w:t>"</w:t>
        </w:r>
        <w:r>
          <w:rPr>
            <w:rStyle w:val="Hyperlink"/>
            <w:rFonts w:cs="FrankRuehl" w:hint="cs"/>
            <w:rtl/>
          </w:rPr>
          <w:t>ח תש"ם מס' 972</w:t>
        </w:r>
      </w:hyperlink>
      <w:r>
        <w:rPr>
          <w:rFonts w:cs="FrankRuehl" w:hint="cs"/>
          <w:rtl/>
        </w:rPr>
        <w:t xml:space="preserve"> מיום 5.6.1980 עמ' 136 (</w:t>
      </w:r>
      <w:hyperlink r:id="rId77" w:history="1">
        <w:r>
          <w:rPr>
            <w:rStyle w:val="Hyperlink"/>
            <w:rFonts w:cs="FrankRuehl" w:hint="cs"/>
            <w:rtl/>
          </w:rPr>
          <w:t>ה"ח תש"ם מס' 1448</w:t>
        </w:r>
      </w:hyperlink>
      <w:r>
        <w:rPr>
          <w:rFonts w:cs="FrankRuehl" w:hint="cs"/>
          <w:rtl/>
        </w:rPr>
        <w:t xml:space="preserve"> עמ' 183) </w:t>
      </w:r>
      <w:r>
        <w:rPr>
          <w:rFonts w:cs="FrankRuehl"/>
          <w:rtl/>
        </w:rPr>
        <w:t>–</w:t>
      </w:r>
      <w:r>
        <w:rPr>
          <w:rFonts w:cs="FrankRuehl" w:hint="cs"/>
          <w:rtl/>
        </w:rPr>
        <w:t xml:space="preserve"> תיקון מס' 1.</w:t>
      </w:r>
    </w:p>
    <w:p w14:paraId="5437BACB"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Pr>
            <w:rStyle w:val="Hyperlink"/>
            <w:rFonts w:cs="FrankRuehl" w:hint="cs"/>
            <w:rtl/>
          </w:rPr>
          <w:t>ק</w:t>
        </w:r>
        <w:r>
          <w:rPr>
            <w:rStyle w:val="Hyperlink"/>
            <w:rFonts w:cs="FrankRuehl"/>
            <w:rtl/>
          </w:rPr>
          <w:t>"</w:t>
        </w:r>
        <w:r>
          <w:rPr>
            <w:rStyle w:val="Hyperlink"/>
            <w:rFonts w:cs="FrankRuehl" w:hint="cs"/>
            <w:rtl/>
          </w:rPr>
          <w:t>ת תש"ם: מס' 4083</w:t>
        </w:r>
      </w:hyperlink>
      <w:r>
        <w:rPr>
          <w:rFonts w:cs="FrankRuehl" w:hint="cs"/>
          <w:rtl/>
        </w:rPr>
        <w:t xml:space="preserve"> מיו</w:t>
      </w:r>
      <w:r>
        <w:rPr>
          <w:rFonts w:cs="FrankRuehl"/>
          <w:rtl/>
        </w:rPr>
        <w:t xml:space="preserve">ם 25.1.1980 </w:t>
      </w:r>
      <w:r>
        <w:rPr>
          <w:rFonts w:cs="FrankRuehl" w:hint="cs"/>
          <w:rtl/>
        </w:rPr>
        <w:t xml:space="preserve">עמ' 868 </w:t>
      </w:r>
      <w:r>
        <w:rPr>
          <w:rFonts w:cs="FrankRuehl"/>
          <w:rtl/>
        </w:rPr>
        <w:t xml:space="preserve">– </w:t>
      </w:r>
      <w:r>
        <w:rPr>
          <w:rFonts w:cs="FrankRuehl" w:hint="cs"/>
          <w:rtl/>
        </w:rPr>
        <w:t>צו תש"ם-</w:t>
      </w:r>
      <w:r>
        <w:rPr>
          <w:rFonts w:cs="FrankRuehl"/>
          <w:rtl/>
        </w:rPr>
        <w:t>1980</w:t>
      </w:r>
      <w:r>
        <w:rPr>
          <w:rFonts w:cs="FrankRuehl" w:hint="cs"/>
          <w:rtl/>
        </w:rPr>
        <w:t xml:space="preserve">. </w:t>
      </w:r>
      <w:hyperlink r:id="rId79" w:history="1">
        <w:r>
          <w:rPr>
            <w:rStyle w:val="Hyperlink"/>
            <w:rFonts w:cs="FrankRuehl" w:hint="cs"/>
            <w:rtl/>
          </w:rPr>
          <w:t>מס' 4135</w:t>
        </w:r>
      </w:hyperlink>
      <w:r>
        <w:rPr>
          <w:rFonts w:cs="FrankRuehl" w:hint="cs"/>
          <w:rtl/>
        </w:rPr>
        <w:t xml:space="preserve"> מיום 13.6.1980 עמ' 1848 </w:t>
      </w:r>
      <w:r>
        <w:rPr>
          <w:rFonts w:cs="FrankRuehl"/>
          <w:rtl/>
        </w:rPr>
        <w:t>–</w:t>
      </w:r>
      <w:r>
        <w:rPr>
          <w:rFonts w:cs="FrankRuehl" w:hint="cs"/>
          <w:rtl/>
        </w:rPr>
        <w:t xml:space="preserve"> צו (מס' 2) תש"ם-1980.</w:t>
      </w:r>
    </w:p>
    <w:p w14:paraId="7905D269"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0" w:history="1">
        <w:r>
          <w:rPr>
            <w:rStyle w:val="Hyperlink"/>
            <w:rFonts w:cs="FrankRuehl" w:hint="cs"/>
            <w:rtl/>
          </w:rPr>
          <w:t>ק</w:t>
        </w:r>
        <w:r>
          <w:rPr>
            <w:rStyle w:val="Hyperlink"/>
            <w:rFonts w:cs="FrankRuehl"/>
            <w:rtl/>
          </w:rPr>
          <w:t>"</w:t>
        </w:r>
        <w:r>
          <w:rPr>
            <w:rStyle w:val="Hyperlink"/>
            <w:rFonts w:cs="FrankRuehl" w:hint="cs"/>
            <w:rtl/>
          </w:rPr>
          <w:t>ת תשמ"א: מס' 4187</w:t>
        </w:r>
      </w:hyperlink>
      <w:r>
        <w:rPr>
          <w:rFonts w:cs="FrankRuehl" w:hint="cs"/>
          <w:rtl/>
        </w:rPr>
        <w:t xml:space="preserve"> מיום 8.12.1980 עמ' 266 </w:t>
      </w:r>
      <w:r>
        <w:rPr>
          <w:rFonts w:cs="FrankRuehl"/>
          <w:rtl/>
        </w:rPr>
        <w:t xml:space="preserve">– </w:t>
      </w:r>
      <w:r>
        <w:rPr>
          <w:rFonts w:cs="FrankRuehl" w:hint="cs"/>
          <w:rtl/>
        </w:rPr>
        <w:t>צו תשמ"א-</w:t>
      </w:r>
      <w:r>
        <w:rPr>
          <w:rFonts w:cs="FrankRuehl"/>
          <w:rtl/>
        </w:rPr>
        <w:t>1980</w:t>
      </w:r>
      <w:r>
        <w:rPr>
          <w:rFonts w:cs="FrankRuehl" w:hint="cs"/>
          <w:rtl/>
        </w:rPr>
        <w:t>.</w:t>
      </w:r>
      <w:r>
        <w:rPr>
          <w:rFonts w:cs="FrankRuehl"/>
          <w:rtl/>
        </w:rPr>
        <w:t xml:space="preserve"> </w:t>
      </w:r>
      <w:hyperlink r:id="rId81" w:history="1">
        <w:r>
          <w:rPr>
            <w:rStyle w:val="Hyperlink"/>
            <w:rFonts w:cs="FrankRuehl" w:hint="cs"/>
            <w:rtl/>
          </w:rPr>
          <w:t>מס' 4195</w:t>
        </w:r>
      </w:hyperlink>
      <w:r>
        <w:rPr>
          <w:rFonts w:cs="FrankRuehl" w:hint="cs"/>
          <w:rtl/>
        </w:rPr>
        <w:t xml:space="preserve"> מיום 8.1.1981 עמ' 364 </w:t>
      </w:r>
      <w:r>
        <w:rPr>
          <w:rFonts w:cs="FrankRuehl"/>
          <w:rtl/>
        </w:rPr>
        <w:t>–</w:t>
      </w:r>
      <w:r>
        <w:rPr>
          <w:rFonts w:cs="FrankRuehl" w:hint="cs"/>
          <w:rtl/>
        </w:rPr>
        <w:t xml:space="preserve"> </w:t>
      </w:r>
      <w:r>
        <w:rPr>
          <w:rFonts w:cs="FrankRuehl"/>
          <w:rtl/>
        </w:rPr>
        <w:t>צ</w:t>
      </w:r>
      <w:r>
        <w:rPr>
          <w:rFonts w:cs="FrankRuehl" w:hint="cs"/>
          <w:rtl/>
        </w:rPr>
        <w:t>ו (מס' 2) תשמ"א-</w:t>
      </w:r>
      <w:r>
        <w:rPr>
          <w:rFonts w:cs="FrankRuehl"/>
          <w:rtl/>
        </w:rPr>
        <w:t>1981</w:t>
      </w:r>
      <w:r>
        <w:rPr>
          <w:rFonts w:cs="FrankRuehl" w:hint="cs"/>
          <w:rtl/>
        </w:rPr>
        <w:t>.</w:t>
      </w:r>
      <w:r>
        <w:rPr>
          <w:rFonts w:cs="FrankRuehl"/>
          <w:rtl/>
        </w:rPr>
        <w:t xml:space="preserve"> </w:t>
      </w:r>
      <w:hyperlink r:id="rId82" w:history="1">
        <w:r>
          <w:rPr>
            <w:rStyle w:val="Hyperlink"/>
            <w:rFonts w:cs="FrankRuehl" w:hint="cs"/>
            <w:rtl/>
          </w:rPr>
          <w:t>מס' 4246</w:t>
        </w:r>
      </w:hyperlink>
      <w:r>
        <w:rPr>
          <w:rFonts w:cs="FrankRuehl" w:hint="cs"/>
          <w:rtl/>
        </w:rPr>
        <w:t xml:space="preserve"> מיום 26.6.1981 עמ' 1150 </w:t>
      </w:r>
      <w:r>
        <w:rPr>
          <w:rFonts w:cs="FrankRuehl"/>
          <w:rtl/>
        </w:rPr>
        <w:t>–</w:t>
      </w:r>
      <w:r>
        <w:rPr>
          <w:rFonts w:cs="FrankRuehl" w:hint="cs"/>
          <w:rtl/>
        </w:rPr>
        <w:t xml:space="preserve"> צו (מס' 3) תשמ"א-1981. </w:t>
      </w:r>
      <w:hyperlink r:id="rId83" w:history="1">
        <w:r>
          <w:rPr>
            <w:rStyle w:val="Hyperlink"/>
            <w:rFonts w:cs="FrankRuehl" w:hint="cs"/>
            <w:rtl/>
          </w:rPr>
          <w:t>מס' 4253</w:t>
        </w:r>
      </w:hyperlink>
      <w:r>
        <w:rPr>
          <w:rFonts w:cs="FrankRuehl" w:hint="cs"/>
          <w:rtl/>
        </w:rPr>
        <w:t xml:space="preserve"> מיום 20.7.198</w:t>
      </w:r>
      <w:r>
        <w:rPr>
          <w:rFonts w:cs="FrankRuehl"/>
          <w:rtl/>
        </w:rPr>
        <w:t xml:space="preserve">1 </w:t>
      </w:r>
      <w:r>
        <w:rPr>
          <w:rFonts w:cs="FrankRuehl" w:hint="cs"/>
          <w:rtl/>
        </w:rPr>
        <w:t xml:space="preserve">עמ' 1224 </w:t>
      </w:r>
      <w:r>
        <w:rPr>
          <w:rFonts w:cs="FrankRuehl"/>
          <w:rtl/>
        </w:rPr>
        <w:t xml:space="preserve">– </w:t>
      </w:r>
      <w:r>
        <w:rPr>
          <w:rFonts w:cs="FrankRuehl" w:hint="cs"/>
          <w:rtl/>
        </w:rPr>
        <w:t>צו (מס' 4) תשמ"א-</w:t>
      </w:r>
      <w:r>
        <w:rPr>
          <w:rFonts w:cs="FrankRuehl"/>
          <w:rtl/>
        </w:rPr>
        <w:t>1981.</w:t>
      </w:r>
    </w:p>
    <w:p w14:paraId="6F661016"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4" w:history="1">
        <w:r>
          <w:rPr>
            <w:rStyle w:val="Hyperlink"/>
            <w:rFonts w:cs="FrankRuehl" w:hint="cs"/>
            <w:rtl/>
          </w:rPr>
          <w:t>ק</w:t>
        </w:r>
        <w:r>
          <w:rPr>
            <w:rStyle w:val="Hyperlink"/>
            <w:rFonts w:cs="FrankRuehl"/>
            <w:rtl/>
          </w:rPr>
          <w:t>"</w:t>
        </w:r>
        <w:r>
          <w:rPr>
            <w:rStyle w:val="Hyperlink"/>
            <w:rFonts w:cs="FrankRuehl" w:hint="cs"/>
            <w:rtl/>
          </w:rPr>
          <w:t>ת תשמ"ב מס' 4398</w:t>
        </w:r>
      </w:hyperlink>
      <w:r>
        <w:rPr>
          <w:rFonts w:cs="FrankRuehl" w:hint="cs"/>
          <w:rtl/>
        </w:rPr>
        <w:t xml:space="preserve"> מיום 1.9.1981 עמ' 1571 </w:t>
      </w:r>
      <w:r>
        <w:rPr>
          <w:rFonts w:cs="FrankRuehl"/>
          <w:rtl/>
        </w:rPr>
        <w:t xml:space="preserve">– </w:t>
      </w:r>
      <w:r>
        <w:rPr>
          <w:rFonts w:cs="FrankRuehl" w:hint="cs"/>
          <w:rtl/>
        </w:rPr>
        <w:t>צו תשמ"ב-</w:t>
      </w:r>
      <w:r>
        <w:rPr>
          <w:rFonts w:cs="FrankRuehl"/>
          <w:rtl/>
        </w:rPr>
        <w:t>1982</w:t>
      </w:r>
      <w:r>
        <w:rPr>
          <w:rFonts w:cs="FrankRuehl" w:hint="cs"/>
          <w:rtl/>
        </w:rPr>
        <w:t>; תחילתו ביום 1.8.1982</w:t>
      </w:r>
      <w:r>
        <w:rPr>
          <w:rFonts w:cs="FrankRuehl"/>
          <w:rtl/>
        </w:rPr>
        <w:t>.</w:t>
      </w:r>
    </w:p>
    <w:p w14:paraId="39840544"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5" w:history="1">
        <w:r>
          <w:rPr>
            <w:rStyle w:val="Hyperlink"/>
            <w:rFonts w:cs="FrankRuehl" w:hint="cs"/>
            <w:rtl/>
          </w:rPr>
          <w:t>ק</w:t>
        </w:r>
        <w:r>
          <w:rPr>
            <w:rStyle w:val="Hyperlink"/>
            <w:rFonts w:cs="FrankRuehl"/>
            <w:rtl/>
          </w:rPr>
          <w:t>"</w:t>
        </w:r>
        <w:r>
          <w:rPr>
            <w:rStyle w:val="Hyperlink"/>
            <w:rFonts w:cs="FrankRuehl" w:hint="cs"/>
            <w:rtl/>
          </w:rPr>
          <w:t>ת תשמ"ד מס' 4635</w:t>
        </w:r>
      </w:hyperlink>
      <w:r>
        <w:rPr>
          <w:rFonts w:cs="FrankRuehl" w:hint="cs"/>
          <w:rtl/>
        </w:rPr>
        <w:t xml:space="preserve"> מיום 24.5.1984 עמ' 1568 </w:t>
      </w:r>
      <w:r>
        <w:rPr>
          <w:rFonts w:cs="FrankRuehl"/>
          <w:rtl/>
        </w:rPr>
        <w:t xml:space="preserve">– </w:t>
      </w:r>
      <w:r>
        <w:rPr>
          <w:rFonts w:cs="FrankRuehl" w:hint="cs"/>
          <w:rtl/>
        </w:rPr>
        <w:t>צו תשמ"ד-</w:t>
      </w:r>
      <w:r>
        <w:rPr>
          <w:rFonts w:cs="FrankRuehl"/>
          <w:rtl/>
        </w:rPr>
        <w:t>1984.</w:t>
      </w:r>
    </w:p>
    <w:p w14:paraId="18CAE37D"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6" w:history="1">
        <w:r>
          <w:rPr>
            <w:rStyle w:val="Hyperlink"/>
            <w:rFonts w:cs="FrankRuehl" w:hint="cs"/>
            <w:rtl/>
          </w:rPr>
          <w:t>ק</w:t>
        </w:r>
        <w:r>
          <w:rPr>
            <w:rStyle w:val="Hyperlink"/>
            <w:rFonts w:cs="FrankRuehl"/>
            <w:rtl/>
          </w:rPr>
          <w:t>"</w:t>
        </w:r>
        <w:r>
          <w:rPr>
            <w:rStyle w:val="Hyperlink"/>
            <w:rFonts w:cs="FrankRuehl" w:hint="cs"/>
            <w:rtl/>
          </w:rPr>
          <w:t>ת ת</w:t>
        </w:r>
        <w:r>
          <w:rPr>
            <w:rStyle w:val="Hyperlink"/>
            <w:rFonts w:cs="FrankRuehl"/>
            <w:rtl/>
          </w:rPr>
          <w:t>שמ</w:t>
        </w:r>
        <w:r>
          <w:rPr>
            <w:rStyle w:val="Hyperlink"/>
            <w:rFonts w:cs="FrankRuehl" w:hint="cs"/>
            <w:rtl/>
          </w:rPr>
          <w:t>"ה מס' 4732</w:t>
        </w:r>
      </w:hyperlink>
      <w:r>
        <w:rPr>
          <w:rFonts w:cs="FrankRuehl" w:hint="cs"/>
          <w:rtl/>
        </w:rPr>
        <w:t xml:space="preserve"> מיום 22.11.1984 עמ' 362 </w:t>
      </w:r>
      <w:r>
        <w:rPr>
          <w:rFonts w:cs="FrankRuehl"/>
          <w:rtl/>
        </w:rPr>
        <w:t xml:space="preserve">– </w:t>
      </w:r>
      <w:r>
        <w:rPr>
          <w:rFonts w:cs="FrankRuehl" w:hint="cs"/>
          <w:rtl/>
        </w:rPr>
        <w:t>צו תשמ"ה-</w:t>
      </w:r>
      <w:r>
        <w:rPr>
          <w:rFonts w:cs="FrankRuehl"/>
          <w:rtl/>
        </w:rPr>
        <w:t>1984.</w:t>
      </w:r>
    </w:p>
    <w:p w14:paraId="3A85E776"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7" w:history="1">
        <w:r>
          <w:rPr>
            <w:rStyle w:val="Hyperlink"/>
            <w:rFonts w:cs="FrankRuehl" w:hint="cs"/>
            <w:rtl/>
          </w:rPr>
          <w:t>ק</w:t>
        </w:r>
        <w:r>
          <w:rPr>
            <w:rStyle w:val="Hyperlink"/>
            <w:rFonts w:cs="FrankRuehl"/>
            <w:rtl/>
          </w:rPr>
          <w:t>"</w:t>
        </w:r>
        <w:r>
          <w:rPr>
            <w:rStyle w:val="Hyperlink"/>
            <w:rFonts w:cs="FrankRuehl" w:hint="cs"/>
            <w:rtl/>
          </w:rPr>
          <w:t>ת תשמ"ו: מס' 4890</w:t>
        </w:r>
      </w:hyperlink>
      <w:r>
        <w:rPr>
          <w:rFonts w:cs="FrankRuehl" w:hint="cs"/>
          <w:rtl/>
        </w:rPr>
        <w:t xml:space="preserve"> מיום 1.1.1986 עמ' 373 </w:t>
      </w:r>
      <w:r>
        <w:rPr>
          <w:rFonts w:cs="FrankRuehl"/>
          <w:rtl/>
        </w:rPr>
        <w:t>–</w:t>
      </w:r>
      <w:r>
        <w:rPr>
          <w:rFonts w:cs="FrankRuehl" w:hint="cs"/>
          <w:rtl/>
        </w:rPr>
        <w:t xml:space="preserve"> צו תשמ"ו-1986</w:t>
      </w:r>
      <w:r>
        <w:rPr>
          <w:rFonts w:cs="FrankRuehl"/>
          <w:rtl/>
        </w:rPr>
        <w:t>;</w:t>
      </w:r>
      <w:r>
        <w:rPr>
          <w:rFonts w:cs="FrankRuehl" w:hint="cs"/>
          <w:rtl/>
        </w:rPr>
        <w:t xml:space="preserve"> תחילתו ביום 1.1.1986.</w:t>
      </w:r>
      <w:r>
        <w:rPr>
          <w:rFonts w:cs="FrankRuehl"/>
          <w:rtl/>
        </w:rPr>
        <w:t xml:space="preserve"> </w:t>
      </w:r>
      <w:hyperlink r:id="rId88" w:history="1">
        <w:r>
          <w:rPr>
            <w:rStyle w:val="Hyperlink"/>
            <w:rFonts w:cs="FrankRuehl" w:hint="cs"/>
            <w:rtl/>
          </w:rPr>
          <w:t>מס' 4913</w:t>
        </w:r>
      </w:hyperlink>
      <w:r>
        <w:rPr>
          <w:rFonts w:cs="FrankRuehl" w:hint="cs"/>
          <w:rtl/>
        </w:rPr>
        <w:t xml:space="preserve"> מיום 13.3.1986 עמ' 626 </w:t>
      </w:r>
      <w:r>
        <w:rPr>
          <w:rFonts w:cs="FrankRuehl"/>
          <w:rtl/>
        </w:rPr>
        <w:t>–</w:t>
      </w:r>
      <w:r>
        <w:rPr>
          <w:rFonts w:cs="FrankRuehl" w:hint="cs"/>
          <w:rtl/>
        </w:rPr>
        <w:t xml:space="preserve"> צו (מס' 2) תשמ"ו-1986; תחילתו ביום 9.3.1986. </w:t>
      </w:r>
      <w:hyperlink r:id="rId89" w:history="1">
        <w:r>
          <w:rPr>
            <w:rStyle w:val="Hyperlink"/>
            <w:rFonts w:cs="FrankRuehl" w:hint="cs"/>
            <w:rtl/>
          </w:rPr>
          <w:t>מס' 4920</w:t>
        </w:r>
      </w:hyperlink>
      <w:r>
        <w:rPr>
          <w:rFonts w:cs="FrankRuehl" w:hint="cs"/>
          <w:rtl/>
        </w:rPr>
        <w:t xml:space="preserve"> מיום 31.3.1986 עמ' 755 </w:t>
      </w:r>
      <w:r>
        <w:rPr>
          <w:rFonts w:cs="FrankRuehl"/>
          <w:rtl/>
        </w:rPr>
        <w:t>–</w:t>
      </w:r>
      <w:r>
        <w:rPr>
          <w:rFonts w:cs="FrankRuehl" w:hint="cs"/>
          <w:rtl/>
        </w:rPr>
        <w:t xml:space="preserve"> צו (מס' 3) תשמ"ו-1986; תחילתו ביום 9.3.1986. </w:t>
      </w:r>
      <w:hyperlink r:id="rId90" w:history="1">
        <w:r>
          <w:rPr>
            <w:rStyle w:val="Hyperlink"/>
            <w:rFonts w:cs="FrankRuehl" w:hint="cs"/>
            <w:rtl/>
          </w:rPr>
          <w:t>מ</w:t>
        </w:r>
        <w:r>
          <w:rPr>
            <w:rStyle w:val="Hyperlink"/>
            <w:rFonts w:cs="FrankRuehl"/>
            <w:rtl/>
          </w:rPr>
          <w:t>ס</w:t>
        </w:r>
        <w:r>
          <w:rPr>
            <w:rStyle w:val="Hyperlink"/>
            <w:rFonts w:cs="FrankRuehl" w:hint="cs"/>
            <w:rtl/>
          </w:rPr>
          <w:t>' 4949</w:t>
        </w:r>
      </w:hyperlink>
      <w:r>
        <w:rPr>
          <w:rFonts w:cs="FrankRuehl" w:hint="cs"/>
          <w:rtl/>
        </w:rPr>
        <w:t xml:space="preserve"> מיום 27.7.1986 עמ' 1121 </w:t>
      </w:r>
      <w:r>
        <w:rPr>
          <w:rFonts w:cs="FrankRuehl"/>
          <w:rtl/>
        </w:rPr>
        <w:t xml:space="preserve">– </w:t>
      </w:r>
      <w:r>
        <w:rPr>
          <w:rFonts w:cs="FrankRuehl" w:hint="cs"/>
          <w:rtl/>
        </w:rPr>
        <w:t>צו (מס' 4) תשמ"ו-</w:t>
      </w:r>
      <w:r>
        <w:rPr>
          <w:rFonts w:cs="FrankRuehl"/>
          <w:rtl/>
        </w:rPr>
        <w:t>1986.</w:t>
      </w:r>
    </w:p>
    <w:p w14:paraId="3E0D646C"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1" w:history="1">
        <w:r>
          <w:rPr>
            <w:rStyle w:val="Hyperlink"/>
            <w:rFonts w:cs="FrankRuehl" w:hint="cs"/>
            <w:rtl/>
          </w:rPr>
          <w:t>ק</w:t>
        </w:r>
        <w:r>
          <w:rPr>
            <w:rStyle w:val="Hyperlink"/>
            <w:rFonts w:cs="FrankRuehl"/>
            <w:rtl/>
          </w:rPr>
          <w:t>"</w:t>
        </w:r>
        <w:r>
          <w:rPr>
            <w:rStyle w:val="Hyperlink"/>
            <w:rFonts w:cs="FrankRuehl" w:hint="cs"/>
            <w:rtl/>
          </w:rPr>
          <w:t>ת תשמ"ז מס' 5029</w:t>
        </w:r>
      </w:hyperlink>
      <w:r>
        <w:rPr>
          <w:rFonts w:cs="FrankRuehl" w:hint="cs"/>
          <w:rtl/>
        </w:rPr>
        <w:t xml:space="preserve"> מיום 10.5.1987 </w:t>
      </w:r>
      <w:r>
        <w:rPr>
          <w:rFonts w:cs="FrankRuehl"/>
          <w:rtl/>
        </w:rPr>
        <w:t>עמ</w:t>
      </w:r>
      <w:r>
        <w:rPr>
          <w:rFonts w:cs="FrankRuehl" w:hint="cs"/>
          <w:rtl/>
        </w:rPr>
        <w:t xml:space="preserve">' 913 </w:t>
      </w:r>
      <w:r>
        <w:rPr>
          <w:rFonts w:cs="FrankRuehl"/>
          <w:rtl/>
        </w:rPr>
        <w:t xml:space="preserve">– </w:t>
      </w:r>
      <w:r>
        <w:rPr>
          <w:rFonts w:cs="FrankRuehl" w:hint="cs"/>
          <w:rtl/>
        </w:rPr>
        <w:t>צו תשמ"ז-</w:t>
      </w:r>
      <w:r>
        <w:rPr>
          <w:rFonts w:cs="FrankRuehl"/>
          <w:rtl/>
        </w:rPr>
        <w:t>1987.</w:t>
      </w:r>
    </w:p>
    <w:p w14:paraId="22D252CF"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2" w:history="1">
        <w:r>
          <w:rPr>
            <w:rStyle w:val="Hyperlink"/>
            <w:rFonts w:cs="FrankRuehl" w:hint="cs"/>
            <w:rtl/>
          </w:rPr>
          <w:t>ק</w:t>
        </w:r>
        <w:r>
          <w:rPr>
            <w:rStyle w:val="Hyperlink"/>
            <w:rFonts w:cs="FrankRuehl"/>
            <w:rtl/>
          </w:rPr>
          <w:t>"</w:t>
        </w:r>
        <w:r>
          <w:rPr>
            <w:rStyle w:val="Hyperlink"/>
            <w:rFonts w:cs="FrankRuehl" w:hint="cs"/>
            <w:rtl/>
          </w:rPr>
          <w:t>ת תש"ן מס' 5281</w:t>
        </w:r>
      </w:hyperlink>
      <w:r>
        <w:rPr>
          <w:rFonts w:cs="FrankRuehl" w:hint="cs"/>
          <w:rtl/>
        </w:rPr>
        <w:t xml:space="preserve"> מיום 15.7.1990 עמ' 830 </w:t>
      </w:r>
      <w:r>
        <w:rPr>
          <w:rFonts w:cs="FrankRuehl"/>
          <w:rtl/>
        </w:rPr>
        <w:t xml:space="preserve">– </w:t>
      </w:r>
      <w:r>
        <w:rPr>
          <w:rFonts w:cs="FrankRuehl" w:hint="cs"/>
          <w:rtl/>
        </w:rPr>
        <w:t>צו תש"ן-1990.</w:t>
      </w:r>
    </w:p>
    <w:p w14:paraId="79BFA54A"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3" w:history="1">
        <w:r>
          <w:rPr>
            <w:rStyle w:val="Hyperlink"/>
            <w:rFonts w:cs="FrankRuehl" w:hint="cs"/>
            <w:rtl/>
          </w:rPr>
          <w:t>ק</w:t>
        </w:r>
        <w:r>
          <w:rPr>
            <w:rStyle w:val="Hyperlink"/>
            <w:rFonts w:cs="FrankRuehl"/>
            <w:rtl/>
          </w:rPr>
          <w:t>"</w:t>
        </w:r>
        <w:r>
          <w:rPr>
            <w:rStyle w:val="Hyperlink"/>
            <w:rFonts w:cs="FrankRuehl" w:hint="cs"/>
            <w:rtl/>
          </w:rPr>
          <w:t>ת תשנ"א מס' 5318</w:t>
        </w:r>
      </w:hyperlink>
      <w:r>
        <w:rPr>
          <w:rFonts w:cs="FrankRuehl" w:hint="cs"/>
          <w:rtl/>
        </w:rPr>
        <w:t xml:space="preserve"> מיום 31.12.1990 עמ' 370 </w:t>
      </w:r>
      <w:r>
        <w:rPr>
          <w:rFonts w:cs="FrankRuehl"/>
          <w:rtl/>
        </w:rPr>
        <w:t xml:space="preserve">– </w:t>
      </w:r>
      <w:r>
        <w:rPr>
          <w:rFonts w:cs="FrankRuehl" w:hint="cs"/>
          <w:rtl/>
        </w:rPr>
        <w:t>צו תשנ"א-</w:t>
      </w:r>
      <w:r>
        <w:rPr>
          <w:rFonts w:cs="FrankRuehl"/>
          <w:rtl/>
        </w:rPr>
        <w:t>1990.</w:t>
      </w:r>
    </w:p>
    <w:p w14:paraId="4834FCC5"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4" w:history="1">
        <w:r>
          <w:rPr>
            <w:rStyle w:val="Hyperlink"/>
            <w:rFonts w:cs="FrankRuehl" w:hint="cs"/>
            <w:rtl/>
          </w:rPr>
          <w:t>ס</w:t>
        </w:r>
        <w:r>
          <w:rPr>
            <w:rStyle w:val="Hyperlink"/>
            <w:rFonts w:cs="FrankRuehl"/>
            <w:rtl/>
          </w:rPr>
          <w:t>"</w:t>
        </w:r>
        <w:r>
          <w:rPr>
            <w:rStyle w:val="Hyperlink"/>
            <w:rFonts w:cs="FrankRuehl" w:hint="cs"/>
            <w:rtl/>
          </w:rPr>
          <w:t>ח תשנ"ב מס' 1380</w:t>
        </w:r>
      </w:hyperlink>
      <w:r>
        <w:rPr>
          <w:rFonts w:cs="FrankRuehl" w:hint="cs"/>
          <w:rtl/>
        </w:rPr>
        <w:t xml:space="preserve"> מיום 23.1.1992 עמ' 59 (</w:t>
      </w:r>
      <w:hyperlink r:id="rId95" w:history="1">
        <w:r>
          <w:rPr>
            <w:rStyle w:val="Hyperlink"/>
            <w:rFonts w:cs="FrankRuehl" w:hint="cs"/>
            <w:rtl/>
          </w:rPr>
          <w:t>ה"ח תשנ"ב מס' 2090</w:t>
        </w:r>
      </w:hyperlink>
      <w:r>
        <w:rPr>
          <w:rFonts w:cs="FrankRuehl" w:hint="cs"/>
          <w:rtl/>
        </w:rPr>
        <w:t xml:space="preserve"> עמ' 82) </w:t>
      </w:r>
      <w:r>
        <w:rPr>
          <w:rFonts w:cs="FrankRuehl"/>
          <w:rtl/>
        </w:rPr>
        <w:t xml:space="preserve">– </w:t>
      </w:r>
      <w:r>
        <w:rPr>
          <w:rFonts w:cs="FrankRuehl" w:hint="cs"/>
          <w:rtl/>
        </w:rPr>
        <w:t>תיקון מס' 2 בסעיף 14 לחוק המקרקעין (תיקון מס' 14), תשנ"ב-</w:t>
      </w:r>
      <w:r>
        <w:rPr>
          <w:rFonts w:cs="FrankRuehl"/>
          <w:rtl/>
        </w:rPr>
        <w:t>1992.</w:t>
      </w:r>
    </w:p>
    <w:p w14:paraId="33D1F931"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6" w:history="1">
        <w:r>
          <w:rPr>
            <w:rStyle w:val="Hyperlink"/>
            <w:rFonts w:cs="FrankRuehl" w:hint="cs"/>
            <w:rtl/>
          </w:rPr>
          <w:t>ק</w:t>
        </w:r>
        <w:r>
          <w:rPr>
            <w:rStyle w:val="Hyperlink"/>
            <w:rFonts w:cs="FrankRuehl"/>
            <w:rtl/>
          </w:rPr>
          <w:t>"</w:t>
        </w:r>
        <w:r>
          <w:rPr>
            <w:rStyle w:val="Hyperlink"/>
            <w:rFonts w:cs="FrankRuehl" w:hint="cs"/>
            <w:rtl/>
          </w:rPr>
          <w:t>ת תשנ"ב: מס' 5423</w:t>
        </w:r>
      </w:hyperlink>
      <w:r>
        <w:rPr>
          <w:rFonts w:cs="FrankRuehl" w:hint="cs"/>
          <w:rtl/>
        </w:rPr>
        <w:t xml:space="preserve"> מיום 27.2.1992 עמ' 826 </w:t>
      </w:r>
      <w:r>
        <w:rPr>
          <w:rFonts w:cs="FrankRuehl"/>
          <w:rtl/>
        </w:rPr>
        <w:t xml:space="preserve">– </w:t>
      </w:r>
      <w:r>
        <w:rPr>
          <w:rFonts w:cs="FrankRuehl" w:hint="cs"/>
          <w:rtl/>
        </w:rPr>
        <w:t>צו תשנ"ב-</w:t>
      </w:r>
      <w:r>
        <w:rPr>
          <w:rFonts w:cs="FrankRuehl"/>
          <w:rtl/>
        </w:rPr>
        <w:t>1992</w:t>
      </w:r>
      <w:r>
        <w:rPr>
          <w:rFonts w:cs="FrankRuehl" w:hint="cs"/>
          <w:rtl/>
        </w:rPr>
        <w:t>.</w:t>
      </w:r>
      <w:r>
        <w:rPr>
          <w:rFonts w:cs="FrankRuehl"/>
          <w:rtl/>
        </w:rPr>
        <w:t xml:space="preserve"> </w:t>
      </w:r>
      <w:hyperlink r:id="rId97" w:history="1">
        <w:r>
          <w:rPr>
            <w:rStyle w:val="Hyperlink"/>
            <w:rFonts w:cs="FrankRuehl" w:hint="cs"/>
            <w:rtl/>
          </w:rPr>
          <w:t>מס' 5440</w:t>
        </w:r>
      </w:hyperlink>
      <w:r>
        <w:rPr>
          <w:rFonts w:cs="FrankRuehl" w:hint="cs"/>
          <w:rtl/>
        </w:rPr>
        <w:t xml:space="preserve"> מיום 5.5.1992 עמ' 1030 </w:t>
      </w:r>
      <w:r>
        <w:rPr>
          <w:rFonts w:cs="FrankRuehl"/>
          <w:rtl/>
        </w:rPr>
        <w:t xml:space="preserve">– </w:t>
      </w:r>
      <w:r>
        <w:rPr>
          <w:rFonts w:cs="FrankRuehl" w:hint="cs"/>
          <w:rtl/>
        </w:rPr>
        <w:t>צו (מס' 2)</w:t>
      </w:r>
      <w:r>
        <w:rPr>
          <w:rFonts w:cs="FrankRuehl"/>
          <w:rtl/>
        </w:rPr>
        <w:t xml:space="preserve"> ת</w:t>
      </w:r>
      <w:r>
        <w:rPr>
          <w:rFonts w:cs="FrankRuehl" w:hint="cs"/>
          <w:rtl/>
        </w:rPr>
        <w:t>שנ"ב-</w:t>
      </w:r>
      <w:r>
        <w:rPr>
          <w:rFonts w:cs="FrankRuehl"/>
          <w:rtl/>
        </w:rPr>
        <w:t>1992.</w:t>
      </w:r>
    </w:p>
    <w:p w14:paraId="1951AEA9"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8" w:history="1">
        <w:r>
          <w:rPr>
            <w:rStyle w:val="Hyperlink"/>
            <w:rFonts w:cs="FrankRuehl" w:hint="cs"/>
            <w:rtl/>
          </w:rPr>
          <w:t>ק</w:t>
        </w:r>
        <w:r>
          <w:rPr>
            <w:rStyle w:val="Hyperlink"/>
            <w:rFonts w:cs="FrankRuehl"/>
            <w:rtl/>
          </w:rPr>
          <w:t>"</w:t>
        </w:r>
        <w:r>
          <w:rPr>
            <w:rStyle w:val="Hyperlink"/>
            <w:rFonts w:cs="FrankRuehl" w:hint="cs"/>
            <w:rtl/>
          </w:rPr>
          <w:t>ת תשנ"ג: מס' 5480</w:t>
        </w:r>
      </w:hyperlink>
      <w:r>
        <w:rPr>
          <w:rFonts w:cs="FrankRuehl" w:hint="cs"/>
          <w:rtl/>
        </w:rPr>
        <w:t xml:space="preserve"> מיום 15.11.1992 עמ' 62 </w:t>
      </w:r>
      <w:r>
        <w:rPr>
          <w:rFonts w:cs="FrankRuehl"/>
          <w:rtl/>
        </w:rPr>
        <w:t xml:space="preserve">– </w:t>
      </w:r>
      <w:r>
        <w:rPr>
          <w:rFonts w:cs="FrankRuehl" w:hint="cs"/>
          <w:rtl/>
        </w:rPr>
        <w:t xml:space="preserve">צו תשנ"ג-1992. עמ' 62 </w:t>
      </w:r>
      <w:r>
        <w:rPr>
          <w:rFonts w:cs="FrankRuehl"/>
          <w:rtl/>
        </w:rPr>
        <w:t>–</w:t>
      </w:r>
      <w:r>
        <w:rPr>
          <w:rFonts w:cs="FrankRuehl" w:hint="cs"/>
          <w:rtl/>
        </w:rPr>
        <w:t xml:space="preserve"> צו (מס' 2) תשנ"ג-</w:t>
      </w:r>
      <w:r>
        <w:rPr>
          <w:rFonts w:cs="FrankRuehl"/>
          <w:rtl/>
        </w:rPr>
        <w:t>1992</w:t>
      </w:r>
      <w:r>
        <w:rPr>
          <w:rFonts w:cs="FrankRuehl" w:hint="cs"/>
          <w:rtl/>
        </w:rPr>
        <w:t>; תחילתו ביום 15.11.1992.</w:t>
      </w:r>
      <w:r>
        <w:rPr>
          <w:rFonts w:cs="FrankRuehl"/>
          <w:rtl/>
        </w:rPr>
        <w:t xml:space="preserve"> </w:t>
      </w:r>
      <w:hyperlink r:id="rId99" w:history="1">
        <w:r>
          <w:rPr>
            <w:rStyle w:val="Hyperlink"/>
            <w:rFonts w:cs="FrankRuehl" w:hint="cs"/>
            <w:rtl/>
          </w:rPr>
          <w:t>מס' 5500</w:t>
        </w:r>
      </w:hyperlink>
      <w:r>
        <w:rPr>
          <w:rFonts w:cs="FrankRuehl" w:hint="cs"/>
          <w:rtl/>
        </w:rPr>
        <w:t xml:space="preserve"> מיום 11.2.1993 עמ' 371 </w:t>
      </w:r>
      <w:r>
        <w:rPr>
          <w:rFonts w:cs="FrankRuehl"/>
          <w:rtl/>
        </w:rPr>
        <w:t xml:space="preserve">– </w:t>
      </w:r>
      <w:r>
        <w:rPr>
          <w:rFonts w:cs="FrankRuehl" w:hint="cs"/>
          <w:rtl/>
        </w:rPr>
        <w:t>צו (מס' 3) תשנ"ג-</w:t>
      </w:r>
      <w:r>
        <w:rPr>
          <w:rFonts w:cs="FrankRuehl"/>
          <w:rtl/>
        </w:rPr>
        <w:t>1993.</w:t>
      </w:r>
    </w:p>
    <w:p w14:paraId="6DA64569"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0" w:history="1">
        <w:r>
          <w:rPr>
            <w:rStyle w:val="Hyperlink"/>
            <w:rFonts w:cs="FrankRuehl" w:hint="cs"/>
            <w:rtl/>
          </w:rPr>
          <w:t>ק</w:t>
        </w:r>
        <w:r>
          <w:rPr>
            <w:rStyle w:val="Hyperlink"/>
            <w:rFonts w:cs="FrankRuehl"/>
            <w:rtl/>
          </w:rPr>
          <w:t>"</w:t>
        </w:r>
        <w:r>
          <w:rPr>
            <w:rStyle w:val="Hyperlink"/>
            <w:rFonts w:cs="FrankRuehl" w:hint="cs"/>
            <w:rtl/>
          </w:rPr>
          <w:t>ת תשנ"ה מס' 5693</w:t>
        </w:r>
      </w:hyperlink>
      <w:r>
        <w:rPr>
          <w:rFonts w:cs="FrankRuehl" w:hint="cs"/>
          <w:rtl/>
        </w:rPr>
        <w:t xml:space="preserve"> מיום 20.7.1995 עמ' 1666 </w:t>
      </w:r>
      <w:r>
        <w:rPr>
          <w:rFonts w:cs="FrankRuehl"/>
          <w:rtl/>
        </w:rPr>
        <w:t xml:space="preserve">– </w:t>
      </w:r>
      <w:r>
        <w:rPr>
          <w:rFonts w:cs="FrankRuehl" w:hint="cs"/>
          <w:rtl/>
        </w:rPr>
        <w:t>צו תשנ"ה-</w:t>
      </w:r>
      <w:r>
        <w:rPr>
          <w:rFonts w:cs="FrankRuehl"/>
          <w:rtl/>
        </w:rPr>
        <w:t>1995.</w:t>
      </w:r>
    </w:p>
    <w:p w14:paraId="1EC1B9F1"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1" w:history="1">
        <w:r>
          <w:rPr>
            <w:rStyle w:val="Hyperlink"/>
            <w:rFonts w:cs="FrankRuehl" w:hint="cs"/>
            <w:rtl/>
          </w:rPr>
          <w:t>ק</w:t>
        </w:r>
        <w:r>
          <w:rPr>
            <w:rStyle w:val="Hyperlink"/>
            <w:rFonts w:cs="FrankRuehl"/>
            <w:rtl/>
          </w:rPr>
          <w:t>"</w:t>
        </w:r>
        <w:r>
          <w:rPr>
            <w:rStyle w:val="Hyperlink"/>
            <w:rFonts w:cs="FrankRuehl" w:hint="cs"/>
            <w:rtl/>
          </w:rPr>
          <w:t>ת תשנ"ו: מס' 5738</w:t>
        </w:r>
      </w:hyperlink>
      <w:r>
        <w:rPr>
          <w:rFonts w:cs="FrankRuehl" w:hint="cs"/>
          <w:rtl/>
        </w:rPr>
        <w:t xml:space="preserve"> מיום </w:t>
      </w:r>
      <w:r>
        <w:rPr>
          <w:rFonts w:cs="FrankRuehl"/>
          <w:rtl/>
        </w:rPr>
        <w:t>29.2.1996 ע</w:t>
      </w:r>
      <w:r>
        <w:rPr>
          <w:rFonts w:cs="FrankRuehl" w:hint="cs"/>
          <w:rtl/>
        </w:rPr>
        <w:t xml:space="preserve">מ' 613 </w:t>
      </w:r>
      <w:r>
        <w:rPr>
          <w:rFonts w:cs="FrankRuehl"/>
          <w:rtl/>
        </w:rPr>
        <w:t xml:space="preserve">– </w:t>
      </w:r>
      <w:r>
        <w:rPr>
          <w:rFonts w:cs="FrankRuehl" w:hint="cs"/>
          <w:rtl/>
        </w:rPr>
        <w:t>צו תשנ"ו-</w:t>
      </w:r>
      <w:r>
        <w:rPr>
          <w:rFonts w:cs="FrankRuehl"/>
          <w:rtl/>
        </w:rPr>
        <w:t>1996</w:t>
      </w:r>
      <w:r>
        <w:rPr>
          <w:rFonts w:cs="FrankRuehl" w:hint="cs"/>
          <w:rtl/>
        </w:rPr>
        <w:t>.</w:t>
      </w:r>
      <w:r>
        <w:rPr>
          <w:rFonts w:cs="FrankRuehl"/>
          <w:rtl/>
        </w:rPr>
        <w:t xml:space="preserve"> </w:t>
      </w:r>
      <w:hyperlink r:id="rId102" w:history="1">
        <w:r>
          <w:rPr>
            <w:rStyle w:val="Hyperlink"/>
            <w:rFonts w:cs="FrankRuehl" w:hint="cs"/>
            <w:rtl/>
          </w:rPr>
          <w:t>מס' 574</w:t>
        </w:r>
        <w:r>
          <w:rPr>
            <w:rStyle w:val="Hyperlink"/>
            <w:rFonts w:cs="FrankRuehl"/>
            <w:rtl/>
          </w:rPr>
          <w:t>2</w:t>
        </w:r>
      </w:hyperlink>
      <w:r>
        <w:rPr>
          <w:rFonts w:cs="FrankRuehl"/>
          <w:rtl/>
        </w:rPr>
        <w:t xml:space="preserve"> </w:t>
      </w:r>
      <w:r>
        <w:rPr>
          <w:rFonts w:cs="FrankRuehl" w:hint="cs"/>
          <w:rtl/>
        </w:rPr>
        <w:t xml:space="preserve">מיום 31.3.1996 עמ' 712 </w:t>
      </w:r>
      <w:r>
        <w:rPr>
          <w:rFonts w:cs="FrankRuehl"/>
          <w:rtl/>
        </w:rPr>
        <w:t>–</w:t>
      </w:r>
      <w:r>
        <w:rPr>
          <w:rFonts w:cs="FrankRuehl" w:hint="cs"/>
          <w:rtl/>
        </w:rPr>
        <w:t xml:space="preserve"> צו (מס' 2) תשנ"ו-</w:t>
      </w:r>
      <w:r>
        <w:rPr>
          <w:rFonts w:cs="FrankRuehl"/>
          <w:rtl/>
        </w:rPr>
        <w:t>1996</w:t>
      </w:r>
      <w:r>
        <w:rPr>
          <w:rFonts w:cs="FrankRuehl" w:hint="cs"/>
          <w:rtl/>
        </w:rPr>
        <w:t>; תחילתו ביום 1.4.1996.</w:t>
      </w:r>
    </w:p>
    <w:p w14:paraId="09072281"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3" w:history="1">
        <w:r>
          <w:rPr>
            <w:rStyle w:val="Hyperlink"/>
            <w:rFonts w:cs="FrankRuehl" w:hint="cs"/>
            <w:rtl/>
          </w:rPr>
          <w:t>ק</w:t>
        </w:r>
        <w:r>
          <w:rPr>
            <w:rStyle w:val="Hyperlink"/>
            <w:rFonts w:cs="FrankRuehl"/>
            <w:rtl/>
          </w:rPr>
          <w:t>"</w:t>
        </w:r>
        <w:r>
          <w:rPr>
            <w:rStyle w:val="Hyperlink"/>
            <w:rFonts w:cs="FrankRuehl" w:hint="cs"/>
            <w:rtl/>
          </w:rPr>
          <w:t>ת תשנ"ז: מס' 5794</w:t>
        </w:r>
      </w:hyperlink>
      <w:r>
        <w:rPr>
          <w:rFonts w:cs="FrankRuehl" w:hint="cs"/>
          <w:rtl/>
        </w:rPr>
        <w:t xml:space="preserve"> מיום 21.11.1996 עמ' 132 </w:t>
      </w:r>
      <w:r>
        <w:rPr>
          <w:rFonts w:cs="FrankRuehl"/>
          <w:rtl/>
        </w:rPr>
        <w:t xml:space="preserve">– </w:t>
      </w:r>
      <w:r>
        <w:rPr>
          <w:rFonts w:cs="FrankRuehl" w:hint="cs"/>
          <w:rtl/>
        </w:rPr>
        <w:t>צו תשנ"ז-</w:t>
      </w:r>
      <w:r>
        <w:rPr>
          <w:rFonts w:cs="FrankRuehl"/>
          <w:rtl/>
        </w:rPr>
        <w:t>1996</w:t>
      </w:r>
      <w:r>
        <w:rPr>
          <w:rFonts w:cs="FrankRuehl" w:hint="cs"/>
          <w:rtl/>
        </w:rPr>
        <w:t>.</w:t>
      </w:r>
      <w:r>
        <w:rPr>
          <w:rFonts w:cs="FrankRuehl"/>
          <w:rtl/>
        </w:rPr>
        <w:t xml:space="preserve"> </w:t>
      </w:r>
      <w:hyperlink r:id="rId104" w:history="1">
        <w:r>
          <w:rPr>
            <w:rStyle w:val="Hyperlink"/>
            <w:rFonts w:cs="FrankRuehl" w:hint="cs"/>
            <w:rtl/>
          </w:rPr>
          <w:t>מס' 5812</w:t>
        </w:r>
      </w:hyperlink>
      <w:r>
        <w:rPr>
          <w:rFonts w:cs="FrankRuehl" w:hint="cs"/>
          <w:rtl/>
        </w:rPr>
        <w:t xml:space="preserve"> מיום 11.2.1997 עמ' 411 </w:t>
      </w:r>
      <w:r>
        <w:rPr>
          <w:rFonts w:cs="FrankRuehl"/>
          <w:rtl/>
        </w:rPr>
        <w:t xml:space="preserve">– </w:t>
      </w:r>
      <w:r>
        <w:rPr>
          <w:rFonts w:cs="FrankRuehl" w:hint="cs"/>
          <w:rtl/>
        </w:rPr>
        <w:t>צו (מס' 2) תשנ"ז-</w:t>
      </w:r>
      <w:r>
        <w:rPr>
          <w:rFonts w:cs="FrankRuehl"/>
          <w:rtl/>
        </w:rPr>
        <w:t>1997.</w:t>
      </w:r>
    </w:p>
    <w:p w14:paraId="71C35B11"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5" w:history="1">
        <w:r>
          <w:rPr>
            <w:rStyle w:val="Hyperlink"/>
            <w:rFonts w:cs="FrankRuehl" w:hint="cs"/>
            <w:rtl/>
          </w:rPr>
          <w:t>ק</w:t>
        </w:r>
        <w:r>
          <w:rPr>
            <w:rStyle w:val="Hyperlink"/>
            <w:rFonts w:cs="FrankRuehl"/>
            <w:rtl/>
          </w:rPr>
          <w:t>"</w:t>
        </w:r>
        <w:r>
          <w:rPr>
            <w:rStyle w:val="Hyperlink"/>
            <w:rFonts w:cs="FrankRuehl" w:hint="cs"/>
            <w:rtl/>
          </w:rPr>
          <w:t xml:space="preserve">ת תשנ"ח: מס' </w:t>
        </w:r>
        <w:r>
          <w:rPr>
            <w:rStyle w:val="Hyperlink"/>
            <w:rFonts w:cs="FrankRuehl"/>
            <w:rtl/>
          </w:rPr>
          <w:t>5905</w:t>
        </w:r>
      </w:hyperlink>
      <w:r>
        <w:rPr>
          <w:rFonts w:cs="FrankRuehl"/>
          <w:rtl/>
        </w:rPr>
        <w:t xml:space="preserve"> </w:t>
      </w:r>
      <w:r>
        <w:rPr>
          <w:rFonts w:cs="FrankRuehl" w:hint="cs"/>
          <w:rtl/>
        </w:rPr>
        <w:t xml:space="preserve">מיום 15.6.1998 עמ' 892 </w:t>
      </w:r>
      <w:r>
        <w:rPr>
          <w:rFonts w:cs="FrankRuehl"/>
          <w:rtl/>
        </w:rPr>
        <w:t xml:space="preserve">– </w:t>
      </w:r>
      <w:r>
        <w:rPr>
          <w:rFonts w:cs="FrankRuehl" w:hint="cs"/>
          <w:rtl/>
        </w:rPr>
        <w:t>צו תשנ"ח-</w:t>
      </w:r>
      <w:r>
        <w:rPr>
          <w:rFonts w:cs="FrankRuehl"/>
          <w:rtl/>
        </w:rPr>
        <w:t>1998</w:t>
      </w:r>
      <w:r>
        <w:rPr>
          <w:rFonts w:cs="FrankRuehl" w:hint="cs"/>
          <w:rtl/>
        </w:rPr>
        <w:t xml:space="preserve">. </w:t>
      </w:r>
      <w:hyperlink r:id="rId106" w:history="1">
        <w:r>
          <w:rPr>
            <w:rStyle w:val="Hyperlink"/>
            <w:rFonts w:cs="FrankRuehl" w:hint="cs"/>
            <w:rtl/>
          </w:rPr>
          <w:t>מס' 5907</w:t>
        </w:r>
      </w:hyperlink>
      <w:r>
        <w:rPr>
          <w:rFonts w:cs="FrankRuehl" w:hint="cs"/>
          <w:rtl/>
        </w:rPr>
        <w:t xml:space="preserve"> מיום 22.6.1998 עמ' 944 </w:t>
      </w:r>
      <w:r>
        <w:rPr>
          <w:rFonts w:cs="FrankRuehl"/>
          <w:rtl/>
        </w:rPr>
        <w:t xml:space="preserve">– </w:t>
      </w:r>
      <w:r>
        <w:rPr>
          <w:rFonts w:cs="FrankRuehl" w:hint="cs"/>
          <w:rtl/>
        </w:rPr>
        <w:t>צו (מס' 2) תשנ"ח-</w:t>
      </w:r>
      <w:r>
        <w:rPr>
          <w:rFonts w:cs="FrankRuehl"/>
          <w:rtl/>
        </w:rPr>
        <w:t>1998.</w:t>
      </w:r>
    </w:p>
    <w:p w14:paraId="6E89A1D2"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7" w:history="1">
        <w:r>
          <w:rPr>
            <w:rStyle w:val="Hyperlink"/>
            <w:rFonts w:cs="FrankRuehl" w:hint="cs"/>
            <w:rtl/>
          </w:rPr>
          <w:t>ק</w:t>
        </w:r>
        <w:r>
          <w:rPr>
            <w:rStyle w:val="Hyperlink"/>
            <w:rFonts w:cs="FrankRuehl"/>
            <w:rtl/>
          </w:rPr>
          <w:t>"</w:t>
        </w:r>
        <w:r>
          <w:rPr>
            <w:rStyle w:val="Hyperlink"/>
            <w:rFonts w:cs="FrankRuehl" w:hint="cs"/>
            <w:rtl/>
          </w:rPr>
          <w:t>ת תשנ"ט מס' 5984</w:t>
        </w:r>
      </w:hyperlink>
      <w:r>
        <w:rPr>
          <w:rFonts w:cs="FrankRuehl" w:hint="cs"/>
          <w:rtl/>
        </w:rPr>
        <w:t xml:space="preserve"> מיום 21.6.1999 עמ' 991 </w:t>
      </w:r>
      <w:r>
        <w:rPr>
          <w:rFonts w:cs="FrankRuehl"/>
          <w:rtl/>
        </w:rPr>
        <w:t xml:space="preserve">– </w:t>
      </w:r>
      <w:r>
        <w:rPr>
          <w:rFonts w:cs="FrankRuehl" w:hint="cs"/>
          <w:rtl/>
        </w:rPr>
        <w:t>צו תשנ"ט-</w:t>
      </w:r>
      <w:r>
        <w:rPr>
          <w:rFonts w:cs="FrankRuehl"/>
          <w:rtl/>
        </w:rPr>
        <w:t>1999</w:t>
      </w:r>
      <w:r>
        <w:rPr>
          <w:rFonts w:cs="FrankRuehl" w:hint="cs"/>
          <w:rtl/>
        </w:rPr>
        <w:t>; תחילתו ביום 1.7.1999.</w:t>
      </w:r>
    </w:p>
    <w:p w14:paraId="3111DEDD"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8" w:history="1">
        <w:r>
          <w:rPr>
            <w:rStyle w:val="Hyperlink"/>
            <w:rFonts w:cs="FrankRuehl" w:hint="cs"/>
            <w:rtl/>
          </w:rPr>
          <w:t>ק</w:t>
        </w:r>
        <w:r>
          <w:rPr>
            <w:rStyle w:val="Hyperlink"/>
            <w:rFonts w:cs="FrankRuehl"/>
            <w:rtl/>
          </w:rPr>
          <w:t>"</w:t>
        </w:r>
        <w:r>
          <w:rPr>
            <w:rStyle w:val="Hyperlink"/>
            <w:rFonts w:cs="FrankRuehl" w:hint="cs"/>
            <w:rtl/>
          </w:rPr>
          <w:t>ת תש"ס</w:t>
        </w:r>
        <w:r>
          <w:rPr>
            <w:rStyle w:val="Hyperlink"/>
            <w:rFonts w:cs="FrankRuehl"/>
            <w:rtl/>
          </w:rPr>
          <w:t xml:space="preserve"> </w:t>
        </w:r>
        <w:r>
          <w:rPr>
            <w:rStyle w:val="Hyperlink"/>
            <w:rFonts w:cs="FrankRuehl" w:hint="cs"/>
            <w:rtl/>
          </w:rPr>
          <w:t>מס' 6005</w:t>
        </w:r>
      </w:hyperlink>
      <w:r>
        <w:rPr>
          <w:rFonts w:cs="FrankRuehl" w:hint="cs"/>
          <w:rtl/>
        </w:rPr>
        <w:t xml:space="preserve"> מיום 10.11.1999 עמ' 75 </w:t>
      </w:r>
      <w:r>
        <w:rPr>
          <w:rFonts w:cs="FrankRuehl"/>
          <w:rtl/>
        </w:rPr>
        <w:t xml:space="preserve">– </w:t>
      </w:r>
      <w:r>
        <w:rPr>
          <w:rFonts w:cs="FrankRuehl" w:hint="cs"/>
          <w:rtl/>
        </w:rPr>
        <w:t>צו תש"ס-</w:t>
      </w:r>
      <w:r>
        <w:rPr>
          <w:rFonts w:cs="FrankRuehl"/>
          <w:rtl/>
        </w:rPr>
        <w:t>1999</w:t>
      </w:r>
      <w:r>
        <w:rPr>
          <w:rFonts w:cs="FrankRuehl" w:hint="cs"/>
          <w:rtl/>
        </w:rPr>
        <w:t>; ר' סעיף 3 לענין תחולה</w:t>
      </w:r>
      <w:r>
        <w:rPr>
          <w:rFonts w:cs="FrankRuehl"/>
          <w:rtl/>
        </w:rPr>
        <w:t>.</w:t>
      </w:r>
    </w:p>
    <w:p w14:paraId="159F9B94"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9" w:history="1">
        <w:r>
          <w:rPr>
            <w:rStyle w:val="Hyperlink"/>
            <w:rFonts w:cs="FrankRuehl" w:hint="cs"/>
            <w:rtl/>
          </w:rPr>
          <w:t>ס</w:t>
        </w:r>
        <w:r>
          <w:rPr>
            <w:rStyle w:val="Hyperlink"/>
            <w:rFonts w:cs="FrankRuehl"/>
            <w:rtl/>
          </w:rPr>
          <w:t>"</w:t>
        </w:r>
        <w:r>
          <w:rPr>
            <w:rStyle w:val="Hyperlink"/>
            <w:rFonts w:cs="FrankRuehl" w:hint="cs"/>
            <w:rtl/>
          </w:rPr>
          <w:t>ח תשס"ב מס' 1838</w:t>
        </w:r>
      </w:hyperlink>
      <w:r>
        <w:rPr>
          <w:rFonts w:cs="FrankRuehl" w:hint="cs"/>
          <w:rtl/>
        </w:rPr>
        <w:t xml:space="preserve"> מיום 24.3.2002 עמ' 241 (</w:t>
      </w:r>
      <w:hyperlink r:id="rId110" w:history="1">
        <w:r>
          <w:rPr>
            <w:rStyle w:val="Hyperlink"/>
            <w:rFonts w:cs="FrankRuehl" w:hint="cs"/>
            <w:rtl/>
          </w:rPr>
          <w:t>ה"ח תשס"ב מס' 3087</w:t>
        </w:r>
      </w:hyperlink>
      <w:r>
        <w:rPr>
          <w:rFonts w:cs="FrankRuehl" w:hint="cs"/>
          <w:rtl/>
        </w:rPr>
        <w:t xml:space="preserve"> עמ' 316) </w:t>
      </w:r>
      <w:r>
        <w:rPr>
          <w:rFonts w:cs="FrankRuehl"/>
          <w:rtl/>
        </w:rPr>
        <w:t xml:space="preserve">– </w:t>
      </w:r>
      <w:r>
        <w:rPr>
          <w:rFonts w:cs="FrankRuehl" w:hint="cs"/>
          <w:rtl/>
        </w:rPr>
        <w:t>תיקון מס' 3 בסעיף 32 לחוק מיסוי מקרקעין (שבח, מכירה ורכישה) (מס'</w:t>
      </w:r>
      <w:r>
        <w:rPr>
          <w:rFonts w:cs="FrankRuehl"/>
          <w:rtl/>
        </w:rPr>
        <w:t xml:space="preserve"> 50 ו</w:t>
      </w:r>
      <w:r>
        <w:rPr>
          <w:rFonts w:cs="FrankRuehl" w:hint="cs"/>
          <w:rtl/>
        </w:rPr>
        <w:t>הוראת שעה), תשס"ב-</w:t>
      </w:r>
      <w:r>
        <w:rPr>
          <w:rFonts w:cs="FrankRuehl"/>
          <w:rtl/>
        </w:rPr>
        <w:t xml:space="preserve">2002; </w:t>
      </w:r>
      <w:r>
        <w:rPr>
          <w:rFonts w:cs="FrankRuehl" w:hint="cs"/>
          <w:rtl/>
        </w:rPr>
        <w:t>תחילתו ביום 23.5.2002 ותחולתו על עסקאות שנעשו מיום 7.11.2001.</w:t>
      </w:r>
    </w:p>
    <w:p w14:paraId="272047B2"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1" w:history="1">
        <w:r>
          <w:rPr>
            <w:rStyle w:val="Hyperlink"/>
            <w:rFonts w:cs="FrankRuehl" w:hint="cs"/>
            <w:rtl/>
          </w:rPr>
          <w:t>ס"ח תשס"ג מס' 1892</w:t>
        </w:r>
      </w:hyperlink>
      <w:r>
        <w:rPr>
          <w:rFonts w:cs="FrankRuehl" w:hint="cs"/>
          <w:rtl/>
        </w:rPr>
        <w:t xml:space="preserve"> מיום 1.6.2003 עמ' 435 (</w:t>
      </w:r>
      <w:hyperlink r:id="rId112" w:history="1">
        <w:r>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4 בסעיף 43 לחוק התכנית להבראת כלכלת ישראל (תיקוני חקיקה להשגת יעדי התקציב והמדיניות הכלכלית לשנות הכספים 2003 ו-2004), תשס"ג-2003; תחילתו ביום 1.6.2003.</w:t>
      </w:r>
    </w:p>
    <w:p w14:paraId="1C6B43B8"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3" w:history="1">
        <w:r>
          <w:rPr>
            <w:rStyle w:val="Hyperlink"/>
            <w:rFonts w:cs="FrankRuehl" w:hint="cs"/>
            <w:rtl/>
          </w:rPr>
          <w:t>ק"ת תשס"ג מס' 6247</w:t>
        </w:r>
      </w:hyperlink>
      <w:r>
        <w:rPr>
          <w:rFonts w:cs="FrankRuehl" w:hint="cs"/>
          <w:rtl/>
        </w:rPr>
        <w:t xml:space="preserve"> מיום 30.6.2003 עמ' 813 </w:t>
      </w:r>
      <w:r>
        <w:rPr>
          <w:rFonts w:cs="FrankRuehl"/>
          <w:rtl/>
        </w:rPr>
        <w:t>–</w:t>
      </w:r>
      <w:r>
        <w:rPr>
          <w:rFonts w:cs="FrankRuehl" w:hint="cs"/>
          <w:rtl/>
        </w:rPr>
        <w:t xml:space="preserve"> צו תשס"ג-2003; תחילתו ביום 18.5.2003.</w:t>
      </w:r>
    </w:p>
    <w:p w14:paraId="5A11AB54"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4" w:history="1">
        <w:r>
          <w:rPr>
            <w:rStyle w:val="Hyperlink"/>
            <w:rFonts w:cs="FrankRuehl" w:hint="cs"/>
            <w:rtl/>
          </w:rPr>
          <w:t>ק"ת תשס"ד מס' 6286</w:t>
        </w:r>
      </w:hyperlink>
      <w:r>
        <w:rPr>
          <w:rFonts w:cs="FrankRuehl" w:hint="cs"/>
          <w:rtl/>
        </w:rPr>
        <w:t xml:space="preserve"> מיום 19.1.2004 עמ' 157 </w:t>
      </w:r>
      <w:r>
        <w:rPr>
          <w:rFonts w:cs="FrankRuehl"/>
          <w:rtl/>
        </w:rPr>
        <w:t>–</w:t>
      </w:r>
      <w:r>
        <w:rPr>
          <w:rFonts w:cs="FrankRuehl" w:hint="cs"/>
          <w:rtl/>
        </w:rPr>
        <w:t xml:space="preserve"> צו תשס"ד-2004; תחילתו ביום 15.1.2004.</w:t>
      </w:r>
    </w:p>
    <w:p w14:paraId="72E6AC46" w14:textId="77777777" w:rsidR="007579B5" w:rsidRDefault="007579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5" w:history="1">
        <w:r>
          <w:rPr>
            <w:rStyle w:val="Hyperlink"/>
            <w:rFonts w:cs="FrankRuehl" w:hint="cs"/>
            <w:rtl/>
          </w:rPr>
          <w:t>ק"ת תשס"ה מס' 6362</w:t>
        </w:r>
      </w:hyperlink>
      <w:r>
        <w:rPr>
          <w:rFonts w:cs="FrankRuehl" w:hint="cs"/>
          <w:rtl/>
        </w:rPr>
        <w:t xml:space="preserve"> מיום 18.1.2005 עמ' 336 </w:t>
      </w:r>
      <w:r>
        <w:rPr>
          <w:rFonts w:cs="FrankRuehl"/>
          <w:rtl/>
        </w:rPr>
        <w:t>–</w:t>
      </w:r>
      <w:r>
        <w:rPr>
          <w:rFonts w:cs="FrankRuehl" w:hint="cs"/>
          <w:rtl/>
        </w:rPr>
        <w:t xml:space="preserve"> צו תשס"ה-2005; תחולתו על מסמכים שנחתמו מיום 1.1.2006 ור' סעיף 3 לענין הוראות שעה, כפי שתוקן </w:t>
      </w:r>
      <w:hyperlink r:id="rId116" w:history="1">
        <w:r>
          <w:rPr>
            <w:rStyle w:val="Hyperlink"/>
            <w:rFonts w:cs="FrankRuehl" w:hint="cs"/>
            <w:rtl/>
          </w:rPr>
          <w:t>ק"ת תשס"ו מס' 6449</w:t>
        </w:r>
      </w:hyperlink>
      <w:r>
        <w:rPr>
          <w:rFonts w:cs="FrankRuehl" w:hint="cs"/>
          <w:rtl/>
        </w:rPr>
        <w:t xml:space="preserve"> מיום 29.12.2005 עמ' 296 </w:t>
      </w:r>
      <w:r>
        <w:rPr>
          <w:rFonts w:cs="FrankRuehl"/>
          <w:rtl/>
        </w:rPr>
        <w:t>–</w:t>
      </w:r>
      <w:r>
        <w:rPr>
          <w:rFonts w:cs="FrankRuehl" w:hint="cs"/>
          <w:rtl/>
        </w:rPr>
        <w:t xml:space="preserve"> צו תשס"ה-2005 (תיקון). </w:t>
      </w:r>
      <w:hyperlink r:id="rId117" w:history="1">
        <w:r>
          <w:rPr>
            <w:rStyle w:val="Hyperlink"/>
            <w:rFonts w:cs="FrankRuehl" w:hint="cs"/>
            <w:rtl/>
          </w:rPr>
          <w:t>מס' 6362</w:t>
        </w:r>
      </w:hyperlink>
      <w:r>
        <w:rPr>
          <w:rFonts w:cs="FrankRuehl" w:hint="cs"/>
          <w:rtl/>
        </w:rPr>
        <w:t xml:space="preserve"> מיום 18.1.2005 עמ' 337 </w:t>
      </w:r>
      <w:r>
        <w:rPr>
          <w:rFonts w:cs="FrankRuehl"/>
          <w:rtl/>
        </w:rPr>
        <w:t>–</w:t>
      </w:r>
      <w:r>
        <w:rPr>
          <w:rFonts w:cs="FrankRuehl" w:hint="cs"/>
          <w:rtl/>
        </w:rPr>
        <w:t xml:space="preserve"> צו (מס' 2) תשס"ה-2005.</w:t>
      </w:r>
    </w:p>
    <w:p w14:paraId="166BF5D0" w14:textId="77777777" w:rsidR="007579B5" w:rsidRDefault="007579B5" w:rsidP="005B7A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8" w:history="1">
        <w:r w:rsidRPr="005B7A4D">
          <w:rPr>
            <w:rStyle w:val="Hyperlink"/>
            <w:rFonts w:cs="FrankRuehl" w:hint="cs"/>
            <w:sz w:val="20"/>
            <w:rtl/>
          </w:rPr>
          <w:t>ס"ח תשס"ה מס' 2024</w:t>
        </w:r>
      </w:hyperlink>
      <w:r w:rsidRPr="005B7A4D">
        <w:rPr>
          <w:rFonts w:cs="FrankRuehl" w:hint="cs"/>
          <w:rtl/>
        </w:rPr>
        <w:t xml:space="preserve"> מיום 10.8.2005 עמ' 913 (</w:t>
      </w:r>
      <w:hyperlink r:id="rId119" w:history="1">
        <w:r w:rsidRPr="005B7A4D">
          <w:rPr>
            <w:rStyle w:val="Hyperlink"/>
            <w:rFonts w:cs="FrankRuehl" w:hint="cs"/>
            <w:sz w:val="20"/>
            <w:rtl/>
          </w:rPr>
          <w:t>ה"ח הממשלה תשס"ה מס' 175</w:t>
        </w:r>
      </w:hyperlink>
      <w:r w:rsidRPr="005B7A4D">
        <w:rPr>
          <w:rFonts w:cs="FrankRuehl" w:hint="cs"/>
          <w:rtl/>
        </w:rPr>
        <w:t xml:space="preserve"> עמ' 767) </w:t>
      </w:r>
      <w:r w:rsidRPr="005B7A4D">
        <w:rPr>
          <w:rFonts w:cs="FrankRuehl"/>
          <w:rtl/>
        </w:rPr>
        <w:t>–</w:t>
      </w:r>
      <w:r w:rsidRPr="005B7A4D">
        <w:rPr>
          <w:rFonts w:cs="FrankRuehl" w:hint="cs"/>
          <w:rtl/>
        </w:rPr>
        <w:t xml:space="preserve"> תיקון מס' 5 בסעיף 66 לחוק הפיקוח על שירותים פיננסיים (קופות גמל), תשס"ה-2005; תחילתו ביום 8.11.2005.</w:t>
      </w:r>
    </w:p>
    <w:p w14:paraId="46C1F41E" w14:textId="77777777" w:rsidR="00EA0707" w:rsidRPr="008164EC" w:rsidRDefault="00EA0707" w:rsidP="00EA0707">
      <w:pPr>
        <w:pStyle w:val="a6"/>
        <w:spacing w:before="72" w:line="240" w:lineRule="auto"/>
        <w:ind w:right="1134"/>
        <w:rPr>
          <w:rFonts w:cs="FrankRuehl" w:hint="cs"/>
          <w:sz w:val="22"/>
          <w:szCs w:val="22"/>
          <w:rtl/>
          <w:lang w:eastAsia="en-US"/>
        </w:rPr>
      </w:pPr>
      <w:hyperlink r:id="rId120" w:history="1">
        <w:r w:rsidR="008164EC" w:rsidRPr="00EA0707">
          <w:rPr>
            <w:rStyle w:val="Hyperlink"/>
            <w:rFonts w:cs="FrankRuehl" w:hint="cs"/>
            <w:sz w:val="22"/>
            <w:szCs w:val="22"/>
            <w:rtl/>
            <w:lang w:eastAsia="en-US"/>
          </w:rPr>
          <w:t>ס"ח תשע"ו מס' 2582</w:t>
        </w:r>
      </w:hyperlink>
      <w:r w:rsidR="008164EC" w:rsidRPr="008164EC">
        <w:rPr>
          <w:rFonts w:cs="FrankRuehl" w:hint="cs"/>
          <w:sz w:val="22"/>
          <w:szCs w:val="22"/>
          <w:rtl/>
          <w:lang w:eastAsia="en-US"/>
        </w:rPr>
        <w:t xml:space="preserve"> מיום 21.8.2016 עמ' 1261 (</w:t>
      </w:r>
      <w:hyperlink r:id="rId121" w:history="1">
        <w:r w:rsidR="008164EC" w:rsidRPr="008164EC">
          <w:rPr>
            <w:rStyle w:val="Hyperlink"/>
            <w:rFonts w:cs="FrankRuehl" w:hint="cs"/>
            <w:sz w:val="22"/>
            <w:szCs w:val="22"/>
            <w:rtl/>
            <w:lang w:eastAsia="en-US"/>
          </w:rPr>
          <w:t>ה"ח הממשלה תשע"ו מס' 1032</w:t>
        </w:r>
      </w:hyperlink>
      <w:r w:rsidR="008164EC" w:rsidRPr="008164EC">
        <w:rPr>
          <w:rFonts w:cs="FrankRuehl" w:hint="cs"/>
          <w:sz w:val="22"/>
          <w:szCs w:val="22"/>
          <w:rtl/>
          <w:lang w:eastAsia="en-US"/>
        </w:rPr>
        <w:t xml:space="preserve"> עמ' 890) </w:t>
      </w:r>
      <w:r w:rsidR="008164EC" w:rsidRPr="008164EC">
        <w:rPr>
          <w:rFonts w:cs="FrankRuehl"/>
          <w:sz w:val="22"/>
          <w:szCs w:val="22"/>
          <w:rtl/>
          <w:lang w:eastAsia="en-US"/>
        </w:rPr>
        <w:t>–</w:t>
      </w:r>
      <w:r w:rsidR="008164EC" w:rsidRPr="008164EC">
        <w:rPr>
          <w:rFonts w:cs="FrankRuehl" w:hint="cs"/>
          <w:sz w:val="22"/>
          <w:szCs w:val="22"/>
          <w:rtl/>
          <w:lang w:eastAsia="en-US"/>
        </w:rPr>
        <w:t xml:space="preserve"> תיקון מס' </w:t>
      </w:r>
      <w:r w:rsidR="008164EC">
        <w:rPr>
          <w:rFonts w:cs="FrankRuehl" w:hint="cs"/>
          <w:sz w:val="22"/>
          <w:szCs w:val="22"/>
          <w:rtl/>
          <w:lang w:eastAsia="en-US"/>
        </w:rPr>
        <w:t>6</w:t>
      </w:r>
      <w:r w:rsidR="008164EC" w:rsidRPr="008164EC">
        <w:rPr>
          <w:rFonts w:cs="FrankRuehl" w:hint="cs"/>
          <w:sz w:val="22"/>
          <w:szCs w:val="22"/>
          <w:rtl/>
          <w:lang w:eastAsia="en-US"/>
        </w:rPr>
        <w:t xml:space="preserve"> בסעיף </w:t>
      </w:r>
      <w:r w:rsidR="008164EC">
        <w:rPr>
          <w:rFonts w:cs="FrankRuehl" w:hint="cs"/>
          <w:sz w:val="22"/>
          <w:szCs w:val="22"/>
          <w:rtl/>
          <w:lang w:eastAsia="en-US"/>
        </w:rPr>
        <w:t>5</w:t>
      </w:r>
      <w:r w:rsidR="008164EC" w:rsidRPr="008164EC">
        <w:rPr>
          <w:rFonts w:cs="FrankRuehl" w:hint="cs"/>
          <w:sz w:val="22"/>
          <w:szCs w:val="22"/>
          <w:rtl/>
          <w:lang w:eastAsia="en-US"/>
        </w:rPr>
        <w:t xml:space="preserve"> לחוק הפיקוח על שירותים פיננסיים (תיקוני חקיקה), תשע"ו-2016; ר' סעיף 24 לענין תחילה.</w:t>
      </w:r>
    </w:p>
    <w:p w14:paraId="19BF0EA6" w14:textId="77777777" w:rsidR="008164EC" w:rsidRPr="008164EC" w:rsidRDefault="008164EC" w:rsidP="008164EC">
      <w:pPr>
        <w:pStyle w:val="a6"/>
        <w:spacing w:before="40" w:line="240" w:lineRule="auto"/>
        <w:ind w:left="170" w:right="1134"/>
        <w:rPr>
          <w:rFonts w:cs="FrankRuehl" w:hint="cs"/>
          <w:sz w:val="22"/>
          <w:szCs w:val="22"/>
          <w:rtl/>
        </w:rPr>
      </w:pPr>
      <w:r w:rsidRPr="008164EC">
        <w:rPr>
          <w:rFonts w:cs="FrankRuehl" w:hint="cs"/>
          <w:sz w:val="22"/>
          <w:szCs w:val="22"/>
          <w:rtl/>
          <w:lang w:eastAsia="en-US"/>
        </w:rPr>
        <w:t xml:space="preserve">24. תחילתו של חוק זה ביום ל' בתשרי התשע"ז (1 בנובמבר 2016) (להלן </w:t>
      </w:r>
      <w:r w:rsidRPr="008164EC">
        <w:rPr>
          <w:rFonts w:cs="FrankRuehl"/>
          <w:sz w:val="22"/>
          <w:szCs w:val="22"/>
          <w:rtl/>
          <w:lang w:eastAsia="en-US"/>
        </w:rPr>
        <w:t>–</w:t>
      </w:r>
      <w:r w:rsidRPr="008164EC">
        <w:rPr>
          <w:rFonts w:cs="FrankRuehl" w:hint="cs"/>
          <w:sz w:val="22"/>
          <w:szCs w:val="22"/>
          <w:rtl/>
          <w:lang w:eastAsia="en-US"/>
        </w:rPr>
        <w:t xml:space="preserve"> יום התחילה), ורשאי השר, בצו, באישור ועדת הכספים של הכנסת, לדחות את יום התחילה אם מצא כי הדחייה דרושה לשם היערכות להפעלת הוראות חוק זה.</w:t>
      </w:r>
    </w:p>
  </w:footnote>
  <w:footnote w:id="3">
    <w:p w14:paraId="51A1B16C" w14:textId="77777777" w:rsidR="007579B5" w:rsidRDefault="007579B5">
      <w:pPr>
        <w:pStyle w:val="a6"/>
        <w:spacing w:before="72" w:line="240" w:lineRule="auto"/>
        <w:ind w:right="1134"/>
        <w:rPr>
          <w:rFonts w:hint="cs"/>
          <w:rtl/>
        </w:rPr>
      </w:pPr>
      <w:r>
        <w:rPr>
          <w:rStyle w:val="a7"/>
        </w:rPr>
        <w:footnoteRef/>
      </w:r>
      <w:r>
        <w:rPr>
          <w:rFonts w:hint="cs"/>
          <w:rtl/>
        </w:rPr>
        <w:t xml:space="preserve"> </w:t>
      </w:r>
      <w:r>
        <w:rPr>
          <w:rFonts w:cs="FrankRuehl" w:hint="cs"/>
          <w:noProof/>
          <w:sz w:val="22"/>
          <w:szCs w:val="22"/>
          <w:rtl/>
        </w:rPr>
        <w:t>התוספת הוחלפה בצו תשמ"א-1980. חלק מהסעיפים הוחסרו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58E98" w14:textId="77777777" w:rsidR="007579B5" w:rsidRDefault="007579B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מס הבולים על מסמכים, תשכ"א–1961</w:t>
    </w:r>
  </w:p>
  <w:p w14:paraId="57CC41D9" w14:textId="77777777" w:rsidR="007579B5" w:rsidRDefault="007579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06F993" w14:textId="77777777" w:rsidR="007579B5" w:rsidRDefault="007579B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8DFB" w14:textId="77777777" w:rsidR="007579B5" w:rsidRDefault="007579B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מס הבולים על מסמכים, תשכ"א</w:t>
    </w:r>
    <w:r>
      <w:rPr>
        <w:rFonts w:hAnsi="FrankRuehl" w:cs="FrankRuehl" w:hint="cs"/>
        <w:color w:val="000000"/>
        <w:sz w:val="28"/>
        <w:szCs w:val="28"/>
        <w:rtl/>
      </w:rPr>
      <w:t>-</w:t>
    </w:r>
    <w:r>
      <w:rPr>
        <w:rFonts w:hAnsi="FrankRuehl" w:cs="FrankRuehl"/>
        <w:color w:val="000000"/>
        <w:sz w:val="28"/>
        <w:szCs w:val="28"/>
        <w:rtl/>
      </w:rPr>
      <w:t>1961</w:t>
    </w:r>
  </w:p>
  <w:p w14:paraId="0759C05C" w14:textId="77777777" w:rsidR="007579B5" w:rsidRDefault="007579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354BBC" w14:textId="77777777" w:rsidR="007579B5" w:rsidRDefault="007579B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5003"/>
    <w:multiLevelType w:val="hybridMultilevel"/>
    <w:tmpl w:val="D1F2C12C"/>
    <w:lvl w:ilvl="0" w:tplc="6414DAEA">
      <w:start w:val="2"/>
      <w:numFmt w:val="hebrew1"/>
      <w:lvlText w:val="(%1)"/>
      <w:lvlJc w:val="left"/>
      <w:pPr>
        <w:tabs>
          <w:tab w:val="num" w:pos="1939"/>
        </w:tabs>
        <w:ind w:left="1939" w:right="1939" w:hanging="465"/>
      </w:pPr>
      <w:rPr>
        <w:rFonts w:hint="default"/>
      </w:rPr>
    </w:lvl>
    <w:lvl w:ilvl="1" w:tplc="04090019" w:tentative="1">
      <w:start w:val="1"/>
      <w:numFmt w:val="lowerLetter"/>
      <w:lvlText w:val="%2."/>
      <w:lvlJc w:val="left"/>
      <w:pPr>
        <w:tabs>
          <w:tab w:val="num" w:pos="2554"/>
        </w:tabs>
        <w:ind w:left="2554" w:right="2554" w:hanging="360"/>
      </w:pPr>
    </w:lvl>
    <w:lvl w:ilvl="2" w:tplc="0409001B" w:tentative="1">
      <w:start w:val="1"/>
      <w:numFmt w:val="lowerRoman"/>
      <w:lvlText w:val="%3."/>
      <w:lvlJc w:val="right"/>
      <w:pPr>
        <w:tabs>
          <w:tab w:val="num" w:pos="3274"/>
        </w:tabs>
        <w:ind w:left="3274" w:right="3274" w:hanging="180"/>
      </w:pPr>
    </w:lvl>
    <w:lvl w:ilvl="3" w:tplc="0409000F" w:tentative="1">
      <w:start w:val="1"/>
      <w:numFmt w:val="decimal"/>
      <w:lvlText w:val="%4."/>
      <w:lvlJc w:val="left"/>
      <w:pPr>
        <w:tabs>
          <w:tab w:val="num" w:pos="3994"/>
        </w:tabs>
        <w:ind w:left="3994" w:right="3994" w:hanging="360"/>
      </w:pPr>
    </w:lvl>
    <w:lvl w:ilvl="4" w:tplc="04090019" w:tentative="1">
      <w:start w:val="1"/>
      <w:numFmt w:val="lowerLetter"/>
      <w:lvlText w:val="%5."/>
      <w:lvlJc w:val="left"/>
      <w:pPr>
        <w:tabs>
          <w:tab w:val="num" w:pos="4714"/>
        </w:tabs>
        <w:ind w:left="4714" w:right="4714" w:hanging="360"/>
      </w:pPr>
    </w:lvl>
    <w:lvl w:ilvl="5" w:tplc="0409001B" w:tentative="1">
      <w:start w:val="1"/>
      <w:numFmt w:val="lowerRoman"/>
      <w:lvlText w:val="%6."/>
      <w:lvlJc w:val="right"/>
      <w:pPr>
        <w:tabs>
          <w:tab w:val="num" w:pos="5434"/>
        </w:tabs>
        <w:ind w:left="5434" w:right="5434" w:hanging="180"/>
      </w:pPr>
    </w:lvl>
    <w:lvl w:ilvl="6" w:tplc="0409000F" w:tentative="1">
      <w:start w:val="1"/>
      <w:numFmt w:val="decimal"/>
      <w:lvlText w:val="%7."/>
      <w:lvlJc w:val="left"/>
      <w:pPr>
        <w:tabs>
          <w:tab w:val="num" w:pos="6154"/>
        </w:tabs>
        <w:ind w:left="6154" w:right="6154" w:hanging="360"/>
      </w:pPr>
    </w:lvl>
    <w:lvl w:ilvl="7" w:tplc="04090019" w:tentative="1">
      <w:start w:val="1"/>
      <w:numFmt w:val="lowerLetter"/>
      <w:lvlText w:val="%8."/>
      <w:lvlJc w:val="left"/>
      <w:pPr>
        <w:tabs>
          <w:tab w:val="num" w:pos="6874"/>
        </w:tabs>
        <w:ind w:left="6874" w:right="6874" w:hanging="360"/>
      </w:pPr>
    </w:lvl>
    <w:lvl w:ilvl="8" w:tplc="0409001B" w:tentative="1">
      <w:start w:val="1"/>
      <w:numFmt w:val="lowerRoman"/>
      <w:lvlText w:val="%9."/>
      <w:lvlJc w:val="right"/>
      <w:pPr>
        <w:tabs>
          <w:tab w:val="num" w:pos="7594"/>
        </w:tabs>
        <w:ind w:left="7594" w:right="7594" w:hanging="180"/>
      </w:pPr>
    </w:lvl>
  </w:abstractNum>
  <w:abstractNum w:abstractNumId="1" w15:restartNumberingAfterBreak="0">
    <w:nsid w:val="29F54C71"/>
    <w:multiLevelType w:val="hybridMultilevel"/>
    <w:tmpl w:val="9CF01D28"/>
    <w:lvl w:ilvl="0" w:tplc="64847472">
      <w:start w:val="2"/>
      <w:numFmt w:val="hebrew1"/>
      <w:lvlText w:val="(%1)"/>
      <w:lvlJc w:val="left"/>
      <w:pPr>
        <w:tabs>
          <w:tab w:val="num" w:pos="1939"/>
        </w:tabs>
        <w:ind w:left="1939" w:right="1939" w:hanging="465"/>
      </w:pPr>
      <w:rPr>
        <w:rFonts w:hint="default"/>
      </w:rPr>
    </w:lvl>
    <w:lvl w:ilvl="1" w:tplc="04090019" w:tentative="1">
      <w:start w:val="1"/>
      <w:numFmt w:val="lowerLetter"/>
      <w:lvlText w:val="%2."/>
      <w:lvlJc w:val="left"/>
      <w:pPr>
        <w:tabs>
          <w:tab w:val="num" w:pos="2554"/>
        </w:tabs>
        <w:ind w:left="2554" w:right="2554" w:hanging="360"/>
      </w:pPr>
    </w:lvl>
    <w:lvl w:ilvl="2" w:tplc="0409001B" w:tentative="1">
      <w:start w:val="1"/>
      <w:numFmt w:val="lowerRoman"/>
      <w:lvlText w:val="%3."/>
      <w:lvlJc w:val="right"/>
      <w:pPr>
        <w:tabs>
          <w:tab w:val="num" w:pos="3274"/>
        </w:tabs>
        <w:ind w:left="3274" w:right="3274" w:hanging="180"/>
      </w:pPr>
    </w:lvl>
    <w:lvl w:ilvl="3" w:tplc="0409000F" w:tentative="1">
      <w:start w:val="1"/>
      <w:numFmt w:val="decimal"/>
      <w:lvlText w:val="%4."/>
      <w:lvlJc w:val="left"/>
      <w:pPr>
        <w:tabs>
          <w:tab w:val="num" w:pos="3994"/>
        </w:tabs>
        <w:ind w:left="3994" w:right="3994" w:hanging="360"/>
      </w:pPr>
    </w:lvl>
    <w:lvl w:ilvl="4" w:tplc="04090019" w:tentative="1">
      <w:start w:val="1"/>
      <w:numFmt w:val="lowerLetter"/>
      <w:lvlText w:val="%5."/>
      <w:lvlJc w:val="left"/>
      <w:pPr>
        <w:tabs>
          <w:tab w:val="num" w:pos="4714"/>
        </w:tabs>
        <w:ind w:left="4714" w:right="4714" w:hanging="360"/>
      </w:pPr>
    </w:lvl>
    <w:lvl w:ilvl="5" w:tplc="0409001B" w:tentative="1">
      <w:start w:val="1"/>
      <w:numFmt w:val="lowerRoman"/>
      <w:lvlText w:val="%6."/>
      <w:lvlJc w:val="right"/>
      <w:pPr>
        <w:tabs>
          <w:tab w:val="num" w:pos="5434"/>
        </w:tabs>
        <w:ind w:left="5434" w:right="5434" w:hanging="180"/>
      </w:pPr>
    </w:lvl>
    <w:lvl w:ilvl="6" w:tplc="0409000F" w:tentative="1">
      <w:start w:val="1"/>
      <w:numFmt w:val="decimal"/>
      <w:lvlText w:val="%7."/>
      <w:lvlJc w:val="left"/>
      <w:pPr>
        <w:tabs>
          <w:tab w:val="num" w:pos="6154"/>
        </w:tabs>
        <w:ind w:left="6154" w:right="6154" w:hanging="360"/>
      </w:pPr>
    </w:lvl>
    <w:lvl w:ilvl="7" w:tplc="04090019" w:tentative="1">
      <w:start w:val="1"/>
      <w:numFmt w:val="lowerLetter"/>
      <w:lvlText w:val="%8."/>
      <w:lvlJc w:val="left"/>
      <w:pPr>
        <w:tabs>
          <w:tab w:val="num" w:pos="6874"/>
        </w:tabs>
        <w:ind w:left="6874" w:right="6874" w:hanging="360"/>
      </w:pPr>
    </w:lvl>
    <w:lvl w:ilvl="8" w:tplc="0409001B" w:tentative="1">
      <w:start w:val="1"/>
      <w:numFmt w:val="lowerRoman"/>
      <w:lvlText w:val="%9."/>
      <w:lvlJc w:val="right"/>
      <w:pPr>
        <w:tabs>
          <w:tab w:val="num" w:pos="7594"/>
        </w:tabs>
        <w:ind w:left="7594" w:right="7594" w:hanging="180"/>
      </w:pPr>
    </w:lvl>
  </w:abstractNum>
  <w:abstractNum w:abstractNumId="2" w15:restartNumberingAfterBreak="0">
    <w:nsid w:val="64F3027E"/>
    <w:multiLevelType w:val="hybridMultilevel"/>
    <w:tmpl w:val="21BEE086"/>
    <w:lvl w:ilvl="0" w:tplc="B1DCEC56">
      <w:start w:val="2"/>
      <w:numFmt w:val="hebrew1"/>
      <w:lvlText w:val="(%1)"/>
      <w:lvlJc w:val="left"/>
      <w:pPr>
        <w:tabs>
          <w:tab w:val="num" w:pos="1950"/>
        </w:tabs>
        <w:ind w:left="1950" w:right="1950" w:hanging="465"/>
      </w:pPr>
      <w:rPr>
        <w:rFonts w:hint="default"/>
      </w:rPr>
    </w:lvl>
    <w:lvl w:ilvl="1" w:tplc="04090019" w:tentative="1">
      <w:start w:val="1"/>
      <w:numFmt w:val="lowerLetter"/>
      <w:lvlText w:val="%2."/>
      <w:lvlJc w:val="left"/>
      <w:pPr>
        <w:tabs>
          <w:tab w:val="num" w:pos="2565"/>
        </w:tabs>
        <w:ind w:left="2565" w:right="2565" w:hanging="360"/>
      </w:pPr>
    </w:lvl>
    <w:lvl w:ilvl="2" w:tplc="0409001B" w:tentative="1">
      <w:start w:val="1"/>
      <w:numFmt w:val="lowerRoman"/>
      <w:lvlText w:val="%3."/>
      <w:lvlJc w:val="right"/>
      <w:pPr>
        <w:tabs>
          <w:tab w:val="num" w:pos="3285"/>
        </w:tabs>
        <w:ind w:left="3285" w:right="3285" w:hanging="180"/>
      </w:pPr>
    </w:lvl>
    <w:lvl w:ilvl="3" w:tplc="0409000F" w:tentative="1">
      <w:start w:val="1"/>
      <w:numFmt w:val="decimal"/>
      <w:lvlText w:val="%4."/>
      <w:lvlJc w:val="left"/>
      <w:pPr>
        <w:tabs>
          <w:tab w:val="num" w:pos="4005"/>
        </w:tabs>
        <w:ind w:left="4005" w:right="4005" w:hanging="360"/>
      </w:pPr>
    </w:lvl>
    <w:lvl w:ilvl="4" w:tplc="04090019" w:tentative="1">
      <w:start w:val="1"/>
      <w:numFmt w:val="lowerLetter"/>
      <w:lvlText w:val="%5."/>
      <w:lvlJc w:val="left"/>
      <w:pPr>
        <w:tabs>
          <w:tab w:val="num" w:pos="4725"/>
        </w:tabs>
        <w:ind w:left="4725" w:right="4725" w:hanging="360"/>
      </w:pPr>
    </w:lvl>
    <w:lvl w:ilvl="5" w:tplc="0409001B" w:tentative="1">
      <w:start w:val="1"/>
      <w:numFmt w:val="lowerRoman"/>
      <w:lvlText w:val="%6."/>
      <w:lvlJc w:val="right"/>
      <w:pPr>
        <w:tabs>
          <w:tab w:val="num" w:pos="5445"/>
        </w:tabs>
        <w:ind w:left="5445" w:right="5445" w:hanging="180"/>
      </w:pPr>
    </w:lvl>
    <w:lvl w:ilvl="6" w:tplc="0409000F" w:tentative="1">
      <w:start w:val="1"/>
      <w:numFmt w:val="decimal"/>
      <w:lvlText w:val="%7."/>
      <w:lvlJc w:val="left"/>
      <w:pPr>
        <w:tabs>
          <w:tab w:val="num" w:pos="6165"/>
        </w:tabs>
        <w:ind w:left="6165" w:right="6165" w:hanging="360"/>
      </w:pPr>
    </w:lvl>
    <w:lvl w:ilvl="7" w:tplc="04090019" w:tentative="1">
      <w:start w:val="1"/>
      <w:numFmt w:val="lowerLetter"/>
      <w:lvlText w:val="%8."/>
      <w:lvlJc w:val="left"/>
      <w:pPr>
        <w:tabs>
          <w:tab w:val="num" w:pos="6885"/>
        </w:tabs>
        <w:ind w:left="6885" w:right="6885" w:hanging="360"/>
      </w:pPr>
    </w:lvl>
    <w:lvl w:ilvl="8" w:tplc="0409001B" w:tentative="1">
      <w:start w:val="1"/>
      <w:numFmt w:val="lowerRoman"/>
      <w:lvlText w:val="%9."/>
      <w:lvlJc w:val="right"/>
      <w:pPr>
        <w:tabs>
          <w:tab w:val="num" w:pos="7605"/>
        </w:tabs>
        <w:ind w:left="7605" w:right="7605" w:hanging="180"/>
      </w:pPr>
    </w:lvl>
  </w:abstractNum>
  <w:abstractNum w:abstractNumId="3" w15:restartNumberingAfterBreak="0">
    <w:nsid w:val="75FF1A33"/>
    <w:multiLevelType w:val="hybridMultilevel"/>
    <w:tmpl w:val="F3A6AA2C"/>
    <w:lvl w:ilvl="0" w:tplc="AD0C3762">
      <w:start w:val="21"/>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num w:numId="1" w16cid:durableId="1899509328">
    <w:abstractNumId w:val="2"/>
  </w:num>
  <w:num w:numId="2" w16cid:durableId="1309481145">
    <w:abstractNumId w:val="0"/>
  </w:num>
  <w:num w:numId="3" w16cid:durableId="418870643">
    <w:abstractNumId w:val="1"/>
  </w:num>
  <w:num w:numId="4" w16cid:durableId="175660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 w:id="1"/>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6000"/>
    <w:rsid w:val="00084677"/>
    <w:rsid w:val="003B5E3D"/>
    <w:rsid w:val="0049336C"/>
    <w:rsid w:val="005B7A4D"/>
    <w:rsid w:val="006E7726"/>
    <w:rsid w:val="007579B5"/>
    <w:rsid w:val="008164EC"/>
    <w:rsid w:val="008D1D27"/>
    <w:rsid w:val="009357CB"/>
    <w:rsid w:val="00B02EEE"/>
    <w:rsid w:val="00BE3DA0"/>
    <w:rsid w:val="00EA0707"/>
    <w:rsid w:val="00F5358D"/>
    <w:rsid w:val="00FE60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55EE84A"/>
  <w15:chartTrackingRefBased/>
  <w15:docId w15:val="{37508979-8636-451C-A90B-83446DFF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2">
    <w:name w:val="heading 2"/>
    <w:basedOn w:val="a"/>
    <w:next w:val="a"/>
    <w:qFormat/>
    <w:pPr>
      <w:keepNext/>
      <w:spacing w:line="240" w:lineRule="auto"/>
      <w:ind w:right="1134"/>
      <w:outlineLvl w:val="1"/>
    </w:pPr>
    <w:rPr>
      <w:rFonts w:cs="FrankRuehl"/>
      <w:b/>
      <w:bCs/>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character" w:customStyle="1" w:styleId="P000">
    <w:name w:val="P00 תו"/>
    <w:basedOn w:val="a0"/>
    <w:link w:val="P00"/>
    <w:rsid w:val="008D1D27"/>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6286.pdf" TargetMode="External"/><Relationship Id="rId21" Type="http://schemas.openxmlformats.org/officeDocument/2006/relationships/hyperlink" Target="http://www.nevo.co.il/Law_word/law06/TAK-6286.pdf" TargetMode="External"/><Relationship Id="rId42" Type="http://schemas.openxmlformats.org/officeDocument/2006/relationships/hyperlink" Target="http://www.nevo.co.il/Law_word/law06/TAK-5984.pdf" TargetMode="External"/><Relationship Id="rId47" Type="http://schemas.openxmlformats.org/officeDocument/2006/relationships/hyperlink" Target="http://www.nevo.co.il/Law_word/law06/TAK-4732.pdf" TargetMode="External"/><Relationship Id="rId63" Type="http://schemas.openxmlformats.org/officeDocument/2006/relationships/hyperlink" Target="http://www.nevo.co.il/Law_word/law06/TAK-6286.pdf" TargetMode="External"/><Relationship Id="rId68" Type="http://schemas.openxmlformats.org/officeDocument/2006/relationships/hyperlink" Target="http://www.nevo.co.il/Law_word/law06/TAK-5423.pdf" TargetMode="External"/><Relationship Id="rId84" Type="http://schemas.openxmlformats.org/officeDocument/2006/relationships/hyperlink" Target="http://www.nevo.co.il/Law_word/law06/TAK-5480.pdf" TargetMode="External"/><Relationship Id="rId89" Type="http://schemas.openxmlformats.org/officeDocument/2006/relationships/hyperlink" Target="http://www.nevo.co.il/Law_word/law06/TAK-5907.pdf" TargetMode="External"/><Relationship Id="rId16" Type="http://schemas.openxmlformats.org/officeDocument/2006/relationships/hyperlink" Target="http://www.nevo.co.il/Law_word/law06/TAK-6286.pdf" TargetMode="External"/><Relationship Id="rId107" Type="http://schemas.openxmlformats.org/officeDocument/2006/relationships/theme" Target="theme/theme1.xml"/><Relationship Id="rId11" Type="http://schemas.openxmlformats.org/officeDocument/2006/relationships/hyperlink" Target="http://www.nevo.co.il/Law_word/law01/254_003_a1b.doc" TargetMode="External"/><Relationship Id="rId32" Type="http://schemas.openxmlformats.org/officeDocument/2006/relationships/hyperlink" Target="http://www.nevo.co.il/Law_word/law06/TAK-5984.pdf" TargetMode="External"/><Relationship Id="rId37" Type="http://schemas.openxmlformats.org/officeDocument/2006/relationships/hyperlink" Target="http://www.nevo.co.il/Law_word/law06/TAK-6286.pdf" TargetMode="External"/><Relationship Id="rId53" Type="http://schemas.openxmlformats.org/officeDocument/2006/relationships/hyperlink" Target="http://www.nevo.co.il/Law_word/law06/TAK-5812.pdf" TargetMode="External"/><Relationship Id="rId58" Type="http://schemas.openxmlformats.org/officeDocument/2006/relationships/hyperlink" Target="http://www.nevo.co.il/Law_word/law06/TAK-4195.pdf" TargetMode="External"/><Relationship Id="rId74" Type="http://schemas.openxmlformats.org/officeDocument/2006/relationships/hyperlink" Target="http://www.nevo.co.il/Law_word/law06/TAK-5984.pdf" TargetMode="External"/><Relationship Id="rId79" Type="http://schemas.openxmlformats.org/officeDocument/2006/relationships/hyperlink" Target="http://www.nevo.co.il/Law_word/law06/TAK-6286.pdf"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www.nevo.co.il/Law_word/law06/TAK-6005.pdf" TargetMode="External"/><Relationship Id="rId95" Type="http://schemas.openxmlformats.org/officeDocument/2006/relationships/hyperlink" Target="http://www.nevo.co.il/Law_word/law06/TAK-5693.pdf" TargetMode="External"/><Relationship Id="rId22" Type="http://schemas.openxmlformats.org/officeDocument/2006/relationships/hyperlink" Target="http://www.nevo.co.il/Law_word/law06/TAK-5984.pdf" TargetMode="External"/><Relationship Id="rId27" Type="http://schemas.openxmlformats.org/officeDocument/2006/relationships/hyperlink" Target="http://www.nevo.co.il/Law_word/law06/TAK-6286.pdf" TargetMode="External"/><Relationship Id="rId43" Type="http://schemas.openxmlformats.org/officeDocument/2006/relationships/hyperlink" Target="http://www.nevo.co.il/Law_word/law06/TAK-6286.pdf" TargetMode="External"/><Relationship Id="rId48" Type="http://schemas.openxmlformats.org/officeDocument/2006/relationships/hyperlink" Target="http://www.nevo.co.il/Law_word/law06/TAK-4913.pdf" TargetMode="External"/><Relationship Id="rId64" Type="http://schemas.openxmlformats.org/officeDocument/2006/relationships/hyperlink" Target="http://www.nevo.co.il/Law_word/law14/LAW-2024.pdf" TargetMode="External"/><Relationship Id="rId69" Type="http://schemas.openxmlformats.org/officeDocument/2006/relationships/hyperlink" Target="http://www.nevo.co.il/Law_word/law06/TAK-5984.pdf" TargetMode="External"/><Relationship Id="rId80" Type="http://schemas.openxmlformats.org/officeDocument/2006/relationships/hyperlink" Target="http://www.nevo.co.il/Law_word/law06/TAK-4253.pdf" TargetMode="External"/><Relationship Id="rId85" Type="http://schemas.openxmlformats.org/officeDocument/2006/relationships/hyperlink" Target="http://www.nevo.co.il/Law_word/law06/TAK-5480.pdf" TargetMode="External"/><Relationship Id="rId12" Type="http://schemas.openxmlformats.org/officeDocument/2006/relationships/hyperlink" Target="http://www.nevo.co.il/Law_word/law01/254_003_a2b.doc" TargetMode="External"/><Relationship Id="rId17" Type="http://schemas.openxmlformats.org/officeDocument/2006/relationships/hyperlink" Target="http://www.nevo.co.il/Law_word/law06/TAK-5984.pdf" TargetMode="External"/><Relationship Id="rId33" Type="http://schemas.openxmlformats.org/officeDocument/2006/relationships/hyperlink" Target="http://www.nevo.co.il/Law_word/law06/TAK-6286.pdf" TargetMode="External"/><Relationship Id="rId38" Type="http://schemas.openxmlformats.org/officeDocument/2006/relationships/hyperlink" Target="http://www.nevo.co.il/Law_word/law06/TAK-6286.pdf" TargetMode="External"/><Relationship Id="rId59" Type="http://schemas.openxmlformats.org/officeDocument/2006/relationships/hyperlink" Target="http://www.nevo.co.il/Law_word/law06/TAK-5423.pdf" TargetMode="External"/><Relationship Id="rId103" Type="http://schemas.openxmlformats.org/officeDocument/2006/relationships/header" Target="header2.xml"/><Relationship Id="rId20" Type="http://schemas.openxmlformats.org/officeDocument/2006/relationships/hyperlink" Target="http://www.nevo.co.il/Law_word/law06/TAK-6286.pdf" TargetMode="External"/><Relationship Id="rId41" Type="http://schemas.openxmlformats.org/officeDocument/2006/relationships/hyperlink" Target="http://www.nevo.co.il/Law_word/law06/TAK-6005.pdf" TargetMode="External"/><Relationship Id="rId54" Type="http://schemas.openxmlformats.org/officeDocument/2006/relationships/hyperlink" Target="http://www.nevo.co.il/Law_word/law06/TAK-5984.pdf" TargetMode="External"/><Relationship Id="rId62" Type="http://schemas.openxmlformats.org/officeDocument/2006/relationships/hyperlink" Target="http://www.nevo.co.il/Law_word/law06/TAK-6005.pdf" TargetMode="External"/><Relationship Id="rId70" Type="http://schemas.openxmlformats.org/officeDocument/2006/relationships/hyperlink" Target="http://www.nevo.co.il/Law_word/law06/TAK-6286.pdf" TargetMode="External"/><Relationship Id="rId75" Type="http://schemas.openxmlformats.org/officeDocument/2006/relationships/hyperlink" Target="http://www.nevo.co.il/Law_word/law06/TAK-6286.pdf" TargetMode="External"/><Relationship Id="rId83" Type="http://schemas.openxmlformats.org/officeDocument/2006/relationships/hyperlink" Target="http://www.nevo.co.il/Law_word/law06/TAK-5440.pdf" TargetMode="External"/><Relationship Id="rId88" Type="http://schemas.openxmlformats.org/officeDocument/2006/relationships/hyperlink" Target="http://www.nevo.co.il/Law_word/law06/TAK-5905.pdf" TargetMode="External"/><Relationship Id="rId91" Type="http://schemas.openxmlformats.org/officeDocument/2006/relationships/hyperlink" Target="http://www.nevo.co.il/law_word/law14/law-2582.pdf" TargetMode="External"/><Relationship Id="rId96" Type="http://schemas.openxmlformats.org/officeDocument/2006/relationships/hyperlink" Target="http://www.nevo.co.il/Law_word/law06/TAK-5742.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6005.pdf" TargetMode="External"/><Relationship Id="rId23" Type="http://schemas.openxmlformats.org/officeDocument/2006/relationships/hyperlink" Target="http://www.nevo.co.il/Law_word/law06/TAK-6005.pdf" TargetMode="External"/><Relationship Id="rId28" Type="http://schemas.openxmlformats.org/officeDocument/2006/relationships/hyperlink" Target="http://www.nevo.co.il/Law_word/law06/TAK-5281.pdf" TargetMode="External"/><Relationship Id="rId36" Type="http://schemas.openxmlformats.org/officeDocument/2006/relationships/hyperlink" Target="http://www.nevo.co.il/Law_word/law06/TAK-5984.pdf" TargetMode="External"/><Relationship Id="rId49" Type="http://schemas.openxmlformats.org/officeDocument/2006/relationships/hyperlink" Target="http://www.nevo.co.il/Law_word/law06/TAK-4949.pdf" TargetMode="External"/><Relationship Id="rId57" Type="http://schemas.openxmlformats.org/officeDocument/2006/relationships/hyperlink" Target="http://www.nevo.co.il/Law_word/law06/TAK-6286.pdf" TargetMode="External"/><Relationship Id="rId106" Type="http://schemas.openxmlformats.org/officeDocument/2006/relationships/fontTable" Target="fontTable.xml"/><Relationship Id="rId10" Type="http://schemas.openxmlformats.org/officeDocument/2006/relationships/hyperlink" Target="http://www.nevo.co.il/Law_word/law15/MEMSHALA-25.pdf" TargetMode="External"/><Relationship Id="rId31" Type="http://schemas.openxmlformats.org/officeDocument/2006/relationships/hyperlink" Target="http://www.nevo.co.il/Law_word/law06/TAK-6286.pdf" TargetMode="External"/><Relationship Id="rId44" Type="http://schemas.openxmlformats.org/officeDocument/2006/relationships/hyperlink" Target="http://www.nevo.co.il/Law_word/law06/TAK-4246.pdf" TargetMode="External"/><Relationship Id="rId52" Type="http://schemas.openxmlformats.org/officeDocument/2006/relationships/hyperlink" Target="http://www.nevo.co.il/Law_word/law06/TAK-5794.pdf" TargetMode="External"/><Relationship Id="rId60" Type="http://schemas.openxmlformats.org/officeDocument/2006/relationships/hyperlink" Target="http://www.nevo.co.il/Law_word/law06/TAK-5423.pdf" TargetMode="External"/><Relationship Id="rId65" Type="http://schemas.openxmlformats.org/officeDocument/2006/relationships/hyperlink" Target="http://www.nevo.co.il/Law_word/law15/MEMSHALA-175.pdf" TargetMode="External"/><Relationship Id="rId73" Type="http://schemas.openxmlformats.org/officeDocument/2006/relationships/hyperlink" Target="http://www.nevo.co.il/Law_word/law06/TAK-5423.pdf" TargetMode="External"/><Relationship Id="rId78" Type="http://schemas.openxmlformats.org/officeDocument/2006/relationships/hyperlink" Target="http://www.nevo.co.il/Law_word/law06/TAK-6005.pdf" TargetMode="External"/><Relationship Id="rId81" Type="http://schemas.openxmlformats.org/officeDocument/2006/relationships/hyperlink" Target="http://www.nevo.co.il/Law_word/law06/TAK-4635.pdf" TargetMode="External"/><Relationship Id="rId86" Type="http://schemas.openxmlformats.org/officeDocument/2006/relationships/hyperlink" Target="http://www.nevo.co.il/Law_word/law06/TAK-5500.pdf" TargetMode="External"/><Relationship Id="rId94" Type="http://schemas.openxmlformats.org/officeDocument/2006/relationships/hyperlink" Target="http://www.nevo.co.il/Law_word/law06/TAK-6286.pdf" TargetMode="External"/><Relationship Id="rId99" Type="http://schemas.openxmlformats.org/officeDocument/2006/relationships/hyperlink" Target="http://www.nevo.co.il/Law_word/law17/PROP-2090.pdf" TargetMode="External"/><Relationship Id="rId101" Type="http://schemas.openxmlformats.org/officeDocument/2006/relationships/hyperlink" Target="http://www.nevo.co.il/Law_word/law06/TAK-6362.pdf" TargetMode="External"/><Relationship Id="rId4" Type="http://schemas.openxmlformats.org/officeDocument/2006/relationships/webSettings" Target="webSettings.xml"/><Relationship Id="rId9" Type="http://schemas.openxmlformats.org/officeDocument/2006/relationships/hyperlink" Target="http://www.nevo.co.il/Law_word/law14/LAW-1892.pdf" TargetMode="External"/><Relationship Id="rId13" Type="http://schemas.openxmlformats.org/officeDocument/2006/relationships/hyperlink" Target="http://www.nevo.co.il/Law_word/law06/TAK-6005.pdf" TargetMode="External"/><Relationship Id="rId18" Type="http://schemas.openxmlformats.org/officeDocument/2006/relationships/hyperlink" Target="http://www.nevo.co.il/Law_word/law06/TAK-6286.pdf" TargetMode="External"/><Relationship Id="rId39" Type="http://schemas.openxmlformats.org/officeDocument/2006/relationships/hyperlink" Target="http://www.nevo.co.il/Law_word/law06/TAK-5984.pdf" TargetMode="External"/><Relationship Id="rId34" Type="http://schemas.openxmlformats.org/officeDocument/2006/relationships/hyperlink" Target="http://www.nevo.co.il/Law_word/law06/TAK-5984.pdf" TargetMode="External"/><Relationship Id="rId50" Type="http://schemas.openxmlformats.org/officeDocument/2006/relationships/hyperlink" Target="http://www.nevo.co.il/Law_word/law06/TAK-5029.pdf" TargetMode="External"/><Relationship Id="rId55" Type="http://schemas.openxmlformats.org/officeDocument/2006/relationships/hyperlink" Target="http://www.nevo.co.il/Law_word/law14/LAW-1838.pdf" TargetMode="External"/><Relationship Id="rId76" Type="http://schemas.openxmlformats.org/officeDocument/2006/relationships/hyperlink" Target="http://www.nevo.co.il/Law_word/law06/TAK-5742.pdf" TargetMode="External"/><Relationship Id="rId97" Type="http://schemas.openxmlformats.org/officeDocument/2006/relationships/hyperlink" Target="http://www.nevo.co.il/Law_word/law06/TAK-4246.pdf" TargetMode="External"/><Relationship Id="rId104" Type="http://schemas.openxmlformats.org/officeDocument/2006/relationships/footer" Target="footer1.xml"/><Relationship Id="rId7" Type="http://schemas.openxmlformats.org/officeDocument/2006/relationships/hyperlink" Target="http://www.nevo.co.il/Law_word/law14/LAW-0972.pdf" TargetMode="External"/><Relationship Id="rId71" Type="http://schemas.openxmlformats.org/officeDocument/2006/relationships/hyperlink" Target="http://www.nevo.co.il/Law_word/law06/TAK-4253.pdf" TargetMode="External"/><Relationship Id="rId92" Type="http://schemas.openxmlformats.org/officeDocument/2006/relationships/hyperlink" Target="http://www.nevo.co.il/Law_word/law15/memshala-1032.pdf" TargetMode="External"/><Relationship Id="rId2" Type="http://schemas.openxmlformats.org/officeDocument/2006/relationships/styles" Target="styles.xml"/><Relationship Id="rId29" Type="http://schemas.openxmlformats.org/officeDocument/2006/relationships/hyperlink" Target="http://www.nevo.co.il/Law_word/law06/TAK-6286.pdf" TargetMode="External"/><Relationship Id="rId24" Type="http://schemas.openxmlformats.org/officeDocument/2006/relationships/hyperlink" Target="http://www.nevo.co.il/Law_word/law06/TAK-6286.pdf" TargetMode="External"/><Relationship Id="rId40" Type="http://schemas.openxmlformats.org/officeDocument/2006/relationships/hyperlink" Target="http://www.nevo.co.il/Law_word/law06/TAK-6286.pdf" TargetMode="External"/><Relationship Id="rId45" Type="http://schemas.openxmlformats.org/officeDocument/2006/relationships/hyperlink" Target="http://www.nevo.co.il/Law_word/law06/TAK-4253.pdf" TargetMode="External"/><Relationship Id="rId66" Type="http://schemas.openxmlformats.org/officeDocument/2006/relationships/hyperlink" Target="http://www.nevo.co.il/law_word/law14/law-2582.pdf" TargetMode="External"/><Relationship Id="rId87" Type="http://schemas.openxmlformats.org/officeDocument/2006/relationships/hyperlink" Target="http://www.nevo.co.il/Law_word/law06/TAK-5738.pdf" TargetMode="External"/><Relationship Id="rId61" Type="http://schemas.openxmlformats.org/officeDocument/2006/relationships/hyperlink" Target="http://www.nevo.co.il/Law_word/law06/TAK-5984.pdf" TargetMode="External"/><Relationship Id="rId82" Type="http://schemas.openxmlformats.org/officeDocument/2006/relationships/hyperlink" Target="http://www.nevo.co.il/Law_word/law06/TAK-5381.pdf" TargetMode="External"/><Relationship Id="rId19" Type="http://schemas.openxmlformats.org/officeDocument/2006/relationships/hyperlink" Target="http://www.nevo.co.il/Law_word/law06/TAK-5984.pdf" TargetMode="External"/><Relationship Id="rId14" Type="http://schemas.openxmlformats.org/officeDocument/2006/relationships/hyperlink" Target="http://www.nevo.co.il/Law_word/law06/TAK-5984.pdf" TargetMode="External"/><Relationship Id="rId30" Type="http://schemas.openxmlformats.org/officeDocument/2006/relationships/hyperlink" Target="http://www.nevo.co.il/Law_word/law06/TAK-5984.pdf" TargetMode="External"/><Relationship Id="rId35" Type="http://schemas.openxmlformats.org/officeDocument/2006/relationships/hyperlink" Target="http://www.nevo.co.il/Law_word/law06/TAK-6286.pdf" TargetMode="External"/><Relationship Id="rId56" Type="http://schemas.openxmlformats.org/officeDocument/2006/relationships/hyperlink" Target="http://www.nevo.co.il/Law_word/law17/PROP-3087.pdf" TargetMode="External"/><Relationship Id="rId77" Type="http://schemas.openxmlformats.org/officeDocument/2006/relationships/hyperlink" Target="http://www.nevo.co.il/Law_word/law06/TAK-5984.pdf" TargetMode="External"/><Relationship Id="rId100" Type="http://schemas.openxmlformats.org/officeDocument/2006/relationships/hyperlink" Target="http://www.nevo.co.il/Law_word/law06/TAK-6247.pdf" TargetMode="External"/><Relationship Id="rId105" Type="http://schemas.openxmlformats.org/officeDocument/2006/relationships/footer" Target="footer2.xml"/><Relationship Id="rId8" Type="http://schemas.openxmlformats.org/officeDocument/2006/relationships/hyperlink" Target="http://www.nevo.co.il/Law_word/law17/PROP-1448.pdf" TargetMode="External"/><Relationship Id="rId51" Type="http://schemas.openxmlformats.org/officeDocument/2006/relationships/hyperlink" Target="http://www.nevo.co.il/Law_word/law06/TAK-5423.pdf" TargetMode="External"/><Relationship Id="rId72" Type="http://schemas.openxmlformats.org/officeDocument/2006/relationships/hyperlink" Target="http://www.nevo.co.il/Law_word/law06/TAK-5281.pdf" TargetMode="External"/><Relationship Id="rId93" Type="http://schemas.openxmlformats.org/officeDocument/2006/relationships/hyperlink" Target="http://www.nevo.co.il/Law_word/law06/TAK-5984.pdf" TargetMode="External"/><Relationship Id="rId98" Type="http://schemas.openxmlformats.org/officeDocument/2006/relationships/hyperlink" Target="http://www.nevo.co.il/Law_word/law14/LAW-1380.pdf" TargetMode="External"/><Relationship Id="rId3" Type="http://schemas.openxmlformats.org/officeDocument/2006/relationships/settings" Target="settings.xml"/><Relationship Id="rId25" Type="http://schemas.openxmlformats.org/officeDocument/2006/relationships/hyperlink" Target="http://www.nevo.co.il/Law_word/law06/TAK-5984.pdf" TargetMode="External"/><Relationship Id="rId46" Type="http://schemas.openxmlformats.org/officeDocument/2006/relationships/hyperlink" Target="http://www.nevo.co.il/Law_word/law06/TAK-4398.pdf" TargetMode="External"/><Relationship Id="rId67" Type="http://schemas.openxmlformats.org/officeDocument/2006/relationships/hyperlink" Target="http://www.nevo.co.il/Law_word/law15/memshala-1032.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1830.pdf" TargetMode="External"/><Relationship Id="rId117" Type="http://schemas.openxmlformats.org/officeDocument/2006/relationships/hyperlink" Target="http://www.nevo.co.il/Law_word/law06/TAK-6362.pdf" TargetMode="External"/><Relationship Id="rId21" Type="http://schemas.openxmlformats.org/officeDocument/2006/relationships/hyperlink" Target="http://www.nevo.co.il/Law_word/law06/TAK-1614.pdf" TargetMode="External"/><Relationship Id="rId42" Type="http://schemas.openxmlformats.org/officeDocument/2006/relationships/hyperlink" Target="http://www.nevo.co.il/Law_word/law06/TAK-2345.pdf" TargetMode="External"/><Relationship Id="rId47" Type="http://schemas.openxmlformats.org/officeDocument/2006/relationships/hyperlink" Target="http://www.nevo.co.il/Law_word/law06/TAK-2531.pdf" TargetMode="External"/><Relationship Id="rId63" Type="http://schemas.openxmlformats.org/officeDocument/2006/relationships/hyperlink" Target="http://www.nevo.co.il/Law_word/law06/TAK-3205.pdf" TargetMode="External"/><Relationship Id="rId68" Type="http://schemas.openxmlformats.org/officeDocument/2006/relationships/hyperlink" Target="http://www.nevo.co.il/Law_word/law06/TAK-3554.pdf" TargetMode="External"/><Relationship Id="rId84" Type="http://schemas.openxmlformats.org/officeDocument/2006/relationships/hyperlink" Target="http://www.nevo.co.il/Law_word/law06/TAK-4398.pdf" TargetMode="External"/><Relationship Id="rId89" Type="http://schemas.openxmlformats.org/officeDocument/2006/relationships/hyperlink" Target="http://www.nevo.co.il/Law_word/law06/TAK-4920.pdf" TargetMode="External"/><Relationship Id="rId112" Type="http://schemas.openxmlformats.org/officeDocument/2006/relationships/hyperlink" Target="http://www.nevo.co.il/Law_word/law15/MEMSHALA-25.pdf" TargetMode="External"/><Relationship Id="rId16" Type="http://schemas.openxmlformats.org/officeDocument/2006/relationships/hyperlink" Target="http://www.nevo.co.il/Law_word/law06/TAK-1543.pdf" TargetMode="External"/><Relationship Id="rId107" Type="http://schemas.openxmlformats.org/officeDocument/2006/relationships/hyperlink" Target="http://www.nevo.co.il/Law_word/law06/TAK-5984.pdf" TargetMode="External"/><Relationship Id="rId11" Type="http://schemas.openxmlformats.org/officeDocument/2006/relationships/hyperlink" Target="http://www.nevo.co.il/Law_word/law06/TAK-1484.pdf" TargetMode="External"/><Relationship Id="rId32" Type="http://schemas.openxmlformats.org/officeDocument/2006/relationships/hyperlink" Target="http://www.nevo.co.il/Law_word/law06/TAK-1960.pdf" TargetMode="External"/><Relationship Id="rId37" Type="http://schemas.openxmlformats.org/officeDocument/2006/relationships/hyperlink" Target="http://www.nevo.co.il/Law_word/law06/TAK-2253.pdf" TargetMode="External"/><Relationship Id="rId53" Type="http://schemas.openxmlformats.org/officeDocument/2006/relationships/hyperlink" Target="http://www.nevo.co.il/Law_word/law06/TAK-2923.pdf" TargetMode="External"/><Relationship Id="rId58" Type="http://schemas.openxmlformats.org/officeDocument/2006/relationships/hyperlink" Target="http://www.nevo.co.il/Law_word/law06/TAK-3081.pdf" TargetMode="External"/><Relationship Id="rId74" Type="http://schemas.openxmlformats.org/officeDocument/2006/relationships/hyperlink" Target="http://www.nevo.co.il/Law_word/law06/TAK-3959.pdf" TargetMode="External"/><Relationship Id="rId79" Type="http://schemas.openxmlformats.org/officeDocument/2006/relationships/hyperlink" Target="http://www.nevo.co.il/Law_word/law06/TAK-4135.pdf" TargetMode="External"/><Relationship Id="rId102" Type="http://schemas.openxmlformats.org/officeDocument/2006/relationships/hyperlink" Target="http://www.nevo.co.il/Law_word/law06/TAK-5742.pdf" TargetMode="External"/><Relationship Id="rId5" Type="http://schemas.openxmlformats.org/officeDocument/2006/relationships/hyperlink" Target="http://www.nevo.co.il/Law_word/law06/TAK-1318.pdf" TargetMode="External"/><Relationship Id="rId90" Type="http://schemas.openxmlformats.org/officeDocument/2006/relationships/hyperlink" Target="http://www.nevo.co.il/Law_word/law06/TAK-4949.pdf" TargetMode="External"/><Relationship Id="rId95" Type="http://schemas.openxmlformats.org/officeDocument/2006/relationships/hyperlink" Target="http://www.nevo.co.il/Law_word/law17/PROP-2090.pdf" TargetMode="External"/><Relationship Id="rId22" Type="http://schemas.openxmlformats.org/officeDocument/2006/relationships/hyperlink" Target="http://www.nevo.co.il/Law_word/law06/TAK-1660.pdf" TargetMode="External"/><Relationship Id="rId27" Type="http://schemas.openxmlformats.org/officeDocument/2006/relationships/hyperlink" Target="http://www.nevo.co.il/Law_word/law06/TAK-1863.pdf" TargetMode="External"/><Relationship Id="rId43" Type="http://schemas.openxmlformats.org/officeDocument/2006/relationships/hyperlink" Target="http://www.nevo.co.il/Law_word/law06/TAK-2368.pdf" TargetMode="External"/><Relationship Id="rId48" Type="http://schemas.openxmlformats.org/officeDocument/2006/relationships/hyperlink" Target="http://www.nevo.co.il/Law_word/law06/TAK-2630.pdf" TargetMode="External"/><Relationship Id="rId64" Type="http://schemas.openxmlformats.org/officeDocument/2006/relationships/hyperlink" Target="http://www.nevo.co.il/Law_word/law06/TAK-3341.pdf" TargetMode="External"/><Relationship Id="rId69" Type="http://schemas.openxmlformats.org/officeDocument/2006/relationships/hyperlink" Target="http://www.nevo.co.il/Law_word/law06/TAK-3596.pdf" TargetMode="External"/><Relationship Id="rId113" Type="http://schemas.openxmlformats.org/officeDocument/2006/relationships/hyperlink" Target="http://www.nevo.co.il/Law_word/law06/TAK-6247.pdf" TargetMode="External"/><Relationship Id="rId118" Type="http://schemas.openxmlformats.org/officeDocument/2006/relationships/hyperlink" Target="http://www.nevo.co.il/Law_word/law14/LAW-2024.pdf" TargetMode="External"/><Relationship Id="rId80" Type="http://schemas.openxmlformats.org/officeDocument/2006/relationships/hyperlink" Target="http://www.nevo.co.il/Law_word/law06/TAK-4187.pdf" TargetMode="External"/><Relationship Id="rId85" Type="http://schemas.openxmlformats.org/officeDocument/2006/relationships/hyperlink" Target="http://www.nevo.co.il/Law_word/law06/TAK-4635.pdf" TargetMode="External"/><Relationship Id="rId12" Type="http://schemas.openxmlformats.org/officeDocument/2006/relationships/hyperlink" Target="http://www.nevo.co.il/Law_word/law06/TAK-1488.pdf" TargetMode="External"/><Relationship Id="rId17" Type="http://schemas.openxmlformats.org/officeDocument/2006/relationships/hyperlink" Target="http://www.nevo.co.il/Law_word/law06/TAK-1567.pdf" TargetMode="External"/><Relationship Id="rId33" Type="http://schemas.openxmlformats.org/officeDocument/2006/relationships/hyperlink" Target="http://www.nevo.co.il/Law_word/law06/TAK-2176.pdf" TargetMode="External"/><Relationship Id="rId38" Type="http://schemas.openxmlformats.org/officeDocument/2006/relationships/hyperlink" Target="http://www.nevo.co.il/Law_word/law06/TAK-2266.pdf" TargetMode="External"/><Relationship Id="rId59" Type="http://schemas.openxmlformats.org/officeDocument/2006/relationships/hyperlink" Target="http://www.nevo.co.il/Law_word/law06/TAK-3113.pdf" TargetMode="External"/><Relationship Id="rId103" Type="http://schemas.openxmlformats.org/officeDocument/2006/relationships/hyperlink" Target="http://www.nevo.co.il/Law_word/law06/TAK-5794.pdf" TargetMode="External"/><Relationship Id="rId108" Type="http://schemas.openxmlformats.org/officeDocument/2006/relationships/hyperlink" Target="http://www.nevo.co.il/Law_word/law06/TAK-6005.pdf" TargetMode="External"/><Relationship Id="rId54" Type="http://schemas.openxmlformats.org/officeDocument/2006/relationships/hyperlink" Target="http://www.nevo.co.il/Law_word/law06/TAK-2974.pdf" TargetMode="External"/><Relationship Id="rId70" Type="http://schemas.openxmlformats.org/officeDocument/2006/relationships/hyperlink" Target="http://www.nevo.co.il/Law_word/law06/TAK-3617.pdf" TargetMode="External"/><Relationship Id="rId75" Type="http://schemas.openxmlformats.org/officeDocument/2006/relationships/hyperlink" Target="http://www.nevo.co.il/Law_word/law06/TAK-4013.pdf" TargetMode="External"/><Relationship Id="rId91" Type="http://schemas.openxmlformats.org/officeDocument/2006/relationships/hyperlink" Target="http://www.nevo.co.il/Law_word/law06/TAK-5029.pdf" TargetMode="External"/><Relationship Id="rId96" Type="http://schemas.openxmlformats.org/officeDocument/2006/relationships/hyperlink" Target="http://www.nevo.co.il/Law_word/law06/TAK-5423.pdf" TargetMode="External"/><Relationship Id="rId1" Type="http://schemas.openxmlformats.org/officeDocument/2006/relationships/hyperlink" Target="http://www.nevo.co.il/Law_word/law14/law-0334.pdf" TargetMode="External"/><Relationship Id="rId6" Type="http://schemas.openxmlformats.org/officeDocument/2006/relationships/hyperlink" Target="http://www.nevo.co.il/Law_word/law06/TAK-1406.pdf" TargetMode="External"/><Relationship Id="rId23" Type="http://schemas.openxmlformats.org/officeDocument/2006/relationships/hyperlink" Target="http://www.nevo.co.il/Law_word/law06/TAK-1681.pdf" TargetMode="External"/><Relationship Id="rId28" Type="http://schemas.openxmlformats.org/officeDocument/2006/relationships/hyperlink" Target="http://www.nevo.co.il/Law_word/law06/TAK-1888.pdf" TargetMode="External"/><Relationship Id="rId49" Type="http://schemas.openxmlformats.org/officeDocument/2006/relationships/hyperlink" Target="http://www.nevo.co.il/Law_word/law06/TAK-2660.pdf" TargetMode="External"/><Relationship Id="rId114" Type="http://schemas.openxmlformats.org/officeDocument/2006/relationships/hyperlink" Target="http://www.nevo.co.il/Law_word/law06/TAK-6286.pdf" TargetMode="External"/><Relationship Id="rId119" Type="http://schemas.openxmlformats.org/officeDocument/2006/relationships/hyperlink" Target="http://www.nevo.co.il/Law_word/law15/MEMSHALA-175.pdf" TargetMode="External"/><Relationship Id="rId44" Type="http://schemas.openxmlformats.org/officeDocument/2006/relationships/hyperlink" Target="http://www.nevo.co.il/Law_word/law06/TAK-2385.pdf" TargetMode="External"/><Relationship Id="rId60" Type="http://schemas.openxmlformats.org/officeDocument/2006/relationships/hyperlink" Target="http://www.nevo.co.il/Law_word/law06/TAK-3152.pdf" TargetMode="External"/><Relationship Id="rId65" Type="http://schemas.openxmlformats.org/officeDocument/2006/relationships/hyperlink" Target="http://www.nevo.co.il/Law_word/law06/TAK-3365.pdf" TargetMode="External"/><Relationship Id="rId81" Type="http://schemas.openxmlformats.org/officeDocument/2006/relationships/hyperlink" Target="http://www.nevo.co.il/Law_word/law06/TAK-4195.pdf" TargetMode="External"/><Relationship Id="rId86" Type="http://schemas.openxmlformats.org/officeDocument/2006/relationships/hyperlink" Target="http://www.nevo.co.il/Law_word/law06/TAK-4732.pdf" TargetMode="External"/><Relationship Id="rId4" Type="http://schemas.openxmlformats.org/officeDocument/2006/relationships/hyperlink" Target="http://www.nevo.co.il/Law_word/law06/TAK-1223.pdf" TargetMode="External"/><Relationship Id="rId9" Type="http://schemas.openxmlformats.org/officeDocument/2006/relationships/hyperlink" Target="http://www.nevo.co.il/Law_word/law06/TAK-1457.pdf" TargetMode="External"/><Relationship Id="rId13" Type="http://schemas.openxmlformats.org/officeDocument/2006/relationships/hyperlink" Target="http://www.nevo.co.il/Law_word/law06/TAK-1490.pdf" TargetMode="External"/><Relationship Id="rId18" Type="http://schemas.openxmlformats.org/officeDocument/2006/relationships/hyperlink" Target="http://www.nevo.co.il/Law_word/law06/TAK-1596.pdf" TargetMode="External"/><Relationship Id="rId39" Type="http://schemas.openxmlformats.org/officeDocument/2006/relationships/hyperlink" Target="http://www.nevo.co.il/Law_word/law06/TAK-2290.pdf" TargetMode="External"/><Relationship Id="rId109" Type="http://schemas.openxmlformats.org/officeDocument/2006/relationships/hyperlink" Target="http://www.nevo.co.il/Law_word/law14/LAW-1838.pdf" TargetMode="External"/><Relationship Id="rId34" Type="http://schemas.openxmlformats.org/officeDocument/2006/relationships/hyperlink" Target="http://www.nevo.co.il/Law_word/law06/TAK-2213.pdf" TargetMode="External"/><Relationship Id="rId50" Type="http://schemas.openxmlformats.org/officeDocument/2006/relationships/hyperlink" Target="http://www.nevo.co.il/Law_word/law06/TAK-2673.pdf" TargetMode="External"/><Relationship Id="rId55" Type="http://schemas.openxmlformats.org/officeDocument/2006/relationships/hyperlink" Target="http://www.nevo.co.il/Law_word/law06/TAK-3012.pdf" TargetMode="External"/><Relationship Id="rId76" Type="http://schemas.openxmlformats.org/officeDocument/2006/relationships/hyperlink" Target="http://www.nevo.co.il/Law_word/law14/LAW-0972.pdf" TargetMode="External"/><Relationship Id="rId97" Type="http://schemas.openxmlformats.org/officeDocument/2006/relationships/hyperlink" Target="http://www.nevo.co.il/Law_word/law06/TAK-5440.pdf" TargetMode="External"/><Relationship Id="rId104" Type="http://schemas.openxmlformats.org/officeDocument/2006/relationships/hyperlink" Target="http://www.nevo.co.il/Law_word/law06/TAK-5812.pdf" TargetMode="External"/><Relationship Id="rId120" Type="http://schemas.openxmlformats.org/officeDocument/2006/relationships/hyperlink" Target="http://www.nevo.co.il/law_word/law14/law-2582.pdf" TargetMode="External"/><Relationship Id="rId7" Type="http://schemas.openxmlformats.org/officeDocument/2006/relationships/hyperlink" Target="http://www.nevo.co.il/Law_word/law06/TAK-1435.pdf" TargetMode="External"/><Relationship Id="rId71" Type="http://schemas.openxmlformats.org/officeDocument/2006/relationships/hyperlink" Target="http://www.nevo.co.il/Law_word/law06/TAK-3610.pdf" TargetMode="External"/><Relationship Id="rId92" Type="http://schemas.openxmlformats.org/officeDocument/2006/relationships/hyperlink" Target="http://www.nevo.co.il/Law_word/law06/TAK-5281.pdf" TargetMode="External"/><Relationship Id="rId2" Type="http://schemas.openxmlformats.org/officeDocument/2006/relationships/hyperlink" Target="http://www.nevo.co.il/Law_word/law17/PROP-0453.pdf" TargetMode="External"/><Relationship Id="rId29" Type="http://schemas.openxmlformats.org/officeDocument/2006/relationships/hyperlink" Target="http://www.nevo.co.il/Law_word/law06/TAK-1873.pdf" TargetMode="External"/><Relationship Id="rId24" Type="http://schemas.openxmlformats.org/officeDocument/2006/relationships/hyperlink" Target="http://www.nevo.co.il/Law_word/law06/TAK-1686.pdf" TargetMode="External"/><Relationship Id="rId40" Type="http://schemas.openxmlformats.org/officeDocument/2006/relationships/hyperlink" Target="http://www.nevo.co.il/Law_word/law06/TAK-2301.pdf" TargetMode="External"/><Relationship Id="rId45" Type="http://schemas.openxmlformats.org/officeDocument/2006/relationships/hyperlink" Target="http://www.nevo.co.il/Law_word/law06/TAK-2457.pdf" TargetMode="External"/><Relationship Id="rId66" Type="http://schemas.openxmlformats.org/officeDocument/2006/relationships/hyperlink" Target="http://www.nevo.co.il/Law_word/law06/TAK-3550.pdf" TargetMode="External"/><Relationship Id="rId87" Type="http://schemas.openxmlformats.org/officeDocument/2006/relationships/hyperlink" Target="http://www.nevo.co.il/Law_word/law06/TAK-4890.pdf" TargetMode="External"/><Relationship Id="rId110" Type="http://schemas.openxmlformats.org/officeDocument/2006/relationships/hyperlink" Target="http://www.nevo.co.il/Law_word/law17/PROP-3087.pdf" TargetMode="External"/><Relationship Id="rId115" Type="http://schemas.openxmlformats.org/officeDocument/2006/relationships/hyperlink" Target="http://www.nevo.co.il/Law_word/law06/tak-6362.pdf" TargetMode="External"/><Relationship Id="rId61" Type="http://schemas.openxmlformats.org/officeDocument/2006/relationships/hyperlink" Target="http://www.nevo.co.il/Law_word/law06/TAK-3081.pdf" TargetMode="External"/><Relationship Id="rId82" Type="http://schemas.openxmlformats.org/officeDocument/2006/relationships/hyperlink" Target="http://www.nevo.co.il/Law_word/law06/TAK-4246.pdf" TargetMode="External"/><Relationship Id="rId19" Type="http://schemas.openxmlformats.org/officeDocument/2006/relationships/hyperlink" Target="http://www.nevo.co.il/Law_word/law06/TAK-1600.pdf" TargetMode="External"/><Relationship Id="rId14" Type="http://schemas.openxmlformats.org/officeDocument/2006/relationships/hyperlink" Target="http://www.nevo.co.il/Law_word/law06/TAK-1491.pdf" TargetMode="External"/><Relationship Id="rId30" Type="http://schemas.openxmlformats.org/officeDocument/2006/relationships/hyperlink" Target="http://www.nevo.co.il/Law_word/law06/TAK-1925.pdf" TargetMode="External"/><Relationship Id="rId35" Type="http://schemas.openxmlformats.org/officeDocument/2006/relationships/hyperlink" Target="http://www.nevo.co.il/Law_word/law06/TAK-2229.pdf" TargetMode="External"/><Relationship Id="rId56" Type="http://schemas.openxmlformats.org/officeDocument/2006/relationships/hyperlink" Target="http://www.nevo.co.il/Law_word/law06/TAK-3071.pdf" TargetMode="External"/><Relationship Id="rId77" Type="http://schemas.openxmlformats.org/officeDocument/2006/relationships/hyperlink" Target="http://www.nevo.co.il/Law_word/law17/PROP-1448.pdf" TargetMode="External"/><Relationship Id="rId100" Type="http://schemas.openxmlformats.org/officeDocument/2006/relationships/hyperlink" Target="http://www.nevo.co.il/Law_word/law06/TAK-5693.pdf" TargetMode="External"/><Relationship Id="rId105" Type="http://schemas.openxmlformats.org/officeDocument/2006/relationships/hyperlink" Target="http://www.nevo.co.il/Law_word/law06/TAK-5905.pdf" TargetMode="External"/><Relationship Id="rId8" Type="http://schemas.openxmlformats.org/officeDocument/2006/relationships/hyperlink" Target="http://www.nevo.co.il/Law_word/law06/TAK-1440.pdf" TargetMode="External"/><Relationship Id="rId51" Type="http://schemas.openxmlformats.org/officeDocument/2006/relationships/hyperlink" Target="http://www.nevo.co.il/Law_word/law06/TAK-2893.pdf" TargetMode="External"/><Relationship Id="rId72" Type="http://schemas.openxmlformats.org/officeDocument/2006/relationships/hyperlink" Target="http://www.nevo.co.il/Law_word/law06/TAK-3684.pdf" TargetMode="External"/><Relationship Id="rId93" Type="http://schemas.openxmlformats.org/officeDocument/2006/relationships/hyperlink" Target="http://www.nevo.co.il/Law_word/law06/TAK-5381.pdf" TargetMode="External"/><Relationship Id="rId98" Type="http://schemas.openxmlformats.org/officeDocument/2006/relationships/hyperlink" Target="http://www.nevo.co.il/Law_word/law06/TAK-5480.pdf" TargetMode="External"/><Relationship Id="rId121" Type="http://schemas.openxmlformats.org/officeDocument/2006/relationships/hyperlink" Target="http://www.nevo.co.il/Law_word/law15/memshala-1032.pdf" TargetMode="External"/><Relationship Id="rId3" Type="http://schemas.openxmlformats.org/officeDocument/2006/relationships/hyperlink" Target="http://www.nevo.co.il/Law_word/law06/TAK-1174.pdf" TargetMode="External"/><Relationship Id="rId25" Type="http://schemas.openxmlformats.org/officeDocument/2006/relationships/hyperlink" Target="http://www.nevo.co.il/Law_word/law06/TAK-1780.pdf" TargetMode="External"/><Relationship Id="rId46" Type="http://schemas.openxmlformats.org/officeDocument/2006/relationships/hyperlink" Target="http://www.nevo.co.il/Law_word/law06/TAK-2473.pdf" TargetMode="External"/><Relationship Id="rId67" Type="http://schemas.openxmlformats.org/officeDocument/2006/relationships/hyperlink" Target="http://www.nevo.co.il/Law_word/law06/TAK-3557.pdf" TargetMode="External"/><Relationship Id="rId116" Type="http://schemas.openxmlformats.org/officeDocument/2006/relationships/hyperlink" Target="http://www.nevo.co.il/Law_word/law06/tak-6449.pdf" TargetMode="External"/><Relationship Id="rId20" Type="http://schemas.openxmlformats.org/officeDocument/2006/relationships/hyperlink" Target="http://www.nevo.co.il/Law_word/law06/TAK-1612.pdf" TargetMode="External"/><Relationship Id="rId41" Type="http://schemas.openxmlformats.org/officeDocument/2006/relationships/hyperlink" Target="http://www.nevo.co.il/Law_word/law06/TAK-2322.pdf" TargetMode="External"/><Relationship Id="rId62" Type="http://schemas.openxmlformats.org/officeDocument/2006/relationships/hyperlink" Target="http://www.nevo.co.il/Law_word/law06/TAK-3158.pdf" TargetMode="External"/><Relationship Id="rId83" Type="http://schemas.openxmlformats.org/officeDocument/2006/relationships/hyperlink" Target="http://www.nevo.co.il/Law_word/law06/TAK-4253.pdf" TargetMode="External"/><Relationship Id="rId88" Type="http://schemas.openxmlformats.org/officeDocument/2006/relationships/hyperlink" Target="http://www.nevo.co.il/Law_word/law06/TAK-4913.pdf" TargetMode="External"/><Relationship Id="rId111" Type="http://schemas.openxmlformats.org/officeDocument/2006/relationships/hyperlink" Target="http://www.nevo.co.il/Law_word/law14/LAW-1892.pdf" TargetMode="External"/><Relationship Id="rId15" Type="http://schemas.openxmlformats.org/officeDocument/2006/relationships/hyperlink" Target="http://www.nevo.co.il/Law_word/law06/TAK-1490.pdf" TargetMode="External"/><Relationship Id="rId36" Type="http://schemas.openxmlformats.org/officeDocument/2006/relationships/hyperlink" Target="http://www.nevo.co.il/Law_word/law06/TAK-2248.pdf" TargetMode="External"/><Relationship Id="rId57" Type="http://schemas.openxmlformats.org/officeDocument/2006/relationships/hyperlink" Target="http://www.nevo.co.il/Law_word/law06/TAK-3081.pdf" TargetMode="External"/><Relationship Id="rId106" Type="http://schemas.openxmlformats.org/officeDocument/2006/relationships/hyperlink" Target="http://www.nevo.co.il/Law_word/law06/TAK-5907.pdf" TargetMode="External"/><Relationship Id="rId10" Type="http://schemas.openxmlformats.org/officeDocument/2006/relationships/hyperlink" Target="http://www.nevo.co.il/Law_word/law06/TAK-1481.pdf" TargetMode="External"/><Relationship Id="rId31" Type="http://schemas.openxmlformats.org/officeDocument/2006/relationships/hyperlink" Target="http://www.nevo.co.il/Law_word/law06/TAK-1955.pdf" TargetMode="External"/><Relationship Id="rId52" Type="http://schemas.openxmlformats.org/officeDocument/2006/relationships/hyperlink" Target="http://www.nevo.co.il/Law_word/law06/TAK-2900.pdf" TargetMode="External"/><Relationship Id="rId73" Type="http://schemas.openxmlformats.org/officeDocument/2006/relationships/hyperlink" Target="http://www.nevo.co.il/Law_word/law06/TAK-3915.pdf" TargetMode="External"/><Relationship Id="rId78" Type="http://schemas.openxmlformats.org/officeDocument/2006/relationships/hyperlink" Target="http://www.nevo.co.il/Law_word/law06/TAK-4083.pdf" TargetMode="External"/><Relationship Id="rId94" Type="http://schemas.openxmlformats.org/officeDocument/2006/relationships/hyperlink" Target="http://www.nevo.co.il/Law_word/law14/LAW-1380.pdf" TargetMode="External"/><Relationship Id="rId99" Type="http://schemas.openxmlformats.org/officeDocument/2006/relationships/hyperlink" Target="http://www.nevo.co.il/Law_word/law06/TAK-5500.pdf" TargetMode="External"/><Relationship Id="rId101" Type="http://schemas.openxmlformats.org/officeDocument/2006/relationships/hyperlink" Target="http://www.nevo.co.il/Law_word/law06/TAK-57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9699</Words>
  <Characters>55285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פרק 254</vt:lpstr>
    </vt:vector>
  </TitlesOfParts>
  <Company/>
  <LinksUpToDate>false</LinksUpToDate>
  <CharactersWithSpaces>64855</CharactersWithSpaces>
  <SharedDoc>false</SharedDoc>
  <HLinks>
    <vt:vector size="1554" baseType="variant">
      <vt:variant>
        <vt:i4>7929865</vt:i4>
      </vt:variant>
      <vt:variant>
        <vt:i4>534</vt:i4>
      </vt:variant>
      <vt:variant>
        <vt:i4>0</vt:i4>
      </vt:variant>
      <vt:variant>
        <vt:i4>5</vt:i4>
      </vt:variant>
      <vt:variant>
        <vt:lpwstr>http://www.nevo.co.il/Law_word/law06/TAK-6362.pdf</vt:lpwstr>
      </vt:variant>
      <vt:variant>
        <vt:lpwstr/>
      </vt:variant>
      <vt:variant>
        <vt:i4>8060941</vt:i4>
      </vt:variant>
      <vt:variant>
        <vt:i4>531</vt:i4>
      </vt:variant>
      <vt:variant>
        <vt:i4>0</vt:i4>
      </vt:variant>
      <vt:variant>
        <vt:i4>5</vt:i4>
      </vt:variant>
      <vt:variant>
        <vt:lpwstr>http://www.nevo.co.il/Law_word/law06/TAK-6247.pdf</vt:lpwstr>
      </vt:variant>
      <vt:variant>
        <vt:lpwstr/>
      </vt:variant>
      <vt:variant>
        <vt:i4>589942</vt:i4>
      </vt:variant>
      <vt:variant>
        <vt:i4>528</vt:i4>
      </vt:variant>
      <vt:variant>
        <vt:i4>0</vt:i4>
      </vt:variant>
      <vt:variant>
        <vt:i4>5</vt:i4>
      </vt:variant>
      <vt:variant>
        <vt:lpwstr>http://www.nevo.co.il/Law_word/law17/PROP-2090.pdf</vt:lpwstr>
      </vt:variant>
      <vt:variant>
        <vt:lpwstr/>
      </vt:variant>
      <vt:variant>
        <vt:i4>7733258</vt:i4>
      </vt:variant>
      <vt:variant>
        <vt:i4>525</vt:i4>
      </vt:variant>
      <vt:variant>
        <vt:i4>0</vt:i4>
      </vt:variant>
      <vt:variant>
        <vt:i4>5</vt:i4>
      </vt:variant>
      <vt:variant>
        <vt:lpwstr>http://www.nevo.co.il/Law_word/law14/LAW-1380.pdf</vt:lpwstr>
      </vt:variant>
      <vt:variant>
        <vt:lpwstr/>
      </vt:variant>
      <vt:variant>
        <vt:i4>7929868</vt:i4>
      </vt:variant>
      <vt:variant>
        <vt:i4>522</vt:i4>
      </vt:variant>
      <vt:variant>
        <vt:i4>0</vt:i4>
      </vt:variant>
      <vt:variant>
        <vt:i4>5</vt:i4>
      </vt:variant>
      <vt:variant>
        <vt:lpwstr>http://www.nevo.co.il/Law_word/law06/TAK-4246.pdf</vt:lpwstr>
      </vt:variant>
      <vt:variant>
        <vt:lpwstr/>
      </vt:variant>
      <vt:variant>
        <vt:i4>7864333</vt:i4>
      </vt:variant>
      <vt:variant>
        <vt:i4>519</vt:i4>
      </vt:variant>
      <vt:variant>
        <vt:i4>0</vt:i4>
      </vt:variant>
      <vt:variant>
        <vt:i4>5</vt:i4>
      </vt:variant>
      <vt:variant>
        <vt:lpwstr>http://www.nevo.co.il/Law_word/law06/TAK-5742.pdf</vt:lpwstr>
      </vt:variant>
      <vt:variant>
        <vt:lpwstr/>
      </vt:variant>
      <vt:variant>
        <vt:i4>7667725</vt:i4>
      </vt:variant>
      <vt:variant>
        <vt:i4>516</vt:i4>
      </vt:variant>
      <vt:variant>
        <vt:i4>0</vt:i4>
      </vt:variant>
      <vt:variant>
        <vt:i4>5</vt:i4>
      </vt:variant>
      <vt:variant>
        <vt:lpwstr>http://www.nevo.co.il/Law_word/law06/TAK-5693.pdf</vt:lpwstr>
      </vt:variant>
      <vt:variant>
        <vt:lpwstr/>
      </vt:variant>
      <vt:variant>
        <vt:i4>7798796</vt:i4>
      </vt:variant>
      <vt:variant>
        <vt:i4>513</vt:i4>
      </vt:variant>
      <vt:variant>
        <vt:i4>0</vt:i4>
      </vt:variant>
      <vt:variant>
        <vt:i4>5</vt:i4>
      </vt:variant>
      <vt:variant>
        <vt:lpwstr>http://www.nevo.co.il/Law_word/law06/TAK-6286.pdf</vt:lpwstr>
      </vt:variant>
      <vt:variant>
        <vt:lpwstr/>
      </vt:variant>
      <vt:variant>
        <vt:i4>7602181</vt:i4>
      </vt:variant>
      <vt:variant>
        <vt:i4>510</vt:i4>
      </vt:variant>
      <vt:variant>
        <vt:i4>0</vt:i4>
      </vt:variant>
      <vt:variant>
        <vt:i4>5</vt:i4>
      </vt:variant>
      <vt:variant>
        <vt:lpwstr>http://www.nevo.co.il/Law_word/law06/TAK-5984.pdf</vt:lpwstr>
      </vt:variant>
      <vt:variant>
        <vt:lpwstr/>
      </vt:variant>
      <vt:variant>
        <vt:i4>1179755</vt:i4>
      </vt:variant>
      <vt:variant>
        <vt:i4>507</vt:i4>
      </vt:variant>
      <vt:variant>
        <vt:i4>0</vt:i4>
      </vt:variant>
      <vt:variant>
        <vt:i4>5</vt:i4>
      </vt:variant>
      <vt:variant>
        <vt:lpwstr>http://www.nevo.co.il/Law_word/law15/memshala-1032.pdf</vt:lpwstr>
      </vt:variant>
      <vt:variant>
        <vt:lpwstr/>
      </vt:variant>
      <vt:variant>
        <vt:i4>7667726</vt:i4>
      </vt:variant>
      <vt:variant>
        <vt:i4>504</vt:i4>
      </vt:variant>
      <vt:variant>
        <vt:i4>0</vt:i4>
      </vt:variant>
      <vt:variant>
        <vt:i4>5</vt:i4>
      </vt:variant>
      <vt:variant>
        <vt:lpwstr>http://www.nevo.co.il/law_word/law14/law-2582.pdf</vt:lpwstr>
      </vt:variant>
      <vt:variant>
        <vt:lpwstr/>
      </vt:variant>
      <vt:variant>
        <vt:i4>8323085</vt:i4>
      </vt:variant>
      <vt:variant>
        <vt:i4>501</vt:i4>
      </vt:variant>
      <vt:variant>
        <vt:i4>0</vt:i4>
      </vt:variant>
      <vt:variant>
        <vt:i4>5</vt:i4>
      </vt:variant>
      <vt:variant>
        <vt:lpwstr>http://www.nevo.co.il/Law_word/law06/TAK-6005.pdf</vt:lpwstr>
      </vt:variant>
      <vt:variant>
        <vt:lpwstr/>
      </vt:variant>
      <vt:variant>
        <vt:i4>8126470</vt:i4>
      </vt:variant>
      <vt:variant>
        <vt:i4>498</vt:i4>
      </vt:variant>
      <vt:variant>
        <vt:i4>0</vt:i4>
      </vt:variant>
      <vt:variant>
        <vt:i4>5</vt:i4>
      </vt:variant>
      <vt:variant>
        <vt:lpwstr>http://www.nevo.co.il/Law_word/law06/TAK-5907.pdf</vt:lpwstr>
      </vt:variant>
      <vt:variant>
        <vt:lpwstr/>
      </vt:variant>
      <vt:variant>
        <vt:i4>8126468</vt:i4>
      </vt:variant>
      <vt:variant>
        <vt:i4>495</vt:i4>
      </vt:variant>
      <vt:variant>
        <vt:i4>0</vt:i4>
      </vt:variant>
      <vt:variant>
        <vt:i4>5</vt:i4>
      </vt:variant>
      <vt:variant>
        <vt:lpwstr>http://www.nevo.co.il/Law_word/law06/TAK-5905.pdf</vt:lpwstr>
      </vt:variant>
      <vt:variant>
        <vt:lpwstr/>
      </vt:variant>
      <vt:variant>
        <vt:i4>8323079</vt:i4>
      </vt:variant>
      <vt:variant>
        <vt:i4>492</vt:i4>
      </vt:variant>
      <vt:variant>
        <vt:i4>0</vt:i4>
      </vt:variant>
      <vt:variant>
        <vt:i4>5</vt:i4>
      </vt:variant>
      <vt:variant>
        <vt:lpwstr>http://www.nevo.co.il/Law_word/law06/TAK-5738.pdf</vt:lpwstr>
      </vt:variant>
      <vt:variant>
        <vt:lpwstr/>
      </vt:variant>
      <vt:variant>
        <vt:i4>8126477</vt:i4>
      </vt:variant>
      <vt:variant>
        <vt:i4>489</vt:i4>
      </vt:variant>
      <vt:variant>
        <vt:i4>0</vt:i4>
      </vt:variant>
      <vt:variant>
        <vt:i4>5</vt:i4>
      </vt:variant>
      <vt:variant>
        <vt:lpwstr>http://www.nevo.co.il/Law_word/law06/TAK-5500.pdf</vt:lpwstr>
      </vt:variant>
      <vt:variant>
        <vt:lpwstr/>
      </vt:variant>
      <vt:variant>
        <vt:i4>7602188</vt:i4>
      </vt:variant>
      <vt:variant>
        <vt:i4>486</vt:i4>
      </vt:variant>
      <vt:variant>
        <vt:i4>0</vt:i4>
      </vt:variant>
      <vt:variant>
        <vt:i4>5</vt:i4>
      </vt:variant>
      <vt:variant>
        <vt:lpwstr>http://www.nevo.co.il/Law_word/law06/TAK-5480.pdf</vt:lpwstr>
      </vt:variant>
      <vt:variant>
        <vt:lpwstr/>
      </vt:variant>
      <vt:variant>
        <vt:i4>7602188</vt:i4>
      </vt:variant>
      <vt:variant>
        <vt:i4>483</vt:i4>
      </vt:variant>
      <vt:variant>
        <vt:i4>0</vt:i4>
      </vt:variant>
      <vt:variant>
        <vt:i4>5</vt:i4>
      </vt:variant>
      <vt:variant>
        <vt:lpwstr>http://www.nevo.co.il/Law_word/law06/TAK-5480.pdf</vt:lpwstr>
      </vt:variant>
      <vt:variant>
        <vt:lpwstr/>
      </vt:variant>
      <vt:variant>
        <vt:i4>7864332</vt:i4>
      </vt:variant>
      <vt:variant>
        <vt:i4>480</vt:i4>
      </vt:variant>
      <vt:variant>
        <vt:i4>0</vt:i4>
      </vt:variant>
      <vt:variant>
        <vt:i4>5</vt:i4>
      </vt:variant>
      <vt:variant>
        <vt:lpwstr>http://www.nevo.co.il/Law_word/law06/TAK-5440.pdf</vt:lpwstr>
      </vt:variant>
      <vt:variant>
        <vt:lpwstr/>
      </vt:variant>
      <vt:variant>
        <vt:i4>7602186</vt:i4>
      </vt:variant>
      <vt:variant>
        <vt:i4>477</vt:i4>
      </vt:variant>
      <vt:variant>
        <vt:i4>0</vt:i4>
      </vt:variant>
      <vt:variant>
        <vt:i4>5</vt:i4>
      </vt:variant>
      <vt:variant>
        <vt:lpwstr>http://www.nevo.co.il/Law_word/law06/TAK-5381.pdf</vt:lpwstr>
      </vt:variant>
      <vt:variant>
        <vt:lpwstr/>
      </vt:variant>
      <vt:variant>
        <vt:i4>8257547</vt:i4>
      </vt:variant>
      <vt:variant>
        <vt:i4>474</vt:i4>
      </vt:variant>
      <vt:variant>
        <vt:i4>0</vt:i4>
      </vt:variant>
      <vt:variant>
        <vt:i4>5</vt:i4>
      </vt:variant>
      <vt:variant>
        <vt:lpwstr>http://www.nevo.co.il/Law_word/law06/TAK-4635.pdf</vt:lpwstr>
      </vt:variant>
      <vt:variant>
        <vt:lpwstr/>
      </vt:variant>
      <vt:variant>
        <vt:i4>7864329</vt:i4>
      </vt:variant>
      <vt:variant>
        <vt:i4>471</vt:i4>
      </vt:variant>
      <vt:variant>
        <vt:i4>0</vt:i4>
      </vt:variant>
      <vt:variant>
        <vt:i4>5</vt:i4>
      </vt:variant>
      <vt:variant>
        <vt:lpwstr>http://www.nevo.co.il/Law_word/law06/TAK-4253.pdf</vt:lpwstr>
      </vt:variant>
      <vt:variant>
        <vt:lpwstr/>
      </vt:variant>
      <vt:variant>
        <vt:i4>7798796</vt:i4>
      </vt:variant>
      <vt:variant>
        <vt:i4>468</vt:i4>
      </vt:variant>
      <vt:variant>
        <vt:i4>0</vt:i4>
      </vt:variant>
      <vt:variant>
        <vt:i4>5</vt:i4>
      </vt:variant>
      <vt:variant>
        <vt:lpwstr>http://www.nevo.co.il/Law_word/law06/TAK-6286.pdf</vt:lpwstr>
      </vt:variant>
      <vt:variant>
        <vt:lpwstr/>
      </vt:variant>
      <vt:variant>
        <vt:i4>8323085</vt:i4>
      </vt:variant>
      <vt:variant>
        <vt:i4>465</vt:i4>
      </vt:variant>
      <vt:variant>
        <vt:i4>0</vt:i4>
      </vt:variant>
      <vt:variant>
        <vt:i4>5</vt:i4>
      </vt:variant>
      <vt:variant>
        <vt:lpwstr>http://www.nevo.co.il/Law_word/law06/TAK-6005.pdf</vt:lpwstr>
      </vt:variant>
      <vt:variant>
        <vt:lpwstr/>
      </vt:variant>
      <vt:variant>
        <vt:i4>7602181</vt:i4>
      </vt:variant>
      <vt:variant>
        <vt:i4>462</vt:i4>
      </vt:variant>
      <vt:variant>
        <vt:i4>0</vt:i4>
      </vt:variant>
      <vt:variant>
        <vt:i4>5</vt:i4>
      </vt:variant>
      <vt:variant>
        <vt:lpwstr>http://www.nevo.co.il/Law_word/law06/TAK-5984.pdf</vt:lpwstr>
      </vt:variant>
      <vt:variant>
        <vt:lpwstr/>
      </vt:variant>
      <vt:variant>
        <vt:i4>7864333</vt:i4>
      </vt:variant>
      <vt:variant>
        <vt:i4>459</vt:i4>
      </vt:variant>
      <vt:variant>
        <vt:i4>0</vt:i4>
      </vt:variant>
      <vt:variant>
        <vt:i4>5</vt:i4>
      </vt:variant>
      <vt:variant>
        <vt:lpwstr>http://www.nevo.co.il/Law_word/law06/TAK-5742.pdf</vt:lpwstr>
      </vt:variant>
      <vt:variant>
        <vt:lpwstr/>
      </vt:variant>
      <vt:variant>
        <vt:i4>7798796</vt:i4>
      </vt:variant>
      <vt:variant>
        <vt:i4>456</vt:i4>
      </vt:variant>
      <vt:variant>
        <vt:i4>0</vt:i4>
      </vt:variant>
      <vt:variant>
        <vt:i4>5</vt:i4>
      </vt:variant>
      <vt:variant>
        <vt:lpwstr>http://www.nevo.co.il/Law_word/law06/TAK-6286.pdf</vt:lpwstr>
      </vt:variant>
      <vt:variant>
        <vt:lpwstr/>
      </vt:variant>
      <vt:variant>
        <vt:i4>7602181</vt:i4>
      </vt:variant>
      <vt:variant>
        <vt:i4>453</vt:i4>
      </vt:variant>
      <vt:variant>
        <vt:i4>0</vt:i4>
      </vt:variant>
      <vt:variant>
        <vt:i4>5</vt:i4>
      </vt:variant>
      <vt:variant>
        <vt:lpwstr>http://www.nevo.co.il/Law_word/law06/TAK-5984.pdf</vt:lpwstr>
      </vt:variant>
      <vt:variant>
        <vt:lpwstr/>
      </vt:variant>
      <vt:variant>
        <vt:i4>8257551</vt:i4>
      </vt:variant>
      <vt:variant>
        <vt:i4>450</vt:i4>
      </vt:variant>
      <vt:variant>
        <vt:i4>0</vt:i4>
      </vt:variant>
      <vt:variant>
        <vt:i4>5</vt:i4>
      </vt:variant>
      <vt:variant>
        <vt:lpwstr>http://www.nevo.co.il/Law_word/law06/TAK-5423.pdf</vt:lpwstr>
      </vt:variant>
      <vt:variant>
        <vt:lpwstr/>
      </vt:variant>
      <vt:variant>
        <vt:i4>7602187</vt:i4>
      </vt:variant>
      <vt:variant>
        <vt:i4>447</vt:i4>
      </vt:variant>
      <vt:variant>
        <vt:i4>0</vt:i4>
      </vt:variant>
      <vt:variant>
        <vt:i4>5</vt:i4>
      </vt:variant>
      <vt:variant>
        <vt:lpwstr>http://www.nevo.co.il/Law_word/law06/TAK-5281.pdf</vt:lpwstr>
      </vt:variant>
      <vt:variant>
        <vt:lpwstr/>
      </vt:variant>
      <vt:variant>
        <vt:i4>7864329</vt:i4>
      </vt:variant>
      <vt:variant>
        <vt:i4>444</vt:i4>
      </vt:variant>
      <vt:variant>
        <vt:i4>0</vt:i4>
      </vt:variant>
      <vt:variant>
        <vt:i4>5</vt:i4>
      </vt:variant>
      <vt:variant>
        <vt:lpwstr>http://www.nevo.co.il/Law_word/law06/TAK-4253.pdf</vt:lpwstr>
      </vt:variant>
      <vt:variant>
        <vt:lpwstr/>
      </vt:variant>
      <vt:variant>
        <vt:i4>7798796</vt:i4>
      </vt:variant>
      <vt:variant>
        <vt:i4>441</vt:i4>
      </vt:variant>
      <vt:variant>
        <vt:i4>0</vt:i4>
      </vt:variant>
      <vt:variant>
        <vt:i4>5</vt:i4>
      </vt:variant>
      <vt:variant>
        <vt:lpwstr>http://www.nevo.co.il/Law_word/law06/TAK-6286.pdf</vt:lpwstr>
      </vt:variant>
      <vt:variant>
        <vt:lpwstr/>
      </vt:variant>
      <vt:variant>
        <vt:i4>7602181</vt:i4>
      </vt:variant>
      <vt:variant>
        <vt:i4>438</vt:i4>
      </vt:variant>
      <vt:variant>
        <vt:i4>0</vt:i4>
      </vt:variant>
      <vt:variant>
        <vt:i4>5</vt:i4>
      </vt:variant>
      <vt:variant>
        <vt:lpwstr>http://www.nevo.co.il/Law_word/law06/TAK-5984.pdf</vt:lpwstr>
      </vt:variant>
      <vt:variant>
        <vt:lpwstr/>
      </vt:variant>
      <vt:variant>
        <vt:i4>8257551</vt:i4>
      </vt:variant>
      <vt:variant>
        <vt:i4>435</vt:i4>
      </vt:variant>
      <vt:variant>
        <vt:i4>0</vt:i4>
      </vt:variant>
      <vt:variant>
        <vt:i4>5</vt:i4>
      </vt:variant>
      <vt:variant>
        <vt:lpwstr>http://www.nevo.co.il/Law_word/law06/TAK-5423.pdf</vt:lpwstr>
      </vt:variant>
      <vt:variant>
        <vt:lpwstr/>
      </vt:variant>
      <vt:variant>
        <vt:i4>1179755</vt:i4>
      </vt:variant>
      <vt:variant>
        <vt:i4>432</vt:i4>
      </vt:variant>
      <vt:variant>
        <vt:i4>0</vt:i4>
      </vt:variant>
      <vt:variant>
        <vt:i4>5</vt:i4>
      </vt:variant>
      <vt:variant>
        <vt:lpwstr>http://www.nevo.co.il/Law_word/law15/memshala-1032.pdf</vt:lpwstr>
      </vt:variant>
      <vt:variant>
        <vt:lpwstr/>
      </vt:variant>
      <vt:variant>
        <vt:i4>7667726</vt:i4>
      </vt:variant>
      <vt:variant>
        <vt:i4>429</vt:i4>
      </vt:variant>
      <vt:variant>
        <vt:i4>0</vt:i4>
      </vt:variant>
      <vt:variant>
        <vt:i4>5</vt:i4>
      </vt:variant>
      <vt:variant>
        <vt:lpwstr>http://www.nevo.co.il/law_word/law14/law-2582.pdf</vt:lpwstr>
      </vt:variant>
      <vt:variant>
        <vt:lpwstr/>
      </vt:variant>
      <vt:variant>
        <vt:i4>8061015</vt:i4>
      </vt:variant>
      <vt:variant>
        <vt:i4>426</vt:i4>
      </vt:variant>
      <vt:variant>
        <vt:i4>0</vt:i4>
      </vt:variant>
      <vt:variant>
        <vt:i4>5</vt:i4>
      </vt:variant>
      <vt:variant>
        <vt:lpwstr>http://www.nevo.co.il/Law_word/law15/MEMSHALA-175.pdf</vt:lpwstr>
      </vt:variant>
      <vt:variant>
        <vt:lpwstr/>
      </vt:variant>
      <vt:variant>
        <vt:i4>8323085</vt:i4>
      </vt:variant>
      <vt:variant>
        <vt:i4>423</vt:i4>
      </vt:variant>
      <vt:variant>
        <vt:i4>0</vt:i4>
      </vt:variant>
      <vt:variant>
        <vt:i4>5</vt:i4>
      </vt:variant>
      <vt:variant>
        <vt:lpwstr>http://www.nevo.co.il/Law_word/law14/LAW-2024.pdf</vt:lpwstr>
      </vt:variant>
      <vt:variant>
        <vt:lpwstr/>
      </vt:variant>
      <vt:variant>
        <vt:i4>7798796</vt:i4>
      </vt:variant>
      <vt:variant>
        <vt:i4>420</vt:i4>
      </vt:variant>
      <vt:variant>
        <vt:i4>0</vt:i4>
      </vt:variant>
      <vt:variant>
        <vt:i4>5</vt:i4>
      </vt:variant>
      <vt:variant>
        <vt:lpwstr>http://www.nevo.co.il/Law_word/law06/TAK-6286.pdf</vt:lpwstr>
      </vt:variant>
      <vt:variant>
        <vt:lpwstr/>
      </vt:variant>
      <vt:variant>
        <vt:i4>8323085</vt:i4>
      </vt:variant>
      <vt:variant>
        <vt:i4>417</vt:i4>
      </vt:variant>
      <vt:variant>
        <vt:i4>0</vt:i4>
      </vt:variant>
      <vt:variant>
        <vt:i4>5</vt:i4>
      </vt:variant>
      <vt:variant>
        <vt:lpwstr>http://www.nevo.co.il/Law_word/law06/TAK-6005.pdf</vt:lpwstr>
      </vt:variant>
      <vt:variant>
        <vt:lpwstr/>
      </vt:variant>
      <vt:variant>
        <vt:i4>7602181</vt:i4>
      </vt:variant>
      <vt:variant>
        <vt:i4>414</vt:i4>
      </vt:variant>
      <vt:variant>
        <vt:i4>0</vt:i4>
      </vt:variant>
      <vt:variant>
        <vt:i4>5</vt:i4>
      </vt:variant>
      <vt:variant>
        <vt:lpwstr>http://www.nevo.co.il/Law_word/law06/TAK-5984.pdf</vt:lpwstr>
      </vt:variant>
      <vt:variant>
        <vt:lpwstr/>
      </vt:variant>
      <vt:variant>
        <vt:i4>8257551</vt:i4>
      </vt:variant>
      <vt:variant>
        <vt:i4>411</vt:i4>
      </vt:variant>
      <vt:variant>
        <vt:i4>0</vt:i4>
      </vt:variant>
      <vt:variant>
        <vt:i4>5</vt:i4>
      </vt:variant>
      <vt:variant>
        <vt:lpwstr>http://www.nevo.co.il/Law_word/law06/TAK-5423.pdf</vt:lpwstr>
      </vt:variant>
      <vt:variant>
        <vt:lpwstr/>
      </vt:variant>
      <vt:variant>
        <vt:i4>8257551</vt:i4>
      </vt:variant>
      <vt:variant>
        <vt:i4>408</vt:i4>
      </vt:variant>
      <vt:variant>
        <vt:i4>0</vt:i4>
      </vt:variant>
      <vt:variant>
        <vt:i4>5</vt:i4>
      </vt:variant>
      <vt:variant>
        <vt:lpwstr>http://www.nevo.co.il/Law_word/law06/TAK-5423.pdf</vt:lpwstr>
      </vt:variant>
      <vt:variant>
        <vt:lpwstr/>
      </vt:variant>
      <vt:variant>
        <vt:i4>7602188</vt:i4>
      </vt:variant>
      <vt:variant>
        <vt:i4>405</vt:i4>
      </vt:variant>
      <vt:variant>
        <vt:i4>0</vt:i4>
      </vt:variant>
      <vt:variant>
        <vt:i4>5</vt:i4>
      </vt:variant>
      <vt:variant>
        <vt:lpwstr>http://www.nevo.co.il/Law_word/law06/TAK-4195.pdf</vt:lpwstr>
      </vt:variant>
      <vt:variant>
        <vt:lpwstr/>
      </vt:variant>
      <vt:variant>
        <vt:i4>7798796</vt:i4>
      </vt:variant>
      <vt:variant>
        <vt:i4>402</vt:i4>
      </vt:variant>
      <vt:variant>
        <vt:i4>0</vt:i4>
      </vt:variant>
      <vt:variant>
        <vt:i4>5</vt:i4>
      </vt:variant>
      <vt:variant>
        <vt:lpwstr>http://www.nevo.co.il/Law_word/law06/TAK-6286.pdf</vt:lpwstr>
      </vt:variant>
      <vt:variant>
        <vt:lpwstr/>
      </vt:variant>
      <vt:variant>
        <vt:i4>917622</vt:i4>
      </vt:variant>
      <vt:variant>
        <vt:i4>399</vt:i4>
      </vt:variant>
      <vt:variant>
        <vt:i4>0</vt:i4>
      </vt:variant>
      <vt:variant>
        <vt:i4>5</vt:i4>
      </vt:variant>
      <vt:variant>
        <vt:lpwstr>http://www.nevo.co.il/Law_word/law17/PROP-3087.pdf</vt:lpwstr>
      </vt:variant>
      <vt:variant>
        <vt:lpwstr/>
      </vt:variant>
      <vt:variant>
        <vt:i4>8192009</vt:i4>
      </vt:variant>
      <vt:variant>
        <vt:i4>396</vt:i4>
      </vt:variant>
      <vt:variant>
        <vt:i4>0</vt:i4>
      </vt:variant>
      <vt:variant>
        <vt:i4>5</vt:i4>
      </vt:variant>
      <vt:variant>
        <vt:lpwstr>http://www.nevo.co.il/Law_word/law14/LAW-1838.pdf</vt:lpwstr>
      </vt:variant>
      <vt:variant>
        <vt:lpwstr/>
      </vt:variant>
      <vt:variant>
        <vt:i4>7602181</vt:i4>
      </vt:variant>
      <vt:variant>
        <vt:i4>393</vt:i4>
      </vt:variant>
      <vt:variant>
        <vt:i4>0</vt:i4>
      </vt:variant>
      <vt:variant>
        <vt:i4>5</vt:i4>
      </vt:variant>
      <vt:variant>
        <vt:lpwstr>http://www.nevo.co.il/Law_word/law06/TAK-5984.pdf</vt:lpwstr>
      </vt:variant>
      <vt:variant>
        <vt:lpwstr/>
      </vt:variant>
      <vt:variant>
        <vt:i4>8192002</vt:i4>
      </vt:variant>
      <vt:variant>
        <vt:i4>390</vt:i4>
      </vt:variant>
      <vt:variant>
        <vt:i4>0</vt:i4>
      </vt:variant>
      <vt:variant>
        <vt:i4>5</vt:i4>
      </vt:variant>
      <vt:variant>
        <vt:lpwstr>http://www.nevo.co.il/Law_word/law06/TAK-5812.pdf</vt:lpwstr>
      </vt:variant>
      <vt:variant>
        <vt:lpwstr/>
      </vt:variant>
      <vt:variant>
        <vt:i4>7667723</vt:i4>
      </vt:variant>
      <vt:variant>
        <vt:i4>387</vt:i4>
      </vt:variant>
      <vt:variant>
        <vt:i4>0</vt:i4>
      </vt:variant>
      <vt:variant>
        <vt:i4>5</vt:i4>
      </vt:variant>
      <vt:variant>
        <vt:lpwstr>http://www.nevo.co.il/Law_word/law06/TAK-5794.pdf</vt:lpwstr>
      </vt:variant>
      <vt:variant>
        <vt:lpwstr/>
      </vt:variant>
      <vt:variant>
        <vt:i4>8257551</vt:i4>
      </vt:variant>
      <vt:variant>
        <vt:i4>384</vt:i4>
      </vt:variant>
      <vt:variant>
        <vt:i4>0</vt:i4>
      </vt:variant>
      <vt:variant>
        <vt:i4>5</vt:i4>
      </vt:variant>
      <vt:variant>
        <vt:lpwstr>http://www.nevo.co.il/Law_word/law06/TAK-5423.pdf</vt:lpwstr>
      </vt:variant>
      <vt:variant>
        <vt:lpwstr/>
      </vt:variant>
      <vt:variant>
        <vt:i4>8257537</vt:i4>
      </vt:variant>
      <vt:variant>
        <vt:i4>381</vt:i4>
      </vt:variant>
      <vt:variant>
        <vt:i4>0</vt:i4>
      </vt:variant>
      <vt:variant>
        <vt:i4>5</vt:i4>
      </vt:variant>
      <vt:variant>
        <vt:lpwstr>http://www.nevo.co.il/Law_word/law06/TAK-5029.pdf</vt:lpwstr>
      </vt:variant>
      <vt:variant>
        <vt:lpwstr/>
      </vt:variant>
      <vt:variant>
        <vt:i4>7929864</vt:i4>
      </vt:variant>
      <vt:variant>
        <vt:i4>378</vt:i4>
      </vt:variant>
      <vt:variant>
        <vt:i4>0</vt:i4>
      </vt:variant>
      <vt:variant>
        <vt:i4>5</vt:i4>
      </vt:variant>
      <vt:variant>
        <vt:lpwstr>http://www.nevo.co.il/Law_word/law06/TAK-4949.pdf</vt:lpwstr>
      </vt:variant>
      <vt:variant>
        <vt:lpwstr/>
      </vt:variant>
      <vt:variant>
        <vt:i4>8126466</vt:i4>
      </vt:variant>
      <vt:variant>
        <vt:i4>375</vt:i4>
      </vt:variant>
      <vt:variant>
        <vt:i4>0</vt:i4>
      </vt:variant>
      <vt:variant>
        <vt:i4>5</vt:i4>
      </vt:variant>
      <vt:variant>
        <vt:lpwstr>http://www.nevo.co.il/Law_word/law06/TAK-4913.pdf</vt:lpwstr>
      </vt:variant>
      <vt:variant>
        <vt:lpwstr/>
      </vt:variant>
      <vt:variant>
        <vt:i4>8257549</vt:i4>
      </vt:variant>
      <vt:variant>
        <vt:i4>372</vt:i4>
      </vt:variant>
      <vt:variant>
        <vt:i4>0</vt:i4>
      </vt:variant>
      <vt:variant>
        <vt:i4>5</vt:i4>
      </vt:variant>
      <vt:variant>
        <vt:lpwstr>http://www.nevo.co.il/Law_word/law06/TAK-4732.pdf</vt:lpwstr>
      </vt:variant>
      <vt:variant>
        <vt:lpwstr/>
      </vt:variant>
      <vt:variant>
        <vt:i4>7602179</vt:i4>
      </vt:variant>
      <vt:variant>
        <vt:i4>369</vt:i4>
      </vt:variant>
      <vt:variant>
        <vt:i4>0</vt:i4>
      </vt:variant>
      <vt:variant>
        <vt:i4>5</vt:i4>
      </vt:variant>
      <vt:variant>
        <vt:lpwstr>http://www.nevo.co.il/Law_word/law06/TAK-4398.pdf</vt:lpwstr>
      </vt:variant>
      <vt:variant>
        <vt:lpwstr/>
      </vt:variant>
      <vt:variant>
        <vt:i4>7864329</vt:i4>
      </vt:variant>
      <vt:variant>
        <vt:i4>366</vt:i4>
      </vt:variant>
      <vt:variant>
        <vt:i4>0</vt:i4>
      </vt:variant>
      <vt:variant>
        <vt:i4>5</vt:i4>
      </vt:variant>
      <vt:variant>
        <vt:lpwstr>http://www.nevo.co.il/Law_word/law06/TAK-4253.pdf</vt:lpwstr>
      </vt:variant>
      <vt:variant>
        <vt:lpwstr/>
      </vt:variant>
      <vt:variant>
        <vt:i4>7929868</vt:i4>
      </vt:variant>
      <vt:variant>
        <vt:i4>363</vt:i4>
      </vt:variant>
      <vt:variant>
        <vt:i4>0</vt:i4>
      </vt:variant>
      <vt:variant>
        <vt:i4>5</vt:i4>
      </vt:variant>
      <vt:variant>
        <vt:lpwstr>http://www.nevo.co.il/Law_word/law06/TAK-4246.pdf</vt:lpwstr>
      </vt:variant>
      <vt:variant>
        <vt:lpwstr/>
      </vt:variant>
      <vt:variant>
        <vt:i4>7798796</vt:i4>
      </vt:variant>
      <vt:variant>
        <vt:i4>360</vt:i4>
      </vt:variant>
      <vt:variant>
        <vt:i4>0</vt:i4>
      </vt:variant>
      <vt:variant>
        <vt:i4>5</vt:i4>
      </vt:variant>
      <vt:variant>
        <vt:lpwstr>http://www.nevo.co.il/Law_word/law06/TAK-6286.pdf</vt:lpwstr>
      </vt:variant>
      <vt:variant>
        <vt:lpwstr/>
      </vt:variant>
      <vt:variant>
        <vt:i4>7602181</vt:i4>
      </vt:variant>
      <vt:variant>
        <vt:i4>357</vt:i4>
      </vt:variant>
      <vt:variant>
        <vt:i4>0</vt:i4>
      </vt:variant>
      <vt:variant>
        <vt:i4>5</vt:i4>
      </vt:variant>
      <vt:variant>
        <vt:lpwstr>http://www.nevo.co.il/Law_word/law06/TAK-5984.pdf</vt:lpwstr>
      </vt:variant>
      <vt:variant>
        <vt:lpwstr/>
      </vt:variant>
      <vt:variant>
        <vt:i4>8323085</vt:i4>
      </vt:variant>
      <vt:variant>
        <vt:i4>354</vt:i4>
      </vt:variant>
      <vt:variant>
        <vt:i4>0</vt:i4>
      </vt:variant>
      <vt:variant>
        <vt:i4>5</vt:i4>
      </vt:variant>
      <vt:variant>
        <vt:lpwstr>http://www.nevo.co.il/Law_word/law06/TAK-6005.pdf</vt:lpwstr>
      </vt:variant>
      <vt:variant>
        <vt:lpwstr/>
      </vt:variant>
      <vt:variant>
        <vt:i4>7798796</vt:i4>
      </vt:variant>
      <vt:variant>
        <vt:i4>351</vt:i4>
      </vt:variant>
      <vt:variant>
        <vt:i4>0</vt:i4>
      </vt:variant>
      <vt:variant>
        <vt:i4>5</vt:i4>
      </vt:variant>
      <vt:variant>
        <vt:lpwstr>http://www.nevo.co.il/Law_word/law06/TAK-6286.pdf</vt:lpwstr>
      </vt:variant>
      <vt:variant>
        <vt:lpwstr/>
      </vt:variant>
      <vt:variant>
        <vt:i4>7602181</vt:i4>
      </vt:variant>
      <vt:variant>
        <vt:i4>348</vt:i4>
      </vt:variant>
      <vt:variant>
        <vt:i4>0</vt:i4>
      </vt:variant>
      <vt:variant>
        <vt:i4>5</vt:i4>
      </vt:variant>
      <vt:variant>
        <vt:lpwstr>http://www.nevo.co.il/Law_word/law06/TAK-5984.pdf</vt:lpwstr>
      </vt:variant>
      <vt:variant>
        <vt:lpwstr/>
      </vt:variant>
      <vt:variant>
        <vt:i4>7798796</vt:i4>
      </vt:variant>
      <vt:variant>
        <vt:i4>345</vt:i4>
      </vt:variant>
      <vt:variant>
        <vt:i4>0</vt:i4>
      </vt:variant>
      <vt:variant>
        <vt:i4>5</vt:i4>
      </vt:variant>
      <vt:variant>
        <vt:lpwstr>http://www.nevo.co.il/Law_word/law06/TAK-6286.pdf</vt:lpwstr>
      </vt:variant>
      <vt:variant>
        <vt:lpwstr/>
      </vt:variant>
      <vt:variant>
        <vt:i4>7798796</vt:i4>
      </vt:variant>
      <vt:variant>
        <vt:i4>342</vt:i4>
      </vt:variant>
      <vt:variant>
        <vt:i4>0</vt:i4>
      </vt:variant>
      <vt:variant>
        <vt:i4>5</vt:i4>
      </vt:variant>
      <vt:variant>
        <vt:lpwstr>http://www.nevo.co.il/Law_word/law06/TAK-6286.pdf</vt:lpwstr>
      </vt:variant>
      <vt:variant>
        <vt:lpwstr/>
      </vt:variant>
      <vt:variant>
        <vt:i4>7602181</vt:i4>
      </vt:variant>
      <vt:variant>
        <vt:i4>339</vt:i4>
      </vt:variant>
      <vt:variant>
        <vt:i4>0</vt:i4>
      </vt:variant>
      <vt:variant>
        <vt:i4>5</vt:i4>
      </vt:variant>
      <vt:variant>
        <vt:lpwstr>http://www.nevo.co.il/Law_word/law06/TAK-5984.pdf</vt:lpwstr>
      </vt:variant>
      <vt:variant>
        <vt:lpwstr/>
      </vt:variant>
      <vt:variant>
        <vt:i4>7798796</vt:i4>
      </vt:variant>
      <vt:variant>
        <vt:i4>336</vt:i4>
      </vt:variant>
      <vt:variant>
        <vt:i4>0</vt:i4>
      </vt:variant>
      <vt:variant>
        <vt:i4>5</vt:i4>
      </vt:variant>
      <vt:variant>
        <vt:lpwstr>http://www.nevo.co.il/Law_word/law06/TAK-6286.pdf</vt:lpwstr>
      </vt:variant>
      <vt:variant>
        <vt:lpwstr/>
      </vt:variant>
      <vt:variant>
        <vt:i4>7602181</vt:i4>
      </vt:variant>
      <vt:variant>
        <vt:i4>333</vt:i4>
      </vt:variant>
      <vt:variant>
        <vt:i4>0</vt:i4>
      </vt:variant>
      <vt:variant>
        <vt:i4>5</vt:i4>
      </vt:variant>
      <vt:variant>
        <vt:lpwstr>http://www.nevo.co.il/Law_word/law06/TAK-5984.pdf</vt:lpwstr>
      </vt:variant>
      <vt:variant>
        <vt:lpwstr/>
      </vt:variant>
      <vt:variant>
        <vt:i4>7798796</vt:i4>
      </vt:variant>
      <vt:variant>
        <vt:i4>330</vt:i4>
      </vt:variant>
      <vt:variant>
        <vt:i4>0</vt:i4>
      </vt:variant>
      <vt:variant>
        <vt:i4>5</vt:i4>
      </vt:variant>
      <vt:variant>
        <vt:lpwstr>http://www.nevo.co.il/Law_word/law06/TAK-6286.pdf</vt:lpwstr>
      </vt:variant>
      <vt:variant>
        <vt:lpwstr/>
      </vt:variant>
      <vt:variant>
        <vt:i4>7602181</vt:i4>
      </vt:variant>
      <vt:variant>
        <vt:i4>327</vt:i4>
      </vt:variant>
      <vt:variant>
        <vt:i4>0</vt:i4>
      </vt:variant>
      <vt:variant>
        <vt:i4>5</vt:i4>
      </vt:variant>
      <vt:variant>
        <vt:lpwstr>http://www.nevo.co.il/Law_word/law06/TAK-5984.pdf</vt:lpwstr>
      </vt:variant>
      <vt:variant>
        <vt:lpwstr/>
      </vt:variant>
      <vt:variant>
        <vt:i4>7798796</vt:i4>
      </vt:variant>
      <vt:variant>
        <vt:i4>324</vt:i4>
      </vt:variant>
      <vt:variant>
        <vt:i4>0</vt:i4>
      </vt:variant>
      <vt:variant>
        <vt:i4>5</vt:i4>
      </vt:variant>
      <vt:variant>
        <vt:lpwstr>http://www.nevo.co.il/Law_word/law06/TAK-6286.pdf</vt:lpwstr>
      </vt:variant>
      <vt:variant>
        <vt:lpwstr/>
      </vt:variant>
      <vt:variant>
        <vt:i4>7602181</vt:i4>
      </vt:variant>
      <vt:variant>
        <vt:i4>321</vt:i4>
      </vt:variant>
      <vt:variant>
        <vt:i4>0</vt:i4>
      </vt:variant>
      <vt:variant>
        <vt:i4>5</vt:i4>
      </vt:variant>
      <vt:variant>
        <vt:lpwstr>http://www.nevo.co.il/Law_word/law06/TAK-5984.pdf</vt:lpwstr>
      </vt:variant>
      <vt:variant>
        <vt:lpwstr/>
      </vt:variant>
      <vt:variant>
        <vt:i4>7798796</vt:i4>
      </vt:variant>
      <vt:variant>
        <vt:i4>318</vt:i4>
      </vt:variant>
      <vt:variant>
        <vt:i4>0</vt:i4>
      </vt:variant>
      <vt:variant>
        <vt:i4>5</vt:i4>
      </vt:variant>
      <vt:variant>
        <vt:lpwstr>http://www.nevo.co.il/Law_word/law06/TAK-6286.pdf</vt:lpwstr>
      </vt:variant>
      <vt:variant>
        <vt:lpwstr/>
      </vt:variant>
      <vt:variant>
        <vt:i4>7602187</vt:i4>
      </vt:variant>
      <vt:variant>
        <vt:i4>315</vt:i4>
      </vt:variant>
      <vt:variant>
        <vt:i4>0</vt:i4>
      </vt:variant>
      <vt:variant>
        <vt:i4>5</vt:i4>
      </vt:variant>
      <vt:variant>
        <vt:lpwstr>http://www.nevo.co.il/Law_word/law06/TAK-5281.pdf</vt:lpwstr>
      </vt:variant>
      <vt:variant>
        <vt:lpwstr/>
      </vt:variant>
      <vt:variant>
        <vt:i4>7798796</vt:i4>
      </vt:variant>
      <vt:variant>
        <vt:i4>312</vt:i4>
      </vt:variant>
      <vt:variant>
        <vt:i4>0</vt:i4>
      </vt:variant>
      <vt:variant>
        <vt:i4>5</vt:i4>
      </vt:variant>
      <vt:variant>
        <vt:lpwstr>http://www.nevo.co.il/Law_word/law06/TAK-6286.pdf</vt:lpwstr>
      </vt:variant>
      <vt:variant>
        <vt:lpwstr/>
      </vt:variant>
      <vt:variant>
        <vt:i4>7798796</vt:i4>
      </vt:variant>
      <vt:variant>
        <vt:i4>309</vt:i4>
      </vt:variant>
      <vt:variant>
        <vt:i4>0</vt:i4>
      </vt:variant>
      <vt:variant>
        <vt:i4>5</vt:i4>
      </vt:variant>
      <vt:variant>
        <vt:lpwstr>http://www.nevo.co.il/Law_word/law06/TAK-6286.pdf</vt:lpwstr>
      </vt:variant>
      <vt:variant>
        <vt:lpwstr/>
      </vt:variant>
      <vt:variant>
        <vt:i4>7602181</vt:i4>
      </vt:variant>
      <vt:variant>
        <vt:i4>306</vt:i4>
      </vt:variant>
      <vt:variant>
        <vt:i4>0</vt:i4>
      </vt:variant>
      <vt:variant>
        <vt:i4>5</vt:i4>
      </vt:variant>
      <vt:variant>
        <vt:lpwstr>http://www.nevo.co.il/Law_word/law06/TAK-5984.pdf</vt:lpwstr>
      </vt:variant>
      <vt:variant>
        <vt:lpwstr/>
      </vt:variant>
      <vt:variant>
        <vt:i4>7798796</vt:i4>
      </vt:variant>
      <vt:variant>
        <vt:i4>303</vt:i4>
      </vt:variant>
      <vt:variant>
        <vt:i4>0</vt:i4>
      </vt:variant>
      <vt:variant>
        <vt:i4>5</vt:i4>
      </vt:variant>
      <vt:variant>
        <vt:lpwstr>http://www.nevo.co.il/Law_word/law06/TAK-6286.pdf</vt:lpwstr>
      </vt:variant>
      <vt:variant>
        <vt:lpwstr/>
      </vt:variant>
      <vt:variant>
        <vt:i4>8323085</vt:i4>
      </vt:variant>
      <vt:variant>
        <vt:i4>300</vt:i4>
      </vt:variant>
      <vt:variant>
        <vt:i4>0</vt:i4>
      </vt:variant>
      <vt:variant>
        <vt:i4>5</vt:i4>
      </vt:variant>
      <vt:variant>
        <vt:lpwstr>http://www.nevo.co.il/Law_word/law06/TAK-6005.pdf</vt:lpwstr>
      </vt:variant>
      <vt:variant>
        <vt:lpwstr/>
      </vt:variant>
      <vt:variant>
        <vt:i4>7602181</vt:i4>
      </vt:variant>
      <vt:variant>
        <vt:i4>297</vt:i4>
      </vt:variant>
      <vt:variant>
        <vt:i4>0</vt:i4>
      </vt:variant>
      <vt:variant>
        <vt:i4>5</vt:i4>
      </vt:variant>
      <vt:variant>
        <vt:lpwstr>http://www.nevo.co.il/Law_word/law06/TAK-5984.pdf</vt:lpwstr>
      </vt:variant>
      <vt:variant>
        <vt:lpwstr/>
      </vt:variant>
      <vt:variant>
        <vt:i4>7798796</vt:i4>
      </vt:variant>
      <vt:variant>
        <vt:i4>294</vt:i4>
      </vt:variant>
      <vt:variant>
        <vt:i4>0</vt:i4>
      </vt:variant>
      <vt:variant>
        <vt:i4>5</vt:i4>
      </vt:variant>
      <vt:variant>
        <vt:lpwstr>http://www.nevo.co.il/Law_word/law06/TAK-6286.pdf</vt:lpwstr>
      </vt:variant>
      <vt:variant>
        <vt:lpwstr/>
      </vt:variant>
      <vt:variant>
        <vt:i4>7798796</vt:i4>
      </vt:variant>
      <vt:variant>
        <vt:i4>291</vt:i4>
      </vt:variant>
      <vt:variant>
        <vt:i4>0</vt:i4>
      </vt:variant>
      <vt:variant>
        <vt:i4>5</vt:i4>
      </vt:variant>
      <vt:variant>
        <vt:lpwstr>http://www.nevo.co.il/Law_word/law06/TAK-6286.pdf</vt:lpwstr>
      </vt:variant>
      <vt:variant>
        <vt:lpwstr/>
      </vt:variant>
      <vt:variant>
        <vt:i4>7602181</vt:i4>
      </vt:variant>
      <vt:variant>
        <vt:i4>288</vt:i4>
      </vt:variant>
      <vt:variant>
        <vt:i4>0</vt:i4>
      </vt:variant>
      <vt:variant>
        <vt:i4>5</vt:i4>
      </vt:variant>
      <vt:variant>
        <vt:lpwstr>http://www.nevo.co.il/Law_word/law06/TAK-5984.pdf</vt:lpwstr>
      </vt:variant>
      <vt:variant>
        <vt:lpwstr/>
      </vt:variant>
      <vt:variant>
        <vt:i4>7798796</vt:i4>
      </vt:variant>
      <vt:variant>
        <vt:i4>285</vt:i4>
      </vt:variant>
      <vt:variant>
        <vt:i4>0</vt:i4>
      </vt:variant>
      <vt:variant>
        <vt:i4>5</vt:i4>
      </vt:variant>
      <vt:variant>
        <vt:lpwstr>http://www.nevo.co.il/Law_word/law06/TAK-6286.pdf</vt:lpwstr>
      </vt:variant>
      <vt:variant>
        <vt:lpwstr/>
      </vt:variant>
      <vt:variant>
        <vt:i4>7602181</vt:i4>
      </vt:variant>
      <vt:variant>
        <vt:i4>282</vt:i4>
      </vt:variant>
      <vt:variant>
        <vt:i4>0</vt:i4>
      </vt:variant>
      <vt:variant>
        <vt:i4>5</vt:i4>
      </vt:variant>
      <vt:variant>
        <vt:lpwstr>http://www.nevo.co.il/Law_word/law06/TAK-5984.pdf</vt:lpwstr>
      </vt:variant>
      <vt:variant>
        <vt:lpwstr/>
      </vt:variant>
      <vt:variant>
        <vt:i4>7798796</vt:i4>
      </vt:variant>
      <vt:variant>
        <vt:i4>279</vt:i4>
      </vt:variant>
      <vt:variant>
        <vt:i4>0</vt:i4>
      </vt:variant>
      <vt:variant>
        <vt:i4>5</vt:i4>
      </vt:variant>
      <vt:variant>
        <vt:lpwstr>http://www.nevo.co.il/Law_word/law06/TAK-6286.pdf</vt:lpwstr>
      </vt:variant>
      <vt:variant>
        <vt:lpwstr/>
      </vt:variant>
      <vt:variant>
        <vt:i4>8323085</vt:i4>
      </vt:variant>
      <vt:variant>
        <vt:i4>276</vt:i4>
      </vt:variant>
      <vt:variant>
        <vt:i4>0</vt:i4>
      </vt:variant>
      <vt:variant>
        <vt:i4>5</vt:i4>
      </vt:variant>
      <vt:variant>
        <vt:lpwstr>http://www.nevo.co.il/Law_word/law06/TAK-6005.pdf</vt:lpwstr>
      </vt:variant>
      <vt:variant>
        <vt:lpwstr/>
      </vt:variant>
      <vt:variant>
        <vt:i4>7602181</vt:i4>
      </vt:variant>
      <vt:variant>
        <vt:i4>273</vt:i4>
      </vt:variant>
      <vt:variant>
        <vt:i4>0</vt:i4>
      </vt:variant>
      <vt:variant>
        <vt:i4>5</vt:i4>
      </vt:variant>
      <vt:variant>
        <vt:lpwstr>http://www.nevo.co.il/Law_word/law06/TAK-5984.pdf</vt:lpwstr>
      </vt:variant>
      <vt:variant>
        <vt:lpwstr/>
      </vt:variant>
      <vt:variant>
        <vt:i4>8323085</vt:i4>
      </vt:variant>
      <vt:variant>
        <vt:i4>270</vt:i4>
      </vt:variant>
      <vt:variant>
        <vt:i4>0</vt:i4>
      </vt:variant>
      <vt:variant>
        <vt:i4>5</vt:i4>
      </vt:variant>
      <vt:variant>
        <vt:lpwstr>http://www.nevo.co.il/Law_word/law06/TAK-6005.pdf</vt:lpwstr>
      </vt:variant>
      <vt:variant>
        <vt:lpwstr/>
      </vt:variant>
      <vt:variant>
        <vt:i4>2752578</vt:i4>
      </vt:variant>
      <vt:variant>
        <vt:i4>267</vt:i4>
      </vt:variant>
      <vt:variant>
        <vt:i4>0</vt:i4>
      </vt:variant>
      <vt:variant>
        <vt:i4>5</vt:i4>
      </vt:variant>
      <vt:variant>
        <vt:lpwstr>http://www.nevo.co.il/Law_word/law01/254_003_a2b.doc</vt:lpwstr>
      </vt:variant>
      <vt:variant>
        <vt:lpwstr/>
      </vt:variant>
      <vt:variant>
        <vt:i4>2687042</vt:i4>
      </vt:variant>
      <vt:variant>
        <vt:i4>264</vt:i4>
      </vt:variant>
      <vt:variant>
        <vt:i4>0</vt:i4>
      </vt:variant>
      <vt:variant>
        <vt:i4>5</vt:i4>
      </vt:variant>
      <vt:variant>
        <vt:lpwstr>http://www.nevo.co.il/Law_word/law01/254_003_a2a.doc</vt:lpwstr>
      </vt:variant>
      <vt:variant>
        <vt:lpwstr/>
      </vt:variant>
      <vt:variant>
        <vt:i4>2752577</vt:i4>
      </vt:variant>
      <vt:variant>
        <vt:i4>261</vt:i4>
      </vt:variant>
      <vt:variant>
        <vt:i4>0</vt:i4>
      </vt:variant>
      <vt:variant>
        <vt:i4>5</vt:i4>
      </vt:variant>
      <vt:variant>
        <vt:lpwstr>http://www.nevo.co.il/Law_word/law01/254_003_a1b.doc</vt:lpwstr>
      </vt:variant>
      <vt:variant>
        <vt:lpwstr/>
      </vt:variant>
      <vt:variant>
        <vt:i4>2687041</vt:i4>
      </vt:variant>
      <vt:variant>
        <vt:i4>258</vt:i4>
      </vt:variant>
      <vt:variant>
        <vt:i4>0</vt:i4>
      </vt:variant>
      <vt:variant>
        <vt:i4>5</vt:i4>
      </vt:variant>
      <vt:variant>
        <vt:lpwstr>http://www.nevo.co.il/Law_word/law01/254_003_a1a.doc</vt:lpwstr>
      </vt:variant>
      <vt:variant>
        <vt:lpwstr/>
      </vt:variant>
      <vt:variant>
        <vt:i4>2424923</vt:i4>
      </vt:variant>
      <vt:variant>
        <vt:i4>255</vt:i4>
      </vt:variant>
      <vt:variant>
        <vt:i4>0</vt:i4>
      </vt:variant>
      <vt:variant>
        <vt:i4>5</vt:i4>
      </vt:variant>
      <vt:variant>
        <vt:lpwstr>http://www.nevo.co.il/Law_word/law15/MEMSHALA-25.pdf</vt:lpwstr>
      </vt:variant>
      <vt:variant>
        <vt:lpwstr/>
      </vt:variant>
      <vt:variant>
        <vt:i4>7798787</vt:i4>
      </vt:variant>
      <vt:variant>
        <vt:i4>252</vt:i4>
      </vt:variant>
      <vt:variant>
        <vt:i4>0</vt:i4>
      </vt:variant>
      <vt:variant>
        <vt:i4>5</vt:i4>
      </vt:variant>
      <vt:variant>
        <vt:lpwstr>http://www.nevo.co.il/Law_word/law14/LAW-1892.pdf</vt:lpwstr>
      </vt:variant>
      <vt:variant>
        <vt:lpwstr/>
      </vt:variant>
      <vt:variant>
        <vt:i4>327800</vt:i4>
      </vt:variant>
      <vt:variant>
        <vt:i4>249</vt:i4>
      </vt:variant>
      <vt:variant>
        <vt:i4>0</vt:i4>
      </vt:variant>
      <vt:variant>
        <vt:i4>5</vt:i4>
      </vt:variant>
      <vt:variant>
        <vt:lpwstr>http://www.nevo.co.il/Law_word/law17/PROP-1448.pdf</vt:lpwstr>
      </vt:variant>
      <vt:variant>
        <vt:lpwstr/>
      </vt:variant>
      <vt:variant>
        <vt:i4>7864322</vt:i4>
      </vt:variant>
      <vt:variant>
        <vt:i4>246</vt:i4>
      </vt:variant>
      <vt:variant>
        <vt:i4>0</vt:i4>
      </vt:variant>
      <vt:variant>
        <vt:i4>5</vt:i4>
      </vt:variant>
      <vt:variant>
        <vt:lpwstr>http://www.nevo.co.il/Law_word/law14/LAW-0972.pdf</vt:lpwstr>
      </vt:variant>
      <vt:variant>
        <vt:lpwstr/>
      </vt:variant>
      <vt:variant>
        <vt:i4>3276847</vt:i4>
      </vt:variant>
      <vt:variant>
        <vt:i4>243</vt:i4>
      </vt:variant>
      <vt:variant>
        <vt:i4>0</vt:i4>
      </vt:variant>
      <vt:variant>
        <vt:i4>5</vt:i4>
      </vt:variant>
      <vt:variant>
        <vt:lpwstr/>
      </vt:variant>
      <vt:variant>
        <vt:lpwstr>Seif51</vt:lpwstr>
      </vt:variant>
      <vt:variant>
        <vt:i4>3342383</vt:i4>
      </vt:variant>
      <vt:variant>
        <vt:i4>237</vt:i4>
      </vt:variant>
      <vt:variant>
        <vt:i4>0</vt:i4>
      </vt:variant>
      <vt:variant>
        <vt:i4>5</vt:i4>
      </vt:variant>
      <vt:variant>
        <vt:lpwstr/>
      </vt:variant>
      <vt:variant>
        <vt:lpwstr>Seif50</vt:lpwstr>
      </vt:variant>
      <vt:variant>
        <vt:i4>3342382</vt:i4>
      </vt:variant>
      <vt:variant>
        <vt:i4>231</vt:i4>
      </vt:variant>
      <vt:variant>
        <vt:i4>0</vt:i4>
      </vt:variant>
      <vt:variant>
        <vt:i4>5</vt:i4>
      </vt:variant>
      <vt:variant>
        <vt:lpwstr/>
      </vt:variant>
      <vt:variant>
        <vt:lpwstr>Seif40</vt:lpwstr>
      </vt:variant>
      <vt:variant>
        <vt:i4>3801129</vt:i4>
      </vt:variant>
      <vt:variant>
        <vt:i4>225</vt:i4>
      </vt:variant>
      <vt:variant>
        <vt:i4>0</vt:i4>
      </vt:variant>
      <vt:variant>
        <vt:i4>5</vt:i4>
      </vt:variant>
      <vt:variant>
        <vt:lpwstr/>
      </vt:variant>
      <vt:variant>
        <vt:lpwstr>Seif39</vt:lpwstr>
      </vt:variant>
      <vt:variant>
        <vt:i4>3407913</vt:i4>
      </vt:variant>
      <vt:variant>
        <vt:i4>219</vt:i4>
      </vt:variant>
      <vt:variant>
        <vt:i4>0</vt:i4>
      </vt:variant>
      <vt:variant>
        <vt:i4>5</vt:i4>
      </vt:variant>
      <vt:variant>
        <vt:lpwstr/>
      </vt:variant>
      <vt:variant>
        <vt:lpwstr>Seif37</vt:lpwstr>
      </vt:variant>
      <vt:variant>
        <vt:i4>3473449</vt:i4>
      </vt:variant>
      <vt:variant>
        <vt:i4>213</vt:i4>
      </vt:variant>
      <vt:variant>
        <vt:i4>0</vt:i4>
      </vt:variant>
      <vt:variant>
        <vt:i4>5</vt:i4>
      </vt:variant>
      <vt:variant>
        <vt:lpwstr/>
      </vt:variant>
      <vt:variant>
        <vt:lpwstr>Seif36</vt:lpwstr>
      </vt:variant>
      <vt:variant>
        <vt:i4>3538985</vt:i4>
      </vt:variant>
      <vt:variant>
        <vt:i4>207</vt:i4>
      </vt:variant>
      <vt:variant>
        <vt:i4>0</vt:i4>
      </vt:variant>
      <vt:variant>
        <vt:i4>5</vt:i4>
      </vt:variant>
      <vt:variant>
        <vt:lpwstr/>
      </vt:variant>
      <vt:variant>
        <vt:lpwstr>Seif35</vt:lpwstr>
      </vt:variant>
      <vt:variant>
        <vt:i4>3604521</vt:i4>
      </vt:variant>
      <vt:variant>
        <vt:i4>201</vt:i4>
      </vt:variant>
      <vt:variant>
        <vt:i4>0</vt:i4>
      </vt:variant>
      <vt:variant>
        <vt:i4>5</vt:i4>
      </vt:variant>
      <vt:variant>
        <vt:lpwstr/>
      </vt:variant>
      <vt:variant>
        <vt:lpwstr>Seif34</vt:lpwstr>
      </vt:variant>
      <vt:variant>
        <vt:i4>3145769</vt:i4>
      </vt:variant>
      <vt:variant>
        <vt:i4>195</vt:i4>
      </vt:variant>
      <vt:variant>
        <vt:i4>0</vt:i4>
      </vt:variant>
      <vt:variant>
        <vt:i4>5</vt:i4>
      </vt:variant>
      <vt:variant>
        <vt:lpwstr/>
      </vt:variant>
      <vt:variant>
        <vt:lpwstr>Seif33</vt:lpwstr>
      </vt:variant>
      <vt:variant>
        <vt:i4>3211305</vt:i4>
      </vt:variant>
      <vt:variant>
        <vt:i4>189</vt:i4>
      </vt:variant>
      <vt:variant>
        <vt:i4>0</vt:i4>
      </vt:variant>
      <vt:variant>
        <vt:i4>5</vt:i4>
      </vt:variant>
      <vt:variant>
        <vt:lpwstr/>
      </vt:variant>
      <vt:variant>
        <vt:lpwstr>Seif32</vt:lpwstr>
      </vt:variant>
      <vt:variant>
        <vt:i4>3276841</vt:i4>
      </vt:variant>
      <vt:variant>
        <vt:i4>183</vt:i4>
      </vt:variant>
      <vt:variant>
        <vt:i4>0</vt:i4>
      </vt:variant>
      <vt:variant>
        <vt:i4>5</vt:i4>
      </vt:variant>
      <vt:variant>
        <vt:lpwstr/>
      </vt:variant>
      <vt:variant>
        <vt:lpwstr>Seif31</vt:lpwstr>
      </vt:variant>
      <vt:variant>
        <vt:i4>3342377</vt:i4>
      </vt:variant>
      <vt:variant>
        <vt:i4>177</vt:i4>
      </vt:variant>
      <vt:variant>
        <vt:i4>0</vt:i4>
      </vt:variant>
      <vt:variant>
        <vt:i4>5</vt:i4>
      </vt:variant>
      <vt:variant>
        <vt:lpwstr/>
      </vt:variant>
      <vt:variant>
        <vt:lpwstr>Seif30</vt:lpwstr>
      </vt:variant>
      <vt:variant>
        <vt:i4>3801128</vt:i4>
      </vt:variant>
      <vt:variant>
        <vt:i4>171</vt:i4>
      </vt:variant>
      <vt:variant>
        <vt:i4>0</vt:i4>
      </vt:variant>
      <vt:variant>
        <vt:i4>5</vt:i4>
      </vt:variant>
      <vt:variant>
        <vt:lpwstr/>
      </vt:variant>
      <vt:variant>
        <vt:lpwstr>Seif29</vt:lpwstr>
      </vt:variant>
      <vt:variant>
        <vt:i4>3866664</vt:i4>
      </vt:variant>
      <vt:variant>
        <vt:i4>165</vt:i4>
      </vt:variant>
      <vt:variant>
        <vt:i4>0</vt:i4>
      </vt:variant>
      <vt:variant>
        <vt:i4>5</vt:i4>
      </vt:variant>
      <vt:variant>
        <vt:lpwstr/>
      </vt:variant>
      <vt:variant>
        <vt:lpwstr>Seif28</vt:lpwstr>
      </vt:variant>
      <vt:variant>
        <vt:i4>3801134</vt:i4>
      </vt:variant>
      <vt:variant>
        <vt:i4>159</vt:i4>
      </vt:variant>
      <vt:variant>
        <vt:i4>0</vt:i4>
      </vt:variant>
      <vt:variant>
        <vt:i4>5</vt:i4>
      </vt:variant>
      <vt:variant>
        <vt:lpwstr/>
      </vt:variant>
      <vt:variant>
        <vt:lpwstr>Seif49</vt:lpwstr>
      </vt:variant>
      <vt:variant>
        <vt:i4>5505033</vt:i4>
      </vt:variant>
      <vt:variant>
        <vt:i4>153</vt:i4>
      </vt:variant>
      <vt:variant>
        <vt:i4>0</vt:i4>
      </vt:variant>
      <vt:variant>
        <vt:i4>5</vt:i4>
      </vt:variant>
      <vt:variant>
        <vt:lpwstr/>
      </vt:variant>
      <vt:variant>
        <vt:lpwstr>med1</vt:lpwstr>
      </vt:variant>
      <vt:variant>
        <vt:i4>5570569</vt:i4>
      </vt:variant>
      <vt:variant>
        <vt:i4>147</vt:i4>
      </vt:variant>
      <vt:variant>
        <vt:i4>0</vt:i4>
      </vt:variant>
      <vt:variant>
        <vt:i4>5</vt:i4>
      </vt:variant>
      <vt:variant>
        <vt:lpwstr/>
      </vt:variant>
      <vt:variant>
        <vt:lpwstr>med0</vt:lpwstr>
      </vt:variant>
      <vt:variant>
        <vt:i4>3473451</vt:i4>
      </vt:variant>
      <vt:variant>
        <vt:i4>141</vt:i4>
      </vt:variant>
      <vt:variant>
        <vt:i4>0</vt:i4>
      </vt:variant>
      <vt:variant>
        <vt:i4>5</vt:i4>
      </vt:variant>
      <vt:variant>
        <vt:lpwstr/>
      </vt:variant>
      <vt:variant>
        <vt:lpwstr>Seif16</vt:lpwstr>
      </vt:variant>
      <vt:variant>
        <vt:i4>3538987</vt:i4>
      </vt:variant>
      <vt:variant>
        <vt:i4>135</vt:i4>
      </vt:variant>
      <vt:variant>
        <vt:i4>0</vt:i4>
      </vt:variant>
      <vt:variant>
        <vt:i4>5</vt:i4>
      </vt:variant>
      <vt:variant>
        <vt:lpwstr/>
      </vt:variant>
      <vt:variant>
        <vt:lpwstr>Seif15</vt:lpwstr>
      </vt:variant>
      <vt:variant>
        <vt:i4>3604523</vt:i4>
      </vt:variant>
      <vt:variant>
        <vt:i4>129</vt:i4>
      </vt:variant>
      <vt:variant>
        <vt:i4>0</vt:i4>
      </vt:variant>
      <vt:variant>
        <vt:i4>5</vt:i4>
      </vt:variant>
      <vt:variant>
        <vt:lpwstr/>
      </vt:variant>
      <vt:variant>
        <vt:lpwstr>Seif14</vt:lpwstr>
      </vt:variant>
      <vt:variant>
        <vt:i4>3145771</vt:i4>
      </vt:variant>
      <vt:variant>
        <vt:i4>123</vt:i4>
      </vt:variant>
      <vt:variant>
        <vt:i4>0</vt:i4>
      </vt:variant>
      <vt:variant>
        <vt:i4>5</vt:i4>
      </vt:variant>
      <vt:variant>
        <vt:lpwstr/>
      </vt:variant>
      <vt:variant>
        <vt:lpwstr>Seif13</vt:lpwstr>
      </vt:variant>
      <vt:variant>
        <vt:i4>3211307</vt:i4>
      </vt:variant>
      <vt:variant>
        <vt:i4>117</vt:i4>
      </vt:variant>
      <vt:variant>
        <vt:i4>0</vt:i4>
      </vt:variant>
      <vt:variant>
        <vt:i4>5</vt:i4>
      </vt:variant>
      <vt:variant>
        <vt:lpwstr/>
      </vt:variant>
      <vt:variant>
        <vt:lpwstr>Seif12</vt:lpwstr>
      </vt:variant>
      <vt:variant>
        <vt:i4>3276843</vt:i4>
      </vt:variant>
      <vt:variant>
        <vt:i4>111</vt:i4>
      </vt:variant>
      <vt:variant>
        <vt:i4>0</vt:i4>
      </vt:variant>
      <vt:variant>
        <vt:i4>5</vt:i4>
      </vt:variant>
      <vt:variant>
        <vt:lpwstr/>
      </vt:variant>
      <vt:variant>
        <vt:lpwstr>Seif11</vt:lpwstr>
      </vt:variant>
      <vt:variant>
        <vt:i4>3342379</vt:i4>
      </vt:variant>
      <vt:variant>
        <vt:i4>105</vt:i4>
      </vt:variant>
      <vt:variant>
        <vt:i4>0</vt:i4>
      </vt:variant>
      <vt:variant>
        <vt:i4>5</vt:i4>
      </vt:variant>
      <vt:variant>
        <vt:lpwstr/>
      </vt:variant>
      <vt:variant>
        <vt:lpwstr>Seif10</vt:lpwstr>
      </vt:variant>
      <vt:variant>
        <vt:i4>196634</vt:i4>
      </vt:variant>
      <vt:variant>
        <vt:i4>99</vt:i4>
      </vt:variant>
      <vt:variant>
        <vt:i4>0</vt:i4>
      </vt:variant>
      <vt:variant>
        <vt:i4>5</vt:i4>
      </vt:variant>
      <vt:variant>
        <vt:lpwstr/>
      </vt:variant>
      <vt:variant>
        <vt:lpwstr>Seif9</vt:lpwstr>
      </vt:variant>
      <vt:variant>
        <vt:i4>196634</vt:i4>
      </vt:variant>
      <vt:variant>
        <vt:i4>93</vt:i4>
      </vt:variant>
      <vt:variant>
        <vt:i4>0</vt:i4>
      </vt:variant>
      <vt:variant>
        <vt:i4>5</vt:i4>
      </vt:variant>
      <vt:variant>
        <vt:lpwstr/>
      </vt:variant>
      <vt:variant>
        <vt:lpwstr>Seif8</vt:lpwstr>
      </vt:variant>
      <vt:variant>
        <vt:i4>196634</vt:i4>
      </vt:variant>
      <vt:variant>
        <vt:i4>87</vt:i4>
      </vt:variant>
      <vt:variant>
        <vt:i4>0</vt:i4>
      </vt:variant>
      <vt:variant>
        <vt:i4>5</vt:i4>
      </vt:variant>
      <vt:variant>
        <vt:lpwstr/>
      </vt:variant>
      <vt:variant>
        <vt:lpwstr>Seif7</vt:lpwstr>
      </vt:variant>
      <vt:variant>
        <vt:i4>196634</vt:i4>
      </vt:variant>
      <vt:variant>
        <vt:i4>81</vt:i4>
      </vt:variant>
      <vt:variant>
        <vt:i4>0</vt:i4>
      </vt:variant>
      <vt:variant>
        <vt:i4>5</vt:i4>
      </vt:variant>
      <vt:variant>
        <vt:lpwstr/>
      </vt:variant>
      <vt:variant>
        <vt:lpwstr>Seif6</vt:lpwstr>
      </vt:variant>
      <vt:variant>
        <vt:i4>196634</vt:i4>
      </vt:variant>
      <vt:variant>
        <vt:i4>75</vt:i4>
      </vt:variant>
      <vt:variant>
        <vt:i4>0</vt:i4>
      </vt:variant>
      <vt:variant>
        <vt:i4>5</vt:i4>
      </vt:variant>
      <vt:variant>
        <vt:lpwstr/>
      </vt:variant>
      <vt:variant>
        <vt:lpwstr>Seif5</vt:lpwstr>
      </vt:variant>
      <vt:variant>
        <vt:i4>196634</vt:i4>
      </vt:variant>
      <vt:variant>
        <vt:i4>69</vt:i4>
      </vt:variant>
      <vt:variant>
        <vt:i4>0</vt:i4>
      </vt:variant>
      <vt:variant>
        <vt:i4>5</vt:i4>
      </vt:variant>
      <vt:variant>
        <vt:lpwstr/>
      </vt:variant>
      <vt:variant>
        <vt:lpwstr>Seif4</vt:lpwstr>
      </vt:variant>
      <vt:variant>
        <vt:i4>196634</vt:i4>
      </vt:variant>
      <vt:variant>
        <vt:i4>63</vt:i4>
      </vt:variant>
      <vt:variant>
        <vt:i4>0</vt:i4>
      </vt:variant>
      <vt:variant>
        <vt:i4>5</vt:i4>
      </vt:variant>
      <vt:variant>
        <vt:lpwstr/>
      </vt:variant>
      <vt:variant>
        <vt:lpwstr>Seif3</vt:lpwstr>
      </vt:variant>
      <vt:variant>
        <vt:i4>196634</vt:i4>
      </vt:variant>
      <vt:variant>
        <vt:i4>57</vt:i4>
      </vt:variant>
      <vt:variant>
        <vt:i4>0</vt:i4>
      </vt:variant>
      <vt:variant>
        <vt:i4>5</vt:i4>
      </vt:variant>
      <vt:variant>
        <vt:lpwstr/>
      </vt:variant>
      <vt:variant>
        <vt:lpwstr>Seif2</vt:lpwstr>
      </vt:variant>
      <vt:variant>
        <vt:i4>196634</vt:i4>
      </vt:variant>
      <vt:variant>
        <vt:i4>51</vt:i4>
      </vt:variant>
      <vt:variant>
        <vt:i4>0</vt:i4>
      </vt:variant>
      <vt:variant>
        <vt:i4>5</vt:i4>
      </vt:variant>
      <vt:variant>
        <vt:lpwstr/>
      </vt:variant>
      <vt:variant>
        <vt:lpwstr>Seif1</vt:lpwstr>
      </vt:variant>
      <vt:variant>
        <vt:i4>3407918</vt:i4>
      </vt:variant>
      <vt:variant>
        <vt:i4>45</vt:i4>
      </vt:variant>
      <vt:variant>
        <vt:i4>0</vt:i4>
      </vt:variant>
      <vt:variant>
        <vt:i4>5</vt:i4>
      </vt:variant>
      <vt:variant>
        <vt:lpwstr/>
      </vt:variant>
      <vt:variant>
        <vt:lpwstr>Seif47</vt:lpwstr>
      </vt:variant>
      <vt:variant>
        <vt:i4>3473454</vt:i4>
      </vt:variant>
      <vt:variant>
        <vt:i4>39</vt:i4>
      </vt:variant>
      <vt:variant>
        <vt:i4>0</vt:i4>
      </vt:variant>
      <vt:variant>
        <vt:i4>5</vt:i4>
      </vt:variant>
      <vt:variant>
        <vt:lpwstr/>
      </vt:variant>
      <vt:variant>
        <vt:lpwstr>Seif46</vt:lpwstr>
      </vt:variant>
      <vt:variant>
        <vt:i4>3538990</vt:i4>
      </vt:variant>
      <vt:variant>
        <vt:i4>33</vt:i4>
      </vt:variant>
      <vt:variant>
        <vt:i4>0</vt:i4>
      </vt:variant>
      <vt:variant>
        <vt:i4>5</vt:i4>
      </vt:variant>
      <vt:variant>
        <vt:lpwstr/>
      </vt:variant>
      <vt:variant>
        <vt:lpwstr>Seif45</vt:lpwstr>
      </vt:variant>
      <vt:variant>
        <vt:i4>3604526</vt:i4>
      </vt:variant>
      <vt:variant>
        <vt:i4>27</vt:i4>
      </vt:variant>
      <vt:variant>
        <vt:i4>0</vt:i4>
      </vt:variant>
      <vt:variant>
        <vt:i4>5</vt:i4>
      </vt:variant>
      <vt:variant>
        <vt:lpwstr/>
      </vt:variant>
      <vt:variant>
        <vt:lpwstr>Seif44</vt:lpwstr>
      </vt:variant>
      <vt:variant>
        <vt:i4>3145774</vt:i4>
      </vt:variant>
      <vt:variant>
        <vt:i4>21</vt:i4>
      </vt:variant>
      <vt:variant>
        <vt:i4>0</vt:i4>
      </vt:variant>
      <vt:variant>
        <vt:i4>5</vt:i4>
      </vt:variant>
      <vt:variant>
        <vt:lpwstr/>
      </vt:variant>
      <vt:variant>
        <vt:lpwstr>Seif43</vt:lpwstr>
      </vt:variant>
      <vt:variant>
        <vt:i4>3211310</vt:i4>
      </vt:variant>
      <vt:variant>
        <vt:i4>15</vt:i4>
      </vt:variant>
      <vt:variant>
        <vt:i4>0</vt:i4>
      </vt:variant>
      <vt:variant>
        <vt:i4>5</vt:i4>
      </vt:variant>
      <vt:variant>
        <vt:lpwstr/>
      </vt:variant>
      <vt:variant>
        <vt:lpwstr>Seif42</vt:lpwstr>
      </vt:variant>
      <vt:variant>
        <vt:i4>3276846</vt:i4>
      </vt:variant>
      <vt:variant>
        <vt:i4>9</vt:i4>
      </vt:variant>
      <vt:variant>
        <vt:i4>0</vt:i4>
      </vt:variant>
      <vt:variant>
        <vt:i4>5</vt:i4>
      </vt:variant>
      <vt:variant>
        <vt:lpwstr/>
      </vt:variant>
      <vt:variant>
        <vt:lpwstr>Seif41</vt:lpwstr>
      </vt:variant>
      <vt:variant>
        <vt:i4>196634</vt:i4>
      </vt:variant>
      <vt:variant>
        <vt:i4>3</vt:i4>
      </vt:variant>
      <vt:variant>
        <vt:i4>0</vt:i4>
      </vt:variant>
      <vt:variant>
        <vt:i4>5</vt:i4>
      </vt:variant>
      <vt:variant>
        <vt:lpwstr/>
      </vt:variant>
      <vt:variant>
        <vt:lpwstr>Seif0</vt:lpwstr>
      </vt:variant>
      <vt:variant>
        <vt:i4>1179755</vt:i4>
      </vt:variant>
      <vt:variant>
        <vt:i4>360</vt:i4>
      </vt:variant>
      <vt:variant>
        <vt:i4>0</vt:i4>
      </vt:variant>
      <vt:variant>
        <vt:i4>5</vt:i4>
      </vt:variant>
      <vt:variant>
        <vt:lpwstr>http://www.nevo.co.il/Law_word/law15/memshala-1032.pdf</vt:lpwstr>
      </vt:variant>
      <vt:variant>
        <vt:lpwstr/>
      </vt:variant>
      <vt:variant>
        <vt:i4>7667726</vt:i4>
      </vt:variant>
      <vt:variant>
        <vt:i4>357</vt:i4>
      </vt:variant>
      <vt:variant>
        <vt:i4>0</vt:i4>
      </vt:variant>
      <vt:variant>
        <vt:i4>5</vt:i4>
      </vt:variant>
      <vt:variant>
        <vt:lpwstr>http://www.nevo.co.il/law_word/law14/law-2582.pdf</vt:lpwstr>
      </vt:variant>
      <vt:variant>
        <vt:lpwstr/>
      </vt:variant>
      <vt:variant>
        <vt:i4>8061015</vt:i4>
      </vt:variant>
      <vt:variant>
        <vt:i4>354</vt:i4>
      </vt:variant>
      <vt:variant>
        <vt:i4>0</vt:i4>
      </vt:variant>
      <vt:variant>
        <vt:i4>5</vt:i4>
      </vt:variant>
      <vt:variant>
        <vt:lpwstr>http://www.nevo.co.il/Law_word/law15/MEMSHALA-175.pdf</vt:lpwstr>
      </vt:variant>
      <vt:variant>
        <vt:lpwstr/>
      </vt:variant>
      <vt:variant>
        <vt:i4>8323085</vt:i4>
      </vt:variant>
      <vt:variant>
        <vt:i4>351</vt:i4>
      </vt:variant>
      <vt:variant>
        <vt:i4>0</vt:i4>
      </vt:variant>
      <vt:variant>
        <vt:i4>5</vt:i4>
      </vt:variant>
      <vt:variant>
        <vt:lpwstr>http://www.nevo.co.il/Law_word/law14/LAW-2024.pdf</vt:lpwstr>
      </vt:variant>
      <vt:variant>
        <vt:lpwstr/>
      </vt:variant>
      <vt:variant>
        <vt:i4>7929865</vt:i4>
      </vt:variant>
      <vt:variant>
        <vt:i4>348</vt:i4>
      </vt:variant>
      <vt:variant>
        <vt:i4>0</vt:i4>
      </vt:variant>
      <vt:variant>
        <vt:i4>5</vt:i4>
      </vt:variant>
      <vt:variant>
        <vt:lpwstr>http://www.nevo.co.il/Law_word/law06/TAK-6362.pdf</vt:lpwstr>
      </vt:variant>
      <vt:variant>
        <vt:lpwstr/>
      </vt:variant>
      <vt:variant>
        <vt:i4>8060933</vt:i4>
      </vt:variant>
      <vt:variant>
        <vt:i4>345</vt:i4>
      </vt:variant>
      <vt:variant>
        <vt:i4>0</vt:i4>
      </vt:variant>
      <vt:variant>
        <vt:i4>5</vt:i4>
      </vt:variant>
      <vt:variant>
        <vt:lpwstr>http://www.nevo.co.il/Law_word/law06/tak-6449.pdf</vt:lpwstr>
      </vt:variant>
      <vt:variant>
        <vt:lpwstr/>
      </vt:variant>
      <vt:variant>
        <vt:i4>7929865</vt:i4>
      </vt:variant>
      <vt:variant>
        <vt:i4>342</vt:i4>
      </vt:variant>
      <vt:variant>
        <vt:i4>0</vt:i4>
      </vt:variant>
      <vt:variant>
        <vt:i4>5</vt:i4>
      </vt:variant>
      <vt:variant>
        <vt:lpwstr>http://www.nevo.co.il/Law_word/law06/tak-6362.pdf</vt:lpwstr>
      </vt:variant>
      <vt:variant>
        <vt:lpwstr/>
      </vt:variant>
      <vt:variant>
        <vt:i4>7798796</vt:i4>
      </vt:variant>
      <vt:variant>
        <vt:i4>339</vt:i4>
      </vt:variant>
      <vt:variant>
        <vt:i4>0</vt:i4>
      </vt:variant>
      <vt:variant>
        <vt:i4>5</vt:i4>
      </vt:variant>
      <vt:variant>
        <vt:lpwstr>http://www.nevo.co.il/Law_word/law06/TAK-6286.pdf</vt:lpwstr>
      </vt:variant>
      <vt:variant>
        <vt:lpwstr/>
      </vt:variant>
      <vt:variant>
        <vt:i4>8060941</vt:i4>
      </vt:variant>
      <vt:variant>
        <vt:i4>336</vt:i4>
      </vt:variant>
      <vt:variant>
        <vt:i4>0</vt:i4>
      </vt:variant>
      <vt:variant>
        <vt:i4>5</vt:i4>
      </vt:variant>
      <vt:variant>
        <vt:lpwstr>http://www.nevo.co.il/Law_word/law06/TAK-6247.pdf</vt:lpwstr>
      </vt:variant>
      <vt:variant>
        <vt:lpwstr/>
      </vt:variant>
      <vt:variant>
        <vt:i4>2424923</vt:i4>
      </vt:variant>
      <vt:variant>
        <vt:i4>333</vt:i4>
      </vt:variant>
      <vt:variant>
        <vt:i4>0</vt:i4>
      </vt:variant>
      <vt:variant>
        <vt:i4>5</vt:i4>
      </vt:variant>
      <vt:variant>
        <vt:lpwstr>http://www.nevo.co.il/Law_word/law15/MEMSHALA-25.pdf</vt:lpwstr>
      </vt:variant>
      <vt:variant>
        <vt:lpwstr/>
      </vt:variant>
      <vt:variant>
        <vt:i4>7798787</vt:i4>
      </vt:variant>
      <vt:variant>
        <vt:i4>330</vt:i4>
      </vt:variant>
      <vt:variant>
        <vt:i4>0</vt:i4>
      </vt:variant>
      <vt:variant>
        <vt:i4>5</vt:i4>
      </vt:variant>
      <vt:variant>
        <vt:lpwstr>http://www.nevo.co.il/Law_word/law14/LAW-1892.pdf</vt:lpwstr>
      </vt:variant>
      <vt:variant>
        <vt:lpwstr/>
      </vt:variant>
      <vt:variant>
        <vt:i4>917622</vt:i4>
      </vt:variant>
      <vt:variant>
        <vt:i4>327</vt:i4>
      </vt:variant>
      <vt:variant>
        <vt:i4>0</vt:i4>
      </vt:variant>
      <vt:variant>
        <vt:i4>5</vt:i4>
      </vt:variant>
      <vt:variant>
        <vt:lpwstr>http://www.nevo.co.il/Law_word/law17/PROP-3087.pdf</vt:lpwstr>
      </vt:variant>
      <vt:variant>
        <vt:lpwstr/>
      </vt:variant>
      <vt:variant>
        <vt:i4>8192009</vt:i4>
      </vt:variant>
      <vt:variant>
        <vt:i4>324</vt:i4>
      </vt:variant>
      <vt:variant>
        <vt:i4>0</vt:i4>
      </vt:variant>
      <vt:variant>
        <vt:i4>5</vt:i4>
      </vt:variant>
      <vt:variant>
        <vt:lpwstr>http://www.nevo.co.il/Law_word/law14/LAW-1838.pdf</vt:lpwstr>
      </vt:variant>
      <vt:variant>
        <vt:lpwstr/>
      </vt:variant>
      <vt:variant>
        <vt:i4>8323085</vt:i4>
      </vt:variant>
      <vt:variant>
        <vt:i4>321</vt:i4>
      </vt:variant>
      <vt:variant>
        <vt:i4>0</vt:i4>
      </vt:variant>
      <vt:variant>
        <vt:i4>5</vt:i4>
      </vt:variant>
      <vt:variant>
        <vt:lpwstr>http://www.nevo.co.il/Law_word/law06/TAK-6005.pdf</vt:lpwstr>
      </vt:variant>
      <vt:variant>
        <vt:lpwstr/>
      </vt:variant>
      <vt:variant>
        <vt:i4>7602181</vt:i4>
      </vt:variant>
      <vt:variant>
        <vt:i4>318</vt:i4>
      </vt:variant>
      <vt:variant>
        <vt:i4>0</vt:i4>
      </vt:variant>
      <vt:variant>
        <vt:i4>5</vt:i4>
      </vt:variant>
      <vt:variant>
        <vt:lpwstr>http://www.nevo.co.il/Law_word/law06/TAK-5984.pdf</vt:lpwstr>
      </vt:variant>
      <vt:variant>
        <vt:lpwstr/>
      </vt:variant>
      <vt:variant>
        <vt:i4>8126470</vt:i4>
      </vt:variant>
      <vt:variant>
        <vt:i4>315</vt:i4>
      </vt:variant>
      <vt:variant>
        <vt:i4>0</vt:i4>
      </vt:variant>
      <vt:variant>
        <vt:i4>5</vt:i4>
      </vt:variant>
      <vt:variant>
        <vt:lpwstr>http://www.nevo.co.il/Law_word/law06/TAK-5907.pdf</vt:lpwstr>
      </vt:variant>
      <vt:variant>
        <vt:lpwstr/>
      </vt:variant>
      <vt:variant>
        <vt:i4>8126468</vt:i4>
      </vt:variant>
      <vt:variant>
        <vt:i4>312</vt:i4>
      </vt:variant>
      <vt:variant>
        <vt:i4>0</vt:i4>
      </vt:variant>
      <vt:variant>
        <vt:i4>5</vt:i4>
      </vt:variant>
      <vt:variant>
        <vt:lpwstr>http://www.nevo.co.il/Law_word/law06/TAK-5905.pdf</vt:lpwstr>
      </vt:variant>
      <vt:variant>
        <vt:lpwstr/>
      </vt:variant>
      <vt:variant>
        <vt:i4>8192002</vt:i4>
      </vt:variant>
      <vt:variant>
        <vt:i4>309</vt:i4>
      </vt:variant>
      <vt:variant>
        <vt:i4>0</vt:i4>
      </vt:variant>
      <vt:variant>
        <vt:i4>5</vt:i4>
      </vt:variant>
      <vt:variant>
        <vt:lpwstr>http://www.nevo.co.il/Law_word/law06/TAK-5812.pdf</vt:lpwstr>
      </vt:variant>
      <vt:variant>
        <vt:lpwstr/>
      </vt:variant>
      <vt:variant>
        <vt:i4>7667723</vt:i4>
      </vt:variant>
      <vt:variant>
        <vt:i4>306</vt:i4>
      </vt:variant>
      <vt:variant>
        <vt:i4>0</vt:i4>
      </vt:variant>
      <vt:variant>
        <vt:i4>5</vt:i4>
      </vt:variant>
      <vt:variant>
        <vt:lpwstr>http://www.nevo.co.il/Law_word/law06/TAK-5794.pdf</vt:lpwstr>
      </vt:variant>
      <vt:variant>
        <vt:lpwstr/>
      </vt:variant>
      <vt:variant>
        <vt:i4>7864333</vt:i4>
      </vt:variant>
      <vt:variant>
        <vt:i4>303</vt:i4>
      </vt:variant>
      <vt:variant>
        <vt:i4>0</vt:i4>
      </vt:variant>
      <vt:variant>
        <vt:i4>5</vt:i4>
      </vt:variant>
      <vt:variant>
        <vt:lpwstr>http://www.nevo.co.il/Law_word/law06/TAK-5742.pdf</vt:lpwstr>
      </vt:variant>
      <vt:variant>
        <vt:lpwstr/>
      </vt:variant>
      <vt:variant>
        <vt:i4>8323079</vt:i4>
      </vt:variant>
      <vt:variant>
        <vt:i4>300</vt:i4>
      </vt:variant>
      <vt:variant>
        <vt:i4>0</vt:i4>
      </vt:variant>
      <vt:variant>
        <vt:i4>5</vt:i4>
      </vt:variant>
      <vt:variant>
        <vt:lpwstr>http://www.nevo.co.il/Law_word/law06/TAK-5738.pdf</vt:lpwstr>
      </vt:variant>
      <vt:variant>
        <vt:lpwstr/>
      </vt:variant>
      <vt:variant>
        <vt:i4>7667725</vt:i4>
      </vt:variant>
      <vt:variant>
        <vt:i4>297</vt:i4>
      </vt:variant>
      <vt:variant>
        <vt:i4>0</vt:i4>
      </vt:variant>
      <vt:variant>
        <vt:i4>5</vt:i4>
      </vt:variant>
      <vt:variant>
        <vt:lpwstr>http://www.nevo.co.il/Law_word/law06/TAK-5693.pdf</vt:lpwstr>
      </vt:variant>
      <vt:variant>
        <vt:lpwstr/>
      </vt:variant>
      <vt:variant>
        <vt:i4>8126477</vt:i4>
      </vt:variant>
      <vt:variant>
        <vt:i4>294</vt:i4>
      </vt:variant>
      <vt:variant>
        <vt:i4>0</vt:i4>
      </vt:variant>
      <vt:variant>
        <vt:i4>5</vt:i4>
      </vt:variant>
      <vt:variant>
        <vt:lpwstr>http://www.nevo.co.il/Law_word/law06/TAK-5500.pdf</vt:lpwstr>
      </vt:variant>
      <vt:variant>
        <vt:lpwstr/>
      </vt:variant>
      <vt:variant>
        <vt:i4>7602188</vt:i4>
      </vt:variant>
      <vt:variant>
        <vt:i4>291</vt:i4>
      </vt:variant>
      <vt:variant>
        <vt:i4>0</vt:i4>
      </vt:variant>
      <vt:variant>
        <vt:i4>5</vt:i4>
      </vt:variant>
      <vt:variant>
        <vt:lpwstr>http://www.nevo.co.il/Law_word/law06/TAK-5480.pdf</vt:lpwstr>
      </vt:variant>
      <vt:variant>
        <vt:lpwstr/>
      </vt:variant>
      <vt:variant>
        <vt:i4>7864332</vt:i4>
      </vt:variant>
      <vt:variant>
        <vt:i4>288</vt:i4>
      </vt:variant>
      <vt:variant>
        <vt:i4>0</vt:i4>
      </vt:variant>
      <vt:variant>
        <vt:i4>5</vt:i4>
      </vt:variant>
      <vt:variant>
        <vt:lpwstr>http://www.nevo.co.il/Law_word/law06/TAK-5440.pdf</vt:lpwstr>
      </vt:variant>
      <vt:variant>
        <vt:lpwstr/>
      </vt:variant>
      <vt:variant>
        <vt:i4>8257551</vt:i4>
      </vt:variant>
      <vt:variant>
        <vt:i4>285</vt:i4>
      </vt:variant>
      <vt:variant>
        <vt:i4>0</vt:i4>
      </vt:variant>
      <vt:variant>
        <vt:i4>5</vt:i4>
      </vt:variant>
      <vt:variant>
        <vt:lpwstr>http://www.nevo.co.il/Law_word/law06/TAK-5423.pdf</vt:lpwstr>
      </vt:variant>
      <vt:variant>
        <vt:lpwstr/>
      </vt:variant>
      <vt:variant>
        <vt:i4>589942</vt:i4>
      </vt:variant>
      <vt:variant>
        <vt:i4>282</vt:i4>
      </vt:variant>
      <vt:variant>
        <vt:i4>0</vt:i4>
      </vt:variant>
      <vt:variant>
        <vt:i4>5</vt:i4>
      </vt:variant>
      <vt:variant>
        <vt:lpwstr>http://www.nevo.co.il/Law_word/law17/PROP-2090.pdf</vt:lpwstr>
      </vt:variant>
      <vt:variant>
        <vt:lpwstr/>
      </vt:variant>
      <vt:variant>
        <vt:i4>7733258</vt:i4>
      </vt:variant>
      <vt:variant>
        <vt:i4>279</vt:i4>
      </vt:variant>
      <vt:variant>
        <vt:i4>0</vt:i4>
      </vt:variant>
      <vt:variant>
        <vt:i4>5</vt:i4>
      </vt:variant>
      <vt:variant>
        <vt:lpwstr>http://www.nevo.co.il/Law_word/law14/LAW-1380.pdf</vt:lpwstr>
      </vt:variant>
      <vt:variant>
        <vt:lpwstr/>
      </vt:variant>
      <vt:variant>
        <vt:i4>7602186</vt:i4>
      </vt:variant>
      <vt:variant>
        <vt:i4>276</vt:i4>
      </vt:variant>
      <vt:variant>
        <vt:i4>0</vt:i4>
      </vt:variant>
      <vt:variant>
        <vt:i4>5</vt:i4>
      </vt:variant>
      <vt:variant>
        <vt:lpwstr>http://www.nevo.co.il/Law_word/law06/TAK-5381.pdf</vt:lpwstr>
      </vt:variant>
      <vt:variant>
        <vt:lpwstr/>
      </vt:variant>
      <vt:variant>
        <vt:i4>7602187</vt:i4>
      </vt:variant>
      <vt:variant>
        <vt:i4>273</vt:i4>
      </vt:variant>
      <vt:variant>
        <vt:i4>0</vt:i4>
      </vt:variant>
      <vt:variant>
        <vt:i4>5</vt:i4>
      </vt:variant>
      <vt:variant>
        <vt:lpwstr>http://www.nevo.co.il/Law_word/law06/TAK-5281.pdf</vt:lpwstr>
      </vt:variant>
      <vt:variant>
        <vt:lpwstr/>
      </vt:variant>
      <vt:variant>
        <vt:i4>8257537</vt:i4>
      </vt:variant>
      <vt:variant>
        <vt:i4>270</vt:i4>
      </vt:variant>
      <vt:variant>
        <vt:i4>0</vt:i4>
      </vt:variant>
      <vt:variant>
        <vt:i4>5</vt:i4>
      </vt:variant>
      <vt:variant>
        <vt:lpwstr>http://www.nevo.co.il/Law_word/law06/TAK-5029.pdf</vt:lpwstr>
      </vt:variant>
      <vt:variant>
        <vt:lpwstr/>
      </vt:variant>
      <vt:variant>
        <vt:i4>7929864</vt:i4>
      </vt:variant>
      <vt:variant>
        <vt:i4>267</vt:i4>
      </vt:variant>
      <vt:variant>
        <vt:i4>0</vt:i4>
      </vt:variant>
      <vt:variant>
        <vt:i4>5</vt:i4>
      </vt:variant>
      <vt:variant>
        <vt:lpwstr>http://www.nevo.co.il/Law_word/law06/TAK-4949.pdf</vt:lpwstr>
      </vt:variant>
      <vt:variant>
        <vt:lpwstr/>
      </vt:variant>
      <vt:variant>
        <vt:i4>8323073</vt:i4>
      </vt:variant>
      <vt:variant>
        <vt:i4>264</vt:i4>
      </vt:variant>
      <vt:variant>
        <vt:i4>0</vt:i4>
      </vt:variant>
      <vt:variant>
        <vt:i4>5</vt:i4>
      </vt:variant>
      <vt:variant>
        <vt:lpwstr>http://www.nevo.co.il/Law_word/law06/TAK-4920.pdf</vt:lpwstr>
      </vt:variant>
      <vt:variant>
        <vt:lpwstr/>
      </vt:variant>
      <vt:variant>
        <vt:i4>8126466</vt:i4>
      </vt:variant>
      <vt:variant>
        <vt:i4>261</vt:i4>
      </vt:variant>
      <vt:variant>
        <vt:i4>0</vt:i4>
      </vt:variant>
      <vt:variant>
        <vt:i4>5</vt:i4>
      </vt:variant>
      <vt:variant>
        <vt:lpwstr>http://www.nevo.co.il/Law_word/law06/TAK-4913.pdf</vt:lpwstr>
      </vt:variant>
      <vt:variant>
        <vt:lpwstr/>
      </vt:variant>
      <vt:variant>
        <vt:i4>7602176</vt:i4>
      </vt:variant>
      <vt:variant>
        <vt:i4>258</vt:i4>
      </vt:variant>
      <vt:variant>
        <vt:i4>0</vt:i4>
      </vt:variant>
      <vt:variant>
        <vt:i4>5</vt:i4>
      </vt:variant>
      <vt:variant>
        <vt:lpwstr>http://www.nevo.co.il/Law_word/law06/TAK-4890.pdf</vt:lpwstr>
      </vt:variant>
      <vt:variant>
        <vt:lpwstr/>
      </vt:variant>
      <vt:variant>
        <vt:i4>8257549</vt:i4>
      </vt:variant>
      <vt:variant>
        <vt:i4>255</vt:i4>
      </vt:variant>
      <vt:variant>
        <vt:i4>0</vt:i4>
      </vt:variant>
      <vt:variant>
        <vt:i4>5</vt:i4>
      </vt:variant>
      <vt:variant>
        <vt:lpwstr>http://www.nevo.co.il/Law_word/law06/TAK-4732.pdf</vt:lpwstr>
      </vt:variant>
      <vt:variant>
        <vt:lpwstr/>
      </vt:variant>
      <vt:variant>
        <vt:i4>8257547</vt:i4>
      </vt:variant>
      <vt:variant>
        <vt:i4>252</vt:i4>
      </vt:variant>
      <vt:variant>
        <vt:i4>0</vt:i4>
      </vt:variant>
      <vt:variant>
        <vt:i4>5</vt:i4>
      </vt:variant>
      <vt:variant>
        <vt:lpwstr>http://www.nevo.co.il/Law_word/law06/TAK-4635.pdf</vt:lpwstr>
      </vt:variant>
      <vt:variant>
        <vt:lpwstr/>
      </vt:variant>
      <vt:variant>
        <vt:i4>7602179</vt:i4>
      </vt:variant>
      <vt:variant>
        <vt:i4>249</vt:i4>
      </vt:variant>
      <vt:variant>
        <vt:i4>0</vt:i4>
      </vt:variant>
      <vt:variant>
        <vt:i4>5</vt:i4>
      </vt:variant>
      <vt:variant>
        <vt:lpwstr>http://www.nevo.co.il/Law_word/law06/TAK-4398.pdf</vt:lpwstr>
      </vt:variant>
      <vt:variant>
        <vt:lpwstr/>
      </vt:variant>
      <vt:variant>
        <vt:i4>7864329</vt:i4>
      </vt:variant>
      <vt:variant>
        <vt:i4>246</vt:i4>
      </vt:variant>
      <vt:variant>
        <vt:i4>0</vt:i4>
      </vt:variant>
      <vt:variant>
        <vt:i4>5</vt:i4>
      </vt:variant>
      <vt:variant>
        <vt:lpwstr>http://www.nevo.co.il/Law_word/law06/TAK-4253.pdf</vt:lpwstr>
      </vt:variant>
      <vt:variant>
        <vt:lpwstr/>
      </vt:variant>
      <vt:variant>
        <vt:i4>7929868</vt:i4>
      </vt:variant>
      <vt:variant>
        <vt:i4>243</vt:i4>
      </vt:variant>
      <vt:variant>
        <vt:i4>0</vt:i4>
      </vt:variant>
      <vt:variant>
        <vt:i4>5</vt:i4>
      </vt:variant>
      <vt:variant>
        <vt:lpwstr>http://www.nevo.co.il/Law_word/law06/TAK-4246.pdf</vt:lpwstr>
      </vt:variant>
      <vt:variant>
        <vt:lpwstr/>
      </vt:variant>
      <vt:variant>
        <vt:i4>7602188</vt:i4>
      </vt:variant>
      <vt:variant>
        <vt:i4>240</vt:i4>
      </vt:variant>
      <vt:variant>
        <vt:i4>0</vt:i4>
      </vt:variant>
      <vt:variant>
        <vt:i4>5</vt:i4>
      </vt:variant>
      <vt:variant>
        <vt:lpwstr>http://www.nevo.co.il/Law_word/law06/TAK-4195.pdf</vt:lpwstr>
      </vt:variant>
      <vt:variant>
        <vt:lpwstr/>
      </vt:variant>
      <vt:variant>
        <vt:i4>7667726</vt:i4>
      </vt:variant>
      <vt:variant>
        <vt:i4>237</vt:i4>
      </vt:variant>
      <vt:variant>
        <vt:i4>0</vt:i4>
      </vt:variant>
      <vt:variant>
        <vt:i4>5</vt:i4>
      </vt:variant>
      <vt:variant>
        <vt:lpwstr>http://www.nevo.co.il/Law_word/law06/TAK-4187.pdf</vt:lpwstr>
      </vt:variant>
      <vt:variant>
        <vt:lpwstr/>
      </vt:variant>
      <vt:variant>
        <vt:i4>8257548</vt:i4>
      </vt:variant>
      <vt:variant>
        <vt:i4>234</vt:i4>
      </vt:variant>
      <vt:variant>
        <vt:i4>0</vt:i4>
      </vt:variant>
      <vt:variant>
        <vt:i4>5</vt:i4>
      </vt:variant>
      <vt:variant>
        <vt:lpwstr>http://www.nevo.co.il/Law_word/law06/TAK-4135.pdf</vt:lpwstr>
      </vt:variant>
      <vt:variant>
        <vt:lpwstr/>
      </vt:variant>
      <vt:variant>
        <vt:i4>7667723</vt:i4>
      </vt:variant>
      <vt:variant>
        <vt:i4>231</vt:i4>
      </vt:variant>
      <vt:variant>
        <vt:i4>0</vt:i4>
      </vt:variant>
      <vt:variant>
        <vt:i4>5</vt:i4>
      </vt:variant>
      <vt:variant>
        <vt:lpwstr>http://www.nevo.co.il/Law_word/law06/TAK-4083.pdf</vt:lpwstr>
      </vt:variant>
      <vt:variant>
        <vt:lpwstr/>
      </vt:variant>
      <vt:variant>
        <vt:i4>327800</vt:i4>
      </vt:variant>
      <vt:variant>
        <vt:i4>228</vt:i4>
      </vt:variant>
      <vt:variant>
        <vt:i4>0</vt:i4>
      </vt:variant>
      <vt:variant>
        <vt:i4>5</vt:i4>
      </vt:variant>
      <vt:variant>
        <vt:lpwstr>http://www.nevo.co.il/Law_word/law17/PROP-1448.pdf</vt:lpwstr>
      </vt:variant>
      <vt:variant>
        <vt:lpwstr/>
      </vt:variant>
      <vt:variant>
        <vt:i4>7864322</vt:i4>
      </vt:variant>
      <vt:variant>
        <vt:i4>225</vt:i4>
      </vt:variant>
      <vt:variant>
        <vt:i4>0</vt:i4>
      </vt:variant>
      <vt:variant>
        <vt:i4>5</vt:i4>
      </vt:variant>
      <vt:variant>
        <vt:lpwstr>http://www.nevo.co.il/Law_word/law14/LAW-0972.pdf</vt:lpwstr>
      </vt:variant>
      <vt:variant>
        <vt:lpwstr/>
      </vt:variant>
      <vt:variant>
        <vt:i4>8126475</vt:i4>
      </vt:variant>
      <vt:variant>
        <vt:i4>222</vt:i4>
      </vt:variant>
      <vt:variant>
        <vt:i4>0</vt:i4>
      </vt:variant>
      <vt:variant>
        <vt:i4>5</vt:i4>
      </vt:variant>
      <vt:variant>
        <vt:lpwstr>http://www.nevo.co.il/Law_word/law06/TAK-4013.pdf</vt:lpwstr>
      </vt:variant>
      <vt:variant>
        <vt:lpwstr/>
      </vt:variant>
      <vt:variant>
        <vt:i4>8323080</vt:i4>
      </vt:variant>
      <vt:variant>
        <vt:i4>219</vt:i4>
      </vt:variant>
      <vt:variant>
        <vt:i4>0</vt:i4>
      </vt:variant>
      <vt:variant>
        <vt:i4>5</vt:i4>
      </vt:variant>
      <vt:variant>
        <vt:lpwstr>http://www.nevo.co.il/Law_word/law06/TAK-3959.pdf</vt:lpwstr>
      </vt:variant>
      <vt:variant>
        <vt:lpwstr/>
      </vt:variant>
      <vt:variant>
        <vt:i4>8060932</vt:i4>
      </vt:variant>
      <vt:variant>
        <vt:i4>216</vt:i4>
      </vt:variant>
      <vt:variant>
        <vt:i4>0</vt:i4>
      </vt:variant>
      <vt:variant>
        <vt:i4>5</vt:i4>
      </vt:variant>
      <vt:variant>
        <vt:lpwstr>http://www.nevo.co.il/Law_word/law06/TAK-3915.pdf</vt:lpwstr>
      </vt:variant>
      <vt:variant>
        <vt:lpwstr/>
      </vt:variant>
      <vt:variant>
        <vt:i4>7471114</vt:i4>
      </vt:variant>
      <vt:variant>
        <vt:i4>213</vt:i4>
      </vt:variant>
      <vt:variant>
        <vt:i4>0</vt:i4>
      </vt:variant>
      <vt:variant>
        <vt:i4>5</vt:i4>
      </vt:variant>
      <vt:variant>
        <vt:lpwstr>http://www.nevo.co.il/Law_word/law06/TAK-3684.pdf</vt:lpwstr>
      </vt:variant>
      <vt:variant>
        <vt:lpwstr/>
      </vt:variant>
      <vt:variant>
        <vt:i4>8060942</vt:i4>
      </vt:variant>
      <vt:variant>
        <vt:i4>210</vt:i4>
      </vt:variant>
      <vt:variant>
        <vt:i4>0</vt:i4>
      </vt:variant>
      <vt:variant>
        <vt:i4>5</vt:i4>
      </vt:variant>
      <vt:variant>
        <vt:lpwstr>http://www.nevo.co.il/Law_word/law06/TAK-3610.pdf</vt:lpwstr>
      </vt:variant>
      <vt:variant>
        <vt:lpwstr/>
      </vt:variant>
      <vt:variant>
        <vt:i4>8060937</vt:i4>
      </vt:variant>
      <vt:variant>
        <vt:i4>207</vt:i4>
      </vt:variant>
      <vt:variant>
        <vt:i4>0</vt:i4>
      </vt:variant>
      <vt:variant>
        <vt:i4>5</vt:i4>
      </vt:variant>
      <vt:variant>
        <vt:lpwstr>http://www.nevo.co.il/Law_word/law06/TAK-3617.pdf</vt:lpwstr>
      </vt:variant>
      <vt:variant>
        <vt:lpwstr/>
      </vt:variant>
      <vt:variant>
        <vt:i4>7536651</vt:i4>
      </vt:variant>
      <vt:variant>
        <vt:i4>204</vt:i4>
      </vt:variant>
      <vt:variant>
        <vt:i4>0</vt:i4>
      </vt:variant>
      <vt:variant>
        <vt:i4>5</vt:i4>
      </vt:variant>
      <vt:variant>
        <vt:lpwstr>http://www.nevo.co.il/Law_word/law06/TAK-3596.pdf</vt:lpwstr>
      </vt:variant>
      <vt:variant>
        <vt:lpwstr/>
      </vt:variant>
      <vt:variant>
        <vt:i4>8323081</vt:i4>
      </vt:variant>
      <vt:variant>
        <vt:i4>201</vt:i4>
      </vt:variant>
      <vt:variant>
        <vt:i4>0</vt:i4>
      </vt:variant>
      <vt:variant>
        <vt:i4>5</vt:i4>
      </vt:variant>
      <vt:variant>
        <vt:lpwstr>http://www.nevo.co.il/Law_word/law06/TAK-3554.pdf</vt:lpwstr>
      </vt:variant>
      <vt:variant>
        <vt:lpwstr/>
      </vt:variant>
      <vt:variant>
        <vt:i4>8323082</vt:i4>
      </vt:variant>
      <vt:variant>
        <vt:i4>198</vt:i4>
      </vt:variant>
      <vt:variant>
        <vt:i4>0</vt:i4>
      </vt:variant>
      <vt:variant>
        <vt:i4>5</vt:i4>
      </vt:variant>
      <vt:variant>
        <vt:lpwstr>http://www.nevo.co.il/Law_word/law06/TAK-3557.pdf</vt:lpwstr>
      </vt:variant>
      <vt:variant>
        <vt:lpwstr/>
      </vt:variant>
      <vt:variant>
        <vt:i4>8323085</vt:i4>
      </vt:variant>
      <vt:variant>
        <vt:i4>195</vt:i4>
      </vt:variant>
      <vt:variant>
        <vt:i4>0</vt:i4>
      </vt:variant>
      <vt:variant>
        <vt:i4>5</vt:i4>
      </vt:variant>
      <vt:variant>
        <vt:lpwstr>http://www.nevo.co.il/Law_word/law06/TAK-3550.pdf</vt:lpwstr>
      </vt:variant>
      <vt:variant>
        <vt:lpwstr/>
      </vt:variant>
      <vt:variant>
        <vt:i4>8126478</vt:i4>
      </vt:variant>
      <vt:variant>
        <vt:i4>192</vt:i4>
      </vt:variant>
      <vt:variant>
        <vt:i4>0</vt:i4>
      </vt:variant>
      <vt:variant>
        <vt:i4>5</vt:i4>
      </vt:variant>
      <vt:variant>
        <vt:lpwstr>http://www.nevo.co.il/Law_word/law06/TAK-3365.pdf</vt:lpwstr>
      </vt:variant>
      <vt:variant>
        <vt:lpwstr/>
      </vt:variant>
      <vt:variant>
        <vt:i4>8257546</vt:i4>
      </vt:variant>
      <vt:variant>
        <vt:i4>189</vt:i4>
      </vt:variant>
      <vt:variant>
        <vt:i4>0</vt:i4>
      </vt:variant>
      <vt:variant>
        <vt:i4>5</vt:i4>
      </vt:variant>
      <vt:variant>
        <vt:lpwstr>http://www.nevo.co.il/Law_word/law06/TAK-3341.pdf</vt:lpwstr>
      </vt:variant>
      <vt:variant>
        <vt:lpwstr/>
      </vt:variant>
      <vt:variant>
        <vt:i4>7995407</vt:i4>
      </vt:variant>
      <vt:variant>
        <vt:i4>186</vt:i4>
      </vt:variant>
      <vt:variant>
        <vt:i4>0</vt:i4>
      </vt:variant>
      <vt:variant>
        <vt:i4>5</vt:i4>
      </vt:variant>
      <vt:variant>
        <vt:lpwstr>http://www.nevo.co.il/Law_word/law06/TAK-3205.pdf</vt:lpwstr>
      </vt:variant>
      <vt:variant>
        <vt:lpwstr/>
      </vt:variant>
      <vt:variant>
        <vt:i4>8323073</vt:i4>
      </vt:variant>
      <vt:variant>
        <vt:i4>183</vt:i4>
      </vt:variant>
      <vt:variant>
        <vt:i4>0</vt:i4>
      </vt:variant>
      <vt:variant>
        <vt:i4>5</vt:i4>
      </vt:variant>
      <vt:variant>
        <vt:lpwstr>http://www.nevo.co.il/Law_word/law06/TAK-3158.pdf</vt:lpwstr>
      </vt:variant>
      <vt:variant>
        <vt:lpwstr/>
      </vt:variant>
      <vt:variant>
        <vt:i4>7471113</vt:i4>
      </vt:variant>
      <vt:variant>
        <vt:i4>180</vt:i4>
      </vt:variant>
      <vt:variant>
        <vt:i4>0</vt:i4>
      </vt:variant>
      <vt:variant>
        <vt:i4>5</vt:i4>
      </vt:variant>
      <vt:variant>
        <vt:lpwstr>http://www.nevo.co.il/Law_word/law06/TAK-3081.pdf</vt:lpwstr>
      </vt:variant>
      <vt:variant>
        <vt:lpwstr/>
      </vt:variant>
      <vt:variant>
        <vt:i4>8323083</vt:i4>
      </vt:variant>
      <vt:variant>
        <vt:i4>177</vt:i4>
      </vt:variant>
      <vt:variant>
        <vt:i4>0</vt:i4>
      </vt:variant>
      <vt:variant>
        <vt:i4>5</vt:i4>
      </vt:variant>
      <vt:variant>
        <vt:lpwstr>http://www.nevo.co.il/Law_word/law06/TAK-3152.pdf</vt:lpwstr>
      </vt:variant>
      <vt:variant>
        <vt:lpwstr/>
      </vt:variant>
      <vt:variant>
        <vt:i4>8060938</vt:i4>
      </vt:variant>
      <vt:variant>
        <vt:i4>174</vt:i4>
      </vt:variant>
      <vt:variant>
        <vt:i4>0</vt:i4>
      </vt:variant>
      <vt:variant>
        <vt:i4>5</vt:i4>
      </vt:variant>
      <vt:variant>
        <vt:lpwstr>http://www.nevo.co.il/Law_word/law06/TAK-3113.pdf</vt:lpwstr>
      </vt:variant>
      <vt:variant>
        <vt:lpwstr/>
      </vt:variant>
      <vt:variant>
        <vt:i4>7471113</vt:i4>
      </vt:variant>
      <vt:variant>
        <vt:i4>171</vt:i4>
      </vt:variant>
      <vt:variant>
        <vt:i4>0</vt:i4>
      </vt:variant>
      <vt:variant>
        <vt:i4>5</vt:i4>
      </vt:variant>
      <vt:variant>
        <vt:lpwstr>http://www.nevo.co.il/Law_word/law06/TAK-3081.pdf</vt:lpwstr>
      </vt:variant>
      <vt:variant>
        <vt:lpwstr/>
      </vt:variant>
      <vt:variant>
        <vt:i4>7471113</vt:i4>
      </vt:variant>
      <vt:variant>
        <vt:i4>168</vt:i4>
      </vt:variant>
      <vt:variant>
        <vt:i4>0</vt:i4>
      </vt:variant>
      <vt:variant>
        <vt:i4>5</vt:i4>
      </vt:variant>
      <vt:variant>
        <vt:lpwstr>http://www.nevo.co.il/Law_word/law06/TAK-3081.pdf</vt:lpwstr>
      </vt:variant>
      <vt:variant>
        <vt:lpwstr/>
      </vt:variant>
      <vt:variant>
        <vt:i4>8192009</vt:i4>
      </vt:variant>
      <vt:variant>
        <vt:i4>165</vt:i4>
      </vt:variant>
      <vt:variant>
        <vt:i4>0</vt:i4>
      </vt:variant>
      <vt:variant>
        <vt:i4>5</vt:i4>
      </vt:variant>
      <vt:variant>
        <vt:lpwstr>http://www.nevo.co.il/Law_word/law06/TAK-3071.pdf</vt:lpwstr>
      </vt:variant>
      <vt:variant>
        <vt:lpwstr/>
      </vt:variant>
      <vt:variant>
        <vt:i4>8060938</vt:i4>
      </vt:variant>
      <vt:variant>
        <vt:i4>162</vt:i4>
      </vt:variant>
      <vt:variant>
        <vt:i4>0</vt:i4>
      </vt:variant>
      <vt:variant>
        <vt:i4>5</vt:i4>
      </vt:variant>
      <vt:variant>
        <vt:lpwstr>http://www.nevo.co.il/Law_word/law06/TAK-3012.pdf</vt:lpwstr>
      </vt:variant>
      <vt:variant>
        <vt:lpwstr/>
      </vt:variant>
      <vt:variant>
        <vt:i4>8126469</vt:i4>
      </vt:variant>
      <vt:variant>
        <vt:i4>159</vt:i4>
      </vt:variant>
      <vt:variant>
        <vt:i4>0</vt:i4>
      </vt:variant>
      <vt:variant>
        <vt:i4>5</vt:i4>
      </vt:variant>
      <vt:variant>
        <vt:lpwstr>http://www.nevo.co.il/Law_word/law06/TAK-2974.pdf</vt:lpwstr>
      </vt:variant>
      <vt:variant>
        <vt:lpwstr/>
      </vt:variant>
      <vt:variant>
        <vt:i4>7929858</vt:i4>
      </vt:variant>
      <vt:variant>
        <vt:i4>156</vt:i4>
      </vt:variant>
      <vt:variant>
        <vt:i4>0</vt:i4>
      </vt:variant>
      <vt:variant>
        <vt:i4>5</vt:i4>
      </vt:variant>
      <vt:variant>
        <vt:lpwstr>http://www.nevo.co.il/Law_word/law06/TAK-2923.pdf</vt:lpwstr>
      </vt:variant>
      <vt:variant>
        <vt:lpwstr/>
      </vt:variant>
      <vt:variant>
        <vt:i4>8060929</vt:i4>
      </vt:variant>
      <vt:variant>
        <vt:i4>153</vt:i4>
      </vt:variant>
      <vt:variant>
        <vt:i4>0</vt:i4>
      </vt:variant>
      <vt:variant>
        <vt:i4>5</vt:i4>
      </vt:variant>
      <vt:variant>
        <vt:lpwstr>http://www.nevo.co.il/Law_word/law06/TAK-2900.pdf</vt:lpwstr>
      </vt:variant>
      <vt:variant>
        <vt:lpwstr/>
      </vt:variant>
      <vt:variant>
        <vt:i4>7471107</vt:i4>
      </vt:variant>
      <vt:variant>
        <vt:i4>150</vt:i4>
      </vt:variant>
      <vt:variant>
        <vt:i4>0</vt:i4>
      </vt:variant>
      <vt:variant>
        <vt:i4>5</vt:i4>
      </vt:variant>
      <vt:variant>
        <vt:lpwstr>http://www.nevo.co.il/Law_word/law06/TAK-2893.pdf</vt:lpwstr>
      </vt:variant>
      <vt:variant>
        <vt:lpwstr/>
      </vt:variant>
      <vt:variant>
        <vt:i4>8126477</vt:i4>
      </vt:variant>
      <vt:variant>
        <vt:i4>147</vt:i4>
      </vt:variant>
      <vt:variant>
        <vt:i4>0</vt:i4>
      </vt:variant>
      <vt:variant>
        <vt:i4>5</vt:i4>
      </vt:variant>
      <vt:variant>
        <vt:lpwstr>http://www.nevo.co.il/Law_word/law06/TAK-2673.pdf</vt:lpwstr>
      </vt:variant>
      <vt:variant>
        <vt:lpwstr/>
      </vt:variant>
      <vt:variant>
        <vt:i4>8192014</vt:i4>
      </vt:variant>
      <vt:variant>
        <vt:i4>144</vt:i4>
      </vt:variant>
      <vt:variant>
        <vt:i4>0</vt:i4>
      </vt:variant>
      <vt:variant>
        <vt:i4>5</vt:i4>
      </vt:variant>
      <vt:variant>
        <vt:lpwstr>http://www.nevo.co.il/Law_word/law06/TAK-2660.pdf</vt:lpwstr>
      </vt:variant>
      <vt:variant>
        <vt:lpwstr/>
      </vt:variant>
      <vt:variant>
        <vt:i4>7864334</vt:i4>
      </vt:variant>
      <vt:variant>
        <vt:i4>141</vt:i4>
      </vt:variant>
      <vt:variant>
        <vt:i4>0</vt:i4>
      </vt:variant>
      <vt:variant>
        <vt:i4>5</vt:i4>
      </vt:variant>
      <vt:variant>
        <vt:lpwstr>http://www.nevo.co.il/Law_word/law06/TAK-2630.pdf</vt:lpwstr>
      </vt:variant>
      <vt:variant>
        <vt:lpwstr/>
      </vt:variant>
      <vt:variant>
        <vt:i4>7864332</vt:i4>
      </vt:variant>
      <vt:variant>
        <vt:i4>138</vt:i4>
      </vt:variant>
      <vt:variant>
        <vt:i4>0</vt:i4>
      </vt:variant>
      <vt:variant>
        <vt:i4>5</vt:i4>
      </vt:variant>
      <vt:variant>
        <vt:lpwstr>http://www.nevo.co.il/Law_word/law06/TAK-2531.pdf</vt:lpwstr>
      </vt:variant>
      <vt:variant>
        <vt:lpwstr/>
      </vt:variant>
      <vt:variant>
        <vt:i4>8126479</vt:i4>
      </vt:variant>
      <vt:variant>
        <vt:i4>135</vt:i4>
      </vt:variant>
      <vt:variant>
        <vt:i4>0</vt:i4>
      </vt:variant>
      <vt:variant>
        <vt:i4>5</vt:i4>
      </vt:variant>
      <vt:variant>
        <vt:lpwstr>http://www.nevo.co.il/Law_word/law06/TAK-2473.pdf</vt:lpwstr>
      </vt:variant>
      <vt:variant>
        <vt:lpwstr/>
      </vt:variant>
      <vt:variant>
        <vt:i4>8257547</vt:i4>
      </vt:variant>
      <vt:variant>
        <vt:i4>132</vt:i4>
      </vt:variant>
      <vt:variant>
        <vt:i4>0</vt:i4>
      </vt:variant>
      <vt:variant>
        <vt:i4>5</vt:i4>
      </vt:variant>
      <vt:variant>
        <vt:lpwstr>http://www.nevo.co.il/Law_word/law06/TAK-2457.pdf</vt:lpwstr>
      </vt:variant>
      <vt:variant>
        <vt:lpwstr/>
      </vt:variant>
      <vt:variant>
        <vt:i4>7536654</vt:i4>
      </vt:variant>
      <vt:variant>
        <vt:i4>129</vt:i4>
      </vt:variant>
      <vt:variant>
        <vt:i4>0</vt:i4>
      </vt:variant>
      <vt:variant>
        <vt:i4>5</vt:i4>
      </vt:variant>
      <vt:variant>
        <vt:lpwstr>http://www.nevo.co.il/Law_word/law06/TAK-2385.pdf</vt:lpwstr>
      </vt:variant>
      <vt:variant>
        <vt:lpwstr/>
      </vt:variant>
      <vt:variant>
        <vt:i4>8192003</vt:i4>
      </vt:variant>
      <vt:variant>
        <vt:i4>126</vt:i4>
      </vt:variant>
      <vt:variant>
        <vt:i4>0</vt:i4>
      </vt:variant>
      <vt:variant>
        <vt:i4>5</vt:i4>
      </vt:variant>
      <vt:variant>
        <vt:lpwstr>http://www.nevo.co.il/Law_word/law06/TAK-2368.pdf</vt:lpwstr>
      </vt:variant>
      <vt:variant>
        <vt:lpwstr/>
      </vt:variant>
      <vt:variant>
        <vt:i4>8323086</vt:i4>
      </vt:variant>
      <vt:variant>
        <vt:i4>123</vt:i4>
      </vt:variant>
      <vt:variant>
        <vt:i4>0</vt:i4>
      </vt:variant>
      <vt:variant>
        <vt:i4>5</vt:i4>
      </vt:variant>
      <vt:variant>
        <vt:lpwstr>http://www.nevo.co.il/Law_word/law06/TAK-2345.pdf</vt:lpwstr>
      </vt:variant>
      <vt:variant>
        <vt:lpwstr/>
      </vt:variant>
      <vt:variant>
        <vt:i4>7929865</vt:i4>
      </vt:variant>
      <vt:variant>
        <vt:i4>120</vt:i4>
      </vt:variant>
      <vt:variant>
        <vt:i4>0</vt:i4>
      </vt:variant>
      <vt:variant>
        <vt:i4>5</vt:i4>
      </vt:variant>
      <vt:variant>
        <vt:lpwstr>http://www.nevo.co.il/Law_word/law06/TAK-2322.pdf</vt:lpwstr>
      </vt:variant>
      <vt:variant>
        <vt:lpwstr/>
      </vt:variant>
      <vt:variant>
        <vt:i4>8060938</vt:i4>
      </vt:variant>
      <vt:variant>
        <vt:i4>117</vt:i4>
      </vt:variant>
      <vt:variant>
        <vt:i4>0</vt:i4>
      </vt:variant>
      <vt:variant>
        <vt:i4>5</vt:i4>
      </vt:variant>
      <vt:variant>
        <vt:lpwstr>http://www.nevo.co.il/Law_word/law06/TAK-2301.pdf</vt:lpwstr>
      </vt:variant>
      <vt:variant>
        <vt:lpwstr/>
      </vt:variant>
      <vt:variant>
        <vt:i4>7471114</vt:i4>
      </vt:variant>
      <vt:variant>
        <vt:i4>114</vt:i4>
      </vt:variant>
      <vt:variant>
        <vt:i4>0</vt:i4>
      </vt:variant>
      <vt:variant>
        <vt:i4>5</vt:i4>
      </vt:variant>
      <vt:variant>
        <vt:lpwstr>http://www.nevo.co.il/Law_word/law06/TAK-2290.pdf</vt:lpwstr>
      </vt:variant>
      <vt:variant>
        <vt:lpwstr/>
      </vt:variant>
      <vt:variant>
        <vt:i4>8192012</vt:i4>
      </vt:variant>
      <vt:variant>
        <vt:i4>111</vt:i4>
      </vt:variant>
      <vt:variant>
        <vt:i4>0</vt:i4>
      </vt:variant>
      <vt:variant>
        <vt:i4>5</vt:i4>
      </vt:variant>
      <vt:variant>
        <vt:lpwstr>http://www.nevo.co.il/Law_word/law06/TAK-2266.pdf</vt:lpwstr>
      </vt:variant>
      <vt:variant>
        <vt:lpwstr/>
      </vt:variant>
      <vt:variant>
        <vt:i4>8257545</vt:i4>
      </vt:variant>
      <vt:variant>
        <vt:i4>108</vt:i4>
      </vt:variant>
      <vt:variant>
        <vt:i4>0</vt:i4>
      </vt:variant>
      <vt:variant>
        <vt:i4>5</vt:i4>
      </vt:variant>
      <vt:variant>
        <vt:lpwstr>http://www.nevo.co.il/Law_word/law06/TAK-2253.pdf</vt:lpwstr>
      </vt:variant>
      <vt:variant>
        <vt:lpwstr/>
      </vt:variant>
      <vt:variant>
        <vt:i4>8323074</vt:i4>
      </vt:variant>
      <vt:variant>
        <vt:i4>105</vt:i4>
      </vt:variant>
      <vt:variant>
        <vt:i4>0</vt:i4>
      </vt:variant>
      <vt:variant>
        <vt:i4>5</vt:i4>
      </vt:variant>
      <vt:variant>
        <vt:lpwstr>http://www.nevo.co.il/Law_word/law06/TAK-2248.pdf</vt:lpwstr>
      </vt:variant>
      <vt:variant>
        <vt:lpwstr/>
      </vt:variant>
      <vt:variant>
        <vt:i4>7929859</vt:i4>
      </vt:variant>
      <vt:variant>
        <vt:i4>102</vt:i4>
      </vt:variant>
      <vt:variant>
        <vt:i4>0</vt:i4>
      </vt:variant>
      <vt:variant>
        <vt:i4>5</vt:i4>
      </vt:variant>
      <vt:variant>
        <vt:lpwstr>http://www.nevo.co.il/Law_word/law06/TAK-2229.pdf</vt:lpwstr>
      </vt:variant>
      <vt:variant>
        <vt:lpwstr/>
      </vt:variant>
      <vt:variant>
        <vt:i4>7995401</vt:i4>
      </vt:variant>
      <vt:variant>
        <vt:i4>99</vt:i4>
      </vt:variant>
      <vt:variant>
        <vt:i4>0</vt:i4>
      </vt:variant>
      <vt:variant>
        <vt:i4>5</vt:i4>
      </vt:variant>
      <vt:variant>
        <vt:lpwstr>http://www.nevo.co.il/Law_word/law06/TAK-2213.pdf</vt:lpwstr>
      </vt:variant>
      <vt:variant>
        <vt:lpwstr/>
      </vt:variant>
      <vt:variant>
        <vt:i4>8126479</vt:i4>
      </vt:variant>
      <vt:variant>
        <vt:i4>96</vt:i4>
      </vt:variant>
      <vt:variant>
        <vt:i4>0</vt:i4>
      </vt:variant>
      <vt:variant>
        <vt:i4>5</vt:i4>
      </vt:variant>
      <vt:variant>
        <vt:lpwstr>http://www.nevo.co.il/Law_word/law06/TAK-2176.pdf</vt:lpwstr>
      </vt:variant>
      <vt:variant>
        <vt:lpwstr/>
      </vt:variant>
      <vt:variant>
        <vt:i4>8257537</vt:i4>
      </vt:variant>
      <vt:variant>
        <vt:i4>93</vt:i4>
      </vt:variant>
      <vt:variant>
        <vt:i4>0</vt:i4>
      </vt:variant>
      <vt:variant>
        <vt:i4>5</vt:i4>
      </vt:variant>
      <vt:variant>
        <vt:lpwstr>http://www.nevo.co.il/Law_word/law06/TAK-1960.pdf</vt:lpwstr>
      </vt:variant>
      <vt:variant>
        <vt:lpwstr/>
      </vt:variant>
      <vt:variant>
        <vt:i4>8192004</vt:i4>
      </vt:variant>
      <vt:variant>
        <vt:i4>90</vt:i4>
      </vt:variant>
      <vt:variant>
        <vt:i4>0</vt:i4>
      </vt:variant>
      <vt:variant>
        <vt:i4>5</vt:i4>
      </vt:variant>
      <vt:variant>
        <vt:lpwstr>http://www.nevo.co.il/Law_word/law06/TAK-1955.pdf</vt:lpwstr>
      </vt:variant>
      <vt:variant>
        <vt:lpwstr/>
      </vt:variant>
      <vt:variant>
        <vt:i4>7995396</vt:i4>
      </vt:variant>
      <vt:variant>
        <vt:i4>87</vt:i4>
      </vt:variant>
      <vt:variant>
        <vt:i4>0</vt:i4>
      </vt:variant>
      <vt:variant>
        <vt:i4>5</vt:i4>
      </vt:variant>
      <vt:variant>
        <vt:lpwstr>http://www.nevo.co.il/Law_word/law06/TAK-1925.pdf</vt:lpwstr>
      </vt:variant>
      <vt:variant>
        <vt:lpwstr/>
      </vt:variant>
      <vt:variant>
        <vt:i4>8323075</vt:i4>
      </vt:variant>
      <vt:variant>
        <vt:i4>84</vt:i4>
      </vt:variant>
      <vt:variant>
        <vt:i4>0</vt:i4>
      </vt:variant>
      <vt:variant>
        <vt:i4>5</vt:i4>
      </vt:variant>
      <vt:variant>
        <vt:lpwstr>http://www.nevo.co.il/Law_word/law06/TAK-1873.pdf</vt:lpwstr>
      </vt:variant>
      <vt:variant>
        <vt:lpwstr/>
      </vt:variant>
      <vt:variant>
        <vt:i4>7340040</vt:i4>
      </vt:variant>
      <vt:variant>
        <vt:i4>81</vt:i4>
      </vt:variant>
      <vt:variant>
        <vt:i4>0</vt:i4>
      </vt:variant>
      <vt:variant>
        <vt:i4>5</vt:i4>
      </vt:variant>
      <vt:variant>
        <vt:lpwstr>http://www.nevo.co.il/Law_word/law06/TAK-1888.pdf</vt:lpwstr>
      </vt:variant>
      <vt:variant>
        <vt:lpwstr/>
      </vt:variant>
      <vt:variant>
        <vt:i4>8257539</vt:i4>
      </vt:variant>
      <vt:variant>
        <vt:i4>78</vt:i4>
      </vt:variant>
      <vt:variant>
        <vt:i4>0</vt:i4>
      </vt:variant>
      <vt:variant>
        <vt:i4>5</vt:i4>
      </vt:variant>
      <vt:variant>
        <vt:lpwstr>http://www.nevo.co.il/Law_word/law06/TAK-1863.pdf</vt:lpwstr>
      </vt:variant>
      <vt:variant>
        <vt:lpwstr/>
      </vt:variant>
      <vt:variant>
        <vt:i4>8060928</vt:i4>
      </vt:variant>
      <vt:variant>
        <vt:i4>75</vt:i4>
      </vt:variant>
      <vt:variant>
        <vt:i4>0</vt:i4>
      </vt:variant>
      <vt:variant>
        <vt:i4>5</vt:i4>
      </vt:variant>
      <vt:variant>
        <vt:lpwstr>http://www.nevo.co.il/Law_word/law06/TAK-1830.pdf</vt:lpwstr>
      </vt:variant>
      <vt:variant>
        <vt:lpwstr/>
      </vt:variant>
      <vt:variant>
        <vt:i4>7340047</vt:i4>
      </vt:variant>
      <vt:variant>
        <vt:i4>72</vt:i4>
      </vt:variant>
      <vt:variant>
        <vt:i4>0</vt:i4>
      </vt:variant>
      <vt:variant>
        <vt:i4>5</vt:i4>
      </vt:variant>
      <vt:variant>
        <vt:lpwstr>http://www.nevo.co.il/Law_word/law06/TAK-1780.pdf</vt:lpwstr>
      </vt:variant>
      <vt:variant>
        <vt:lpwstr/>
      </vt:variant>
      <vt:variant>
        <vt:i4>7340040</vt:i4>
      </vt:variant>
      <vt:variant>
        <vt:i4>69</vt:i4>
      </vt:variant>
      <vt:variant>
        <vt:i4>0</vt:i4>
      </vt:variant>
      <vt:variant>
        <vt:i4>5</vt:i4>
      </vt:variant>
      <vt:variant>
        <vt:lpwstr>http://www.nevo.co.il/Law_word/law06/TAK-1686.pdf</vt:lpwstr>
      </vt:variant>
      <vt:variant>
        <vt:lpwstr/>
      </vt:variant>
      <vt:variant>
        <vt:i4>7340047</vt:i4>
      </vt:variant>
      <vt:variant>
        <vt:i4>66</vt:i4>
      </vt:variant>
      <vt:variant>
        <vt:i4>0</vt:i4>
      </vt:variant>
      <vt:variant>
        <vt:i4>5</vt:i4>
      </vt:variant>
      <vt:variant>
        <vt:lpwstr>http://www.nevo.co.il/Law_word/law06/TAK-1681.pdf</vt:lpwstr>
      </vt:variant>
      <vt:variant>
        <vt:lpwstr/>
      </vt:variant>
      <vt:variant>
        <vt:i4>8257550</vt:i4>
      </vt:variant>
      <vt:variant>
        <vt:i4>63</vt:i4>
      </vt:variant>
      <vt:variant>
        <vt:i4>0</vt:i4>
      </vt:variant>
      <vt:variant>
        <vt:i4>5</vt:i4>
      </vt:variant>
      <vt:variant>
        <vt:lpwstr>http://www.nevo.co.il/Law_word/law06/TAK-1660.pdf</vt:lpwstr>
      </vt:variant>
      <vt:variant>
        <vt:lpwstr/>
      </vt:variant>
      <vt:variant>
        <vt:i4>7929866</vt:i4>
      </vt:variant>
      <vt:variant>
        <vt:i4>60</vt:i4>
      </vt:variant>
      <vt:variant>
        <vt:i4>0</vt:i4>
      </vt:variant>
      <vt:variant>
        <vt:i4>5</vt:i4>
      </vt:variant>
      <vt:variant>
        <vt:lpwstr>http://www.nevo.co.il/Law_word/law06/TAK-1614.pdf</vt:lpwstr>
      </vt:variant>
      <vt:variant>
        <vt:lpwstr/>
      </vt:variant>
      <vt:variant>
        <vt:i4>7929868</vt:i4>
      </vt:variant>
      <vt:variant>
        <vt:i4>57</vt:i4>
      </vt:variant>
      <vt:variant>
        <vt:i4>0</vt:i4>
      </vt:variant>
      <vt:variant>
        <vt:i4>5</vt:i4>
      </vt:variant>
      <vt:variant>
        <vt:lpwstr>http://www.nevo.co.il/Law_word/law06/TAK-1612.pdf</vt:lpwstr>
      </vt:variant>
      <vt:variant>
        <vt:lpwstr/>
      </vt:variant>
      <vt:variant>
        <vt:i4>7864334</vt:i4>
      </vt:variant>
      <vt:variant>
        <vt:i4>54</vt:i4>
      </vt:variant>
      <vt:variant>
        <vt:i4>0</vt:i4>
      </vt:variant>
      <vt:variant>
        <vt:i4>5</vt:i4>
      </vt:variant>
      <vt:variant>
        <vt:lpwstr>http://www.nevo.co.il/Law_word/law06/TAK-1600.pdf</vt:lpwstr>
      </vt:variant>
      <vt:variant>
        <vt:lpwstr/>
      </vt:variant>
      <vt:variant>
        <vt:i4>7405579</vt:i4>
      </vt:variant>
      <vt:variant>
        <vt:i4>51</vt:i4>
      </vt:variant>
      <vt:variant>
        <vt:i4>0</vt:i4>
      </vt:variant>
      <vt:variant>
        <vt:i4>5</vt:i4>
      </vt:variant>
      <vt:variant>
        <vt:lpwstr>http://www.nevo.co.il/Law_word/law06/TAK-1596.pdf</vt:lpwstr>
      </vt:variant>
      <vt:variant>
        <vt:lpwstr/>
      </vt:variant>
      <vt:variant>
        <vt:i4>8257546</vt:i4>
      </vt:variant>
      <vt:variant>
        <vt:i4>48</vt:i4>
      </vt:variant>
      <vt:variant>
        <vt:i4>0</vt:i4>
      </vt:variant>
      <vt:variant>
        <vt:i4>5</vt:i4>
      </vt:variant>
      <vt:variant>
        <vt:lpwstr>http://www.nevo.co.il/Law_word/law06/TAK-1567.pdf</vt:lpwstr>
      </vt:variant>
      <vt:variant>
        <vt:lpwstr/>
      </vt:variant>
      <vt:variant>
        <vt:i4>8126478</vt:i4>
      </vt:variant>
      <vt:variant>
        <vt:i4>45</vt:i4>
      </vt:variant>
      <vt:variant>
        <vt:i4>0</vt:i4>
      </vt:variant>
      <vt:variant>
        <vt:i4>5</vt:i4>
      </vt:variant>
      <vt:variant>
        <vt:lpwstr>http://www.nevo.co.il/Law_word/law06/TAK-1543.pdf</vt:lpwstr>
      </vt:variant>
      <vt:variant>
        <vt:lpwstr/>
      </vt:variant>
      <vt:variant>
        <vt:i4>7405580</vt:i4>
      </vt:variant>
      <vt:variant>
        <vt:i4>42</vt:i4>
      </vt:variant>
      <vt:variant>
        <vt:i4>0</vt:i4>
      </vt:variant>
      <vt:variant>
        <vt:i4>5</vt:i4>
      </vt:variant>
      <vt:variant>
        <vt:lpwstr>http://www.nevo.co.il/Law_word/law06/TAK-1490.pdf</vt:lpwstr>
      </vt:variant>
      <vt:variant>
        <vt:lpwstr/>
      </vt:variant>
      <vt:variant>
        <vt:i4>7405581</vt:i4>
      </vt:variant>
      <vt:variant>
        <vt:i4>39</vt:i4>
      </vt:variant>
      <vt:variant>
        <vt:i4>0</vt:i4>
      </vt:variant>
      <vt:variant>
        <vt:i4>5</vt:i4>
      </vt:variant>
      <vt:variant>
        <vt:lpwstr>http://www.nevo.co.il/Law_word/law06/TAK-1491.pdf</vt:lpwstr>
      </vt:variant>
      <vt:variant>
        <vt:lpwstr/>
      </vt:variant>
      <vt:variant>
        <vt:i4>7405580</vt:i4>
      </vt:variant>
      <vt:variant>
        <vt:i4>36</vt:i4>
      </vt:variant>
      <vt:variant>
        <vt:i4>0</vt:i4>
      </vt:variant>
      <vt:variant>
        <vt:i4>5</vt:i4>
      </vt:variant>
      <vt:variant>
        <vt:lpwstr>http://www.nevo.co.il/Law_word/law06/TAK-1490.pdf</vt:lpwstr>
      </vt:variant>
      <vt:variant>
        <vt:lpwstr/>
      </vt:variant>
      <vt:variant>
        <vt:i4>7340036</vt:i4>
      </vt:variant>
      <vt:variant>
        <vt:i4>33</vt:i4>
      </vt:variant>
      <vt:variant>
        <vt:i4>0</vt:i4>
      </vt:variant>
      <vt:variant>
        <vt:i4>5</vt:i4>
      </vt:variant>
      <vt:variant>
        <vt:lpwstr>http://www.nevo.co.il/Law_word/law06/TAK-1488.pdf</vt:lpwstr>
      </vt:variant>
      <vt:variant>
        <vt:lpwstr/>
      </vt:variant>
      <vt:variant>
        <vt:i4>7340040</vt:i4>
      </vt:variant>
      <vt:variant>
        <vt:i4>30</vt:i4>
      </vt:variant>
      <vt:variant>
        <vt:i4>0</vt:i4>
      </vt:variant>
      <vt:variant>
        <vt:i4>5</vt:i4>
      </vt:variant>
      <vt:variant>
        <vt:lpwstr>http://www.nevo.co.il/Law_word/law06/TAK-1484.pdf</vt:lpwstr>
      </vt:variant>
      <vt:variant>
        <vt:lpwstr/>
      </vt:variant>
      <vt:variant>
        <vt:i4>7340045</vt:i4>
      </vt:variant>
      <vt:variant>
        <vt:i4>27</vt:i4>
      </vt:variant>
      <vt:variant>
        <vt:i4>0</vt:i4>
      </vt:variant>
      <vt:variant>
        <vt:i4>5</vt:i4>
      </vt:variant>
      <vt:variant>
        <vt:lpwstr>http://www.nevo.co.il/Law_word/law06/TAK-1481.pdf</vt:lpwstr>
      </vt:variant>
      <vt:variant>
        <vt:lpwstr/>
      </vt:variant>
      <vt:variant>
        <vt:i4>8192011</vt:i4>
      </vt:variant>
      <vt:variant>
        <vt:i4>24</vt:i4>
      </vt:variant>
      <vt:variant>
        <vt:i4>0</vt:i4>
      </vt:variant>
      <vt:variant>
        <vt:i4>5</vt:i4>
      </vt:variant>
      <vt:variant>
        <vt:lpwstr>http://www.nevo.co.il/Law_word/law06/TAK-1457.pdf</vt:lpwstr>
      </vt:variant>
      <vt:variant>
        <vt:lpwstr/>
      </vt:variant>
      <vt:variant>
        <vt:i4>8126476</vt:i4>
      </vt:variant>
      <vt:variant>
        <vt:i4>21</vt:i4>
      </vt:variant>
      <vt:variant>
        <vt:i4>0</vt:i4>
      </vt:variant>
      <vt:variant>
        <vt:i4>5</vt:i4>
      </vt:variant>
      <vt:variant>
        <vt:lpwstr>http://www.nevo.co.il/Law_word/law06/TAK-1440.pdf</vt:lpwstr>
      </vt:variant>
      <vt:variant>
        <vt:lpwstr/>
      </vt:variant>
      <vt:variant>
        <vt:i4>8060937</vt:i4>
      </vt:variant>
      <vt:variant>
        <vt:i4>18</vt:i4>
      </vt:variant>
      <vt:variant>
        <vt:i4>0</vt:i4>
      </vt:variant>
      <vt:variant>
        <vt:i4>5</vt:i4>
      </vt:variant>
      <vt:variant>
        <vt:lpwstr>http://www.nevo.co.il/Law_word/law06/TAK-1435.pdf</vt:lpwstr>
      </vt:variant>
      <vt:variant>
        <vt:lpwstr/>
      </vt:variant>
      <vt:variant>
        <vt:i4>7864330</vt:i4>
      </vt:variant>
      <vt:variant>
        <vt:i4>15</vt:i4>
      </vt:variant>
      <vt:variant>
        <vt:i4>0</vt:i4>
      </vt:variant>
      <vt:variant>
        <vt:i4>5</vt:i4>
      </vt:variant>
      <vt:variant>
        <vt:lpwstr>http://www.nevo.co.il/Law_word/law06/TAK-1406.pdf</vt:lpwstr>
      </vt:variant>
      <vt:variant>
        <vt:lpwstr/>
      </vt:variant>
      <vt:variant>
        <vt:i4>7929859</vt:i4>
      </vt:variant>
      <vt:variant>
        <vt:i4>12</vt:i4>
      </vt:variant>
      <vt:variant>
        <vt:i4>0</vt:i4>
      </vt:variant>
      <vt:variant>
        <vt:i4>5</vt:i4>
      </vt:variant>
      <vt:variant>
        <vt:lpwstr>http://www.nevo.co.il/Law_word/law06/TAK-1318.pdf</vt:lpwstr>
      </vt:variant>
      <vt:variant>
        <vt:lpwstr/>
      </vt:variant>
      <vt:variant>
        <vt:i4>7995401</vt:i4>
      </vt:variant>
      <vt:variant>
        <vt:i4>9</vt:i4>
      </vt:variant>
      <vt:variant>
        <vt:i4>0</vt:i4>
      </vt:variant>
      <vt:variant>
        <vt:i4>5</vt:i4>
      </vt:variant>
      <vt:variant>
        <vt:lpwstr>http://www.nevo.co.il/Law_word/law06/TAK-1223.pdf</vt:lpwstr>
      </vt:variant>
      <vt:variant>
        <vt:lpwstr/>
      </vt:variant>
      <vt:variant>
        <vt:i4>8323085</vt:i4>
      </vt:variant>
      <vt:variant>
        <vt:i4>6</vt:i4>
      </vt:variant>
      <vt:variant>
        <vt:i4>0</vt:i4>
      </vt:variant>
      <vt:variant>
        <vt:i4>5</vt:i4>
      </vt:variant>
      <vt:variant>
        <vt:lpwstr>http://www.nevo.co.il/Law_word/law06/TAK-1174.pdf</vt:lpwstr>
      </vt:variant>
      <vt:variant>
        <vt:lpwstr/>
      </vt:variant>
      <vt:variant>
        <vt:i4>917624</vt:i4>
      </vt:variant>
      <vt:variant>
        <vt:i4>3</vt:i4>
      </vt:variant>
      <vt:variant>
        <vt:i4>0</vt:i4>
      </vt:variant>
      <vt:variant>
        <vt:i4>5</vt:i4>
      </vt:variant>
      <vt:variant>
        <vt:lpwstr>http://www.nevo.co.il/Law_word/law17/PROP-0453.pdf</vt:lpwstr>
      </vt:variant>
      <vt:variant>
        <vt:lpwstr/>
      </vt:variant>
      <vt:variant>
        <vt:i4>8126478</vt:i4>
      </vt:variant>
      <vt:variant>
        <vt:i4>0</vt:i4>
      </vt:variant>
      <vt:variant>
        <vt:i4>0</vt:i4>
      </vt:variant>
      <vt:variant>
        <vt:i4>5</vt:i4>
      </vt:variant>
      <vt:variant>
        <vt:lpwstr>http://www.nevo.co.il/Law_word/law14/law-0334.pdf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254</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0254</vt:lpwstr>
  </property>
  <property fmtid="{D5CDD505-2E9C-101B-9397-08002B2CF9AE}" pid="3" name="CHNAME">
    <vt:lpwstr>מס בולים</vt:lpwstr>
  </property>
  <property fmtid="{D5CDD505-2E9C-101B-9397-08002B2CF9AE}" pid="4" name="LAWNAME">
    <vt:lpwstr>חוק מס הבולים על מסמכים, תשכ"א-1961</vt:lpwstr>
  </property>
  <property fmtid="{D5CDD505-2E9C-101B-9397-08002B2CF9AE}" pid="5" name="LAWNUMBER">
    <vt:lpwstr>0003</vt:lpwstr>
  </property>
  <property fmtid="{D5CDD505-2E9C-101B-9397-08002B2CF9AE}" pid="6" name="TYPE">
    <vt:lpwstr>01</vt:lpwstr>
  </property>
  <property fmtid="{D5CDD505-2E9C-101B-9397-08002B2CF9AE}" pid="7" name="LINKK1">
    <vt:lpwstr>http://www.nevo.co.il/Law_word/law06/tak-6449.pdf;רשומות – תקנות כלליות#תוקן ק"ת תשס"ו מס' 6449#מיום 29.12.2005#עמ' 296</vt:lpwstr>
  </property>
  <property fmtid="{D5CDD505-2E9C-101B-9397-08002B2CF9AE}" pid="8" name="LINKK2">
    <vt:lpwstr>http://www.nevo.co.il/Law_word/law14/LAW-2024.pdf;רשומות – ספר חוקים#ס"ח תשס"ה מס' 2024#מיום 10.8.2005#עמ' 913#תיקון מס' 5 בסעיף 66 לחוק הפיקוח על שירותים פיננסיים (קופות גמל), תשס"ה-2005#תחילתו 90 ימים מיום פרסומו</vt:lpwstr>
  </property>
  <property fmtid="{D5CDD505-2E9C-101B-9397-08002B2CF9AE}" pid="9" name="LINKK3">
    <vt:lpwstr>http://www.nevo.co.il/Law_word/law15/MEMSHALA-175.pdf;רשומות – הצעות חוק ממשלה ודברי הסבר#ה"ח הממשלה תשס"ה מס' 175#עמ' 767</vt:lpwstr>
  </property>
  <property fmtid="{D5CDD505-2E9C-101B-9397-08002B2CF9AE}" pid="10" name="LINKK4">
    <vt:lpwstr>http://www.nevo.co.il/law_word/law14/law-2582.pdf;‎רשומות - ספר חוקים#ס"ח תשע"ו מס' 2582 #מיום ‏‏21.8.2016 עמ' 1261  – תיקון מס' 6 בסעיף 5 לחוק הפיקוח על שירותים פיננסיים (תיקוני חקיקה), תשע"ו-2016; ר' סעיף 24 ‏לענין תחילה</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מסים</vt:lpwstr>
  </property>
  <property fmtid="{D5CDD505-2E9C-101B-9397-08002B2CF9AE}" pid="23" name="NOSE21">
    <vt:lpwstr>מס בולים</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