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215F" w:rsidRDefault="0098215F">
      <w:pPr>
        <w:pStyle w:val="big-header"/>
        <w:ind w:left="0" w:right="1134"/>
        <w:rPr>
          <w:rFonts w:cs="FrankRuehl" w:hint="cs"/>
          <w:sz w:val="32"/>
          <w:rtl/>
        </w:rPr>
      </w:pPr>
      <w:r>
        <w:rPr>
          <w:rFonts w:cs="FrankRuehl"/>
          <w:sz w:val="32"/>
          <w:rtl/>
        </w:rPr>
        <w:t>חוק מס מקביל, תשל"ג</w:t>
      </w:r>
      <w:r>
        <w:rPr>
          <w:rFonts w:cs="FrankRuehl" w:hint="cs"/>
          <w:sz w:val="32"/>
          <w:rtl/>
        </w:rPr>
        <w:t>-</w:t>
      </w:r>
      <w:r>
        <w:rPr>
          <w:rFonts w:cs="FrankRuehl"/>
          <w:sz w:val="32"/>
          <w:rtl/>
        </w:rPr>
        <w:t>1973</w:t>
      </w:r>
    </w:p>
    <w:p w:rsidR="00E259CC" w:rsidRDefault="00E259CC">
      <w:pPr>
        <w:pStyle w:val="big-header"/>
        <w:ind w:left="0" w:right="1134"/>
        <w:rPr>
          <w:rFonts w:cs="FrankRuehl" w:hint="cs"/>
          <w:sz w:val="32"/>
          <w:rtl/>
        </w:rPr>
      </w:pPr>
    </w:p>
    <w:p w:rsidR="0098215F" w:rsidRDefault="0098215F">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8215F" w:rsidRDefault="0098215F">
            <w:pPr>
              <w:spacing w:line="240" w:lineRule="auto"/>
              <w:jc w:val="left"/>
              <w:rPr>
                <w:sz w:val="24"/>
              </w:rPr>
            </w:pPr>
            <w:hyperlink w:anchor="Seif0" w:tooltip="פרשנות" w:history="1">
              <w:r>
                <w:rPr>
                  <w:rStyle w:val="Hyperlink"/>
                </w:rPr>
                <w:t>Go</w:t>
              </w:r>
            </w:hyperlink>
          </w:p>
        </w:tc>
        <w:tc>
          <w:tcPr>
            <w:tcW w:w="5669" w:type="dxa"/>
          </w:tcPr>
          <w:p w:rsidR="0098215F" w:rsidRDefault="0098215F">
            <w:pPr>
              <w:spacing w:line="240" w:lineRule="auto"/>
              <w:jc w:val="left"/>
              <w:rPr>
                <w:sz w:val="24"/>
                <w:rtl/>
              </w:rPr>
            </w:pPr>
            <w:r>
              <w:rPr>
                <w:sz w:val="24"/>
                <w:rtl/>
              </w:rPr>
              <w:t>פרשנות</w:t>
            </w:r>
          </w:p>
        </w:tc>
        <w:tc>
          <w:tcPr>
            <w:tcW w:w="1247" w:type="dxa"/>
          </w:tcPr>
          <w:p w:rsidR="0098215F" w:rsidRDefault="0098215F">
            <w:pPr>
              <w:spacing w:line="240" w:lineRule="auto"/>
              <w:jc w:val="left"/>
              <w:rPr>
                <w:sz w:val="24"/>
              </w:rPr>
            </w:pPr>
            <w:r>
              <w:rPr>
                <w:sz w:val="24"/>
                <w:rtl/>
              </w:rPr>
              <w:t xml:space="preserve">סעיף 1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8215F" w:rsidRDefault="0098215F">
            <w:pPr>
              <w:spacing w:line="240" w:lineRule="auto"/>
              <w:jc w:val="left"/>
              <w:rPr>
                <w:sz w:val="24"/>
              </w:rPr>
            </w:pPr>
            <w:hyperlink w:anchor="Seif1" w:tooltip="חובת תשלום מס מקביל" w:history="1">
              <w:r>
                <w:rPr>
                  <w:rStyle w:val="Hyperlink"/>
                </w:rPr>
                <w:t>Go</w:t>
              </w:r>
            </w:hyperlink>
          </w:p>
        </w:tc>
        <w:tc>
          <w:tcPr>
            <w:tcW w:w="5669" w:type="dxa"/>
          </w:tcPr>
          <w:p w:rsidR="0098215F" w:rsidRDefault="0098215F">
            <w:pPr>
              <w:spacing w:line="240" w:lineRule="auto"/>
              <w:jc w:val="left"/>
              <w:rPr>
                <w:sz w:val="24"/>
                <w:rtl/>
              </w:rPr>
            </w:pPr>
            <w:r>
              <w:rPr>
                <w:sz w:val="24"/>
                <w:rtl/>
              </w:rPr>
              <w:t>חובת תשלום מס מקביל</w:t>
            </w:r>
          </w:p>
        </w:tc>
        <w:tc>
          <w:tcPr>
            <w:tcW w:w="1247" w:type="dxa"/>
          </w:tcPr>
          <w:p w:rsidR="0098215F" w:rsidRDefault="0098215F">
            <w:pPr>
              <w:spacing w:line="240" w:lineRule="auto"/>
              <w:jc w:val="left"/>
              <w:rPr>
                <w:sz w:val="24"/>
              </w:rPr>
            </w:pPr>
            <w:r>
              <w:rPr>
                <w:sz w:val="24"/>
                <w:rtl/>
              </w:rPr>
              <w:t xml:space="preserve">סעיף 2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98215F" w:rsidRDefault="0098215F">
            <w:pPr>
              <w:spacing w:line="240" w:lineRule="auto"/>
              <w:jc w:val="left"/>
              <w:rPr>
                <w:sz w:val="24"/>
              </w:rPr>
            </w:pPr>
            <w:hyperlink w:anchor="Seif2" w:tooltip="הוראות מיוחדות" w:history="1">
              <w:r>
                <w:rPr>
                  <w:rStyle w:val="Hyperlink"/>
                </w:rPr>
                <w:t>Go</w:t>
              </w:r>
            </w:hyperlink>
          </w:p>
        </w:tc>
        <w:tc>
          <w:tcPr>
            <w:tcW w:w="5669" w:type="dxa"/>
          </w:tcPr>
          <w:p w:rsidR="0098215F" w:rsidRDefault="0098215F">
            <w:pPr>
              <w:spacing w:line="240" w:lineRule="auto"/>
              <w:jc w:val="left"/>
              <w:rPr>
                <w:sz w:val="24"/>
                <w:rtl/>
              </w:rPr>
            </w:pPr>
            <w:r>
              <w:rPr>
                <w:sz w:val="24"/>
                <w:rtl/>
              </w:rPr>
              <w:t>הוראות מיוחדות</w:t>
            </w:r>
          </w:p>
        </w:tc>
        <w:tc>
          <w:tcPr>
            <w:tcW w:w="1247" w:type="dxa"/>
          </w:tcPr>
          <w:p w:rsidR="0098215F" w:rsidRDefault="0098215F">
            <w:pPr>
              <w:spacing w:line="240" w:lineRule="auto"/>
              <w:jc w:val="left"/>
              <w:rPr>
                <w:sz w:val="24"/>
              </w:rPr>
            </w:pPr>
            <w:r>
              <w:rPr>
                <w:sz w:val="24"/>
                <w:rtl/>
              </w:rPr>
              <w:t xml:space="preserve">סעיף 2א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98215F" w:rsidRDefault="0098215F">
            <w:pPr>
              <w:spacing w:line="240" w:lineRule="auto"/>
              <w:jc w:val="left"/>
              <w:rPr>
                <w:sz w:val="24"/>
              </w:rPr>
            </w:pPr>
            <w:hyperlink w:anchor="Seif3" w:tooltip="ללא כותרת" w:history="1">
              <w:r>
                <w:rPr>
                  <w:rStyle w:val="Hyperlink"/>
                </w:rPr>
                <w:t>Go</w:t>
              </w:r>
            </w:hyperlink>
          </w:p>
        </w:tc>
        <w:tc>
          <w:tcPr>
            <w:tcW w:w="5669" w:type="dxa"/>
          </w:tcPr>
          <w:p w:rsidR="0098215F" w:rsidRDefault="0098215F">
            <w:pPr>
              <w:spacing w:line="240" w:lineRule="auto"/>
              <w:jc w:val="left"/>
              <w:rPr>
                <w:sz w:val="24"/>
                <w:rtl/>
              </w:rPr>
            </w:pPr>
            <w:r>
              <w:rPr>
                <w:sz w:val="24"/>
                <w:rtl/>
              </w:rPr>
              <w:t>ללא כותרת</w:t>
            </w:r>
          </w:p>
        </w:tc>
        <w:tc>
          <w:tcPr>
            <w:tcW w:w="1247" w:type="dxa"/>
          </w:tcPr>
          <w:p w:rsidR="0098215F" w:rsidRDefault="0098215F">
            <w:pPr>
              <w:spacing w:line="240" w:lineRule="auto"/>
              <w:jc w:val="left"/>
              <w:rPr>
                <w:sz w:val="24"/>
              </w:rPr>
            </w:pPr>
            <w:r>
              <w:rPr>
                <w:sz w:val="24"/>
                <w:rtl/>
              </w:rPr>
              <w:t xml:space="preserve">סעיף 2ב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98215F" w:rsidRDefault="0098215F">
            <w:pPr>
              <w:spacing w:line="240" w:lineRule="auto"/>
              <w:jc w:val="left"/>
              <w:rPr>
                <w:sz w:val="24"/>
              </w:rPr>
            </w:pPr>
            <w:hyperlink w:anchor="Seif4" w:tooltip="דרכי הגביה" w:history="1">
              <w:r>
                <w:rPr>
                  <w:rStyle w:val="Hyperlink"/>
                </w:rPr>
                <w:t>Go</w:t>
              </w:r>
            </w:hyperlink>
          </w:p>
        </w:tc>
        <w:tc>
          <w:tcPr>
            <w:tcW w:w="5669" w:type="dxa"/>
          </w:tcPr>
          <w:p w:rsidR="0098215F" w:rsidRDefault="0098215F">
            <w:pPr>
              <w:spacing w:line="240" w:lineRule="auto"/>
              <w:jc w:val="left"/>
              <w:rPr>
                <w:sz w:val="24"/>
                <w:rtl/>
              </w:rPr>
            </w:pPr>
            <w:r>
              <w:rPr>
                <w:sz w:val="24"/>
                <w:rtl/>
              </w:rPr>
              <w:t>דרכי הגביה</w:t>
            </w:r>
          </w:p>
        </w:tc>
        <w:tc>
          <w:tcPr>
            <w:tcW w:w="1247" w:type="dxa"/>
          </w:tcPr>
          <w:p w:rsidR="0098215F" w:rsidRDefault="0098215F">
            <w:pPr>
              <w:spacing w:line="240" w:lineRule="auto"/>
              <w:jc w:val="left"/>
              <w:rPr>
                <w:sz w:val="24"/>
              </w:rPr>
            </w:pPr>
            <w:r>
              <w:rPr>
                <w:sz w:val="24"/>
                <w:rtl/>
              </w:rPr>
              <w:t xml:space="preserve">סעיף 3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98215F" w:rsidRDefault="0098215F">
            <w:pPr>
              <w:spacing w:line="240" w:lineRule="auto"/>
              <w:jc w:val="left"/>
              <w:rPr>
                <w:sz w:val="24"/>
              </w:rPr>
            </w:pPr>
            <w:hyperlink w:anchor="Seif5" w:tooltip="תשלום מס מקביל על פי הסכם" w:history="1">
              <w:r>
                <w:rPr>
                  <w:rStyle w:val="Hyperlink"/>
                </w:rPr>
                <w:t>Go</w:t>
              </w:r>
            </w:hyperlink>
          </w:p>
        </w:tc>
        <w:tc>
          <w:tcPr>
            <w:tcW w:w="5669" w:type="dxa"/>
          </w:tcPr>
          <w:p w:rsidR="0098215F" w:rsidRDefault="0098215F">
            <w:pPr>
              <w:spacing w:line="240" w:lineRule="auto"/>
              <w:jc w:val="left"/>
              <w:rPr>
                <w:sz w:val="24"/>
                <w:rtl/>
              </w:rPr>
            </w:pPr>
            <w:r>
              <w:rPr>
                <w:sz w:val="24"/>
                <w:rtl/>
              </w:rPr>
              <w:t>תשלום מס מקביל על פי הסכם</w:t>
            </w:r>
          </w:p>
        </w:tc>
        <w:tc>
          <w:tcPr>
            <w:tcW w:w="1247" w:type="dxa"/>
          </w:tcPr>
          <w:p w:rsidR="0098215F" w:rsidRDefault="0098215F">
            <w:pPr>
              <w:spacing w:line="240" w:lineRule="auto"/>
              <w:jc w:val="left"/>
              <w:rPr>
                <w:sz w:val="24"/>
              </w:rPr>
            </w:pPr>
            <w:r>
              <w:rPr>
                <w:sz w:val="24"/>
                <w:rtl/>
              </w:rPr>
              <w:t xml:space="preserve">סעיף 4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98215F" w:rsidRDefault="0098215F">
            <w:pPr>
              <w:spacing w:line="240" w:lineRule="auto"/>
              <w:jc w:val="left"/>
              <w:rPr>
                <w:sz w:val="24"/>
              </w:rPr>
            </w:pPr>
            <w:hyperlink w:anchor="Seif6" w:tooltip="ללא כותרת" w:history="1">
              <w:r>
                <w:rPr>
                  <w:rStyle w:val="Hyperlink"/>
                </w:rPr>
                <w:t>Go</w:t>
              </w:r>
            </w:hyperlink>
          </w:p>
        </w:tc>
        <w:tc>
          <w:tcPr>
            <w:tcW w:w="5669" w:type="dxa"/>
          </w:tcPr>
          <w:p w:rsidR="0098215F" w:rsidRDefault="0098215F">
            <w:pPr>
              <w:spacing w:line="240" w:lineRule="auto"/>
              <w:jc w:val="left"/>
              <w:rPr>
                <w:sz w:val="24"/>
                <w:rtl/>
              </w:rPr>
            </w:pPr>
            <w:r>
              <w:rPr>
                <w:sz w:val="24"/>
                <w:rtl/>
              </w:rPr>
              <w:t>ללא כותרת</w:t>
            </w:r>
          </w:p>
        </w:tc>
        <w:tc>
          <w:tcPr>
            <w:tcW w:w="1247" w:type="dxa"/>
          </w:tcPr>
          <w:p w:rsidR="0098215F" w:rsidRDefault="0098215F">
            <w:pPr>
              <w:spacing w:line="240" w:lineRule="auto"/>
              <w:jc w:val="left"/>
              <w:rPr>
                <w:sz w:val="24"/>
              </w:rPr>
            </w:pPr>
            <w:r>
              <w:rPr>
                <w:sz w:val="24"/>
                <w:rtl/>
              </w:rPr>
              <w:t xml:space="preserve">סעיף 5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98215F" w:rsidRDefault="0098215F">
            <w:pPr>
              <w:spacing w:line="240" w:lineRule="auto"/>
              <w:jc w:val="left"/>
              <w:rPr>
                <w:sz w:val="24"/>
              </w:rPr>
            </w:pPr>
            <w:hyperlink w:anchor="Seif7" w:tooltip="ללא כותרת" w:history="1">
              <w:r>
                <w:rPr>
                  <w:rStyle w:val="Hyperlink"/>
                </w:rPr>
                <w:t>Go</w:t>
              </w:r>
            </w:hyperlink>
          </w:p>
        </w:tc>
        <w:tc>
          <w:tcPr>
            <w:tcW w:w="5669" w:type="dxa"/>
          </w:tcPr>
          <w:p w:rsidR="0098215F" w:rsidRDefault="0098215F">
            <w:pPr>
              <w:spacing w:line="240" w:lineRule="auto"/>
              <w:jc w:val="left"/>
              <w:rPr>
                <w:sz w:val="24"/>
                <w:rtl/>
              </w:rPr>
            </w:pPr>
            <w:r>
              <w:rPr>
                <w:sz w:val="24"/>
                <w:rtl/>
              </w:rPr>
              <w:t>ללא כותרת</w:t>
            </w:r>
          </w:p>
        </w:tc>
        <w:tc>
          <w:tcPr>
            <w:tcW w:w="1247" w:type="dxa"/>
          </w:tcPr>
          <w:p w:rsidR="0098215F" w:rsidRDefault="0098215F">
            <w:pPr>
              <w:spacing w:line="240" w:lineRule="auto"/>
              <w:jc w:val="left"/>
              <w:rPr>
                <w:sz w:val="24"/>
              </w:rPr>
            </w:pPr>
            <w:r>
              <w:rPr>
                <w:sz w:val="24"/>
                <w:rtl/>
              </w:rPr>
              <w:t xml:space="preserve">סעיף 5א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98215F" w:rsidRDefault="0098215F">
            <w:pPr>
              <w:spacing w:line="240" w:lineRule="auto"/>
              <w:jc w:val="left"/>
              <w:rPr>
                <w:sz w:val="24"/>
              </w:rPr>
            </w:pPr>
            <w:hyperlink w:anchor="Seif8" w:tooltip="חלוקת מס לקופות" w:history="1">
              <w:r>
                <w:rPr>
                  <w:rStyle w:val="Hyperlink"/>
                </w:rPr>
                <w:t>Go</w:t>
              </w:r>
            </w:hyperlink>
          </w:p>
        </w:tc>
        <w:tc>
          <w:tcPr>
            <w:tcW w:w="5669" w:type="dxa"/>
          </w:tcPr>
          <w:p w:rsidR="0098215F" w:rsidRDefault="0098215F">
            <w:pPr>
              <w:spacing w:line="240" w:lineRule="auto"/>
              <w:jc w:val="left"/>
              <w:rPr>
                <w:sz w:val="24"/>
                <w:rtl/>
              </w:rPr>
            </w:pPr>
            <w:r>
              <w:rPr>
                <w:sz w:val="24"/>
                <w:rtl/>
              </w:rPr>
              <w:t>חלוקת מס לקופות</w:t>
            </w:r>
          </w:p>
        </w:tc>
        <w:tc>
          <w:tcPr>
            <w:tcW w:w="1247" w:type="dxa"/>
          </w:tcPr>
          <w:p w:rsidR="0098215F" w:rsidRDefault="0098215F">
            <w:pPr>
              <w:spacing w:line="240" w:lineRule="auto"/>
              <w:jc w:val="left"/>
              <w:rPr>
                <w:sz w:val="24"/>
              </w:rPr>
            </w:pPr>
            <w:r>
              <w:rPr>
                <w:sz w:val="24"/>
                <w:rtl/>
              </w:rPr>
              <w:t xml:space="preserve">סעיף 6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98215F" w:rsidRDefault="0098215F">
            <w:pPr>
              <w:spacing w:line="240" w:lineRule="auto"/>
              <w:jc w:val="left"/>
              <w:rPr>
                <w:sz w:val="24"/>
              </w:rPr>
            </w:pPr>
            <w:hyperlink w:anchor="Seif10" w:tooltip="מסירת נתונים" w:history="1">
              <w:r>
                <w:rPr>
                  <w:rStyle w:val="Hyperlink"/>
                </w:rPr>
                <w:t>Go</w:t>
              </w:r>
            </w:hyperlink>
          </w:p>
        </w:tc>
        <w:tc>
          <w:tcPr>
            <w:tcW w:w="5669" w:type="dxa"/>
          </w:tcPr>
          <w:p w:rsidR="0098215F" w:rsidRDefault="0098215F">
            <w:pPr>
              <w:spacing w:line="240" w:lineRule="auto"/>
              <w:jc w:val="left"/>
              <w:rPr>
                <w:sz w:val="24"/>
                <w:rtl/>
              </w:rPr>
            </w:pPr>
            <w:r>
              <w:rPr>
                <w:sz w:val="24"/>
                <w:rtl/>
              </w:rPr>
              <w:t>מסירת נתונים</w:t>
            </w:r>
          </w:p>
        </w:tc>
        <w:tc>
          <w:tcPr>
            <w:tcW w:w="1247" w:type="dxa"/>
          </w:tcPr>
          <w:p w:rsidR="0098215F" w:rsidRDefault="0098215F">
            <w:pPr>
              <w:spacing w:line="240" w:lineRule="auto"/>
              <w:jc w:val="left"/>
              <w:rPr>
                <w:sz w:val="24"/>
              </w:rPr>
            </w:pPr>
            <w:r>
              <w:rPr>
                <w:sz w:val="24"/>
                <w:rtl/>
              </w:rPr>
              <w:t xml:space="preserve">סעיף 7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98215F" w:rsidRDefault="0098215F">
            <w:pPr>
              <w:spacing w:line="240" w:lineRule="auto"/>
              <w:jc w:val="left"/>
              <w:rPr>
                <w:sz w:val="24"/>
              </w:rPr>
            </w:pPr>
            <w:hyperlink w:anchor="Seif11" w:tooltip="שירותי בריאות בעבודה" w:history="1">
              <w:r>
                <w:rPr>
                  <w:rStyle w:val="Hyperlink"/>
                </w:rPr>
                <w:t>Go</w:t>
              </w:r>
            </w:hyperlink>
          </w:p>
        </w:tc>
        <w:tc>
          <w:tcPr>
            <w:tcW w:w="5669" w:type="dxa"/>
          </w:tcPr>
          <w:p w:rsidR="0098215F" w:rsidRDefault="0098215F">
            <w:pPr>
              <w:spacing w:line="240" w:lineRule="auto"/>
              <w:jc w:val="left"/>
              <w:rPr>
                <w:sz w:val="24"/>
                <w:rtl/>
              </w:rPr>
            </w:pPr>
            <w:r>
              <w:rPr>
                <w:sz w:val="24"/>
                <w:rtl/>
              </w:rPr>
              <w:t>שירותי בריאות בעבודה</w:t>
            </w:r>
          </w:p>
        </w:tc>
        <w:tc>
          <w:tcPr>
            <w:tcW w:w="1247" w:type="dxa"/>
          </w:tcPr>
          <w:p w:rsidR="0098215F" w:rsidRDefault="0098215F">
            <w:pPr>
              <w:spacing w:line="240" w:lineRule="auto"/>
              <w:jc w:val="left"/>
              <w:rPr>
                <w:sz w:val="24"/>
              </w:rPr>
            </w:pPr>
            <w:r>
              <w:rPr>
                <w:sz w:val="24"/>
                <w:rtl/>
              </w:rPr>
              <w:t xml:space="preserve">סעיף 8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98215F" w:rsidRDefault="0098215F">
            <w:pPr>
              <w:spacing w:line="240" w:lineRule="auto"/>
              <w:jc w:val="left"/>
              <w:rPr>
                <w:sz w:val="24"/>
              </w:rPr>
            </w:pPr>
            <w:hyperlink w:anchor="Seif12" w:tooltip="עונשין" w:history="1">
              <w:r>
                <w:rPr>
                  <w:rStyle w:val="Hyperlink"/>
                </w:rPr>
                <w:t>Go</w:t>
              </w:r>
            </w:hyperlink>
          </w:p>
        </w:tc>
        <w:tc>
          <w:tcPr>
            <w:tcW w:w="5669" w:type="dxa"/>
          </w:tcPr>
          <w:p w:rsidR="0098215F" w:rsidRDefault="0098215F">
            <w:pPr>
              <w:spacing w:line="240" w:lineRule="auto"/>
              <w:jc w:val="left"/>
              <w:rPr>
                <w:sz w:val="24"/>
                <w:rtl/>
              </w:rPr>
            </w:pPr>
            <w:r>
              <w:rPr>
                <w:sz w:val="24"/>
                <w:rtl/>
              </w:rPr>
              <w:t>עונשין</w:t>
            </w:r>
          </w:p>
        </w:tc>
        <w:tc>
          <w:tcPr>
            <w:tcW w:w="1247" w:type="dxa"/>
          </w:tcPr>
          <w:p w:rsidR="0098215F" w:rsidRDefault="0098215F">
            <w:pPr>
              <w:spacing w:line="240" w:lineRule="auto"/>
              <w:jc w:val="left"/>
              <w:rPr>
                <w:sz w:val="24"/>
              </w:rPr>
            </w:pPr>
            <w:r>
              <w:rPr>
                <w:sz w:val="24"/>
                <w:rtl/>
              </w:rPr>
              <w:t xml:space="preserve">סעיף 9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12</w:t>
            </w:r>
            <w:r>
              <w:rPr>
                <w:sz w:val="24"/>
                <w:rtl/>
              </w:rPr>
              <w:fldChar w:fldCharType="end"/>
            </w:r>
          </w:p>
        </w:tc>
        <w:tc>
          <w:tcPr>
            <w:tcW w:w="567" w:type="dxa"/>
          </w:tcPr>
          <w:p w:rsidR="0098215F" w:rsidRDefault="0098215F">
            <w:pPr>
              <w:spacing w:line="240" w:lineRule="auto"/>
              <w:jc w:val="left"/>
              <w:rPr>
                <w:sz w:val="24"/>
              </w:rPr>
            </w:pPr>
            <w:hyperlink w:anchor="Seif13" w:tooltip="פיקוח" w:history="1">
              <w:r>
                <w:rPr>
                  <w:rStyle w:val="Hyperlink"/>
                </w:rPr>
                <w:t>Go</w:t>
              </w:r>
            </w:hyperlink>
          </w:p>
        </w:tc>
        <w:tc>
          <w:tcPr>
            <w:tcW w:w="5669" w:type="dxa"/>
          </w:tcPr>
          <w:p w:rsidR="0098215F" w:rsidRDefault="0098215F">
            <w:pPr>
              <w:spacing w:line="240" w:lineRule="auto"/>
              <w:jc w:val="left"/>
              <w:rPr>
                <w:sz w:val="24"/>
                <w:rtl/>
              </w:rPr>
            </w:pPr>
            <w:r>
              <w:rPr>
                <w:sz w:val="24"/>
                <w:rtl/>
              </w:rPr>
              <w:t>פיקוח</w:t>
            </w:r>
          </w:p>
        </w:tc>
        <w:tc>
          <w:tcPr>
            <w:tcW w:w="1247" w:type="dxa"/>
          </w:tcPr>
          <w:p w:rsidR="0098215F" w:rsidRDefault="0098215F">
            <w:pPr>
              <w:spacing w:line="240" w:lineRule="auto"/>
              <w:jc w:val="left"/>
              <w:rPr>
                <w:sz w:val="24"/>
              </w:rPr>
            </w:pPr>
            <w:r>
              <w:rPr>
                <w:sz w:val="24"/>
                <w:rtl/>
              </w:rPr>
              <w:t xml:space="preserve">סעיף 10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12</w:t>
            </w:r>
            <w:r>
              <w:rPr>
                <w:sz w:val="24"/>
                <w:rtl/>
              </w:rPr>
              <w:fldChar w:fldCharType="end"/>
            </w:r>
          </w:p>
        </w:tc>
        <w:tc>
          <w:tcPr>
            <w:tcW w:w="567" w:type="dxa"/>
          </w:tcPr>
          <w:p w:rsidR="0098215F" w:rsidRDefault="0098215F">
            <w:pPr>
              <w:spacing w:line="240" w:lineRule="auto"/>
              <w:jc w:val="left"/>
              <w:rPr>
                <w:sz w:val="24"/>
              </w:rPr>
            </w:pPr>
            <w:hyperlink w:anchor="Seif14" w:tooltip="סמכות" w:history="1">
              <w:r>
                <w:rPr>
                  <w:rStyle w:val="Hyperlink"/>
                </w:rPr>
                <w:t>Go</w:t>
              </w:r>
            </w:hyperlink>
          </w:p>
        </w:tc>
        <w:tc>
          <w:tcPr>
            <w:tcW w:w="5669" w:type="dxa"/>
          </w:tcPr>
          <w:p w:rsidR="0098215F" w:rsidRDefault="0098215F">
            <w:pPr>
              <w:spacing w:line="240" w:lineRule="auto"/>
              <w:jc w:val="left"/>
              <w:rPr>
                <w:sz w:val="24"/>
                <w:rtl/>
              </w:rPr>
            </w:pPr>
            <w:r>
              <w:rPr>
                <w:sz w:val="24"/>
                <w:rtl/>
              </w:rPr>
              <w:t>סמכות</w:t>
            </w:r>
          </w:p>
        </w:tc>
        <w:tc>
          <w:tcPr>
            <w:tcW w:w="1247" w:type="dxa"/>
          </w:tcPr>
          <w:p w:rsidR="0098215F" w:rsidRDefault="0098215F">
            <w:pPr>
              <w:spacing w:line="240" w:lineRule="auto"/>
              <w:jc w:val="left"/>
              <w:rPr>
                <w:sz w:val="24"/>
              </w:rPr>
            </w:pPr>
            <w:r>
              <w:rPr>
                <w:sz w:val="24"/>
                <w:rtl/>
              </w:rPr>
              <w:t xml:space="preserve">סעיף 11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12</w:t>
            </w:r>
            <w:r>
              <w:rPr>
                <w:sz w:val="24"/>
                <w:rtl/>
              </w:rPr>
              <w:fldChar w:fldCharType="end"/>
            </w:r>
          </w:p>
        </w:tc>
        <w:tc>
          <w:tcPr>
            <w:tcW w:w="567" w:type="dxa"/>
          </w:tcPr>
          <w:p w:rsidR="0098215F" w:rsidRDefault="0098215F">
            <w:pPr>
              <w:spacing w:line="240" w:lineRule="auto"/>
              <w:jc w:val="left"/>
              <w:rPr>
                <w:sz w:val="24"/>
              </w:rPr>
            </w:pPr>
            <w:hyperlink w:anchor="Seif15" w:tooltip="דין המדינה" w:history="1">
              <w:r>
                <w:rPr>
                  <w:rStyle w:val="Hyperlink"/>
                </w:rPr>
                <w:t>Go</w:t>
              </w:r>
            </w:hyperlink>
          </w:p>
        </w:tc>
        <w:tc>
          <w:tcPr>
            <w:tcW w:w="5669" w:type="dxa"/>
          </w:tcPr>
          <w:p w:rsidR="0098215F" w:rsidRDefault="0098215F">
            <w:pPr>
              <w:spacing w:line="240" w:lineRule="auto"/>
              <w:jc w:val="left"/>
              <w:rPr>
                <w:sz w:val="24"/>
                <w:rtl/>
              </w:rPr>
            </w:pPr>
            <w:r>
              <w:rPr>
                <w:sz w:val="24"/>
                <w:rtl/>
              </w:rPr>
              <w:t>דין המדינה</w:t>
            </w:r>
          </w:p>
        </w:tc>
        <w:tc>
          <w:tcPr>
            <w:tcW w:w="1247" w:type="dxa"/>
          </w:tcPr>
          <w:p w:rsidR="0098215F" w:rsidRDefault="0098215F">
            <w:pPr>
              <w:spacing w:line="240" w:lineRule="auto"/>
              <w:jc w:val="left"/>
              <w:rPr>
                <w:sz w:val="24"/>
              </w:rPr>
            </w:pPr>
            <w:r>
              <w:rPr>
                <w:sz w:val="24"/>
                <w:rtl/>
              </w:rPr>
              <w:t xml:space="preserve">סעיף 12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12</w:t>
            </w:r>
            <w:r>
              <w:rPr>
                <w:sz w:val="24"/>
                <w:rtl/>
              </w:rPr>
              <w:fldChar w:fldCharType="end"/>
            </w:r>
          </w:p>
        </w:tc>
        <w:tc>
          <w:tcPr>
            <w:tcW w:w="567" w:type="dxa"/>
          </w:tcPr>
          <w:p w:rsidR="0098215F" w:rsidRDefault="0098215F">
            <w:pPr>
              <w:spacing w:line="240" w:lineRule="auto"/>
              <w:jc w:val="left"/>
              <w:rPr>
                <w:sz w:val="24"/>
              </w:rPr>
            </w:pPr>
            <w:hyperlink w:anchor="Seif16" w:tooltip="עונשין" w:history="1">
              <w:r>
                <w:rPr>
                  <w:rStyle w:val="Hyperlink"/>
                </w:rPr>
                <w:t>Go</w:t>
              </w:r>
            </w:hyperlink>
          </w:p>
        </w:tc>
        <w:tc>
          <w:tcPr>
            <w:tcW w:w="5669" w:type="dxa"/>
          </w:tcPr>
          <w:p w:rsidR="0098215F" w:rsidRDefault="0098215F">
            <w:pPr>
              <w:spacing w:line="240" w:lineRule="auto"/>
              <w:jc w:val="left"/>
              <w:rPr>
                <w:sz w:val="24"/>
                <w:rtl/>
              </w:rPr>
            </w:pPr>
            <w:r>
              <w:rPr>
                <w:sz w:val="24"/>
                <w:rtl/>
              </w:rPr>
              <w:t>עונשין</w:t>
            </w:r>
          </w:p>
        </w:tc>
        <w:tc>
          <w:tcPr>
            <w:tcW w:w="1247" w:type="dxa"/>
          </w:tcPr>
          <w:p w:rsidR="0098215F" w:rsidRDefault="0098215F">
            <w:pPr>
              <w:spacing w:line="240" w:lineRule="auto"/>
              <w:jc w:val="left"/>
              <w:rPr>
                <w:sz w:val="24"/>
              </w:rPr>
            </w:pPr>
            <w:r>
              <w:rPr>
                <w:sz w:val="24"/>
                <w:rtl/>
              </w:rPr>
              <w:t xml:space="preserve">סעיף 13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12</w:t>
            </w:r>
            <w:r>
              <w:rPr>
                <w:sz w:val="24"/>
                <w:rtl/>
              </w:rPr>
              <w:fldChar w:fldCharType="end"/>
            </w:r>
          </w:p>
        </w:tc>
        <w:tc>
          <w:tcPr>
            <w:tcW w:w="567" w:type="dxa"/>
          </w:tcPr>
          <w:p w:rsidR="0098215F" w:rsidRDefault="0098215F">
            <w:pPr>
              <w:spacing w:line="240" w:lineRule="auto"/>
              <w:jc w:val="left"/>
              <w:rPr>
                <w:sz w:val="24"/>
              </w:rPr>
            </w:pPr>
            <w:hyperlink w:anchor="Seif17" w:tooltip="מועצה מייעצת" w:history="1">
              <w:r>
                <w:rPr>
                  <w:rStyle w:val="Hyperlink"/>
                </w:rPr>
                <w:t>Go</w:t>
              </w:r>
            </w:hyperlink>
          </w:p>
        </w:tc>
        <w:tc>
          <w:tcPr>
            <w:tcW w:w="5669" w:type="dxa"/>
          </w:tcPr>
          <w:p w:rsidR="0098215F" w:rsidRDefault="0098215F">
            <w:pPr>
              <w:spacing w:line="240" w:lineRule="auto"/>
              <w:jc w:val="left"/>
              <w:rPr>
                <w:sz w:val="24"/>
                <w:rtl/>
              </w:rPr>
            </w:pPr>
            <w:r>
              <w:rPr>
                <w:sz w:val="24"/>
                <w:rtl/>
              </w:rPr>
              <w:t>מועצה מייעצת</w:t>
            </w:r>
          </w:p>
        </w:tc>
        <w:tc>
          <w:tcPr>
            <w:tcW w:w="1247" w:type="dxa"/>
          </w:tcPr>
          <w:p w:rsidR="0098215F" w:rsidRDefault="0098215F">
            <w:pPr>
              <w:spacing w:line="240" w:lineRule="auto"/>
              <w:jc w:val="left"/>
              <w:rPr>
                <w:sz w:val="24"/>
              </w:rPr>
            </w:pPr>
            <w:r>
              <w:rPr>
                <w:sz w:val="24"/>
                <w:rtl/>
              </w:rPr>
              <w:t xml:space="preserve">סעיף 14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13</w:t>
            </w:r>
            <w:r>
              <w:rPr>
                <w:sz w:val="24"/>
                <w:rtl/>
              </w:rPr>
              <w:fldChar w:fldCharType="end"/>
            </w:r>
          </w:p>
        </w:tc>
        <w:tc>
          <w:tcPr>
            <w:tcW w:w="567" w:type="dxa"/>
          </w:tcPr>
          <w:p w:rsidR="0098215F" w:rsidRDefault="0098215F">
            <w:pPr>
              <w:spacing w:line="240" w:lineRule="auto"/>
              <w:jc w:val="left"/>
              <w:rPr>
                <w:sz w:val="24"/>
              </w:rPr>
            </w:pPr>
            <w:hyperlink w:anchor="Seif18" w:tooltip="ללא כותרת" w:history="1">
              <w:r>
                <w:rPr>
                  <w:rStyle w:val="Hyperlink"/>
                </w:rPr>
                <w:t>Go</w:t>
              </w:r>
            </w:hyperlink>
          </w:p>
        </w:tc>
        <w:tc>
          <w:tcPr>
            <w:tcW w:w="5669" w:type="dxa"/>
          </w:tcPr>
          <w:p w:rsidR="0098215F" w:rsidRDefault="0098215F">
            <w:pPr>
              <w:spacing w:line="240" w:lineRule="auto"/>
              <w:jc w:val="left"/>
              <w:rPr>
                <w:sz w:val="24"/>
                <w:rtl/>
              </w:rPr>
            </w:pPr>
            <w:r>
              <w:rPr>
                <w:sz w:val="24"/>
                <w:rtl/>
              </w:rPr>
              <w:t>ללא כותרת</w:t>
            </w:r>
          </w:p>
        </w:tc>
        <w:tc>
          <w:tcPr>
            <w:tcW w:w="1247" w:type="dxa"/>
          </w:tcPr>
          <w:p w:rsidR="0098215F" w:rsidRDefault="0098215F">
            <w:pPr>
              <w:spacing w:line="240" w:lineRule="auto"/>
              <w:jc w:val="left"/>
              <w:rPr>
                <w:sz w:val="24"/>
              </w:rPr>
            </w:pPr>
            <w:r>
              <w:rPr>
                <w:sz w:val="24"/>
                <w:rtl/>
              </w:rPr>
              <w:t xml:space="preserve">סעיף 15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13</w:t>
            </w:r>
            <w:r>
              <w:rPr>
                <w:sz w:val="24"/>
                <w:rtl/>
              </w:rPr>
              <w:fldChar w:fldCharType="end"/>
            </w:r>
          </w:p>
        </w:tc>
        <w:tc>
          <w:tcPr>
            <w:tcW w:w="567" w:type="dxa"/>
          </w:tcPr>
          <w:p w:rsidR="0098215F" w:rsidRDefault="0098215F">
            <w:pPr>
              <w:spacing w:line="240" w:lineRule="auto"/>
              <w:jc w:val="left"/>
              <w:rPr>
                <w:sz w:val="24"/>
              </w:rPr>
            </w:pPr>
            <w:hyperlink w:anchor="Seif19" w:tooltip="ביצוע ותקנות" w:history="1">
              <w:r>
                <w:rPr>
                  <w:rStyle w:val="Hyperlink"/>
                </w:rPr>
                <w:t>Go</w:t>
              </w:r>
            </w:hyperlink>
          </w:p>
        </w:tc>
        <w:tc>
          <w:tcPr>
            <w:tcW w:w="5669" w:type="dxa"/>
          </w:tcPr>
          <w:p w:rsidR="0098215F" w:rsidRDefault="0098215F">
            <w:pPr>
              <w:spacing w:line="240" w:lineRule="auto"/>
              <w:jc w:val="left"/>
              <w:rPr>
                <w:sz w:val="24"/>
                <w:rtl/>
              </w:rPr>
            </w:pPr>
            <w:r>
              <w:rPr>
                <w:sz w:val="24"/>
                <w:rtl/>
              </w:rPr>
              <w:t>ביצוע ותקנות</w:t>
            </w:r>
          </w:p>
        </w:tc>
        <w:tc>
          <w:tcPr>
            <w:tcW w:w="1247" w:type="dxa"/>
          </w:tcPr>
          <w:p w:rsidR="0098215F" w:rsidRDefault="0098215F">
            <w:pPr>
              <w:spacing w:line="240" w:lineRule="auto"/>
              <w:jc w:val="left"/>
              <w:rPr>
                <w:sz w:val="24"/>
              </w:rPr>
            </w:pPr>
            <w:r>
              <w:rPr>
                <w:sz w:val="24"/>
                <w:rtl/>
              </w:rPr>
              <w:t xml:space="preserve">סעיף 16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13</w:t>
            </w:r>
            <w:r>
              <w:rPr>
                <w:sz w:val="24"/>
                <w:rtl/>
              </w:rPr>
              <w:fldChar w:fldCharType="end"/>
            </w:r>
          </w:p>
        </w:tc>
        <w:tc>
          <w:tcPr>
            <w:tcW w:w="567" w:type="dxa"/>
          </w:tcPr>
          <w:p w:rsidR="0098215F" w:rsidRDefault="0098215F">
            <w:pPr>
              <w:spacing w:line="240" w:lineRule="auto"/>
              <w:jc w:val="left"/>
              <w:rPr>
                <w:sz w:val="24"/>
              </w:rPr>
            </w:pPr>
            <w:hyperlink w:anchor="Seif20" w:tooltip="תחילה" w:history="1">
              <w:r>
                <w:rPr>
                  <w:rStyle w:val="Hyperlink"/>
                </w:rPr>
                <w:t>Go</w:t>
              </w:r>
            </w:hyperlink>
          </w:p>
        </w:tc>
        <w:tc>
          <w:tcPr>
            <w:tcW w:w="5669" w:type="dxa"/>
          </w:tcPr>
          <w:p w:rsidR="0098215F" w:rsidRDefault="0098215F">
            <w:pPr>
              <w:spacing w:line="240" w:lineRule="auto"/>
              <w:jc w:val="left"/>
              <w:rPr>
                <w:sz w:val="24"/>
                <w:rtl/>
              </w:rPr>
            </w:pPr>
            <w:r>
              <w:rPr>
                <w:sz w:val="24"/>
                <w:rtl/>
              </w:rPr>
              <w:t>תחילה</w:t>
            </w:r>
          </w:p>
        </w:tc>
        <w:tc>
          <w:tcPr>
            <w:tcW w:w="1247" w:type="dxa"/>
          </w:tcPr>
          <w:p w:rsidR="0098215F" w:rsidRDefault="0098215F">
            <w:pPr>
              <w:spacing w:line="240" w:lineRule="auto"/>
              <w:jc w:val="left"/>
              <w:rPr>
                <w:sz w:val="24"/>
              </w:rPr>
            </w:pPr>
            <w:r>
              <w:rPr>
                <w:sz w:val="24"/>
                <w:rtl/>
              </w:rPr>
              <w:t xml:space="preserve">סעיף 17 </w:t>
            </w:r>
          </w:p>
        </w:tc>
      </w:tr>
      <w:tr w:rsidR="0098215F">
        <w:tblPrEx>
          <w:tblCellMar>
            <w:top w:w="0" w:type="dxa"/>
            <w:bottom w:w="0" w:type="dxa"/>
          </w:tblCellMar>
        </w:tblPrEx>
        <w:trPr>
          <w:jc w:val="right"/>
        </w:trPr>
        <w:tc>
          <w:tcPr>
            <w:tcW w:w="850" w:type="dxa"/>
          </w:tcPr>
          <w:p w:rsidR="0098215F" w:rsidRDefault="0098215F">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13</w:t>
            </w:r>
            <w:r>
              <w:rPr>
                <w:sz w:val="24"/>
                <w:rtl/>
              </w:rPr>
              <w:fldChar w:fldCharType="end"/>
            </w:r>
          </w:p>
        </w:tc>
        <w:tc>
          <w:tcPr>
            <w:tcW w:w="567" w:type="dxa"/>
          </w:tcPr>
          <w:p w:rsidR="0098215F" w:rsidRDefault="0098215F">
            <w:pPr>
              <w:spacing w:line="240" w:lineRule="auto"/>
              <w:jc w:val="left"/>
              <w:rPr>
                <w:sz w:val="24"/>
              </w:rPr>
            </w:pPr>
            <w:hyperlink w:anchor="Seif21" w:tooltip="ביטול חובת תשלום המס המקביל   הוראות מיוחדות" w:history="1">
              <w:r>
                <w:rPr>
                  <w:rStyle w:val="Hyperlink"/>
                </w:rPr>
                <w:t>Go</w:t>
              </w:r>
            </w:hyperlink>
          </w:p>
        </w:tc>
        <w:tc>
          <w:tcPr>
            <w:tcW w:w="5669" w:type="dxa"/>
          </w:tcPr>
          <w:p w:rsidR="0098215F" w:rsidRDefault="0098215F">
            <w:pPr>
              <w:spacing w:line="240" w:lineRule="auto"/>
              <w:jc w:val="left"/>
              <w:rPr>
                <w:sz w:val="24"/>
                <w:rtl/>
              </w:rPr>
            </w:pPr>
            <w:r>
              <w:rPr>
                <w:sz w:val="24"/>
                <w:rtl/>
              </w:rPr>
              <w:t>ביטול חובת תשלום המס המקביל   הוראות מיוחדות</w:t>
            </w:r>
          </w:p>
        </w:tc>
        <w:tc>
          <w:tcPr>
            <w:tcW w:w="1247" w:type="dxa"/>
          </w:tcPr>
          <w:p w:rsidR="0098215F" w:rsidRDefault="0098215F">
            <w:pPr>
              <w:spacing w:line="240" w:lineRule="auto"/>
              <w:jc w:val="left"/>
              <w:rPr>
                <w:sz w:val="24"/>
              </w:rPr>
            </w:pPr>
            <w:r>
              <w:rPr>
                <w:sz w:val="24"/>
                <w:rtl/>
              </w:rPr>
              <w:t xml:space="preserve">סעיף 17א </w:t>
            </w:r>
          </w:p>
        </w:tc>
      </w:tr>
    </w:tbl>
    <w:p w:rsidR="0098215F" w:rsidRDefault="0098215F">
      <w:pPr>
        <w:pStyle w:val="big-header"/>
        <w:ind w:left="0" w:right="1134"/>
        <w:rPr>
          <w:rFonts w:cs="FrankRuehl"/>
          <w:sz w:val="32"/>
          <w:rtl/>
        </w:rPr>
      </w:pPr>
    </w:p>
    <w:p w:rsidR="0098215F" w:rsidRDefault="0098215F" w:rsidP="00E259CC">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מס מקביל, תשל"ג-</w:t>
      </w:r>
      <w:r>
        <w:rPr>
          <w:rFonts w:cs="FrankRuehl"/>
          <w:sz w:val="32"/>
          <w:rtl/>
        </w:rPr>
        <w:t>1973</w:t>
      </w:r>
      <w:r>
        <w:rPr>
          <w:rStyle w:val="default"/>
          <w:rtl/>
        </w:rPr>
        <w:footnoteReference w:customMarkFollows="1" w:id="1"/>
        <w:t>*</w:t>
      </w:r>
    </w:p>
    <w:p w:rsidR="0098215F" w:rsidRDefault="0098215F">
      <w:pPr>
        <w:pStyle w:val="P00"/>
        <w:spacing w:before="72"/>
        <w:ind w:left="0" w:right="1134"/>
        <w:rPr>
          <w:rStyle w:val="default"/>
          <w:rFonts w:cs="FrankRuehl" w:hint="cs"/>
          <w:rtl/>
        </w:rPr>
      </w:pPr>
      <w:bookmarkStart w:id="0" w:name="Seif0"/>
      <w:bookmarkEnd w:id="0"/>
      <w:r>
        <w:rPr>
          <w:lang w:val="he-IL"/>
        </w:rPr>
        <w:pict>
          <v:rect id="_x0000_s2050" style="position:absolute;left:0;text-align:left;margin-left:464.5pt;margin-top:8.05pt;width:75.05pt;height:9.2pt;z-index:251634176" o:allowincell="f" filled="f" stroked="f" strokecolor="lime" strokeweight=".25pt">
            <v:textbox style="mso-next-textbox:#_x0000_s2050" inset="0,0,0,0">
              <w:txbxContent>
                <w:p w:rsidR="0098215F" w:rsidRDefault="0098215F">
                  <w:pPr>
                    <w:spacing w:line="160" w:lineRule="exact"/>
                    <w:jc w:val="left"/>
                    <w:rPr>
                      <w:rFonts w:cs="Miriam"/>
                      <w:noProof/>
                      <w:sz w:val="18"/>
                      <w:szCs w:val="18"/>
                      <w:rtl/>
                    </w:rPr>
                  </w:pPr>
                  <w:r>
                    <w:rPr>
                      <w:rFonts w:cs="Miriam"/>
                      <w:sz w:val="18"/>
                      <w:szCs w:val="18"/>
                      <w:rtl/>
                    </w:rPr>
                    <w:t>פר</w:t>
                  </w:r>
                  <w:r>
                    <w:rPr>
                      <w:rFonts w:cs="Miriam" w:hint="cs"/>
                      <w:sz w:val="18"/>
                      <w:szCs w:val="18"/>
                      <w:rtl/>
                    </w:rPr>
                    <w:t>שנות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98215F" w:rsidRDefault="0098215F">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הביטוח" </w:t>
      </w:r>
      <w:r>
        <w:rPr>
          <w:rStyle w:val="default"/>
          <w:rFonts w:cs="FrankRuehl"/>
          <w:rtl/>
        </w:rPr>
        <w:t xml:space="preserve">– </w:t>
      </w:r>
      <w:r>
        <w:rPr>
          <w:rStyle w:val="default"/>
          <w:rFonts w:cs="FrankRuehl" w:hint="cs"/>
          <w:rtl/>
        </w:rPr>
        <w:t>חוק הביטוח</w:t>
      </w:r>
      <w:r>
        <w:rPr>
          <w:rStyle w:val="default"/>
          <w:rFonts w:cs="FrankRuehl"/>
          <w:rtl/>
        </w:rPr>
        <w:t xml:space="preserve"> ה</w:t>
      </w:r>
      <w:r>
        <w:rPr>
          <w:rStyle w:val="default"/>
          <w:rFonts w:cs="FrankRuehl" w:hint="cs"/>
          <w:rtl/>
        </w:rPr>
        <w:t>לאומי [נוסח משולב], תשכ"ח-</w:t>
      </w:r>
      <w:r>
        <w:rPr>
          <w:rStyle w:val="default"/>
          <w:rFonts w:cs="FrankRuehl"/>
          <w:rtl/>
        </w:rPr>
        <w:t xml:space="preserve">1968, </w:t>
      </w:r>
      <w:r>
        <w:rPr>
          <w:rStyle w:val="default"/>
          <w:rFonts w:cs="FrankRuehl" w:hint="cs"/>
          <w:rtl/>
        </w:rPr>
        <w:t>והתקנות לפיו;</w:t>
      </w:r>
    </w:p>
    <w:p w:rsidR="0098215F" w:rsidRDefault="0098215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מוסד" </w:t>
      </w:r>
      <w:r>
        <w:rPr>
          <w:rStyle w:val="default"/>
          <w:rFonts w:cs="FrankRuehl"/>
          <w:rtl/>
        </w:rPr>
        <w:t xml:space="preserve">– </w:t>
      </w:r>
      <w:r>
        <w:rPr>
          <w:rStyle w:val="default"/>
          <w:rFonts w:cs="FrankRuehl" w:hint="cs"/>
          <w:rtl/>
        </w:rPr>
        <w:t>כמשמעותו בחוק הביטוח;</w:t>
      </w:r>
    </w:p>
    <w:p w:rsidR="0098215F" w:rsidRDefault="0098215F">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ו-"מעביד" </w:t>
      </w:r>
      <w:r>
        <w:rPr>
          <w:rStyle w:val="default"/>
          <w:rFonts w:cs="FrankRuehl"/>
          <w:rtl/>
        </w:rPr>
        <w:t xml:space="preserve">– </w:t>
      </w:r>
      <w:r>
        <w:rPr>
          <w:rStyle w:val="default"/>
          <w:rFonts w:cs="FrankRuehl" w:hint="cs"/>
          <w:rtl/>
        </w:rPr>
        <w:t>כמשמעותם בחוק הביטוח;</w:t>
      </w:r>
    </w:p>
    <w:p w:rsidR="0098215F" w:rsidRDefault="0098215F">
      <w:pPr>
        <w:pStyle w:val="P00"/>
        <w:spacing w:before="72"/>
        <w:ind w:left="0" w:right="1134"/>
        <w:rPr>
          <w:rStyle w:val="default"/>
          <w:rFonts w:cs="FrankRuehl" w:hint="cs"/>
          <w:rtl/>
        </w:rPr>
      </w:pPr>
      <w:r>
        <w:rPr>
          <w:rFonts w:cs="FrankRuehl"/>
          <w:sz w:val="26"/>
          <w:rtl/>
          <w:lang w:eastAsia="en-US" w:bidi="ar-SA"/>
        </w:rPr>
        <w:pict>
          <v:rect id="_x0000_s2096" style="position:absolute;left:0;text-align:left;margin-left:464.35pt;margin-top:7.1pt;width:75.05pt;height:35.05pt;z-index:251674112" filled="f" stroked="f" strokecolor="lime" strokeweight=".25pt">
            <v:textbox style="mso-next-textbox:#_x0000_s2096" inset="0,0,0,0">
              <w:txbxContent>
                <w:p w:rsidR="0098215F" w:rsidRDefault="0098215F">
                  <w:pPr>
                    <w:spacing w:line="160" w:lineRule="exact"/>
                    <w:jc w:val="left"/>
                    <w:rPr>
                      <w:rFonts w:cs="Miriam"/>
                      <w:noProof/>
                      <w:sz w:val="18"/>
                      <w:szCs w:val="18"/>
                      <w:rtl/>
                    </w:rPr>
                  </w:pPr>
                  <w:r>
                    <w:rPr>
                      <w:rFonts w:cs="Miriam" w:hint="cs"/>
                      <w:sz w:val="18"/>
                      <w:szCs w:val="18"/>
                      <w:rtl/>
                    </w:rPr>
                    <w:t>(תיקון מס' 5)</w:t>
                  </w:r>
                </w:p>
                <w:p w:rsidR="0098215F" w:rsidRDefault="0098215F">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p w:rsidR="0098215F" w:rsidRDefault="0098215F">
                  <w:pPr>
                    <w:spacing w:line="160" w:lineRule="exact"/>
                    <w:jc w:val="left"/>
                    <w:rPr>
                      <w:rFonts w:cs="Miriam"/>
                      <w:noProof/>
                      <w:sz w:val="18"/>
                      <w:szCs w:val="18"/>
                      <w:rtl/>
                    </w:rPr>
                  </w:pPr>
                  <w:r>
                    <w:rPr>
                      <w:rFonts w:cs="Miriam" w:hint="cs"/>
                      <w:sz w:val="18"/>
                      <w:szCs w:val="18"/>
                      <w:rtl/>
                    </w:rPr>
                    <w:t xml:space="preserve">(תיקון מס' 6) </w:t>
                  </w:r>
                </w:p>
                <w:p w:rsidR="0098215F" w:rsidRDefault="0098215F">
                  <w:pPr>
                    <w:spacing w:line="160" w:lineRule="exact"/>
                    <w:jc w:val="left"/>
                    <w:rPr>
                      <w:rFonts w:cs="Miriam"/>
                      <w:noProof/>
                      <w:sz w:val="18"/>
                      <w:szCs w:val="18"/>
                      <w:rtl/>
                    </w:rPr>
                  </w:pPr>
                  <w:r>
                    <w:rPr>
                      <w:rFonts w:cs="Miriam"/>
                      <w:sz w:val="18"/>
                      <w:szCs w:val="18"/>
                      <w:rtl/>
                    </w:rPr>
                    <w:t>תש</w:t>
                  </w:r>
                  <w:r>
                    <w:rPr>
                      <w:rFonts w:cs="Miriam" w:hint="cs"/>
                      <w:sz w:val="18"/>
                      <w:szCs w:val="18"/>
                      <w:rtl/>
                    </w:rPr>
                    <w:t>מ"ד-</w:t>
                  </w:r>
                  <w:r>
                    <w:rPr>
                      <w:rFonts w:cs="Miriam"/>
                      <w:sz w:val="18"/>
                      <w:szCs w:val="18"/>
                      <w:rtl/>
                    </w:rPr>
                    <w:t>1984</w:t>
                  </w:r>
                </w:p>
              </w:txbxContent>
            </v:textbox>
            <w10:anchorlock/>
          </v:rect>
        </w:pict>
      </w:r>
      <w:r>
        <w:rPr>
          <w:rFonts w:cs="FrankRuehl"/>
          <w:sz w:val="26"/>
          <w:rtl/>
        </w:rPr>
        <w:tab/>
      </w:r>
      <w:r>
        <w:rPr>
          <w:rStyle w:val="default"/>
          <w:rFonts w:cs="FrankRuehl"/>
          <w:rtl/>
        </w:rPr>
        <w:t>"ה</w:t>
      </w:r>
      <w:r>
        <w:rPr>
          <w:rStyle w:val="default"/>
          <w:rFonts w:cs="FrankRuehl" w:hint="cs"/>
          <w:rtl/>
        </w:rPr>
        <w:t xml:space="preserve">כנסה" </w:t>
      </w:r>
      <w:r>
        <w:rPr>
          <w:rStyle w:val="default"/>
          <w:rFonts w:cs="FrankRuehl"/>
          <w:rtl/>
        </w:rPr>
        <w:t xml:space="preserve">– </w:t>
      </w:r>
      <w:r>
        <w:rPr>
          <w:rStyle w:val="default"/>
          <w:rFonts w:cs="FrankRuehl" w:hint="cs"/>
          <w:rtl/>
        </w:rPr>
        <w:t xml:space="preserve">הכנסת עובד שממנה חייב מעבידו בתשלום דמי-ביטוח לאומי ולגבי מי שאינו עובד </w:t>
      </w:r>
      <w:r>
        <w:rPr>
          <w:rStyle w:val="default"/>
          <w:rFonts w:cs="FrankRuehl"/>
          <w:rtl/>
        </w:rPr>
        <w:t xml:space="preserve">– </w:t>
      </w:r>
      <w:r>
        <w:rPr>
          <w:rStyle w:val="default"/>
          <w:rFonts w:cs="FrankRuehl" w:hint="cs"/>
          <w:rtl/>
        </w:rPr>
        <w:t>ההכנסה שממנה הוא חייב בתשלום דמי ביטוח לאומי;</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1" w:name="Rov44"/>
      <w:r w:rsidRPr="00110139">
        <w:rPr>
          <w:rStyle w:val="default"/>
          <w:rFonts w:cs="FrankRuehl" w:hint="cs"/>
          <w:vanish/>
          <w:color w:val="FF0000"/>
          <w:szCs w:val="20"/>
          <w:shd w:val="clear" w:color="auto" w:fill="FFFF99"/>
          <w:rtl/>
        </w:rPr>
        <w:t>מיום 1.4.1980</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5</w:t>
      </w:r>
    </w:p>
    <w:p w:rsidR="0098215F" w:rsidRPr="00110139" w:rsidRDefault="0098215F">
      <w:pPr>
        <w:pStyle w:val="P00"/>
        <w:spacing w:before="0"/>
        <w:ind w:left="0" w:right="1134"/>
        <w:rPr>
          <w:rStyle w:val="default"/>
          <w:rFonts w:cs="FrankRuehl" w:hint="cs"/>
          <w:vanish/>
          <w:szCs w:val="20"/>
          <w:shd w:val="clear" w:color="auto" w:fill="FFFF99"/>
          <w:rtl/>
        </w:rPr>
      </w:pPr>
      <w:hyperlink r:id="rId7" w:history="1">
        <w:r w:rsidRPr="00110139">
          <w:rPr>
            <w:rStyle w:val="Hyperlink"/>
            <w:rFonts w:cs="FrankRuehl" w:hint="cs"/>
            <w:vanish/>
            <w:szCs w:val="20"/>
            <w:shd w:val="clear" w:color="auto" w:fill="FFFF99"/>
            <w:rtl/>
          </w:rPr>
          <w:t>ס"ח תש"ם מס' 969</w:t>
        </w:r>
      </w:hyperlink>
      <w:r w:rsidRPr="00110139">
        <w:rPr>
          <w:rStyle w:val="default"/>
          <w:rFonts w:cs="FrankRuehl" w:hint="cs"/>
          <w:vanish/>
          <w:szCs w:val="20"/>
          <w:shd w:val="clear" w:color="auto" w:fill="FFFF99"/>
          <w:rtl/>
        </w:rPr>
        <w:t xml:space="preserve"> מיום 15.4.1980 עמ' 124 (</w:t>
      </w:r>
      <w:hyperlink r:id="rId8" w:history="1">
        <w:r w:rsidRPr="00110139">
          <w:rPr>
            <w:rStyle w:val="Hyperlink"/>
            <w:rFonts w:cs="FrankRuehl" w:hint="cs"/>
            <w:vanish/>
            <w:szCs w:val="20"/>
            <w:shd w:val="clear" w:color="auto" w:fill="FFFF99"/>
            <w:rtl/>
          </w:rPr>
          <w:t>ה"ח 1143</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cs="FrankRuehl" w:hint="cs"/>
          <w:vanish/>
          <w:szCs w:val="20"/>
          <w:shd w:val="clear" w:color="auto" w:fill="FFFF99"/>
          <w:rtl/>
        </w:rPr>
        <w:tab/>
      </w:r>
      <w:r w:rsidRPr="00110139">
        <w:rPr>
          <w:rStyle w:val="default"/>
          <w:rFonts w:ascii="FrankRuehl" w:hAnsi="FrankRuehl" w:cs="FrankRuehl" w:hint="cs"/>
          <w:vanish/>
          <w:sz w:val="22"/>
          <w:szCs w:val="22"/>
          <w:shd w:val="clear" w:color="auto" w:fill="FFFF99"/>
          <w:rtl/>
        </w:rPr>
        <w:t xml:space="preserve">"הכנסה"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הכנסת העובד שממנה חייב מעבידו בתשלום דמי ביטוח לאומי לפי חוק הביטוח</w:t>
      </w:r>
      <w:r w:rsidRPr="00110139">
        <w:rPr>
          <w:rStyle w:val="default"/>
          <w:rFonts w:ascii="FrankRuehl" w:hAnsi="FrankRuehl" w:cs="FrankRuehl" w:hint="cs"/>
          <w:strike/>
          <w:vanish/>
          <w:sz w:val="22"/>
          <w:szCs w:val="22"/>
          <w:shd w:val="clear" w:color="auto" w:fill="FFFF99"/>
          <w:rtl/>
        </w:rPr>
        <w:t>, לרבות אותו סכום שהיו מגיעים ממנו דמי ביטוח אילולא המקסימום הקבוע לתשלום דמי-ביטוח</w:t>
      </w:r>
      <w:r w:rsidRPr="00110139">
        <w:rPr>
          <w:rStyle w:val="default"/>
          <w:rFonts w:ascii="FrankRuehl" w:hAnsi="FrankRuehl" w:cs="FrankRuehl" w:hint="cs"/>
          <w:vanish/>
          <w:sz w:val="22"/>
          <w:szCs w:val="22"/>
          <w:shd w:val="clear" w:color="auto" w:fill="FFFF99"/>
          <w:rtl/>
        </w:rPr>
        <w:t xml:space="preserve">; </w:t>
      </w:r>
    </w:p>
    <w:p w:rsidR="0098215F" w:rsidRPr="00110139" w:rsidRDefault="0098215F">
      <w:pPr>
        <w:pStyle w:val="P00"/>
        <w:spacing w:before="0"/>
        <w:ind w:left="0" w:right="1134"/>
        <w:rPr>
          <w:rStyle w:val="default"/>
          <w:rFonts w:cs="FrankRuehl" w:hint="cs"/>
          <w:vanish/>
          <w:color w:val="FF0000"/>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1.4.1984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6</w:t>
      </w:r>
    </w:p>
    <w:p w:rsidR="0098215F" w:rsidRPr="00110139" w:rsidRDefault="0098215F">
      <w:pPr>
        <w:pStyle w:val="P00"/>
        <w:spacing w:before="0"/>
        <w:ind w:left="0" w:right="1134"/>
        <w:rPr>
          <w:rStyle w:val="default"/>
          <w:rFonts w:cs="FrankRuehl" w:hint="cs"/>
          <w:vanish/>
          <w:szCs w:val="20"/>
          <w:shd w:val="clear" w:color="auto" w:fill="FFFF99"/>
          <w:rtl/>
        </w:rPr>
      </w:pPr>
      <w:hyperlink r:id="rId9" w:history="1">
        <w:r w:rsidRPr="00110139">
          <w:rPr>
            <w:rStyle w:val="Hyperlink"/>
            <w:rFonts w:cs="FrankRuehl" w:hint="cs"/>
            <w:vanish/>
            <w:szCs w:val="20"/>
            <w:shd w:val="clear" w:color="auto" w:fill="FFFF99"/>
            <w:rtl/>
          </w:rPr>
          <w:t>ס"ח תשמ"ד מס' 1111</w:t>
        </w:r>
      </w:hyperlink>
      <w:r w:rsidRPr="00110139">
        <w:rPr>
          <w:rStyle w:val="default"/>
          <w:rFonts w:cs="FrankRuehl" w:hint="cs"/>
          <w:vanish/>
          <w:szCs w:val="20"/>
          <w:shd w:val="clear" w:color="auto" w:fill="FFFF99"/>
          <w:rtl/>
        </w:rPr>
        <w:t xml:space="preserve"> מיום 15.3.1984 עמ' 86 (</w:t>
      </w:r>
      <w:hyperlink r:id="rId10" w:history="1">
        <w:r w:rsidRPr="00110139">
          <w:rPr>
            <w:rStyle w:val="Hyperlink"/>
            <w:rFonts w:cs="FrankRuehl" w:hint="cs"/>
            <w:vanish/>
            <w:szCs w:val="20"/>
            <w:shd w:val="clear" w:color="auto" w:fill="FFFF99"/>
            <w:rtl/>
          </w:rPr>
          <w:t>ה"ח 1659</w:t>
        </w:r>
      </w:hyperlink>
      <w:r w:rsidRPr="00110139">
        <w:rPr>
          <w:rStyle w:val="default"/>
          <w:rFonts w:cs="FrankRuehl" w:hint="cs"/>
          <w:vanish/>
          <w:szCs w:val="20"/>
          <w:shd w:val="clear" w:color="auto" w:fill="FFFF99"/>
          <w:rtl/>
        </w:rPr>
        <w:t xml:space="preserve">) </w:t>
      </w:r>
    </w:p>
    <w:p w:rsidR="0098215F" w:rsidRDefault="0098215F">
      <w:pPr>
        <w:pStyle w:val="P00"/>
        <w:ind w:left="0" w:right="1134"/>
        <w:rPr>
          <w:rStyle w:val="default"/>
          <w:rFonts w:ascii="FrankRuehl" w:hAnsi="FrankRuehl" w:cs="FrankRuehl" w:hint="cs"/>
          <w:sz w:val="2"/>
          <w:szCs w:val="2"/>
          <w:shd w:val="clear" w:color="auto" w:fill="FFFF99"/>
          <w:rtl/>
        </w:rPr>
      </w:pPr>
      <w:r w:rsidRPr="00110139">
        <w:rPr>
          <w:rStyle w:val="default"/>
          <w:rFonts w:cs="FrankRuehl" w:hint="cs"/>
          <w:vanish/>
          <w:szCs w:val="20"/>
          <w:shd w:val="clear" w:color="auto" w:fill="FFFF99"/>
          <w:rtl/>
        </w:rPr>
        <w:tab/>
      </w:r>
      <w:r w:rsidRPr="00110139">
        <w:rPr>
          <w:rStyle w:val="default"/>
          <w:rFonts w:ascii="FrankRuehl" w:hAnsi="FrankRuehl" w:cs="FrankRuehl" w:hint="cs"/>
          <w:vanish/>
          <w:sz w:val="22"/>
          <w:szCs w:val="22"/>
          <w:shd w:val="clear" w:color="auto" w:fill="FFFF99"/>
          <w:rtl/>
        </w:rPr>
        <w:t xml:space="preserve">"הכנסה"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הכנסת העובד שממנה חייב מעבידו בתשלום דמי ביטוח לאומי </w:t>
      </w:r>
      <w:r w:rsidRPr="00110139">
        <w:rPr>
          <w:rStyle w:val="default"/>
          <w:rFonts w:ascii="FrankRuehl" w:hAnsi="FrankRuehl" w:cs="FrankRuehl" w:hint="cs"/>
          <w:strike/>
          <w:vanish/>
          <w:sz w:val="22"/>
          <w:szCs w:val="22"/>
          <w:shd w:val="clear" w:color="auto" w:fill="FFFF99"/>
          <w:rtl/>
        </w:rPr>
        <w:t>לפי חוק הביטוח</w:t>
      </w:r>
      <w:r w:rsidRPr="00110139">
        <w:rPr>
          <w:rStyle w:val="default"/>
          <w:rFonts w:ascii="FrankRuehl" w:hAnsi="FrankRuehl" w:cs="FrankRuehl" w:hint="cs"/>
          <w:vanish/>
          <w:sz w:val="22"/>
          <w:szCs w:val="22"/>
          <w:u w:val="single"/>
          <w:shd w:val="clear" w:color="auto" w:fill="FFFF99"/>
          <w:rtl/>
        </w:rPr>
        <w:t xml:space="preserve">, ולגבי מי שאינו עובד </w:t>
      </w:r>
      <w:r w:rsidRPr="00110139">
        <w:rPr>
          <w:rStyle w:val="default"/>
          <w:rFonts w:ascii="FrankRuehl" w:hAnsi="FrankRuehl" w:cs="FrankRuehl"/>
          <w:vanish/>
          <w:sz w:val="22"/>
          <w:szCs w:val="22"/>
          <w:u w:val="single"/>
          <w:shd w:val="clear" w:color="auto" w:fill="FFFF99"/>
          <w:rtl/>
        </w:rPr>
        <w:t>–</w:t>
      </w:r>
      <w:r w:rsidRPr="00110139">
        <w:rPr>
          <w:rStyle w:val="default"/>
          <w:rFonts w:ascii="FrankRuehl" w:hAnsi="FrankRuehl" w:cs="FrankRuehl" w:hint="cs"/>
          <w:vanish/>
          <w:sz w:val="22"/>
          <w:szCs w:val="22"/>
          <w:u w:val="single"/>
          <w:shd w:val="clear" w:color="auto" w:fill="FFFF99"/>
          <w:rtl/>
        </w:rPr>
        <w:t xml:space="preserve"> ההכנסה שממנה הוא חייב בתשלום דמי ביטוח לאומי</w:t>
      </w:r>
      <w:r w:rsidRPr="00110139">
        <w:rPr>
          <w:rStyle w:val="default"/>
          <w:rFonts w:ascii="FrankRuehl" w:hAnsi="FrankRuehl" w:cs="FrankRuehl" w:hint="cs"/>
          <w:vanish/>
          <w:sz w:val="22"/>
          <w:szCs w:val="22"/>
          <w:shd w:val="clear" w:color="auto" w:fill="FFFF99"/>
          <w:rtl/>
        </w:rPr>
        <w:t xml:space="preserve">; </w:t>
      </w:r>
      <w:bookmarkEnd w:id="1"/>
    </w:p>
    <w:p w:rsidR="0098215F" w:rsidRDefault="0098215F">
      <w:pPr>
        <w:pStyle w:val="P00"/>
        <w:spacing w:before="72"/>
        <w:ind w:left="0" w:right="1134"/>
        <w:rPr>
          <w:rStyle w:val="default"/>
          <w:rFonts w:cs="FrankRuehl" w:hint="cs"/>
          <w:rtl/>
        </w:rPr>
      </w:pPr>
      <w:r>
        <w:rPr>
          <w:rFonts w:cs="FrankRuehl"/>
          <w:sz w:val="26"/>
          <w:rtl/>
          <w:lang w:eastAsia="en-US" w:bidi="ar-SA"/>
        </w:rPr>
        <w:lastRenderedPageBreak/>
        <w:pict>
          <v:rect id="_x0000_s2097" style="position:absolute;left:0;text-align:left;margin-left:464.35pt;margin-top:7.1pt;width:75.05pt;height:19.65pt;z-index:251675136" filled="f" stroked="f" strokecolor="lime" strokeweight=".25pt">
            <v:textbox style="mso-next-textbox:#_x0000_s2097" inset="0,0,0,0">
              <w:txbxContent>
                <w:p w:rsidR="0098215F" w:rsidRDefault="0098215F">
                  <w:pPr>
                    <w:spacing w:line="160" w:lineRule="exact"/>
                    <w:jc w:val="left"/>
                    <w:rPr>
                      <w:rFonts w:cs="Miriam"/>
                      <w:noProof/>
                      <w:sz w:val="18"/>
                      <w:szCs w:val="18"/>
                      <w:rtl/>
                    </w:rPr>
                  </w:pPr>
                  <w:r>
                    <w:rPr>
                      <w:rFonts w:cs="Miriam" w:hint="cs"/>
                      <w:sz w:val="18"/>
                      <w:szCs w:val="18"/>
                      <w:rtl/>
                    </w:rPr>
                    <w:t xml:space="preserve">(תיקון מס' 6) </w:t>
                  </w:r>
                </w:p>
                <w:p w:rsidR="0098215F" w:rsidRDefault="0098215F">
                  <w:pPr>
                    <w:spacing w:line="160" w:lineRule="exact"/>
                    <w:jc w:val="left"/>
                    <w:rPr>
                      <w:rFonts w:cs="Miriam"/>
                      <w:noProof/>
                      <w:sz w:val="18"/>
                      <w:szCs w:val="18"/>
                      <w:rtl/>
                    </w:rPr>
                  </w:pPr>
                  <w:r>
                    <w:rPr>
                      <w:rFonts w:cs="Miriam"/>
                      <w:sz w:val="18"/>
                      <w:szCs w:val="18"/>
                      <w:rtl/>
                    </w:rPr>
                    <w:t>תש</w:t>
                  </w:r>
                  <w:r>
                    <w:rPr>
                      <w:rFonts w:cs="Miriam" w:hint="cs"/>
                      <w:sz w:val="18"/>
                      <w:szCs w:val="18"/>
                      <w:rtl/>
                    </w:rPr>
                    <w:t>מ"ד-</w:t>
                  </w:r>
                  <w:r>
                    <w:rPr>
                      <w:rFonts w:cs="Miriam"/>
                      <w:sz w:val="18"/>
                      <w:szCs w:val="18"/>
                      <w:rtl/>
                    </w:rPr>
                    <w:t>1984</w:t>
                  </w:r>
                </w:p>
              </w:txbxContent>
            </v:textbox>
            <w10:anchorlock/>
          </v:rect>
        </w:pict>
      </w:r>
      <w:r>
        <w:rPr>
          <w:rFonts w:cs="FrankRuehl"/>
          <w:sz w:val="26"/>
          <w:rtl/>
        </w:rPr>
        <w:tab/>
      </w:r>
      <w:r>
        <w:rPr>
          <w:rStyle w:val="default"/>
          <w:rFonts w:cs="FrankRuehl"/>
          <w:rtl/>
        </w:rPr>
        <w:t>"ע</w:t>
      </w:r>
      <w:r>
        <w:rPr>
          <w:rStyle w:val="default"/>
          <w:rFonts w:cs="FrankRuehl" w:hint="cs"/>
          <w:rtl/>
        </w:rPr>
        <w:t xml:space="preserve">ובד עצמאי" </w:t>
      </w:r>
      <w:r>
        <w:rPr>
          <w:rStyle w:val="default"/>
          <w:rFonts w:cs="FrankRuehl"/>
          <w:rtl/>
        </w:rPr>
        <w:t xml:space="preserve">– </w:t>
      </w:r>
      <w:r>
        <w:rPr>
          <w:rStyle w:val="default"/>
          <w:rFonts w:cs="FrankRuehl" w:hint="cs"/>
          <w:rtl/>
        </w:rPr>
        <w:t>כמשמעותו בסעיף 1 לחוק הביטוח;</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2" w:name="Rov25"/>
      <w:bookmarkStart w:id="3" w:name="Rov45"/>
      <w:r w:rsidRPr="00110139">
        <w:rPr>
          <w:rStyle w:val="default"/>
          <w:rFonts w:cs="FrankRuehl" w:hint="cs"/>
          <w:vanish/>
          <w:color w:val="FF0000"/>
          <w:szCs w:val="20"/>
          <w:shd w:val="clear" w:color="auto" w:fill="FFFF99"/>
          <w:rtl/>
        </w:rPr>
        <w:t>מיום 1.4.1984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6</w:t>
      </w:r>
    </w:p>
    <w:p w:rsidR="0098215F" w:rsidRPr="00110139" w:rsidRDefault="0098215F">
      <w:pPr>
        <w:pStyle w:val="P00"/>
        <w:spacing w:before="0"/>
        <w:ind w:left="0" w:right="1134"/>
        <w:rPr>
          <w:rStyle w:val="default"/>
          <w:rFonts w:cs="FrankRuehl" w:hint="cs"/>
          <w:vanish/>
          <w:szCs w:val="20"/>
          <w:shd w:val="clear" w:color="auto" w:fill="FFFF99"/>
          <w:rtl/>
        </w:rPr>
      </w:pPr>
      <w:hyperlink r:id="rId11" w:history="1">
        <w:r w:rsidRPr="00110139">
          <w:rPr>
            <w:rStyle w:val="Hyperlink"/>
            <w:rFonts w:cs="FrankRuehl" w:hint="cs"/>
            <w:vanish/>
            <w:szCs w:val="20"/>
            <w:shd w:val="clear" w:color="auto" w:fill="FFFF99"/>
            <w:rtl/>
          </w:rPr>
          <w:t>ס"ח תשמ"ד מס' 1111</w:t>
        </w:r>
      </w:hyperlink>
      <w:r w:rsidRPr="00110139">
        <w:rPr>
          <w:rStyle w:val="default"/>
          <w:rFonts w:cs="FrankRuehl" w:hint="cs"/>
          <w:vanish/>
          <w:szCs w:val="20"/>
          <w:shd w:val="clear" w:color="auto" w:fill="FFFF99"/>
          <w:rtl/>
        </w:rPr>
        <w:t xml:space="preserve"> מיום 15.3.1984 עמ' 86 (</w:t>
      </w:r>
      <w:hyperlink r:id="rId12" w:history="1">
        <w:r w:rsidRPr="00110139">
          <w:rPr>
            <w:rStyle w:val="Hyperlink"/>
            <w:rFonts w:cs="FrankRuehl" w:hint="cs"/>
            <w:vanish/>
            <w:szCs w:val="20"/>
            <w:shd w:val="clear" w:color="auto" w:fill="FFFF99"/>
            <w:rtl/>
          </w:rPr>
          <w:t>ה"ח 1659</w:t>
        </w:r>
      </w:hyperlink>
      <w:r w:rsidRPr="00110139">
        <w:rPr>
          <w:rStyle w:val="default"/>
          <w:rFonts w:cs="FrankRuehl" w:hint="cs"/>
          <w:vanish/>
          <w:szCs w:val="20"/>
          <w:shd w:val="clear" w:color="auto" w:fill="FFFF99"/>
          <w:rtl/>
        </w:rPr>
        <w:t xml:space="preserve">) </w:t>
      </w:r>
    </w:p>
    <w:p w:rsidR="0098215F" w:rsidRDefault="0098215F">
      <w:pPr>
        <w:pStyle w:val="P00"/>
        <w:spacing w:before="0"/>
        <w:ind w:left="0" w:right="1134"/>
        <w:rPr>
          <w:rStyle w:val="default"/>
          <w:rFonts w:cs="FrankRuehl" w:hint="cs"/>
          <w:b/>
          <w:bCs/>
          <w:sz w:val="2"/>
          <w:szCs w:val="2"/>
          <w:shd w:val="clear" w:color="auto" w:fill="FFFF99"/>
          <w:rtl/>
        </w:rPr>
      </w:pPr>
      <w:r w:rsidRPr="00110139">
        <w:rPr>
          <w:rStyle w:val="default"/>
          <w:rFonts w:cs="FrankRuehl" w:hint="cs"/>
          <w:b/>
          <w:bCs/>
          <w:vanish/>
          <w:szCs w:val="20"/>
          <w:shd w:val="clear" w:color="auto" w:fill="FFFF99"/>
          <w:rtl/>
        </w:rPr>
        <w:t>הוספת הגדרת "עובד עצמאי"</w:t>
      </w:r>
      <w:bookmarkEnd w:id="2"/>
      <w:bookmarkEnd w:id="3"/>
    </w:p>
    <w:p w:rsidR="0098215F" w:rsidRDefault="0098215F">
      <w:pPr>
        <w:pStyle w:val="P00"/>
        <w:spacing w:before="72"/>
        <w:ind w:left="0" w:right="1134"/>
        <w:rPr>
          <w:rStyle w:val="default"/>
          <w:rFonts w:cs="FrankRuehl" w:hint="cs"/>
          <w:rtl/>
        </w:rPr>
      </w:pPr>
      <w:r>
        <w:rPr>
          <w:rFonts w:cs="FrankRuehl"/>
          <w:sz w:val="26"/>
          <w:rtl/>
          <w:lang w:eastAsia="en-US" w:bidi="ar-SA"/>
        </w:rPr>
        <w:pict>
          <v:rect id="_x0000_s2098" style="position:absolute;left:0;text-align:left;margin-left:464.35pt;margin-top:7.1pt;width:75.05pt;height:19.65pt;z-index:251676160" filled="f" stroked="f" strokecolor="lime" strokeweight=".25pt">
            <v:textbox style="mso-next-textbox:#_x0000_s2098" inset="0,0,0,0">
              <w:txbxContent>
                <w:p w:rsidR="0098215F" w:rsidRDefault="0098215F">
                  <w:pPr>
                    <w:spacing w:line="160" w:lineRule="exact"/>
                    <w:jc w:val="left"/>
                    <w:rPr>
                      <w:rFonts w:cs="Miriam"/>
                      <w:noProof/>
                      <w:sz w:val="18"/>
                      <w:szCs w:val="18"/>
                      <w:rtl/>
                    </w:rPr>
                  </w:pPr>
                  <w:r>
                    <w:rPr>
                      <w:rFonts w:cs="Miriam" w:hint="cs"/>
                      <w:sz w:val="18"/>
                      <w:szCs w:val="18"/>
                      <w:rtl/>
                    </w:rPr>
                    <w:t xml:space="preserve">(תיקון מס' 6) </w:t>
                  </w:r>
                </w:p>
                <w:p w:rsidR="0098215F" w:rsidRDefault="0098215F">
                  <w:pPr>
                    <w:spacing w:line="160" w:lineRule="exact"/>
                    <w:jc w:val="left"/>
                    <w:rPr>
                      <w:rFonts w:cs="Miriam"/>
                      <w:noProof/>
                      <w:sz w:val="18"/>
                      <w:szCs w:val="18"/>
                      <w:rtl/>
                    </w:rPr>
                  </w:pPr>
                  <w:r>
                    <w:rPr>
                      <w:rFonts w:cs="Miriam"/>
                      <w:sz w:val="18"/>
                      <w:szCs w:val="18"/>
                      <w:rtl/>
                    </w:rPr>
                    <w:t>תש</w:t>
                  </w:r>
                  <w:r>
                    <w:rPr>
                      <w:rFonts w:cs="Miriam" w:hint="cs"/>
                      <w:sz w:val="18"/>
                      <w:szCs w:val="18"/>
                      <w:rtl/>
                    </w:rPr>
                    <w:t>מ"ד-</w:t>
                  </w:r>
                  <w:r>
                    <w:rPr>
                      <w:rFonts w:cs="Miriam"/>
                      <w:sz w:val="18"/>
                      <w:szCs w:val="18"/>
                      <w:rtl/>
                    </w:rPr>
                    <w:t>1984</w:t>
                  </w:r>
                </w:p>
              </w:txbxContent>
            </v:textbox>
            <w10:anchorlock/>
          </v:rect>
        </w:pict>
      </w:r>
      <w:r>
        <w:rPr>
          <w:rFonts w:cs="FrankRuehl"/>
          <w:sz w:val="26"/>
          <w:rtl/>
        </w:rPr>
        <w:tab/>
      </w:r>
      <w:r>
        <w:rPr>
          <w:rStyle w:val="default"/>
          <w:rFonts w:cs="FrankRuehl"/>
          <w:rtl/>
        </w:rPr>
        <w:t>"ד</w:t>
      </w:r>
      <w:r>
        <w:rPr>
          <w:rStyle w:val="default"/>
          <w:rFonts w:cs="FrankRuehl" w:hint="cs"/>
          <w:rtl/>
        </w:rPr>
        <w:t xml:space="preserve">מי ביטוח לאומי" </w:t>
      </w:r>
      <w:r>
        <w:rPr>
          <w:rStyle w:val="default"/>
          <w:rFonts w:cs="FrankRuehl"/>
          <w:rtl/>
        </w:rPr>
        <w:t xml:space="preserve">– </w:t>
      </w:r>
      <w:r>
        <w:rPr>
          <w:rStyle w:val="default"/>
          <w:rFonts w:cs="FrankRuehl" w:hint="cs"/>
          <w:rtl/>
        </w:rPr>
        <w:t>דמי ביטוח כלשהם לפי חוק הביטוח;</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4" w:name="Rov26"/>
      <w:r w:rsidRPr="00110139">
        <w:rPr>
          <w:rStyle w:val="default"/>
          <w:rFonts w:cs="FrankRuehl" w:hint="cs"/>
          <w:vanish/>
          <w:color w:val="FF0000"/>
          <w:szCs w:val="20"/>
          <w:shd w:val="clear" w:color="auto" w:fill="FFFF99"/>
          <w:rtl/>
        </w:rPr>
        <w:t>מיום 1.4.1984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6</w:t>
      </w:r>
    </w:p>
    <w:p w:rsidR="0098215F" w:rsidRPr="00110139" w:rsidRDefault="0098215F">
      <w:pPr>
        <w:pStyle w:val="P00"/>
        <w:spacing w:before="0"/>
        <w:ind w:left="0" w:right="1134"/>
        <w:rPr>
          <w:rStyle w:val="default"/>
          <w:rFonts w:cs="FrankRuehl" w:hint="cs"/>
          <w:vanish/>
          <w:szCs w:val="20"/>
          <w:shd w:val="clear" w:color="auto" w:fill="FFFF99"/>
          <w:rtl/>
        </w:rPr>
      </w:pPr>
      <w:hyperlink r:id="rId13" w:history="1">
        <w:r w:rsidRPr="00110139">
          <w:rPr>
            <w:rStyle w:val="Hyperlink"/>
            <w:rFonts w:cs="FrankRuehl" w:hint="cs"/>
            <w:vanish/>
            <w:szCs w:val="20"/>
            <w:shd w:val="clear" w:color="auto" w:fill="FFFF99"/>
            <w:rtl/>
          </w:rPr>
          <w:t>ס"ח תשמ"ד מס' 1111</w:t>
        </w:r>
      </w:hyperlink>
      <w:r w:rsidRPr="00110139">
        <w:rPr>
          <w:rStyle w:val="default"/>
          <w:rFonts w:cs="FrankRuehl" w:hint="cs"/>
          <w:vanish/>
          <w:szCs w:val="20"/>
          <w:shd w:val="clear" w:color="auto" w:fill="FFFF99"/>
          <w:rtl/>
        </w:rPr>
        <w:t xml:space="preserve"> מיום 15.3.1984 עמ' 86 (</w:t>
      </w:r>
      <w:hyperlink r:id="rId14" w:history="1">
        <w:r w:rsidRPr="00110139">
          <w:rPr>
            <w:rStyle w:val="Hyperlink"/>
            <w:rFonts w:cs="FrankRuehl" w:hint="cs"/>
            <w:vanish/>
            <w:szCs w:val="20"/>
            <w:shd w:val="clear" w:color="auto" w:fill="FFFF99"/>
            <w:rtl/>
          </w:rPr>
          <w:t>ה"ח 1659</w:t>
        </w:r>
      </w:hyperlink>
      <w:r w:rsidRPr="00110139">
        <w:rPr>
          <w:rStyle w:val="default"/>
          <w:rFonts w:cs="FrankRuehl" w:hint="cs"/>
          <w:vanish/>
          <w:szCs w:val="20"/>
          <w:shd w:val="clear" w:color="auto" w:fill="FFFF99"/>
          <w:rtl/>
        </w:rPr>
        <w:t xml:space="preserve">) </w:t>
      </w:r>
    </w:p>
    <w:p w:rsidR="0098215F" w:rsidRDefault="0098215F">
      <w:pPr>
        <w:pStyle w:val="P00"/>
        <w:spacing w:before="0"/>
        <w:ind w:left="0" w:right="1134"/>
        <w:rPr>
          <w:rStyle w:val="default"/>
          <w:rFonts w:cs="FrankRuehl" w:hint="cs"/>
          <w:b/>
          <w:bCs/>
          <w:sz w:val="2"/>
          <w:szCs w:val="2"/>
          <w:shd w:val="clear" w:color="auto" w:fill="FFFF99"/>
          <w:rtl/>
        </w:rPr>
      </w:pPr>
      <w:r w:rsidRPr="00110139">
        <w:rPr>
          <w:rStyle w:val="default"/>
          <w:rFonts w:cs="FrankRuehl" w:hint="cs"/>
          <w:b/>
          <w:bCs/>
          <w:vanish/>
          <w:szCs w:val="20"/>
          <w:shd w:val="clear" w:color="auto" w:fill="FFFF99"/>
          <w:rtl/>
        </w:rPr>
        <w:t>הוספת הגדרת "דמי ביטוח לאומי"</w:t>
      </w:r>
      <w:bookmarkEnd w:id="4"/>
    </w:p>
    <w:p w:rsidR="0098215F" w:rsidRDefault="0098215F">
      <w:pPr>
        <w:pStyle w:val="P00"/>
        <w:spacing w:before="72"/>
        <w:ind w:left="0" w:right="1134"/>
        <w:rPr>
          <w:rStyle w:val="default"/>
          <w:rFonts w:cs="FrankRuehl" w:hint="cs"/>
          <w:rtl/>
        </w:rPr>
      </w:pPr>
      <w:r>
        <w:rPr>
          <w:lang w:val="he-IL"/>
        </w:rPr>
        <w:pict>
          <v:rect id="_x0000_s2051" style="position:absolute;left:0;text-align:left;margin-left:464.5pt;margin-top:8.05pt;width:75.05pt;height:19.95pt;z-index:251635200" o:allowincell="f" filled="f" stroked="f" strokecolor="lime" strokeweight=".25pt">
            <v:textbox style="mso-next-textbox:#_x0000_s2051" inset="0,0,0,0">
              <w:txbxContent>
                <w:p w:rsidR="0098215F" w:rsidRDefault="0098215F">
                  <w:pPr>
                    <w:spacing w:line="160" w:lineRule="exact"/>
                    <w:jc w:val="left"/>
                    <w:rPr>
                      <w:rFonts w:cs="Miriam"/>
                      <w:noProof/>
                      <w:sz w:val="18"/>
                      <w:szCs w:val="18"/>
                      <w:rtl/>
                    </w:rPr>
                  </w:pPr>
                  <w:r>
                    <w:rPr>
                      <w:rFonts w:cs="Miriam" w:hint="cs"/>
                      <w:sz w:val="18"/>
                      <w:szCs w:val="18"/>
                      <w:rtl/>
                    </w:rPr>
                    <w:t>(תיקון מס' 16) תשנ"ז-</w:t>
                  </w:r>
                  <w:r>
                    <w:rPr>
                      <w:rFonts w:cs="Miriam"/>
                      <w:sz w:val="18"/>
                      <w:szCs w:val="18"/>
                      <w:rtl/>
                    </w:rPr>
                    <w:t>1996</w:t>
                  </w:r>
                </w:p>
              </w:txbxContent>
            </v:textbox>
            <w10:anchorlock/>
          </v:rect>
        </w:pict>
      </w:r>
      <w:r>
        <w:rPr>
          <w:rFonts w:cs="FrankRuehl"/>
          <w:sz w:val="26"/>
          <w:rtl/>
        </w:rPr>
        <w:tab/>
      </w:r>
      <w:r>
        <w:rPr>
          <w:rStyle w:val="default"/>
          <w:rFonts w:cs="FrankRuehl"/>
          <w:rtl/>
        </w:rPr>
        <w:t>"ק</w:t>
      </w:r>
      <w:r>
        <w:rPr>
          <w:rStyle w:val="default"/>
          <w:rFonts w:cs="FrankRuehl" w:hint="cs"/>
          <w:rtl/>
        </w:rPr>
        <w:t xml:space="preserve">ופת חולים" </w:t>
      </w:r>
      <w:r>
        <w:rPr>
          <w:rStyle w:val="default"/>
          <w:rFonts w:cs="FrankRuehl"/>
          <w:rtl/>
        </w:rPr>
        <w:t xml:space="preserve">– </w:t>
      </w:r>
      <w:r>
        <w:rPr>
          <w:rStyle w:val="default"/>
          <w:rFonts w:cs="FrankRuehl" w:hint="cs"/>
          <w:rtl/>
        </w:rPr>
        <w:t>כהגדרתה בחוק ביטוח בריאות ממלכתי, תשנ"ד-</w:t>
      </w:r>
      <w:r>
        <w:rPr>
          <w:rStyle w:val="default"/>
          <w:rFonts w:cs="FrankRuehl"/>
          <w:rtl/>
        </w:rPr>
        <w:t>1994;</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5" w:name="Rov40"/>
      <w:r w:rsidRPr="00110139">
        <w:rPr>
          <w:rStyle w:val="default"/>
          <w:rFonts w:cs="FrankRuehl" w:hint="cs"/>
          <w:vanish/>
          <w:color w:val="FF0000"/>
          <w:szCs w:val="20"/>
          <w:shd w:val="clear" w:color="auto" w:fill="FFFF99"/>
          <w:rtl/>
        </w:rPr>
        <w:t>מיום 1.1.1997</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16</w:t>
      </w:r>
    </w:p>
    <w:p w:rsidR="0098215F" w:rsidRPr="00110139" w:rsidRDefault="0098215F">
      <w:pPr>
        <w:pStyle w:val="P00"/>
        <w:spacing w:before="0"/>
        <w:ind w:left="0" w:right="1134"/>
        <w:rPr>
          <w:rStyle w:val="default"/>
          <w:rFonts w:cs="FrankRuehl"/>
          <w:vanish/>
          <w:szCs w:val="20"/>
          <w:shd w:val="clear" w:color="auto" w:fill="FFFF99"/>
        </w:rPr>
      </w:pPr>
      <w:hyperlink r:id="rId15" w:history="1">
        <w:r w:rsidRPr="00110139">
          <w:rPr>
            <w:rStyle w:val="Hyperlink"/>
            <w:rFonts w:cs="FrankRuehl" w:hint="cs"/>
            <w:vanish/>
            <w:szCs w:val="20"/>
            <w:shd w:val="clear" w:color="auto" w:fill="FFFF99"/>
            <w:rtl/>
          </w:rPr>
          <w:t>ס"ח תשנ"ז מס' 1607</w:t>
        </w:r>
      </w:hyperlink>
      <w:r w:rsidRPr="00110139">
        <w:rPr>
          <w:rStyle w:val="default"/>
          <w:rFonts w:cs="FrankRuehl" w:hint="cs"/>
          <w:vanish/>
          <w:szCs w:val="20"/>
          <w:shd w:val="clear" w:color="auto" w:fill="FFFF99"/>
          <w:rtl/>
        </w:rPr>
        <w:t xml:space="preserve"> מיום 7.1.1997 עמ' 21 (</w:t>
      </w:r>
      <w:hyperlink r:id="rId16" w:history="1">
        <w:r w:rsidRPr="00110139">
          <w:rPr>
            <w:rStyle w:val="Hyperlink"/>
            <w:rFonts w:cs="FrankRuehl" w:hint="cs"/>
            <w:vanish/>
            <w:szCs w:val="20"/>
            <w:shd w:val="clear" w:color="auto" w:fill="FFFF99"/>
            <w:rtl/>
          </w:rPr>
          <w:t>ה"ח 2556</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vanish/>
          <w:szCs w:val="20"/>
          <w:shd w:val="clear" w:color="auto" w:fill="FFFF99"/>
          <w:rtl/>
        </w:rPr>
      </w:pPr>
      <w:r w:rsidRPr="00110139">
        <w:rPr>
          <w:rStyle w:val="default"/>
          <w:rFonts w:cs="FrankRuehl" w:hint="cs"/>
          <w:b/>
          <w:bCs/>
          <w:vanish/>
          <w:szCs w:val="20"/>
          <w:shd w:val="clear" w:color="auto" w:fill="FFFF99"/>
          <w:rtl/>
        </w:rPr>
        <w:t>החלפת הגדרת "קופת חולים"</w:t>
      </w:r>
    </w:p>
    <w:p w:rsidR="0098215F" w:rsidRPr="00110139" w:rsidRDefault="0098215F">
      <w:pPr>
        <w:pStyle w:val="P00"/>
        <w:ind w:left="0" w:right="1134"/>
        <w:rPr>
          <w:rStyle w:val="default"/>
          <w:rFonts w:cs="FrankRuehl" w:hint="cs"/>
          <w:vanish/>
          <w:szCs w:val="20"/>
          <w:shd w:val="clear" w:color="auto" w:fill="FFFF99"/>
          <w:rtl/>
        </w:rPr>
      </w:pPr>
      <w:r w:rsidRPr="00110139">
        <w:rPr>
          <w:rStyle w:val="default"/>
          <w:rFonts w:cs="FrankRuehl" w:hint="cs"/>
          <w:vanish/>
          <w:szCs w:val="20"/>
          <w:shd w:val="clear" w:color="auto" w:fill="FFFF99"/>
          <w:rtl/>
        </w:rPr>
        <w:t>הנוסח הקודם:</w:t>
      </w:r>
    </w:p>
    <w:p w:rsidR="0098215F" w:rsidRDefault="0098215F">
      <w:pPr>
        <w:pStyle w:val="P00"/>
        <w:spacing w:before="0"/>
        <w:ind w:left="0" w:right="1134"/>
        <w:rPr>
          <w:rStyle w:val="default"/>
          <w:rFonts w:ascii="FrankRuehl" w:hAnsi="FrankRuehl" w:cs="FrankRuehl" w:hint="cs"/>
          <w:strike/>
          <w:sz w:val="2"/>
          <w:szCs w:val="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 xml:space="preserve">"קופת חולים" </w:t>
      </w:r>
      <w:r w:rsidRPr="00110139">
        <w:rPr>
          <w:rStyle w:val="default"/>
          <w:rFonts w:ascii="FrankRuehl" w:hAnsi="FrankRuehl" w:cs="FrankRuehl"/>
          <w:strike/>
          <w:vanish/>
          <w:sz w:val="22"/>
          <w:szCs w:val="22"/>
          <w:shd w:val="clear" w:color="auto" w:fill="FFFF99"/>
          <w:rtl/>
        </w:rPr>
        <w:t>–</w:t>
      </w:r>
      <w:r w:rsidRPr="00110139">
        <w:rPr>
          <w:rStyle w:val="default"/>
          <w:rFonts w:ascii="FrankRuehl" w:hAnsi="FrankRuehl" w:cs="FrankRuehl" w:hint="cs"/>
          <w:strike/>
          <w:vanish/>
          <w:sz w:val="22"/>
          <w:szCs w:val="22"/>
          <w:shd w:val="clear" w:color="auto" w:fill="FFFF99"/>
          <w:rtl/>
        </w:rPr>
        <w:t xml:space="preserve"> תאגיד מן התאגידים הכלולים בתוספת.</w:t>
      </w:r>
      <w:bookmarkEnd w:id="5"/>
    </w:p>
    <w:p w:rsidR="0098215F" w:rsidRDefault="0098215F">
      <w:pPr>
        <w:pStyle w:val="P00"/>
        <w:spacing w:before="72"/>
        <w:ind w:left="0" w:right="1134"/>
        <w:rPr>
          <w:rStyle w:val="default"/>
          <w:rFonts w:cs="FrankRuehl" w:hint="cs"/>
          <w:rtl/>
        </w:rPr>
      </w:pPr>
      <w:r>
        <w:rPr>
          <w:lang w:val="he-IL"/>
        </w:rPr>
        <w:pict>
          <v:rect id="_x0000_s2052" style="position:absolute;left:0;text-align:left;margin-left:464.5pt;margin-top:8.05pt;width:75.05pt;height:19.15pt;z-index:251636224" o:allowincell="f" filled="f" stroked="f" strokecolor="lime" strokeweight=".25pt">
            <v:textbox style="mso-next-textbox:#_x0000_s2052" inset="0,0,0,0">
              <w:txbxContent>
                <w:p w:rsidR="0098215F" w:rsidRDefault="0098215F">
                  <w:pPr>
                    <w:spacing w:line="160" w:lineRule="exact"/>
                    <w:jc w:val="left"/>
                    <w:rPr>
                      <w:rFonts w:cs="Miriam"/>
                      <w:noProof/>
                      <w:sz w:val="18"/>
                      <w:szCs w:val="18"/>
                      <w:rtl/>
                    </w:rPr>
                  </w:pPr>
                  <w:r>
                    <w:rPr>
                      <w:rFonts w:cs="Miriam" w:hint="cs"/>
                      <w:sz w:val="18"/>
                      <w:szCs w:val="18"/>
                      <w:rtl/>
                    </w:rPr>
                    <w:t>(תיקון מס' 14) תשנ"ה-</w:t>
                  </w:r>
                  <w:r>
                    <w:rPr>
                      <w:rFonts w:cs="Miriam"/>
                      <w:sz w:val="18"/>
                      <w:szCs w:val="18"/>
                      <w:rtl/>
                    </w:rPr>
                    <w:t>1994</w:t>
                  </w:r>
                </w:p>
              </w:txbxContent>
            </v:textbox>
            <w10:anchorlock/>
          </v:rect>
        </w:pict>
      </w:r>
      <w:r>
        <w:rPr>
          <w:rFonts w:cs="FrankRuehl"/>
          <w:sz w:val="26"/>
          <w:rtl/>
        </w:rPr>
        <w:tab/>
      </w:r>
      <w:r>
        <w:rPr>
          <w:rStyle w:val="default"/>
          <w:rFonts w:cs="FrankRuehl"/>
          <w:rtl/>
        </w:rPr>
        <w:t>"ת</w:t>
      </w:r>
      <w:r>
        <w:rPr>
          <w:rStyle w:val="default"/>
          <w:rFonts w:cs="FrankRuehl" w:hint="cs"/>
          <w:rtl/>
        </w:rPr>
        <w:t xml:space="preserve">ושב ישראל" </w:t>
      </w:r>
      <w:r>
        <w:rPr>
          <w:rStyle w:val="default"/>
          <w:rFonts w:cs="FrankRuehl"/>
          <w:rtl/>
        </w:rPr>
        <w:t xml:space="preserve">– </w:t>
      </w:r>
      <w:r>
        <w:rPr>
          <w:rStyle w:val="default"/>
          <w:rFonts w:cs="FrankRuehl" w:hint="cs"/>
          <w:rtl/>
        </w:rPr>
        <w:t>לרבות תושב ישראל באזור כהגדרתו בסעיף 192א לחוק הביטוח.</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6" w:name="Rov38"/>
      <w:r w:rsidRPr="00110139">
        <w:rPr>
          <w:rStyle w:val="default"/>
          <w:rFonts w:cs="FrankRuehl" w:hint="cs"/>
          <w:vanish/>
          <w:color w:val="FF0000"/>
          <w:szCs w:val="20"/>
          <w:shd w:val="clear" w:color="auto" w:fill="FFFF99"/>
          <w:rtl/>
        </w:rPr>
        <w:t>מיום 28.12.1994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14</w:t>
      </w:r>
    </w:p>
    <w:p w:rsidR="0098215F" w:rsidRPr="00110139" w:rsidRDefault="0098215F">
      <w:pPr>
        <w:pStyle w:val="P00"/>
        <w:spacing w:before="0"/>
        <w:ind w:left="0" w:right="1134"/>
        <w:rPr>
          <w:rStyle w:val="default"/>
          <w:rFonts w:cs="FrankRuehl" w:hint="cs"/>
          <w:vanish/>
          <w:szCs w:val="20"/>
          <w:shd w:val="clear" w:color="auto" w:fill="FFFF99"/>
          <w:rtl/>
        </w:rPr>
      </w:pPr>
      <w:hyperlink r:id="rId17" w:history="1">
        <w:r w:rsidRPr="00110139">
          <w:rPr>
            <w:rStyle w:val="Hyperlink"/>
            <w:rFonts w:cs="FrankRuehl" w:hint="cs"/>
            <w:vanish/>
            <w:szCs w:val="20"/>
            <w:shd w:val="clear" w:color="auto" w:fill="FFFF99"/>
            <w:rtl/>
          </w:rPr>
          <w:t>ס"ח תשנ"ה מס' 1497</w:t>
        </w:r>
      </w:hyperlink>
      <w:r w:rsidRPr="00110139">
        <w:rPr>
          <w:rStyle w:val="default"/>
          <w:rFonts w:cs="FrankRuehl" w:hint="cs"/>
          <w:vanish/>
          <w:szCs w:val="20"/>
          <w:shd w:val="clear" w:color="auto" w:fill="FFFF99"/>
          <w:rtl/>
        </w:rPr>
        <w:t xml:space="preserve"> מיום 28.12.1994 עמ' 81 (</w:t>
      </w:r>
      <w:hyperlink r:id="rId18" w:history="1">
        <w:r w:rsidRPr="00110139">
          <w:rPr>
            <w:rStyle w:val="Hyperlink"/>
            <w:rFonts w:cs="FrankRuehl" w:hint="cs"/>
            <w:vanish/>
            <w:szCs w:val="20"/>
            <w:shd w:val="clear" w:color="auto" w:fill="FFFF99"/>
            <w:rtl/>
          </w:rPr>
          <w:t>ה"ח 2299</w:t>
        </w:r>
      </w:hyperlink>
      <w:r w:rsidRPr="00110139">
        <w:rPr>
          <w:rStyle w:val="default"/>
          <w:rFonts w:cs="FrankRuehl" w:hint="cs"/>
          <w:vanish/>
          <w:szCs w:val="20"/>
          <w:shd w:val="clear" w:color="auto" w:fill="FFFF99"/>
          <w:rtl/>
        </w:rPr>
        <w:t xml:space="preserve">) </w:t>
      </w:r>
    </w:p>
    <w:p w:rsidR="0098215F" w:rsidRDefault="0098215F">
      <w:pPr>
        <w:pStyle w:val="P00"/>
        <w:spacing w:before="0"/>
        <w:ind w:left="0" w:right="1134"/>
        <w:rPr>
          <w:rStyle w:val="default"/>
          <w:rFonts w:cs="FrankRuehl" w:hint="cs"/>
          <w:b/>
          <w:bCs/>
          <w:sz w:val="2"/>
          <w:szCs w:val="2"/>
          <w:shd w:val="clear" w:color="auto" w:fill="FFFF99"/>
          <w:rtl/>
        </w:rPr>
      </w:pPr>
      <w:r w:rsidRPr="00110139">
        <w:rPr>
          <w:rStyle w:val="default"/>
          <w:rFonts w:cs="FrankRuehl" w:hint="cs"/>
          <w:b/>
          <w:bCs/>
          <w:vanish/>
          <w:szCs w:val="20"/>
          <w:shd w:val="clear" w:color="auto" w:fill="FFFF99"/>
          <w:rtl/>
        </w:rPr>
        <w:t>הוספת הגדרת "תושב ישראל"</w:t>
      </w:r>
      <w:bookmarkEnd w:id="6"/>
    </w:p>
    <w:p w:rsidR="0098215F" w:rsidRDefault="0098215F">
      <w:pPr>
        <w:pStyle w:val="P00"/>
        <w:spacing w:before="72"/>
        <w:ind w:left="0" w:right="1134"/>
        <w:rPr>
          <w:rStyle w:val="default"/>
          <w:rFonts w:cs="FrankRuehl" w:hint="cs"/>
          <w:rtl/>
        </w:rPr>
      </w:pPr>
      <w:bookmarkStart w:id="7" w:name="Seif1"/>
      <w:bookmarkEnd w:id="7"/>
      <w:r>
        <w:rPr>
          <w:lang w:val="he-IL"/>
        </w:rPr>
        <w:pict>
          <v:rect id="_x0000_s2053" style="position:absolute;left:0;text-align:left;margin-left:464.5pt;margin-top:8.05pt;width:75.05pt;height:81.9pt;z-index:251637248" o:allowincell="f" filled="f" stroked="f" strokecolor="lime" strokeweight=".25pt">
            <v:textbox style="mso-next-textbox:#_x0000_s2053" inset="0,0,0,0">
              <w:txbxContent>
                <w:p w:rsidR="0098215F" w:rsidRDefault="0098215F">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תשלום </w:t>
                  </w:r>
                  <w:r>
                    <w:rPr>
                      <w:rFonts w:cs="Miriam"/>
                      <w:sz w:val="18"/>
                      <w:szCs w:val="18"/>
                      <w:rtl/>
                    </w:rPr>
                    <w:t>מס</w:t>
                  </w:r>
                  <w:r>
                    <w:rPr>
                      <w:rFonts w:cs="Miriam" w:hint="cs"/>
                      <w:sz w:val="18"/>
                      <w:szCs w:val="18"/>
                      <w:rtl/>
                    </w:rPr>
                    <w:t xml:space="preserve"> מ</w:t>
                  </w:r>
                  <w:r>
                    <w:rPr>
                      <w:rFonts w:cs="Miriam"/>
                      <w:sz w:val="18"/>
                      <w:szCs w:val="18"/>
                      <w:rtl/>
                    </w:rPr>
                    <w:t>קב</w:t>
                  </w:r>
                  <w:r>
                    <w:rPr>
                      <w:rFonts w:cs="Miriam" w:hint="cs"/>
                      <w:sz w:val="18"/>
                      <w:szCs w:val="18"/>
                      <w:rtl/>
                    </w:rPr>
                    <w:t>יל</w:t>
                  </w:r>
                </w:p>
                <w:p w:rsidR="0098215F" w:rsidRDefault="0098215F">
                  <w:pPr>
                    <w:spacing w:line="160" w:lineRule="exact"/>
                    <w:jc w:val="left"/>
                    <w:rPr>
                      <w:rFonts w:cs="Miriam"/>
                      <w:noProof/>
                      <w:sz w:val="18"/>
                      <w:szCs w:val="18"/>
                      <w:rtl/>
                    </w:rPr>
                  </w:pPr>
                  <w:r>
                    <w:rPr>
                      <w:rFonts w:cs="Miriam" w:hint="cs"/>
                      <w:sz w:val="18"/>
                      <w:szCs w:val="18"/>
                      <w:rtl/>
                    </w:rPr>
                    <w:t xml:space="preserve">(תיקון מס' 6) </w:t>
                  </w:r>
                </w:p>
                <w:p w:rsidR="0098215F" w:rsidRDefault="0098215F">
                  <w:pPr>
                    <w:spacing w:line="160" w:lineRule="exact"/>
                    <w:jc w:val="left"/>
                    <w:rPr>
                      <w:rFonts w:cs="Miriam"/>
                      <w:noProof/>
                      <w:sz w:val="18"/>
                      <w:szCs w:val="18"/>
                      <w:rtl/>
                    </w:rPr>
                  </w:pPr>
                  <w:r>
                    <w:rPr>
                      <w:rFonts w:cs="Miriam"/>
                      <w:sz w:val="18"/>
                      <w:szCs w:val="18"/>
                      <w:rtl/>
                    </w:rPr>
                    <w:t>תש</w:t>
                  </w:r>
                  <w:r>
                    <w:rPr>
                      <w:rFonts w:cs="Miriam" w:hint="cs"/>
                      <w:sz w:val="18"/>
                      <w:szCs w:val="18"/>
                      <w:rtl/>
                    </w:rPr>
                    <w:t>מ"ד-</w:t>
                  </w:r>
                  <w:r>
                    <w:rPr>
                      <w:rFonts w:cs="Miriam"/>
                      <w:sz w:val="18"/>
                      <w:szCs w:val="18"/>
                      <w:rtl/>
                    </w:rPr>
                    <w:t>1984</w:t>
                  </w:r>
                </w:p>
                <w:p w:rsidR="0098215F" w:rsidRDefault="0098215F">
                  <w:pPr>
                    <w:spacing w:line="160" w:lineRule="exact"/>
                    <w:jc w:val="left"/>
                    <w:rPr>
                      <w:rFonts w:cs="Miriam" w:hint="cs"/>
                      <w:sz w:val="18"/>
                      <w:szCs w:val="18"/>
                      <w:rtl/>
                    </w:rPr>
                  </w:pPr>
                  <w:r>
                    <w:rPr>
                      <w:rFonts w:cs="Miriam" w:hint="cs"/>
                      <w:sz w:val="18"/>
                      <w:szCs w:val="18"/>
                      <w:rtl/>
                    </w:rPr>
                    <w:t>(תיקון מס' 13)  תשנ"ד-</w:t>
                  </w:r>
                  <w:r>
                    <w:rPr>
                      <w:rFonts w:cs="Miriam"/>
                      <w:sz w:val="18"/>
                      <w:szCs w:val="18"/>
                      <w:rtl/>
                    </w:rPr>
                    <w:t>1994</w:t>
                  </w:r>
                </w:p>
                <w:p w:rsidR="0098215F" w:rsidRDefault="0098215F">
                  <w:pPr>
                    <w:spacing w:line="160" w:lineRule="exact"/>
                    <w:jc w:val="left"/>
                    <w:rPr>
                      <w:rFonts w:cs="Miriam"/>
                      <w:noProof/>
                      <w:sz w:val="18"/>
                      <w:szCs w:val="18"/>
                      <w:rtl/>
                    </w:rPr>
                  </w:pPr>
                  <w:r>
                    <w:rPr>
                      <w:rFonts w:cs="Miriam" w:hint="cs"/>
                      <w:sz w:val="18"/>
                      <w:szCs w:val="18"/>
                      <w:rtl/>
                    </w:rPr>
                    <w:t>(תיקון מס' 14) תשנ"ה-</w:t>
                  </w:r>
                  <w:r>
                    <w:rPr>
                      <w:rFonts w:cs="Miriam"/>
                      <w:sz w:val="18"/>
                      <w:szCs w:val="18"/>
                      <w:rtl/>
                    </w:rPr>
                    <w:t>1995</w:t>
                  </w:r>
                </w:p>
                <w:p w:rsidR="0098215F" w:rsidRDefault="0098215F">
                  <w:pPr>
                    <w:spacing w:line="160" w:lineRule="exact"/>
                    <w:jc w:val="left"/>
                    <w:rPr>
                      <w:rFonts w:cs="Miriam"/>
                      <w:noProof/>
                      <w:sz w:val="18"/>
                      <w:szCs w:val="18"/>
                      <w:rtl/>
                    </w:rPr>
                  </w:pPr>
                  <w:r>
                    <w:rPr>
                      <w:rFonts w:cs="Miriam" w:hint="cs"/>
                      <w:sz w:val="18"/>
                      <w:szCs w:val="18"/>
                      <w:rtl/>
                    </w:rPr>
                    <w:t>(תיקון מס' 15) תשנ"ה-</w:t>
                  </w:r>
                  <w:r>
                    <w:rPr>
                      <w:rFonts w:cs="Miriam"/>
                      <w:sz w:val="18"/>
                      <w:szCs w:val="18"/>
                      <w:rtl/>
                    </w:rPr>
                    <w:t>1995</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עביד, לרבות </w:t>
      </w:r>
      <w:r>
        <w:rPr>
          <w:rStyle w:val="default"/>
          <w:rFonts w:cs="FrankRuehl"/>
          <w:rtl/>
        </w:rPr>
        <w:t>מע</w:t>
      </w:r>
      <w:r>
        <w:rPr>
          <w:rStyle w:val="default"/>
          <w:rFonts w:cs="FrankRuehl" w:hint="cs"/>
          <w:rtl/>
        </w:rPr>
        <w:t xml:space="preserve">ביד כאמור בסעיף 192א(ב)(5) ו-(6) לחוק הביטוח, חייב לשלם מס מקביל בעד כל עובד מעובדיו שהוא תושב ישראל ושהמעביד חייב בתשלום דמי ביטוח </w:t>
      </w:r>
      <w:r>
        <w:rPr>
          <w:rStyle w:val="default"/>
          <w:rFonts w:cs="FrankRuehl"/>
          <w:rtl/>
        </w:rPr>
        <w:t>ל</w:t>
      </w:r>
      <w:r>
        <w:rPr>
          <w:rStyle w:val="default"/>
          <w:rFonts w:cs="FrankRuehl" w:hint="cs"/>
          <w:rtl/>
        </w:rPr>
        <w:t>אומי בעדו, בשיעור מלא כאמור בפרט (1) בטור ב' בלוח א' מהכנסת העובד. ובלבד שעל חלק ההכנסה שאינו עולה על מחצית השכר הממוצ</w:t>
      </w:r>
      <w:r>
        <w:rPr>
          <w:rStyle w:val="default"/>
          <w:rFonts w:cs="FrankRuehl"/>
          <w:rtl/>
        </w:rPr>
        <w:t>ע</w:t>
      </w:r>
      <w:r>
        <w:rPr>
          <w:rStyle w:val="default"/>
          <w:rFonts w:cs="FrankRuehl" w:hint="cs"/>
          <w:rtl/>
        </w:rPr>
        <w:t xml:space="preserve"> </w:t>
      </w:r>
      <w:r>
        <w:rPr>
          <w:rStyle w:val="default"/>
          <w:rFonts w:cs="FrankRuehl"/>
          <w:rtl/>
        </w:rPr>
        <w:t>כ</w:t>
      </w:r>
      <w:r>
        <w:rPr>
          <w:rStyle w:val="default"/>
          <w:rFonts w:cs="FrankRuehl" w:hint="cs"/>
          <w:rtl/>
        </w:rPr>
        <w:t>משמעותו בסעיף 1א לחוק הביטוח יהיה שיעור המס המקביל בשיעור מופחת כאמור בפרט (1) בטור ב' בלוח א'.</w:t>
      </w:r>
    </w:p>
    <w:p w:rsidR="0098215F" w:rsidRDefault="0098215F">
      <w:pPr>
        <w:pStyle w:val="P00"/>
        <w:spacing w:before="72"/>
        <w:ind w:left="0" w:right="1134"/>
        <w:rPr>
          <w:rStyle w:val="default"/>
          <w:rFonts w:cs="FrankRuehl"/>
          <w:rtl/>
        </w:rPr>
      </w:pPr>
    </w:p>
    <w:p w:rsidR="0098215F" w:rsidRDefault="0098215F">
      <w:pPr>
        <w:pStyle w:val="P00"/>
        <w:spacing w:before="72"/>
        <w:ind w:left="0" w:right="1134"/>
        <w:rPr>
          <w:rStyle w:val="default"/>
          <w:rFonts w:cs="FrankRuehl"/>
          <w:rtl/>
        </w:rPr>
      </w:pPr>
      <w:r>
        <w:rPr>
          <w:rFonts w:cs="FrankRuehl"/>
          <w:sz w:val="26"/>
          <w:rtl/>
          <w:lang w:eastAsia="en-US" w:bidi="ar-SA"/>
        </w:rPr>
        <w:pict>
          <v:rect id="_x0000_s2099" style="position:absolute;left:0;text-align:left;margin-left:464.35pt;margin-top:7.1pt;width:75.05pt;height:16pt;z-index:251677184" filled="f" stroked="f" strokecolor="lime" strokeweight=".25pt">
            <v:textbox style="mso-next-textbox:#_x0000_s2099" inset="0,0,0,0">
              <w:txbxContent>
                <w:p w:rsidR="0098215F" w:rsidRDefault="0098215F">
                  <w:pPr>
                    <w:spacing w:line="160" w:lineRule="exact"/>
                    <w:jc w:val="left"/>
                    <w:rPr>
                      <w:rFonts w:cs="Miriam"/>
                      <w:noProof/>
                      <w:sz w:val="18"/>
                      <w:szCs w:val="18"/>
                      <w:rtl/>
                    </w:rPr>
                  </w:pPr>
                  <w:r>
                    <w:rPr>
                      <w:rFonts w:cs="Miriam" w:hint="cs"/>
                      <w:sz w:val="18"/>
                      <w:szCs w:val="18"/>
                      <w:rtl/>
                    </w:rPr>
                    <w:t>(תיקון מס' 15) תשנ"ה-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ובד עצמאי תושב ישראל, החייב בת</w:t>
      </w:r>
      <w:r>
        <w:rPr>
          <w:rStyle w:val="default"/>
          <w:rFonts w:cs="FrankRuehl"/>
          <w:rtl/>
        </w:rPr>
        <w:t>ש</w:t>
      </w:r>
      <w:r>
        <w:rPr>
          <w:rStyle w:val="default"/>
          <w:rFonts w:cs="FrankRuehl" w:hint="cs"/>
          <w:rtl/>
        </w:rPr>
        <w:t>לום דמי ביטוח לאומי בעד עצמו, חייב לשלם בעד עצמו מס מקביל בשיעור מלא כאמור בפרט (2) בטור ב' בלוח א' מהכנסתו.</w:t>
      </w:r>
    </w:p>
    <w:p w:rsidR="0098215F" w:rsidRDefault="0098215F">
      <w:pPr>
        <w:pStyle w:val="P00"/>
        <w:spacing w:before="72"/>
        <w:ind w:left="0" w:right="1134"/>
        <w:rPr>
          <w:rStyle w:val="default"/>
          <w:rFonts w:cs="FrankRuehl"/>
          <w:rtl/>
        </w:rPr>
      </w:pPr>
      <w:r>
        <w:rPr>
          <w:lang w:val="he-IL"/>
        </w:rPr>
        <w:pict>
          <v:rect id="_x0000_s2054" style="position:absolute;left:0;text-align:left;margin-left:464.5pt;margin-top:8.05pt;width:75.05pt;height:16pt;z-index:251638272" o:allowincell="f" filled="f" stroked="f" strokecolor="lime" strokeweight=".25pt">
            <v:textbox style="mso-next-textbox:#_x0000_s2054" inset="0,0,0,0">
              <w:txbxContent>
                <w:p w:rsidR="0098215F" w:rsidRDefault="0098215F">
                  <w:pPr>
                    <w:spacing w:line="160" w:lineRule="exact"/>
                    <w:jc w:val="left"/>
                    <w:rPr>
                      <w:rFonts w:cs="Miriam"/>
                      <w:noProof/>
                      <w:sz w:val="18"/>
                      <w:szCs w:val="18"/>
                      <w:rtl/>
                    </w:rPr>
                  </w:pPr>
                  <w:r>
                    <w:rPr>
                      <w:rFonts w:cs="Miriam" w:hint="cs"/>
                      <w:sz w:val="18"/>
                      <w:szCs w:val="18"/>
                      <w:rtl/>
                    </w:rPr>
                    <w:t>(תיקון מס' 15) תשנ"ה-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ובד תושב ישראל שמעבידו אינו חייב בתשלום דמי ביטוח לאומי בעדו, אך העובד חייב בתשלומם בעד עצמו, חייב לשלם בעד עצ</w:t>
      </w:r>
      <w:r>
        <w:rPr>
          <w:rStyle w:val="default"/>
          <w:rFonts w:cs="FrankRuehl"/>
          <w:rtl/>
        </w:rPr>
        <w:t>מו</w:t>
      </w:r>
      <w:r>
        <w:rPr>
          <w:rStyle w:val="default"/>
          <w:rFonts w:cs="FrankRuehl" w:hint="cs"/>
          <w:rtl/>
        </w:rPr>
        <w:t xml:space="preserve"> מס מקביל בשיעור מלא כאמור בפרט (2) בטור ב' בלוח א' מהכנסתו, ובלבד שעל חלק ההכנסה שאינו עולה על מחצית הש</w:t>
      </w:r>
      <w:r>
        <w:rPr>
          <w:rStyle w:val="default"/>
          <w:rFonts w:cs="FrankRuehl"/>
          <w:rtl/>
        </w:rPr>
        <w:t>כ</w:t>
      </w:r>
      <w:r>
        <w:rPr>
          <w:rStyle w:val="default"/>
          <w:rFonts w:cs="FrankRuehl" w:hint="cs"/>
          <w:rtl/>
        </w:rPr>
        <w:t>ר הממוצע, כמשמעותו בסעיף 1א לחוק הביטוח, יהיה שיעור המס המקביל בשיעור מופחת כאמור בפרט (2) בטור ב' בלוח א'.</w:t>
      </w:r>
    </w:p>
    <w:p w:rsidR="0098215F" w:rsidRDefault="0098215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ושב ישראל מעל גיל 18, שאינו עובד וא</w:t>
      </w:r>
      <w:r>
        <w:rPr>
          <w:rStyle w:val="default"/>
          <w:rFonts w:cs="FrankRuehl"/>
          <w:rtl/>
        </w:rPr>
        <w:t>ינ</w:t>
      </w:r>
      <w:r>
        <w:rPr>
          <w:rStyle w:val="default"/>
          <w:rFonts w:cs="FrankRuehl" w:hint="cs"/>
          <w:rtl/>
        </w:rPr>
        <w:t>ו עובד עצמאי, והחייב בתשלום דמי ביטוח לאומי בעד עצמו, למעט מי שהמוסד ביטחו לפי בקשתו, חייב לשלם בעד עצמו</w:t>
      </w:r>
      <w:r>
        <w:rPr>
          <w:rStyle w:val="default"/>
          <w:rFonts w:cs="FrankRuehl"/>
          <w:rtl/>
        </w:rPr>
        <w:t xml:space="preserve"> </w:t>
      </w:r>
      <w:r>
        <w:rPr>
          <w:rStyle w:val="default"/>
          <w:rFonts w:cs="FrankRuehl" w:hint="cs"/>
          <w:rtl/>
        </w:rPr>
        <w:t>מס מקביל בשיעור של 3.1% מהכנסתו או בשיעור מוקטן שייקבע בתקנות, באישור ועדת העבודה והרווחה של הכנסת.</w:t>
      </w:r>
    </w:p>
    <w:p w:rsidR="0098215F" w:rsidRDefault="0098215F">
      <w:pPr>
        <w:pStyle w:val="P00"/>
        <w:spacing w:before="72"/>
        <w:ind w:left="0" w:right="1134"/>
        <w:rPr>
          <w:rStyle w:val="default"/>
          <w:rFonts w:cs="FrankRuehl"/>
          <w:rtl/>
        </w:rPr>
      </w:pPr>
      <w:r>
        <w:rPr>
          <w:lang w:val="he-IL"/>
        </w:rPr>
        <w:pict>
          <v:rect id="_x0000_s2055" style="position:absolute;left:0;text-align:left;margin-left:464.5pt;margin-top:8.05pt;width:75.05pt;height:16pt;z-index:251639296" o:allowincell="f" filled="f" stroked="f" strokecolor="lime" strokeweight=".25pt">
            <v:textbox style="mso-next-textbox:#_x0000_s2055" inset="0,0,0,0">
              <w:txbxContent>
                <w:p w:rsidR="0098215F" w:rsidRDefault="0098215F">
                  <w:pPr>
                    <w:spacing w:line="160" w:lineRule="exact"/>
                    <w:jc w:val="left"/>
                    <w:rPr>
                      <w:rFonts w:cs="Miriam"/>
                      <w:noProof/>
                      <w:sz w:val="18"/>
                      <w:szCs w:val="18"/>
                      <w:rtl/>
                    </w:rPr>
                  </w:pPr>
                  <w:r>
                    <w:rPr>
                      <w:rFonts w:cs="Miriam" w:hint="cs"/>
                      <w:sz w:val="18"/>
                      <w:szCs w:val="18"/>
                      <w:rtl/>
                    </w:rPr>
                    <w:t>(תיקון מס' 15) תשנ"ה-</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1)</w:t>
      </w:r>
      <w:r>
        <w:rPr>
          <w:rStyle w:val="default"/>
          <w:rFonts w:cs="FrankRuehl"/>
          <w:rtl/>
        </w:rPr>
        <w:tab/>
        <w:t>ש</w:t>
      </w:r>
      <w:r>
        <w:rPr>
          <w:rStyle w:val="default"/>
          <w:rFonts w:cs="FrankRuehl" w:hint="cs"/>
          <w:rtl/>
        </w:rPr>
        <w:t>יעורי המס המקביל החלים לפי סעיף קטן (א) י</w:t>
      </w:r>
      <w:r>
        <w:rPr>
          <w:rStyle w:val="default"/>
          <w:rFonts w:cs="FrankRuehl"/>
          <w:rtl/>
        </w:rPr>
        <w:t>ופ</w:t>
      </w:r>
      <w:r>
        <w:rPr>
          <w:rStyle w:val="default"/>
          <w:rFonts w:cs="FrankRuehl" w:hint="cs"/>
          <w:rtl/>
        </w:rPr>
        <w:t>חתו באחוזים מההכנסה כנקוב בפרט 1 בטור ג' בלוח א', ושיעורי המס המקביל החלים ל</w:t>
      </w:r>
      <w:r>
        <w:rPr>
          <w:rStyle w:val="default"/>
          <w:rFonts w:cs="FrankRuehl"/>
          <w:rtl/>
        </w:rPr>
        <w:t>פ</w:t>
      </w:r>
      <w:r>
        <w:rPr>
          <w:rStyle w:val="default"/>
          <w:rFonts w:cs="FrankRuehl" w:hint="cs"/>
          <w:rtl/>
        </w:rPr>
        <w:t>י סעיפים קטנים (ב) ו-(ג) יופחתו באחוזים מההכנסה כנקוב בפרט (2) בטור ג' בלוח א'.</w:t>
      </w:r>
    </w:p>
    <w:p w:rsidR="0098215F" w:rsidRDefault="0098215F">
      <w:pPr>
        <w:pStyle w:val="P00"/>
        <w:spacing w:before="72"/>
        <w:ind w:left="0" w:right="1134"/>
        <w:rPr>
          <w:rStyle w:val="default"/>
          <w:rFonts w:cs="FrankRuehl"/>
          <w:rtl/>
        </w:rPr>
      </w:pPr>
      <w:r>
        <w:rPr>
          <w:lang w:val="he-IL"/>
        </w:rPr>
        <w:pict>
          <v:rect id="_x0000_s2056" style="position:absolute;left:0;text-align:left;margin-left:464.5pt;margin-top:8.05pt;width:75.05pt;height:16pt;z-index:251640320" o:allowincell="f" filled="f" stroked="f" strokecolor="lime" strokeweight=".25pt">
            <v:textbox style="mso-next-textbox:#_x0000_s2056" inset="0,0,0,0">
              <w:txbxContent>
                <w:p w:rsidR="0098215F" w:rsidRDefault="0098215F">
                  <w:pPr>
                    <w:spacing w:line="160" w:lineRule="exact"/>
                    <w:jc w:val="left"/>
                    <w:rPr>
                      <w:rFonts w:cs="Miriam"/>
                      <w:noProof/>
                      <w:sz w:val="18"/>
                      <w:szCs w:val="18"/>
                      <w:rtl/>
                    </w:rPr>
                  </w:pPr>
                  <w:r>
                    <w:rPr>
                      <w:rFonts w:cs="Miriam" w:hint="cs"/>
                      <w:sz w:val="18"/>
                      <w:szCs w:val="18"/>
                      <w:rtl/>
                    </w:rPr>
                    <w:t>(תיקון מס' 15) תשנ"ה-</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2)</w:t>
      </w:r>
      <w:r>
        <w:rPr>
          <w:rStyle w:val="default"/>
          <w:rFonts w:cs="FrankRuehl"/>
          <w:rtl/>
        </w:rPr>
        <w:tab/>
        <w:t>ע</w:t>
      </w:r>
      <w:r>
        <w:rPr>
          <w:rStyle w:val="default"/>
          <w:rFonts w:cs="FrankRuehl" w:hint="cs"/>
          <w:rtl/>
        </w:rPr>
        <w:t>ל אף הוראות סעיף קטן (א), יופחת שיעור המס המקביל החל על מעביד של עובד במשק בית לפי חוק זה</w:t>
      </w:r>
      <w:r>
        <w:rPr>
          <w:rStyle w:val="default"/>
          <w:rFonts w:cs="FrankRuehl"/>
          <w:rtl/>
        </w:rPr>
        <w:t>, ב</w:t>
      </w:r>
      <w:r>
        <w:rPr>
          <w:rStyle w:val="default"/>
          <w:rFonts w:cs="FrankRuehl" w:hint="cs"/>
          <w:rtl/>
        </w:rPr>
        <w:t>-0.3% במקום השיעורים האמורים בפרט 1, בטור ג' בלוח א'.</w:t>
      </w:r>
    </w:p>
    <w:p w:rsidR="0098215F" w:rsidRDefault="0098215F">
      <w:pPr>
        <w:pStyle w:val="P00"/>
        <w:spacing w:before="72"/>
        <w:ind w:left="0" w:right="1134"/>
        <w:rPr>
          <w:rStyle w:val="default"/>
          <w:rFonts w:cs="FrankRuehl"/>
          <w:rtl/>
        </w:rPr>
      </w:pPr>
      <w:r>
        <w:rPr>
          <w:lang w:val="he-IL"/>
        </w:rPr>
        <w:pict>
          <v:rect id="_x0000_s2057" style="position:absolute;left:0;text-align:left;margin-left:464.5pt;margin-top:8.05pt;width:75.05pt;height:16pt;z-index:251641344" o:allowincell="f" filled="f" stroked="f" strokecolor="lime" strokeweight=".25pt">
            <v:textbox style="mso-next-textbox:#_x0000_s2057" inset="0,0,0,0">
              <w:txbxContent>
                <w:p w:rsidR="0098215F" w:rsidRDefault="0098215F">
                  <w:pPr>
                    <w:spacing w:line="160" w:lineRule="exact"/>
                    <w:jc w:val="left"/>
                    <w:rPr>
                      <w:rFonts w:cs="Miriam"/>
                      <w:noProof/>
                      <w:sz w:val="18"/>
                      <w:szCs w:val="18"/>
                      <w:rtl/>
                    </w:rPr>
                  </w:pPr>
                  <w:r>
                    <w:rPr>
                      <w:rFonts w:cs="Miriam" w:hint="cs"/>
                      <w:sz w:val="18"/>
                      <w:szCs w:val="18"/>
                      <w:rtl/>
                    </w:rPr>
                    <w:t>(תיקון מס' 15) תשנ"ה-</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3)</w:t>
      </w:r>
      <w:r>
        <w:rPr>
          <w:rStyle w:val="default"/>
          <w:rFonts w:cs="FrankRuehl"/>
          <w:rtl/>
        </w:rPr>
        <w:tab/>
        <w:t>ה</w:t>
      </w:r>
      <w:r>
        <w:rPr>
          <w:rStyle w:val="default"/>
          <w:rFonts w:cs="FrankRuehl" w:hint="cs"/>
          <w:rtl/>
        </w:rPr>
        <w:t xml:space="preserve">ופחתו שיעורי המס המקביל לפי הוראות סעיף קטן (ד1), ישלם אוצר המדינה למוסד, מדי חודש, סכום השווה לצירופם של שניים אלה (להלן </w:t>
      </w:r>
      <w:r>
        <w:rPr>
          <w:rStyle w:val="default"/>
          <w:rFonts w:cs="FrankRuehl"/>
          <w:rtl/>
        </w:rPr>
        <w:t xml:space="preserve">— </w:t>
      </w:r>
      <w:r>
        <w:rPr>
          <w:rStyle w:val="default"/>
          <w:rFonts w:cs="FrankRuehl" w:hint="cs"/>
          <w:rtl/>
        </w:rPr>
        <w:t>שיפוי המס המקביל):</w:t>
      </w:r>
    </w:p>
    <w:p w:rsidR="0098215F" w:rsidRDefault="0098215F">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כום השווה ל-64.86% מסך כל תקבולי המס המקביל</w:t>
      </w:r>
      <w:r>
        <w:rPr>
          <w:rStyle w:val="default"/>
          <w:rFonts w:cs="FrankRuehl"/>
          <w:rtl/>
        </w:rPr>
        <w:t xml:space="preserve"> ש</w:t>
      </w:r>
      <w:r>
        <w:rPr>
          <w:rStyle w:val="default"/>
          <w:rFonts w:cs="FrankRuehl" w:hint="cs"/>
          <w:rtl/>
        </w:rPr>
        <w:t>גבה המוסד ממעבידים, בחודש שלגביו מחושב השיפוי;</w:t>
      </w:r>
    </w:p>
    <w:p w:rsidR="0098215F" w:rsidRDefault="0098215F">
      <w:pPr>
        <w:pStyle w:val="P22"/>
        <w:spacing w:before="72"/>
        <w:ind w:left="1021" w:right="1134"/>
        <w:rPr>
          <w:rFonts w:cs="FrankRuehl"/>
          <w:sz w:val="26"/>
          <w:rtl/>
        </w:rPr>
      </w:pPr>
      <w:r>
        <w:rPr>
          <w:rFonts w:cs="FrankRuehl"/>
          <w:sz w:val="26"/>
          <w:rtl/>
        </w:rPr>
        <w:t>(2)</w:t>
      </w:r>
      <w:r>
        <w:rPr>
          <w:rFonts w:cs="FrankRuehl"/>
          <w:sz w:val="26"/>
          <w:rtl/>
        </w:rPr>
        <w:tab/>
        <w:t>ס</w:t>
      </w:r>
      <w:r>
        <w:rPr>
          <w:rFonts w:cs="FrankRuehl" w:hint="cs"/>
          <w:sz w:val="26"/>
          <w:rtl/>
        </w:rPr>
        <w:t>כום השווה ל-65.13% מסך כל תקבולי המס המקביל שגבה המוסד מעובדים עצמאיים, בחודש שלגביו מחושב השיפוי.</w:t>
      </w:r>
    </w:p>
    <w:p w:rsidR="0098215F" w:rsidRDefault="0098215F">
      <w:pPr>
        <w:pStyle w:val="P00"/>
        <w:spacing w:before="72"/>
        <w:ind w:left="0" w:right="1134"/>
        <w:rPr>
          <w:rStyle w:val="default"/>
          <w:rFonts w:cs="FrankRuehl"/>
          <w:rtl/>
        </w:rPr>
      </w:pPr>
      <w:r>
        <w:rPr>
          <w:lang w:val="he-IL"/>
        </w:rPr>
        <w:pict>
          <v:rect id="_x0000_s2058" style="position:absolute;left:0;text-align:left;margin-left:464.5pt;margin-top:8.05pt;width:75.05pt;height:16pt;z-index:251642368" o:allowincell="f" filled="f" stroked="f" strokecolor="lime" strokeweight=".25pt">
            <v:textbox style="mso-next-textbox:#_x0000_s2058" inset="0,0,0,0">
              <w:txbxContent>
                <w:p w:rsidR="0098215F" w:rsidRDefault="0098215F">
                  <w:pPr>
                    <w:spacing w:line="160" w:lineRule="exact"/>
                    <w:jc w:val="left"/>
                    <w:rPr>
                      <w:rFonts w:cs="Miriam"/>
                      <w:noProof/>
                      <w:sz w:val="18"/>
                      <w:szCs w:val="18"/>
                      <w:rtl/>
                    </w:rPr>
                  </w:pPr>
                  <w:r>
                    <w:rPr>
                      <w:rFonts w:cs="Miriam" w:hint="cs"/>
                      <w:sz w:val="18"/>
                      <w:szCs w:val="18"/>
                      <w:rtl/>
                    </w:rPr>
                    <w:t>(תיקון מס' 15) תשנ"ה-</w:t>
                  </w:r>
                  <w:r>
                    <w:rPr>
                      <w:rFonts w:cs="Miriam"/>
                      <w:sz w:val="18"/>
                      <w:szCs w:val="18"/>
                      <w:rtl/>
                    </w:rPr>
                    <w:t>1995</w:t>
                  </w:r>
                </w:p>
              </w:txbxContent>
            </v:textbox>
            <w10:anchorlock/>
          </v:rect>
        </w:pict>
      </w:r>
      <w:r>
        <w:rPr>
          <w:rFonts w:cs="FrankRuehl"/>
          <w:sz w:val="26"/>
          <w:rtl/>
        </w:rPr>
        <w:tab/>
      </w:r>
      <w:r>
        <w:rPr>
          <w:rStyle w:val="default"/>
          <w:rFonts w:cs="FrankRuehl"/>
          <w:rtl/>
        </w:rPr>
        <w:t>(ד</w:t>
      </w:r>
      <w:r>
        <w:rPr>
          <w:rStyle w:val="default"/>
          <w:rFonts w:cs="FrankRuehl" w:hint="cs"/>
          <w:rtl/>
        </w:rPr>
        <w:t>4)</w:t>
      </w:r>
      <w:r>
        <w:rPr>
          <w:rStyle w:val="default"/>
          <w:rFonts w:cs="FrankRuehl"/>
          <w:rtl/>
        </w:rPr>
        <w:tab/>
        <w:t>ה</w:t>
      </w:r>
      <w:r>
        <w:rPr>
          <w:rStyle w:val="default"/>
          <w:rFonts w:cs="FrankRuehl" w:hint="cs"/>
          <w:rtl/>
        </w:rPr>
        <w:t>וראות סעיף 159ב(ב) עד (ה) לחוק הביטוח, יחולו בשינויים המחוייבים, לענין סכומים שאוצר המדינ</w:t>
      </w:r>
      <w:r>
        <w:rPr>
          <w:rStyle w:val="default"/>
          <w:rFonts w:cs="FrankRuehl"/>
          <w:rtl/>
        </w:rPr>
        <w:t>ה</w:t>
      </w:r>
      <w:r>
        <w:rPr>
          <w:rStyle w:val="default"/>
          <w:rFonts w:cs="FrankRuehl" w:hint="cs"/>
          <w:rtl/>
        </w:rPr>
        <w:t xml:space="preserve"> חייב</w:t>
      </w:r>
      <w:r>
        <w:rPr>
          <w:rStyle w:val="default"/>
          <w:rFonts w:cs="FrankRuehl"/>
          <w:rtl/>
        </w:rPr>
        <w:t xml:space="preserve"> ב</w:t>
      </w:r>
      <w:r>
        <w:rPr>
          <w:rStyle w:val="default"/>
          <w:rFonts w:cs="FrankRuehl" w:hint="cs"/>
          <w:rtl/>
        </w:rPr>
        <w:t>תשלומם לפי סעיף קטן (ד3).</w:t>
      </w:r>
    </w:p>
    <w:p w:rsidR="0098215F" w:rsidRDefault="0098215F">
      <w:pPr>
        <w:pStyle w:val="P00"/>
        <w:spacing w:before="72"/>
        <w:ind w:left="0" w:right="1134"/>
        <w:rPr>
          <w:rStyle w:val="default"/>
          <w:rFonts w:cs="FrankRuehl"/>
          <w:rtl/>
        </w:rPr>
      </w:pPr>
      <w:r>
        <w:rPr>
          <w:lang w:val="he-IL"/>
        </w:rPr>
        <w:pict>
          <v:rect id="_x0000_s2059" style="position:absolute;left:0;text-align:left;margin-left:464.5pt;margin-top:8.05pt;width:75.05pt;height:20.65pt;z-index:251643392" o:allowincell="f" filled="f" stroked="f" strokecolor="lime" strokeweight=".25pt">
            <v:textbox style="mso-next-textbox:#_x0000_s2059" inset="0,0,0,0">
              <w:txbxContent>
                <w:p w:rsidR="0098215F" w:rsidRDefault="0098215F">
                  <w:pPr>
                    <w:spacing w:line="160" w:lineRule="exact"/>
                    <w:jc w:val="left"/>
                    <w:rPr>
                      <w:rFonts w:cs="Miriam" w:hint="cs"/>
                      <w:noProof/>
                      <w:sz w:val="18"/>
                      <w:szCs w:val="18"/>
                      <w:rtl/>
                    </w:rPr>
                  </w:pPr>
                  <w:r>
                    <w:rPr>
                      <w:rFonts w:cs="Miriam" w:hint="cs"/>
                      <w:sz w:val="18"/>
                      <w:szCs w:val="18"/>
                      <w:rtl/>
                    </w:rPr>
                    <w:t>(תיקון מס' 12) תשנ"ד-</w:t>
                  </w:r>
                  <w:r>
                    <w:rPr>
                      <w:rFonts w:cs="Miriam"/>
                      <w:sz w:val="18"/>
                      <w:szCs w:val="18"/>
                      <w:rtl/>
                    </w:rPr>
                    <w:t>1994</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העבודה והרווחה ושר הבריאות רשאים, באישור ועדת העבודה והרווחה של הכנסת, לקבוע לגבי עובד במשק בית מס מקביל מוקטן, לפי שיעורים ודרכי חישוב שייקבעו בתקנות, במקום שיעור המס האמור ב</w:t>
      </w:r>
      <w:r>
        <w:rPr>
          <w:rStyle w:val="default"/>
          <w:rFonts w:cs="FrankRuehl"/>
          <w:rtl/>
        </w:rPr>
        <w:t>ס</w:t>
      </w:r>
      <w:r>
        <w:rPr>
          <w:rStyle w:val="default"/>
          <w:rFonts w:cs="FrankRuehl" w:hint="cs"/>
          <w:rtl/>
        </w:rPr>
        <w:t>עיף קטן (א).</w:t>
      </w:r>
    </w:p>
    <w:p w:rsidR="0098215F" w:rsidRDefault="0098215F">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ין בהוראות חוק זה כדי לגרוע מהתחייבות של מעביד לשלם מס מקביל בעד עובדו לשעבר הזכאי לקיצבת פרישה מעבודה.</w:t>
      </w:r>
    </w:p>
    <w:p w:rsidR="0098215F" w:rsidRDefault="0098215F">
      <w:pPr>
        <w:pStyle w:val="P00"/>
        <w:spacing w:before="72"/>
        <w:ind w:left="0" w:right="1134"/>
        <w:rPr>
          <w:rStyle w:val="default"/>
          <w:rFonts w:cs="FrankRuehl" w:hint="cs"/>
          <w:rtl/>
        </w:rPr>
      </w:pPr>
      <w:r>
        <w:rPr>
          <w:lang w:val="he-IL"/>
        </w:rPr>
        <w:pict>
          <v:rect id="_x0000_s2060" style="position:absolute;left:0;text-align:left;margin-left:464.5pt;margin-top:8.05pt;width:75.05pt;height:38.05pt;z-index:251644416" o:allowincell="f" filled="f" stroked="f" strokecolor="lime" strokeweight=".25pt">
            <v:textbox style="mso-next-textbox:#_x0000_s2060" inset="0,0,0,0">
              <w:txbxContent>
                <w:p w:rsidR="0098215F" w:rsidRDefault="0098215F">
                  <w:pPr>
                    <w:spacing w:line="160" w:lineRule="exact"/>
                    <w:jc w:val="left"/>
                    <w:rPr>
                      <w:rFonts w:cs="Miriam"/>
                      <w:noProof/>
                      <w:sz w:val="18"/>
                      <w:szCs w:val="18"/>
                      <w:rtl/>
                    </w:rPr>
                  </w:pPr>
                  <w:r>
                    <w:rPr>
                      <w:rFonts w:cs="Miriam" w:hint="cs"/>
                      <w:sz w:val="18"/>
                      <w:szCs w:val="18"/>
                      <w:rtl/>
                    </w:rPr>
                    <w:t>(תיקון מס' 7)</w:t>
                  </w:r>
                </w:p>
                <w:p w:rsidR="0098215F" w:rsidRDefault="0098215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p w:rsidR="0098215F" w:rsidRDefault="0098215F">
                  <w:pPr>
                    <w:spacing w:line="160" w:lineRule="exact"/>
                    <w:jc w:val="left"/>
                    <w:rPr>
                      <w:rFonts w:cs="Miriam" w:hint="cs"/>
                      <w:noProof/>
                      <w:sz w:val="18"/>
                      <w:szCs w:val="18"/>
                      <w:rtl/>
                    </w:rPr>
                  </w:pPr>
                  <w:r>
                    <w:rPr>
                      <w:rFonts w:cs="Miriam" w:hint="cs"/>
                      <w:sz w:val="18"/>
                      <w:szCs w:val="18"/>
                      <w:rtl/>
                    </w:rPr>
                    <w:t>(תיקון מס' 12) תשנ"ד-</w:t>
                  </w:r>
                  <w:r>
                    <w:rPr>
                      <w:rFonts w:cs="Miriam"/>
                      <w:sz w:val="18"/>
                      <w:szCs w:val="18"/>
                      <w:rtl/>
                    </w:rPr>
                    <w:t>1994</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וראות ח</w:t>
      </w:r>
      <w:r>
        <w:rPr>
          <w:rStyle w:val="default"/>
          <w:rFonts w:cs="FrankRuehl"/>
          <w:rtl/>
        </w:rPr>
        <w:t>וק</w:t>
      </w:r>
      <w:r>
        <w:rPr>
          <w:rStyle w:val="default"/>
          <w:rFonts w:cs="FrankRuehl" w:hint="cs"/>
          <w:rtl/>
        </w:rPr>
        <w:t xml:space="preserve"> הביטוח לרבות ההוראות המיוחדות שבסימן ה' לפרק ח' בו יחולו, בשינויים המחוייבים, לענין מס מקביל כאילו היה דמי ביטוח לאומי; שר העבודה והרווחה ושר הבריאות רשאים לקבוע בתקנות הוראות בדבר מס מקביל כדרך שהם רשאים לקבוע לפי חוק הביטוח הוראות בדבר דמי ביטוח לאומ</w:t>
      </w:r>
      <w:r>
        <w:rPr>
          <w:rStyle w:val="default"/>
          <w:rFonts w:cs="FrankRuehl"/>
          <w:rtl/>
        </w:rPr>
        <w:t>י</w:t>
      </w:r>
      <w:r>
        <w:rPr>
          <w:rStyle w:val="default"/>
          <w:rFonts w:cs="FrankRuehl" w:hint="cs"/>
          <w:rtl/>
        </w:rPr>
        <w:t xml:space="preserve">, </w:t>
      </w:r>
      <w:r>
        <w:rPr>
          <w:rStyle w:val="default"/>
          <w:rFonts w:cs="FrankRuehl"/>
          <w:rtl/>
        </w:rPr>
        <w:t>ו</w:t>
      </w:r>
      <w:r>
        <w:rPr>
          <w:rStyle w:val="default"/>
          <w:rFonts w:cs="FrankRuehl" w:hint="cs"/>
          <w:rtl/>
        </w:rPr>
        <w:t>בלבד שחלק מההכנסה שיקבע לענין שיעורים מופחתים של מס מקביל לא יעלה על חלק מההכנסה שנקבע לענין שיעורים מופחתים של דמי ביטוח לאומי לפי סעיף 160א לחוק ה</w:t>
      </w:r>
      <w:r>
        <w:rPr>
          <w:rStyle w:val="default"/>
          <w:rFonts w:cs="FrankRuehl"/>
          <w:rtl/>
        </w:rPr>
        <w:t>ב</w:t>
      </w:r>
      <w:r>
        <w:rPr>
          <w:rStyle w:val="default"/>
          <w:rFonts w:cs="FrankRuehl" w:hint="cs"/>
          <w:rtl/>
        </w:rPr>
        <w:t>יטוח.</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8" w:name="Rov46"/>
      <w:r w:rsidRPr="00110139">
        <w:rPr>
          <w:rStyle w:val="default"/>
          <w:rFonts w:cs="FrankRuehl" w:hint="cs"/>
          <w:vanish/>
          <w:color w:val="FF0000"/>
          <w:szCs w:val="20"/>
          <w:shd w:val="clear" w:color="auto" w:fill="FFFF99"/>
          <w:rtl/>
        </w:rPr>
        <w:t>מיום 1.4.1976</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2</w:t>
      </w:r>
    </w:p>
    <w:p w:rsidR="0098215F" w:rsidRPr="00110139" w:rsidRDefault="0098215F">
      <w:pPr>
        <w:pStyle w:val="P00"/>
        <w:spacing w:before="0"/>
        <w:ind w:left="0" w:right="1134"/>
        <w:rPr>
          <w:rStyle w:val="default"/>
          <w:rFonts w:cs="FrankRuehl" w:hint="cs"/>
          <w:vanish/>
          <w:szCs w:val="20"/>
          <w:shd w:val="clear" w:color="auto" w:fill="FFFF99"/>
          <w:rtl/>
        </w:rPr>
      </w:pPr>
      <w:hyperlink r:id="rId19" w:history="1">
        <w:r w:rsidRPr="00110139">
          <w:rPr>
            <w:rStyle w:val="Hyperlink"/>
            <w:rFonts w:cs="FrankRuehl" w:hint="cs"/>
            <w:vanish/>
            <w:szCs w:val="20"/>
            <w:shd w:val="clear" w:color="auto" w:fill="FFFF99"/>
            <w:rtl/>
          </w:rPr>
          <w:t xml:space="preserve">ס"ח תשל"ו מס' </w:t>
        </w:r>
        <w:r w:rsidRPr="00110139">
          <w:rPr>
            <w:rStyle w:val="Hyperlink"/>
            <w:rFonts w:cs="FrankRuehl" w:hint="cs"/>
            <w:vanish/>
            <w:sz w:val="26"/>
            <w:szCs w:val="20"/>
            <w:shd w:val="clear" w:color="auto" w:fill="FFFF99"/>
            <w:rtl/>
          </w:rPr>
          <w:t>808</w:t>
        </w:r>
      </w:hyperlink>
      <w:r w:rsidRPr="00110139">
        <w:rPr>
          <w:rStyle w:val="default"/>
          <w:rFonts w:cs="FrankRuehl" w:hint="cs"/>
          <w:vanish/>
          <w:szCs w:val="20"/>
          <w:shd w:val="clear" w:color="auto" w:fill="FFFF99"/>
          <w:rtl/>
        </w:rPr>
        <w:t xml:space="preserve"> מיום 22.4.1976 עמ' 180 (</w:t>
      </w:r>
      <w:hyperlink r:id="rId20" w:history="1">
        <w:r w:rsidRPr="00110139">
          <w:rPr>
            <w:rStyle w:val="Hyperlink"/>
            <w:rFonts w:cs="FrankRuehl" w:hint="cs"/>
            <w:vanish/>
            <w:szCs w:val="20"/>
            <w:shd w:val="clear" w:color="auto" w:fill="FFFF99"/>
            <w:rtl/>
          </w:rPr>
          <w:t xml:space="preserve">ה"ח </w:t>
        </w:r>
        <w:r w:rsidRPr="00110139">
          <w:rPr>
            <w:rStyle w:val="Hyperlink"/>
            <w:rFonts w:cs="FrankRuehl" w:hint="cs"/>
            <w:vanish/>
            <w:sz w:val="26"/>
            <w:szCs w:val="20"/>
            <w:shd w:val="clear" w:color="auto" w:fill="FFFF99"/>
            <w:rtl/>
          </w:rPr>
          <w:t>1240</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(א)</w:t>
      </w:r>
      <w:r w:rsidRPr="00110139">
        <w:rPr>
          <w:rStyle w:val="default"/>
          <w:rFonts w:ascii="FrankRuehl" w:hAnsi="FrankRuehl" w:cs="FrankRuehl" w:hint="cs"/>
          <w:vanish/>
          <w:sz w:val="22"/>
          <w:szCs w:val="22"/>
          <w:shd w:val="clear" w:color="auto" w:fill="FFFF99"/>
          <w:rtl/>
        </w:rPr>
        <w:tab/>
        <w:t xml:space="preserve">מעביד חייב לשלם מס מקביל של </w:t>
      </w:r>
      <w:r w:rsidRPr="00110139">
        <w:rPr>
          <w:rStyle w:val="default"/>
          <w:rFonts w:ascii="FrankRuehl" w:hAnsi="FrankRuehl" w:cs="FrankRuehl" w:hint="cs"/>
          <w:strike/>
          <w:vanish/>
          <w:sz w:val="22"/>
          <w:szCs w:val="22"/>
          <w:shd w:val="clear" w:color="auto" w:fill="FFFF99"/>
          <w:rtl/>
        </w:rPr>
        <w:t>2.7%</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3.4%</w:t>
      </w:r>
      <w:r w:rsidRPr="00110139">
        <w:rPr>
          <w:rStyle w:val="default"/>
          <w:rFonts w:ascii="FrankRuehl" w:hAnsi="FrankRuehl" w:cs="FrankRuehl" w:hint="cs"/>
          <w:vanish/>
          <w:sz w:val="22"/>
          <w:szCs w:val="22"/>
          <w:shd w:val="clear" w:color="auto" w:fill="FFFF99"/>
          <w:rtl/>
        </w:rPr>
        <w:t xml:space="preserve"> מהכנסתו של כל עובד מעובדיו שהוא תושב ישראל; סכום המס ישולם למוסד והמוסד יחלק אותו לקופות החולים לפי הוראות חוק זה.</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1.4.1978</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3</w:t>
      </w:r>
    </w:p>
    <w:p w:rsidR="0098215F" w:rsidRPr="00110139" w:rsidRDefault="0098215F">
      <w:pPr>
        <w:pStyle w:val="P00"/>
        <w:spacing w:before="0"/>
        <w:ind w:left="0" w:right="1134"/>
        <w:rPr>
          <w:rStyle w:val="default"/>
          <w:rFonts w:cs="FrankRuehl" w:hint="cs"/>
          <w:vanish/>
          <w:szCs w:val="20"/>
          <w:shd w:val="clear" w:color="auto" w:fill="FFFF99"/>
          <w:rtl/>
        </w:rPr>
      </w:pPr>
      <w:hyperlink r:id="rId21" w:history="1">
        <w:r w:rsidRPr="00110139">
          <w:rPr>
            <w:rStyle w:val="Hyperlink"/>
            <w:rFonts w:cs="FrankRuehl" w:hint="cs"/>
            <w:vanish/>
            <w:szCs w:val="20"/>
            <w:shd w:val="clear" w:color="auto" w:fill="FFFF99"/>
            <w:rtl/>
          </w:rPr>
          <w:t>ס"ח תשל"ח מס' 892</w:t>
        </w:r>
      </w:hyperlink>
      <w:r w:rsidRPr="00110139">
        <w:rPr>
          <w:rStyle w:val="default"/>
          <w:rFonts w:cs="FrankRuehl" w:hint="cs"/>
          <w:vanish/>
          <w:szCs w:val="20"/>
          <w:shd w:val="clear" w:color="auto" w:fill="FFFF99"/>
          <w:rtl/>
        </w:rPr>
        <w:t xml:space="preserve"> מיום 7.4.1978 עמ' 117 (</w:t>
      </w:r>
      <w:hyperlink r:id="rId22" w:history="1">
        <w:r w:rsidRPr="00110139">
          <w:rPr>
            <w:rStyle w:val="Hyperlink"/>
            <w:rFonts w:cs="FrankRuehl" w:hint="cs"/>
            <w:vanish/>
            <w:szCs w:val="20"/>
            <w:shd w:val="clear" w:color="auto" w:fill="FFFF99"/>
            <w:rtl/>
          </w:rPr>
          <w:t>ה"ח 1329</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(א)</w:t>
      </w:r>
      <w:r w:rsidRPr="00110139">
        <w:rPr>
          <w:rStyle w:val="default"/>
          <w:rFonts w:ascii="FrankRuehl" w:hAnsi="FrankRuehl" w:cs="FrankRuehl" w:hint="cs"/>
          <w:vanish/>
          <w:sz w:val="22"/>
          <w:szCs w:val="22"/>
          <w:shd w:val="clear" w:color="auto" w:fill="FFFF99"/>
          <w:rtl/>
        </w:rPr>
        <w:tab/>
        <w:t xml:space="preserve">מעביד חייב לשלם מס מקביל של </w:t>
      </w:r>
      <w:r w:rsidRPr="00110139">
        <w:rPr>
          <w:rStyle w:val="default"/>
          <w:rFonts w:ascii="FrankRuehl" w:hAnsi="FrankRuehl" w:cs="FrankRuehl" w:hint="cs"/>
          <w:strike/>
          <w:vanish/>
          <w:sz w:val="22"/>
          <w:szCs w:val="22"/>
          <w:shd w:val="clear" w:color="auto" w:fill="FFFF99"/>
          <w:rtl/>
        </w:rPr>
        <w:t>3.4%</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3.65%</w:t>
      </w:r>
      <w:r w:rsidRPr="00110139">
        <w:rPr>
          <w:rStyle w:val="default"/>
          <w:rFonts w:ascii="FrankRuehl" w:hAnsi="FrankRuehl" w:cs="FrankRuehl" w:hint="cs"/>
          <w:vanish/>
          <w:sz w:val="22"/>
          <w:szCs w:val="22"/>
          <w:shd w:val="clear" w:color="auto" w:fill="FFFF99"/>
          <w:rtl/>
        </w:rPr>
        <w:t xml:space="preserve"> מהכנסתו של כל עובד מעובדיו שהוא תושב ישראל; סכום המס ישולם למוסד והמוסד יחלק אותו לקופות החולים לפי הוראות חוק זה.</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1.4.1979</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4</w:t>
      </w:r>
    </w:p>
    <w:p w:rsidR="0098215F" w:rsidRPr="00110139" w:rsidRDefault="0098215F">
      <w:pPr>
        <w:pStyle w:val="P00"/>
        <w:spacing w:before="0"/>
        <w:ind w:left="0" w:right="1134"/>
        <w:rPr>
          <w:rStyle w:val="default"/>
          <w:rFonts w:cs="FrankRuehl" w:hint="cs"/>
          <w:vanish/>
          <w:szCs w:val="20"/>
          <w:shd w:val="clear" w:color="auto" w:fill="FFFF99"/>
          <w:rtl/>
        </w:rPr>
      </w:pPr>
      <w:hyperlink r:id="rId23" w:history="1">
        <w:r w:rsidRPr="00110139">
          <w:rPr>
            <w:rStyle w:val="Hyperlink"/>
            <w:rFonts w:cs="FrankRuehl" w:hint="cs"/>
            <w:vanish/>
            <w:szCs w:val="20"/>
            <w:shd w:val="clear" w:color="auto" w:fill="FFFF99"/>
            <w:rtl/>
          </w:rPr>
          <w:t>ס"ח תשל"ט מס' 934</w:t>
        </w:r>
      </w:hyperlink>
      <w:r w:rsidRPr="00110139">
        <w:rPr>
          <w:rStyle w:val="default"/>
          <w:rFonts w:cs="FrankRuehl" w:hint="cs"/>
          <w:vanish/>
          <w:szCs w:val="20"/>
          <w:shd w:val="clear" w:color="auto" w:fill="FFFF99"/>
          <w:rtl/>
        </w:rPr>
        <w:t xml:space="preserve"> מיום 10.4.1979 עמ' 105 (</w:t>
      </w:r>
      <w:hyperlink r:id="rId24" w:history="1">
        <w:r w:rsidRPr="00110139">
          <w:rPr>
            <w:rStyle w:val="Hyperlink"/>
            <w:rFonts w:cs="FrankRuehl" w:hint="cs"/>
            <w:vanish/>
            <w:szCs w:val="20"/>
            <w:shd w:val="clear" w:color="auto" w:fill="FFFF99"/>
            <w:rtl/>
          </w:rPr>
          <w:t>ה"ח 1394</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(א)</w:t>
      </w:r>
      <w:r w:rsidRPr="00110139">
        <w:rPr>
          <w:rStyle w:val="default"/>
          <w:rFonts w:ascii="FrankRuehl" w:hAnsi="FrankRuehl" w:cs="FrankRuehl" w:hint="cs"/>
          <w:vanish/>
          <w:sz w:val="22"/>
          <w:szCs w:val="22"/>
          <w:shd w:val="clear" w:color="auto" w:fill="FFFF99"/>
          <w:rtl/>
        </w:rPr>
        <w:tab/>
        <w:t xml:space="preserve">מעביד חייב לשלם מס מקביל של </w:t>
      </w:r>
      <w:r w:rsidRPr="00110139">
        <w:rPr>
          <w:rStyle w:val="default"/>
          <w:rFonts w:ascii="FrankRuehl" w:hAnsi="FrankRuehl" w:cs="FrankRuehl" w:hint="cs"/>
          <w:strike/>
          <w:vanish/>
          <w:sz w:val="22"/>
          <w:szCs w:val="22"/>
          <w:shd w:val="clear" w:color="auto" w:fill="FFFF99"/>
          <w:rtl/>
        </w:rPr>
        <w:t>3.65%</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3.95%</w:t>
      </w:r>
      <w:r w:rsidRPr="00110139">
        <w:rPr>
          <w:rStyle w:val="default"/>
          <w:rFonts w:ascii="FrankRuehl" w:hAnsi="FrankRuehl" w:cs="FrankRuehl" w:hint="cs"/>
          <w:vanish/>
          <w:sz w:val="22"/>
          <w:szCs w:val="22"/>
          <w:shd w:val="clear" w:color="auto" w:fill="FFFF99"/>
          <w:rtl/>
        </w:rPr>
        <w:t xml:space="preserve"> מהכנסתו של כל עובד מעובדיו שהוא תושב ישראל; סכום המס ישולם למוסד והמוסד יחלק אותו לקופות החולים לפי הוראות חוק זה.</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1.4.1980</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5</w:t>
      </w:r>
    </w:p>
    <w:p w:rsidR="0098215F" w:rsidRPr="00110139" w:rsidRDefault="0098215F">
      <w:pPr>
        <w:pStyle w:val="P00"/>
        <w:spacing w:before="0"/>
        <w:ind w:left="0" w:right="1134"/>
        <w:rPr>
          <w:rStyle w:val="default"/>
          <w:rFonts w:cs="FrankRuehl" w:hint="cs"/>
          <w:vanish/>
          <w:szCs w:val="20"/>
          <w:shd w:val="clear" w:color="auto" w:fill="FFFF99"/>
          <w:rtl/>
        </w:rPr>
      </w:pPr>
      <w:hyperlink r:id="rId25" w:history="1">
        <w:r w:rsidRPr="00110139">
          <w:rPr>
            <w:rStyle w:val="Hyperlink"/>
            <w:rFonts w:cs="FrankRuehl" w:hint="cs"/>
            <w:vanish/>
            <w:szCs w:val="20"/>
            <w:shd w:val="clear" w:color="auto" w:fill="FFFF99"/>
            <w:rtl/>
          </w:rPr>
          <w:t>ס"ח תש"ם מס' 969</w:t>
        </w:r>
      </w:hyperlink>
      <w:r w:rsidRPr="00110139">
        <w:rPr>
          <w:rStyle w:val="default"/>
          <w:rFonts w:cs="FrankRuehl" w:hint="cs"/>
          <w:vanish/>
          <w:szCs w:val="20"/>
          <w:shd w:val="clear" w:color="auto" w:fill="FFFF99"/>
          <w:rtl/>
        </w:rPr>
        <w:t xml:space="preserve"> מיום 15.4.1980 עמ' 124 (</w:t>
      </w:r>
      <w:hyperlink r:id="rId26" w:history="1">
        <w:r w:rsidRPr="00110139">
          <w:rPr>
            <w:rStyle w:val="Hyperlink"/>
            <w:rFonts w:cs="FrankRuehl" w:hint="cs"/>
            <w:vanish/>
            <w:szCs w:val="20"/>
            <w:shd w:val="clear" w:color="auto" w:fill="FFFF99"/>
            <w:rtl/>
          </w:rPr>
          <w:t>ה"ח 1143</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(א)</w:t>
      </w:r>
      <w:r w:rsidRPr="00110139">
        <w:rPr>
          <w:rStyle w:val="default"/>
          <w:rFonts w:ascii="FrankRuehl" w:hAnsi="FrankRuehl" w:cs="FrankRuehl" w:hint="cs"/>
          <w:vanish/>
          <w:sz w:val="22"/>
          <w:szCs w:val="22"/>
          <w:shd w:val="clear" w:color="auto" w:fill="FFFF99"/>
          <w:rtl/>
        </w:rPr>
        <w:tab/>
        <w:t xml:space="preserve">מעביד חייב לשלם מס מקביל של </w:t>
      </w:r>
      <w:r w:rsidRPr="00110139">
        <w:rPr>
          <w:rStyle w:val="default"/>
          <w:rFonts w:ascii="FrankRuehl" w:hAnsi="FrankRuehl" w:cs="FrankRuehl" w:hint="cs"/>
          <w:strike/>
          <w:vanish/>
          <w:sz w:val="22"/>
          <w:szCs w:val="22"/>
          <w:shd w:val="clear" w:color="auto" w:fill="FFFF99"/>
          <w:rtl/>
        </w:rPr>
        <w:t>3.95%</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4.95%</w:t>
      </w:r>
      <w:r w:rsidRPr="00110139">
        <w:rPr>
          <w:rStyle w:val="default"/>
          <w:rFonts w:ascii="FrankRuehl" w:hAnsi="FrankRuehl" w:cs="FrankRuehl" w:hint="cs"/>
          <w:vanish/>
          <w:sz w:val="22"/>
          <w:szCs w:val="22"/>
          <w:shd w:val="clear" w:color="auto" w:fill="FFFF99"/>
          <w:rtl/>
        </w:rPr>
        <w:t xml:space="preserve"> מהכנסתו של כל עובד מעובדיו שהוא תושב ישראל; סכום המס ישולם למוסד והמוסד יחלק אותו לקופות החולים לפי הוראות חוק זה.</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1.4.1984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6</w:t>
      </w:r>
    </w:p>
    <w:p w:rsidR="0098215F" w:rsidRPr="00110139" w:rsidRDefault="0098215F">
      <w:pPr>
        <w:pStyle w:val="P00"/>
        <w:spacing w:before="0"/>
        <w:ind w:left="0" w:right="1134"/>
        <w:rPr>
          <w:rStyle w:val="default"/>
          <w:rFonts w:cs="FrankRuehl" w:hint="cs"/>
          <w:vanish/>
          <w:szCs w:val="20"/>
          <w:shd w:val="clear" w:color="auto" w:fill="FFFF99"/>
          <w:rtl/>
        </w:rPr>
      </w:pPr>
      <w:hyperlink r:id="rId27" w:history="1">
        <w:r w:rsidRPr="00110139">
          <w:rPr>
            <w:rStyle w:val="Hyperlink"/>
            <w:rFonts w:cs="FrankRuehl" w:hint="cs"/>
            <w:vanish/>
            <w:szCs w:val="20"/>
            <w:shd w:val="clear" w:color="auto" w:fill="FFFF99"/>
            <w:rtl/>
          </w:rPr>
          <w:t>ס"ח תשמ"ד מס' 1111</w:t>
        </w:r>
      </w:hyperlink>
      <w:r w:rsidRPr="00110139">
        <w:rPr>
          <w:rStyle w:val="default"/>
          <w:rFonts w:cs="FrankRuehl" w:hint="cs"/>
          <w:vanish/>
          <w:szCs w:val="20"/>
          <w:shd w:val="clear" w:color="auto" w:fill="FFFF99"/>
          <w:rtl/>
        </w:rPr>
        <w:t xml:space="preserve"> מיום 15.3.1984 עמ' 86 (</w:t>
      </w:r>
      <w:hyperlink r:id="rId28" w:history="1">
        <w:r w:rsidRPr="00110139">
          <w:rPr>
            <w:rStyle w:val="Hyperlink"/>
            <w:rFonts w:cs="FrankRuehl" w:hint="cs"/>
            <w:vanish/>
            <w:szCs w:val="20"/>
            <w:shd w:val="clear" w:color="auto" w:fill="FFFF99"/>
            <w:rtl/>
          </w:rPr>
          <w:t>ה"ח 1659</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vanish/>
          <w:szCs w:val="20"/>
          <w:shd w:val="clear" w:color="auto" w:fill="FFFF99"/>
          <w:rtl/>
        </w:rPr>
      </w:pPr>
      <w:r w:rsidRPr="00110139">
        <w:rPr>
          <w:rStyle w:val="default"/>
          <w:rFonts w:cs="FrankRuehl" w:hint="cs"/>
          <w:b/>
          <w:bCs/>
          <w:vanish/>
          <w:szCs w:val="20"/>
          <w:shd w:val="clear" w:color="auto" w:fill="FFFF99"/>
          <w:rtl/>
        </w:rPr>
        <w:t>החלפת סעיף 2</w:t>
      </w:r>
    </w:p>
    <w:p w:rsidR="0098215F" w:rsidRPr="00110139" w:rsidRDefault="0098215F">
      <w:pPr>
        <w:pStyle w:val="P00"/>
        <w:ind w:left="0" w:right="1134"/>
        <w:rPr>
          <w:rStyle w:val="default"/>
          <w:rFonts w:cs="FrankRuehl" w:hint="cs"/>
          <w:vanish/>
          <w:szCs w:val="20"/>
          <w:shd w:val="clear" w:color="auto" w:fill="FFFF99"/>
          <w:rtl/>
        </w:rPr>
      </w:pPr>
      <w:r w:rsidRPr="00110139">
        <w:rPr>
          <w:rStyle w:val="default"/>
          <w:rFonts w:cs="FrankRuehl" w:hint="cs"/>
          <w:vanish/>
          <w:szCs w:val="20"/>
          <w:shd w:val="clear" w:color="auto" w:fill="FFFF99"/>
          <w:rtl/>
        </w:rPr>
        <w:t>הנוסח הקודם:</w:t>
      </w:r>
    </w:p>
    <w:p w:rsidR="0098215F" w:rsidRPr="00110139" w:rsidRDefault="0098215F">
      <w:pPr>
        <w:pStyle w:val="P00"/>
        <w:spacing w:before="20"/>
        <w:ind w:left="0" w:right="1134"/>
        <w:rPr>
          <w:rStyle w:val="default"/>
          <w:rFonts w:ascii="FrankRuehl" w:hAnsi="FrankRuehl" w:cs="Miriam" w:hint="cs"/>
          <w:strike/>
          <w:vanish/>
          <w:sz w:val="16"/>
          <w:szCs w:val="16"/>
          <w:shd w:val="clear" w:color="auto" w:fill="FFFF99"/>
          <w:rtl/>
        </w:rPr>
      </w:pPr>
      <w:r w:rsidRPr="00110139">
        <w:rPr>
          <w:rStyle w:val="default"/>
          <w:rFonts w:ascii="FrankRuehl" w:hAnsi="FrankRuehl" w:cs="Miriam" w:hint="cs"/>
          <w:strike/>
          <w:vanish/>
          <w:sz w:val="16"/>
          <w:szCs w:val="16"/>
          <w:shd w:val="clear" w:color="auto" w:fill="FFFF99"/>
          <w:rtl/>
        </w:rPr>
        <w:t>חובת תשלום</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strike/>
          <w:vanish/>
          <w:sz w:val="22"/>
          <w:szCs w:val="22"/>
          <w:shd w:val="clear" w:color="auto" w:fill="FFFF99"/>
          <w:rtl/>
        </w:rPr>
        <w:t>2.</w:t>
      </w:r>
      <w:r w:rsidRPr="00110139">
        <w:rPr>
          <w:rStyle w:val="default"/>
          <w:rFonts w:ascii="FrankRuehl" w:hAnsi="FrankRuehl" w:cs="FrankRuehl" w:hint="cs"/>
          <w:strike/>
          <w:vanish/>
          <w:sz w:val="22"/>
          <w:szCs w:val="22"/>
          <w:shd w:val="clear" w:color="auto" w:fill="FFFF99"/>
          <w:rtl/>
        </w:rPr>
        <w:tab/>
        <w:t>(א)</w:t>
      </w:r>
      <w:r w:rsidRPr="00110139">
        <w:rPr>
          <w:rStyle w:val="default"/>
          <w:rFonts w:ascii="FrankRuehl" w:hAnsi="FrankRuehl" w:cs="FrankRuehl" w:hint="cs"/>
          <w:strike/>
          <w:vanish/>
          <w:sz w:val="22"/>
          <w:szCs w:val="22"/>
          <w:shd w:val="clear" w:color="auto" w:fill="FFFF99"/>
          <w:rtl/>
        </w:rPr>
        <w:tab/>
        <w:t>מעביד חייב לשלם מס מקביל של 4.95% מהכנסתו של כל עובד מעובדיו שהוא תושב ישראל; סכום המס ישולם למוסד והמוסד יחלק אותו לקופות החולים לפי הוראות חוק זה.</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(ב)</w:t>
      </w:r>
      <w:r w:rsidRPr="00110139">
        <w:rPr>
          <w:rStyle w:val="default"/>
          <w:rFonts w:ascii="FrankRuehl" w:hAnsi="FrankRuehl" w:cs="FrankRuehl" w:hint="cs"/>
          <w:strike/>
          <w:vanish/>
          <w:sz w:val="22"/>
          <w:szCs w:val="22"/>
          <w:shd w:val="clear" w:color="auto" w:fill="FFFF99"/>
          <w:rtl/>
        </w:rPr>
        <w:tab/>
        <w:t>שר העבודה רשאי לקבוע לגבי עובד במשק בית מס מקביל מוקטן לפי שיעורים ודרכי חישוב שייקבעו בתקנות, במקום שיעור המס האמור בסעיף קטן (א).</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1.4.1984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7</w:t>
      </w:r>
    </w:p>
    <w:p w:rsidR="0098215F" w:rsidRPr="00110139" w:rsidRDefault="0098215F">
      <w:pPr>
        <w:pStyle w:val="P00"/>
        <w:spacing w:before="0"/>
        <w:ind w:left="0" w:right="1134"/>
        <w:rPr>
          <w:rStyle w:val="default"/>
          <w:rFonts w:cs="FrankRuehl" w:hint="cs"/>
          <w:vanish/>
          <w:szCs w:val="20"/>
          <w:shd w:val="clear" w:color="auto" w:fill="FFFF99"/>
          <w:rtl/>
        </w:rPr>
      </w:pPr>
      <w:hyperlink r:id="rId29" w:history="1">
        <w:r w:rsidRPr="00110139">
          <w:rPr>
            <w:rStyle w:val="Hyperlink"/>
            <w:rFonts w:cs="FrankRuehl" w:hint="cs"/>
            <w:vanish/>
            <w:szCs w:val="20"/>
            <w:shd w:val="clear" w:color="auto" w:fill="FFFF99"/>
            <w:rtl/>
          </w:rPr>
          <w:t>ס"ח תשמ"ו מס' 1190</w:t>
        </w:r>
      </w:hyperlink>
      <w:r w:rsidRPr="00110139">
        <w:rPr>
          <w:rStyle w:val="default"/>
          <w:rFonts w:cs="FrankRuehl" w:hint="cs"/>
          <w:vanish/>
          <w:szCs w:val="20"/>
          <w:shd w:val="clear" w:color="auto" w:fill="FFFF99"/>
          <w:rtl/>
        </w:rPr>
        <w:t xml:space="preserve"> מיום 8.8.1986 עמ' 214 (</w:t>
      </w:r>
      <w:hyperlink r:id="rId30" w:history="1">
        <w:r w:rsidRPr="00110139">
          <w:rPr>
            <w:rStyle w:val="Hyperlink"/>
            <w:rFonts w:cs="FrankRuehl" w:hint="cs"/>
            <w:vanish/>
            <w:szCs w:val="20"/>
            <w:shd w:val="clear" w:color="auto" w:fill="FFFF99"/>
            <w:rtl/>
          </w:rPr>
          <w:t>ה"ח 1775</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vanish/>
          <w:sz w:val="22"/>
          <w:szCs w:val="22"/>
          <w:shd w:val="clear" w:color="auto" w:fill="FFFF99"/>
          <w:rtl/>
        </w:rPr>
        <w:t>(ז</w:t>
      </w:r>
      <w:r w:rsidRPr="00110139">
        <w:rPr>
          <w:rStyle w:val="default"/>
          <w:rFonts w:ascii="FrankRuehl" w:hAnsi="FrankRuehl" w:cs="FrankRuehl" w:hint="cs"/>
          <w:vanish/>
          <w:sz w:val="22"/>
          <w:szCs w:val="22"/>
          <w:shd w:val="clear" w:color="auto" w:fill="FFFF99"/>
          <w:rtl/>
        </w:rPr>
        <w:t>)</w:t>
      </w:r>
      <w:r w:rsidRPr="00110139">
        <w:rPr>
          <w:rStyle w:val="default"/>
          <w:rFonts w:ascii="FrankRuehl" w:hAnsi="FrankRuehl" w:cs="FrankRuehl"/>
          <w:vanish/>
          <w:sz w:val="22"/>
          <w:szCs w:val="22"/>
          <w:shd w:val="clear" w:color="auto" w:fill="FFFF99"/>
          <w:rtl/>
        </w:rPr>
        <w:tab/>
        <w:t>ה</w:t>
      </w:r>
      <w:r w:rsidRPr="00110139">
        <w:rPr>
          <w:rStyle w:val="default"/>
          <w:rFonts w:ascii="FrankRuehl" w:hAnsi="FrankRuehl" w:cs="FrankRuehl" w:hint="cs"/>
          <w:vanish/>
          <w:sz w:val="22"/>
          <w:szCs w:val="22"/>
          <w:shd w:val="clear" w:color="auto" w:fill="FFFF99"/>
          <w:rtl/>
        </w:rPr>
        <w:t>וראות ח</w:t>
      </w:r>
      <w:r w:rsidRPr="00110139">
        <w:rPr>
          <w:rStyle w:val="default"/>
          <w:rFonts w:ascii="FrankRuehl" w:hAnsi="FrankRuehl" w:cs="FrankRuehl"/>
          <w:vanish/>
          <w:sz w:val="22"/>
          <w:szCs w:val="22"/>
          <w:shd w:val="clear" w:color="auto" w:fill="FFFF99"/>
          <w:rtl/>
        </w:rPr>
        <w:t>וק</w:t>
      </w:r>
      <w:r w:rsidRPr="00110139">
        <w:rPr>
          <w:rStyle w:val="default"/>
          <w:rFonts w:ascii="FrankRuehl" w:hAnsi="FrankRuehl" w:cs="FrankRuehl" w:hint="cs"/>
          <w:vanish/>
          <w:sz w:val="22"/>
          <w:szCs w:val="22"/>
          <w:shd w:val="clear" w:color="auto" w:fill="FFFF99"/>
          <w:rtl/>
        </w:rPr>
        <w:t xml:space="preserve"> הביטוח </w:t>
      </w:r>
      <w:r w:rsidRPr="00110139">
        <w:rPr>
          <w:rStyle w:val="default"/>
          <w:rFonts w:ascii="FrankRuehl" w:hAnsi="FrankRuehl" w:cs="FrankRuehl" w:hint="cs"/>
          <w:vanish/>
          <w:sz w:val="22"/>
          <w:szCs w:val="22"/>
          <w:u w:val="single"/>
          <w:shd w:val="clear" w:color="auto" w:fill="FFFF99"/>
          <w:rtl/>
        </w:rPr>
        <w:t>לרבות ההוראות המיוחדות שבסימן ה' לפרק ח' בו</w:t>
      </w:r>
      <w:r w:rsidRPr="00110139">
        <w:rPr>
          <w:rStyle w:val="default"/>
          <w:rFonts w:ascii="FrankRuehl" w:hAnsi="FrankRuehl" w:cs="FrankRuehl" w:hint="cs"/>
          <w:vanish/>
          <w:sz w:val="22"/>
          <w:szCs w:val="22"/>
          <w:shd w:val="clear" w:color="auto" w:fill="FFFF99"/>
          <w:rtl/>
        </w:rPr>
        <w:t xml:space="preserve"> יחולו, בשינויים המחוייבים, לענין מס מקביל כאילו היה דמי ביטוח לאומי; שר העבודה והרווחה רשאי לקבוע בתקנות הוראות בדבר מס מקביל כדרך שהוא רשאי לקבוע לפי חוק הביטוח הוראות בדבר דמי ביטוח לאומ</w:t>
      </w:r>
      <w:r w:rsidRPr="00110139">
        <w:rPr>
          <w:rStyle w:val="default"/>
          <w:rFonts w:ascii="FrankRuehl" w:hAnsi="FrankRuehl" w:cs="FrankRuehl"/>
          <w:vanish/>
          <w:sz w:val="22"/>
          <w:szCs w:val="22"/>
          <w:shd w:val="clear" w:color="auto" w:fill="FFFF99"/>
          <w:rtl/>
        </w:rPr>
        <w:t>י</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vanish/>
          <w:sz w:val="22"/>
          <w:szCs w:val="22"/>
          <w:shd w:val="clear" w:color="auto" w:fill="FFFF99"/>
          <w:rtl/>
        </w:rPr>
        <w:t>ו</w:t>
      </w:r>
      <w:r w:rsidRPr="00110139">
        <w:rPr>
          <w:rStyle w:val="default"/>
          <w:rFonts w:ascii="FrankRuehl" w:hAnsi="FrankRuehl" w:cs="FrankRuehl" w:hint="cs"/>
          <w:vanish/>
          <w:sz w:val="22"/>
          <w:szCs w:val="22"/>
          <w:shd w:val="clear" w:color="auto" w:fill="FFFF99"/>
          <w:rtl/>
        </w:rPr>
        <w:t>בלבד שחלק מההכנסה שיקבע לענין שיעורים מופחתים של מס מקביל לא יעלה על חלק מההכנסה שנקבע לענין שיעורים מופחתים של דמי ביטוח לאומי לפי סעיף 160א לחוק ה</w:t>
      </w:r>
      <w:r w:rsidRPr="00110139">
        <w:rPr>
          <w:rStyle w:val="default"/>
          <w:rFonts w:ascii="FrankRuehl" w:hAnsi="FrankRuehl" w:cs="FrankRuehl"/>
          <w:vanish/>
          <w:sz w:val="22"/>
          <w:szCs w:val="22"/>
          <w:shd w:val="clear" w:color="auto" w:fill="FFFF99"/>
          <w:rtl/>
        </w:rPr>
        <w:t>ב</w:t>
      </w:r>
      <w:r w:rsidRPr="00110139">
        <w:rPr>
          <w:rStyle w:val="default"/>
          <w:rFonts w:ascii="FrankRuehl" w:hAnsi="FrankRuehl" w:cs="FrankRuehl" w:hint="cs"/>
          <w:vanish/>
          <w:sz w:val="22"/>
          <w:szCs w:val="22"/>
          <w:shd w:val="clear" w:color="auto" w:fill="FFFF99"/>
          <w:rtl/>
        </w:rPr>
        <w:t>יטוח.</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1.10.1985 עד יום 30.6.1986</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הוראת שעה תשמ"ו-1985</w:t>
      </w:r>
    </w:p>
    <w:p w:rsidR="0098215F" w:rsidRPr="00110139" w:rsidRDefault="0098215F">
      <w:pPr>
        <w:pStyle w:val="P00"/>
        <w:spacing w:before="0"/>
        <w:ind w:left="0" w:right="1134"/>
        <w:rPr>
          <w:rStyle w:val="default"/>
          <w:rFonts w:cs="FrankRuehl" w:hint="cs"/>
          <w:vanish/>
          <w:szCs w:val="20"/>
          <w:shd w:val="clear" w:color="auto" w:fill="FFFF99"/>
          <w:rtl/>
        </w:rPr>
      </w:pPr>
      <w:hyperlink r:id="rId31" w:history="1">
        <w:r w:rsidRPr="00110139">
          <w:rPr>
            <w:rStyle w:val="Hyperlink"/>
            <w:rFonts w:cs="FrankRuehl" w:hint="cs"/>
            <w:vanish/>
            <w:szCs w:val="20"/>
            <w:shd w:val="clear" w:color="auto" w:fill="FFFF99"/>
            <w:rtl/>
          </w:rPr>
          <w:t>ס"ח תשמ"ו מס' 1162</w:t>
        </w:r>
      </w:hyperlink>
      <w:r w:rsidRPr="00110139">
        <w:rPr>
          <w:rStyle w:val="default"/>
          <w:rFonts w:cs="FrankRuehl" w:hint="cs"/>
          <w:vanish/>
          <w:szCs w:val="20"/>
          <w:shd w:val="clear" w:color="auto" w:fill="FFFF99"/>
          <w:rtl/>
        </w:rPr>
        <w:t xml:space="preserve"> מיום 10.11.1984 עמ' 46 (</w:t>
      </w:r>
      <w:hyperlink r:id="rId32" w:history="1">
        <w:r w:rsidRPr="00110139">
          <w:rPr>
            <w:rStyle w:val="Hyperlink"/>
            <w:rFonts w:cs="FrankRuehl" w:hint="cs"/>
            <w:vanish/>
            <w:szCs w:val="20"/>
            <w:shd w:val="clear" w:color="auto" w:fill="FFFF99"/>
            <w:rtl/>
          </w:rPr>
          <w:t>ה"ח 1753</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(א)</w:t>
      </w:r>
      <w:r w:rsidRPr="00110139">
        <w:rPr>
          <w:rStyle w:val="default"/>
          <w:rFonts w:ascii="FrankRuehl" w:hAnsi="FrankRuehl" w:cs="FrankRuehl" w:hint="cs"/>
          <w:vanish/>
          <w:sz w:val="22"/>
          <w:szCs w:val="22"/>
          <w:shd w:val="clear" w:color="auto" w:fill="FFFF99"/>
          <w:rtl/>
        </w:rPr>
        <w:tab/>
        <w:t xml:space="preserve">מעביד חייב לשלם מס מקביל בעד כל עובד מעובדיו שהוא תושב ישראל ושהמעביד חייב בתשלום דמי ביטוח לאומי בעדו, בשיעור של </w:t>
      </w:r>
      <w:r w:rsidRPr="00110139">
        <w:rPr>
          <w:rStyle w:val="default"/>
          <w:rFonts w:ascii="FrankRuehl" w:hAnsi="FrankRuehl" w:cs="FrankRuehl" w:hint="cs"/>
          <w:strike/>
          <w:vanish/>
          <w:sz w:val="22"/>
          <w:szCs w:val="22"/>
          <w:shd w:val="clear" w:color="auto" w:fill="FFFF99"/>
          <w:rtl/>
        </w:rPr>
        <w:t>4.95%</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5.45%</w:t>
      </w:r>
      <w:r w:rsidRPr="00110139">
        <w:rPr>
          <w:rStyle w:val="default"/>
          <w:rFonts w:ascii="FrankRuehl" w:hAnsi="FrankRuehl" w:cs="FrankRuehl" w:hint="cs"/>
          <w:vanish/>
          <w:sz w:val="22"/>
          <w:szCs w:val="22"/>
          <w:shd w:val="clear" w:color="auto" w:fill="FFFF99"/>
          <w:rtl/>
        </w:rPr>
        <w:t xml:space="preserve"> מהכנסת העובד.</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1.4.1986 עד יום 31.3.1987</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הוראת שעה (מס' 2) תשמ"ו-1986</w:t>
      </w:r>
    </w:p>
    <w:p w:rsidR="0098215F" w:rsidRPr="00110139" w:rsidRDefault="0098215F">
      <w:pPr>
        <w:pStyle w:val="P00"/>
        <w:spacing w:before="0"/>
        <w:ind w:left="0" w:right="1134"/>
        <w:rPr>
          <w:rStyle w:val="default"/>
          <w:rFonts w:cs="FrankRuehl" w:hint="cs"/>
          <w:vanish/>
          <w:szCs w:val="20"/>
          <w:shd w:val="clear" w:color="auto" w:fill="FFFF99"/>
          <w:rtl/>
        </w:rPr>
      </w:pPr>
      <w:hyperlink r:id="rId33" w:history="1">
        <w:r w:rsidRPr="00110139">
          <w:rPr>
            <w:rStyle w:val="Hyperlink"/>
            <w:rFonts w:cs="FrankRuehl" w:hint="cs"/>
            <w:vanish/>
            <w:szCs w:val="20"/>
            <w:shd w:val="clear" w:color="auto" w:fill="FFFF99"/>
            <w:rtl/>
          </w:rPr>
          <w:t>ס"ח תשמ"ו מס' 1190</w:t>
        </w:r>
      </w:hyperlink>
      <w:r w:rsidRPr="00110139">
        <w:rPr>
          <w:rStyle w:val="default"/>
          <w:rFonts w:cs="FrankRuehl" w:hint="cs"/>
          <w:vanish/>
          <w:szCs w:val="20"/>
          <w:shd w:val="clear" w:color="auto" w:fill="FFFF99"/>
          <w:rtl/>
        </w:rPr>
        <w:t xml:space="preserve"> מיום 8.8.1986 עמ' 214 (</w:t>
      </w:r>
      <w:hyperlink r:id="rId34" w:history="1">
        <w:r w:rsidRPr="00110139">
          <w:rPr>
            <w:rStyle w:val="Hyperlink"/>
            <w:rFonts w:cs="FrankRuehl" w:hint="cs"/>
            <w:vanish/>
            <w:szCs w:val="20"/>
            <w:shd w:val="clear" w:color="auto" w:fill="FFFF99"/>
            <w:rtl/>
          </w:rPr>
          <w:t>ה"ח 1775</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cs="FrankRuehl" w:hint="cs"/>
          <w:vanish/>
          <w:szCs w:val="20"/>
          <w:shd w:val="clear" w:color="auto" w:fill="FFFF99"/>
          <w:rtl/>
        </w:rPr>
        <w:tab/>
      </w:r>
      <w:r w:rsidRPr="00110139">
        <w:rPr>
          <w:rStyle w:val="default"/>
          <w:rFonts w:ascii="FrankRuehl" w:hAnsi="FrankRuehl" w:cs="FrankRuehl" w:hint="cs"/>
          <w:vanish/>
          <w:sz w:val="22"/>
          <w:szCs w:val="22"/>
          <w:shd w:val="clear" w:color="auto" w:fill="FFFF99"/>
          <w:rtl/>
        </w:rPr>
        <w:t>(ב)</w:t>
      </w:r>
      <w:r w:rsidRPr="00110139">
        <w:rPr>
          <w:rStyle w:val="default"/>
          <w:rFonts w:ascii="FrankRuehl" w:hAnsi="FrankRuehl" w:cs="FrankRuehl" w:hint="cs"/>
          <w:vanish/>
          <w:sz w:val="22"/>
          <w:szCs w:val="22"/>
          <w:shd w:val="clear" w:color="auto" w:fill="FFFF99"/>
          <w:rtl/>
        </w:rPr>
        <w:tab/>
        <w:t xml:space="preserve">עובד עצמאי תושב ישראל, החייב בתשלום דמי ביטוח לאומי בעד עצמו, חייב לשלם בעד עצמו מס מקביל בשיעור של </w:t>
      </w:r>
      <w:r w:rsidRPr="00110139">
        <w:rPr>
          <w:rStyle w:val="default"/>
          <w:rFonts w:ascii="FrankRuehl" w:hAnsi="FrankRuehl" w:cs="FrankRuehl" w:hint="cs"/>
          <w:strike/>
          <w:vanish/>
          <w:sz w:val="22"/>
          <w:szCs w:val="22"/>
          <w:shd w:val="clear" w:color="auto" w:fill="FFFF99"/>
          <w:rtl/>
        </w:rPr>
        <w:t>4.95%</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5.45%</w:t>
      </w:r>
      <w:r w:rsidRPr="00110139">
        <w:rPr>
          <w:rStyle w:val="default"/>
          <w:rFonts w:ascii="FrankRuehl" w:hAnsi="FrankRuehl" w:cs="FrankRuehl" w:hint="cs"/>
          <w:vanish/>
          <w:sz w:val="22"/>
          <w:szCs w:val="22"/>
          <w:shd w:val="clear" w:color="auto" w:fill="FFFF99"/>
          <w:rtl/>
        </w:rPr>
        <w:t xml:space="preserve"> מהכנסתו.</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(ג)</w:t>
      </w:r>
      <w:r w:rsidRPr="00110139">
        <w:rPr>
          <w:rStyle w:val="default"/>
          <w:rFonts w:ascii="FrankRuehl" w:hAnsi="FrankRuehl" w:cs="FrankRuehl" w:hint="cs"/>
          <w:vanish/>
          <w:sz w:val="22"/>
          <w:szCs w:val="22"/>
          <w:shd w:val="clear" w:color="auto" w:fill="FFFF99"/>
          <w:rtl/>
        </w:rPr>
        <w:tab/>
        <w:t xml:space="preserve">עובד תושב ישראל שמעבידו אינו חייב בתשלום דמי ביטוח לאומי בעדו, אך העובד חייב בתשלומם בעד עצמו, חייב לשלם בעד עצמו מס מקביל בשיעור של </w:t>
      </w:r>
      <w:r w:rsidRPr="00110139">
        <w:rPr>
          <w:rStyle w:val="default"/>
          <w:rFonts w:ascii="FrankRuehl" w:hAnsi="FrankRuehl" w:cs="FrankRuehl" w:hint="cs"/>
          <w:strike/>
          <w:vanish/>
          <w:sz w:val="22"/>
          <w:szCs w:val="22"/>
          <w:shd w:val="clear" w:color="auto" w:fill="FFFF99"/>
          <w:rtl/>
        </w:rPr>
        <w:t>4.95%</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5.45%</w:t>
      </w:r>
      <w:r w:rsidRPr="00110139">
        <w:rPr>
          <w:rStyle w:val="default"/>
          <w:rFonts w:ascii="FrankRuehl" w:hAnsi="FrankRuehl" w:cs="FrankRuehl" w:hint="cs"/>
          <w:vanish/>
          <w:sz w:val="22"/>
          <w:szCs w:val="22"/>
          <w:shd w:val="clear" w:color="auto" w:fill="FFFF99"/>
          <w:rtl/>
        </w:rPr>
        <w:t xml:space="preserve"> מהכנסתו.</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1.1.1995</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12</w:t>
      </w:r>
    </w:p>
    <w:p w:rsidR="0098215F" w:rsidRPr="00110139" w:rsidRDefault="0098215F">
      <w:pPr>
        <w:pStyle w:val="P00"/>
        <w:spacing w:before="0"/>
        <w:ind w:left="0" w:right="1134"/>
        <w:rPr>
          <w:rStyle w:val="default"/>
          <w:rFonts w:cs="FrankRuehl" w:hint="cs"/>
          <w:vanish/>
          <w:szCs w:val="20"/>
          <w:shd w:val="clear" w:color="auto" w:fill="FFFF99"/>
          <w:rtl/>
        </w:rPr>
      </w:pPr>
      <w:hyperlink r:id="rId35" w:history="1">
        <w:r w:rsidRPr="00110139">
          <w:rPr>
            <w:rStyle w:val="Hyperlink"/>
            <w:rFonts w:cs="FrankRuehl" w:hint="cs"/>
            <w:vanish/>
            <w:szCs w:val="20"/>
            <w:shd w:val="clear" w:color="auto" w:fill="FFFF99"/>
            <w:rtl/>
          </w:rPr>
          <w:t>ס"ח תשנ"ד מס' 1469</w:t>
        </w:r>
      </w:hyperlink>
      <w:r w:rsidRPr="00110139">
        <w:rPr>
          <w:rStyle w:val="default"/>
          <w:rFonts w:cs="FrankRuehl" w:hint="cs"/>
          <w:vanish/>
          <w:szCs w:val="20"/>
          <w:shd w:val="clear" w:color="auto" w:fill="FFFF99"/>
          <w:rtl/>
        </w:rPr>
        <w:t xml:space="preserve"> מיום 26.6.1994 עמ' 173 (</w:t>
      </w:r>
      <w:hyperlink r:id="rId36" w:history="1">
        <w:r w:rsidRPr="00110139">
          <w:rPr>
            <w:rStyle w:val="Hyperlink"/>
            <w:rFonts w:cs="FrankRuehl" w:hint="cs"/>
            <w:vanish/>
            <w:szCs w:val="20"/>
            <w:shd w:val="clear" w:color="auto" w:fill="FFFF99"/>
            <w:rtl/>
          </w:rPr>
          <w:t>ה"ח 2249</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vanish/>
          <w:sz w:val="22"/>
          <w:szCs w:val="22"/>
          <w:shd w:val="clear" w:color="auto" w:fill="FFFF99"/>
          <w:rtl/>
        </w:rPr>
      </w:pPr>
      <w:r w:rsidRPr="00110139">
        <w:rPr>
          <w:rStyle w:val="default"/>
          <w:rFonts w:cs="FrankRuehl" w:hint="cs"/>
          <w:vanish/>
          <w:shd w:val="clear" w:color="auto" w:fill="FFFF99"/>
          <w:rtl/>
        </w:rPr>
        <w:tab/>
      </w:r>
      <w:r w:rsidRPr="00110139">
        <w:rPr>
          <w:rStyle w:val="default"/>
          <w:rFonts w:ascii="FrankRuehl" w:hAnsi="FrankRuehl" w:cs="FrankRuehl"/>
          <w:vanish/>
          <w:sz w:val="22"/>
          <w:szCs w:val="22"/>
          <w:shd w:val="clear" w:color="auto" w:fill="FFFF99"/>
          <w:rtl/>
        </w:rPr>
        <w:t>(ה</w:t>
      </w:r>
      <w:r w:rsidRPr="00110139">
        <w:rPr>
          <w:rStyle w:val="default"/>
          <w:rFonts w:ascii="FrankRuehl" w:hAnsi="FrankRuehl" w:cs="FrankRuehl" w:hint="cs"/>
          <w:vanish/>
          <w:sz w:val="22"/>
          <w:szCs w:val="22"/>
          <w:shd w:val="clear" w:color="auto" w:fill="FFFF99"/>
          <w:rtl/>
        </w:rPr>
        <w:t>)</w:t>
      </w:r>
      <w:r w:rsidRPr="00110139">
        <w:rPr>
          <w:rStyle w:val="default"/>
          <w:rFonts w:ascii="FrankRuehl" w:hAnsi="FrankRuehl" w:cs="FrankRuehl"/>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שר העבודה והרווחה רשאי</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vanish/>
          <w:sz w:val="22"/>
          <w:szCs w:val="22"/>
          <w:u w:val="single"/>
          <w:shd w:val="clear" w:color="auto" w:fill="FFFF99"/>
          <w:rtl/>
        </w:rPr>
        <w:t>ש</w:t>
      </w:r>
      <w:r w:rsidRPr="00110139">
        <w:rPr>
          <w:rStyle w:val="default"/>
          <w:rFonts w:ascii="FrankRuehl" w:hAnsi="FrankRuehl" w:cs="FrankRuehl" w:hint="cs"/>
          <w:vanish/>
          <w:sz w:val="22"/>
          <w:szCs w:val="22"/>
          <w:u w:val="single"/>
          <w:shd w:val="clear" w:color="auto" w:fill="FFFF99"/>
          <w:rtl/>
        </w:rPr>
        <w:t>ר העבודה והרווחה ושר הבריאות רשאים</w:t>
      </w:r>
      <w:r w:rsidRPr="00110139">
        <w:rPr>
          <w:rStyle w:val="default"/>
          <w:rFonts w:ascii="FrankRuehl" w:hAnsi="FrankRuehl" w:cs="FrankRuehl" w:hint="cs"/>
          <w:vanish/>
          <w:sz w:val="22"/>
          <w:szCs w:val="22"/>
          <w:shd w:val="clear" w:color="auto" w:fill="FFFF99"/>
          <w:rtl/>
        </w:rPr>
        <w:t>, באישור ועדת העבודה והרווחה של הכנסת, לקבוע לגבי עובד במשק בית מס מקביל מוקטן, לפי שיעורים ודרכי חישוב שייקבעו בתקנות, במקום שיעור המס האמור ב</w:t>
      </w:r>
      <w:r w:rsidRPr="00110139">
        <w:rPr>
          <w:rStyle w:val="default"/>
          <w:rFonts w:ascii="FrankRuehl" w:hAnsi="FrankRuehl" w:cs="FrankRuehl"/>
          <w:vanish/>
          <w:sz w:val="22"/>
          <w:szCs w:val="22"/>
          <w:shd w:val="clear" w:color="auto" w:fill="FFFF99"/>
          <w:rtl/>
        </w:rPr>
        <w:t>ס</w:t>
      </w:r>
      <w:r w:rsidRPr="00110139">
        <w:rPr>
          <w:rStyle w:val="default"/>
          <w:rFonts w:ascii="FrankRuehl" w:hAnsi="FrankRuehl" w:cs="FrankRuehl" w:hint="cs"/>
          <w:vanish/>
          <w:sz w:val="22"/>
          <w:szCs w:val="22"/>
          <w:shd w:val="clear" w:color="auto" w:fill="FFFF99"/>
          <w:rtl/>
        </w:rPr>
        <w:t>עיף קטן (א).</w:t>
      </w:r>
    </w:p>
    <w:p w:rsidR="0098215F" w:rsidRPr="00110139" w:rsidRDefault="0098215F">
      <w:pPr>
        <w:pStyle w:val="P00"/>
        <w:spacing w:before="0"/>
        <w:ind w:left="0" w:right="1134"/>
        <w:rPr>
          <w:rStyle w:val="default"/>
          <w:rFonts w:ascii="FrankRuehl" w:hAnsi="FrankRuehl" w:cs="FrankRuehl"/>
          <w:vanish/>
          <w:sz w:val="22"/>
          <w:szCs w:val="22"/>
          <w:shd w:val="clear" w:color="auto" w:fill="FFFF99"/>
          <w:rtl/>
        </w:rPr>
      </w:pPr>
      <w:r w:rsidRPr="00110139">
        <w:rPr>
          <w:rFonts w:ascii="FrankRuehl" w:hAnsi="FrankRuehl" w:cs="FrankRuehl"/>
          <w:vanish/>
          <w:sz w:val="22"/>
          <w:szCs w:val="22"/>
          <w:shd w:val="clear" w:color="auto" w:fill="FFFF99"/>
          <w:rtl/>
        </w:rPr>
        <w:tab/>
      </w:r>
      <w:r w:rsidRPr="00110139">
        <w:rPr>
          <w:rStyle w:val="default"/>
          <w:rFonts w:ascii="FrankRuehl" w:hAnsi="FrankRuehl" w:cs="FrankRuehl"/>
          <w:vanish/>
          <w:sz w:val="22"/>
          <w:szCs w:val="22"/>
          <w:shd w:val="clear" w:color="auto" w:fill="FFFF99"/>
          <w:rtl/>
        </w:rPr>
        <w:t>(ו</w:t>
      </w:r>
      <w:r w:rsidRPr="00110139">
        <w:rPr>
          <w:rStyle w:val="default"/>
          <w:rFonts w:ascii="FrankRuehl" w:hAnsi="FrankRuehl" w:cs="FrankRuehl" w:hint="cs"/>
          <w:vanish/>
          <w:sz w:val="22"/>
          <w:szCs w:val="22"/>
          <w:shd w:val="clear" w:color="auto" w:fill="FFFF99"/>
          <w:rtl/>
        </w:rPr>
        <w:t>)</w:t>
      </w:r>
      <w:r w:rsidRPr="00110139">
        <w:rPr>
          <w:rStyle w:val="default"/>
          <w:rFonts w:ascii="FrankRuehl" w:hAnsi="FrankRuehl" w:cs="FrankRuehl"/>
          <w:vanish/>
          <w:sz w:val="22"/>
          <w:szCs w:val="22"/>
          <w:shd w:val="clear" w:color="auto" w:fill="FFFF99"/>
          <w:rtl/>
        </w:rPr>
        <w:tab/>
        <w:t>א</w:t>
      </w:r>
      <w:r w:rsidRPr="00110139">
        <w:rPr>
          <w:rStyle w:val="default"/>
          <w:rFonts w:ascii="FrankRuehl" w:hAnsi="FrankRuehl" w:cs="FrankRuehl" w:hint="cs"/>
          <w:vanish/>
          <w:sz w:val="22"/>
          <w:szCs w:val="22"/>
          <w:shd w:val="clear" w:color="auto" w:fill="FFFF99"/>
          <w:rtl/>
        </w:rPr>
        <w:t>ין בהוראות חוק זה כדי לגרוע מהתחייבות של מעביד לשלם מס מקביל בעד עובדו לשעבר הזכאי לקיצבת פרישה מעבודה.</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Fonts w:ascii="FrankRuehl" w:hAnsi="FrankRuehl" w:cs="FrankRuehl"/>
          <w:vanish/>
          <w:sz w:val="22"/>
          <w:szCs w:val="22"/>
          <w:shd w:val="clear" w:color="auto" w:fill="FFFF99"/>
          <w:rtl/>
        </w:rPr>
        <w:tab/>
      </w:r>
      <w:r w:rsidRPr="00110139">
        <w:rPr>
          <w:rStyle w:val="default"/>
          <w:rFonts w:ascii="FrankRuehl" w:hAnsi="FrankRuehl" w:cs="FrankRuehl"/>
          <w:vanish/>
          <w:sz w:val="22"/>
          <w:szCs w:val="22"/>
          <w:shd w:val="clear" w:color="auto" w:fill="FFFF99"/>
          <w:rtl/>
        </w:rPr>
        <w:t>(ז</w:t>
      </w:r>
      <w:r w:rsidRPr="00110139">
        <w:rPr>
          <w:rStyle w:val="default"/>
          <w:rFonts w:ascii="FrankRuehl" w:hAnsi="FrankRuehl" w:cs="FrankRuehl" w:hint="cs"/>
          <w:vanish/>
          <w:sz w:val="22"/>
          <w:szCs w:val="22"/>
          <w:shd w:val="clear" w:color="auto" w:fill="FFFF99"/>
          <w:rtl/>
        </w:rPr>
        <w:t>)</w:t>
      </w:r>
      <w:r w:rsidRPr="00110139">
        <w:rPr>
          <w:rStyle w:val="default"/>
          <w:rFonts w:ascii="FrankRuehl" w:hAnsi="FrankRuehl" w:cs="FrankRuehl"/>
          <w:vanish/>
          <w:sz w:val="22"/>
          <w:szCs w:val="22"/>
          <w:shd w:val="clear" w:color="auto" w:fill="FFFF99"/>
          <w:rtl/>
        </w:rPr>
        <w:tab/>
        <w:t>ה</w:t>
      </w:r>
      <w:r w:rsidRPr="00110139">
        <w:rPr>
          <w:rStyle w:val="default"/>
          <w:rFonts w:ascii="FrankRuehl" w:hAnsi="FrankRuehl" w:cs="FrankRuehl" w:hint="cs"/>
          <w:vanish/>
          <w:sz w:val="22"/>
          <w:szCs w:val="22"/>
          <w:shd w:val="clear" w:color="auto" w:fill="FFFF99"/>
          <w:rtl/>
        </w:rPr>
        <w:t>וראות ח</w:t>
      </w:r>
      <w:r w:rsidRPr="00110139">
        <w:rPr>
          <w:rStyle w:val="default"/>
          <w:rFonts w:ascii="FrankRuehl" w:hAnsi="FrankRuehl" w:cs="FrankRuehl"/>
          <w:vanish/>
          <w:sz w:val="22"/>
          <w:szCs w:val="22"/>
          <w:shd w:val="clear" w:color="auto" w:fill="FFFF99"/>
          <w:rtl/>
        </w:rPr>
        <w:t>וק</w:t>
      </w:r>
      <w:r w:rsidRPr="00110139">
        <w:rPr>
          <w:rStyle w:val="default"/>
          <w:rFonts w:ascii="FrankRuehl" w:hAnsi="FrankRuehl" w:cs="FrankRuehl" w:hint="cs"/>
          <w:vanish/>
          <w:sz w:val="22"/>
          <w:szCs w:val="22"/>
          <w:shd w:val="clear" w:color="auto" w:fill="FFFF99"/>
          <w:rtl/>
        </w:rPr>
        <w:t xml:space="preserve"> הביטוח לרבות ההוראות המיוחדות שבסימן ה' לפרק ח' בו יחולו, בשינויים המחוייבים, לענין מס מקביל כאילו היה דמי ביטוח לאומי; </w:t>
      </w:r>
      <w:r w:rsidRPr="00110139">
        <w:rPr>
          <w:rStyle w:val="default"/>
          <w:rFonts w:ascii="FrankRuehl" w:hAnsi="FrankRuehl" w:cs="FrankRuehl" w:hint="cs"/>
          <w:strike/>
          <w:vanish/>
          <w:sz w:val="22"/>
          <w:szCs w:val="22"/>
          <w:shd w:val="clear" w:color="auto" w:fill="FFFF99"/>
          <w:rtl/>
        </w:rPr>
        <w:t>שר העבודה והרווחה רשאי</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שר העבודה והרווחה ושר הבריאות רשאים</w:t>
      </w:r>
      <w:r w:rsidRPr="00110139">
        <w:rPr>
          <w:rStyle w:val="default"/>
          <w:rFonts w:ascii="FrankRuehl" w:hAnsi="FrankRuehl" w:cs="FrankRuehl" w:hint="cs"/>
          <w:vanish/>
          <w:sz w:val="22"/>
          <w:szCs w:val="22"/>
          <w:shd w:val="clear" w:color="auto" w:fill="FFFF99"/>
          <w:rtl/>
        </w:rPr>
        <w:t xml:space="preserve"> לקבוע בתקנות הוראות בדבר מס מקביל כדרך </w:t>
      </w:r>
      <w:r w:rsidRPr="00110139">
        <w:rPr>
          <w:rStyle w:val="default"/>
          <w:rFonts w:ascii="FrankRuehl" w:hAnsi="FrankRuehl" w:cs="FrankRuehl" w:hint="cs"/>
          <w:strike/>
          <w:vanish/>
          <w:sz w:val="22"/>
          <w:szCs w:val="22"/>
          <w:shd w:val="clear" w:color="auto" w:fill="FFFF99"/>
          <w:rtl/>
        </w:rPr>
        <w:t>שהוא רשאי</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שהם רשאים</w:t>
      </w:r>
      <w:r w:rsidRPr="00110139">
        <w:rPr>
          <w:rStyle w:val="default"/>
          <w:rFonts w:ascii="FrankRuehl" w:hAnsi="FrankRuehl" w:cs="FrankRuehl" w:hint="cs"/>
          <w:vanish/>
          <w:sz w:val="22"/>
          <w:szCs w:val="22"/>
          <w:shd w:val="clear" w:color="auto" w:fill="FFFF99"/>
          <w:rtl/>
        </w:rPr>
        <w:t xml:space="preserve"> לקבוע לפי חוק הביטוח הוראות בדבר דמי ביטוח לאומ</w:t>
      </w:r>
      <w:r w:rsidRPr="00110139">
        <w:rPr>
          <w:rStyle w:val="default"/>
          <w:rFonts w:ascii="FrankRuehl" w:hAnsi="FrankRuehl" w:cs="FrankRuehl"/>
          <w:vanish/>
          <w:sz w:val="22"/>
          <w:szCs w:val="22"/>
          <w:shd w:val="clear" w:color="auto" w:fill="FFFF99"/>
          <w:rtl/>
        </w:rPr>
        <w:t>י</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vanish/>
          <w:sz w:val="22"/>
          <w:szCs w:val="22"/>
          <w:shd w:val="clear" w:color="auto" w:fill="FFFF99"/>
          <w:rtl/>
        </w:rPr>
        <w:t>ו</w:t>
      </w:r>
      <w:r w:rsidRPr="00110139">
        <w:rPr>
          <w:rStyle w:val="default"/>
          <w:rFonts w:ascii="FrankRuehl" w:hAnsi="FrankRuehl" w:cs="FrankRuehl" w:hint="cs"/>
          <w:vanish/>
          <w:sz w:val="22"/>
          <w:szCs w:val="22"/>
          <w:shd w:val="clear" w:color="auto" w:fill="FFFF99"/>
          <w:rtl/>
        </w:rPr>
        <w:t>בלבד שחלק מההכנסה שיקבע לענין שיעורים מופחתים של מס מקביל לא יעלה על חלק מההכנסה שנקבע לענין שיעורים מופחתים של דמי ביטוח לאומי לפי סעיף 160א לחוק ה</w:t>
      </w:r>
      <w:r w:rsidRPr="00110139">
        <w:rPr>
          <w:rStyle w:val="default"/>
          <w:rFonts w:ascii="FrankRuehl" w:hAnsi="FrankRuehl" w:cs="FrankRuehl"/>
          <w:vanish/>
          <w:sz w:val="22"/>
          <w:szCs w:val="22"/>
          <w:shd w:val="clear" w:color="auto" w:fill="FFFF99"/>
          <w:rtl/>
        </w:rPr>
        <w:t>ב</w:t>
      </w:r>
      <w:r w:rsidRPr="00110139">
        <w:rPr>
          <w:rStyle w:val="default"/>
          <w:rFonts w:ascii="FrankRuehl" w:hAnsi="FrankRuehl" w:cs="FrankRuehl" w:hint="cs"/>
          <w:vanish/>
          <w:sz w:val="22"/>
          <w:szCs w:val="22"/>
          <w:shd w:val="clear" w:color="auto" w:fill="FFFF99"/>
          <w:rtl/>
        </w:rPr>
        <w:t>יטוח.</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28.12.1994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14</w:t>
      </w:r>
    </w:p>
    <w:p w:rsidR="0098215F" w:rsidRPr="00110139" w:rsidRDefault="0098215F">
      <w:pPr>
        <w:pStyle w:val="P00"/>
        <w:spacing w:before="0"/>
        <w:ind w:left="0" w:right="1134"/>
        <w:rPr>
          <w:rStyle w:val="default"/>
          <w:rFonts w:cs="FrankRuehl" w:hint="cs"/>
          <w:vanish/>
          <w:szCs w:val="20"/>
          <w:shd w:val="clear" w:color="auto" w:fill="FFFF99"/>
          <w:rtl/>
        </w:rPr>
      </w:pPr>
      <w:hyperlink r:id="rId37" w:history="1">
        <w:r w:rsidRPr="00110139">
          <w:rPr>
            <w:rStyle w:val="Hyperlink"/>
            <w:rFonts w:cs="FrankRuehl" w:hint="cs"/>
            <w:vanish/>
            <w:szCs w:val="20"/>
            <w:shd w:val="clear" w:color="auto" w:fill="FFFF99"/>
            <w:rtl/>
          </w:rPr>
          <w:t>ס"ח תשנ"ה מס' 1497</w:t>
        </w:r>
      </w:hyperlink>
      <w:r w:rsidRPr="00110139">
        <w:rPr>
          <w:rStyle w:val="default"/>
          <w:rFonts w:cs="FrankRuehl" w:hint="cs"/>
          <w:vanish/>
          <w:szCs w:val="20"/>
          <w:shd w:val="clear" w:color="auto" w:fill="FFFF99"/>
          <w:rtl/>
        </w:rPr>
        <w:t xml:space="preserve"> מיום 28.12.1994 עמ' 81 (</w:t>
      </w:r>
      <w:hyperlink r:id="rId38" w:history="1">
        <w:r w:rsidRPr="00110139">
          <w:rPr>
            <w:rStyle w:val="Hyperlink"/>
            <w:rFonts w:cs="FrankRuehl" w:hint="cs"/>
            <w:vanish/>
            <w:szCs w:val="20"/>
            <w:shd w:val="clear" w:color="auto" w:fill="FFFF99"/>
            <w:rtl/>
          </w:rPr>
          <w:t>ה"ח 2299</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cs="FrankRuehl" w:hint="cs"/>
          <w:vanish/>
          <w:szCs w:val="20"/>
          <w:shd w:val="clear" w:color="auto" w:fill="FFFF99"/>
          <w:rtl/>
        </w:rPr>
        <w:tab/>
      </w:r>
      <w:r w:rsidRPr="00110139">
        <w:rPr>
          <w:rStyle w:val="default"/>
          <w:rFonts w:ascii="FrankRuehl" w:hAnsi="FrankRuehl" w:cs="FrankRuehl" w:hint="cs"/>
          <w:vanish/>
          <w:sz w:val="22"/>
          <w:szCs w:val="22"/>
          <w:shd w:val="clear" w:color="auto" w:fill="FFFF99"/>
          <w:rtl/>
        </w:rPr>
        <w:t>(א)</w:t>
      </w:r>
      <w:r w:rsidRPr="00110139">
        <w:rPr>
          <w:rStyle w:val="default"/>
          <w:rFonts w:ascii="FrankRuehl" w:hAnsi="FrankRuehl" w:cs="FrankRuehl" w:hint="cs"/>
          <w:vanish/>
          <w:sz w:val="22"/>
          <w:szCs w:val="22"/>
          <w:shd w:val="clear" w:color="auto" w:fill="FFFF99"/>
          <w:rtl/>
        </w:rPr>
        <w:tab/>
        <w:t>מעביד</w:t>
      </w:r>
      <w:r w:rsidRPr="00110139">
        <w:rPr>
          <w:rStyle w:val="default"/>
          <w:rFonts w:ascii="FrankRuehl" w:hAnsi="FrankRuehl" w:cs="FrankRuehl" w:hint="cs"/>
          <w:vanish/>
          <w:sz w:val="22"/>
          <w:szCs w:val="22"/>
          <w:u w:val="single"/>
          <w:shd w:val="clear" w:color="auto" w:fill="FFFF99"/>
          <w:rtl/>
        </w:rPr>
        <w:t>, לרבות מעביד כאמור בסעיף 192א(ב)(5) ו-(6) לחוק הביטוח,</w:t>
      </w:r>
      <w:r w:rsidRPr="00110139">
        <w:rPr>
          <w:rStyle w:val="default"/>
          <w:rFonts w:ascii="FrankRuehl" w:hAnsi="FrankRuehl" w:cs="FrankRuehl" w:hint="cs"/>
          <w:vanish/>
          <w:sz w:val="22"/>
          <w:szCs w:val="22"/>
          <w:shd w:val="clear" w:color="auto" w:fill="FFFF99"/>
          <w:rtl/>
        </w:rPr>
        <w:t xml:space="preserve"> חייב לשלם מס מקביל בעד כל עובד מעובדיו שהוא תושב ישראל ושהמעביד חייב בתשלום דמי ביטוח לאומי בעדו, בשיעור של 4.95% מהכנסת העובד, ובלבד שעל חלק ההכנסה שאינו עולה על מחצית השכר הממוצע כמשמעותו בסעיף 1א לחוק הביטוח יהיה שיעור המס המקביל 2.93% .</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1.1.1995</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13</w:t>
      </w:r>
    </w:p>
    <w:p w:rsidR="0098215F" w:rsidRPr="00110139" w:rsidRDefault="0098215F">
      <w:pPr>
        <w:pStyle w:val="P00"/>
        <w:spacing w:before="0"/>
        <w:ind w:left="0" w:right="1134"/>
        <w:rPr>
          <w:rStyle w:val="default"/>
          <w:rFonts w:cs="FrankRuehl" w:hint="cs"/>
          <w:vanish/>
          <w:szCs w:val="20"/>
          <w:shd w:val="clear" w:color="auto" w:fill="FFFF99"/>
          <w:rtl/>
        </w:rPr>
      </w:pPr>
      <w:hyperlink r:id="rId39" w:history="1">
        <w:r w:rsidRPr="00110139">
          <w:rPr>
            <w:rStyle w:val="Hyperlink"/>
            <w:rFonts w:cs="FrankRuehl" w:hint="cs"/>
            <w:vanish/>
            <w:szCs w:val="20"/>
            <w:shd w:val="clear" w:color="auto" w:fill="FFFF99"/>
            <w:rtl/>
          </w:rPr>
          <w:t>ס"ח תשנ"ד מס' 1475</w:t>
        </w:r>
      </w:hyperlink>
      <w:r w:rsidRPr="00110139">
        <w:rPr>
          <w:rStyle w:val="default"/>
          <w:rFonts w:cs="FrankRuehl" w:hint="cs"/>
          <w:vanish/>
          <w:szCs w:val="20"/>
          <w:shd w:val="clear" w:color="auto" w:fill="FFFF99"/>
          <w:rtl/>
        </w:rPr>
        <w:t xml:space="preserve"> מיום 28.7.1994 עמ' 259 (</w:t>
      </w:r>
      <w:hyperlink r:id="rId40" w:history="1">
        <w:r w:rsidRPr="00110139">
          <w:rPr>
            <w:rStyle w:val="Hyperlink"/>
            <w:rFonts w:cs="FrankRuehl" w:hint="cs"/>
            <w:vanish/>
            <w:szCs w:val="20"/>
            <w:shd w:val="clear" w:color="auto" w:fill="FFFF99"/>
            <w:rtl/>
          </w:rPr>
          <w:t>ה"ח 2259</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cs="FrankRuehl" w:hint="cs"/>
          <w:vanish/>
          <w:szCs w:val="20"/>
          <w:shd w:val="clear" w:color="auto" w:fill="FFFF99"/>
          <w:rtl/>
        </w:rPr>
        <w:tab/>
      </w:r>
      <w:r w:rsidRPr="00110139">
        <w:rPr>
          <w:rStyle w:val="default"/>
          <w:rFonts w:ascii="FrankRuehl" w:hAnsi="FrankRuehl" w:cs="FrankRuehl" w:hint="cs"/>
          <w:vanish/>
          <w:sz w:val="22"/>
          <w:szCs w:val="22"/>
          <w:shd w:val="clear" w:color="auto" w:fill="FFFF99"/>
          <w:rtl/>
        </w:rPr>
        <w:t>(א)</w:t>
      </w:r>
      <w:r w:rsidRPr="00110139">
        <w:rPr>
          <w:rStyle w:val="default"/>
          <w:rFonts w:ascii="FrankRuehl" w:hAnsi="FrankRuehl" w:cs="FrankRuehl" w:hint="cs"/>
          <w:vanish/>
          <w:sz w:val="22"/>
          <w:szCs w:val="22"/>
          <w:shd w:val="clear" w:color="auto" w:fill="FFFF99"/>
          <w:rtl/>
        </w:rPr>
        <w:tab/>
        <w:t>מעביד, לרבות מעביד כאמור בסעיף 192א(ב)(5) ו-(6) לחוק הביטוח, חייב לשלם מס מקביל בעד כל עובד מעובדיו שהוא תושב ישראל ושהמעביד חייב בתשלום דמי ביטוח לאומי בעדו, בשיעור של 4.95% מהכנסת העובד</w:t>
      </w:r>
      <w:r w:rsidRPr="00110139">
        <w:rPr>
          <w:rStyle w:val="default"/>
          <w:rFonts w:ascii="FrankRuehl" w:hAnsi="FrankRuehl" w:cs="FrankRuehl" w:hint="cs"/>
          <w:vanish/>
          <w:sz w:val="22"/>
          <w:szCs w:val="22"/>
          <w:u w:val="single"/>
          <w:shd w:val="clear" w:color="auto" w:fill="FFFF99"/>
          <w:rtl/>
        </w:rPr>
        <w:t>, ובלבד שעל חלק ההכנסה שאינו עולה על מחצית השכר הממוצע כמשמעותו בסעיף 1א לחוק הביטוח יהיה שיעור המס המקביל 2.93%</w:t>
      </w:r>
      <w:r w:rsidRPr="00110139">
        <w:rPr>
          <w:rStyle w:val="default"/>
          <w:rFonts w:ascii="FrankRuehl" w:hAnsi="FrankRuehl" w:cs="FrankRuehl" w:hint="cs"/>
          <w:vanish/>
          <w:sz w:val="22"/>
          <w:szCs w:val="22"/>
          <w:shd w:val="clear" w:color="auto" w:fill="FFFF99"/>
          <w:rtl/>
        </w:rPr>
        <w:t>.</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1.2.1995</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15</w:t>
      </w:r>
    </w:p>
    <w:p w:rsidR="0098215F" w:rsidRPr="00110139" w:rsidRDefault="0098215F">
      <w:pPr>
        <w:pStyle w:val="P00"/>
        <w:spacing w:before="0"/>
        <w:ind w:left="0" w:right="1134"/>
        <w:rPr>
          <w:rStyle w:val="default"/>
          <w:rFonts w:cs="FrankRuehl" w:hint="cs"/>
          <w:vanish/>
          <w:szCs w:val="20"/>
          <w:shd w:val="clear" w:color="auto" w:fill="FFFF99"/>
          <w:rtl/>
        </w:rPr>
      </w:pPr>
      <w:hyperlink r:id="rId41" w:history="1">
        <w:r w:rsidRPr="00110139">
          <w:rPr>
            <w:rStyle w:val="Hyperlink"/>
            <w:rFonts w:cs="FrankRuehl" w:hint="cs"/>
            <w:vanish/>
            <w:szCs w:val="20"/>
            <w:shd w:val="clear" w:color="auto" w:fill="FFFF99"/>
            <w:rtl/>
          </w:rPr>
          <w:t>ס"ח תשנ"ה מס' 1535</w:t>
        </w:r>
      </w:hyperlink>
      <w:r w:rsidRPr="00110139">
        <w:rPr>
          <w:rStyle w:val="default"/>
          <w:rFonts w:cs="FrankRuehl" w:hint="cs"/>
          <w:vanish/>
          <w:szCs w:val="20"/>
          <w:shd w:val="clear" w:color="auto" w:fill="FFFF99"/>
          <w:rtl/>
        </w:rPr>
        <w:t xml:space="preserve"> מיום 3.8.1995 עמ' 378 (</w:t>
      </w:r>
      <w:hyperlink r:id="rId42" w:history="1">
        <w:r w:rsidRPr="00110139">
          <w:rPr>
            <w:rStyle w:val="Hyperlink"/>
            <w:rFonts w:cs="FrankRuehl" w:hint="cs"/>
            <w:vanish/>
            <w:szCs w:val="20"/>
            <w:shd w:val="clear" w:color="auto" w:fill="FFFF99"/>
            <w:rtl/>
          </w:rPr>
          <w:t>ה"ח 2388</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cs="FrankRuehl" w:hint="cs"/>
          <w:vanish/>
          <w:szCs w:val="20"/>
          <w:shd w:val="clear" w:color="auto" w:fill="FFFF99"/>
          <w:rtl/>
        </w:rPr>
        <w:tab/>
      </w:r>
      <w:r w:rsidRPr="00110139">
        <w:rPr>
          <w:rStyle w:val="default"/>
          <w:rFonts w:ascii="FrankRuehl" w:hAnsi="FrankRuehl" w:cs="FrankRuehl" w:hint="cs"/>
          <w:vanish/>
          <w:sz w:val="22"/>
          <w:szCs w:val="22"/>
          <w:shd w:val="clear" w:color="auto" w:fill="FFFF99"/>
          <w:rtl/>
        </w:rPr>
        <w:t>(א)</w:t>
      </w:r>
      <w:r w:rsidRPr="00110139">
        <w:rPr>
          <w:rStyle w:val="default"/>
          <w:rFonts w:ascii="FrankRuehl" w:hAnsi="FrankRuehl" w:cs="FrankRuehl" w:hint="cs"/>
          <w:vanish/>
          <w:sz w:val="22"/>
          <w:szCs w:val="22"/>
          <w:shd w:val="clear" w:color="auto" w:fill="FFFF99"/>
          <w:rtl/>
        </w:rPr>
        <w:tab/>
        <w:t xml:space="preserve">מעביד, לרבות מעביד כאמור בסעיף 192א(ב)(5) ו-(6) לחוק הביטוח, חייב לשלם מס מקביל בעד כל עובד מעובדיו שהוא תושב ישראל ושהמעביד חייב בתשלום דמי ביטוח לאומי בעדו, </w:t>
      </w:r>
      <w:r w:rsidRPr="00110139">
        <w:rPr>
          <w:rStyle w:val="default"/>
          <w:rFonts w:ascii="FrankRuehl" w:hAnsi="FrankRuehl" w:cs="FrankRuehl" w:hint="cs"/>
          <w:strike/>
          <w:vanish/>
          <w:sz w:val="22"/>
          <w:szCs w:val="22"/>
          <w:shd w:val="clear" w:color="auto" w:fill="FFFF99"/>
          <w:rtl/>
        </w:rPr>
        <w:t>בשיעור של 4.95%</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בשיעור מלא כאמור בפרט (1) בטור ב' בלוח א'</w:t>
      </w:r>
      <w:r w:rsidRPr="00110139">
        <w:rPr>
          <w:rStyle w:val="default"/>
          <w:rFonts w:ascii="FrankRuehl" w:hAnsi="FrankRuehl" w:cs="FrankRuehl" w:hint="cs"/>
          <w:vanish/>
          <w:sz w:val="22"/>
          <w:szCs w:val="22"/>
          <w:shd w:val="clear" w:color="auto" w:fill="FFFF99"/>
          <w:rtl/>
        </w:rPr>
        <w:t xml:space="preserve"> מהכנסת העובד, ובלבד שעל חלק ההכנסה שאינו עולה על מחצית השכר הממוצע כמשמעותו בסעיף 1א לחוק הביטוח יהיה שיעור המס המקביל </w:t>
      </w:r>
      <w:r w:rsidRPr="00110139">
        <w:rPr>
          <w:rStyle w:val="default"/>
          <w:rFonts w:ascii="FrankRuehl" w:hAnsi="FrankRuehl" w:cs="FrankRuehl" w:hint="cs"/>
          <w:strike/>
          <w:vanish/>
          <w:sz w:val="22"/>
          <w:szCs w:val="22"/>
          <w:shd w:val="clear" w:color="auto" w:fill="FFFF99"/>
          <w:rtl/>
        </w:rPr>
        <w:t>2.93%</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בשיעור מופחת כאמור בפרט (1) בטור ב' בלוח א'</w:t>
      </w:r>
      <w:r w:rsidRPr="00110139">
        <w:rPr>
          <w:rStyle w:val="default"/>
          <w:rFonts w:ascii="FrankRuehl" w:hAnsi="FrankRuehl" w:cs="FrankRuehl" w:hint="cs"/>
          <w:vanish/>
          <w:sz w:val="22"/>
          <w:szCs w:val="22"/>
          <w:shd w:val="clear" w:color="auto" w:fill="FFFF99"/>
          <w:rtl/>
        </w:rPr>
        <w:t>.</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cs="FrankRuehl" w:hint="cs"/>
          <w:b/>
          <w:bCs/>
          <w:vanish/>
          <w:szCs w:val="20"/>
          <w:shd w:val="clear" w:color="auto" w:fill="FFFF99"/>
          <w:rtl/>
        </w:rPr>
        <w:tab/>
      </w:r>
      <w:r w:rsidRPr="00110139">
        <w:rPr>
          <w:rStyle w:val="default"/>
          <w:rFonts w:ascii="FrankRuehl" w:hAnsi="FrankRuehl" w:cs="FrankRuehl" w:hint="cs"/>
          <w:vanish/>
          <w:sz w:val="22"/>
          <w:szCs w:val="22"/>
          <w:shd w:val="clear" w:color="auto" w:fill="FFFF99"/>
          <w:rtl/>
        </w:rPr>
        <w:t>(ב)</w:t>
      </w:r>
      <w:r w:rsidRPr="00110139">
        <w:rPr>
          <w:rStyle w:val="default"/>
          <w:rFonts w:ascii="FrankRuehl" w:hAnsi="FrankRuehl" w:cs="FrankRuehl" w:hint="cs"/>
          <w:vanish/>
          <w:sz w:val="22"/>
          <w:szCs w:val="22"/>
          <w:shd w:val="clear" w:color="auto" w:fill="FFFF99"/>
          <w:rtl/>
        </w:rPr>
        <w:tab/>
        <w:t xml:space="preserve">עובד עצמאי תושב ישראל, החייב בתשלום דמי ביטוח לאומי בעד עצמו, חייב לשלם בעד עצמו מס מקביל </w:t>
      </w:r>
      <w:r w:rsidRPr="00110139">
        <w:rPr>
          <w:rStyle w:val="default"/>
          <w:rFonts w:ascii="FrankRuehl" w:hAnsi="FrankRuehl" w:cs="FrankRuehl" w:hint="cs"/>
          <w:strike/>
          <w:vanish/>
          <w:sz w:val="22"/>
          <w:szCs w:val="22"/>
          <w:shd w:val="clear" w:color="auto" w:fill="FFFF99"/>
          <w:rtl/>
        </w:rPr>
        <w:t>בשיעור של 4.95%</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בשיעור מלא כאמור בפרט (2) בטור ב' בלוח א'</w:t>
      </w:r>
      <w:r w:rsidRPr="00110139">
        <w:rPr>
          <w:rStyle w:val="default"/>
          <w:rFonts w:ascii="FrankRuehl" w:hAnsi="FrankRuehl" w:cs="FrankRuehl" w:hint="cs"/>
          <w:vanish/>
          <w:sz w:val="22"/>
          <w:szCs w:val="22"/>
          <w:shd w:val="clear" w:color="auto" w:fill="FFFF99"/>
          <w:rtl/>
        </w:rPr>
        <w:t xml:space="preserve"> מהכנסתו.</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(ג)</w:t>
      </w:r>
      <w:r w:rsidRPr="00110139">
        <w:rPr>
          <w:rStyle w:val="default"/>
          <w:rFonts w:ascii="FrankRuehl" w:hAnsi="FrankRuehl" w:cs="FrankRuehl" w:hint="cs"/>
          <w:vanish/>
          <w:sz w:val="22"/>
          <w:szCs w:val="22"/>
          <w:shd w:val="clear" w:color="auto" w:fill="FFFF99"/>
          <w:rtl/>
        </w:rPr>
        <w:tab/>
        <w:t xml:space="preserve">עובד תושב ישראל שמעבידו אינו חייב בתשלום דמי ביטוח לאומי בעדו, אך העובד חייב בתשלומם בעד עצמו, חייב לשלם בעד עצמו מס מקביל </w:t>
      </w:r>
      <w:r w:rsidRPr="00110139">
        <w:rPr>
          <w:rStyle w:val="default"/>
          <w:rFonts w:ascii="FrankRuehl" w:hAnsi="FrankRuehl" w:cs="FrankRuehl" w:hint="cs"/>
          <w:strike/>
          <w:vanish/>
          <w:sz w:val="22"/>
          <w:szCs w:val="22"/>
          <w:shd w:val="clear" w:color="auto" w:fill="FFFF99"/>
          <w:rtl/>
        </w:rPr>
        <w:t>בשיעור של 4.95%  מהכנסתו</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בשיעור מלא כאמור בפרט (2) בטור ב' בלוח א' מהכנסתו, ובלבד שעל חלק ההכנסה שאינו עולה על מחצית השכר הממוצע, כמשמעותו בסעיף 1א לחוק הביטוח, יהיה שיעור המס המקביל בשיעור מופחת כאמור בפרט (2) בטור ב' בלוח א'</w:t>
      </w:r>
      <w:r w:rsidRPr="00110139">
        <w:rPr>
          <w:rStyle w:val="default"/>
          <w:rFonts w:ascii="FrankRuehl" w:hAnsi="FrankRuehl" w:cs="FrankRuehl" w:hint="cs"/>
          <w:vanish/>
          <w:sz w:val="22"/>
          <w:szCs w:val="22"/>
          <w:shd w:val="clear" w:color="auto" w:fill="FFFF99"/>
          <w:rtl/>
        </w:rPr>
        <w:t>.</w:t>
      </w:r>
    </w:p>
    <w:p w:rsidR="0098215F" w:rsidRPr="00110139" w:rsidRDefault="0098215F">
      <w:pPr>
        <w:pStyle w:val="P00"/>
        <w:spacing w:before="0"/>
        <w:ind w:left="0" w:right="1134"/>
        <w:rPr>
          <w:rStyle w:val="default"/>
          <w:rFonts w:ascii="FrankRuehl" w:hAnsi="FrankRuehl" w:cs="FrankRuehl"/>
          <w:vanish/>
          <w:sz w:val="22"/>
          <w:szCs w:val="22"/>
          <w:shd w:val="clear" w:color="auto" w:fill="FFFF99"/>
          <w:rtl/>
        </w:rPr>
      </w:pPr>
      <w:r w:rsidRPr="00110139">
        <w:rPr>
          <w:rStyle w:val="default"/>
          <w:rFonts w:cs="FrankRuehl" w:hint="cs"/>
          <w:vanish/>
          <w:shd w:val="clear" w:color="auto" w:fill="FFFF99"/>
          <w:rtl/>
        </w:rPr>
        <w:tab/>
      </w:r>
      <w:r w:rsidRPr="00110139">
        <w:rPr>
          <w:rStyle w:val="default"/>
          <w:rFonts w:ascii="FrankRuehl" w:hAnsi="FrankRuehl" w:cs="FrankRuehl"/>
          <w:vanish/>
          <w:sz w:val="22"/>
          <w:szCs w:val="22"/>
          <w:shd w:val="clear" w:color="auto" w:fill="FFFF99"/>
          <w:rtl/>
        </w:rPr>
        <w:t>(ד</w:t>
      </w:r>
      <w:r w:rsidRPr="00110139">
        <w:rPr>
          <w:rStyle w:val="default"/>
          <w:rFonts w:ascii="FrankRuehl" w:hAnsi="FrankRuehl" w:cs="FrankRuehl" w:hint="cs"/>
          <w:vanish/>
          <w:sz w:val="22"/>
          <w:szCs w:val="22"/>
          <w:shd w:val="clear" w:color="auto" w:fill="FFFF99"/>
          <w:rtl/>
        </w:rPr>
        <w:t>)</w:t>
      </w:r>
      <w:r w:rsidRPr="00110139">
        <w:rPr>
          <w:rStyle w:val="default"/>
          <w:rFonts w:ascii="FrankRuehl" w:hAnsi="FrankRuehl" w:cs="FrankRuehl"/>
          <w:vanish/>
          <w:sz w:val="22"/>
          <w:szCs w:val="22"/>
          <w:shd w:val="clear" w:color="auto" w:fill="FFFF99"/>
          <w:rtl/>
        </w:rPr>
        <w:tab/>
        <w:t>ת</w:t>
      </w:r>
      <w:r w:rsidRPr="00110139">
        <w:rPr>
          <w:rStyle w:val="default"/>
          <w:rFonts w:ascii="FrankRuehl" w:hAnsi="FrankRuehl" w:cs="FrankRuehl" w:hint="cs"/>
          <w:vanish/>
          <w:sz w:val="22"/>
          <w:szCs w:val="22"/>
          <w:shd w:val="clear" w:color="auto" w:fill="FFFF99"/>
          <w:rtl/>
        </w:rPr>
        <w:t>ושב ישראל מעל גיל 18, שאינו עובד וא</w:t>
      </w:r>
      <w:r w:rsidRPr="00110139">
        <w:rPr>
          <w:rStyle w:val="default"/>
          <w:rFonts w:ascii="FrankRuehl" w:hAnsi="FrankRuehl" w:cs="FrankRuehl"/>
          <w:vanish/>
          <w:sz w:val="22"/>
          <w:szCs w:val="22"/>
          <w:shd w:val="clear" w:color="auto" w:fill="FFFF99"/>
          <w:rtl/>
        </w:rPr>
        <w:t>ינ</w:t>
      </w:r>
      <w:r w:rsidRPr="00110139">
        <w:rPr>
          <w:rStyle w:val="default"/>
          <w:rFonts w:ascii="FrankRuehl" w:hAnsi="FrankRuehl" w:cs="FrankRuehl" w:hint="cs"/>
          <w:vanish/>
          <w:sz w:val="22"/>
          <w:szCs w:val="22"/>
          <w:shd w:val="clear" w:color="auto" w:fill="FFFF99"/>
          <w:rtl/>
        </w:rPr>
        <w:t>ו עובד עצמאי, והחייב בתשלום דמי ביטוח לאומי בעד עצמו, למעט מי שהמוסד ביטחו לפי בקשתו, חייב לשלם בעד עצמו</w:t>
      </w:r>
      <w:r w:rsidRPr="00110139">
        <w:rPr>
          <w:rStyle w:val="default"/>
          <w:rFonts w:ascii="FrankRuehl" w:hAnsi="FrankRuehl" w:cs="FrankRuehl"/>
          <w:vanish/>
          <w:sz w:val="22"/>
          <w:szCs w:val="22"/>
          <w:shd w:val="clear" w:color="auto" w:fill="FFFF99"/>
          <w:rtl/>
        </w:rPr>
        <w:t xml:space="preserve"> </w:t>
      </w:r>
      <w:r w:rsidRPr="00110139">
        <w:rPr>
          <w:rStyle w:val="default"/>
          <w:rFonts w:ascii="FrankRuehl" w:hAnsi="FrankRuehl" w:cs="FrankRuehl" w:hint="cs"/>
          <w:vanish/>
          <w:sz w:val="22"/>
          <w:szCs w:val="22"/>
          <w:shd w:val="clear" w:color="auto" w:fill="FFFF99"/>
          <w:rtl/>
        </w:rPr>
        <w:t>מס מקביל בשיעור של 3.1% מהכנסתו או בשיעור מוקטן שייקבע בתקנות, באישור ועדת העבודה והרווחה של הכנסת.</w:t>
      </w:r>
    </w:p>
    <w:p w:rsidR="0098215F" w:rsidRPr="00110139" w:rsidRDefault="0098215F">
      <w:pPr>
        <w:pStyle w:val="P00"/>
        <w:spacing w:before="0"/>
        <w:ind w:left="0" w:right="1134"/>
        <w:rPr>
          <w:rStyle w:val="default"/>
          <w:rFonts w:ascii="FrankRuehl" w:hAnsi="FrankRuehl" w:cs="FrankRuehl"/>
          <w:vanish/>
          <w:sz w:val="22"/>
          <w:szCs w:val="22"/>
          <w:u w:val="single"/>
          <w:shd w:val="clear" w:color="auto" w:fill="FFFF99"/>
          <w:rtl/>
        </w:rPr>
      </w:pPr>
      <w:r w:rsidRPr="00110139">
        <w:rPr>
          <w:rFonts w:ascii="FrankRuehl" w:hAnsi="FrankRuehl" w:cs="FrankRuehl"/>
          <w:vanish/>
          <w:sz w:val="22"/>
          <w:szCs w:val="22"/>
          <w:shd w:val="clear" w:color="auto" w:fill="FFFF99"/>
          <w:rtl/>
        </w:rPr>
        <w:tab/>
      </w:r>
      <w:r w:rsidRPr="00110139">
        <w:rPr>
          <w:rStyle w:val="default"/>
          <w:rFonts w:ascii="FrankRuehl" w:hAnsi="FrankRuehl" w:cs="FrankRuehl"/>
          <w:vanish/>
          <w:sz w:val="22"/>
          <w:szCs w:val="22"/>
          <w:u w:val="single"/>
          <w:shd w:val="clear" w:color="auto" w:fill="FFFF99"/>
          <w:rtl/>
        </w:rPr>
        <w:t>(ד</w:t>
      </w:r>
      <w:r w:rsidRPr="00110139">
        <w:rPr>
          <w:rStyle w:val="default"/>
          <w:rFonts w:ascii="FrankRuehl" w:hAnsi="FrankRuehl" w:cs="FrankRuehl" w:hint="cs"/>
          <w:vanish/>
          <w:sz w:val="22"/>
          <w:szCs w:val="22"/>
          <w:u w:val="single"/>
          <w:shd w:val="clear" w:color="auto" w:fill="FFFF99"/>
          <w:rtl/>
        </w:rPr>
        <w:t>1)</w:t>
      </w:r>
      <w:r w:rsidRPr="00110139">
        <w:rPr>
          <w:rStyle w:val="default"/>
          <w:rFonts w:ascii="FrankRuehl" w:hAnsi="FrankRuehl" w:cs="FrankRuehl"/>
          <w:vanish/>
          <w:sz w:val="22"/>
          <w:szCs w:val="22"/>
          <w:u w:val="single"/>
          <w:shd w:val="clear" w:color="auto" w:fill="FFFF99"/>
          <w:rtl/>
        </w:rPr>
        <w:tab/>
        <w:t>ש</w:t>
      </w:r>
      <w:r w:rsidRPr="00110139">
        <w:rPr>
          <w:rStyle w:val="default"/>
          <w:rFonts w:ascii="FrankRuehl" w:hAnsi="FrankRuehl" w:cs="FrankRuehl" w:hint="cs"/>
          <w:vanish/>
          <w:sz w:val="22"/>
          <w:szCs w:val="22"/>
          <w:u w:val="single"/>
          <w:shd w:val="clear" w:color="auto" w:fill="FFFF99"/>
          <w:rtl/>
        </w:rPr>
        <w:t>יעורי המס המקביל החלים לפי סעיף קטן (א) י</w:t>
      </w:r>
      <w:r w:rsidRPr="00110139">
        <w:rPr>
          <w:rStyle w:val="default"/>
          <w:rFonts w:ascii="FrankRuehl" w:hAnsi="FrankRuehl" w:cs="FrankRuehl"/>
          <w:vanish/>
          <w:sz w:val="22"/>
          <w:szCs w:val="22"/>
          <w:u w:val="single"/>
          <w:shd w:val="clear" w:color="auto" w:fill="FFFF99"/>
          <w:rtl/>
        </w:rPr>
        <w:t>ופ</w:t>
      </w:r>
      <w:r w:rsidRPr="00110139">
        <w:rPr>
          <w:rStyle w:val="default"/>
          <w:rFonts w:ascii="FrankRuehl" w:hAnsi="FrankRuehl" w:cs="FrankRuehl" w:hint="cs"/>
          <w:vanish/>
          <w:sz w:val="22"/>
          <w:szCs w:val="22"/>
          <w:u w:val="single"/>
          <w:shd w:val="clear" w:color="auto" w:fill="FFFF99"/>
          <w:rtl/>
        </w:rPr>
        <w:t>חתו באחוזים מההכנסה כנקוב בפרט 1 בטור ג' בלוח א', ושיעורי המס המקביל החלים ל</w:t>
      </w:r>
      <w:r w:rsidRPr="00110139">
        <w:rPr>
          <w:rStyle w:val="default"/>
          <w:rFonts w:ascii="FrankRuehl" w:hAnsi="FrankRuehl" w:cs="FrankRuehl"/>
          <w:vanish/>
          <w:sz w:val="22"/>
          <w:szCs w:val="22"/>
          <w:u w:val="single"/>
          <w:shd w:val="clear" w:color="auto" w:fill="FFFF99"/>
          <w:rtl/>
        </w:rPr>
        <w:t>פ</w:t>
      </w:r>
      <w:r w:rsidRPr="00110139">
        <w:rPr>
          <w:rStyle w:val="default"/>
          <w:rFonts w:ascii="FrankRuehl" w:hAnsi="FrankRuehl" w:cs="FrankRuehl" w:hint="cs"/>
          <w:vanish/>
          <w:sz w:val="22"/>
          <w:szCs w:val="22"/>
          <w:u w:val="single"/>
          <w:shd w:val="clear" w:color="auto" w:fill="FFFF99"/>
          <w:rtl/>
        </w:rPr>
        <w:t>י סעיפים קטנים (ב) ו-(ג) יופחתו באחוזים מההכנסה כנקוב בפרט (2) בטור ג' בלוח א'.</w:t>
      </w:r>
    </w:p>
    <w:p w:rsidR="0098215F" w:rsidRPr="00110139" w:rsidRDefault="0098215F">
      <w:pPr>
        <w:pStyle w:val="P00"/>
        <w:spacing w:before="0"/>
        <w:ind w:left="0" w:right="1134"/>
        <w:rPr>
          <w:rStyle w:val="default"/>
          <w:rFonts w:ascii="FrankRuehl" w:hAnsi="FrankRuehl" w:cs="FrankRuehl"/>
          <w:vanish/>
          <w:sz w:val="22"/>
          <w:szCs w:val="22"/>
          <w:u w:val="single"/>
          <w:shd w:val="clear" w:color="auto" w:fill="FFFF99"/>
          <w:rtl/>
        </w:rPr>
      </w:pPr>
      <w:r w:rsidRPr="00110139">
        <w:rPr>
          <w:rFonts w:ascii="FrankRuehl" w:hAnsi="FrankRuehl" w:cs="FrankRuehl"/>
          <w:vanish/>
          <w:sz w:val="22"/>
          <w:szCs w:val="22"/>
          <w:shd w:val="clear" w:color="auto" w:fill="FFFF99"/>
          <w:rtl/>
        </w:rPr>
        <w:tab/>
      </w:r>
      <w:r w:rsidRPr="00110139">
        <w:rPr>
          <w:rStyle w:val="default"/>
          <w:rFonts w:ascii="FrankRuehl" w:hAnsi="FrankRuehl" w:cs="FrankRuehl"/>
          <w:vanish/>
          <w:sz w:val="22"/>
          <w:szCs w:val="22"/>
          <w:u w:val="single"/>
          <w:shd w:val="clear" w:color="auto" w:fill="FFFF99"/>
          <w:rtl/>
        </w:rPr>
        <w:t>(ד</w:t>
      </w:r>
      <w:r w:rsidRPr="00110139">
        <w:rPr>
          <w:rStyle w:val="default"/>
          <w:rFonts w:ascii="FrankRuehl" w:hAnsi="FrankRuehl" w:cs="FrankRuehl" w:hint="cs"/>
          <w:vanish/>
          <w:sz w:val="22"/>
          <w:szCs w:val="22"/>
          <w:u w:val="single"/>
          <w:shd w:val="clear" w:color="auto" w:fill="FFFF99"/>
          <w:rtl/>
        </w:rPr>
        <w:t>2)</w:t>
      </w:r>
      <w:r w:rsidRPr="00110139">
        <w:rPr>
          <w:rStyle w:val="default"/>
          <w:rFonts w:ascii="FrankRuehl" w:hAnsi="FrankRuehl" w:cs="FrankRuehl"/>
          <w:vanish/>
          <w:sz w:val="22"/>
          <w:szCs w:val="22"/>
          <w:u w:val="single"/>
          <w:shd w:val="clear" w:color="auto" w:fill="FFFF99"/>
          <w:rtl/>
        </w:rPr>
        <w:tab/>
        <w:t>ע</w:t>
      </w:r>
      <w:r w:rsidRPr="00110139">
        <w:rPr>
          <w:rStyle w:val="default"/>
          <w:rFonts w:ascii="FrankRuehl" w:hAnsi="FrankRuehl" w:cs="FrankRuehl" w:hint="cs"/>
          <w:vanish/>
          <w:sz w:val="22"/>
          <w:szCs w:val="22"/>
          <w:u w:val="single"/>
          <w:shd w:val="clear" w:color="auto" w:fill="FFFF99"/>
          <w:rtl/>
        </w:rPr>
        <w:t>ל אף הוראות סעיף קטן (א), יופחת שיעור המס המקביל החל על מעביד של עובד במשק בית לפי חוק זה</w:t>
      </w:r>
      <w:r w:rsidRPr="00110139">
        <w:rPr>
          <w:rStyle w:val="default"/>
          <w:rFonts w:ascii="FrankRuehl" w:hAnsi="FrankRuehl" w:cs="FrankRuehl"/>
          <w:vanish/>
          <w:sz w:val="22"/>
          <w:szCs w:val="22"/>
          <w:u w:val="single"/>
          <w:shd w:val="clear" w:color="auto" w:fill="FFFF99"/>
          <w:rtl/>
        </w:rPr>
        <w:t>, ב</w:t>
      </w:r>
      <w:r w:rsidRPr="00110139">
        <w:rPr>
          <w:rStyle w:val="default"/>
          <w:rFonts w:ascii="FrankRuehl" w:hAnsi="FrankRuehl" w:cs="FrankRuehl" w:hint="cs"/>
          <w:vanish/>
          <w:sz w:val="22"/>
          <w:szCs w:val="22"/>
          <w:u w:val="single"/>
          <w:shd w:val="clear" w:color="auto" w:fill="FFFF99"/>
          <w:rtl/>
        </w:rPr>
        <w:t>-0.3% במקום השיעורים האמורים בפרט 1, בטור ג' בלוח א'.</w:t>
      </w:r>
    </w:p>
    <w:p w:rsidR="0098215F" w:rsidRPr="00110139" w:rsidRDefault="0098215F">
      <w:pPr>
        <w:pStyle w:val="P00"/>
        <w:spacing w:before="0"/>
        <w:ind w:left="0" w:right="1134"/>
        <w:rPr>
          <w:rStyle w:val="default"/>
          <w:rFonts w:ascii="FrankRuehl" w:hAnsi="FrankRuehl" w:cs="FrankRuehl"/>
          <w:vanish/>
          <w:sz w:val="22"/>
          <w:szCs w:val="22"/>
          <w:u w:val="single"/>
          <w:shd w:val="clear" w:color="auto" w:fill="FFFF99"/>
          <w:rtl/>
        </w:rPr>
      </w:pPr>
      <w:r w:rsidRPr="00110139">
        <w:rPr>
          <w:rFonts w:ascii="FrankRuehl" w:hAnsi="FrankRuehl" w:cs="FrankRuehl"/>
          <w:vanish/>
          <w:sz w:val="22"/>
          <w:szCs w:val="22"/>
          <w:shd w:val="clear" w:color="auto" w:fill="FFFF99"/>
          <w:rtl/>
        </w:rPr>
        <w:tab/>
      </w:r>
      <w:r w:rsidRPr="00110139">
        <w:rPr>
          <w:rStyle w:val="default"/>
          <w:rFonts w:ascii="FrankRuehl" w:hAnsi="FrankRuehl" w:cs="FrankRuehl"/>
          <w:vanish/>
          <w:sz w:val="22"/>
          <w:szCs w:val="22"/>
          <w:u w:val="single"/>
          <w:shd w:val="clear" w:color="auto" w:fill="FFFF99"/>
          <w:rtl/>
        </w:rPr>
        <w:t>(ד</w:t>
      </w:r>
      <w:r w:rsidRPr="00110139">
        <w:rPr>
          <w:rStyle w:val="default"/>
          <w:rFonts w:ascii="FrankRuehl" w:hAnsi="FrankRuehl" w:cs="FrankRuehl" w:hint="cs"/>
          <w:vanish/>
          <w:sz w:val="22"/>
          <w:szCs w:val="22"/>
          <w:u w:val="single"/>
          <w:shd w:val="clear" w:color="auto" w:fill="FFFF99"/>
          <w:rtl/>
        </w:rPr>
        <w:t>3)</w:t>
      </w:r>
      <w:r w:rsidRPr="00110139">
        <w:rPr>
          <w:rStyle w:val="default"/>
          <w:rFonts w:ascii="FrankRuehl" w:hAnsi="FrankRuehl" w:cs="FrankRuehl"/>
          <w:vanish/>
          <w:sz w:val="22"/>
          <w:szCs w:val="22"/>
          <w:u w:val="single"/>
          <w:shd w:val="clear" w:color="auto" w:fill="FFFF99"/>
          <w:rtl/>
        </w:rPr>
        <w:tab/>
        <w:t>ה</w:t>
      </w:r>
      <w:r w:rsidRPr="00110139">
        <w:rPr>
          <w:rStyle w:val="default"/>
          <w:rFonts w:ascii="FrankRuehl" w:hAnsi="FrankRuehl" w:cs="FrankRuehl" w:hint="cs"/>
          <w:vanish/>
          <w:sz w:val="22"/>
          <w:szCs w:val="22"/>
          <w:u w:val="single"/>
          <w:shd w:val="clear" w:color="auto" w:fill="FFFF99"/>
          <w:rtl/>
        </w:rPr>
        <w:t xml:space="preserve">ופחתו שיעורי המס המקביל לפי הוראות סעיף קטן (ד1), ישלם אוצר המדינה למוסד, מדי חודש, סכום השווה לצירופם של שניים אלה (להלן </w:t>
      </w:r>
      <w:r w:rsidRPr="00110139">
        <w:rPr>
          <w:rStyle w:val="default"/>
          <w:rFonts w:ascii="FrankRuehl" w:hAnsi="FrankRuehl" w:cs="FrankRuehl"/>
          <w:vanish/>
          <w:sz w:val="22"/>
          <w:szCs w:val="22"/>
          <w:u w:val="single"/>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שיפוי המס המקביל):</w:t>
      </w:r>
    </w:p>
    <w:p w:rsidR="0098215F" w:rsidRPr="00110139" w:rsidRDefault="0098215F">
      <w:pPr>
        <w:pStyle w:val="P22"/>
        <w:spacing w:before="0"/>
        <w:ind w:left="1021" w:right="1134"/>
        <w:rPr>
          <w:rStyle w:val="default"/>
          <w:rFonts w:ascii="FrankRuehl" w:hAnsi="FrankRuehl" w:cs="FrankRuehl"/>
          <w:vanish/>
          <w:sz w:val="22"/>
          <w:szCs w:val="22"/>
          <w:u w:val="single"/>
          <w:shd w:val="clear" w:color="auto" w:fill="FFFF99"/>
          <w:rtl/>
        </w:rPr>
      </w:pPr>
      <w:r w:rsidRPr="00110139">
        <w:rPr>
          <w:rStyle w:val="default"/>
          <w:rFonts w:ascii="FrankRuehl" w:hAnsi="FrankRuehl" w:cs="FrankRuehl"/>
          <w:vanish/>
          <w:sz w:val="22"/>
          <w:szCs w:val="22"/>
          <w:u w:val="single"/>
          <w:shd w:val="clear" w:color="auto" w:fill="FFFF99"/>
          <w:rtl/>
        </w:rPr>
        <w:t>(1)</w:t>
      </w:r>
      <w:r w:rsidRPr="00110139">
        <w:rPr>
          <w:rStyle w:val="default"/>
          <w:rFonts w:ascii="FrankRuehl" w:hAnsi="FrankRuehl" w:cs="FrankRuehl"/>
          <w:vanish/>
          <w:sz w:val="22"/>
          <w:szCs w:val="22"/>
          <w:u w:val="single"/>
          <w:shd w:val="clear" w:color="auto" w:fill="FFFF99"/>
          <w:rtl/>
        </w:rPr>
        <w:tab/>
        <w:t>ס</w:t>
      </w:r>
      <w:r w:rsidRPr="00110139">
        <w:rPr>
          <w:rStyle w:val="default"/>
          <w:rFonts w:ascii="FrankRuehl" w:hAnsi="FrankRuehl" w:cs="FrankRuehl" w:hint="cs"/>
          <w:vanish/>
          <w:sz w:val="22"/>
          <w:szCs w:val="22"/>
          <w:u w:val="single"/>
          <w:shd w:val="clear" w:color="auto" w:fill="FFFF99"/>
          <w:rtl/>
        </w:rPr>
        <w:t>כום השווה ל-64.86% מסך כל תקבולי המס המקביל</w:t>
      </w:r>
      <w:r w:rsidRPr="00110139">
        <w:rPr>
          <w:rStyle w:val="default"/>
          <w:rFonts w:ascii="FrankRuehl" w:hAnsi="FrankRuehl" w:cs="FrankRuehl"/>
          <w:vanish/>
          <w:sz w:val="22"/>
          <w:szCs w:val="22"/>
          <w:u w:val="single"/>
          <w:shd w:val="clear" w:color="auto" w:fill="FFFF99"/>
          <w:rtl/>
        </w:rPr>
        <w:t xml:space="preserve"> ש</w:t>
      </w:r>
      <w:r w:rsidRPr="00110139">
        <w:rPr>
          <w:rStyle w:val="default"/>
          <w:rFonts w:ascii="FrankRuehl" w:hAnsi="FrankRuehl" w:cs="FrankRuehl" w:hint="cs"/>
          <w:vanish/>
          <w:sz w:val="22"/>
          <w:szCs w:val="22"/>
          <w:u w:val="single"/>
          <w:shd w:val="clear" w:color="auto" w:fill="FFFF99"/>
          <w:rtl/>
        </w:rPr>
        <w:t>גבה המוסד ממעבידים, בחודש שלגביו מחושב השיפוי;</w:t>
      </w:r>
    </w:p>
    <w:p w:rsidR="0098215F" w:rsidRPr="00110139" w:rsidRDefault="0098215F">
      <w:pPr>
        <w:pStyle w:val="P22"/>
        <w:spacing w:before="0"/>
        <w:ind w:left="1021" w:right="1134"/>
        <w:rPr>
          <w:rFonts w:ascii="FrankRuehl" w:hAnsi="FrankRuehl" w:cs="FrankRuehl"/>
          <w:vanish/>
          <w:sz w:val="22"/>
          <w:szCs w:val="22"/>
          <w:u w:val="single"/>
          <w:shd w:val="clear" w:color="auto" w:fill="FFFF99"/>
          <w:rtl/>
        </w:rPr>
      </w:pPr>
      <w:r w:rsidRPr="00110139">
        <w:rPr>
          <w:rFonts w:ascii="FrankRuehl" w:hAnsi="FrankRuehl" w:cs="FrankRuehl"/>
          <w:vanish/>
          <w:sz w:val="22"/>
          <w:szCs w:val="22"/>
          <w:u w:val="single"/>
          <w:shd w:val="clear" w:color="auto" w:fill="FFFF99"/>
          <w:rtl/>
        </w:rPr>
        <w:t>(2)</w:t>
      </w:r>
      <w:r w:rsidRPr="00110139">
        <w:rPr>
          <w:rFonts w:ascii="FrankRuehl" w:hAnsi="FrankRuehl" w:cs="FrankRuehl"/>
          <w:vanish/>
          <w:sz w:val="22"/>
          <w:szCs w:val="22"/>
          <w:u w:val="single"/>
          <w:shd w:val="clear" w:color="auto" w:fill="FFFF99"/>
          <w:rtl/>
        </w:rPr>
        <w:tab/>
        <w:t>ס</w:t>
      </w:r>
      <w:r w:rsidRPr="00110139">
        <w:rPr>
          <w:rFonts w:ascii="FrankRuehl" w:hAnsi="FrankRuehl" w:cs="FrankRuehl" w:hint="cs"/>
          <w:vanish/>
          <w:sz w:val="22"/>
          <w:szCs w:val="22"/>
          <w:u w:val="single"/>
          <w:shd w:val="clear" w:color="auto" w:fill="FFFF99"/>
          <w:rtl/>
        </w:rPr>
        <w:t>כום השווה ל-65.13% מסך כל תקבולי המס המקביל שגבה המוסד מעובדים עצמאיים, בחודש שלגביו מחושב השיפוי.</w:t>
      </w:r>
    </w:p>
    <w:p w:rsidR="0098215F" w:rsidRDefault="0098215F">
      <w:pPr>
        <w:pStyle w:val="P00"/>
        <w:spacing w:before="0"/>
        <w:ind w:left="0" w:right="1134"/>
        <w:rPr>
          <w:rStyle w:val="default"/>
          <w:rFonts w:ascii="FrankRuehl" w:hAnsi="FrankRuehl" w:cs="FrankRuehl"/>
          <w:sz w:val="2"/>
          <w:szCs w:val="2"/>
          <w:u w:val="single"/>
          <w:rtl/>
        </w:rPr>
      </w:pPr>
      <w:r w:rsidRPr="00110139">
        <w:rPr>
          <w:rFonts w:ascii="FrankRuehl" w:hAnsi="FrankRuehl" w:cs="FrankRuehl"/>
          <w:vanish/>
          <w:sz w:val="22"/>
          <w:szCs w:val="22"/>
          <w:shd w:val="clear" w:color="auto" w:fill="FFFF99"/>
          <w:rtl/>
        </w:rPr>
        <w:tab/>
      </w:r>
      <w:r w:rsidRPr="00110139">
        <w:rPr>
          <w:rStyle w:val="default"/>
          <w:rFonts w:ascii="FrankRuehl" w:hAnsi="FrankRuehl" w:cs="FrankRuehl"/>
          <w:vanish/>
          <w:sz w:val="22"/>
          <w:szCs w:val="22"/>
          <w:u w:val="single"/>
          <w:shd w:val="clear" w:color="auto" w:fill="FFFF99"/>
          <w:rtl/>
        </w:rPr>
        <w:t>(ד</w:t>
      </w:r>
      <w:r w:rsidRPr="00110139">
        <w:rPr>
          <w:rStyle w:val="default"/>
          <w:rFonts w:ascii="FrankRuehl" w:hAnsi="FrankRuehl" w:cs="FrankRuehl" w:hint="cs"/>
          <w:vanish/>
          <w:sz w:val="22"/>
          <w:szCs w:val="22"/>
          <w:u w:val="single"/>
          <w:shd w:val="clear" w:color="auto" w:fill="FFFF99"/>
          <w:rtl/>
        </w:rPr>
        <w:t>4)</w:t>
      </w:r>
      <w:r w:rsidRPr="00110139">
        <w:rPr>
          <w:rStyle w:val="default"/>
          <w:rFonts w:ascii="FrankRuehl" w:hAnsi="FrankRuehl" w:cs="FrankRuehl"/>
          <w:vanish/>
          <w:sz w:val="22"/>
          <w:szCs w:val="22"/>
          <w:u w:val="single"/>
          <w:shd w:val="clear" w:color="auto" w:fill="FFFF99"/>
          <w:rtl/>
        </w:rPr>
        <w:tab/>
        <w:t>ה</w:t>
      </w:r>
      <w:r w:rsidRPr="00110139">
        <w:rPr>
          <w:rStyle w:val="default"/>
          <w:rFonts w:ascii="FrankRuehl" w:hAnsi="FrankRuehl" w:cs="FrankRuehl" w:hint="cs"/>
          <w:vanish/>
          <w:sz w:val="22"/>
          <w:szCs w:val="22"/>
          <w:u w:val="single"/>
          <w:shd w:val="clear" w:color="auto" w:fill="FFFF99"/>
          <w:rtl/>
        </w:rPr>
        <w:t>וראות סעיף 159ב(ב) עד (ה) לחוק הביטוח, יחולו בשינויים המחוייבים, לענין סכומים שאוצר המדינ</w:t>
      </w:r>
      <w:r w:rsidRPr="00110139">
        <w:rPr>
          <w:rStyle w:val="default"/>
          <w:rFonts w:ascii="FrankRuehl" w:hAnsi="FrankRuehl" w:cs="FrankRuehl"/>
          <w:vanish/>
          <w:sz w:val="22"/>
          <w:szCs w:val="22"/>
          <w:u w:val="single"/>
          <w:shd w:val="clear" w:color="auto" w:fill="FFFF99"/>
          <w:rtl/>
        </w:rPr>
        <w:t>ה</w:t>
      </w:r>
      <w:r w:rsidRPr="00110139">
        <w:rPr>
          <w:rStyle w:val="default"/>
          <w:rFonts w:ascii="FrankRuehl" w:hAnsi="FrankRuehl" w:cs="FrankRuehl" w:hint="cs"/>
          <w:vanish/>
          <w:sz w:val="22"/>
          <w:szCs w:val="22"/>
          <w:u w:val="single"/>
          <w:shd w:val="clear" w:color="auto" w:fill="FFFF99"/>
          <w:rtl/>
        </w:rPr>
        <w:t xml:space="preserve"> חייב</w:t>
      </w:r>
      <w:r w:rsidRPr="00110139">
        <w:rPr>
          <w:rStyle w:val="default"/>
          <w:rFonts w:ascii="FrankRuehl" w:hAnsi="FrankRuehl" w:cs="FrankRuehl"/>
          <w:vanish/>
          <w:sz w:val="22"/>
          <w:szCs w:val="22"/>
          <w:u w:val="single"/>
          <w:shd w:val="clear" w:color="auto" w:fill="FFFF99"/>
          <w:rtl/>
        </w:rPr>
        <w:t xml:space="preserve"> ב</w:t>
      </w:r>
      <w:r w:rsidRPr="00110139">
        <w:rPr>
          <w:rStyle w:val="default"/>
          <w:rFonts w:ascii="FrankRuehl" w:hAnsi="FrankRuehl" w:cs="FrankRuehl" w:hint="cs"/>
          <w:vanish/>
          <w:sz w:val="22"/>
          <w:szCs w:val="22"/>
          <w:u w:val="single"/>
          <w:shd w:val="clear" w:color="auto" w:fill="FFFF99"/>
          <w:rtl/>
        </w:rPr>
        <w:t>תשלומם לפי סעיף קטן (ד3).</w:t>
      </w:r>
      <w:bookmarkEnd w:id="8"/>
    </w:p>
    <w:p w:rsidR="0098215F" w:rsidRDefault="0098215F">
      <w:pPr>
        <w:pStyle w:val="P00"/>
        <w:spacing w:before="72"/>
        <w:ind w:left="0" w:right="1134"/>
        <w:rPr>
          <w:rStyle w:val="default"/>
          <w:rFonts w:cs="FrankRuehl" w:hint="cs"/>
          <w:rtl/>
        </w:rPr>
      </w:pPr>
      <w:bookmarkStart w:id="9" w:name="Seif2"/>
      <w:bookmarkEnd w:id="9"/>
      <w:r>
        <w:rPr>
          <w:lang w:val="he-IL"/>
        </w:rPr>
        <w:pict>
          <v:rect id="_x0000_s2061" style="position:absolute;left:0;text-align:left;margin-left:464.5pt;margin-top:8.05pt;width:75.05pt;height:41.5pt;z-index:251645440" o:allowincell="f" filled="f" stroked="f" strokecolor="lime" strokeweight=".25pt">
            <v:textbox style="mso-next-textbox:#_x0000_s2061" inset="0,0,0,0">
              <w:txbxContent>
                <w:p w:rsidR="0098215F" w:rsidRDefault="0098215F">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מי</w:t>
                  </w:r>
                  <w:r>
                    <w:rPr>
                      <w:rFonts w:cs="Miriam" w:hint="cs"/>
                      <w:sz w:val="18"/>
                      <w:szCs w:val="18"/>
                      <w:rtl/>
                    </w:rPr>
                    <w:t>וחדות</w:t>
                  </w:r>
                </w:p>
                <w:p w:rsidR="0098215F" w:rsidRDefault="0098215F">
                  <w:pPr>
                    <w:spacing w:line="160" w:lineRule="exact"/>
                    <w:jc w:val="left"/>
                    <w:rPr>
                      <w:rFonts w:cs="Miriam"/>
                      <w:noProof/>
                      <w:sz w:val="18"/>
                      <w:szCs w:val="18"/>
                      <w:rtl/>
                    </w:rPr>
                  </w:pPr>
                  <w:r>
                    <w:rPr>
                      <w:rFonts w:cs="Miriam" w:hint="cs"/>
                      <w:sz w:val="18"/>
                      <w:szCs w:val="18"/>
                      <w:rtl/>
                    </w:rPr>
                    <w:t>(תיקון מס' 6)</w:t>
                  </w:r>
                </w:p>
                <w:p w:rsidR="0098215F" w:rsidRDefault="0098215F">
                  <w:pPr>
                    <w:spacing w:line="160" w:lineRule="exact"/>
                    <w:jc w:val="left"/>
                    <w:rPr>
                      <w:rFonts w:cs="Miriam"/>
                      <w:noProof/>
                      <w:sz w:val="18"/>
                      <w:szCs w:val="18"/>
                      <w:rtl/>
                    </w:rPr>
                  </w:pPr>
                  <w:r>
                    <w:rPr>
                      <w:rFonts w:cs="Miriam"/>
                      <w:sz w:val="18"/>
                      <w:szCs w:val="18"/>
                      <w:rtl/>
                    </w:rPr>
                    <w:t>תש</w:t>
                  </w:r>
                  <w:r>
                    <w:rPr>
                      <w:rFonts w:cs="Miriam" w:hint="cs"/>
                      <w:sz w:val="18"/>
                      <w:szCs w:val="18"/>
                      <w:rtl/>
                    </w:rPr>
                    <w:t>מ"ד-</w:t>
                  </w:r>
                  <w:r>
                    <w:rPr>
                      <w:rFonts w:cs="Miriam"/>
                      <w:sz w:val="18"/>
                      <w:szCs w:val="18"/>
                      <w:rtl/>
                    </w:rPr>
                    <w:t>1984</w:t>
                  </w:r>
                </w:p>
                <w:p w:rsidR="0098215F" w:rsidRDefault="0098215F">
                  <w:pPr>
                    <w:spacing w:line="160" w:lineRule="exact"/>
                    <w:jc w:val="left"/>
                    <w:rPr>
                      <w:rFonts w:cs="Miriam" w:hint="cs"/>
                      <w:noProof/>
                      <w:sz w:val="18"/>
                      <w:szCs w:val="18"/>
                      <w:rtl/>
                    </w:rPr>
                  </w:pPr>
                  <w:r>
                    <w:rPr>
                      <w:rFonts w:cs="Miriam" w:hint="cs"/>
                      <w:sz w:val="18"/>
                      <w:szCs w:val="18"/>
                      <w:rtl/>
                    </w:rPr>
                    <w:t>(תיקון מס' 12) תשנ"ד-</w:t>
                  </w:r>
                  <w:r>
                    <w:rPr>
                      <w:rFonts w:cs="Miriam"/>
                      <w:sz w:val="18"/>
                      <w:szCs w:val="18"/>
                      <w:rtl/>
                    </w:rPr>
                    <w:t>1994</w:t>
                  </w:r>
                </w:p>
              </w:txbxContent>
            </v:textbox>
            <w10:anchorlock/>
          </v:rect>
        </w:pict>
      </w:r>
      <w:r>
        <w:rPr>
          <w:rStyle w:val="big-number"/>
          <w:rFonts w:cs="Miriam"/>
          <w:rtl/>
        </w:rPr>
        <w:t>2</w:t>
      </w:r>
      <w:r>
        <w:rPr>
          <w:rStyle w:val="default"/>
          <w:rFonts w:cs="FrankRuehl"/>
          <w:rtl/>
        </w:rPr>
        <w:t>א.</w:t>
      </w:r>
      <w:r>
        <w:rPr>
          <w:rStyle w:val="default"/>
          <w:rFonts w:cs="FrankRuehl"/>
          <w:rtl/>
        </w:rPr>
        <w:tab/>
        <w:t>ש</w:t>
      </w:r>
      <w:r>
        <w:rPr>
          <w:rStyle w:val="default"/>
          <w:rFonts w:cs="FrankRuehl" w:hint="cs"/>
          <w:rtl/>
        </w:rPr>
        <w:t>ר העבודה והרווחה ושר הבריאות רשאים לקבוע בתקנות הוראות מיוחדות לענין חובת תשלום מס מקביל לגב</w:t>
      </w:r>
      <w:r>
        <w:rPr>
          <w:rStyle w:val="default"/>
          <w:rFonts w:cs="FrankRuehl"/>
          <w:rtl/>
        </w:rPr>
        <w:t xml:space="preserve">י </w:t>
      </w:r>
      <w:r>
        <w:rPr>
          <w:rStyle w:val="default"/>
          <w:rFonts w:cs="FrankRuehl" w:hint="cs"/>
          <w:rtl/>
        </w:rPr>
        <w:t>תושב ישראל מעל גיל 18 שסעיף 2(א) עד (ד) לא חל לגביו, ואשר משתלמים בעדו דמי ביטוח לאומי, ובלבד שתקנות לגבי מי שסעיף 192 לחוק הביטוח חל לגביו, יותקנו בהסכמת שר האוצר.</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10" w:name="Rov35"/>
      <w:r w:rsidRPr="00110139">
        <w:rPr>
          <w:rStyle w:val="default"/>
          <w:rFonts w:cs="FrankRuehl" w:hint="cs"/>
          <w:vanish/>
          <w:color w:val="FF0000"/>
          <w:szCs w:val="20"/>
          <w:shd w:val="clear" w:color="auto" w:fill="FFFF99"/>
          <w:rtl/>
        </w:rPr>
        <w:t>מיום 1.4.1984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6</w:t>
      </w:r>
    </w:p>
    <w:p w:rsidR="0098215F" w:rsidRPr="00110139" w:rsidRDefault="0098215F">
      <w:pPr>
        <w:pStyle w:val="P00"/>
        <w:spacing w:before="0"/>
        <w:ind w:left="0" w:right="1134"/>
        <w:rPr>
          <w:rStyle w:val="default"/>
          <w:rFonts w:cs="FrankRuehl" w:hint="cs"/>
          <w:vanish/>
          <w:szCs w:val="20"/>
          <w:shd w:val="clear" w:color="auto" w:fill="FFFF99"/>
          <w:rtl/>
        </w:rPr>
      </w:pPr>
      <w:hyperlink r:id="rId43" w:history="1">
        <w:r w:rsidRPr="00110139">
          <w:rPr>
            <w:rStyle w:val="Hyperlink"/>
            <w:rFonts w:cs="FrankRuehl" w:hint="cs"/>
            <w:vanish/>
            <w:szCs w:val="20"/>
            <w:shd w:val="clear" w:color="auto" w:fill="FFFF99"/>
            <w:rtl/>
          </w:rPr>
          <w:t>ס"ח תשמ"ד מס' 1111</w:t>
        </w:r>
      </w:hyperlink>
      <w:r w:rsidRPr="00110139">
        <w:rPr>
          <w:rStyle w:val="default"/>
          <w:rFonts w:cs="FrankRuehl" w:hint="cs"/>
          <w:vanish/>
          <w:szCs w:val="20"/>
          <w:shd w:val="clear" w:color="auto" w:fill="FFFF99"/>
          <w:rtl/>
        </w:rPr>
        <w:t xml:space="preserve"> מיום 15.3.1984 עמ' 87 (</w:t>
      </w:r>
      <w:hyperlink r:id="rId44" w:history="1">
        <w:r w:rsidRPr="00110139">
          <w:rPr>
            <w:rStyle w:val="Hyperlink"/>
            <w:rFonts w:cs="FrankRuehl" w:hint="cs"/>
            <w:vanish/>
            <w:szCs w:val="20"/>
            <w:shd w:val="clear" w:color="auto" w:fill="FFFF99"/>
            <w:rtl/>
          </w:rPr>
          <w:t>ה"ח 1659</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הוספת סעיף 2א</w:t>
      </w:r>
    </w:p>
    <w:p w:rsidR="0098215F" w:rsidRPr="00110139" w:rsidRDefault="0098215F">
      <w:pPr>
        <w:pStyle w:val="P00"/>
        <w:spacing w:before="0"/>
        <w:ind w:left="0" w:right="1134"/>
        <w:rPr>
          <w:rStyle w:val="default"/>
          <w:rFonts w:cs="FrankRuehl" w:hint="cs"/>
          <w:vanish/>
          <w:color w:val="FF0000"/>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1.1.1995</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12</w:t>
      </w:r>
    </w:p>
    <w:p w:rsidR="0098215F" w:rsidRPr="00110139" w:rsidRDefault="0098215F">
      <w:pPr>
        <w:pStyle w:val="P00"/>
        <w:spacing w:before="0"/>
        <w:ind w:left="0" w:right="1134"/>
        <w:rPr>
          <w:rStyle w:val="default"/>
          <w:rFonts w:cs="FrankRuehl" w:hint="cs"/>
          <w:vanish/>
          <w:szCs w:val="20"/>
          <w:shd w:val="clear" w:color="auto" w:fill="FFFF99"/>
          <w:rtl/>
        </w:rPr>
      </w:pPr>
      <w:hyperlink r:id="rId45" w:history="1">
        <w:r w:rsidRPr="00110139">
          <w:rPr>
            <w:rStyle w:val="Hyperlink"/>
            <w:rFonts w:cs="FrankRuehl" w:hint="cs"/>
            <w:vanish/>
            <w:szCs w:val="20"/>
            <w:shd w:val="clear" w:color="auto" w:fill="FFFF99"/>
            <w:rtl/>
          </w:rPr>
          <w:t>ס"ח תשנ"ד מס' 1469</w:t>
        </w:r>
      </w:hyperlink>
      <w:r w:rsidRPr="00110139">
        <w:rPr>
          <w:rStyle w:val="default"/>
          <w:rFonts w:cs="FrankRuehl" w:hint="cs"/>
          <w:vanish/>
          <w:szCs w:val="20"/>
          <w:shd w:val="clear" w:color="auto" w:fill="FFFF99"/>
          <w:rtl/>
        </w:rPr>
        <w:t xml:space="preserve"> מיום 26.6.1994 עמ' 173 (</w:t>
      </w:r>
      <w:hyperlink r:id="rId46" w:history="1">
        <w:r w:rsidRPr="00110139">
          <w:rPr>
            <w:rStyle w:val="Hyperlink"/>
            <w:rFonts w:cs="FrankRuehl" w:hint="cs"/>
            <w:vanish/>
            <w:szCs w:val="20"/>
            <w:shd w:val="clear" w:color="auto" w:fill="FFFF99"/>
            <w:rtl/>
          </w:rPr>
          <w:t>ה"ח 2249</w:t>
        </w:r>
      </w:hyperlink>
      <w:r w:rsidRPr="00110139">
        <w:rPr>
          <w:rStyle w:val="default"/>
          <w:rFonts w:cs="FrankRuehl" w:hint="cs"/>
          <w:vanish/>
          <w:szCs w:val="20"/>
          <w:shd w:val="clear" w:color="auto" w:fill="FFFF99"/>
          <w:rtl/>
        </w:rPr>
        <w:t xml:space="preserve">) </w:t>
      </w:r>
    </w:p>
    <w:p w:rsidR="0098215F" w:rsidRDefault="0098215F">
      <w:pPr>
        <w:pStyle w:val="P00"/>
        <w:ind w:left="0" w:right="1134"/>
        <w:rPr>
          <w:rStyle w:val="default"/>
          <w:rFonts w:ascii="FrankRuehl" w:hAnsi="FrankRuehl" w:cs="FrankRuehl" w:hint="cs"/>
          <w:sz w:val="2"/>
          <w:szCs w:val="2"/>
          <w:rtl/>
        </w:rPr>
      </w:pPr>
      <w:r w:rsidRPr="00110139">
        <w:rPr>
          <w:rStyle w:val="default"/>
          <w:rFonts w:ascii="FrankRuehl" w:hAnsi="FrankRuehl" w:cs="FrankRuehl" w:hint="cs"/>
          <w:vanish/>
          <w:sz w:val="22"/>
          <w:szCs w:val="22"/>
          <w:shd w:val="clear" w:color="auto" w:fill="FFFF99"/>
          <w:rtl/>
        </w:rPr>
        <w:t>2א.</w:t>
      </w: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שר העבודה והרווחה רשאי</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vanish/>
          <w:sz w:val="22"/>
          <w:szCs w:val="22"/>
          <w:u w:val="single"/>
          <w:shd w:val="clear" w:color="auto" w:fill="FFFF99"/>
          <w:rtl/>
        </w:rPr>
        <w:t>ש</w:t>
      </w:r>
      <w:r w:rsidRPr="00110139">
        <w:rPr>
          <w:rStyle w:val="default"/>
          <w:rFonts w:ascii="FrankRuehl" w:hAnsi="FrankRuehl" w:cs="FrankRuehl" w:hint="cs"/>
          <w:vanish/>
          <w:sz w:val="22"/>
          <w:szCs w:val="22"/>
          <w:u w:val="single"/>
          <w:shd w:val="clear" w:color="auto" w:fill="FFFF99"/>
          <w:rtl/>
        </w:rPr>
        <w:t>ר העבודה והרווחה ושר הבריאות רשאים</w:t>
      </w:r>
      <w:r w:rsidRPr="00110139">
        <w:rPr>
          <w:rStyle w:val="default"/>
          <w:rFonts w:ascii="FrankRuehl" w:hAnsi="FrankRuehl" w:cs="FrankRuehl" w:hint="cs"/>
          <w:vanish/>
          <w:sz w:val="22"/>
          <w:szCs w:val="22"/>
          <w:shd w:val="clear" w:color="auto" w:fill="FFFF99"/>
          <w:rtl/>
        </w:rPr>
        <w:t xml:space="preserve"> לקבוע בתקנות הוראות מיוחדות לענין חובת תשלום מס מקביל לגב</w:t>
      </w:r>
      <w:r w:rsidRPr="00110139">
        <w:rPr>
          <w:rStyle w:val="default"/>
          <w:rFonts w:ascii="FrankRuehl" w:hAnsi="FrankRuehl" w:cs="FrankRuehl"/>
          <w:vanish/>
          <w:sz w:val="22"/>
          <w:szCs w:val="22"/>
          <w:shd w:val="clear" w:color="auto" w:fill="FFFF99"/>
          <w:rtl/>
        </w:rPr>
        <w:t xml:space="preserve">י </w:t>
      </w:r>
      <w:r w:rsidRPr="00110139">
        <w:rPr>
          <w:rStyle w:val="default"/>
          <w:rFonts w:ascii="FrankRuehl" w:hAnsi="FrankRuehl" w:cs="FrankRuehl" w:hint="cs"/>
          <w:vanish/>
          <w:sz w:val="22"/>
          <w:szCs w:val="22"/>
          <w:shd w:val="clear" w:color="auto" w:fill="FFFF99"/>
          <w:rtl/>
        </w:rPr>
        <w:t>תושב ישראל מעל גיל 18 שסעיף 2(א) עד (ד) לא חל לגביו, ואשר משתלמים בעדו דמי ביטוח לאומי, ובלבד שתקנות לגבי מי שסעיף 192 לחוק הביטוח חל לגביו, יותקנו בהסכמת שר האוצר.</w:t>
      </w:r>
      <w:bookmarkEnd w:id="10"/>
    </w:p>
    <w:p w:rsidR="0098215F" w:rsidRDefault="0098215F">
      <w:pPr>
        <w:pStyle w:val="P00"/>
        <w:spacing w:before="72"/>
        <w:ind w:left="0" w:right="1134"/>
        <w:rPr>
          <w:rStyle w:val="default"/>
          <w:rFonts w:cs="FrankRuehl"/>
          <w:rtl/>
        </w:rPr>
      </w:pPr>
      <w:bookmarkStart w:id="11" w:name="Seif3"/>
      <w:bookmarkEnd w:id="11"/>
      <w:r>
        <w:rPr>
          <w:lang w:val="he-IL"/>
        </w:rPr>
        <w:pict>
          <v:rect id="_x0000_s2062" style="position:absolute;left:0;text-align:left;margin-left:464.5pt;margin-top:8.05pt;width:75.05pt;height:16.25pt;z-index:251646464" o:allowincell="f" filled="f" stroked="f" strokecolor="lime" strokeweight=".25pt">
            <v:textbox style="mso-next-textbox:#_x0000_s2062" inset="0,0,0,0">
              <w:txbxContent>
                <w:p w:rsidR="0098215F" w:rsidRDefault="0098215F">
                  <w:pPr>
                    <w:spacing w:line="160" w:lineRule="exact"/>
                    <w:jc w:val="left"/>
                    <w:rPr>
                      <w:rFonts w:cs="Miriam" w:hint="cs"/>
                      <w:noProof/>
                      <w:sz w:val="18"/>
                      <w:szCs w:val="18"/>
                      <w:rtl/>
                    </w:rPr>
                  </w:pPr>
                  <w:r>
                    <w:rPr>
                      <w:rFonts w:cs="Miriam" w:hint="cs"/>
                      <w:sz w:val="18"/>
                      <w:szCs w:val="18"/>
                      <w:rtl/>
                    </w:rPr>
                    <w:t>(תיקון מס' 12) תשנ"ד-</w:t>
                  </w:r>
                  <w:r>
                    <w:rPr>
                      <w:rFonts w:cs="Miriam"/>
                      <w:sz w:val="18"/>
                      <w:szCs w:val="18"/>
                      <w:rtl/>
                    </w:rPr>
                    <w:t>1994</w:t>
                  </w:r>
                </w:p>
              </w:txbxContent>
            </v:textbox>
            <w10:anchorlock/>
          </v:rect>
        </w:pict>
      </w:r>
      <w:r>
        <w:rPr>
          <w:rStyle w:val="big-number"/>
          <w:rFonts w:cs="Miriam"/>
          <w:rtl/>
        </w:rPr>
        <w:t>2</w:t>
      </w:r>
      <w:r>
        <w:rPr>
          <w:rStyle w:val="default"/>
          <w:rFonts w:cs="FrankRuehl"/>
          <w:rtl/>
        </w:rPr>
        <w:t>ב.</w:t>
      </w:r>
      <w:r>
        <w:rPr>
          <w:rStyle w:val="default"/>
          <w:rFonts w:cs="FrankRuehl"/>
          <w:rtl/>
        </w:rPr>
        <w:tab/>
        <w:t>(</w:t>
      </w:r>
      <w:r>
        <w:rPr>
          <w:rStyle w:val="default"/>
          <w:rFonts w:cs="FrankRuehl" w:hint="cs"/>
          <w:rtl/>
        </w:rPr>
        <w:t>בוטל).</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12" w:name="Rov31"/>
      <w:r w:rsidRPr="00110139">
        <w:rPr>
          <w:rStyle w:val="default"/>
          <w:rFonts w:cs="FrankRuehl" w:hint="cs"/>
          <w:vanish/>
          <w:color w:val="FF0000"/>
          <w:szCs w:val="20"/>
          <w:shd w:val="clear" w:color="auto" w:fill="FFFF99"/>
          <w:rtl/>
        </w:rPr>
        <w:t>מיום 1.4.1984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6</w:t>
      </w:r>
    </w:p>
    <w:p w:rsidR="0098215F" w:rsidRPr="00110139" w:rsidRDefault="0098215F">
      <w:pPr>
        <w:pStyle w:val="P00"/>
        <w:spacing w:before="0"/>
        <w:ind w:left="0" w:right="1134"/>
        <w:rPr>
          <w:rStyle w:val="default"/>
          <w:rFonts w:cs="FrankRuehl" w:hint="cs"/>
          <w:vanish/>
          <w:szCs w:val="20"/>
          <w:shd w:val="clear" w:color="auto" w:fill="FFFF99"/>
          <w:rtl/>
        </w:rPr>
      </w:pPr>
      <w:hyperlink r:id="rId47" w:history="1">
        <w:r w:rsidRPr="00110139">
          <w:rPr>
            <w:rStyle w:val="Hyperlink"/>
            <w:rFonts w:cs="FrankRuehl" w:hint="cs"/>
            <w:vanish/>
            <w:szCs w:val="20"/>
            <w:shd w:val="clear" w:color="auto" w:fill="FFFF99"/>
            <w:rtl/>
          </w:rPr>
          <w:t>ס"ח תשמ"ד מס' 1111</w:t>
        </w:r>
      </w:hyperlink>
      <w:r w:rsidRPr="00110139">
        <w:rPr>
          <w:rStyle w:val="default"/>
          <w:rFonts w:cs="FrankRuehl" w:hint="cs"/>
          <w:vanish/>
          <w:szCs w:val="20"/>
          <w:shd w:val="clear" w:color="auto" w:fill="FFFF99"/>
          <w:rtl/>
        </w:rPr>
        <w:t xml:space="preserve"> מיום 15.3.1984 עמ' 87 (</w:t>
      </w:r>
      <w:hyperlink r:id="rId48" w:history="1">
        <w:r w:rsidRPr="00110139">
          <w:rPr>
            <w:rStyle w:val="Hyperlink"/>
            <w:rFonts w:cs="FrankRuehl" w:hint="cs"/>
            <w:vanish/>
            <w:szCs w:val="20"/>
            <w:shd w:val="clear" w:color="auto" w:fill="FFFF99"/>
            <w:rtl/>
          </w:rPr>
          <w:t>ה"ח 1659</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vanish/>
          <w:szCs w:val="20"/>
          <w:shd w:val="clear" w:color="auto" w:fill="FFFF99"/>
          <w:rtl/>
        </w:rPr>
      </w:pPr>
      <w:r w:rsidRPr="00110139">
        <w:rPr>
          <w:rStyle w:val="default"/>
          <w:rFonts w:cs="FrankRuehl" w:hint="cs"/>
          <w:b/>
          <w:bCs/>
          <w:vanish/>
          <w:szCs w:val="20"/>
          <w:shd w:val="clear" w:color="auto" w:fill="FFFF99"/>
          <w:rtl/>
        </w:rPr>
        <w:t>הוספת סעיף 2ב</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1.4.1986</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7</w:t>
      </w:r>
    </w:p>
    <w:p w:rsidR="0098215F" w:rsidRPr="00110139" w:rsidRDefault="0098215F">
      <w:pPr>
        <w:pStyle w:val="P00"/>
        <w:spacing w:before="0"/>
        <w:ind w:left="0" w:right="1134"/>
        <w:rPr>
          <w:rStyle w:val="default"/>
          <w:rFonts w:cs="FrankRuehl" w:hint="cs"/>
          <w:vanish/>
          <w:szCs w:val="20"/>
          <w:shd w:val="clear" w:color="auto" w:fill="FFFF99"/>
          <w:rtl/>
        </w:rPr>
      </w:pPr>
      <w:hyperlink r:id="rId49" w:history="1">
        <w:r w:rsidRPr="00110139">
          <w:rPr>
            <w:rStyle w:val="Hyperlink"/>
            <w:rFonts w:cs="FrankRuehl" w:hint="cs"/>
            <w:vanish/>
            <w:szCs w:val="20"/>
            <w:shd w:val="clear" w:color="auto" w:fill="FFFF99"/>
            <w:rtl/>
          </w:rPr>
          <w:t>ס"ח תשמ"ו מס' 1190</w:t>
        </w:r>
      </w:hyperlink>
      <w:r w:rsidRPr="00110139">
        <w:rPr>
          <w:rStyle w:val="default"/>
          <w:rFonts w:cs="FrankRuehl" w:hint="cs"/>
          <w:vanish/>
          <w:szCs w:val="20"/>
          <w:shd w:val="clear" w:color="auto" w:fill="FFFF99"/>
          <w:rtl/>
        </w:rPr>
        <w:t xml:space="preserve"> מיום 8.8.1986 עמ' 214 (</w:t>
      </w:r>
      <w:hyperlink r:id="rId50" w:history="1">
        <w:r w:rsidRPr="00110139">
          <w:rPr>
            <w:rStyle w:val="Hyperlink"/>
            <w:rFonts w:cs="FrankRuehl" w:hint="cs"/>
            <w:vanish/>
            <w:szCs w:val="20"/>
            <w:shd w:val="clear" w:color="auto" w:fill="FFFF99"/>
            <w:rtl/>
          </w:rPr>
          <w:t>ה"ח 1775</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ת"ט תשמ"ז-1986</w:t>
      </w:r>
    </w:p>
    <w:p w:rsidR="0098215F" w:rsidRPr="00110139" w:rsidRDefault="0098215F">
      <w:pPr>
        <w:pStyle w:val="P00"/>
        <w:spacing w:before="0"/>
        <w:ind w:left="0" w:right="1134"/>
        <w:rPr>
          <w:rStyle w:val="default"/>
          <w:rFonts w:cs="FrankRuehl" w:hint="cs"/>
          <w:vanish/>
          <w:szCs w:val="20"/>
          <w:shd w:val="clear" w:color="auto" w:fill="FFFF99"/>
          <w:rtl/>
        </w:rPr>
      </w:pPr>
      <w:hyperlink r:id="rId51" w:history="1">
        <w:r w:rsidRPr="00110139">
          <w:rPr>
            <w:rStyle w:val="Hyperlink"/>
            <w:rFonts w:cs="FrankRuehl" w:hint="cs"/>
            <w:vanish/>
            <w:szCs w:val="20"/>
            <w:shd w:val="clear" w:color="auto" w:fill="FFFF99"/>
            <w:rtl/>
          </w:rPr>
          <w:t>ס"ח תשמ"ז מס' 1199</w:t>
        </w:r>
      </w:hyperlink>
      <w:r w:rsidRPr="00110139">
        <w:rPr>
          <w:rStyle w:val="default"/>
          <w:rFonts w:cs="FrankRuehl" w:hint="cs"/>
          <w:vanish/>
          <w:szCs w:val="20"/>
          <w:shd w:val="clear" w:color="auto" w:fill="FFFF99"/>
          <w:rtl/>
        </w:rPr>
        <w:t xml:space="preserve"> מיום 18.11.1986 עמ' 18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2ב.</w:t>
      </w:r>
      <w:r w:rsidRPr="00110139">
        <w:rPr>
          <w:rStyle w:val="default"/>
          <w:rFonts w:ascii="FrankRuehl" w:hAnsi="FrankRuehl" w:cs="FrankRuehl" w:hint="cs"/>
          <w:vanish/>
          <w:sz w:val="22"/>
          <w:szCs w:val="22"/>
          <w:shd w:val="clear" w:color="auto" w:fill="FFFF99"/>
          <w:rtl/>
        </w:rPr>
        <w:tab/>
        <w:t>האמור בחוק זה אינו גורע מזכותה של קופת חולים לגבות מס מקביל על פי תקנונה מחבר באותה קופת חולים שהוראות סעיפים 2 ו-2א אינן חלות לגביו</w:t>
      </w:r>
      <w:r w:rsidRPr="00110139">
        <w:rPr>
          <w:rStyle w:val="default"/>
          <w:rFonts w:ascii="FrankRuehl" w:hAnsi="FrankRuehl" w:cs="FrankRuehl" w:hint="cs"/>
          <w:vanish/>
          <w:sz w:val="22"/>
          <w:szCs w:val="22"/>
          <w:u w:val="single"/>
          <w:shd w:val="clear" w:color="auto" w:fill="FFFF99"/>
          <w:rtl/>
        </w:rPr>
        <w:t>, ובלבד שלא ייגבה מס מקביל ממי שזכאי לפטור מתשלום דמי ביטוח לפי סעיף 169(יב) לחוק הביטוח וממי שמבוטח ביטוח רפואי על פי הסדר שנעשה בין המדינה לבין קופת חולים לפי חוק הביטוח או לפי חוק הבטחת הכנסה, התשמ"א-1980</w:t>
      </w:r>
      <w:r w:rsidRPr="00110139">
        <w:rPr>
          <w:rStyle w:val="default"/>
          <w:rFonts w:ascii="FrankRuehl" w:hAnsi="FrankRuehl" w:cs="FrankRuehl" w:hint="cs"/>
          <w:vanish/>
          <w:sz w:val="22"/>
          <w:szCs w:val="22"/>
          <w:shd w:val="clear" w:color="auto" w:fill="FFFF99"/>
          <w:rtl/>
        </w:rPr>
        <w:t>.</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1.1.1995</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12</w:t>
      </w:r>
    </w:p>
    <w:p w:rsidR="0098215F" w:rsidRPr="00110139" w:rsidRDefault="0098215F">
      <w:pPr>
        <w:pStyle w:val="P00"/>
        <w:spacing w:before="0"/>
        <w:ind w:left="0" w:right="1134"/>
        <w:rPr>
          <w:rStyle w:val="default"/>
          <w:rFonts w:cs="FrankRuehl" w:hint="cs"/>
          <w:vanish/>
          <w:szCs w:val="20"/>
          <w:shd w:val="clear" w:color="auto" w:fill="FFFF99"/>
          <w:rtl/>
        </w:rPr>
      </w:pPr>
      <w:hyperlink r:id="rId52" w:history="1">
        <w:r w:rsidRPr="00110139">
          <w:rPr>
            <w:rStyle w:val="Hyperlink"/>
            <w:rFonts w:cs="FrankRuehl" w:hint="cs"/>
            <w:vanish/>
            <w:szCs w:val="20"/>
            <w:shd w:val="clear" w:color="auto" w:fill="FFFF99"/>
            <w:rtl/>
          </w:rPr>
          <w:t>ס"ח תשנ"ד מס' 1469</w:t>
        </w:r>
      </w:hyperlink>
      <w:r w:rsidRPr="00110139">
        <w:rPr>
          <w:rStyle w:val="default"/>
          <w:rFonts w:cs="FrankRuehl" w:hint="cs"/>
          <w:vanish/>
          <w:szCs w:val="20"/>
          <w:shd w:val="clear" w:color="auto" w:fill="FFFF99"/>
          <w:rtl/>
        </w:rPr>
        <w:t xml:space="preserve"> מיום 26.6.1994 עמ' 173 (</w:t>
      </w:r>
      <w:hyperlink r:id="rId53" w:history="1">
        <w:r w:rsidRPr="00110139">
          <w:rPr>
            <w:rStyle w:val="Hyperlink"/>
            <w:rFonts w:cs="FrankRuehl" w:hint="cs"/>
            <w:vanish/>
            <w:szCs w:val="20"/>
            <w:shd w:val="clear" w:color="auto" w:fill="FFFF99"/>
            <w:rtl/>
          </w:rPr>
          <w:t>ה"ח 2249</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vanish/>
          <w:szCs w:val="20"/>
          <w:shd w:val="clear" w:color="auto" w:fill="FFFF99"/>
          <w:rtl/>
        </w:rPr>
      </w:pPr>
      <w:r w:rsidRPr="00110139">
        <w:rPr>
          <w:rStyle w:val="default"/>
          <w:rFonts w:cs="FrankRuehl" w:hint="cs"/>
          <w:b/>
          <w:bCs/>
          <w:vanish/>
          <w:szCs w:val="20"/>
          <w:shd w:val="clear" w:color="auto" w:fill="FFFF99"/>
          <w:rtl/>
        </w:rPr>
        <w:t>ביטול סעיף 2ב</w:t>
      </w:r>
    </w:p>
    <w:p w:rsidR="0098215F" w:rsidRPr="00110139" w:rsidRDefault="0098215F">
      <w:pPr>
        <w:pStyle w:val="P00"/>
        <w:ind w:left="0" w:right="1134"/>
        <w:rPr>
          <w:rStyle w:val="default"/>
          <w:rFonts w:cs="FrankRuehl" w:hint="cs"/>
          <w:vanish/>
          <w:szCs w:val="20"/>
          <w:shd w:val="clear" w:color="auto" w:fill="FFFF99"/>
          <w:rtl/>
        </w:rPr>
      </w:pPr>
      <w:r w:rsidRPr="00110139">
        <w:rPr>
          <w:rStyle w:val="default"/>
          <w:rFonts w:cs="FrankRuehl" w:hint="cs"/>
          <w:vanish/>
          <w:szCs w:val="20"/>
          <w:shd w:val="clear" w:color="auto" w:fill="FFFF99"/>
          <w:rtl/>
        </w:rPr>
        <w:t>הנוסח הקודם:</w:t>
      </w:r>
    </w:p>
    <w:p w:rsidR="0098215F" w:rsidRPr="00110139" w:rsidRDefault="0098215F">
      <w:pPr>
        <w:pStyle w:val="P00"/>
        <w:spacing w:before="20"/>
        <w:ind w:left="0" w:right="1134"/>
        <w:rPr>
          <w:rStyle w:val="default"/>
          <w:rFonts w:ascii="FrankRuehl" w:hAnsi="FrankRuehl" w:cs="Miriam" w:hint="cs"/>
          <w:strike/>
          <w:vanish/>
          <w:sz w:val="16"/>
          <w:szCs w:val="16"/>
          <w:shd w:val="clear" w:color="auto" w:fill="FFFF99"/>
          <w:rtl/>
        </w:rPr>
      </w:pPr>
      <w:r w:rsidRPr="00110139">
        <w:rPr>
          <w:rStyle w:val="default"/>
          <w:rFonts w:ascii="FrankRuehl" w:hAnsi="FrankRuehl" w:cs="Miriam" w:hint="cs"/>
          <w:strike/>
          <w:vanish/>
          <w:sz w:val="16"/>
          <w:szCs w:val="16"/>
          <w:shd w:val="clear" w:color="auto" w:fill="FFFF99"/>
          <w:rtl/>
        </w:rPr>
        <w:t xml:space="preserve">גביה בידי קופת חולים </w:t>
      </w:r>
    </w:p>
    <w:p w:rsidR="0098215F" w:rsidRDefault="0098215F">
      <w:pPr>
        <w:pStyle w:val="P00"/>
        <w:spacing w:before="0"/>
        <w:ind w:left="0" w:right="1134"/>
        <w:rPr>
          <w:rStyle w:val="default"/>
          <w:rFonts w:ascii="FrankRuehl" w:hAnsi="FrankRuehl" w:cs="FrankRuehl" w:hint="cs"/>
          <w:strike/>
          <w:sz w:val="2"/>
          <w:szCs w:val="2"/>
          <w:shd w:val="clear" w:color="auto" w:fill="FFFF99"/>
          <w:rtl/>
        </w:rPr>
      </w:pPr>
      <w:r w:rsidRPr="00110139">
        <w:rPr>
          <w:rStyle w:val="default"/>
          <w:rFonts w:ascii="FrankRuehl" w:hAnsi="FrankRuehl" w:cs="FrankRuehl" w:hint="cs"/>
          <w:strike/>
          <w:vanish/>
          <w:sz w:val="22"/>
          <w:szCs w:val="22"/>
          <w:shd w:val="clear" w:color="auto" w:fill="FFFF99"/>
          <w:rtl/>
        </w:rPr>
        <w:t>2ב.</w:t>
      </w:r>
      <w:r w:rsidRPr="00110139">
        <w:rPr>
          <w:rStyle w:val="default"/>
          <w:rFonts w:ascii="FrankRuehl" w:hAnsi="FrankRuehl" w:cs="FrankRuehl" w:hint="cs"/>
          <w:strike/>
          <w:vanish/>
          <w:sz w:val="22"/>
          <w:szCs w:val="22"/>
          <w:shd w:val="clear" w:color="auto" w:fill="FFFF99"/>
          <w:rtl/>
        </w:rPr>
        <w:tab/>
        <w:t>האמור בחוק זה אינו גורע מזכותה של קופת חולים לגבות מס מקביל על פי תקנונה מחבר באותה קופת חולים שהוראות סעיפים 2 ו-2א אינן חלות לגביו, ובלבד שלא ייגבה מס מקביל ממי שזכאי לפטור מתשלום דמי ביטוח לפי סעיף 169(יב) לחוק הביטוח וממי שמבוטח ביטוח רפואי על פי הסדר שנעשה בין המדינה לבין קופת חולים לפי חוק הביטוח או לפי חוק הבטחת הכנסה, התשמ"א-1980.</w:t>
      </w:r>
      <w:bookmarkEnd w:id="12"/>
    </w:p>
    <w:p w:rsidR="0098215F" w:rsidRDefault="0098215F">
      <w:pPr>
        <w:pStyle w:val="P00"/>
        <w:spacing w:before="72"/>
        <w:ind w:left="0" w:right="1134"/>
        <w:rPr>
          <w:rStyle w:val="default"/>
          <w:rFonts w:cs="FrankRuehl"/>
          <w:rtl/>
        </w:rPr>
      </w:pPr>
      <w:bookmarkStart w:id="13" w:name="Seif4"/>
      <w:bookmarkEnd w:id="13"/>
      <w:r>
        <w:rPr>
          <w:lang w:val="he-IL"/>
        </w:rPr>
        <w:pict>
          <v:rect id="_x0000_s2063" style="position:absolute;left:0;text-align:left;margin-left:464.5pt;margin-top:8.05pt;width:75.05pt;height:8pt;z-index:251647488" o:allowincell="f" filled="f" stroked="f" strokecolor="lime" strokeweight=".25pt">
            <v:textbox style="mso-next-textbox:#_x0000_s2063" inset="0,0,0,0">
              <w:txbxContent>
                <w:p w:rsidR="0098215F" w:rsidRDefault="0098215F">
                  <w:pPr>
                    <w:spacing w:line="160" w:lineRule="exact"/>
                    <w:jc w:val="left"/>
                    <w:rPr>
                      <w:rFonts w:cs="Miriam"/>
                      <w:noProof/>
                      <w:sz w:val="18"/>
                      <w:szCs w:val="18"/>
                      <w:rtl/>
                    </w:rPr>
                  </w:pPr>
                  <w:r>
                    <w:rPr>
                      <w:rFonts w:cs="Miriam"/>
                      <w:sz w:val="18"/>
                      <w:szCs w:val="18"/>
                      <w:rtl/>
                    </w:rPr>
                    <w:t>דר</w:t>
                  </w:r>
                  <w:r>
                    <w:rPr>
                      <w:rFonts w:cs="Miriam" w:hint="cs"/>
                      <w:sz w:val="18"/>
                      <w:szCs w:val="18"/>
                      <w:rtl/>
                    </w:rPr>
                    <w:t>כי הגביה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מוסד יגבה את המס המקביל בדרך שבה הוא גובה דמי ביטוח לאומי, ולענין </w:t>
      </w:r>
      <w:r>
        <w:rPr>
          <w:rStyle w:val="default"/>
          <w:rFonts w:cs="FrankRuehl"/>
          <w:rtl/>
        </w:rPr>
        <w:t>הג</w:t>
      </w:r>
      <w:r>
        <w:rPr>
          <w:rStyle w:val="default"/>
          <w:rFonts w:cs="FrankRuehl" w:hint="cs"/>
          <w:rtl/>
        </w:rPr>
        <w:t>ביה והתשלום של המס המק</w:t>
      </w:r>
      <w:r>
        <w:rPr>
          <w:rStyle w:val="default"/>
          <w:rFonts w:cs="FrankRuehl"/>
          <w:rtl/>
        </w:rPr>
        <w:t>ב</w:t>
      </w:r>
      <w:r>
        <w:rPr>
          <w:rStyle w:val="default"/>
          <w:rFonts w:cs="FrankRuehl" w:hint="cs"/>
          <w:rtl/>
        </w:rPr>
        <w:t>יל יחולו הוראות חוק הביטוח בשינויים לפי הענין, כאילו היה דמי-ביטוח.</w:t>
      </w:r>
    </w:p>
    <w:p w:rsidR="0098215F" w:rsidRDefault="009821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העבודה רשאי לקבוע בתקנות הוראות מיוחדות לענין אופן ודרכי הגביה והתשלום של המס המקביל לפי סעיף זה.</w:t>
      </w:r>
    </w:p>
    <w:p w:rsidR="0098215F" w:rsidRDefault="0098215F">
      <w:pPr>
        <w:pStyle w:val="P00"/>
        <w:spacing w:before="72"/>
        <w:ind w:left="0" w:right="1134"/>
        <w:rPr>
          <w:rStyle w:val="default"/>
          <w:rFonts w:cs="FrankRuehl"/>
          <w:rtl/>
        </w:rPr>
      </w:pPr>
      <w:bookmarkStart w:id="14" w:name="Seif5"/>
      <w:bookmarkEnd w:id="14"/>
      <w:r>
        <w:rPr>
          <w:lang w:val="he-IL"/>
        </w:rPr>
        <w:pict>
          <v:rect id="_x0000_s2064" style="position:absolute;left:0;text-align:left;margin-left:464.5pt;margin-top:8.05pt;width:75.05pt;height:16pt;z-index:251648512" o:allowincell="f" filled="f" stroked="f" strokecolor="lime" strokeweight=".25pt">
            <v:textbox style="mso-next-textbox:#_x0000_s2064" inset="0,0,0,0">
              <w:txbxContent>
                <w:p w:rsidR="0098215F" w:rsidRDefault="0098215F">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מס מקביל </w:t>
                  </w:r>
                  <w:r>
                    <w:rPr>
                      <w:rFonts w:cs="Miriam"/>
                      <w:sz w:val="18"/>
                      <w:szCs w:val="18"/>
                      <w:rtl/>
                    </w:rPr>
                    <w:t>ע</w:t>
                  </w:r>
                  <w:r>
                    <w:rPr>
                      <w:rFonts w:cs="Miriam" w:hint="cs"/>
                      <w:sz w:val="18"/>
                      <w:szCs w:val="18"/>
                      <w:rtl/>
                    </w:rPr>
                    <w:t>ל</w:t>
                  </w:r>
                  <w:r>
                    <w:rPr>
                      <w:rFonts w:cs="Miriam"/>
                      <w:sz w:val="18"/>
                      <w:szCs w:val="18"/>
                      <w:rtl/>
                    </w:rPr>
                    <w:t>-</w:t>
                  </w:r>
                  <w:r>
                    <w:rPr>
                      <w:rFonts w:cs="Miriam" w:hint="cs"/>
                      <w:sz w:val="18"/>
                      <w:szCs w:val="18"/>
                      <w:rtl/>
                    </w:rPr>
                    <w:t>פי-הסכם</w:t>
                  </w:r>
                </w:p>
              </w:txbxContent>
            </v:textbox>
            <w10:anchorlock/>
          </v:rect>
        </w:pict>
      </w:r>
      <w:r>
        <w:rPr>
          <w:rStyle w:val="big-number"/>
          <w:rFonts w:cs="Miriam"/>
          <w:rtl/>
        </w:rPr>
        <w:t>4.</w:t>
      </w:r>
      <w:r>
        <w:rPr>
          <w:rStyle w:val="big-number"/>
          <w:rFonts w:cs="Miriam"/>
          <w:rtl/>
        </w:rPr>
        <w:tab/>
      </w:r>
      <w:r>
        <w:rPr>
          <w:rStyle w:val="default"/>
          <w:rFonts w:cs="FrankRuehl"/>
          <w:rtl/>
        </w:rPr>
        <w:t>הי</w:t>
      </w:r>
      <w:r>
        <w:rPr>
          <w:rStyle w:val="default"/>
          <w:rFonts w:cs="FrankRuehl" w:hint="cs"/>
          <w:rtl/>
        </w:rPr>
        <w:t>ה מעביד חייב בתשלום מס מקביל לקופת חולים בעד עובדיו</w:t>
      </w:r>
      <w:r>
        <w:rPr>
          <w:rStyle w:val="default"/>
          <w:rFonts w:cs="FrankRuehl"/>
          <w:rtl/>
        </w:rPr>
        <w:t xml:space="preserve"> ע</w:t>
      </w:r>
      <w:r>
        <w:rPr>
          <w:rStyle w:val="default"/>
          <w:rFonts w:cs="FrankRuehl" w:hint="cs"/>
          <w:rtl/>
        </w:rPr>
        <w:t>ל פי הסכם קיבוצי, חוזה עבודה או כל הסכם אחר, יופחת מתשלום זה המס המקביל שהוא חייב לשלם לפי חוק זה.</w:t>
      </w:r>
    </w:p>
    <w:p w:rsidR="0098215F" w:rsidRDefault="0098215F">
      <w:pPr>
        <w:pStyle w:val="P00"/>
        <w:spacing w:before="72"/>
        <w:ind w:left="0" w:right="1134"/>
        <w:rPr>
          <w:rStyle w:val="default"/>
          <w:rFonts w:cs="FrankRuehl"/>
          <w:rtl/>
        </w:rPr>
      </w:pPr>
      <w:bookmarkStart w:id="15" w:name="Seif6"/>
      <w:bookmarkEnd w:id="15"/>
      <w:r>
        <w:rPr>
          <w:lang w:val="he-IL"/>
        </w:rPr>
        <w:pict>
          <v:rect id="_x0000_s2065" style="position:absolute;left:0;text-align:left;margin-left:464.5pt;margin-top:8.05pt;width:75.05pt;height:22.7pt;z-index:251649536" o:allowincell="f" filled="f" stroked="f" strokecolor="lime" strokeweight=".25pt">
            <v:textbox style="mso-next-textbox:#_x0000_s2065" inset="0,0,0,0">
              <w:txbxContent>
                <w:p w:rsidR="0098215F" w:rsidRDefault="0098215F">
                  <w:pPr>
                    <w:spacing w:line="160" w:lineRule="exact"/>
                    <w:jc w:val="left"/>
                    <w:rPr>
                      <w:rFonts w:cs="Miriam" w:hint="cs"/>
                      <w:noProof/>
                      <w:sz w:val="18"/>
                      <w:szCs w:val="18"/>
                      <w:rtl/>
                    </w:rPr>
                  </w:pPr>
                  <w:r>
                    <w:rPr>
                      <w:rFonts w:cs="Miriam" w:hint="cs"/>
                      <w:sz w:val="18"/>
                      <w:szCs w:val="18"/>
                      <w:rtl/>
                    </w:rPr>
                    <w:t>(תיקון מס' 12) תשנ"ד-</w:t>
                  </w:r>
                  <w:r>
                    <w:rPr>
                      <w:rFonts w:cs="Miriam"/>
                      <w:sz w:val="18"/>
                      <w:szCs w:val="18"/>
                      <w:rtl/>
                    </w:rPr>
                    <w:t>1994</w:t>
                  </w:r>
                </w:p>
              </w:txbxContent>
            </v:textbox>
            <w10:anchorlock/>
          </v:rect>
        </w:pict>
      </w:r>
      <w:r>
        <w:rPr>
          <w:rStyle w:val="big-number"/>
          <w:rFonts w:cs="Miriam"/>
          <w:rtl/>
        </w:rPr>
        <w:t>5.</w:t>
      </w:r>
      <w:r>
        <w:rPr>
          <w:rStyle w:val="big-number"/>
          <w:rFonts w:cs="Miriam"/>
          <w:rtl/>
        </w:rPr>
        <w:tab/>
      </w:r>
      <w:r>
        <w:rPr>
          <w:rStyle w:val="default"/>
          <w:rFonts w:cs="FrankRuehl"/>
          <w:rtl/>
        </w:rPr>
        <w:t>(ב</w:t>
      </w:r>
      <w:r>
        <w:rPr>
          <w:rStyle w:val="default"/>
          <w:rFonts w:cs="FrankRuehl" w:hint="cs"/>
          <w:rtl/>
        </w:rPr>
        <w:t>וטל).</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16" w:name="Rov30"/>
      <w:r w:rsidRPr="00110139">
        <w:rPr>
          <w:rStyle w:val="default"/>
          <w:rFonts w:cs="FrankRuehl" w:hint="cs"/>
          <w:vanish/>
          <w:color w:val="FF0000"/>
          <w:szCs w:val="20"/>
          <w:shd w:val="clear" w:color="auto" w:fill="FFFF99"/>
          <w:rtl/>
        </w:rPr>
        <w:t>מיום 1.1.1995</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12</w:t>
      </w:r>
    </w:p>
    <w:p w:rsidR="0098215F" w:rsidRPr="00110139" w:rsidRDefault="0098215F">
      <w:pPr>
        <w:pStyle w:val="P00"/>
        <w:spacing w:before="0"/>
        <w:ind w:left="0" w:right="1134"/>
        <w:rPr>
          <w:rStyle w:val="default"/>
          <w:rFonts w:cs="FrankRuehl" w:hint="cs"/>
          <w:vanish/>
          <w:szCs w:val="20"/>
          <w:shd w:val="clear" w:color="auto" w:fill="FFFF99"/>
          <w:rtl/>
        </w:rPr>
      </w:pPr>
      <w:hyperlink r:id="rId54" w:history="1">
        <w:r w:rsidRPr="00110139">
          <w:rPr>
            <w:rStyle w:val="Hyperlink"/>
            <w:rFonts w:cs="FrankRuehl" w:hint="cs"/>
            <w:vanish/>
            <w:szCs w:val="20"/>
            <w:shd w:val="clear" w:color="auto" w:fill="FFFF99"/>
            <w:rtl/>
          </w:rPr>
          <w:t>ס"ח תשנ"ד מס' 1469</w:t>
        </w:r>
      </w:hyperlink>
      <w:r w:rsidRPr="00110139">
        <w:rPr>
          <w:rStyle w:val="default"/>
          <w:rFonts w:cs="FrankRuehl" w:hint="cs"/>
          <w:vanish/>
          <w:szCs w:val="20"/>
          <w:shd w:val="clear" w:color="auto" w:fill="FFFF99"/>
          <w:rtl/>
        </w:rPr>
        <w:t xml:space="preserve"> מיום 26.6.1994 עמ' 173 (</w:t>
      </w:r>
      <w:hyperlink r:id="rId55" w:history="1">
        <w:r w:rsidRPr="00110139">
          <w:rPr>
            <w:rStyle w:val="Hyperlink"/>
            <w:rFonts w:cs="FrankRuehl" w:hint="cs"/>
            <w:vanish/>
            <w:szCs w:val="20"/>
            <w:shd w:val="clear" w:color="auto" w:fill="FFFF99"/>
            <w:rtl/>
          </w:rPr>
          <w:t>ה"ח 2249</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ביטול סעיף 5</w:t>
      </w:r>
    </w:p>
    <w:p w:rsidR="0098215F" w:rsidRPr="00110139" w:rsidRDefault="0098215F">
      <w:pPr>
        <w:pStyle w:val="P00"/>
        <w:ind w:left="0" w:right="1134"/>
        <w:rPr>
          <w:rStyle w:val="default"/>
          <w:rFonts w:cs="FrankRuehl" w:hint="cs"/>
          <w:vanish/>
          <w:szCs w:val="20"/>
          <w:shd w:val="clear" w:color="auto" w:fill="FFFF99"/>
          <w:rtl/>
        </w:rPr>
      </w:pPr>
      <w:r w:rsidRPr="00110139">
        <w:rPr>
          <w:rStyle w:val="default"/>
          <w:rFonts w:cs="FrankRuehl" w:hint="cs"/>
          <w:vanish/>
          <w:szCs w:val="20"/>
          <w:shd w:val="clear" w:color="auto" w:fill="FFFF99"/>
          <w:rtl/>
        </w:rPr>
        <w:t>הנוסח הקודם:</w:t>
      </w:r>
    </w:p>
    <w:p w:rsidR="0098215F" w:rsidRPr="00110139" w:rsidRDefault="0098215F">
      <w:pPr>
        <w:pStyle w:val="P00"/>
        <w:spacing w:before="20"/>
        <w:ind w:left="0" w:right="1134"/>
        <w:rPr>
          <w:rStyle w:val="default"/>
          <w:rFonts w:ascii="FrankRuehl" w:hAnsi="FrankRuehl" w:cs="Miriam" w:hint="cs"/>
          <w:strike/>
          <w:vanish/>
          <w:sz w:val="16"/>
          <w:szCs w:val="16"/>
          <w:shd w:val="clear" w:color="auto" w:fill="FFFF99"/>
          <w:rtl/>
        </w:rPr>
      </w:pPr>
      <w:r w:rsidRPr="00110139">
        <w:rPr>
          <w:rStyle w:val="default"/>
          <w:rFonts w:ascii="FrankRuehl" w:hAnsi="FrankRuehl" w:cs="Miriam" w:hint="cs"/>
          <w:strike/>
          <w:vanish/>
          <w:sz w:val="16"/>
          <w:szCs w:val="16"/>
          <w:shd w:val="clear" w:color="auto" w:fill="FFFF99"/>
          <w:rtl/>
        </w:rPr>
        <w:t>הסדרים</w:t>
      </w:r>
    </w:p>
    <w:p w:rsidR="0098215F" w:rsidRDefault="0098215F">
      <w:pPr>
        <w:pStyle w:val="P00"/>
        <w:spacing w:before="0"/>
        <w:ind w:left="0" w:right="1134"/>
        <w:rPr>
          <w:rStyle w:val="default"/>
          <w:rFonts w:ascii="FrankRuehl" w:hAnsi="FrankRuehl" w:cs="FrankRuehl" w:hint="cs"/>
          <w:strike/>
          <w:sz w:val="2"/>
          <w:szCs w:val="2"/>
          <w:shd w:val="clear" w:color="auto" w:fill="FFFF99"/>
          <w:rtl/>
        </w:rPr>
      </w:pPr>
      <w:r w:rsidRPr="00110139">
        <w:rPr>
          <w:rStyle w:val="default"/>
          <w:rFonts w:ascii="FrankRuehl" w:hAnsi="FrankRuehl" w:cs="FrankRuehl" w:hint="cs"/>
          <w:strike/>
          <w:vanish/>
          <w:sz w:val="22"/>
          <w:szCs w:val="22"/>
          <w:shd w:val="clear" w:color="auto" w:fill="FFFF99"/>
          <w:rtl/>
        </w:rPr>
        <w:t>5.</w:t>
      </w:r>
      <w:r w:rsidRPr="00110139">
        <w:rPr>
          <w:rStyle w:val="default"/>
          <w:rFonts w:ascii="FrankRuehl" w:hAnsi="FrankRuehl" w:cs="FrankRuehl" w:hint="cs"/>
          <w:strike/>
          <w:vanish/>
          <w:sz w:val="22"/>
          <w:szCs w:val="22"/>
          <w:shd w:val="clear" w:color="auto" w:fill="FFFF99"/>
          <w:rtl/>
        </w:rPr>
        <w:tab/>
        <w:t xml:space="preserve">היה קיים, ביום ז' בחשון תשל"ג (15 באוקטובר 1972), הסדר לביטוח רפואי לעובדים על-ידי גוף שאינו קופת חולים (להלן </w:t>
      </w:r>
      <w:r w:rsidRPr="00110139">
        <w:rPr>
          <w:rStyle w:val="default"/>
          <w:rFonts w:ascii="FrankRuehl" w:hAnsi="FrankRuehl" w:cs="FrankRuehl"/>
          <w:strike/>
          <w:vanish/>
          <w:sz w:val="22"/>
          <w:szCs w:val="22"/>
          <w:shd w:val="clear" w:color="auto" w:fill="FFFF99"/>
          <w:rtl/>
        </w:rPr>
        <w:t>–</w:t>
      </w:r>
      <w:r w:rsidRPr="00110139">
        <w:rPr>
          <w:rStyle w:val="default"/>
          <w:rFonts w:ascii="FrankRuehl" w:hAnsi="FrankRuehl" w:cs="FrankRuehl" w:hint="cs"/>
          <w:strike/>
          <w:vanish/>
          <w:sz w:val="22"/>
          <w:szCs w:val="22"/>
          <w:shd w:val="clear" w:color="auto" w:fill="FFFF99"/>
          <w:rtl/>
        </w:rPr>
        <w:t xml:space="preserve"> הסדר), רשאי שר העבודה, לאחר התייעצות עם שר הבריאות, לקבוע בתקנות תנאים לגבי החזר המס המקביל, כולו או מקצתו, למעביד שבמפעלו קיים ההסדר, בשל אותם עובדים שבעדם שילם דמי ביטוח רפואי לגוף כאמור לפי ההסדר.</w:t>
      </w:r>
      <w:bookmarkEnd w:id="16"/>
    </w:p>
    <w:p w:rsidR="0098215F" w:rsidRDefault="0098215F">
      <w:pPr>
        <w:pStyle w:val="P00"/>
        <w:spacing w:before="72"/>
        <w:ind w:left="0" w:right="1134"/>
        <w:rPr>
          <w:rStyle w:val="default"/>
          <w:rFonts w:cs="FrankRuehl" w:hint="cs"/>
          <w:rtl/>
        </w:rPr>
      </w:pPr>
      <w:bookmarkStart w:id="17" w:name="Seif7"/>
      <w:bookmarkEnd w:id="17"/>
      <w:r>
        <w:rPr>
          <w:lang w:val="he-IL"/>
        </w:rPr>
        <w:pict>
          <v:rect id="_x0000_s2066" style="position:absolute;left:0;text-align:left;margin-left:464.5pt;margin-top:8.05pt;width:75.05pt;height:19.8pt;z-index:251650560" o:allowincell="f" filled="f" stroked="f" strokecolor="lime" strokeweight=".25pt">
            <v:textbox style="mso-next-textbox:#_x0000_s2066" inset="0,0,0,0">
              <w:txbxContent>
                <w:p w:rsidR="0098215F" w:rsidRDefault="0098215F">
                  <w:pPr>
                    <w:spacing w:line="160" w:lineRule="exact"/>
                    <w:jc w:val="left"/>
                    <w:rPr>
                      <w:rFonts w:cs="Miriam" w:hint="cs"/>
                      <w:noProof/>
                      <w:sz w:val="18"/>
                      <w:szCs w:val="18"/>
                      <w:rtl/>
                    </w:rPr>
                  </w:pPr>
                  <w:r>
                    <w:rPr>
                      <w:rFonts w:cs="Miriam" w:hint="cs"/>
                      <w:sz w:val="18"/>
                      <w:szCs w:val="18"/>
                      <w:rtl/>
                    </w:rPr>
                    <w:t>(תיקון מס' 12) תשנ"ד-</w:t>
                  </w:r>
                  <w:r>
                    <w:rPr>
                      <w:rFonts w:cs="Miriam"/>
                      <w:sz w:val="18"/>
                      <w:szCs w:val="18"/>
                      <w:rtl/>
                    </w:rPr>
                    <w:t>1994</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בוטל).</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18" w:name="Rov32"/>
      <w:r w:rsidRPr="00110139">
        <w:rPr>
          <w:rStyle w:val="default"/>
          <w:rFonts w:cs="FrankRuehl" w:hint="cs"/>
          <w:vanish/>
          <w:color w:val="FF0000"/>
          <w:szCs w:val="20"/>
          <w:shd w:val="clear" w:color="auto" w:fill="FFFF99"/>
          <w:rtl/>
        </w:rPr>
        <w:t>מיום 1.4.1984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6</w:t>
      </w:r>
    </w:p>
    <w:p w:rsidR="0098215F" w:rsidRPr="00110139" w:rsidRDefault="0098215F">
      <w:pPr>
        <w:pStyle w:val="P00"/>
        <w:spacing w:before="0"/>
        <w:ind w:left="0" w:right="1134"/>
        <w:rPr>
          <w:rStyle w:val="default"/>
          <w:rFonts w:cs="FrankRuehl" w:hint="cs"/>
          <w:vanish/>
          <w:szCs w:val="20"/>
          <w:shd w:val="clear" w:color="auto" w:fill="FFFF99"/>
          <w:rtl/>
        </w:rPr>
      </w:pPr>
      <w:hyperlink r:id="rId56" w:history="1">
        <w:r w:rsidRPr="00110139">
          <w:rPr>
            <w:rStyle w:val="Hyperlink"/>
            <w:rFonts w:cs="FrankRuehl" w:hint="cs"/>
            <w:vanish/>
            <w:szCs w:val="20"/>
            <w:shd w:val="clear" w:color="auto" w:fill="FFFF99"/>
            <w:rtl/>
          </w:rPr>
          <w:t>ס"ח תשמ"ד מס' 1111</w:t>
        </w:r>
      </w:hyperlink>
      <w:r w:rsidRPr="00110139">
        <w:rPr>
          <w:rStyle w:val="default"/>
          <w:rFonts w:cs="FrankRuehl" w:hint="cs"/>
          <w:vanish/>
          <w:szCs w:val="20"/>
          <w:shd w:val="clear" w:color="auto" w:fill="FFFF99"/>
          <w:rtl/>
        </w:rPr>
        <w:t xml:space="preserve"> מיום 15.3.1984 עמ' 87 (</w:t>
      </w:r>
      <w:hyperlink r:id="rId57" w:history="1">
        <w:r w:rsidRPr="00110139">
          <w:rPr>
            <w:rStyle w:val="Hyperlink"/>
            <w:rFonts w:cs="FrankRuehl" w:hint="cs"/>
            <w:vanish/>
            <w:szCs w:val="20"/>
            <w:shd w:val="clear" w:color="auto" w:fill="FFFF99"/>
            <w:rtl/>
          </w:rPr>
          <w:t>ה"ח 1659</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vanish/>
          <w:szCs w:val="20"/>
          <w:shd w:val="clear" w:color="auto" w:fill="FFFF99"/>
          <w:rtl/>
        </w:rPr>
      </w:pPr>
      <w:r w:rsidRPr="00110139">
        <w:rPr>
          <w:rStyle w:val="default"/>
          <w:rFonts w:cs="FrankRuehl" w:hint="cs"/>
          <w:b/>
          <w:bCs/>
          <w:vanish/>
          <w:szCs w:val="20"/>
          <w:shd w:val="clear" w:color="auto" w:fill="FFFF99"/>
          <w:rtl/>
        </w:rPr>
        <w:t>הוספת סעיף 5א</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1.1.1995</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12</w:t>
      </w:r>
    </w:p>
    <w:p w:rsidR="0098215F" w:rsidRPr="00110139" w:rsidRDefault="0098215F">
      <w:pPr>
        <w:pStyle w:val="P00"/>
        <w:spacing w:before="0"/>
        <w:ind w:left="0" w:right="1134"/>
        <w:rPr>
          <w:rStyle w:val="default"/>
          <w:rFonts w:cs="FrankRuehl" w:hint="cs"/>
          <w:vanish/>
          <w:szCs w:val="20"/>
          <w:shd w:val="clear" w:color="auto" w:fill="FFFF99"/>
          <w:rtl/>
        </w:rPr>
      </w:pPr>
      <w:hyperlink r:id="rId58" w:history="1">
        <w:r w:rsidRPr="00110139">
          <w:rPr>
            <w:rStyle w:val="Hyperlink"/>
            <w:rFonts w:cs="FrankRuehl" w:hint="cs"/>
            <w:vanish/>
            <w:szCs w:val="20"/>
            <w:shd w:val="clear" w:color="auto" w:fill="FFFF99"/>
            <w:rtl/>
          </w:rPr>
          <w:t>ס"ח תשנ"ד מס' 1469</w:t>
        </w:r>
      </w:hyperlink>
      <w:r w:rsidRPr="00110139">
        <w:rPr>
          <w:rStyle w:val="default"/>
          <w:rFonts w:cs="FrankRuehl" w:hint="cs"/>
          <w:vanish/>
          <w:szCs w:val="20"/>
          <w:shd w:val="clear" w:color="auto" w:fill="FFFF99"/>
          <w:rtl/>
        </w:rPr>
        <w:t xml:space="preserve"> מיום 26.6.1994 עמ' 173 (</w:t>
      </w:r>
      <w:hyperlink r:id="rId59" w:history="1">
        <w:r w:rsidRPr="00110139">
          <w:rPr>
            <w:rStyle w:val="Hyperlink"/>
            <w:rFonts w:cs="FrankRuehl" w:hint="cs"/>
            <w:vanish/>
            <w:szCs w:val="20"/>
            <w:shd w:val="clear" w:color="auto" w:fill="FFFF99"/>
            <w:rtl/>
          </w:rPr>
          <w:t>ה"ח 2249</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vanish/>
          <w:szCs w:val="20"/>
          <w:shd w:val="clear" w:color="auto" w:fill="FFFF99"/>
          <w:rtl/>
        </w:rPr>
      </w:pPr>
      <w:r w:rsidRPr="00110139">
        <w:rPr>
          <w:rStyle w:val="default"/>
          <w:rFonts w:cs="FrankRuehl" w:hint="cs"/>
          <w:b/>
          <w:bCs/>
          <w:vanish/>
          <w:szCs w:val="20"/>
          <w:shd w:val="clear" w:color="auto" w:fill="FFFF99"/>
          <w:rtl/>
        </w:rPr>
        <w:t>ביטול סעיף 5א</w:t>
      </w:r>
    </w:p>
    <w:p w:rsidR="0098215F" w:rsidRPr="00110139" w:rsidRDefault="0098215F">
      <w:pPr>
        <w:pStyle w:val="P00"/>
        <w:ind w:left="0" w:right="1134"/>
        <w:rPr>
          <w:rStyle w:val="default"/>
          <w:rFonts w:cs="FrankRuehl" w:hint="cs"/>
          <w:vanish/>
          <w:szCs w:val="20"/>
          <w:shd w:val="clear" w:color="auto" w:fill="FFFF99"/>
          <w:rtl/>
        </w:rPr>
      </w:pPr>
      <w:r w:rsidRPr="00110139">
        <w:rPr>
          <w:rStyle w:val="default"/>
          <w:rFonts w:cs="FrankRuehl" w:hint="cs"/>
          <w:vanish/>
          <w:szCs w:val="20"/>
          <w:shd w:val="clear" w:color="auto" w:fill="FFFF99"/>
          <w:rtl/>
        </w:rPr>
        <w:t>הנוסח הקודם:</w:t>
      </w:r>
    </w:p>
    <w:p w:rsidR="0098215F" w:rsidRPr="00110139" w:rsidRDefault="0098215F">
      <w:pPr>
        <w:pStyle w:val="P00"/>
        <w:spacing w:before="20"/>
        <w:ind w:left="0" w:right="1134"/>
        <w:rPr>
          <w:rStyle w:val="default"/>
          <w:rFonts w:ascii="FrankRuehl" w:hAnsi="FrankRuehl" w:cs="Miriam" w:hint="cs"/>
          <w:strike/>
          <w:vanish/>
          <w:sz w:val="16"/>
          <w:szCs w:val="16"/>
          <w:shd w:val="clear" w:color="auto" w:fill="FFFF99"/>
          <w:rtl/>
        </w:rPr>
      </w:pPr>
      <w:r w:rsidRPr="00110139">
        <w:rPr>
          <w:rStyle w:val="default"/>
          <w:rFonts w:ascii="FrankRuehl" w:hAnsi="FrankRuehl" w:cs="Miriam" w:hint="cs"/>
          <w:strike/>
          <w:vanish/>
          <w:sz w:val="16"/>
          <w:szCs w:val="16"/>
          <w:shd w:val="clear" w:color="auto" w:fill="FFFF99"/>
          <w:rtl/>
        </w:rPr>
        <w:t>מי שאינו חבר בקופת חולים</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strike/>
          <w:vanish/>
          <w:sz w:val="22"/>
          <w:szCs w:val="22"/>
          <w:shd w:val="clear" w:color="auto" w:fill="FFFF99"/>
          <w:rtl/>
        </w:rPr>
        <w:t>5א.</w:t>
      </w:r>
      <w:r w:rsidRPr="00110139">
        <w:rPr>
          <w:rStyle w:val="default"/>
          <w:rFonts w:ascii="FrankRuehl" w:hAnsi="FrankRuehl" w:cs="FrankRuehl" w:hint="cs"/>
          <w:strike/>
          <w:vanish/>
          <w:sz w:val="22"/>
          <w:szCs w:val="22"/>
          <w:shd w:val="clear" w:color="auto" w:fill="FFFF99"/>
          <w:rtl/>
        </w:rPr>
        <w:tab/>
        <w:t>(א)</w:t>
      </w:r>
      <w:r w:rsidRPr="00110139">
        <w:rPr>
          <w:rStyle w:val="default"/>
          <w:rFonts w:ascii="FrankRuehl" w:hAnsi="FrankRuehl" w:cs="FrankRuehl" w:hint="cs"/>
          <w:strike/>
          <w:vanish/>
          <w:sz w:val="22"/>
          <w:szCs w:val="22"/>
          <w:shd w:val="clear" w:color="auto" w:fill="FFFF99"/>
          <w:rtl/>
        </w:rPr>
        <w:tab/>
        <w:t xml:space="preserve">תושב ישראל שאינו חבר בקופת חולים ואשר שילם בעד עצמו מס מקביל לפי סעיף 2 או 2א, יחזיר לו המוסד את המס המקביל ששילם, במועדים ולפי כללים ותנאים שיקבע שר העבודה והרווחה בתקנות. </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(ב)</w:t>
      </w:r>
      <w:r w:rsidRPr="00110139">
        <w:rPr>
          <w:rStyle w:val="default"/>
          <w:rFonts w:ascii="FrankRuehl" w:hAnsi="FrankRuehl" w:cs="FrankRuehl" w:hint="cs"/>
          <w:strike/>
          <w:vanish/>
          <w:sz w:val="22"/>
          <w:szCs w:val="22"/>
          <w:shd w:val="clear" w:color="auto" w:fill="FFFF99"/>
          <w:rtl/>
        </w:rPr>
        <w:tab/>
        <w:t xml:space="preserve">שר העבודה והרווחה, בהתייעצות עם שר האוצר ובאישור ועדת העבודה והרווחה של הכנסת, רשאי לקבוע כללים ותנאים בדבר פטור מתשלום מס מקביל לגבי תושב ישראל שאינו חבר בקופת חולים ואשר הוראות סעיף 2(ב) עד (ד) או 2א חלות לגביו. </w:t>
      </w:r>
    </w:p>
    <w:p w:rsidR="0098215F" w:rsidRDefault="0098215F">
      <w:pPr>
        <w:pStyle w:val="P00"/>
        <w:spacing w:before="0"/>
        <w:ind w:left="0" w:right="1134"/>
        <w:rPr>
          <w:rStyle w:val="default"/>
          <w:rFonts w:ascii="FrankRuehl" w:hAnsi="FrankRuehl" w:cs="FrankRuehl" w:hint="cs"/>
          <w:strike/>
          <w:sz w:val="2"/>
          <w:szCs w:val="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(ג)</w:t>
      </w:r>
      <w:r w:rsidRPr="00110139">
        <w:rPr>
          <w:rStyle w:val="default"/>
          <w:rFonts w:ascii="FrankRuehl" w:hAnsi="FrankRuehl" w:cs="FrankRuehl" w:hint="cs"/>
          <w:strike/>
          <w:vanish/>
          <w:sz w:val="22"/>
          <w:szCs w:val="22"/>
          <w:shd w:val="clear" w:color="auto" w:fill="FFFF99"/>
          <w:rtl/>
        </w:rPr>
        <w:tab/>
        <w:t>שר העבודה והרווחה רשאי לקבוע כללים להתחשבנות עם קופות החולים בדבר סכומים שחולקו ביניהן לפי סעיף 6 ושיש להחזירם לפי סעיף קטן (א).</w:t>
      </w:r>
      <w:bookmarkEnd w:id="18"/>
    </w:p>
    <w:p w:rsidR="0098215F" w:rsidRDefault="0098215F">
      <w:pPr>
        <w:pStyle w:val="P00"/>
        <w:spacing w:before="72"/>
        <w:ind w:left="0" w:right="1134"/>
        <w:rPr>
          <w:rStyle w:val="big-number"/>
          <w:rFonts w:cs="FrankRuehl" w:hint="cs"/>
          <w:sz w:val="26"/>
          <w:szCs w:val="26"/>
          <w:rtl/>
        </w:rPr>
      </w:pPr>
      <w:bookmarkStart w:id="19" w:name="Seif8"/>
      <w:bookmarkEnd w:id="19"/>
      <w:r>
        <w:rPr>
          <w:lang w:val="he-IL"/>
        </w:rPr>
        <w:pict>
          <v:rect id="_x0000_s2067" style="position:absolute;left:0;text-align:left;margin-left:464.35pt;margin-top:7.1pt;width:75.05pt;height:23.2pt;z-index:251651584" o:allowincell="f" filled="f" stroked="f" strokecolor="lime" strokeweight=".25pt">
            <v:textbox style="mso-next-textbox:#_x0000_s2067" inset="0,0,0,0">
              <w:txbxContent>
                <w:p w:rsidR="0098215F" w:rsidRDefault="0098215F">
                  <w:pPr>
                    <w:spacing w:line="160" w:lineRule="exact"/>
                    <w:jc w:val="left"/>
                    <w:rPr>
                      <w:rFonts w:cs="Miriam"/>
                      <w:noProof/>
                      <w:sz w:val="18"/>
                      <w:szCs w:val="18"/>
                      <w:rtl/>
                    </w:rPr>
                  </w:pPr>
                  <w:r>
                    <w:rPr>
                      <w:rFonts w:cs="Miriam"/>
                      <w:sz w:val="18"/>
                      <w:szCs w:val="18"/>
                      <w:rtl/>
                    </w:rPr>
                    <w:t>חל</w:t>
                  </w:r>
                  <w:r>
                    <w:rPr>
                      <w:rFonts w:cs="Miriam" w:hint="cs"/>
                      <w:sz w:val="18"/>
                      <w:szCs w:val="18"/>
                      <w:rtl/>
                    </w:rPr>
                    <w:t xml:space="preserve">וקת מס </w:t>
                  </w:r>
                  <w:r>
                    <w:rPr>
                      <w:rFonts w:cs="Miriam"/>
                      <w:sz w:val="18"/>
                      <w:szCs w:val="18"/>
                      <w:rtl/>
                    </w:rPr>
                    <w:t>לק</w:t>
                  </w:r>
                  <w:r>
                    <w:rPr>
                      <w:rFonts w:cs="Miriam" w:hint="cs"/>
                      <w:sz w:val="18"/>
                      <w:szCs w:val="18"/>
                      <w:rtl/>
                    </w:rPr>
                    <w:t>ופות</w:t>
                  </w:r>
                </w:p>
                <w:p w:rsidR="0098215F" w:rsidRDefault="0098215F">
                  <w:pPr>
                    <w:spacing w:line="160" w:lineRule="exact"/>
                    <w:jc w:val="left"/>
                    <w:rPr>
                      <w:rFonts w:cs="Miriam" w:hint="cs"/>
                      <w:noProof/>
                      <w:sz w:val="18"/>
                      <w:szCs w:val="18"/>
                      <w:rtl/>
                    </w:rPr>
                  </w:pPr>
                  <w:r>
                    <w:rPr>
                      <w:rFonts w:cs="Miriam" w:hint="cs"/>
                      <w:sz w:val="18"/>
                      <w:szCs w:val="18"/>
                      <w:rtl/>
                    </w:rPr>
                    <w:t>(תיקון מס' 12) תשנ"ד-</w:t>
                  </w:r>
                  <w:r>
                    <w:rPr>
                      <w:rFonts w:cs="Miriam"/>
                      <w:sz w:val="18"/>
                      <w:szCs w:val="18"/>
                      <w:rtl/>
                    </w:rPr>
                    <w:t>1994</w:t>
                  </w:r>
                </w:p>
              </w:txbxContent>
            </v:textbox>
            <w10:anchorlock/>
          </v:rect>
        </w:pict>
      </w:r>
      <w:r>
        <w:rPr>
          <w:rStyle w:val="big-number"/>
          <w:rFonts w:cs="Miriam"/>
          <w:rtl/>
        </w:rPr>
        <w:t>6.</w:t>
      </w:r>
      <w:r>
        <w:rPr>
          <w:rStyle w:val="big-number"/>
          <w:rFonts w:cs="Miriam"/>
          <w:rtl/>
        </w:rPr>
        <w:tab/>
      </w:r>
      <w:r>
        <w:rPr>
          <w:rStyle w:val="big-number"/>
          <w:rFonts w:cs="FrankRuehl"/>
          <w:sz w:val="26"/>
          <w:szCs w:val="26"/>
          <w:rtl/>
        </w:rPr>
        <w:t>(</w:t>
      </w:r>
      <w:r>
        <w:rPr>
          <w:rStyle w:val="big-number"/>
          <w:rFonts w:cs="FrankRuehl" w:hint="cs"/>
          <w:sz w:val="26"/>
          <w:szCs w:val="26"/>
          <w:rtl/>
        </w:rPr>
        <w:t>א)</w: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בוטל).</w:t>
      </w:r>
    </w:p>
    <w:p w:rsidR="0098215F" w:rsidRDefault="0098215F">
      <w:pPr>
        <w:pStyle w:val="P00"/>
        <w:spacing w:before="72"/>
        <w:ind w:left="0" w:right="1134"/>
        <w:rPr>
          <w:rStyle w:val="default"/>
          <w:rFonts w:cs="FrankRuehl" w:hint="cs"/>
          <w:rtl/>
        </w:rPr>
      </w:pPr>
      <w:r>
        <w:rPr>
          <w:lang w:val="he-IL"/>
        </w:rPr>
        <w:pict>
          <v:rect id="_x0000_s2104" style="position:absolute;left:0;text-align:left;margin-left:464.35pt;margin-top:7.1pt;width:75.05pt;height:19.65pt;z-index:251680256" o:allowincell="f" filled="f" stroked="f" strokecolor="lime" strokeweight=".25pt">
            <v:textbox style="mso-next-textbox:#_x0000_s2104" inset="0,0,0,0">
              <w:txbxContent>
                <w:p w:rsidR="0098215F" w:rsidRDefault="0098215F">
                  <w:pPr>
                    <w:spacing w:line="160" w:lineRule="exact"/>
                    <w:jc w:val="left"/>
                    <w:rPr>
                      <w:rFonts w:cs="Miriam" w:hint="cs"/>
                      <w:noProof/>
                      <w:sz w:val="18"/>
                      <w:szCs w:val="18"/>
                      <w:rtl/>
                    </w:rPr>
                  </w:pPr>
                  <w:r>
                    <w:rPr>
                      <w:rFonts w:cs="Miriam" w:hint="cs"/>
                      <w:sz w:val="18"/>
                      <w:szCs w:val="18"/>
                      <w:rtl/>
                    </w:rPr>
                    <w:t>(תיקון מס' 12) תשנ"ד-</w:t>
                  </w:r>
                  <w:r>
                    <w:rPr>
                      <w:rFonts w:cs="Miriam"/>
                      <w:sz w:val="18"/>
                      <w:szCs w:val="18"/>
                      <w:rtl/>
                    </w:rPr>
                    <w:t>1994</w:t>
                  </w:r>
                </w:p>
                <w:p w:rsidR="0098215F" w:rsidRDefault="0098215F">
                  <w:pPr>
                    <w:rPr>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rsidR="0098215F" w:rsidRDefault="0098215F">
      <w:pPr>
        <w:pStyle w:val="P00"/>
        <w:spacing w:before="72"/>
        <w:ind w:left="0" w:right="1134"/>
        <w:rPr>
          <w:rStyle w:val="default"/>
          <w:rFonts w:cs="FrankRuehl" w:hint="cs"/>
          <w:rtl/>
        </w:rPr>
      </w:pPr>
      <w:r>
        <w:rPr>
          <w:lang w:val="he-IL"/>
        </w:rPr>
        <w:pict>
          <v:rect id="_x0000_s2105" style="position:absolute;left:0;text-align:left;margin-left:464.35pt;margin-top:7.1pt;width:75.05pt;height:19.65pt;z-index:251681280" o:allowincell="f" filled="f" stroked="f" strokecolor="lime" strokeweight=".25pt">
            <v:textbox style="mso-next-textbox:#_x0000_s2105" inset="0,0,0,0">
              <w:txbxContent>
                <w:p w:rsidR="0098215F" w:rsidRDefault="0098215F">
                  <w:pPr>
                    <w:spacing w:line="160" w:lineRule="exact"/>
                    <w:jc w:val="left"/>
                    <w:rPr>
                      <w:rFonts w:cs="Miriam" w:hint="cs"/>
                      <w:noProof/>
                      <w:sz w:val="18"/>
                      <w:szCs w:val="18"/>
                      <w:rtl/>
                    </w:rPr>
                  </w:pPr>
                  <w:r>
                    <w:rPr>
                      <w:rFonts w:cs="Miriam" w:hint="cs"/>
                      <w:sz w:val="18"/>
                      <w:szCs w:val="18"/>
                      <w:rtl/>
                    </w:rPr>
                    <w:t>(תיקון מס' 12) תשנ"ד-</w:t>
                  </w:r>
                  <w:r>
                    <w:rPr>
                      <w:rFonts w:cs="Miriam"/>
                      <w:sz w:val="18"/>
                      <w:szCs w:val="18"/>
                      <w:rtl/>
                    </w:rPr>
                    <w:t>1994</w:t>
                  </w:r>
                </w:p>
                <w:p w:rsidR="0098215F" w:rsidRDefault="0098215F">
                  <w:pPr>
                    <w:rPr>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rsidR="0098215F" w:rsidRDefault="0098215F">
      <w:pPr>
        <w:pStyle w:val="P00"/>
        <w:spacing w:before="72"/>
        <w:ind w:left="0"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2103" type="#_x0000_t202" style="position:absolute;left:0;text-align:left;margin-left:470.25pt;margin-top:7.1pt;width:1in;height:20.35pt;z-index:251679232" filled="f" stroked="f">
            <v:textbox inset="1mm,0,1mm,0">
              <w:txbxContent>
                <w:p w:rsidR="0098215F" w:rsidRDefault="0098215F">
                  <w:pPr>
                    <w:spacing w:line="160" w:lineRule="exact"/>
                    <w:jc w:val="left"/>
                    <w:rPr>
                      <w:rFonts w:cs="Miriam" w:hint="cs"/>
                      <w:sz w:val="18"/>
                      <w:szCs w:val="18"/>
                      <w:rtl/>
                    </w:rPr>
                  </w:pPr>
                  <w:r>
                    <w:rPr>
                      <w:rFonts w:cs="Miriam" w:hint="cs"/>
                      <w:sz w:val="18"/>
                      <w:szCs w:val="18"/>
                      <w:rtl/>
                    </w:rPr>
                    <w:t>(תיקון מס' 8) תשנ"א-1991</w:t>
                  </w:r>
                </w:p>
              </w:txbxContent>
            </v:textbox>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מוסד ינכה את ההוצאות שהיו לו בקשר למילוי תפקידו על פי חוק זה, מהסכומים שגבה כמס מקביל, לפי שיעורים ודרכי חישוב שיקבע שר העבודה בתקנות.</w:t>
      </w:r>
    </w:p>
    <w:p w:rsidR="0098215F" w:rsidRDefault="0098215F">
      <w:pPr>
        <w:pStyle w:val="P00"/>
        <w:spacing w:before="72"/>
        <w:ind w:left="0" w:right="1134"/>
        <w:rPr>
          <w:rStyle w:val="default"/>
          <w:rFonts w:cs="FrankRuehl" w:hint="cs"/>
          <w:rtl/>
        </w:rPr>
      </w:pPr>
      <w:r>
        <w:rPr>
          <w:lang w:val="he-IL"/>
        </w:rPr>
        <w:pict>
          <v:rect id="_x0000_s2068" style="position:absolute;left:0;text-align:left;margin-left:464.5pt;margin-top:8.05pt;width:75.05pt;height:19.65pt;z-index:251652608" o:allowincell="f" filled="f" stroked="f" strokecolor="lime" strokeweight=".25pt">
            <v:textbox style="mso-next-textbox:#_x0000_s2068" inset="0,0,0,0">
              <w:txbxContent>
                <w:p w:rsidR="0098215F" w:rsidRDefault="0098215F">
                  <w:pPr>
                    <w:spacing w:line="160" w:lineRule="exact"/>
                    <w:jc w:val="left"/>
                    <w:rPr>
                      <w:rFonts w:cs="Miriam"/>
                      <w:noProof/>
                      <w:sz w:val="18"/>
                      <w:szCs w:val="18"/>
                      <w:rtl/>
                    </w:rPr>
                  </w:pPr>
                  <w:r>
                    <w:rPr>
                      <w:rFonts w:cs="Miriam" w:hint="cs"/>
                      <w:sz w:val="18"/>
                      <w:szCs w:val="18"/>
                      <w:rtl/>
                    </w:rPr>
                    <w:t>(תיקון מס' 11) תשנ"ג-</w:t>
                  </w:r>
                  <w:r>
                    <w:rPr>
                      <w:rFonts w:cs="Miriam"/>
                      <w:sz w:val="18"/>
                      <w:szCs w:val="18"/>
                      <w:rtl/>
                    </w:rPr>
                    <w:t>1993</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20" w:name="Rov33"/>
      <w:r w:rsidRPr="00110139">
        <w:rPr>
          <w:rStyle w:val="default"/>
          <w:rFonts w:cs="FrankRuehl" w:hint="cs"/>
          <w:vanish/>
          <w:color w:val="FF0000"/>
          <w:szCs w:val="20"/>
          <w:shd w:val="clear" w:color="auto" w:fill="FFFF99"/>
          <w:rtl/>
        </w:rPr>
        <w:t>מיום 1.4.1980</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5</w:t>
      </w:r>
    </w:p>
    <w:p w:rsidR="0098215F" w:rsidRPr="00110139" w:rsidRDefault="0098215F">
      <w:pPr>
        <w:pStyle w:val="P00"/>
        <w:spacing w:before="0"/>
        <w:ind w:left="0" w:right="1134"/>
        <w:rPr>
          <w:rStyle w:val="default"/>
          <w:rFonts w:cs="FrankRuehl" w:hint="cs"/>
          <w:vanish/>
          <w:szCs w:val="20"/>
          <w:shd w:val="clear" w:color="auto" w:fill="FFFF99"/>
          <w:rtl/>
        </w:rPr>
      </w:pPr>
      <w:hyperlink r:id="rId60" w:history="1">
        <w:r w:rsidRPr="00110139">
          <w:rPr>
            <w:rStyle w:val="Hyperlink"/>
            <w:rFonts w:cs="FrankRuehl" w:hint="cs"/>
            <w:vanish/>
            <w:szCs w:val="20"/>
            <w:shd w:val="clear" w:color="auto" w:fill="FFFF99"/>
            <w:rtl/>
          </w:rPr>
          <w:t>ס"ח תש"ם מס' 969</w:t>
        </w:r>
      </w:hyperlink>
      <w:r w:rsidRPr="00110139">
        <w:rPr>
          <w:rStyle w:val="default"/>
          <w:rFonts w:cs="FrankRuehl" w:hint="cs"/>
          <w:vanish/>
          <w:szCs w:val="20"/>
          <w:shd w:val="clear" w:color="auto" w:fill="FFFF99"/>
          <w:rtl/>
        </w:rPr>
        <w:t xml:space="preserve"> מיום 15.4.1980 עמ' 124 (</w:t>
      </w:r>
      <w:hyperlink r:id="rId61" w:history="1">
        <w:r w:rsidRPr="00110139">
          <w:rPr>
            <w:rStyle w:val="Hyperlink"/>
            <w:rFonts w:cs="FrankRuehl" w:hint="cs"/>
            <w:vanish/>
            <w:szCs w:val="20"/>
            <w:shd w:val="clear" w:color="auto" w:fill="FFFF99"/>
            <w:rtl/>
          </w:rPr>
          <w:t>ה"ח 1143</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vanish/>
          <w:szCs w:val="20"/>
          <w:shd w:val="clear" w:color="auto" w:fill="FFFF99"/>
          <w:rtl/>
        </w:rPr>
      </w:pPr>
      <w:r w:rsidRPr="00110139">
        <w:rPr>
          <w:rStyle w:val="default"/>
          <w:rFonts w:cs="FrankRuehl" w:hint="cs"/>
          <w:b/>
          <w:bCs/>
          <w:vanish/>
          <w:szCs w:val="20"/>
          <w:shd w:val="clear" w:color="auto" w:fill="FFFF99"/>
          <w:rtl/>
        </w:rPr>
        <w:t>החלפת סעיף קטן 6(א)</w:t>
      </w:r>
    </w:p>
    <w:p w:rsidR="0098215F" w:rsidRPr="00110139" w:rsidRDefault="0098215F">
      <w:pPr>
        <w:pStyle w:val="P00"/>
        <w:ind w:left="0" w:right="1134"/>
        <w:rPr>
          <w:rStyle w:val="default"/>
          <w:rFonts w:cs="FrankRuehl" w:hint="cs"/>
          <w:vanish/>
          <w:szCs w:val="20"/>
          <w:shd w:val="clear" w:color="auto" w:fill="FFFF99"/>
          <w:rtl/>
        </w:rPr>
      </w:pPr>
      <w:r w:rsidRPr="00110139">
        <w:rPr>
          <w:rStyle w:val="default"/>
          <w:rFonts w:cs="FrankRuehl" w:hint="cs"/>
          <w:vanish/>
          <w:szCs w:val="20"/>
          <w:shd w:val="clear" w:color="auto" w:fill="FFFF99"/>
          <w:rtl/>
        </w:rPr>
        <w:t>הנוסח הקודם:</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cs="FrankRuehl" w:hint="cs"/>
          <w:vanish/>
          <w:szCs w:val="20"/>
          <w:shd w:val="clear" w:color="auto" w:fill="FFFF99"/>
          <w:rtl/>
        </w:rPr>
        <w:tab/>
      </w:r>
      <w:r w:rsidRPr="00110139">
        <w:rPr>
          <w:rStyle w:val="default"/>
          <w:rFonts w:ascii="FrankRuehl" w:hAnsi="FrankRuehl" w:cs="FrankRuehl" w:hint="cs"/>
          <w:strike/>
          <w:vanish/>
          <w:sz w:val="22"/>
          <w:szCs w:val="22"/>
          <w:shd w:val="clear" w:color="auto" w:fill="FFFF99"/>
          <w:rtl/>
        </w:rPr>
        <w:t>(א)</w:t>
      </w:r>
      <w:r w:rsidRPr="00110139">
        <w:rPr>
          <w:rStyle w:val="default"/>
          <w:rFonts w:ascii="FrankRuehl" w:hAnsi="FrankRuehl" w:cs="FrankRuehl" w:hint="cs"/>
          <w:strike/>
          <w:vanish/>
          <w:sz w:val="22"/>
          <w:szCs w:val="22"/>
          <w:shd w:val="clear" w:color="auto" w:fill="FFFF99"/>
          <w:rtl/>
        </w:rPr>
        <w:tab/>
        <w:t>המוסד יחלק את סכומי המס המקביל שגבה בין קופות החולים בשיעור יחסי שיחושב על פי כללים ודרכי חישוב שיקבע שר העבודה בתקנות, באישור ועדת העבודה של הכנסת, ובמועדים שיקבע כאמור.</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1.10.1985 עד יום 30.6.1986</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הוראת שעה תשמ"ו-1985</w:t>
      </w:r>
    </w:p>
    <w:p w:rsidR="0098215F" w:rsidRPr="00110139" w:rsidRDefault="0098215F">
      <w:pPr>
        <w:pStyle w:val="P00"/>
        <w:spacing w:before="0"/>
        <w:ind w:left="0" w:right="1134"/>
        <w:rPr>
          <w:rStyle w:val="default"/>
          <w:rFonts w:cs="FrankRuehl" w:hint="cs"/>
          <w:vanish/>
          <w:szCs w:val="20"/>
          <w:shd w:val="clear" w:color="auto" w:fill="FFFF99"/>
          <w:rtl/>
        </w:rPr>
      </w:pPr>
      <w:hyperlink r:id="rId62" w:history="1">
        <w:r w:rsidRPr="00110139">
          <w:rPr>
            <w:rStyle w:val="Hyperlink"/>
            <w:rFonts w:cs="FrankRuehl" w:hint="cs"/>
            <w:vanish/>
            <w:szCs w:val="20"/>
            <w:shd w:val="clear" w:color="auto" w:fill="FFFF99"/>
            <w:rtl/>
          </w:rPr>
          <w:t>ס"ח תשמ"ו מס' 1162</w:t>
        </w:r>
      </w:hyperlink>
      <w:r w:rsidRPr="00110139">
        <w:rPr>
          <w:rStyle w:val="default"/>
          <w:rFonts w:cs="FrankRuehl" w:hint="cs"/>
          <w:vanish/>
          <w:szCs w:val="20"/>
          <w:shd w:val="clear" w:color="auto" w:fill="FFFF99"/>
          <w:rtl/>
        </w:rPr>
        <w:t xml:space="preserve"> מיום 10.11.1984 עמ' 46 (</w:t>
      </w:r>
      <w:hyperlink r:id="rId63" w:history="1">
        <w:r w:rsidRPr="00110139">
          <w:rPr>
            <w:rStyle w:val="Hyperlink"/>
            <w:rFonts w:cs="FrankRuehl" w:hint="cs"/>
            <w:vanish/>
            <w:szCs w:val="20"/>
            <w:shd w:val="clear" w:color="auto" w:fill="FFFF99"/>
            <w:rtl/>
          </w:rPr>
          <w:t>ה"ח 1753</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cs="FrankRuehl" w:hint="cs"/>
          <w:vanish/>
          <w:shd w:val="clear" w:color="auto" w:fill="FFFF99"/>
          <w:rtl/>
        </w:rPr>
        <w:tab/>
      </w:r>
      <w:r w:rsidRPr="00110139">
        <w:rPr>
          <w:rStyle w:val="default"/>
          <w:rFonts w:ascii="FrankRuehl" w:hAnsi="FrankRuehl" w:cs="FrankRuehl" w:hint="cs"/>
          <w:vanish/>
          <w:sz w:val="22"/>
          <w:szCs w:val="22"/>
          <w:shd w:val="clear" w:color="auto" w:fill="FFFF99"/>
          <w:rtl/>
        </w:rPr>
        <w:t>(א)</w:t>
      </w:r>
      <w:r w:rsidRPr="00110139">
        <w:rPr>
          <w:rStyle w:val="default"/>
          <w:rFonts w:ascii="FrankRuehl" w:hAnsi="FrankRuehl" w:cs="FrankRuehl" w:hint="cs"/>
          <w:vanish/>
          <w:sz w:val="22"/>
          <w:szCs w:val="22"/>
          <w:shd w:val="clear" w:color="auto" w:fill="FFFF99"/>
          <w:rtl/>
        </w:rPr>
        <w:tab/>
        <w:t xml:space="preserve">המוסד יחלק בין קופות החולים את סכומי המס המקביל שגבה, על-פי כללים ודרכי חישוב שקבע שר העבודה והרווחה בתקנות באישור ועדת העבודה והרווחה של הכנסת, ובמועדים שקבע כאמור; </w:t>
      </w:r>
      <w:r w:rsidRPr="00110139">
        <w:rPr>
          <w:rStyle w:val="default"/>
          <w:rFonts w:ascii="FrankRuehl" w:hAnsi="FrankRuehl" w:cs="FrankRuehl" w:hint="cs"/>
          <w:strike/>
          <w:vanish/>
          <w:sz w:val="22"/>
          <w:szCs w:val="22"/>
          <w:shd w:val="clear" w:color="auto" w:fill="FFFF99"/>
          <w:rtl/>
        </w:rPr>
        <w:t>בתקנות אלה יכול שייקבע שחלוקת סכומי המס המקביל שנתקבלו בשיעור של 1.0% מההכנסה שלגביה נגבה המס, תיעשה לפי הוראות השונות מאלה שלפיהן תיעשה החלוקה של הסכומים שנתקבלו בשיעור של 3.95% מההכנסה שלגביה נגבה המס</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בתקנות אלה יכול שייקבע שחלוקת סכומי המס המקביל שנתקבלו בשיעור של 1.1% מההכנסה שלגביה נגבה המס ממעבידים עבור עובדיהם ושל 1.0% מההכנסות האחרות שלגביהן נגבה המס, תיעשה לפי הוראות השונות מאלה שלפיהן תיעשה החלוקה של הסכומים שנתקבלו בשיעור של 4.35% מההכנסה שלגביה נגבה המס ממעבידים עבור עובדיהם ושל 3.95% מההכנסות האחרות שלגביהן נגבה המס</w:t>
      </w:r>
      <w:r w:rsidRPr="00110139">
        <w:rPr>
          <w:rStyle w:val="default"/>
          <w:rFonts w:ascii="FrankRuehl" w:hAnsi="FrankRuehl" w:cs="FrankRuehl" w:hint="cs"/>
          <w:vanish/>
          <w:sz w:val="22"/>
          <w:szCs w:val="22"/>
          <w:shd w:val="clear" w:color="auto" w:fill="FFFF99"/>
          <w:rtl/>
        </w:rPr>
        <w:t>.</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1.4.1986 עד יום 31.3.1987</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הוראת שעה (מס' 2) תשמ"ו-1986</w:t>
      </w:r>
    </w:p>
    <w:p w:rsidR="0098215F" w:rsidRPr="00110139" w:rsidRDefault="0098215F">
      <w:pPr>
        <w:pStyle w:val="P00"/>
        <w:spacing w:before="0"/>
        <w:ind w:left="0" w:right="1134"/>
        <w:rPr>
          <w:rStyle w:val="default"/>
          <w:rFonts w:cs="FrankRuehl" w:hint="cs"/>
          <w:vanish/>
          <w:szCs w:val="20"/>
          <w:shd w:val="clear" w:color="auto" w:fill="FFFF99"/>
          <w:rtl/>
        </w:rPr>
      </w:pPr>
      <w:hyperlink r:id="rId64" w:history="1">
        <w:r w:rsidRPr="00110139">
          <w:rPr>
            <w:rStyle w:val="Hyperlink"/>
            <w:rFonts w:cs="FrankRuehl" w:hint="cs"/>
            <w:vanish/>
            <w:szCs w:val="20"/>
            <w:shd w:val="clear" w:color="auto" w:fill="FFFF99"/>
            <w:rtl/>
          </w:rPr>
          <w:t>ס"ח תשמ"ו מס' 1190</w:t>
        </w:r>
      </w:hyperlink>
      <w:r w:rsidRPr="00110139">
        <w:rPr>
          <w:rStyle w:val="default"/>
          <w:rFonts w:cs="FrankRuehl" w:hint="cs"/>
          <w:vanish/>
          <w:szCs w:val="20"/>
          <w:shd w:val="clear" w:color="auto" w:fill="FFFF99"/>
          <w:rtl/>
        </w:rPr>
        <w:t xml:space="preserve"> מיום 8.8.1986 עמ' 214 (</w:t>
      </w:r>
      <w:hyperlink r:id="rId65" w:history="1">
        <w:r w:rsidRPr="00110139">
          <w:rPr>
            <w:rStyle w:val="Hyperlink"/>
            <w:rFonts w:cs="FrankRuehl" w:hint="cs"/>
            <w:vanish/>
            <w:szCs w:val="20"/>
            <w:shd w:val="clear" w:color="auto" w:fill="FFFF99"/>
            <w:rtl/>
          </w:rPr>
          <w:t>ה"ח 1775</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shd w:val="clear" w:color="auto" w:fill="FFFF99"/>
          <w:rtl/>
        </w:rPr>
        <w:tab/>
        <w:t>(א)</w:t>
      </w:r>
      <w:r w:rsidRPr="00110139">
        <w:rPr>
          <w:rStyle w:val="default"/>
          <w:rFonts w:ascii="FrankRuehl" w:hAnsi="FrankRuehl" w:cs="FrankRuehl" w:hint="cs"/>
          <w:vanish/>
          <w:sz w:val="22"/>
          <w:szCs w:val="22"/>
          <w:shd w:val="clear" w:color="auto" w:fill="FFFF99"/>
          <w:rtl/>
        </w:rPr>
        <w:tab/>
        <w:t xml:space="preserve">המוסד יחלק בין קופות החולים את סכומי המס המקביל שגבה, על-פי כללים ודרכי חישוב שקבע שר העבודה והרווחה בתקנות באישור ועדת העבודה והרווחה של הכנסת, ובמועדים שקבע כאמור; </w:t>
      </w:r>
      <w:r w:rsidRPr="00110139">
        <w:rPr>
          <w:rStyle w:val="default"/>
          <w:rFonts w:ascii="FrankRuehl" w:hAnsi="FrankRuehl" w:cs="FrankRuehl" w:hint="cs"/>
          <w:strike/>
          <w:vanish/>
          <w:sz w:val="22"/>
          <w:szCs w:val="22"/>
          <w:shd w:val="clear" w:color="auto" w:fill="FFFF99"/>
          <w:rtl/>
        </w:rPr>
        <w:t>בתקנות אלה יכול שייקבע שחלוקת סכומי המס המקביל שנתקבלו בשיעור של 1.0% מההכנסה שלגביה נגבה המס, תיעשה לפי הוראות השונות מאלה שלפיהן תיעשה החלוקה של הסכומים שנתקבלו בשיעור של 3.95% מההכנסה שלגביה נגבה המס</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 xml:space="preserve">בתקנות אלה יכול שייקבע שחלוקת סכומי המס המקביל שנתקבלו בשיעור של 1.1% מההכנסה שלגביה נגבה מס מקביל לפי סעיף 2(ב) ו-(ג) תיעשה לפי הוראות השונות מאלה שלפיהן תיעשה החלוקה של הסכומים שנתקבלו בשיעור של 4.35% מההכנסה שלגביה נגבה מס מקביל לפי הסעיף האמור. </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1.4.1991</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8</w:t>
      </w:r>
    </w:p>
    <w:p w:rsidR="0098215F" w:rsidRPr="00110139" w:rsidRDefault="0098215F">
      <w:pPr>
        <w:pStyle w:val="P00"/>
        <w:spacing w:before="0"/>
        <w:ind w:left="0" w:right="1134"/>
        <w:rPr>
          <w:rStyle w:val="default"/>
          <w:rFonts w:cs="FrankRuehl" w:hint="cs"/>
          <w:vanish/>
          <w:szCs w:val="20"/>
          <w:shd w:val="clear" w:color="auto" w:fill="FFFF99"/>
          <w:rtl/>
        </w:rPr>
      </w:pPr>
      <w:hyperlink r:id="rId66" w:history="1">
        <w:r w:rsidRPr="00110139">
          <w:rPr>
            <w:rStyle w:val="Hyperlink"/>
            <w:rFonts w:cs="FrankRuehl" w:hint="cs"/>
            <w:vanish/>
            <w:szCs w:val="20"/>
            <w:shd w:val="clear" w:color="auto" w:fill="FFFF99"/>
            <w:rtl/>
          </w:rPr>
          <w:t>ס"ח תשנ"א מס' 1351</w:t>
        </w:r>
      </w:hyperlink>
      <w:r w:rsidRPr="00110139">
        <w:rPr>
          <w:rStyle w:val="default"/>
          <w:rFonts w:cs="FrankRuehl" w:hint="cs"/>
          <w:vanish/>
          <w:szCs w:val="20"/>
          <w:shd w:val="clear" w:color="auto" w:fill="FFFF99"/>
          <w:rtl/>
        </w:rPr>
        <w:t xml:space="preserve"> מיום 27.3.1991 עמ' 126 (</w:t>
      </w:r>
      <w:hyperlink r:id="rId67" w:history="1">
        <w:r w:rsidRPr="00110139">
          <w:rPr>
            <w:rStyle w:val="Hyperlink"/>
            <w:rFonts w:cs="FrankRuehl" w:hint="cs"/>
            <w:vanish/>
            <w:szCs w:val="20"/>
            <w:shd w:val="clear" w:color="auto" w:fill="FFFF99"/>
            <w:rtl/>
          </w:rPr>
          <w:t>ה"ח 2026</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vanish/>
          <w:sz w:val="22"/>
          <w:szCs w:val="22"/>
          <w:shd w:val="clear" w:color="auto" w:fill="FFFF99"/>
          <w:rtl/>
        </w:rPr>
        <w:t>6.</w:t>
      </w: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(א)</w:t>
      </w:r>
      <w:r w:rsidRPr="00110139">
        <w:rPr>
          <w:rStyle w:val="default"/>
          <w:rFonts w:ascii="FrankRuehl" w:hAnsi="FrankRuehl" w:cs="FrankRuehl" w:hint="cs"/>
          <w:strike/>
          <w:vanish/>
          <w:sz w:val="22"/>
          <w:szCs w:val="22"/>
          <w:shd w:val="clear" w:color="auto" w:fill="FFFF99"/>
          <w:rtl/>
        </w:rPr>
        <w:tab/>
        <w:t>המוסד יחלק בין קופות החולים את סכומי המס המקביל שגבה, על-פי כללים ודרכי חישוב שקבע שר העבודה והרווחה בתקנות באישור ועדת העבודה והרווחה של הכנסת, ובמועדים שקבע כאמור; בתקנות אלה יכול שייקבע שחלוקת סכומי המס המקביל שנתקבלו בשיעור של 1.0% מההכנסה שלגביה נגבה המס, תיעשה לפי הוראות השונות מאלה שלפיהן תיעשה החלוקה של הסכומים שנתקבלו בשיעור של 3.95% מההכנסה שלגביה נגבה המס.</w:t>
      </w:r>
    </w:p>
    <w:p w:rsidR="0098215F" w:rsidRPr="00110139" w:rsidRDefault="0098215F">
      <w:pPr>
        <w:pStyle w:val="P00"/>
        <w:spacing w:before="0"/>
        <w:ind w:left="0"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vanish/>
          <w:sz w:val="22"/>
          <w:szCs w:val="22"/>
          <w:u w:val="single"/>
          <w:shd w:val="clear" w:color="auto" w:fill="FFFF99"/>
          <w:rtl/>
        </w:rPr>
        <w:t>(א)</w:t>
      </w:r>
      <w:r w:rsidRPr="00110139">
        <w:rPr>
          <w:rStyle w:val="default"/>
          <w:rFonts w:ascii="FrankRuehl" w:hAnsi="FrankRuehl" w:cs="FrankRuehl" w:hint="cs"/>
          <w:vanish/>
          <w:sz w:val="22"/>
          <w:szCs w:val="22"/>
          <w:u w:val="single"/>
          <w:shd w:val="clear" w:color="auto" w:fill="FFFF99"/>
          <w:rtl/>
        </w:rPr>
        <w:tab/>
        <w:t xml:space="preserve">בסעיף זה </w:t>
      </w:r>
      <w:r w:rsidRPr="00110139">
        <w:rPr>
          <w:rStyle w:val="default"/>
          <w:rFonts w:ascii="FrankRuehl" w:hAnsi="FrankRuehl" w:cs="FrankRuehl"/>
          <w:vanish/>
          <w:sz w:val="22"/>
          <w:szCs w:val="22"/>
          <w:u w:val="single"/>
          <w:shd w:val="clear" w:color="auto" w:fill="FFFF99"/>
          <w:rtl/>
        </w:rPr>
        <w:t>–</w:t>
      </w:r>
      <w:r w:rsidRPr="00110139">
        <w:rPr>
          <w:rStyle w:val="default"/>
          <w:rFonts w:ascii="FrankRuehl" w:hAnsi="FrankRuehl" w:cs="FrankRuehl" w:hint="cs"/>
          <w:vanish/>
          <w:sz w:val="22"/>
          <w:szCs w:val="22"/>
          <w:u w:val="single"/>
          <w:shd w:val="clear" w:color="auto" w:fill="FFFF99"/>
          <w:rtl/>
        </w:rPr>
        <w:t xml:space="preserve"> </w:t>
      </w:r>
    </w:p>
    <w:p w:rsidR="0098215F" w:rsidRPr="00110139" w:rsidRDefault="0098215F">
      <w:pPr>
        <w:pStyle w:val="P00"/>
        <w:spacing w:before="0"/>
        <w:ind w:left="0"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vanish/>
          <w:sz w:val="22"/>
          <w:szCs w:val="22"/>
          <w:u w:val="single"/>
          <w:shd w:val="clear" w:color="auto" w:fill="FFFF99"/>
          <w:rtl/>
        </w:rPr>
        <w:t xml:space="preserve">"סכום לחלוקה" </w:t>
      </w:r>
      <w:r w:rsidRPr="00110139">
        <w:rPr>
          <w:rStyle w:val="default"/>
          <w:rFonts w:ascii="FrankRuehl" w:hAnsi="FrankRuehl" w:cs="FrankRuehl"/>
          <w:vanish/>
          <w:sz w:val="22"/>
          <w:szCs w:val="22"/>
          <w:u w:val="single"/>
          <w:shd w:val="clear" w:color="auto" w:fill="FFFF99"/>
          <w:rtl/>
        </w:rPr>
        <w:t>–</w:t>
      </w:r>
      <w:r w:rsidRPr="00110139">
        <w:rPr>
          <w:rStyle w:val="default"/>
          <w:rFonts w:ascii="FrankRuehl" w:hAnsi="FrankRuehl" w:cs="FrankRuehl" w:hint="cs"/>
          <w:vanish/>
          <w:sz w:val="22"/>
          <w:szCs w:val="22"/>
          <w:u w:val="single"/>
          <w:shd w:val="clear" w:color="auto" w:fill="FFFF99"/>
          <w:rtl/>
        </w:rPr>
        <w:t xml:space="preserve"> סכום שקבע המוסד ב-31 בדצמבר של כל שנה לחלוקה בין קופות החולים, מסך כל התקבולים שהמוסד גבה לפי החוק בשנה שנסתיימה במועד האמור;</w:t>
      </w:r>
    </w:p>
    <w:p w:rsidR="0098215F" w:rsidRPr="00110139" w:rsidRDefault="0098215F">
      <w:pPr>
        <w:pStyle w:val="P00"/>
        <w:spacing w:before="0"/>
        <w:ind w:left="0"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vanish/>
          <w:sz w:val="22"/>
          <w:szCs w:val="22"/>
          <w:u w:val="single"/>
          <w:shd w:val="clear" w:color="auto" w:fill="FFFF99"/>
          <w:rtl/>
        </w:rPr>
        <w:t xml:space="preserve">"אמדן לסכום החלוקה" </w:t>
      </w:r>
      <w:r w:rsidRPr="00110139">
        <w:rPr>
          <w:rStyle w:val="default"/>
          <w:rFonts w:ascii="FrankRuehl" w:hAnsi="FrankRuehl" w:cs="FrankRuehl"/>
          <w:vanish/>
          <w:sz w:val="22"/>
          <w:szCs w:val="22"/>
          <w:u w:val="single"/>
          <w:shd w:val="clear" w:color="auto" w:fill="FFFF99"/>
          <w:rtl/>
        </w:rPr>
        <w:t>–</w:t>
      </w:r>
      <w:r w:rsidRPr="00110139">
        <w:rPr>
          <w:rStyle w:val="default"/>
          <w:rFonts w:ascii="FrankRuehl" w:hAnsi="FrankRuehl" w:cs="FrankRuehl" w:hint="cs"/>
          <w:vanish/>
          <w:sz w:val="22"/>
          <w:szCs w:val="22"/>
          <w:u w:val="single"/>
          <w:shd w:val="clear" w:color="auto" w:fill="FFFF99"/>
          <w:rtl/>
        </w:rPr>
        <w:t xml:space="preserve"> סכום לחלוקה שקבע המוסד מדי פעם בהתאם לאמדן המוסד לגבי תקבולים שייגבו לפי החוק בכל אחד מחדשי השנה;</w:t>
      </w:r>
    </w:p>
    <w:p w:rsidR="0098215F" w:rsidRPr="00110139" w:rsidRDefault="0098215F">
      <w:pPr>
        <w:pStyle w:val="P00"/>
        <w:spacing w:before="0"/>
        <w:ind w:left="0"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vanish/>
          <w:sz w:val="22"/>
          <w:szCs w:val="22"/>
          <w:u w:val="single"/>
          <w:shd w:val="clear" w:color="auto" w:fill="FFFF99"/>
          <w:rtl/>
        </w:rPr>
        <w:t xml:space="preserve">"מספר נפשות משוקלל" </w:t>
      </w:r>
      <w:r w:rsidRPr="00110139">
        <w:rPr>
          <w:rStyle w:val="default"/>
          <w:rFonts w:ascii="FrankRuehl" w:hAnsi="FrankRuehl" w:cs="FrankRuehl"/>
          <w:vanish/>
          <w:sz w:val="22"/>
          <w:szCs w:val="22"/>
          <w:u w:val="single"/>
          <w:shd w:val="clear" w:color="auto" w:fill="FFFF99"/>
          <w:rtl/>
        </w:rPr>
        <w:t>–</w:t>
      </w:r>
      <w:r w:rsidRPr="00110139">
        <w:rPr>
          <w:rStyle w:val="default"/>
          <w:rFonts w:ascii="FrankRuehl" w:hAnsi="FrankRuehl" w:cs="FrankRuehl" w:hint="cs"/>
          <w:vanish/>
          <w:sz w:val="22"/>
          <w:szCs w:val="22"/>
          <w:u w:val="single"/>
          <w:shd w:val="clear" w:color="auto" w:fill="FFFF99"/>
          <w:rtl/>
        </w:rPr>
        <w:t xml:space="preserve"> מספר הנפשות הזכאיות לטיפול בקופת חולים כאשר לכל אחת מהן ניתן משקל כדלקמן:</w:t>
      </w:r>
    </w:p>
    <w:p w:rsidR="0098215F" w:rsidRPr="00110139" w:rsidRDefault="0098215F">
      <w:pPr>
        <w:pStyle w:val="P00"/>
        <w:spacing w:before="0"/>
        <w:ind w:left="1021"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u w:val="single"/>
          <w:shd w:val="clear" w:color="auto" w:fill="FFFF99"/>
          <w:rtl/>
        </w:rPr>
        <w:t>(1)</w:t>
      </w:r>
      <w:r w:rsidRPr="00110139">
        <w:rPr>
          <w:rStyle w:val="default"/>
          <w:rFonts w:ascii="FrankRuehl" w:hAnsi="FrankRuehl" w:cs="FrankRuehl" w:hint="cs"/>
          <w:vanish/>
          <w:sz w:val="22"/>
          <w:szCs w:val="22"/>
          <w:u w:val="single"/>
          <w:shd w:val="clear" w:color="auto" w:fill="FFFF99"/>
          <w:rtl/>
        </w:rPr>
        <w:tab/>
        <w:t xml:space="preserve">מי שטרם מלאו לו 25 שנים </w:t>
      </w:r>
      <w:r w:rsidRPr="00110139">
        <w:rPr>
          <w:rStyle w:val="default"/>
          <w:rFonts w:ascii="FrankRuehl" w:hAnsi="FrankRuehl" w:cs="FrankRuehl"/>
          <w:vanish/>
          <w:sz w:val="22"/>
          <w:szCs w:val="22"/>
          <w:u w:val="single"/>
          <w:shd w:val="clear" w:color="auto" w:fill="FFFF99"/>
          <w:rtl/>
        </w:rPr>
        <w:t>–</w:t>
      </w:r>
      <w:r w:rsidRPr="00110139">
        <w:rPr>
          <w:rStyle w:val="default"/>
          <w:rFonts w:ascii="FrankRuehl" w:hAnsi="FrankRuehl" w:cs="FrankRuehl" w:hint="cs"/>
          <w:vanish/>
          <w:sz w:val="22"/>
          <w:szCs w:val="22"/>
          <w:u w:val="single"/>
          <w:shd w:val="clear" w:color="auto" w:fill="FFFF99"/>
          <w:rtl/>
        </w:rPr>
        <w:t xml:space="preserve"> 0.6;</w:t>
      </w:r>
    </w:p>
    <w:p w:rsidR="0098215F" w:rsidRPr="00110139" w:rsidRDefault="0098215F">
      <w:pPr>
        <w:pStyle w:val="P00"/>
        <w:spacing w:before="0"/>
        <w:ind w:left="1021"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u w:val="single"/>
          <w:shd w:val="clear" w:color="auto" w:fill="FFFF99"/>
          <w:rtl/>
        </w:rPr>
        <w:t>(2)</w:t>
      </w:r>
      <w:r w:rsidRPr="00110139">
        <w:rPr>
          <w:rStyle w:val="default"/>
          <w:rFonts w:ascii="FrankRuehl" w:hAnsi="FrankRuehl" w:cs="FrankRuehl" w:hint="cs"/>
          <w:vanish/>
          <w:sz w:val="22"/>
          <w:szCs w:val="22"/>
          <w:u w:val="single"/>
          <w:shd w:val="clear" w:color="auto" w:fill="FFFF99"/>
          <w:rtl/>
        </w:rPr>
        <w:tab/>
        <w:t xml:space="preserve">מי שמלאו לו 25 שנים וטרם מלאו לו 65 שנים </w:t>
      </w:r>
      <w:r w:rsidRPr="00110139">
        <w:rPr>
          <w:rStyle w:val="default"/>
          <w:rFonts w:ascii="FrankRuehl" w:hAnsi="FrankRuehl" w:cs="FrankRuehl"/>
          <w:vanish/>
          <w:sz w:val="22"/>
          <w:szCs w:val="22"/>
          <w:u w:val="single"/>
          <w:shd w:val="clear" w:color="auto" w:fill="FFFF99"/>
          <w:rtl/>
        </w:rPr>
        <w:t>–</w:t>
      </w:r>
      <w:r w:rsidRPr="00110139">
        <w:rPr>
          <w:rStyle w:val="default"/>
          <w:rFonts w:ascii="FrankRuehl" w:hAnsi="FrankRuehl" w:cs="FrankRuehl" w:hint="cs"/>
          <w:vanish/>
          <w:sz w:val="22"/>
          <w:szCs w:val="22"/>
          <w:u w:val="single"/>
          <w:shd w:val="clear" w:color="auto" w:fill="FFFF99"/>
          <w:rtl/>
        </w:rPr>
        <w:t xml:space="preserve"> 1.0;</w:t>
      </w:r>
    </w:p>
    <w:p w:rsidR="0098215F" w:rsidRPr="00110139" w:rsidRDefault="0098215F">
      <w:pPr>
        <w:pStyle w:val="P00"/>
        <w:spacing w:before="0"/>
        <w:ind w:left="1021"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u w:val="single"/>
          <w:shd w:val="clear" w:color="auto" w:fill="FFFF99"/>
          <w:rtl/>
        </w:rPr>
        <w:t>(3)</w:t>
      </w:r>
      <w:r w:rsidRPr="00110139">
        <w:rPr>
          <w:rStyle w:val="default"/>
          <w:rFonts w:ascii="FrankRuehl" w:hAnsi="FrankRuehl" w:cs="FrankRuehl" w:hint="cs"/>
          <w:vanish/>
          <w:sz w:val="22"/>
          <w:szCs w:val="22"/>
          <w:u w:val="single"/>
          <w:shd w:val="clear" w:color="auto" w:fill="FFFF99"/>
          <w:rtl/>
        </w:rPr>
        <w:tab/>
        <w:t xml:space="preserve">מי שמלאו לו 65 שנים </w:t>
      </w:r>
      <w:r w:rsidRPr="00110139">
        <w:rPr>
          <w:rStyle w:val="default"/>
          <w:rFonts w:ascii="FrankRuehl" w:hAnsi="FrankRuehl" w:cs="FrankRuehl"/>
          <w:vanish/>
          <w:sz w:val="22"/>
          <w:szCs w:val="22"/>
          <w:u w:val="single"/>
          <w:shd w:val="clear" w:color="auto" w:fill="FFFF99"/>
          <w:rtl/>
        </w:rPr>
        <w:t>–</w:t>
      </w:r>
      <w:r w:rsidRPr="00110139">
        <w:rPr>
          <w:rStyle w:val="default"/>
          <w:rFonts w:ascii="FrankRuehl" w:hAnsi="FrankRuehl" w:cs="FrankRuehl" w:hint="cs"/>
          <w:vanish/>
          <w:sz w:val="22"/>
          <w:szCs w:val="22"/>
          <w:u w:val="single"/>
          <w:shd w:val="clear" w:color="auto" w:fill="FFFF99"/>
          <w:rtl/>
        </w:rPr>
        <w:t xml:space="preserve"> 3.1.</w:t>
      </w:r>
    </w:p>
    <w:p w:rsidR="0098215F" w:rsidRPr="00110139" w:rsidRDefault="0098215F">
      <w:pPr>
        <w:pStyle w:val="P00"/>
        <w:spacing w:before="0"/>
        <w:ind w:left="0"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vanish/>
          <w:sz w:val="22"/>
          <w:szCs w:val="22"/>
          <w:u w:val="single"/>
          <w:shd w:val="clear" w:color="auto" w:fill="FFFF99"/>
          <w:rtl/>
        </w:rPr>
        <w:t>(ב)</w:t>
      </w:r>
      <w:r w:rsidRPr="00110139">
        <w:rPr>
          <w:rStyle w:val="default"/>
          <w:rFonts w:ascii="FrankRuehl" w:hAnsi="FrankRuehl" w:cs="FrankRuehl" w:hint="cs"/>
          <w:vanish/>
          <w:sz w:val="22"/>
          <w:szCs w:val="22"/>
          <w:u w:val="single"/>
          <w:shd w:val="clear" w:color="auto" w:fill="FFFF99"/>
          <w:rtl/>
        </w:rPr>
        <w:tab/>
        <w:t>ב-1 בינואר של כל שנה יקבע המוסד לכל קופת חולים, על פי הנתונים המעודכנים שבידיו, שיעור מהסכום לחלוקה לפי הוראות אלה:</w:t>
      </w:r>
    </w:p>
    <w:p w:rsidR="0098215F" w:rsidRPr="00110139" w:rsidRDefault="0098215F">
      <w:pPr>
        <w:pStyle w:val="P00"/>
        <w:spacing w:before="0"/>
        <w:ind w:left="1021"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u w:val="single"/>
          <w:shd w:val="clear" w:color="auto" w:fill="FFFF99"/>
          <w:rtl/>
        </w:rPr>
        <w:t>(1)</w:t>
      </w:r>
      <w:r w:rsidRPr="00110139">
        <w:rPr>
          <w:rStyle w:val="default"/>
          <w:rFonts w:ascii="FrankRuehl" w:hAnsi="FrankRuehl" w:cs="FrankRuehl" w:hint="cs"/>
          <w:vanish/>
          <w:sz w:val="22"/>
          <w:szCs w:val="22"/>
          <w:u w:val="single"/>
          <w:shd w:val="clear" w:color="auto" w:fill="FFFF99"/>
          <w:rtl/>
        </w:rPr>
        <w:tab/>
        <w:t xml:space="preserve">25% מהסכום לחלוקה יהיה בהתאם ליחס שבין הכנסת החברים בכל אחת מקופות החולים לבין סך כל ההכנסה שממנה נגבה המס; </w:t>
      </w:r>
    </w:p>
    <w:p w:rsidR="0098215F" w:rsidRPr="00110139" w:rsidRDefault="0098215F">
      <w:pPr>
        <w:pStyle w:val="P00"/>
        <w:spacing w:before="0"/>
        <w:ind w:left="1021"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u w:val="single"/>
          <w:shd w:val="clear" w:color="auto" w:fill="FFFF99"/>
          <w:rtl/>
        </w:rPr>
        <w:t>(2)</w:t>
      </w:r>
      <w:r w:rsidRPr="00110139">
        <w:rPr>
          <w:rStyle w:val="default"/>
          <w:rFonts w:ascii="FrankRuehl" w:hAnsi="FrankRuehl" w:cs="FrankRuehl" w:hint="cs"/>
          <w:vanish/>
          <w:sz w:val="22"/>
          <w:szCs w:val="22"/>
          <w:u w:val="single"/>
          <w:shd w:val="clear" w:color="auto" w:fill="FFFF99"/>
          <w:rtl/>
        </w:rPr>
        <w:tab/>
        <w:t>75% מהסכום לחלוקה יהיה בהתאם ליחס שבין מספר הנפשות המשוקלל בכל אחת מקופות החולים לבין סך כל מספר הנפשות המשוקלל בכל קופות החולים.</w:t>
      </w:r>
    </w:p>
    <w:p w:rsidR="0098215F" w:rsidRPr="00110139" w:rsidRDefault="0098215F">
      <w:pPr>
        <w:pStyle w:val="P00"/>
        <w:spacing w:before="0"/>
        <w:ind w:left="0"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vanish/>
          <w:sz w:val="22"/>
          <w:szCs w:val="22"/>
          <w:u w:val="single"/>
          <w:shd w:val="clear" w:color="auto" w:fill="FFFF99"/>
          <w:rtl/>
        </w:rPr>
        <w:t>(ג)</w:t>
      </w:r>
      <w:r w:rsidRPr="00110139">
        <w:rPr>
          <w:rStyle w:val="default"/>
          <w:rFonts w:ascii="FrankRuehl" w:hAnsi="FrankRuehl" w:cs="FrankRuehl" w:hint="cs"/>
          <w:vanish/>
          <w:sz w:val="22"/>
          <w:szCs w:val="22"/>
          <w:u w:val="single"/>
          <w:shd w:val="clear" w:color="auto" w:fill="FFFF99"/>
          <w:rtl/>
        </w:rPr>
        <w:tab/>
        <w:t>הסכום לחלוקה יהיה בתוקף לגבי השנה המסתיימת ב-31 בדצמבר שבו נקבע הסכום; השיעור שקבע המוסד לפי סעיף קטן (ב) לכל קופת חולים יהיה בתוקף מיום הקביעה ואילך למשך שנה, ואולם לגבי זכאים לטיפול רפואי בקופת חולים שבידם תעודת עולה לפי חוק השבות, התש"י-1950, ייקבע השיעור ביום י"ז בניסן התשנ"א (1 באפריל 1991) ויעודכן בתום כל שלושה חדשים ממועד זה עד יום כ' בניסן התשנ"ד (1 באפריל 1994), ויהיה בתוקף מיום העדכון עד יום העדכון הבא.</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(ב)</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(ד)</w:t>
      </w:r>
      <w:r w:rsidRPr="00110139">
        <w:rPr>
          <w:rStyle w:val="default"/>
          <w:rFonts w:ascii="FrankRuehl" w:hAnsi="FrankRuehl" w:cs="FrankRuehl" w:hint="cs"/>
          <w:vanish/>
          <w:sz w:val="22"/>
          <w:szCs w:val="22"/>
          <w:shd w:val="clear" w:color="auto" w:fill="FFFF99"/>
          <w:rtl/>
        </w:rPr>
        <w:t xml:space="preserve"> המוסד ינכה את ההוצאות שהיו לו בקשר למילוי תפקידו על-פי חוק זה, מהסכומים שגבה כמס מקביל, לפי שיעורים ודרכי חישוב שיקבע שר העבודה בתקנות.</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8.1.1992</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10</w:t>
      </w:r>
    </w:p>
    <w:p w:rsidR="0098215F" w:rsidRPr="00110139" w:rsidRDefault="0098215F">
      <w:pPr>
        <w:pStyle w:val="P00"/>
        <w:spacing w:before="0"/>
        <w:ind w:left="0" w:right="1134"/>
        <w:rPr>
          <w:rStyle w:val="default"/>
          <w:rFonts w:cs="FrankRuehl" w:hint="cs"/>
          <w:vanish/>
          <w:szCs w:val="20"/>
          <w:shd w:val="clear" w:color="auto" w:fill="FFFF99"/>
          <w:rtl/>
        </w:rPr>
      </w:pPr>
      <w:hyperlink r:id="rId68" w:history="1">
        <w:r w:rsidRPr="00110139">
          <w:rPr>
            <w:rStyle w:val="Hyperlink"/>
            <w:rFonts w:cs="FrankRuehl" w:hint="cs"/>
            <w:vanish/>
            <w:szCs w:val="20"/>
            <w:shd w:val="clear" w:color="auto" w:fill="FFFF99"/>
            <w:rtl/>
          </w:rPr>
          <w:t>ס"ח תשנ"ב מס' 1378</w:t>
        </w:r>
      </w:hyperlink>
      <w:r w:rsidRPr="00110139">
        <w:rPr>
          <w:rStyle w:val="default"/>
          <w:rFonts w:cs="FrankRuehl" w:hint="cs"/>
          <w:vanish/>
          <w:szCs w:val="20"/>
          <w:shd w:val="clear" w:color="auto" w:fill="FFFF99"/>
          <w:rtl/>
        </w:rPr>
        <w:t xml:space="preserve"> מיום 8.1.1992 עמ' 41 (</w:t>
      </w:r>
      <w:hyperlink r:id="rId69" w:history="1">
        <w:r w:rsidRPr="00110139">
          <w:rPr>
            <w:rStyle w:val="Hyperlink"/>
            <w:rFonts w:cs="FrankRuehl" w:hint="cs"/>
            <w:vanish/>
            <w:szCs w:val="20"/>
            <w:shd w:val="clear" w:color="auto" w:fill="FFFF99"/>
            <w:rtl/>
          </w:rPr>
          <w:t>ה"ח 2081</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6.</w:t>
      </w:r>
      <w:r w:rsidRPr="00110139">
        <w:rPr>
          <w:rStyle w:val="default"/>
          <w:rFonts w:ascii="FrankRuehl" w:hAnsi="FrankRuehl" w:cs="FrankRuehl" w:hint="cs"/>
          <w:vanish/>
          <w:sz w:val="22"/>
          <w:szCs w:val="22"/>
          <w:shd w:val="clear" w:color="auto" w:fill="FFFF99"/>
          <w:rtl/>
        </w:rPr>
        <w:tab/>
        <w:t>(א)</w:t>
      </w:r>
      <w:r w:rsidRPr="00110139">
        <w:rPr>
          <w:rStyle w:val="default"/>
          <w:rFonts w:ascii="FrankRuehl" w:hAnsi="FrankRuehl" w:cs="FrankRuehl" w:hint="cs"/>
          <w:vanish/>
          <w:sz w:val="22"/>
          <w:szCs w:val="22"/>
          <w:shd w:val="clear" w:color="auto" w:fill="FFFF99"/>
          <w:rtl/>
        </w:rPr>
        <w:tab/>
        <w:t xml:space="preserve">בסעיף זה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 xml:space="preserve">"סכום לחלוקה"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סכום שקבע המוסד ב-31 בדצמבר של כל שנה לחלוקה בין קופות החולים, מסך כל התקבולים שהמוסד גבה לפי החוק בשנה שנסתיימה במועד האמור </w:t>
      </w:r>
      <w:r w:rsidRPr="00110139">
        <w:rPr>
          <w:rStyle w:val="default"/>
          <w:rFonts w:ascii="FrankRuehl" w:hAnsi="FrankRuehl" w:cs="FrankRuehl" w:hint="cs"/>
          <w:vanish/>
          <w:sz w:val="22"/>
          <w:szCs w:val="22"/>
          <w:u w:val="single"/>
          <w:shd w:val="clear" w:color="auto" w:fill="FFFF99"/>
          <w:rtl/>
        </w:rPr>
        <w:t>בניכוי האמור בסעיפים קטנים (ד) ו-(ה)</w:t>
      </w:r>
      <w:r w:rsidRPr="00110139">
        <w:rPr>
          <w:rStyle w:val="default"/>
          <w:rFonts w:ascii="FrankRuehl" w:hAnsi="FrankRuehl" w:cs="FrankRuehl" w:hint="cs"/>
          <w:vanish/>
          <w:sz w:val="22"/>
          <w:szCs w:val="22"/>
          <w:shd w:val="clear" w:color="auto" w:fill="FFFF99"/>
          <w:rtl/>
        </w:rPr>
        <w:t>;</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 xml:space="preserve">"אמדן לסכום החלוקה"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סכום לחלוקה שקבע המוסד מדי פעם בהתאם לאמדן המוסד לגבי תקבולים שייגבו לפי החוק בכל אחד מחדשי השנה;</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 xml:space="preserve">"מספר נפשות משוקלל"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מספר הנפשות הזכאיות לטיפול בקופת חולים כאשר לכל אחת מהן ניתן משקל כדלקמן:</w:t>
      </w:r>
    </w:p>
    <w:p w:rsidR="0098215F" w:rsidRPr="00110139" w:rsidRDefault="0098215F">
      <w:pPr>
        <w:pStyle w:val="P00"/>
        <w:spacing w:before="0"/>
        <w:ind w:left="1021"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(1)</w:t>
      </w:r>
      <w:r w:rsidRPr="00110139">
        <w:rPr>
          <w:rStyle w:val="default"/>
          <w:rFonts w:ascii="FrankRuehl" w:hAnsi="FrankRuehl" w:cs="FrankRuehl" w:hint="cs"/>
          <w:vanish/>
          <w:sz w:val="22"/>
          <w:szCs w:val="22"/>
          <w:shd w:val="clear" w:color="auto" w:fill="FFFF99"/>
          <w:rtl/>
        </w:rPr>
        <w:tab/>
        <w:t xml:space="preserve">מי שטרם מלאו לו 25 שנים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0.6;</w:t>
      </w:r>
    </w:p>
    <w:p w:rsidR="0098215F" w:rsidRPr="00110139" w:rsidRDefault="0098215F">
      <w:pPr>
        <w:pStyle w:val="P00"/>
        <w:spacing w:before="0"/>
        <w:ind w:left="1021"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(2)</w:t>
      </w:r>
      <w:r w:rsidRPr="00110139">
        <w:rPr>
          <w:rStyle w:val="default"/>
          <w:rFonts w:ascii="FrankRuehl" w:hAnsi="FrankRuehl" w:cs="FrankRuehl" w:hint="cs"/>
          <w:vanish/>
          <w:sz w:val="22"/>
          <w:szCs w:val="22"/>
          <w:shd w:val="clear" w:color="auto" w:fill="FFFF99"/>
          <w:rtl/>
        </w:rPr>
        <w:tab/>
        <w:t xml:space="preserve">מי שמלאו לו 25 שנים וטרם מלאו לו 65 שנים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1.0;</w:t>
      </w:r>
    </w:p>
    <w:p w:rsidR="0098215F" w:rsidRPr="00110139" w:rsidRDefault="0098215F">
      <w:pPr>
        <w:pStyle w:val="P00"/>
        <w:spacing w:before="0"/>
        <w:ind w:left="1021"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(3)</w:t>
      </w:r>
      <w:r w:rsidRPr="00110139">
        <w:rPr>
          <w:rStyle w:val="default"/>
          <w:rFonts w:ascii="FrankRuehl" w:hAnsi="FrankRuehl" w:cs="FrankRuehl" w:hint="cs"/>
          <w:vanish/>
          <w:sz w:val="22"/>
          <w:szCs w:val="22"/>
          <w:shd w:val="clear" w:color="auto" w:fill="FFFF99"/>
          <w:rtl/>
        </w:rPr>
        <w:tab/>
        <w:t xml:space="preserve">מי שמלאו לו 65 שנים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3.1.</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(ב)</w:t>
      </w:r>
      <w:r w:rsidRPr="00110139">
        <w:rPr>
          <w:rStyle w:val="default"/>
          <w:rFonts w:ascii="FrankRuehl" w:hAnsi="FrankRuehl" w:cs="FrankRuehl" w:hint="cs"/>
          <w:vanish/>
          <w:sz w:val="22"/>
          <w:szCs w:val="22"/>
          <w:shd w:val="clear" w:color="auto" w:fill="FFFF99"/>
          <w:rtl/>
        </w:rPr>
        <w:tab/>
        <w:t>ב-1 בינואר של כל שנה יקבע המוסד לכל קופת חולים, על פי הנתונים המעודכנים שבידיו, שיעור מהסכום לחלוקה לפי הוראות אלה:</w:t>
      </w:r>
    </w:p>
    <w:p w:rsidR="0098215F" w:rsidRPr="00110139" w:rsidRDefault="0098215F">
      <w:pPr>
        <w:pStyle w:val="P00"/>
        <w:spacing w:before="0"/>
        <w:ind w:left="1021"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(1)</w:t>
      </w:r>
      <w:r w:rsidRPr="00110139">
        <w:rPr>
          <w:rStyle w:val="default"/>
          <w:rFonts w:ascii="FrankRuehl" w:hAnsi="FrankRuehl" w:cs="FrankRuehl" w:hint="cs"/>
          <w:vanish/>
          <w:sz w:val="22"/>
          <w:szCs w:val="22"/>
          <w:shd w:val="clear" w:color="auto" w:fill="FFFF99"/>
          <w:rtl/>
        </w:rPr>
        <w:tab/>
        <w:t xml:space="preserve">25% מהסכום לחלוקה יהיה בהתאם ליחס שבין הכנסת החברים בכל אחת מקופות החולים לבין סך כל ההכנסה שממנה נגבה המס; </w:t>
      </w:r>
    </w:p>
    <w:p w:rsidR="0098215F" w:rsidRPr="00110139" w:rsidRDefault="0098215F">
      <w:pPr>
        <w:pStyle w:val="P00"/>
        <w:spacing w:before="0"/>
        <w:ind w:left="1021"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(2)</w:t>
      </w:r>
      <w:r w:rsidRPr="00110139">
        <w:rPr>
          <w:rStyle w:val="default"/>
          <w:rFonts w:ascii="FrankRuehl" w:hAnsi="FrankRuehl" w:cs="FrankRuehl" w:hint="cs"/>
          <w:vanish/>
          <w:sz w:val="22"/>
          <w:szCs w:val="22"/>
          <w:shd w:val="clear" w:color="auto" w:fill="FFFF99"/>
          <w:rtl/>
        </w:rPr>
        <w:tab/>
        <w:t>75% מהסכום לחלוקה יהיה בהתאם ליחס שבין מספר הנפשות המשוקלל בכל אחת מקופות החולים לבין סך כל מספר הנפשות המשוקלל בכל קופות החולים.</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(ג)</w:t>
      </w:r>
      <w:r w:rsidRPr="00110139">
        <w:rPr>
          <w:rStyle w:val="default"/>
          <w:rFonts w:ascii="FrankRuehl" w:hAnsi="FrankRuehl" w:cs="FrankRuehl" w:hint="cs"/>
          <w:vanish/>
          <w:sz w:val="22"/>
          <w:szCs w:val="22"/>
          <w:shd w:val="clear" w:color="auto" w:fill="FFFF99"/>
          <w:rtl/>
        </w:rPr>
        <w:tab/>
        <w:t>הסכום לחלוקה יהיה בתוקף לגבי השנה המסתיימת ב-31 בדצמבר שבו נקבע הסכום; השיעור שקבע המוסד לפי סעיף קטן (ב) לכל קופת חולים יהיה בתוקף מיום הקביעה ואילך למשך שנה, ואולם לגבי זכאים לטיפול רפואי בקופת חולים שבידם תעודת עולה לפי חוק השבות, התש"י-1950, ייקבע השיעור ביום י"ז בניסן התשנ"א (1 באפריל 1991) ויעודכן בתום כל שלושה חדשים ממועד זה עד יום כ' בניסן התשנ"ד (1 באפריל 1994), ויהיה בתוקף מיום העדכון עד יום העדכון הבא.</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(ד)</w:t>
      </w:r>
      <w:r w:rsidRPr="00110139">
        <w:rPr>
          <w:rStyle w:val="default"/>
          <w:rFonts w:ascii="FrankRuehl" w:hAnsi="FrankRuehl" w:cs="FrankRuehl" w:hint="cs"/>
          <w:vanish/>
          <w:sz w:val="22"/>
          <w:szCs w:val="22"/>
          <w:shd w:val="clear" w:color="auto" w:fill="FFFF99"/>
          <w:rtl/>
        </w:rPr>
        <w:tab/>
        <w:t>המוסד ינכה את ההוצאות שהיו לו בקשר למילוי תפקידו על-פי חוק זה, מהסכומים שגבה כמס מקביל, לפי שיעורים ודרכי חישוב שיקבע שר העבודה בתקנות.</w:t>
      </w:r>
    </w:p>
    <w:p w:rsidR="0098215F" w:rsidRPr="00110139" w:rsidRDefault="0098215F">
      <w:pPr>
        <w:pStyle w:val="P00"/>
        <w:spacing w:before="0"/>
        <w:ind w:left="0" w:right="1134"/>
        <w:rPr>
          <w:rStyle w:val="default"/>
          <w:rFonts w:ascii="FrankRuehl" w:hAnsi="FrankRuehl" w:cs="FrankRuehl" w:hint="cs"/>
          <w:vanish/>
          <w:sz w:val="22"/>
          <w:szCs w:val="22"/>
          <w:u w:val="single"/>
          <w:shd w:val="clear" w:color="auto" w:fill="FFFF99"/>
          <w:rtl/>
        </w:rPr>
      </w:pPr>
      <w:r w:rsidRPr="00110139">
        <w:rPr>
          <w:rStyle w:val="default"/>
          <w:rFonts w:cs="FrankRuehl" w:hint="cs"/>
          <w:vanish/>
          <w:szCs w:val="20"/>
          <w:shd w:val="clear" w:color="auto" w:fill="FFFF99"/>
          <w:rtl/>
        </w:rPr>
        <w:tab/>
      </w:r>
      <w:r w:rsidRPr="00110139">
        <w:rPr>
          <w:rStyle w:val="default"/>
          <w:rFonts w:ascii="FrankRuehl" w:hAnsi="FrankRuehl" w:cs="FrankRuehl" w:hint="cs"/>
          <w:vanish/>
          <w:sz w:val="22"/>
          <w:szCs w:val="22"/>
          <w:u w:val="single"/>
          <w:shd w:val="clear" w:color="auto" w:fill="FFFF99"/>
          <w:rtl/>
        </w:rPr>
        <w:t>(ה)</w:t>
      </w:r>
      <w:r w:rsidRPr="00110139">
        <w:rPr>
          <w:rStyle w:val="default"/>
          <w:rFonts w:ascii="FrankRuehl" w:hAnsi="FrankRuehl" w:cs="FrankRuehl" w:hint="cs"/>
          <w:vanish/>
          <w:sz w:val="22"/>
          <w:szCs w:val="22"/>
          <w:u w:val="single"/>
          <w:shd w:val="clear" w:color="auto" w:fill="FFFF99"/>
          <w:rtl/>
        </w:rPr>
        <w:tab/>
        <w:t>בכל חודש ינכה המוסד ויעביר למשרד הבריאות, מהתקבולים שבה כמס מקביל, סכום השווה לחלק השנים עשר מן הסכום שנקבע בחוק התקציב לאותה שנה להוצאה לביטוח רפואי בקופות החולים של מי שעלו לישראל בתקופה המתחילה ביום ו' בשבט התש"ן (1 בינואר 1990) והמסתיימת בתחילת שנת הכספים הקודמת; התברר בתום שנת הכספים כי הסכום שהוציא משרד הבריאות לביטוח כאמור היה קטן מן הסכום שנקבע בחוק התקציב, יחזיר משרד הבריאות את ההפרש למוסד והוא יצורף לסכום לחלוקה.</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1.7.1993</w:t>
      </w: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סעיף קטן 6(ה) מיום 1.1.1993</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11</w:t>
      </w:r>
    </w:p>
    <w:p w:rsidR="0098215F" w:rsidRPr="00110139" w:rsidRDefault="0098215F">
      <w:pPr>
        <w:pStyle w:val="P00"/>
        <w:spacing w:before="0"/>
        <w:ind w:left="0" w:right="1134"/>
        <w:rPr>
          <w:rStyle w:val="default"/>
          <w:rFonts w:cs="FrankRuehl" w:hint="cs"/>
          <w:vanish/>
          <w:szCs w:val="20"/>
          <w:shd w:val="clear" w:color="auto" w:fill="FFFF99"/>
          <w:rtl/>
        </w:rPr>
      </w:pPr>
      <w:hyperlink r:id="rId70" w:history="1">
        <w:r w:rsidRPr="00110139">
          <w:rPr>
            <w:rStyle w:val="Hyperlink"/>
            <w:rFonts w:cs="FrankRuehl" w:hint="cs"/>
            <w:vanish/>
            <w:szCs w:val="20"/>
            <w:shd w:val="clear" w:color="auto" w:fill="FFFF99"/>
            <w:rtl/>
          </w:rPr>
          <w:t>ס"ח תשנ"ג מס' 1425</w:t>
        </w:r>
      </w:hyperlink>
      <w:r w:rsidRPr="00110139">
        <w:rPr>
          <w:rStyle w:val="default"/>
          <w:rFonts w:cs="FrankRuehl" w:hint="cs"/>
          <w:vanish/>
          <w:szCs w:val="20"/>
          <w:shd w:val="clear" w:color="auto" w:fill="FFFF99"/>
          <w:rtl/>
        </w:rPr>
        <w:t xml:space="preserve"> מיום 15.7.1993 עמ' 124 (</w:t>
      </w:r>
      <w:hyperlink r:id="rId71" w:history="1">
        <w:r w:rsidRPr="00110139">
          <w:rPr>
            <w:rStyle w:val="Hyperlink"/>
            <w:rFonts w:cs="FrankRuehl" w:hint="cs"/>
            <w:vanish/>
            <w:szCs w:val="20"/>
            <w:shd w:val="clear" w:color="auto" w:fill="FFFF99"/>
            <w:rtl/>
          </w:rPr>
          <w:t>ה"ח 2181</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6.</w:t>
      </w:r>
      <w:r w:rsidRPr="00110139">
        <w:rPr>
          <w:rStyle w:val="default"/>
          <w:rFonts w:ascii="FrankRuehl" w:hAnsi="FrankRuehl" w:cs="FrankRuehl" w:hint="cs"/>
          <w:vanish/>
          <w:sz w:val="22"/>
          <w:szCs w:val="22"/>
          <w:shd w:val="clear" w:color="auto" w:fill="FFFF99"/>
          <w:rtl/>
        </w:rPr>
        <w:tab/>
        <w:t>(א)</w:t>
      </w:r>
      <w:r w:rsidRPr="00110139">
        <w:rPr>
          <w:rStyle w:val="default"/>
          <w:rFonts w:ascii="FrankRuehl" w:hAnsi="FrankRuehl" w:cs="FrankRuehl" w:hint="cs"/>
          <w:vanish/>
          <w:sz w:val="22"/>
          <w:szCs w:val="22"/>
          <w:shd w:val="clear" w:color="auto" w:fill="FFFF99"/>
          <w:rtl/>
        </w:rPr>
        <w:tab/>
        <w:t xml:space="preserve">בסעיף זה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 xml:space="preserve">"סכום לחלוקה"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סכום שקבע המוסד ב-31 בדצמבר של כל שנה לחלוקה בין קופות החולים, מסך כל התקבולים שהמוסד גבה לפי החוק בשנה שנסתיימה במועד האמור בניכוי האמור </w:t>
      </w:r>
      <w:r w:rsidRPr="00110139">
        <w:rPr>
          <w:rStyle w:val="default"/>
          <w:rFonts w:ascii="FrankRuehl" w:hAnsi="FrankRuehl" w:cs="FrankRuehl" w:hint="cs"/>
          <w:strike/>
          <w:vanish/>
          <w:sz w:val="22"/>
          <w:szCs w:val="22"/>
          <w:shd w:val="clear" w:color="auto" w:fill="FFFF99"/>
          <w:rtl/>
        </w:rPr>
        <w:t>בסעיפים קטנים (ד) ו-(ה)</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בסעיף קטן (ד)</w:t>
      </w:r>
      <w:r w:rsidRPr="00110139">
        <w:rPr>
          <w:rStyle w:val="default"/>
          <w:rFonts w:ascii="FrankRuehl" w:hAnsi="FrankRuehl" w:cs="FrankRuehl" w:hint="cs"/>
          <w:vanish/>
          <w:sz w:val="22"/>
          <w:szCs w:val="22"/>
          <w:shd w:val="clear" w:color="auto" w:fill="FFFF99"/>
          <w:rtl/>
        </w:rPr>
        <w:t>;</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 xml:space="preserve">"אמדן לסכום החלוקה"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סכום לחלוקה שקבע המוסד מדי פעם בהתאם לאמדן המוסד לגבי תקבולים שייגבו לפי החוק בכל אחד מחדשי השנה;</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 xml:space="preserve">"מספר נפשות משוקלל"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מספר הנפשות הזכאיות לטיפול בקופת חולים כאשר לכל אחת מהן ניתן משקל כדלקמן:</w:t>
      </w:r>
    </w:p>
    <w:p w:rsidR="0098215F" w:rsidRPr="00110139" w:rsidRDefault="0098215F">
      <w:pPr>
        <w:pStyle w:val="P00"/>
        <w:spacing w:before="0"/>
        <w:ind w:left="1021"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(1)</w:t>
      </w:r>
      <w:r w:rsidRPr="00110139">
        <w:rPr>
          <w:rStyle w:val="default"/>
          <w:rFonts w:ascii="FrankRuehl" w:hAnsi="FrankRuehl" w:cs="FrankRuehl" w:hint="cs"/>
          <w:vanish/>
          <w:sz w:val="22"/>
          <w:szCs w:val="22"/>
          <w:shd w:val="clear" w:color="auto" w:fill="FFFF99"/>
          <w:rtl/>
        </w:rPr>
        <w:tab/>
        <w:t xml:space="preserve">מי שטרם מלאו לו 25 שנים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0.6;</w:t>
      </w:r>
    </w:p>
    <w:p w:rsidR="0098215F" w:rsidRPr="00110139" w:rsidRDefault="0098215F">
      <w:pPr>
        <w:pStyle w:val="P00"/>
        <w:spacing w:before="0"/>
        <w:ind w:left="1021"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(2)</w:t>
      </w:r>
      <w:r w:rsidRPr="00110139">
        <w:rPr>
          <w:rStyle w:val="default"/>
          <w:rFonts w:ascii="FrankRuehl" w:hAnsi="FrankRuehl" w:cs="FrankRuehl" w:hint="cs"/>
          <w:vanish/>
          <w:sz w:val="22"/>
          <w:szCs w:val="22"/>
          <w:shd w:val="clear" w:color="auto" w:fill="FFFF99"/>
          <w:rtl/>
        </w:rPr>
        <w:tab/>
        <w:t xml:space="preserve">מי שמלאו לו 25 שנים וטרם מלאו לו 65 שנים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1.0;</w:t>
      </w:r>
    </w:p>
    <w:p w:rsidR="0098215F" w:rsidRPr="00110139" w:rsidRDefault="0098215F">
      <w:pPr>
        <w:pStyle w:val="P00"/>
        <w:spacing w:before="0"/>
        <w:ind w:left="1021"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(3)</w:t>
      </w:r>
      <w:r w:rsidRPr="00110139">
        <w:rPr>
          <w:rStyle w:val="default"/>
          <w:rFonts w:ascii="FrankRuehl" w:hAnsi="FrankRuehl" w:cs="FrankRuehl" w:hint="cs"/>
          <w:vanish/>
          <w:sz w:val="22"/>
          <w:szCs w:val="22"/>
          <w:shd w:val="clear" w:color="auto" w:fill="FFFF99"/>
          <w:rtl/>
        </w:rPr>
        <w:tab/>
        <w:t xml:space="preserve">מי שמלאו לו 65 שנים </w:t>
      </w:r>
      <w:r w:rsidRPr="00110139">
        <w:rPr>
          <w:rStyle w:val="default"/>
          <w:rFonts w:ascii="FrankRuehl" w:hAnsi="FrankRuehl" w:cs="FrankRuehl"/>
          <w:vanish/>
          <w:sz w:val="22"/>
          <w:szCs w:val="22"/>
          <w:shd w:val="clear" w:color="auto" w:fill="FFFF99"/>
          <w:rtl/>
        </w:rPr>
        <w:t>–</w:t>
      </w:r>
      <w:r w:rsidRPr="00110139">
        <w:rPr>
          <w:rStyle w:val="default"/>
          <w:rFonts w:ascii="FrankRuehl" w:hAnsi="FrankRuehl" w:cs="FrankRuehl" w:hint="cs"/>
          <w:vanish/>
          <w:sz w:val="22"/>
          <w:szCs w:val="22"/>
          <w:shd w:val="clear" w:color="auto" w:fill="FFFF99"/>
          <w:rtl/>
        </w:rPr>
        <w:t xml:space="preserve"> 3.1.</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(ב)</w:t>
      </w:r>
      <w:r w:rsidRPr="00110139">
        <w:rPr>
          <w:rStyle w:val="default"/>
          <w:rFonts w:ascii="FrankRuehl" w:hAnsi="FrankRuehl" w:cs="FrankRuehl" w:hint="cs"/>
          <w:strike/>
          <w:vanish/>
          <w:sz w:val="22"/>
          <w:szCs w:val="22"/>
          <w:shd w:val="clear" w:color="auto" w:fill="FFFF99"/>
          <w:rtl/>
        </w:rPr>
        <w:tab/>
        <w:t>ב-1 בינואר של כל שנה יקבע המוסד לכל קופת חולים, על פי הנתונים המעודכנים שבידיו, שיעור מהסכום לחלוקה לפי הוראות אלה:</w:t>
      </w:r>
    </w:p>
    <w:p w:rsidR="0098215F" w:rsidRPr="00110139" w:rsidRDefault="0098215F">
      <w:pPr>
        <w:pStyle w:val="P00"/>
        <w:spacing w:before="0"/>
        <w:ind w:left="1021"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strike/>
          <w:vanish/>
          <w:sz w:val="22"/>
          <w:szCs w:val="22"/>
          <w:shd w:val="clear" w:color="auto" w:fill="FFFF99"/>
          <w:rtl/>
        </w:rPr>
        <w:t>(1)</w:t>
      </w:r>
      <w:r w:rsidRPr="00110139">
        <w:rPr>
          <w:rStyle w:val="default"/>
          <w:rFonts w:ascii="FrankRuehl" w:hAnsi="FrankRuehl" w:cs="FrankRuehl" w:hint="cs"/>
          <w:strike/>
          <w:vanish/>
          <w:sz w:val="22"/>
          <w:szCs w:val="22"/>
          <w:shd w:val="clear" w:color="auto" w:fill="FFFF99"/>
          <w:rtl/>
        </w:rPr>
        <w:tab/>
        <w:t xml:space="preserve">25% מהסכום לחלוקה יהיה בהתאם ליחס שבין הכנסת החברים בכל אחת מקופות החולים לבין סך כל ההכנסה שממנה נגבה המס; </w:t>
      </w:r>
    </w:p>
    <w:p w:rsidR="0098215F" w:rsidRPr="00110139" w:rsidRDefault="0098215F">
      <w:pPr>
        <w:pStyle w:val="P00"/>
        <w:spacing w:before="0"/>
        <w:ind w:left="1021"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strike/>
          <w:vanish/>
          <w:sz w:val="22"/>
          <w:szCs w:val="22"/>
          <w:shd w:val="clear" w:color="auto" w:fill="FFFF99"/>
          <w:rtl/>
        </w:rPr>
        <w:t>(2)</w:t>
      </w:r>
      <w:r w:rsidRPr="00110139">
        <w:rPr>
          <w:rStyle w:val="default"/>
          <w:rFonts w:ascii="FrankRuehl" w:hAnsi="FrankRuehl" w:cs="FrankRuehl" w:hint="cs"/>
          <w:strike/>
          <w:vanish/>
          <w:sz w:val="22"/>
          <w:szCs w:val="22"/>
          <w:shd w:val="clear" w:color="auto" w:fill="FFFF99"/>
          <w:rtl/>
        </w:rPr>
        <w:tab/>
        <w:t>75% מהסכום לחלוקה יהיה בהתאם ליחס שבין מספר הנפשות המשוקלל בכל אחת מקופות החולים לבין סך כל מספר הנפשות המשוקלל בכל קופות החולים.</w:t>
      </w:r>
    </w:p>
    <w:p w:rsidR="0098215F" w:rsidRPr="00110139" w:rsidRDefault="0098215F">
      <w:pPr>
        <w:pStyle w:val="P00"/>
        <w:spacing w:before="0"/>
        <w:ind w:left="0"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vanish/>
          <w:sz w:val="22"/>
          <w:szCs w:val="22"/>
          <w:u w:val="single"/>
          <w:shd w:val="clear" w:color="auto" w:fill="FFFF99"/>
          <w:rtl/>
        </w:rPr>
        <w:t>(ב)</w:t>
      </w:r>
      <w:r w:rsidRPr="00110139">
        <w:rPr>
          <w:rStyle w:val="default"/>
          <w:rFonts w:ascii="FrankRuehl" w:hAnsi="FrankRuehl" w:cs="FrankRuehl" w:hint="cs"/>
          <w:vanish/>
          <w:sz w:val="22"/>
          <w:szCs w:val="22"/>
          <w:u w:val="single"/>
          <w:shd w:val="clear" w:color="auto" w:fill="FFFF99"/>
          <w:rtl/>
        </w:rPr>
        <w:tab/>
        <w:t>ב-1 בינואר וב-1 ביולי של כל שנה יקבע המוסד לכל קופת חולים על פי הנתונים המעודכנים שבידיו, שיעור מהסכום לחלוקה בהתאם ליחס שבין מספר הנפשות המשוקלל בכל אחת מקופות החולים לבין סך כל מספר הנפשות המשוקלל בכל קופות החולים.</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(ג)</w:t>
      </w:r>
      <w:r w:rsidRPr="00110139">
        <w:rPr>
          <w:rStyle w:val="default"/>
          <w:rFonts w:ascii="FrankRuehl" w:hAnsi="FrankRuehl" w:cs="FrankRuehl" w:hint="cs"/>
          <w:vanish/>
          <w:sz w:val="22"/>
          <w:szCs w:val="22"/>
          <w:shd w:val="clear" w:color="auto" w:fill="FFFF99"/>
          <w:rtl/>
        </w:rPr>
        <w:tab/>
        <w:t xml:space="preserve">הסכום לחלוקה יהיה בתוקף לגבי השנה המסתיימת ב-31 בדצמבר שבו נקבע הסכום; השיעור שקבע המוסד לפי סעיף קטן (ב) לכל קופת חולים יהיה בתוקף </w:t>
      </w:r>
      <w:r w:rsidRPr="00110139">
        <w:rPr>
          <w:rStyle w:val="default"/>
          <w:rFonts w:ascii="FrankRuehl" w:hAnsi="FrankRuehl" w:cs="FrankRuehl" w:hint="cs"/>
          <w:strike/>
          <w:vanish/>
          <w:sz w:val="22"/>
          <w:szCs w:val="22"/>
          <w:shd w:val="clear" w:color="auto" w:fill="FFFF99"/>
          <w:rtl/>
        </w:rPr>
        <w:t>מיום הקביעה ואילך למשך שנה</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מיום הקביעה ואילך למשך ששה חדשים</w:t>
      </w:r>
      <w:r w:rsidRPr="00110139">
        <w:rPr>
          <w:rStyle w:val="default"/>
          <w:rFonts w:ascii="FrankRuehl" w:hAnsi="FrankRuehl" w:cs="FrankRuehl" w:hint="cs"/>
          <w:vanish/>
          <w:sz w:val="22"/>
          <w:szCs w:val="22"/>
          <w:shd w:val="clear" w:color="auto" w:fill="FFFF99"/>
          <w:rtl/>
        </w:rPr>
        <w:t>, ואולם לגבי זכאים לטיפול רפואי בקופת חולים שבידם תעודת עולה לפי חוק השבות, התש"י-1950, ייקבע השיעור ביום י"ז בניסן התשנ"א (1 באפריל 1991) ויעודכן בתום כל שלושה חדשים ממועד זה עד יום כ' בניסן התשנ"ד (1 באפריל 1994), ויהיה בתוקף מיום העדכון עד יום העדכון הבא.</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(ד)</w:t>
      </w:r>
      <w:r w:rsidRPr="00110139">
        <w:rPr>
          <w:rStyle w:val="default"/>
          <w:rFonts w:ascii="FrankRuehl" w:hAnsi="FrankRuehl" w:cs="FrankRuehl" w:hint="cs"/>
          <w:vanish/>
          <w:sz w:val="22"/>
          <w:szCs w:val="22"/>
          <w:shd w:val="clear" w:color="auto" w:fill="FFFF99"/>
          <w:rtl/>
        </w:rPr>
        <w:tab/>
        <w:t>המוסד ינכה את ההוצאות שהיו לו בקשר למילוי תפקידו על-פי חוק זה, מהסכומים שגבה כמס מקביל, לפי שיעורים ודרכי חישוב שיקבע שר העבודה בתקנות.</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cs="FrankRuehl" w:hint="cs"/>
          <w:vanish/>
          <w:szCs w:val="20"/>
          <w:shd w:val="clear" w:color="auto" w:fill="FFFF99"/>
          <w:rtl/>
        </w:rPr>
        <w:tab/>
      </w:r>
      <w:r w:rsidRPr="00110139">
        <w:rPr>
          <w:rStyle w:val="default"/>
          <w:rFonts w:ascii="FrankRuehl" w:hAnsi="FrankRuehl" w:cs="FrankRuehl" w:hint="cs"/>
          <w:strike/>
          <w:vanish/>
          <w:sz w:val="22"/>
          <w:szCs w:val="22"/>
          <w:shd w:val="clear" w:color="auto" w:fill="FFFF99"/>
          <w:rtl/>
        </w:rPr>
        <w:t>(ה)</w:t>
      </w:r>
      <w:r w:rsidRPr="00110139">
        <w:rPr>
          <w:rStyle w:val="default"/>
          <w:rFonts w:ascii="FrankRuehl" w:hAnsi="FrankRuehl" w:cs="FrankRuehl" w:hint="cs"/>
          <w:strike/>
          <w:vanish/>
          <w:sz w:val="22"/>
          <w:szCs w:val="22"/>
          <w:shd w:val="clear" w:color="auto" w:fill="FFFF99"/>
          <w:rtl/>
        </w:rPr>
        <w:tab/>
        <w:t>בכל חודש ינכה המוסד ויעביר למשרד הבריאות, מהתקבולים שבה כמס מקביל, סכום השווה לחלק השנים עשר מן הסכום שנקבע בחוק התקציב לאותה שנה להוצאה לביטוח רפואי בקופות החולים של מי שעלו לישראל בתקופה המתחילה ביום ו' בשבט התש"ן (1 בינואר 1990) והמסתיימת בתחילת שנת הכספים הקודמת; התברר בתום שנת הכספים כי הסכום שהוציא משרד הבריאות לביטוח כאמור היה קטן מן הסכום שנקבע בחוק התקציב, יחזיר משרד הבריאות את ההפרש למוסד והוא יצורף לסכום לחלוקה.</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1.1.1995</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12</w:t>
      </w:r>
    </w:p>
    <w:p w:rsidR="0098215F" w:rsidRPr="00110139" w:rsidRDefault="0098215F">
      <w:pPr>
        <w:pStyle w:val="P00"/>
        <w:spacing w:before="0"/>
        <w:ind w:left="0" w:right="1134"/>
        <w:rPr>
          <w:rStyle w:val="default"/>
          <w:rFonts w:cs="FrankRuehl" w:hint="cs"/>
          <w:vanish/>
          <w:szCs w:val="20"/>
          <w:shd w:val="clear" w:color="auto" w:fill="FFFF99"/>
          <w:rtl/>
        </w:rPr>
      </w:pPr>
      <w:hyperlink r:id="rId72" w:history="1">
        <w:r w:rsidRPr="00110139">
          <w:rPr>
            <w:rStyle w:val="Hyperlink"/>
            <w:rFonts w:cs="FrankRuehl" w:hint="cs"/>
            <w:vanish/>
            <w:szCs w:val="20"/>
            <w:shd w:val="clear" w:color="auto" w:fill="FFFF99"/>
            <w:rtl/>
          </w:rPr>
          <w:t>ס"ח תשנ"ד מס' 1469</w:t>
        </w:r>
      </w:hyperlink>
      <w:r w:rsidRPr="00110139">
        <w:rPr>
          <w:rStyle w:val="default"/>
          <w:rFonts w:cs="FrankRuehl" w:hint="cs"/>
          <w:vanish/>
          <w:szCs w:val="20"/>
          <w:shd w:val="clear" w:color="auto" w:fill="FFFF99"/>
          <w:rtl/>
        </w:rPr>
        <w:t xml:space="preserve"> מיום 26.6.1994 עמ' 173 (</w:t>
      </w:r>
      <w:hyperlink r:id="rId73" w:history="1">
        <w:r w:rsidRPr="00110139">
          <w:rPr>
            <w:rStyle w:val="Hyperlink"/>
            <w:rFonts w:cs="FrankRuehl" w:hint="cs"/>
            <w:vanish/>
            <w:szCs w:val="20"/>
            <w:shd w:val="clear" w:color="auto" w:fill="FFFF99"/>
            <w:rtl/>
          </w:rPr>
          <w:t>ה"ח 2249</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vanish/>
          <w:szCs w:val="20"/>
          <w:shd w:val="clear" w:color="auto" w:fill="FFFF99"/>
          <w:rtl/>
        </w:rPr>
      </w:pPr>
      <w:r w:rsidRPr="00110139">
        <w:rPr>
          <w:rStyle w:val="default"/>
          <w:rFonts w:cs="FrankRuehl" w:hint="cs"/>
          <w:b/>
          <w:bCs/>
          <w:vanish/>
          <w:szCs w:val="20"/>
          <w:shd w:val="clear" w:color="auto" w:fill="FFFF99"/>
          <w:rtl/>
        </w:rPr>
        <w:t>ביטול סעיפים קטנים 6(א), 6(ב), 6(ג)</w:t>
      </w:r>
    </w:p>
    <w:p w:rsidR="0098215F" w:rsidRPr="00110139" w:rsidRDefault="0098215F">
      <w:pPr>
        <w:pStyle w:val="P00"/>
        <w:ind w:left="0" w:right="1134"/>
        <w:rPr>
          <w:rStyle w:val="default"/>
          <w:rFonts w:cs="FrankRuehl" w:hint="cs"/>
          <w:vanish/>
          <w:szCs w:val="20"/>
          <w:shd w:val="clear" w:color="auto" w:fill="FFFF99"/>
          <w:rtl/>
        </w:rPr>
      </w:pPr>
      <w:r w:rsidRPr="00110139">
        <w:rPr>
          <w:rStyle w:val="default"/>
          <w:rFonts w:cs="FrankRuehl" w:hint="cs"/>
          <w:vanish/>
          <w:szCs w:val="20"/>
          <w:shd w:val="clear" w:color="auto" w:fill="FFFF99"/>
          <w:rtl/>
        </w:rPr>
        <w:t>הנוסח הקודם:</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(א)</w:t>
      </w:r>
      <w:r w:rsidRPr="00110139">
        <w:rPr>
          <w:rStyle w:val="default"/>
          <w:rFonts w:ascii="FrankRuehl" w:hAnsi="FrankRuehl" w:cs="FrankRuehl" w:hint="cs"/>
          <w:strike/>
          <w:vanish/>
          <w:sz w:val="22"/>
          <w:szCs w:val="22"/>
          <w:shd w:val="clear" w:color="auto" w:fill="FFFF99"/>
          <w:rtl/>
        </w:rPr>
        <w:tab/>
        <w:t xml:space="preserve">בסעיף זה </w:t>
      </w:r>
      <w:r w:rsidRPr="00110139">
        <w:rPr>
          <w:rStyle w:val="default"/>
          <w:rFonts w:ascii="FrankRuehl" w:hAnsi="FrankRuehl" w:cs="FrankRuehl"/>
          <w:strike/>
          <w:vanish/>
          <w:sz w:val="22"/>
          <w:szCs w:val="22"/>
          <w:shd w:val="clear" w:color="auto" w:fill="FFFF99"/>
          <w:rtl/>
        </w:rPr>
        <w:t>–</w:t>
      </w:r>
      <w:r w:rsidRPr="00110139">
        <w:rPr>
          <w:rStyle w:val="default"/>
          <w:rFonts w:ascii="FrankRuehl" w:hAnsi="FrankRuehl" w:cs="FrankRuehl" w:hint="cs"/>
          <w:strike/>
          <w:vanish/>
          <w:sz w:val="22"/>
          <w:szCs w:val="22"/>
          <w:shd w:val="clear" w:color="auto" w:fill="FFFF99"/>
          <w:rtl/>
        </w:rPr>
        <w:t xml:space="preserve"> </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 xml:space="preserve">"סכום לחלוקה" </w:t>
      </w:r>
      <w:r w:rsidRPr="00110139">
        <w:rPr>
          <w:rStyle w:val="default"/>
          <w:rFonts w:ascii="FrankRuehl" w:hAnsi="FrankRuehl" w:cs="FrankRuehl"/>
          <w:strike/>
          <w:vanish/>
          <w:sz w:val="22"/>
          <w:szCs w:val="22"/>
          <w:shd w:val="clear" w:color="auto" w:fill="FFFF99"/>
          <w:rtl/>
        </w:rPr>
        <w:t>–</w:t>
      </w:r>
      <w:r w:rsidRPr="00110139">
        <w:rPr>
          <w:rStyle w:val="default"/>
          <w:rFonts w:ascii="FrankRuehl" w:hAnsi="FrankRuehl" w:cs="FrankRuehl" w:hint="cs"/>
          <w:strike/>
          <w:vanish/>
          <w:sz w:val="22"/>
          <w:szCs w:val="22"/>
          <w:shd w:val="clear" w:color="auto" w:fill="FFFF99"/>
          <w:rtl/>
        </w:rPr>
        <w:t xml:space="preserve"> סכום שקבע המוסד ב-31 בדצמבר של כל שנה לחלוקה בין קופות החולים, מסך כל התקבולים שהמוסד גבה לפי החוק בשנה שנסתיימה במועד האמור בניכוי האמור בסעיף קטן (ד);</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 xml:space="preserve">"אמדן לסכום החלוקה" </w:t>
      </w:r>
      <w:r w:rsidRPr="00110139">
        <w:rPr>
          <w:rStyle w:val="default"/>
          <w:rFonts w:ascii="FrankRuehl" w:hAnsi="FrankRuehl" w:cs="FrankRuehl"/>
          <w:strike/>
          <w:vanish/>
          <w:sz w:val="22"/>
          <w:szCs w:val="22"/>
          <w:shd w:val="clear" w:color="auto" w:fill="FFFF99"/>
          <w:rtl/>
        </w:rPr>
        <w:t>–</w:t>
      </w:r>
      <w:r w:rsidRPr="00110139">
        <w:rPr>
          <w:rStyle w:val="default"/>
          <w:rFonts w:ascii="FrankRuehl" w:hAnsi="FrankRuehl" w:cs="FrankRuehl" w:hint="cs"/>
          <w:strike/>
          <w:vanish/>
          <w:sz w:val="22"/>
          <w:szCs w:val="22"/>
          <w:shd w:val="clear" w:color="auto" w:fill="FFFF99"/>
          <w:rtl/>
        </w:rPr>
        <w:t xml:space="preserve"> סכום לחלוקה שקבע המוסד מדי פעם בהתאם לאמדן המוסד לגבי תקבולים שייגבו לפי החוק בכל אחד מחדשי השנה;</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 xml:space="preserve">"מספר נפשות משוקלל" </w:t>
      </w:r>
      <w:r w:rsidRPr="00110139">
        <w:rPr>
          <w:rStyle w:val="default"/>
          <w:rFonts w:ascii="FrankRuehl" w:hAnsi="FrankRuehl" w:cs="FrankRuehl"/>
          <w:strike/>
          <w:vanish/>
          <w:sz w:val="22"/>
          <w:szCs w:val="22"/>
          <w:shd w:val="clear" w:color="auto" w:fill="FFFF99"/>
          <w:rtl/>
        </w:rPr>
        <w:t>–</w:t>
      </w:r>
      <w:r w:rsidRPr="00110139">
        <w:rPr>
          <w:rStyle w:val="default"/>
          <w:rFonts w:ascii="FrankRuehl" w:hAnsi="FrankRuehl" w:cs="FrankRuehl" w:hint="cs"/>
          <w:strike/>
          <w:vanish/>
          <w:sz w:val="22"/>
          <w:szCs w:val="22"/>
          <w:shd w:val="clear" w:color="auto" w:fill="FFFF99"/>
          <w:rtl/>
        </w:rPr>
        <w:t xml:space="preserve"> מספר הנפשות הזכאיות לטיפול בקופת חולים כאשר לכל אחת מהן ניתן משקל כדלקמן:</w:t>
      </w:r>
    </w:p>
    <w:p w:rsidR="0098215F" w:rsidRPr="00110139" w:rsidRDefault="0098215F">
      <w:pPr>
        <w:pStyle w:val="P00"/>
        <w:spacing w:before="0"/>
        <w:ind w:left="1021"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strike/>
          <w:vanish/>
          <w:sz w:val="22"/>
          <w:szCs w:val="22"/>
          <w:shd w:val="clear" w:color="auto" w:fill="FFFF99"/>
          <w:rtl/>
        </w:rPr>
        <w:t>(1)</w:t>
      </w:r>
      <w:r w:rsidRPr="00110139">
        <w:rPr>
          <w:rStyle w:val="default"/>
          <w:rFonts w:ascii="FrankRuehl" w:hAnsi="FrankRuehl" w:cs="FrankRuehl" w:hint="cs"/>
          <w:strike/>
          <w:vanish/>
          <w:sz w:val="22"/>
          <w:szCs w:val="22"/>
          <w:shd w:val="clear" w:color="auto" w:fill="FFFF99"/>
          <w:rtl/>
        </w:rPr>
        <w:tab/>
        <w:t xml:space="preserve">מי שטרם מלאו לו 25 שנים </w:t>
      </w:r>
      <w:r w:rsidRPr="00110139">
        <w:rPr>
          <w:rStyle w:val="default"/>
          <w:rFonts w:ascii="FrankRuehl" w:hAnsi="FrankRuehl" w:cs="FrankRuehl"/>
          <w:strike/>
          <w:vanish/>
          <w:sz w:val="22"/>
          <w:szCs w:val="22"/>
          <w:shd w:val="clear" w:color="auto" w:fill="FFFF99"/>
          <w:rtl/>
        </w:rPr>
        <w:t>–</w:t>
      </w:r>
      <w:r w:rsidRPr="00110139">
        <w:rPr>
          <w:rStyle w:val="default"/>
          <w:rFonts w:ascii="FrankRuehl" w:hAnsi="FrankRuehl" w:cs="FrankRuehl" w:hint="cs"/>
          <w:strike/>
          <w:vanish/>
          <w:sz w:val="22"/>
          <w:szCs w:val="22"/>
          <w:shd w:val="clear" w:color="auto" w:fill="FFFF99"/>
          <w:rtl/>
        </w:rPr>
        <w:t xml:space="preserve"> 0.6;</w:t>
      </w:r>
    </w:p>
    <w:p w:rsidR="0098215F" w:rsidRPr="00110139" w:rsidRDefault="0098215F">
      <w:pPr>
        <w:pStyle w:val="P00"/>
        <w:spacing w:before="0"/>
        <w:ind w:left="1021"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strike/>
          <w:vanish/>
          <w:sz w:val="22"/>
          <w:szCs w:val="22"/>
          <w:shd w:val="clear" w:color="auto" w:fill="FFFF99"/>
          <w:rtl/>
        </w:rPr>
        <w:t>(2)</w:t>
      </w:r>
      <w:r w:rsidRPr="00110139">
        <w:rPr>
          <w:rStyle w:val="default"/>
          <w:rFonts w:ascii="FrankRuehl" w:hAnsi="FrankRuehl" w:cs="FrankRuehl" w:hint="cs"/>
          <w:strike/>
          <w:vanish/>
          <w:sz w:val="22"/>
          <w:szCs w:val="22"/>
          <w:shd w:val="clear" w:color="auto" w:fill="FFFF99"/>
          <w:rtl/>
        </w:rPr>
        <w:tab/>
        <w:t xml:space="preserve">מי שמלאו לו 25 שנים וטרם מלאו לו 65 שנים </w:t>
      </w:r>
      <w:r w:rsidRPr="00110139">
        <w:rPr>
          <w:rStyle w:val="default"/>
          <w:rFonts w:ascii="FrankRuehl" w:hAnsi="FrankRuehl" w:cs="FrankRuehl"/>
          <w:strike/>
          <w:vanish/>
          <w:sz w:val="22"/>
          <w:szCs w:val="22"/>
          <w:shd w:val="clear" w:color="auto" w:fill="FFFF99"/>
          <w:rtl/>
        </w:rPr>
        <w:t>–</w:t>
      </w:r>
      <w:r w:rsidRPr="00110139">
        <w:rPr>
          <w:rStyle w:val="default"/>
          <w:rFonts w:ascii="FrankRuehl" w:hAnsi="FrankRuehl" w:cs="FrankRuehl" w:hint="cs"/>
          <w:strike/>
          <w:vanish/>
          <w:sz w:val="22"/>
          <w:szCs w:val="22"/>
          <w:shd w:val="clear" w:color="auto" w:fill="FFFF99"/>
          <w:rtl/>
        </w:rPr>
        <w:t xml:space="preserve"> 1.0;</w:t>
      </w:r>
    </w:p>
    <w:p w:rsidR="0098215F" w:rsidRPr="00110139" w:rsidRDefault="0098215F">
      <w:pPr>
        <w:pStyle w:val="P00"/>
        <w:spacing w:before="0"/>
        <w:ind w:left="1021"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strike/>
          <w:vanish/>
          <w:sz w:val="22"/>
          <w:szCs w:val="22"/>
          <w:shd w:val="clear" w:color="auto" w:fill="FFFF99"/>
          <w:rtl/>
        </w:rPr>
        <w:t>(3)</w:t>
      </w:r>
      <w:r w:rsidRPr="00110139">
        <w:rPr>
          <w:rStyle w:val="default"/>
          <w:rFonts w:ascii="FrankRuehl" w:hAnsi="FrankRuehl" w:cs="FrankRuehl" w:hint="cs"/>
          <w:strike/>
          <w:vanish/>
          <w:sz w:val="22"/>
          <w:szCs w:val="22"/>
          <w:shd w:val="clear" w:color="auto" w:fill="FFFF99"/>
          <w:rtl/>
        </w:rPr>
        <w:tab/>
        <w:t xml:space="preserve">מי שמלאו לו 65 שנים </w:t>
      </w:r>
      <w:r w:rsidRPr="00110139">
        <w:rPr>
          <w:rStyle w:val="default"/>
          <w:rFonts w:ascii="FrankRuehl" w:hAnsi="FrankRuehl" w:cs="FrankRuehl"/>
          <w:strike/>
          <w:vanish/>
          <w:sz w:val="22"/>
          <w:szCs w:val="22"/>
          <w:shd w:val="clear" w:color="auto" w:fill="FFFF99"/>
          <w:rtl/>
        </w:rPr>
        <w:t>–</w:t>
      </w:r>
      <w:r w:rsidRPr="00110139">
        <w:rPr>
          <w:rStyle w:val="default"/>
          <w:rFonts w:ascii="FrankRuehl" w:hAnsi="FrankRuehl" w:cs="FrankRuehl" w:hint="cs"/>
          <w:strike/>
          <w:vanish/>
          <w:sz w:val="22"/>
          <w:szCs w:val="22"/>
          <w:shd w:val="clear" w:color="auto" w:fill="FFFF99"/>
          <w:rtl/>
        </w:rPr>
        <w:t xml:space="preserve"> 3.1.</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(ב)</w:t>
      </w:r>
      <w:r w:rsidRPr="00110139">
        <w:rPr>
          <w:rStyle w:val="default"/>
          <w:rFonts w:ascii="FrankRuehl" w:hAnsi="FrankRuehl" w:cs="FrankRuehl" w:hint="cs"/>
          <w:strike/>
          <w:vanish/>
          <w:sz w:val="22"/>
          <w:szCs w:val="22"/>
          <w:shd w:val="clear" w:color="auto" w:fill="FFFF99"/>
          <w:rtl/>
        </w:rPr>
        <w:tab/>
        <w:t>ב-1 בינואר וב-1 ביולי של כל שנה יקבע המוסד לכל קופת חולים על פי הנתונים המעודכנים שבידיו, שיעור מהסכום לחלוקה בהתאם ליחס שבין מספר הנפשות המשוקלל בכל אחת מקופות החולים לבין סך כל מספר הנפשות המשוקלל בכל קופות החולים.</w:t>
      </w:r>
    </w:p>
    <w:p w:rsidR="0098215F" w:rsidRDefault="0098215F">
      <w:pPr>
        <w:pStyle w:val="P00"/>
        <w:spacing w:before="0"/>
        <w:ind w:left="0" w:right="1134"/>
        <w:rPr>
          <w:rStyle w:val="default"/>
          <w:rFonts w:ascii="FrankRuehl" w:hAnsi="FrankRuehl" w:cs="FrankRuehl" w:hint="cs"/>
          <w:strike/>
          <w:sz w:val="2"/>
          <w:szCs w:val="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(ג)</w:t>
      </w:r>
      <w:r w:rsidRPr="00110139">
        <w:rPr>
          <w:rStyle w:val="default"/>
          <w:rFonts w:ascii="FrankRuehl" w:hAnsi="FrankRuehl" w:cs="FrankRuehl" w:hint="cs"/>
          <w:strike/>
          <w:vanish/>
          <w:sz w:val="22"/>
          <w:szCs w:val="22"/>
          <w:shd w:val="clear" w:color="auto" w:fill="FFFF99"/>
          <w:rtl/>
        </w:rPr>
        <w:tab/>
        <w:t>הסכום לחלוקה יהיה בתוקף לגבי השנה המסתיימת ב-31 בדצמבר שבו נקבע הסכום; השיעור שקבע המוסד לפי סעיף קטן (ב) לכל קופת חולים יהיה בתוקף מיום הקביעה ואילך למשך ששה חדשים, ואולם לגבי זכאים לטיפול רפואי בקופת חולים שבידם תעודת עולה לפי חוק השבות, התש"י-1950, ייקבע השיעור ביום י"ז בניסן התשנ"א (1 באפריל 1991) ויעודכן בתום כל שלושה חדשים ממועד זה עד יום כ' בניסן התשנ"ד (1 באפריל 1994), ויהיה בתוקף מיום העדכון עד יום העדכון הבא.</w:t>
      </w:r>
      <w:bookmarkEnd w:id="20"/>
    </w:p>
    <w:p w:rsidR="0098215F" w:rsidRDefault="0098215F">
      <w:pPr>
        <w:pStyle w:val="P00"/>
        <w:spacing w:before="72"/>
        <w:ind w:left="0" w:right="1134"/>
        <w:rPr>
          <w:rStyle w:val="default"/>
          <w:rFonts w:cs="FrankRuehl" w:hint="cs"/>
          <w:rtl/>
        </w:rPr>
      </w:pPr>
      <w:r>
        <w:rPr>
          <w:lang w:val="he-IL"/>
        </w:rPr>
        <w:pict>
          <v:rect id="_x0000_s2069" style="position:absolute;left:0;text-align:left;margin-left:464.5pt;margin-top:8.05pt;width:75.05pt;height:21.85pt;z-index:251653632" o:allowincell="f" filled="f" stroked="f" strokecolor="lime" strokeweight=".25pt">
            <v:textbox style="mso-next-textbox:#_x0000_s2069" inset="0,0,0,0">
              <w:txbxContent>
                <w:p w:rsidR="0098215F" w:rsidRDefault="0098215F">
                  <w:pPr>
                    <w:spacing w:line="160" w:lineRule="exact"/>
                    <w:jc w:val="left"/>
                    <w:rPr>
                      <w:rFonts w:cs="Miriam" w:hint="cs"/>
                      <w:noProof/>
                      <w:sz w:val="18"/>
                      <w:szCs w:val="18"/>
                      <w:rtl/>
                    </w:rPr>
                  </w:pPr>
                  <w:r>
                    <w:rPr>
                      <w:rFonts w:cs="Miriam" w:hint="cs"/>
                      <w:sz w:val="18"/>
                      <w:szCs w:val="18"/>
                      <w:rtl/>
                    </w:rPr>
                    <w:t xml:space="preserve">(תיקון מס' 12) </w:t>
                  </w:r>
                  <w:r w:rsidR="00110139">
                    <w:rPr>
                      <w:rFonts w:cs="Miriam" w:hint="cs"/>
                      <w:sz w:val="18"/>
                      <w:szCs w:val="18"/>
                      <w:rtl/>
                    </w:rPr>
                    <w:t xml:space="preserve">(תיקון) </w:t>
                  </w:r>
                  <w:r>
                    <w:rPr>
                      <w:rFonts w:cs="Miriam" w:hint="cs"/>
                      <w:sz w:val="18"/>
                      <w:szCs w:val="18"/>
                      <w:rtl/>
                    </w:rPr>
                    <w:t>תשנ"ד-</w:t>
                  </w:r>
                  <w:r>
                    <w:rPr>
                      <w:rFonts w:cs="Miriam"/>
                      <w:sz w:val="18"/>
                      <w:szCs w:val="18"/>
                      <w:rtl/>
                    </w:rPr>
                    <w:t>1994</w:t>
                  </w:r>
                </w:p>
              </w:txbxContent>
            </v:textbox>
            <w10:anchorlock/>
          </v:rect>
        </w:pict>
      </w:r>
      <w:r>
        <w:rPr>
          <w:rStyle w:val="big-number"/>
          <w:rFonts w:cs="Miriam"/>
          <w:rtl/>
        </w:rPr>
        <w:t>6</w:t>
      </w:r>
      <w:r>
        <w:rPr>
          <w:rStyle w:val="default"/>
          <w:rFonts w:cs="FrankRuehl"/>
          <w:rtl/>
        </w:rPr>
        <w:t>א.</w:t>
      </w:r>
      <w:r>
        <w:rPr>
          <w:rStyle w:val="default"/>
          <w:rFonts w:cs="FrankRuehl"/>
          <w:rtl/>
        </w:rPr>
        <w:tab/>
      </w:r>
      <w:r w:rsidR="00110139">
        <w:rPr>
          <w:rStyle w:val="default"/>
          <w:rFonts w:cs="FrankRuehl" w:hint="cs"/>
          <w:rtl/>
        </w:rPr>
        <w:t>(בוטל)</w:t>
      </w:r>
      <w:r>
        <w:rPr>
          <w:rStyle w:val="default"/>
          <w:rFonts w:cs="FrankRuehl" w:hint="cs"/>
          <w:rtl/>
        </w:rPr>
        <w:t>.</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21" w:name="Rov36"/>
      <w:r w:rsidRPr="00110139">
        <w:rPr>
          <w:rStyle w:val="default"/>
          <w:rFonts w:cs="FrankRuehl" w:hint="cs"/>
          <w:vanish/>
          <w:color w:val="FF0000"/>
          <w:szCs w:val="20"/>
          <w:shd w:val="clear" w:color="auto" w:fill="FFFF99"/>
          <w:rtl/>
        </w:rPr>
        <w:t>מיום 1.4.1991</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8</w:t>
      </w:r>
    </w:p>
    <w:p w:rsidR="0098215F" w:rsidRPr="00110139" w:rsidRDefault="0098215F">
      <w:pPr>
        <w:pStyle w:val="P00"/>
        <w:spacing w:before="0"/>
        <w:ind w:left="0" w:right="1134"/>
        <w:rPr>
          <w:rStyle w:val="default"/>
          <w:rFonts w:cs="FrankRuehl" w:hint="cs"/>
          <w:vanish/>
          <w:szCs w:val="20"/>
          <w:shd w:val="clear" w:color="auto" w:fill="FFFF99"/>
          <w:rtl/>
        </w:rPr>
      </w:pPr>
      <w:hyperlink r:id="rId74" w:history="1">
        <w:r w:rsidRPr="00110139">
          <w:rPr>
            <w:rStyle w:val="Hyperlink"/>
            <w:rFonts w:cs="FrankRuehl" w:hint="cs"/>
            <w:vanish/>
            <w:szCs w:val="20"/>
            <w:shd w:val="clear" w:color="auto" w:fill="FFFF99"/>
            <w:rtl/>
          </w:rPr>
          <w:t>ס"ח תשנ"א מס' 1351</w:t>
        </w:r>
      </w:hyperlink>
      <w:r w:rsidRPr="00110139">
        <w:rPr>
          <w:rStyle w:val="default"/>
          <w:rFonts w:cs="FrankRuehl" w:hint="cs"/>
          <w:vanish/>
          <w:szCs w:val="20"/>
          <w:shd w:val="clear" w:color="auto" w:fill="FFFF99"/>
          <w:rtl/>
        </w:rPr>
        <w:t xml:space="preserve"> מיום 27.3.1991 עמ' 127 (</w:t>
      </w:r>
      <w:hyperlink r:id="rId75" w:history="1">
        <w:r w:rsidRPr="00110139">
          <w:rPr>
            <w:rStyle w:val="Hyperlink"/>
            <w:rFonts w:cs="FrankRuehl" w:hint="cs"/>
            <w:vanish/>
            <w:szCs w:val="20"/>
            <w:shd w:val="clear" w:color="auto" w:fill="FFFF99"/>
            <w:rtl/>
          </w:rPr>
          <w:t>ה"ח 2026</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vanish/>
          <w:szCs w:val="20"/>
          <w:shd w:val="clear" w:color="auto" w:fill="FFFF99"/>
          <w:rtl/>
        </w:rPr>
      </w:pPr>
      <w:r w:rsidRPr="00110139">
        <w:rPr>
          <w:rStyle w:val="default"/>
          <w:rFonts w:cs="FrankRuehl" w:hint="cs"/>
          <w:b/>
          <w:bCs/>
          <w:vanish/>
          <w:szCs w:val="20"/>
          <w:shd w:val="clear" w:color="auto" w:fill="FFFF99"/>
          <w:rtl/>
        </w:rPr>
        <w:t>הוספת סעיף 6א</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1.1.1995</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12</w:t>
      </w:r>
    </w:p>
    <w:p w:rsidR="0098215F" w:rsidRPr="00110139" w:rsidRDefault="0098215F">
      <w:pPr>
        <w:pStyle w:val="P00"/>
        <w:spacing w:before="0"/>
        <w:ind w:left="0" w:right="1134"/>
        <w:rPr>
          <w:rStyle w:val="default"/>
          <w:rFonts w:cs="FrankRuehl" w:hint="cs"/>
          <w:vanish/>
          <w:szCs w:val="20"/>
          <w:shd w:val="clear" w:color="auto" w:fill="FFFF99"/>
          <w:rtl/>
        </w:rPr>
      </w:pPr>
      <w:hyperlink r:id="rId76" w:history="1">
        <w:r w:rsidRPr="00110139">
          <w:rPr>
            <w:rStyle w:val="Hyperlink"/>
            <w:rFonts w:cs="FrankRuehl" w:hint="cs"/>
            <w:vanish/>
            <w:szCs w:val="20"/>
            <w:shd w:val="clear" w:color="auto" w:fill="FFFF99"/>
            <w:rtl/>
          </w:rPr>
          <w:t>ס"ח תשנ"ד מס' 1469</w:t>
        </w:r>
      </w:hyperlink>
      <w:r w:rsidRPr="00110139">
        <w:rPr>
          <w:rStyle w:val="default"/>
          <w:rFonts w:cs="FrankRuehl" w:hint="cs"/>
          <w:vanish/>
          <w:szCs w:val="20"/>
          <w:shd w:val="clear" w:color="auto" w:fill="FFFF99"/>
          <w:rtl/>
        </w:rPr>
        <w:t xml:space="preserve"> מיום 26.6.1994 עמ' 173 (</w:t>
      </w:r>
      <w:hyperlink r:id="rId77" w:history="1">
        <w:r w:rsidRPr="00110139">
          <w:rPr>
            <w:rStyle w:val="Hyperlink"/>
            <w:rFonts w:cs="FrankRuehl" w:hint="cs"/>
            <w:vanish/>
            <w:szCs w:val="20"/>
            <w:shd w:val="clear" w:color="auto" w:fill="FFFF99"/>
            <w:rtl/>
          </w:rPr>
          <w:t>ה"ח 2249</w:t>
        </w:r>
      </w:hyperlink>
      <w:r w:rsidRPr="00110139">
        <w:rPr>
          <w:rStyle w:val="default"/>
          <w:rFonts w:cs="FrankRuehl" w:hint="cs"/>
          <w:vanish/>
          <w:szCs w:val="20"/>
          <w:shd w:val="clear" w:color="auto" w:fill="FFFF99"/>
          <w:rtl/>
        </w:rPr>
        <w:t xml:space="preserve">) </w:t>
      </w:r>
    </w:p>
    <w:p w:rsidR="00110139" w:rsidRPr="00110139" w:rsidRDefault="0098215F">
      <w:pPr>
        <w:pStyle w:val="P00"/>
        <w:ind w:left="0" w:right="1134"/>
        <w:rPr>
          <w:rStyle w:val="default"/>
          <w:rFonts w:ascii="FrankRuehl" w:hAnsi="FrankRuehl" w:cs="FrankRuehl"/>
          <w:vanish/>
          <w:sz w:val="22"/>
          <w:szCs w:val="22"/>
          <w:shd w:val="clear" w:color="auto" w:fill="FFFF99"/>
          <w:rtl/>
        </w:rPr>
      </w:pPr>
      <w:r w:rsidRPr="00110139">
        <w:rPr>
          <w:rStyle w:val="default"/>
          <w:rFonts w:ascii="FrankRuehl" w:hAnsi="FrankRuehl" w:cs="FrankRuehl" w:hint="cs"/>
          <w:vanish/>
          <w:sz w:val="22"/>
          <w:szCs w:val="22"/>
          <w:shd w:val="clear" w:color="auto" w:fill="FFFF99"/>
          <w:rtl/>
        </w:rPr>
        <w:t>6א.</w:t>
      </w: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שר העבודה והרווחה</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vanish/>
          <w:sz w:val="22"/>
          <w:szCs w:val="22"/>
          <w:u w:val="single"/>
          <w:shd w:val="clear" w:color="auto" w:fill="FFFF99"/>
          <w:rtl/>
        </w:rPr>
        <w:t>ש</w:t>
      </w:r>
      <w:r w:rsidRPr="00110139">
        <w:rPr>
          <w:rStyle w:val="default"/>
          <w:rFonts w:ascii="FrankRuehl" w:hAnsi="FrankRuehl" w:cs="FrankRuehl" w:hint="cs"/>
          <w:vanish/>
          <w:sz w:val="22"/>
          <w:szCs w:val="22"/>
          <w:u w:val="single"/>
          <w:shd w:val="clear" w:color="auto" w:fill="FFFF99"/>
          <w:rtl/>
        </w:rPr>
        <w:t>ר העבודה והרווחה ושר הבריאות</w:t>
      </w:r>
      <w:r w:rsidRPr="00110139">
        <w:rPr>
          <w:rStyle w:val="default"/>
          <w:rFonts w:ascii="FrankRuehl" w:hAnsi="FrankRuehl" w:cs="FrankRuehl" w:hint="cs"/>
          <w:vanish/>
          <w:sz w:val="22"/>
          <w:szCs w:val="22"/>
          <w:shd w:val="clear" w:color="auto" w:fill="FFFF99"/>
          <w:rtl/>
        </w:rPr>
        <w:t>,</w:t>
      </w:r>
      <w:r w:rsidRPr="00110139">
        <w:rPr>
          <w:rStyle w:val="default"/>
          <w:rFonts w:ascii="FrankRuehl" w:hAnsi="FrankRuehl" w:cs="FrankRuehl"/>
          <w:vanish/>
          <w:sz w:val="22"/>
          <w:szCs w:val="22"/>
          <w:shd w:val="clear" w:color="auto" w:fill="FFFF99"/>
          <w:rtl/>
        </w:rPr>
        <w:t xml:space="preserve"> ב</w:t>
      </w:r>
      <w:r w:rsidRPr="00110139">
        <w:rPr>
          <w:rStyle w:val="default"/>
          <w:rFonts w:ascii="FrankRuehl" w:hAnsi="FrankRuehl" w:cs="FrankRuehl" w:hint="cs"/>
          <w:vanish/>
          <w:sz w:val="22"/>
          <w:szCs w:val="22"/>
          <w:shd w:val="clear" w:color="auto" w:fill="FFFF99"/>
          <w:rtl/>
        </w:rPr>
        <w:t xml:space="preserve">אישור ועדת העבודה והרווחה של הכנסת, </w:t>
      </w:r>
      <w:r w:rsidRPr="00110139">
        <w:rPr>
          <w:rStyle w:val="default"/>
          <w:rFonts w:ascii="FrankRuehl" w:hAnsi="FrankRuehl" w:cs="FrankRuehl" w:hint="cs"/>
          <w:strike/>
          <w:vanish/>
          <w:sz w:val="22"/>
          <w:szCs w:val="22"/>
          <w:shd w:val="clear" w:color="auto" w:fill="FFFF99"/>
          <w:rtl/>
        </w:rPr>
        <w:t>רשאי</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רשאים</w:t>
      </w:r>
      <w:r w:rsidRPr="00110139">
        <w:rPr>
          <w:rStyle w:val="default"/>
          <w:rFonts w:ascii="FrankRuehl" w:hAnsi="FrankRuehl" w:cs="FrankRuehl" w:hint="cs"/>
          <w:vanish/>
          <w:sz w:val="22"/>
          <w:szCs w:val="22"/>
          <w:shd w:val="clear" w:color="auto" w:fill="FFFF99"/>
          <w:rtl/>
        </w:rPr>
        <w:t xml:space="preserve"> לקבוע בתקנות תנאים ומועדים לגבי חלוקת סכומי המס המקביל בין קופות החולים, כללים בדבר תשלום מקדמות וכללים להתחשבנות עם קופות החולים או בין המוסד לבין קופות החולים בדבר סכומים שחולקו ביתר או בחסר</w:t>
      </w:r>
      <w:r w:rsidR="00110139" w:rsidRPr="00110139">
        <w:rPr>
          <w:rStyle w:val="default"/>
          <w:rFonts w:ascii="FrankRuehl" w:hAnsi="FrankRuehl" w:cs="FrankRuehl" w:hint="cs"/>
          <w:vanish/>
          <w:sz w:val="22"/>
          <w:szCs w:val="22"/>
          <w:shd w:val="clear" w:color="auto" w:fill="FFFF99"/>
          <w:rtl/>
        </w:rPr>
        <w:t>.</w:t>
      </w:r>
    </w:p>
    <w:p w:rsidR="00110139" w:rsidRPr="00110139" w:rsidRDefault="00110139" w:rsidP="00110139">
      <w:pPr>
        <w:pStyle w:val="P00"/>
        <w:spacing w:before="0"/>
        <w:ind w:left="0" w:right="1134"/>
        <w:rPr>
          <w:rStyle w:val="default"/>
          <w:rFonts w:cs="FrankRuehl"/>
          <w:vanish/>
          <w:szCs w:val="20"/>
          <w:shd w:val="clear" w:color="auto" w:fill="FFFF99"/>
          <w:rtl/>
        </w:rPr>
      </w:pPr>
    </w:p>
    <w:p w:rsidR="00110139" w:rsidRPr="00110139" w:rsidRDefault="00110139" w:rsidP="00110139">
      <w:pPr>
        <w:pStyle w:val="P00"/>
        <w:spacing w:before="0"/>
        <w:ind w:left="0" w:right="1134"/>
        <w:rPr>
          <w:rStyle w:val="default"/>
          <w:rFonts w:cs="FrankRuehl"/>
          <w:vanish/>
          <w:color w:val="FF0000"/>
          <w:szCs w:val="20"/>
          <w:shd w:val="clear" w:color="auto" w:fill="FFFF99"/>
          <w:rtl/>
        </w:rPr>
      </w:pPr>
      <w:r w:rsidRPr="00110139">
        <w:rPr>
          <w:rStyle w:val="default"/>
          <w:rFonts w:cs="FrankRuehl" w:hint="cs"/>
          <w:vanish/>
          <w:color w:val="FF0000"/>
          <w:szCs w:val="20"/>
          <w:shd w:val="clear" w:color="auto" w:fill="FFFF99"/>
          <w:rtl/>
        </w:rPr>
        <w:t>מיום 1.1.1995</w:t>
      </w:r>
    </w:p>
    <w:p w:rsidR="00110139" w:rsidRPr="00110139" w:rsidRDefault="00110139" w:rsidP="00110139">
      <w:pPr>
        <w:pStyle w:val="P00"/>
        <w:spacing w:before="0"/>
        <w:ind w:left="0" w:right="1134"/>
        <w:rPr>
          <w:rStyle w:val="default"/>
          <w:rFonts w:cs="FrankRuehl"/>
          <w:vanish/>
          <w:szCs w:val="20"/>
          <w:shd w:val="clear" w:color="auto" w:fill="FFFF99"/>
          <w:rtl/>
        </w:rPr>
      </w:pPr>
      <w:r w:rsidRPr="00110139">
        <w:rPr>
          <w:rStyle w:val="default"/>
          <w:rFonts w:cs="FrankRuehl" w:hint="cs"/>
          <w:b/>
          <w:bCs/>
          <w:vanish/>
          <w:szCs w:val="20"/>
          <w:shd w:val="clear" w:color="auto" w:fill="FFFF99"/>
          <w:rtl/>
        </w:rPr>
        <w:t>תיקון מס' 12 (תיקון)</w:t>
      </w:r>
    </w:p>
    <w:p w:rsidR="00110139" w:rsidRPr="00110139" w:rsidRDefault="00110139" w:rsidP="00110139">
      <w:pPr>
        <w:pStyle w:val="P00"/>
        <w:spacing w:before="0"/>
        <w:ind w:left="0" w:right="1134"/>
        <w:rPr>
          <w:rStyle w:val="default"/>
          <w:rFonts w:cs="FrankRuehl"/>
          <w:vanish/>
          <w:szCs w:val="20"/>
          <w:shd w:val="clear" w:color="auto" w:fill="FFFF99"/>
          <w:rtl/>
        </w:rPr>
      </w:pPr>
      <w:hyperlink r:id="rId78" w:history="1">
        <w:r w:rsidRPr="00110139">
          <w:rPr>
            <w:rStyle w:val="Hyperlink"/>
            <w:rFonts w:cs="FrankRuehl" w:hint="cs"/>
            <w:vanish/>
            <w:szCs w:val="20"/>
            <w:shd w:val="clear" w:color="auto" w:fill="FFFF99"/>
            <w:rtl/>
          </w:rPr>
          <w:t>ס"ח</w:t>
        </w:r>
        <w:r w:rsidRPr="00110139">
          <w:rPr>
            <w:rStyle w:val="Hyperlink"/>
            <w:rFonts w:cs="FrankRuehl"/>
            <w:vanish/>
            <w:szCs w:val="20"/>
            <w:shd w:val="clear" w:color="auto" w:fill="FFFF99"/>
            <w:rtl/>
          </w:rPr>
          <w:t xml:space="preserve"> </w:t>
        </w:r>
        <w:r w:rsidRPr="00110139">
          <w:rPr>
            <w:rStyle w:val="Hyperlink"/>
            <w:rFonts w:cs="FrankRuehl" w:hint="cs"/>
            <w:vanish/>
            <w:szCs w:val="20"/>
            <w:shd w:val="clear" w:color="auto" w:fill="FFFF99"/>
            <w:rtl/>
          </w:rPr>
          <w:t>תשנ</w:t>
        </w:r>
        <w:r w:rsidRPr="00110139">
          <w:rPr>
            <w:rStyle w:val="Hyperlink"/>
            <w:rFonts w:cs="FrankRuehl"/>
            <w:vanish/>
            <w:szCs w:val="20"/>
            <w:shd w:val="clear" w:color="auto" w:fill="FFFF99"/>
            <w:rtl/>
          </w:rPr>
          <w:t>"</w:t>
        </w:r>
        <w:r w:rsidRPr="00110139">
          <w:rPr>
            <w:rStyle w:val="Hyperlink"/>
            <w:rFonts w:cs="FrankRuehl" w:hint="cs"/>
            <w:vanish/>
            <w:szCs w:val="20"/>
            <w:shd w:val="clear" w:color="auto" w:fill="FFFF99"/>
            <w:rtl/>
          </w:rPr>
          <w:t>ה מס' 1496</w:t>
        </w:r>
      </w:hyperlink>
      <w:r w:rsidRPr="00110139">
        <w:rPr>
          <w:rFonts w:cs="FrankRuehl" w:hint="cs"/>
          <w:vanish/>
          <w:szCs w:val="20"/>
          <w:shd w:val="clear" w:color="auto" w:fill="FFFF99"/>
          <w:rtl/>
        </w:rPr>
        <w:t xml:space="preserve"> </w:t>
      </w:r>
      <w:r w:rsidRPr="00110139">
        <w:rPr>
          <w:rFonts w:cs="FrankRuehl"/>
          <w:vanish/>
          <w:szCs w:val="20"/>
          <w:shd w:val="clear" w:color="auto" w:fill="FFFF99"/>
          <w:rtl/>
        </w:rPr>
        <w:t>מ</w:t>
      </w:r>
      <w:r w:rsidRPr="00110139">
        <w:rPr>
          <w:rFonts w:cs="FrankRuehl" w:hint="cs"/>
          <w:vanish/>
          <w:szCs w:val="20"/>
          <w:shd w:val="clear" w:color="auto" w:fill="FFFF99"/>
          <w:rtl/>
        </w:rPr>
        <w:t>יום 28.12.1994 ע</w:t>
      </w:r>
      <w:r w:rsidRPr="00110139">
        <w:rPr>
          <w:rFonts w:cs="FrankRuehl"/>
          <w:vanish/>
          <w:szCs w:val="20"/>
          <w:shd w:val="clear" w:color="auto" w:fill="FFFF99"/>
          <w:rtl/>
        </w:rPr>
        <w:t>מ</w:t>
      </w:r>
      <w:r w:rsidRPr="00110139">
        <w:rPr>
          <w:rFonts w:cs="FrankRuehl" w:hint="cs"/>
          <w:vanish/>
          <w:szCs w:val="20"/>
          <w:shd w:val="clear" w:color="auto" w:fill="FFFF99"/>
          <w:rtl/>
        </w:rPr>
        <w:t xml:space="preserve">' 54 </w:t>
      </w:r>
      <w:r w:rsidRPr="00110139">
        <w:rPr>
          <w:rStyle w:val="default"/>
          <w:rFonts w:cs="FrankRuehl" w:hint="cs"/>
          <w:vanish/>
          <w:szCs w:val="20"/>
          <w:shd w:val="clear" w:color="auto" w:fill="FFFF99"/>
          <w:rtl/>
        </w:rPr>
        <w:t>(</w:t>
      </w:r>
      <w:hyperlink r:id="rId79" w:history="1">
        <w:r w:rsidRPr="00110139">
          <w:rPr>
            <w:rStyle w:val="Hyperlink"/>
            <w:rFonts w:cs="FrankRuehl" w:hint="cs"/>
            <w:vanish/>
            <w:szCs w:val="20"/>
            <w:shd w:val="clear" w:color="auto" w:fill="FFFF99"/>
            <w:rtl/>
          </w:rPr>
          <w:t>ה"ח 2321</w:t>
        </w:r>
      </w:hyperlink>
      <w:r w:rsidRPr="00110139">
        <w:rPr>
          <w:rStyle w:val="default"/>
          <w:rFonts w:cs="FrankRuehl" w:hint="cs"/>
          <w:vanish/>
          <w:szCs w:val="20"/>
          <w:shd w:val="clear" w:color="auto" w:fill="FFFF99"/>
          <w:rtl/>
        </w:rPr>
        <w:t>)</w:t>
      </w:r>
    </w:p>
    <w:p w:rsidR="00110139" w:rsidRPr="00110139" w:rsidRDefault="00110139" w:rsidP="00110139">
      <w:pPr>
        <w:pStyle w:val="P00"/>
        <w:spacing w:before="0"/>
        <w:ind w:left="0" w:right="1134"/>
        <w:rPr>
          <w:rStyle w:val="default"/>
          <w:rFonts w:cs="FrankRuehl"/>
          <w:vanish/>
          <w:szCs w:val="20"/>
          <w:shd w:val="clear" w:color="auto" w:fill="FFFF99"/>
          <w:rtl/>
        </w:rPr>
      </w:pPr>
      <w:r w:rsidRPr="00110139">
        <w:rPr>
          <w:rStyle w:val="default"/>
          <w:rFonts w:cs="FrankRuehl" w:hint="cs"/>
          <w:b/>
          <w:bCs/>
          <w:vanish/>
          <w:szCs w:val="20"/>
          <w:shd w:val="clear" w:color="auto" w:fill="FFFF99"/>
          <w:rtl/>
        </w:rPr>
        <w:t>ביטול סעיף 6א</w:t>
      </w:r>
    </w:p>
    <w:p w:rsidR="00110139" w:rsidRPr="00110139" w:rsidRDefault="00110139" w:rsidP="00110139">
      <w:pPr>
        <w:pStyle w:val="P00"/>
        <w:ind w:left="0" w:right="1134"/>
        <w:rPr>
          <w:rStyle w:val="default"/>
          <w:rFonts w:cs="FrankRuehl"/>
          <w:vanish/>
          <w:shd w:val="clear" w:color="auto" w:fill="FFFF99"/>
          <w:rtl/>
        </w:rPr>
      </w:pPr>
      <w:r w:rsidRPr="00110139">
        <w:rPr>
          <w:rStyle w:val="default"/>
          <w:rFonts w:cs="FrankRuehl" w:hint="cs"/>
          <w:vanish/>
          <w:szCs w:val="20"/>
          <w:shd w:val="clear" w:color="auto" w:fill="FFFF99"/>
          <w:rtl/>
        </w:rPr>
        <w:t>הנוסח הקודם:</w:t>
      </w:r>
    </w:p>
    <w:p w:rsidR="00110139" w:rsidRPr="00110139" w:rsidRDefault="00110139" w:rsidP="00110139">
      <w:pPr>
        <w:pStyle w:val="P00"/>
        <w:spacing w:before="20"/>
        <w:ind w:left="0" w:right="1134"/>
        <w:rPr>
          <w:rStyle w:val="default"/>
          <w:rFonts w:ascii="Miriam" w:hAnsi="Miriam" w:cs="Miriam"/>
          <w:strike/>
          <w:vanish/>
          <w:sz w:val="16"/>
          <w:szCs w:val="16"/>
          <w:shd w:val="clear" w:color="auto" w:fill="FFFF99"/>
          <w:rtl/>
        </w:rPr>
      </w:pPr>
      <w:r w:rsidRPr="00110139">
        <w:rPr>
          <w:rStyle w:val="default"/>
          <w:rFonts w:ascii="Miriam" w:hAnsi="Miriam" w:cs="Miriam"/>
          <w:strike/>
          <w:vanish/>
          <w:sz w:val="16"/>
          <w:szCs w:val="16"/>
          <w:shd w:val="clear" w:color="auto" w:fill="FFFF99"/>
          <w:rtl/>
        </w:rPr>
        <w:t>תקנות ביצוע</w:t>
      </w:r>
    </w:p>
    <w:p w:rsidR="0098215F" w:rsidRDefault="00110139" w:rsidP="00110139">
      <w:pPr>
        <w:pStyle w:val="P00"/>
        <w:spacing w:before="0"/>
        <w:ind w:left="0" w:right="1134"/>
        <w:rPr>
          <w:rStyle w:val="default"/>
          <w:rFonts w:ascii="FrankRuehl" w:hAnsi="FrankRuehl" w:cs="FrankRuehl" w:hint="cs"/>
          <w:sz w:val="2"/>
          <w:szCs w:val="2"/>
          <w:rtl/>
        </w:rPr>
      </w:pPr>
      <w:r w:rsidRPr="00110139">
        <w:rPr>
          <w:rStyle w:val="default"/>
          <w:rFonts w:ascii="FrankRuehl" w:hAnsi="FrankRuehl" w:cs="FrankRuehl" w:hint="cs"/>
          <w:strike/>
          <w:vanish/>
          <w:sz w:val="22"/>
          <w:szCs w:val="22"/>
          <w:shd w:val="clear" w:color="auto" w:fill="FFFF99"/>
          <w:rtl/>
        </w:rPr>
        <w:t>6א.</w:t>
      </w:r>
      <w:r w:rsidRPr="00110139">
        <w:rPr>
          <w:rStyle w:val="default"/>
          <w:rFonts w:ascii="FrankRuehl" w:hAnsi="FrankRuehl" w:cs="FrankRuehl" w:hint="cs"/>
          <w:strike/>
          <w:vanish/>
          <w:sz w:val="22"/>
          <w:szCs w:val="22"/>
          <w:shd w:val="clear" w:color="auto" w:fill="FFFF99"/>
          <w:rtl/>
        </w:rPr>
        <w:tab/>
      </w:r>
      <w:r w:rsidRPr="00110139">
        <w:rPr>
          <w:rStyle w:val="default"/>
          <w:rFonts w:ascii="FrankRuehl" w:hAnsi="FrankRuehl" w:cs="FrankRuehl"/>
          <w:strike/>
          <w:vanish/>
          <w:sz w:val="22"/>
          <w:szCs w:val="22"/>
          <w:shd w:val="clear" w:color="auto" w:fill="FFFF99"/>
          <w:rtl/>
        </w:rPr>
        <w:t>ש</w:t>
      </w:r>
      <w:r w:rsidRPr="00110139">
        <w:rPr>
          <w:rStyle w:val="default"/>
          <w:rFonts w:ascii="FrankRuehl" w:hAnsi="FrankRuehl" w:cs="FrankRuehl" w:hint="cs"/>
          <w:strike/>
          <w:vanish/>
          <w:sz w:val="22"/>
          <w:szCs w:val="22"/>
          <w:shd w:val="clear" w:color="auto" w:fill="FFFF99"/>
          <w:rtl/>
        </w:rPr>
        <w:t>ר העבודה והרווחה ושר הבריאות,</w:t>
      </w:r>
      <w:r w:rsidRPr="00110139">
        <w:rPr>
          <w:rStyle w:val="default"/>
          <w:rFonts w:ascii="FrankRuehl" w:hAnsi="FrankRuehl" w:cs="FrankRuehl"/>
          <w:strike/>
          <w:vanish/>
          <w:sz w:val="22"/>
          <w:szCs w:val="22"/>
          <w:shd w:val="clear" w:color="auto" w:fill="FFFF99"/>
          <w:rtl/>
        </w:rPr>
        <w:t xml:space="preserve"> ב</w:t>
      </w:r>
      <w:r w:rsidRPr="00110139">
        <w:rPr>
          <w:rStyle w:val="default"/>
          <w:rFonts w:ascii="FrankRuehl" w:hAnsi="FrankRuehl" w:cs="FrankRuehl" w:hint="cs"/>
          <w:strike/>
          <w:vanish/>
          <w:sz w:val="22"/>
          <w:szCs w:val="22"/>
          <w:shd w:val="clear" w:color="auto" w:fill="FFFF99"/>
          <w:rtl/>
        </w:rPr>
        <w:t>אישור ועדת העבודה והרווחה של הכנסת, רשאים לקבוע בתקנות תנאים ומועדים לגבי חלוקת סכומי המס המקביל בין קופות החולים, כללים בדבר תשלום מקדמות וכללים להתחשבנות עם קופות החולים או בין המוסד לבין קופות החולים בדבר סכומים שחולקו ביתר או בחסר.</w:t>
      </w:r>
      <w:bookmarkEnd w:id="21"/>
    </w:p>
    <w:p w:rsidR="0098215F" w:rsidRDefault="0098215F">
      <w:pPr>
        <w:pStyle w:val="P00"/>
        <w:spacing w:before="72"/>
        <w:ind w:left="0" w:right="1134"/>
        <w:rPr>
          <w:rStyle w:val="default"/>
          <w:rFonts w:cs="FrankRuehl"/>
          <w:rtl/>
        </w:rPr>
      </w:pPr>
      <w:bookmarkStart w:id="22" w:name="Seif10"/>
      <w:bookmarkEnd w:id="22"/>
      <w:r>
        <w:rPr>
          <w:lang w:val="he-IL"/>
        </w:rPr>
        <w:pict>
          <v:rect id="_x0000_s2070" style="position:absolute;left:0;text-align:left;margin-left:464.5pt;margin-top:8.05pt;width:75.05pt;height:8pt;z-index:251654656" o:allowincell="f" filled="f" stroked="f" strokecolor="lime" strokeweight=".25pt">
            <v:textbox style="mso-next-textbox:#_x0000_s2070" inset="0,0,0,0">
              <w:txbxContent>
                <w:p w:rsidR="0098215F" w:rsidRDefault="0098215F">
                  <w:pPr>
                    <w:spacing w:line="160" w:lineRule="exact"/>
                    <w:jc w:val="left"/>
                    <w:rPr>
                      <w:rFonts w:cs="Miriam"/>
                      <w:noProof/>
                      <w:sz w:val="18"/>
                      <w:szCs w:val="18"/>
                      <w:rtl/>
                    </w:rPr>
                  </w:pPr>
                  <w:r>
                    <w:rPr>
                      <w:rFonts w:cs="Miriam"/>
                      <w:sz w:val="18"/>
                      <w:szCs w:val="18"/>
                      <w:rtl/>
                    </w:rPr>
                    <w:t>מס</w:t>
                  </w:r>
                  <w:r>
                    <w:rPr>
                      <w:rFonts w:cs="Miriam" w:hint="cs"/>
                      <w:sz w:val="18"/>
                      <w:szCs w:val="18"/>
                      <w:rtl/>
                    </w:rPr>
                    <w:t>ירת נתונים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קופת חו</w:t>
      </w:r>
      <w:r>
        <w:rPr>
          <w:rStyle w:val="default"/>
          <w:rFonts w:cs="FrankRuehl"/>
          <w:rtl/>
        </w:rPr>
        <w:t>לים</w:t>
      </w:r>
      <w:r>
        <w:rPr>
          <w:rStyle w:val="default"/>
          <w:rFonts w:cs="FrankRuehl" w:hint="cs"/>
          <w:rtl/>
        </w:rPr>
        <w:t xml:space="preserve"> חייבת להעביר למוסד, לפי דרישתו, כל נתון שידרוש המוסד לענין חוק זה, לפי כללים שייקבעו בתקנות.</w:t>
      </w:r>
    </w:p>
    <w:p w:rsidR="0098215F" w:rsidRDefault="009821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הגישה קופת חולים נתונים כנדרש ממנה לפי סעיף קטן (א), רשאי המוסד לעכב כספים המגיעים לה לפי סעיף 6.</w:t>
      </w:r>
    </w:p>
    <w:p w:rsidR="0098215F" w:rsidRDefault="0098215F">
      <w:pPr>
        <w:pStyle w:val="P00"/>
        <w:spacing w:before="72"/>
        <w:ind w:left="0" w:right="1134"/>
        <w:rPr>
          <w:rStyle w:val="default"/>
          <w:rFonts w:cs="FrankRuehl"/>
          <w:rtl/>
        </w:rPr>
      </w:pPr>
      <w:r>
        <w:rPr>
          <w:lang w:val="he-IL"/>
        </w:rPr>
        <w:pict>
          <v:rect id="_x0000_s2071" style="position:absolute;left:0;text-align:left;margin-left:464.5pt;margin-top:8.05pt;width:75.05pt;height:16pt;z-index:251655680" o:allowincell="f" filled="f" stroked="f" strokecolor="lime" strokeweight=".25pt">
            <v:textbox style="mso-next-textbox:#_x0000_s2071" inset="0,0,0,0">
              <w:txbxContent>
                <w:p w:rsidR="0098215F" w:rsidRDefault="0098215F">
                  <w:pPr>
                    <w:spacing w:line="160" w:lineRule="exact"/>
                    <w:jc w:val="left"/>
                    <w:rPr>
                      <w:rFonts w:cs="Miriam"/>
                      <w:noProof/>
                      <w:sz w:val="18"/>
                      <w:szCs w:val="18"/>
                      <w:rtl/>
                    </w:rPr>
                  </w:pPr>
                  <w:r>
                    <w:rPr>
                      <w:rFonts w:cs="Miriam" w:hint="cs"/>
                      <w:sz w:val="18"/>
                      <w:szCs w:val="18"/>
                      <w:rtl/>
                    </w:rPr>
                    <w:t>(תיקון מס' 6)</w:t>
                  </w:r>
                </w:p>
                <w:p w:rsidR="0098215F" w:rsidRDefault="0098215F">
                  <w:pPr>
                    <w:spacing w:line="160" w:lineRule="exact"/>
                    <w:jc w:val="left"/>
                    <w:rPr>
                      <w:rFonts w:cs="Miriam"/>
                      <w:noProof/>
                      <w:sz w:val="18"/>
                      <w:szCs w:val="18"/>
                      <w:rtl/>
                    </w:rPr>
                  </w:pPr>
                  <w:r>
                    <w:rPr>
                      <w:rFonts w:cs="Miriam"/>
                      <w:sz w:val="18"/>
                      <w:szCs w:val="18"/>
                      <w:rtl/>
                    </w:rPr>
                    <w:t>תש</w:t>
                  </w:r>
                  <w:r>
                    <w:rPr>
                      <w:rFonts w:cs="Miriam" w:hint="cs"/>
                      <w:sz w:val="18"/>
                      <w:szCs w:val="18"/>
                      <w:rtl/>
                    </w:rPr>
                    <w:t>מ"ד-</w:t>
                  </w:r>
                  <w:r>
                    <w:rPr>
                      <w:rFonts w:cs="Miriam"/>
                      <w:sz w:val="18"/>
                      <w:szCs w:val="18"/>
                      <w:rtl/>
                    </w:rPr>
                    <w:t>1984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שחייב בתשלום דמי ביטו</w:t>
      </w:r>
      <w:r>
        <w:rPr>
          <w:rStyle w:val="default"/>
          <w:rFonts w:cs="FrankRuehl"/>
          <w:rtl/>
        </w:rPr>
        <w:t>ח</w:t>
      </w:r>
      <w:r>
        <w:rPr>
          <w:rStyle w:val="default"/>
          <w:rFonts w:cs="FrankRuehl" w:hint="cs"/>
          <w:rtl/>
        </w:rPr>
        <w:t xml:space="preserve"> לאומי בעד עצמו או בעד</w:t>
      </w:r>
      <w:r>
        <w:rPr>
          <w:rStyle w:val="default"/>
          <w:rFonts w:cs="FrankRuehl"/>
          <w:rtl/>
        </w:rPr>
        <w:t xml:space="preserve"> א</w:t>
      </w:r>
      <w:r>
        <w:rPr>
          <w:rStyle w:val="default"/>
          <w:rFonts w:cs="FrankRuehl" w:hint="cs"/>
          <w:rtl/>
        </w:rPr>
        <w:t>חר וכן מי שמשתלמים בעדו דמי ביטוח לאומי, חייב למסור למעבידו או למוסד, לפי דרישתם, כל נתון הנחוץ לענין חוק זה, לפי כללים שייקבעו בתקנות.</w:t>
      </w:r>
    </w:p>
    <w:p w:rsidR="0098215F" w:rsidRDefault="0098215F">
      <w:pPr>
        <w:pStyle w:val="P00"/>
        <w:spacing w:before="72"/>
        <w:ind w:left="0" w:right="1134"/>
        <w:rPr>
          <w:rStyle w:val="default"/>
          <w:rFonts w:cs="FrankRuehl" w:hint="cs"/>
          <w:rtl/>
        </w:rPr>
      </w:pPr>
      <w:r>
        <w:rPr>
          <w:lang w:val="he-IL"/>
        </w:rPr>
        <w:pict>
          <v:rect id="_x0000_s2072" style="position:absolute;left:0;text-align:left;margin-left:464.5pt;margin-top:8.05pt;width:75.05pt;height:16pt;z-index:251656704" o:allowincell="f" filled="f" stroked="f" strokecolor="lime" strokeweight=".25pt">
            <v:textbox style="mso-next-textbox:#_x0000_s2072" inset="0,0,0,0">
              <w:txbxContent>
                <w:p w:rsidR="0098215F" w:rsidRDefault="0098215F">
                  <w:pPr>
                    <w:spacing w:line="160" w:lineRule="exact"/>
                    <w:jc w:val="left"/>
                    <w:rPr>
                      <w:rFonts w:cs="Miriam" w:hint="cs"/>
                      <w:noProof/>
                      <w:sz w:val="18"/>
                      <w:szCs w:val="18"/>
                      <w:rtl/>
                    </w:rPr>
                  </w:pPr>
                  <w:r>
                    <w:rPr>
                      <w:rFonts w:cs="Miriam" w:hint="cs"/>
                      <w:sz w:val="18"/>
                      <w:szCs w:val="18"/>
                      <w:rtl/>
                    </w:rPr>
                    <w:t xml:space="preserve">(תיקון מס' 9) </w:t>
                  </w:r>
                </w:p>
                <w:p w:rsidR="0098215F" w:rsidRDefault="0098215F">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מוסד רשאי להעביר לכל אחת מקופות החולים מידע הדרוש לאימות נתונים לצורך ביצוע חוק זה לגבי מבוטחיה, בני זוגם וילדי</w:t>
      </w:r>
      <w:r>
        <w:rPr>
          <w:rStyle w:val="default"/>
          <w:rFonts w:cs="FrankRuehl"/>
          <w:rtl/>
        </w:rPr>
        <w:t>הם</w:t>
      </w:r>
      <w:r>
        <w:rPr>
          <w:rStyle w:val="default"/>
          <w:rFonts w:cs="FrankRuehl" w:hint="cs"/>
          <w:rtl/>
        </w:rPr>
        <w:t xml:space="preserve"> שטרם מלאו להם שמונה עשרה שנים; לענין זה, "מידע" </w:t>
      </w:r>
      <w:r>
        <w:rPr>
          <w:rStyle w:val="default"/>
          <w:rFonts w:cs="FrankRuehl"/>
          <w:rtl/>
        </w:rPr>
        <w:t xml:space="preserve">– </w:t>
      </w:r>
      <w:r>
        <w:rPr>
          <w:rStyle w:val="default"/>
          <w:rFonts w:cs="FrankRuehl" w:hint="cs"/>
          <w:rtl/>
        </w:rPr>
        <w:t>שם, מספר תעודת זיהוי, כתובת, מין, תאריך לידה, תאריך עליה לישראל, ומועד</w:t>
      </w:r>
      <w:r>
        <w:rPr>
          <w:rFonts w:cs="FrankRuehl"/>
          <w:sz w:val="26"/>
          <w:rtl/>
        </w:rPr>
        <w:t> </w:t>
      </w:r>
      <w:r>
        <w:rPr>
          <w:rStyle w:val="default"/>
          <w:rFonts w:cs="FrankRuehl"/>
          <w:rtl/>
        </w:rPr>
        <w:t xml:space="preserve"> ה</w:t>
      </w:r>
      <w:r>
        <w:rPr>
          <w:rStyle w:val="default"/>
          <w:rFonts w:cs="FrankRuehl" w:hint="cs"/>
          <w:rtl/>
        </w:rPr>
        <w:t>צטרפות לקופת חולים אחרת.</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23" w:name="Rov29"/>
      <w:r w:rsidRPr="00110139">
        <w:rPr>
          <w:rStyle w:val="default"/>
          <w:rFonts w:cs="FrankRuehl" w:hint="cs"/>
          <w:vanish/>
          <w:color w:val="FF0000"/>
          <w:szCs w:val="20"/>
          <w:shd w:val="clear" w:color="auto" w:fill="FFFF99"/>
          <w:rtl/>
        </w:rPr>
        <w:t>מיום 1.4.1984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6</w:t>
      </w:r>
    </w:p>
    <w:p w:rsidR="0098215F" w:rsidRPr="00110139" w:rsidRDefault="0098215F">
      <w:pPr>
        <w:pStyle w:val="P00"/>
        <w:spacing w:before="0"/>
        <w:ind w:left="0" w:right="1134"/>
        <w:rPr>
          <w:rStyle w:val="default"/>
          <w:rFonts w:cs="FrankRuehl" w:hint="cs"/>
          <w:vanish/>
          <w:szCs w:val="20"/>
          <w:shd w:val="clear" w:color="auto" w:fill="FFFF99"/>
          <w:rtl/>
        </w:rPr>
      </w:pPr>
      <w:hyperlink r:id="rId80" w:history="1">
        <w:r w:rsidRPr="00110139">
          <w:rPr>
            <w:rStyle w:val="Hyperlink"/>
            <w:rFonts w:cs="FrankRuehl" w:hint="cs"/>
            <w:vanish/>
            <w:szCs w:val="20"/>
            <w:shd w:val="clear" w:color="auto" w:fill="FFFF99"/>
            <w:rtl/>
          </w:rPr>
          <w:t>ס"ח תשמ"ד מס' 1111</w:t>
        </w:r>
      </w:hyperlink>
      <w:r w:rsidRPr="00110139">
        <w:rPr>
          <w:rStyle w:val="default"/>
          <w:rFonts w:cs="FrankRuehl" w:hint="cs"/>
          <w:vanish/>
          <w:szCs w:val="20"/>
          <w:shd w:val="clear" w:color="auto" w:fill="FFFF99"/>
          <w:rtl/>
        </w:rPr>
        <w:t xml:space="preserve"> מיום 15.3.1984 עמ' 87 (</w:t>
      </w:r>
      <w:hyperlink r:id="rId81" w:history="1">
        <w:r w:rsidRPr="00110139">
          <w:rPr>
            <w:rStyle w:val="Hyperlink"/>
            <w:rFonts w:cs="FrankRuehl" w:hint="cs"/>
            <w:vanish/>
            <w:szCs w:val="20"/>
            <w:shd w:val="clear" w:color="auto" w:fill="FFFF99"/>
            <w:rtl/>
          </w:rPr>
          <w:t>ה"ח 1659</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הוספת סעיף קטן 7(ג)</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2.1.1992</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9</w:t>
      </w:r>
    </w:p>
    <w:p w:rsidR="0098215F" w:rsidRPr="00110139" w:rsidRDefault="0098215F">
      <w:pPr>
        <w:pStyle w:val="P00"/>
        <w:spacing w:before="0"/>
        <w:ind w:left="0" w:right="1134"/>
        <w:rPr>
          <w:rStyle w:val="default"/>
          <w:rFonts w:cs="FrankRuehl" w:hint="cs"/>
          <w:vanish/>
          <w:szCs w:val="20"/>
          <w:shd w:val="clear" w:color="auto" w:fill="FFFF99"/>
          <w:rtl/>
        </w:rPr>
      </w:pPr>
      <w:hyperlink r:id="rId82" w:history="1">
        <w:r w:rsidRPr="00110139">
          <w:rPr>
            <w:rStyle w:val="Hyperlink"/>
            <w:rFonts w:cs="FrankRuehl" w:hint="cs"/>
            <w:vanish/>
            <w:szCs w:val="20"/>
            <w:shd w:val="clear" w:color="auto" w:fill="FFFF99"/>
            <w:rtl/>
          </w:rPr>
          <w:t>ס"ח תשנ"ב מס' 1377</w:t>
        </w:r>
      </w:hyperlink>
      <w:r w:rsidRPr="00110139">
        <w:rPr>
          <w:rStyle w:val="default"/>
          <w:rFonts w:cs="FrankRuehl" w:hint="cs"/>
          <w:vanish/>
          <w:szCs w:val="20"/>
          <w:shd w:val="clear" w:color="auto" w:fill="FFFF99"/>
          <w:rtl/>
        </w:rPr>
        <w:t xml:space="preserve"> מיום 2.1.1992 עמ' 35 (</w:t>
      </w:r>
      <w:hyperlink r:id="rId83" w:history="1">
        <w:r w:rsidRPr="00110139">
          <w:rPr>
            <w:rStyle w:val="Hyperlink"/>
            <w:rFonts w:cs="FrankRuehl" w:hint="cs"/>
            <w:vanish/>
            <w:szCs w:val="20"/>
            <w:shd w:val="clear" w:color="auto" w:fill="FFFF99"/>
            <w:rtl/>
          </w:rPr>
          <w:t>ה"ח 2079</w:t>
        </w:r>
      </w:hyperlink>
      <w:r w:rsidRPr="00110139">
        <w:rPr>
          <w:rStyle w:val="default"/>
          <w:rFonts w:cs="FrankRuehl" w:hint="cs"/>
          <w:vanish/>
          <w:szCs w:val="20"/>
          <w:shd w:val="clear" w:color="auto" w:fill="FFFF99"/>
          <w:rtl/>
        </w:rPr>
        <w:t xml:space="preserve">) </w:t>
      </w:r>
    </w:p>
    <w:p w:rsidR="0098215F" w:rsidRDefault="0098215F">
      <w:pPr>
        <w:pStyle w:val="P00"/>
        <w:spacing w:before="0"/>
        <w:ind w:left="0" w:right="1134"/>
        <w:rPr>
          <w:rStyle w:val="default"/>
          <w:rFonts w:cs="FrankRuehl" w:hint="cs"/>
          <w:b/>
          <w:bCs/>
          <w:sz w:val="2"/>
          <w:szCs w:val="2"/>
          <w:shd w:val="clear" w:color="auto" w:fill="FFFF99"/>
          <w:rtl/>
        </w:rPr>
      </w:pPr>
      <w:r w:rsidRPr="00110139">
        <w:rPr>
          <w:rStyle w:val="default"/>
          <w:rFonts w:cs="FrankRuehl" w:hint="cs"/>
          <w:b/>
          <w:bCs/>
          <w:vanish/>
          <w:szCs w:val="20"/>
          <w:shd w:val="clear" w:color="auto" w:fill="FFFF99"/>
          <w:rtl/>
        </w:rPr>
        <w:t>הוספת סעיף קטן 7(ד)</w:t>
      </w:r>
      <w:bookmarkEnd w:id="23"/>
    </w:p>
    <w:p w:rsidR="0098215F" w:rsidRDefault="0098215F">
      <w:pPr>
        <w:pStyle w:val="P00"/>
        <w:spacing w:before="72"/>
        <w:ind w:left="0" w:right="1134"/>
        <w:rPr>
          <w:rStyle w:val="default"/>
          <w:rFonts w:cs="FrankRuehl"/>
          <w:rtl/>
        </w:rPr>
      </w:pPr>
      <w:bookmarkStart w:id="24" w:name="Seif11"/>
      <w:bookmarkEnd w:id="24"/>
      <w:r>
        <w:rPr>
          <w:lang w:val="he-IL"/>
        </w:rPr>
        <w:pict>
          <v:rect id="_x0000_s2073" style="position:absolute;left:0;text-align:left;margin-left:464.5pt;margin-top:8.05pt;width:75.05pt;height:19.15pt;z-index:251657728" o:allowincell="f" filled="f" stroked="f" strokecolor="lime" strokeweight=".25pt">
            <v:textbox style="mso-next-textbox:#_x0000_s2073" inset="0,0,0,0">
              <w:txbxContent>
                <w:p w:rsidR="0098215F" w:rsidRDefault="0098215F">
                  <w:pPr>
                    <w:spacing w:line="160" w:lineRule="exact"/>
                    <w:jc w:val="left"/>
                    <w:rPr>
                      <w:rFonts w:cs="Miriam"/>
                      <w:noProof/>
                      <w:sz w:val="18"/>
                      <w:szCs w:val="18"/>
                      <w:rtl/>
                    </w:rPr>
                  </w:pPr>
                  <w:r>
                    <w:rPr>
                      <w:rFonts w:cs="Miriam"/>
                      <w:sz w:val="18"/>
                      <w:szCs w:val="18"/>
                      <w:rtl/>
                    </w:rPr>
                    <w:t>שי</w:t>
                  </w:r>
                  <w:r>
                    <w:rPr>
                      <w:rFonts w:cs="Miriam" w:hint="cs"/>
                      <w:sz w:val="18"/>
                      <w:szCs w:val="18"/>
                      <w:rtl/>
                    </w:rPr>
                    <w:t>רותי בריאות בעבודה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ופות החולים יתנו שירותי רפואה בעבודה, יבצעו פעולה מונעת ומחקר, ויממנו שירותים ופעולות אלה, הכל מסוגים, במקומות, במועדים, בדרכים ובהיקף שיקבעו שרי העבודה והבריאות בתקנות; נק</w:t>
      </w:r>
      <w:r>
        <w:rPr>
          <w:rStyle w:val="default"/>
          <w:rFonts w:cs="FrankRuehl"/>
          <w:rtl/>
        </w:rPr>
        <w:t>ב</w:t>
      </w:r>
      <w:r>
        <w:rPr>
          <w:rStyle w:val="default"/>
          <w:rFonts w:cs="FrankRuehl" w:hint="cs"/>
          <w:rtl/>
        </w:rPr>
        <w:t xml:space="preserve">ע בתקנות שפעולות ושירותים כאמור יבוצעו במקום העבודה לגבי כלל העובדים </w:t>
      </w:r>
      <w:r>
        <w:rPr>
          <w:rStyle w:val="default"/>
          <w:rFonts w:cs="FrankRuehl"/>
          <w:rtl/>
        </w:rPr>
        <w:t>או</w:t>
      </w:r>
      <w:r>
        <w:rPr>
          <w:rStyle w:val="default"/>
          <w:rFonts w:cs="FrankRuehl" w:hint="cs"/>
          <w:rtl/>
        </w:rPr>
        <w:t xml:space="preserve"> סוג מסויים מהם, יכול שיבוצעו על-ידי קופת חולים אחת כפי שייקבע.</w:t>
      </w:r>
    </w:p>
    <w:p w:rsidR="0098215F" w:rsidRDefault="009821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טל ההוצאות של פעולות ושירותים כאמור בסעיף קטן (א) יתחלק באופן יחסי בין קופות החולים לפי כללים שיקבעו שרי העבודה וה</w:t>
      </w:r>
      <w:r>
        <w:rPr>
          <w:rStyle w:val="default"/>
          <w:rFonts w:cs="FrankRuehl"/>
          <w:rtl/>
        </w:rPr>
        <w:t>ב</w:t>
      </w:r>
      <w:r>
        <w:rPr>
          <w:rStyle w:val="default"/>
          <w:rFonts w:cs="FrankRuehl" w:hint="cs"/>
          <w:rtl/>
        </w:rPr>
        <w:t>ריאות בתקנות באישור ועדת העבודה של הכנסת.</w:t>
      </w:r>
    </w:p>
    <w:p w:rsidR="0098215F" w:rsidRDefault="0098215F">
      <w:pPr>
        <w:pStyle w:val="P00"/>
        <w:spacing w:before="72"/>
        <w:ind w:left="0" w:right="1134"/>
        <w:rPr>
          <w:rStyle w:val="default"/>
          <w:rFonts w:cs="FrankRuehl" w:hint="cs"/>
          <w:rtl/>
        </w:rPr>
      </w:pPr>
      <w:r>
        <w:rPr>
          <w:lang w:val="he-IL"/>
        </w:rPr>
        <w:pict>
          <v:rect id="_x0000_s2074" style="position:absolute;left:0;text-align:left;margin-left:464.5pt;margin-top:8.05pt;width:75.05pt;height:18.4pt;z-index:251658752" o:allowincell="f" filled="f" stroked="f" strokecolor="lime" strokeweight=".25pt">
            <v:textbox style="mso-next-textbox:#_x0000_s2074" inset="0,0,0,0">
              <w:txbxContent>
                <w:p w:rsidR="0098215F" w:rsidRDefault="0098215F">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תשמ"ד-</w:t>
                  </w:r>
                  <w:r>
                    <w:rPr>
                      <w:rFonts w:cs="Miriam"/>
                      <w:sz w:val="18"/>
                      <w:szCs w:val="18"/>
                      <w:rtl/>
                    </w:rPr>
                    <w:t>1984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וראות סעיף זה יחולו </w:t>
      </w:r>
      <w:r>
        <w:rPr>
          <w:rStyle w:val="default"/>
          <w:rFonts w:cs="FrankRuehl"/>
          <w:rtl/>
        </w:rPr>
        <w:t>בש</w:t>
      </w:r>
      <w:r>
        <w:rPr>
          <w:rStyle w:val="default"/>
          <w:rFonts w:cs="FrankRuehl" w:hint="cs"/>
          <w:rtl/>
        </w:rPr>
        <w:t>ינויים המחוייבים גם לגבי עובד עצמאי.</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25" w:name="Rov27"/>
      <w:r w:rsidRPr="00110139">
        <w:rPr>
          <w:rStyle w:val="default"/>
          <w:rFonts w:cs="FrankRuehl" w:hint="cs"/>
          <w:vanish/>
          <w:color w:val="FF0000"/>
          <w:szCs w:val="20"/>
          <w:shd w:val="clear" w:color="auto" w:fill="FFFF99"/>
          <w:rtl/>
        </w:rPr>
        <w:t>מיום 1.4.1984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6</w:t>
      </w:r>
    </w:p>
    <w:p w:rsidR="0098215F" w:rsidRPr="00110139" w:rsidRDefault="0098215F">
      <w:pPr>
        <w:pStyle w:val="P00"/>
        <w:spacing w:before="0"/>
        <w:ind w:left="0" w:right="1134"/>
        <w:rPr>
          <w:rStyle w:val="default"/>
          <w:rFonts w:cs="FrankRuehl" w:hint="cs"/>
          <w:vanish/>
          <w:szCs w:val="20"/>
          <w:shd w:val="clear" w:color="auto" w:fill="FFFF99"/>
          <w:rtl/>
        </w:rPr>
      </w:pPr>
      <w:hyperlink r:id="rId84" w:history="1">
        <w:r w:rsidRPr="00110139">
          <w:rPr>
            <w:rStyle w:val="Hyperlink"/>
            <w:rFonts w:cs="FrankRuehl" w:hint="cs"/>
            <w:vanish/>
            <w:szCs w:val="20"/>
            <w:shd w:val="clear" w:color="auto" w:fill="FFFF99"/>
            <w:rtl/>
          </w:rPr>
          <w:t>ס"ח תשמ"ד מס' 1111</w:t>
        </w:r>
      </w:hyperlink>
      <w:r w:rsidRPr="00110139">
        <w:rPr>
          <w:rStyle w:val="default"/>
          <w:rFonts w:cs="FrankRuehl" w:hint="cs"/>
          <w:vanish/>
          <w:szCs w:val="20"/>
          <w:shd w:val="clear" w:color="auto" w:fill="FFFF99"/>
          <w:rtl/>
        </w:rPr>
        <w:t xml:space="preserve"> מיום 15.3.1984 עמ' 87 (</w:t>
      </w:r>
      <w:hyperlink r:id="rId85" w:history="1">
        <w:r w:rsidRPr="00110139">
          <w:rPr>
            <w:rStyle w:val="Hyperlink"/>
            <w:rFonts w:cs="FrankRuehl" w:hint="cs"/>
            <w:vanish/>
            <w:szCs w:val="20"/>
            <w:shd w:val="clear" w:color="auto" w:fill="FFFF99"/>
            <w:rtl/>
          </w:rPr>
          <w:t>ה"ח 1659</w:t>
        </w:r>
      </w:hyperlink>
      <w:r w:rsidRPr="00110139">
        <w:rPr>
          <w:rStyle w:val="default"/>
          <w:rFonts w:cs="FrankRuehl" w:hint="cs"/>
          <w:vanish/>
          <w:szCs w:val="20"/>
          <w:shd w:val="clear" w:color="auto" w:fill="FFFF99"/>
          <w:rtl/>
        </w:rPr>
        <w:t xml:space="preserve">) </w:t>
      </w:r>
    </w:p>
    <w:p w:rsidR="0098215F" w:rsidRDefault="0098215F">
      <w:pPr>
        <w:pStyle w:val="P00"/>
        <w:spacing w:before="0"/>
        <w:ind w:left="0" w:right="1134"/>
        <w:rPr>
          <w:rStyle w:val="default"/>
          <w:rFonts w:cs="FrankRuehl" w:hint="cs"/>
          <w:sz w:val="2"/>
          <w:szCs w:val="2"/>
          <w:shd w:val="clear" w:color="auto" w:fill="FFFF99"/>
          <w:rtl/>
        </w:rPr>
      </w:pPr>
      <w:r w:rsidRPr="00110139">
        <w:rPr>
          <w:rStyle w:val="default"/>
          <w:rFonts w:cs="FrankRuehl" w:hint="cs"/>
          <w:b/>
          <w:bCs/>
          <w:vanish/>
          <w:szCs w:val="20"/>
          <w:shd w:val="clear" w:color="auto" w:fill="FFFF99"/>
          <w:rtl/>
        </w:rPr>
        <w:t>הוספת סעיף קטן 8(ג)</w:t>
      </w:r>
      <w:bookmarkEnd w:id="25"/>
    </w:p>
    <w:p w:rsidR="0098215F" w:rsidRDefault="0098215F">
      <w:pPr>
        <w:pStyle w:val="P00"/>
        <w:spacing w:before="72"/>
        <w:ind w:left="0" w:right="1134"/>
        <w:rPr>
          <w:rStyle w:val="default"/>
          <w:rFonts w:cs="FrankRuehl"/>
          <w:rtl/>
        </w:rPr>
      </w:pPr>
      <w:bookmarkStart w:id="26" w:name="Seif12"/>
      <w:bookmarkEnd w:id="26"/>
      <w:r>
        <w:rPr>
          <w:lang w:val="he-IL"/>
        </w:rPr>
        <w:pict>
          <v:rect id="_x0000_s2075" style="position:absolute;left:0;text-align:left;margin-left:464.5pt;margin-top:8.05pt;width:75.05pt;height:32pt;z-index:251659776" o:allowincell="f" filled="f" stroked="f" strokecolor="lime" strokeweight=".25pt">
            <v:textbox style="mso-next-textbox:#_x0000_s2075" inset="0,0,0,0">
              <w:txbxContent>
                <w:p w:rsidR="0098215F" w:rsidRDefault="0098215F">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rsidR="0098215F" w:rsidRDefault="0098215F">
                  <w:pPr>
                    <w:spacing w:line="160" w:lineRule="exact"/>
                    <w:jc w:val="left"/>
                    <w:rPr>
                      <w:rFonts w:cs="Miriam" w:hint="cs"/>
                      <w:noProof/>
                      <w:sz w:val="18"/>
                      <w:szCs w:val="18"/>
                      <w:rtl/>
                    </w:rPr>
                  </w:pPr>
                  <w:r>
                    <w:rPr>
                      <w:rFonts w:cs="Miriam" w:hint="cs"/>
                      <w:sz w:val="18"/>
                      <w:szCs w:val="18"/>
                      <w:rtl/>
                    </w:rPr>
                    <w:t>(תיקון מס' 12) תשנ"ד-</w:t>
                  </w:r>
                  <w:r>
                    <w:rPr>
                      <w:rFonts w:cs="Miriam"/>
                      <w:sz w:val="18"/>
                      <w:szCs w:val="18"/>
                      <w:rtl/>
                    </w:rPr>
                    <w:t>1994</w:t>
                  </w:r>
                </w:p>
              </w:txbxContent>
            </v:textbox>
            <w10:anchorlock/>
          </v:rect>
        </w:pict>
      </w:r>
      <w:r>
        <w:rPr>
          <w:rStyle w:val="big-number"/>
          <w:rFonts w:cs="Miriam"/>
          <w:rtl/>
        </w:rPr>
        <w:t>9.</w:t>
      </w:r>
      <w:r>
        <w:rPr>
          <w:rStyle w:val="big-number"/>
          <w:rFonts w:cs="Miriam"/>
          <w:rtl/>
        </w:rPr>
        <w:tab/>
      </w:r>
      <w:r>
        <w:rPr>
          <w:rStyle w:val="default"/>
          <w:rFonts w:cs="FrankRuehl"/>
          <w:rtl/>
        </w:rPr>
        <w:t>מי</w:t>
      </w:r>
      <w:r>
        <w:rPr>
          <w:rStyle w:val="default"/>
          <w:rFonts w:cs="FrankRuehl" w:hint="cs"/>
          <w:rtl/>
        </w:rPr>
        <w:t xml:space="preserve"> שלא שילם מס מקביל בעד עובדו או בעד עצמו כאמור בחוק זה דינו </w:t>
      </w:r>
      <w:r>
        <w:rPr>
          <w:rStyle w:val="default"/>
          <w:rFonts w:cs="FrankRuehl"/>
          <w:rtl/>
        </w:rPr>
        <w:t xml:space="preserve">– </w:t>
      </w:r>
      <w:r>
        <w:rPr>
          <w:rStyle w:val="default"/>
          <w:rFonts w:cs="FrankRuehl" w:hint="cs"/>
          <w:rtl/>
        </w:rPr>
        <w:t>קנס; נעברה עבירה לפי סעיף זה בידי תאגיד, יואשם בה גם כל אדם אשר בשעת ביצוע העבירה היה בו מנהל פעיל, שותף, למעט שותף מוגבל, או עובד מנהלי בכיר אחראי ל</w:t>
      </w:r>
      <w:r>
        <w:rPr>
          <w:rStyle w:val="default"/>
          <w:rFonts w:cs="FrankRuehl"/>
          <w:rtl/>
        </w:rPr>
        <w:t>מע</w:t>
      </w:r>
      <w:r>
        <w:rPr>
          <w:rStyle w:val="default"/>
          <w:rFonts w:cs="FrankRuehl" w:hint="cs"/>
          <w:rtl/>
        </w:rPr>
        <w:t>שה נושא עבירה, אלא אם כן הוכיח שניים אלה:</w:t>
      </w:r>
    </w:p>
    <w:p w:rsidR="0098215F" w:rsidRDefault="0098215F">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העבירה נעברה שלא בידיעתו;</w:t>
      </w:r>
    </w:p>
    <w:p w:rsidR="0098215F" w:rsidRDefault="0098215F">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ש</w:t>
      </w:r>
      <w:r>
        <w:rPr>
          <w:rStyle w:val="default"/>
          <w:rFonts w:cs="FrankRuehl" w:hint="cs"/>
          <w:rtl/>
        </w:rPr>
        <w:t xml:space="preserve">הוא נקט את כל האמצעים הסבירים למנוע </w:t>
      </w:r>
      <w:r>
        <w:rPr>
          <w:rStyle w:val="default"/>
          <w:rFonts w:cs="FrankRuehl"/>
          <w:rtl/>
        </w:rPr>
        <w:t>א</w:t>
      </w:r>
      <w:r>
        <w:rPr>
          <w:rStyle w:val="default"/>
          <w:rFonts w:cs="FrankRuehl" w:hint="cs"/>
          <w:rtl/>
        </w:rPr>
        <w:t>ת ביצוע העבירה.</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27" w:name="Rov34"/>
      <w:r w:rsidRPr="00110139">
        <w:rPr>
          <w:rStyle w:val="default"/>
          <w:rFonts w:cs="FrankRuehl" w:hint="cs"/>
          <w:vanish/>
          <w:color w:val="FF0000"/>
          <w:szCs w:val="20"/>
          <w:shd w:val="clear" w:color="auto" w:fill="FFFF99"/>
          <w:rtl/>
        </w:rPr>
        <w:t>מיום 1.4.1984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6</w:t>
      </w:r>
    </w:p>
    <w:p w:rsidR="0098215F" w:rsidRPr="00110139" w:rsidRDefault="0098215F">
      <w:pPr>
        <w:pStyle w:val="P00"/>
        <w:spacing w:before="0"/>
        <w:ind w:left="0" w:right="1134"/>
        <w:rPr>
          <w:rStyle w:val="default"/>
          <w:rFonts w:cs="FrankRuehl" w:hint="cs"/>
          <w:vanish/>
          <w:szCs w:val="20"/>
          <w:shd w:val="clear" w:color="auto" w:fill="FFFF99"/>
          <w:rtl/>
        </w:rPr>
      </w:pPr>
      <w:hyperlink r:id="rId86" w:history="1">
        <w:r w:rsidRPr="00110139">
          <w:rPr>
            <w:rStyle w:val="Hyperlink"/>
            <w:rFonts w:cs="FrankRuehl" w:hint="cs"/>
            <w:vanish/>
            <w:szCs w:val="20"/>
            <w:shd w:val="clear" w:color="auto" w:fill="FFFF99"/>
            <w:rtl/>
          </w:rPr>
          <w:t>ס"ח תשמ"ד מס' 1111</w:t>
        </w:r>
      </w:hyperlink>
      <w:r w:rsidRPr="00110139">
        <w:rPr>
          <w:rStyle w:val="default"/>
          <w:rFonts w:cs="FrankRuehl" w:hint="cs"/>
          <w:vanish/>
          <w:szCs w:val="20"/>
          <w:shd w:val="clear" w:color="auto" w:fill="FFFF99"/>
          <w:rtl/>
        </w:rPr>
        <w:t xml:space="preserve"> מיום 15.3.1984 עמ' 87 (</w:t>
      </w:r>
      <w:hyperlink r:id="rId87" w:history="1">
        <w:r w:rsidRPr="00110139">
          <w:rPr>
            <w:rStyle w:val="Hyperlink"/>
            <w:rFonts w:cs="FrankRuehl" w:hint="cs"/>
            <w:vanish/>
            <w:szCs w:val="20"/>
            <w:shd w:val="clear" w:color="auto" w:fill="FFFF99"/>
            <w:rtl/>
          </w:rPr>
          <w:t>ה"ח 1659</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Miriam" w:hint="cs"/>
          <w:vanish/>
          <w:sz w:val="16"/>
          <w:szCs w:val="16"/>
          <w:u w:val="single"/>
          <w:shd w:val="clear" w:color="auto" w:fill="FFFF99"/>
          <w:rtl/>
        </w:rPr>
      </w:pPr>
      <w:r w:rsidRPr="00110139">
        <w:rPr>
          <w:rStyle w:val="default"/>
          <w:rFonts w:ascii="FrankRuehl" w:hAnsi="FrankRuehl" w:cs="Miriam" w:hint="cs"/>
          <w:strike/>
          <w:vanish/>
          <w:sz w:val="16"/>
          <w:szCs w:val="16"/>
          <w:shd w:val="clear" w:color="auto" w:fill="FFFF99"/>
          <w:rtl/>
        </w:rPr>
        <w:t>זכויות העובד שלא שולם בעדו מס</w:t>
      </w:r>
      <w:r w:rsidRPr="00110139">
        <w:rPr>
          <w:rStyle w:val="default"/>
          <w:rFonts w:ascii="FrankRuehl" w:hAnsi="FrankRuehl" w:cs="Miriam" w:hint="cs"/>
          <w:vanish/>
          <w:sz w:val="16"/>
          <w:szCs w:val="16"/>
          <w:shd w:val="clear" w:color="auto" w:fill="FFFF99"/>
          <w:rtl/>
        </w:rPr>
        <w:t xml:space="preserve"> </w:t>
      </w:r>
      <w:r w:rsidRPr="00110139">
        <w:rPr>
          <w:rStyle w:val="default"/>
          <w:rFonts w:ascii="FrankRuehl" w:hAnsi="FrankRuehl" w:cs="Miriam" w:hint="cs"/>
          <w:vanish/>
          <w:sz w:val="16"/>
          <w:szCs w:val="16"/>
          <w:u w:val="single"/>
          <w:shd w:val="clear" w:color="auto" w:fill="FFFF99"/>
          <w:rtl/>
        </w:rPr>
        <w:t>מי שלא שולם בעדו מס</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9.</w:t>
      </w: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vanish/>
          <w:sz w:val="22"/>
          <w:szCs w:val="22"/>
          <w:u w:val="single"/>
          <w:shd w:val="clear" w:color="auto" w:fill="FFFF99"/>
          <w:rtl/>
        </w:rPr>
        <w:t>(א)</w:t>
      </w:r>
      <w:r w:rsidRPr="00110139">
        <w:rPr>
          <w:rStyle w:val="default"/>
          <w:rFonts w:ascii="FrankRuehl" w:hAnsi="FrankRuehl" w:cs="FrankRuehl" w:hint="cs"/>
          <w:vanish/>
          <w:sz w:val="22"/>
          <w:szCs w:val="22"/>
          <w:shd w:val="clear" w:color="auto" w:fill="FFFF99"/>
          <w:rtl/>
        </w:rPr>
        <w:tab/>
        <w:t>לא שילם מעביד מס מקביל בעד עובד, לא יפגע הדבר בזכויות העובד בקופת חולים על פי תקנונה הנובעות מתשלום המס המקביל, או במילוי חובות קופת חולים מכוח סעיף 8.</w:t>
      </w:r>
    </w:p>
    <w:p w:rsidR="0098215F" w:rsidRPr="00110139" w:rsidRDefault="0098215F">
      <w:pPr>
        <w:pStyle w:val="P00"/>
        <w:spacing w:before="0"/>
        <w:ind w:left="0"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vanish/>
          <w:sz w:val="22"/>
          <w:szCs w:val="22"/>
          <w:u w:val="single"/>
          <w:shd w:val="clear" w:color="auto" w:fill="FFFF99"/>
          <w:rtl/>
        </w:rPr>
        <w:t>(ב)</w:t>
      </w:r>
      <w:r w:rsidRPr="00110139">
        <w:rPr>
          <w:rStyle w:val="default"/>
          <w:rFonts w:ascii="FrankRuehl" w:hAnsi="FrankRuehl" w:cs="FrankRuehl" w:hint="cs"/>
          <w:vanish/>
          <w:sz w:val="22"/>
          <w:szCs w:val="22"/>
          <w:u w:val="single"/>
          <w:shd w:val="clear" w:color="auto" w:fill="FFFF99"/>
          <w:rtl/>
        </w:rPr>
        <w:tab/>
        <w:t>הוראות סעיף קטן (א) יחולו בשינויים המחוייבים גם על חבר בקופת חולים החייב בתשלום מס מקביל בעד עצמו, זולת אם קיים פיגור בתשלום המס המקביל בעד תקופה העולה על 12 חדשים.</w:t>
      </w:r>
    </w:p>
    <w:p w:rsidR="0098215F" w:rsidRPr="00110139" w:rsidRDefault="0098215F">
      <w:pPr>
        <w:pStyle w:val="P00"/>
        <w:spacing w:before="0"/>
        <w:ind w:left="1021" w:right="1134" w:hanging="1021"/>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vanish/>
          <w:sz w:val="22"/>
          <w:szCs w:val="22"/>
          <w:u w:val="single"/>
          <w:shd w:val="clear" w:color="auto" w:fill="FFFF99"/>
          <w:rtl/>
        </w:rPr>
        <w:t>(ג)</w:t>
      </w:r>
      <w:r w:rsidRPr="00110139">
        <w:rPr>
          <w:rStyle w:val="default"/>
          <w:rFonts w:ascii="FrankRuehl" w:hAnsi="FrankRuehl" w:cs="FrankRuehl" w:hint="cs"/>
          <w:vanish/>
          <w:sz w:val="22"/>
          <w:szCs w:val="22"/>
          <w:u w:val="single"/>
          <w:shd w:val="clear" w:color="auto" w:fill="FFFF99"/>
          <w:rtl/>
        </w:rPr>
        <w:tab/>
        <w:t>(1)</w:t>
      </w:r>
      <w:r w:rsidRPr="00110139">
        <w:rPr>
          <w:rStyle w:val="default"/>
          <w:rFonts w:ascii="FrankRuehl" w:hAnsi="FrankRuehl" w:cs="FrankRuehl" w:hint="cs"/>
          <w:vanish/>
          <w:sz w:val="22"/>
          <w:szCs w:val="22"/>
          <w:u w:val="single"/>
          <w:shd w:val="clear" w:color="auto" w:fill="FFFF99"/>
          <w:rtl/>
        </w:rPr>
        <w:tab/>
        <w:t>פיגר החייב בתשלום מס מקביל בעד עצמו, תקופה העולה על 12 חדשים, לא יהיה זכאי לשירות הניתן לחברי קופת חולים המשלמים מס מקביל, אלא אם כן פרע את חובו בתשלום אחד לפני קבלת השירות האמור או בדרך שיקבע שר העבודה והרווחה בתקנות;</w:t>
      </w:r>
    </w:p>
    <w:p w:rsidR="0098215F" w:rsidRPr="00110139" w:rsidRDefault="0098215F">
      <w:pPr>
        <w:pStyle w:val="P00"/>
        <w:spacing w:before="0"/>
        <w:ind w:left="1021"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hint="cs"/>
          <w:vanish/>
          <w:sz w:val="22"/>
          <w:szCs w:val="22"/>
          <w:u w:val="single"/>
          <w:shd w:val="clear" w:color="auto" w:fill="FFFF99"/>
          <w:rtl/>
        </w:rPr>
        <w:t>(2)</w:t>
      </w:r>
      <w:r w:rsidRPr="00110139">
        <w:rPr>
          <w:rStyle w:val="default"/>
          <w:rFonts w:ascii="FrankRuehl" w:hAnsi="FrankRuehl" w:cs="FrankRuehl" w:hint="cs"/>
          <w:vanish/>
          <w:sz w:val="22"/>
          <w:szCs w:val="22"/>
          <w:u w:val="single"/>
          <w:shd w:val="clear" w:color="auto" w:fill="FFFF99"/>
          <w:rtl/>
        </w:rPr>
        <w:tab/>
        <w:t>על אף האמור בסעיף 184 לחוק הביטוח, נערך הסכם תשלומים בין המוסד לבין מי שפיגר בתשלום מס מקביל כאמור בפסקה (1) והתברר כי בתקופה של שלושה חדשים מיום עריכת ההסכם נזקק אותו חייב לשירות הניתן לחברי קופת חולים המשלמים מס מקביל, יראו לענין זכויותיו כאילו פיגר בתשלום המס תקופה העולה על 12 חדשים, אלא אם כן פרע את יתרת חובו בתשלום אחד לפני קבלת השירות האמור או בדרך שיקבע שר העבודה והרווחה בתקנות.</w:t>
      </w:r>
    </w:p>
    <w:p w:rsidR="0098215F" w:rsidRPr="00110139" w:rsidRDefault="0098215F">
      <w:pPr>
        <w:pStyle w:val="P22"/>
        <w:spacing w:before="72"/>
        <w:ind w:left="1021"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1.4.1986</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7</w:t>
      </w:r>
    </w:p>
    <w:p w:rsidR="0098215F" w:rsidRPr="00110139" w:rsidRDefault="0098215F">
      <w:pPr>
        <w:pStyle w:val="P00"/>
        <w:spacing w:before="0"/>
        <w:ind w:left="0" w:right="1134"/>
        <w:rPr>
          <w:rStyle w:val="default"/>
          <w:rFonts w:cs="FrankRuehl" w:hint="cs"/>
          <w:vanish/>
          <w:szCs w:val="20"/>
          <w:shd w:val="clear" w:color="auto" w:fill="FFFF99"/>
          <w:rtl/>
        </w:rPr>
      </w:pPr>
      <w:hyperlink r:id="rId88" w:history="1">
        <w:r w:rsidRPr="00110139">
          <w:rPr>
            <w:rStyle w:val="Hyperlink"/>
            <w:rFonts w:cs="FrankRuehl" w:hint="cs"/>
            <w:vanish/>
            <w:szCs w:val="20"/>
            <w:shd w:val="clear" w:color="auto" w:fill="FFFF99"/>
            <w:rtl/>
          </w:rPr>
          <w:t>ס"ח תשמ"ו מס' 1190</w:t>
        </w:r>
      </w:hyperlink>
      <w:r w:rsidRPr="00110139">
        <w:rPr>
          <w:rStyle w:val="default"/>
          <w:rFonts w:cs="FrankRuehl" w:hint="cs"/>
          <w:vanish/>
          <w:szCs w:val="20"/>
          <w:shd w:val="clear" w:color="auto" w:fill="FFFF99"/>
          <w:rtl/>
        </w:rPr>
        <w:t xml:space="preserve"> מיום 8.8.1986 עמ' 214 (</w:t>
      </w:r>
      <w:hyperlink r:id="rId89" w:history="1">
        <w:r w:rsidRPr="00110139">
          <w:rPr>
            <w:rStyle w:val="Hyperlink"/>
            <w:rFonts w:cs="FrankRuehl" w:hint="cs"/>
            <w:vanish/>
            <w:szCs w:val="20"/>
            <w:shd w:val="clear" w:color="auto" w:fill="FFFF99"/>
            <w:rtl/>
          </w:rPr>
          <w:t>ה"ח 1775</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9.</w:t>
      </w:r>
      <w:r w:rsidRPr="00110139">
        <w:rPr>
          <w:rStyle w:val="default"/>
          <w:rFonts w:ascii="FrankRuehl" w:hAnsi="FrankRuehl" w:cs="FrankRuehl" w:hint="cs"/>
          <w:vanish/>
          <w:sz w:val="22"/>
          <w:szCs w:val="22"/>
          <w:shd w:val="clear" w:color="auto" w:fill="FFFF99"/>
          <w:rtl/>
        </w:rPr>
        <w:tab/>
        <w:t>(א)</w:t>
      </w:r>
      <w:r w:rsidRPr="00110139">
        <w:rPr>
          <w:rStyle w:val="default"/>
          <w:rFonts w:ascii="FrankRuehl" w:hAnsi="FrankRuehl" w:cs="FrankRuehl" w:hint="cs"/>
          <w:vanish/>
          <w:sz w:val="22"/>
          <w:szCs w:val="22"/>
          <w:shd w:val="clear" w:color="auto" w:fill="FFFF99"/>
          <w:rtl/>
        </w:rPr>
        <w:tab/>
        <w:t xml:space="preserve">לא שילם מעביד מס מקביל בעד עובד </w:t>
      </w:r>
      <w:r w:rsidRPr="00110139">
        <w:rPr>
          <w:rStyle w:val="default"/>
          <w:rFonts w:ascii="FrankRuehl" w:hAnsi="FrankRuehl" w:cs="FrankRuehl" w:hint="cs"/>
          <w:vanish/>
          <w:sz w:val="22"/>
          <w:szCs w:val="22"/>
          <w:u w:val="single"/>
          <w:shd w:val="clear" w:color="auto" w:fill="FFFF99"/>
          <w:rtl/>
        </w:rPr>
        <w:t>או לא שילם אדם מס מקביל לפי חוק זה בשל הפטור האמור בסעיף 2ב</w:t>
      </w:r>
      <w:r w:rsidRPr="00110139">
        <w:rPr>
          <w:rStyle w:val="default"/>
          <w:rFonts w:ascii="FrankRuehl" w:hAnsi="FrankRuehl" w:cs="FrankRuehl" w:hint="cs"/>
          <w:vanish/>
          <w:sz w:val="22"/>
          <w:szCs w:val="22"/>
          <w:shd w:val="clear" w:color="auto" w:fill="FFFF99"/>
          <w:rtl/>
        </w:rPr>
        <w:t>, לא יפגע הדבר בזכויות העובד בקופת חולים על פי תקנונה הנובעות מתשלום המס המקביל, או במילוי חובות קופת חולים מכוח סעיף 8.</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t>(ב)</w:t>
      </w:r>
      <w:r w:rsidRPr="00110139">
        <w:rPr>
          <w:rStyle w:val="default"/>
          <w:rFonts w:ascii="FrankRuehl" w:hAnsi="FrankRuehl" w:cs="FrankRuehl" w:hint="cs"/>
          <w:vanish/>
          <w:sz w:val="22"/>
          <w:szCs w:val="22"/>
          <w:shd w:val="clear" w:color="auto" w:fill="FFFF99"/>
          <w:rtl/>
        </w:rPr>
        <w:tab/>
        <w:t>הוראות סעיף קטן (א) יחולו בשינויים המחוייבים גם על חבר בקופת חולים החייב בתשלום מס מקביל בעד עצמו, זולת אם קיים פיגור בתשלום המס המקביל בעד תקופה העולה על 12 חדשים.</w:t>
      </w:r>
    </w:p>
    <w:p w:rsidR="0098215F" w:rsidRPr="00110139" w:rsidRDefault="0098215F">
      <w:pPr>
        <w:pStyle w:val="P00"/>
        <w:spacing w:before="0"/>
        <w:ind w:left="1021" w:right="1134" w:hanging="1021"/>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(ג)</w:t>
      </w:r>
      <w:r w:rsidRPr="00110139">
        <w:rPr>
          <w:rStyle w:val="default"/>
          <w:rFonts w:ascii="FrankRuehl" w:hAnsi="FrankRuehl" w:cs="FrankRuehl" w:hint="cs"/>
          <w:strike/>
          <w:vanish/>
          <w:sz w:val="22"/>
          <w:szCs w:val="22"/>
          <w:shd w:val="clear" w:color="auto" w:fill="FFFF99"/>
          <w:rtl/>
        </w:rPr>
        <w:tab/>
        <w:t>(1)</w:t>
      </w:r>
      <w:r w:rsidRPr="00110139">
        <w:rPr>
          <w:rStyle w:val="default"/>
          <w:rFonts w:ascii="FrankRuehl" w:hAnsi="FrankRuehl" w:cs="FrankRuehl" w:hint="cs"/>
          <w:strike/>
          <w:vanish/>
          <w:sz w:val="22"/>
          <w:szCs w:val="22"/>
          <w:shd w:val="clear" w:color="auto" w:fill="FFFF99"/>
          <w:rtl/>
        </w:rPr>
        <w:tab/>
        <w:t>פיגר החייב בתשלום מס מקביל בעד עצמו, תקופה העולה על 12 חדשים, לא יהיה זכאי לשירות הניתן לחברי קופת חולים המשלמים מס מקביל, אלא אם כן פרע את חובו בתשלום אחד לפני קבלת השירות האמור או בדרך שיקבע שר העבודה והרווחה בתקנות;</w:t>
      </w:r>
    </w:p>
    <w:p w:rsidR="0098215F" w:rsidRPr="00110139" w:rsidRDefault="0098215F">
      <w:pPr>
        <w:pStyle w:val="P00"/>
        <w:spacing w:before="0"/>
        <w:ind w:left="1021"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strike/>
          <w:vanish/>
          <w:sz w:val="22"/>
          <w:szCs w:val="22"/>
          <w:shd w:val="clear" w:color="auto" w:fill="FFFF99"/>
          <w:rtl/>
        </w:rPr>
        <w:t>(2)</w:t>
      </w:r>
      <w:r w:rsidRPr="00110139">
        <w:rPr>
          <w:rStyle w:val="default"/>
          <w:rFonts w:ascii="FrankRuehl" w:hAnsi="FrankRuehl" w:cs="FrankRuehl" w:hint="cs"/>
          <w:strike/>
          <w:vanish/>
          <w:sz w:val="22"/>
          <w:szCs w:val="22"/>
          <w:shd w:val="clear" w:color="auto" w:fill="FFFF99"/>
          <w:rtl/>
        </w:rPr>
        <w:tab/>
        <w:t>על אף האמור בסעיף 184 לחוק הביטוח, נערך הסכם תשלומים בין המוסד לבין מי שפיגר בתשלום מס מקביל כאמור בפסקה (1) והתברר כי בתקופה של שלושה חדשים מיום עריכת ההסכם נזקק אותו חייב לשירות הניתן לחברי קופת חולים המשלמים מס מקביל, יראו לענין זכויותיו כאילו פיגר בתשלום המס תקופה העולה על 12 חדשים, אלא אם כן פרע את יתרת חובו בתשלום אחד לפני קבלת השירות האמור או בדרך שיקבע שר העבודה והרווחה בתקנות.</w:t>
      </w:r>
    </w:p>
    <w:p w:rsidR="0098215F" w:rsidRPr="00110139" w:rsidRDefault="0098215F">
      <w:pPr>
        <w:pStyle w:val="P00"/>
        <w:spacing w:before="0"/>
        <w:ind w:left="0" w:right="1134"/>
        <w:rPr>
          <w:rStyle w:val="default"/>
          <w:rFonts w:ascii="FrankRuehl" w:hAnsi="FrankRuehl" w:cs="FrankRuehl" w:hint="cs"/>
          <w:vanish/>
          <w:sz w:val="22"/>
          <w:szCs w:val="22"/>
          <w:u w:val="single"/>
          <w:shd w:val="clear" w:color="auto" w:fill="FFFF99"/>
          <w:rtl/>
        </w:rPr>
      </w:pPr>
      <w:r w:rsidRPr="00110139">
        <w:rPr>
          <w:rStyle w:val="default"/>
          <w:rFonts w:cs="FrankRuehl" w:hint="cs"/>
          <w:vanish/>
          <w:szCs w:val="20"/>
          <w:shd w:val="clear" w:color="auto" w:fill="FFFF99"/>
          <w:rtl/>
        </w:rPr>
        <w:tab/>
      </w:r>
      <w:r w:rsidRPr="00110139">
        <w:rPr>
          <w:rStyle w:val="default"/>
          <w:rFonts w:ascii="FrankRuehl" w:hAnsi="FrankRuehl" w:cs="FrankRuehl" w:hint="cs"/>
          <w:vanish/>
          <w:sz w:val="22"/>
          <w:szCs w:val="22"/>
          <w:u w:val="single"/>
          <w:shd w:val="clear" w:color="auto" w:fill="FFFF99"/>
          <w:rtl/>
        </w:rPr>
        <w:t>(ג)</w:t>
      </w:r>
      <w:r w:rsidRPr="00110139">
        <w:rPr>
          <w:rStyle w:val="default"/>
          <w:rFonts w:ascii="FrankRuehl" w:hAnsi="FrankRuehl" w:cs="FrankRuehl" w:hint="cs"/>
          <w:vanish/>
          <w:sz w:val="22"/>
          <w:szCs w:val="22"/>
          <w:u w:val="single"/>
          <w:shd w:val="clear" w:color="auto" w:fill="FFFF99"/>
          <w:rtl/>
        </w:rPr>
        <w:tab/>
        <w:t>פיגר החייב בתשלום מס מקביל בעד עצמו, תקופה העולה על 12 חדשים, לא יהיה זכאי לשירות הניתן לחברי קופת חולים המשלמים מס מקביל, בעד התקופה שבה עלה הפיגור על 12 חדשים. ואולם אם ערך הסכם תשלומים, לפי סעיף 184 לחוק הביטוח, והוא מקיים את תנאי ההסכם, יראו כאילו לא פיגר בתשלום המס המקביל, ובלבד שחלפו שלושה חדשים מיום עריכת ההסכם.</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1.1.1995</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12</w:t>
      </w:r>
    </w:p>
    <w:p w:rsidR="0098215F" w:rsidRPr="00110139" w:rsidRDefault="0098215F">
      <w:pPr>
        <w:pStyle w:val="P00"/>
        <w:spacing w:before="0"/>
        <w:ind w:left="0" w:right="1134"/>
        <w:rPr>
          <w:rStyle w:val="default"/>
          <w:rFonts w:cs="FrankRuehl" w:hint="cs"/>
          <w:vanish/>
          <w:szCs w:val="20"/>
          <w:shd w:val="clear" w:color="auto" w:fill="FFFF99"/>
          <w:rtl/>
        </w:rPr>
      </w:pPr>
      <w:hyperlink r:id="rId90" w:history="1">
        <w:r w:rsidRPr="00110139">
          <w:rPr>
            <w:rStyle w:val="Hyperlink"/>
            <w:rFonts w:cs="FrankRuehl" w:hint="cs"/>
            <w:vanish/>
            <w:szCs w:val="20"/>
            <w:shd w:val="clear" w:color="auto" w:fill="FFFF99"/>
            <w:rtl/>
          </w:rPr>
          <w:t>ס"ח תשנ"ד מס' 1469</w:t>
        </w:r>
      </w:hyperlink>
      <w:r w:rsidRPr="00110139">
        <w:rPr>
          <w:rStyle w:val="default"/>
          <w:rFonts w:cs="FrankRuehl" w:hint="cs"/>
          <w:vanish/>
          <w:szCs w:val="20"/>
          <w:shd w:val="clear" w:color="auto" w:fill="FFFF99"/>
          <w:rtl/>
        </w:rPr>
        <w:t xml:space="preserve"> מיום 26.6.1994 עמ' 173, 174 (</w:t>
      </w:r>
      <w:hyperlink r:id="rId91" w:history="1">
        <w:r w:rsidRPr="00110139">
          <w:rPr>
            <w:rStyle w:val="Hyperlink"/>
            <w:rFonts w:cs="FrankRuehl" w:hint="cs"/>
            <w:vanish/>
            <w:szCs w:val="20"/>
            <w:shd w:val="clear" w:color="auto" w:fill="FFFF99"/>
            <w:rtl/>
          </w:rPr>
          <w:t>ה"ח 2249</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vanish/>
          <w:szCs w:val="20"/>
          <w:shd w:val="clear" w:color="auto" w:fill="FFFF99"/>
          <w:rtl/>
        </w:rPr>
      </w:pPr>
      <w:r w:rsidRPr="00110139">
        <w:rPr>
          <w:rStyle w:val="default"/>
          <w:rFonts w:cs="FrankRuehl" w:hint="cs"/>
          <w:b/>
          <w:bCs/>
          <w:vanish/>
          <w:szCs w:val="20"/>
          <w:shd w:val="clear" w:color="auto" w:fill="FFFF99"/>
          <w:rtl/>
        </w:rPr>
        <w:t>החלפת סעיף 9</w:t>
      </w:r>
    </w:p>
    <w:p w:rsidR="0098215F" w:rsidRPr="00110139" w:rsidRDefault="0098215F">
      <w:pPr>
        <w:pStyle w:val="P00"/>
        <w:ind w:left="0" w:right="1134"/>
        <w:rPr>
          <w:rStyle w:val="default"/>
          <w:rFonts w:cs="FrankRuehl" w:hint="cs"/>
          <w:vanish/>
          <w:szCs w:val="20"/>
          <w:shd w:val="clear" w:color="auto" w:fill="FFFF99"/>
          <w:rtl/>
        </w:rPr>
      </w:pPr>
      <w:r w:rsidRPr="00110139">
        <w:rPr>
          <w:rStyle w:val="default"/>
          <w:rFonts w:cs="FrankRuehl" w:hint="cs"/>
          <w:vanish/>
          <w:szCs w:val="20"/>
          <w:shd w:val="clear" w:color="auto" w:fill="FFFF99"/>
          <w:rtl/>
        </w:rPr>
        <w:t>הנוסח הקודם:</w:t>
      </w:r>
    </w:p>
    <w:p w:rsidR="0098215F" w:rsidRPr="00110139" w:rsidRDefault="0098215F">
      <w:pPr>
        <w:pStyle w:val="P00"/>
        <w:spacing w:before="20"/>
        <w:ind w:left="0" w:right="1134"/>
        <w:rPr>
          <w:rStyle w:val="default"/>
          <w:rFonts w:ascii="FrankRuehl" w:hAnsi="FrankRuehl" w:cs="Miriam" w:hint="cs"/>
          <w:strike/>
          <w:vanish/>
          <w:sz w:val="16"/>
          <w:szCs w:val="16"/>
          <w:shd w:val="clear" w:color="auto" w:fill="FFFF99"/>
          <w:rtl/>
        </w:rPr>
      </w:pPr>
      <w:r w:rsidRPr="00110139">
        <w:rPr>
          <w:rStyle w:val="default"/>
          <w:rFonts w:ascii="FrankRuehl" w:hAnsi="FrankRuehl" w:cs="Miriam" w:hint="cs"/>
          <w:strike/>
          <w:vanish/>
          <w:sz w:val="16"/>
          <w:szCs w:val="16"/>
          <w:shd w:val="clear" w:color="auto" w:fill="FFFF99"/>
          <w:rtl/>
        </w:rPr>
        <w:t>מי שלא שולם בעדו מס</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strike/>
          <w:vanish/>
          <w:sz w:val="22"/>
          <w:szCs w:val="22"/>
          <w:shd w:val="clear" w:color="auto" w:fill="FFFF99"/>
          <w:rtl/>
        </w:rPr>
        <w:t>9.</w:t>
      </w:r>
      <w:r w:rsidRPr="00110139">
        <w:rPr>
          <w:rStyle w:val="default"/>
          <w:rFonts w:ascii="FrankRuehl" w:hAnsi="FrankRuehl" w:cs="FrankRuehl" w:hint="cs"/>
          <w:strike/>
          <w:vanish/>
          <w:sz w:val="22"/>
          <w:szCs w:val="22"/>
          <w:shd w:val="clear" w:color="auto" w:fill="FFFF99"/>
          <w:rtl/>
        </w:rPr>
        <w:tab/>
        <w:t>(א)</w:t>
      </w:r>
      <w:r w:rsidRPr="00110139">
        <w:rPr>
          <w:rStyle w:val="default"/>
          <w:rFonts w:ascii="FrankRuehl" w:hAnsi="FrankRuehl" w:cs="FrankRuehl" w:hint="cs"/>
          <w:strike/>
          <w:vanish/>
          <w:sz w:val="22"/>
          <w:szCs w:val="22"/>
          <w:shd w:val="clear" w:color="auto" w:fill="FFFF99"/>
          <w:rtl/>
        </w:rPr>
        <w:tab/>
        <w:t>לא שילם מעביד מס מקביל בעד עובד או לא שילם אדם מס מקביל לפי חוק זה בשל הפטור האמור בסעיף 2ב, לא יפגע הדבר בזכויות העובד בקופת חולים על פי תקנונה הנובעות מתשלום המס המקביל, או במילוי חובות קופת חולים מכוח סעיף 8.</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(ב)</w:t>
      </w:r>
      <w:r w:rsidRPr="00110139">
        <w:rPr>
          <w:rStyle w:val="default"/>
          <w:rFonts w:ascii="FrankRuehl" w:hAnsi="FrankRuehl" w:cs="FrankRuehl" w:hint="cs"/>
          <w:strike/>
          <w:vanish/>
          <w:sz w:val="22"/>
          <w:szCs w:val="22"/>
          <w:shd w:val="clear" w:color="auto" w:fill="FFFF99"/>
          <w:rtl/>
        </w:rPr>
        <w:tab/>
        <w:t>הוראות סעיף קטן (א) יחולו בשינויים המחוייבים גם על חבר בקופת חולים החייב בתשלום מס מקביל בעד עצמו, זולת אם קיים פיגור בתשלום המס המקביל בעד תקופה העולה על 12 חדשים.</w:t>
      </w:r>
    </w:p>
    <w:p w:rsidR="0098215F" w:rsidRDefault="0098215F">
      <w:pPr>
        <w:pStyle w:val="P00"/>
        <w:spacing w:before="0"/>
        <w:ind w:left="0" w:right="1134"/>
        <w:rPr>
          <w:rStyle w:val="default"/>
          <w:rFonts w:ascii="FrankRuehl" w:hAnsi="FrankRuehl" w:cs="FrankRuehl" w:hint="cs"/>
          <w:strike/>
          <w:sz w:val="2"/>
          <w:szCs w:val="2"/>
          <w:shd w:val="clear" w:color="auto" w:fill="FFFF99"/>
          <w:rtl/>
        </w:rPr>
      </w:pPr>
      <w:r w:rsidRPr="00110139">
        <w:rPr>
          <w:rStyle w:val="default"/>
          <w:rFonts w:cs="FrankRuehl" w:hint="cs"/>
          <w:vanish/>
          <w:szCs w:val="20"/>
          <w:shd w:val="clear" w:color="auto" w:fill="FFFF99"/>
          <w:rtl/>
        </w:rPr>
        <w:tab/>
      </w:r>
      <w:r w:rsidRPr="00110139">
        <w:rPr>
          <w:rStyle w:val="default"/>
          <w:rFonts w:ascii="FrankRuehl" w:hAnsi="FrankRuehl" w:cs="FrankRuehl" w:hint="cs"/>
          <w:strike/>
          <w:vanish/>
          <w:sz w:val="22"/>
          <w:szCs w:val="22"/>
          <w:shd w:val="clear" w:color="auto" w:fill="FFFF99"/>
          <w:rtl/>
        </w:rPr>
        <w:t>(ג)</w:t>
      </w:r>
      <w:r w:rsidRPr="00110139">
        <w:rPr>
          <w:rStyle w:val="default"/>
          <w:rFonts w:ascii="FrankRuehl" w:hAnsi="FrankRuehl" w:cs="FrankRuehl" w:hint="cs"/>
          <w:strike/>
          <w:vanish/>
          <w:sz w:val="22"/>
          <w:szCs w:val="22"/>
          <w:shd w:val="clear" w:color="auto" w:fill="FFFF99"/>
          <w:rtl/>
        </w:rPr>
        <w:tab/>
        <w:t>פיגר החייב בתשלום מס מקביל בעד עצמו, תקופה העולה על 12 חדשים, לא יהיה זכאי לשירות הניתן לחברי קופת חולים המשלמים מס מקביל, בעד התקופה שבה עלה הפיגור על 12 חדשים. ואולם אם ערך הסכם תשלומים, לפי סעיף 184 לחוק הביטוח, והוא מקיים את תנאי ההסכם, יראו כאילו לא פיגר בתשלום המס המקביל, ובלבד שחלפו שלושה חדשים מיום עריכת ההסכם.</w:t>
      </w:r>
      <w:bookmarkEnd w:id="27"/>
    </w:p>
    <w:p w:rsidR="0098215F" w:rsidRDefault="0098215F">
      <w:pPr>
        <w:pStyle w:val="P00"/>
        <w:spacing w:before="72"/>
        <w:ind w:left="0" w:right="1134"/>
        <w:rPr>
          <w:rStyle w:val="default"/>
          <w:rFonts w:cs="FrankRuehl"/>
          <w:rtl/>
        </w:rPr>
      </w:pPr>
      <w:bookmarkStart w:id="28" w:name="Seif13"/>
      <w:bookmarkEnd w:id="28"/>
      <w:r>
        <w:rPr>
          <w:lang w:val="he-IL"/>
        </w:rPr>
        <w:pict>
          <v:rect id="_x0000_s2076" style="position:absolute;left:0;text-align:left;margin-left:464.5pt;margin-top:8.05pt;width:75.05pt;height:8pt;z-index:251660800" o:allowincell="f" filled="f" stroked="f" strokecolor="lime" strokeweight=".25pt">
            <v:textbox style="mso-next-textbox:#_x0000_s2076" inset="0,0,0,0">
              <w:txbxContent>
                <w:p w:rsidR="0098215F" w:rsidRDefault="0098215F">
                  <w:pPr>
                    <w:spacing w:line="160" w:lineRule="exact"/>
                    <w:jc w:val="left"/>
                    <w:rPr>
                      <w:rFonts w:cs="Miriam"/>
                      <w:noProof/>
                      <w:sz w:val="18"/>
                      <w:szCs w:val="18"/>
                      <w:rtl/>
                    </w:rPr>
                  </w:pPr>
                  <w:r>
                    <w:rPr>
                      <w:rFonts w:cs="Miriam"/>
                      <w:sz w:val="18"/>
                      <w:szCs w:val="18"/>
                      <w:rtl/>
                    </w:rPr>
                    <w:t>פי</w:t>
                  </w:r>
                  <w:r>
                    <w:rPr>
                      <w:rFonts w:cs="Miriam" w:hint="cs"/>
                      <w:sz w:val="18"/>
                      <w:szCs w:val="18"/>
                      <w:rtl/>
                    </w:rPr>
                    <w:t>קוח</w:t>
                  </w:r>
                </w:p>
              </w:txbxContent>
            </v:textbox>
            <w10:anchorlock/>
          </v:rect>
        </w:pict>
      </w:r>
      <w:r>
        <w:rPr>
          <w:rStyle w:val="big-number"/>
          <w:rFonts w:cs="Miriam"/>
          <w:rtl/>
        </w:rPr>
        <w:t>10.</w:t>
      </w:r>
      <w:r>
        <w:rPr>
          <w:rStyle w:val="big-number"/>
          <w:rFonts w:cs="Miriam"/>
          <w:rtl/>
        </w:rPr>
        <w:tab/>
      </w:r>
      <w:r>
        <w:rPr>
          <w:rStyle w:val="default"/>
          <w:rFonts w:cs="FrankRuehl"/>
          <w:rtl/>
        </w:rPr>
        <w:t>מי</w:t>
      </w:r>
      <w:r>
        <w:rPr>
          <w:rStyle w:val="default"/>
          <w:rFonts w:cs="FrankRuehl" w:hint="cs"/>
          <w:rtl/>
        </w:rPr>
        <w:t xml:space="preserve"> שניתנו לו סמכויות לפי סעיף 196 לחוק הביטוח (להלן </w:t>
      </w:r>
      <w:r>
        <w:rPr>
          <w:rStyle w:val="default"/>
          <w:rFonts w:cs="FrankRuehl"/>
          <w:rtl/>
        </w:rPr>
        <w:t xml:space="preserve">– </w:t>
      </w:r>
      <w:r>
        <w:rPr>
          <w:rStyle w:val="default"/>
          <w:rFonts w:cs="FrankRuehl" w:hint="cs"/>
          <w:rtl/>
        </w:rPr>
        <w:t>מפקח) רשאי להשתמש בהן גם לענין חוק זה.</w:t>
      </w:r>
    </w:p>
    <w:p w:rsidR="0098215F" w:rsidRDefault="0098215F">
      <w:pPr>
        <w:pStyle w:val="P00"/>
        <w:spacing w:before="72"/>
        <w:ind w:left="0" w:right="1134"/>
        <w:rPr>
          <w:rStyle w:val="default"/>
          <w:rFonts w:cs="FrankRuehl"/>
          <w:rtl/>
        </w:rPr>
      </w:pPr>
      <w:bookmarkStart w:id="29" w:name="Seif14"/>
      <w:bookmarkEnd w:id="29"/>
      <w:r>
        <w:rPr>
          <w:lang w:val="he-IL"/>
        </w:rPr>
        <w:pict>
          <v:rect id="_x0000_s2077" style="position:absolute;left:0;text-align:left;margin-left:464.5pt;margin-top:8.05pt;width:75.05pt;height:8pt;z-index:251661824" o:allowincell="f" filled="f" stroked="f" strokecolor="lime" strokeweight=".25pt">
            <v:textbox style="mso-next-textbox:#_x0000_s2077" inset="0,0,0,0">
              <w:txbxContent>
                <w:p w:rsidR="0098215F" w:rsidRDefault="0098215F">
                  <w:pPr>
                    <w:spacing w:line="160" w:lineRule="exact"/>
                    <w:jc w:val="left"/>
                    <w:rPr>
                      <w:rFonts w:cs="Miriam"/>
                      <w:noProof/>
                      <w:sz w:val="18"/>
                      <w:szCs w:val="18"/>
                      <w:rtl/>
                    </w:rPr>
                  </w:pPr>
                  <w:r>
                    <w:rPr>
                      <w:rFonts w:cs="Miriam"/>
                      <w:sz w:val="18"/>
                      <w:szCs w:val="18"/>
                      <w:rtl/>
                    </w:rPr>
                    <w:t>סמ</w:t>
                  </w:r>
                  <w:r>
                    <w:rPr>
                      <w:rFonts w:cs="Miriam" w:hint="cs"/>
                      <w:sz w:val="18"/>
                      <w:szCs w:val="18"/>
                      <w:rtl/>
                    </w:rPr>
                    <w:t>כות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בית הדין האזורי</w:t>
      </w:r>
      <w:r>
        <w:rPr>
          <w:rStyle w:val="default"/>
          <w:rFonts w:cs="FrankRuehl"/>
          <w:rtl/>
        </w:rPr>
        <w:t xml:space="preserve"> כ</w:t>
      </w:r>
      <w:r>
        <w:rPr>
          <w:rStyle w:val="default"/>
          <w:rFonts w:cs="FrankRuehl" w:hint="cs"/>
          <w:rtl/>
        </w:rPr>
        <w:t>משמעותו בחוק בית הדין לעבודה,</w:t>
      </w:r>
      <w:r>
        <w:rPr>
          <w:rStyle w:val="default"/>
          <w:rFonts w:cs="FrankRuehl"/>
          <w:rtl/>
        </w:rPr>
        <w:t xml:space="preserve"> ת</w:t>
      </w:r>
      <w:r>
        <w:rPr>
          <w:rStyle w:val="default"/>
          <w:rFonts w:cs="FrankRuehl" w:hint="cs"/>
          <w:rtl/>
        </w:rPr>
        <w:t>שכ"ט-</w:t>
      </w:r>
      <w:r>
        <w:rPr>
          <w:rStyle w:val="default"/>
          <w:rFonts w:cs="FrankRuehl"/>
          <w:rtl/>
        </w:rPr>
        <w:t xml:space="preserve">1969, </w:t>
      </w:r>
      <w:r>
        <w:rPr>
          <w:rStyle w:val="default"/>
          <w:rFonts w:cs="FrankRuehl" w:hint="cs"/>
          <w:rtl/>
        </w:rPr>
        <w:t>תהיה סמכות יחודית לדון ולפסוק בכל תובענה הנובעת מחוק זה</w:t>
      </w:r>
      <w:r>
        <w:rPr>
          <w:rStyle w:val="default"/>
          <w:rFonts w:cs="FrankRuehl"/>
          <w:rtl/>
        </w:rPr>
        <w:t>.</w:t>
      </w:r>
    </w:p>
    <w:p w:rsidR="0098215F" w:rsidRDefault="009821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חוק בית הדין לעבודה, תשכ"ט-</w:t>
      </w:r>
      <w:r>
        <w:rPr>
          <w:rStyle w:val="default"/>
          <w:rFonts w:cs="FrankRuehl"/>
          <w:rtl/>
        </w:rPr>
        <w:t>19</w:t>
      </w:r>
      <w:r>
        <w:rPr>
          <w:rStyle w:val="default"/>
          <w:rFonts w:cs="FrankRuehl" w:hint="cs"/>
          <w:rtl/>
        </w:rPr>
        <w:t>69, בסוף התוספת השניה יבוא: "חוק מס מקביל, תשל"ג-</w:t>
      </w:r>
      <w:r>
        <w:rPr>
          <w:rStyle w:val="default"/>
          <w:rFonts w:cs="FrankRuehl"/>
          <w:rtl/>
        </w:rPr>
        <w:t>1973".</w:t>
      </w:r>
    </w:p>
    <w:p w:rsidR="0098215F" w:rsidRDefault="0098215F">
      <w:pPr>
        <w:pStyle w:val="P00"/>
        <w:spacing w:before="72"/>
        <w:ind w:left="0" w:right="1134"/>
        <w:rPr>
          <w:rStyle w:val="default"/>
          <w:rFonts w:cs="FrankRuehl"/>
          <w:rtl/>
        </w:rPr>
      </w:pPr>
      <w:bookmarkStart w:id="30" w:name="Seif15"/>
      <w:bookmarkEnd w:id="30"/>
      <w:r>
        <w:rPr>
          <w:lang w:val="he-IL"/>
        </w:rPr>
        <w:pict>
          <v:rect id="_x0000_s2078" style="position:absolute;left:0;text-align:left;margin-left:464.5pt;margin-top:8.05pt;width:75.05pt;height:8pt;z-index:251662848" o:allowincell="f" filled="f" stroked="f" strokecolor="lime" strokeweight=".25pt">
            <v:textbox style="mso-next-textbox:#_x0000_s2078" inset="0,0,0,0">
              <w:txbxContent>
                <w:p w:rsidR="0098215F" w:rsidRDefault="0098215F">
                  <w:pPr>
                    <w:spacing w:line="160" w:lineRule="exact"/>
                    <w:jc w:val="left"/>
                    <w:rPr>
                      <w:rFonts w:cs="Miriam"/>
                      <w:noProof/>
                      <w:sz w:val="18"/>
                      <w:szCs w:val="18"/>
                      <w:rtl/>
                    </w:rPr>
                  </w:pPr>
                  <w:r>
                    <w:rPr>
                      <w:rFonts w:cs="Miriam"/>
                      <w:sz w:val="18"/>
                      <w:szCs w:val="18"/>
                      <w:rtl/>
                    </w:rPr>
                    <w:t>די</w:t>
                  </w:r>
                  <w:r>
                    <w:rPr>
                      <w:rFonts w:cs="Miriam" w:hint="cs"/>
                      <w:sz w:val="18"/>
                      <w:szCs w:val="18"/>
                      <w:rtl/>
                    </w:rPr>
                    <w:t>ן המדינה</w:t>
                  </w:r>
                </w:p>
              </w:txbxContent>
            </v:textbox>
            <w10:anchorlock/>
          </v:rect>
        </w:pict>
      </w:r>
      <w:r>
        <w:rPr>
          <w:rStyle w:val="big-number"/>
          <w:rFonts w:cs="Miriam"/>
          <w:rtl/>
        </w:rPr>
        <w:t>12.</w:t>
      </w:r>
      <w:r>
        <w:rPr>
          <w:rStyle w:val="big-number"/>
          <w:rFonts w:cs="Miriam"/>
          <w:rtl/>
        </w:rPr>
        <w:tab/>
      </w:r>
      <w:r>
        <w:rPr>
          <w:rStyle w:val="default"/>
          <w:rFonts w:cs="FrankRuehl"/>
          <w:rtl/>
        </w:rPr>
        <w:t>לע</w:t>
      </w:r>
      <w:r>
        <w:rPr>
          <w:rStyle w:val="default"/>
          <w:rFonts w:cs="FrankRuehl" w:hint="cs"/>
          <w:rtl/>
        </w:rPr>
        <w:t>נין חוק זה דין המדינה כמעביד כדין כל מעביד אחר.</w:t>
      </w:r>
    </w:p>
    <w:p w:rsidR="0098215F" w:rsidRDefault="0098215F">
      <w:pPr>
        <w:pStyle w:val="P00"/>
        <w:spacing w:before="72"/>
        <w:ind w:left="0" w:right="1134"/>
        <w:rPr>
          <w:rStyle w:val="default"/>
          <w:rFonts w:cs="FrankRuehl"/>
          <w:rtl/>
        </w:rPr>
      </w:pPr>
      <w:bookmarkStart w:id="31" w:name="Seif16"/>
      <w:bookmarkEnd w:id="31"/>
      <w:r>
        <w:rPr>
          <w:lang w:val="he-IL"/>
        </w:rPr>
        <w:pict>
          <v:rect id="_x0000_s2079" style="position:absolute;left:0;text-align:left;margin-left:464.5pt;margin-top:8.05pt;width:75.05pt;height:23.25pt;z-index:251663872" o:allowincell="f" filled="f" stroked="f" strokecolor="lime" strokeweight=".25pt">
            <v:textbox style="mso-next-textbox:#_x0000_s2079" inset="0,0,0,0">
              <w:txbxContent>
                <w:p w:rsidR="0098215F" w:rsidRDefault="0098215F">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rsidR="0098215F" w:rsidRDefault="009821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w:t>
                  </w:r>
                  <w:r>
                    <w:rPr>
                      <w:rFonts w:cs="Miriam"/>
                      <w:sz w:val="18"/>
                      <w:szCs w:val="18"/>
                      <w:rtl/>
                    </w:rPr>
                    <w:t>1973</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שעשה אחת מאלה, דינו </w:t>
      </w:r>
      <w:r>
        <w:rPr>
          <w:rStyle w:val="default"/>
          <w:rFonts w:cs="FrankRuehl"/>
          <w:rtl/>
        </w:rPr>
        <w:t xml:space="preserve">– </w:t>
      </w:r>
      <w:r>
        <w:rPr>
          <w:rStyle w:val="default"/>
          <w:rFonts w:cs="FrankRuehl" w:hint="cs"/>
          <w:rtl/>
        </w:rPr>
        <w:t>מאסר שנה אחת או קנס 3000 לירות:</w:t>
      </w:r>
    </w:p>
    <w:p w:rsidR="0098215F" w:rsidRDefault="0098215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סר הצהרה כוזבת בקשר למס מקביל או העלים עו</w:t>
      </w:r>
      <w:r>
        <w:rPr>
          <w:rStyle w:val="default"/>
          <w:rFonts w:cs="FrankRuehl"/>
          <w:rtl/>
        </w:rPr>
        <w:t>בד</w:t>
      </w:r>
      <w:r>
        <w:rPr>
          <w:rStyle w:val="default"/>
          <w:rFonts w:cs="FrankRuehl" w:hint="cs"/>
          <w:rtl/>
        </w:rPr>
        <w:t>ות שיש להם חשיבות לענין זה;</w:t>
      </w:r>
    </w:p>
    <w:p w:rsidR="0098215F" w:rsidRDefault="0098215F">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שה קנוניה עם אדם אחר להקטנת מס מקביל;</w:t>
      </w:r>
    </w:p>
    <w:p w:rsidR="0098215F" w:rsidRDefault="0098215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פריע למפקח במילוי תפקידו.</w:t>
      </w:r>
    </w:p>
    <w:p w:rsidR="0098215F" w:rsidRDefault="0098215F">
      <w:pPr>
        <w:pStyle w:val="P00"/>
        <w:spacing w:before="72"/>
        <w:ind w:left="0" w:right="1134"/>
        <w:rPr>
          <w:rStyle w:val="default"/>
          <w:rFonts w:cs="FrankRuehl" w:hint="cs"/>
          <w:rtl/>
        </w:rPr>
      </w:pPr>
      <w:r>
        <w:rPr>
          <w:lang w:val="he-IL"/>
        </w:rPr>
        <w:pict>
          <v:rect id="_x0000_s2080" style="position:absolute;left:0;text-align:left;margin-left:464.5pt;margin-top:8.05pt;width:75.05pt;height:18.9pt;z-index:251664896" o:allowincell="f" filled="f" stroked="f" strokecolor="lime" strokeweight=".25pt">
            <v:textbox style="mso-next-textbox:#_x0000_s2080" inset="0,0,0,0">
              <w:txbxContent>
                <w:p w:rsidR="0098215F" w:rsidRDefault="009821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w:t>
                  </w:r>
                  <w:r>
                    <w:rPr>
                      <w:rFonts w:cs="Miriam"/>
                      <w:sz w:val="18"/>
                      <w:szCs w:val="18"/>
                      <w:rtl/>
                    </w:rPr>
                    <w:t>1973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שלא עשה את המוטל עליו על-פי חוק זה או התקנות לפיו, חוץ מחובת תשלום מס מקביל, דינו </w:t>
      </w:r>
      <w:r>
        <w:rPr>
          <w:rStyle w:val="default"/>
          <w:rFonts w:cs="FrankRuehl"/>
          <w:rtl/>
        </w:rPr>
        <w:t xml:space="preserve">– </w:t>
      </w:r>
      <w:r>
        <w:rPr>
          <w:rStyle w:val="default"/>
          <w:rFonts w:cs="FrankRuehl" w:hint="cs"/>
          <w:rtl/>
        </w:rPr>
        <w:t>קנס 100 לירות בעד כל אדם שלגביו נעברה העבירה.</w:t>
      </w:r>
    </w:p>
    <w:p w:rsidR="0098215F" w:rsidRPr="00110139" w:rsidRDefault="0098215F">
      <w:pPr>
        <w:pStyle w:val="P00"/>
        <w:spacing w:before="0"/>
        <w:ind w:left="0" w:right="1134"/>
        <w:rPr>
          <w:rStyle w:val="default"/>
          <w:rFonts w:cs="FrankRuehl" w:hint="cs"/>
          <w:vanish/>
          <w:color w:val="FF0000"/>
          <w:sz w:val="20"/>
          <w:szCs w:val="20"/>
          <w:shd w:val="clear" w:color="auto" w:fill="FFFF99"/>
          <w:rtl/>
        </w:rPr>
      </w:pPr>
      <w:bookmarkStart w:id="32" w:name="Rov47"/>
      <w:r w:rsidRPr="00110139">
        <w:rPr>
          <w:rStyle w:val="default"/>
          <w:rFonts w:cs="FrankRuehl" w:hint="cs"/>
          <w:vanish/>
          <w:color w:val="FF0000"/>
          <w:sz w:val="20"/>
          <w:szCs w:val="20"/>
          <w:shd w:val="clear" w:color="auto" w:fill="FFFF99"/>
          <w:rtl/>
        </w:rPr>
        <w:t>מיום 20.4.1973</w:t>
      </w:r>
    </w:p>
    <w:p w:rsidR="0098215F" w:rsidRPr="00110139" w:rsidRDefault="0098215F">
      <w:pPr>
        <w:pStyle w:val="P00"/>
        <w:spacing w:before="0"/>
        <w:ind w:left="0" w:right="1134"/>
        <w:rPr>
          <w:rStyle w:val="default"/>
          <w:rFonts w:cs="FrankRuehl" w:hint="cs"/>
          <w:vanish/>
          <w:sz w:val="20"/>
          <w:szCs w:val="20"/>
          <w:shd w:val="clear" w:color="auto" w:fill="FFFF99"/>
          <w:rtl/>
        </w:rPr>
      </w:pPr>
      <w:r w:rsidRPr="00110139">
        <w:rPr>
          <w:rStyle w:val="default"/>
          <w:rFonts w:cs="FrankRuehl" w:hint="cs"/>
          <w:b/>
          <w:bCs/>
          <w:vanish/>
          <w:sz w:val="20"/>
          <w:szCs w:val="20"/>
          <w:shd w:val="clear" w:color="auto" w:fill="FFFF99"/>
          <w:rtl/>
        </w:rPr>
        <w:t>תיקון מס' 1</w:t>
      </w:r>
    </w:p>
    <w:p w:rsidR="0098215F" w:rsidRPr="00110139" w:rsidRDefault="0098215F">
      <w:pPr>
        <w:pStyle w:val="P00"/>
        <w:spacing w:before="0"/>
        <w:ind w:left="0" w:right="1134"/>
        <w:rPr>
          <w:rStyle w:val="default"/>
          <w:rFonts w:cs="FrankRuehl" w:hint="cs"/>
          <w:vanish/>
          <w:sz w:val="20"/>
          <w:szCs w:val="20"/>
          <w:shd w:val="clear" w:color="auto" w:fill="FFFF99"/>
          <w:rtl/>
        </w:rPr>
      </w:pPr>
      <w:hyperlink r:id="rId92" w:history="1">
        <w:r w:rsidRPr="00110139">
          <w:rPr>
            <w:rStyle w:val="Hyperlink"/>
            <w:rFonts w:cs="FrankRuehl" w:hint="cs"/>
            <w:vanish/>
            <w:szCs w:val="20"/>
            <w:shd w:val="clear" w:color="auto" w:fill="FFFF99"/>
            <w:rtl/>
          </w:rPr>
          <w:t>ס"ח תשל"ג מס' 695</w:t>
        </w:r>
      </w:hyperlink>
      <w:r w:rsidRPr="00110139">
        <w:rPr>
          <w:rStyle w:val="default"/>
          <w:rFonts w:cs="FrankRuehl" w:hint="cs"/>
          <w:vanish/>
          <w:sz w:val="20"/>
          <w:szCs w:val="20"/>
          <w:shd w:val="clear" w:color="auto" w:fill="FFFF99"/>
          <w:rtl/>
        </w:rPr>
        <w:t xml:space="preserve"> מיום 20.4.1973 עמ' 140 (</w:t>
      </w:r>
      <w:hyperlink r:id="rId93" w:history="1">
        <w:r w:rsidRPr="00110139">
          <w:rPr>
            <w:rStyle w:val="Hyperlink"/>
            <w:rFonts w:cs="FrankRuehl" w:hint="cs"/>
            <w:vanish/>
            <w:szCs w:val="20"/>
            <w:shd w:val="clear" w:color="auto" w:fill="FFFF99"/>
            <w:rtl/>
          </w:rPr>
          <w:t>ה"ח 998</w:t>
        </w:r>
      </w:hyperlink>
      <w:r w:rsidRPr="00110139">
        <w:rPr>
          <w:rStyle w:val="default"/>
          <w:rFonts w:cs="FrankRuehl" w:hint="cs"/>
          <w:vanish/>
          <w:sz w:val="20"/>
          <w:szCs w:val="20"/>
          <w:shd w:val="clear" w:color="auto" w:fill="FFFF99"/>
          <w:rtl/>
        </w:rPr>
        <w:t>)</w:t>
      </w:r>
    </w:p>
    <w:p w:rsidR="0098215F" w:rsidRPr="00110139" w:rsidRDefault="0098215F">
      <w:pPr>
        <w:pStyle w:val="P00"/>
        <w:ind w:left="0" w:right="1134"/>
        <w:rPr>
          <w:rStyle w:val="default"/>
          <w:rFonts w:cs="FrankRuehl"/>
          <w:vanish/>
          <w:sz w:val="22"/>
          <w:szCs w:val="22"/>
          <w:shd w:val="clear" w:color="auto" w:fill="FFFF99"/>
          <w:rtl/>
        </w:rPr>
      </w:pPr>
      <w:r w:rsidRPr="00110139">
        <w:rPr>
          <w:rStyle w:val="big-number"/>
          <w:rFonts w:cs="FrankRuehl"/>
          <w:vanish/>
          <w:sz w:val="22"/>
          <w:szCs w:val="22"/>
          <w:shd w:val="clear" w:color="auto" w:fill="FFFF99"/>
          <w:rtl/>
        </w:rPr>
        <w:t>13.</w:t>
      </w:r>
      <w:r w:rsidRPr="00110139">
        <w:rPr>
          <w:rStyle w:val="big-number"/>
          <w:rFonts w:cs="FrankRuehl"/>
          <w:vanish/>
          <w:sz w:val="22"/>
          <w:szCs w:val="22"/>
          <w:shd w:val="clear" w:color="auto" w:fill="FFFF99"/>
          <w:rtl/>
        </w:rPr>
        <w:tab/>
      </w:r>
      <w:r w:rsidRPr="00110139">
        <w:rPr>
          <w:rStyle w:val="default"/>
          <w:rFonts w:cs="FrankRuehl"/>
          <w:vanish/>
          <w:sz w:val="22"/>
          <w:szCs w:val="22"/>
          <w:shd w:val="clear" w:color="auto" w:fill="FFFF99"/>
          <w:rtl/>
        </w:rPr>
        <w:t>(א</w:t>
      </w:r>
      <w:r w:rsidRPr="00110139">
        <w:rPr>
          <w:rStyle w:val="default"/>
          <w:rFonts w:cs="FrankRuehl" w:hint="cs"/>
          <w:vanish/>
          <w:sz w:val="22"/>
          <w:szCs w:val="22"/>
          <w:shd w:val="clear" w:color="auto" w:fill="FFFF99"/>
          <w:rtl/>
        </w:rPr>
        <w:t>)</w:t>
      </w:r>
      <w:r w:rsidRPr="00110139">
        <w:rPr>
          <w:rStyle w:val="default"/>
          <w:rFonts w:cs="FrankRuehl"/>
          <w:vanish/>
          <w:sz w:val="22"/>
          <w:szCs w:val="22"/>
          <w:shd w:val="clear" w:color="auto" w:fill="FFFF99"/>
          <w:rtl/>
        </w:rPr>
        <w:tab/>
        <w:t>מ</w:t>
      </w:r>
      <w:r w:rsidRPr="00110139">
        <w:rPr>
          <w:rStyle w:val="default"/>
          <w:rFonts w:cs="FrankRuehl" w:hint="cs"/>
          <w:vanish/>
          <w:sz w:val="22"/>
          <w:szCs w:val="22"/>
          <w:shd w:val="clear" w:color="auto" w:fill="FFFF99"/>
          <w:rtl/>
        </w:rPr>
        <w:t xml:space="preserve">י שעשה אחת מאלה, דינו </w:t>
      </w:r>
      <w:r w:rsidRPr="00110139">
        <w:rPr>
          <w:rStyle w:val="default"/>
          <w:rFonts w:cs="FrankRuehl"/>
          <w:vanish/>
          <w:sz w:val="22"/>
          <w:szCs w:val="22"/>
          <w:shd w:val="clear" w:color="auto" w:fill="FFFF99"/>
          <w:rtl/>
        </w:rPr>
        <w:t xml:space="preserve">– </w:t>
      </w:r>
      <w:r w:rsidRPr="00110139">
        <w:rPr>
          <w:rStyle w:val="default"/>
          <w:rFonts w:cs="FrankRuehl" w:hint="cs"/>
          <w:vanish/>
          <w:sz w:val="22"/>
          <w:szCs w:val="22"/>
          <w:shd w:val="clear" w:color="auto" w:fill="FFFF99"/>
          <w:rtl/>
        </w:rPr>
        <w:t xml:space="preserve">מאסר שנה אחת או קנס </w:t>
      </w:r>
      <w:r w:rsidRPr="00110139">
        <w:rPr>
          <w:rStyle w:val="default"/>
          <w:rFonts w:cs="FrankRuehl" w:hint="cs"/>
          <w:strike/>
          <w:vanish/>
          <w:sz w:val="22"/>
          <w:szCs w:val="22"/>
          <w:shd w:val="clear" w:color="auto" w:fill="FFFF99"/>
          <w:rtl/>
        </w:rPr>
        <w:t>1,000 לירות</w:t>
      </w:r>
      <w:r w:rsidRPr="00110139">
        <w:rPr>
          <w:rStyle w:val="default"/>
          <w:rFonts w:cs="FrankRuehl" w:hint="cs"/>
          <w:vanish/>
          <w:sz w:val="22"/>
          <w:szCs w:val="22"/>
          <w:shd w:val="clear" w:color="auto" w:fill="FFFF99"/>
          <w:rtl/>
        </w:rPr>
        <w:t xml:space="preserve"> </w:t>
      </w:r>
      <w:r w:rsidRPr="00110139">
        <w:rPr>
          <w:rStyle w:val="default"/>
          <w:rFonts w:cs="FrankRuehl" w:hint="cs"/>
          <w:vanish/>
          <w:sz w:val="22"/>
          <w:szCs w:val="22"/>
          <w:u w:val="single"/>
          <w:shd w:val="clear" w:color="auto" w:fill="FFFF99"/>
          <w:rtl/>
        </w:rPr>
        <w:t>3000 לירות</w:t>
      </w:r>
      <w:r w:rsidRPr="00110139">
        <w:rPr>
          <w:rStyle w:val="default"/>
          <w:rFonts w:cs="FrankRuehl" w:hint="cs"/>
          <w:vanish/>
          <w:sz w:val="22"/>
          <w:szCs w:val="22"/>
          <w:shd w:val="clear" w:color="auto" w:fill="FFFF99"/>
          <w:rtl/>
        </w:rPr>
        <w:t>:</w:t>
      </w:r>
    </w:p>
    <w:p w:rsidR="0098215F" w:rsidRPr="00110139" w:rsidRDefault="0098215F">
      <w:pPr>
        <w:pStyle w:val="P22"/>
        <w:spacing w:before="0"/>
        <w:ind w:left="1021" w:right="1134"/>
        <w:rPr>
          <w:rStyle w:val="default"/>
          <w:rFonts w:cs="FrankRuehl"/>
          <w:vanish/>
          <w:sz w:val="22"/>
          <w:szCs w:val="22"/>
          <w:shd w:val="clear" w:color="auto" w:fill="FFFF99"/>
          <w:rtl/>
        </w:rPr>
      </w:pPr>
      <w:r w:rsidRPr="00110139">
        <w:rPr>
          <w:rStyle w:val="default"/>
          <w:rFonts w:cs="FrankRuehl"/>
          <w:vanish/>
          <w:sz w:val="22"/>
          <w:szCs w:val="22"/>
          <w:shd w:val="clear" w:color="auto" w:fill="FFFF99"/>
          <w:rtl/>
        </w:rPr>
        <w:t>(1)</w:t>
      </w:r>
      <w:r w:rsidRPr="00110139">
        <w:rPr>
          <w:rStyle w:val="default"/>
          <w:rFonts w:cs="FrankRuehl"/>
          <w:vanish/>
          <w:sz w:val="22"/>
          <w:szCs w:val="22"/>
          <w:shd w:val="clear" w:color="auto" w:fill="FFFF99"/>
          <w:rtl/>
        </w:rPr>
        <w:tab/>
        <w:t>מ</w:t>
      </w:r>
      <w:r w:rsidRPr="00110139">
        <w:rPr>
          <w:rStyle w:val="default"/>
          <w:rFonts w:cs="FrankRuehl" w:hint="cs"/>
          <w:vanish/>
          <w:sz w:val="22"/>
          <w:szCs w:val="22"/>
          <w:shd w:val="clear" w:color="auto" w:fill="FFFF99"/>
          <w:rtl/>
        </w:rPr>
        <w:t>סר הצהרה כוזבת בקשר למס מקביל או העלים עו</w:t>
      </w:r>
      <w:r w:rsidRPr="00110139">
        <w:rPr>
          <w:rStyle w:val="default"/>
          <w:rFonts w:cs="FrankRuehl"/>
          <w:vanish/>
          <w:sz w:val="22"/>
          <w:szCs w:val="22"/>
          <w:shd w:val="clear" w:color="auto" w:fill="FFFF99"/>
          <w:rtl/>
        </w:rPr>
        <w:t>בד</w:t>
      </w:r>
      <w:r w:rsidRPr="00110139">
        <w:rPr>
          <w:rStyle w:val="default"/>
          <w:rFonts w:cs="FrankRuehl" w:hint="cs"/>
          <w:vanish/>
          <w:sz w:val="22"/>
          <w:szCs w:val="22"/>
          <w:shd w:val="clear" w:color="auto" w:fill="FFFF99"/>
          <w:rtl/>
        </w:rPr>
        <w:t>ות שיש להם חשיבות לענין זה;</w:t>
      </w:r>
    </w:p>
    <w:p w:rsidR="0098215F" w:rsidRPr="00110139" w:rsidRDefault="0098215F">
      <w:pPr>
        <w:pStyle w:val="P22"/>
        <w:spacing w:before="0"/>
        <w:ind w:left="1021" w:right="1134"/>
        <w:rPr>
          <w:rStyle w:val="default"/>
          <w:rFonts w:cs="FrankRuehl"/>
          <w:vanish/>
          <w:sz w:val="22"/>
          <w:szCs w:val="22"/>
          <w:shd w:val="clear" w:color="auto" w:fill="FFFF99"/>
          <w:rtl/>
        </w:rPr>
      </w:pPr>
      <w:r w:rsidRPr="00110139">
        <w:rPr>
          <w:rStyle w:val="default"/>
          <w:rFonts w:cs="FrankRuehl" w:hint="cs"/>
          <w:vanish/>
          <w:sz w:val="22"/>
          <w:szCs w:val="22"/>
          <w:shd w:val="clear" w:color="auto" w:fill="FFFF99"/>
          <w:rtl/>
        </w:rPr>
        <w:t>(2)</w:t>
      </w:r>
      <w:r w:rsidRPr="00110139">
        <w:rPr>
          <w:rStyle w:val="default"/>
          <w:rFonts w:cs="FrankRuehl"/>
          <w:vanish/>
          <w:sz w:val="22"/>
          <w:szCs w:val="22"/>
          <w:shd w:val="clear" w:color="auto" w:fill="FFFF99"/>
          <w:rtl/>
        </w:rPr>
        <w:tab/>
        <w:t>ע</w:t>
      </w:r>
      <w:r w:rsidRPr="00110139">
        <w:rPr>
          <w:rStyle w:val="default"/>
          <w:rFonts w:cs="FrankRuehl" w:hint="cs"/>
          <w:vanish/>
          <w:sz w:val="22"/>
          <w:szCs w:val="22"/>
          <w:shd w:val="clear" w:color="auto" w:fill="FFFF99"/>
          <w:rtl/>
        </w:rPr>
        <w:t>שה קנוניה עם אדם אחר להקטנת מס מקביל;</w:t>
      </w:r>
    </w:p>
    <w:p w:rsidR="0098215F" w:rsidRPr="00110139" w:rsidRDefault="0098215F">
      <w:pPr>
        <w:pStyle w:val="P22"/>
        <w:spacing w:before="0"/>
        <w:ind w:left="1021" w:right="1134"/>
        <w:rPr>
          <w:rStyle w:val="default"/>
          <w:rFonts w:cs="FrankRuehl"/>
          <w:vanish/>
          <w:sz w:val="22"/>
          <w:szCs w:val="22"/>
          <w:shd w:val="clear" w:color="auto" w:fill="FFFF99"/>
          <w:rtl/>
        </w:rPr>
      </w:pPr>
      <w:r w:rsidRPr="00110139">
        <w:rPr>
          <w:rStyle w:val="default"/>
          <w:rFonts w:cs="FrankRuehl" w:hint="cs"/>
          <w:vanish/>
          <w:sz w:val="22"/>
          <w:szCs w:val="22"/>
          <w:shd w:val="clear" w:color="auto" w:fill="FFFF99"/>
          <w:rtl/>
        </w:rPr>
        <w:t>(3)</w:t>
      </w:r>
      <w:r w:rsidRPr="00110139">
        <w:rPr>
          <w:rStyle w:val="default"/>
          <w:rFonts w:cs="FrankRuehl"/>
          <w:vanish/>
          <w:sz w:val="22"/>
          <w:szCs w:val="22"/>
          <w:shd w:val="clear" w:color="auto" w:fill="FFFF99"/>
          <w:rtl/>
        </w:rPr>
        <w:tab/>
        <w:t>ה</w:t>
      </w:r>
      <w:r w:rsidRPr="00110139">
        <w:rPr>
          <w:rStyle w:val="default"/>
          <w:rFonts w:cs="FrankRuehl" w:hint="cs"/>
          <w:vanish/>
          <w:sz w:val="22"/>
          <w:szCs w:val="22"/>
          <w:shd w:val="clear" w:color="auto" w:fill="FFFF99"/>
          <w:rtl/>
        </w:rPr>
        <w:t>פריע למפקח במילוי תפקידו.</w:t>
      </w:r>
    </w:p>
    <w:p w:rsidR="0098215F" w:rsidRDefault="0098215F">
      <w:pPr>
        <w:pStyle w:val="P00"/>
        <w:spacing w:before="0"/>
        <w:ind w:left="0" w:right="1134"/>
        <w:rPr>
          <w:rStyle w:val="default"/>
          <w:rFonts w:cs="FrankRuehl" w:hint="cs"/>
          <w:sz w:val="2"/>
          <w:szCs w:val="2"/>
          <w:rtl/>
        </w:rPr>
      </w:pPr>
      <w:r w:rsidRPr="00110139">
        <w:rPr>
          <w:rFonts w:cs="FrankRuehl"/>
          <w:vanish/>
          <w:sz w:val="22"/>
          <w:szCs w:val="22"/>
          <w:shd w:val="clear" w:color="auto" w:fill="FFFF99"/>
          <w:rtl/>
        </w:rPr>
        <w:tab/>
      </w:r>
      <w:r w:rsidRPr="00110139">
        <w:rPr>
          <w:rStyle w:val="default"/>
          <w:rFonts w:cs="FrankRuehl"/>
          <w:vanish/>
          <w:sz w:val="22"/>
          <w:szCs w:val="22"/>
          <w:shd w:val="clear" w:color="auto" w:fill="FFFF99"/>
          <w:rtl/>
        </w:rPr>
        <w:t>(ב</w:t>
      </w:r>
      <w:r w:rsidRPr="00110139">
        <w:rPr>
          <w:rStyle w:val="default"/>
          <w:rFonts w:cs="FrankRuehl" w:hint="cs"/>
          <w:vanish/>
          <w:sz w:val="22"/>
          <w:szCs w:val="22"/>
          <w:shd w:val="clear" w:color="auto" w:fill="FFFF99"/>
          <w:rtl/>
        </w:rPr>
        <w:t>)</w:t>
      </w:r>
      <w:r w:rsidRPr="00110139">
        <w:rPr>
          <w:rStyle w:val="default"/>
          <w:rFonts w:cs="FrankRuehl"/>
          <w:vanish/>
          <w:sz w:val="22"/>
          <w:szCs w:val="22"/>
          <w:shd w:val="clear" w:color="auto" w:fill="FFFF99"/>
          <w:rtl/>
        </w:rPr>
        <w:tab/>
        <w:t>מ</w:t>
      </w:r>
      <w:r w:rsidRPr="00110139">
        <w:rPr>
          <w:rStyle w:val="default"/>
          <w:rFonts w:cs="FrankRuehl" w:hint="cs"/>
          <w:vanish/>
          <w:sz w:val="22"/>
          <w:szCs w:val="22"/>
          <w:shd w:val="clear" w:color="auto" w:fill="FFFF99"/>
          <w:rtl/>
        </w:rPr>
        <w:t xml:space="preserve">י שלא עשה את המוטל עליו על-פי חוק זה או התקנות לפיו, חוץ מחובת תשלום מס מקביל, דינו </w:t>
      </w:r>
      <w:r w:rsidRPr="00110139">
        <w:rPr>
          <w:rStyle w:val="default"/>
          <w:rFonts w:cs="FrankRuehl"/>
          <w:vanish/>
          <w:sz w:val="22"/>
          <w:szCs w:val="22"/>
          <w:shd w:val="clear" w:color="auto" w:fill="FFFF99"/>
          <w:rtl/>
        </w:rPr>
        <w:t xml:space="preserve">– </w:t>
      </w:r>
      <w:r w:rsidRPr="00110139">
        <w:rPr>
          <w:rStyle w:val="default"/>
          <w:rFonts w:cs="FrankRuehl" w:hint="cs"/>
          <w:vanish/>
          <w:sz w:val="22"/>
          <w:szCs w:val="22"/>
          <w:shd w:val="clear" w:color="auto" w:fill="FFFF99"/>
          <w:rtl/>
        </w:rPr>
        <w:t xml:space="preserve">קנס </w:t>
      </w:r>
      <w:r w:rsidRPr="00110139">
        <w:rPr>
          <w:rStyle w:val="default"/>
          <w:rFonts w:cs="FrankRuehl" w:hint="cs"/>
          <w:strike/>
          <w:vanish/>
          <w:sz w:val="22"/>
          <w:szCs w:val="22"/>
          <w:shd w:val="clear" w:color="auto" w:fill="FFFF99"/>
          <w:rtl/>
        </w:rPr>
        <w:t>50 לירות</w:t>
      </w:r>
      <w:r w:rsidRPr="00110139">
        <w:rPr>
          <w:rStyle w:val="default"/>
          <w:rFonts w:cs="FrankRuehl" w:hint="cs"/>
          <w:vanish/>
          <w:sz w:val="22"/>
          <w:szCs w:val="22"/>
          <w:shd w:val="clear" w:color="auto" w:fill="FFFF99"/>
          <w:rtl/>
        </w:rPr>
        <w:t xml:space="preserve"> </w:t>
      </w:r>
      <w:r w:rsidRPr="00110139">
        <w:rPr>
          <w:rStyle w:val="default"/>
          <w:rFonts w:cs="FrankRuehl" w:hint="cs"/>
          <w:vanish/>
          <w:sz w:val="22"/>
          <w:szCs w:val="22"/>
          <w:u w:val="single"/>
          <w:shd w:val="clear" w:color="auto" w:fill="FFFF99"/>
          <w:rtl/>
        </w:rPr>
        <w:t>100 לירות</w:t>
      </w:r>
      <w:r w:rsidRPr="00110139">
        <w:rPr>
          <w:rStyle w:val="default"/>
          <w:rFonts w:cs="FrankRuehl" w:hint="cs"/>
          <w:vanish/>
          <w:sz w:val="22"/>
          <w:szCs w:val="22"/>
          <w:shd w:val="clear" w:color="auto" w:fill="FFFF99"/>
          <w:rtl/>
        </w:rPr>
        <w:t xml:space="preserve"> בעד כל אדם שלגביו נעברה העבירה.</w:t>
      </w:r>
      <w:bookmarkEnd w:id="32"/>
    </w:p>
    <w:p w:rsidR="0098215F" w:rsidRDefault="0098215F">
      <w:pPr>
        <w:pStyle w:val="P00"/>
        <w:spacing w:before="72"/>
        <w:ind w:left="0" w:right="1134"/>
        <w:rPr>
          <w:rStyle w:val="default"/>
          <w:rFonts w:cs="FrankRuehl"/>
          <w:rtl/>
        </w:rPr>
      </w:pPr>
      <w:bookmarkStart w:id="33" w:name="Seif17"/>
      <w:bookmarkEnd w:id="33"/>
      <w:r>
        <w:rPr>
          <w:lang w:val="he-IL"/>
        </w:rPr>
        <w:pict>
          <v:rect id="_x0000_s2081" style="position:absolute;left:0;text-align:left;margin-left:464.5pt;margin-top:8.05pt;width:75.05pt;height:8pt;z-index:251665920" o:allowincell="f" filled="f" stroked="f" strokecolor="lime" strokeweight=".25pt">
            <v:textbox style="mso-next-textbox:#_x0000_s2081" inset="0,0,0,0">
              <w:txbxContent>
                <w:p w:rsidR="0098215F" w:rsidRDefault="0098215F">
                  <w:pPr>
                    <w:spacing w:line="160" w:lineRule="exact"/>
                    <w:jc w:val="left"/>
                    <w:rPr>
                      <w:rFonts w:cs="Miriam"/>
                      <w:noProof/>
                      <w:sz w:val="18"/>
                      <w:szCs w:val="18"/>
                      <w:rtl/>
                    </w:rPr>
                  </w:pPr>
                  <w:r>
                    <w:rPr>
                      <w:rFonts w:cs="Miriam"/>
                      <w:sz w:val="18"/>
                      <w:szCs w:val="18"/>
                      <w:rtl/>
                    </w:rPr>
                    <w:t>מו</w:t>
                  </w:r>
                  <w:r>
                    <w:rPr>
                      <w:rFonts w:cs="Miriam" w:hint="cs"/>
                      <w:sz w:val="18"/>
                      <w:szCs w:val="18"/>
                      <w:rtl/>
                    </w:rPr>
                    <w:t>עצה מייעצת</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w:t>
      </w:r>
      <w:r>
        <w:rPr>
          <w:rStyle w:val="default"/>
          <w:rFonts w:cs="FrankRuehl"/>
          <w:rtl/>
        </w:rPr>
        <w:t>עב</w:t>
      </w:r>
      <w:r>
        <w:rPr>
          <w:rStyle w:val="default"/>
          <w:rFonts w:cs="FrankRuehl" w:hint="cs"/>
          <w:rtl/>
        </w:rPr>
        <w:t xml:space="preserve">ודה ימנה מועצה מייעצת לענין </w:t>
      </w:r>
      <w:r>
        <w:rPr>
          <w:rStyle w:val="default"/>
          <w:rFonts w:cs="FrankRuehl"/>
          <w:rtl/>
        </w:rPr>
        <w:t>ח</w:t>
      </w:r>
      <w:r>
        <w:rPr>
          <w:rStyle w:val="default"/>
          <w:rFonts w:cs="FrankRuehl" w:hint="cs"/>
          <w:rtl/>
        </w:rPr>
        <w:t>וק זה ולא יותקנו תקנות לפי חוק זה אלא לאחר התייעצות עם המועצה.</w:t>
      </w:r>
    </w:p>
    <w:p w:rsidR="0098215F" w:rsidRDefault="009821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מוסד יגיש למועצה דין וחשבון שנתי על ביצוע תפקידיו לפי חוק זה.</w:t>
      </w:r>
    </w:p>
    <w:p w:rsidR="0098215F" w:rsidRDefault="0098215F">
      <w:pPr>
        <w:pStyle w:val="P00"/>
        <w:spacing w:before="72"/>
        <w:ind w:left="0" w:right="1134"/>
        <w:rPr>
          <w:rStyle w:val="default"/>
          <w:rFonts w:cs="FrankRuehl"/>
          <w:rtl/>
        </w:rPr>
      </w:pPr>
      <w:r>
        <w:rPr>
          <w:lang w:val="he-IL"/>
        </w:rPr>
        <w:pict>
          <v:rect id="_x0000_s2082" style="position:absolute;left:0;text-align:left;margin-left:464.5pt;margin-top:8.05pt;width:75.05pt;height:16pt;z-index:251666944" o:allowincell="f" filled="f" stroked="f" strokecolor="lime" strokeweight=".25pt">
            <v:textbox style="mso-next-textbox:#_x0000_s2082" inset="0,0,0,0">
              <w:txbxContent>
                <w:p w:rsidR="0098215F" w:rsidRDefault="0098215F">
                  <w:pPr>
                    <w:spacing w:line="160" w:lineRule="exact"/>
                    <w:jc w:val="left"/>
                    <w:rPr>
                      <w:rFonts w:cs="Miriam"/>
                      <w:noProof/>
                      <w:sz w:val="18"/>
                      <w:szCs w:val="18"/>
                      <w:rtl/>
                    </w:rPr>
                  </w:pPr>
                  <w:r>
                    <w:rPr>
                      <w:rFonts w:cs="Miriam" w:hint="cs"/>
                      <w:sz w:val="18"/>
                      <w:szCs w:val="18"/>
                      <w:rtl/>
                    </w:rPr>
                    <w:t xml:space="preserve">(תיקון מס' 6) </w:t>
                  </w:r>
                </w:p>
                <w:p w:rsidR="0098215F" w:rsidRDefault="0098215F">
                  <w:pPr>
                    <w:spacing w:line="160" w:lineRule="exact"/>
                    <w:jc w:val="left"/>
                    <w:rPr>
                      <w:rFonts w:cs="Miriam"/>
                      <w:noProof/>
                      <w:sz w:val="18"/>
                      <w:szCs w:val="18"/>
                      <w:rtl/>
                    </w:rPr>
                  </w:pPr>
                  <w:r>
                    <w:rPr>
                      <w:rFonts w:cs="Miriam"/>
                      <w:sz w:val="18"/>
                      <w:szCs w:val="18"/>
                      <w:rtl/>
                    </w:rPr>
                    <w:t>תש</w:t>
                  </w:r>
                  <w:r>
                    <w:rPr>
                      <w:rFonts w:cs="Miriam" w:hint="cs"/>
                      <w:sz w:val="18"/>
                      <w:szCs w:val="18"/>
                      <w:rtl/>
                    </w:rPr>
                    <w:t>מ"ד-</w:t>
                  </w:r>
                  <w:r>
                    <w:rPr>
                      <w:rFonts w:cs="Miriam"/>
                      <w:sz w:val="18"/>
                      <w:szCs w:val="18"/>
                      <w:rtl/>
                    </w:rPr>
                    <w:t>1984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העבודה יקבע את מספר חברי המועצה; המועצה תכלול, במספרים שווים זה לזה, נציגי קופות החול</w:t>
      </w:r>
      <w:r>
        <w:rPr>
          <w:rStyle w:val="default"/>
          <w:rFonts w:cs="FrankRuehl"/>
          <w:rtl/>
        </w:rPr>
        <w:t>ים</w:t>
      </w:r>
      <w:r>
        <w:rPr>
          <w:rStyle w:val="default"/>
          <w:rFonts w:cs="FrankRuehl" w:hint="cs"/>
          <w:rtl/>
        </w:rPr>
        <w:t xml:space="preserve"> </w:t>
      </w:r>
      <w:r>
        <w:rPr>
          <w:rStyle w:val="default"/>
          <w:rFonts w:cs="FrankRuehl"/>
          <w:rtl/>
        </w:rPr>
        <w:t xml:space="preserve">– </w:t>
      </w:r>
      <w:r>
        <w:rPr>
          <w:rStyle w:val="default"/>
          <w:rFonts w:cs="FrankRuehl" w:hint="cs"/>
          <w:rtl/>
        </w:rPr>
        <w:t xml:space="preserve">ובלבד שלכל קופת חולים יהיה לפחות נציג אחד </w:t>
      </w:r>
      <w:r>
        <w:rPr>
          <w:rStyle w:val="default"/>
          <w:rFonts w:cs="FrankRuehl"/>
          <w:rtl/>
        </w:rPr>
        <w:t xml:space="preserve">– </w:t>
      </w:r>
      <w:r>
        <w:rPr>
          <w:rStyle w:val="default"/>
          <w:rFonts w:cs="FrankRuehl" w:hint="cs"/>
          <w:rtl/>
        </w:rPr>
        <w:t>נציגי עובדים שיתמנו לאחר התייעצות בארגון העובדים המייצג את המספר הגדול ביותר של העובדים במדינה, נציגי מעבידים אשר יתמנו לאחר התייעצות בארגונים ארציים של מעבידים שלדעת שר העבודה הם יציגים ונציגי עובדים עצמאי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שי</w:t>
      </w:r>
      <w:r>
        <w:rPr>
          <w:rStyle w:val="default"/>
          <w:rFonts w:cs="FrankRuehl"/>
          <w:rtl/>
        </w:rPr>
        <w:t>ת</w:t>
      </w:r>
      <w:r>
        <w:rPr>
          <w:rStyle w:val="default"/>
          <w:rFonts w:cs="FrankRuehl" w:hint="cs"/>
          <w:rtl/>
        </w:rPr>
        <w:t>מנו לאחר התייעצות בארגונים שלדעת השר מייצגים עובדים עצמאיים; כן תכלול המועצה נציגי שרי העבודה והבריאות והמוסד לביטוח לאומי, ונציגים אחרים של משרדי הממשלה ושל הציבור, הכל כפי שיקבע שר העבודה.</w:t>
      </w:r>
    </w:p>
    <w:p w:rsidR="0098215F" w:rsidRDefault="0098215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ודעה על הרכב המועצה תפורסם ברשומות.</w:t>
      </w:r>
    </w:p>
    <w:p w:rsidR="0098215F" w:rsidRDefault="0098215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העבודה, או</w:t>
      </w:r>
      <w:r>
        <w:rPr>
          <w:rStyle w:val="default"/>
          <w:rFonts w:cs="FrankRuehl"/>
          <w:rtl/>
        </w:rPr>
        <w:t xml:space="preserve"> מ</w:t>
      </w:r>
      <w:r>
        <w:rPr>
          <w:rStyle w:val="default"/>
          <w:rFonts w:cs="FrankRuehl" w:hint="cs"/>
          <w:rtl/>
        </w:rPr>
        <w:t>י שהוא ימנה, יהיה יושב ראש המועצה.</w:t>
      </w:r>
    </w:p>
    <w:p w:rsidR="0098215F" w:rsidRDefault="0098215F">
      <w:pPr>
        <w:pStyle w:val="P00"/>
        <w:spacing w:before="72"/>
        <w:ind w:left="0" w:right="1134"/>
        <w:rPr>
          <w:rStyle w:val="default"/>
          <w:rFonts w:cs="FrankRuehl"/>
          <w:rtl/>
        </w:rPr>
      </w:pPr>
      <w:r>
        <w:rPr>
          <w:lang w:val="he-IL"/>
        </w:rPr>
        <w:pict>
          <v:rect id="_x0000_s2083" style="position:absolute;left:0;text-align:left;margin-left:464.5pt;margin-top:8.05pt;width:75.05pt;height:16pt;z-index:251667968" o:allowincell="f" filled="f" stroked="f" strokecolor="lime" strokeweight=".25pt">
            <v:textbox style="mso-next-textbox:#_x0000_s2083" inset="0,0,0,0">
              <w:txbxContent>
                <w:p w:rsidR="0098215F" w:rsidRDefault="0098215F">
                  <w:pPr>
                    <w:spacing w:line="160" w:lineRule="exact"/>
                    <w:jc w:val="left"/>
                    <w:rPr>
                      <w:rFonts w:cs="Miriam"/>
                      <w:noProof/>
                      <w:sz w:val="18"/>
                      <w:szCs w:val="18"/>
                      <w:rtl/>
                    </w:rPr>
                  </w:pPr>
                  <w:r>
                    <w:rPr>
                      <w:rFonts w:cs="Miriam" w:hint="cs"/>
                      <w:sz w:val="18"/>
                      <w:szCs w:val="18"/>
                      <w:rtl/>
                    </w:rPr>
                    <w:t xml:space="preserve">(תיקון מס' 7) </w:t>
                  </w:r>
                </w:p>
                <w:p w:rsidR="0098215F" w:rsidRDefault="0098215F">
                  <w:pPr>
                    <w:spacing w:line="160" w:lineRule="exact"/>
                    <w:jc w:val="left"/>
                    <w:rPr>
                      <w:rFonts w:cs="Miriam"/>
                      <w:noProof/>
                      <w:sz w:val="18"/>
                      <w:szCs w:val="18"/>
                      <w:rtl/>
                    </w:rPr>
                  </w:pPr>
                  <w:r>
                    <w:rPr>
                      <w:rFonts w:cs="Miriam"/>
                      <w:sz w:val="18"/>
                      <w:szCs w:val="18"/>
                      <w:rtl/>
                    </w:rPr>
                    <w:t>תשמ"</w:t>
                  </w:r>
                  <w:r>
                    <w:rPr>
                      <w:rFonts w:cs="Miriam" w:hint="cs"/>
                      <w:sz w:val="18"/>
                      <w:szCs w:val="18"/>
                      <w:rtl/>
                    </w:rPr>
                    <w:t>ו-</w:t>
                  </w:r>
                  <w:r>
                    <w:rPr>
                      <w:rFonts w:cs="Miriam"/>
                      <w:sz w:val="18"/>
                      <w:szCs w:val="18"/>
                      <w:rtl/>
                    </w:rPr>
                    <w:t>1986</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מועצה רשאית למנות ועדות מבין חבריה ולמנות להן מומחים שלא מבין חבריה ולאצול להן מסמכויותיה.</w:t>
      </w:r>
    </w:p>
    <w:p w:rsidR="0098215F" w:rsidRDefault="0098215F">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מועצה וועדותיה יקבעו את סדרי דיוניהן ועבודתן, במידה שלא נקבעו בתקנות.</w:t>
      </w:r>
    </w:p>
    <w:p w:rsidR="0098215F" w:rsidRDefault="0098215F">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ק</w:t>
      </w:r>
      <w:r>
        <w:rPr>
          <w:rStyle w:val="default"/>
          <w:rFonts w:cs="FrankRuehl" w:hint="cs"/>
          <w:rtl/>
        </w:rPr>
        <w:t>יומן של המועצה א</w:t>
      </w:r>
      <w:r>
        <w:rPr>
          <w:rStyle w:val="default"/>
          <w:rFonts w:cs="FrankRuehl"/>
          <w:rtl/>
        </w:rPr>
        <w:t>ו</w:t>
      </w:r>
      <w:r>
        <w:rPr>
          <w:rStyle w:val="default"/>
          <w:rFonts w:cs="FrankRuehl" w:hint="cs"/>
          <w:rtl/>
        </w:rPr>
        <w:t xml:space="preserve"> ועדה מועדותיה ותוקף ה</w:t>
      </w:r>
      <w:r>
        <w:rPr>
          <w:rStyle w:val="default"/>
          <w:rFonts w:cs="FrankRuehl"/>
          <w:rtl/>
        </w:rPr>
        <w:t>חל</w:t>
      </w:r>
      <w:r>
        <w:rPr>
          <w:rStyle w:val="default"/>
          <w:rFonts w:cs="FrankRuehl" w:hint="cs"/>
          <w:rtl/>
        </w:rPr>
        <w:t>טותיהן לא ייפגעו מחמת שנתפנה מקומו של חבר או שהיה ליקוי במינויו.</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34" w:name="Rov28"/>
      <w:r w:rsidRPr="00110139">
        <w:rPr>
          <w:rStyle w:val="default"/>
          <w:rFonts w:cs="FrankRuehl" w:hint="cs"/>
          <w:vanish/>
          <w:color w:val="FF0000"/>
          <w:szCs w:val="20"/>
          <w:shd w:val="clear" w:color="auto" w:fill="FFFF99"/>
          <w:rtl/>
        </w:rPr>
        <w:t>מיום 1.4.1984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6</w:t>
      </w:r>
    </w:p>
    <w:p w:rsidR="0098215F" w:rsidRPr="00110139" w:rsidRDefault="0098215F">
      <w:pPr>
        <w:pStyle w:val="P00"/>
        <w:spacing w:before="0"/>
        <w:ind w:left="0" w:right="1134"/>
        <w:rPr>
          <w:rStyle w:val="default"/>
          <w:rFonts w:cs="FrankRuehl" w:hint="cs"/>
          <w:vanish/>
          <w:szCs w:val="20"/>
          <w:shd w:val="clear" w:color="auto" w:fill="FFFF99"/>
          <w:rtl/>
        </w:rPr>
      </w:pPr>
      <w:hyperlink r:id="rId94" w:history="1">
        <w:r w:rsidRPr="00110139">
          <w:rPr>
            <w:rStyle w:val="Hyperlink"/>
            <w:rFonts w:cs="FrankRuehl" w:hint="cs"/>
            <w:vanish/>
            <w:szCs w:val="20"/>
            <w:shd w:val="clear" w:color="auto" w:fill="FFFF99"/>
            <w:rtl/>
          </w:rPr>
          <w:t>ס"ח תשמ"ד מס' 1111</w:t>
        </w:r>
      </w:hyperlink>
      <w:r w:rsidRPr="00110139">
        <w:rPr>
          <w:rStyle w:val="default"/>
          <w:rFonts w:cs="FrankRuehl" w:hint="cs"/>
          <w:vanish/>
          <w:szCs w:val="20"/>
          <w:shd w:val="clear" w:color="auto" w:fill="FFFF99"/>
          <w:rtl/>
        </w:rPr>
        <w:t xml:space="preserve"> מיום 15.3.1984 עמ' 88 (</w:t>
      </w:r>
      <w:hyperlink r:id="rId95" w:history="1">
        <w:r w:rsidRPr="00110139">
          <w:rPr>
            <w:rStyle w:val="Hyperlink"/>
            <w:rFonts w:cs="FrankRuehl" w:hint="cs"/>
            <w:vanish/>
            <w:szCs w:val="20"/>
            <w:shd w:val="clear" w:color="auto" w:fill="FFFF99"/>
            <w:rtl/>
          </w:rPr>
          <w:t>ה"ח 1659</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vanish/>
          <w:sz w:val="22"/>
          <w:szCs w:val="22"/>
          <w:shd w:val="clear" w:color="auto" w:fill="FFFF99"/>
          <w:rtl/>
        </w:rPr>
      </w:pPr>
      <w:r w:rsidRPr="00110139">
        <w:rPr>
          <w:rStyle w:val="default"/>
          <w:rFonts w:cs="FrankRuehl" w:hint="cs"/>
          <w:vanish/>
          <w:shd w:val="clear" w:color="auto" w:fill="FFFF99"/>
          <w:rtl/>
        </w:rPr>
        <w:tab/>
      </w:r>
      <w:r w:rsidRPr="00110139">
        <w:rPr>
          <w:rStyle w:val="default"/>
          <w:rFonts w:ascii="FrankRuehl" w:hAnsi="FrankRuehl" w:cs="FrankRuehl"/>
          <w:vanish/>
          <w:sz w:val="22"/>
          <w:szCs w:val="22"/>
          <w:shd w:val="clear" w:color="auto" w:fill="FFFF99"/>
          <w:rtl/>
        </w:rPr>
        <w:t>(ג</w:t>
      </w:r>
      <w:r w:rsidRPr="00110139">
        <w:rPr>
          <w:rStyle w:val="default"/>
          <w:rFonts w:ascii="FrankRuehl" w:hAnsi="FrankRuehl" w:cs="FrankRuehl" w:hint="cs"/>
          <w:vanish/>
          <w:sz w:val="22"/>
          <w:szCs w:val="22"/>
          <w:shd w:val="clear" w:color="auto" w:fill="FFFF99"/>
          <w:rtl/>
        </w:rPr>
        <w:t>)</w:t>
      </w:r>
      <w:r w:rsidRPr="00110139">
        <w:rPr>
          <w:rStyle w:val="default"/>
          <w:rFonts w:ascii="FrankRuehl" w:hAnsi="FrankRuehl" w:cs="FrankRuehl"/>
          <w:vanish/>
          <w:sz w:val="22"/>
          <w:szCs w:val="22"/>
          <w:shd w:val="clear" w:color="auto" w:fill="FFFF99"/>
          <w:rtl/>
        </w:rPr>
        <w:tab/>
        <w:t>ש</w:t>
      </w:r>
      <w:r w:rsidRPr="00110139">
        <w:rPr>
          <w:rStyle w:val="default"/>
          <w:rFonts w:ascii="FrankRuehl" w:hAnsi="FrankRuehl" w:cs="FrankRuehl" w:hint="cs"/>
          <w:vanish/>
          <w:sz w:val="22"/>
          <w:szCs w:val="22"/>
          <w:shd w:val="clear" w:color="auto" w:fill="FFFF99"/>
          <w:rtl/>
        </w:rPr>
        <w:t>ר העבודה יקבע את מספר חברי המועצה; המועצה תכלול, במספרים שווים זה לזה, נציגי קופות החול</w:t>
      </w:r>
      <w:r w:rsidRPr="00110139">
        <w:rPr>
          <w:rStyle w:val="default"/>
          <w:rFonts w:ascii="FrankRuehl" w:hAnsi="FrankRuehl" w:cs="FrankRuehl"/>
          <w:vanish/>
          <w:sz w:val="22"/>
          <w:szCs w:val="22"/>
          <w:shd w:val="clear" w:color="auto" w:fill="FFFF99"/>
          <w:rtl/>
        </w:rPr>
        <w:t>ים</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vanish/>
          <w:sz w:val="22"/>
          <w:szCs w:val="22"/>
          <w:shd w:val="clear" w:color="auto" w:fill="FFFF99"/>
          <w:rtl/>
        </w:rPr>
        <w:t xml:space="preserve">– </w:t>
      </w:r>
      <w:r w:rsidRPr="00110139">
        <w:rPr>
          <w:rStyle w:val="default"/>
          <w:rFonts w:ascii="FrankRuehl" w:hAnsi="FrankRuehl" w:cs="FrankRuehl" w:hint="cs"/>
          <w:vanish/>
          <w:sz w:val="22"/>
          <w:szCs w:val="22"/>
          <w:shd w:val="clear" w:color="auto" w:fill="FFFF99"/>
          <w:rtl/>
        </w:rPr>
        <w:t xml:space="preserve">ובלבד שלכל קופת חולים יהיה לפחות נציג אחד </w:t>
      </w:r>
      <w:r w:rsidRPr="00110139">
        <w:rPr>
          <w:rStyle w:val="default"/>
          <w:rFonts w:ascii="FrankRuehl" w:hAnsi="FrankRuehl" w:cs="FrankRuehl"/>
          <w:vanish/>
          <w:sz w:val="22"/>
          <w:szCs w:val="22"/>
          <w:shd w:val="clear" w:color="auto" w:fill="FFFF99"/>
          <w:rtl/>
        </w:rPr>
        <w:t xml:space="preserve">– </w:t>
      </w:r>
      <w:r w:rsidRPr="00110139">
        <w:rPr>
          <w:rStyle w:val="default"/>
          <w:rFonts w:ascii="FrankRuehl" w:hAnsi="FrankRuehl" w:cs="FrankRuehl" w:hint="cs"/>
          <w:vanish/>
          <w:sz w:val="22"/>
          <w:szCs w:val="22"/>
          <w:shd w:val="clear" w:color="auto" w:fill="FFFF99"/>
          <w:rtl/>
        </w:rPr>
        <w:t xml:space="preserve">נציגי עובדים שיתמנו לאחר התייעצות בארגון העובדים המייצג את המספר הגדול ביותר של העובדים במדינה, </w:t>
      </w:r>
      <w:r w:rsidRPr="00110139">
        <w:rPr>
          <w:rStyle w:val="default"/>
          <w:rFonts w:ascii="FrankRuehl" w:hAnsi="FrankRuehl" w:cs="FrankRuehl" w:hint="cs"/>
          <w:strike/>
          <w:vanish/>
          <w:sz w:val="22"/>
          <w:szCs w:val="22"/>
          <w:shd w:val="clear" w:color="auto" w:fill="FFFF99"/>
          <w:rtl/>
        </w:rPr>
        <w:t>ונציגי מעבידים</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נציגי מעבידים</w:t>
      </w:r>
      <w:r w:rsidRPr="00110139">
        <w:rPr>
          <w:rStyle w:val="default"/>
          <w:rFonts w:ascii="FrankRuehl" w:hAnsi="FrankRuehl" w:cs="FrankRuehl" w:hint="cs"/>
          <w:vanish/>
          <w:sz w:val="22"/>
          <w:szCs w:val="22"/>
          <w:shd w:val="clear" w:color="auto" w:fill="FFFF99"/>
          <w:rtl/>
        </w:rPr>
        <w:t xml:space="preserve"> אשר יתמנו לאחר התייעצות בארגונים ארציים של מעבידים שלדעת שר העבודה הם יציגים </w:t>
      </w:r>
      <w:r w:rsidRPr="00110139">
        <w:rPr>
          <w:rStyle w:val="default"/>
          <w:rFonts w:ascii="FrankRuehl" w:hAnsi="FrankRuehl" w:cs="FrankRuehl" w:hint="cs"/>
          <w:vanish/>
          <w:sz w:val="22"/>
          <w:szCs w:val="22"/>
          <w:u w:val="single"/>
          <w:shd w:val="clear" w:color="auto" w:fill="FFFF99"/>
          <w:rtl/>
        </w:rPr>
        <w:t>ונציגי עובדים עצמאי</w:t>
      </w:r>
      <w:r w:rsidRPr="00110139">
        <w:rPr>
          <w:rStyle w:val="default"/>
          <w:rFonts w:ascii="FrankRuehl" w:hAnsi="FrankRuehl" w:cs="FrankRuehl"/>
          <w:vanish/>
          <w:sz w:val="22"/>
          <w:szCs w:val="22"/>
          <w:u w:val="single"/>
          <w:shd w:val="clear" w:color="auto" w:fill="FFFF99"/>
          <w:rtl/>
        </w:rPr>
        <w:t>י</w:t>
      </w:r>
      <w:r w:rsidRPr="00110139">
        <w:rPr>
          <w:rStyle w:val="default"/>
          <w:rFonts w:ascii="FrankRuehl" w:hAnsi="FrankRuehl" w:cs="FrankRuehl" w:hint="cs"/>
          <w:vanish/>
          <w:sz w:val="22"/>
          <w:szCs w:val="22"/>
          <w:u w:val="single"/>
          <w:shd w:val="clear" w:color="auto" w:fill="FFFF99"/>
          <w:rtl/>
        </w:rPr>
        <w:t>ם</w:t>
      </w:r>
      <w:r w:rsidRPr="00110139">
        <w:rPr>
          <w:rStyle w:val="default"/>
          <w:rFonts w:ascii="FrankRuehl" w:hAnsi="FrankRuehl" w:cs="FrankRuehl"/>
          <w:vanish/>
          <w:sz w:val="22"/>
          <w:szCs w:val="22"/>
          <w:u w:val="single"/>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שי</w:t>
      </w:r>
      <w:r w:rsidRPr="00110139">
        <w:rPr>
          <w:rStyle w:val="default"/>
          <w:rFonts w:ascii="FrankRuehl" w:hAnsi="FrankRuehl" w:cs="FrankRuehl"/>
          <w:vanish/>
          <w:sz w:val="22"/>
          <w:szCs w:val="22"/>
          <w:u w:val="single"/>
          <w:shd w:val="clear" w:color="auto" w:fill="FFFF99"/>
          <w:rtl/>
        </w:rPr>
        <w:t>ת</w:t>
      </w:r>
      <w:r w:rsidRPr="00110139">
        <w:rPr>
          <w:rStyle w:val="default"/>
          <w:rFonts w:ascii="FrankRuehl" w:hAnsi="FrankRuehl" w:cs="FrankRuehl" w:hint="cs"/>
          <w:vanish/>
          <w:sz w:val="22"/>
          <w:szCs w:val="22"/>
          <w:u w:val="single"/>
          <w:shd w:val="clear" w:color="auto" w:fill="FFFF99"/>
          <w:rtl/>
        </w:rPr>
        <w:t>מנו לאחר התייעצות בארגונים שלדעת השר מייצגים עובדים עצמאיים</w:t>
      </w:r>
      <w:r w:rsidRPr="00110139">
        <w:rPr>
          <w:rStyle w:val="default"/>
          <w:rFonts w:ascii="FrankRuehl" w:hAnsi="FrankRuehl" w:cs="FrankRuehl" w:hint="cs"/>
          <w:vanish/>
          <w:sz w:val="22"/>
          <w:szCs w:val="22"/>
          <w:shd w:val="clear" w:color="auto" w:fill="FFFF99"/>
          <w:rtl/>
        </w:rPr>
        <w:t>; כן תכלול המועצה נציגי שרי העבודה והבריאות והמוסד לביטוח לאומי, ונציגים אחרים של משרדי הממשלה ושל הציבור, הכל כפי שיקבע שר העבודה.</w:t>
      </w:r>
    </w:p>
    <w:p w:rsidR="0098215F" w:rsidRPr="00110139" w:rsidRDefault="0098215F">
      <w:pPr>
        <w:pStyle w:val="P00"/>
        <w:spacing w:before="0"/>
        <w:ind w:left="0" w:right="1134"/>
        <w:rPr>
          <w:rStyle w:val="default"/>
          <w:rFonts w:cs="FrankRuehl" w:hint="cs"/>
          <w:vanish/>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1.4.1986</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7</w:t>
      </w:r>
    </w:p>
    <w:p w:rsidR="0098215F" w:rsidRPr="00110139" w:rsidRDefault="0098215F">
      <w:pPr>
        <w:pStyle w:val="P00"/>
        <w:spacing w:before="0"/>
        <w:ind w:left="0" w:right="1134"/>
        <w:rPr>
          <w:rStyle w:val="default"/>
          <w:rFonts w:cs="FrankRuehl" w:hint="cs"/>
          <w:vanish/>
          <w:szCs w:val="20"/>
          <w:shd w:val="clear" w:color="auto" w:fill="FFFF99"/>
          <w:rtl/>
        </w:rPr>
      </w:pPr>
      <w:hyperlink r:id="rId96" w:history="1">
        <w:r w:rsidRPr="00110139">
          <w:rPr>
            <w:rStyle w:val="Hyperlink"/>
            <w:rFonts w:cs="FrankRuehl" w:hint="cs"/>
            <w:vanish/>
            <w:szCs w:val="20"/>
            <w:shd w:val="clear" w:color="auto" w:fill="FFFF99"/>
            <w:rtl/>
          </w:rPr>
          <w:t>ס"ח תשמ"ו מס' 1190</w:t>
        </w:r>
      </w:hyperlink>
      <w:r w:rsidRPr="00110139">
        <w:rPr>
          <w:rStyle w:val="default"/>
          <w:rFonts w:cs="FrankRuehl" w:hint="cs"/>
          <w:vanish/>
          <w:szCs w:val="20"/>
          <w:shd w:val="clear" w:color="auto" w:fill="FFFF99"/>
          <w:rtl/>
        </w:rPr>
        <w:t xml:space="preserve"> מיום 8.8.1986 עמ' 214 (</w:t>
      </w:r>
      <w:hyperlink r:id="rId97" w:history="1">
        <w:r w:rsidRPr="00110139">
          <w:rPr>
            <w:rStyle w:val="Hyperlink"/>
            <w:rFonts w:cs="FrankRuehl" w:hint="cs"/>
            <w:vanish/>
            <w:szCs w:val="20"/>
            <w:shd w:val="clear" w:color="auto" w:fill="FFFF99"/>
            <w:rtl/>
          </w:rPr>
          <w:t>ה"ח 1775</w:t>
        </w:r>
      </w:hyperlink>
      <w:r w:rsidRPr="00110139">
        <w:rPr>
          <w:rStyle w:val="default"/>
          <w:rFonts w:cs="FrankRuehl" w:hint="cs"/>
          <w:vanish/>
          <w:szCs w:val="20"/>
          <w:shd w:val="clear" w:color="auto" w:fill="FFFF99"/>
          <w:rtl/>
        </w:rPr>
        <w:t xml:space="preserve">) </w:t>
      </w:r>
    </w:p>
    <w:p w:rsidR="0098215F" w:rsidRDefault="0098215F">
      <w:pPr>
        <w:pStyle w:val="P00"/>
        <w:ind w:left="0" w:right="1134"/>
        <w:rPr>
          <w:rStyle w:val="default"/>
          <w:rFonts w:ascii="FrankRuehl" w:hAnsi="FrankRuehl" w:cs="FrankRuehl"/>
          <w:sz w:val="2"/>
          <w:szCs w:val="2"/>
          <w:rtl/>
        </w:rPr>
      </w:pPr>
      <w:r w:rsidRPr="00110139">
        <w:rPr>
          <w:rStyle w:val="default"/>
          <w:rFonts w:cs="FrankRuehl" w:hint="cs"/>
          <w:vanish/>
          <w:shd w:val="clear" w:color="auto" w:fill="FFFF99"/>
          <w:rtl/>
        </w:rPr>
        <w:tab/>
      </w:r>
      <w:r w:rsidRPr="00110139">
        <w:rPr>
          <w:rStyle w:val="default"/>
          <w:rFonts w:ascii="FrankRuehl" w:hAnsi="FrankRuehl" w:cs="FrankRuehl" w:hint="cs"/>
          <w:vanish/>
          <w:sz w:val="22"/>
          <w:szCs w:val="22"/>
          <w:shd w:val="clear" w:color="auto" w:fill="FFFF99"/>
          <w:rtl/>
        </w:rPr>
        <w:t>(</w:t>
      </w:r>
      <w:r w:rsidRPr="00110139">
        <w:rPr>
          <w:rStyle w:val="default"/>
          <w:rFonts w:ascii="FrankRuehl" w:hAnsi="FrankRuehl" w:cs="FrankRuehl"/>
          <w:vanish/>
          <w:sz w:val="22"/>
          <w:szCs w:val="22"/>
          <w:shd w:val="clear" w:color="auto" w:fill="FFFF99"/>
          <w:rtl/>
        </w:rPr>
        <w:t>ו</w:t>
      </w:r>
      <w:r w:rsidRPr="00110139">
        <w:rPr>
          <w:rStyle w:val="default"/>
          <w:rFonts w:ascii="FrankRuehl" w:hAnsi="FrankRuehl" w:cs="FrankRuehl" w:hint="cs"/>
          <w:vanish/>
          <w:sz w:val="22"/>
          <w:szCs w:val="22"/>
          <w:shd w:val="clear" w:color="auto" w:fill="FFFF99"/>
          <w:rtl/>
        </w:rPr>
        <w:t>)</w:t>
      </w:r>
      <w:r w:rsidRPr="00110139">
        <w:rPr>
          <w:rStyle w:val="default"/>
          <w:rFonts w:ascii="FrankRuehl" w:hAnsi="FrankRuehl" w:cs="FrankRuehl"/>
          <w:vanish/>
          <w:sz w:val="22"/>
          <w:szCs w:val="22"/>
          <w:shd w:val="clear" w:color="auto" w:fill="FFFF99"/>
          <w:rtl/>
        </w:rPr>
        <w:tab/>
        <w:t>ה</w:t>
      </w:r>
      <w:r w:rsidRPr="00110139">
        <w:rPr>
          <w:rStyle w:val="default"/>
          <w:rFonts w:ascii="FrankRuehl" w:hAnsi="FrankRuehl" w:cs="FrankRuehl" w:hint="cs"/>
          <w:vanish/>
          <w:sz w:val="22"/>
          <w:szCs w:val="22"/>
          <w:shd w:val="clear" w:color="auto" w:fill="FFFF99"/>
          <w:rtl/>
        </w:rPr>
        <w:t xml:space="preserve">מועצה רשאית </w:t>
      </w:r>
      <w:r w:rsidRPr="00110139">
        <w:rPr>
          <w:rStyle w:val="default"/>
          <w:rFonts w:ascii="FrankRuehl" w:hAnsi="FrankRuehl" w:cs="FrankRuehl" w:hint="cs"/>
          <w:strike/>
          <w:vanish/>
          <w:sz w:val="22"/>
          <w:szCs w:val="22"/>
          <w:shd w:val="clear" w:color="auto" w:fill="FFFF99"/>
          <w:rtl/>
        </w:rPr>
        <w:t>להקים ועדות מקרב חבריה</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למנות ועדות מבין חבריה ולמנות להן מומחים שלא מבין חבריה</w:t>
      </w:r>
      <w:r w:rsidRPr="00110139">
        <w:rPr>
          <w:rStyle w:val="default"/>
          <w:rFonts w:ascii="FrankRuehl" w:hAnsi="FrankRuehl" w:cs="FrankRuehl" w:hint="cs"/>
          <w:vanish/>
          <w:sz w:val="22"/>
          <w:szCs w:val="22"/>
          <w:shd w:val="clear" w:color="auto" w:fill="FFFF99"/>
          <w:rtl/>
        </w:rPr>
        <w:t xml:space="preserve"> ולאצול להן מסמכויותיה.</w:t>
      </w:r>
      <w:bookmarkEnd w:id="34"/>
    </w:p>
    <w:p w:rsidR="0098215F" w:rsidRDefault="0098215F">
      <w:pPr>
        <w:pStyle w:val="P00"/>
        <w:spacing w:before="72"/>
        <w:ind w:left="0" w:right="1134"/>
        <w:rPr>
          <w:rStyle w:val="default"/>
          <w:rFonts w:cs="FrankRuehl" w:hint="cs"/>
          <w:rtl/>
        </w:rPr>
      </w:pPr>
      <w:bookmarkStart w:id="35" w:name="Seif18"/>
      <w:bookmarkEnd w:id="35"/>
      <w:r>
        <w:rPr>
          <w:lang w:val="he-IL"/>
        </w:rPr>
        <w:pict>
          <v:rect id="_x0000_s2084" style="position:absolute;left:0;text-align:left;margin-left:464.5pt;margin-top:8.05pt;width:75.05pt;height:19.65pt;z-index:251668992" o:allowincell="f" filled="f" stroked="f" strokecolor="lime" strokeweight=".25pt">
            <v:textbox style="mso-next-textbox:#_x0000_s2084" inset="0,0,0,0">
              <w:txbxContent>
                <w:p w:rsidR="0098215F" w:rsidRDefault="0098215F">
                  <w:pPr>
                    <w:spacing w:line="160" w:lineRule="exact"/>
                    <w:jc w:val="left"/>
                    <w:rPr>
                      <w:rFonts w:cs="Miriam" w:hint="cs"/>
                      <w:noProof/>
                      <w:sz w:val="18"/>
                      <w:szCs w:val="18"/>
                      <w:rtl/>
                    </w:rPr>
                  </w:pPr>
                  <w:r>
                    <w:rPr>
                      <w:rFonts w:cs="Miriam" w:hint="cs"/>
                      <w:sz w:val="18"/>
                      <w:szCs w:val="18"/>
                      <w:rtl/>
                    </w:rPr>
                    <w:t>(תיקון מס' 16) תשנ"ז-</w:t>
                  </w:r>
                  <w:r>
                    <w:rPr>
                      <w:rFonts w:cs="Miriam"/>
                      <w:sz w:val="18"/>
                      <w:szCs w:val="18"/>
                      <w:rtl/>
                    </w:rPr>
                    <w:t>1996</w:t>
                  </w:r>
                </w:p>
              </w:txbxContent>
            </v:textbox>
            <w10:anchorlock/>
          </v:rect>
        </w:pict>
      </w:r>
      <w:r>
        <w:rPr>
          <w:rStyle w:val="big-number"/>
          <w:rFonts w:cs="Miriam"/>
          <w:rtl/>
        </w:rPr>
        <w:t>15.</w:t>
      </w:r>
      <w:r>
        <w:rPr>
          <w:rStyle w:val="big-number"/>
          <w:rFonts w:cs="Miriam"/>
          <w:rtl/>
        </w:rPr>
        <w:tab/>
      </w:r>
      <w:r>
        <w:rPr>
          <w:rStyle w:val="default"/>
          <w:rFonts w:cs="FrankRuehl"/>
          <w:rtl/>
        </w:rPr>
        <w:t>(ב</w:t>
      </w:r>
      <w:r>
        <w:rPr>
          <w:rStyle w:val="default"/>
          <w:rFonts w:cs="FrankRuehl" w:hint="cs"/>
          <w:rtl/>
        </w:rPr>
        <w:t>וטל).</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36" w:name="Rov41"/>
      <w:r w:rsidRPr="00110139">
        <w:rPr>
          <w:rStyle w:val="default"/>
          <w:rFonts w:cs="FrankRuehl" w:hint="cs"/>
          <w:vanish/>
          <w:color w:val="FF0000"/>
          <w:szCs w:val="20"/>
          <w:shd w:val="clear" w:color="auto" w:fill="FFFF99"/>
          <w:rtl/>
        </w:rPr>
        <w:t>מיום 1.1.1995</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12</w:t>
      </w:r>
    </w:p>
    <w:p w:rsidR="0098215F" w:rsidRPr="00110139" w:rsidRDefault="0098215F">
      <w:pPr>
        <w:pStyle w:val="P00"/>
        <w:spacing w:before="0"/>
        <w:ind w:left="0" w:right="1134"/>
        <w:rPr>
          <w:rStyle w:val="default"/>
          <w:rFonts w:cs="FrankRuehl" w:hint="cs"/>
          <w:vanish/>
          <w:szCs w:val="20"/>
          <w:shd w:val="clear" w:color="auto" w:fill="FFFF99"/>
          <w:rtl/>
        </w:rPr>
      </w:pPr>
      <w:hyperlink r:id="rId98" w:history="1">
        <w:r w:rsidRPr="00110139">
          <w:rPr>
            <w:rStyle w:val="Hyperlink"/>
            <w:rFonts w:cs="FrankRuehl" w:hint="cs"/>
            <w:vanish/>
            <w:szCs w:val="20"/>
            <w:shd w:val="clear" w:color="auto" w:fill="FFFF99"/>
            <w:rtl/>
          </w:rPr>
          <w:t>ס"ח תשנ"ד מס' 1469</w:t>
        </w:r>
      </w:hyperlink>
      <w:r w:rsidRPr="00110139">
        <w:rPr>
          <w:rStyle w:val="default"/>
          <w:rFonts w:cs="FrankRuehl" w:hint="cs"/>
          <w:vanish/>
          <w:szCs w:val="20"/>
          <w:shd w:val="clear" w:color="auto" w:fill="FFFF99"/>
          <w:rtl/>
        </w:rPr>
        <w:t xml:space="preserve"> מיום 26.6.1994 עמ' 174 (</w:t>
      </w:r>
      <w:hyperlink r:id="rId99" w:history="1">
        <w:r w:rsidRPr="00110139">
          <w:rPr>
            <w:rStyle w:val="Hyperlink"/>
            <w:rFonts w:cs="FrankRuehl" w:hint="cs"/>
            <w:vanish/>
            <w:szCs w:val="20"/>
            <w:shd w:val="clear" w:color="auto" w:fill="FFFF99"/>
            <w:rtl/>
          </w:rPr>
          <w:t>ה"ח 2249</w:t>
        </w:r>
      </w:hyperlink>
      <w:r w:rsidRPr="00110139">
        <w:rPr>
          <w:rStyle w:val="default"/>
          <w:rFonts w:cs="FrankRuehl" w:hint="cs"/>
          <w:vanish/>
          <w:szCs w:val="20"/>
          <w:shd w:val="clear" w:color="auto" w:fill="FFFF99"/>
          <w:rtl/>
        </w:rPr>
        <w:t xml:space="preserve">) </w:t>
      </w:r>
    </w:p>
    <w:p w:rsidR="0098215F" w:rsidRPr="00110139" w:rsidRDefault="0098215F">
      <w:pPr>
        <w:pStyle w:val="P0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15.</w:t>
      </w:r>
      <w:r w:rsidRPr="00110139">
        <w:rPr>
          <w:rStyle w:val="default"/>
          <w:rFonts w:ascii="FrankRuehl" w:hAnsi="FrankRuehl" w:cs="FrankRuehl" w:hint="cs"/>
          <w:vanish/>
          <w:sz w:val="22"/>
          <w:szCs w:val="22"/>
          <w:shd w:val="clear" w:color="auto" w:fill="FFFF99"/>
          <w:rtl/>
        </w:rPr>
        <w:tab/>
        <w:t>שרי העבודה והבריאות רשאים לשנות בצו את התוספת ובלבד שלא תימחק קופת חולים מהתוספת אלא באישור ועדת העבודה של הכנסת</w:t>
      </w:r>
      <w:r w:rsidRPr="00110139">
        <w:rPr>
          <w:rStyle w:val="default"/>
          <w:rFonts w:ascii="FrankRuehl" w:hAnsi="FrankRuehl" w:cs="FrankRuehl" w:hint="cs"/>
          <w:vanish/>
          <w:sz w:val="22"/>
          <w:szCs w:val="22"/>
          <w:u w:val="single"/>
          <w:shd w:val="clear" w:color="auto" w:fill="FFFF99"/>
          <w:rtl/>
        </w:rPr>
        <w:t>, ולא תיווסף קופת חולים לתוספת אלא אם כן קיבלה הכרה לפי חוק ביטוח בריאות ממלכתי, התשנ"ד-1994</w:t>
      </w:r>
      <w:r w:rsidRPr="00110139">
        <w:rPr>
          <w:rStyle w:val="default"/>
          <w:rFonts w:ascii="FrankRuehl" w:hAnsi="FrankRuehl" w:cs="FrankRuehl" w:hint="cs"/>
          <w:vanish/>
          <w:sz w:val="22"/>
          <w:szCs w:val="22"/>
          <w:shd w:val="clear" w:color="auto" w:fill="FFFF99"/>
          <w:rtl/>
        </w:rPr>
        <w:t>.</w:t>
      </w:r>
    </w:p>
    <w:p w:rsidR="0098215F" w:rsidRPr="00110139" w:rsidRDefault="0098215F">
      <w:pPr>
        <w:pStyle w:val="P00"/>
        <w:spacing w:before="0"/>
        <w:ind w:left="0" w:right="1134"/>
        <w:rPr>
          <w:rStyle w:val="default"/>
          <w:rFonts w:cs="FrankRuehl" w:hint="cs"/>
          <w:vanish/>
          <w:color w:val="FF0000"/>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1.1.1997</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16</w:t>
      </w:r>
    </w:p>
    <w:p w:rsidR="0098215F" w:rsidRPr="00110139" w:rsidRDefault="0098215F">
      <w:pPr>
        <w:pStyle w:val="P00"/>
        <w:spacing w:before="0"/>
        <w:ind w:left="0" w:right="1134"/>
        <w:rPr>
          <w:rStyle w:val="default"/>
          <w:rFonts w:cs="FrankRuehl" w:hint="cs"/>
          <w:vanish/>
          <w:szCs w:val="20"/>
          <w:shd w:val="clear" w:color="auto" w:fill="FFFF99"/>
          <w:rtl/>
        </w:rPr>
      </w:pPr>
      <w:hyperlink r:id="rId100" w:history="1">
        <w:r w:rsidRPr="00110139">
          <w:rPr>
            <w:rStyle w:val="Hyperlink"/>
            <w:rFonts w:cs="FrankRuehl" w:hint="cs"/>
            <w:vanish/>
            <w:szCs w:val="20"/>
            <w:shd w:val="clear" w:color="auto" w:fill="FFFF99"/>
            <w:rtl/>
          </w:rPr>
          <w:t>ס"ח תשנ"ז מס' 1607</w:t>
        </w:r>
      </w:hyperlink>
      <w:r w:rsidRPr="00110139">
        <w:rPr>
          <w:rStyle w:val="default"/>
          <w:rFonts w:cs="FrankRuehl" w:hint="cs"/>
          <w:vanish/>
          <w:szCs w:val="20"/>
          <w:shd w:val="clear" w:color="auto" w:fill="FFFF99"/>
          <w:rtl/>
        </w:rPr>
        <w:t xml:space="preserve"> מיום 7.1.1997 עמ' 21 (</w:t>
      </w:r>
      <w:hyperlink r:id="rId101" w:history="1">
        <w:r w:rsidRPr="00110139">
          <w:rPr>
            <w:rStyle w:val="Hyperlink"/>
            <w:rFonts w:cs="FrankRuehl" w:hint="cs"/>
            <w:vanish/>
            <w:szCs w:val="20"/>
            <w:shd w:val="clear" w:color="auto" w:fill="FFFF99"/>
            <w:rtl/>
          </w:rPr>
          <w:t>ה"ח 2556</w:t>
        </w:r>
      </w:hyperlink>
      <w:r w:rsidRPr="00110139">
        <w:rPr>
          <w:rStyle w:val="default"/>
          <w:rFonts w:cs="FrankRuehl" w:hint="cs"/>
          <w:vanish/>
          <w:szCs w:val="20"/>
          <w:shd w:val="clear" w:color="auto" w:fill="FFFF99"/>
          <w:rtl/>
        </w:rPr>
        <w:t xml:space="preserve">) </w:t>
      </w:r>
    </w:p>
    <w:p w:rsidR="0098215F" w:rsidRPr="00110139" w:rsidRDefault="0098215F">
      <w:pPr>
        <w:pStyle w:val="P00"/>
        <w:spacing w:before="0"/>
        <w:ind w:left="0" w:right="1134"/>
        <w:rPr>
          <w:rStyle w:val="default"/>
          <w:rFonts w:cs="FrankRuehl" w:hint="cs"/>
          <w:vanish/>
          <w:szCs w:val="20"/>
          <w:shd w:val="clear" w:color="auto" w:fill="FFFF99"/>
          <w:rtl/>
        </w:rPr>
      </w:pPr>
      <w:r w:rsidRPr="00110139">
        <w:rPr>
          <w:rStyle w:val="default"/>
          <w:rFonts w:cs="FrankRuehl" w:hint="cs"/>
          <w:b/>
          <w:bCs/>
          <w:vanish/>
          <w:szCs w:val="20"/>
          <w:shd w:val="clear" w:color="auto" w:fill="FFFF99"/>
          <w:rtl/>
        </w:rPr>
        <w:t>ביטול סעיף 15</w:t>
      </w:r>
    </w:p>
    <w:p w:rsidR="0098215F" w:rsidRPr="00110139" w:rsidRDefault="0098215F">
      <w:pPr>
        <w:pStyle w:val="P00"/>
        <w:ind w:left="0" w:right="1134"/>
        <w:rPr>
          <w:rStyle w:val="default"/>
          <w:rFonts w:cs="FrankRuehl"/>
          <w:vanish/>
          <w:szCs w:val="20"/>
          <w:shd w:val="clear" w:color="auto" w:fill="FFFF99"/>
        </w:rPr>
      </w:pPr>
      <w:r w:rsidRPr="00110139">
        <w:rPr>
          <w:rStyle w:val="default"/>
          <w:rFonts w:cs="FrankRuehl" w:hint="cs"/>
          <w:vanish/>
          <w:szCs w:val="20"/>
          <w:shd w:val="clear" w:color="auto" w:fill="FFFF99"/>
          <w:rtl/>
        </w:rPr>
        <w:t>הנוסח הקודם:</w:t>
      </w:r>
    </w:p>
    <w:p w:rsidR="0098215F" w:rsidRPr="00110139" w:rsidRDefault="0098215F">
      <w:pPr>
        <w:pStyle w:val="P00"/>
        <w:spacing w:before="20"/>
        <w:ind w:left="0" w:right="1134"/>
        <w:rPr>
          <w:rStyle w:val="default"/>
          <w:rFonts w:ascii="FrankRuehl" w:hAnsi="FrankRuehl" w:cs="Miriam" w:hint="cs"/>
          <w:strike/>
          <w:vanish/>
          <w:sz w:val="16"/>
          <w:szCs w:val="16"/>
          <w:shd w:val="clear" w:color="auto" w:fill="FFFF99"/>
          <w:rtl/>
        </w:rPr>
      </w:pPr>
      <w:r w:rsidRPr="00110139">
        <w:rPr>
          <w:rStyle w:val="default"/>
          <w:rFonts w:ascii="FrankRuehl" w:hAnsi="FrankRuehl" w:cs="Miriam" w:hint="cs"/>
          <w:strike/>
          <w:vanish/>
          <w:sz w:val="16"/>
          <w:szCs w:val="16"/>
          <w:shd w:val="clear" w:color="auto" w:fill="FFFF99"/>
          <w:rtl/>
        </w:rPr>
        <w:t>שינוי התוספת</w:t>
      </w:r>
    </w:p>
    <w:p w:rsidR="0098215F" w:rsidRDefault="0098215F">
      <w:pPr>
        <w:pStyle w:val="P00"/>
        <w:spacing w:before="0"/>
        <w:ind w:left="0" w:right="1134"/>
        <w:rPr>
          <w:rStyle w:val="default"/>
          <w:rFonts w:ascii="FrankRuehl" w:hAnsi="FrankRuehl" w:cs="FrankRuehl" w:hint="cs"/>
          <w:strike/>
          <w:sz w:val="2"/>
          <w:szCs w:val="2"/>
          <w:rtl/>
        </w:rPr>
      </w:pPr>
      <w:r w:rsidRPr="00110139">
        <w:rPr>
          <w:rStyle w:val="default"/>
          <w:rFonts w:ascii="FrankRuehl" w:hAnsi="FrankRuehl" w:cs="FrankRuehl" w:hint="cs"/>
          <w:strike/>
          <w:vanish/>
          <w:sz w:val="22"/>
          <w:szCs w:val="22"/>
          <w:shd w:val="clear" w:color="auto" w:fill="FFFF99"/>
          <w:rtl/>
        </w:rPr>
        <w:t>15.</w:t>
      </w:r>
      <w:r w:rsidRPr="00110139">
        <w:rPr>
          <w:rStyle w:val="default"/>
          <w:rFonts w:ascii="FrankRuehl" w:hAnsi="FrankRuehl" w:cs="FrankRuehl" w:hint="cs"/>
          <w:strike/>
          <w:vanish/>
          <w:sz w:val="22"/>
          <w:szCs w:val="22"/>
          <w:shd w:val="clear" w:color="auto" w:fill="FFFF99"/>
          <w:rtl/>
        </w:rPr>
        <w:tab/>
        <w:t>שרי העבודה והבריאות רשאים לשנות בצו את התוספת ובלבד שלא תימחק קופת חולים מהתוספת אלא באישור ועדת העבודה של הכנסת, ולא תיווסף קופת חולים לתוספת אלא אם כן קיבלה הכרה לפי חוק ביטוח בריאות ממלכתי, התשנ"ד-1994.</w:t>
      </w:r>
      <w:bookmarkEnd w:id="36"/>
    </w:p>
    <w:p w:rsidR="0098215F" w:rsidRDefault="0098215F">
      <w:pPr>
        <w:pStyle w:val="P00"/>
        <w:spacing w:before="72"/>
        <w:ind w:left="0" w:right="1134"/>
        <w:rPr>
          <w:rStyle w:val="default"/>
          <w:rFonts w:cs="FrankRuehl"/>
          <w:rtl/>
        </w:rPr>
      </w:pPr>
      <w:bookmarkStart w:id="37" w:name="Seif19"/>
      <w:bookmarkEnd w:id="37"/>
      <w:r>
        <w:rPr>
          <w:lang w:val="he-IL"/>
        </w:rPr>
        <w:pict>
          <v:rect id="_x0000_s2085" style="position:absolute;left:0;text-align:left;margin-left:464.5pt;margin-top:8.05pt;width:75.05pt;height:30.4pt;z-index:251670016" o:allowincell="f" filled="f" stroked="f" strokecolor="lime" strokeweight=".25pt">
            <v:textbox style="mso-next-textbox:#_x0000_s2085" inset="0,0,0,0">
              <w:txbxContent>
                <w:p w:rsidR="0098215F" w:rsidRDefault="0098215F">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98215F" w:rsidRDefault="0098215F">
                  <w:pPr>
                    <w:spacing w:line="160" w:lineRule="exact"/>
                    <w:jc w:val="left"/>
                    <w:rPr>
                      <w:rFonts w:cs="Miriam" w:hint="cs"/>
                      <w:noProof/>
                      <w:sz w:val="18"/>
                      <w:szCs w:val="18"/>
                      <w:rtl/>
                    </w:rPr>
                  </w:pPr>
                  <w:r>
                    <w:rPr>
                      <w:rFonts w:cs="Miriam" w:hint="cs"/>
                      <w:sz w:val="18"/>
                      <w:szCs w:val="18"/>
                      <w:rtl/>
                    </w:rPr>
                    <w:t>(תיקון מס' 12) תשנ"ד-</w:t>
                  </w:r>
                  <w:r>
                    <w:rPr>
                      <w:rFonts w:cs="Miriam"/>
                      <w:sz w:val="18"/>
                      <w:szCs w:val="18"/>
                      <w:rtl/>
                    </w:rPr>
                    <w:t>1994</w:t>
                  </w:r>
                </w:p>
              </w:txbxContent>
            </v:textbox>
            <w10:anchorlock/>
          </v:rect>
        </w:pict>
      </w:r>
      <w:r>
        <w:rPr>
          <w:rStyle w:val="big-number"/>
          <w:rFonts w:cs="Miriam"/>
          <w:rtl/>
        </w:rPr>
        <w:t>16.</w:t>
      </w:r>
      <w:r>
        <w:rPr>
          <w:rStyle w:val="big-number"/>
          <w:rFonts w:cs="Miriam"/>
          <w:rtl/>
        </w:rPr>
        <w:tab/>
      </w:r>
      <w:r>
        <w:rPr>
          <w:rStyle w:val="default"/>
          <w:rFonts w:cs="FrankRuehl"/>
          <w:rtl/>
        </w:rPr>
        <w:t>שר</w:t>
      </w:r>
      <w:r>
        <w:rPr>
          <w:rStyle w:val="default"/>
          <w:rFonts w:cs="FrankRuehl" w:hint="cs"/>
          <w:rtl/>
        </w:rPr>
        <w:t xml:space="preserve"> העבודה והרווחה</w:t>
      </w:r>
      <w:r w:rsidR="00E259CC">
        <w:rPr>
          <w:rStyle w:val="a7"/>
          <w:rFonts w:cs="FrankRuehl"/>
          <w:sz w:val="26"/>
          <w:rtl/>
        </w:rPr>
        <w:footnoteReference w:id="2"/>
      </w:r>
      <w:r>
        <w:rPr>
          <w:rStyle w:val="default"/>
          <w:rFonts w:cs="FrankRuehl" w:hint="cs"/>
          <w:rtl/>
        </w:rPr>
        <w:t xml:space="preserve"> ושר הבריאות ממונים על ביצוע חוק זה והם רשאים להתקין תקנות בכל ענין הנוגע לביצועו.</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38" w:name="Rov37"/>
      <w:r w:rsidRPr="00110139">
        <w:rPr>
          <w:rStyle w:val="default"/>
          <w:rFonts w:cs="FrankRuehl" w:hint="cs"/>
          <w:vanish/>
          <w:color w:val="FF0000"/>
          <w:szCs w:val="20"/>
          <w:shd w:val="clear" w:color="auto" w:fill="FFFF99"/>
          <w:rtl/>
        </w:rPr>
        <w:t>מיום 1.1.1995</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12</w:t>
      </w:r>
    </w:p>
    <w:p w:rsidR="0098215F" w:rsidRPr="00110139" w:rsidRDefault="0098215F">
      <w:pPr>
        <w:pStyle w:val="P00"/>
        <w:spacing w:before="0"/>
        <w:ind w:left="0" w:right="1134"/>
        <w:rPr>
          <w:rStyle w:val="default"/>
          <w:rFonts w:cs="FrankRuehl" w:hint="cs"/>
          <w:vanish/>
          <w:szCs w:val="20"/>
          <w:shd w:val="clear" w:color="auto" w:fill="FFFF99"/>
          <w:rtl/>
        </w:rPr>
      </w:pPr>
      <w:hyperlink r:id="rId102" w:history="1">
        <w:r w:rsidRPr="00110139">
          <w:rPr>
            <w:rStyle w:val="Hyperlink"/>
            <w:rFonts w:cs="FrankRuehl" w:hint="cs"/>
            <w:vanish/>
            <w:szCs w:val="20"/>
            <w:shd w:val="clear" w:color="auto" w:fill="FFFF99"/>
            <w:rtl/>
          </w:rPr>
          <w:t>ס"ח תשנ"ד מס' 1469</w:t>
        </w:r>
      </w:hyperlink>
      <w:r w:rsidRPr="00110139">
        <w:rPr>
          <w:rStyle w:val="default"/>
          <w:rFonts w:cs="FrankRuehl" w:hint="cs"/>
          <w:vanish/>
          <w:szCs w:val="20"/>
          <w:shd w:val="clear" w:color="auto" w:fill="FFFF99"/>
          <w:rtl/>
        </w:rPr>
        <w:t xml:space="preserve"> מיום 26.6.1994 עמ' 174 (</w:t>
      </w:r>
      <w:hyperlink r:id="rId103" w:history="1">
        <w:r w:rsidRPr="00110139">
          <w:rPr>
            <w:rStyle w:val="Hyperlink"/>
            <w:rFonts w:cs="FrankRuehl" w:hint="cs"/>
            <w:vanish/>
            <w:szCs w:val="20"/>
            <w:shd w:val="clear" w:color="auto" w:fill="FFFF99"/>
            <w:rtl/>
          </w:rPr>
          <w:t>ה"ח 2249</w:t>
        </w:r>
      </w:hyperlink>
      <w:r w:rsidRPr="00110139">
        <w:rPr>
          <w:rStyle w:val="default"/>
          <w:rFonts w:cs="FrankRuehl" w:hint="cs"/>
          <w:vanish/>
          <w:szCs w:val="20"/>
          <w:shd w:val="clear" w:color="auto" w:fill="FFFF99"/>
          <w:rtl/>
        </w:rPr>
        <w:t xml:space="preserve">) </w:t>
      </w:r>
    </w:p>
    <w:p w:rsidR="0098215F" w:rsidRDefault="0098215F">
      <w:pPr>
        <w:pStyle w:val="P00"/>
        <w:ind w:left="0" w:right="1134"/>
        <w:rPr>
          <w:rStyle w:val="default"/>
          <w:rFonts w:ascii="FrankRuehl" w:hAnsi="FrankRuehl" w:cs="FrankRuehl"/>
          <w:sz w:val="2"/>
          <w:szCs w:val="2"/>
          <w:rtl/>
        </w:rPr>
      </w:pPr>
      <w:r w:rsidRPr="00110139">
        <w:rPr>
          <w:rStyle w:val="default"/>
          <w:rFonts w:ascii="FrankRuehl" w:hAnsi="FrankRuehl" w:cs="FrankRuehl" w:hint="cs"/>
          <w:vanish/>
          <w:sz w:val="22"/>
          <w:szCs w:val="22"/>
          <w:shd w:val="clear" w:color="auto" w:fill="FFFF99"/>
          <w:rtl/>
        </w:rPr>
        <w:t>16.</w:t>
      </w:r>
      <w:r w:rsidRPr="00110139">
        <w:rPr>
          <w:rStyle w:val="default"/>
          <w:rFonts w:ascii="FrankRuehl" w:hAnsi="FrankRuehl" w:cs="FrankRuehl" w:hint="cs"/>
          <w:vanish/>
          <w:sz w:val="22"/>
          <w:szCs w:val="22"/>
          <w:shd w:val="clear" w:color="auto" w:fill="FFFF99"/>
          <w:rtl/>
        </w:rPr>
        <w:tab/>
      </w:r>
      <w:r w:rsidRPr="00110139">
        <w:rPr>
          <w:rStyle w:val="default"/>
          <w:rFonts w:ascii="FrankRuehl" w:hAnsi="FrankRuehl" w:cs="FrankRuehl" w:hint="cs"/>
          <w:strike/>
          <w:vanish/>
          <w:sz w:val="22"/>
          <w:szCs w:val="22"/>
          <w:shd w:val="clear" w:color="auto" w:fill="FFFF99"/>
          <w:rtl/>
        </w:rPr>
        <w:t>שר העבודה ממונה</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vanish/>
          <w:sz w:val="22"/>
          <w:szCs w:val="22"/>
          <w:u w:val="single"/>
          <w:shd w:val="clear" w:color="auto" w:fill="FFFF99"/>
          <w:rtl/>
        </w:rPr>
        <w:t>שר</w:t>
      </w:r>
      <w:r w:rsidRPr="00110139">
        <w:rPr>
          <w:rStyle w:val="default"/>
          <w:rFonts w:ascii="FrankRuehl" w:hAnsi="FrankRuehl" w:cs="FrankRuehl" w:hint="cs"/>
          <w:vanish/>
          <w:sz w:val="22"/>
          <w:szCs w:val="22"/>
          <w:u w:val="single"/>
          <w:shd w:val="clear" w:color="auto" w:fill="FFFF99"/>
          <w:rtl/>
        </w:rPr>
        <w:t xml:space="preserve"> העבודה והרווחה ושר הבריאות ממונים</w:t>
      </w:r>
      <w:r w:rsidRPr="00110139">
        <w:rPr>
          <w:rStyle w:val="default"/>
          <w:rFonts w:ascii="FrankRuehl" w:hAnsi="FrankRuehl" w:cs="FrankRuehl" w:hint="cs"/>
          <w:vanish/>
          <w:sz w:val="22"/>
          <w:szCs w:val="22"/>
          <w:shd w:val="clear" w:color="auto" w:fill="FFFF99"/>
          <w:rtl/>
        </w:rPr>
        <w:t xml:space="preserve"> על ביצוע חוק זה </w:t>
      </w:r>
      <w:r w:rsidRPr="00110139">
        <w:rPr>
          <w:rStyle w:val="default"/>
          <w:rFonts w:ascii="FrankRuehl" w:hAnsi="FrankRuehl" w:cs="FrankRuehl" w:hint="cs"/>
          <w:strike/>
          <w:vanish/>
          <w:sz w:val="22"/>
          <w:szCs w:val="22"/>
          <w:shd w:val="clear" w:color="auto" w:fill="FFFF99"/>
          <w:rtl/>
        </w:rPr>
        <w:t>והוא רשאי</w:t>
      </w:r>
      <w:r w:rsidRPr="00110139">
        <w:rPr>
          <w:rStyle w:val="default"/>
          <w:rFonts w:ascii="FrankRuehl" w:hAnsi="FrankRuehl" w:cs="FrankRuehl" w:hint="cs"/>
          <w:vanish/>
          <w:sz w:val="22"/>
          <w:szCs w:val="22"/>
          <w:shd w:val="clear" w:color="auto" w:fill="FFFF99"/>
          <w:rtl/>
        </w:rPr>
        <w:t xml:space="preserve"> </w:t>
      </w:r>
      <w:r w:rsidRPr="00110139">
        <w:rPr>
          <w:rStyle w:val="default"/>
          <w:rFonts w:ascii="FrankRuehl" w:hAnsi="FrankRuehl" w:cs="FrankRuehl" w:hint="cs"/>
          <w:vanish/>
          <w:sz w:val="22"/>
          <w:szCs w:val="22"/>
          <w:u w:val="single"/>
          <w:shd w:val="clear" w:color="auto" w:fill="FFFF99"/>
          <w:rtl/>
        </w:rPr>
        <w:t>והם רשאים</w:t>
      </w:r>
      <w:r w:rsidRPr="00110139">
        <w:rPr>
          <w:rStyle w:val="default"/>
          <w:rFonts w:ascii="FrankRuehl" w:hAnsi="FrankRuehl" w:cs="FrankRuehl" w:hint="cs"/>
          <w:vanish/>
          <w:sz w:val="22"/>
          <w:szCs w:val="22"/>
          <w:shd w:val="clear" w:color="auto" w:fill="FFFF99"/>
          <w:rtl/>
        </w:rPr>
        <w:t xml:space="preserve"> להתקין תקנות בכל ענין הנוגע לביצועו.</w:t>
      </w:r>
      <w:bookmarkEnd w:id="38"/>
    </w:p>
    <w:p w:rsidR="0098215F" w:rsidRDefault="0098215F">
      <w:pPr>
        <w:pStyle w:val="P00"/>
        <w:spacing w:before="72"/>
        <w:ind w:left="0" w:right="1134"/>
        <w:rPr>
          <w:rStyle w:val="default"/>
          <w:rFonts w:cs="FrankRuehl"/>
          <w:rtl/>
        </w:rPr>
      </w:pPr>
      <w:bookmarkStart w:id="39" w:name="Seif20"/>
      <w:bookmarkEnd w:id="39"/>
      <w:r>
        <w:rPr>
          <w:lang w:val="he-IL"/>
        </w:rPr>
        <w:pict>
          <v:rect id="_x0000_s2086" style="position:absolute;left:0;text-align:left;margin-left:464.5pt;margin-top:8.05pt;width:75.05pt;height:8pt;z-index:251671040" o:allowincell="f" filled="f" stroked="f" strokecolor="lime" strokeweight=".25pt">
            <v:textbox style="mso-next-textbox:#_x0000_s2086" inset="0,0,0,0">
              <w:txbxContent>
                <w:p w:rsidR="0098215F" w:rsidRDefault="0098215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17.</w:t>
      </w:r>
      <w:r>
        <w:rPr>
          <w:rStyle w:val="big-number"/>
          <w:rFonts w:cs="Miriam"/>
          <w:rtl/>
        </w:rPr>
        <w:tab/>
      </w:r>
      <w:r>
        <w:rPr>
          <w:rStyle w:val="default"/>
          <w:rFonts w:cs="FrankRuehl"/>
          <w:rtl/>
        </w:rPr>
        <w:t>תח</w:t>
      </w:r>
      <w:r>
        <w:rPr>
          <w:rStyle w:val="default"/>
          <w:rFonts w:cs="FrankRuehl" w:hint="cs"/>
          <w:rtl/>
        </w:rPr>
        <w:t>ילתו של חוק זה ביום כ"ח באדר ב' תשל"ג (1 באפריל 1973).</w:t>
      </w:r>
    </w:p>
    <w:p w:rsidR="0098215F" w:rsidRDefault="0098215F">
      <w:pPr>
        <w:pStyle w:val="P00"/>
        <w:spacing w:before="72"/>
        <w:ind w:left="0" w:right="1134"/>
        <w:rPr>
          <w:rStyle w:val="default"/>
          <w:rFonts w:cs="FrankRuehl"/>
          <w:rtl/>
        </w:rPr>
      </w:pPr>
      <w:bookmarkStart w:id="40" w:name="Seif21"/>
      <w:bookmarkEnd w:id="40"/>
      <w:r>
        <w:rPr>
          <w:lang w:val="he-IL"/>
        </w:rPr>
        <w:pict>
          <v:rect id="_x0000_s2087" style="position:absolute;left:0;text-align:left;margin-left:464.5pt;margin-top:8.05pt;width:75.05pt;height:45.75pt;z-index:251672064" o:allowincell="f" filled="f" stroked="f" strokecolor="lime" strokeweight=".25pt">
            <v:textbox style="mso-next-textbox:#_x0000_s2087" inset="0,0,0,0">
              <w:txbxContent>
                <w:p w:rsidR="0098215F" w:rsidRDefault="0098215F">
                  <w:pPr>
                    <w:spacing w:line="160" w:lineRule="exact"/>
                    <w:jc w:val="left"/>
                    <w:rPr>
                      <w:rFonts w:cs="Miriam" w:hint="cs"/>
                      <w:sz w:val="18"/>
                      <w:szCs w:val="18"/>
                      <w:rtl/>
                    </w:rPr>
                  </w:pPr>
                  <w:r>
                    <w:rPr>
                      <w:rFonts w:cs="Miriam"/>
                      <w:sz w:val="18"/>
                      <w:szCs w:val="18"/>
                      <w:rtl/>
                    </w:rPr>
                    <w:t>בי</w:t>
                  </w:r>
                  <w:r>
                    <w:rPr>
                      <w:rFonts w:cs="Miriam" w:hint="cs"/>
                      <w:sz w:val="18"/>
                      <w:szCs w:val="18"/>
                      <w:rtl/>
                    </w:rPr>
                    <w:t xml:space="preserve">טול חובת תשלום המס המקביל </w:t>
                  </w:r>
                  <w:r>
                    <w:rPr>
                      <w:rFonts w:cs="Miriam"/>
                      <w:sz w:val="18"/>
                      <w:szCs w:val="18"/>
                      <w:rtl/>
                    </w:rPr>
                    <w:t xml:space="preserve">– </w:t>
                  </w:r>
                  <w:r>
                    <w:rPr>
                      <w:rFonts w:cs="Miriam" w:hint="cs"/>
                      <w:sz w:val="18"/>
                      <w:szCs w:val="18"/>
                      <w:rtl/>
                    </w:rPr>
                    <w:t>הוראות מיוחדות</w:t>
                  </w:r>
                </w:p>
                <w:p w:rsidR="0098215F" w:rsidRDefault="0098215F">
                  <w:pPr>
                    <w:spacing w:line="160" w:lineRule="exact"/>
                    <w:jc w:val="left"/>
                    <w:rPr>
                      <w:rFonts w:cs="Miriam" w:hint="cs"/>
                      <w:noProof/>
                      <w:sz w:val="18"/>
                      <w:szCs w:val="18"/>
                      <w:rtl/>
                    </w:rPr>
                  </w:pPr>
                  <w:r>
                    <w:rPr>
                      <w:rFonts w:cs="Miriam" w:hint="cs"/>
                      <w:sz w:val="18"/>
                      <w:szCs w:val="18"/>
                      <w:rtl/>
                    </w:rPr>
                    <w:t>(תיקון מס' 16) תשנ"ז-</w:t>
                  </w:r>
                  <w:r>
                    <w:rPr>
                      <w:rFonts w:cs="Miriam"/>
                      <w:sz w:val="18"/>
                      <w:szCs w:val="18"/>
                      <w:rtl/>
                    </w:rPr>
                    <w:t>1996</w:t>
                  </w:r>
                </w:p>
              </w:txbxContent>
            </v:textbox>
            <w10:anchorlock/>
          </v:rect>
        </w:pict>
      </w:r>
      <w:r>
        <w:rPr>
          <w:rStyle w:val="big-number"/>
          <w:rFonts w:cs="Miriam"/>
          <w:rtl/>
        </w:rPr>
        <w:t>17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ובת תשלום מס מקביל תחול רק בעד הת</w:t>
      </w:r>
      <w:r>
        <w:rPr>
          <w:rStyle w:val="default"/>
          <w:rFonts w:cs="FrankRuehl"/>
          <w:rtl/>
        </w:rPr>
        <w:t>קו</w:t>
      </w:r>
      <w:r>
        <w:rPr>
          <w:rStyle w:val="default"/>
          <w:rFonts w:cs="FrankRuehl" w:hint="cs"/>
          <w:rtl/>
        </w:rPr>
        <w:t xml:space="preserve">פה המסתיימת ביום כ"א בטבת תשנ"ז </w:t>
      </w:r>
      <w:r>
        <w:rPr>
          <w:rStyle w:val="default"/>
          <w:rFonts w:cs="FrankRuehl"/>
          <w:rtl/>
        </w:rPr>
        <w:br/>
      </w:r>
      <w:r>
        <w:rPr>
          <w:rStyle w:val="default"/>
          <w:rFonts w:cs="FrankRuehl" w:hint="cs"/>
          <w:rtl/>
        </w:rPr>
        <w:t xml:space="preserve">(31 בדצמבר 1996) (להלן </w:t>
      </w:r>
      <w:r>
        <w:rPr>
          <w:rStyle w:val="default"/>
          <w:rFonts w:cs="FrankRuehl"/>
          <w:rtl/>
        </w:rPr>
        <w:t xml:space="preserve">– </w:t>
      </w:r>
      <w:r>
        <w:rPr>
          <w:rStyle w:val="default"/>
          <w:rFonts w:cs="FrankRuehl" w:hint="cs"/>
          <w:rtl/>
        </w:rPr>
        <w:t>היום הקובע).</w:t>
      </w:r>
    </w:p>
    <w:p w:rsidR="0098215F" w:rsidRDefault="0098215F">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ק</w:t>
      </w:r>
      <w:r>
        <w:rPr>
          <w:rStyle w:val="default"/>
          <w:rFonts w:cs="FrankRuehl" w:hint="cs"/>
          <w:rtl/>
        </w:rPr>
        <w:t>ופות החולים ימשיכו לפעול בהתאם להוראות סעיף 8 עד ליום הקובע;</w:t>
      </w:r>
    </w:p>
    <w:p w:rsidR="0098215F" w:rsidRDefault="0098215F">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אחר היום הקובע יינתנו שירותי רפואה בעבודה על פי הוראות חוק ביטוח בריאות ממלכתי, תשנ"ד-</w:t>
      </w:r>
      <w:r>
        <w:rPr>
          <w:rStyle w:val="default"/>
          <w:rFonts w:cs="FrankRuehl"/>
          <w:rtl/>
        </w:rPr>
        <w:t xml:space="preserve">1994, </w:t>
      </w:r>
      <w:r>
        <w:rPr>
          <w:rStyle w:val="default"/>
          <w:rFonts w:cs="FrankRuehl" w:hint="cs"/>
          <w:rtl/>
        </w:rPr>
        <w:t>ופעולה מונעת ומח</w:t>
      </w:r>
      <w:r>
        <w:rPr>
          <w:rStyle w:val="default"/>
          <w:rFonts w:cs="FrankRuehl"/>
          <w:rtl/>
        </w:rPr>
        <w:t>קר</w:t>
      </w:r>
      <w:r>
        <w:rPr>
          <w:rStyle w:val="default"/>
          <w:rFonts w:cs="FrankRuehl" w:hint="cs"/>
          <w:rtl/>
        </w:rPr>
        <w:t xml:space="preserve"> בתחום הבריאות והבטיחות בעבודה יבוצעו וימומנו על פי הוראות חוק ארגון הפיק</w:t>
      </w:r>
      <w:r>
        <w:rPr>
          <w:rStyle w:val="default"/>
          <w:rFonts w:cs="FrankRuehl"/>
          <w:rtl/>
        </w:rPr>
        <w:t>ו</w:t>
      </w:r>
      <w:r>
        <w:rPr>
          <w:rStyle w:val="default"/>
          <w:rFonts w:cs="FrankRuehl" w:hint="cs"/>
          <w:rtl/>
        </w:rPr>
        <w:t>ח על העבודה, תשי"ד-</w:t>
      </w:r>
      <w:r>
        <w:rPr>
          <w:rStyle w:val="default"/>
          <w:rFonts w:cs="FrankRuehl"/>
          <w:rtl/>
        </w:rPr>
        <w:t xml:space="preserve">1954. </w:t>
      </w:r>
    </w:p>
    <w:p w:rsidR="0098215F" w:rsidRDefault="0098215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העבודה והרווחה יורה על פיזור המועצה המייעצת האמורה בסעיף 14, לא יאוחר מתום 5 שנים מהיום הקובע; הודעה על פיזור המועצה תפורסם ברשומות.</w:t>
      </w:r>
    </w:p>
    <w:p w:rsidR="0098215F" w:rsidRDefault="0098215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העבו</w:t>
      </w:r>
      <w:r>
        <w:rPr>
          <w:rStyle w:val="default"/>
          <w:rFonts w:cs="FrankRuehl"/>
          <w:rtl/>
        </w:rPr>
        <w:t>דה</w:t>
      </w:r>
      <w:r>
        <w:rPr>
          <w:rStyle w:val="default"/>
          <w:rFonts w:cs="FrankRuehl" w:hint="cs"/>
          <w:rtl/>
        </w:rPr>
        <w:t xml:space="preserve"> והרווחה רשאי להתקין תקנות לענין ההתאמות הנדרשות עקב ביטול חובת תשלום המס</w:t>
      </w:r>
      <w:r>
        <w:rPr>
          <w:rStyle w:val="default"/>
          <w:rFonts w:cs="FrankRuehl"/>
          <w:rtl/>
        </w:rPr>
        <w:t xml:space="preserve"> </w:t>
      </w:r>
      <w:r>
        <w:rPr>
          <w:rStyle w:val="default"/>
          <w:rFonts w:cs="FrankRuehl" w:hint="cs"/>
          <w:rtl/>
        </w:rPr>
        <w:t>המקביל.</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41" w:name="Rov42"/>
      <w:r w:rsidRPr="00110139">
        <w:rPr>
          <w:rStyle w:val="default"/>
          <w:rFonts w:cs="FrankRuehl" w:hint="cs"/>
          <w:vanish/>
          <w:color w:val="FF0000"/>
          <w:szCs w:val="20"/>
          <w:shd w:val="clear" w:color="auto" w:fill="FFFF99"/>
          <w:rtl/>
        </w:rPr>
        <w:t>מיום 1.1.1997</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16</w:t>
      </w:r>
    </w:p>
    <w:p w:rsidR="0098215F" w:rsidRPr="00110139" w:rsidRDefault="0098215F">
      <w:pPr>
        <w:pStyle w:val="P00"/>
        <w:spacing w:before="0"/>
        <w:ind w:left="0" w:right="1134"/>
        <w:rPr>
          <w:rStyle w:val="default"/>
          <w:rFonts w:cs="FrankRuehl" w:hint="cs"/>
          <w:vanish/>
          <w:szCs w:val="20"/>
          <w:shd w:val="clear" w:color="auto" w:fill="FFFF99"/>
          <w:rtl/>
        </w:rPr>
      </w:pPr>
      <w:hyperlink r:id="rId104" w:history="1">
        <w:r w:rsidRPr="00110139">
          <w:rPr>
            <w:rStyle w:val="Hyperlink"/>
            <w:rFonts w:cs="FrankRuehl" w:hint="cs"/>
            <w:vanish/>
            <w:szCs w:val="20"/>
            <w:shd w:val="clear" w:color="auto" w:fill="FFFF99"/>
            <w:rtl/>
          </w:rPr>
          <w:t>ס"ח תשנ"ז מס' 1607</w:t>
        </w:r>
      </w:hyperlink>
      <w:r w:rsidRPr="00110139">
        <w:rPr>
          <w:rStyle w:val="default"/>
          <w:rFonts w:cs="FrankRuehl" w:hint="cs"/>
          <w:vanish/>
          <w:szCs w:val="20"/>
          <w:shd w:val="clear" w:color="auto" w:fill="FFFF99"/>
          <w:rtl/>
        </w:rPr>
        <w:t xml:space="preserve"> מיום 7.1.1997 עמ' 21 (</w:t>
      </w:r>
      <w:hyperlink r:id="rId105" w:history="1">
        <w:r w:rsidRPr="00110139">
          <w:rPr>
            <w:rStyle w:val="Hyperlink"/>
            <w:rFonts w:cs="FrankRuehl" w:hint="cs"/>
            <w:vanish/>
            <w:szCs w:val="20"/>
            <w:shd w:val="clear" w:color="auto" w:fill="FFFF99"/>
            <w:rtl/>
          </w:rPr>
          <w:t>ה"ח 2556</w:t>
        </w:r>
      </w:hyperlink>
      <w:r w:rsidRPr="00110139">
        <w:rPr>
          <w:rStyle w:val="default"/>
          <w:rFonts w:cs="FrankRuehl" w:hint="cs"/>
          <w:vanish/>
          <w:szCs w:val="20"/>
          <w:shd w:val="clear" w:color="auto" w:fill="FFFF99"/>
          <w:rtl/>
        </w:rPr>
        <w:t xml:space="preserve">) </w:t>
      </w:r>
    </w:p>
    <w:p w:rsidR="0098215F" w:rsidRDefault="0098215F">
      <w:pPr>
        <w:pStyle w:val="P00"/>
        <w:spacing w:before="0"/>
        <w:ind w:left="0" w:right="1134"/>
        <w:rPr>
          <w:rStyle w:val="default"/>
          <w:rFonts w:cs="FrankRuehl" w:hint="cs"/>
          <w:b/>
          <w:bCs/>
          <w:sz w:val="2"/>
          <w:szCs w:val="2"/>
          <w:shd w:val="clear" w:color="auto" w:fill="FFFF99"/>
          <w:rtl/>
        </w:rPr>
      </w:pPr>
      <w:r w:rsidRPr="00110139">
        <w:rPr>
          <w:rStyle w:val="default"/>
          <w:rFonts w:cs="FrankRuehl" w:hint="cs"/>
          <w:b/>
          <w:bCs/>
          <w:vanish/>
          <w:szCs w:val="20"/>
          <w:shd w:val="clear" w:color="auto" w:fill="FFFF99"/>
          <w:rtl/>
        </w:rPr>
        <w:t>הוספת סעיף 17א</w:t>
      </w:r>
      <w:bookmarkEnd w:id="41"/>
    </w:p>
    <w:p w:rsidR="0098215F" w:rsidRDefault="0098215F">
      <w:pPr>
        <w:pStyle w:val="P00"/>
        <w:spacing w:before="72"/>
        <w:ind w:left="0" w:right="1134"/>
        <w:rPr>
          <w:rStyle w:val="default"/>
          <w:rFonts w:cs="FrankRuehl" w:hint="cs"/>
          <w:rtl/>
        </w:rPr>
      </w:pPr>
    </w:p>
    <w:p w:rsidR="0098215F" w:rsidRDefault="0098215F">
      <w:pPr>
        <w:pStyle w:val="P00"/>
        <w:spacing w:before="72"/>
        <w:ind w:left="0" w:right="1134"/>
        <w:jc w:val="center"/>
        <w:rPr>
          <w:rStyle w:val="default"/>
          <w:rFonts w:cs="FrankRuehl"/>
          <w:b/>
          <w:bCs/>
          <w:rtl/>
        </w:rPr>
      </w:pPr>
      <w:r>
        <w:rPr>
          <w:rStyle w:val="default"/>
          <w:rFonts w:cs="FrankRuehl" w:hint="cs"/>
          <w:b/>
          <w:bCs/>
          <w:rtl/>
        </w:rPr>
        <w:t>ת</w:t>
      </w:r>
      <w:r>
        <w:rPr>
          <w:rStyle w:val="default"/>
          <w:rFonts w:cs="FrankRuehl"/>
          <w:b/>
          <w:bCs/>
          <w:rtl/>
        </w:rPr>
        <w:t>ו</w:t>
      </w:r>
      <w:r>
        <w:rPr>
          <w:rStyle w:val="default"/>
          <w:rFonts w:cs="FrankRuehl" w:hint="cs"/>
          <w:b/>
          <w:bCs/>
          <w:rtl/>
        </w:rPr>
        <w:t>ספת</w:t>
      </w:r>
    </w:p>
    <w:p w:rsidR="0098215F" w:rsidRDefault="0098215F">
      <w:pPr>
        <w:pStyle w:val="medium-header"/>
        <w:keepNext w:val="0"/>
        <w:keepLines w:val="0"/>
        <w:ind w:left="0" w:right="1134"/>
        <w:rPr>
          <w:rFonts w:cs="FrankRuehl"/>
          <w:sz w:val="24"/>
          <w:szCs w:val="24"/>
          <w:rtl/>
        </w:rPr>
      </w:pPr>
      <w:r>
        <w:rPr>
          <w:rFonts w:cs="FrankRuehl"/>
          <w:sz w:val="24"/>
          <w:szCs w:val="24"/>
          <w:rtl/>
          <w:lang w:eastAsia="en-US" w:bidi="ar-SA"/>
        </w:rPr>
        <w:pict>
          <v:rect id="_x0000_s2100" style="position:absolute;left:0;text-align:left;margin-left:470.25pt;margin-top:-6.75pt;width:75.05pt;height:22.4pt;z-index:251678208" filled="f" stroked="f" strokecolor="lime" strokeweight=".25pt">
            <v:textbox style="mso-next-textbox:#_x0000_s2100" inset="0,0,0,0">
              <w:txbxContent>
                <w:p w:rsidR="0098215F" w:rsidRDefault="0098215F">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תשל"ה-</w:t>
                  </w:r>
                  <w:r>
                    <w:rPr>
                      <w:rFonts w:cs="Miriam"/>
                      <w:sz w:val="18"/>
                      <w:szCs w:val="18"/>
                      <w:rtl/>
                    </w:rPr>
                    <w:t>1974</w:t>
                  </w:r>
                </w:p>
                <w:p w:rsidR="0098215F" w:rsidRDefault="0098215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תשל"ו-</w:t>
                  </w:r>
                  <w:r>
                    <w:rPr>
                      <w:rFonts w:cs="Miriam"/>
                      <w:sz w:val="18"/>
                      <w:szCs w:val="18"/>
                      <w:rtl/>
                    </w:rPr>
                    <w:t>1976</w:t>
                  </w:r>
                </w:p>
              </w:txbxContent>
            </v:textbox>
            <w10:anchorlock/>
          </v:rect>
        </w:pict>
      </w:r>
      <w:r>
        <w:rPr>
          <w:rFonts w:cs="FrankRuehl"/>
          <w:sz w:val="24"/>
          <w:szCs w:val="24"/>
          <w:rtl/>
        </w:rPr>
        <w:t>(ס</w:t>
      </w:r>
      <w:r>
        <w:rPr>
          <w:rFonts w:cs="FrankRuehl" w:hint="cs"/>
          <w:sz w:val="24"/>
          <w:szCs w:val="24"/>
          <w:rtl/>
        </w:rPr>
        <w:t>עיף 1)</w:t>
      </w:r>
    </w:p>
    <w:p w:rsidR="0098215F" w:rsidRDefault="0098215F">
      <w:pPr>
        <w:pStyle w:val="P00"/>
        <w:spacing w:before="72"/>
        <w:ind w:left="0" w:right="1134"/>
        <w:rPr>
          <w:rStyle w:val="default"/>
          <w:rFonts w:cs="FrankRuehl"/>
          <w:rtl/>
        </w:rPr>
      </w:pPr>
      <w:r>
        <w:rPr>
          <w:rStyle w:val="default"/>
          <w:rFonts w:cs="FrankRuehl"/>
          <w:rtl/>
        </w:rPr>
        <w:t>קו</w:t>
      </w:r>
      <w:r>
        <w:rPr>
          <w:rStyle w:val="default"/>
          <w:rFonts w:cs="FrankRuehl" w:hint="cs"/>
          <w:rtl/>
        </w:rPr>
        <w:t>פת חולים של ההסתדרות הכללית של העובדים בא"י;</w:t>
      </w:r>
    </w:p>
    <w:p w:rsidR="0098215F" w:rsidRDefault="0098215F">
      <w:pPr>
        <w:pStyle w:val="P00"/>
        <w:spacing w:before="72"/>
        <w:ind w:left="0" w:right="1134"/>
        <w:rPr>
          <w:rStyle w:val="default"/>
          <w:rFonts w:cs="FrankRuehl" w:hint="cs"/>
          <w:rtl/>
        </w:rPr>
      </w:pPr>
      <w:r>
        <w:rPr>
          <w:rStyle w:val="default"/>
          <w:rFonts w:cs="FrankRuehl"/>
          <w:rtl/>
        </w:rPr>
        <w:t>קו</w:t>
      </w:r>
      <w:r>
        <w:rPr>
          <w:rStyle w:val="default"/>
          <w:rFonts w:cs="FrankRuehl" w:hint="cs"/>
          <w:rtl/>
        </w:rPr>
        <w:t>פת חולים לעובדים לאומיים;</w:t>
      </w:r>
    </w:p>
    <w:p w:rsidR="0098215F" w:rsidRDefault="0098215F">
      <w:pPr>
        <w:pStyle w:val="P00"/>
        <w:spacing w:before="72"/>
        <w:ind w:left="0" w:right="1134"/>
        <w:rPr>
          <w:rStyle w:val="default"/>
          <w:rFonts w:cs="FrankRuehl" w:hint="cs"/>
          <w:rtl/>
        </w:rPr>
      </w:pPr>
      <w:r>
        <w:rPr>
          <w:rStyle w:val="default"/>
          <w:rFonts w:cs="FrankRuehl"/>
          <w:rtl/>
        </w:rPr>
        <w:t>קו</w:t>
      </w:r>
      <w:r>
        <w:rPr>
          <w:rStyle w:val="default"/>
          <w:rFonts w:cs="FrankRuehl" w:hint="cs"/>
          <w:rtl/>
        </w:rPr>
        <w:t>פת חולים מאוחדת (מרכזית-עממית);</w:t>
      </w:r>
    </w:p>
    <w:p w:rsidR="0098215F" w:rsidRDefault="0098215F">
      <w:pPr>
        <w:pStyle w:val="P00"/>
        <w:spacing w:before="72"/>
        <w:ind w:left="0" w:right="1134"/>
        <w:rPr>
          <w:rStyle w:val="default"/>
          <w:rFonts w:cs="FrankRuehl" w:hint="cs"/>
          <w:rtl/>
        </w:rPr>
      </w:pPr>
      <w:r>
        <w:rPr>
          <w:rStyle w:val="default"/>
          <w:rFonts w:cs="FrankRuehl"/>
          <w:rtl/>
        </w:rPr>
        <w:t>קו</w:t>
      </w:r>
      <w:r>
        <w:rPr>
          <w:rStyle w:val="default"/>
          <w:rFonts w:cs="FrankRuehl" w:hint="cs"/>
          <w:rtl/>
        </w:rPr>
        <w:t>פת חולים מכבי (כוללת קופת חולים אסף).</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42" w:name="Rov43"/>
      <w:r w:rsidRPr="00110139">
        <w:rPr>
          <w:rStyle w:val="default"/>
          <w:rFonts w:cs="FrankRuehl" w:hint="cs"/>
          <w:vanish/>
          <w:color w:val="FF0000"/>
          <w:szCs w:val="20"/>
          <w:shd w:val="clear" w:color="auto" w:fill="FFFF99"/>
          <w:rtl/>
        </w:rPr>
        <w:t>מיום 28.11.1974</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צו תשל"ה-1974</w:t>
      </w:r>
    </w:p>
    <w:p w:rsidR="0098215F" w:rsidRPr="00110139" w:rsidRDefault="0098215F">
      <w:pPr>
        <w:pStyle w:val="P00"/>
        <w:spacing w:before="0"/>
        <w:ind w:left="0" w:right="1134"/>
        <w:rPr>
          <w:rStyle w:val="default"/>
          <w:rFonts w:cs="FrankRuehl" w:hint="cs"/>
          <w:vanish/>
          <w:szCs w:val="20"/>
          <w:shd w:val="clear" w:color="auto" w:fill="FFFF99"/>
          <w:rtl/>
        </w:rPr>
      </w:pPr>
      <w:hyperlink r:id="rId106" w:history="1">
        <w:r w:rsidRPr="00110139">
          <w:rPr>
            <w:rStyle w:val="Hyperlink"/>
            <w:rFonts w:cs="FrankRuehl" w:hint="cs"/>
            <w:vanish/>
            <w:szCs w:val="20"/>
            <w:shd w:val="clear" w:color="auto" w:fill="FFFF99"/>
            <w:rtl/>
          </w:rPr>
          <w:t>ק"ת תשל"ה מס' 3260</w:t>
        </w:r>
      </w:hyperlink>
      <w:r w:rsidRPr="00110139">
        <w:rPr>
          <w:rStyle w:val="default"/>
          <w:rFonts w:cs="FrankRuehl" w:hint="cs"/>
          <w:vanish/>
          <w:szCs w:val="20"/>
          <w:shd w:val="clear" w:color="auto" w:fill="FFFF99"/>
          <w:rtl/>
        </w:rPr>
        <w:t xml:space="preserve"> מיום 28.11.1974 עמ' 380 </w:t>
      </w:r>
    </w:p>
    <w:p w:rsidR="0098215F" w:rsidRPr="00110139" w:rsidRDefault="0098215F">
      <w:pPr>
        <w:pStyle w:val="P00"/>
        <w:ind w:left="0" w:right="1134"/>
        <w:rPr>
          <w:rStyle w:val="default"/>
          <w:rFonts w:ascii="FrankRuehl" w:hAnsi="FrankRuehl" w:cs="FrankRuehl"/>
          <w:vanish/>
          <w:sz w:val="22"/>
          <w:szCs w:val="22"/>
          <w:shd w:val="clear" w:color="auto" w:fill="FFFF99"/>
          <w:rtl/>
        </w:rPr>
      </w:pPr>
      <w:r w:rsidRPr="00110139">
        <w:rPr>
          <w:rStyle w:val="default"/>
          <w:rFonts w:ascii="FrankRuehl" w:hAnsi="FrankRuehl" w:cs="FrankRuehl"/>
          <w:vanish/>
          <w:sz w:val="22"/>
          <w:szCs w:val="22"/>
          <w:shd w:val="clear" w:color="auto" w:fill="FFFF99"/>
          <w:rtl/>
        </w:rPr>
        <w:t>קו</w:t>
      </w:r>
      <w:r w:rsidRPr="00110139">
        <w:rPr>
          <w:rStyle w:val="default"/>
          <w:rFonts w:ascii="FrankRuehl" w:hAnsi="FrankRuehl" w:cs="FrankRuehl" w:hint="cs"/>
          <w:vanish/>
          <w:sz w:val="22"/>
          <w:szCs w:val="22"/>
          <w:shd w:val="clear" w:color="auto" w:fill="FFFF99"/>
          <w:rtl/>
        </w:rPr>
        <w:t>פת חולים של ההסתדרות הכללית של העובדים בא"י;</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קופת חולים לעובדים לאומיים;</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קופת חולים מכבי;</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strike/>
          <w:vanish/>
          <w:sz w:val="22"/>
          <w:szCs w:val="22"/>
          <w:shd w:val="clear" w:color="auto" w:fill="FFFF99"/>
          <w:rtl/>
        </w:rPr>
        <w:t>קופת חולים מרכזית</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קופת חולים אסף;</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strike/>
          <w:vanish/>
          <w:sz w:val="22"/>
          <w:szCs w:val="22"/>
          <w:shd w:val="clear" w:color="auto" w:fill="FFFF99"/>
          <w:rtl/>
        </w:rPr>
        <w:t>קופת חולים עממית.</w:t>
      </w:r>
    </w:p>
    <w:p w:rsidR="0098215F" w:rsidRPr="00110139" w:rsidRDefault="0098215F">
      <w:pPr>
        <w:pStyle w:val="P00"/>
        <w:spacing w:before="0"/>
        <w:ind w:left="0" w:right="1134"/>
        <w:rPr>
          <w:rStyle w:val="default"/>
          <w:rFonts w:ascii="FrankRuehl" w:hAnsi="FrankRuehl" w:cs="FrankRuehl" w:hint="cs"/>
          <w:vanish/>
          <w:sz w:val="22"/>
          <w:szCs w:val="22"/>
          <w:u w:val="single"/>
          <w:shd w:val="clear" w:color="auto" w:fill="FFFF99"/>
          <w:rtl/>
        </w:rPr>
      </w:pPr>
      <w:r w:rsidRPr="00110139">
        <w:rPr>
          <w:rStyle w:val="default"/>
          <w:rFonts w:ascii="FrankRuehl" w:hAnsi="FrankRuehl" w:cs="FrankRuehl"/>
          <w:vanish/>
          <w:sz w:val="22"/>
          <w:szCs w:val="22"/>
          <w:u w:val="single"/>
          <w:shd w:val="clear" w:color="auto" w:fill="FFFF99"/>
          <w:rtl/>
        </w:rPr>
        <w:t>קו</w:t>
      </w:r>
      <w:r w:rsidRPr="00110139">
        <w:rPr>
          <w:rStyle w:val="default"/>
          <w:rFonts w:ascii="FrankRuehl" w:hAnsi="FrankRuehl" w:cs="FrankRuehl" w:hint="cs"/>
          <w:vanish/>
          <w:sz w:val="22"/>
          <w:szCs w:val="22"/>
          <w:u w:val="single"/>
          <w:shd w:val="clear" w:color="auto" w:fill="FFFF99"/>
          <w:rtl/>
        </w:rPr>
        <w:t>פת חולים מאוחדת (מרכזית-עממית).</w:t>
      </w:r>
    </w:p>
    <w:p w:rsidR="0098215F" w:rsidRPr="00110139" w:rsidRDefault="0098215F">
      <w:pPr>
        <w:pStyle w:val="P00"/>
        <w:spacing w:before="0"/>
        <w:ind w:left="0" w:right="1134"/>
        <w:rPr>
          <w:rStyle w:val="default"/>
          <w:rFonts w:cs="FrankRuehl" w:hint="cs"/>
          <w:vanish/>
          <w:color w:val="FF0000"/>
          <w:szCs w:val="20"/>
          <w:shd w:val="clear" w:color="auto" w:fill="FFFF99"/>
          <w:rtl/>
        </w:rPr>
      </w:pPr>
    </w:p>
    <w:p w:rsidR="0098215F" w:rsidRPr="00110139" w:rsidRDefault="0098215F">
      <w:pPr>
        <w:pStyle w:val="P00"/>
        <w:spacing w:before="0"/>
        <w:ind w:left="0" w:right="1134"/>
        <w:rPr>
          <w:rStyle w:val="default"/>
          <w:rFonts w:cs="FrankRuehl" w:hint="cs"/>
          <w:vanish/>
          <w:color w:val="FF0000"/>
          <w:szCs w:val="20"/>
          <w:shd w:val="clear" w:color="auto" w:fill="FFFF99"/>
          <w:rtl/>
        </w:rPr>
      </w:pPr>
      <w:r w:rsidRPr="00110139">
        <w:rPr>
          <w:rStyle w:val="default"/>
          <w:rFonts w:cs="FrankRuehl" w:hint="cs"/>
          <w:vanish/>
          <w:color w:val="FF0000"/>
          <w:szCs w:val="20"/>
          <w:shd w:val="clear" w:color="auto" w:fill="FFFF99"/>
          <w:rtl/>
        </w:rPr>
        <w:t>מיום 16.6.1976</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צו תשל"ו-1976</w:t>
      </w:r>
    </w:p>
    <w:p w:rsidR="0098215F" w:rsidRPr="00110139" w:rsidRDefault="0098215F">
      <w:pPr>
        <w:pStyle w:val="P00"/>
        <w:spacing w:before="0"/>
        <w:ind w:left="0" w:right="1134"/>
        <w:rPr>
          <w:rStyle w:val="default"/>
          <w:rFonts w:cs="FrankRuehl" w:hint="cs"/>
          <w:vanish/>
          <w:szCs w:val="20"/>
          <w:shd w:val="clear" w:color="auto" w:fill="FFFF99"/>
          <w:rtl/>
        </w:rPr>
      </w:pPr>
      <w:hyperlink r:id="rId107" w:history="1">
        <w:r w:rsidRPr="00110139">
          <w:rPr>
            <w:rStyle w:val="Hyperlink"/>
            <w:rFonts w:cs="FrankRuehl" w:hint="cs"/>
            <w:vanish/>
            <w:szCs w:val="20"/>
            <w:shd w:val="clear" w:color="auto" w:fill="FFFF99"/>
            <w:rtl/>
          </w:rPr>
          <w:t>ק"ת תשל"ו מס' 3541</w:t>
        </w:r>
      </w:hyperlink>
      <w:r w:rsidRPr="00110139">
        <w:rPr>
          <w:rStyle w:val="default"/>
          <w:rFonts w:cs="FrankRuehl" w:hint="cs"/>
          <w:vanish/>
          <w:szCs w:val="20"/>
          <w:shd w:val="clear" w:color="auto" w:fill="FFFF99"/>
          <w:rtl/>
        </w:rPr>
        <w:t xml:space="preserve"> מיום 16.6.1976 עמ' 1828 </w:t>
      </w:r>
    </w:p>
    <w:p w:rsidR="0098215F" w:rsidRPr="00110139" w:rsidRDefault="0098215F">
      <w:pPr>
        <w:pStyle w:val="P00"/>
        <w:ind w:left="0" w:right="1134"/>
        <w:rPr>
          <w:rStyle w:val="default"/>
          <w:rFonts w:ascii="FrankRuehl" w:hAnsi="FrankRuehl" w:cs="FrankRuehl"/>
          <w:vanish/>
          <w:sz w:val="22"/>
          <w:szCs w:val="22"/>
          <w:shd w:val="clear" w:color="auto" w:fill="FFFF99"/>
          <w:rtl/>
        </w:rPr>
      </w:pPr>
      <w:r w:rsidRPr="00110139">
        <w:rPr>
          <w:rStyle w:val="default"/>
          <w:rFonts w:ascii="FrankRuehl" w:hAnsi="FrankRuehl" w:cs="FrankRuehl"/>
          <w:vanish/>
          <w:sz w:val="22"/>
          <w:szCs w:val="22"/>
          <w:shd w:val="clear" w:color="auto" w:fill="FFFF99"/>
          <w:rtl/>
        </w:rPr>
        <w:t>קו</w:t>
      </w:r>
      <w:r w:rsidRPr="00110139">
        <w:rPr>
          <w:rStyle w:val="default"/>
          <w:rFonts w:ascii="FrankRuehl" w:hAnsi="FrankRuehl" w:cs="FrankRuehl" w:hint="cs"/>
          <w:vanish/>
          <w:sz w:val="22"/>
          <w:szCs w:val="22"/>
          <w:shd w:val="clear" w:color="auto" w:fill="FFFF99"/>
          <w:rtl/>
        </w:rPr>
        <w:t>פת חולים של ההסתדרות הכללית של העובדים בא"י;</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hint="cs"/>
          <w:vanish/>
          <w:sz w:val="22"/>
          <w:szCs w:val="22"/>
          <w:shd w:val="clear" w:color="auto" w:fill="FFFF99"/>
          <w:rtl/>
        </w:rPr>
        <w:t>קופת חולים לעובדים לאומיים;</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strike/>
          <w:vanish/>
          <w:sz w:val="22"/>
          <w:szCs w:val="22"/>
          <w:shd w:val="clear" w:color="auto" w:fill="FFFF99"/>
          <w:rtl/>
        </w:rPr>
        <w:t>קופת חולים מכבי;</w:t>
      </w:r>
    </w:p>
    <w:p w:rsidR="0098215F" w:rsidRPr="00110139" w:rsidRDefault="0098215F">
      <w:pPr>
        <w:pStyle w:val="P00"/>
        <w:spacing w:before="0"/>
        <w:ind w:left="0" w:right="1134"/>
        <w:rPr>
          <w:rStyle w:val="default"/>
          <w:rFonts w:ascii="FrankRuehl" w:hAnsi="FrankRuehl" w:cs="FrankRuehl" w:hint="cs"/>
          <w:strike/>
          <w:vanish/>
          <w:sz w:val="22"/>
          <w:szCs w:val="22"/>
          <w:shd w:val="clear" w:color="auto" w:fill="FFFF99"/>
          <w:rtl/>
        </w:rPr>
      </w:pPr>
      <w:r w:rsidRPr="00110139">
        <w:rPr>
          <w:rStyle w:val="default"/>
          <w:rFonts w:ascii="FrankRuehl" w:hAnsi="FrankRuehl" w:cs="FrankRuehl" w:hint="cs"/>
          <w:strike/>
          <w:vanish/>
          <w:sz w:val="22"/>
          <w:szCs w:val="22"/>
          <w:shd w:val="clear" w:color="auto" w:fill="FFFF99"/>
          <w:rtl/>
        </w:rPr>
        <w:t>קופת חולים אסף;</w:t>
      </w:r>
    </w:p>
    <w:p w:rsidR="0098215F" w:rsidRPr="00110139" w:rsidRDefault="0098215F">
      <w:pPr>
        <w:pStyle w:val="P00"/>
        <w:spacing w:before="0"/>
        <w:ind w:left="0" w:right="1134"/>
        <w:rPr>
          <w:rStyle w:val="default"/>
          <w:rFonts w:ascii="FrankRuehl" w:hAnsi="FrankRuehl" w:cs="FrankRuehl" w:hint="cs"/>
          <w:vanish/>
          <w:sz w:val="22"/>
          <w:szCs w:val="22"/>
          <w:shd w:val="clear" w:color="auto" w:fill="FFFF99"/>
          <w:rtl/>
        </w:rPr>
      </w:pPr>
      <w:r w:rsidRPr="00110139">
        <w:rPr>
          <w:rStyle w:val="default"/>
          <w:rFonts w:ascii="FrankRuehl" w:hAnsi="FrankRuehl" w:cs="FrankRuehl"/>
          <w:vanish/>
          <w:sz w:val="22"/>
          <w:szCs w:val="22"/>
          <w:shd w:val="clear" w:color="auto" w:fill="FFFF99"/>
          <w:rtl/>
        </w:rPr>
        <w:t>קו</w:t>
      </w:r>
      <w:r w:rsidRPr="00110139">
        <w:rPr>
          <w:rStyle w:val="default"/>
          <w:rFonts w:ascii="FrankRuehl" w:hAnsi="FrankRuehl" w:cs="FrankRuehl" w:hint="cs"/>
          <w:vanish/>
          <w:sz w:val="22"/>
          <w:szCs w:val="22"/>
          <w:shd w:val="clear" w:color="auto" w:fill="FFFF99"/>
          <w:rtl/>
        </w:rPr>
        <w:t>פת חולים מאוחדת (מרכזית-עממית);</w:t>
      </w:r>
    </w:p>
    <w:p w:rsidR="0098215F" w:rsidRDefault="0098215F">
      <w:pPr>
        <w:pStyle w:val="P00"/>
        <w:spacing w:before="0"/>
        <w:ind w:left="0" w:right="1134"/>
        <w:rPr>
          <w:rStyle w:val="default"/>
          <w:rFonts w:ascii="FrankRuehl" w:hAnsi="FrankRuehl" w:cs="FrankRuehl" w:hint="cs"/>
          <w:sz w:val="2"/>
          <w:szCs w:val="2"/>
          <w:u w:val="single"/>
          <w:shd w:val="clear" w:color="auto" w:fill="FFFF99"/>
          <w:rtl/>
        </w:rPr>
      </w:pPr>
      <w:r w:rsidRPr="00110139">
        <w:rPr>
          <w:rStyle w:val="default"/>
          <w:rFonts w:ascii="FrankRuehl" w:hAnsi="FrankRuehl" w:cs="FrankRuehl" w:hint="cs"/>
          <w:vanish/>
          <w:sz w:val="22"/>
          <w:szCs w:val="22"/>
          <w:u w:val="single"/>
          <w:shd w:val="clear" w:color="auto" w:fill="FFFF99"/>
          <w:rtl/>
        </w:rPr>
        <w:t>קופת חולים מכבי (כוללת קופת חולים אסף).</w:t>
      </w:r>
      <w:bookmarkEnd w:id="42"/>
    </w:p>
    <w:p w:rsidR="0098215F" w:rsidRDefault="0098215F">
      <w:pPr>
        <w:pStyle w:val="P00"/>
        <w:spacing w:before="72"/>
        <w:ind w:left="0" w:right="1134"/>
        <w:rPr>
          <w:rStyle w:val="default"/>
          <w:rFonts w:cs="FrankRuehl"/>
          <w:rtl/>
        </w:rPr>
      </w:pPr>
    </w:p>
    <w:p w:rsidR="0098215F" w:rsidRDefault="0098215F">
      <w:pPr>
        <w:pStyle w:val="header-2"/>
        <w:ind w:left="0" w:right="1134"/>
        <w:rPr>
          <w:rFonts w:cs="Miriam" w:hint="cs"/>
          <w:rtl/>
        </w:rPr>
      </w:pPr>
      <w:r>
        <w:rPr>
          <w:lang w:val="he-IL"/>
        </w:rPr>
        <w:pict>
          <v:rect id="_x0000_s2090" style="position:absolute;left:0;text-align:left;margin-left:464.5pt;margin-top:8.05pt;width:75.05pt;height:20.35pt;z-index:251673088" o:allowincell="f" filled="f" stroked="f" strokecolor="lime" strokeweight=".25pt">
            <v:textbox style="mso-next-textbox:#_x0000_s2090" inset="0,0,0,0">
              <w:txbxContent>
                <w:p w:rsidR="0098215F" w:rsidRDefault="0098215F">
                  <w:pPr>
                    <w:pStyle w:val="a5"/>
                    <w:rPr>
                      <w:rFonts w:cs="Miriam"/>
                      <w:noProof/>
                      <w:sz w:val="18"/>
                      <w:rtl/>
                    </w:rPr>
                  </w:pPr>
                  <w:r>
                    <w:rPr>
                      <w:rFonts w:cs="Miriam" w:hint="cs"/>
                      <w:sz w:val="18"/>
                      <w:rtl/>
                    </w:rPr>
                    <w:t>(תיקון מס' 15) תשנ"ה-</w:t>
                  </w:r>
                  <w:r>
                    <w:rPr>
                      <w:rFonts w:cs="Miriam"/>
                      <w:sz w:val="18"/>
                      <w:rtl/>
                    </w:rPr>
                    <w:t>1995</w:t>
                  </w:r>
                </w:p>
              </w:txbxContent>
            </v:textbox>
            <w10:anchorlock/>
          </v:rect>
        </w:pict>
      </w:r>
      <w:r>
        <w:rPr>
          <w:rFonts w:cs="Miriam"/>
          <w:rtl/>
        </w:rPr>
        <w:t>לו</w:t>
      </w:r>
      <w:r>
        <w:rPr>
          <w:rFonts w:cs="Miriam" w:hint="cs"/>
          <w:rtl/>
        </w:rPr>
        <w:t>ח א'</w:t>
      </w:r>
    </w:p>
    <w:p w:rsidR="0098215F" w:rsidRPr="00110139" w:rsidRDefault="0098215F">
      <w:pPr>
        <w:pStyle w:val="P00"/>
        <w:spacing w:before="0"/>
        <w:ind w:left="0" w:right="1134"/>
        <w:rPr>
          <w:rStyle w:val="default"/>
          <w:rFonts w:cs="FrankRuehl" w:hint="cs"/>
          <w:vanish/>
          <w:color w:val="FF0000"/>
          <w:szCs w:val="20"/>
          <w:shd w:val="clear" w:color="auto" w:fill="FFFF99"/>
          <w:rtl/>
        </w:rPr>
      </w:pPr>
      <w:bookmarkStart w:id="43" w:name="Rov39"/>
      <w:r w:rsidRPr="00110139">
        <w:rPr>
          <w:rStyle w:val="default"/>
          <w:rFonts w:cs="FrankRuehl" w:hint="cs"/>
          <w:vanish/>
          <w:color w:val="FF0000"/>
          <w:szCs w:val="20"/>
          <w:shd w:val="clear" w:color="auto" w:fill="FFFF99"/>
          <w:rtl/>
        </w:rPr>
        <w:t>מיום 1.2.1995</w:t>
      </w:r>
    </w:p>
    <w:p w:rsidR="0098215F" w:rsidRPr="00110139" w:rsidRDefault="0098215F">
      <w:pPr>
        <w:pStyle w:val="P00"/>
        <w:spacing w:before="0"/>
        <w:ind w:left="0" w:right="1134"/>
        <w:rPr>
          <w:rStyle w:val="default"/>
          <w:rFonts w:cs="FrankRuehl" w:hint="cs"/>
          <w:b/>
          <w:bCs/>
          <w:vanish/>
          <w:szCs w:val="20"/>
          <w:shd w:val="clear" w:color="auto" w:fill="FFFF99"/>
          <w:rtl/>
        </w:rPr>
      </w:pPr>
      <w:r w:rsidRPr="00110139">
        <w:rPr>
          <w:rStyle w:val="default"/>
          <w:rFonts w:cs="FrankRuehl" w:hint="cs"/>
          <w:b/>
          <w:bCs/>
          <w:vanish/>
          <w:szCs w:val="20"/>
          <w:shd w:val="clear" w:color="auto" w:fill="FFFF99"/>
          <w:rtl/>
        </w:rPr>
        <w:t>תיקון מס' 15</w:t>
      </w:r>
    </w:p>
    <w:p w:rsidR="0098215F" w:rsidRPr="00110139" w:rsidRDefault="0098215F">
      <w:pPr>
        <w:pStyle w:val="P00"/>
        <w:spacing w:before="0"/>
        <w:ind w:left="0" w:right="1134"/>
        <w:rPr>
          <w:rStyle w:val="default"/>
          <w:rFonts w:cs="FrankRuehl" w:hint="cs"/>
          <w:vanish/>
          <w:szCs w:val="20"/>
          <w:shd w:val="clear" w:color="auto" w:fill="FFFF99"/>
          <w:rtl/>
        </w:rPr>
      </w:pPr>
      <w:hyperlink r:id="rId108" w:history="1">
        <w:r w:rsidRPr="00110139">
          <w:rPr>
            <w:rStyle w:val="Hyperlink"/>
            <w:rFonts w:cs="FrankRuehl" w:hint="cs"/>
            <w:vanish/>
            <w:szCs w:val="20"/>
            <w:shd w:val="clear" w:color="auto" w:fill="FFFF99"/>
            <w:rtl/>
          </w:rPr>
          <w:t>ס"ח תשנ"ה מס' 1535</w:t>
        </w:r>
      </w:hyperlink>
      <w:r w:rsidRPr="00110139">
        <w:rPr>
          <w:rStyle w:val="default"/>
          <w:rFonts w:cs="FrankRuehl" w:hint="cs"/>
          <w:vanish/>
          <w:szCs w:val="20"/>
          <w:shd w:val="clear" w:color="auto" w:fill="FFFF99"/>
          <w:rtl/>
        </w:rPr>
        <w:t xml:space="preserve"> מיום 3.8.1995 עמ' 379 (</w:t>
      </w:r>
      <w:hyperlink r:id="rId109" w:history="1">
        <w:r w:rsidRPr="00110139">
          <w:rPr>
            <w:rStyle w:val="Hyperlink"/>
            <w:rFonts w:cs="FrankRuehl" w:hint="cs"/>
            <w:vanish/>
            <w:szCs w:val="20"/>
            <w:shd w:val="clear" w:color="auto" w:fill="FFFF99"/>
            <w:rtl/>
          </w:rPr>
          <w:t>ה"ח 2388</w:t>
        </w:r>
      </w:hyperlink>
      <w:r w:rsidRPr="00110139">
        <w:rPr>
          <w:rStyle w:val="default"/>
          <w:rFonts w:cs="FrankRuehl" w:hint="cs"/>
          <w:vanish/>
          <w:szCs w:val="20"/>
          <w:shd w:val="clear" w:color="auto" w:fill="FFFF99"/>
          <w:rtl/>
        </w:rPr>
        <w:t xml:space="preserve">) </w:t>
      </w:r>
    </w:p>
    <w:p w:rsidR="0098215F" w:rsidRDefault="0098215F">
      <w:pPr>
        <w:pStyle w:val="P00"/>
        <w:spacing w:before="0"/>
        <w:ind w:left="0" w:right="1134"/>
        <w:rPr>
          <w:rStyle w:val="default"/>
          <w:rFonts w:cs="FrankRuehl" w:hint="cs"/>
          <w:b/>
          <w:bCs/>
          <w:sz w:val="2"/>
          <w:szCs w:val="2"/>
          <w:shd w:val="clear" w:color="auto" w:fill="FFFF99"/>
          <w:rtl/>
        </w:rPr>
      </w:pPr>
      <w:r w:rsidRPr="00110139">
        <w:rPr>
          <w:rStyle w:val="default"/>
          <w:rFonts w:cs="FrankRuehl" w:hint="cs"/>
          <w:b/>
          <w:bCs/>
          <w:vanish/>
          <w:szCs w:val="20"/>
          <w:shd w:val="clear" w:color="auto" w:fill="FFFF99"/>
          <w:rtl/>
        </w:rPr>
        <w:t>הוספת לוח א'</w:t>
      </w:r>
      <w:bookmarkEnd w:id="43"/>
    </w:p>
    <w:p w:rsidR="0098215F" w:rsidRDefault="0098215F">
      <w:pPr>
        <w:pStyle w:val="page"/>
        <w:widowControl/>
        <w:ind w:right="1134"/>
        <w:rPr>
          <w:rFonts w:cs="David"/>
          <w:position w:val="0"/>
          <w:szCs w:val="20"/>
          <w:rtl/>
        </w:rPr>
      </w:pPr>
    </w:p>
    <w:p w:rsidR="0098215F" w:rsidRDefault="0098215F">
      <w:pPr>
        <w:pStyle w:val="page"/>
        <w:widowControl/>
        <w:tabs>
          <w:tab w:val="center" w:pos="1701"/>
          <w:tab w:val="center" w:pos="3856"/>
          <w:tab w:val="center" w:pos="5557"/>
          <w:tab w:val="center" w:pos="7088"/>
        </w:tabs>
        <w:ind w:right="1134"/>
        <w:rPr>
          <w:rStyle w:val="default"/>
          <w:rFonts w:cs="FrankRuehl"/>
          <w:position w:val="0"/>
          <w:sz w:val="20"/>
          <w:szCs w:val="20"/>
          <w:rtl/>
        </w:rPr>
      </w:pPr>
      <w:r>
        <w:rPr>
          <w:rFonts w:cs="David"/>
          <w:szCs w:val="20"/>
          <w:rtl/>
        </w:rPr>
        <w:tab/>
      </w:r>
      <w:r>
        <w:rPr>
          <w:rFonts w:cs="David"/>
          <w:szCs w:val="20"/>
          <w:rtl/>
        </w:rPr>
        <w:tab/>
      </w:r>
      <w:r>
        <w:rPr>
          <w:rStyle w:val="default"/>
          <w:rFonts w:cs="FrankRuehl"/>
          <w:position w:val="0"/>
          <w:sz w:val="20"/>
          <w:szCs w:val="20"/>
          <w:rtl/>
        </w:rPr>
        <w:t>טו</w:t>
      </w:r>
      <w:r>
        <w:rPr>
          <w:rStyle w:val="default"/>
          <w:rFonts w:cs="FrankRuehl" w:hint="cs"/>
          <w:position w:val="0"/>
          <w:sz w:val="20"/>
          <w:szCs w:val="20"/>
          <w:rtl/>
        </w:rPr>
        <w:t>ר ב'</w:t>
      </w:r>
      <w:r>
        <w:rPr>
          <w:rStyle w:val="default"/>
          <w:rFonts w:cs="FrankRuehl"/>
          <w:position w:val="0"/>
          <w:sz w:val="20"/>
          <w:szCs w:val="20"/>
          <w:rtl/>
        </w:rPr>
        <w:tab/>
      </w:r>
      <w:r>
        <w:rPr>
          <w:rStyle w:val="default"/>
          <w:rFonts w:cs="FrankRuehl" w:hint="cs"/>
          <w:position w:val="0"/>
          <w:sz w:val="20"/>
          <w:szCs w:val="20"/>
          <w:rtl/>
        </w:rPr>
        <w:t>טור ג'</w:t>
      </w:r>
      <w:r>
        <w:rPr>
          <w:rStyle w:val="default"/>
          <w:rFonts w:cs="FrankRuehl"/>
          <w:position w:val="0"/>
          <w:sz w:val="20"/>
          <w:szCs w:val="20"/>
          <w:rtl/>
        </w:rPr>
        <w:tab/>
      </w:r>
      <w:r>
        <w:rPr>
          <w:rStyle w:val="default"/>
          <w:rFonts w:cs="FrankRuehl" w:hint="cs"/>
          <w:position w:val="0"/>
          <w:sz w:val="20"/>
          <w:szCs w:val="20"/>
          <w:rtl/>
        </w:rPr>
        <w:t>טור ד'</w:t>
      </w:r>
    </w:p>
    <w:p w:rsidR="0098215F" w:rsidRDefault="0098215F">
      <w:pPr>
        <w:pStyle w:val="P05"/>
        <w:tabs>
          <w:tab w:val="clear" w:pos="624"/>
          <w:tab w:val="clear" w:pos="1021"/>
          <w:tab w:val="clear" w:pos="1474"/>
          <w:tab w:val="clear" w:pos="1928"/>
          <w:tab w:val="clear" w:pos="2381"/>
          <w:tab w:val="clear" w:pos="2835"/>
          <w:tab w:val="clear" w:pos="6259"/>
          <w:tab w:val="center" w:pos="1701"/>
          <w:tab w:val="center" w:pos="3856"/>
          <w:tab w:val="center" w:pos="5557"/>
          <w:tab w:val="center" w:pos="7088"/>
        </w:tabs>
        <w:spacing w:before="0"/>
        <w:ind w:left="0" w:right="1134" w:firstLine="0"/>
        <w:rPr>
          <w:rFonts w:cs="FrankRuehl"/>
          <w:szCs w:val="20"/>
          <w:rtl/>
        </w:rPr>
      </w:pPr>
      <w:r>
        <w:rPr>
          <w:rFonts w:cs="FrankRuehl"/>
          <w:szCs w:val="20"/>
          <w:rtl/>
        </w:rPr>
        <w:tab/>
      </w:r>
      <w:r>
        <w:rPr>
          <w:rFonts w:cs="FrankRuehl"/>
          <w:szCs w:val="20"/>
          <w:rtl/>
        </w:rPr>
        <w:tab/>
        <w:t>ס</w:t>
      </w:r>
      <w:r>
        <w:rPr>
          <w:rFonts w:cs="FrankRuehl" w:hint="cs"/>
          <w:szCs w:val="20"/>
          <w:rtl/>
        </w:rPr>
        <w:t>ה"כ אחוזים</w:t>
      </w:r>
      <w:r>
        <w:rPr>
          <w:rFonts w:cs="FrankRuehl"/>
          <w:szCs w:val="20"/>
          <w:rtl/>
        </w:rPr>
        <w:tab/>
      </w:r>
      <w:r>
        <w:rPr>
          <w:rFonts w:cs="FrankRuehl" w:hint="cs"/>
          <w:szCs w:val="20"/>
          <w:rtl/>
        </w:rPr>
        <w:t>ההפחתה</w:t>
      </w:r>
      <w:r>
        <w:rPr>
          <w:rFonts w:cs="FrankRuehl"/>
          <w:szCs w:val="20"/>
          <w:rtl/>
        </w:rPr>
        <w:tab/>
        <w:t>ה</w:t>
      </w:r>
      <w:r>
        <w:rPr>
          <w:rFonts w:cs="FrankRuehl" w:hint="cs"/>
          <w:szCs w:val="20"/>
          <w:rtl/>
        </w:rPr>
        <w:t>אחוזים מההכנסה לאחר</w:t>
      </w:r>
    </w:p>
    <w:p w:rsidR="0098215F" w:rsidRDefault="0098215F">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3856"/>
          <w:tab w:val="center" w:pos="5557"/>
          <w:tab w:val="center" w:pos="7088"/>
        </w:tabs>
        <w:spacing w:before="0"/>
        <w:ind w:left="0" w:right="1134" w:firstLine="0"/>
        <w:rPr>
          <w:rFonts w:cs="FrankRuehl"/>
          <w:szCs w:val="20"/>
          <w:rtl/>
        </w:rPr>
      </w:pPr>
      <w:r>
        <w:rPr>
          <w:rFonts w:cs="FrankRuehl"/>
          <w:szCs w:val="20"/>
          <w:rtl/>
        </w:rPr>
        <w:tab/>
        <w:t>ט</w:t>
      </w:r>
      <w:r>
        <w:rPr>
          <w:rFonts w:cs="FrankRuehl" w:hint="cs"/>
          <w:szCs w:val="20"/>
          <w:rtl/>
        </w:rPr>
        <w:t>ור א'</w:t>
      </w:r>
      <w:r>
        <w:rPr>
          <w:rFonts w:cs="FrankRuehl"/>
          <w:szCs w:val="20"/>
          <w:rtl/>
        </w:rPr>
        <w:tab/>
      </w:r>
      <w:r>
        <w:rPr>
          <w:rFonts w:cs="FrankRuehl" w:hint="cs"/>
          <w:szCs w:val="20"/>
          <w:rtl/>
        </w:rPr>
        <w:t>מההכנסה</w:t>
      </w:r>
      <w:r>
        <w:rPr>
          <w:rFonts w:cs="FrankRuehl"/>
          <w:szCs w:val="20"/>
          <w:rtl/>
        </w:rPr>
        <w:tab/>
        <w:t>ב</w:t>
      </w:r>
      <w:r>
        <w:rPr>
          <w:rFonts w:cs="FrankRuehl" w:hint="cs"/>
          <w:szCs w:val="20"/>
          <w:rtl/>
        </w:rPr>
        <w:t>מס המקביל</w:t>
      </w:r>
      <w:r>
        <w:rPr>
          <w:rFonts w:cs="FrankRuehl"/>
          <w:szCs w:val="20"/>
          <w:rtl/>
        </w:rPr>
        <w:tab/>
      </w:r>
      <w:r>
        <w:rPr>
          <w:rFonts w:cs="FrankRuehl" w:hint="cs"/>
          <w:szCs w:val="20"/>
          <w:rtl/>
        </w:rPr>
        <w:t>הפחתת המס המקביל</w:t>
      </w:r>
    </w:p>
    <w:p w:rsidR="0098215F" w:rsidRDefault="0098215F">
      <w:pPr>
        <w:pStyle w:val="P04"/>
        <w:tabs>
          <w:tab w:val="clear" w:pos="624"/>
          <w:tab w:val="clear" w:pos="1021"/>
          <w:tab w:val="clear" w:pos="1474"/>
          <w:tab w:val="clear" w:pos="1928"/>
          <w:tab w:val="clear" w:pos="2381"/>
          <w:tab w:val="clear" w:pos="2835"/>
          <w:tab w:val="clear" w:pos="6259"/>
          <w:tab w:val="center" w:pos="1701"/>
          <w:tab w:val="center" w:pos="3572"/>
          <w:tab w:val="center" w:pos="4139"/>
          <w:tab w:val="center" w:pos="5273"/>
          <w:tab w:val="center" w:pos="5840"/>
          <w:tab w:val="center" w:pos="6974"/>
          <w:tab w:val="center" w:pos="7541"/>
        </w:tabs>
        <w:spacing w:before="72"/>
        <w:ind w:left="0" w:right="1134" w:firstLine="0"/>
        <w:rPr>
          <w:rStyle w:val="default"/>
          <w:rFonts w:cs="FrankRuehl"/>
          <w:sz w:val="20"/>
          <w:szCs w:val="20"/>
          <w:rtl/>
        </w:rPr>
      </w:pPr>
      <w:r>
        <w:rPr>
          <w:rFonts w:cs="FrankRuehl"/>
          <w:szCs w:val="20"/>
          <w:rtl/>
        </w:rPr>
        <w:tab/>
      </w:r>
      <w:r>
        <w:rPr>
          <w:rStyle w:val="default"/>
          <w:rFonts w:cs="FrankRuehl"/>
          <w:sz w:val="20"/>
          <w:szCs w:val="20"/>
          <w:rtl/>
        </w:rPr>
        <w:t>סו</w:t>
      </w:r>
      <w:r>
        <w:rPr>
          <w:rStyle w:val="default"/>
          <w:rFonts w:cs="FrankRuehl" w:hint="cs"/>
          <w:sz w:val="20"/>
          <w:szCs w:val="20"/>
          <w:rtl/>
        </w:rPr>
        <w:t>ג החייב</w:t>
      </w:r>
      <w:r>
        <w:rPr>
          <w:rStyle w:val="default"/>
          <w:rFonts w:cs="FrankRuehl"/>
          <w:sz w:val="20"/>
          <w:szCs w:val="20"/>
          <w:rtl/>
        </w:rPr>
        <w:tab/>
        <w:t>ש</w:t>
      </w:r>
      <w:r>
        <w:rPr>
          <w:rStyle w:val="default"/>
          <w:rFonts w:cs="FrankRuehl" w:hint="cs"/>
          <w:sz w:val="20"/>
          <w:szCs w:val="20"/>
          <w:rtl/>
        </w:rPr>
        <w:t>יעור</w:t>
      </w:r>
      <w:r>
        <w:rPr>
          <w:rStyle w:val="default"/>
          <w:rFonts w:cs="FrankRuehl" w:hint="cs"/>
          <w:sz w:val="20"/>
          <w:szCs w:val="20"/>
          <w:rtl/>
        </w:rPr>
        <w:tab/>
      </w:r>
      <w:r>
        <w:rPr>
          <w:rStyle w:val="default"/>
          <w:rFonts w:cs="FrankRuehl"/>
          <w:sz w:val="20"/>
          <w:szCs w:val="20"/>
          <w:rtl/>
        </w:rPr>
        <w:t>שי</w:t>
      </w:r>
      <w:r>
        <w:rPr>
          <w:rStyle w:val="default"/>
          <w:rFonts w:cs="FrankRuehl" w:hint="cs"/>
          <w:sz w:val="20"/>
          <w:szCs w:val="20"/>
          <w:rtl/>
        </w:rPr>
        <w:t>עור</w:t>
      </w:r>
      <w:r>
        <w:rPr>
          <w:rStyle w:val="default"/>
          <w:rFonts w:cs="FrankRuehl" w:hint="cs"/>
          <w:sz w:val="20"/>
          <w:szCs w:val="20"/>
          <w:rtl/>
        </w:rPr>
        <w:tab/>
      </w:r>
      <w:r>
        <w:rPr>
          <w:rStyle w:val="default"/>
          <w:rFonts w:cs="FrankRuehl"/>
          <w:sz w:val="20"/>
          <w:szCs w:val="20"/>
          <w:rtl/>
        </w:rPr>
        <w:t>ש</w:t>
      </w:r>
      <w:r>
        <w:rPr>
          <w:rStyle w:val="default"/>
          <w:rFonts w:cs="FrankRuehl" w:hint="cs"/>
          <w:sz w:val="20"/>
          <w:szCs w:val="20"/>
          <w:rtl/>
        </w:rPr>
        <w:t>יעור</w:t>
      </w:r>
      <w:r>
        <w:rPr>
          <w:rStyle w:val="default"/>
          <w:rFonts w:cs="FrankRuehl" w:hint="cs"/>
          <w:sz w:val="20"/>
          <w:szCs w:val="20"/>
          <w:rtl/>
        </w:rPr>
        <w:tab/>
      </w:r>
      <w:r>
        <w:rPr>
          <w:rStyle w:val="default"/>
          <w:rFonts w:cs="FrankRuehl"/>
          <w:sz w:val="20"/>
          <w:szCs w:val="20"/>
          <w:rtl/>
        </w:rPr>
        <w:t>שי</w:t>
      </w:r>
      <w:r>
        <w:rPr>
          <w:rStyle w:val="default"/>
          <w:rFonts w:cs="FrankRuehl" w:hint="cs"/>
          <w:sz w:val="20"/>
          <w:szCs w:val="20"/>
          <w:rtl/>
        </w:rPr>
        <w:t>עור</w:t>
      </w:r>
      <w:r>
        <w:rPr>
          <w:rStyle w:val="default"/>
          <w:rFonts w:cs="FrankRuehl" w:hint="cs"/>
          <w:sz w:val="20"/>
          <w:szCs w:val="20"/>
          <w:rtl/>
        </w:rPr>
        <w:tab/>
      </w:r>
      <w:r>
        <w:rPr>
          <w:rStyle w:val="default"/>
          <w:rFonts w:cs="FrankRuehl"/>
          <w:sz w:val="20"/>
          <w:szCs w:val="20"/>
          <w:rtl/>
        </w:rPr>
        <w:t>שי</w:t>
      </w:r>
      <w:r>
        <w:rPr>
          <w:rStyle w:val="default"/>
          <w:rFonts w:cs="FrankRuehl" w:hint="cs"/>
          <w:sz w:val="20"/>
          <w:szCs w:val="20"/>
          <w:rtl/>
        </w:rPr>
        <w:t>עור</w:t>
      </w:r>
      <w:r>
        <w:rPr>
          <w:rStyle w:val="default"/>
          <w:rFonts w:cs="FrankRuehl" w:hint="cs"/>
          <w:sz w:val="20"/>
          <w:szCs w:val="20"/>
          <w:rtl/>
        </w:rPr>
        <w:tab/>
      </w:r>
      <w:r>
        <w:rPr>
          <w:rStyle w:val="default"/>
          <w:rFonts w:cs="FrankRuehl"/>
          <w:sz w:val="20"/>
          <w:szCs w:val="20"/>
          <w:rtl/>
        </w:rPr>
        <w:t>שי</w:t>
      </w:r>
      <w:r>
        <w:rPr>
          <w:rStyle w:val="default"/>
          <w:rFonts w:cs="FrankRuehl" w:hint="cs"/>
          <w:sz w:val="20"/>
          <w:szCs w:val="20"/>
          <w:rtl/>
        </w:rPr>
        <w:t>עור</w:t>
      </w:r>
    </w:p>
    <w:p w:rsidR="0098215F" w:rsidRDefault="0098215F">
      <w:pPr>
        <w:pStyle w:val="P04"/>
        <w:pBdr>
          <w:bottom w:val="single" w:sz="4" w:space="1" w:color="auto"/>
        </w:pBdr>
        <w:tabs>
          <w:tab w:val="clear" w:pos="624"/>
          <w:tab w:val="clear" w:pos="1021"/>
          <w:tab w:val="clear" w:pos="1474"/>
          <w:tab w:val="clear" w:pos="1928"/>
          <w:tab w:val="clear" w:pos="2381"/>
          <w:tab w:val="clear" w:pos="2835"/>
          <w:tab w:val="clear" w:pos="6259"/>
          <w:tab w:val="center" w:pos="1701"/>
          <w:tab w:val="center" w:pos="3572"/>
          <w:tab w:val="center" w:pos="4139"/>
          <w:tab w:val="center" w:pos="5273"/>
          <w:tab w:val="center" w:pos="5840"/>
          <w:tab w:val="center" w:pos="6974"/>
          <w:tab w:val="center" w:pos="7541"/>
        </w:tabs>
        <w:spacing w:before="0"/>
        <w:ind w:left="0" w:right="1134" w:firstLine="0"/>
        <w:rPr>
          <w:rStyle w:val="default"/>
          <w:rFonts w:cs="FrankRuehl"/>
          <w:sz w:val="20"/>
          <w:szCs w:val="20"/>
          <w:rtl/>
        </w:rPr>
      </w:pPr>
      <w:r>
        <w:rPr>
          <w:rStyle w:val="default"/>
          <w:rFonts w:cs="FrankRuehl" w:hint="cs"/>
          <w:sz w:val="20"/>
          <w:szCs w:val="20"/>
          <w:rtl/>
        </w:rPr>
        <w:t>פ</w:t>
      </w:r>
      <w:r>
        <w:rPr>
          <w:rStyle w:val="default"/>
          <w:rFonts w:cs="FrankRuehl"/>
          <w:sz w:val="20"/>
          <w:szCs w:val="20"/>
          <w:rtl/>
        </w:rPr>
        <w:t>ר</w:t>
      </w:r>
      <w:r>
        <w:rPr>
          <w:rStyle w:val="default"/>
          <w:rFonts w:cs="FrankRuehl" w:hint="cs"/>
          <w:sz w:val="20"/>
          <w:szCs w:val="20"/>
          <w:rtl/>
        </w:rPr>
        <w:t>ט</w:t>
      </w:r>
      <w:r>
        <w:rPr>
          <w:rStyle w:val="default"/>
          <w:rFonts w:cs="FrankRuehl"/>
          <w:sz w:val="20"/>
          <w:szCs w:val="20"/>
          <w:rtl/>
        </w:rPr>
        <w:tab/>
        <w:t>ב</w:t>
      </w:r>
      <w:r>
        <w:rPr>
          <w:rStyle w:val="default"/>
          <w:rFonts w:cs="FrankRuehl" w:hint="cs"/>
          <w:sz w:val="20"/>
          <w:szCs w:val="20"/>
          <w:rtl/>
        </w:rPr>
        <w:t>תשלום</w:t>
      </w:r>
      <w:r>
        <w:rPr>
          <w:rStyle w:val="default"/>
          <w:rFonts w:cs="FrankRuehl"/>
          <w:sz w:val="20"/>
          <w:szCs w:val="20"/>
          <w:rtl/>
        </w:rPr>
        <w:tab/>
        <w:t>מ</w:t>
      </w:r>
      <w:r>
        <w:rPr>
          <w:rStyle w:val="default"/>
          <w:rFonts w:cs="FrankRuehl" w:hint="cs"/>
          <w:sz w:val="20"/>
          <w:szCs w:val="20"/>
          <w:rtl/>
        </w:rPr>
        <w:t>לא</w:t>
      </w:r>
      <w:r>
        <w:rPr>
          <w:rStyle w:val="default"/>
          <w:rFonts w:cs="FrankRuehl" w:hint="cs"/>
          <w:sz w:val="20"/>
          <w:szCs w:val="20"/>
          <w:rtl/>
        </w:rPr>
        <w:tab/>
      </w:r>
      <w:r>
        <w:rPr>
          <w:rStyle w:val="default"/>
          <w:rFonts w:cs="FrankRuehl"/>
          <w:sz w:val="20"/>
          <w:szCs w:val="20"/>
          <w:rtl/>
        </w:rPr>
        <w:t>מו</w:t>
      </w:r>
      <w:r>
        <w:rPr>
          <w:rStyle w:val="default"/>
          <w:rFonts w:cs="FrankRuehl" w:hint="cs"/>
          <w:sz w:val="20"/>
          <w:szCs w:val="20"/>
          <w:rtl/>
        </w:rPr>
        <w:t>פחת</w:t>
      </w:r>
      <w:r>
        <w:rPr>
          <w:rStyle w:val="default"/>
          <w:rFonts w:cs="FrankRuehl" w:hint="cs"/>
          <w:sz w:val="20"/>
          <w:szCs w:val="20"/>
          <w:rtl/>
        </w:rPr>
        <w:tab/>
      </w:r>
      <w:r>
        <w:rPr>
          <w:rStyle w:val="default"/>
          <w:rFonts w:cs="FrankRuehl"/>
          <w:sz w:val="20"/>
          <w:szCs w:val="20"/>
          <w:rtl/>
        </w:rPr>
        <w:t>מ</w:t>
      </w:r>
      <w:r>
        <w:rPr>
          <w:rStyle w:val="default"/>
          <w:rFonts w:cs="FrankRuehl" w:hint="cs"/>
          <w:sz w:val="20"/>
          <w:szCs w:val="20"/>
          <w:rtl/>
        </w:rPr>
        <w:t>לא</w:t>
      </w:r>
      <w:r>
        <w:rPr>
          <w:rStyle w:val="default"/>
          <w:rFonts w:cs="FrankRuehl" w:hint="cs"/>
          <w:sz w:val="20"/>
          <w:szCs w:val="20"/>
          <w:rtl/>
        </w:rPr>
        <w:tab/>
      </w:r>
      <w:r>
        <w:rPr>
          <w:rStyle w:val="default"/>
          <w:rFonts w:cs="FrankRuehl"/>
          <w:sz w:val="20"/>
          <w:szCs w:val="20"/>
          <w:rtl/>
        </w:rPr>
        <w:t>מו</w:t>
      </w:r>
      <w:r>
        <w:rPr>
          <w:rStyle w:val="default"/>
          <w:rFonts w:cs="FrankRuehl" w:hint="cs"/>
          <w:sz w:val="20"/>
          <w:szCs w:val="20"/>
          <w:rtl/>
        </w:rPr>
        <w:t>פחת</w:t>
      </w:r>
      <w:r>
        <w:rPr>
          <w:rStyle w:val="default"/>
          <w:rFonts w:cs="FrankRuehl" w:hint="cs"/>
          <w:sz w:val="20"/>
          <w:szCs w:val="20"/>
          <w:rtl/>
        </w:rPr>
        <w:tab/>
      </w:r>
      <w:r>
        <w:rPr>
          <w:rStyle w:val="default"/>
          <w:rFonts w:cs="FrankRuehl"/>
          <w:sz w:val="20"/>
          <w:szCs w:val="20"/>
          <w:rtl/>
        </w:rPr>
        <w:t>מל</w:t>
      </w:r>
      <w:r>
        <w:rPr>
          <w:rStyle w:val="default"/>
          <w:rFonts w:cs="FrankRuehl" w:hint="cs"/>
          <w:sz w:val="20"/>
          <w:szCs w:val="20"/>
          <w:rtl/>
        </w:rPr>
        <w:t>א</w:t>
      </w:r>
      <w:r>
        <w:rPr>
          <w:rStyle w:val="default"/>
          <w:rFonts w:cs="FrankRuehl" w:hint="cs"/>
          <w:sz w:val="20"/>
          <w:szCs w:val="20"/>
          <w:rtl/>
        </w:rPr>
        <w:tab/>
      </w:r>
      <w:r>
        <w:rPr>
          <w:rStyle w:val="default"/>
          <w:rFonts w:cs="FrankRuehl"/>
          <w:sz w:val="20"/>
          <w:szCs w:val="20"/>
          <w:rtl/>
        </w:rPr>
        <w:t>מו</w:t>
      </w:r>
      <w:r>
        <w:rPr>
          <w:rStyle w:val="default"/>
          <w:rFonts w:cs="FrankRuehl" w:hint="cs"/>
          <w:sz w:val="20"/>
          <w:szCs w:val="20"/>
          <w:rtl/>
        </w:rPr>
        <w:t>פחת</w:t>
      </w:r>
    </w:p>
    <w:p w:rsidR="0098215F" w:rsidRDefault="0098215F">
      <w:pPr>
        <w:pStyle w:val="P04"/>
        <w:tabs>
          <w:tab w:val="clear" w:pos="624"/>
          <w:tab w:val="clear" w:pos="1021"/>
          <w:tab w:val="clear" w:pos="1474"/>
          <w:tab w:val="clear" w:pos="1928"/>
          <w:tab w:val="clear" w:pos="2381"/>
          <w:tab w:val="clear" w:pos="2835"/>
          <w:tab w:val="clear" w:pos="6259"/>
          <w:tab w:val="left" w:pos="567"/>
          <w:tab w:val="left" w:pos="3402"/>
          <w:tab w:val="left" w:pos="3969"/>
          <w:tab w:val="left" w:pos="5103"/>
          <w:tab w:val="left" w:pos="5670"/>
          <w:tab w:val="left" w:pos="6804"/>
          <w:tab w:val="left" w:pos="7371"/>
        </w:tabs>
        <w:spacing w:before="72"/>
        <w:ind w:left="0" w:right="1134" w:firstLine="0"/>
        <w:rPr>
          <w:rStyle w:val="default"/>
          <w:rFonts w:cs="FrankRuehl"/>
          <w:rtl/>
        </w:rPr>
      </w:pPr>
      <w:r>
        <w:rPr>
          <w:rStyle w:val="default"/>
          <w:rFonts w:cs="FrankRuehl"/>
          <w:rtl/>
        </w:rPr>
        <w:t>1</w:t>
      </w:r>
      <w:r>
        <w:rPr>
          <w:rStyle w:val="default"/>
          <w:rFonts w:cs="FrankRuehl"/>
          <w:rtl/>
        </w:rPr>
        <w:tab/>
        <w:t>מ</w:t>
      </w:r>
      <w:r>
        <w:rPr>
          <w:rStyle w:val="default"/>
          <w:rFonts w:cs="FrankRuehl" w:hint="cs"/>
          <w:rtl/>
        </w:rPr>
        <w:t>עביד</w:t>
      </w:r>
      <w:r>
        <w:rPr>
          <w:rStyle w:val="default"/>
          <w:rFonts w:cs="FrankRuehl"/>
          <w:rtl/>
        </w:rPr>
        <w:tab/>
        <w:t>4.95</w:t>
      </w:r>
      <w:r>
        <w:rPr>
          <w:rFonts w:cs="FrankRuehl" w:hint="cs"/>
          <w:sz w:val="26"/>
          <w:rtl/>
        </w:rPr>
        <w:tab/>
      </w:r>
      <w:r>
        <w:rPr>
          <w:rStyle w:val="default"/>
          <w:rFonts w:cs="FrankRuehl"/>
          <w:rtl/>
        </w:rPr>
        <w:t>2.93</w:t>
      </w:r>
      <w:r>
        <w:rPr>
          <w:rStyle w:val="default"/>
          <w:rFonts w:cs="FrankRuehl"/>
          <w:rtl/>
        </w:rPr>
        <w:tab/>
        <w:t>1.95</w:t>
      </w:r>
      <w:r>
        <w:rPr>
          <w:rFonts w:cs="FrankRuehl" w:hint="cs"/>
          <w:sz w:val="26"/>
          <w:rtl/>
        </w:rPr>
        <w:tab/>
      </w:r>
      <w:r>
        <w:rPr>
          <w:rStyle w:val="default"/>
          <w:rFonts w:cs="FrankRuehl"/>
          <w:rtl/>
        </w:rPr>
        <w:t>1.15</w:t>
      </w:r>
      <w:r>
        <w:rPr>
          <w:rFonts w:cs="FrankRuehl"/>
          <w:sz w:val="26"/>
          <w:rtl/>
        </w:rPr>
        <w:tab/>
      </w:r>
      <w:r>
        <w:rPr>
          <w:rStyle w:val="default"/>
          <w:rFonts w:cs="FrankRuehl"/>
          <w:rtl/>
        </w:rPr>
        <w:t>3.00</w:t>
      </w:r>
      <w:r>
        <w:rPr>
          <w:rFonts w:cs="FrankRuehl" w:hint="cs"/>
          <w:sz w:val="26"/>
          <w:rtl/>
        </w:rPr>
        <w:tab/>
      </w:r>
      <w:r>
        <w:rPr>
          <w:rStyle w:val="default"/>
          <w:rFonts w:cs="FrankRuehl"/>
          <w:rtl/>
        </w:rPr>
        <w:t>1.78</w:t>
      </w:r>
    </w:p>
    <w:p w:rsidR="0098215F" w:rsidRDefault="0098215F">
      <w:pPr>
        <w:pStyle w:val="P04"/>
        <w:tabs>
          <w:tab w:val="clear" w:pos="624"/>
          <w:tab w:val="clear" w:pos="1021"/>
          <w:tab w:val="clear" w:pos="1474"/>
          <w:tab w:val="clear" w:pos="1928"/>
          <w:tab w:val="clear" w:pos="2381"/>
          <w:tab w:val="clear" w:pos="2835"/>
          <w:tab w:val="clear" w:pos="6259"/>
          <w:tab w:val="left" w:pos="567"/>
          <w:tab w:val="left" w:pos="3402"/>
          <w:tab w:val="left" w:pos="3969"/>
          <w:tab w:val="left" w:pos="5103"/>
          <w:tab w:val="left" w:pos="5670"/>
          <w:tab w:val="left" w:pos="6804"/>
          <w:tab w:val="left" w:pos="7371"/>
        </w:tabs>
        <w:spacing w:before="72"/>
        <w:ind w:left="0" w:right="1134" w:firstLine="0"/>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ובד עצמאי </w:t>
      </w:r>
      <w:r>
        <w:rPr>
          <w:rStyle w:val="default"/>
          <w:rFonts w:cs="FrankRuehl"/>
          <w:rtl/>
        </w:rPr>
        <w:t>ו</w:t>
      </w:r>
      <w:r>
        <w:rPr>
          <w:rStyle w:val="default"/>
          <w:rFonts w:cs="FrankRuehl" w:hint="cs"/>
          <w:rtl/>
        </w:rPr>
        <w:t>עובד שמעב</w:t>
      </w:r>
      <w:r>
        <w:rPr>
          <w:rStyle w:val="default"/>
          <w:rFonts w:cs="FrankRuehl"/>
          <w:rtl/>
        </w:rPr>
        <w:t>יד</w:t>
      </w:r>
      <w:r>
        <w:rPr>
          <w:rStyle w:val="default"/>
          <w:rFonts w:cs="FrankRuehl" w:hint="cs"/>
          <w:rtl/>
        </w:rPr>
        <w:t xml:space="preserve">ו </w:t>
      </w:r>
    </w:p>
    <w:p w:rsidR="0098215F" w:rsidRDefault="0098215F">
      <w:pPr>
        <w:pStyle w:val="P04"/>
        <w:tabs>
          <w:tab w:val="clear" w:pos="624"/>
          <w:tab w:val="clear" w:pos="1021"/>
          <w:tab w:val="clear" w:pos="1474"/>
          <w:tab w:val="clear" w:pos="1928"/>
          <w:tab w:val="clear" w:pos="2381"/>
          <w:tab w:val="clear" w:pos="2835"/>
          <w:tab w:val="clear" w:pos="6259"/>
          <w:tab w:val="left" w:pos="567"/>
          <w:tab w:val="left" w:pos="3402"/>
          <w:tab w:val="left" w:pos="3969"/>
          <w:tab w:val="left" w:pos="5103"/>
          <w:tab w:val="left" w:pos="5670"/>
          <w:tab w:val="left" w:pos="6804"/>
          <w:tab w:val="left" w:pos="7371"/>
        </w:tabs>
        <w:spacing w:before="72"/>
        <w:ind w:left="0" w:right="1134" w:firstLine="0"/>
        <w:rPr>
          <w:rStyle w:val="default"/>
          <w:rFonts w:cs="FrankRuehl"/>
          <w:rtl/>
        </w:rPr>
      </w:pPr>
      <w:r>
        <w:rPr>
          <w:rStyle w:val="default"/>
          <w:rFonts w:cs="FrankRuehl"/>
          <w:rtl/>
        </w:rPr>
        <w:tab/>
        <w:t>א</w:t>
      </w:r>
      <w:r>
        <w:rPr>
          <w:rStyle w:val="default"/>
          <w:rFonts w:cs="FrankRuehl" w:hint="cs"/>
          <w:rtl/>
        </w:rPr>
        <w:t xml:space="preserve">ינו חייב </w:t>
      </w:r>
      <w:r>
        <w:rPr>
          <w:rStyle w:val="default"/>
          <w:rFonts w:cs="FrankRuehl"/>
          <w:rtl/>
        </w:rPr>
        <w:t>ב</w:t>
      </w:r>
      <w:r>
        <w:rPr>
          <w:rStyle w:val="default"/>
          <w:rFonts w:cs="FrankRuehl" w:hint="cs"/>
          <w:rtl/>
        </w:rPr>
        <w:t>תשלום</w:t>
      </w:r>
      <w:r>
        <w:rPr>
          <w:rStyle w:val="default"/>
          <w:rFonts w:cs="FrankRuehl"/>
          <w:rtl/>
        </w:rPr>
        <w:tab/>
        <w:t>4.95</w:t>
      </w:r>
      <w:r>
        <w:rPr>
          <w:rFonts w:cs="FrankRuehl" w:hint="cs"/>
          <w:sz w:val="26"/>
          <w:rtl/>
        </w:rPr>
        <w:tab/>
      </w:r>
      <w:r>
        <w:rPr>
          <w:rStyle w:val="default"/>
          <w:rFonts w:cs="FrankRuehl"/>
          <w:rtl/>
        </w:rPr>
        <w:t>2.40</w:t>
      </w:r>
      <w:r>
        <w:rPr>
          <w:rStyle w:val="default"/>
          <w:rFonts w:cs="FrankRuehl"/>
          <w:rtl/>
        </w:rPr>
        <w:tab/>
        <w:t>1.95</w:t>
      </w:r>
      <w:r>
        <w:rPr>
          <w:rFonts w:cs="FrankRuehl" w:hint="cs"/>
          <w:sz w:val="26"/>
          <w:rtl/>
        </w:rPr>
        <w:tab/>
      </w:r>
      <w:r>
        <w:rPr>
          <w:rStyle w:val="default"/>
          <w:rFonts w:cs="FrankRuehl"/>
          <w:rtl/>
        </w:rPr>
        <w:t>0.95</w:t>
      </w:r>
      <w:r>
        <w:rPr>
          <w:rFonts w:cs="FrankRuehl"/>
          <w:sz w:val="26"/>
          <w:rtl/>
        </w:rPr>
        <w:tab/>
      </w:r>
      <w:r>
        <w:rPr>
          <w:rStyle w:val="default"/>
          <w:rFonts w:cs="FrankRuehl"/>
          <w:rtl/>
        </w:rPr>
        <w:t>3.00</w:t>
      </w:r>
      <w:r>
        <w:rPr>
          <w:rFonts w:cs="FrankRuehl" w:hint="cs"/>
          <w:sz w:val="26"/>
          <w:rtl/>
        </w:rPr>
        <w:tab/>
      </w:r>
      <w:r>
        <w:rPr>
          <w:rStyle w:val="default"/>
          <w:rFonts w:cs="FrankRuehl"/>
          <w:rtl/>
        </w:rPr>
        <w:t>1.45</w:t>
      </w:r>
    </w:p>
    <w:p w:rsidR="0098215F" w:rsidRDefault="0098215F">
      <w:pPr>
        <w:pStyle w:val="P04"/>
        <w:spacing w:before="72"/>
        <w:ind w:left="0" w:right="1134" w:firstLine="0"/>
        <w:rPr>
          <w:rStyle w:val="default"/>
          <w:rFonts w:cs="FrankRuehl"/>
          <w:rtl/>
        </w:rPr>
      </w:pPr>
    </w:p>
    <w:p w:rsidR="0098215F" w:rsidRDefault="0098215F">
      <w:pPr>
        <w:pStyle w:val="P04"/>
        <w:spacing w:before="72"/>
        <w:ind w:left="0" w:right="1134" w:firstLine="0"/>
        <w:rPr>
          <w:rStyle w:val="default"/>
          <w:rFonts w:cs="FrankRuehl"/>
          <w:rtl/>
        </w:rPr>
      </w:pPr>
    </w:p>
    <w:p w:rsidR="0098215F" w:rsidRDefault="0098215F">
      <w:pPr>
        <w:pStyle w:val="sig-1"/>
        <w:widowControl/>
        <w:ind w:left="0" w:right="1134"/>
        <w:rPr>
          <w:rFonts w:cs="FrankRuehl"/>
          <w:sz w:val="26"/>
          <w:szCs w:val="26"/>
          <w:rtl/>
        </w:rPr>
      </w:pPr>
      <w:r>
        <w:rPr>
          <w:rFonts w:cs="FrankRuehl"/>
          <w:sz w:val="26"/>
          <w:szCs w:val="26"/>
          <w:rtl/>
        </w:rPr>
        <w:tab/>
        <w:t>ש</w:t>
      </w:r>
      <w:r>
        <w:rPr>
          <w:rFonts w:cs="FrankRuehl" w:hint="cs"/>
          <w:sz w:val="26"/>
          <w:szCs w:val="26"/>
          <w:rtl/>
        </w:rPr>
        <w:t>ניאור זלמן שזר</w:t>
      </w:r>
      <w:r>
        <w:rPr>
          <w:rFonts w:cs="FrankRuehl"/>
          <w:sz w:val="26"/>
          <w:szCs w:val="26"/>
          <w:rtl/>
        </w:rPr>
        <w:tab/>
        <w:t>ג</w:t>
      </w:r>
      <w:r>
        <w:rPr>
          <w:rFonts w:cs="FrankRuehl" w:hint="cs"/>
          <w:sz w:val="26"/>
          <w:szCs w:val="26"/>
          <w:rtl/>
        </w:rPr>
        <w:t>ולדה מאיר</w:t>
      </w:r>
      <w:r>
        <w:rPr>
          <w:rFonts w:cs="FrankRuehl"/>
          <w:sz w:val="26"/>
          <w:szCs w:val="26"/>
          <w:rtl/>
        </w:rPr>
        <w:tab/>
        <w:t>י</w:t>
      </w:r>
      <w:r>
        <w:rPr>
          <w:rFonts w:cs="FrankRuehl" w:hint="cs"/>
          <w:sz w:val="26"/>
          <w:szCs w:val="26"/>
          <w:rtl/>
        </w:rPr>
        <w:t>וסף אלמוגי</w:t>
      </w:r>
    </w:p>
    <w:p w:rsidR="0098215F" w:rsidRDefault="0098215F">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העבודה</w:t>
      </w:r>
    </w:p>
    <w:p w:rsidR="0098215F" w:rsidRDefault="0098215F">
      <w:pPr>
        <w:pStyle w:val="P04"/>
        <w:spacing w:before="72"/>
        <w:ind w:left="0" w:right="1134" w:firstLine="0"/>
        <w:rPr>
          <w:rStyle w:val="default"/>
          <w:rFonts w:cs="FrankRuehl"/>
          <w:rtl/>
        </w:rPr>
      </w:pPr>
    </w:p>
    <w:p w:rsidR="0098215F" w:rsidRDefault="0098215F">
      <w:pPr>
        <w:pStyle w:val="P04"/>
        <w:spacing w:before="72"/>
        <w:ind w:left="0" w:right="1134" w:firstLine="0"/>
        <w:rPr>
          <w:rStyle w:val="default"/>
          <w:rFonts w:cs="FrankRuehl"/>
          <w:rtl/>
        </w:rPr>
      </w:pPr>
    </w:p>
    <w:p w:rsidR="0098215F" w:rsidRDefault="0098215F">
      <w:pPr>
        <w:pStyle w:val="P04"/>
        <w:spacing w:before="72"/>
        <w:ind w:left="0" w:right="1134" w:firstLine="0"/>
        <w:rPr>
          <w:rStyle w:val="default"/>
          <w:rFonts w:cs="FrankRuehl"/>
          <w:rtl/>
        </w:rPr>
      </w:pPr>
      <w:bookmarkStart w:id="44" w:name="LawPartEnd"/>
    </w:p>
    <w:bookmarkEnd w:id="44"/>
    <w:p w:rsidR="0098215F" w:rsidRDefault="0098215F">
      <w:pPr>
        <w:pStyle w:val="P04"/>
        <w:spacing w:before="72"/>
        <w:ind w:left="0" w:right="1134" w:firstLine="0"/>
        <w:rPr>
          <w:rStyle w:val="default"/>
          <w:rFonts w:cs="FrankRuehl"/>
          <w:rtl/>
        </w:rPr>
      </w:pPr>
    </w:p>
    <w:sectPr w:rsidR="0098215F">
      <w:headerReference w:type="even" r:id="rId110"/>
      <w:headerReference w:type="default" r:id="rId111"/>
      <w:footerReference w:type="even" r:id="rId112"/>
      <w:footerReference w:type="default" r:id="rId1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56DB" w:rsidRDefault="004B56DB">
      <w:r>
        <w:separator/>
      </w:r>
    </w:p>
  </w:endnote>
  <w:endnote w:type="continuationSeparator" w:id="0">
    <w:p w:rsidR="004B56DB" w:rsidRDefault="004B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15F" w:rsidRDefault="0098215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8215F" w:rsidRDefault="0098215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8215F" w:rsidRDefault="0098215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Z:\00000000-law\yael\revadim\06-11-14\268_001.doc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15F" w:rsidRDefault="0098215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259CC">
      <w:rPr>
        <w:rFonts w:hAnsi="FrankRuehl" w:cs="FrankRuehl"/>
        <w:noProof/>
        <w:sz w:val="24"/>
        <w:szCs w:val="24"/>
        <w:rtl/>
      </w:rPr>
      <w:t>2</w:t>
    </w:r>
    <w:r>
      <w:rPr>
        <w:rFonts w:hAnsi="FrankRuehl" w:cs="FrankRuehl"/>
        <w:sz w:val="24"/>
        <w:szCs w:val="24"/>
        <w:rtl/>
      </w:rPr>
      <w:fldChar w:fldCharType="end"/>
    </w:r>
  </w:p>
  <w:p w:rsidR="0098215F" w:rsidRDefault="0098215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8215F" w:rsidRDefault="0098215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Z:\00000000-law\yael\revadim\06-11-14\268_001.doc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56DB" w:rsidRDefault="004B56DB">
      <w:pPr>
        <w:spacing w:before="60" w:line="240" w:lineRule="auto"/>
        <w:ind w:right="1134"/>
      </w:pPr>
      <w:r>
        <w:separator/>
      </w:r>
    </w:p>
  </w:footnote>
  <w:footnote w:type="continuationSeparator" w:id="0">
    <w:p w:rsidR="004B56DB" w:rsidRDefault="004B56DB">
      <w:r>
        <w:separator/>
      </w:r>
    </w:p>
  </w:footnote>
  <w:footnote w:id="1">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תשל"ג מס' 689</w:t>
        </w:r>
      </w:hyperlink>
      <w:r>
        <w:rPr>
          <w:rFonts w:cs="FrankRuehl" w:hint="cs"/>
          <w:rtl/>
        </w:rPr>
        <w:t xml:space="preserve"> מיום 1.4.1973 עמ' 88 (</w:t>
      </w:r>
      <w:hyperlink r:id="rId2" w:history="1">
        <w:r>
          <w:rPr>
            <w:rStyle w:val="Hyperlink"/>
            <w:rFonts w:cs="FrankRuehl" w:hint="cs"/>
            <w:rtl/>
          </w:rPr>
          <w:t>ה"ח תשל"ג מס' 1021</w:t>
        </w:r>
      </w:hyperlink>
      <w:r>
        <w:rPr>
          <w:rFonts w:cs="FrankRuehl" w:hint="cs"/>
          <w:rtl/>
        </w:rPr>
        <w:t xml:space="preserve"> עמ' 15).</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Pr>
            <w:rStyle w:val="Hyperlink"/>
            <w:rFonts w:cs="FrankRuehl" w:hint="cs"/>
            <w:rtl/>
          </w:rPr>
          <w:t>ס"ח תשל"ג מס' 695</w:t>
        </w:r>
      </w:hyperlink>
      <w:r>
        <w:rPr>
          <w:rFonts w:cs="FrankRuehl" w:hint="cs"/>
          <w:rtl/>
        </w:rPr>
        <w:t xml:space="preserve"> מיום 20.4.1973 עמ' 140 (</w:t>
      </w:r>
      <w:hyperlink r:id="rId4" w:history="1">
        <w:r>
          <w:rPr>
            <w:rStyle w:val="Hyperlink"/>
            <w:rFonts w:cs="FrankRuehl" w:hint="cs"/>
            <w:rtl/>
          </w:rPr>
          <w:t>ה"ח תשל"ב מס' 998</w:t>
        </w:r>
      </w:hyperlink>
      <w:r>
        <w:rPr>
          <w:rFonts w:cs="FrankRuehl" w:hint="cs"/>
          <w:rtl/>
        </w:rPr>
        <w:t xml:space="preserve"> עמ' 331) </w:t>
      </w:r>
      <w:r>
        <w:rPr>
          <w:rFonts w:cs="FrankRuehl"/>
          <w:rtl/>
        </w:rPr>
        <w:t>–</w:t>
      </w:r>
      <w:r>
        <w:rPr>
          <w:rFonts w:cs="FrankRuehl" w:hint="cs"/>
          <w:rtl/>
        </w:rPr>
        <w:t xml:space="preserve"> תיקון מס' 1 בסעיף 101 לחוק הביטוח הלאומי (תיקון מס' 10), תשל"ג-1973.</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ק"ת תשל"ה מס' 3260</w:t>
        </w:r>
      </w:hyperlink>
      <w:r>
        <w:rPr>
          <w:rFonts w:cs="FrankRuehl" w:hint="cs"/>
          <w:rtl/>
        </w:rPr>
        <w:t xml:space="preserve"> מיום 28.11.1974 עמ' 380 </w:t>
      </w:r>
      <w:r>
        <w:rPr>
          <w:rFonts w:cs="FrankRuehl"/>
          <w:rtl/>
        </w:rPr>
        <w:t>–</w:t>
      </w:r>
      <w:r>
        <w:rPr>
          <w:rFonts w:cs="FrankRuehl" w:hint="cs"/>
          <w:rtl/>
        </w:rPr>
        <w:t xml:space="preserve"> צו תשל"ה-1974.</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w:t>
        </w:r>
        <w:r>
          <w:rPr>
            <w:rStyle w:val="Hyperlink"/>
            <w:rFonts w:cs="FrankRuehl"/>
            <w:rtl/>
          </w:rPr>
          <w:t>"</w:t>
        </w:r>
        <w:r>
          <w:rPr>
            <w:rStyle w:val="Hyperlink"/>
            <w:rFonts w:cs="FrankRuehl" w:hint="cs"/>
            <w:rtl/>
          </w:rPr>
          <w:t>ח תשל"ו מס' 808</w:t>
        </w:r>
      </w:hyperlink>
      <w:r>
        <w:rPr>
          <w:rFonts w:cs="FrankRuehl" w:hint="cs"/>
          <w:rtl/>
        </w:rPr>
        <w:t xml:space="preserve"> מיום 22.4.1976 עמ' 180 (</w:t>
      </w:r>
      <w:hyperlink r:id="rId7" w:history="1">
        <w:r>
          <w:rPr>
            <w:rStyle w:val="Hyperlink"/>
            <w:rFonts w:cs="FrankRuehl" w:hint="cs"/>
            <w:rtl/>
          </w:rPr>
          <w:t>ה"ח</w:t>
        </w:r>
        <w:r>
          <w:rPr>
            <w:rStyle w:val="Hyperlink"/>
            <w:rFonts w:cs="FrankRuehl"/>
            <w:rtl/>
          </w:rPr>
          <w:t xml:space="preserve"> ת</w:t>
        </w:r>
        <w:r>
          <w:rPr>
            <w:rStyle w:val="Hyperlink"/>
            <w:rFonts w:cs="FrankRuehl" w:hint="cs"/>
            <w:rtl/>
          </w:rPr>
          <w:t>של"ו מס' 1240</w:t>
        </w:r>
      </w:hyperlink>
      <w:r>
        <w:rPr>
          <w:rFonts w:cs="FrankRuehl" w:hint="cs"/>
          <w:rtl/>
        </w:rPr>
        <w:t xml:space="preserve"> עמ' 242) </w:t>
      </w:r>
      <w:r>
        <w:rPr>
          <w:rFonts w:cs="FrankRuehl"/>
          <w:rtl/>
        </w:rPr>
        <w:t>–</w:t>
      </w:r>
      <w:r>
        <w:rPr>
          <w:rFonts w:cs="FrankRuehl" w:hint="cs"/>
          <w:rtl/>
        </w:rPr>
        <w:t xml:space="preserve"> תיקון מס' 2; תחילתו ביום 1.4.1976.</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ק"ת תשל"ו מס' 3541</w:t>
        </w:r>
      </w:hyperlink>
      <w:r>
        <w:rPr>
          <w:rFonts w:cs="FrankRuehl" w:hint="cs"/>
          <w:rtl/>
        </w:rPr>
        <w:t xml:space="preserve"> מיום 16.6.1976 עמ' 1828 </w:t>
      </w:r>
      <w:r>
        <w:rPr>
          <w:rFonts w:cs="FrankRuehl"/>
          <w:rtl/>
        </w:rPr>
        <w:t>–</w:t>
      </w:r>
      <w:r>
        <w:rPr>
          <w:rFonts w:cs="FrankRuehl" w:hint="cs"/>
          <w:rtl/>
        </w:rPr>
        <w:t xml:space="preserve"> צו תשל"ו-1976.</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w:t>
        </w:r>
        <w:r>
          <w:rPr>
            <w:rStyle w:val="Hyperlink"/>
            <w:rFonts w:cs="FrankRuehl"/>
            <w:rtl/>
          </w:rPr>
          <w:t>"</w:t>
        </w:r>
        <w:r>
          <w:rPr>
            <w:rStyle w:val="Hyperlink"/>
            <w:rFonts w:cs="FrankRuehl" w:hint="cs"/>
            <w:rtl/>
          </w:rPr>
          <w:t>ח תשל"ח מס' 892</w:t>
        </w:r>
      </w:hyperlink>
      <w:r>
        <w:rPr>
          <w:rFonts w:cs="FrankRuehl" w:hint="cs"/>
          <w:rtl/>
        </w:rPr>
        <w:t xml:space="preserve"> מיום 7.4.1978 עמ' 117 (</w:t>
      </w:r>
      <w:hyperlink r:id="rId10" w:history="1">
        <w:r>
          <w:rPr>
            <w:rStyle w:val="Hyperlink"/>
            <w:rFonts w:cs="FrankRuehl" w:hint="cs"/>
            <w:rtl/>
          </w:rPr>
          <w:t>ה"ח תשל"ח מס' 1329</w:t>
        </w:r>
      </w:hyperlink>
      <w:r>
        <w:rPr>
          <w:rFonts w:cs="FrankRuehl" w:hint="cs"/>
          <w:rtl/>
        </w:rPr>
        <w:t xml:space="preserve"> עמ' 112) </w:t>
      </w:r>
      <w:r>
        <w:rPr>
          <w:rFonts w:cs="FrankRuehl"/>
          <w:rtl/>
        </w:rPr>
        <w:t xml:space="preserve">– </w:t>
      </w:r>
      <w:r>
        <w:rPr>
          <w:rFonts w:cs="FrankRuehl" w:hint="cs"/>
          <w:rtl/>
        </w:rPr>
        <w:t>תיקון מס' 3; תחילתו ביום 1.4.1978.</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ס</w:t>
        </w:r>
        <w:r>
          <w:rPr>
            <w:rStyle w:val="Hyperlink"/>
            <w:rFonts w:cs="FrankRuehl"/>
            <w:rtl/>
          </w:rPr>
          <w:t>"</w:t>
        </w:r>
        <w:r>
          <w:rPr>
            <w:rStyle w:val="Hyperlink"/>
            <w:rFonts w:cs="FrankRuehl" w:hint="cs"/>
            <w:rtl/>
          </w:rPr>
          <w:t>ח תשל"ט מס' 934</w:t>
        </w:r>
      </w:hyperlink>
      <w:r>
        <w:rPr>
          <w:rFonts w:cs="FrankRuehl" w:hint="cs"/>
          <w:rtl/>
        </w:rPr>
        <w:t xml:space="preserve"> מיום 10.4.1979 עמ' 105 (</w:t>
      </w:r>
      <w:hyperlink r:id="rId12" w:history="1">
        <w:r>
          <w:rPr>
            <w:rStyle w:val="Hyperlink"/>
            <w:rFonts w:cs="FrankRuehl" w:hint="cs"/>
            <w:rtl/>
          </w:rPr>
          <w:t>ה"ח תשל"ט מס' 1394</w:t>
        </w:r>
      </w:hyperlink>
      <w:r>
        <w:rPr>
          <w:rFonts w:cs="FrankRuehl" w:hint="cs"/>
          <w:rtl/>
        </w:rPr>
        <w:t xml:space="preserve"> עמ' 150) </w:t>
      </w:r>
      <w:r>
        <w:rPr>
          <w:rFonts w:cs="FrankRuehl"/>
          <w:rtl/>
        </w:rPr>
        <w:t xml:space="preserve">– </w:t>
      </w:r>
      <w:r>
        <w:rPr>
          <w:rFonts w:cs="FrankRuehl" w:hint="cs"/>
          <w:rtl/>
        </w:rPr>
        <w:t>תיקון מס' 4</w:t>
      </w:r>
      <w:r>
        <w:rPr>
          <w:rFonts w:cs="FrankRuehl"/>
          <w:rtl/>
        </w:rPr>
        <w:t xml:space="preserve">; </w:t>
      </w:r>
      <w:r>
        <w:rPr>
          <w:rFonts w:cs="FrankRuehl" w:hint="cs"/>
          <w:rtl/>
        </w:rPr>
        <w:t>תחילתו ביום 1.4.1979.</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w:t>
        </w:r>
        <w:r>
          <w:rPr>
            <w:rStyle w:val="Hyperlink"/>
            <w:rFonts w:cs="FrankRuehl"/>
            <w:rtl/>
          </w:rPr>
          <w:t>"</w:t>
        </w:r>
        <w:r>
          <w:rPr>
            <w:rStyle w:val="Hyperlink"/>
            <w:rFonts w:cs="FrankRuehl" w:hint="cs"/>
            <w:rtl/>
          </w:rPr>
          <w:t>ח תש"ם מס' 969</w:t>
        </w:r>
      </w:hyperlink>
      <w:r>
        <w:rPr>
          <w:rFonts w:cs="FrankRuehl" w:hint="cs"/>
          <w:rtl/>
        </w:rPr>
        <w:t xml:space="preserve"> </w:t>
      </w:r>
      <w:r>
        <w:rPr>
          <w:rFonts w:cs="FrankRuehl"/>
          <w:rtl/>
        </w:rPr>
        <w:t>מי</w:t>
      </w:r>
      <w:r>
        <w:rPr>
          <w:rFonts w:cs="FrankRuehl" w:hint="cs"/>
          <w:rtl/>
        </w:rPr>
        <w:t>ום 15.4.1980 עמ' 124 (</w:t>
      </w:r>
      <w:hyperlink r:id="rId14" w:history="1">
        <w:r>
          <w:rPr>
            <w:rStyle w:val="Hyperlink"/>
            <w:rFonts w:cs="FrankRuehl" w:hint="cs"/>
            <w:rtl/>
          </w:rPr>
          <w:t>ה"ח תש"ם מס' 1143</w:t>
        </w:r>
      </w:hyperlink>
      <w:r>
        <w:rPr>
          <w:rFonts w:cs="FrankRuehl" w:hint="cs"/>
          <w:rtl/>
        </w:rPr>
        <w:t xml:space="preserve"> עמ' 169) </w:t>
      </w:r>
      <w:r>
        <w:rPr>
          <w:rFonts w:cs="FrankRuehl"/>
          <w:rtl/>
        </w:rPr>
        <w:t>–</w:t>
      </w:r>
      <w:r>
        <w:rPr>
          <w:rFonts w:cs="FrankRuehl" w:hint="cs"/>
          <w:rtl/>
        </w:rPr>
        <w:t xml:space="preserve"> תיקון מס' 5</w:t>
      </w:r>
      <w:r>
        <w:rPr>
          <w:rFonts w:cs="FrankRuehl"/>
          <w:rtl/>
        </w:rPr>
        <w:t xml:space="preserve">; </w:t>
      </w:r>
      <w:r>
        <w:rPr>
          <w:rFonts w:cs="FrankRuehl" w:hint="cs"/>
          <w:rtl/>
        </w:rPr>
        <w:t>תחילתו ביום 1.4.1980.</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w:t>
        </w:r>
        <w:r>
          <w:rPr>
            <w:rStyle w:val="Hyperlink"/>
            <w:rFonts w:cs="FrankRuehl"/>
            <w:rtl/>
          </w:rPr>
          <w:t>"</w:t>
        </w:r>
        <w:r>
          <w:rPr>
            <w:rStyle w:val="Hyperlink"/>
            <w:rFonts w:cs="FrankRuehl" w:hint="cs"/>
            <w:rtl/>
          </w:rPr>
          <w:t>ח תשמ"ד מס' 1111</w:t>
        </w:r>
      </w:hyperlink>
      <w:r>
        <w:rPr>
          <w:rFonts w:cs="FrankRuehl" w:hint="cs"/>
          <w:rtl/>
        </w:rPr>
        <w:t xml:space="preserve"> מיום 15.3.1984 עמ' 86 (</w:t>
      </w:r>
      <w:hyperlink r:id="rId16" w:history="1">
        <w:r>
          <w:rPr>
            <w:rStyle w:val="Hyperlink"/>
            <w:rFonts w:cs="FrankRuehl" w:hint="cs"/>
            <w:rtl/>
          </w:rPr>
          <w:t>ה"ח תשמ"ד מס' 1659</w:t>
        </w:r>
      </w:hyperlink>
      <w:r>
        <w:rPr>
          <w:rFonts w:cs="FrankRuehl" w:hint="cs"/>
          <w:rtl/>
        </w:rPr>
        <w:t xml:space="preserve"> עמ' 133) </w:t>
      </w:r>
      <w:r>
        <w:rPr>
          <w:rFonts w:cs="FrankRuehl"/>
          <w:rtl/>
        </w:rPr>
        <w:t xml:space="preserve">– </w:t>
      </w:r>
      <w:r>
        <w:rPr>
          <w:rFonts w:cs="FrankRuehl" w:hint="cs"/>
          <w:rtl/>
        </w:rPr>
        <w:t>תיקון מס' 6</w:t>
      </w:r>
      <w:r>
        <w:rPr>
          <w:rFonts w:cs="FrankRuehl"/>
          <w:rtl/>
        </w:rPr>
        <w:t xml:space="preserve">; </w:t>
      </w:r>
      <w:r>
        <w:rPr>
          <w:rFonts w:cs="FrankRuehl" w:hint="cs"/>
          <w:rtl/>
        </w:rPr>
        <w:t>תחילתו ביום 1.4.1984 ור' סעיף 10 לענין הוראות מעבר.</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ס</w:t>
        </w:r>
        <w:r>
          <w:rPr>
            <w:rStyle w:val="Hyperlink"/>
            <w:rFonts w:cs="FrankRuehl"/>
            <w:rtl/>
          </w:rPr>
          <w:t>"</w:t>
        </w:r>
        <w:r>
          <w:rPr>
            <w:rStyle w:val="Hyperlink"/>
            <w:rFonts w:cs="FrankRuehl" w:hint="cs"/>
            <w:rtl/>
          </w:rPr>
          <w:t>ח תשמ"ו מס' 1162</w:t>
        </w:r>
      </w:hyperlink>
      <w:r>
        <w:rPr>
          <w:rFonts w:cs="FrankRuehl" w:hint="cs"/>
          <w:rtl/>
        </w:rPr>
        <w:t xml:space="preserve"> מיום 10.11.1985 עמ' 46 (</w:t>
      </w:r>
      <w:hyperlink r:id="rId18" w:history="1">
        <w:r>
          <w:rPr>
            <w:rStyle w:val="Hyperlink"/>
            <w:rFonts w:cs="FrankRuehl" w:hint="cs"/>
            <w:rtl/>
          </w:rPr>
          <w:t>ה"ח תשמ"ו מס' 1753</w:t>
        </w:r>
      </w:hyperlink>
      <w:r>
        <w:rPr>
          <w:rFonts w:cs="FrankRuehl" w:hint="cs"/>
          <w:rtl/>
        </w:rPr>
        <w:t xml:space="preserve"> עמ' 2) </w:t>
      </w:r>
      <w:r>
        <w:rPr>
          <w:rFonts w:cs="FrankRuehl"/>
          <w:rtl/>
        </w:rPr>
        <w:t>–</w:t>
      </w:r>
      <w:r>
        <w:rPr>
          <w:rFonts w:cs="FrankRuehl" w:hint="cs"/>
          <w:rtl/>
        </w:rPr>
        <w:t xml:space="preserve"> הוראת שעה</w:t>
      </w:r>
      <w:r>
        <w:rPr>
          <w:rFonts w:cs="FrankRuehl"/>
          <w:rtl/>
        </w:rPr>
        <w:t xml:space="preserve">; </w:t>
      </w:r>
      <w:r>
        <w:rPr>
          <w:rFonts w:cs="FrankRuehl" w:hint="cs"/>
          <w:rtl/>
        </w:rPr>
        <w:t>תוקפה מיום 1.10.1985 עד יום 30.6.1986.</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ס</w:t>
        </w:r>
        <w:r>
          <w:rPr>
            <w:rStyle w:val="Hyperlink"/>
            <w:rFonts w:cs="FrankRuehl"/>
            <w:rtl/>
          </w:rPr>
          <w:t>"</w:t>
        </w:r>
        <w:r>
          <w:rPr>
            <w:rStyle w:val="Hyperlink"/>
            <w:rFonts w:cs="FrankRuehl" w:hint="cs"/>
            <w:rtl/>
          </w:rPr>
          <w:t>ח תשמ"ו מס' 1190</w:t>
        </w:r>
      </w:hyperlink>
      <w:r>
        <w:rPr>
          <w:rFonts w:cs="FrankRuehl" w:hint="cs"/>
          <w:rtl/>
        </w:rPr>
        <w:t xml:space="preserve"> מיום 8.8.1986 ע</w:t>
      </w:r>
      <w:r>
        <w:rPr>
          <w:rFonts w:cs="FrankRuehl"/>
          <w:rtl/>
        </w:rPr>
        <w:t>מ</w:t>
      </w:r>
      <w:r>
        <w:rPr>
          <w:rFonts w:cs="FrankRuehl" w:hint="cs"/>
          <w:rtl/>
        </w:rPr>
        <w:t>' 214 (</w:t>
      </w:r>
      <w:hyperlink r:id="rId20" w:history="1">
        <w:r>
          <w:rPr>
            <w:rStyle w:val="Hyperlink"/>
            <w:rFonts w:cs="FrankRuehl" w:hint="cs"/>
            <w:rtl/>
          </w:rPr>
          <w:t>ה"ח תשמ"ו מס' 1775</w:t>
        </w:r>
      </w:hyperlink>
      <w:r>
        <w:rPr>
          <w:rFonts w:cs="FrankRuehl" w:hint="cs"/>
          <w:rtl/>
        </w:rPr>
        <w:t xml:space="preserve"> עמ' 184) </w:t>
      </w:r>
      <w:r>
        <w:rPr>
          <w:rFonts w:cs="FrankRuehl"/>
          <w:rtl/>
        </w:rPr>
        <w:t xml:space="preserve">– </w:t>
      </w:r>
      <w:r>
        <w:rPr>
          <w:rFonts w:cs="FrankRuehl" w:hint="cs"/>
          <w:rtl/>
        </w:rPr>
        <w:t>תיקון מס' 7</w:t>
      </w:r>
      <w:r>
        <w:rPr>
          <w:rFonts w:cs="FrankRuehl"/>
          <w:rtl/>
        </w:rPr>
        <w:t xml:space="preserve">; </w:t>
      </w:r>
      <w:r>
        <w:rPr>
          <w:rFonts w:cs="FrankRuehl" w:hint="cs"/>
          <w:rtl/>
        </w:rPr>
        <w:t xml:space="preserve">ר' סעיפים 5, 6 לענין תחילה והוראת שעה. ת"ט </w:t>
      </w:r>
      <w:hyperlink r:id="rId21" w:history="1">
        <w:r>
          <w:rPr>
            <w:rStyle w:val="Hyperlink"/>
            <w:rFonts w:cs="FrankRuehl" w:hint="cs"/>
            <w:rtl/>
          </w:rPr>
          <w:t>ס"ח תשמ"ז מס' 1199</w:t>
        </w:r>
      </w:hyperlink>
      <w:r>
        <w:rPr>
          <w:rFonts w:cs="FrankRuehl" w:hint="cs"/>
          <w:rtl/>
        </w:rPr>
        <w:t xml:space="preserve"> מיום 18.11.1986 עמ' 18.</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hint="cs"/>
            <w:rtl/>
          </w:rPr>
          <w:t>ס</w:t>
        </w:r>
        <w:r>
          <w:rPr>
            <w:rStyle w:val="Hyperlink"/>
            <w:rFonts w:cs="FrankRuehl"/>
            <w:rtl/>
          </w:rPr>
          <w:t>"</w:t>
        </w:r>
        <w:r>
          <w:rPr>
            <w:rStyle w:val="Hyperlink"/>
            <w:rFonts w:cs="FrankRuehl" w:hint="cs"/>
            <w:rtl/>
          </w:rPr>
          <w:t>ח תשנ"א מס' 13</w:t>
        </w:r>
        <w:r>
          <w:rPr>
            <w:rStyle w:val="Hyperlink"/>
            <w:rFonts w:cs="FrankRuehl"/>
            <w:rtl/>
          </w:rPr>
          <w:t>51</w:t>
        </w:r>
      </w:hyperlink>
      <w:r>
        <w:rPr>
          <w:rFonts w:cs="FrankRuehl"/>
          <w:rtl/>
        </w:rPr>
        <w:t xml:space="preserve"> מ</w:t>
      </w:r>
      <w:r>
        <w:rPr>
          <w:rFonts w:cs="FrankRuehl" w:hint="cs"/>
          <w:rtl/>
        </w:rPr>
        <w:t>יום 27.3.1991 עמ' 126 (</w:t>
      </w:r>
      <w:hyperlink r:id="rId23" w:history="1">
        <w:r>
          <w:rPr>
            <w:rStyle w:val="Hyperlink"/>
            <w:rFonts w:cs="FrankRuehl" w:hint="cs"/>
            <w:rtl/>
          </w:rPr>
          <w:t>ה"ח תשנ"א מס' 2026</w:t>
        </w:r>
      </w:hyperlink>
      <w:r>
        <w:rPr>
          <w:rFonts w:cs="FrankRuehl" w:hint="cs"/>
          <w:rtl/>
        </w:rPr>
        <w:t xml:space="preserve"> עמ' 96) </w:t>
      </w:r>
      <w:r>
        <w:rPr>
          <w:rFonts w:cs="FrankRuehl"/>
          <w:rtl/>
        </w:rPr>
        <w:t>–</w:t>
      </w:r>
      <w:r>
        <w:rPr>
          <w:rFonts w:cs="FrankRuehl" w:hint="cs"/>
          <w:rtl/>
        </w:rPr>
        <w:t xml:space="preserve"> תיקון מס' 8 בסעיף 4 לחוק הסדרים במשק המדינה (תיקוני חקיקה), תשנ"א-</w:t>
      </w:r>
      <w:r>
        <w:rPr>
          <w:rFonts w:cs="FrankRuehl"/>
          <w:rtl/>
        </w:rPr>
        <w:t xml:space="preserve">1991; </w:t>
      </w:r>
      <w:r>
        <w:rPr>
          <w:rFonts w:cs="FrankRuehl" w:hint="cs"/>
          <w:rtl/>
        </w:rPr>
        <w:t>תחילתו ביום 1.4.1991 ור' סעיף 5 לענין תחולה.</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Pr>
            <w:rStyle w:val="Hyperlink"/>
            <w:rFonts w:cs="FrankRuehl" w:hint="cs"/>
            <w:rtl/>
          </w:rPr>
          <w:t>ס</w:t>
        </w:r>
        <w:r>
          <w:rPr>
            <w:rStyle w:val="Hyperlink"/>
            <w:rFonts w:cs="FrankRuehl"/>
            <w:rtl/>
          </w:rPr>
          <w:t>"</w:t>
        </w:r>
        <w:r>
          <w:rPr>
            <w:rStyle w:val="Hyperlink"/>
            <w:rFonts w:cs="FrankRuehl" w:hint="cs"/>
            <w:rtl/>
          </w:rPr>
          <w:t>ח תשנ"ב מס' 1377</w:t>
        </w:r>
      </w:hyperlink>
      <w:r>
        <w:rPr>
          <w:rFonts w:cs="FrankRuehl" w:hint="cs"/>
          <w:rtl/>
        </w:rPr>
        <w:t xml:space="preserve"> מיום 2.1.1992 עמ' 35 (</w:t>
      </w:r>
      <w:hyperlink r:id="rId25" w:history="1">
        <w:r>
          <w:rPr>
            <w:rStyle w:val="Hyperlink"/>
            <w:rFonts w:cs="FrankRuehl" w:hint="cs"/>
            <w:rtl/>
          </w:rPr>
          <w:t>ה"ח תשנ"א מס' 2079</w:t>
        </w:r>
      </w:hyperlink>
      <w:r>
        <w:rPr>
          <w:rFonts w:cs="FrankRuehl" w:hint="cs"/>
          <w:rtl/>
        </w:rPr>
        <w:t xml:space="preserve"> עמ' 380) </w:t>
      </w:r>
      <w:r>
        <w:rPr>
          <w:rFonts w:cs="FrankRuehl"/>
          <w:rtl/>
        </w:rPr>
        <w:t>–</w:t>
      </w:r>
      <w:r>
        <w:rPr>
          <w:rFonts w:cs="FrankRuehl" w:hint="cs"/>
          <w:rtl/>
        </w:rPr>
        <w:t xml:space="preserve"> תיקון מס' 9 בסעיף 2 לחוק הסדרים במשק המדינה (תיקוני חקיקה), תשנ"ב-</w:t>
      </w:r>
      <w:r>
        <w:rPr>
          <w:rFonts w:cs="FrankRuehl"/>
          <w:rtl/>
        </w:rPr>
        <w:t>1992</w:t>
      </w:r>
      <w:r>
        <w:rPr>
          <w:rFonts w:cs="FrankRuehl" w:hint="cs"/>
          <w:rtl/>
        </w:rPr>
        <w:t>.</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Pr>
            <w:rStyle w:val="Hyperlink"/>
            <w:rFonts w:cs="FrankRuehl" w:hint="cs"/>
            <w:rtl/>
          </w:rPr>
          <w:t>ס</w:t>
        </w:r>
        <w:r>
          <w:rPr>
            <w:rStyle w:val="Hyperlink"/>
            <w:rFonts w:cs="FrankRuehl"/>
            <w:rtl/>
          </w:rPr>
          <w:t>"</w:t>
        </w:r>
        <w:r>
          <w:rPr>
            <w:rStyle w:val="Hyperlink"/>
            <w:rFonts w:cs="FrankRuehl" w:hint="cs"/>
            <w:rtl/>
          </w:rPr>
          <w:t>ח תשנ"ב מס' 1378</w:t>
        </w:r>
      </w:hyperlink>
      <w:r>
        <w:rPr>
          <w:rFonts w:cs="FrankRuehl" w:hint="cs"/>
          <w:rtl/>
        </w:rPr>
        <w:t xml:space="preserve"> מ</w:t>
      </w:r>
      <w:r>
        <w:rPr>
          <w:rFonts w:cs="FrankRuehl"/>
          <w:rtl/>
        </w:rPr>
        <w:t>יו</w:t>
      </w:r>
      <w:r>
        <w:rPr>
          <w:rFonts w:cs="FrankRuehl" w:hint="cs"/>
          <w:rtl/>
        </w:rPr>
        <w:t>ם 8.1.1992 עמ' 41 (</w:t>
      </w:r>
      <w:hyperlink r:id="rId27" w:history="1">
        <w:r>
          <w:rPr>
            <w:rStyle w:val="Hyperlink"/>
            <w:rFonts w:cs="FrankRuehl" w:hint="cs"/>
            <w:rtl/>
          </w:rPr>
          <w:t>ה"ח תשנ"ב מס' 2081</w:t>
        </w:r>
      </w:hyperlink>
      <w:r>
        <w:rPr>
          <w:rFonts w:cs="FrankRuehl" w:hint="cs"/>
          <w:rtl/>
        </w:rPr>
        <w:t xml:space="preserve"> עמ' 18) </w:t>
      </w:r>
      <w:r>
        <w:rPr>
          <w:rFonts w:cs="FrankRuehl"/>
          <w:rtl/>
        </w:rPr>
        <w:t>–</w:t>
      </w:r>
      <w:r>
        <w:rPr>
          <w:rFonts w:cs="FrankRuehl" w:hint="cs"/>
          <w:rtl/>
        </w:rPr>
        <w:t xml:space="preserve"> תיקון מס' 10 בסעיף 9 לחוק הסדרים במשק המדינה (תיקוני חקיקה) (מס' 2), תשנ"ב-</w:t>
      </w:r>
      <w:r>
        <w:rPr>
          <w:rFonts w:cs="FrankRuehl"/>
          <w:rtl/>
        </w:rPr>
        <w:t>1992.</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hint="cs"/>
            <w:rtl/>
          </w:rPr>
          <w:t>ס</w:t>
        </w:r>
        <w:r>
          <w:rPr>
            <w:rStyle w:val="Hyperlink"/>
            <w:rFonts w:cs="FrankRuehl"/>
            <w:rtl/>
          </w:rPr>
          <w:t>"</w:t>
        </w:r>
        <w:r>
          <w:rPr>
            <w:rStyle w:val="Hyperlink"/>
            <w:rFonts w:cs="FrankRuehl" w:hint="cs"/>
            <w:rtl/>
          </w:rPr>
          <w:t>ח תשנ"ג מס' 1425</w:t>
        </w:r>
      </w:hyperlink>
      <w:r>
        <w:rPr>
          <w:rFonts w:cs="FrankRuehl" w:hint="cs"/>
          <w:rtl/>
        </w:rPr>
        <w:t xml:space="preserve"> מיום 15.7.1993 עמ' 124 (</w:t>
      </w:r>
      <w:hyperlink r:id="rId29" w:history="1">
        <w:r>
          <w:rPr>
            <w:rStyle w:val="Hyperlink"/>
            <w:rFonts w:cs="FrankRuehl" w:hint="cs"/>
            <w:rtl/>
          </w:rPr>
          <w:t>ה"ח תשנ"ג מס' 2181</w:t>
        </w:r>
      </w:hyperlink>
      <w:r>
        <w:rPr>
          <w:rFonts w:cs="FrankRuehl" w:hint="cs"/>
          <w:rtl/>
        </w:rPr>
        <w:t xml:space="preserve"> עמ' 158) </w:t>
      </w:r>
      <w:r>
        <w:rPr>
          <w:rFonts w:cs="FrankRuehl"/>
          <w:rtl/>
        </w:rPr>
        <w:t xml:space="preserve">– </w:t>
      </w:r>
      <w:r>
        <w:rPr>
          <w:rFonts w:cs="FrankRuehl" w:hint="cs"/>
          <w:rtl/>
        </w:rPr>
        <w:t>תיקון מס' 11</w:t>
      </w:r>
      <w:r>
        <w:rPr>
          <w:rFonts w:cs="FrankRuehl"/>
          <w:rtl/>
        </w:rPr>
        <w:t xml:space="preserve">; </w:t>
      </w:r>
      <w:r>
        <w:rPr>
          <w:rFonts w:cs="FrankRuehl" w:hint="cs"/>
          <w:rtl/>
        </w:rPr>
        <w:t>תחילתו ביום 1.7.1993 ור' סעיף 3 לענין הוראות מעבר.</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ס</w:t>
        </w:r>
        <w:r>
          <w:rPr>
            <w:rStyle w:val="Hyperlink"/>
            <w:rFonts w:cs="FrankRuehl"/>
            <w:rtl/>
          </w:rPr>
          <w:t>"</w:t>
        </w:r>
        <w:r>
          <w:rPr>
            <w:rStyle w:val="Hyperlink"/>
            <w:rFonts w:cs="FrankRuehl" w:hint="cs"/>
            <w:rtl/>
          </w:rPr>
          <w:t>ח תשנ"ד מס' 1469</w:t>
        </w:r>
      </w:hyperlink>
      <w:r>
        <w:rPr>
          <w:rFonts w:cs="FrankRuehl" w:hint="cs"/>
          <w:rtl/>
        </w:rPr>
        <w:t xml:space="preserve"> מיום 26.6.1994 עמ' 173 (</w:t>
      </w:r>
      <w:hyperlink r:id="rId31" w:history="1">
        <w:r>
          <w:rPr>
            <w:rStyle w:val="Hyperlink"/>
            <w:rFonts w:cs="FrankRuehl" w:hint="cs"/>
            <w:rtl/>
          </w:rPr>
          <w:t>ה"ח תשנ"ד מס' 2249</w:t>
        </w:r>
      </w:hyperlink>
      <w:r>
        <w:rPr>
          <w:rFonts w:cs="FrankRuehl" w:hint="cs"/>
          <w:rtl/>
        </w:rPr>
        <w:t xml:space="preserve"> עמ' 230) </w:t>
      </w:r>
      <w:r>
        <w:rPr>
          <w:rFonts w:cs="FrankRuehl"/>
          <w:rtl/>
        </w:rPr>
        <w:t>–</w:t>
      </w:r>
      <w:r>
        <w:rPr>
          <w:rFonts w:cs="FrankRuehl" w:hint="cs"/>
          <w:rtl/>
        </w:rPr>
        <w:t xml:space="preserve"> תיקון מס' 12 בסעיף 63 לחוק ביטוח בריאות ממלכתי, תשנ"ד-</w:t>
      </w:r>
      <w:r>
        <w:rPr>
          <w:rFonts w:cs="FrankRuehl"/>
          <w:rtl/>
        </w:rPr>
        <w:t xml:space="preserve">1994; </w:t>
      </w:r>
      <w:r>
        <w:rPr>
          <w:rFonts w:cs="FrankRuehl" w:hint="cs"/>
          <w:rtl/>
        </w:rPr>
        <w:t>תחילתו ביום 1.1.1995.</w:t>
      </w:r>
      <w:r w:rsidR="00992863">
        <w:rPr>
          <w:rFonts w:cs="FrankRuehl" w:hint="cs"/>
          <w:rtl/>
        </w:rPr>
        <w:t xml:space="preserve"> תוקן </w:t>
      </w:r>
      <w:hyperlink r:id="rId32" w:history="1">
        <w:r w:rsidR="00110139">
          <w:rPr>
            <w:rStyle w:val="Hyperlink"/>
            <w:rFonts w:cs="FrankRuehl" w:hint="cs"/>
            <w:rtl/>
          </w:rPr>
          <w:t>ס"ח</w:t>
        </w:r>
        <w:r w:rsidR="00110139">
          <w:rPr>
            <w:rStyle w:val="Hyperlink"/>
            <w:rFonts w:cs="FrankRuehl"/>
            <w:rtl/>
          </w:rPr>
          <w:t xml:space="preserve"> </w:t>
        </w:r>
        <w:r w:rsidR="00110139">
          <w:rPr>
            <w:rStyle w:val="Hyperlink"/>
            <w:rFonts w:cs="FrankRuehl" w:hint="cs"/>
            <w:rtl/>
          </w:rPr>
          <w:t>תשנ</w:t>
        </w:r>
        <w:r w:rsidR="00110139">
          <w:rPr>
            <w:rStyle w:val="Hyperlink"/>
            <w:rFonts w:cs="FrankRuehl"/>
            <w:rtl/>
          </w:rPr>
          <w:t>"</w:t>
        </w:r>
        <w:r w:rsidR="00110139">
          <w:rPr>
            <w:rStyle w:val="Hyperlink"/>
            <w:rFonts w:cs="FrankRuehl" w:hint="cs"/>
            <w:rtl/>
          </w:rPr>
          <w:t>ה מס' 1496</w:t>
        </w:r>
      </w:hyperlink>
      <w:r w:rsidR="00110139">
        <w:rPr>
          <w:rFonts w:cs="FrankRuehl" w:hint="cs"/>
          <w:rtl/>
        </w:rPr>
        <w:t xml:space="preserve"> </w:t>
      </w:r>
      <w:r w:rsidR="00110139">
        <w:rPr>
          <w:rFonts w:cs="FrankRuehl"/>
          <w:rtl/>
        </w:rPr>
        <w:t>מ</w:t>
      </w:r>
      <w:r w:rsidR="00110139">
        <w:rPr>
          <w:rFonts w:cs="FrankRuehl" w:hint="cs"/>
          <w:rtl/>
        </w:rPr>
        <w:t>יום 28.12.1994 ע</w:t>
      </w:r>
      <w:r w:rsidR="00110139">
        <w:rPr>
          <w:rFonts w:cs="FrankRuehl"/>
          <w:rtl/>
        </w:rPr>
        <w:t>מ</w:t>
      </w:r>
      <w:r w:rsidR="00110139">
        <w:rPr>
          <w:rFonts w:cs="FrankRuehl" w:hint="cs"/>
          <w:rtl/>
        </w:rPr>
        <w:t>' 54 (</w:t>
      </w:r>
      <w:hyperlink r:id="rId33" w:history="1">
        <w:r w:rsidR="00110139">
          <w:rPr>
            <w:rStyle w:val="Hyperlink"/>
            <w:rFonts w:cs="FrankRuehl"/>
            <w:rtl/>
          </w:rPr>
          <w:t>ה</w:t>
        </w:r>
        <w:r w:rsidR="00110139">
          <w:rPr>
            <w:rStyle w:val="Hyperlink"/>
            <w:rFonts w:cs="FrankRuehl" w:hint="cs"/>
            <w:rtl/>
          </w:rPr>
          <w:t>"</w:t>
        </w:r>
        <w:r w:rsidR="00110139">
          <w:rPr>
            <w:rStyle w:val="Hyperlink"/>
            <w:rFonts w:cs="FrankRuehl"/>
            <w:rtl/>
          </w:rPr>
          <w:t xml:space="preserve">ח </w:t>
        </w:r>
        <w:r w:rsidR="00110139">
          <w:rPr>
            <w:rStyle w:val="Hyperlink"/>
            <w:rFonts w:cs="FrankRuehl"/>
            <w:rtl/>
          </w:rPr>
          <w:t>ת</w:t>
        </w:r>
        <w:r w:rsidR="00110139">
          <w:rPr>
            <w:rStyle w:val="Hyperlink"/>
            <w:rFonts w:cs="FrankRuehl"/>
            <w:rtl/>
          </w:rPr>
          <w:t>ש</w:t>
        </w:r>
        <w:r w:rsidR="00110139">
          <w:rPr>
            <w:rStyle w:val="Hyperlink"/>
            <w:rFonts w:cs="FrankRuehl" w:hint="cs"/>
            <w:rtl/>
          </w:rPr>
          <w:t xml:space="preserve">נ"ה </w:t>
        </w:r>
        <w:r w:rsidR="00110139">
          <w:rPr>
            <w:rStyle w:val="Hyperlink"/>
            <w:rFonts w:cs="FrankRuehl"/>
            <w:rtl/>
          </w:rPr>
          <w:t>מס' 2321</w:t>
        </w:r>
      </w:hyperlink>
      <w:r w:rsidR="00110139">
        <w:rPr>
          <w:rFonts w:cs="FrankRuehl"/>
          <w:rtl/>
        </w:rPr>
        <w:t xml:space="preserve"> ע</w:t>
      </w:r>
      <w:r w:rsidR="00110139">
        <w:rPr>
          <w:rFonts w:cs="FrankRuehl" w:hint="cs"/>
          <w:rtl/>
        </w:rPr>
        <w:t xml:space="preserve">מ' 108) </w:t>
      </w:r>
      <w:r w:rsidR="00110139">
        <w:rPr>
          <w:rFonts w:cs="FrankRuehl"/>
          <w:rtl/>
        </w:rPr>
        <w:t>–</w:t>
      </w:r>
      <w:r w:rsidR="00110139">
        <w:rPr>
          <w:rFonts w:cs="FrankRuehl" w:hint="cs"/>
          <w:rtl/>
        </w:rPr>
        <w:t xml:space="preserve"> תיקון מס' 12 (תיקון) בסעיף 13 לחוק ביטוח בריאות ממלכתי (תיקון מס' 2) תשנ"ה-1994</w:t>
      </w:r>
      <w:r w:rsidR="00110139">
        <w:rPr>
          <w:rFonts w:cs="FrankRuehl"/>
          <w:rtl/>
        </w:rPr>
        <w:t>; תח</w:t>
      </w:r>
      <w:r w:rsidR="00110139">
        <w:rPr>
          <w:rFonts w:cs="FrankRuehl" w:hint="cs"/>
          <w:rtl/>
        </w:rPr>
        <w:t>ילתו</w:t>
      </w:r>
      <w:r w:rsidR="00110139">
        <w:rPr>
          <w:rFonts w:cs="FrankRuehl"/>
          <w:rtl/>
        </w:rPr>
        <w:t xml:space="preserve"> ביו</w:t>
      </w:r>
      <w:r w:rsidR="00110139">
        <w:rPr>
          <w:rFonts w:cs="FrankRuehl" w:hint="cs"/>
          <w:rtl/>
        </w:rPr>
        <w:t>ם 1.1.1995.</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Pr>
            <w:rStyle w:val="Hyperlink"/>
            <w:rFonts w:cs="FrankRuehl" w:hint="cs"/>
            <w:rtl/>
          </w:rPr>
          <w:t>ס</w:t>
        </w:r>
        <w:r>
          <w:rPr>
            <w:rStyle w:val="Hyperlink"/>
            <w:rFonts w:cs="FrankRuehl"/>
            <w:rtl/>
          </w:rPr>
          <w:t>"</w:t>
        </w:r>
        <w:r>
          <w:rPr>
            <w:rStyle w:val="Hyperlink"/>
            <w:rFonts w:cs="FrankRuehl" w:hint="cs"/>
            <w:rtl/>
          </w:rPr>
          <w:t>ח תשנ"ד מס' 1475</w:t>
        </w:r>
      </w:hyperlink>
      <w:r>
        <w:rPr>
          <w:rFonts w:cs="FrankRuehl" w:hint="cs"/>
          <w:rtl/>
        </w:rPr>
        <w:t xml:space="preserve"> מיו</w:t>
      </w:r>
      <w:r>
        <w:rPr>
          <w:rFonts w:cs="FrankRuehl"/>
          <w:rtl/>
        </w:rPr>
        <w:t xml:space="preserve">ם 28.7.1994 </w:t>
      </w:r>
      <w:r>
        <w:rPr>
          <w:rFonts w:cs="FrankRuehl" w:hint="cs"/>
          <w:rtl/>
        </w:rPr>
        <w:t>עמ' 259 (</w:t>
      </w:r>
      <w:hyperlink r:id="rId35" w:history="1">
        <w:r>
          <w:rPr>
            <w:rStyle w:val="Hyperlink"/>
            <w:rFonts w:cs="FrankRuehl" w:hint="cs"/>
            <w:rtl/>
          </w:rPr>
          <w:t>ה"ח תשנ"ד מס' 2259</w:t>
        </w:r>
      </w:hyperlink>
      <w:r>
        <w:rPr>
          <w:rFonts w:cs="FrankRuehl" w:hint="cs"/>
          <w:rtl/>
        </w:rPr>
        <w:t xml:space="preserve"> עמ' 389) </w:t>
      </w:r>
      <w:r>
        <w:rPr>
          <w:rFonts w:cs="FrankRuehl"/>
          <w:rtl/>
        </w:rPr>
        <w:t>–</w:t>
      </w:r>
      <w:r>
        <w:rPr>
          <w:rFonts w:cs="FrankRuehl" w:hint="cs"/>
          <w:rtl/>
        </w:rPr>
        <w:t xml:space="preserve"> תיקון מס' 13 בסעיף 6 לחוק לצמצום ממדי העוני והפערים בהכנסות (תיקוני חקיקה</w:t>
      </w:r>
      <w:r>
        <w:rPr>
          <w:rFonts w:cs="FrankRuehl"/>
          <w:rtl/>
        </w:rPr>
        <w:t>)</w:t>
      </w:r>
      <w:r>
        <w:rPr>
          <w:rFonts w:cs="FrankRuehl" w:hint="cs"/>
          <w:rtl/>
        </w:rPr>
        <w:t>,</w:t>
      </w:r>
      <w:r>
        <w:rPr>
          <w:rFonts w:cs="FrankRuehl"/>
          <w:rtl/>
        </w:rPr>
        <w:t xml:space="preserve"> </w:t>
      </w:r>
      <w:r>
        <w:rPr>
          <w:rFonts w:cs="FrankRuehl" w:hint="cs"/>
          <w:rtl/>
        </w:rPr>
        <w:t>תשנ"ד-</w:t>
      </w:r>
      <w:r>
        <w:rPr>
          <w:rFonts w:cs="FrankRuehl"/>
          <w:rtl/>
        </w:rPr>
        <w:t xml:space="preserve">1994; </w:t>
      </w:r>
      <w:r>
        <w:rPr>
          <w:rFonts w:cs="FrankRuehl" w:hint="cs"/>
          <w:rtl/>
        </w:rPr>
        <w:t>תחילתו ביום 1.1.1995.</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Pr>
            <w:rStyle w:val="Hyperlink"/>
            <w:rFonts w:cs="FrankRuehl" w:hint="cs"/>
            <w:rtl/>
          </w:rPr>
          <w:t>ס</w:t>
        </w:r>
        <w:r>
          <w:rPr>
            <w:rStyle w:val="Hyperlink"/>
            <w:rFonts w:cs="FrankRuehl"/>
            <w:rtl/>
          </w:rPr>
          <w:t>"</w:t>
        </w:r>
        <w:r>
          <w:rPr>
            <w:rStyle w:val="Hyperlink"/>
            <w:rFonts w:cs="FrankRuehl" w:hint="cs"/>
            <w:rtl/>
          </w:rPr>
          <w:t>ח תשנ"ה מס' 1497</w:t>
        </w:r>
      </w:hyperlink>
      <w:r>
        <w:rPr>
          <w:rFonts w:cs="FrankRuehl" w:hint="cs"/>
          <w:rtl/>
        </w:rPr>
        <w:t xml:space="preserve"> מיום 28.12.1994 עמ' 81 (</w:t>
      </w:r>
      <w:hyperlink r:id="rId37" w:history="1">
        <w:r>
          <w:rPr>
            <w:rStyle w:val="Hyperlink"/>
            <w:rFonts w:cs="FrankRuehl" w:hint="cs"/>
            <w:rtl/>
          </w:rPr>
          <w:t>ה"ח תשנ"ד מס' 2299</w:t>
        </w:r>
      </w:hyperlink>
      <w:r>
        <w:rPr>
          <w:rFonts w:cs="FrankRuehl" w:hint="cs"/>
          <w:rtl/>
        </w:rPr>
        <w:t xml:space="preserve"> עמ' 588) </w:t>
      </w:r>
      <w:r>
        <w:rPr>
          <w:rFonts w:cs="FrankRuehl"/>
          <w:rtl/>
        </w:rPr>
        <w:t>–</w:t>
      </w:r>
      <w:r>
        <w:rPr>
          <w:rFonts w:cs="FrankRuehl" w:hint="cs"/>
          <w:rtl/>
        </w:rPr>
        <w:t xml:space="preserve"> תיקון מס' 14 בסעיף 4</w:t>
      </w:r>
      <w:r>
        <w:rPr>
          <w:rFonts w:cs="FrankRuehl"/>
          <w:rtl/>
        </w:rPr>
        <w:t xml:space="preserve">0 </w:t>
      </w:r>
      <w:r>
        <w:rPr>
          <w:rFonts w:cs="FrankRuehl" w:hint="cs"/>
          <w:rtl/>
        </w:rPr>
        <w:t>לחוק יישום ההסכם בדבר רצועת עזה ואזור יריחו (הסדרים כלכליים והוראות שונות) (תיקוני חקיקה), תשנ"ה-</w:t>
      </w:r>
      <w:r>
        <w:rPr>
          <w:rFonts w:cs="FrankRuehl"/>
          <w:rtl/>
        </w:rPr>
        <w:t>1994</w:t>
      </w:r>
      <w:r>
        <w:rPr>
          <w:rFonts w:cs="FrankRuehl" w:hint="cs"/>
          <w:rtl/>
        </w:rPr>
        <w:t>.</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Pr>
            <w:rStyle w:val="Hyperlink"/>
            <w:rFonts w:cs="FrankRuehl" w:hint="cs"/>
            <w:rtl/>
          </w:rPr>
          <w:t>ס</w:t>
        </w:r>
        <w:r>
          <w:rPr>
            <w:rStyle w:val="Hyperlink"/>
            <w:rFonts w:cs="FrankRuehl"/>
            <w:rtl/>
          </w:rPr>
          <w:t>"</w:t>
        </w:r>
        <w:r>
          <w:rPr>
            <w:rStyle w:val="Hyperlink"/>
            <w:rFonts w:cs="FrankRuehl" w:hint="cs"/>
            <w:rtl/>
          </w:rPr>
          <w:t>ח תשנ"ה מס' 1535</w:t>
        </w:r>
      </w:hyperlink>
      <w:r>
        <w:rPr>
          <w:rFonts w:cs="FrankRuehl" w:hint="cs"/>
          <w:rtl/>
        </w:rPr>
        <w:t xml:space="preserve"> </w:t>
      </w:r>
      <w:r>
        <w:rPr>
          <w:rFonts w:cs="FrankRuehl"/>
          <w:rtl/>
        </w:rPr>
        <w:t>מי</w:t>
      </w:r>
      <w:r>
        <w:rPr>
          <w:rFonts w:cs="FrankRuehl" w:hint="cs"/>
          <w:rtl/>
        </w:rPr>
        <w:t>ום 3.8.1995 עמ' 378 (</w:t>
      </w:r>
      <w:hyperlink r:id="rId39" w:history="1">
        <w:r>
          <w:rPr>
            <w:rStyle w:val="Hyperlink"/>
            <w:rFonts w:cs="FrankRuehl" w:hint="cs"/>
            <w:rtl/>
          </w:rPr>
          <w:t>ה"ח תשנ"ה מס' 2388</w:t>
        </w:r>
      </w:hyperlink>
      <w:r>
        <w:rPr>
          <w:rFonts w:cs="FrankRuehl" w:hint="cs"/>
          <w:rtl/>
        </w:rPr>
        <w:t xml:space="preserve"> עמ' 413) </w:t>
      </w:r>
      <w:r>
        <w:rPr>
          <w:rFonts w:cs="FrankRuehl"/>
          <w:rtl/>
        </w:rPr>
        <w:t xml:space="preserve">– </w:t>
      </w:r>
      <w:r>
        <w:rPr>
          <w:rFonts w:cs="FrankRuehl" w:hint="cs"/>
          <w:rtl/>
        </w:rPr>
        <w:t>תיקון מס' 15</w:t>
      </w:r>
      <w:r>
        <w:rPr>
          <w:rFonts w:cs="FrankRuehl"/>
          <w:rtl/>
        </w:rPr>
        <w:t xml:space="preserve">; </w:t>
      </w:r>
      <w:r>
        <w:rPr>
          <w:rFonts w:cs="FrankRuehl" w:hint="cs"/>
          <w:rtl/>
        </w:rPr>
        <w:t>ר' סעיפים 4, 5 לענין תחילה, תחולה והוראות מעבר.</w:t>
      </w:r>
    </w:p>
    <w:p w:rsidR="0098215F" w:rsidRDefault="009821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ס</w:t>
        </w:r>
        <w:r>
          <w:rPr>
            <w:rStyle w:val="Hyperlink"/>
            <w:rFonts w:cs="FrankRuehl"/>
            <w:rtl/>
          </w:rPr>
          <w:t>"</w:t>
        </w:r>
        <w:r>
          <w:rPr>
            <w:rStyle w:val="Hyperlink"/>
            <w:rFonts w:cs="FrankRuehl" w:hint="cs"/>
            <w:rtl/>
          </w:rPr>
          <w:t>ח תשנ"ז מס' 1607</w:t>
        </w:r>
      </w:hyperlink>
      <w:r>
        <w:rPr>
          <w:rFonts w:cs="FrankRuehl" w:hint="cs"/>
          <w:rtl/>
        </w:rPr>
        <w:t xml:space="preserve"> מיום 7.1.1997 עמ' 21 (</w:t>
      </w:r>
      <w:hyperlink r:id="rId41" w:history="1">
        <w:r>
          <w:rPr>
            <w:rStyle w:val="Hyperlink"/>
            <w:rFonts w:cs="FrankRuehl" w:hint="cs"/>
            <w:rtl/>
          </w:rPr>
          <w:t>ה"ח תשנ"ז מס' 2556</w:t>
        </w:r>
      </w:hyperlink>
      <w:r>
        <w:rPr>
          <w:rFonts w:cs="FrankRuehl" w:hint="cs"/>
          <w:rtl/>
        </w:rPr>
        <w:t xml:space="preserve"> עמ' 12) </w:t>
      </w:r>
      <w:r>
        <w:rPr>
          <w:rFonts w:cs="FrankRuehl"/>
          <w:rtl/>
        </w:rPr>
        <w:t xml:space="preserve">– </w:t>
      </w:r>
      <w:r>
        <w:rPr>
          <w:rFonts w:cs="FrankRuehl" w:hint="cs"/>
          <w:rtl/>
        </w:rPr>
        <w:t>תיקון מס' 16 בסעיף 10 לחוק הסדרים במשק המדינה (תיקוני חקיקה להשגת יעדי התקציב לשנת 1997), תשנ"ז-</w:t>
      </w:r>
      <w:r>
        <w:rPr>
          <w:rFonts w:cs="FrankRuehl"/>
          <w:rtl/>
        </w:rPr>
        <w:t>1996</w:t>
      </w:r>
      <w:r>
        <w:rPr>
          <w:rFonts w:cs="FrankRuehl" w:hint="cs"/>
          <w:rtl/>
        </w:rPr>
        <w:t>; תחילתו ביום 1.1.1997.</w:t>
      </w:r>
    </w:p>
  </w:footnote>
  <w:footnote w:id="2">
    <w:p w:rsidR="00E259CC" w:rsidRDefault="00E259CC" w:rsidP="00E259CC">
      <w:pPr>
        <w:pStyle w:val="a6"/>
        <w:spacing w:before="72" w:line="240" w:lineRule="auto"/>
        <w:ind w:right="1134"/>
        <w:rPr>
          <w:rFonts w:hint="cs"/>
        </w:rPr>
      </w:pPr>
      <w:r>
        <w:rPr>
          <w:rStyle w:val="a7"/>
        </w:rPr>
        <w:footnoteRef/>
      </w:r>
      <w:r>
        <w:rPr>
          <w:rtl/>
        </w:rPr>
        <w:t xml:space="preserve"> </w:t>
      </w:r>
      <w:r w:rsidRPr="002C7258">
        <w:rPr>
          <w:rFonts w:cs="FrankRuehl" w:hint="cs"/>
          <w:sz w:val="22"/>
          <w:szCs w:val="22"/>
          <w:rtl/>
        </w:rPr>
        <w:t xml:space="preserve">סמכויותיו </w:t>
      </w:r>
      <w:r>
        <w:rPr>
          <w:rFonts w:cs="FrankRuehl" w:hint="cs"/>
          <w:sz w:val="22"/>
          <w:szCs w:val="22"/>
          <w:rtl/>
        </w:rPr>
        <w:t xml:space="preserve">לפי חוק זה </w:t>
      </w:r>
      <w:r w:rsidRPr="002C7258">
        <w:rPr>
          <w:rFonts w:cs="FrankRuehl" w:hint="cs"/>
          <w:sz w:val="22"/>
          <w:szCs w:val="22"/>
          <w:rtl/>
        </w:rPr>
        <w:t xml:space="preserve">הועברו לשר הרווחה והשירותים החברתיים: </w:t>
      </w:r>
      <w:hyperlink r:id="rId42"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r w:rsidR="004D02A0">
        <w:rPr>
          <w:rFonts w:ascii="FrankRuehl" w:hAnsi="FrankRuehl" w:cs="FrankRuehl"/>
          <w:szCs w:val="22"/>
          <w:rtl/>
        </w:rPr>
        <w:t xml:space="preserve"> </w:t>
      </w:r>
      <w:r w:rsidR="004D02A0">
        <w:rPr>
          <w:rFonts w:ascii="FrankRuehl" w:hAnsi="FrankRuehl" w:cs="FrankRuehl" w:hint="cs"/>
          <w:szCs w:val="22"/>
          <w:rtl/>
        </w:rPr>
        <w:t xml:space="preserve">הסמכויות הועברו לשר העבודה: </w:t>
      </w:r>
      <w:hyperlink r:id="rId43" w:history="1">
        <w:r w:rsidR="004D02A0">
          <w:rPr>
            <w:rStyle w:val="Hyperlink"/>
            <w:rFonts w:ascii="FrankRuehl" w:hAnsi="FrankRuehl" w:cs="FrankRuehl" w:hint="cs"/>
            <w:szCs w:val="22"/>
            <w:rtl/>
          </w:rPr>
          <w:t>י"פ תשפ"ג מס' 11103</w:t>
        </w:r>
      </w:hyperlink>
      <w:r w:rsidR="004D02A0">
        <w:rPr>
          <w:rFonts w:ascii="FrankRuehl" w:hAnsi="FrankRuehl" w:cs="FrankRuehl" w:hint="cs"/>
          <w:szCs w:val="22"/>
          <w:rtl/>
        </w:rPr>
        <w:t xml:space="preserve"> מיום 8.2.2023 עמ' 3643.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15F" w:rsidRDefault="0098215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מס מקביל, תשל"ג–1973</w:t>
    </w:r>
  </w:p>
  <w:p w:rsidR="0098215F" w:rsidRDefault="0098215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8215F" w:rsidRDefault="0098215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215F" w:rsidRDefault="0098215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מס מקביל, תשל"ג</w:t>
    </w:r>
    <w:r>
      <w:rPr>
        <w:rFonts w:hAnsi="FrankRuehl" w:cs="FrankRuehl" w:hint="cs"/>
        <w:color w:val="000000"/>
        <w:sz w:val="28"/>
        <w:szCs w:val="28"/>
        <w:rtl/>
      </w:rPr>
      <w:t>-</w:t>
    </w:r>
    <w:r>
      <w:rPr>
        <w:rFonts w:hAnsi="FrankRuehl" w:cs="FrankRuehl"/>
        <w:color w:val="000000"/>
        <w:sz w:val="28"/>
        <w:szCs w:val="28"/>
        <w:rtl/>
      </w:rPr>
      <w:t>1973</w:t>
    </w:r>
  </w:p>
  <w:p w:rsidR="0098215F" w:rsidRDefault="0098215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8215F" w:rsidRDefault="0098215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839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215F"/>
    <w:rsid w:val="00110139"/>
    <w:rsid w:val="001D72D1"/>
    <w:rsid w:val="004B56DB"/>
    <w:rsid w:val="004D02A0"/>
    <w:rsid w:val="0083355D"/>
    <w:rsid w:val="0098215F"/>
    <w:rsid w:val="00992863"/>
    <w:rsid w:val="00BD2E0B"/>
    <w:rsid w:val="00CB03DA"/>
    <w:rsid w:val="00DE02E4"/>
    <w:rsid w:val="00E259CC"/>
    <w:rsid w:val="00FE2D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35C2782-E18A-42E5-A1FB-D0FCFCFC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paragraph" w:customStyle="1" w:styleId="P05">
    <w:name w:val="P05"/>
    <w:basedOn w:val="P00"/>
    <w:pPr>
      <w:ind w:right="2381" w:hanging="2381"/>
    </w:pPr>
  </w:style>
  <w:style w:type="paragraph" w:customStyle="1" w:styleId="P04">
    <w:name w:val="P04"/>
    <w:basedOn w:val="P00"/>
    <w:pPr>
      <w:ind w:right="1928" w:hanging="1928"/>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pPr>
      <w:spacing w:line="160" w:lineRule="exact"/>
      <w:jc w:val="left"/>
    </w:pPr>
    <w:rPr>
      <w:sz w:val="20"/>
      <w:szCs w:val="18"/>
    </w:rPr>
  </w:style>
  <w:style w:type="character" w:styleId="Hyperlink">
    <w:name w:val="Hyperlink"/>
    <w:uiPriority w:val="99"/>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110139"/>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7/PROP-1143.pdf" TargetMode="External"/><Relationship Id="rId21" Type="http://schemas.openxmlformats.org/officeDocument/2006/relationships/hyperlink" Target="http://www.nevo.co.il/Law_word/law14/LAW-0892.pdf" TargetMode="External"/><Relationship Id="rId42" Type="http://schemas.openxmlformats.org/officeDocument/2006/relationships/hyperlink" Target="http://www.nevo.co.il/Law_word/law17/PROP-2388.pdf" TargetMode="External"/><Relationship Id="rId47" Type="http://schemas.openxmlformats.org/officeDocument/2006/relationships/hyperlink" Target="http://www.nevo.co.il/Law_word/law14/LAW-1111.pdf" TargetMode="External"/><Relationship Id="rId63" Type="http://schemas.openxmlformats.org/officeDocument/2006/relationships/hyperlink" Target="http://www.nevo.co.il/Law_word/law17/PROP-1753.pdf" TargetMode="External"/><Relationship Id="rId68" Type="http://schemas.openxmlformats.org/officeDocument/2006/relationships/hyperlink" Target="http://www.nevo.co.il/Law_word/law14/LAW-1378.pdf" TargetMode="External"/><Relationship Id="rId84" Type="http://schemas.openxmlformats.org/officeDocument/2006/relationships/hyperlink" Target="http://www.nevo.co.il/Law_word/law14/LAW-1111.pdf" TargetMode="External"/><Relationship Id="rId89" Type="http://schemas.openxmlformats.org/officeDocument/2006/relationships/hyperlink" Target="http://www.nevo.co.il/Law_word/law17/PROP-1775.pdf" TargetMode="External"/><Relationship Id="rId112" Type="http://schemas.openxmlformats.org/officeDocument/2006/relationships/footer" Target="footer1.xml"/><Relationship Id="rId16" Type="http://schemas.openxmlformats.org/officeDocument/2006/relationships/hyperlink" Target="http://www.nevo.co.il/Law_word/law17/PROP-2556.pdf" TargetMode="External"/><Relationship Id="rId107" Type="http://schemas.openxmlformats.org/officeDocument/2006/relationships/hyperlink" Target="http://www.nevo.co.il/Law_word/law06/TAK-3541.pdf" TargetMode="External"/><Relationship Id="rId11" Type="http://schemas.openxmlformats.org/officeDocument/2006/relationships/hyperlink" Target="http://www.nevo.co.il/Law_word/law14/LAW-1111.pdf" TargetMode="External"/><Relationship Id="rId32" Type="http://schemas.openxmlformats.org/officeDocument/2006/relationships/hyperlink" Target="http://www.nevo.co.il/Law_word/law17/PROP-1753.pdf" TargetMode="External"/><Relationship Id="rId37" Type="http://schemas.openxmlformats.org/officeDocument/2006/relationships/hyperlink" Target="http://www.nevo.co.il/Law_word/law14/LAW-1497.pdf" TargetMode="External"/><Relationship Id="rId53" Type="http://schemas.openxmlformats.org/officeDocument/2006/relationships/hyperlink" Target="http://www.nevo.co.il/Law_word/law17/PROP-2249.pdf" TargetMode="External"/><Relationship Id="rId58" Type="http://schemas.openxmlformats.org/officeDocument/2006/relationships/hyperlink" Target="http://www.nevo.co.il/Law_word/law14/LAW-1469.pdf" TargetMode="External"/><Relationship Id="rId74" Type="http://schemas.openxmlformats.org/officeDocument/2006/relationships/hyperlink" Target="http://www.nevo.co.il/Law_word/law14/LAW-1351.pdf" TargetMode="External"/><Relationship Id="rId79" Type="http://schemas.openxmlformats.org/officeDocument/2006/relationships/hyperlink" Target="http://www.nevo.co.il/Law_word/law17/PROP-2321.pdf" TargetMode="External"/><Relationship Id="rId102" Type="http://schemas.openxmlformats.org/officeDocument/2006/relationships/hyperlink" Target="http://www.nevo.co.il/Law_word/law14/LAW-1469.pdf" TargetMode="External"/><Relationship Id="rId5" Type="http://schemas.openxmlformats.org/officeDocument/2006/relationships/footnotes" Target="footnotes.xml"/><Relationship Id="rId90" Type="http://schemas.openxmlformats.org/officeDocument/2006/relationships/hyperlink" Target="http://www.nevo.co.il/Law_word/law14/LAW-1469.pdf" TargetMode="External"/><Relationship Id="rId95" Type="http://schemas.openxmlformats.org/officeDocument/2006/relationships/hyperlink" Target="http://www.nevo.co.il/Law_word/law17/PROP-1659.pdf" TargetMode="External"/><Relationship Id="rId22" Type="http://schemas.openxmlformats.org/officeDocument/2006/relationships/hyperlink" Target="http://www.nevo.co.il/Law_word/law17/PROP-1329.pdf" TargetMode="External"/><Relationship Id="rId27" Type="http://schemas.openxmlformats.org/officeDocument/2006/relationships/hyperlink" Target="http://www.nevo.co.il/Law_word/law14/LAW-1111.pdf" TargetMode="External"/><Relationship Id="rId43" Type="http://schemas.openxmlformats.org/officeDocument/2006/relationships/hyperlink" Target="http://www.nevo.co.il/Law_word/law14/LAW-1111.pdf" TargetMode="External"/><Relationship Id="rId48" Type="http://schemas.openxmlformats.org/officeDocument/2006/relationships/hyperlink" Target="http://www.nevo.co.il/Law_word/law17/PROP-1659.pdf" TargetMode="External"/><Relationship Id="rId64" Type="http://schemas.openxmlformats.org/officeDocument/2006/relationships/hyperlink" Target="http://www.nevo.co.il/Law_word/law14/LAW-1190.pdf" TargetMode="External"/><Relationship Id="rId69" Type="http://schemas.openxmlformats.org/officeDocument/2006/relationships/hyperlink" Target="http://www.nevo.co.il/Law_word/law17/PROP-2081.pdf" TargetMode="External"/><Relationship Id="rId113" Type="http://schemas.openxmlformats.org/officeDocument/2006/relationships/footer" Target="footer2.xml"/><Relationship Id="rId80" Type="http://schemas.openxmlformats.org/officeDocument/2006/relationships/hyperlink" Target="http://www.nevo.co.il/Law_word/law14/LAW-1111.pdf" TargetMode="External"/><Relationship Id="rId85" Type="http://schemas.openxmlformats.org/officeDocument/2006/relationships/hyperlink" Target="http://www.nevo.co.il/Law_word/law17/PROP-1659.pdf" TargetMode="External"/><Relationship Id="rId12" Type="http://schemas.openxmlformats.org/officeDocument/2006/relationships/hyperlink" Target="http://www.nevo.co.il/Law_word/law17/PROP-1659.pdf" TargetMode="External"/><Relationship Id="rId17" Type="http://schemas.openxmlformats.org/officeDocument/2006/relationships/hyperlink" Target="http://www.nevo.co.il/Law_word/law14/LAW-1497.pdf" TargetMode="External"/><Relationship Id="rId33" Type="http://schemas.openxmlformats.org/officeDocument/2006/relationships/hyperlink" Target="http://www.nevo.co.il/Law_word/law14/LAW-1190.pdf" TargetMode="External"/><Relationship Id="rId38" Type="http://schemas.openxmlformats.org/officeDocument/2006/relationships/hyperlink" Target="http://www.nevo.co.il/Law_word/law17/PROP-2299.pdf" TargetMode="External"/><Relationship Id="rId59" Type="http://schemas.openxmlformats.org/officeDocument/2006/relationships/hyperlink" Target="http://www.nevo.co.il/Law_word/law17/PROP-2249.pdf" TargetMode="External"/><Relationship Id="rId103" Type="http://schemas.openxmlformats.org/officeDocument/2006/relationships/hyperlink" Target="http://www.nevo.co.il/Law_word/law17/PROP-2249.pdf" TargetMode="External"/><Relationship Id="rId108" Type="http://schemas.openxmlformats.org/officeDocument/2006/relationships/hyperlink" Target="http://www.nevo.co.il/Law_word/law14/LAW-1535.pdf" TargetMode="External"/><Relationship Id="rId54" Type="http://schemas.openxmlformats.org/officeDocument/2006/relationships/hyperlink" Target="http://www.nevo.co.il/Law_word/law14/LAW-1469.pdf" TargetMode="External"/><Relationship Id="rId70" Type="http://schemas.openxmlformats.org/officeDocument/2006/relationships/hyperlink" Target="http://www.nevo.co.il/Law_word/law14/LAW-1425.pdf" TargetMode="External"/><Relationship Id="rId75" Type="http://schemas.openxmlformats.org/officeDocument/2006/relationships/hyperlink" Target="http://www.nevo.co.il/Law_word/law17/PROP-2026.pdf" TargetMode="External"/><Relationship Id="rId91" Type="http://schemas.openxmlformats.org/officeDocument/2006/relationships/hyperlink" Target="http://www.nevo.co.il/Law_word/law17/PROP-2249.pdf" TargetMode="External"/><Relationship Id="rId96" Type="http://schemas.openxmlformats.org/officeDocument/2006/relationships/hyperlink" Target="http://www.nevo.co.il/Law_word/law14/LAW-1190.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1607.pdf" TargetMode="External"/><Relationship Id="rId23" Type="http://schemas.openxmlformats.org/officeDocument/2006/relationships/hyperlink" Target="http://www.nevo.co.il/Law_word/law14/LAW-934.pdf" TargetMode="External"/><Relationship Id="rId28" Type="http://schemas.openxmlformats.org/officeDocument/2006/relationships/hyperlink" Target="http://www.nevo.co.il/Law_word/law17/PROP-1659.pdf" TargetMode="External"/><Relationship Id="rId36" Type="http://schemas.openxmlformats.org/officeDocument/2006/relationships/hyperlink" Target="http://www.nevo.co.il/Law_word/law17/PROP-2249.pdf" TargetMode="External"/><Relationship Id="rId49" Type="http://schemas.openxmlformats.org/officeDocument/2006/relationships/hyperlink" Target="http://www.nevo.co.il/Law_word/law14/LAW-1190.pdf" TargetMode="External"/><Relationship Id="rId57" Type="http://schemas.openxmlformats.org/officeDocument/2006/relationships/hyperlink" Target="http://www.nevo.co.il/Law_word/law17/PROP-1659.pdf" TargetMode="External"/><Relationship Id="rId106" Type="http://schemas.openxmlformats.org/officeDocument/2006/relationships/hyperlink" Target="http://www.nevo.co.il/Law_word/law06/TAK-3260.pdf" TargetMode="External"/><Relationship Id="rId114" Type="http://schemas.openxmlformats.org/officeDocument/2006/relationships/fontTable" Target="fontTable.xml"/><Relationship Id="rId10" Type="http://schemas.openxmlformats.org/officeDocument/2006/relationships/hyperlink" Target="http://www.nevo.co.il/Law_word/law17/PROP-1659.pdf" TargetMode="External"/><Relationship Id="rId31" Type="http://schemas.openxmlformats.org/officeDocument/2006/relationships/hyperlink" Target="http://www.nevo.co.il/Law_word/law14/LAW-1162.pdf" TargetMode="External"/><Relationship Id="rId44" Type="http://schemas.openxmlformats.org/officeDocument/2006/relationships/hyperlink" Target="http://www.nevo.co.il/Law_word/law17/PROP-1659.pdf" TargetMode="External"/><Relationship Id="rId52" Type="http://schemas.openxmlformats.org/officeDocument/2006/relationships/hyperlink" Target="http://www.nevo.co.il/Law_word/law14/LAW-1469.pdf" TargetMode="External"/><Relationship Id="rId60" Type="http://schemas.openxmlformats.org/officeDocument/2006/relationships/hyperlink" Target="http://www.nevo.co.il/Law_word/law14/LAW-0969.pdf" TargetMode="External"/><Relationship Id="rId65" Type="http://schemas.openxmlformats.org/officeDocument/2006/relationships/hyperlink" Target="http://www.nevo.co.il/Law_word/law17/PROP-1775.pdf" TargetMode="External"/><Relationship Id="rId73" Type="http://schemas.openxmlformats.org/officeDocument/2006/relationships/hyperlink" Target="http://www.nevo.co.il/Law_word/law17/PROP-2249.pdf" TargetMode="External"/><Relationship Id="rId78" Type="http://schemas.openxmlformats.org/officeDocument/2006/relationships/hyperlink" Target="http://www.nevo.co.il/Law_word/law14/LAW-1496.pdf" TargetMode="External"/><Relationship Id="rId81" Type="http://schemas.openxmlformats.org/officeDocument/2006/relationships/hyperlink" Target="http://www.nevo.co.il/Law_word/law17/PROP-1659.pdf" TargetMode="External"/><Relationship Id="rId86" Type="http://schemas.openxmlformats.org/officeDocument/2006/relationships/hyperlink" Target="http://www.nevo.co.il/Law_word/law14/LAW-1111.pdf" TargetMode="External"/><Relationship Id="rId94" Type="http://schemas.openxmlformats.org/officeDocument/2006/relationships/hyperlink" Target="http://www.nevo.co.il/Law_word/law14/LAW-1111.pdf" TargetMode="External"/><Relationship Id="rId99" Type="http://schemas.openxmlformats.org/officeDocument/2006/relationships/hyperlink" Target="http://www.nevo.co.il/Law_word/law17/PROP-2249.pdf" TargetMode="External"/><Relationship Id="rId101" Type="http://schemas.openxmlformats.org/officeDocument/2006/relationships/hyperlink" Target="http://www.nevo.co.il/Law_word/law17/PROP-2556.pdf" TargetMode="External"/><Relationship Id="rId4" Type="http://schemas.openxmlformats.org/officeDocument/2006/relationships/webSettings" Target="webSettings.xml"/><Relationship Id="rId9" Type="http://schemas.openxmlformats.org/officeDocument/2006/relationships/hyperlink" Target="http://www.nevo.co.il/Law_word/law14/LAW-1111.pdf" TargetMode="External"/><Relationship Id="rId13" Type="http://schemas.openxmlformats.org/officeDocument/2006/relationships/hyperlink" Target="http://www.nevo.co.il/Law_word/law14/LAW-1111.pdf" TargetMode="External"/><Relationship Id="rId18" Type="http://schemas.openxmlformats.org/officeDocument/2006/relationships/hyperlink" Target="http://www.nevo.co.il/Law_word/law17/PROP-2299.pdf" TargetMode="External"/><Relationship Id="rId39" Type="http://schemas.openxmlformats.org/officeDocument/2006/relationships/hyperlink" Target="http://www.nevo.co.il/Law_word/law14/LAW-1475.pdf" TargetMode="External"/><Relationship Id="rId109" Type="http://schemas.openxmlformats.org/officeDocument/2006/relationships/hyperlink" Target="http://www.nevo.co.il/Law_word/law17/PROP-2388.pdf" TargetMode="External"/><Relationship Id="rId34" Type="http://schemas.openxmlformats.org/officeDocument/2006/relationships/hyperlink" Target="http://www.nevo.co.il/Law_word/law17/PROP-1775.pdf" TargetMode="External"/><Relationship Id="rId50" Type="http://schemas.openxmlformats.org/officeDocument/2006/relationships/hyperlink" Target="http://www.nevo.co.il/Law_word/law17/PROP-1775.pdf" TargetMode="External"/><Relationship Id="rId55" Type="http://schemas.openxmlformats.org/officeDocument/2006/relationships/hyperlink" Target="http://www.nevo.co.il/Law_word/law17/PROP-2249.pdf" TargetMode="External"/><Relationship Id="rId76" Type="http://schemas.openxmlformats.org/officeDocument/2006/relationships/hyperlink" Target="http://www.nevo.co.il/Law_word/law14/LAW-1469.pdf" TargetMode="External"/><Relationship Id="rId97" Type="http://schemas.openxmlformats.org/officeDocument/2006/relationships/hyperlink" Target="http://www.nevo.co.il/Law_word/law17/PROP-1775.pdf" TargetMode="External"/><Relationship Id="rId104" Type="http://schemas.openxmlformats.org/officeDocument/2006/relationships/hyperlink" Target="http://www.nevo.co.il/Law_word/law14/LAW-1607.pdf" TargetMode="External"/><Relationship Id="rId7" Type="http://schemas.openxmlformats.org/officeDocument/2006/relationships/hyperlink" Target="http://www.nevo.co.il/Law_word/law14/LAW-0969.pdf" TargetMode="External"/><Relationship Id="rId71" Type="http://schemas.openxmlformats.org/officeDocument/2006/relationships/hyperlink" Target="http://www.nevo.co.il/Law_word/law17/PROP-2181.pdf" TargetMode="External"/><Relationship Id="rId92" Type="http://schemas.openxmlformats.org/officeDocument/2006/relationships/hyperlink" Target="http://www.nevo.co.il/Law_word/law14/LAW-0695.pdf" TargetMode="External"/><Relationship Id="rId2" Type="http://schemas.openxmlformats.org/officeDocument/2006/relationships/styles" Target="styles.xml"/><Relationship Id="rId29" Type="http://schemas.openxmlformats.org/officeDocument/2006/relationships/hyperlink" Target="http://www.nevo.co.il/Law_word/law14/LAW-1190.pdf" TargetMode="External"/><Relationship Id="rId24" Type="http://schemas.openxmlformats.org/officeDocument/2006/relationships/hyperlink" Target="http://www.nevo.co.il/Law_word/law17/PROP-1394.pdf" TargetMode="External"/><Relationship Id="rId40" Type="http://schemas.openxmlformats.org/officeDocument/2006/relationships/hyperlink" Target="http://www.nevo.co.il/Law_word/law17/PROP-2259.pdf" TargetMode="External"/><Relationship Id="rId45" Type="http://schemas.openxmlformats.org/officeDocument/2006/relationships/hyperlink" Target="http://www.nevo.co.il/Law_word/law14/LAW-1469.pdf" TargetMode="External"/><Relationship Id="rId66" Type="http://schemas.openxmlformats.org/officeDocument/2006/relationships/hyperlink" Target="http://www.nevo.co.il/Law_word/law14/LAW-1351.pdf" TargetMode="External"/><Relationship Id="rId87" Type="http://schemas.openxmlformats.org/officeDocument/2006/relationships/hyperlink" Target="http://www.nevo.co.il/Law_word/law17/PROP-1659.pdf" TargetMode="External"/><Relationship Id="rId110" Type="http://schemas.openxmlformats.org/officeDocument/2006/relationships/header" Target="header1.xml"/><Relationship Id="rId115" Type="http://schemas.openxmlformats.org/officeDocument/2006/relationships/theme" Target="theme/theme1.xml"/><Relationship Id="rId61" Type="http://schemas.openxmlformats.org/officeDocument/2006/relationships/hyperlink" Target="http://www.nevo.co.il/Law_word/law17/PROP-1143.pdf" TargetMode="External"/><Relationship Id="rId82" Type="http://schemas.openxmlformats.org/officeDocument/2006/relationships/hyperlink" Target="http://www.nevo.co.il/Law_word/law14/LAW-1377.pdf" TargetMode="External"/><Relationship Id="rId19" Type="http://schemas.openxmlformats.org/officeDocument/2006/relationships/hyperlink" Target="http://www.nevo.co.il/Law_word/law14/LAW-0808.pdf" TargetMode="External"/><Relationship Id="rId14" Type="http://schemas.openxmlformats.org/officeDocument/2006/relationships/hyperlink" Target="http://www.nevo.co.il/Law_word/law17/PROP-1659.pdf" TargetMode="External"/><Relationship Id="rId30" Type="http://schemas.openxmlformats.org/officeDocument/2006/relationships/hyperlink" Target="http://www.nevo.co.il/Law_word/law17/PROP-1775.pdf" TargetMode="External"/><Relationship Id="rId35" Type="http://schemas.openxmlformats.org/officeDocument/2006/relationships/hyperlink" Target="http://www.nevo.co.il/Law_word/law14/LAW-1469.pdf" TargetMode="External"/><Relationship Id="rId56" Type="http://schemas.openxmlformats.org/officeDocument/2006/relationships/hyperlink" Target="http://www.nevo.co.il/Law_word/law14/LAW-1111.pdf" TargetMode="External"/><Relationship Id="rId77" Type="http://schemas.openxmlformats.org/officeDocument/2006/relationships/hyperlink" Target="http://www.nevo.co.il/Law_word/law17/PROP-2249.pdf" TargetMode="External"/><Relationship Id="rId100" Type="http://schemas.openxmlformats.org/officeDocument/2006/relationships/hyperlink" Target="http://www.nevo.co.il/Law_word/law14/LAW-1607.pdf" TargetMode="External"/><Relationship Id="rId105" Type="http://schemas.openxmlformats.org/officeDocument/2006/relationships/hyperlink" Target="http://www.nevo.co.il/Law_word/law17/PROP-2556.pdf" TargetMode="External"/><Relationship Id="rId8" Type="http://schemas.openxmlformats.org/officeDocument/2006/relationships/hyperlink" Target="http://www.nevo.co.il/Law_word/law17/PROP-1143.pdf" TargetMode="External"/><Relationship Id="rId51" Type="http://schemas.openxmlformats.org/officeDocument/2006/relationships/hyperlink" Target="http://www.nevo.co.il/Law_word/law14/LAW-1199.pdf" TargetMode="External"/><Relationship Id="rId72" Type="http://schemas.openxmlformats.org/officeDocument/2006/relationships/hyperlink" Target="http://www.nevo.co.il/Law_word/law14/LAW-1469.pdf" TargetMode="External"/><Relationship Id="rId93" Type="http://schemas.openxmlformats.org/officeDocument/2006/relationships/hyperlink" Target="http://www.nevo.co.il/Law_word/law17/PROP-0998.pdf" TargetMode="External"/><Relationship Id="rId98" Type="http://schemas.openxmlformats.org/officeDocument/2006/relationships/hyperlink" Target="http://www.nevo.co.il/Law_word/law14/LAW-1469.pdf" TargetMode="External"/><Relationship Id="rId3" Type="http://schemas.openxmlformats.org/officeDocument/2006/relationships/settings" Target="settings.xml"/><Relationship Id="rId25" Type="http://schemas.openxmlformats.org/officeDocument/2006/relationships/hyperlink" Target="http://www.nevo.co.il/Law_word/law14/LAW-0969.pdf" TargetMode="External"/><Relationship Id="rId46" Type="http://schemas.openxmlformats.org/officeDocument/2006/relationships/hyperlink" Target="http://www.nevo.co.il/Law_word/law17/PROP-2249.pdf" TargetMode="External"/><Relationship Id="rId67" Type="http://schemas.openxmlformats.org/officeDocument/2006/relationships/hyperlink" Target="http://www.nevo.co.il/Law_word/law17/PROP-2026.pdf" TargetMode="External"/><Relationship Id="rId20" Type="http://schemas.openxmlformats.org/officeDocument/2006/relationships/hyperlink" Target="http://www.nevo.co.il/Law_word/law17/PROP-1240.pdf" TargetMode="External"/><Relationship Id="rId41" Type="http://schemas.openxmlformats.org/officeDocument/2006/relationships/hyperlink" Target="http://www.nevo.co.il/Law_word/law14/LAW-1535.pdf" TargetMode="External"/><Relationship Id="rId62" Type="http://schemas.openxmlformats.org/officeDocument/2006/relationships/hyperlink" Target="http://www.nevo.co.il/Law_word/law14/LAW-1162.pdf" TargetMode="External"/><Relationship Id="rId83" Type="http://schemas.openxmlformats.org/officeDocument/2006/relationships/hyperlink" Target="http://www.nevo.co.il/Law_word/law17/PROP-2079.pdf" TargetMode="External"/><Relationship Id="rId88" Type="http://schemas.openxmlformats.org/officeDocument/2006/relationships/hyperlink" Target="http://www.nevo.co.il/Law_word/law14/LAW-1190.pdf" TargetMode="External"/><Relationship Id="rId111"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0969.pdf" TargetMode="External"/><Relationship Id="rId18" Type="http://schemas.openxmlformats.org/officeDocument/2006/relationships/hyperlink" Target="http://www.nevo.co.il/Law_word/law17/PROP-1753.pdf" TargetMode="External"/><Relationship Id="rId26" Type="http://schemas.openxmlformats.org/officeDocument/2006/relationships/hyperlink" Target="http://www.nevo.co.il/Law_word/law14/LAW-1378.pdf" TargetMode="External"/><Relationship Id="rId39" Type="http://schemas.openxmlformats.org/officeDocument/2006/relationships/hyperlink" Target="http://www.nevo.co.il/Law_word/law17/PROP-2388.pdf" TargetMode="External"/><Relationship Id="rId21" Type="http://schemas.openxmlformats.org/officeDocument/2006/relationships/hyperlink" Target="http://www.nevo.co.il/Law_word/law14/LAW-1199.pdf" TargetMode="External"/><Relationship Id="rId34" Type="http://schemas.openxmlformats.org/officeDocument/2006/relationships/hyperlink" Target="http://www.nevo.co.il/Law_word/law14/LAW-1475.pdf" TargetMode="External"/><Relationship Id="rId42" Type="http://schemas.openxmlformats.org/officeDocument/2006/relationships/hyperlink" Target="http://www.nevo.co.il/Law_word/law10/yalkut-7394.pdf" TargetMode="External"/><Relationship Id="rId7" Type="http://schemas.openxmlformats.org/officeDocument/2006/relationships/hyperlink" Target="http://www.nevo.co.il/Law_word/law17/PROP-1240.pdf" TargetMode="External"/><Relationship Id="rId2" Type="http://schemas.openxmlformats.org/officeDocument/2006/relationships/hyperlink" Target="http://www.nevo.co.il/Law_word/law17/PROP-1021.pdf" TargetMode="External"/><Relationship Id="rId16" Type="http://schemas.openxmlformats.org/officeDocument/2006/relationships/hyperlink" Target="http://www.nevo.co.il/Law_word/law17/PROP-1659.pdf" TargetMode="External"/><Relationship Id="rId20" Type="http://schemas.openxmlformats.org/officeDocument/2006/relationships/hyperlink" Target="http://www.nevo.co.il/Law_word/law17/PROP-1775.pdf" TargetMode="External"/><Relationship Id="rId29" Type="http://schemas.openxmlformats.org/officeDocument/2006/relationships/hyperlink" Target="http://www.nevo.co.il/Law_word/law17/PROP-2181.pdf" TargetMode="External"/><Relationship Id="rId41" Type="http://schemas.openxmlformats.org/officeDocument/2006/relationships/hyperlink" Target="http://www.nevo.co.il/Law_word/law17/PROP-2556.pdf" TargetMode="External"/><Relationship Id="rId1" Type="http://schemas.openxmlformats.org/officeDocument/2006/relationships/hyperlink" Target="http://www.nevo.co.il/Law_word/law14/LAW-0689.pdf" TargetMode="External"/><Relationship Id="rId6" Type="http://schemas.openxmlformats.org/officeDocument/2006/relationships/hyperlink" Target="http://www.nevo.co.il/Law_word/law14/LAW-0808.pdf" TargetMode="External"/><Relationship Id="rId11" Type="http://schemas.openxmlformats.org/officeDocument/2006/relationships/hyperlink" Target="http://www.nevo.co.il/Law_word/law14/LAW-0934.pdf" TargetMode="External"/><Relationship Id="rId24" Type="http://schemas.openxmlformats.org/officeDocument/2006/relationships/hyperlink" Target="http://www.nevo.co.il/Law_word/law14/LAW-1377.pdf" TargetMode="External"/><Relationship Id="rId32" Type="http://schemas.openxmlformats.org/officeDocument/2006/relationships/hyperlink" Target="http://www.nevo.co.il/Law_word/law14/LAW-1496.pdf" TargetMode="External"/><Relationship Id="rId37" Type="http://schemas.openxmlformats.org/officeDocument/2006/relationships/hyperlink" Target="http://www.nevo.co.il/Law_word/law17/PROP-2299.pdf" TargetMode="External"/><Relationship Id="rId40" Type="http://schemas.openxmlformats.org/officeDocument/2006/relationships/hyperlink" Target="http://www.nevo.co.il/Law_word/law14/LAW-1607.pdf" TargetMode="External"/><Relationship Id="rId5" Type="http://schemas.openxmlformats.org/officeDocument/2006/relationships/hyperlink" Target="http://www.nevo.co.il/Law_word/law06/TAK-3260.pdf" TargetMode="External"/><Relationship Id="rId15" Type="http://schemas.openxmlformats.org/officeDocument/2006/relationships/hyperlink" Target="http://www.nevo.co.il/Law_word/law14/LAW-1111.pdf" TargetMode="External"/><Relationship Id="rId23" Type="http://schemas.openxmlformats.org/officeDocument/2006/relationships/hyperlink" Target="http://www.nevo.co.il/Law_word/law17/PROP-2026.pdf" TargetMode="External"/><Relationship Id="rId28" Type="http://schemas.openxmlformats.org/officeDocument/2006/relationships/hyperlink" Target="http://www.nevo.co.il/Law_word/law14/LAW-1425.pdf" TargetMode="External"/><Relationship Id="rId36" Type="http://schemas.openxmlformats.org/officeDocument/2006/relationships/hyperlink" Target="http://www.nevo.co.il/Law_word/law14/LAW-1497.pdf" TargetMode="External"/><Relationship Id="rId10" Type="http://schemas.openxmlformats.org/officeDocument/2006/relationships/hyperlink" Target="http://www.nevo.co.il/Law_word/law17/PROP-1329.pdf" TargetMode="External"/><Relationship Id="rId19" Type="http://schemas.openxmlformats.org/officeDocument/2006/relationships/hyperlink" Target="http://www.nevo.co.il/Law_word/law14/LAW-1190.pdf" TargetMode="External"/><Relationship Id="rId31" Type="http://schemas.openxmlformats.org/officeDocument/2006/relationships/hyperlink" Target="http://www.nevo.co.il/Law_word/law17/PROP-2249.pdf" TargetMode="External"/><Relationship Id="rId4" Type="http://schemas.openxmlformats.org/officeDocument/2006/relationships/hyperlink" Target="http://www.nevo.co.il/Law_word/law17/PROP-0998.pdf" TargetMode="External"/><Relationship Id="rId9" Type="http://schemas.openxmlformats.org/officeDocument/2006/relationships/hyperlink" Target="http://www.nevo.co.il/Law_word/law14/LAW-0892.pdf" TargetMode="External"/><Relationship Id="rId14" Type="http://schemas.openxmlformats.org/officeDocument/2006/relationships/hyperlink" Target="http://www.nevo.co.il/Law_word/law17/PROP-1143.pdf" TargetMode="External"/><Relationship Id="rId22" Type="http://schemas.openxmlformats.org/officeDocument/2006/relationships/hyperlink" Target="http://www.nevo.co.il/Law_word/law14/LAW-1351.pdf" TargetMode="External"/><Relationship Id="rId27" Type="http://schemas.openxmlformats.org/officeDocument/2006/relationships/hyperlink" Target="http://www.nevo.co.il/Law_word/law17/PROP-2081.pdf" TargetMode="External"/><Relationship Id="rId30" Type="http://schemas.openxmlformats.org/officeDocument/2006/relationships/hyperlink" Target="http://www.nevo.co.il/Law_word/law14/LAW-1469.pdf" TargetMode="External"/><Relationship Id="rId35" Type="http://schemas.openxmlformats.org/officeDocument/2006/relationships/hyperlink" Target="http://www.nevo.co.il/Law_word/law17/PROP-2259.pdf" TargetMode="External"/><Relationship Id="rId43" Type="http://schemas.openxmlformats.org/officeDocument/2006/relationships/hyperlink" Target="https://www.nevo.co.il/law_html/law10/yalkut-11103.pdf" TargetMode="External"/><Relationship Id="rId8" Type="http://schemas.openxmlformats.org/officeDocument/2006/relationships/hyperlink" Target="http://www.nevo.co.il/Law_word/law06/TAK-3541.pdf" TargetMode="External"/><Relationship Id="rId3" Type="http://schemas.openxmlformats.org/officeDocument/2006/relationships/hyperlink" Target="http://www.nevo.co.il/Law_word/law14/LAW-0695.pdf" TargetMode="External"/><Relationship Id="rId12" Type="http://schemas.openxmlformats.org/officeDocument/2006/relationships/hyperlink" Target="http://www.nevo.co.il/Law_word/law17/PROP-1394.pdf" TargetMode="External"/><Relationship Id="rId17" Type="http://schemas.openxmlformats.org/officeDocument/2006/relationships/hyperlink" Target="http://www.nevo.co.il/Law_word/law14/LAW-1162.pdf" TargetMode="External"/><Relationship Id="rId25" Type="http://schemas.openxmlformats.org/officeDocument/2006/relationships/hyperlink" Target="http://www.nevo.co.il/Law_word/law17/PROP-2079.pdf" TargetMode="External"/><Relationship Id="rId33" Type="http://schemas.openxmlformats.org/officeDocument/2006/relationships/hyperlink" Target="http://www.nevo.co.il/Law_word/law17/PROP-2321.pdf" TargetMode="External"/><Relationship Id="rId38" Type="http://schemas.openxmlformats.org/officeDocument/2006/relationships/hyperlink" Target="http://www.nevo.co.il/Law_word/law14/LAW-15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6634</Words>
  <Characters>37819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פרק 268</vt:lpstr>
    </vt:vector>
  </TitlesOfParts>
  <Company> </Company>
  <LinksUpToDate>false</LinksUpToDate>
  <CharactersWithSpaces>44365</CharactersWithSpaces>
  <SharedDoc>false</SharedDoc>
  <HLinks>
    <vt:vector size="1002" baseType="variant">
      <vt:variant>
        <vt:i4>131191</vt:i4>
      </vt:variant>
      <vt:variant>
        <vt:i4>432</vt:i4>
      </vt:variant>
      <vt:variant>
        <vt:i4>0</vt:i4>
      </vt:variant>
      <vt:variant>
        <vt:i4>5</vt:i4>
      </vt:variant>
      <vt:variant>
        <vt:lpwstr>http://www.nevo.co.il/Law_word/law17/PROP-2388.pdf</vt:lpwstr>
      </vt:variant>
      <vt:variant>
        <vt:lpwstr/>
      </vt:variant>
      <vt:variant>
        <vt:i4>8192009</vt:i4>
      </vt:variant>
      <vt:variant>
        <vt:i4>429</vt:i4>
      </vt:variant>
      <vt:variant>
        <vt:i4>0</vt:i4>
      </vt:variant>
      <vt:variant>
        <vt:i4>5</vt:i4>
      </vt:variant>
      <vt:variant>
        <vt:lpwstr>http://www.nevo.co.il/Law_word/law14/LAW-1535.pdf</vt:lpwstr>
      </vt:variant>
      <vt:variant>
        <vt:lpwstr/>
      </vt:variant>
      <vt:variant>
        <vt:i4>8257548</vt:i4>
      </vt:variant>
      <vt:variant>
        <vt:i4>426</vt:i4>
      </vt:variant>
      <vt:variant>
        <vt:i4>0</vt:i4>
      </vt:variant>
      <vt:variant>
        <vt:i4>5</vt:i4>
      </vt:variant>
      <vt:variant>
        <vt:lpwstr>http://www.nevo.co.il/Law_word/law06/TAK-3541.pdf</vt:lpwstr>
      </vt:variant>
      <vt:variant>
        <vt:lpwstr/>
      </vt:variant>
      <vt:variant>
        <vt:i4>8126474</vt:i4>
      </vt:variant>
      <vt:variant>
        <vt:i4>423</vt:i4>
      </vt:variant>
      <vt:variant>
        <vt:i4>0</vt:i4>
      </vt:variant>
      <vt:variant>
        <vt:i4>5</vt:i4>
      </vt:variant>
      <vt:variant>
        <vt:lpwstr>http://www.nevo.co.il/Law_word/law06/TAK-3260.pdf</vt:lpwstr>
      </vt:variant>
      <vt:variant>
        <vt:lpwstr/>
      </vt:variant>
      <vt:variant>
        <vt:i4>655482</vt:i4>
      </vt:variant>
      <vt:variant>
        <vt:i4>420</vt:i4>
      </vt:variant>
      <vt:variant>
        <vt:i4>0</vt:i4>
      </vt:variant>
      <vt:variant>
        <vt:i4>5</vt:i4>
      </vt:variant>
      <vt:variant>
        <vt:lpwstr>http://www.nevo.co.il/Law_word/law17/PROP-2556.pdf</vt:lpwstr>
      </vt:variant>
      <vt:variant>
        <vt:lpwstr/>
      </vt:variant>
      <vt:variant>
        <vt:i4>8257544</vt:i4>
      </vt:variant>
      <vt:variant>
        <vt:i4>417</vt:i4>
      </vt:variant>
      <vt:variant>
        <vt:i4>0</vt:i4>
      </vt:variant>
      <vt:variant>
        <vt:i4>5</vt:i4>
      </vt:variant>
      <vt:variant>
        <vt:lpwstr>http://www.nevo.co.il/Law_word/law14/LAW-1607.pdf</vt:lpwstr>
      </vt:variant>
      <vt:variant>
        <vt:lpwstr/>
      </vt:variant>
      <vt:variant>
        <vt:i4>131195</vt:i4>
      </vt:variant>
      <vt:variant>
        <vt:i4>414</vt:i4>
      </vt:variant>
      <vt:variant>
        <vt:i4>0</vt:i4>
      </vt:variant>
      <vt:variant>
        <vt:i4>5</vt:i4>
      </vt:variant>
      <vt:variant>
        <vt:lpwstr>http://www.nevo.co.il/Law_word/law17/PROP-2249.pdf</vt:lpwstr>
      </vt:variant>
      <vt:variant>
        <vt:lpwstr/>
      </vt:variant>
      <vt:variant>
        <vt:i4>7864324</vt:i4>
      </vt:variant>
      <vt:variant>
        <vt:i4>411</vt:i4>
      </vt:variant>
      <vt:variant>
        <vt:i4>0</vt:i4>
      </vt:variant>
      <vt:variant>
        <vt:i4>5</vt:i4>
      </vt:variant>
      <vt:variant>
        <vt:lpwstr>http://www.nevo.co.il/Law_word/law14/LAW-1469.pdf</vt:lpwstr>
      </vt:variant>
      <vt:variant>
        <vt:lpwstr/>
      </vt:variant>
      <vt:variant>
        <vt:i4>655482</vt:i4>
      </vt:variant>
      <vt:variant>
        <vt:i4>408</vt:i4>
      </vt:variant>
      <vt:variant>
        <vt:i4>0</vt:i4>
      </vt:variant>
      <vt:variant>
        <vt:i4>5</vt:i4>
      </vt:variant>
      <vt:variant>
        <vt:lpwstr>http://www.nevo.co.il/Law_word/law17/PROP-2556.pdf</vt:lpwstr>
      </vt:variant>
      <vt:variant>
        <vt:lpwstr/>
      </vt:variant>
      <vt:variant>
        <vt:i4>8257544</vt:i4>
      </vt:variant>
      <vt:variant>
        <vt:i4>405</vt:i4>
      </vt:variant>
      <vt:variant>
        <vt:i4>0</vt:i4>
      </vt:variant>
      <vt:variant>
        <vt:i4>5</vt:i4>
      </vt:variant>
      <vt:variant>
        <vt:lpwstr>http://www.nevo.co.il/Law_word/law14/LAW-1607.pdf</vt:lpwstr>
      </vt:variant>
      <vt:variant>
        <vt:lpwstr/>
      </vt:variant>
      <vt:variant>
        <vt:i4>131195</vt:i4>
      </vt:variant>
      <vt:variant>
        <vt:i4>402</vt:i4>
      </vt:variant>
      <vt:variant>
        <vt:i4>0</vt:i4>
      </vt:variant>
      <vt:variant>
        <vt:i4>5</vt:i4>
      </vt:variant>
      <vt:variant>
        <vt:lpwstr>http://www.nevo.co.il/Law_word/law17/PROP-2249.pdf</vt:lpwstr>
      </vt:variant>
      <vt:variant>
        <vt:lpwstr/>
      </vt:variant>
      <vt:variant>
        <vt:i4>7864324</vt:i4>
      </vt:variant>
      <vt:variant>
        <vt:i4>399</vt:i4>
      </vt:variant>
      <vt:variant>
        <vt:i4>0</vt:i4>
      </vt:variant>
      <vt:variant>
        <vt:i4>5</vt:i4>
      </vt:variant>
      <vt:variant>
        <vt:lpwstr>http://www.nevo.co.il/Law_word/law14/LAW-1469.pdf</vt:lpwstr>
      </vt:variant>
      <vt:variant>
        <vt:lpwstr/>
      </vt:variant>
      <vt:variant>
        <vt:i4>721019</vt:i4>
      </vt:variant>
      <vt:variant>
        <vt:i4>396</vt:i4>
      </vt:variant>
      <vt:variant>
        <vt:i4>0</vt:i4>
      </vt:variant>
      <vt:variant>
        <vt:i4>5</vt:i4>
      </vt:variant>
      <vt:variant>
        <vt:lpwstr>http://www.nevo.co.il/Law_word/law17/PROP-1775.pdf</vt:lpwstr>
      </vt:variant>
      <vt:variant>
        <vt:lpwstr/>
      </vt:variant>
      <vt:variant>
        <vt:i4>7798792</vt:i4>
      </vt:variant>
      <vt:variant>
        <vt:i4>393</vt:i4>
      </vt:variant>
      <vt:variant>
        <vt:i4>0</vt:i4>
      </vt:variant>
      <vt:variant>
        <vt:i4>5</vt:i4>
      </vt:variant>
      <vt:variant>
        <vt:lpwstr>http://www.nevo.co.il/Law_word/law14/LAW-1190.pdf</vt:lpwstr>
      </vt:variant>
      <vt:variant>
        <vt:lpwstr/>
      </vt:variant>
      <vt:variant>
        <vt:i4>393337</vt:i4>
      </vt:variant>
      <vt:variant>
        <vt:i4>390</vt:i4>
      </vt:variant>
      <vt:variant>
        <vt:i4>0</vt:i4>
      </vt:variant>
      <vt:variant>
        <vt:i4>5</vt:i4>
      </vt:variant>
      <vt:variant>
        <vt:lpwstr>http://www.nevo.co.il/Law_word/law17/PROP-1659.pdf</vt:lpwstr>
      </vt:variant>
      <vt:variant>
        <vt:lpwstr/>
      </vt:variant>
      <vt:variant>
        <vt:i4>8323081</vt:i4>
      </vt:variant>
      <vt:variant>
        <vt:i4>387</vt:i4>
      </vt:variant>
      <vt:variant>
        <vt:i4>0</vt:i4>
      </vt:variant>
      <vt:variant>
        <vt:i4>5</vt:i4>
      </vt:variant>
      <vt:variant>
        <vt:lpwstr>http://www.nevo.co.il/Law_word/law14/LAW-1111.pdf</vt:lpwstr>
      </vt:variant>
      <vt:variant>
        <vt:lpwstr/>
      </vt:variant>
      <vt:variant>
        <vt:i4>524404</vt:i4>
      </vt:variant>
      <vt:variant>
        <vt:i4>384</vt:i4>
      </vt:variant>
      <vt:variant>
        <vt:i4>0</vt:i4>
      </vt:variant>
      <vt:variant>
        <vt:i4>5</vt:i4>
      </vt:variant>
      <vt:variant>
        <vt:lpwstr>http://www.nevo.co.il/Law_word/law17/PROP-0998.pdf</vt:lpwstr>
      </vt:variant>
      <vt:variant>
        <vt:lpwstr/>
      </vt:variant>
      <vt:variant>
        <vt:i4>7733258</vt:i4>
      </vt:variant>
      <vt:variant>
        <vt:i4>381</vt:i4>
      </vt:variant>
      <vt:variant>
        <vt:i4>0</vt:i4>
      </vt:variant>
      <vt:variant>
        <vt:i4>5</vt:i4>
      </vt:variant>
      <vt:variant>
        <vt:lpwstr>http://www.nevo.co.il/Law_word/law14/LAW-0695.pdf</vt:lpwstr>
      </vt:variant>
      <vt:variant>
        <vt:lpwstr/>
      </vt:variant>
      <vt:variant>
        <vt:i4>131195</vt:i4>
      </vt:variant>
      <vt:variant>
        <vt:i4>378</vt:i4>
      </vt:variant>
      <vt:variant>
        <vt:i4>0</vt:i4>
      </vt:variant>
      <vt:variant>
        <vt:i4>5</vt:i4>
      </vt:variant>
      <vt:variant>
        <vt:lpwstr>http://www.nevo.co.il/Law_word/law17/PROP-2249.pdf</vt:lpwstr>
      </vt:variant>
      <vt:variant>
        <vt:lpwstr/>
      </vt:variant>
      <vt:variant>
        <vt:i4>7864324</vt:i4>
      </vt:variant>
      <vt:variant>
        <vt:i4>375</vt:i4>
      </vt:variant>
      <vt:variant>
        <vt:i4>0</vt:i4>
      </vt:variant>
      <vt:variant>
        <vt:i4>5</vt:i4>
      </vt:variant>
      <vt:variant>
        <vt:lpwstr>http://www.nevo.co.il/Law_word/law14/LAW-1469.pdf</vt:lpwstr>
      </vt:variant>
      <vt:variant>
        <vt:lpwstr/>
      </vt:variant>
      <vt:variant>
        <vt:i4>721019</vt:i4>
      </vt:variant>
      <vt:variant>
        <vt:i4>372</vt:i4>
      </vt:variant>
      <vt:variant>
        <vt:i4>0</vt:i4>
      </vt:variant>
      <vt:variant>
        <vt:i4>5</vt:i4>
      </vt:variant>
      <vt:variant>
        <vt:lpwstr>http://www.nevo.co.il/Law_word/law17/PROP-1775.pdf</vt:lpwstr>
      </vt:variant>
      <vt:variant>
        <vt:lpwstr/>
      </vt:variant>
      <vt:variant>
        <vt:i4>7798792</vt:i4>
      </vt:variant>
      <vt:variant>
        <vt:i4>369</vt:i4>
      </vt:variant>
      <vt:variant>
        <vt:i4>0</vt:i4>
      </vt:variant>
      <vt:variant>
        <vt:i4>5</vt:i4>
      </vt:variant>
      <vt:variant>
        <vt:lpwstr>http://www.nevo.co.il/Law_word/law14/LAW-1190.pdf</vt:lpwstr>
      </vt:variant>
      <vt:variant>
        <vt:lpwstr/>
      </vt:variant>
      <vt:variant>
        <vt:i4>393337</vt:i4>
      </vt:variant>
      <vt:variant>
        <vt:i4>366</vt:i4>
      </vt:variant>
      <vt:variant>
        <vt:i4>0</vt:i4>
      </vt:variant>
      <vt:variant>
        <vt:i4>5</vt:i4>
      </vt:variant>
      <vt:variant>
        <vt:lpwstr>http://www.nevo.co.il/Law_word/law17/PROP-1659.pdf</vt:lpwstr>
      </vt:variant>
      <vt:variant>
        <vt:lpwstr/>
      </vt:variant>
      <vt:variant>
        <vt:i4>8323081</vt:i4>
      </vt:variant>
      <vt:variant>
        <vt:i4>363</vt:i4>
      </vt:variant>
      <vt:variant>
        <vt:i4>0</vt:i4>
      </vt:variant>
      <vt:variant>
        <vt:i4>5</vt:i4>
      </vt:variant>
      <vt:variant>
        <vt:lpwstr>http://www.nevo.co.il/Law_word/law14/LAW-1111.pdf</vt:lpwstr>
      </vt:variant>
      <vt:variant>
        <vt:lpwstr/>
      </vt:variant>
      <vt:variant>
        <vt:i4>393337</vt:i4>
      </vt:variant>
      <vt:variant>
        <vt:i4>360</vt:i4>
      </vt:variant>
      <vt:variant>
        <vt:i4>0</vt:i4>
      </vt:variant>
      <vt:variant>
        <vt:i4>5</vt:i4>
      </vt:variant>
      <vt:variant>
        <vt:lpwstr>http://www.nevo.co.il/Law_word/law17/PROP-1659.pdf</vt:lpwstr>
      </vt:variant>
      <vt:variant>
        <vt:lpwstr/>
      </vt:variant>
      <vt:variant>
        <vt:i4>8323081</vt:i4>
      </vt:variant>
      <vt:variant>
        <vt:i4>357</vt:i4>
      </vt:variant>
      <vt:variant>
        <vt:i4>0</vt:i4>
      </vt:variant>
      <vt:variant>
        <vt:i4>5</vt:i4>
      </vt:variant>
      <vt:variant>
        <vt:lpwstr>http://www.nevo.co.il/Law_word/law14/LAW-1111.pdf</vt:lpwstr>
      </vt:variant>
      <vt:variant>
        <vt:lpwstr/>
      </vt:variant>
      <vt:variant>
        <vt:i4>120</vt:i4>
      </vt:variant>
      <vt:variant>
        <vt:i4>354</vt:i4>
      </vt:variant>
      <vt:variant>
        <vt:i4>0</vt:i4>
      </vt:variant>
      <vt:variant>
        <vt:i4>5</vt:i4>
      </vt:variant>
      <vt:variant>
        <vt:lpwstr>http://www.nevo.co.il/Law_word/law17/PROP-2079.pdf</vt:lpwstr>
      </vt:variant>
      <vt:variant>
        <vt:lpwstr/>
      </vt:variant>
      <vt:variant>
        <vt:i4>7929869</vt:i4>
      </vt:variant>
      <vt:variant>
        <vt:i4>351</vt:i4>
      </vt:variant>
      <vt:variant>
        <vt:i4>0</vt:i4>
      </vt:variant>
      <vt:variant>
        <vt:i4>5</vt:i4>
      </vt:variant>
      <vt:variant>
        <vt:lpwstr>http://www.nevo.co.il/Law_word/law14/LAW-1377.pdf</vt:lpwstr>
      </vt:variant>
      <vt:variant>
        <vt:lpwstr/>
      </vt:variant>
      <vt:variant>
        <vt:i4>393337</vt:i4>
      </vt:variant>
      <vt:variant>
        <vt:i4>348</vt:i4>
      </vt:variant>
      <vt:variant>
        <vt:i4>0</vt:i4>
      </vt:variant>
      <vt:variant>
        <vt:i4>5</vt:i4>
      </vt:variant>
      <vt:variant>
        <vt:lpwstr>http://www.nevo.co.il/Law_word/law17/PROP-1659.pdf</vt:lpwstr>
      </vt:variant>
      <vt:variant>
        <vt:lpwstr/>
      </vt:variant>
      <vt:variant>
        <vt:i4>8323081</vt:i4>
      </vt:variant>
      <vt:variant>
        <vt:i4>345</vt:i4>
      </vt:variant>
      <vt:variant>
        <vt:i4>0</vt:i4>
      </vt:variant>
      <vt:variant>
        <vt:i4>5</vt:i4>
      </vt:variant>
      <vt:variant>
        <vt:lpwstr>http://www.nevo.co.il/Law_word/law14/LAW-1111.pdf</vt:lpwstr>
      </vt:variant>
      <vt:variant>
        <vt:lpwstr/>
      </vt:variant>
      <vt:variant>
        <vt:i4>721021</vt:i4>
      </vt:variant>
      <vt:variant>
        <vt:i4>342</vt:i4>
      </vt:variant>
      <vt:variant>
        <vt:i4>0</vt:i4>
      </vt:variant>
      <vt:variant>
        <vt:i4>5</vt:i4>
      </vt:variant>
      <vt:variant>
        <vt:lpwstr>http://www.nevo.co.il/Law_word/law17/PROP-2321.pdf</vt:lpwstr>
      </vt:variant>
      <vt:variant>
        <vt:lpwstr/>
      </vt:variant>
      <vt:variant>
        <vt:i4>7798795</vt:i4>
      </vt:variant>
      <vt:variant>
        <vt:i4>339</vt:i4>
      </vt:variant>
      <vt:variant>
        <vt:i4>0</vt:i4>
      </vt:variant>
      <vt:variant>
        <vt:i4>5</vt:i4>
      </vt:variant>
      <vt:variant>
        <vt:lpwstr>http://www.nevo.co.il/Law_word/law14/LAW-1496.pdf</vt:lpwstr>
      </vt:variant>
      <vt:variant>
        <vt:lpwstr/>
      </vt:variant>
      <vt:variant>
        <vt:i4>131195</vt:i4>
      </vt:variant>
      <vt:variant>
        <vt:i4>336</vt:i4>
      </vt:variant>
      <vt:variant>
        <vt:i4>0</vt:i4>
      </vt:variant>
      <vt:variant>
        <vt:i4>5</vt:i4>
      </vt:variant>
      <vt:variant>
        <vt:lpwstr>http://www.nevo.co.il/Law_word/law17/PROP-2249.pdf</vt:lpwstr>
      </vt:variant>
      <vt:variant>
        <vt:lpwstr/>
      </vt:variant>
      <vt:variant>
        <vt:i4>7864324</vt:i4>
      </vt:variant>
      <vt:variant>
        <vt:i4>333</vt:i4>
      </vt:variant>
      <vt:variant>
        <vt:i4>0</vt:i4>
      </vt:variant>
      <vt:variant>
        <vt:i4>5</vt:i4>
      </vt:variant>
      <vt:variant>
        <vt:lpwstr>http://www.nevo.co.il/Law_word/law14/LAW-1469.pdf</vt:lpwstr>
      </vt:variant>
      <vt:variant>
        <vt:lpwstr/>
      </vt:variant>
      <vt:variant>
        <vt:i4>983165</vt:i4>
      </vt:variant>
      <vt:variant>
        <vt:i4>330</vt:i4>
      </vt:variant>
      <vt:variant>
        <vt:i4>0</vt:i4>
      </vt:variant>
      <vt:variant>
        <vt:i4>5</vt:i4>
      </vt:variant>
      <vt:variant>
        <vt:lpwstr>http://www.nevo.co.il/Law_word/law17/PROP-2026.pdf</vt:lpwstr>
      </vt:variant>
      <vt:variant>
        <vt:lpwstr/>
      </vt:variant>
      <vt:variant>
        <vt:i4>8060939</vt:i4>
      </vt:variant>
      <vt:variant>
        <vt:i4>327</vt:i4>
      </vt:variant>
      <vt:variant>
        <vt:i4>0</vt:i4>
      </vt:variant>
      <vt:variant>
        <vt:i4>5</vt:i4>
      </vt:variant>
      <vt:variant>
        <vt:lpwstr>http://www.nevo.co.il/Law_word/law14/LAW-1351.pdf</vt:lpwstr>
      </vt:variant>
      <vt:variant>
        <vt:lpwstr/>
      </vt:variant>
      <vt:variant>
        <vt:i4>131195</vt:i4>
      </vt:variant>
      <vt:variant>
        <vt:i4>324</vt:i4>
      </vt:variant>
      <vt:variant>
        <vt:i4>0</vt:i4>
      </vt:variant>
      <vt:variant>
        <vt:i4>5</vt:i4>
      </vt:variant>
      <vt:variant>
        <vt:lpwstr>http://www.nevo.co.il/Law_word/law17/PROP-2249.pdf</vt:lpwstr>
      </vt:variant>
      <vt:variant>
        <vt:lpwstr/>
      </vt:variant>
      <vt:variant>
        <vt:i4>7864324</vt:i4>
      </vt:variant>
      <vt:variant>
        <vt:i4>321</vt:i4>
      </vt:variant>
      <vt:variant>
        <vt:i4>0</vt:i4>
      </vt:variant>
      <vt:variant>
        <vt:i4>5</vt:i4>
      </vt:variant>
      <vt:variant>
        <vt:lpwstr>http://www.nevo.co.il/Law_word/law14/LAW-1469.pdf</vt:lpwstr>
      </vt:variant>
      <vt:variant>
        <vt:lpwstr/>
      </vt:variant>
      <vt:variant>
        <vt:i4>589943</vt:i4>
      </vt:variant>
      <vt:variant>
        <vt:i4>318</vt:i4>
      </vt:variant>
      <vt:variant>
        <vt:i4>0</vt:i4>
      </vt:variant>
      <vt:variant>
        <vt:i4>5</vt:i4>
      </vt:variant>
      <vt:variant>
        <vt:lpwstr>http://www.nevo.co.il/Law_word/law17/PROP-2181.pdf</vt:lpwstr>
      </vt:variant>
      <vt:variant>
        <vt:lpwstr/>
      </vt:variant>
      <vt:variant>
        <vt:i4>8126472</vt:i4>
      </vt:variant>
      <vt:variant>
        <vt:i4>315</vt:i4>
      </vt:variant>
      <vt:variant>
        <vt:i4>0</vt:i4>
      </vt:variant>
      <vt:variant>
        <vt:i4>5</vt:i4>
      </vt:variant>
      <vt:variant>
        <vt:lpwstr>http://www.nevo.co.il/Law_word/law14/LAW-1425.pdf</vt:lpwstr>
      </vt:variant>
      <vt:variant>
        <vt:lpwstr/>
      </vt:variant>
      <vt:variant>
        <vt:i4>524407</vt:i4>
      </vt:variant>
      <vt:variant>
        <vt:i4>312</vt:i4>
      </vt:variant>
      <vt:variant>
        <vt:i4>0</vt:i4>
      </vt:variant>
      <vt:variant>
        <vt:i4>5</vt:i4>
      </vt:variant>
      <vt:variant>
        <vt:lpwstr>http://www.nevo.co.il/Law_word/law17/PROP-2081.pdf</vt:lpwstr>
      </vt:variant>
      <vt:variant>
        <vt:lpwstr/>
      </vt:variant>
      <vt:variant>
        <vt:i4>7929858</vt:i4>
      </vt:variant>
      <vt:variant>
        <vt:i4>309</vt:i4>
      </vt:variant>
      <vt:variant>
        <vt:i4>0</vt:i4>
      </vt:variant>
      <vt:variant>
        <vt:i4>5</vt:i4>
      </vt:variant>
      <vt:variant>
        <vt:lpwstr>http://www.nevo.co.il/Law_word/law14/LAW-1378.pdf</vt:lpwstr>
      </vt:variant>
      <vt:variant>
        <vt:lpwstr/>
      </vt:variant>
      <vt:variant>
        <vt:i4>983165</vt:i4>
      </vt:variant>
      <vt:variant>
        <vt:i4>306</vt:i4>
      </vt:variant>
      <vt:variant>
        <vt:i4>0</vt:i4>
      </vt:variant>
      <vt:variant>
        <vt:i4>5</vt:i4>
      </vt:variant>
      <vt:variant>
        <vt:lpwstr>http://www.nevo.co.il/Law_word/law17/PROP-2026.pdf</vt:lpwstr>
      </vt:variant>
      <vt:variant>
        <vt:lpwstr/>
      </vt:variant>
      <vt:variant>
        <vt:i4>8060939</vt:i4>
      </vt:variant>
      <vt:variant>
        <vt:i4>303</vt:i4>
      </vt:variant>
      <vt:variant>
        <vt:i4>0</vt:i4>
      </vt:variant>
      <vt:variant>
        <vt:i4>5</vt:i4>
      </vt:variant>
      <vt:variant>
        <vt:lpwstr>http://www.nevo.co.il/Law_word/law14/LAW-1351.pdf</vt:lpwstr>
      </vt:variant>
      <vt:variant>
        <vt:lpwstr/>
      </vt:variant>
      <vt:variant>
        <vt:i4>721019</vt:i4>
      </vt:variant>
      <vt:variant>
        <vt:i4>300</vt:i4>
      </vt:variant>
      <vt:variant>
        <vt:i4>0</vt:i4>
      </vt:variant>
      <vt:variant>
        <vt:i4>5</vt:i4>
      </vt:variant>
      <vt:variant>
        <vt:lpwstr>http://www.nevo.co.il/Law_word/law17/PROP-1775.pdf</vt:lpwstr>
      </vt:variant>
      <vt:variant>
        <vt:lpwstr/>
      </vt:variant>
      <vt:variant>
        <vt:i4>7798792</vt:i4>
      </vt:variant>
      <vt:variant>
        <vt:i4>297</vt:i4>
      </vt:variant>
      <vt:variant>
        <vt:i4>0</vt:i4>
      </vt:variant>
      <vt:variant>
        <vt:i4>5</vt:i4>
      </vt:variant>
      <vt:variant>
        <vt:lpwstr>http://www.nevo.co.il/Law_word/law14/LAW-1190.pdf</vt:lpwstr>
      </vt:variant>
      <vt:variant>
        <vt:lpwstr/>
      </vt:variant>
      <vt:variant>
        <vt:i4>852089</vt:i4>
      </vt:variant>
      <vt:variant>
        <vt:i4>294</vt:i4>
      </vt:variant>
      <vt:variant>
        <vt:i4>0</vt:i4>
      </vt:variant>
      <vt:variant>
        <vt:i4>5</vt:i4>
      </vt:variant>
      <vt:variant>
        <vt:lpwstr>http://www.nevo.co.il/Law_word/law17/PROP-1753.pdf</vt:lpwstr>
      </vt:variant>
      <vt:variant>
        <vt:lpwstr/>
      </vt:variant>
      <vt:variant>
        <vt:i4>7864330</vt:i4>
      </vt:variant>
      <vt:variant>
        <vt:i4>291</vt:i4>
      </vt:variant>
      <vt:variant>
        <vt:i4>0</vt:i4>
      </vt:variant>
      <vt:variant>
        <vt:i4>5</vt:i4>
      </vt:variant>
      <vt:variant>
        <vt:lpwstr>http://www.nevo.co.il/Law_word/law14/LAW-1162.pdf</vt:lpwstr>
      </vt:variant>
      <vt:variant>
        <vt:lpwstr/>
      </vt:variant>
      <vt:variant>
        <vt:i4>721016</vt:i4>
      </vt:variant>
      <vt:variant>
        <vt:i4>288</vt:i4>
      </vt:variant>
      <vt:variant>
        <vt:i4>0</vt:i4>
      </vt:variant>
      <vt:variant>
        <vt:i4>5</vt:i4>
      </vt:variant>
      <vt:variant>
        <vt:lpwstr>http://www.nevo.co.il/Law_word/law17/PROP-1143.pdf</vt:lpwstr>
      </vt:variant>
      <vt:variant>
        <vt:lpwstr/>
      </vt:variant>
      <vt:variant>
        <vt:i4>7929865</vt:i4>
      </vt:variant>
      <vt:variant>
        <vt:i4>285</vt:i4>
      </vt:variant>
      <vt:variant>
        <vt:i4>0</vt:i4>
      </vt:variant>
      <vt:variant>
        <vt:i4>5</vt:i4>
      </vt:variant>
      <vt:variant>
        <vt:lpwstr>http://www.nevo.co.il/Law_word/law14/LAW-0969.pdf</vt:lpwstr>
      </vt:variant>
      <vt:variant>
        <vt:lpwstr/>
      </vt:variant>
      <vt:variant>
        <vt:i4>131195</vt:i4>
      </vt:variant>
      <vt:variant>
        <vt:i4>282</vt:i4>
      </vt:variant>
      <vt:variant>
        <vt:i4>0</vt:i4>
      </vt:variant>
      <vt:variant>
        <vt:i4>5</vt:i4>
      </vt:variant>
      <vt:variant>
        <vt:lpwstr>http://www.nevo.co.il/Law_word/law17/PROP-2249.pdf</vt:lpwstr>
      </vt:variant>
      <vt:variant>
        <vt:lpwstr/>
      </vt:variant>
      <vt:variant>
        <vt:i4>7864324</vt:i4>
      </vt:variant>
      <vt:variant>
        <vt:i4>279</vt:i4>
      </vt:variant>
      <vt:variant>
        <vt:i4>0</vt:i4>
      </vt:variant>
      <vt:variant>
        <vt:i4>5</vt:i4>
      </vt:variant>
      <vt:variant>
        <vt:lpwstr>http://www.nevo.co.il/Law_word/law14/LAW-1469.pdf</vt:lpwstr>
      </vt:variant>
      <vt:variant>
        <vt:lpwstr/>
      </vt:variant>
      <vt:variant>
        <vt:i4>393337</vt:i4>
      </vt:variant>
      <vt:variant>
        <vt:i4>276</vt:i4>
      </vt:variant>
      <vt:variant>
        <vt:i4>0</vt:i4>
      </vt:variant>
      <vt:variant>
        <vt:i4>5</vt:i4>
      </vt:variant>
      <vt:variant>
        <vt:lpwstr>http://www.nevo.co.il/Law_word/law17/PROP-1659.pdf</vt:lpwstr>
      </vt:variant>
      <vt:variant>
        <vt:lpwstr/>
      </vt:variant>
      <vt:variant>
        <vt:i4>8323081</vt:i4>
      </vt:variant>
      <vt:variant>
        <vt:i4>273</vt:i4>
      </vt:variant>
      <vt:variant>
        <vt:i4>0</vt:i4>
      </vt:variant>
      <vt:variant>
        <vt:i4>5</vt:i4>
      </vt:variant>
      <vt:variant>
        <vt:lpwstr>http://www.nevo.co.il/Law_word/law14/LAW-1111.pdf</vt:lpwstr>
      </vt:variant>
      <vt:variant>
        <vt:lpwstr/>
      </vt:variant>
      <vt:variant>
        <vt:i4>131195</vt:i4>
      </vt:variant>
      <vt:variant>
        <vt:i4>270</vt:i4>
      </vt:variant>
      <vt:variant>
        <vt:i4>0</vt:i4>
      </vt:variant>
      <vt:variant>
        <vt:i4>5</vt:i4>
      </vt:variant>
      <vt:variant>
        <vt:lpwstr>http://www.nevo.co.il/Law_word/law17/PROP-2249.pdf</vt:lpwstr>
      </vt:variant>
      <vt:variant>
        <vt:lpwstr/>
      </vt:variant>
      <vt:variant>
        <vt:i4>7864324</vt:i4>
      </vt:variant>
      <vt:variant>
        <vt:i4>267</vt:i4>
      </vt:variant>
      <vt:variant>
        <vt:i4>0</vt:i4>
      </vt:variant>
      <vt:variant>
        <vt:i4>5</vt:i4>
      </vt:variant>
      <vt:variant>
        <vt:lpwstr>http://www.nevo.co.il/Law_word/law14/LAW-1469.pdf</vt:lpwstr>
      </vt:variant>
      <vt:variant>
        <vt:lpwstr/>
      </vt:variant>
      <vt:variant>
        <vt:i4>131195</vt:i4>
      </vt:variant>
      <vt:variant>
        <vt:i4>264</vt:i4>
      </vt:variant>
      <vt:variant>
        <vt:i4>0</vt:i4>
      </vt:variant>
      <vt:variant>
        <vt:i4>5</vt:i4>
      </vt:variant>
      <vt:variant>
        <vt:lpwstr>http://www.nevo.co.il/Law_word/law17/PROP-2249.pdf</vt:lpwstr>
      </vt:variant>
      <vt:variant>
        <vt:lpwstr/>
      </vt:variant>
      <vt:variant>
        <vt:i4>7864324</vt:i4>
      </vt:variant>
      <vt:variant>
        <vt:i4>261</vt:i4>
      </vt:variant>
      <vt:variant>
        <vt:i4>0</vt:i4>
      </vt:variant>
      <vt:variant>
        <vt:i4>5</vt:i4>
      </vt:variant>
      <vt:variant>
        <vt:lpwstr>http://www.nevo.co.il/Law_word/law14/LAW-1469.pdf</vt:lpwstr>
      </vt:variant>
      <vt:variant>
        <vt:lpwstr/>
      </vt:variant>
      <vt:variant>
        <vt:i4>7798785</vt:i4>
      </vt:variant>
      <vt:variant>
        <vt:i4>258</vt:i4>
      </vt:variant>
      <vt:variant>
        <vt:i4>0</vt:i4>
      </vt:variant>
      <vt:variant>
        <vt:i4>5</vt:i4>
      </vt:variant>
      <vt:variant>
        <vt:lpwstr>http://www.nevo.co.il/Law_word/law14/LAW-1199.pdf</vt:lpwstr>
      </vt:variant>
      <vt:variant>
        <vt:lpwstr/>
      </vt:variant>
      <vt:variant>
        <vt:i4>721019</vt:i4>
      </vt:variant>
      <vt:variant>
        <vt:i4>255</vt:i4>
      </vt:variant>
      <vt:variant>
        <vt:i4>0</vt:i4>
      </vt:variant>
      <vt:variant>
        <vt:i4>5</vt:i4>
      </vt:variant>
      <vt:variant>
        <vt:lpwstr>http://www.nevo.co.il/Law_word/law17/PROP-1775.pdf</vt:lpwstr>
      </vt:variant>
      <vt:variant>
        <vt:lpwstr/>
      </vt:variant>
      <vt:variant>
        <vt:i4>7798792</vt:i4>
      </vt:variant>
      <vt:variant>
        <vt:i4>252</vt:i4>
      </vt:variant>
      <vt:variant>
        <vt:i4>0</vt:i4>
      </vt:variant>
      <vt:variant>
        <vt:i4>5</vt:i4>
      </vt:variant>
      <vt:variant>
        <vt:lpwstr>http://www.nevo.co.il/Law_word/law14/LAW-1190.pdf</vt:lpwstr>
      </vt:variant>
      <vt:variant>
        <vt:lpwstr/>
      </vt:variant>
      <vt:variant>
        <vt:i4>393337</vt:i4>
      </vt:variant>
      <vt:variant>
        <vt:i4>249</vt:i4>
      </vt:variant>
      <vt:variant>
        <vt:i4>0</vt:i4>
      </vt:variant>
      <vt:variant>
        <vt:i4>5</vt:i4>
      </vt:variant>
      <vt:variant>
        <vt:lpwstr>http://www.nevo.co.il/Law_word/law17/PROP-1659.pdf</vt:lpwstr>
      </vt:variant>
      <vt:variant>
        <vt:lpwstr/>
      </vt:variant>
      <vt:variant>
        <vt:i4>8323081</vt:i4>
      </vt:variant>
      <vt:variant>
        <vt:i4>246</vt:i4>
      </vt:variant>
      <vt:variant>
        <vt:i4>0</vt:i4>
      </vt:variant>
      <vt:variant>
        <vt:i4>5</vt:i4>
      </vt:variant>
      <vt:variant>
        <vt:lpwstr>http://www.nevo.co.il/Law_word/law14/LAW-1111.pdf</vt:lpwstr>
      </vt:variant>
      <vt:variant>
        <vt:lpwstr/>
      </vt:variant>
      <vt:variant>
        <vt:i4>131195</vt:i4>
      </vt:variant>
      <vt:variant>
        <vt:i4>243</vt:i4>
      </vt:variant>
      <vt:variant>
        <vt:i4>0</vt:i4>
      </vt:variant>
      <vt:variant>
        <vt:i4>5</vt:i4>
      </vt:variant>
      <vt:variant>
        <vt:lpwstr>http://www.nevo.co.il/Law_word/law17/PROP-2249.pdf</vt:lpwstr>
      </vt:variant>
      <vt:variant>
        <vt:lpwstr/>
      </vt:variant>
      <vt:variant>
        <vt:i4>7864324</vt:i4>
      </vt:variant>
      <vt:variant>
        <vt:i4>240</vt:i4>
      </vt:variant>
      <vt:variant>
        <vt:i4>0</vt:i4>
      </vt:variant>
      <vt:variant>
        <vt:i4>5</vt:i4>
      </vt:variant>
      <vt:variant>
        <vt:lpwstr>http://www.nevo.co.il/Law_word/law14/LAW-1469.pdf</vt:lpwstr>
      </vt:variant>
      <vt:variant>
        <vt:lpwstr/>
      </vt:variant>
      <vt:variant>
        <vt:i4>393337</vt:i4>
      </vt:variant>
      <vt:variant>
        <vt:i4>237</vt:i4>
      </vt:variant>
      <vt:variant>
        <vt:i4>0</vt:i4>
      </vt:variant>
      <vt:variant>
        <vt:i4>5</vt:i4>
      </vt:variant>
      <vt:variant>
        <vt:lpwstr>http://www.nevo.co.il/Law_word/law17/PROP-1659.pdf</vt:lpwstr>
      </vt:variant>
      <vt:variant>
        <vt:lpwstr/>
      </vt:variant>
      <vt:variant>
        <vt:i4>8323081</vt:i4>
      </vt:variant>
      <vt:variant>
        <vt:i4>234</vt:i4>
      </vt:variant>
      <vt:variant>
        <vt:i4>0</vt:i4>
      </vt:variant>
      <vt:variant>
        <vt:i4>5</vt:i4>
      </vt:variant>
      <vt:variant>
        <vt:lpwstr>http://www.nevo.co.il/Law_word/law14/LAW-1111.pdf</vt:lpwstr>
      </vt:variant>
      <vt:variant>
        <vt:lpwstr/>
      </vt:variant>
      <vt:variant>
        <vt:i4>131191</vt:i4>
      </vt:variant>
      <vt:variant>
        <vt:i4>231</vt:i4>
      </vt:variant>
      <vt:variant>
        <vt:i4>0</vt:i4>
      </vt:variant>
      <vt:variant>
        <vt:i4>5</vt:i4>
      </vt:variant>
      <vt:variant>
        <vt:lpwstr>http://www.nevo.co.il/Law_word/law17/PROP-2388.pdf</vt:lpwstr>
      </vt:variant>
      <vt:variant>
        <vt:lpwstr/>
      </vt:variant>
      <vt:variant>
        <vt:i4>8192009</vt:i4>
      </vt:variant>
      <vt:variant>
        <vt:i4>228</vt:i4>
      </vt:variant>
      <vt:variant>
        <vt:i4>0</vt:i4>
      </vt:variant>
      <vt:variant>
        <vt:i4>5</vt:i4>
      </vt:variant>
      <vt:variant>
        <vt:lpwstr>http://www.nevo.co.il/Law_word/law14/LAW-1535.pdf</vt:lpwstr>
      </vt:variant>
      <vt:variant>
        <vt:lpwstr/>
      </vt:variant>
      <vt:variant>
        <vt:i4>131194</vt:i4>
      </vt:variant>
      <vt:variant>
        <vt:i4>225</vt:i4>
      </vt:variant>
      <vt:variant>
        <vt:i4>0</vt:i4>
      </vt:variant>
      <vt:variant>
        <vt:i4>5</vt:i4>
      </vt:variant>
      <vt:variant>
        <vt:lpwstr>http://www.nevo.co.il/Law_word/law17/PROP-2259.pdf</vt:lpwstr>
      </vt:variant>
      <vt:variant>
        <vt:lpwstr/>
      </vt:variant>
      <vt:variant>
        <vt:i4>7929864</vt:i4>
      </vt:variant>
      <vt:variant>
        <vt:i4>222</vt:i4>
      </vt:variant>
      <vt:variant>
        <vt:i4>0</vt:i4>
      </vt:variant>
      <vt:variant>
        <vt:i4>5</vt:i4>
      </vt:variant>
      <vt:variant>
        <vt:lpwstr>http://www.nevo.co.il/Law_word/law14/LAW-1475.pdf</vt:lpwstr>
      </vt:variant>
      <vt:variant>
        <vt:lpwstr/>
      </vt:variant>
      <vt:variant>
        <vt:i4>131190</vt:i4>
      </vt:variant>
      <vt:variant>
        <vt:i4>219</vt:i4>
      </vt:variant>
      <vt:variant>
        <vt:i4>0</vt:i4>
      </vt:variant>
      <vt:variant>
        <vt:i4>5</vt:i4>
      </vt:variant>
      <vt:variant>
        <vt:lpwstr>http://www.nevo.co.il/Law_word/law17/PROP-2299.pdf</vt:lpwstr>
      </vt:variant>
      <vt:variant>
        <vt:lpwstr/>
      </vt:variant>
      <vt:variant>
        <vt:i4>7798794</vt:i4>
      </vt:variant>
      <vt:variant>
        <vt:i4>216</vt:i4>
      </vt:variant>
      <vt:variant>
        <vt:i4>0</vt:i4>
      </vt:variant>
      <vt:variant>
        <vt:i4>5</vt:i4>
      </vt:variant>
      <vt:variant>
        <vt:lpwstr>http://www.nevo.co.il/Law_word/law14/LAW-1497.pdf</vt:lpwstr>
      </vt:variant>
      <vt:variant>
        <vt:lpwstr/>
      </vt:variant>
      <vt:variant>
        <vt:i4>131195</vt:i4>
      </vt:variant>
      <vt:variant>
        <vt:i4>213</vt:i4>
      </vt:variant>
      <vt:variant>
        <vt:i4>0</vt:i4>
      </vt:variant>
      <vt:variant>
        <vt:i4>5</vt:i4>
      </vt:variant>
      <vt:variant>
        <vt:lpwstr>http://www.nevo.co.il/Law_word/law17/PROP-2249.pdf</vt:lpwstr>
      </vt:variant>
      <vt:variant>
        <vt:lpwstr/>
      </vt:variant>
      <vt:variant>
        <vt:i4>7864324</vt:i4>
      </vt:variant>
      <vt:variant>
        <vt:i4>210</vt:i4>
      </vt:variant>
      <vt:variant>
        <vt:i4>0</vt:i4>
      </vt:variant>
      <vt:variant>
        <vt:i4>5</vt:i4>
      </vt:variant>
      <vt:variant>
        <vt:lpwstr>http://www.nevo.co.il/Law_word/law14/LAW-1469.pdf</vt:lpwstr>
      </vt:variant>
      <vt:variant>
        <vt:lpwstr/>
      </vt:variant>
      <vt:variant>
        <vt:i4>721019</vt:i4>
      </vt:variant>
      <vt:variant>
        <vt:i4>207</vt:i4>
      </vt:variant>
      <vt:variant>
        <vt:i4>0</vt:i4>
      </vt:variant>
      <vt:variant>
        <vt:i4>5</vt:i4>
      </vt:variant>
      <vt:variant>
        <vt:lpwstr>http://www.nevo.co.il/Law_word/law17/PROP-1775.pdf</vt:lpwstr>
      </vt:variant>
      <vt:variant>
        <vt:lpwstr/>
      </vt:variant>
      <vt:variant>
        <vt:i4>7798792</vt:i4>
      </vt:variant>
      <vt:variant>
        <vt:i4>204</vt:i4>
      </vt:variant>
      <vt:variant>
        <vt:i4>0</vt:i4>
      </vt:variant>
      <vt:variant>
        <vt:i4>5</vt:i4>
      </vt:variant>
      <vt:variant>
        <vt:lpwstr>http://www.nevo.co.il/Law_word/law14/LAW-1190.pdf</vt:lpwstr>
      </vt:variant>
      <vt:variant>
        <vt:lpwstr/>
      </vt:variant>
      <vt:variant>
        <vt:i4>852089</vt:i4>
      </vt:variant>
      <vt:variant>
        <vt:i4>201</vt:i4>
      </vt:variant>
      <vt:variant>
        <vt:i4>0</vt:i4>
      </vt:variant>
      <vt:variant>
        <vt:i4>5</vt:i4>
      </vt:variant>
      <vt:variant>
        <vt:lpwstr>http://www.nevo.co.il/Law_word/law17/PROP-1753.pdf</vt:lpwstr>
      </vt:variant>
      <vt:variant>
        <vt:lpwstr/>
      </vt:variant>
      <vt:variant>
        <vt:i4>7864330</vt:i4>
      </vt:variant>
      <vt:variant>
        <vt:i4>198</vt:i4>
      </vt:variant>
      <vt:variant>
        <vt:i4>0</vt:i4>
      </vt:variant>
      <vt:variant>
        <vt:i4>5</vt:i4>
      </vt:variant>
      <vt:variant>
        <vt:lpwstr>http://www.nevo.co.il/Law_word/law14/LAW-1162.pdf</vt:lpwstr>
      </vt:variant>
      <vt:variant>
        <vt:lpwstr/>
      </vt:variant>
      <vt:variant>
        <vt:i4>721019</vt:i4>
      </vt:variant>
      <vt:variant>
        <vt:i4>195</vt:i4>
      </vt:variant>
      <vt:variant>
        <vt:i4>0</vt:i4>
      </vt:variant>
      <vt:variant>
        <vt:i4>5</vt:i4>
      </vt:variant>
      <vt:variant>
        <vt:lpwstr>http://www.nevo.co.il/Law_word/law17/PROP-1775.pdf</vt:lpwstr>
      </vt:variant>
      <vt:variant>
        <vt:lpwstr/>
      </vt:variant>
      <vt:variant>
        <vt:i4>7798792</vt:i4>
      </vt:variant>
      <vt:variant>
        <vt:i4>192</vt:i4>
      </vt:variant>
      <vt:variant>
        <vt:i4>0</vt:i4>
      </vt:variant>
      <vt:variant>
        <vt:i4>5</vt:i4>
      </vt:variant>
      <vt:variant>
        <vt:lpwstr>http://www.nevo.co.il/Law_word/law14/LAW-1190.pdf</vt:lpwstr>
      </vt:variant>
      <vt:variant>
        <vt:lpwstr/>
      </vt:variant>
      <vt:variant>
        <vt:i4>393337</vt:i4>
      </vt:variant>
      <vt:variant>
        <vt:i4>189</vt:i4>
      </vt:variant>
      <vt:variant>
        <vt:i4>0</vt:i4>
      </vt:variant>
      <vt:variant>
        <vt:i4>5</vt:i4>
      </vt:variant>
      <vt:variant>
        <vt:lpwstr>http://www.nevo.co.il/Law_word/law17/PROP-1659.pdf</vt:lpwstr>
      </vt:variant>
      <vt:variant>
        <vt:lpwstr/>
      </vt:variant>
      <vt:variant>
        <vt:i4>8323081</vt:i4>
      </vt:variant>
      <vt:variant>
        <vt:i4>186</vt:i4>
      </vt:variant>
      <vt:variant>
        <vt:i4>0</vt:i4>
      </vt:variant>
      <vt:variant>
        <vt:i4>5</vt:i4>
      </vt:variant>
      <vt:variant>
        <vt:lpwstr>http://www.nevo.co.il/Law_word/law14/LAW-1111.pdf</vt:lpwstr>
      </vt:variant>
      <vt:variant>
        <vt:lpwstr/>
      </vt:variant>
      <vt:variant>
        <vt:i4>721016</vt:i4>
      </vt:variant>
      <vt:variant>
        <vt:i4>183</vt:i4>
      </vt:variant>
      <vt:variant>
        <vt:i4>0</vt:i4>
      </vt:variant>
      <vt:variant>
        <vt:i4>5</vt:i4>
      </vt:variant>
      <vt:variant>
        <vt:lpwstr>http://www.nevo.co.il/Law_word/law17/PROP-1143.pdf</vt:lpwstr>
      </vt:variant>
      <vt:variant>
        <vt:lpwstr/>
      </vt:variant>
      <vt:variant>
        <vt:i4>7929865</vt:i4>
      </vt:variant>
      <vt:variant>
        <vt:i4>180</vt:i4>
      </vt:variant>
      <vt:variant>
        <vt:i4>0</vt:i4>
      </vt:variant>
      <vt:variant>
        <vt:i4>5</vt:i4>
      </vt:variant>
      <vt:variant>
        <vt:lpwstr>http://www.nevo.co.il/Law_word/law14/LAW-0969.pdf</vt:lpwstr>
      </vt:variant>
      <vt:variant>
        <vt:lpwstr/>
      </vt:variant>
      <vt:variant>
        <vt:i4>917621</vt:i4>
      </vt:variant>
      <vt:variant>
        <vt:i4>177</vt:i4>
      </vt:variant>
      <vt:variant>
        <vt:i4>0</vt:i4>
      </vt:variant>
      <vt:variant>
        <vt:i4>5</vt:i4>
      </vt:variant>
      <vt:variant>
        <vt:lpwstr>http://www.nevo.co.il/Law_word/law17/PROP-1394.pdf</vt:lpwstr>
      </vt:variant>
      <vt:variant>
        <vt:lpwstr/>
      </vt:variant>
      <vt:variant>
        <vt:i4>3014656</vt:i4>
      </vt:variant>
      <vt:variant>
        <vt:i4>174</vt:i4>
      </vt:variant>
      <vt:variant>
        <vt:i4>0</vt:i4>
      </vt:variant>
      <vt:variant>
        <vt:i4>5</vt:i4>
      </vt:variant>
      <vt:variant>
        <vt:lpwstr>http://www.nevo.co.il/Law_word/law14/LAW-934.pdf</vt:lpwstr>
      </vt:variant>
      <vt:variant>
        <vt:lpwstr/>
      </vt:variant>
      <vt:variant>
        <vt:i4>196734</vt:i4>
      </vt:variant>
      <vt:variant>
        <vt:i4>171</vt:i4>
      </vt:variant>
      <vt:variant>
        <vt:i4>0</vt:i4>
      </vt:variant>
      <vt:variant>
        <vt:i4>5</vt:i4>
      </vt:variant>
      <vt:variant>
        <vt:lpwstr>http://www.nevo.co.il/Law_word/law17/PROP-1329.pdf</vt:lpwstr>
      </vt:variant>
      <vt:variant>
        <vt:lpwstr/>
      </vt:variant>
      <vt:variant>
        <vt:i4>7733251</vt:i4>
      </vt:variant>
      <vt:variant>
        <vt:i4>168</vt:i4>
      </vt:variant>
      <vt:variant>
        <vt:i4>0</vt:i4>
      </vt:variant>
      <vt:variant>
        <vt:i4>5</vt:i4>
      </vt:variant>
      <vt:variant>
        <vt:lpwstr>http://www.nevo.co.il/Law_word/law14/LAW-0892.pdf</vt:lpwstr>
      </vt:variant>
      <vt:variant>
        <vt:lpwstr/>
      </vt:variant>
      <vt:variant>
        <vt:i4>721016</vt:i4>
      </vt:variant>
      <vt:variant>
        <vt:i4>165</vt:i4>
      </vt:variant>
      <vt:variant>
        <vt:i4>0</vt:i4>
      </vt:variant>
      <vt:variant>
        <vt:i4>5</vt:i4>
      </vt:variant>
      <vt:variant>
        <vt:lpwstr>http://www.nevo.co.il/Law_word/law17/PROP-1240.pdf</vt:lpwstr>
      </vt:variant>
      <vt:variant>
        <vt:lpwstr/>
      </vt:variant>
      <vt:variant>
        <vt:i4>8323081</vt:i4>
      </vt:variant>
      <vt:variant>
        <vt:i4>162</vt:i4>
      </vt:variant>
      <vt:variant>
        <vt:i4>0</vt:i4>
      </vt:variant>
      <vt:variant>
        <vt:i4>5</vt:i4>
      </vt:variant>
      <vt:variant>
        <vt:lpwstr>http://www.nevo.co.il/Law_word/law14/LAW-0808.pdf</vt:lpwstr>
      </vt:variant>
      <vt:variant>
        <vt:lpwstr/>
      </vt:variant>
      <vt:variant>
        <vt:i4>131190</vt:i4>
      </vt:variant>
      <vt:variant>
        <vt:i4>159</vt:i4>
      </vt:variant>
      <vt:variant>
        <vt:i4>0</vt:i4>
      </vt:variant>
      <vt:variant>
        <vt:i4>5</vt:i4>
      </vt:variant>
      <vt:variant>
        <vt:lpwstr>http://www.nevo.co.il/Law_word/law17/PROP-2299.pdf</vt:lpwstr>
      </vt:variant>
      <vt:variant>
        <vt:lpwstr/>
      </vt:variant>
      <vt:variant>
        <vt:i4>7798794</vt:i4>
      </vt:variant>
      <vt:variant>
        <vt:i4>156</vt:i4>
      </vt:variant>
      <vt:variant>
        <vt:i4>0</vt:i4>
      </vt:variant>
      <vt:variant>
        <vt:i4>5</vt:i4>
      </vt:variant>
      <vt:variant>
        <vt:lpwstr>http://www.nevo.co.il/Law_word/law14/LAW-1497.pdf</vt:lpwstr>
      </vt:variant>
      <vt:variant>
        <vt:lpwstr/>
      </vt:variant>
      <vt:variant>
        <vt:i4>655482</vt:i4>
      </vt:variant>
      <vt:variant>
        <vt:i4>153</vt:i4>
      </vt:variant>
      <vt:variant>
        <vt:i4>0</vt:i4>
      </vt:variant>
      <vt:variant>
        <vt:i4>5</vt:i4>
      </vt:variant>
      <vt:variant>
        <vt:lpwstr>http://www.nevo.co.il/Law_word/law17/PROP-2556.pdf</vt:lpwstr>
      </vt:variant>
      <vt:variant>
        <vt:lpwstr/>
      </vt:variant>
      <vt:variant>
        <vt:i4>8257544</vt:i4>
      </vt:variant>
      <vt:variant>
        <vt:i4>150</vt:i4>
      </vt:variant>
      <vt:variant>
        <vt:i4>0</vt:i4>
      </vt:variant>
      <vt:variant>
        <vt:i4>5</vt:i4>
      </vt:variant>
      <vt:variant>
        <vt:lpwstr>http://www.nevo.co.il/Law_word/law14/LAW-1607.pdf</vt:lpwstr>
      </vt:variant>
      <vt:variant>
        <vt:lpwstr/>
      </vt:variant>
      <vt:variant>
        <vt:i4>393337</vt:i4>
      </vt:variant>
      <vt:variant>
        <vt:i4>147</vt:i4>
      </vt:variant>
      <vt:variant>
        <vt:i4>0</vt:i4>
      </vt:variant>
      <vt:variant>
        <vt:i4>5</vt:i4>
      </vt:variant>
      <vt:variant>
        <vt:lpwstr>http://www.nevo.co.il/Law_word/law17/PROP-1659.pdf</vt:lpwstr>
      </vt:variant>
      <vt:variant>
        <vt:lpwstr/>
      </vt:variant>
      <vt:variant>
        <vt:i4>8323081</vt:i4>
      </vt:variant>
      <vt:variant>
        <vt:i4>144</vt:i4>
      </vt:variant>
      <vt:variant>
        <vt:i4>0</vt:i4>
      </vt:variant>
      <vt:variant>
        <vt:i4>5</vt:i4>
      </vt:variant>
      <vt:variant>
        <vt:lpwstr>http://www.nevo.co.il/Law_word/law14/LAW-1111.pdf</vt:lpwstr>
      </vt:variant>
      <vt:variant>
        <vt:lpwstr/>
      </vt:variant>
      <vt:variant>
        <vt:i4>393337</vt:i4>
      </vt:variant>
      <vt:variant>
        <vt:i4>141</vt:i4>
      </vt:variant>
      <vt:variant>
        <vt:i4>0</vt:i4>
      </vt:variant>
      <vt:variant>
        <vt:i4>5</vt:i4>
      </vt:variant>
      <vt:variant>
        <vt:lpwstr>http://www.nevo.co.il/Law_word/law17/PROP-1659.pdf</vt:lpwstr>
      </vt:variant>
      <vt:variant>
        <vt:lpwstr/>
      </vt:variant>
      <vt:variant>
        <vt:i4>8323081</vt:i4>
      </vt:variant>
      <vt:variant>
        <vt:i4>138</vt:i4>
      </vt:variant>
      <vt:variant>
        <vt:i4>0</vt:i4>
      </vt:variant>
      <vt:variant>
        <vt:i4>5</vt:i4>
      </vt:variant>
      <vt:variant>
        <vt:lpwstr>http://www.nevo.co.il/Law_word/law14/LAW-1111.pdf</vt:lpwstr>
      </vt:variant>
      <vt:variant>
        <vt:lpwstr/>
      </vt:variant>
      <vt:variant>
        <vt:i4>393337</vt:i4>
      </vt:variant>
      <vt:variant>
        <vt:i4>135</vt:i4>
      </vt:variant>
      <vt:variant>
        <vt:i4>0</vt:i4>
      </vt:variant>
      <vt:variant>
        <vt:i4>5</vt:i4>
      </vt:variant>
      <vt:variant>
        <vt:lpwstr>http://www.nevo.co.il/Law_word/law17/PROP-1659.pdf</vt:lpwstr>
      </vt:variant>
      <vt:variant>
        <vt:lpwstr/>
      </vt:variant>
      <vt:variant>
        <vt:i4>8323081</vt:i4>
      </vt:variant>
      <vt:variant>
        <vt:i4>132</vt:i4>
      </vt:variant>
      <vt:variant>
        <vt:i4>0</vt:i4>
      </vt:variant>
      <vt:variant>
        <vt:i4>5</vt:i4>
      </vt:variant>
      <vt:variant>
        <vt:lpwstr>http://www.nevo.co.il/Law_word/law14/LAW-1111.pdf</vt:lpwstr>
      </vt:variant>
      <vt:variant>
        <vt:lpwstr/>
      </vt:variant>
      <vt:variant>
        <vt:i4>721016</vt:i4>
      </vt:variant>
      <vt:variant>
        <vt:i4>129</vt:i4>
      </vt:variant>
      <vt:variant>
        <vt:i4>0</vt:i4>
      </vt:variant>
      <vt:variant>
        <vt:i4>5</vt:i4>
      </vt:variant>
      <vt:variant>
        <vt:lpwstr>http://www.nevo.co.il/Law_word/law17/PROP-1143.pdf</vt:lpwstr>
      </vt:variant>
      <vt:variant>
        <vt:lpwstr/>
      </vt:variant>
      <vt:variant>
        <vt:i4>7929865</vt:i4>
      </vt:variant>
      <vt:variant>
        <vt:i4>126</vt:i4>
      </vt:variant>
      <vt:variant>
        <vt:i4>0</vt:i4>
      </vt:variant>
      <vt:variant>
        <vt:i4>5</vt:i4>
      </vt:variant>
      <vt:variant>
        <vt:lpwstr>http://www.nevo.co.il/Law_word/law14/LAW-0969.pdf</vt:lpwstr>
      </vt:variant>
      <vt:variant>
        <vt:lpwstr/>
      </vt:variant>
      <vt:variant>
        <vt:i4>3276840</vt:i4>
      </vt:variant>
      <vt:variant>
        <vt:i4>123</vt:i4>
      </vt:variant>
      <vt:variant>
        <vt:i4>0</vt:i4>
      </vt:variant>
      <vt:variant>
        <vt:i4>5</vt:i4>
      </vt:variant>
      <vt:variant>
        <vt:lpwstr/>
      </vt:variant>
      <vt:variant>
        <vt:lpwstr>Seif21</vt:lpwstr>
      </vt:variant>
      <vt:variant>
        <vt:i4>3342376</vt:i4>
      </vt:variant>
      <vt:variant>
        <vt:i4>117</vt:i4>
      </vt:variant>
      <vt:variant>
        <vt:i4>0</vt:i4>
      </vt:variant>
      <vt:variant>
        <vt:i4>5</vt:i4>
      </vt:variant>
      <vt:variant>
        <vt:lpwstr/>
      </vt:variant>
      <vt:variant>
        <vt:lpwstr>Seif20</vt:lpwstr>
      </vt:variant>
      <vt:variant>
        <vt:i4>3801131</vt:i4>
      </vt:variant>
      <vt:variant>
        <vt:i4>111</vt:i4>
      </vt:variant>
      <vt:variant>
        <vt:i4>0</vt:i4>
      </vt:variant>
      <vt:variant>
        <vt:i4>5</vt:i4>
      </vt:variant>
      <vt:variant>
        <vt:lpwstr/>
      </vt:variant>
      <vt:variant>
        <vt:lpwstr>Seif19</vt:lpwstr>
      </vt:variant>
      <vt:variant>
        <vt:i4>3866667</vt:i4>
      </vt:variant>
      <vt:variant>
        <vt:i4>105</vt:i4>
      </vt:variant>
      <vt:variant>
        <vt:i4>0</vt:i4>
      </vt:variant>
      <vt:variant>
        <vt:i4>5</vt:i4>
      </vt:variant>
      <vt:variant>
        <vt:lpwstr/>
      </vt:variant>
      <vt:variant>
        <vt:lpwstr>Seif18</vt:lpwstr>
      </vt:variant>
      <vt:variant>
        <vt:i4>3407915</vt:i4>
      </vt:variant>
      <vt:variant>
        <vt:i4>99</vt:i4>
      </vt:variant>
      <vt:variant>
        <vt:i4>0</vt:i4>
      </vt:variant>
      <vt:variant>
        <vt:i4>5</vt:i4>
      </vt:variant>
      <vt:variant>
        <vt:lpwstr/>
      </vt:variant>
      <vt:variant>
        <vt:lpwstr>Seif17</vt:lpwstr>
      </vt:variant>
      <vt:variant>
        <vt:i4>3473451</vt:i4>
      </vt:variant>
      <vt:variant>
        <vt:i4>93</vt:i4>
      </vt:variant>
      <vt:variant>
        <vt:i4>0</vt:i4>
      </vt:variant>
      <vt:variant>
        <vt:i4>5</vt:i4>
      </vt:variant>
      <vt:variant>
        <vt:lpwstr/>
      </vt:variant>
      <vt:variant>
        <vt:lpwstr>Seif16</vt:lpwstr>
      </vt:variant>
      <vt:variant>
        <vt:i4>3538987</vt:i4>
      </vt:variant>
      <vt:variant>
        <vt:i4>87</vt:i4>
      </vt:variant>
      <vt:variant>
        <vt:i4>0</vt:i4>
      </vt:variant>
      <vt:variant>
        <vt:i4>5</vt:i4>
      </vt:variant>
      <vt:variant>
        <vt:lpwstr/>
      </vt:variant>
      <vt:variant>
        <vt:lpwstr>Seif15</vt:lpwstr>
      </vt:variant>
      <vt:variant>
        <vt:i4>3604523</vt:i4>
      </vt:variant>
      <vt:variant>
        <vt:i4>81</vt:i4>
      </vt:variant>
      <vt:variant>
        <vt:i4>0</vt:i4>
      </vt:variant>
      <vt:variant>
        <vt:i4>5</vt:i4>
      </vt:variant>
      <vt:variant>
        <vt:lpwstr/>
      </vt:variant>
      <vt:variant>
        <vt:lpwstr>Seif14</vt:lpwstr>
      </vt:variant>
      <vt:variant>
        <vt:i4>3145771</vt:i4>
      </vt:variant>
      <vt:variant>
        <vt:i4>75</vt:i4>
      </vt:variant>
      <vt:variant>
        <vt:i4>0</vt:i4>
      </vt:variant>
      <vt:variant>
        <vt:i4>5</vt:i4>
      </vt:variant>
      <vt:variant>
        <vt:lpwstr/>
      </vt:variant>
      <vt:variant>
        <vt:lpwstr>Seif13</vt:lpwstr>
      </vt:variant>
      <vt:variant>
        <vt:i4>3211307</vt:i4>
      </vt:variant>
      <vt:variant>
        <vt:i4>69</vt:i4>
      </vt:variant>
      <vt:variant>
        <vt:i4>0</vt:i4>
      </vt:variant>
      <vt:variant>
        <vt:i4>5</vt:i4>
      </vt:variant>
      <vt:variant>
        <vt:lpwstr/>
      </vt:variant>
      <vt:variant>
        <vt:lpwstr>Seif12</vt:lpwstr>
      </vt:variant>
      <vt:variant>
        <vt:i4>3276843</vt:i4>
      </vt:variant>
      <vt:variant>
        <vt:i4>63</vt:i4>
      </vt:variant>
      <vt:variant>
        <vt:i4>0</vt:i4>
      </vt:variant>
      <vt:variant>
        <vt:i4>5</vt:i4>
      </vt:variant>
      <vt:variant>
        <vt:lpwstr/>
      </vt:variant>
      <vt:variant>
        <vt:lpwstr>Seif11</vt:lpwstr>
      </vt:variant>
      <vt:variant>
        <vt:i4>3342379</vt:i4>
      </vt:variant>
      <vt:variant>
        <vt:i4>57</vt:i4>
      </vt:variant>
      <vt:variant>
        <vt:i4>0</vt:i4>
      </vt:variant>
      <vt:variant>
        <vt:i4>5</vt:i4>
      </vt:variant>
      <vt:variant>
        <vt:lpwstr/>
      </vt:variant>
      <vt:variant>
        <vt:lpwstr>Seif10</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7733332</vt:i4>
      </vt:variant>
      <vt:variant>
        <vt:i4>126</vt:i4>
      </vt:variant>
      <vt:variant>
        <vt:i4>0</vt:i4>
      </vt:variant>
      <vt:variant>
        <vt:i4>5</vt:i4>
      </vt:variant>
      <vt:variant>
        <vt:lpwstr>https://www.nevo.co.il/law_html/law10/yalkut-11103.pdf</vt:lpwstr>
      </vt:variant>
      <vt:variant>
        <vt:lpwstr/>
      </vt:variant>
      <vt:variant>
        <vt:i4>7733263</vt:i4>
      </vt:variant>
      <vt:variant>
        <vt:i4>123</vt:i4>
      </vt:variant>
      <vt:variant>
        <vt:i4>0</vt:i4>
      </vt:variant>
      <vt:variant>
        <vt:i4>5</vt:i4>
      </vt:variant>
      <vt:variant>
        <vt:lpwstr>http://www.nevo.co.il/Law_word/law10/yalkut-7394.pdf</vt:lpwstr>
      </vt:variant>
      <vt:variant>
        <vt:lpwstr/>
      </vt:variant>
      <vt:variant>
        <vt:i4>655482</vt:i4>
      </vt:variant>
      <vt:variant>
        <vt:i4>120</vt:i4>
      </vt:variant>
      <vt:variant>
        <vt:i4>0</vt:i4>
      </vt:variant>
      <vt:variant>
        <vt:i4>5</vt:i4>
      </vt:variant>
      <vt:variant>
        <vt:lpwstr>http://www.nevo.co.il/Law_word/law17/PROP-2556.pdf</vt:lpwstr>
      </vt:variant>
      <vt:variant>
        <vt:lpwstr/>
      </vt:variant>
      <vt:variant>
        <vt:i4>8257544</vt:i4>
      </vt:variant>
      <vt:variant>
        <vt:i4>117</vt:i4>
      </vt:variant>
      <vt:variant>
        <vt:i4>0</vt:i4>
      </vt:variant>
      <vt:variant>
        <vt:i4>5</vt:i4>
      </vt:variant>
      <vt:variant>
        <vt:lpwstr>http://www.nevo.co.il/Law_word/law14/LAW-1607.pdf</vt:lpwstr>
      </vt:variant>
      <vt:variant>
        <vt:lpwstr/>
      </vt:variant>
      <vt:variant>
        <vt:i4>131191</vt:i4>
      </vt:variant>
      <vt:variant>
        <vt:i4>114</vt:i4>
      </vt:variant>
      <vt:variant>
        <vt:i4>0</vt:i4>
      </vt:variant>
      <vt:variant>
        <vt:i4>5</vt:i4>
      </vt:variant>
      <vt:variant>
        <vt:lpwstr>http://www.nevo.co.il/Law_word/law17/PROP-2388.pdf</vt:lpwstr>
      </vt:variant>
      <vt:variant>
        <vt:lpwstr/>
      </vt:variant>
      <vt:variant>
        <vt:i4>8192009</vt:i4>
      </vt:variant>
      <vt:variant>
        <vt:i4>111</vt:i4>
      </vt:variant>
      <vt:variant>
        <vt:i4>0</vt:i4>
      </vt:variant>
      <vt:variant>
        <vt:i4>5</vt:i4>
      </vt:variant>
      <vt:variant>
        <vt:lpwstr>http://www.nevo.co.il/Law_word/law14/LAW-1535.pdf</vt:lpwstr>
      </vt:variant>
      <vt:variant>
        <vt:lpwstr/>
      </vt:variant>
      <vt:variant>
        <vt:i4>131190</vt:i4>
      </vt:variant>
      <vt:variant>
        <vt:i4>108</vt:i4>
      </vt:variant>
      <vt:variant>
        <vt:i4>0</vt:i4>
      </vt:variant>
      <vt:variant>
        <vt:i4>5</vt:i4>
      </vt:variant>
      <vt:variant>
        <vt:lpwstr>http://www.nevo.co.il/Law_word/law17/PROP-2299.pdf</vt:lpwstr>
      </vt:variant>
      <vt:variant>
        <vt:lpwstr/>
      </vt:variant>
      <vt:variant>
        <vt:i4>7798794</vt:i4>
      </vt:variant>
      <vt:variant>
        <vt:i4>105</vt:i4>
      </vt:variant>
      <vt:variant>
        <vt:i4>0</vt:i4>
      </vt:variant>
      <vt:variant>
        <vt:i4>5</vt:i4>
      </vt:variant>
      <vt:variant>
        <vt:lpwstr>http://www.nevo.co.il/Law_word/law14/LAW-1497.pdf</vt:lpwstr>
      </vt:variant>
      <vt:variant>
        <vt:lpwstr/>
      </vt:variant>
      <vt:variant>
        <vt:i4>131194</vt:i4>
      </vt:variant>
      <vt:variant>
        <vt:i4>102</vt:i4>
      </vt:variant>
      <vt:variant>
        <vt:i4>0</vt:i4>
      </vt:variant>
      <vt:variant>
        <vt:i4>5</vt:i4>
      </vt:variant>
      <vt:variant>
        <vt:lpwstr>http://www.nevo.co.il/Law_word/law17/PROP-2259.pdf</vt:lpwstr>
      </vt:variant>
      <vt:variant>
        <vt:lpwstr/>
      </vt:variant>
      <vt:variant>
        <vt:i4>7929864</vt:i4>
      </vt:variant>
      <vt:variant>
        <vt:i4>99</vt:i4>
      </vt:variant>
      <vt:variant>
        <vt:i4>0</vt:i4>
      </vt:variant>
      <vt:variant>
        <vt:i4>5</vt:i4>
      </vt:variant>
      <vt:variant>
        <vt:lpwstr>http://www.nevo.co.il/Law_word/law14/LAW-1475.pdf</vt:lpwstr>
      </vt:variant>
      <vt:variant>
        <vt:lpwstr/>
      </vt:variant>
      <vt:variant>
        <vt:i4>721021</vt:i4>
      </vt:variant>
      <vt:variant>
        <vt:i4>96</vt:i4>
      </vt:variant>
      <vt:variant>
        <vt:i4>0</vt:i4>
      </vt:variant>
      <vt:variant>
        <vt:i4>5</vt:i4>
      </vt:variant>
      <vt:variant>
        <vt:lpwstr>http://www.nevo.co.il/Law_word/law17/PROP-2321.pdf</vt:lpwstr>
      </vt:variant>
      <vt:variant>
        <vt:lpwstr/>
      </vt:variant>
      <vt:variant>
        <vt:i4>7798795</vt:i4>
      </vt:variant>
      <vt:variant>
        <vt:i4>93</vt:i4>
      </vt:variant>
      <vt:variant>
        <vt:i4>0</vt:i4>
      </vt:variant>
      <vt:variant>
        <vt:i4>5</vt:i4>
      </vt:variant>
      <vt:variant>
        <vt:lpwstr>http://www.nevo.co.il/Law_word/law14/LAW-1496.pdf</vt:lpwstr>
      </vt:variant>
      <vt:variant>
        <vt:lpwstr/>
      </vt:variant>
      <vt:variant>
        <vt:i4>131195</vt:i4>
      </vt:variant>
      <vt:variant>
        <vt:i4>90</vt:i4>
      </vt:variant>
      <vt:variant>
        <vt:i4>0</vt:i4>
      </vt:variant>
      <vt:variant>
        <vt:i4>5</vt:i4>
      </vt:variant>
      <vt:variant>
        <vt:lpwstr>http://www.nevo.co.il/Law_word/law17/PROP-2249.pdf</vt:lpwstr>
      </vt:variant>
      <vt:variant>
        <vt:lpwstr/>
      </vt:variant>
      <vt:variant>
        <vt:i4>7864324</vt:i4>
      </vt:variant>
      <vt:variant>
        <vt:i4>87</vt:i4>
      </vt:variant>
      <vt:variant>
        <vt:i4>0</vt:i4>
      </vt:variant>
      <vt:variant>
        <vt:i4>5</vt:i4>
      </vt:variant>
      <vt:variant>
        <vt:lpwstr>http://www.nevo.co.il/Law_word/law14/LAW-1469.pdf</vt:lpwstr>
      </vt:variant>
      <vt:variant>
        <vt:lpwstr/>
      </vt:variant>
      <vt:variant>
        <vt:i4>589943</vt:i4>
      </vt:variant>
      <vt:variant>
        <vt:i4>84</vt:i4>
      </vt:variant>
      <vt:variant>
        <vt:i4>0</vt:i4>
      </vt:variant>
      <vt:variant>
        <vt:i4>5</vt:i4>
      </vt:variant>
      <vt:variant>
        <vt:lpwstr>http://www.nevo.co.il/Law_word/law17/PROP-2181.pdf</vt:lpwstr>
      </vt:variant>
      <vt:variant>
        <vt:lpwstr/>
      </vt:variant>
      <vt:variant>
        <vt:i4>8126472</vt:i4>
      </vt:variant>
      <vt:variant>
        <vt:i4>81</vt:i4>
      </vt:variant>
      <vt:variant>
        <vt:i4>0</vt:i4>
      </vt:variant>
      <vt:variant>
        <vt:i4>5</vt:i4>
      </vt:variant>
      <vt:variant>
        <vt:lpwstr>http://www.nevo.co.il/Law_word/law14/LAW-1425.pdf</vt:lpwstr>
      </vt:variant>
      <vt:variant>
        <vt:lpwstr/>
      </vt:variant>
      <vt:variant>
        <vt:i4>524407</vt:i4>
      </vt:variant>
      <vt:variant>
        <vt:i4>78</vt:i4>
      </vt:variant>
      <vt:variant>
        <vt:i4>0</vt:i4>
      </vt:variant>
      <vt:variant>
        <vt:i4>5</vt:i4>
      </vt:variant>
      <vt:variant>
        <vt:lpwstr>http://www.nevo.co.il/Law_word/law17/PROP-2081.pdf</vt:lpwstr>
      </vt:variant>
      <vt:variant>
        <vt:lpwstr/>
      </vt:variant>
      <vt:variant>
        <vt:i4>7929858</vt:i4>
      </vt:variant>
      <vt:variant>
        <vt:i4>75</vt:i4>
      </vt:variant>
      <vt:variant>
        <vt:i4>0</vt:i4>
      </vt:variant>
      <vt:variant>
        <vt:i4>5</vt:i4>
      </vt:variant>
      <vt:variant>
        <vt:lpwstr>http://www.nevo.co.il/Law_word/law14/LAW-1378.pdf</vt:lpwstr>
      </vt:variant>
      <vt:variant>
        <vt:lpwstr/>
      </vt:variant>
      <vt:variant>
        <vt:i4>120</vt:i4>
      </vt:variant>
      <vt:variant>
        <vt:i4>72</vt:i4>
      </vt:variant>
      <vt:variant>
        <vt:i4>0</vt:i4>
      </vt:variant>
      <vt:variant>
        <vt:i4>5</vt:i4>
      </vt:variant>
      <vt:variant>
        <vt:lpwstr>http://www.nevo.co.il/Law_word/law17/PROP-2079.pdf</vt:lpwstr>
      </vt:variant>
      <vt:variant>
        <vt:lpwstr/>
      </vt:variant>
      <vt:variant>
        <vt:i4>7929869</vt:i4>
      </vt:variant>
      <vt:variant>
        <vt:i4>69</vt:i4>
      </vt:variant>
      <vt:variant>
        <vt:i4>0</vt:i4>
      </vt:variant>
      <vt:variant>
        <vt:i4>5</vt:i4>
      </vt:variant>
      <vt:variant>
        <vt:lpwstr>http://www.nevo.co.il/Law_word/law14/LAW-1377.pdf</vt:lpwstr>
      </vt:variant>
      <vt:variant>
        <vt:lpwstr/>
      </vt:variant>
      <vt:variant>
        <vt:i4>983165</vt:i4>
      </vt:variant>
      <vt:variant>
        <vt:i4>66</vt:i4>
      </vt:variant>
      <vt:variant>
        <vt:i4>0</vt:i4>
      </vt:variant>
      <vt:variant>
        <vt:i4>5</vt:i4>
      </vt:variant>
      <vt:variant>
        <vt:lpwstr>http://www.nevo.co.il/Law_word/law17/PROP-2026.pdf</vt:lpwstr>
      </vt:variant>
      <vt:variant>
        <vt:lpwstr/>
      </vt:variant>
      <vt:variant>
        <vt:i4>8060939</vt:i4>
      </vt:variant>
      <vt:variant>
        <vt:i4>63</vt:i4>
      </vt:variant>
      <vt:variant>
        <vt:i4>0</vt:i4>
      </vt:variant>
      <vt:variant>
        <vt:i4>5</vt:i4>
      </vt:variant>
      <vt:variant>
        <vt:lpwstr>http://www.nevo.co.il/Law_word/law14/LAW-1351.pdf</vt:lpwstr>
      </vt:variant>
      <vt:variant>
        <vt:lpwstr/>
      </vt:variant>
      <vt:variant>
        <vt:i4>7798785</vt:i4>
      </vt:variant>
      <vt:variant>
        <vt:i4>60</vt:i4>
      </vt:variant>
      <vt:variant>
        <vt:i4>0</vt:i4>
      </vt:variant>
      <vt:variant>
        <vt:i4>5</vt:i4>
      </vt:variant>
      <vt:variant>
        <vt:lpwstr>http://www.nevo.co.il/Law_word/law14/LAW-1199.pdf</vt:lpwstr>
      </vt:variant>
      <vt:variant>
        <vt:lpwstr/>
      </vt:variant>
      <vt:variant>
        <vt:i4>721019</vt:i4>
      </vt:variant>
      <vt:variant>
        <vt:i4>57</vt:i4>
      </vt:variant>
      <vt:variant>
        <vt:i4>0</vt:i4>
      </vt:variant>
      <vt:variant>
        <vt:i4>5</vt:i4>
      </vt:variant>
      <vt:variant>
        <vt:lpwstr>http://www.nevo.co.il/Law_word/law17/PROP-1775.pdf</vt:lpwstr>
      </vt:variant>
      <vt:variant>
        <vt:lpwstr/>
      </vt:variant>
      <vt:variant>
        <vt:i4>7798792</vt:i4>
      </vt:variant>
      <vt:variant>
        <vt:i4>54</vt:i4>
      </vt:variant>
      <vt:variant>
        <vt:i4>0</vt:i4>
      </vt:variant>
      <vt:variant>
        <vt:i4>5</vt:i4>
      </vt:variant>
      <vt:variant>
        <vt:lpwstr>http://www.nevo.co.il/Law_word/law14/LAW-1190.pdf</vt:lpwstr>
      </vt:variant>
      <vt:variant>
        <vt:lpwstr/>
      </vt:variant>
      <vt:variant>
        <vt:i4>852089</vt:i4>
      </vt:variant>
      <vt:variant>
        <vt:i4>51</vt:i4>
      </vt:variant>
      <vt:variant>
        <vt:i4>0</vt:i4>
      </vt:variant>
      <vt:variant>
        <vt:i4>5</vt:i4>
      </vt:variant>
      <vt:variant>
        <vt:lpwstr>http://www.nevo.co.il/Law_word/law17/PROP-1753.pdf</vt:lpwstr>
      </vt:variant>
      <vt:variant>
        <vt:lpwstr/>
      </vt:variant>
      <vt:variant>
        <vt:i4>7864330</vt:i4>
      </vt:variant>
      <vt:variant>
        <vt:i4>48</vt:i4>
      </vt:variant>
      <vt:variant>
        <vt:i4>0</vt:i4>
      </vt:variant>
      <vt:variant>
        <vt:i4>5</vt:i4>
      </vt:variant>
      <vt:variant>
        <vt:lpwstr>http://www.nevo.co.il/Law_word/law14/LAW-1162.pdf</vt:lpwstr>
      </vt:variant>
      <vt:variant>
        <vt:lpwstr/>
      </vt:variant>
      <vt:variant>
        <vt:i4>393337</vt:i4>
      </vt:variant>
      <vt:variant>
        <vt:i4>45</vt:i4>
      </vt:variant>
      <vt:variant>
        <vt:i4>0</vt:i4>
      </vt:variant>
      <vt:variant>
        <vt:i4>5</vt:i4>
      </vt:variant>
      <vt:variant>
        <vt:lpwstr>http://www.nevo.co.il/Law_word/law17/PROP-1659.pdf</vt:lpwstr>
      </vt:variant>
      <vt:variant>
        <vt:lpwstr/>
      </vt:variant>
      <vt:variant>
        <vt:i4>8323081</vt:i4>
      </vt:variant>
      <vt:variant>
        <vt:i4>42</vt:i4>
      </vt:variant>
      <vt:variant>
        <vt:i4>0</vt:i4>
      </vt:variant>
      <vt:variant>
        <vt:i4>5</vt:i4>
      </vt:variant>
      <vt:variant>
        <vt:lpwstr>http://www.nevo.co.il/Law_word/law14/LAW-1111.pdf</vt:lpwstr>
      </vt:variant>
      <vt:variant>
        <vt:lpwstr/>
      </vt:variant>
      <vt:variant>
        <vt:i4>721016</vt:i4>
      </vt:variant>
      <vt:variant>
        <vt:i4>39</vt:i4>
      </vt:variant>
      <vt:variant>
        <vt:i4>0</vt:i4>
      </vt:variant>
      <vt:variant>
        <vt:i4>5</vt:i4>
      </vt:variant>
      <vt:variant>
        <vt:lpwstr>http://www.nevo.co.il/Law_word/law17/PROP-1143.pdf</vt:lpwstr>
      </vt:variant>
      <vt:variant>
        <vt:lpwstr/>
      </vt:variant>
      <vt:variant>
        <vt:i4>7929865</vt:i4>
      </vt:variant>
      <vt:variant>
        <vt:i4>36</vt:i4>
      </vt:variant>
      <vt:variant>
        <vt:i4>0</vt:i4>
      </vt:variant>
      <vt:variant>
        <vt:i4>5</vt:i4>
      </vt:variant>
      <vt:variant>
        <vt:lpwstr>http://www.nevo.co.il/Law_word/law14/LAW-0969.pdf</vt:lpwstr>
      </vt:variant>
      <vt:variant>
        <vt:lpwstr/>
      </vt:variant>
      <vt:variant>
        <vt:i4>917621</vt:i4>
      </vt:variant>
      <vt:variant>
        <vt:i4>33</vt:i4>
      </vt:variant>
      <vt:variant>
        <vt:i4>0</vt:i4>
      </vt:variant>
      <vt:variant>
        <vt:i4>5</vt:i4>
      </vt:variant>
      <vt:variant>
        <vt:lpwstr>http://www.nevo.co.il/Law_word/law17/PROP-1394.pdf</vt:lpwstr>
      </vt:variant>
      <vt:variant>
        <vt:lpwstr/>
      </vt:variant>
      <vt:variant>
        <vt:i4>8126468</vt:i4>
      </vt:variant>
      <vt:variant>
        <vt:i4>30</vt:i4>
      </vt:variant>
      <vt:variant>
        <vt:i4>0</vt:i4>
      </vt:variant>
      <vt:variant>
        <vt:i4>5</vt:i4>
      </vt:variant>
      <vt:variant>
        <vt:lpwstr>http://www.nevo.co.il/Law_word/law14/LAW-0934.pdf</vt:lpwstr>
      </vt:variant>
      <vt:variant>
        <vt:lpwstr/>
      </vt:variant>
      <vt:variant>
        <vt:i4>196734</vt:i4>
      </vt:variant>
      <vt:variant>
        <vt:i4>27</vt:i4>
      </vt:variant>
      <vt:variant>
        <vt:i4>0</vt:i4>
      </vt:variant>
      <vt:variant>
        <vt:i4>5</vt:i4>
      </vt:variant>
      <vt:variant>
        <vt:lpwstr>http://www.nevo.co.il/Law_word/law17/PROP-1329.pdf</vt:lpwstr>
      </vt:variant>
      <vt:variant>
        <vt:lpwstr/>
      </vt:variant>
      <vt:variant>
        <vt:i4>7733251</vt:i4>
      </vt:variant>
      <vt:variant>
        <vt:i4>24</vt:i4>
      </vt:variant>
      <vt:variant>
        <vt:i4>0</vt:i4>
      </vt:variant>
      <vt:variant>
        <vt:i4>5</vt:i4>
      </vt:variant>
      <vt:variant>
        <vt:lpwstr>http://www.nevo.co.il/Law_word/law14/LAW-0892.pdf</vt:lpwstr>
      </vt:variant>
      <vt:variant>
        <vt:lpwstr/>
      </vt:variant>
      <vt:variant>
        <vt:i4>8257548</vt:i4>
      </vt:variant>
      <vt:variant>
        <vt:i4>21</vt:i4>
      </vt:variant>
      <vt:variant>
        <vt:i4>0</vt:i4>
      </vt:variant>
      <vt:variant>
        <vt:i4>5</vt:i4>
      </vt:variant>
      <vt:variant>
        <vt:lpwstr>http://www.nevo.co.il/Law_word/law06/TAK-3541.pdf</vt:lpwstr>
      </vt:variant>
      <vt:variant>
        <vt:lpwstr/>
      </vt:variant>
      <vt:variant>
        <vt:i4>721016</vt:i4>
      </vt:variant>
      <vt:variant>
        <vt:i4>18</vt:i4>
      </vt:variant>
      <vt:variant>
        <vt:i4>0</vt:i4>
      </vt:variant>
      <vt:variant>
        <vt:i4>5</vt:i4>
      </vt:variant>
      <vt:variant>
        <vt:lpwstr>http://www.nevo.co.il/Law_word/law17/PROP-1240.pdf</vt:lpwstr>
      </vt:variant>
      <vt:variant>
        <vt:lpwstr/>
      </vt:variant>
      <vt:variant>
        <vt:i4>8323081</vt:i4>
      </vt:variant>
      <vt:variant>
        <vt:i4>15</vt:i4>
      </vt:variant>
      <vt:variant>
        <vt:i4>0</vt:i4>
      </vt:variant>
      <vt:variant>
        <vt:i4>5</vt:i4>
      </vt:variant>
      <vt:variant>
        <vt:lpwstr>http://www.nevo.co.il/Law_word/law14/LAW-0808.pdf</vt:lpwstr>
      </vt:variant>
      <vt:variant>
        <vt:lpwstr/>
      </vt:variant>
      <vt:variant>
        <vt:i4>8126474</vt:i4>
      </vt:variant>
      <vt:variant>
        <vt:i4>12</vt:i4>
      </vt:variant>
      <vt:variant>
        <vt:i4>0</vt:i4>
      </vt:variant>
      <vt:variant>
        <vt:i4>5</vt:i4>
      </vt:variant>
      <vt:variant>
        <vt:lpwstr>http://www.nevo.co.il/Law_word/law06/TAK-3260.pdf</vt:lpwstr>
      </vt:variant>
      <vt:variant>
        <vt:lpwstr/>
      </vt:variant>
      <vt:variant>
        <vt:i4>524404</vt:i4>
      </vt:variant>
      <vt:variant>
        <vt:i4>9</vt:i4>
      </vt:variant>
      <vt:variant>
        <vt:i4>0</vt:i4>
      </vt:variant>
      <vt:variant>
        <vt:i4>5</vt:i4>
      </vt:variant>
      <vt:variant>
        <vt:lpwstr>http://www.nevo.co.il/Law_word/law17/PROP-0998.pdf</vt:lpwstr>
      </vt:variant>
      <vt:variant>
        <vt:lpwstr/>
      </vt:variant>
      <vt:variant>
        <vt:i4>7733258</vt:i4>
      </vt:variant>
      <vt:variant>
        <vt:i4>6</vt:i4>
      </vt:variant>
      <vt:variant>
        <vt:i4>0</vt:i4>
      </vt:variant>
      <vt:variant>
        <vt:i4>5</vt:i4>
      </vt:variant>
      <vt:variant>
        <vt:lpwstr>http://www.nevo.co.il/Law_word/law14/LAW-0695.pdf</vt:lpwstr>
      </vt:variant>
      <vt:variant>
        <vt:lpwstr/>
      </vt:variant>
      <vt:variant>
        <vt:i4>524414</vt:i4>
      </vt:variant>
      <vt:variant>
        <vt:i4>3</vt:i4>
      </vt:variant>
      <vt:variant>
        <vt:i4>0</vt:i4>
      </vt:variant>
      <vt:variant>
        <vt:i4>5</vt:i4>
      </vt:variant>
      <vt:variant>
        <vt:lpwstr>http://www.nevo.co.il/Law_word/law17/PROP-1021.pdf</vt:lpwstr>
      </vt:variant>
      <vt:variant>
        <vt:lpwstr/>
      </vt:variant>
      <vt:variant>
        <vt:i4>7798790</vt:i4>
      </vt:variant>
      <vt:variant>
        <vt:i4>0</vt:i4>
      </vt:variant>
      <vt:variant>
        <vt:i4>0</vt:i4>
      </vt:variant>
      <vt:variant>
        <vt:i4>5</vt:i4>
      </vt:variant>
      <vt:variant>
        <vt:lpwstr>http://www.nevo.co.il/Law_word/law14/LAW-0689.pdf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268</dc:title>
  <dc:subject/>
  <dc:creator>comp99</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0268</vt:lpwstr>
  </property>
  <property fmtid="{D5CDD505-2E9C-101B-9397-08002B2CF9AE}" pid="3" name="CHNAME">
    <vt:lpwstr>מס מקביל</vt:lpwstr>
  </property>
  <property fmtid="{D5CDD505-2E9C-101B-9397-08002B2CF9AE}" pid="4" name="LAWNAME">
    <vt:lpwstr>חוק מס מקביל, תשל"ג-1973</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ies>
</file>