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7E02D" w14:textId="77777777" w:rsidR="005E6211" w:rsidRDefault="005E6211">
      <w:pPr>
        <w:pStyle w:val="big-header"/>
        <w:ind w:left="0" w:right="1134"/>
        <w:rPr>
          <w:rFonts w:cs="FrankRuehl" w:hint="cs"/>
          <w:sz w:val="32"/>
          <w:rtl/>
        </w:rPr>
      </w:pPr>
      <w:r>
        <w:rPr>
          <w:rFonts w:cs="FrankRuehl"/>
          <w:sz w:val="32"/>
          <w:rtl/>
        </w:rPr>
        <w:t>חוק מס קניה (טובין ושירותים), תשי"ב</w:t>
      </w:r>
      <w:r>
        <w:rPr>
          <w:rFonts w:cs="FrankRuehl" w:hint="cs"/>
          <w:sz w:val="32"/>
          <w:rtl/>
        </w:rPr>
        <w:t>-</w:t>
      </w:r>
      <w:r>
        <w:rPr>
          <w:rFonts w:cs="FrankRuehl"/>
          <w:sz w:val="32"/>
          <w:rtl/>
        </w:rPr>
        <w:t>1952</w:t>
      </w:r>
    </w:p>
    <w:p w14:paraId="24AFE874" w14:textId="77777777" w:rsidR="007715AE" w:rsidRDefault="007715AE" w:rsidP="007715AE">
      <w:pPr>
        <w:spacing w:line="320" w:lineRule="auto"/>
        <w:jc w:val="left"/>
        <w:rPr>
          <w:rFonts w:hint="cs"/>
          <w:rtl/>
        </w:rPr>
      </w:pPr>
    </w:p>
    <w:p w14:paraId="0B757645" w14:textId="77777777" w:rsidR="00A164A8" w:rsidRDefault="00A164A8" w:rsidP="007715AE">
      <w:pPr>
        <w:spacing w:line="320" w:lineRule="auto"/>
        <w:jc w:val="left"/>
        <w:rPr>
          <w:rFonts w:hint="cs"/>
          <w:rtl/>
        </w:rPr>
      </w:pPr>
    </w:p>
    <w:p w14:paraId="3446FD86" w14:textId="77777777" w:rsidR="000F004B" w:rsidRPr="007715AE" w:rsidRDefault="007715AE" w:rsidP="007715AE">
      <w:pPr>
        <w:spacing w:line="320" w:lineRule="auto"/>
        <w:jc w:val="left"/>
        <w:rPr>
          <w:rFonts w:cs="Miriam"/>
          <w:szCs w:val="22"/>
          <w:rtl/>
        </w:rPr>
      </w:pPr>
      <w:r w:rsidRPr="007715AE">
        <w:rPr>
          <w:rFonts w:cs="Miriam"/>
          <w:szCs w:val="22"/>
          <w:rtl/>
        </w:rPr>
        <w:t>מסים</w:t>
      </w:r>
      <w:r w:rsidRPr="007715AE">
        <w:rPr>
          <w:rFonts w:cs="FrankRuehl"/>
          <w:szCs w:val="26"/>
          <w:rtl/>
        </w:rPr>
        <w:t xml:space="preserve"> – מס קניה – טובין ושירותים</w:t>
      </w:r>
    </w:p>
    <w:p w14:paraId="2278C9F5" w14:textId="77777777" w:rsidR="005E6211" w:rsidRDefault="005E621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53EFC" w:rsidRPr="00853EFC" w14:paraId="1699D938" w14:textId="77777777">
        <w:tblPrEx>
          <w:tblCellMar>
            <w:top w:w="0" w:type="dxa"/>
            <w:bottom w:w="0" w:type="dxa"/>
          </w:tblCellMar>
        </w:tblPrEx>
        <w:tc>
          <w:tcPr>
            <w:tcW w:w="1247" w:type="dxa"/>
          </w:tcPr>
          <w:p w14:paraId="0EE89266" w14:textId="77777777" w:rsidR="00853EFC" w:rsidRPr="00853EFC" w:rsidRDefault="00853EFC" w:rsidP="00853EFC">
            <w:pPr>
              <w:spacing w:line="240" w:lineRule="auto"/>
              <w:jc w:val="left"/>
              <w:rPr>
                <w:rFonts w:cs="Frankruhel"/>
                <w:sz w:val="24"/>
                <w:rtl/>
              </w:rPr>
            </w:pPr>
            <w:r>
              <w:rPr>
                <w:sz w:val="24"/>
                <w:rtl/>
              </w:rPr>
              <w:t xml:space="preserve">סעיף 1 </w:t>
            </w:r>
          </w:p>
        </w:tc>
        <w:tc>
          <w:tcPr>
            <w:tcW w:w="5669" w:type="dxa"/>
          </w:tcPr>
          <w:p w14:paraId="0B451718" w14:textId="77777777" w:rsidR="00853EFC" w:rsidRPr="00853EFC" w:rsidRDefault="00853EFC" w:rsidP="00853EFC">
            <w:pPr>
              <w:spacing w:line="240" w:lineRule="auto"/>
              <w:jc w:val="left"/>
              <w:rPr>
                <w:rFonts w:cs="Frankruhel"/>
                <w:sz w:val="24"/>
                <w:rtl/>
              </w:rPr>
            </w:pPr>
            <w:r>
              <w:rPr>
                <w:sz w:val="24"/>
                <w:rtl/>
              </w:rPr>
              <w:t>פירושים</w:t>
            </w:r>
          </w:p>
        </w:tc>
        <w:tc>
          <w:tcPr>
            <w:tcW w:w="567" w:type="dxa"/>
          </w:tcPr>
          <w:p w14:paraId="7493A47F" w14:textId="77777777" w:rsidR="00853EFC" w:rsidRPr="00853EFC" w:rsidRDefault="00853EFC" w:rsidP="00853EFC">
            <w:pPr>
              <w:spacing w:line="240" w:lineRule="auto"/>
              <w:jc w:val="left"/>
              <w:rPr>
                <w:rStyle w:val="Hyperlink"/>
                <w:rtl/>
              </w:rPr>
            </w:pPr>
            <w:hyperlink w:anchor="Seif1" w:tooltip="פירושים" w:history="1">
              <w:r w:rsidRPr="00853EFC">
                <w:rPr>
                  <w:rStyle w:val="Hyperlink"/>
                </w:rPr>
                <w:t>Go</w:t>
              </w:r>
            </w:hyperlink>
          </w:p>
        </w:tc>
        <w:tc>
          <w:tcPr>
            <w:tcW w:w="850" w:type="dxa"/>
          </w:tcPr>
          <w:p w14:paraId="5F1A7F7D"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53EFC" w:rsidRPr="00853EFC" w14:paraId="183D8717" w14:textId="77777777">
        <w:tblPrEx>
          <w:tblCellMar>
            <w:top w:w="0" w:type="dxa"/>
            <w:bottom w:w="0" w:type="dxa"/>
          </w:tblCellMar>
        </w:tblPrEx>
        <w:tc>
          <w:tcPr>
            <w:tcW w:w="1247" w:type="dxa"/>
          </w:tcPr>
          <w:p w14:paraId="272F0805" w14:textId="77777777" w:rsidR="00853EFC" w:rsidRPr="00853EFC" w:rsidRDefault="00853EFC" w:rsidP="00853EFC">
            <w:pPr>
              <w:spacing w:line="240" w:lineRule="auto"/>
              <w:jc w:val="left"/>
              <w:rPr>
                <w:rFonts w:cs="Frankruhel"/>
                <w:sz w:val="24"/>
                <w:rtl/>
              </w:rPr>
            </w:pPr>
            <w:r>
              <w:rPr>
                <w:sz w:val="24"/>
                <w:rtl/>
              </w:rPr>
              <w:t xml:space="preserve">סעיף 2 </w:t>
            </w:r>
          </w:p>
        </w:tc>
        <w:tc>
          <w:tcPr>
            <w:tcW w:w="5669" w:type="dxa"/>
          </w:tcPr>
          <w:p w14:paraId="52537704" w14:textId="77777777" w:rsidR="00853EFC" w:rsidRPr="00853EFC" w:rsidRDefault="00853EFC" w:rsidP="00853EFC">
            <w:pPr>
              <w:spacing w:line="240" w:lineRule="auto"/>
              <w:jc w:val="left"/>
              <w:rPr>
                <w:rFonts w:cs="Frankruhel"/>
                <w:sz w:val="24"/>
                <w:rtl/>
              </w:rPr>
            </w:pPr>
            <w:r>
              <w:rPr>
                <w:sz w:val="24"/>
                <w:rtl/>
              </w:rPr>
              <w:t>הטלת מס מסוייג ומס מותרות</w:t>
            </w:r>
          </w:p>
        </w:tc>
        <w:tc>
          <w:tcPr>
            <w:tcW w:w="567" w:type="dxa"/>
          </w:tcPr>
          <w:p w14:paraId="6709AE11" w14:textId="77777777" w:rsidR="00853EFC" w:rsidRPr="00853EFC" w:rsidRDefault="00853EFC" w:rsidP="00853EFC">
            <w:pPr>
              <w:spacing w:line="240" w:lineRule="auto"/>
              <w:jc w:val="left"/>
              <w:rPr>
                <w:rStyle w:val="Hyperlink"/>
                <w:rtl/>
              </w:rPr>
            </w:pPr>
            <w:hyperlink w:anchor="Seif2" w:tooltip="הטלת מס מסוייג ומס מותרות" w:history="1">
              <w:r w:rsidRPr="00853EFC">
                <w:rPr>
                  <w:rStyle w:val="Hyperlink"/>
                </w:rPr>
                <w:t>Go</w:t>
              </w:r>
            </w:hyperlink>
          </w:p>
        </w:tc>
        <w:tc>
          <w:tcPr>
            <w:tcW w:w="850" w:type="dxa"/>
          </w:tcPr>
          <w:p w14:paraId="7967A54D"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53EFC" w:rsidRPr="00853EFC" w14:paraId="1F174687" w14:textId="77777777">
        <w:tblPrEx>
          <w:tblCellMar>
            <w:top w:w="0" w:type="dxa"/>
            <w:bottom w:w="0" w:type="dxa"/>
          </w:tblCellMar>
        </w:tblPrEx>
        <w:tc>
          <w:tcPr>
            <w:tcW w:w="1247" w:type="dxa"/>
          </w:tcPr>
          <w:p w14:paraId="0B744A9C" w14:textId="77777777" w:rsidR="00853EFC" w:rsidRPr="00853EFC" w:rsidRDefault="00853EFC" w:rsidP="00853EFC">
            <w:pPr>
              <w:spacing w:line="240" w:lineRule="auto"/>
              <w:jc w:val="left"/>
              <w:rPr>
                <w:rFonts w:cs="Frankruhel"/>
                <w:sz w:val="24"/>
                <w:rtl/>
              </w:rPr>
            </w:pPr>
            <w:r>
              <w:rPr>
                <w:sz w:val="24"/>
                <w:rtl/>
              </w:rPr>
              <w:t xml:space="preserve">סעיף 3 </w:t>
            </w:r>
          </w:p>
        </w:tc>
        <w:tc>
          <w:tcPr>
            <w:tcW w:w="5669" w:type="dxa"/>
          </w:tcPr>
          <w:p w14:paraId="075F0091" w14:textId="77777777" w:rsidR="00853EFC" w:rsidRPr="00853EFC" w:rsidRDefault="00853EFC" w:rsidP="00853EFC">
            <w:pPr>
              <w:spacing w:line="240" w:lineRule="auto"/>
              <w:jc w:val="left"/>
              <w:rPr>
                <w:rFonts w:cs="Frankruhel"/>
                <w:sz w:val="24"/>
                <w:rtl/>
              </w:rPr>
            </w:pPr>
            <w:r>
              <w:rPr>
                <w:sz w:val="24"/>
                <w:rtl/>
              </w:rPr>
              <w:t>קביעת טובין טעוני מס ושיעורי מס</w:t>
            </w:r>
          </w:p>
        </w:tc>
        <w:tc>
          <w:tcPr>
            <w:tcW w:w="567" w:type="dxa"/>
          </w:tcPr>
          <w:p w14:paraId="62A56F80" w14:textId="77777777" w:rsidR="00853EFC" w:rsidRPr="00853EFC" w:rsidRDefault="00853EFC" w:rsidP="00853EFC">
            <w:pPr>
              <w:spacing w:line="240" w:lineRule="auto"/>
              <w:jc w:val="left"/>
              <w:rPr>
                <w:rStyle w:val="Hyperlink"/>
                <w:rtl/>
              </w:rPr>
            </w:pPr>
            <w:hyperlink w:anchor="Seif3" w:tooltip="קביעת טובין טעוני מס ושיעורי מס" w:history="1">
              <w:r w:rsidRPr="00853EFC">
                <w:rPr>
                  <w:rStyle w:val="Hyperlink"/>
                </w:rPr>
                <w:t>Go</w:t>
              </w:r>
            </w:hyperlink>
          </w:p>
        </w:tc>
        <w:tc>
          <w:tcPr>
            <w:tcW w:w="850" w:type="dxa"/>
          </w:tcPr>
          <w:p w14:paraId="7FB35D82"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53EFC" w:rsidRPr="00853EFC" w14:paraId="1EBB3F98" w14:textId="77777777">
        <w:tblPrEx>
          <w:tblCellMar>
            <w:top w:w="0" w:type="dxa"/>
            <w:bottom w:w="0" w:type="dxa"/>
          </w:tblCellMar>
        </w:tblPrEx>
        <w:tc>
          <w:tcPr>
            <w:tcW w:w="1247" w:type="dxa"/>
          </w:tcPr>
          <w:p w14:paraId="5AF97E16" w14:textId="77777777" w:rsidR="00853EFC" w:rsidRPr="00853EFC" w:rsidRDefault="00853EFC" w:rsidP="00853EFC">
            <w:pPr>
              <w:spacing w:line="240" w:lineRule="auto"/>
              <w:jc w:val="left"/>
              <w:rPr>
                <w:rFonts w:cs="Frankruhel"/>
                <w:sz w:val="24"/>
                <w:rtl/>
              </w:rPr>
            </w:pPr>
            <w:r>
              <w:rPr>
                <w:sz w:val="24"/>
                <w:rtl/>
              </w:rPr>
              <w:t xml:space="preserve">סעיף 3א </w:t>
            </w:r>
          </w:p>
        </w:tc>
        <w:tc>
          <w:tcPr>
            <w:tcW w:w="5669" w:type="dxa"/>
          </w:tcPr>
          <w:p w14:paraId="3066F20D" w14:textId="77777777" w:rsidR="00853EFC" w:rsidRPr="00853EFC" w:rsidRDefault="00853EFC" w:rsidP="00853EFC">
            <w:pPr>
              <w:spacing w:line="240" w:lineRule="auto"/>
              <w:jc w:val="left"/>
              <w:rPr>
                <w:rFonts w:cs="Frankruhel"/>
                <w:sz w:val="24"/>
                <w:rtl/>
              </w:rPr>
            </w:pPr>
            <w:r>
              <w:rPr>
                <w:sz w:val="24"/>
                <w:rtl/>
              </w:rPr>
              <w:t>קביעת שירותים טעונים מס ושיעורי מס</w:t>
            </w:r>
          </w:p>
        </w:tc>
        <w:tc>
          <w:tcPr>
            <w:tcW w:w="567" w:type="dxa"/>
          </w:tcPr>
          <w:p w14:paraId="7860B150" w14:textId="77777777" w:rsidR="00853EFC" w:rsidRPr="00853EFC" w:rsidRDefault="00853EFC" w:rsidP="00853EFC">
            <w:pPr>
              <w:spacing w:line="240" w:lineRule="auto"/>
              <w:jc w:val="left"/>
              <w:rPr>
                <w:rStyle w:val="Hyperlink"/>
                <w:rtl/>
              </w:rPr>
            </w:pPr>
            <w:hyperlink w:anchor="Seif4" w:tooltip="קביעת שירותים טעונים מס ושיעורי מס" w:history="1">
              <w:r w:rsidRPr="00853EFC">
                <w:rPr>
                  <w:rStyle w:val="Hyperlink"/>
                </w:rPr>
                <w:t>Go</w:t>
              </w:r>
            </w:hyperlink>
          </w:p>
        </w:tc>
        <w:tc>
          <w:tcPr>
            <w:tcW w:w="850" w:type="dxa"/>
          </w:tcPr>
          <w:p w14:paraId="307F4D0A"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53EFC" w:rsidRPr="00853EFC" w14:paraId="63EC4E99" w14:textId="77777777">
        <w:tblPrEx>
          <w:tblCellMar>
            <w:top w:w="0" w:type="dxa"/>
            <w:bottom w:w="0" w:type="dxa"/>
          </w:tblCellMar>
        </w:tblPrEx>
        <w:tc>
          <w:tcPr>
            <w:tcW w:w="1247" w:type="dxa"/>
          </w:tcPr>
          <w:p w14:paraId="10835E39" w14:textId="77777777" w:rsidR="00853EFC" w:rsidRPr="00853EFC" w:rsidRDefault="00853EFC" w:rsidP="00853EFC">
            <w:pPr>
              <w:spacing w:line="240" w:lineRule="auto"/>
              <w:jc w:val="left"/>
              <w:rPr>
                <w:rFonts w:cs="Frankruhel"/>
                <w:sz w:val="24"/>
                <w:rtl/>
              </w:rPr>
            </w:pPr>
            <w:r>
              <w:rPr>
                <w:sz w:val="24"/>
                <w:rtl/>
              </w:rPr>
              <w:t xml:space="preserve">סעיף 4 </w:t>
            </w:r>
          </w:p>
        </w:tc>
        <w:tc>
          <w:tcPr>
            <w:tcW w:w="5669" w:type="dxa"/>
          </w:tcPr>
          <w:p w14:paraId="1AC2666F" w14:textId="77777777" w:rsidR="00853EFC" w:rsidRPr="00853EFC" w:rsidRDefault="00853EFC" w:rsidP="00853EFC">
            <w:pPr>
              <w:spacing w:line="240" w:lineRule="auto"/>
              <w:jc w:val="left"/>
              <w:rPr>
                <w:rFonts w:cs="Frankruhel"/>
                <w:sz w:val="24"/>
                <w:rtl/>
              </w:rPr>
            </w:pPr>
            <w:r>
              <w:rPr>
                <w:sz w:val="24"/>
                <w:rtl/>
              </w:rPr>
              <w:t>חישוב המחיר הסיטוני</w:t>
            </w:r>
          </w:p>
        </w:tc>
        <w:tc>
          <w:tcPr>
            <w:tcW w:w="567" w:type="dxa"/>
          </w:tcPr>
          <w:p w14:paraId="2EE06CDE" w14:textId="77777777" w:rsidR="00853EFC" w:rsidRPr="00853EFC" w:rsidRDefault="00853EFC" w:rsidP="00853EFC">
            <w:pPr>
              <w:spacing w:line="240" w:lineRule="auto"/>
              <w:jc w:val="left"/>
              <w:rPr>
                <w:rStyle w:val="Hyperlink"/>
                <w:rtl/>
              </w:rPr>
            </w:pPr>
            <w:hyperlink w:anchor="Seif5" w:tooltip="חישוב המחיר הסיטוני" w:history="1">
              <w:r w:rsidRPr="00853EFC">
                <w:rPr>
                  <w:rStyle w:val="Hyperlink"/>
                </w:rPr>
                <w:t>Go</w:t>
              </w:r>
            </w:hyperlink>
          </w:p>
        </w:tc>
        <w:tc>
          <w:tcPr>
            <w:tcW w:w="850" w:type="dxa"/>
          </w:tcPr>
          <w:p w14:paraId="72BD517E"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53EFC" w:rsidRPr="00853EFC" w14:paraId="10DBDE71" w14:textId="77777777">
        <w:tblPrEx>
          <w:tblCellMar>
            <w:top w:w="0" w:type="dxa"/>
            <w:bottom w:w="0" w:type="dxa"/>
          </w:tblCellMar>
        </w:tblPrEx>
        <w:tc>
          <w:tcPr>
            <w:tcW w:w="1247" w:type="dxa"/>
          </w:tcPr>
          <w:p w14:paraId="7B903F49" w14:textId="77777777" w:rsidR="00853EFC" w:rsidRPr="00853EFC" w:rsidRDefault="00853EFC" w:rsidP="00853EFC">
            <w:pPr>
              <w:spacing w:line="240" w:lineRule="auto"/>
              <w:jc w:val="left"/>
              <w:rPr>
                <w:rFonts w:cs="Frankruhel"/>
                <w:sz w:val="24"/>
                <w:rtl/>
              </w:rPr>
            </w:pPr>
            <w:r>
              <w:rPr>
                <w:sz w:val="24"/>
                <w:rtl/>
              </w:rPr>
              <w:t xml:space="preserve">סעיף 4א </w:t>
            </w:r>
          </w:p>
        </w:tc>
        <w:tc>
          <w:tcPr>
            <w:tcW w:w="5669" w:type="dxa"/>
          </w:tcPr>
          <w:p w14:paraId="67D8CF73" w14:textId="77777777" w:rsidR="00853EFC" w:rsidRPr="00853EFC" w:rsidRDefault="00853EFC" w:rsidP="00853EFC">
            <w:pPr>
              <w:spacing w:line="240" w:lineRule="auto"/>
              <w:jc w:val="left"/>
              <w:rPr>
                <w:rFonts w:cs="Frankruhel"/>
                <w:sz w:val="24"/>
                <w:rtl/>
              </w:rPr>
            </w:pPr>
            <w:r>
              <w:rPr>
                <w:sz w:val="24"/>
                <w:rtl/>
              </w:rPr>
              <w:t>המחיר הסיטוני במקרים מיוחדים</w:t>
            </w:r>
          </w:p>
        </w:tc>
        <w:tc>
          <w:tcPr>
            <w:tcW w:w="567" w:type="dxa"/>
          </w:tcPr>
          <w:p w14:paraId="039B5968" w14:textId="77777777" w:rsidR="00853EFC" w:rsidRPr="00853EFC" w:rsidRDefault="00853EFC" w:rsidP="00853EFC">
            <w:pPr>
              <w:spacing w:line="240" w:lineRule="auto"/>
              <w:jc w:val="left"/>
              <w:rPr>
                <w:rStyle w:val="Hyperlink"/>
                <w:rtl/>
              </w:rPr>
            </w:pPr>
            <w:hyperlink w:anchor="Seif6" w:tooltip="המחיר הסיטוני במקרים מיוחדים" w:history="1">
              <w:r w:rsidRPr="00853EFC">
                <w:rPr>
                  <w:rStyle w:val="Hyperlink"/>
                </w:rPr>
                <w:t>Go</w:t>
              </w:r>
            </w:hyperlink>
          </w:p>
        </w:tc>
        <w:tc>
          <w:tcPr>
            <w:tcW w:w="850" w:type="dxa"/>
          </w:tcPr>
          <w:p w14:paraId="79C18A19"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53EFC" w:rsidRPr="00853EFC" w14:paraId="626E0AA9" w14:textId="77777777">
        <w:tblPrEx>
          <w:tblCellMar>
            <w:top w:w="0" w:type="dxa"/>
            <w:bottom w:w="0" w:type="dxa"/>
          </w:tblCellMar>
        </w:tblPrEx>
        <w:tc>
          <w:tcPr>
            <w:tcW w:w="1247" w:type="dxa"/>
          </w:tcPr>
          <w:p w14:paraId="5DF1442E" w14:textId="77777777" w:rsidR="00853EFC" w:rsidRPr="00853EFC" w:rsidRDefault="00853EFC" w:rsidP="00853EFC">
            <w:pPr>
              <w:spacing w:line="240" w:lineRule="auto"/>
              <w:jc w:val="left"/>
              <w:rPr>
                <w:rFonts w:cs="Frankruhel"/>
                <w:sz w:val="24"/>
                <w:rtl/>
              </w:rPr>
            </w:pPr>
            <w:r>
              <w:rPr>
                <w:sz w:val="24"/>
                <w:rtl/>
              </w:rPr>
              <w:t xml:space="preserve">סעיף 4ב </w:t>
            </w:r>
          </w:p>
        </w:tc>
        <w:tc>
          <w:tcPr>
            <w:tcW w:w="5669" w:type="dxa"/>
          </w:tcPr>
          <w:p w14:paraId="0BD17C38" w14:textId="77777777" w:rsidR="00853EFC" w:rsidRPr="00853EFC" w:rsidRDefault="00853EFC" w:rsidP="00853EFC">
            <w:pPr>
              <w:spacing w:line="240" w:lineRule="auto"/>
              <w:jc w:val="left"/>
              <w:rPr>
                <w:rFonts w:cs="Frankruhel"/>
                <w:sz w:val="24"/>
                <w:rtl/>
              </w:rPr>
            </w:pPr>
            <w:r>
              <w:rPr>
                <w:sz w:val="24"/>
                <w:rtl/>
              </w:rPr>
              <w:t>המחיר הסיטוני ביבוא</w:t>
            </w:r>
          </w:p>
        </w:tc>
        <w:tc>
          <w:tcPr>
            <w:tcW w:w="567" w:type="dxa"/>
          </w:tcPr>
          <w:p w14:paraId="7E972C35" w14:textId="77777777" w:rsidR="00853EFC" w:rsidRPr="00853EFC" w:rsidRDefault="00853EFC" w:rsidP="00853EFC">
            <w:pPr>
              <w:spacing w:line="240" w:lineRule="auto"/>
              <w:jc w:val="left"/>
              <w:rPr>
                <w:rStyle w:val="Hyperlink"/>
                <w:rtl/>
              </w:rPr>
            </w:pPr>
            <w:hyperlink w:anchor="Seif7" w:tooltip="המחיר הסיטוני ביבוא" w:history="1">
              <w:r w:rsidRPr="00853EFC">
                <w:rPr>
                  <w:rStyle w:val="Hyperlink"/>
                </w:rPr>
                <w:t>Go</w:t>
              </w:r>
            </w:hyperlink>
          </w:p>
        </w:tc>
        <w:tc>
          <w:tcPr>
            <w:tcW w:w="850" w:type="dxa"/>
          </w:tcPr>
          <w:p w14:paraId="0887F27B"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53EFC" w:rsidRPr="00853EFC" w14:paraId="530C18E8" w14:textId="77777777">
        <w:tblPrEx>
          <w:tblCellMar>
            <w:top w:w="0" w:type="dxa"/>
            <w:bottom w:w="0" w:type="dxa"/>
          </w:tblCellMar>
        </w:tblPrEx>
        <w:tc>
          <w:tcPr>
            <w:tcW w:w="1247" w:type="dxa"/>
          </w:tcPr>
          <w:p w14:paraId="329BD527" w14:textId="77777777" w:rsidR="00853EFC" w:rsidRPr="00853EFC" w:rsidRDefault="00853EFC" w:rsidP="00853EFC">
            <w:pPr>
              <w:spacing w:line="240" w:lineRule="auto"/>
              <w:jc w:val="left"/>
              <w:rPr>
                <w:rFonts w:cs="Frankruhel"/>
                <w:sz w:val="24"/>
                <w:rtl/>
              </w:rPr>
            </w:pPr>
            <w:r>
              <w:rPr>
                <w:sz w:val="24"/>
                <w:rtl/>
              </w:rPr>
              <w:t xml:space="preserve">סעיף 4ג </w:t>
            </w:r>
          </w:p>
        </w:tc>
        <w:tc>
          <w:tcPr>
            <w:tcW w:w="5669" w:type="dxa"/>
          </w:tcPr>
          <w:p w14:paraId="1F4D1841" w14:textId="77777777" w:rsidR="00853EFC" w:rsidRPr="00853EFC" w:rsidRDefault="00853EFC" w:rsidP="00853EFC">
            <w:pPr>
              <w:spacing w:line="240" w:lineRule="auto"/>
              <w:jc w:val="left"/>
              <w:rPr>
                <w:rFonts w:cs="Frankruhel"/>
                <w:sz w:val="24"/>
                <w:rtl/>
              </w:rPr>
            </w:pPr>
            <w:r>
              <w:rPr>
                <w:sz w:val="24"/>
                <w:rtl/>
              </w:rPr>
              <w:t>דיווח על המחיר הסיטוני ושומת המנהל</w:t>
            </w:r>
          </w:p>
        </w:tc>
        <w:tc>
          <w:tcPr>
            <w:tcW w:w="567" w:type="dxa"/>
          </w:tcPr>
          <w:p w14:paraId="6BA83C58" w14:textId="77777777" w:rsidR="00853EFC" w:rsidRPr="00853EFC" w:rsidRDefault="00853EFC" w:rsidP="00853EFC">
            <w:pPr>
              <w:spacing w:line="240" w:lineRule="auto"/>
              <w:jc w:val="left"/>
              <w:rPr>
                <w:rStyle w:val="Hyperlink"/>
                <w:rtl/>
              </w:rPr>
            </w:pPr>
            <w:hyperlink w:anchor="Seif8" w:tooltip="דיווח על המחיר הסיטוני ושומת המנהל" w:history="1">
              <w:r w:rsidRPr="00853EFC">
                <w:rPr>
                  <w:rStyle w:val="Hyperlink"/>
                </w:rPr>
                <w:t>Go</w:t>
              </w:r>
            </w:hyperlink>
          </w:p>
        </w:tc>
        <w:tc>
          <w:tcPr>
            <w:tcW w:w="850" w:type="dxa"/>
          </w:tcPr>
          <w:p w14:paraId="301FE7CB"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53EFC" w:rsidRPr="00853EFC" w14:paraId="710C8182" w14:textId="77777777">
        <w:tblPrEx>
          <w:tblCellMar>
            <w:top w:w="0" w:type="dxa"/>
            <w:bottom w:w="0" w:type="dxa"/>
          </w:tblCellMar>
        </w:tblPrEx>
        <w:tc>
          <w:tcPr>
            <w:tcW w:w="1247" w:type="dxa"/>
          </w:tcPr>
          <w:p w14:paraId="12246509" w14:textId="77777777" w:rsidR="00853EFC" w:rsidRPr="00853EFC" w:rsidRDefault="00853EFC" w:rsidP="00853EFC">
            <w:pPr>
              <w:spacing w:line="240" w:lineRule="auto"/>
              <w:jc w:val="left"/>
              <w:rPr>
                <w:rFonts w:cs="Frankruhel"/>
                <w:sz w:val="24"/>
                <w:rtl/>
              </w:rPr>
            </w:pPr>
            <w:r>
              <w:rPr>
                <w:sz w:val="24"/>
                <w:rtl/>
              </w:rPr>
              <w:t xml:space="preserve">סעיף 4ד </w:t>
            </w:r>
          </w:p>
        </w:tc>
        <w:tc>
          <w:tcPr>
            <w:tcW w:w="5669" w:type="dxa"/>
          </w:tcPr>
          <w:p w14:paraId="1944BB33" w14:textId="77777777" w:rsidR="00853EFC" w:rsidRPr="00853EFC" w:rsidRDefault="00853EFC" w:rsidP="00853EFC">
            <w:pPr>
              <w:spacing w:line="240" w:lineRule="auto"/>
              <w:jc w:val="left"/>
              <w:rPr>
                <w:rFonts w:cs="Frankruhel"/>
                <w:sz w:val="24"/>
                <w:rtl/>
              </w:rPr>
            </w:pPr>
            <w:r>
              <w:rPr>
                <w:sz w:val="24"/>
                <w:rtl/>
              </w:rPr>
              <w:t>תחולת חוק מסי מכס ובלו</w:t>
            </w:r>
          </w:p>
        </w:tc>
        <w:tc>
          <w:tcPr>
            <w:tcW w:w="567" w:type="dxa"/>
          </w:tcPr>
          <w:p w14:paraId="7CCE5E74" w14:textId="77777777" w:rsidR="00853EFC" w:rsidRPr="00853EFC" w:rsidRDefault="00853EFC" w:rsidP="00853EFC">
            <w:pPr>
              <w:spacing w:line="240" w:lineRule="auto"/>
              <w:jc w:val="left"/>
              <w:rPr>
                <w:rStyle w:val="Hyperlink"/>
                <w:rtl/>
              </w:rPr>
            </w:pPr>
            <w:hyperlink w:anchor="Seif9" w:tooltip="תחולת חוק מסי מכס ובלו" w:history="1">
              <w:r w:rsidRPr="00853EFC">
                <w:rPr>
                  <w:rStyle w:val="Hyperlink"/>
                </w:rPr>
                <w:t>Go</w:t>
              </w:r>
            </w:hyperlink>
          </w:p>
        </w:tc>
        <w:tc>
          <w:tcPr>
            <w:tcW w:w="850" w:type="dxa"/>
          </w:tcPr>
          <w:p w14:paraId="140A7A8F"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53EFC" w:rsidRPr="00853EFC" w14:paraId="7D6E9FCD" w14:textId="77777777">
        <w:tblPrEx>
          <w:tblCellMar>
            <w:top w:w="0" w:type="dxa"/>
            <w:bottom w:w="0" w:type="dxa"/>
          </w:tblCellMar>
        </w:tblPrEx>
        <w:tc>
          <w:tcPr>
            <w:tcW w:w="1247" w:type="dxa"/>
          </w:tcPr>
          <w:p w14:paraId="07D155F6" w14:textId="77777777" w:rsidR="00853EFC" w:rsidRPr="00853EFC" w:rsidRDefault="00853EFC" w:rsidP="00853EFC">
            <w:pPr>
              <w:spacing w:line="240" w:lineRule="auto"/>
              <w:jc w:val="left"/>
              <w:rPr>
                <w:rFonts w:cs="Frankruhel"/>
                <w:sz w:val="24"/>
                <w:rtl/>
              </w:rPr>
            </w:pPr>
            <w:r>
              <w:rPr>
                <w:sz w:val="24"/>
                <w:rtl/>
              </w:rPr>
              <w:t xml:space="preserve">סעיף 4ה </w:t>
            </w:r>
          </w:p>
        </w:tc>
        <w:tc>
          <w:tcPr>
            <w:tcW w:w="5669" w:type="dxa"/>
          </w:tcPr>
          <w:p w14:paraId="04DB6A0E" w14:textId="77777777" w:rsidR="00853EFC" w:rsidRPr="00853EFC" w:rsidRDefault="00853EFC" w:rsidP="00853EFC">
            <w:pPr>
              <w:spacing w:line="240" w:lineRule="auto"/>
              <w:jc w:val="left"/>
              <w:rPr>
                <w:rFonts w:cs="Frankruhel"/>
                <w:sz w:val="24"/>
                <w:rtl/>
              </w:rPr>
            </w:pPr>
            <w:r>
              <w:rPr>
                <w:sz w:val="24"/>
                <w:rtl/>
              </w:rPr>
              <w:t>מסים</w:t>
            </w:r>
          </w:p>
        </w:tc>
        <w:tc>
          <w:tcPr>
            <w:tcW w:w="567" w:type="dxa"/>
          </w:tcPr>
          <w:p w14:paraId="70804A96" w14:textId="77777777" w:rsidR="00853EFC" w:rsidRPr="00853EFC" w:rsidRDefault="00853EFC" w:rsidP="00853EFC">
            <w:pPr>
              <w:spacing w:line="240" w:lineRule="auto"/>
              <w:jc w:val="left"/>
              <w:rPr>
                <w:rStyle w:val="Hyperlink"/>
                <w:rtl/>
              </w:rPr>
            </w:pPr>
            <w:hyperlink w:anchor="Seif10" w:tooltip="מסים" w:history="1">
              <w:r w:rsidRPr="00853EFC">
                <w:rPr>
                  <w:rStyle w:val="Hyperlink"/>
                </w:rPr>
                <w:t>Go</w:t>
              </w:r>
            </w:hyperlink>
          </w:p>
        </w:tc>
        <w:tc>
          <w:tcPr>
            <w:tcW w:w="850" w:type="dxa"/>
          </w:tcPr>
          <w:p w14:paraId="04BA62D8"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53EFC" w:rsidRPr="00853EFC" w14:paraId="42DC8533" w14:textId="77777777">
        <w:tblPrEx>
          <w:tblCellMar>
            <w:top w:w="0" w:type="dxa"/>
            <w:bottom w:w="0" w:type="dxa"/>
          </w:tblCellMar>
        </w:tblPrEx>
        <w:tc>
          <w:tcPr>
            <w:tcW w:w="1247" w:type="dxa"/>
          </w:tcPr>
          <w:p w14:paraId="17F5898A" w14:textId="77777777" w:rsidR="00853EFC" w:rsidRPr="00853EFC" w:rsidRDefault="00853EFC" w:rsidP="00853EFC">
            <w:pPr>
              <w:spacing w:line="240" w:lineRule="auto"/>
              <w:jc w:val="left"/>
              <w:rPr>
                <w:rFonts w:cs="Frankruhel"/>
                <w:sz w:val="24"/>
                <w:rtl/>
              </w:rPr>
            </w:pPr>
            <w:r>
              <w:rPr>
                <w:sz w:val="24"/>
                <w:rtl/>
              </w:rPr>
              <w:t xml:space="preserve">סעיף 4ו </w:t>
            </w:r>
          </w:p>
        </w:tc>
        <w:tc>
          <w:tcPr>
            <w:tcW w:w="5669" w:type="dxa"/>
          </w:tcPr>
          <w:p w14:paraId="41AA3598" w14:textId="77777777" w:rsidR="00853EFC" w:rsidRPr="00853EFC" w:rsidRDefault="00853EFC" w:rsidP="00853EFC">
            <w:pPr>
              <w:spacing w:line="240" w:lineRule="auto"/>
              <w:jc w:val="left"/>
              <w:rPr>
                <w:rFonts w:cs="Frankruhel"/>
                <w:sz w:val="24"/>
                <w:rtl/>
              </w:rPr>
            </w:pPr>
            <w:r>
              <w:rPr>
                <w:sz w:val="24"/>
                <w:rtl/>
              </w:rPr>
              <w:t>מחיר שירות</w:t>
            </w:r>
          </w:p>
        </w:tc>
        <w:tc>
          <w:tcPr>
            <w:tcW w:w="567" w:type="dxa"/>
          </w:tcPr>
          <w:p w14:paraId="39D6E67B" w14:textId="77777777" w:rsidR="00853EFC" w:rsidRPr="00853EFC" w:rsidRDefault="00853EFC" w:rsidP="00853EFC">
            <w:pPr>
              <w:spacing w:line="240" w:lineRule="auto"/>
              <w:jc w:val="left"/>
              <w:rPr>
                <w:rStyle w:val="Hyperlink"/>
                <w:rtl/>
              </w:rPr>
            </w:pPr>
            <w:hyperlink w:anchor="Seif11" w:tooltip="מחיר שירות" w:history="1">
              <w:r w:rsidRPr="00853EFC">
                <w:rPr>
                  <w:rStyle w:val="Hyperlink"/>
                </w:rPr>
                <w:t>Go</w:t>
              </w:r>
            </w:hyperlink>
          </w:p>
        </w:tc>
        <w:tc>
          <w:tcPr>
            <w:tcW w:w="850" w:type="dxa"/>
          </w:tcPr>
          <w:p w14:paraId="0454C37F"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53EFC" w:rsidRPr="00853EFC" w14:paraId="2370341A" w14:textId="77777777">
        <w:tblPrEx>
          <w:tblCellMar>
            <w:top w:w="0" w:type="dxa"/>
            <w:bottom w:w="0" w:type="dxa"/>
          </w:tblCellMar>
        </w:tblPrEx>
        <w:tc>
          <w:tcPr>
            <w:tcW w:w="1247" w:type="dxa"/>
          </w:tcPr>
          <w:p w14:paraId="20EED9DC" w14:textId="77777777" w:rsidR="00853EFC" w:rsidRPr="00853EFC" w:rsidRDefault="00853EFC" w:rsidP="00853EFC">
            <w:pPr>
              <w:spacing w:line="240" w:lineRule="auto"/>
              <w:jc w:val="left"/>
              <w:rPr>
                <w:rFonts w:cs="Frankruhel"/>
                <w:sz w:val="24"/>
                <w:rtl/>
              </w:rPr>
            </w:pPr>
            <w:r>
              <w:rPr>
                <w:sz w:val="24"/>
                <w:rtl/>
              </w:rPr>
              <w:t xml:space="preserve">סעיף 5 </w:t>
            </w:r>
          </w:p>
        </w:tc>
        <w:tc>
          <w:tcPr>
            <w:tcW w:w="5669" w:type="dxa"/>
          </w:tcPr>
          <w:p w14:paraId="062888B8" w14:textId="77777777" w:rsidR="00853EFC" w:rsidRPr="00853EFC" w:rsidRDefault="00853EFC" w:rsidP="00853EFC">
            <w:pPr>
              <w:spacing w:line="240" w:lineRule="auto"/>
              <w:jc w:val="left"/>
              <w:rPr>
                <w:rFonts w:cs="Frankruhel"/>
                <w:sz w:val="24"/>
                <w:rtl/>
              </w:rPr>
            </w:pPr>
            <w:r>
              <w:rPr>
                <w:sz w:val="24"/>
                <w:rtl/>
              </w:rPr>
              <w:t>מועד החיוב במס</w:t>
            </w:r>
          </w:p>
        </w:tc>
        <w:tc>
          <w:tcPr>
            <w:tcW w:w="567" w:type="dxa"/>
          </w:tcPr>
          <w:p w14:paraId="5C11AC5F" w14:textId="77777777" w:rsidR="00853EFC" w:rsidRPr="00853EFC" w:rsidRDefault="00853EFC" w:rsidP="00853EFC">
            <w:pPr>
              <w:spacing w:line="240" w:lineRule="auto"/>
              <w:jc w:val="left"/>
              <w:rPr>
                <w:rStyle w:val="Hyperlink"/>
                <w:rtl/>
              </w:rPr>
            </w:pPr>
            <w:hyperlink w:anchor="Seif12" w:tooltip="מועד החיוב במס" w:history="1">
              <w:r w:rsidRPr="00853EFC">
                <w:rPr>
                  <w:rStyle w:val="Hyperlink"/>
                </w:rPr>
                <w:t>Go</w:t>
              </w:r>
            </w:hyperlink>
          </w:p>
        </w:tc>
        <w:tc>
          <w:tcPr>
            <w:tcW w:w="850" w:type="dxa"/>
          </w:tcPr>
          <w:p w14:paraId="2D0E94D3"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53EFC" w:rsidRPr="00853EFC" w14:paraId="07973823" w14:textId="77777777">
        <w:tblPrEx>
          <w:tblCellMar>
            <w:top w:w="0" w:type="dxa"/>
            <w:bottom w:w="0" w:type="dxa"/>
          </w:tblCellMar>
        </w:tblPrEx>
        <w:tc>
          <w:tcPr>
            <w:tcW w:w="1247" w:type="dxa"/>
          </w:tcPr>
          <w:p w14:paraId="228B8DEF" w14:textId="77777777" w:rsidR="00853EFC" w:rsidRPr="00853EFC" w:rsidRDefault="00853EFC" w:rsidP="00853EFC">
            <w:pPr>
              <w:spacing w:line="240" w:lineRule="auto"/>
              <w:jc w:val="left"/>
              <w:rPr>
                <w:rFonts w:cs="Frankruhel"/>
                <w:sz w:val="24"/>
                <w:rtl/>
              </w:rPr>
            </w:pPr>
            <w:r>
              <w:rPr>
                <w:sz w:val="24"/>
                <w:rtl/>
              </w:rPr>
              <w:t xml:space="preserve">סעיף 5א </w:t>
            </w:r>
          </w:p>
        </w:tc>
        <w:tc>
          <w:tcPr>
            <w:tcW w:w="5669" w:type="dxa"/>
          </w:tcPr>
          <w:p w14:paraId="5ED0BE0C" w14:textId="77777777" w:rsidR="00853EFC" w:rsidRPr="00853EFC" w:rsidRDefault="00853EFC" w:rsidP="00853EFC">
            <w:pPr>
              <w:spacing w:line="240" w:lineRule="auto"/>
              <w:jc w:val="left"/>
              <w:rPr>
                <w:rFonts w:cs="Frankruhel"/>
                <w:sz w:val="24"/>
                <w:rtl/>
              </w:rPr>
            </w:pPr>
            <w:r>
              <w:rPr>
                <w:sz w:val="24"/>
                <w:rtl/>
              </w:rPr>
              <w:t>דו"ח תקופתי</w:t>
            </w:r>
          </w:p>
        </w:tc>
        <w:tc>
          <w:tcPr>
            <w:tcW w:w="567" w:type="dxa"/>
          </w:tcPr>
          <w:p w14:paraId="0917C35B" w14:textId="77777777" w:rsidR="00853EFC" w:rsidRPr="00853EFC" w:rsidRDefault="00853EFC" w:rsidP="00853EFC">
            <w:pPr>
              <w:spacing w:line="240" w:lineRule="auto"/>
              <w:jc w:val="left"/>
              <w:rPr>
                <w:rStyle w:val="Hyperlink"/>
                <w:rtl/>
              </w:rPr>
            </w:pPr>
            <w:hyperlink w:anchor="Seif13" w:tooltip="דוח תקופתי" w:history="1">
              <w:r w:rsidRPr="00853EFC">
                <w:rPr>
                  <w:rStyle w:val="Hyperlink"/>
                </w:rPr>
                <w:t>Go</w:t>
              </w:r>
            </w:hyperlink>
          </w:p>
        </w:tc>
        <w:tc>
          <w:tcPr>
            <w:tcW w:w="850" w:type="dxa"/>
          </w:tcPr>
          <w:p w14:paraId="6FAE2A3C"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53EFC" w:rsidRPr="00853EFC" w14:paraId="52B55270" w14:textId="77777777">
        <w:tblPrEx>
          <w:tblCellMar>
            <w:top w:w="0" w:type="dxa"/>
            <w:bottom w:w="0" w:type="dxa"/>
          </w:tblCellMar>
        </w:tblPrEx>
        <w:tc>
          <w:tcPr>
            <w:tcW w:w="1247" w:type="dxa"/>
          </w:tcPr>
          <w:p w14:paraId="4F513F66" w14:textId="77777777" w:rsidR="00853EFC" w:rsidRPr="00853EFC" w:rsidRDefault="00853EFC" w:rsidP="00853EFC">
            <w:pPr>
              <w:spacing w:line="240" w:lineRule="auto"/>
              <w:jc w:val="left"/>
              <w:rPr>
                <w:rFonts w:cs="Frankruhel"/>
                <w:sz w:val="24"/>
                <w:rtl/>
              </w:rPr>
            </w:pPr>
            <w:r>
              <w:rPr>
                <w:sz w:val="24"/>
                <w:rtl/>
              </w:rPr>
              <w:t xml:space="preserve">סעיף 5א1 </w:t>
            </w:r>
          </w:p>
        </w:tc>
        <w:tc>
          <w:tcPr>
            <w:tcW w:w="5669" w:type="dxa"/>
          </w:tcPr>
          <w:p w14:paraId="7AFA1E18" w14:textId="77777777" w:rsidR="00853EFC" w:rsidRPr="00853EFC" w:rsidRDefault="00853EFC" w:rsidP="00853EFC">
            <w:pPr>
              <w:spacing w:line="240" w:lineRule="auto"/>
              <w:jc w:val="left"/>
              <w:rPr>
                <w:rFonts w:cs="Frankruhel"/>
                <w:sz w:val="24"/>
                <w:rtl/>
              </w:rPr>
            </w:pPr>
            <w:r>
              <w:rPr>
                <w:sz w:val="24"/>
                <w:rtl/>
              </w:rPr>
              <w:t>הגשה באופן מקוון</w:t>
            </w:r>
          </w:p>
        </w:tc>
        <w:tc>
          <w:tcPr>
            <w:tcW w:w="567" w:type="dxa"/>
          </w:tcPr>
          <w:p w14:paraId="68616A17" w14:textId="77777777" w:rsidR="00853EFC" w:rsidRPr="00853EFC" w:rsidRDefault="00853EFC" w:rsidP="00853EFC">
            <w:pPr>
              <w:spacing w:line="240" w:lineRule="auto"/>
              <w:jc w:val="left"/>
              <w:rPr>
                <w:rStyle w:val="Hyperlink"/>
                <w:rtl/>
              </w:rPr>
            </w:pPr>
            <w:hyperlink w:anchor="Seif66" w:tooltip="הגשה באופן מקוון" w:history="1">
              <w:r w:rsidRPr="00853EFC">
                <w:rPr>
                  <w:rStyle w:val="Hyperlink"/>
                </w:rPr>
                <w:t>Go</w:t>
              </w:r>
            </w:hyperlink>
          </w:p>
        </w:tc>
        <w:tc>
          <w:tcPr>
            <w:tcW w:w="850" w:type="dxa"/>
          </w:tcPr>
          <w:p w14:paraId="7C2FD96E"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53EFC" w:rsidRPr="00853EFC" w14:paraId="3A29624C" w14:textId="77777777">
        <w:tblPrEx>
          <w:tblCellMar>
            <w:top w:w="0" w:type="dxa"/>
            <w:bottom w:w="0" w:type="dxa"/>
          </w:tblCellMar>
        </w:tblPrEx>
        <w:tc>
          <w:tcPr>
            <w:tcW w:w="1247" w:type="dxa"/>
          </w:tcPr>
          <w:p w14:paraId="112867BC" w14:textId="77777777" w:rsidR="00853EFC" w:rsidRPr="00853EFC" w:rsidRDefault="00853EFC" w:rsidP="00853EFC">
            <w:pPr>
              <w:spacing w:line="240" w:lineRule="auto"/>
              <w:jc w:val="left"/>
              <w:rPr>
                <w:rFonts w:cs="Frankruhel"/>
                <w:sz w:val="24"/>
                <w:rtl/>
              </w:rPr>
            </w:pPr>
            <w:r>
              <w:rPr>
                <w:sz w:val="24"/>
                <w:rtl/>
              </w:rPr>
              <w:t xml:space="preserve">סעיף 5א2 </w:t>
            </w:r>
          </w:p>
        </w:tc>
        <w:tc>
          <w:tcPr>
            <w:tcW w:w="5669" w:type="dxa"/>
          </w:tcPr>
          <w:p w14:paraId="562050FE" w14:textId="77777777" w:rsidR="00853EFC" w:rsidRPr="00853EFC" w:rsidRDefault="00853EFC" w:rsidP="00853EFC">
            <w:pPr>
              <w:spacing w:line="240" w:lineRule="auto"/>
              <w:jc w:val="left"/>
              <w:rPr>
                <w:rFonts w:cs="Frankruhel"/>
                <w:sz w:val="24"/>
                <w:rtl/>
              </w:rPr>
            </w:pPr>
            <w:r>
              <w:rPr>
                <w:sz w:val="24"/>
                <w:rtl/>
              </w:rPr>
              <w:t>דיווח בגין חוות דעת</w:t>
            </w:r>
          </w:p>
        </w:tc>
        <w:tc>
          <w:tcPr>
            <w:tcW w:w="567" w:type="dxa"/>
          </w:tcPr>
          <w:p w14:paraId="30CFF4DE" w14:textId="77777777" w:rsidR="00853EFC" w:rsidRPr="00853EFC" w:rsidRDefault="00853EFC" w:rsidP="00853EFC">
            <w:pPr>
              <w:spacing w:line="240" w:lineRule="auto"/>
              <w:jc w:val="left"/>
              <w:rPr>
                <w:rStyle w:val="Hyperlink"/>
                <w:rtl/>
              </w:rPr>
            </w:pPr>
            <w:hyperlink w:anchor="Seif67" w:tooltip="דיווח בגין חוות דעת" w:history="1">
              <w:r w:rsidRPr="00853EFC">
                <w:rPr>
                  <w:rStyle w:val="Hyperlink"/>
                </w:rPr>
                <w:t>Go</w:t>
              </w:r>
            </w:hyperlink>
          </w:p>
        </w:tc>
        <w:tc>
          <w:tcPr>
            <w:tcW w:w="850" w:type="dxa"/>
          </w:tcPr>
          <w:p w14:paraId="34F1C543"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53EFC" w:rsidRPr="00853EFC" w14:paraId="36655C2B" w14:textId="77777777">
        <w:tblPrEx>
          <w:tblCellMar>
            <w:top w:w="0" w:type="dxa"/>
            <w:bottom w:w="0" w:type="dxa"/>
          </w:tblCellMar>
        </w:tblPrEx>
        <w:tc>
          <w:tcPr>
            <w:tcW w:w="1247" w:type="dxa"/>
          </w:tcPr>
          <w:p w14:paraId="60ACD7F9" w14:textId="77777777" w:rsidR="00853EFC" w:rsidRPr="00853EFC" w:rsidRDefault="00853EFC" w:rsidP="00853EFC">
            <w:pPr>
              <w:spacing w:line="240" w:lineRule="auto"/>
              <w:jc w:val="left"/>
              <w:rPr>
                <w:rFonts w:cs="Frankruhel"/>
                <w:sz w:val="24"/>
                <w:rtl/>
              </w:rPr>
            </w:pPr>
            <w:r>
              <w:rPr>
                <w:sz w:val="24"/>
                <w:rtl/>
              </w:rPr>
              <w:t xml:space="preserve">סעיף 5א3 </w:t>
            </w:r>
          </w:p>
        </w:tc>
        <w:tc>
          <w:tcPr>
            <w:tcW w:w="5669" w:type="dxa"/>
          </w:tcPr>
          <w:p w14:paraId="61E6478B" w14:textId="77777777" w:rsidR="00853EFC" w:rsidRPr="00853EFC" w:rsidRDefault="00853EFC" w:rsidP="00853EFC">
            <w:pPr>
              <w:spacing w:line="240" w:lineRule="auto"/>
              <w:jc w:val="left"/>
              <w:rPr>
                <w:rFonts w:cs="Frankruhel"/>
                <w:sz w:val="24"/>
                <w:rtl/>
              </w:rPr>
            </w:pPr>
            <w:r>
              <w:rPr>
                <w:sz w:val="24"/>
                <w:rtl/>
              </w:rPr>
              <w:t>נקיטת עמדה חייבת בדיווח</w:t>
            </w:r>
          </w:p>
        </w:tc>
        <w:tc>
          <w:tcPr>
            <w:tcW w:w="567" w:type="dxa"/>
          </w:tcPr>
          <w:p w14:paraId="5A538266" w14:textId="77777777" w:rsidR="00853EFC" w:rsidRPr="00853EFC" w:rsidRDefault="00853EFC" w:rsidP="00853EFC">
            <w:pPr>
              <w:spacing w:line="240" w:lineRule="auto"/>
              <w:jc w:val="left"/>
              <w:rPr>
                <w:rStyle w:val="Hyperlink"/>
                <w:rtl/>
              </w:rPr>
            </w:pPr>
            <w:hyperlink w:anchor="Seif68" w:tooltip="נקיטת עמדה חייבת בדיווח" w:history="1">
              <w:r w:rsidRPr="00853EFC">
                <w:rPr>
                  <w:rStyle w:val="Hyperlink"/>
                </w:rPr>
                <w:t>Go</w:t>
              </w:r>
            </w:hyperlink>
          </w:p>
        </w:tc>
        <w:tc>
          <w:tcPr>
            <w:tcW w:w="850" w:type="dxa"/>
          </w:tcPr>
          <w:p w14:paraId="50BE7A44"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53EFC" w:rsidRPr="00853EFC" w14:paraId="70A64706" w14:textId="77777777">
        <w:tblPrEx>
          <w:tblCellMar>
            <w:top w:w="0" w:type="dxa"/>
            <w:bottom w:w="0" w:type="dxa"/>
          </w:tblCellMar>
        </w:tblPrEx>
        <w:tc>
          <w:tcPr>
            <w:tcW w:w="1247" w:type="dxa"/>
          </w:tcPr>
          <w:p w14:paraId="698DB2D0" w14:textId="77777777" w:rsidR="00853EFC" w:rsidRPr="00853EFC" w:rsidRDefault="00853EFC" w:rsidP="00853EFC">
            <w:pPr>
              <w:spacing w:line="240" w:lineRule="auto"/>
              <w:jc w:val="left"/>
              <w:rPr>
                <w:rFonts w:cs="Frankruhel"/>
                <w:sz w:val="24"/>
                <w:rtl/>
              </w:rPr>
            </w:pPr>
            <w:r>
              <w:rPr>
                <w:sz w:val="24"/>
                <w:rtl/>
              </w:rPr>
              <w:t xml:space="preserve">סעיף 5ב </w:t>
            </w:r>
          </w:p>
        </w:tc>
        <w:tc>
          <w:tcPr>
            <w:tcW w:w="5669" w:type="dxa"/>
          </w:tcPr>
          <w:p w14:paraId="7C11C38E" w14:textId="77777777" w:rsidR="00853EFC" w:rsidRPr="00853EFC" w:rsidRDefault="00853EFC" w:rsidP="00853EFC">
            <w:pPr>
              <w:spacing w:line="240" w:lineRule="auto"/>
              <w:jc w:val="left"/>
              <w:rPr>
                <w:rFonts w:cs="Frankruhel"/>
                <w:sz w:val="24"/>
                <w:rtl/>
              </w:rPr>
            </w:pPr>
            <w:r>
              <w:rPr>
                <w:sz w:val="24"/>
                <w:rtl/>
              </w:rPr>
              <w:t>קביעת מס</w:t>
            </w:r>
          </w:p>
        </w:tc>
        <w:tc>
          <w:tcPr>
            <w:tcW w:w="567" w:type="dxa"/>
          </w:tcPr>
          <w:p w14:paraId="5088114D" w14:textId="77777777" w:rsidR="00853EFC" w:rsidRPr="00853EFC" w:rsidRDefault="00853EFC" w:rsidP="00853EFC">
            <w:pPr>
              <w:spacing w:line="240" w:lineRule="auto"/>
              <w:jc w:val="left"/>
              <w:rPr>
                <w:rStyle w:val="Hyperlink"/>
                <w:rtl/>
              </w:rPr>
            </w:pPr>
            <w:hyperlink w:anchor="Seif14" w:tooltip="קביעת מס" w:history="1">
              <w:r w:rsidRPr="00853EFC">
                <w:rPr>
                  <w:rStyle w:val="Hyperlink"/>
                </w:rPr>
                <w:t>Go</w:t>
              </w:r>
            </w:hyperlink>
          </w:p>
        </w:tc>
        <w:tc>
          <w:tcPr>
            <w:tcW w:w="850" w:type="dxa"/>
          </w:tcPr>
          <w:p w14:paraId="0F0C9469"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53EFC" w:rsidRPr="00853EFC" w14:paraId="6CF6842C" w14:textId="77777777">
        <w:tblPrEx>
          <w:tblCellMar>
            <w:top w:w="0" w:type="dxa"/>
            <w:bottom w:w="0" w:type="dxa"/>
          </w:tblCellMar>
        </w:tblPrEx>
        <w:tc>
          <w:tcPr>
            <w:tcW w:w="1247" w:type="dxa"/>
          </w:tcPr>
          <w:p w14:paraId="35FFAAF0" w14:textId="77777777" w:rsidR="00853EFC" w:rsidRPr="00853EFC" w:rsidRDefault="00853EFC" w:rsidP="00853EFC">
            <w:pPr>
              <w:spacing w:line="240" w:lineRule="auto"/>
              <w:jc w:val="left"/>
              <w:rPr>
                <w:rFonts w:cs="Frankruhel"/>
                <w:sz w:val="24"/>
                <w:rtl/>
              </w:rPr>
            </w:pPr>
            <w:r>
              <w:rPr>
                <w:sz w:val="24"/>
                <w:rtl/>
              </w:rPr>
              <w:t xml:space="preserve">סעיף 5ג </w:t>
            </w:r>
          </w:p>
        </w:tc>
        <w:tc>
          <w:tcPr>
            <w:tcW w:w="5669" w:type="dxa"/>
          </w:tcPr>
          <w:p w14:paraId="2C4D9979" w14:textId="77777777" w:rsidR="00853EFC" w:rsidRPr="00853EFC" w:rsidRDefault="00853EFC" w:rsidP="00853EFC">
            <w:pPr>
              <w:spacing w:line="240" w:lineRule="auto"/>
              <w:jc w:val="left"/>
              <w:rPr>
                <w:rFonts w:cs="Frankruhel"/>
                <w:sz w:val="24"/>
                <w:rtl/>
              </w:rPr>
            </w:pPr>
            <w:r>
              <w:rPr>
                <w:sz w:val="24"/>
                <w:rtl/>
              </w:rPr>
              <w:t>שומה לפי מיטב השפיטה</w:t>
            </w:r>
          </w:p>
        </w:tc>
        <w:tc>
          <w:tcPr>
            <w:tcW w:w="567" w:type="dxa"/>
          </w:tcPr>
          <w:p w14:paraId="38057A18" w14:textId="77777777" w:rsidR="00853EFC" w:rsidRPr="00853EFC" w:rsidRDefault="00853EFC" w:rsidP="00853EFC">
            <w:pPr>
              <w:spacing w:line="240" w:lineRule="auto"/>
              <w:jc w:val="left"/>
              <w:rPr>
                <w:rStyle w:val="Hyperlink"/>
                <w:rtl/>
              </w:rPr>
            </w:pPr>
            <w:hyperlink w:anchor="Seif15" w:tooltip="שומה לפי מיטב השפיטה" w:history="1">
              <w:r w:rsidRPr="00853EFC">
                <w:rPr>
                  <w:rStyle w:val="Hyperlink"/>
                </w:rPr>
                <w:t>Go</w:t>
              </w:r>
            </w:hyperlink>
          </w:p>
        </w:tc>
        <w:tc>
          <w:tcPr>
            <w:tcW w:w="850" w:type="dxa"/>
          </w:tcPr>
          <w:p w14:paraId="4529BAF8"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53EFC" w:rsidRPr="00853EFC" w14:paraId="67D2A6A4" w14:textId="77777777">
        <w:tblPrEx>
          <w:tblCellMar>
            <w:top w:w="0" w:type="dxa"/>
            <w:bottom w:w="0" w:type="dxa"/>
          </w:tblCellMar>
        </w:tblPrEx>
        <w:tc>
          <w:tcPr>
            <w:tcW w:w="1247" w:type="dxa"/>
          </w:tcPr>
          <w:p w14:paraId="48398225" w14:textId="77777777" w:rsidR="00853EFC" w:rsidRPr="00853EFC" w:rsidRDefault="00853EFC" w:rsidP="00853EFC">
            <w:pPr>
              <w:spacing w:line="240" w:lineRule="auto"/>
              <w:jc w:val="left"/>
              <w:rPr>
                <w:rFonts w:cs="Frankruhel"/>
                <w:sz w:val="24"/>
                <w:rtl/>
              </w:rPr>
            </w:pPr>
            <w:r>
              <w:rPr>
                <w:sz w:val="24"/>
                <w:rtl/>
              </w:rPr>
              <w:t xml:space="preserve">סעיף 5ד </w:t>
            </w:r>
          </w:p>
        </w:tc>
        <w:tc>
          <w:tcPr>
            <w:tcW w:w="5669" w:type="dxa"/>
          </w:tcPr>
          <w:p w14:paraId="6142B083" w14:textId="77777777" w:rsidR="00853EFC" w:rsidRPr="00853EFC" w:rsidRDefault="00853EFC" w:rsidP="00853EFC">
            <w:pPr>
              <w:spacing w:line="240" w:lineRule="auto"/>
              <w:jc w:val="left"/>
              <w:rPr>
                <w:rFonts w:cs="Frankruhel"/>
                <w:sz w:val="24"/>
                <w:rtl/>
              </w:rPr>
            </w:pPr>
            <w:r>
              <w:rPr>
                <w:sz w:val="24"/>
                <w:rtl/>
              </w:rPr>
              <w:t>קביעה ושומה למספר תקופות</w:t>
            </w:r>
          </w:p>
        </w:tc>
        <w:tc>
          <w:tcPr>
            <w:tcW w:w="567" w:type="dxa"/>
          </w:tcPr>
          <w:p w14:paraId="567A8115" w14:textId="77777777" w:rsidR="00853EFC" w:rsidRPr="00853EFC" w:rsidRDefault="00853EFC" w:rsidP="00853EFC">
            <w:pPr>
              <w:spacing w:line="240" w:lineRule="auto"/>
              <w:jc w:val="left"/>
              <w:rPr>
                <w:rStyle w:val="Hyperlink"/>
                <w:rtl/>
              </w:rPr>
            </w:pPr>
            <w:hyperlink w:anchor="Seif16" w:tooltip="קביעה ושומה למספר תקופות" w:history="1">
              <w:r w:rsidRPr="00853EFC">
                <w:rPr>
                  <w:rStyle w:val="Hyperlink"/>
                </w:rPr>
                <w:t>Go</w:t>
              </w:r>
            </w:hyperlink>
          </w:p>
        </w:tc>
        <w:tc>
          <w:tcPr>
            <w:tcW w:w="850" w:type="dxa"/>
          </w:tcPr>
          <w:p w14:paraId="34B6E742"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53EFC" w:rsidRPr="00853EFC" w14:paraId="4AD70614" w14:textId="77777777">
        <w:tblPrEx>
          <w:tblCellMar>
            <w:top w:w="0" w:type="dxa"/>
            <w:bottom w:w="0" w:type="dxa"/>
          </w:tblCellMar>
        </w:tblPrEx>
        <w:tc>
          <w:tcPr>
            <w:tcW w:w="1247" w:type="dxa"/>
          </w:tcPr>
          <w:p w14:paraId="174FCF5A" w14:textId="77777777" w:rsidR="00853EFC" w:rsidRPr="00853EFC" w:rsidRDefault="00853EFC" w:rsidP="00853EFC">
            <w:pPr>
              <w:spacing w:line="240" w:lineRule="auto"/>
              <w:jc w:val="left"/>
              <w:rPr>
                <w:rFonts w:cs="Frankruhel"/>
                <w:sz w:val="24"/>
                <w:rtl/>
              </w:rPr>
            </w:pPr>
            <w:r>
              <w:rPr>
                <w:sz w:val="24"/>
                <w:rtl/>
              </w:rPr>
              <w:t xml:space="preserve">סעיף 5ה </w:t>
            </w:r>
          </w:p>
        </w:tc>
        <w:tc>
          <w:tcPr>
            <w:tcW w:w="5669" w:type="dxa"/>
          </w:tcPr>
          <w:p w14:paraId="6BD26724" w14:textId="77777777" w:rsidR="00853EFC" w:rsidRPr="00853EFC" w:rsidRDefault="00853EFC" w:rsidP="00853EFC">
            <w:pPr>
              <w:spacing w:line="240" w:lineRule="auto"/>
              <w:jc w:val="left"/>
              <w:rPr>
                <w:rFonts w:cs="Frankruhel"/>
                <w:sz w:val="24"/>
                <w:rtl/>
              </w:rPr>
            </w:pPr>
            <w:r>
              <w:rPr>
                <w:sz w:val="24"/>
                <w:rtl/>
              </w:rPr>
              <w:t>תיקון שומה וקביעת מס</w:t>
            </w:r>
          </w:p>
        </w:tc>
        <w:tc>
          <w:tcPr>
            <w:tcW w:w="567" w:type="dxa"/>
          </w:tcPr>
          <w:p w14:paraId="01CBB9CE" w14:textId="77777777" w:rsidR="00853EFC" w:rsidRPr="00853EFC" w:rsidRDefault="00853EFC" w:rsidP="00853EFC">
            <w:pPr>
              <w:spacing w:line="240" w:lineRule="auto"/>
              <w:jc w:val="left"/>
              <w:rPr>
                <w:rStyle w:val="Hyperlink"/>
                <w:rtl/>
              </w:rPr>
            </w:pPr>
            <w:hyperlink w:anchor="Seif17" w:tooltip="תיקון שומה וקביעת מס" w:history="1">
              <w:r w:rsidRPr="00853EFC">
                <w:rPr>
                  <w:rStyle w:val="Hyperlink"/>
                </w:rPr>
                <w:t>Go</w:t>
              </w:r>
            </w:hyperlink>
          </w:p>
        </w:tc>
        <w:tc>
          <w:tcPr>
            <w:tcW w:w="850" w:type="dxa"/>
          </w:tcPr>
          <w:p w14:paraId="7FA3D2B2"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53EFC" w:rsidRPr="00853EFC" w14:paraId="0F27B431" w14:textId="77777777">
        <w:tblPrEx>
          <w:tblCellMar>
            <w:top w:w="0" w:type="dxa"/>
            <w:bottom w:w="0" w:type="dxa"/>
          </w:tblCellMar>
        </w:tblPrEx>
        <w:tc>
          <w:tcPr>
            <w:tcW w:w="1247" w:type="dxa"/>
          </w:tcPr>
          <w:p w14:paraId="36111125" w14:textId="77777777" w:rsidR="00853EFC" w:rsidRPr="00853EFC" w:rsidRDefault="00853EFC" w:rsidP="00853EFC">
            <w:pPr>
              <w:spacing w:line="240" w:lineRule="auto"/>
              <w:jc w:val="left"/>
              <w:rPr>
                <w:rFonts w:cs="Frankruhel"/>
                <w:sz w:val="24"/>
                <w:rtl/>
              </w:rPr>
            </w:pPr>
            <w:r>
              <w:rPr>
                <w:sz w:val="24"/>
                <w:rtl/>
              </w:rPr>
              <w:t xml:space="preserve">סעיף 5ו </w:t>
            </w:r>
          </w:p>
        </w:tc>
        <w:tc>
          <w:tcPr>
            <w:tcW w:w="5669" w:type="dxa"/>
          </w:tcPr>
          <w:p w14:paraId="47CB9727" w14:textId="77777777" w:rsidR="00853EFC" w:rsidRPr="00853EFC" w:rsidRDefault="00853EFC" w:rsidP="00853EFC">
            <w:pPr>
              <w:spacing w:line="240" w:lineRule="auto"/>
              <w:jc w:val="left"/>
              <w:rPr>
                <w:rFonts w:cs="Frankruhel"/>
                <w:sz w:val="24"/>
                <w:rtl/>
              </w:rPr>
            </w:pPr>
            <w:r>
              <w:rPr>
                <w:sz w:val="24"/>
                <w:rtl/>
              </w:rPr>
              <w:t>המצאת הודעה</w:t>
            </w:r>
          </w:p>
        </w:tc>
        <w:tc>
          <w:tcPr>
            <w:tcW w:w="567" w:type="dxa"/>
          </w:tcPr>
          <w:p w14:paraId="68727D6B" w14:textId="77777777" w:rsidR="00853EFC" w:rsidRPr="00853EFC" w:rsidRDefault="00853EFC" w:rsidP="00853EFC">
            <w:pPr>
              <w:spacing w:line="240" w:lineRule="auto"/>
              <w:jc w:val="left"/>
              <w:rPr>
                <w:rStyle w:val="Hyperlink"/>
                <w:rtl/>
              </w:rPr>
            </w:pPr>
            <w:hyperlink w:anchor="Seif18" w:tooltip="המצאת הודעה" w:history="1">
              <w:r w:rsidRPr="00853EFC">
                <w:rPr>
                  <w:rStyle w:val="Hyperlink"/>
                </w:rPr>
                <w:t>Go</w:t>
              </w:r>
            </w:hyperlink>
          </w:p>
        </w:tc>
        <w:tc>
          <w:tcPr>
            <w:tcW w:w="850" w:type="dxa"/>
          </w:tcPr>
          <w:p w14:paraId="0B42724D"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53EFC" w:rsidRPr="00853EFC" w14:paraId="1CD788A7" w14:textId="77777777">
        <w:tblPrEx>
          <w:tblCellMar>
            <w:top w:w="0" w:type="dxa"/>
            <w:bottom w:w="0" w:type="dxa"/>
          </w:tblCellMar>
        </w:tblPrEx>
        <w:tc>
          <w:tcPr>
            <w:tcW w:w="1247" w:type="dxa"/>
          </w:tcPr>
          <w:p w14:paraId="01386278" w14:textId="77777777" w:rsidR="00853EFC" w:rsidRPr="00853EFC" w:rsidRDefault="00853EFC" w:rsidP="00853EFC">
            <w:pPr>
              <w:spacing w:line="240" w:lineRule="auto"/>
              <w:jc w:val="left"/>
              <w:rPr>
                <w:rFonts w:cs="Frankruhel"/>
                <w:sz w:val="24"/>
                <w:rtl/>
              </w:rPr>
            </w:pPr>
            <w:r>
              <w:rPr>
                <w:sz w:val="24"/>
                <w:rtl/>
              </w:rPr>
              <w:t xml:space="preserve">סעיף 5ז </w:t>
            </w:r>
          </w:p>
        </w:tc>
        <w:tc>
          <w:tcPr>
            <w:tcW w:w="5669" w:type="dxa"/>
          </w:tcPr>
          <w:p w14:paraId="6B263E94" w14:textId="77777777" w:rsidR="00853EFC" w:rsidRPr="00853EFC" w:rsidRDefault="00853EFC" w:rsidP="00853EFC">
            <w:pPr>
              <w:spacing w:line="240" w:lineRule="auto"/>
              <w:jc w:val="left"/>
              <w:rPr>
                <w:rFonts w:cs="Frankruhel"/>
                <w:sz w:val="24"/>
                <w:rtl/>
              </w:rPr>
            </w:pPr>
            <w:r>
              <w:rPr>
                <w:sz w:val="24"/>
                <w:rtl/>
              </w:rPr>
              <w:t>שמירת אחריות</w:t>
            </w:r>
          </w:p>
        </w:tc>
        <w:tc>
          <w:tcPr>
            <w:tcW w:w="567" w:type="dxa"/>
          </w:tcPr>
          <w:p w14:paraId="353B9B52" w14:textId="77777777" w:rsidR="00853EFC" w:rsidRPr="00853EFC" w:rsidRDefault="00853EFC" w:rsidP="00853EFC">
            <w:pPr>
              <w:spacing w:line="240" w:lineRule="auto"/>
              <w:jc w:val="left"/>
              <w:rPr>
                <w:rStyle w:val="Hyperlink"/>
                <w:rtl/>
              </w:rPr>
            </w:pPr>
            <w:hyperlink w:anchor="Seif19" w:tooltip="שמירת אחריות" w:history="1">
              <w:r w:rsidRPr="00853EFC">
                <w:rPr>
                  <w:rStyle w:val="Hyperlink"/>
                </w:rPr>
                <w:t>Go</w:t>
              </w:r>
            </w:hyperlink>
          </w:p>
        </w:tc>
        <w:tc>
          <w:tcPr>
            <w:tcW w:w="850" w:type="dxa"/>
          </w:tcPr>
          <w:p w14:paraId="4AC258DA"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53EFC" w:rsidRPr="00853EFC" w14:paraId="6BB5D4D5" w14:textId="77777777">
        <w:tblPrEx>
          <w:tblCellMar>
            <w:top w:w="0" w:type="dxa"/>
            <w:bottom w:w="0" w:type="dxa"/>
          </w:tblCellMar>
        </w:tblPrEx>
        <w:tc>
          <w:tcPr>
            <w:tcW w:w="1247" w:type="dxa"/>
          </w:tcPr>
          <w:p w14:paraId="13A21FE6" w14:textId="77777777" w:rsidR="00853EFC" w:rsidRPr="00853EFC" w:rsidRDefault="00853EFC" w:rsidP="00853EFC">
            <w:pPr>
              <w:spacing w:line="240" w:lineRule="auto"/>
              <w:jc w:val="left"/>
              <w:rPr>
                <w:rFonts w:cs="Frankruhel"/>
                <w:sz w:val="24"/>
                <w:rtl/>
              </w:rPr>
            </w:pPr>
            <w:r>
              <w:rPr>
                <w:sz w:val="24"/>
                <w:rtl/>
              </w:rPr>
              <w:t xml:space="preserve">סעיף 5ח </w:t>
            </w:r>
          </w:p>
        </w:tc>
        <w:tc>
          <w:tcPr>
            <w:tcW w:w="5669" w:type="dxa"/>
          </w:tcPr>
          <w:p w14:paraId="4DAE7AFE" w14:textId="77777777" w:rsidR="00853EFC" w:rsidRPr="00853EFC" w:rsidRDefault="00853EFC" w:rsidP="00853EFC">
            <w:pPr>
              <w:spacing w:line="240" w:lineRule="auto"/>
              <w:jc w:val="left"/>
              <w:rPr>
                <w:rFonts w:cs="Frankruhel"/>
                <w:sz w:val="24"/>
                <w:rtl/>
              </w:rPr>
            </w:pPr>
            <w:r>
              <w:rPr>
                <w:sz w:val="24"/>
                <w:rtl/>
              </w:rPr>
              <w:t>השגה וערעור</w:t>
            </w:r>
          </w:p>
        </w:tc>
        <w:tc>
          <w:tcPr>
            <w:tcW w:w="567" w:type="dxa"/>
          </w:tcPr>
          <w:p w14:paraId="39B14435" w14:textId="77777777" w:rsidR="00853EFC" w:rsidRPr="00853EFC" w:rsidRDefault="00853EFC" w:rsidP="00853EFC">
            <w:pPr>
              <w:spacing w:line="240" w:lineRule="auto"/>
              <w:jc w:val="left"/>
              <w:rPr>
                <w:rStyle w:val="Hyperlink"/>
                <w:rtl/>
              </w:rPr>
            </w:pPr>
            <w:hyperlink w:anchor="Seif20" w:tooltip="השגה וערעור" w:history="1">
              <w:r w:rsidRPr="00853EFC">
                <w:rPr>
                  <w:rStyle w:val="Hyperlink"/>
                </w:rPr>
                <w:t>Go</w:t>
              </w:r>
            </w:hyperlink>
          </w:p>
        </w:tc>
        <w:tc>
          <w:tcPr>
            <w:tcW w:w="850" w:type="dxa"/>
          </w:tcPr>
          <w:p w14:paraId="6092683D"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53EFC" w:rsidRPr="00853EFC" w14:paraId="2524027B" w14:textId="77777777">
        <w:tblPrEx>
          <w:tblCellMar>
            <w:top w:w="0" w:type="dxa"/>
            <w:bottom w:w="0" w:type="dxa"/>
          </w:tblCellMar>
        </w:tblPrEx>
        <w:tc>
          <w:tcPr>
            <w:tcW w:w="1247" w:type="dxa"/>
          </w:tcPr>
          <w:p w14:paraId="39B2E611" w14:textId="77777777" w:rsidR="00853EFC" w:rsidRPr="00853EFC" w:rsidRDefault="00853EFC" w:rsidP="00853EFC">
            <w:pPr>
              <w:spacing w:line="240" w:lineRule="auto"/>
              <w:jc w:val="left"/>
              <w:rPr>
                <w:rFonts w:cs="Frankruhel"/>
                <w:sz w:val="24"/>
                <w:rtl/>
              </w:rPr>
            </w:pPr>
            <w:r>
              <w:rPr>
                <w:sz w:val="24"/>
                <w:rtl/>
              </w:rPr>
              <w:t xml:space="preserve">סעיף 6 </w:t>
            </w:r>
          </w:p>
        </w:tc>
        <w:tc>
          <w:tcPr>
            <w:tcW w:w="5669" w:type="dxa"/>
          </w:tcPr>
          <w:p w14:paraId="1F30E93A" w14:textId="77777777" w:rsidR="00853EFC" w:rsidRPr="00853EFC" w:rsidRDefault="00853EFC" w:rsidP="00853EFC">
            <w:pPr>
              <w:spacing w:line="240" w:lineRule="auto"/>
              <w:jc w:val="left"/>
              <w:rPr>
                <w:rFonts w:cs="Frankruhel"/>
                <w:sz w:val="24"/>
                <w:rtl/>
              </w:rPr>
            </w:pPr>
            <w:r>
              <w:rPr>
                <w:sz w:val="24"/>
                <w:rtl/>
              </w:rPr>
              <w:t>עוסקים רשומים</w:t>
            </w:r>
          </w:p>
        </w:tc>
        <w:tc>
          <w:tcPr>
            <w:tcW w:w="567" w:type="dxa"/>
          </w:tcPr>
          <w:p w14:paraId="327021C0" w14:textId="77777777" w:rsidR="00853EFC" w:rsidRPr="00853EFC" w:rsidRDefault="00853EFC" w:rsidP="00853EFC">
            <w:pPr>
              <w:spacing w:line="240" w:lineRule="auto"/>
              <w:jc w:val="left"/>
              <w:rPr>
                <w:rStyle w:val="Hyperlink"/>
                <w:rtl/>
              </w:rPr>
            </w:pPr>
            <w:hyperlink w:anchor="Seif21" w:tooltip="עוסקים רשומים" w:history="1">
              <w:r w:rsidRPr="00853EFC">
                <w:rPr>
                  <w:rStyle w:val="Hyperlink"/>
                </w:rPr>
                <w:t>Go</w:t>
              </w:r>
            </w:hyperlink>
          </w:p>
        </w:tc>
        <w:tc>
          <w:tcPr>
            <w:tcW w:w="850" w:type="dxa"/>
          </w:tcPr>
          <w:p w14:paraId="12CB87C3"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53EFC" w:rsidRPr="00853EFC" w14:paraId="53672BD5" w14:textId="77777777">
        <w:tblPrEx>
          <w:tblCellMar>
            <w:top w:w="0" w:type="dxa"/>
            <w:bottom w:w="0" w:type="dxa"/>
          </w:tblCellMar>
        </w:tblPrEx>
        <w:tc>
          <w:tcPr>
            <w:tcW w:w="1247" w:type="dxa"/>
          </w:tcPr>
          <w:p w14:paraId="717FFCD3" w14:textId="77777777" w:rsidR="00853EFC" w:rsidRPr="00853EFC" w:rsidRDefault="00853EFC" w:rsidP="00853EFC">
            <w:pPr>
              <w:spacing w:line="240" w:lineRule="auto"/>
              <w:jc w:val="left"/>
              <w:rPr>
                <w:rFonts w:cs="Frankruhel"/>
                <w:sz w:val="24"/>
                <w:rtl/>
              </w:rPr>
            </w:pPr>
            <w:r>
              <w:rPr>
                <w:sz w:val="24"/>
                <w:rtl/>
              </w:rPr>
              <w:t xml:space="preserve">סעיף 6א </w:t>
            </w:r>
          </w:p>
        </w:tc>
        <w:tc>
          <w:tcPr>
            <w:tcW w:w="5669" w:type="dxa"/>
          </w:tcPr>
          <w:p w14:paraId="56132A2E" w14:textId="77777777" w:rsidR="00853EFC" w:rsidRPr="00853EFC" w:rsidRDefault="00853EFC" w:rsidP="00853EFC">
            <w:pPr>
              <w:spacing w:line="240" w:lineRule="auto"/>
              <w:jc w:val="left"/>
              <w:rPr>
                <w:rFonts w:cs="Frankruhel"/>
                <w:sz w:val="24"/>
                <w:rtl/>
              </w:rPr>
            </w:pPr>
            <w:r>
              <w:rPr>
                <w:sz w:val="24"/>
                <w:rtl/>
              </w:rPr>
              <w:t>אישור יבואן בהסדר</w:t>
            </w:r>
          </w:p>
        </w:tc>
        <w:tc>
          <w:tcPr>
            <w:tcW w:w="567" w:type="dxa"/>
          </w:tcPr>
          <w:p w14:paraId="3846068C" w14:textId="77777777" w:rsidR="00853EFC" w:rsidRPr="00853EFC" w:rsidRDefault="00853EFC" w:rsidP="00853EFC">
            <w:pPr>
              <w:spacing w:line="240" w:lineRule="auto"/>
              <w:jc w:val="left"/>
              <w:rPr>
                <w:rStyle w:val="Hyperlink"/>
                <w:rtl/>
              </w:rPr>
            </w:pPr>
            <w:hyperlink w:anchor="Seif22" w:tooltip="אישור יבואן בהסדר" w:history="1">
              <w:r w:rsidRPr="00853EFC">
                <w:rPr>
                  <w:rStyle w:val="Hyperlink"/>
                </w:rPr>
                <w:t>Go</w:t>
              </w:r>
            </w:hyperlink>
          </w:p>
        </w:tc>
        <w:tc>
          <w:tcPr>
            <w:tcW w:w="850" w:type="dxa"/>
          </w:tcPr>
          <w:p w14:paraId="7175E88C"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53EFC" w:rsidRPr="00853EFC" w14:paraId="68E09D30" w14:textId="77777777">
        <w:tblPrEx>
          <w:tblCellMar>
            <w:top w:w="0" w:type="dxa"/>
            <w:bottom w:w="0" w:type="dxa"/>
          </w:tblCellMar>
        </w:tblPrEx>
        <w:tc>
          <w:tcPr>
            <w:tcW w:w="1247" w:type="dxa"/>
          </w:tcPr>
          <w:p w14:paraId="380976A7" w14:textId="77777777" w:rsidR="00853EFC" w:rsidRPr="00853EFC" w:rsidRDefault="00853EFC" w:rsidP="00853EFC">
            <w:pPr>
              <w:spacing w:line="240" w:lineRule="auto"/>
              <w:jc w:val="left"/>
              <w:rPr>
                <w:rFonts w:cs="Frankruhel"/>
                <w:sz w:val="24"/>
                <w:rtl/>
              </w:rPr>
            </w:pPr>
            <w:r>
              <w:rPr>
                <w:sz w:val="24"/>
                <w:rtl/>
              </w:rPr>
              <w:t xml:space="preserve">סעיף 6ב </w:t>
            </w:r>
          </w:p>
        </w:tc>
        <w:tc>
          <w:tcPr>
            <w:tcW w:w="5669" w:type="dxa"/>
          </w:tcPr>
          <w:p w14:paraId="5E19AA33" w14:textId="77777777" w:rsidR="00853EFC" w:rsidRPr="00853EFC" w:rsidRDefault="00853EFC" w:rsidP="00853EFC">
            <w:pPr>
              <w:spacing w:line="240" w:lineRule="auto"/>
              <w:jc w:val="left"/>
              <w:rPr>
                <w:rFonts w:cs="Frankruhel"/>
                <w:sz w:val="24"/>
                <w:rtl/>
              </w:rPr>
            </w:pPr>
            <w:r>
              <w:rPr>
                <w:sz w:val="24"/>
                <w:rtl/>
              </w:rPr>
              <w:t>ביטול אישור של יבואן בהסדר</w:t>
            </w:r>
          </w:p>
        </w:tc>
        <w:tc>
          <w:tcPr>
            <w:tcW w:w="567" w:type="dxa"/>
          </w:tcPr>
          <w:p w14:paraId="19A355F3" w14:textId="77777777" w:rsidR="00853EFC" w:rsidRPr="00853EFC" w:rsidRDefault="00853EFC" w:rsidP="00853EFC">
            <w:pPr>
              <w:spacing w:line="240" w:lineRule="auto"/>
              <w:jc w:val="left"/>
              <w:rPr>
                <w:rStyle w:val="Hyperlink"/>
                <w:rtl/>
              </w:rPr>
            </w:pPr>
            <w:hyperlink w:anchor="Seif23" w:tooltip="ביטול אישור של יבואן בהסדר" w:history="1">
              <w:r w:rsidRPr="00853EFC">
                <w:rPr>
                  <w:rStyle w:val="Hyperlink"/>
                </w:rPr>
                <w:t>Go</w:t>
              </w:r>
            </w:hyperlink>
          </w:p>
        </w:tc>
        <w:tc>
          <w:tcPr>
            <w:tcW w:w="850" w:type="dxa"/>
          </w:tcPr>
          <w:p w14:paraId="2A250293"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53EFC" w:rsidRPr="00853EFC" w14:paraId="03D400F9" w14:textId="77777777">
        <w:tblPrEx>
          <w:tblCellMar>
            <w:top w:w="0" w:type="dxa"/>
            <w:bottom w:w="0" w:type="dxa"/>
          </w:tblCellMar>
        </w:tblPrEx>
        <w:tc>
          <w:tcPr>
            <w:tcW w:w="1247" w:type="dxa"/>
          </w:tcPr>
          <w:p w14:paraId="0BFB27D6" w14:textId="77777777" w:rsidR="00853EFC" w:rsidRPr="00853EFC" w:rsidRDefault="00853EFC" w:rsidP="00853EFC">
            <w:pPr>
              <w:spacing w:line="240" w:lineRule="auto"/>
              <w:jc w:val="left"/>
              <w:rPr>
                <w:rFonts w:cs="Frankruhel"/>
                <w:sz w:val="24"/>
                <w:rtl/>
              </w:rPr>
            </w:pPr>
            <w:r>
              <w:rPr>
                <w:sz w:val="24"/>
                <w:rtl/>
              </w:rPr>
              <w:t xml:space="preserve">סעיף 6ג </w:t>
            </w:r>
          </w:p>
        </w:tc>
        <w:tc>
          <w:tcPr>
            <w:tcW w:w="5669" w:type="dxa"/>
          </w:tcPr>
          <w:p w14:paraId="3D33F7B6" w14:textId="77777777" w:rsidR="00853EFC" w:rsidRPr="00853EFC" w:rsidRDefault="00853EFC" w:rsidP="00853EFC">
            <w:pPr>
              <w:spacing w:line="240" w:lineRule="auto"/>
              <w:jc w:val="left"/>
              <w:rPr>
                <w:rFonts w:cs="Frankruhel"/>
                <w:sz w:val="24"/>
                <w:rtl/>
              </w:rPr>
            </w:pPr>
            <w:r>
              <w:rPr>
                <w:sz w:val="24"/>
                <w:rtl/>
              </w:rPr>
              <w:t>דין יבואן בהסדר שהוא תאגיד</w:t>
            </w:r>
          </w:p>
        </w:tc>
        <w:tc>
          <w:tcPr>
            <w:tcW w:w="567" w:type="dxa"/>
          </w:tcPr>
          <w:p w14:paraId="0DB2D916" w14:textId="77777777" w:rsidR="00853EFC" w:rsidRPr="00853EFC" w:rsidRDefault="00853EFC" w:rsidP="00853EFC">
            <w:pPr>
              <w:spacing w:line="240" w:lineRule="auto"/>
              <w:jc w:val="left"/>
              <w:rPr>
                <w:rStyle w:val="Hyperlink"/>
                <w:rtl/>
              </w:rPr>
            </w:pPr>
            <w:hyperlink w:anchor="Seif24" w:tooltip="דין יבואן בהסדר שהוא תאגיד" w:history="1">
              <w:r w:rsidRPr="00853EFC">
                <w:rPr>
                  <w:rStyle w:val="Hyperlink"/>
                </w:rPr>
                <w:t>Go</w:t>
              </w:r>
            </w:hyperlink>
          </w:p>
        </w:tc>
        <w:tc>
          <w:tcPr>
            <w:tcW w:w="850" w:type="dxa"/>
          </w:tcPr>
          <w:p w14:paraId="213EDDE9"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53EFC" w:rsidRPr="00853EFC" w14:paraId="6AB58F13" w14:textId="77777777">
        <w:tblPrEx>
          <w:tblCellMar>
            <w:top w:w="0" w:type="dxa"/>
            <w:bottom w:w="0" w:type="dxa"/>
          </w:tblCellMar>
        </w:tblPrEx>
        <w:tc>
          <w:tcPr>
            <w:tcW w:w="1247" w:type="dxa"/>
          </w:tcPr>
          <w:p w14:paraId="77361550" w14:textId="77777777" w:rsidR="00853EFC" w:rsidRPr="00853EFC" w:rsidRDefault="00853EFC" w:rsidP="00853EFC">
            <w:pPr>
              <w:spacing w:line="240" w:lineRule="auto"/>
              <w:jc w:val="left"/>
              <w:rPr>
                <w:rFonts w:cs="Frankruhel"/>
                <w:sz w:val="24"/>
                <w:rtl/>
              </w:rPr>
            </w:pPr>
            <w:r>
              <w:rPr>
                <w:sz w:val="24"/>
                <w:rtl/>
              </w:rPr>
              <w:t xml:space="preserve">סעיף 7 </w:t>
            </w:r>
          </w:p>
        </w:tc>
        <w:tc>
          <w:tcPr>
            <w:tcW w:w="5669" w:type="dxa"/>
          </w:tcPr>
          <w:p w14:paraId="70DC9B7D" w14:textId="77777777" w:rsidR="00853EFC" w:rsidRPr="00853EFC" w:rsidRDefault="00853EFC" w:rsidP="00853EFC">
            <w:pPr>
              <w:spacing w:line="240" w:lineRule="auto"/>
              <w:jc w:val="left"/>
              <w:rPr>
                <w:rFonts w:cs="Frankruhel"/>
                <w:sz w:val="24"/>
                <w:rtl/>
              </w:rPr>
            </w:pPr>
            <w:r>
              <w:rPr>
                <w:sz w:val="24"/>
                <w:rtl/>
              </w:rPr>
              <w:t>לא יוטל מס כפל</w:t>
            </w:r>
          </w:p>
        </w:tc>
        <w:tc>
          <w:tcPr>
            <w:tcW w:w="567" w:type="dxa"/>
          </w:tcPr>
          <w:p w14:paraId="5A460D4F" w14:textId="77777777" w:rsidR="00853EFC" w:rsidRPr="00853EFC" w:rsidRDefault="00853EFC" w:rsidP="00853EFC">
            <w:pPr>
              <w:spacing w:line="240" w:lineRule="auto"/>
              <w:jc w:val="left"/>
              <w:rPr>
                <w:rStyle w:val="Hyperlink"/>
                <w:rtl/>
              </w:rPr>
            </w:pPr>
            <w:hyperlink w:anchor="Seif25" w:tooltip="לא יוטל מס כפל" w:history="1">
              <w:r w:rsidRPr="00853EFC">
                <w:rPr>
                  <w:rStyle w:val="Hyperlink"/>
                </w:rPr>
                <w:t>Go</w:t>
              </w:r>
            </w:hyperlink>
          </w:p>
        </w:tc>
        <w:tc>
          <w:tcPr>
            <w:tcW w:w="850" w:type="dxa"/>
          </w:tcPr>
          <w:p w14:paraId="4C797620"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53EFC" w:rsidRPr="00853EFC" w14:paraId="5BBE90AB" w14:textId="77777777">
        <w:tblPrEx>
          <w:tblCellMar>
            <w:top w:w="0" w:type="dxa"/>
            <w:bottom w:w="0" w:type="dxa"/>
          </w:tblCellMar>
        </w:tblPrEx>
        <w:tc>
          <w:tcPr>
            <w:tcW w:w="1247" w:type="dxa"/>
          </w:tcPr>
          <w:p w14:paraId="523EC9DB" w14:textId="77777777" w:rsidR="00853EFC" w:rsidRPr="00853EFC" w:rsidRDefault="00853EFC" w:rsidP="00853EFC">
            <w:pPr>
              <w:spacing w:line="240" w:lineRule="auto"/>
              <w:jc w:val="left"/>
              <w:rPr>
                <w:rFonts w:cs="Frankruhel"/>
                <w:sz w:val="24"/>
                <w:rtl/>
              </w:rPr>
            </w:pPr>
            <w:r>
              <w:rPr>
                <w:sz w:val="24"/>
                <w:rtl/>
              </w:rPr>
              <w:t xml:space="preserve">סעיף 8 </w:t>
            </w:r>
          </w:p>
        </w:tc>
        <w:tc>
          <w:tcPr>
            <w:tcW w:w="5669" w:type="dxa"/>
          </w:tcPr>
          <w:p w14:paraId="4DD2BD5C" w14:textId="77777777" w:rsidR="00853EFC" w:rsidRPr="00853EFC" w:rsidRDefault="00853EFC" w:rsidP="00853EFC">
            <w:pPr>
              <w:spacing w:line="240" w:lineRule="auto"/>
              <w:jc w:val="left"/>
              <w:rPr>
                <w:rFonts w:cs="Frankruhel"/>
                <w:sz w:val="24"/>
                <w:rtl/>
              </w:rPr>
            </w:pPr>
            <w:r>
              <w:rPr>
                <w:sz w:val="24"/>
                <w:rtl/>
              </w:rPr>
              <w:t>מס על טובין שהוחזרו לישראל</w:t>
            </w:r>
          </w:p>
        </w:tc>
        <w:tc>
          <w:tcPr>
            <w:tcW w:w="567" w:type="dxa"/>
          </w:tcPr>
          <w:p w14:paraId="28B7545B" w14:textId="77777777" w:rsidR="00853EFC" w:rsidRPr="00853EFC" w:rsidRDefault="00853EFC" w:rsidP="00853EFC">
            <w:pPr>
              <w:spacing w:line="240" w:lineRule="auto"/>
              <w:jc w:val="left"/>
              <w:rPr>
                <w:rStyle w:val="Hyperlink"/>
                <w:rtl/>
              </w:rPr>
            </w:pPr>
            <w:hyperlink w:anchor="Seif26" w:tooltip="מס על טובין שהוחזרו לישראל" w:history="1">
              <w:r w:rsidRPr="00853EFC">
                <w:rPr>
                  <w:rStyle w:val="Hyperlink"/>
                </w:rPr>
                <w:t>Go</w:t>
              </w:r>
            </w:hyperlink>
          </w:p>
        </w:tc>
        <w:tc>
          <w:tcPr>
            <w:tcW w:w="850" w:type="dxa"/>
          </w:tcPr>
          <w:p w14:paraId="1C2BEA0C"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53EFC" w:rsidRPr="00853EFC" w14:paraId="489F0F99" w14:textId="77777777">
        <w:tblPrEx>
          <w:tblCellMar>
            <w:top w:w="0" w:type="dxa"/>
            <w:bottom w:w="0" w:type="dxa"/>
          </w:tblCellMar>
        </w:tblPrEx>
        <w:tc>
          <w:tcPr>
            <w:tcW w:w="1247" w:type="dxa"/>
          </w:tcPr>
          <w:p w14:paraId="38C0E6CF" w14:textId="77777777" w:rsidR="00853EFC" w:rsidRPr="00853EFC" w:rsidRDefault="00853EFC" w:rsidP="00853EFC">
            <w:pPr>
              <w:spacing w:line="240" w:lineRule="auto"/>
              <w:jc w:val="left"/>
              <w:rPr>
                <w:rFonts w:cs="Frankruhel"/>
                <w:sz w:val="24"/>
                <w:rtl/>
              </w:rPr>
            </w:pPr>
            <w:r>
              <w:rPr>
                <w:sz w:val="24"/>
                <w:rtl/>
              </w:rPr>
              <w:t xml:space="preserve">סעיף 9 </w:t>
            </w:r>
          </w:p>
        </w:tc>
        <w:tc>
          <w:tcPr>
            <w:tcW w:w="5669" w:type="dxa"/>
          </w:tcPr>
          <w:p w14:paraId="5B63623F" w14:textId="77777777" w:rsidR="00853EFC" w:rsidRPr="00853EFC" w:rsidRDefault="00853EFC" w:rsidP="00853EFC">
            <w:pPr>
              <w:spacing w:line="240" w:lineRule="auto"/>
              <w:jc w:val="left"/>
              <w:rPr>
                <w:rFonts w:cs="Frankruhel"/>
                <w:sz w:val="24"/>
                <w:rtl/>
              </w:rPr>
            </w:pPr>
            <w:r>
              <w:rPr>
                <w:sz w:val="24"/>
                <w:rtl/>
              </w:rPr>
              <w:t>מי חייב בתשלום המס</w:t>
            </w:r>
          </w:p>
        </w:tc>
        <w:tc>
          <w:tcPr>
            <w:tcW w:w="567" w:type="dxa"/>
          </w:tcPr>
          <w:p w14:paraId="0EBCFCEE" w14:textId="77777777" w:rsidR="00853EFC" w:rsidRPr="00853EFC" w:rsidRDefault="00853EFC" w:rsidP="00853EFC">
            <w:pPr>
              <w:spacing w:line="240" w:lineRule="auto"/>
              <w:jc w:val="left"/>
              <w:rPr>
                <w:rStyle w:val="Hyperlink"/>
                <w:rtl/>
              </w:rPr>
            </w:pPr>
            <w:hyperlink w:anchor="Seif27" w:tooltip="מי חייב בתשלום המס" w:history="1">
              <w:r w:rsidRPr="00853EFC">
                <w:rPr>
                  <w:rStyle w:val="Hyperlink"/>
                </w:rPr>
                <w:t>Go</w:t>
              </w:r>
            </w:hyperlink>
          </w:p>
        </w:tc>
        <w:tc>
          <w:tcPr>
            <w:tcW w:w="850" w:type="dxa"/>
          </w:tcPr>
          <w:p w14:paraId="033FFB79"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853EFC" w:rsidRPr="00853EFC" w14:paraId="2A4FB314" w14:textId="77777777">
        <w:tblPrEx>
          <w:tblCellMar>
            <w:top w:w="0" w:type="dxa"/>
            <w:bottom w:w="0" w:type="dxa"/>
          </w:tblCellMar>
        </w:tblPrEx>
        <w:tc>
          <w:tcPr>
            <w:tcW w:w="1247" w:type="dxa"/>
          </w:tcPr>
          <w:p w14:paraId="192634BB" w14:textId="77777777" w:rsidR="00853EFC" w:rsidRPr="00853EFC" w:rsidRDefault="00853EFC" w:rsidP="00853EFC">
            <w:pPr>
              <w:spacing w:line="240" w:lineRule="auto"/>
              <w:jc w:val="left"/>
              <w:rPr>
                <w:rFonts w:cs="Frankruhel"/>
                <w:sz w:val="24"/>
                <w:rtl/>
              </w:rPr>
            </w:pPr>
            <w:r>
              <w:rPr>
                <w:sz w:val="24"/>
                <w:rtl/>
              </w:rPr>
              <w:t xml:space="preserve">סעיף 9א </w:t>
            </w:r>
          </w:p>
        </w:tc>
        <w:tc>
          <w:tcPr>
            <w:tcW w:w="5669" w:type="dxa"/>
          </w:tcPr>
          <w:p w14:paraId="69C1B3BC" w14:textId="77777777" w:rsidR="00853EFC" w:rsidRPr="00853EFC" w:rsidRDefault="00853EFC" w:rsidP="00853EFC">
            <w:pPr>
              <w:spacing w:line="240" w:lineRule="auto"/>
              <w:jc w:val="left"/>
              <w:rPr>
                <w:rFonts w:cs="Frankruhel"/>
                <w:sz w:val="24"/>
                <w:rtl/>
              </w:rPr>
            </w:pPr>
            <w:r>
              <w:rPr>
                <w:sz w:val="24"/>
                <w:rtl/>
              </w:rPr>
              <w:t>חלוקת נטל המס על אנשים שונים</w:t>
            </w:r>
          </w:p>
        </w:tc>
        <w:tc>
          <w:tcPr>
            <w:tcW w:w="567" w:type="dxa"/>
          </w:tcPr>
          <w:p w14:paraId="47193047" w14:textId="77777777" w:rsidR="00853EFC" w:rsidRPr="00853EFC" w:rsidRDefault="00853EFC" w:rsidP="00853EFC">
            <w:pPr>
              <w:spacing w:line="240" w:lineRule="auto"/>
              <w:jc w:val="left"/>
              <w:rPr>
                <w:rStyle w:val="Hyperlink"/>
                <w:rtl/>
              </w:rPr>
            </w:pPr>
            <w:hyperlink w:anchor="Seif28" w:tooltip="חלוקת נטל המס על אנשים שונים" w:history="1">
              <w:r w:rsidRPr="00853EFC">
                <w:rPr>
                  <w:rStyle w:val="Hyperlink"/>
                </w:rPr>
                <w:t>Go</w:t>
              </w:r>
            </w:hyperlink>
          </w:p>
        </w:tc>
        <w:tc>
          <w:tcPr>
            <w:tcW w:w="850" w:type="dxa"/>
          </w:tcPr>
          <w:p w14:paraId="2C5DECBC"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853EFC" w:rsidRPr="00853EFC" w14:paraId="1A43DB37" w14:textId="77777777">
        <w:tblPrEx>
          <w:tblCellMar>
            <w:top w:w="0" w:type="dxa"/>
            <w:bottom w:w="0" w:type="dxa"/>
          </w:tblCellMar>
        </w:tblPrEx>
        <w:tc>
          <w:tcPr>
            <w:tcW w:w="1247" w:type="dxa"/>
          </w:tcPr>
          <w:p w14:paraId="4E95C461" w14:textId="77777777" w:rsidR="00853EFC" w:rsidRPr="00853EFC" w:rsidRDefault="00853EFC" w:rsidP="00853EFC">
            <w:pPr>
              <w:spacing w:line="240" w:lineRule="auto"/>
              <w:jc w:val="left"/>
              <w:rPr>
                <w:rFonts w:cs="Frankruhel"/>
                <w:sz w:val="24"/>
                <w:rtl/>
              </w:rPr>
            </w:pPr>
            <w:r>
              <w:rPr>
                <w:sz w:val="24"/>
                <w:rtl/>
              </w:rPr>
              <w:t xml:space="preserve">סעיף 9ב </w:t>
            </w:r>
          </w:p>
        </w:tc>
        <w:tc>
          <w:tcPr>
            <w:tcW w:w="5669" w:type="dxa"/>
          </w:tcPr>
          <w:p w14:paraId="629BAD54" w14:textId="77777777" w:rsidR="00853EFC" w:rsidRPr="00853EFC" w:rsidRDefault="00853EFC" w:rsidP="00853EFC">
            <w:pPr>
              <w:spacing w:line="240" w:lineRule="auto"/>
              <w:jc w:val="left"/>
              <w:rPr>
                <w:rFonts w:cs="Frankruhel"/>
                <w:sz w:val="24"/>
                <w:rtl/>
              </w:rPr>
            </w:pPr>
            <w:r>
              <w:rPr>
                <w:sz w:val="24"/>
                <w:rtl/>
              </w:rPr>
              <w:t>תשלום מס בידי אחר</w:t>
            </w:r>
          </w:p>
        </w:tc>
        <w:tc>
          <w:tcPr>
            <w:tcW w:w="567" w:type="dxa"/>
          </w:tcPr>
          <w:p w14:paraId="09556588" w14:textId="77777777" w:rsidR="00853EFC" w:rsidRPr="00853EFC" w:rsidRDefault="00853EFC" w:rsidP="00853EFC">
            <w:pPr>
              <w:spacing w:line="240" w:lineRule="auto"/>
              <w:jc w:val="left"/>
              <w:rPr>
                <w:rStyle w:val="Hyperlink"/>
                <w:rtl/>
              </w:rPr>
            </w:pPr>
            <w:hyperlink w:anchor="Seif29" w:tooltip="תשלום מס בידי אחר" w:history="1">
              <w:r w:rsidRPr="00853EFC">
                <w:rPr>
                  <w:rStyle w:val="Hyperlink"/>
                </w:rPr>
                <w:t>Go</w:t>
              </w:r>
            </w:hyperlink>
          </w:p>
        </w:tc>
        <w:tc>
          <w:tcPr>
            <w:tcW w:w="850" w:type="dxa"/>
          </w:tcPr>
          <w:p w14:paraId="2C24C91B"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853EFC" w:rsidRPr="00853EFC" w14:paraId="6F184208" w14:textId="77777777">
        <w:tblPrEx>
          <w:tblCellMar>
            <w:top w:w="0" w:type="dxa"/>
            <w:bottom w:w="0" w:type="dxa"/>
          </w:tblCellMar>
        </w:tblPrEx>
        <w:tc>
          <w:tcPr>
            <w:tcW w:w="1247" w:type="dxa"/>
          </w:tcPr>
          <w:p w14:paraId="383D8E9E" w14:textId="77777777" w:rsidR="00853EFC" w:rsidRPr="00853EFC" w:rsidRDefault="00853EFC" w:rsidP="00853EFC">
            <w:pPr>
              <w:spacing w:line="240" w:lineRule="auto"/>
              <w:jc w:val="left"/>
              <w:rPr>
                <w:rFonts w:cs="Frankruhel"/>
                <w:sz w:val="24"/>
                <w:rtl/>
              </w:rPr>
            </w:pPr>
            <w:r>
              <w:rPr>
                <w:sz w:val="24"/>
                <w:rtl/>
              </w:rPr>
              <w:t xml:space="preserve">סעיף 10 </w:t>
            </w:r>
          </w:p>
        </w:tc>
        <w:tc>
          <w:tcPr>
            <w:tcW w:w="5669" w:type="dxa"/>
          </w:tcPr>
          <w:p w14:paraId="2C9521BC" w14:textId="77777777" w:rsidR="00853EFC" w:rsidRPr="00853EFC" w:rsidRDefault="00853EFC" w:rsidP="00853EFC">
            <w:pPr>
              <w:spacing w:line="240" w:lineRule="auto"/>
              <w:jc w:val="left"/>
              <w:rPr>
                <w:rFonts w:cs="Frankruhel"/>
                <w:sz w:val="24"/>
                <w:rtl/>
              </w:rPr>
            </w:pPr>
            <w:r>
              <w:rPr>
                <w:sz w:val="24"/>
                <w:rtl/>
              </w:rPr>
              <w:t>מועד תשלום המס</w:t>
            </w:r>
          </w:p>
        </w:tc>
        <w:tc>
          <w:tcPr>
            <w:tcW w:w="567" w:type="dxa"/>
          </w:tcPr>
          <w:p w14:paraId="703BF712" w14:textId="77777777" w:rsidR="00853EFC" w:rsidRPr="00853EFC" w:rsidRDefault="00853EFC" w:rsidP="00853EFC">
            <w:pPr>
              <w:spacing w:line="240" w:lineRule="auto"/>
              <w:jc w:val="left"/>
              <w:rPr>
                <w:rStyle w:val="Hyperlink"/>
                <w:rtl/>
              </w:rPr>
            </w:pPr>
            <w:hyperlink w:anchor="Seif30" w:tooltip="מועד תשלום המס" w:history="1">
              <w:r w:rsidRPr="00853EFC">
                <w:rPr>
                  <w:rStyle w:val="Hyperlink"/>
                </w:rPr>
                <w:t>Go</w:t>
              </w:r>
            </w:hyperlink>
          </w:p>
        </w:tc>
        <w:tc>
          <w:tcPr>
            <w:tcW w:w="850" w:type="dxa"/>
          </w:tcPr>
          <w:p w14:paraId="47825C35"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853EFC" w:rsidRPr="00853EFC" w14:paraId="53DEBE90" w14:textId="77777777">
        <w:tblPrEx>
          <w:tblCellMar>
            <w:top w:w="0" w:type="dxa"/>
            <w:bottom w:w="0" w:type="dxa"/>
          </w:tblCellMar>
        </w:tblPrEx>
        <w:tc>
          <w:tcPr>
            <w:tcW w:w="1247" w:type="dxa"/>
          </w:tcPr>
          <w:p w14:paraId="10AA1283" w14:textId="77777777" w:rsidR="00853EFC" w:rsidRPr="00853EFC" w:rsidRDefault="00853EFC" w:rsidP="00853EFC">
            <w:pPr>
              <w:spacing w:line="240" w:lineRule="auto"/>
              <w:jc w:val="left"/>
              <w:rPr>
                <w:rFonts w:cs="Frankruhel"/>
                <w:sz w:val="24"/>
                <w:rtl/>
              </w:rPr>
            </w:pPr>
            <w:r>
              <w:rPr>
                <w:sz w:val="24"/>
                <w:rtl/>
              </w:rPr>
              <w:t xml:space="preserve">סעיף 10א </w:t>
            </w:r>
          </w:p>
        </w:tc>
        <w:tc>
          <w:tcPr>
            <w:tcW w:w="5669" w:type="dxa"/>
          </w:tcPr>
          <w:p w14:paraId="6794EAC1" w14:textId="77777777" w:rsidR="00853EFC" w:rsidRPr="00853EFC" w:rsidRDefault="00853EFC" w:rsidP="00853EFC">
            <w:pPr>
              <w:spacing w:line="240" w:lineRule="auto"/>
              <w:jc w:val="left"/>
              <w:rPr>
                <w:rFonts w:cs="Frankruhel"/>
                <w:sz w:val="24"/>
                <w:rtl/>
              </w:rPr>
            </w:pPr>
            <w:r>
              <w:rPr>
                <w:sz w:val="24"/>
                <w:rtl/>
              </w:rPr>
              <w:t>קנסות וריבית</w:t>
            </w:r>
          </w:p>
        </w:tc>
        <w:tc>
          <w:tcPr>
            <w:tcW w:w="567" w:type="dxa"/>
          </w:tcPr>
          <w:p w14:paraId="56FECCAC" w14:textId="77777777" w:rsidR="00853EFC" w:rsidRPr="00853EFC" w:rsidRDefault="00853EFC" w:rsidP="00853EFC">
            <w:pPr>
              <w:spacing w:line="240" w:lineRule="auto"/>
              <w:jc w:val="left"/>
              <w:rPr>
                <w:rStyle w:val="Hyperlink"/>
                <w:rtl/>
              </w:rPr>
            </w:pPr>
            <w:hyperlink w:anchor="Seif31" w:tooltip="קנסות וריבית" w:history="1">
              <w:r w:rsidRPr="00853EFC">
                <w:rPr>
                  <w:rStyle w:val="Hyperlink"/>
                </w:rPr>
                <w:t>Go</w:t>
              </w:r>
            </w:hyperlink>
          </w:p>
        </w:tc>
        <w:tc>
          <w:tcPr>
            <w:tcW w:w="850" w:type="dxa"/>
          </w:tcPr>
          <w:p w14:paraId="07FEC52B"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853EFC" w:rsidRPr="00853EFC" w14:paraId="23666E94" w14:textId="77777777">
        <w:tblPrEx>
          <w:tblCellMar>
            <w:top w:w="0" w:type="dxa"/>
            <w:bottom w:w="0" w:type="dxa"/>
          </w:tblCellMar>
        </w:tblPrEx>
        <w:tc>
          <w:tcPr>
            <w:tcW w:w="1247" w:type="dxa"/>
          </w:tcPr>
          <w:p w14:paraId="23418024" w14:textId="77777777" w:rsidR="00853EFC" w:rsidRPr="00853EFC" w:rsidRDefault="00853EFC" w:rsidP="00853EFC">
            <w:pPr>
              <w:spacing w:line="240" w:lineRule="auto"/>
              <w:jc w:val="left"/>
              <w:rPr>
                <w:rFonts w:cs="Frankruhel"/>
                <w:sz w:val="24"/>
                <w:rtl/>
              </w:rPr>
            </w:pPr>
            <w:r>
              <w:rPr>
                <w:sz w:val="24"/>
                <w:rtl/>
              </w:rPr>
              <w:t xml:space="preserve">סעיף 11 </w:t>
            </w:r>
          </w:p>
        </w:tc>
        <w:tc>
          <w:tcPr>
            <w:tcW w:w="5669" w:type="dxa"/>
          </w:tcPr>
          <w:p w14:paraId="22DDB926" w14:textId="77777777" w:rsidR="00853EFC" w:rsidRPr="00853EFC" w:rsidRDefault="00853EFC" w:rsidP="00853EFC">
            <w:pPr>
              <w:spacing w:line="240" w:lineRule="auto"/>
              <w:jc w:val="left"/>
              <w:rPr>
                <w:rFonts w:cs="Frankruhel"/>
                <w:sz w:val="24"/>
                <w:rtl/>
              </w:rPr>
            </w:pPr>
            <w:r>
              <w:rPr>
                <w:sz w:val="24"/>
                <w:rtl/>
              </w:rPr>
              <w:t>זקיפת תשלום לחוב קודם</w:t>
            </w:r>
          </w:p>
        </w:tc>
        <w:tc>
          <w:tcPr>
            <w:tcW w:w="567" w:type="dxa"/>
          </w:tcPr>
          <w:p w14:paraId="2F14B901" w14:textId="77777777" w:rsidR="00853EFC" w:rsidRPr="00853EFC" w:rsidRDefault="00853EFC" w:rsidP="00853EFC">
            <w:pPr>
              <w:spacing w:line="240" w:lineRule="auto"/>
              <w:jc w:val="left"/>
              <w:rPr>
                <w:rStyle w:val="Hyperlink"/>
                <w:rtl/>
              </w:rPr>
            </w:pPr>
            <w:hyperlink w:anchor="Seif32" w:tooltip="זקיפת תשלום לחוב קודם" w:history="1">
              <w:r w:rsidRPr="00853EFC">
                <w:rPr>
                  <w:rStyle w:val="Hyperlink"/>
                </w:rPr>
                <w:t>Go</w:t>
              </w:r>
            </w:hyperlink>
          </w:p>
        </w:tc>
        <w:tc>
          <w:tcPr>
            <w:tcW w:w="850" w:type="dxa"/>
          </w:tcPr>
          <w:p w14:paraId="490A18CE"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853EFC" w:rsidRPr="00853EFC" w14:paraId="7557FFC8" w14:textId="77777777">
        <w:tblPrEx>
          <w:tblCellMar>
            <w:top w:w="0" w:type="dxa"/>
            <w:bottom w:w="0" w:type="dxa"/>
          </w:tblCellMar>
        </w:tblPrEx>
        <w:tc>
          <w:tcPr>
            <w:tcW w:w="1247" w:type="dxa"/>
          </w:tcPr>
          <w:p w14:paraId="2BACF224" w14:textId="77777777" w:rsidR="00853EFC" w:rsidRPr="00853EFC" w:rsidRDefault="00853EFC" w:rsidP="00853EFC">
            <w:pPr>
              <w:spacing w:line="240" w:lineRule="auto"/>
              <w:jc w:val="left"/>
              <w:rPr>
                <w:rFonts w:cs="Frankruhel"/>
                <w:sz w:val="24"/>
                <w:rtl/>
              </w:rPr>
            </w:pPr>
            <w:r>
              <w:rPr>
                <w:sz w:val="24"/>
                <w:rtl/>
              </w:rPr>
              <w:t xml:space="preserve">סעיף 12 </w:t>
            </w:r>
          </w:p>
        </w:tc>
        <w:tc>
          <w:tcPr>
            <w:tcW w:w="5669" w:type="dxa"/>
          </w:tcPr>
          <w:p w14:paraId="24D228C5" w14:textId="77777777" w:rsidR="00853EFC" w:rsidRPr="00853EFC" w:rsidRDefault="00853EFC" w:rsidP="00853EFC">
            <w:pPr>
              <w:spacing w:line="240" w:lineRule="auto"/>
              <w:jc w:val="left"/>
              <w:rPr>
                <w:rFonts w:cs="Frankruhel"/>
                <w:sz w:val="24"/>
                <w:rtl/>
              </w:rPr>
            </w:pPr>
            <w:r>
              <w:rPr>
                <w:sz w:val="24"/>
                <w:rtl/>
              </w:rPr>
              <w:t>גביית המס מהקונה</w:t>
            </w:r>
          </w:p>
        </w:tc>
        <w:tc>
          <w:tcPr>
            <w:tcW w:w="567" w:type="dxa"/>
          </w:tcPr>
          <w:p w14:paraId="2D72D14E" w14:textId="77777777" w:rsidR="00853EFC" w:rsidRPr="00853EFC" w:rsidRDefault="00853EFC" w:rsidP="00853EFC">
            <w:pPr>
              <w:spacing w:line="240" w:lineRule="auto"/>
              <w:jc w:val="left"/>
              <w:rPr>
                <w:rStyle w:val="Hyperlink"/>
                <w:rtl/>
              </w:rPr>
            </w:pPr>
            <w:hyperlink w:anchor="Seif33" w:tooltip="גביית המס מהקונה" w:history="1">
              <w:r w:rsidRPr="00853EFC">
                <w:rPr>
                  <w:rStyle w:val="Hyperlink"/>
                </w:rPr>
                <w:t>Go</w:t>
              </w:r>
            </w:hyperlink>
          </w:p>
        </w:tc>
        <w:tc>
          <w:tcPr>
            <w:tcW w:w="850" w:type="dxa"/>
          </w:tcPr>
          <w:p w14:paraId="28D4589B"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853EFC" w:rsidRPr="00853EFC" w14:paraId="6A024CD2" w14:textId="77777777">
        <w:tblPrEx>
          <w:tblCellMar>
            <w:top w:w="0" w:type="dxa"/>
            <w:bottom w:w="0" w:type="dxa"/>
          </w:tblCellMar>
        </w:tblPrEx>
        <w:tc>
          <w:tcPr>
            <w:tcW w:w="1247" w:type="dxa"/>
          </w:tcPr>
          <w:p w14:paraId="4BFC94D1" w14:textId="77777777" w:rsidR="00853EFC" w:rsidRPr="00853EFC" w:rsidRDefault="00853EFC" w:rsidP="00853EFC">
            <w:pPr>
              <w:spacing w:line="240" w:lineRule="auto"/>
              <w:jc w:val="left"/>
              <w:rPr>
                <w:rFonts w:cs="Frankruhel"/>
                <w:sz w:val="24"/>
                <w:rtl/>
              </w:rPr>
            </w:pPr>
            <w:r>
              <w:rPr>
                <w:sz w:val="24"/>
                <w:rtl/>
              </w:rPr>
              <w:t xml:space="preserve">סעיף 13 </w:t>
            </w:r>
          </w:p>
        </w:tc>
        <w:tc>
          <w:tcPr>
            <w:tcW w:w="5669" w:type="dxa"/>
          </w:tcPr>
          <w:p w14:paraId="33E5E4D4" w14:textId="77777777" w:rsidR="00853EFC" w:rsidRPr="00853EFC" w:rsidRDefault="00853EFC" w:rsidP="00853EFC">
            <w:pPr>
              <w:spacing w:line="240" w:lineRule="auto"/>
              <w:jc w:val="left"/>
              <w:rPr>
                <w:rFonts w:cs="Frankruhel"/>
                <w:sz w:val="24"/>
                <w:rtl/>
              </w:rPr>
            </w:pPr>
            <w:r>
              <w:rPr>
                <w:sz w:val="24"/>
                <w:rtl/>
              </w:rPr>
              <w:t>גביית המס</w:t>
            </w:r>
          </w:p>
        </w:tc>
        <w:tc>
          <w:tcPr>
            <w:tcW w:w="567" w:type="dxa"/>
          </w:tcPr>
          <w:p w14:paraId="158856C2" w14:textId="77777777" w:rsidR="00853EFC" w:rsidRPr="00853EFC" w:rsidRDefault="00853EFC" w:rsidP="00853EFC">
            <w:pPr>
              <w:spacing w:line="240" w:lineRule="auto"/>
              <w:jc w:val="left"/>
              <w:rPr>
                <w:rStyle w:val="Hyperlink"/>
                <w:rtl/>
              </w:rPr>
            </w:pPr>
            <w:hyperlink w:anchor="Seif34" w:tooltip="גביית המס" w:history="1">
              <w:r w:rsidRPr="00853EFC">
                <w:rPr>
                  <w:rStyle w:val="Hyperlink"/>
                </w:rPr>
                <w:t>Go</w:t>
              </w:r>
            </w:hyperlink>
          </w:p>
        </w:tc>
        <w:tc>
          <w:tcPr>
            <w:tcW w:w="850" w:type="dxa"/>
          </w:tcPr>
          <w:p w14:paraId="2A751DBB"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853EFC" w:rsidRPr="00853EFC" w14:paraId="461CE035" w14:textId="77777777">
        <w:tblPrEx>
          <w:tblCellMar>
            <w:top w:w="0" w:type="dxa"/>
            <w:bottom w:w="0" w:type="dxa"/>
          </w:tblCellMar>
        </w:tblPrEx>
        <w:tc>
          <w:tcPr>
            <w:tcW w:w="1247" w:type="dxa"/>
          </w:tcPr>
          <w:p w14:paraId="754A15D6" w14:textId="77777777" w:rsidR="00853EFC" w:rsidRPr="00853EFC" w:rsidRDefault="00853EFC" w:rsidP="00853EFC">
            <w:pPr>
              <w:spacing w:line="240" w:lineRule="auto"/>
              <w:jc w:val="left"/>
              <w:rPr>
                <w:rFonts w:cs="Frankruhel"/>
                <w:sz w:val="24"/>
                <w:rtl/>
              </w:rPr>
            </w:pPr>
            <w:r>
              <w:rPr>
                <w:sz w:val="24"/>
                <w:rtl/>
              </w:rPr>
              <w:t xml:space="preserve">סעיף 14 </w:t>
            </w:r>
          </w:p>
        </w:tc>
        <w:tc>
          <w:tcPr>
            <w:tcW w:w="5669" w:type="dxa"/>
          </w:tcPr>
          <w:p w14:paraId="3634B51E" w14:textId="77777777" w:rsidR="00853EFC" w:rsidRPr="00853EFC" w:rsidRDefault="00853EFC" w:rsidP="00853EFC">
            <w:pPr>
              <w:spacing w:line="240" w:lineRule="auto"/>
              <w:jc w:val="left"/>
              <w:rPr>
                <w:rFonts w:cs="Frankruhel"/>
                <w:sz w:val="24"/>
                <w:rtl/>
              </w:rPr>
            </w:pPr>
            <w:r>
              <w:rPr>
                <w:sz w:val="24"/>
                <w:rtl/>
              </w:rPr>
              <w:t>סיווג</w:t>
            </w:r>
          </w:p>
        </w:tc>
        <w:tc>
          <w:tcPr>
            <w:tcW w:w="567" w:type="dxa"/>
          </w:tcPr>
          <w:p w14:paraId="1F151BD6" w14:textId="77777777" w:rsidR="00853EFC" w:rsidRPr="00853EFC" w:rsidRDefault="00853EFC" w:rsidP="00853EFC">
            <w:pPr>
              <w:spacing w:line="240" w:lineRule="auto"/>
              <w:jc w:val="left"/>
              <w:rPr>
                <w:rStyle w:val="Hyperlink"/>
                <w:rtl/>
              </w:rPr>
            </w:pPr>
            <w:hyperlink w:anchor="Seif35" w:tooltip="סיווג" w:history="1">
              <w:r w:rsidRPr="00853EFC">
                <w:rPr>
                  <w:rStyle w:val="Hyperlink"/>
                </w:rPr>
                <w:t>Go</w:t>
              </w:r>
            </w:hyperlink>
          </w:p>
        </w:tc>
        <w:tc>
          <w:tcPr>
            <w:tcW w:w="850" w:type="dxa"/>
          </w:tcPr>
          <w:p w14:paraId="07D9B5B7"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853EFC" w:rsidRPr="00853EFC" w14:paraId="42D386C2" w14:textId="77777777">
        <w:tblPrEx>
          <w:tblCellMar>
            <w:top w:w="0" w:type="dxa"/>
            <w:bottom w:w="0" w:type="dxa"/>
          </w:tblCellMar>
        </w:tblPrEx>
        <w:tc>
          <w:tcPr>
            <w:tcW w:w="1247" w:type="dxa"/>
          </w:tcPr>
          <w:p w14:paraId="5CD229F8" w14:textId="77777777" w:rsidR="00853EFC" w:rsidRPr="00853EFC" w:rsidRDefault="00853EFC" w:rsidP="00853EFC">
            <w:pPr>
              <w:spacing w:line="240" w:lineRule="auto"/>
              <w:jc w:val="left"/>
              <w:rPr>
                <w:rFonts w:cs="Frankruhel"/>
                <w:sz w:val="24"/>
                <w:rtl/>
              </w:rPr>
            </w:pPr>
            <w:r>
              <w:rPr>
                <w:sz w:val="24"/>
                <w:rtl/>
              </w:rPr>
              <w:lastRenderedPageBreak/>
              <w:t xml:space="preserve">סעיף 15 </w:t>
            </w:r>
          </w:p>
        </w:tc>
        <w:tc>
          <w:tcPr>
            <w:tcW w:w="5669" w:type="dxa"/>
          </w:tcPr>
          <w:p w14:paraId="05A0EB56" w14:textId="77777777" w:rsidR="00853EFC" w:rsidRPr="00853EFC" w:rsidRDefault="00853EFC" w:rsidP="00853EFC">
            <w:pPr>
              <w:spacing w:line="240" w:lineRule="auto"/>
              <w:jc w:val="left"/>
              <w:rPr>
                <w:rFonts w:cs="Frankruhel"/>
                <w:sz w:val="24"/>
                <w:rtl/>
              </w:rPr>
            </w:pPr>
            <w:r>
              <w:rPr>
                <w:sz w:val="24"/>
                <w:rtl/>
              </w:rPr>
              <w:t>סימון</w:t>
            </w:r>
          </w:p>
        </w:tc>
        <w:tc>
          <w:tcPr>
            <w:tcW w:w="567" w:type="dxa"/>
          </w:tcPr>
          <w:p w14:paraId="0970E65C" w14:textId="77777777" w:rsidR="00853EFC" w:rsidRPr="00853EFC" w:rsidRDefault="00853EFC" w:rsidP="00853EFC">
            <w:pPr>
              <w:spacing w:line="240" w:lineRule="auto"/>
              <w:jc w:val="left"/>
              <w:rPr>
                <w:rStyle w:val="Hyperlink"/>
                <w:rtl/>
              </w:rPr>
            </w:pPr>
            <w:hyperlink w:anchor="Seif36" w:tooltip="סימון" w:history="1">
              <w:r w:rsidRPr="00853EFC">
                <w:rPr>
                  <w:rStyle w:val="Hyperlink"/>
                </w:rPr>
                <w:t>Go</w:t>
              </w:r>
            </w:hyperlink>
          </w:p>
        </w:tc>
        <w:tc>
          <w:tcPr>
            <w:tcW w:w="850" w:type="dxa"/>
          </w:tcPr>
          <w:p w14:paraId="4B422007"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853EFC" w:rsidRPr="00853EFC" w14:paraId="347AA444" w14:textId="77777777">
        <w:tblPrEx>
          <w:tblCellMar>
            <w:top w:w="0" w:type="dxa"/>
            <w:bottom w:w="0" w:type="dxa"/>
          </w:tblCellMar>
        </w:tblPrEx>
        <w:tc>
          <w:tcPr>
            <w:tcW w:w="1247" w:type="dxa"/>
          </w:tcPr>
          <w:p w14:paraId="47E58EA0" w14:textId="77777777" w:rsidR="00853EFC" w:rsidRPr="00853EFC" w:rsidRDefault="00853EFC" w:rsidP="00853EFC">
            <w:pPr>
              <w:spacing w:line="240" w:lineRule="auto"/>
              <w:jc w:val="left"/>
              <w:rPr>
                <w:rFonts w:cs="Frankruhel"/>
                <w:sz w:val="24"/>
                <w:rtl/>
              </w:rPr>
            </w:pPr>
            <w:r>
              <w:rPr>
                <w:sz w:val="24"/>
                <w:rtl/>
              </w:rPr>
              <w:t xml:space="preserve">סעיף 16 </w:t>
            </w:r>
          </w:p>
        </w:tc>
        <w:tc>
          <w:tcPr>
            <w:tcW w:w="5669" w:type="dxa"/>
          </w:tcPr>
          <w:p w14:paraId="4C9D7B46" w14:textId="77777777" w:rsidR="00853EFC" w:rsidRPr="00853EFC" w:rsidRDefault="00853EFC" w:rsidP="00853EFC">
            <w:pPr>
              <w:spacing w:line="240" w:lineRule="auto"/>
              <w:jc w:val="left"/>
              <w:rPr>
                <w:rFonts w:cs="Frankruhel"/>
                <w:sz w:val="24"/>
                <w:rtl/>
              </w:rPr>
            </w:pPr>
            <w:r>
              <w:rPr>
                <w:sz w:val="24"/>
                <w:rtl/>
              </w:rPr>
              <w:t>חיפושים ותפיסות</w:t>
            </w:r>
          </w:p>
        </w:tc>
        <w:tc>
          <w:tcPr>
            <w:tcW w:w="567" w:type="dxa"/>
          </w:tcPr>
          <w:p w14:paraId="508EFC87" w14:textId="77777777" w:rsidR="00853EFC" w:rsidRPr="00853EFC" w:rsidRDefault="00853EFC" w:rsidP="00853EFC">
            <w:pPr>
              <w:spacing w:line="240" w:lineRule="auto"/>
              <w:jc w:val="left"/>
              <w:rPr>
                <w:rStyle w:val="Hyperlink"/>
                <w:rtl/>
              </w:rPr>
            </w:pPr>
            <w:hyperlink w:anchor="Seif37" w:tooltip="חיפושים ותפיסות" w:history="1">
              <w:r w:rsidRPr="00853EFC">
                <w:rPr>
                  <w:rStyle w:val="Hyperlink"/>
                </w:rPr>
                <w:t>Go</w:t>
              </w:r>
            </w:hyperlink>
          </w:p>
        </w:tc>
        <w:tc>
          <w:tcPr>
            <w:tcW w:w="850" w:type="dxa"/>
          </w:tcPr>
          <w:p w14:paraId="187AA78E"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853EFC" w:rsidRPr="00853EFC" w14:paraId="2A252C24" w14:textId="77777777">
        <w:tblPrEx>
          <w:tblCellMar>
            <w:top w:w="0" w:type="dxa"/>
            <w:bottom w:w="0" w:type="dxa"/>
          </w:tblCellMar>
        </w:tblPrEx>
        <w:tc>
          <w:tcPr>
            <w:tcW w:w="1247" w:type="dxa"/>
          </w:tcPr>
          <w:p w14:paraId="5FFC8896" w14:textId="77777777" w:rsidR="00853EFC" w:rsidRPr="00853EFC" w:rsidRDefault="00853EFC" w:rsidP="00853EFC">
            <w:pPr>
              <w:spacing w:line="240" w:lineRule="auto"/>
              <w:jc w:val="left"/>
              <w:rPr>
                <w:rFonts w:cs="Frankruhel"/>
                <w:sz w:val="24"/>
                <w:rtl/>
              </w:rPr>
            </w:pPr>
            <w:r>
              <w:rPr>
                <w:sz w:val="24"/>
                <w:rtl/>
              </w:rPr>
              <w:t xml:space="preserve">סעיף 16א </w:t>
            </w:r>
          </w:p>
        </w:tc>
        <w:tc>
          <w:tcPr>
            <w:tcW w:w="5669" w:type="dxa"/>
          </w:tcPr>
          <w:p w14:paraId="7610D20F" w14:textId="77777777" w:rsidR="00853EFC" w:rsidRPr="00853EFC" w:rsidRDefault="00853EFC" w:rsidP="00853EFC">
            <w:pPr>
              <w:spacing w:line="240" w:lineRule="auto"/>
              <w:jc w:val="left"/>
              <w:rPr>
                <w:rFonts w:cs="Frankruhel"/>
                <w:sz w:val="24"/>
                <w:rtl/>
              </w:rPr>
            </w:pPr>
            <w:r>
              <w:rPr>
                <w:sz w:val="24"/>
                <w:rtl/>
              </w:rPr>
              <w:t>בדיקות ותפיסות בקשר למתן שירותים</w:t>
            </w:r>
          </w:p>
        </w:tc>
        <w:tc>
          <w:tcPr>
            <w:tcW w:w="567" w:type="dxa"/>
          </w:tcPr>
          <w:p w14:paraId="7E57750B" w14:textId="77777777" w:rsidR="00853EFC" w:rsidRPr="00853EFC" w:rsidRDefault="00853EFC" w:rsidP="00853EFC">
            <w:pPr>
              <w:spacing w:line="240" w:lineRule="auto"/>
              <w:jc w:val="left"/>
              <w:rPr>
                <w:rStyle w:val="Hyperlink"/>
                <w:rtl/>
              </w:rPr>
            </w:pPr>
            <w:hyperlink w:anchor="Seif38" w:tooltip="בדיקות ותפיסות בקשר למתן שירותים" w:history="1">
              <w:r w:rsidRPr="00853EFC">
                <w:rPr>
                  <w:rStyle w:val="Hyperlink"/>
                </w:rPr>
                <w:t>Go</w:t>
              </w:r>
            </w:hyperlink>
          </w:p>
        </w:tc>
        <w:tc>
          <w:tcPr>
            <w:tcW w:w="850" w:type="dxa"/>
          </w:tcPr>
          <w:p w14:paraId="7C3220E7"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853EFC" w:rsidRPr="00853EFC" w14:paraId="56D90D2E" w14:textId="77777777">
        <w:tblPrEx>
          <w:tblCellMar>
            <w:top w:w="0" w:type="dxa"/>
            <w:bottom w:w="0" w:type="dxa"/>
          </w:tblCellMar>
        </w:tblPrEx>
        <w:tc>
          <w:tcPr>
            <w:tcW w:w="1247" w:type="dxa"/>
          </w:tcPr>
          <w:p w14:paraId="6F1B1C0B" w14:textId="77777777" w:rsidR="00853EFC" w:rsidRPr="00853EFC" w:rsidRDefault="00853EFC" w:rsidP="00853EFC">
            <w:pPr>
              <w:spacing w:line="240" w:lineRule="auto"/>
              <w:jc w:val="left"/>
              <w:rPr>
                <w:rFonts w:cs="Frankruhel"/>
                <w:sz w:val="24"/>
                <w:rtl/>
              </w:rPr>
            </w:pPr>
            <w:r>
              <w:rPr>
                <w:sz w:val="24"/>
                <w:rtl/>
              </w:rPr>
              <w:t xml:space="preserve">סעיף 17 </w:t>
            </w:r>
          </w:p>
        </w:tc>
        <w:tc>
          <w:tcPr>
            <w:tcW w:w="5669" w:type="dxa"/>
          </w:tcPr>
          <w:p w14:paraId="7E0FD052" w14:textId="77777777" w:rsidR="00853EFC" w:rsidRPr="00853EFC" w:rsidRDefault="00853EFC" w:rsidP="00853EFC">
            <w:pPr>
              <w:spacing w:line="240" w:lineRule="auto"/>
              <w:jc w:val="left"/>
              <w:rPr>
                <w:rFonts w:cs="Frankruhel"/>
                <w:sz w:val="24"/>
                <w:rtl/>
              </w:rPr>
            </w:pPr>
            <w:r>
              <w:rPr>
                <w:sz w:val="24"/>
                <w:rtl/>
              </w:rPr>
              <w:t>מסירת ידיעות, מסמכים ודוגמאות</w:t>
            </w:r>
          </w:p>
        </w:tc>
        <w:tc>
          <w:tcPr>
            <w:tcW w:w="567" w:type="dxa"/>
          </w:tcPr>
          <w:p w14:paraId="3FB7E395" w14:textId="77777777" w:rsidR="00853EFC" w:rsidRPr="00853EFC" w:rsidRDefault="00853EFC" w:rsidP="00853EFC">
            <w:pPr>
              <w:spacing w:line="240" w:lineRule="auto"/>
              <w:jc w:val="left"/>
              <w:rPr>
                <w:rStyle w:val="Hyperlink"/>
                <w:rtl/>
              </w:rPr>
            </w:pPr>
            <w:hyperlink w:anchor="Seif39" w:tooltip="מסירת ידיעות, מסמכים ודוגמאות" w:history="1">
              <w:r w:rsidRPr="00853EFC">
                <w:rPr>
                  <w:rStyle w:val="Hyperlink"/>
                </w:rPr>
                <w:t>Go</w:t>
              </w:r>
            </w:hyperlink>
          </w:p>
        </w:tc>
        <w:tc>
          <w:tcPr>
            <w:tcW w:w="850" w:type="dxa"/>
          </w:tcPr>
          <w:p w14:paraId="0CA2A678"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853EFC" w:rsidRPr="00853EFC" w14:paraId="0035B306" w14:textId="77777777">
        <w:tblPrEx>
          <w:tblCellMar>
            <w:top w:w="0" w:type="dxa"/>
            <w:bottom w:w="0" w:type="dxa"/>
          </w:tblCellMar>
        </w:tblPrEx>
        <w:tc>
          <w:tcPr>
            <w:tcW w:w="1247" w:type="dxa"/>
          </w:tcPr>
          <w:p w14:paraId="5FDB7167" w14:textId="77777777" w:rsidR="00853EFC" w:rsidRPr="00853EFC" w:rsidRDefault="00853EFC" w:rsidP="00853EFC">
            <w:pPr>
              <w:spacing w:line="240" w:lineRule="auto"/>
              <w:jc w:val="left"/>
              <w:rPr>
                <w:rFonts w:cs="Frankruhel"/>
                <w:sz w:val="24"/>
                <w:rtl/>
              </w:rPr>
            </w:pPr>
            <w:r>
              <w:rPr>
                <w:sz w:val="24"/>
                <w:rtl/>
              </w:rPr>
              <w:t xml:space="preserve">סעיף 17א </w:t>
            </w:r>
          </w:p>
        </w:tc>
        <w:tc>
          <w:tcPr>
            <w:tcW w:w="5669" w:type="dxa"/>
          </w:tcPr>
          <w:p w14:paraId="009A7881" w14:textId="77777777" w:rsidR="00853EFC" w:rsidRPr="00853EFC" w:rsidRDefault="00853EFC" w:rsidP="00853EFC">
            <w:pPr>
              <w:spacing w:line="240" w:lineRule="auto"/>
              <w:jc w:val="left"/>
              <w:rPr>
                <w:rFonts w:cs="Frankruhel"/>
                <w:sz w:val="24"/>
                <w:rtl/>
              </w:rPr>
            </w:pPr>
            <w:r>
              <w:rPr>
                <w:sz w:val="24"/>
                <w:rtl/>
              </w:rPr>
              <w:t>הצבת פקיד במקום עסק</w:t>
            </w:r>
          </w:p>
        </w:tc>
        <w:tc>
          <w:tcPr>
            <w:tcW w:w="567" w:type="dxa"/>
          </w:tcPr>
          <w:p w14:paraId="410D988C" w14:textId="77777777" w:rsidR="00853EFC" w:rsidRPr="00853EFC" w:rsidRDefault="00853EFC" w:rsidP="00853EFC">
            <w:pPr>
              <w:spacing w:line="240" w:lineRule="auto"/>
              <w:jc w:val="left"/>
              <w:rPr>
                <w:rStyle w:val="Hyperlink"/>
                <w:rtl/>
              </w:rPr>
            </w:pPr>
            <w:hyperlink w:anchor="Seif40" w:tooltip="הצבת פקיד במקום עסק" w:history="1">
              <w:r w:rsidRPr="00853EFC">
                <w:rPr>
                  <w:rStyle w:val="Hyperlink"/>
                </w:rPr>
                <w:t>Go</w:t>
              </w:r>
            </w:hyperlink>
          </w:p>
        </w:tc>
        <w:tc>
          <w:tcPr>
            <w:tcW w:w="850" w:type="dxa"/>
          </w:tcPr>
          <w:p w14:paraId="41A208BB"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853EFC" w:rsidRPr="00853EFC" w14:paraId="7A98553B" w14:textId="77777777">
        <w:tblPrEx>
          <w:tblCellMar>
            <w:top w:w="0" w:type="dxa"/>
            <w:bottom w:w="0" w:type="dxa"/>
          </w:tblCellMar>
        </w:tblPrEx>
        <w:tc>
          <w:tcPr>
            <w:tcW w:w="1247" w:type="dxa"/>
          </w:tcPr>
          <w:p w14:paraId="27218C6D" w14:textId="77777777" w:rsidR="00853EFC" w:rsidRPr="00853EFC" w:rsidRDefault="00853EFC" w:rsidP="00853EFC">
            <w:pPr>
              <w:spacing w:line="240" w:lineRule="auto"/>
              <w:jc w:val="left"/>
              <w:rPr>
                <w:rFonts w:cs="Frankruhel"/>
                <w:sz w:val="24"/>
                <w:rtl/>
              </w:rPr>
            </w:pPr>
            <w:r>
              <w:rPr>
                <w:sz w:val="24"/>
                <w:rtl/>
              </w:rPr>
              <w:t xml:space="preserve">סעיף 18 </w:t>
            </w:r>
          </w:p>
        </w:tc>
        <w:tc>
          <w:tcPr>
            <w:tcW w:w="5669" w:type="dxa"/>
          </w:tcPr>
          <w:p w14:paraId="4D15019F" w14:textId="77777777" w:rsidR="00853EFC" w:rsidRPr="00853EFC" w:rsidRDefault="00853EFC" w:rsidP="00853EFC">
            <w:pPr>
              <w:spacing w:line="240" w:lineRule="auto"/>
              <w:jc w:val="left"/>
              <w:rPr>
                <w:rFonts w:cs="Frankruhel"/>
                <w:sz w:val="24"/>
                <w:rtl/>
              </w:rPr>
            </w:pPr>
            <w:r>
              <w:rPr>
                <w:sz w:val="24"/>
                <w:rtl/>
              </w:rPr>
              <w:t>חקירות</w:t>
            </w:r>
          </w:p>
        </w:tc>
        <w:tc>
          <w:tcPr>
            <w:tcW w:w="567" w:type="dxa"/>
          </w:tcPr>
          <w:p w14:paraId="39EC18B0" w14:textId="77777777" w:rsidR="00853EFC" w:rsidRPr="00853EFC" w:rsidRDefault="00853EFC" w:rsidP="00853EFC">
            <w:pPr>
              <w:spacing w:line="240" w:lineRule="auto"/>
              <w:jc w:val="left"/>
              <w:rPr>
                <w:rStyle w:val="Hyperlink"/>
                <w:rtl/>
              </w:rPr>
            </w:pPr>
            <w:hyperlink w:anchor="Seif41" w:tooltip="חקירות" w:history="1">
              <w:r w:rsidRPr="00853EFC">
                <w:rPr>
                  <w:rStyle w:val="Hyperlink"/>
                </w:rPr>
                <w:t>Go</w:t>
              </w:r>
            </w:hyperlink>
          </w:p>
        </w:tc>
        <w:tc>
          <w:tcPr>
            <w:tcW w:w="850" w:type="dxa"/>
          </w:tcPr>
          <w:p w14:paraId="317BEF4E"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853EFC" w:rsidRPr="00853EFC" w14:paraId="08158F96" w14:textId="77777777">
        <w:tblPrEx>
          <w:tblCellMar>
            <w:top w:w="0" w:type="dxa"/>
            <w:bottom w:w="0" w:type="dxa"/>
          </w:tblCellMar>
        </w:tblPrEx>
        <w:tc>
          <w:tcPr>
            <w:tcW w:w="1247" w:type="dxa"/>
          </w:tcPr>
          <w:p w14:paraId="410AA6BA" w14:textId="77777777" w:rsidR="00853EFC" w:rsidRPr="00853EFC" w:rsidRDefault="00853EFC" w:rsidP="00853EFC">
            <w:pPr>
              <w:spacing w:line="240" w:lineRule="auto"/>
              <w:jc w:val="left"/>
              <w:rPr>
                <w:rFonts w:cs="Frankruhel"/>
                <w:sz w:val="24"/>
                <w:rtl/>
              </w:rPr>
            </w:pPr>
            <w:r>
              <w:rPr>
                <w:sz w:val="24"/>
                <w:rtl/>
              </w:rPr>
              <w:t xml:space="preserve">סעיף 19א </w:t>
            </w:r>
          </w:p>
        </w:tc>
        <w:tc>
          <w:tcPr>
            <w:tcW w:w="5669" w:type="dxa"/>
          </w:tcPr>
          <w:p w14:paraId="50AB15CB" w14:textId="77777777" w:rsidR="00853EFC" w:rsidRPr="00853EFC" w:rsidRDefault="00853EFC" w:rsidP="00853EFC">
            <w:pPr>
              <w:spacing w:line="240" w:lineRule="auto"/>
              <w:jc w:val="left"/>
              <w:rPr>
                <w:rFonts w:cs="Frankruhel"/>
                <w:sz w:val="24"/>
                <w:rtl/>
              </w:rPr>
            </w:pPr>
            <w:r>
              <w:rPr>
                <w:sz w:val="24"/>
                <w:rtl/>
              </w:rPr>
              <w:t>חסיון</w:t>
            </w:r>
          </w:p>
        </w:tc>
        <w:tc>
          <w:tcPr>
            <w:tcW w:w="567" w:type="dxa"/>
          </w:tcPr>
          <w:p w14:paraId="4E6FFFFC" w14:textId="77777777" w:rsidR="00853EFC" w:rsidRPr="00853EFC" w:rsidRDefault="00853EFC" w:rsidP="00853EFC">
            <w:pPr>
              <w:spacing w:line="240" w:lineRule="auto"/>
              <w:jc w:val="left"/>
              <w:rPr>
                <w:rStyle w:val="Hyperlink"/>
                <w:rtl/>
              </w:rPr>
            </w:pPr>
            <w:hyperlink w:anchor="Seif42" w:tooltip="חסיון" w:history="1">
              <w:r w:rsidRPr="00853EFC">
                <w:rPr>
                  <w:rStyle w:val="Hyperlink"/>
                </w:rPr>
                <w:t>Go</w:t>
              </w:r>
            </w:hyperlink>
          </w:p>
        </w:tc>
        <w:tc>
          <w:tcPr>
            <w:tcW w:w="850" w:type="dxa"/>
          </w:tcPr>
          <w:p w14:paraId="39BC4E53"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853EFC" w:rsidRPr="00853EFC" w14:paraId="08085EA5" w14:textId="77777777">
        <w:tblPrEx>
          <w:tblCellMar>
            <w:top w:w="0" w:type="dxa"/>
            <w:bottom w:w="0" w:type="dxa"/>
          </w:tblCellMar>
        </w:tblPrEx>
        <w:tc>
          <w:tcPr>
            <w:tcW w:w="1247" w:type="dxa"/>
          </w:tcPr>
          <w:p w14:paraId="3E322145" w14:textId="77777777" w:rsidR="00853EFC" w:rsidRPr="00853EFC" w:rsidRDefault="00853EFC" w:rsidP="00853EFC">
            <w:pPr>
              <w:spacing w:line="240" w:lineRule="auto"/>
              <w:jc w:val="left"/>
              <w:rPr>
                <w:rFonts w:cs="Frankruhel"/>
                <w:sz w:val="24"/>
                <w:rtl/>
              </w:rPr>
            </w:pPr>
            <w:r>
              <w:rPr>
                <w:sz w:val="24"/>
                <w:rtl/>
              </w:rPr>
              <w:t xml:space="preserve">סעיף 19ב </w:t>
            </w:r>
          </w:p>
        </w:tc>
        <w:tc>
          <w:tcPr>
            <w:tcW w:w="5669" w:type="dxa"/>
          </w:tcPr>
          <w:p w14:paraId="24331B40" w14:textId="77777777" w:rsidR="00853EFC" w:rsidRPr="00853EFC" w:rsidRDefault="00853EFC" w:rsidP="00853EFC">
            <w:pPr>
              <w:spacing w:line="240" w:lineRule="auto"/>
              <w:jc w:val="left"/>
              <w:rPr>
                <w:rFonts w:cs="Frankruhel"/>
                <w:sz w:val="24"/>
                <w:rtl/>
              </w:rPr>
            </w:pPr>
            <w:r>
              <w:rPr>
                <w:sz w:val="24"/>
                <w:rtl/>
              </w:rPr>
              <w:t>סודיות</w:t>
            </w:r>
          </w:p>
        </w:tc>
        <w:tc>
          <w:tcPr>
            <w:tcW w:w="567" w:type="dxa"/>
          </w:tcPr>
          <w:p w14:paraId="57A92F27" w14:textId="77777777" w:rsidR="00853EFC" w:rsidRPr="00853EFC" w:rsidRDefault="00853EFC" w:rsidP="00853EFC">
            <w:pPr>
              <w:spacing w:line="240" w:lineRule="auto"/>
              <w:jc w:val="left"/>
              <w:rPr>
                <w:rStyle w:val="Hyperlink"/>
                <w:rtl/>
              </w:rPr>
            </w:pPr>
            <w:hyperlink w:anchor="Seif43" w:tooltip="סודיות" w:history="1">
              <w:r w:rsidRPr="00853EFC">
                <w:rPr>
                  <w:rStyle w:val="Hyperlink"/>
                </w:rPr>
                <w:t>Go</w:t>
              </w:r>
            </w:hyperlink>
          </w:p>
        </w:tc>
        <w:tc>
          <w:tcPr>
            <w:tcW w:w="850" w:type="dxa"/>
          </w:tcPr>
          <w:p w14:paraId="1082E142"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853EFC" w:rsidRPr="00853EFC" w14:paraId="3C42DFAC" w14:textId="77777777">
        <w:tblPrEx>
          <w:tblCellMar>
            <w:top w:w="0" w:type="dxa"/>
            <w:bottom w:w="0" w:type="dxa"/>
          </w:tblCellMar>
        </w:tblPrEx>
        <w:tc>
          <w:tcPr>
            <w:tcW w:w="1247" w:type="dxa"/>
          </w:tcPr>
          <w:p w14:paraId="4423A639" w14:textId="77777777" w:rsidR="00853EFC" w:rsidRPr="00853EFC" w:rsidRDefault="00853EFC" w:rsidP="00853EFC">
            <w:pPr>
              <w:spacing w:line="240" w:lineRule="auto"/>
              <w:jc w:val="left"/>
              <w:rPr>
                <w:rFonts w:cs="Frankruhel"/>
                <w:sz w:val="24"/>
                <w:rtl/>
              </w:rPr>
            </w:pPr>
            <w:r>
              <w:rPr>
                <w:sz w:val="24"/>
                <w:rtl/>
              </w:rPr>
              <w:t xml:space="preserve">סעיף 20 </w:t>
            </w:r>
          </w:p>
        </w:tc>
        <w:tc>
          <w:tcPr>
            <w:tcW w:w="5669" w:type="dxa"/>
          </w:tcPr>
          <w:p w14:paraId="26ACC116" w14:textId="77777777" w:rsidR="00853EFC" w:rsidRPr="00853EFC" w:rsidRDefault="00853EFC" w:rsidP="00853EFC">
            <w:pPr>
              <w:spacing w:line="240" w:lineRule="auto"/>
              <w:jc w:val="left"/>
              <w:rPr>
                <w:rFonts w:cs="Frankruhel"/>
                <w:sz w:val="24"/>
                <w:rtl/>
              </w:rPr>
            </w:pPr>
            <w:r>
              <w:rPr>
                <w:sz w:val="24"/>
                <w:rtl/>
              </w:rPr>
              <w:t>עובדי המס   בסמכויותיהם של שוטרים</w:t>
            </w:r>
          </w:p>
        </w:tc>
        <w:tc>
          <w:tcPr>
            <w:tcW w:w="567" w:type="dxa"/>
          </w:tcPr>
          <w:p w14:paraId="4C781D71" w14:textId="77777777" w:rsidR="00853EFC" w:rsidRPr="00853EFC" w:rsidRDefault="00853EFC" w:rsidP="00853EFC">
            <w:pPr>
              <w:spacing w:line="240" w:lineRule="auto"/>
              <w:jc w:val="left"/>
              <w:rPr>
                <w:rStyle w:val="Hyperlink"/>
                <w:rtl/>
              </w:rPr>
            </w:pPr>
            <w:hyperlink w:anchor="Seif44" w:tooltip="עובדי המס   בסמכויותיהם של שוטרים" w:history="1">
              <w:r w:rsidRPr="00853EFC">
                <w:rPr>
                  <w:rStyle w:val="Hyperlink"/>
                </w:rPr>
                <w:t>Go</w:t>
              </w:r>
            </w:hyperlink>
          </w:p>
        </w:tc>
        <w:tc>
          <w:tcPr>
            <w:tcW w:w="850" w:type="dxa"/>
          </w:tcPr>
          <w:p w14:paraId="370E5796"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853EFC" w:rsidRPr="00853EFC" w14:paraId="745F533F" w14:textId="77777777">
        <w:tblPrEx>
          <w:tblCellMar>
            <w:top w:w="0" w:type="dxa"/>
            <w:bottom w:w="0" w:type="dxa"/>
          </w:tblCellMar>
        </w:tblPrEx>
        <w:tc>
          <w:tcPr>
            <w:tcW w:w="1247" w:type="dxa"/>
          </w:tcPr>
          <w:p w14:paraId="6C8B9C94" w14:textId="77777777" w:rsidR="00853EFC" w:rsidRPr="00853EFC" w:rsidRDefault="00853EFC" w:rsidP="00853EFC">
            <w:pPr>
              <w:spacing w:line="240" w:lineRule="auto"/>
              <w:jc w:val="left"/>
              <w:rPr>
                <w:rFonts w:cs="Frankruhel"/>
                <w:sz w:val="24"/>
                <w:rtl/>
              </w:rPr>
            </w:pPr>
            <w:r>
              <w:rPr>
                <w:sz w:val="24"/>
                <w:rtl/>
              </w:rPr>
              <w:t xml:space="preserve">סעיף 21 </w:t>
            </w:r>
          </w:p>
        </w:tc>
        <w:tc>
          <w:tcPr>
            <w:tcW w:w="5669" w:type="dxa"/>
          </w:tcPr>
          <w:p w14:paraId="4302C477" w14:textId="77777777" w:rsidR="00853EFC" w:rsidRPr="00853EFC" w:rsidRDefault="00853EFC" w:rsidP="00853EFC">
            <w:pPr>
              <w:spacing w:line="240" w:lineRule="auto"/>
              <w:jc w:val="left"/>
              <w:rPr>
                <w:rFonts w:cs="Frankruhel"/>
                <w:sz w:val="24"/>
                <w:rtl/>
              </w:rPr>
            </w:pPr>
            <w:r>
              <w:rPr>
                <w:sz w:val="24"/>
                <w:rtl/>
              </w:rPr>
              <w:t>מסירת הודעות</w:t>
            </w:r>
          </w:p>
        </w:tc>
        <w:tc>
          <w:tcPr>
            <w:tcW w:w="567" w:type="dxa"/>
          </w:tcPr>
          <w:p w14:paraId="5C37D5E1" w14:textId="77777777" w:rsidR="00853EFC" w:rsidRPr="00853EFC" w:rsidRDefault="00853EFC" w:rsidP="00853EFC">
            <w:pPr>
              <w:spacing w:line="240" w:lineRule="auto"/>
              <w:jc w:val="left"/>
              <w:rPr>
                <w:rStyle w:val="Hyperlink"/>
                <w:rtl/>
              </w:rPr>
            </w:pPr>
            <w:hyperlink w:anchor="Seif45" w:tooltip="מסירת הודעות" w:history="1">
              <w:r w:rsidRPr="00853EFC">
                <w:rPr>
                  <w:rStyle w:val="Hyperlink"/>
                </w:rPr>
                <w:t>Go</w:t>
              </w:r>
            </w:hyperlink>
          </w:p>
        </w:tc>
        <w:tc>
          <w:tcPr>
            <w:tcW w:w="850" w:type="dxa"/>
          </w:tcPr>
          <w:p w14:paraId="651511F8"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853EFC" w:rsidRPr="00853EFC" w14:paraId="79D73928" w14:textId="77777777">
        <w:tblPrEx>
          <w:tblCellMar>
            <w:top w:w="0" w:type="dxa"/>
            <w:bottom w:w="0" w:type="dxa"/>
          </w:tblCellMar>
        </w:tblPrEx>
        <w:tc>
          <w:tcPr>
            <w:tcW w:w="1247" w:type="dxa"/>
          </w:tcPr>
          <w:p w14:paraId="08099745" w14:textId="77777777" w:rsidR="00853EFC" w:rsidRPr="00853EFC" w:rsidRDefault="00853EFC" w:rsidP="00853EFC">
            <w:pPr>
              <w:spacing w:line="240" w:lineRule="auto"/>
              <w:jc w:val="left"/>
              <w:rPr>
                <w:rFonts w:cs="Frankruhel"/>
                <w:sz w:val="24"/>
                <w:rtl/>
              </w:rPr>
            </w:pPr>
            <w:r>
              <w:rPr>
                <w:sz w:val="24"/>
                <w:rtl/>
              </w:rPr>
              <w:t xml:space="preserve">סעיף 22 </w:t>
            </w:r>
          </w:p>
        </w:tc>
        <w:tc>
          <w:tcPr>
            <w:tcW w:w="5669" w:type="dxa"/>
          </w:tcPr>
          <w:p w14:paraId="72FCDD72" w14:textId="77777777" w:rsidR="00853EFC" w:rsidRPr="00853EFC" w:rsidRDefault="00853EFC" w:rsidP="00853EFC">
            <w:pPr>
              <w:spacing w:line="240" w:lineRule="auto"/>
              <w:jc w:val="left"/>
              <w:rPr>
                <w:rFonts w:cs="Frankruhel"/>
                <w:sz w:val="24"/>
                <w:rtl/>
              </w:rPr>
            </w:pPr>
            <w:r>
              <w:rPr>
                <w:sz w:val="24"/>
                <w:rtl/>
              </w:rPr>
              <w:t>ענשים</w:t>
            </w:r>
          </w:p>
        </w:tc>
        <w:tc>
          <w:tcPr>
            <w:tcW w:w="567" w:type="dxa"/>
          </w:tcPr>
          <w:p w14:paraId="69C86522" w14:textId="77777777" w:rsidR="00853EFC" w:rsidRPr="00853EFC" w:rsidRDefault="00853EFC" w:rsidP="00853EFC">
            <w:pPr>
              <w:spacing w:line="240" w:lineRule="auto"/>
              <w:jc w:val="left"/>
              <w:rPr>
                <w:rStyle w:val="Hyperlink"/>
                <w:rtl/>
              </w:rPr>
            </w:pPr>
            <w:hyperlink w:anchor="Seif46" w:tooltip="ענשים" w:history="1">
              <w:r w:rsidRPr="00853EFC">
                <w:rPr>
                  <w:rStyle w:val="Hyperlink"/>
                </w:rPr>
                <w:t>Go</w:t>
              </w:r>
            </w:hyperlink>
          </w:p>
        </w:tc>
        <w:tc>
          <w:tcPr>
            <w:tcW w:w="850" w:type="dxa"/>
          </w:tcPr>
          <w:p w14:paraId="47DCB9F8"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853EFC" w:rsidRPr="00853EFC" w14:paraId="755C472F" w14:textId="77777777">
        <w:tblPrEx>
          <w:tblCellMar>
            <w:top w:w="0" w:type="dxa"/>
            <w:bottom w:w="0" w:type="dxa"/>
          </w:tblCellMar>
        </w:tblPrEx>
        <w:tc>
          <w:tcPr>
            <w:tcW w:w="1247" w:type="dxa"/>
          </w:tcPr>
          <w:p w14:paraId="50B89A1B" w14:textId="77777777" w:rsidR="00853EFC" w:rsidRPr="00853EFC" w:rsidRDefault="00853EFC" w:rsidP="00853EFC">
            <w:pPr>
              <w:spacing w:line="240" w:lineRule="auto"/>
              <w:jc w:val="left"/>
              <w:rPr>
                <w:rFonts w:cs="Frankruhel"/>
                <w:sz w:val="24"/>
                <w:rtl/>
              </w:rPr>
            </w:pPr>
            <w:r>
              <w:rPr>
                <w:sz w:val="24"/>
                <w:rtl/>
              </w:rPr>
              <w:t xml:space="preserve">סעיף 23 </w:t>
            </w:r>
          </w:p>
        </w:tc>
        <w:tc>
          <w:tcPr>
            <w:tcW w:w="5669" w:type="dxa"/>
          </w:tcPr>
          <w:p w14:paraId="54FCF146" w14:textId="77777777" w:rsidR="00853EFC" w:rsidRPr="00853EFC" w:rsidRDefault="00853EFC" w:rsidP="00853EFC">
            <w:pPr>
              <w:spacing w:line="240" w:lineRule="auto"/>
              <w:jc w:val="left"/>
              <w:rPr>
                <w:rFonts w:cs="Frankruhel"/>
                <w:sz w:val="24"/>
                <w:rtl/>
              </w:rPr>
            </w:pPr>
            <w:r>
              <w:rPr>
                <w:sz w:val="24"/>
                <w:rtl/>
              </w:rPr>
              <w:t>אחריותם של מנהלים ופקידים</w:t>
            </w:r>
          </w:p>
        </w:tc>
        <w:tc>
          <w:tcPr>
            <w:tcW w:w="567" w:type="dxa"/>
          </w:tcPr>
          <w:p w14:paraId="06C0E0C0" w14:textId="77777777" w:rsidR="00853EFC" w:rsidRPr="00853EFC" w:rsidRDefault="00853EFC" w:rsidP="00853EFC">
            <w:pPr>
              <w:spacing w:line="240" w:lineRule="auto"/>
              <w:jc w:val="left"/>
              <w:rPr>
                <w:rStyle w:val="Hyperlink"/>
                <w:rtl/>
              </w:rPr>
            </w:pPr>
            <w:hyperlink w:anchor="Seif47" w:tooltip="אחריותם של מנהלים ופקידים" w:history="1">
              <w:r w:rsidRPr="00853EFC">
                <w:rPr>
                  <w:rStyle w:val="Hyperlink"/>
                </w:rPr>
                <w:t>Go</w:t>
              </w:r>
            </w:hyperlink>
          </w:p>
        </w:tc>
        <w:tc>
          <w:tcPr>
            <w:tcW w:w="850" w:type="dxa"/>
          </w:tcPr>
          <w:p w14:paraId="307AE2D1"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853EFC" w:rsidRPr="00853EFC" w14:paraId="47662CC6" w14:textId="77777777">
        <w:tblPrEx>
          <w:tblCellMar>
            <w:top w:w="0" w:type="dxa"/>
            <w:bottom w:w="0" w:type="dxa"/>
          </w:tblCellMar>
        </w:tblPrEx>
        <w:tc>
          <w:tcPr>
            <w:tcW w:w="1247" w:type="dxa"/>
          </w:tcPr>
          <w:p w14:paraId="7023DF6A" w14:textId="77777777" w:rsidR="00853EFC" w:rsidRPr="00853EFC" w:rsidRDefault="00853EFC" w:rsidP="00853EFC">
            <w:pPr>
              <w:spacing w:line="240" w:lineRule="auto"/>
              <w:jc w:val="left"/>
              <w:rPr>
                <w:rFonts w:cs="Frankruhel"/>
                <w:sz w:val="24"/>
                <w:rtl/>
              </w:rPr>
            </w:pPr>
            <w:r>
              <w:rPr>
                <w:sz w:val="24"/>
                <w:rtl/>
              </w:rPr>
              <w:t xml:space="preserve">סעיף 24 </w:t>
            </w:r>
          </w:p>
        </w:tc>
        <w:tc>
          <w:tcPr>
            <w:tcW w:w="5669" w:type="dxa"/>
          </w:tcPr>
          <w:p w14:paraId="2B3EE3C3" w14:textId="77777777" w:rsidR="00853EFC" w:rsidRPr="00853EFC" w:rsidRDefault="00853EFC" w:rsidP="00853EFC">
            <w:pPr>
              <w:spacing w:line="240" w:lineRule="auto"/>
              <w:jc w:val="left"/>
              <w:rPr>
                <w:rFonts w:cs="Frankruhel"/>
                <w:sz w:val="24"/>
                <w:rtl/>
              </w:rPr>
            </w:pPr>
            <w:r>
              <w:rPr>
                <w:sz w:val="24"/>
                <w:rtl/>
              </w:rPr>
              <w:t>חובת ההוכחה</w:t>
            </w:r>
          </w:p>
        </w:tc>
        <w:tc>
          <w:tcPr>
            <w:tcW w:w="567" w:type="dxa"/>
          </w:tcPr>
          <w:p w14:paraId="26B48C3A" w14:textId="77777777" w:rsidR="00853EFC" w:rsidRPr="00853EFC" w:rsidRDefault="00853EFC" w:rsidP="00853EFC">
            <w:pPr>
              <w:spacing w:line="240" w:lineRule="auto"/>
              <w:jc w:val="left"/>
              <w:rPr>
                <w:rStyle w:val="Hyperlink"/>
                <w:rtl/>
              </w:rPr>
            </w:pPr>
            <w:hyperlink w:anchor="Seif48" w:tooltip="חובת ההוכחה" w:history="1">
              <w:r w:rsidRPr="00853EFC">
                <w:rPr>
                  <w:rStyle w:val="Hyperlink"/>
                </w:rPr>
                <w:t>Go</w:t>
              </w:r>
            </w:hyperlink>
          </w:p>
        </w:tc>
        <w:tc>
          <w:tcPr>
            <w:tcW w:w="850" w:type="dxa"/>
          </w:tcPr>
          <w:p w14:paraId="7774657C"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853EFC" w:rsidRPr="00853EFC" w14:paraId="70F1F96E" w14:textId="77777777">
        <w:tblPrEx>
          <w:tblCellMar>
            <w:top w:w="0" w:type="dxa"/>
            <w:bottom w:w="0" w:type="dxa"/>
          </w:tblCellMar>
        </w:tblPrEx>
        <w:tc>
          <w:tcPr>
            <w:tcW w:w="1247" w:type="dxa"/>
          </w:tcPr>
          <w:p w14:paraId="35D082F8" w14:textId="77777777" w:rsidR="00853EFC" w:rsidRPr="00853EFC" w:rsidRDefault="00853EFC" w:rsidP="00853EFC">
            <w:pPr>
              <w:spacing w:line="240" w:lineRule="auto"/>
              <w:jc w:val="left"/>
              <w:rPr>
                <w:rFonts w:cs="Frankruhel"/>
                <w:sz w:val="24"/>
                <w:rtl/>
              </w:rPr>
            </w:pPr>
            <w:r>
              <w:rPr>
                <w:sz w:val="24"/>
                <w:rtl/>
              </w:rPr>
              <w:t xml:space="preserve">סעיף 24א </w:t>
            </w:r>
          </w:p>
        </w:tc>
        <w:tc>
          <w:tcPr>
            <w:tcW w:w="5669" w:type="dxa"/>
          </w:tcPr>
          <w:p w14:paraId="1B3D322C" w14:textId="77777777" w:rsidR="00853EFC" w:rsidRPr="00853EFC" w:rsidRDefault="00853EFC" w:rsidP="00853EFC">
            <w:pPr>
              <w:spacing w:line="240" w:lineRule="auto"/>
              <w:jc w:val="left"/>
              <w:rPr>
                <w:rFonts w:cs="Frankruhel"/>
                <w:sz w:val="24"/>
                <w:rtl/>
              </w:rPr>
            </w:pPr>
            <w:r>
              <w:rPr>
                <w:sz w:val="24"/>
                <w:rtl/>
              </w:rPr>
              <w:t>פטור מחתימה</w:t>
            </w:r>
          </w:p>
        </w:tc>
        <w:tc>
          <w:tcPr>
            <w:tcW w:w="567" w:type="dxa"/>
          </w:tcPr>
          <w:p w14:paraId="15BA7FCE" w14:textId="77777777" w:rsidR="00853EFC" w:rsidRPr="00853EFC" w:rsidRDefault="00853EFC" w:rsidP="00853EFC">
            <w:pPr>
              <w:spacing w:line="240" w:lineRule="auto"/>
              <w:jc w:val="left"/>
              <w:rPr>
                <w:rStyle w:val="Hyperlink"/>
                <w:rtl/>
              </w:rPr>
            </w:pPr>
            <w:hyperlink w:anchor="Seif49" w:tooltip="פטור מחתימה" w:history="1">
              <w:r w:rsidRPr="00853EFC">
                <w:rPr>
                  <w:rStyle w:val="Hyperlink"/>
                </w:rPr>
                <w:t>Go</w:t>
              </w:r>
            </w:hyperlink>
          </w:p>
        </w:tc>
        <w:tc>
          <w:tcPr>
            <w:tcW w:w="850" w:type="dxa"/>
          </w:tcPr>
          <w:p w14:paraId="2EC5AFB2"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853EFC" w:rsidRPr="00853EFC" w14:paraId="4A8CD19F" w14:textId="77777777">
        <w:tblPrEx>
          <w:tblCellMar>
            <w:top w:w="0" w:type="dxa"/>
            <w:bottom w:w="0" w:type="dxa"/>
          </w:tblCellMar>
        </w:tblPrEx>
        <w:tc>
          <w:tcPr>
            <w:tcW w:w="1247" w:type="dxa"/>
          </w:tcPr>
          <w:p w14:paraId="0DFAF2E4" w14:textId="77777777" w:rsidR="00853EFC" w:rsidRPr="00853EFC" w:rsidRDefault="00853EFC" w:rsidP="00853EFC">
            <w:pPr>
              <w:spacing w:line="240" w:lineRule="auto"/>
              <w:jc w:val="left"/>
              <w:rPr>
                <w:rFonts w:cs="Frankruhel"/>
                <w:sz w:val="24"/>
                <w:rtl/>
              </w:rPr>
            </w:pPr>
            <w:r>
              <w:rPr>
                <w:sz w:val="24"/>
                <w:rtl/>
              </w:rPr>
              <w:t xml:space="preserve">סעיף 24ב </w:t>
            </w:r>
          </w:p>
        </w:tc>
        <w:tc>
          <w:tcPr>
            <w:tcW w:w="5669" w:type="dxa"/>
          </w:tcPr>
          <w:p w14:paraId="6F44C71A" w14:textId="77777777" w:rsidR="00853EFC" w:rsidRPr="00853EFC" w:rsidRDefault="00853EFC" w:rsidP="00853EFC">
            <w:pPr>
              <w:spacing w:line="240" w:lineRule="auto"/>
              <w:jc w:val="left"/>
              <w:rPr>
                <w:rFonts w:cs="Frankruhel"/>
                <w:sz w:val="24"/>
                <w:rtl/>
              </w:rPr>
            </w:pPr>
            <w:r>
              <w:rPr>
                <w:sz w:val="24"/>
                <w:rtl/>
              </w:rPr>
              <w:t>פגם בפעולה אינו פוסלה</w:t>
            </w:r>
          </w:p>
        </w:tc>
        <w:tc>
          <w:tcPr>
            <w:tcW w:w="567" w:type="dxa"/>
          </w:tcPr>
          <w:p w14:paraId="3C972C14" w14:textId="77777777" w:rsidR="00853EFC" w:rsidRPr="00853EFC" w:rsidRDefault="00853EFC" w:rsidP="00853EFC">
            <w:pPr>
              <w:spacing w:line="240" w:lineRule="auto"/>
              <w:jc w:val="left"/>
              <w:rPr>
                <w:rStyle w:val="Hyperlink"/>
                <w:rtl/>
              </w:rPr>
            </w:pPr>
            <w:hyperlink w:anchor="Seif50" w:tooltip="פגם בפעולה אינו פוסלה" w:history="1">
              <w:r w:rsidRPr="00853EFC">
                <w:rPr>
                  <w:rStyle w:val="Hyperlink"/>
                </w:rPr>
                <w:t>Go</w:t>
              </w:r>
            </w:hyperlink>
          </w:p>
        </w:tc>
        <w:tc>
          <w:tcPr>
            <w:tcW w:w="850" w:type="dxa"/>
          </w:tcPr>
          <w:p w14:paraId="0E82CA05"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853EFC" w:rsidRPr="00853EFC" w14:paraId="76C7B105" w14:textId="77777777">
        <w:tblPrEx>
          <w:tblCellMar>
            <w:top w:w="0" w:type="dxa"/>
            <w:bottom w:w="0" w:type="dxa"/>
          </w:tblCellMar>
        </w:tblPrEx>
        <w:tc>
          <w:tcPr>
            <w:tcW w:w="1247" w:type="dxa"/>
          </w:tcPr>
          <w:p w14:paraId="17529642" w14:textId="77777777" w:rsidR="00853EFC" w:rsidRPr="00853EFC" w:rsidRDefault="00853EFC" w:rsidP="00853EFC">
            <w:pPr>
              <w:spacing w:line="240" w:lineRule="auto"/>
              <w:jc w:val="left"/>
              <w:rPr>
                <w:rFonts w:cs="Frankruhel"/>
                <w:sz w:val="24"/>
                <w:rtl/>
              </w:rPr>
            </w:pPr>
            <w:r>
              <w:rPr>
                <w:sz w:val="24"/>
                <w:rtl/>
              </w:rPr>
              <w:t xml:space="preserve">סעיף 25 </w:t>
            </w:r>
          </w:p>
        </w:tc>
        <w:tc>
          <w:tcPr>
            <w:tcW w:w="5669" w:type="dxa"/>
          </w:tcPr>
          <w:p w14:paraId="565B1F1E" w14:textId="77777777" w:rsidR="00853EFC" w:rsidRPr="00853EFC" w:rsidRDefault="00853EFC" w:rsidP="00853EFC">
            <w:pPr>
              <w:spacing w:line="240" w:lineRule="auto"/>
              <w:jc w:val="left"/>
              <w:rPr>
                <w:rFonts w:cs="Frankruhel"/>
                <w:sz w:val="24"/>
                <w:rtl/>
              </w:rPr>
            </w:pPr>
            <w:r>
              <w:rPr>
                <w:sz w:val="24"/>
                <w:rtl/>
              </w:rPr>
              <w:t>כופר כסף</w:t>
            </w:r>
          </w:p>
        </w:tc>
        <w:tc>
          <w:tcPr>
            <w:tcW w:w="567" w:type="dxa"/>
          </w:tcPr>
          <w:p w14:paraId="00C5A422" w14:textId="77777777" w:rsidR="00853EFC" w:rsidRPr="00853EFC" w:rsidRDefault="00853EFC" w:rsidP="00853EFC">
            <w:pPr>
              <w:spacing w:line="240" w:lineRule="auto"/>
              <w:jc w:val="left"/>
              <w:rPr>
                <w:rStyle w:val="Hyperlink"/>
                <w:rtl/>
              </w:rPr>
            </w:pPr>
            <w:hyperlink w:anchor="Seif51" w:tooltip="כופר כסף" w:history="1">
              <w:r w:rsidRPr="00853EFC">
                <w:rPr>
                  <w:rStyle w:val="Hyperlink"/>
                </w:rPr>
                <w:t>Go</w:t>
              </w:r>
            </w:hyperlink>
          </w:p>
        </w:tc>
        <w:tc>
          <w:tcPr>
            <w:tcW w:w="850" w:type="dxa"/>
          </w:tcPr>
          <w:p w14:paraId="393664D9"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853EFC" w:rsidRPr="00853EFC" w14:paraId="58FDF5F5" w14:textId="77777777">
        <w:tblPrEx>
          <w:tblCellMar>
            <w:top w:w="0" w:type="dxa"/>
            <w:bottom w:w="0" w:type="dxa"/>
          </w:tblCellMar>
        </w:tblPrEx>
        <w:tc>
          <w:tcPr>
            <w:tcW w:w="1247" w:type="dxa"/>
          </w:tcPr>
          <w:p w14:paraId="65DF1077" w14:textId="77777777" w:rsidR="00853EFC" w:rsidRPr="00853EFC" w:rsidRDefault="00853EFC" w:rsidP="00853EFC">
            <w:pPr>
              <w:spacing w:line="240" w:lineRule="auto"/>
              <w:jc w:val="left"/>
              <w:rPr>
                <w:rFonts w:cs="Frankruhel"/>
                <w:sz w:val="24"/>
                <w:rtl/>
              </w:rPr>
            </w:pPr>
            <w:r>
              <w:rPr>
                <w:sz w:val="24"/>
                <w:rtl/>
              </w:rPr>
              <w:t xml:space="preserve">סעיף 26 </w:t>
            </w:r>
          </w:p>
        </w:tc>
        <w:tc>
          <w:tcPr>
            <w:tcW w:w="5669" w:type="dxa"/>
          </w:tcPr>
          <w:p w14:paraId="3987849D" w14:textId="77777777" w:rsidR="00853EFC" w:rsidRPr="00853EFC" w:rsidRDefault="00853EFC" w:rsidP="00853EFC">
            <w:pPr>
              <w:spacing w:line="240" w:lineRule="auto"/>
              <w:jc w:val="left"/>
              <w:rPr>
                <w:rFonts w:cs="Frankruhel"/>
                <w:sz w:val="24"/>
                <w:rtl/>
              </w:rPr>
            </w:pPr>
            <w:r>
              <w:rPr>
                <w:sz w:val="24"/>
                <w:rtl/>
              </w:rPr>
              <w:t>פטור</w:t>
            </w:r>
          </w:p>
        </w:tc>
        <w:tc>
          <w:tcPr>
            <w:tcW w:w="567" w:type="dxa"/>
          </w:tcPr>
          <w:p w14:paraId="1EF75DA5" w14:textId="77777777" w:rsidR="00853EFC" w:rsidRPr="00853EFC" w:rsidRDefault="00853EFC" w:rsidP="00853EFC">
            <w:pPr>
              <w:spacing w:line="240" w:lineRule="auto"/>
              <w:jc w:val="left"/>
              <w:rPr>
                <w:rStyle w:val="Hyperlink"/>
                <w:rtl/>
              </w:rPr>
            </w:pPr>
            <w:hyperlink w:anchor="Seif52" w:tooltip="פטור" w:history="1">
              <w:r w:rsidRPr="00853EFC">
                <w:rPr>
                  <w:rStyle w:val="Hyperlink"/>
                </w:rPr>
                <w:t>Go</w:t>
              </w:r>
            </w:hyperlink>
          </w:p>
        </w:tc>
        <w:tc>
          <w:tcPr>
            <w:tcW w:w="850" w:type="dxa"/>
          </w:tcPr>
          <w:p w14:paraId="12D037EB"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853EFC" w:rsidRPr="00853EFC" w14:paraId="55982BA7" w14:textId="77777777">
        <w:tblPrEx>
          <w:tblCellMar>
            <w:top w:w="0" w:type="dxa"/>
            <w:bottom w:w="0" w:type="dxa"/>
          </w:tblCellMar>
        </w:tblPrEx>
        <w:tc>
          <w:tcPr>
            <w:tcW w:w="1247" w:type="dxa"/>
          </w:tcPr>
          <w:p w14:paraId="21D18BB3" w14:textId="77777777" w:rsidR="00853EFC" w:rsidRPr="00853EFC" w:rsidRDefault="00853EFC" w:rsidP="00853EFC">
            <w:pPr>
              <w:spacing w:line="240" w:lineRule="auto"/>
              <w:jc w:val="left"/>
              <w:rPr>
                <w:rFonts w:cs="Frankruhel"/>
                <w:sz w:val="24"/>
                <w:rtl/>
              </w:rPr>
            </w:pPr>
            <w:r>
              <w:rPr>
                <w:sz w:val="24"/>
                <w:rtl/>
              </w:rPr>
              <w:t xml:space="preserve">סעיף 27 </w:t>
            </w:r>
          </w:p>
        </w:tc>
        <w:tc>
          <w:tcPr>
            <w:tcW w:w="5669" w:type="dxa"/>
          </w:tcPr>
          <w:p w14:paraId="7EE927BE" w14:textId="77777777" w:rsidR="00853EFC" w:rsidRPr="00853EFC" w:rsidRDefault="00853EFC" w:rsidP="00853EFC">
            <w:pPr>
              <w:spacing w:line="240" w:lineRule="auto"/>
              <w:jc w:val="left"/>
              <w:rPr>
                <w:rFonts w:cs="Frankruhel"/>
                <w:sz w:val="24"/>
                <w:rtl/>
              </w:rPr>
            </w:pPr>
            <w:r>
              <w:rPr>
                <w:sz w:val="24"/>
                <w:rtl/>
              </w:rPr>
              <w:t>החזרת מס</w:t>
            </w:r>
          </w:p>
        </w:tc>
        <w:tc>
          <w:tcPr>
            <w:tcW w:w="567" w:type="dxa"/>
          </w:tcPr>
          <w:p w14:paraId="51A69C6F" w14:textId="77777777" w:rsidR="00853EFC" w:rsidRPr="00853EFC" w:rsidRDefault="00853EFC" w:rsidP="00853EFC">
            <w:pPr>
              <w:spacing w:line="240" w:lineRule="auto"/>
              <w:jc w:val="left"/>
              <w:rPr>
                <w:rStyle w:val="Hyperlink"/>
                <w:rtl/>
              </w:rPr>
            </w:pPr>
            <w:hyperlink w:anchor="Seif53" w:tooltip="החזרת מס" w:history="1">
              <w:r w:rsidRPr="00853EFC">
                <w:rPr>
                  <w:rStyle w:val="Hyperlink"/>
                </w:rPr>
                <w:t>Go</w:t>
              </w:r>
            </w:hyperlink>
          </w:p>
        </w:tc>
        <w:tc>
          <w:tcPr>
            <w:tcW w:w="850" w:type="dxa"/>
          </w:tcPr>
          <w:p w14:paraId="7FCC2443"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853EFC" w:rsidRPr="00853EFC" w14:paraId="6A41BB0D" w14:textId="77777777">
        <w:tblPrEx>
          <w:tblCellMar>
            <w:top w:w="0" w:type="dxa"/>
            <w:bottom w:w="0" w:type="dxa"/>
          </w:tblCellMar>
        </w:tblPrEx>
        <w:tc>
          <w:tcPr>
            <w:tcW w:w="1247" w:type="dxa"/>
          </w:tcPr>
          <w:p w14:paraId="49CF95AF" w14:textId="77777777" w:rsidR="00853EFC" w:rsidRPr="00853EFC" w:rsidRDefault="00853EFC" w:rsidP="00853EFC">
            <w:pPr>
              <w:spacing w:line="240" w:lineRule="auto"/>
              <w:jc w:val="left"/>
              <w:rPr>
                <w:rFonts w:cs="Frankruhel"/>
                <w:sz w:val="24"/>
                <w:rtl/>
              </w:rPr>
            </w:pPr>
            <w:r>
              <w:rPr>
                <w:sz w:val="24"/>
                <w:rtl/>
              </w:rPr>
              <w:t xml:space="preserve">סעיף 27א </w:t>
            </w:r>
          </w:p>
        </w:tc>
        <w:tc>
          <w:tcPr>
            <w:tcW w:w="5669" w:type="dxa"/>
          </w:tcPr>
          <w:p w14:paraId="3BAE499E" w14:textId="77777777" w:rsidR="00853EFC" w:rsidRPr="00853EFC" w:rsidRDefault="00853EFC" w:rsidP="00853EFC">
            <w:pPr>
              <w:spacing w:line="240" w:lineRule="auto"/>
              <w:jc w:val="left"/>
              <w:rPr>
                <w:rFonts w:cs="Frankruhel"/>
                <w:sz w:val="24"/>
                <w:rtl/>
              </w:rPr>
            </w:pPr>
            <w:r>
              <w:rPr>
                <w:sz w:val="24"/>
                <w:rtl/>
              </w:rPr>
              <w:t>ייצוג חייב מס</w:t>
            </w:r>
          </w:p>
        </w:tc>
        <w:tc>
          <w:tcPr>
            <w:tcW w:w="567" w:type="dxa"/>
          </w:tcPr>
          <w:p w14:paraId="284B1395" w14:textId="77777777" w:rsidR="00853EFC" w:rsidRPr="00853EFC" w:rsidRDefault="00853EFC" w:rsidP="00853EFC">
            <w:pPr>
              <w:spacing w:line="240" w:lineRule="auto"/>
              <w:jc w:val="left"/>
              <w:rPr>
                <w:rStyle w:val="Hyperlink"/>
                <w:rtl/>
              </w:rPr>
            </w:pPr>
            <w:hyperlink w:anchor="Seif54" w:tooltip="ייצוג חייב מס" w:history="1">
              <w:r w:rsidRPr="00853EFC">
                <w:rPr>
                  <w:rStyle w:val="Hyperlink"/>
                </w:rPr>
                <w:t>Go</w:t>
              </w:r>
            </w:hyperlink>
          </w:p>
        </w:tc>
        <w:tc>
          <w:tcPr>
            <w:tcW w:w="850" w:type="dxa"/>
          </w:tcPr>
          <w:p w14:paraId="633B0528"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853EFC" w:rsidRPr="00853EFC" w14:paraId="5EA59DC3" w14:textId="77777777">
        <w:tblPrEx>
          <w:tblCellMar>
            <w:top w:w="0" w:type="dxa"/>
            <w:bottom w:w="0" w:type="dxa"/>
          </w:tblCellMar>
        </w:tblPrEx>
        <w:tc>
          <w:tcPr>
            <w:tcW w:w="1247" w:type="dxa"/>
          </w:tcPr>
          <w:p w14:paraId="76B1D4A9" w14:textId="77777777" w:rsidR="00853EFC" w:rsidRPr="00853EFC" w:rsidRDefault="00853EFC" w:rsidP="00853EFC">
            <w:pPr>
              <w:spacing w:line="240" w:lineRule="auto"/>
              <w:jc w:val="left"/>
              <w:rPr>
                <w:rFonts w:cs="Frankruhel"/>
                <w:sz w:val="24"/>
                <w:rtl/>
              </w:rPr>
            </w:pPr>
            <w:r>
              <w:rPr>
                <w:sz w:val="24"/>
                <w:rtl/>
              </w:rPr>
              <w:t xml:space="preserve">סעיף 28 </w:t>
            </w:r>
          </w:p>
        </w:tc>
        <w:tc>
          <w:tcPr>
            <w:tcW w:w="5669" w:type="dxa"/>
          </w:tcPr>
          <w:p w14:paraId="1F3849AA" w14:textId="77777777" w:rsidR="00853EFC" w:rsidRPr="00853EFC" w:rsidRDefault="00853EFC" w:rsidP="00853EFC">
            <w:pPr>
              <w:spacing w:line="240" w:lineRule="auto"/>
              <w:jc w:val="left"/>
              <w:rPr>
                <w:rFonts w:cs="Frankruhel"/>
                <w:sz w:val="24"/>
                <w:rtl/>
              </w:rPr>
            </w:pPr>
            <w:r>
              <w:rPr>
                <w:sz w:val="24"/>
                <w:rtl/>
              </w:rPr>
              <w:t>מינוי ועדה מייעצת</w:t>
            </w:r>
          </w:p>
        </w:tc>
        <w:tc>
          <w:tcPr>
            <w:tcW w:w="567" w:type="dxa"/>
          </w:tcPr>
          <w:p w14:paraId="4D6EB262" w14:textId="77777777" w:rsidR="00853EFC" w:rsidRPr="00853EFC" w:rsidRDefault="00853EFC" w:rsidP="00853EFC">
            <w:pPr>
              <w:spacing w:line="240" w:lineRule="auto"/>
              <w:jc w:val="left"/>
              <w:rPr>
                <w:rStyle w:val="Hyperlink"/>
                <w:rtl/>
              </w:rPr>
            </w:pPr>
            <w:hyperlink w:anchor="Seif55" w:tooltip="מינוי ועדה מייעצת" w:history="1">
              <w:r w:rsidRPr="00853EFC">
                <w:rPr>
                  <w:rStyle w:val="Hyperlink"/>
                </w:rPr>
                <w:t>Go</w:t>
              </w:r>
            </w:hyperlink>
          </w:p>
        </w:tc>
        <w:tc>
          <w:tcPr>
            <w:tcW w:w="850" w:type="dxa"/>
          </w:tcPr>
          <w:p w14:paraId="2ABE3936"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853EFC" w:rsidRPr="00853EFC" w14:paraId="2D24AA2D" w14:textId="77777777">
        <w:tblPrEx>
          <w:tblCellMar>
            <w:top w:w="0" w:type="dxa"/>
            <w:bottom w:w="0" w:type="dxa"/>
          </w:tblCellMar>
        </w:tblPrEx>
        <w:tc>
          <w:tcPr>
            <w:tcW w:w="1247" w:type="dxa"/>
          </w:tcPr>
          <w:p w14:paraId="12A2372E" w14:textId="77777777" w:rsidR="00853EFC" w:rsidRPr="00853EFC" w:rsidRDefault="00853EFC" w:rsidP="00853EFC">
            <w:pPr>
              <w:spacing w:line="240" w:lineRule="auto"/>
              <w:jc w:val="left"/>
              <w:rPr>
                <w:rFonts w:cs="Frankruhel"/>
                <w:sz w:val="24"/>
                <w:rtl/>
              </w:rPr>
            </w:pPr>
            <w:r>
              <w:rPr>
                <w:sz w:val="24"/>
                <w:rtl/>
              </w:rPr>
              <w:t xml:space="preserve">סעיף 28א </w:t>
            </w:r>
          </w:p>
        </w:tc>
        <w:tc>
          <w:tcPr>
            <w:tcW w:w="5669" w:type="dxa"/>
          </w:tcPr>
          <w:p w14:paraId="742BA46B" w14:textId="77777777" w:rsidR="00853EFC" w:rsidRPr="00853EFC" w:rsidRDefault="00853EFC" w:rsidP="00853EFC">
            <w:pPr>
              <w:spacing w:line="240" w:lineRule="auto"/>
              <w:jc w:val="left"/>
              <w:rPr>
                <w:rFonts w:cs="Frankruhel"/>
                <w:sz w:val="24"/>
                <w:rtl/>
              </w:rPr>
            </w:pPr>
            <w:r>
              <w:rPr>
                <w:sz w:val="24"/>
                <w:rtl/>
              </w:rPr>
              <w:t>הקטנת מס קצוב</w:t>
            </w:r>
          </w:p>
        </w:tc>
        <w:tc>
          <w:tcPr>
            <w:tcW w:w="567" w:type="dxa"/>
          </w:tcPr>
          <w:p w14:paraId="494F8C5D" w14:textId="77777777" w:rsidR="00853EFC" w:rsidRPr="00853EFC" w:rsidRDefault="00853EFC" w:rsidP="00853EFC">
            <w:pPr>
              <w:spacing w:line="240" w:lineRule="auto"/>
              <w:jc w:val="left"/>
              <w:rPr>
                <w:rStyle w:val="Hyperlink"/>
                <w:rtl/>
              </w:rPr>
            </w:pPr>
            <w:hyperlink w:anchor="Seif56" w:tooltip="הקטנת מס קצוב" w:history="1">
              <w:r w:rsidRPr="00853EFC">
                <w:rPr>
                  <w:rStyle w:val="Hyperlink"/>
                </w:rPr>
                <w:t>Go</w:t>
              </w:r>
            </w:hyperlink>
          </w:p>
        </w:tc>
        <w:tc>
          <w:tcPr>
            <w:tcW w:w="850" w:type="dxa"/>
          </w:tcPr>
          <w:p w14:paraId="0BC8B06B"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853EFC" w:rsidRPr="00853EFC" w14:paraId="20C94B1D" w14:textId="77777777">
        <w:tblPrEx>
          <w:tblCellMar>
            <w:top w:w="0" w:type="dxa"/>
            <w:bottom w:w="0" w:type="dxa"/>
          </w:tblCellMar>
        </w:tblPrEx>
        <w:tc>
          <w:tcPr>
            <w:tcW w:w="1247" w:type="dxa"/>
          </w:tcPr>
          <w:p w14:paraId="72A147C0" w14:textId="77777777" w:rsidR="00853EFC" w:rsidRPr="00853EFC" w:rsidRDefault="00853EFC" w:rsidP="00853EFC">
            <w:pPr>
              <w:spacing w:line="240" w:lineRule="auto"/>
              <w:jc w:val="left"/>
              <w:rPr>
                <w:rFonts w:cs="Frankruhel"/>
                <w:sz w:val="24"/>
                <w:rtl/>
              </w:rPr>
            </w:pPr>
            <w:r>
              <w:rPr>
                <w:sz w:val="24"/>
                <w:rtl/>
              </w:rPr>
              <w:t xml:space="preserve">סעיף 29א </w:t>
            </w:r>
          </w:p>
        </w:tc>
        <w:tc>
          <w:tcPr>
            <w:tcW w:w="5669" w:type="dxa"/>
          </w:tcPr>
          <w:p w14:paraId="304A94ED" w14:textId="77777777" w:rsidR="00853EFC" w:rsidRPr="00853EFC" w:rsidRDefault="00853EFC" w:rsidP="00853EFC">
            <w:pPr>
              <w:spacing w:line="240" w:lineRule="auto"/>
              <w:jc w:val="left"/>
              <w:rPr>
                <w:rFonts w:cs="Frankruhel"/>
                <w:sz w:val="24"/>
                <w:rtl/>
              </w:rPr>
            </w:pPr>
            <w:r>
              <w:rPr>
                <w:sz w:val="24"/>
                <w:rtl/>
              </w:rPr>
              <w:t>עיגול סכומים</w:t>
            </w:r>
          </w:p>
        </w:tc>
        <w:tc>
          <w:tcPr>
            <w:tcW w:w="567" w:type="dxa"/>
          </w:tcPr>
          <w:p w14:paraId="38400B76" w14:textId="77777777" w:rsidR="00853EFC" w:rsidRPr="00853EFC" w:rsidRDefault="00853EFC" w:rsidP="00853EFC">
            <w:pPr>
              <w:spacing w:line="240" w:lineRule="auto"/>
              <w:jc w:val="left"/>
              <w:rPr>
                <w:rStyle w:val="Hyperlink"/>
                <w:rtl/>
              </w:rPr>
            </w:pPr>
            <w:hyperlink w:anchor="Seif57" w:tooltip="עיגול סכומים" w:history="1">
              <w:r w:rsidRPr="00853EFC">
                <w:rPr>
                  <w:rStyle w:val="Hyperlink"/>
                </w:rPr>
                <w:t>Go</w:t>
              </w:r>
            </w:hyperlink>
          </w:p>
        </w:tc>
        <w:tc>
          <w:tcPr>
            <w:tcW w:w="850" w:type="dxa"/>
          </w:tcPr>
          <w:p w14:paraId="0C046CA9"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853EFC" w:rsidRPr="00853EFC" w14:paraId="334D612A" w14:textId="77777777">
        <w:tblPrEx>
          <w:tblCellMar>
            <w:top w:w="0" w:type="dxa"/>
            <w:bottom w:w="0" w:type="dxa"/>
          </w:tblCellMar>
        </w:tblPrEx>
        <w:tc>
          <w:tcPr>
            <w:tcW w:w="1247" w:type="dxa"/>
          </w:tcPr>
          <w:p w14:paraId="65536875" w14:textId="77777777" w:rsidR="00853EFC" w:rsidRPr="00853EFC" w:rsidRDefault="00853EFC" w:rsidP="00853EFC">
            <w:pPr>
              <w:spacing w:line="240" w:lineRule="auto"/>
              <w:jc w:val="left"/>
              <w:rPr>
                <w:rFonts w:cs="Frankruhel"/>
                <w:sz w:val="24"/>
                <w:rtl/>
              </w:rPr>
            </w:pPr>
            <w:r>
              <w:rPr>
                <w:sz w:val="24"/>
                <w:rtl/>
              </w:rPr>
              <w:t xml:space="preserve">סעיף 29ב </w:t>
            </w:r>
          </w:p>
        </w:tc>
        <w:tc>
          <w:tcPr>
            <w:tcW w:w="5669" w:type="dxa"/>
          </w:tcPr>
          <w:p w14:paraId="4BDB30F0" w14:textId="77777777" w:rsidR="00853EFC" w:rsidRPr="00853EFC" w:rsidRDefault="00853EFC" w:rsidP="00853EFC">
            <w:pPr>
              <w:spacing w:line="240" w:lineRule="auto"/>
              <w:jc w:val="left"/>
              <w:rPr>
                <w:rFonts w:cs="Frankruhel"/>
                <w:sz w:val="24"/>
                <w:rtl/>
              </w:rPr>
            </w:pPr>
            <w:r>
              <w:rPr>
                <w:sz w:val="24"/>
                <w:rtl/>
              </w:rPr>
              <w:t>זכות לדרוש ערובה</w:t>
            </w:r>
          </w:p>
        </w:tc>
        <w:tc>
          <w:tcPr>
            <w:tcW w:w="567" w:type="dxa"/>
          </w:tcPr>
          <w:p w14:paraId="32F13843" w14:textId="77777777" w:rsidR="00853EFC" w:rsidRPr="00853EFC" w:rsidRDefault="00853EFC" w:rsidP="00853EFC">
            <w:pPr>
              <w:spacing w:line="240" w:lineRule="auto"/>
              <w:jc w:val="left"/>
              <w:rPr>
                <w:rStyle w:val="Hyperlink"/>
                <w:rtl/>
              </w:rPr>
            </w:pPr>
            <w:hyperlink w:anchor="Seif58" w:tooltip="זכות לדרוש ערובה" w:history="1">
              <w:r w:rsidRPr="00853EFC">
                <w:rPr>
                  <w:rStyle w:val="Hyperlink"/>
                </w:rPr>
                <w:t>Go</w:t>
              </w:r>
            </w:hyperlink>
          </w:p>
        </w:tc>
        <w:tc>
          <w:tcPr>
            <w:tcW w:w="850" w:type="dxa"/>
          </w:tcPr>
          <w:p w14:paraId="6B082A58"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853EFC" w:rsidRPr="00853EFC" w14:paraId="4F21A3FA" w14:textId="77777777">
        <w:tblPrEx>
          <w:tblCellMar>
            <w:top w:w="0" w:type="dxa"/>
            <w:bottom w:w="0" w:type="dxa"/>
          </w:tblCellMar>
        </w:tblPrEx>
        <w:tc>
          <w:tcPr>
            <w:tcW w:w="1247" w:type="dxa"/>
          </w:tcPr>
          <w:p w14:paraId="3A955104" w14:textId="77777777" w:rsidR="00853EFC" w:rsidRPr="00853EFC" w:rsidRDefault="00853EFC" w:rsidP="00853EFC">
            <w:pPr>
              <w:spacing w:line="240" w:lineRule="auto"/>
              <w:jc w:val="left"/>
              <w:rPr>
                <w:rFonts w:cs="Frankruhel"/>
                <w:sz w:val="24"/>
                <w:rtl/>
              </w:rPr>
            </w:pPr>
            <w:r>
              <w:rPr>
                <w:sz w:val="24"/>
                <w:rtl/>
              </w:rPr>
              <w:t xml:space="preserve">סעיף 29ג </w:t>
            </w:r>
          </w:p>
        </w:tc>
        <w:tc>
          <w:tcPr>
            <w:tcW w:w="5669" w:type="dxa"/>
          </w:tcPr>
          <w:p w14:paraId="0D51C83E" w14:textId="77777777" w:rsidR="00853EFC" w:rsidRPr="00853EFC" w:rsidRDefault="00853EFC" w:rsidP="00853EFC">
            <w:pPr>
              <w:spacing w:line="240" w:lineRule="auto"/>
              <w:jc w:val="left"/>
              <w:rPr>
                <w:rFonts w:cs="Frankruhel"/>
                <w:sz w:val="24"/>
                <w:rtl/>
              </w:rPr>
            </w:pPr>
            <w:r>
              <w:rPr>
                <w:sz w:val="24"/>
                <w:rtl/>
              </w:rPr>
              <w:t>תחולת הוראות מפקודת המכס</w:t>
            </w:r>
          </w:p>
        </w:tc>
        <w:tc>
          <w:tcPr>
            <w:tcW w:w="567" w:type="dxa"/>
          </w:tcPr>
          <w:p w14:paraId="157BB86F" w14:textId="77777777" w:rsidR="00853EFC" w:rsidRPr="00853EFC" w:rsidRDefault="00853EFC" w:rsidP="00853EFC">
            <w:pPr>
              <w:spacing w:line="240" w:lineRule="auto"/>
              <w:jc w:val="left"/>
              <w:rPr>
                <w:rStyle w:val="Hyperlink"/>
                <w:rtl/>
              </w:rPr>
            </w:pPr>
            <w:hyperlink w:anchor="Seif59" w:tooltip="תחולת הוראות מפקודת המכס" w:history="1">
              <w:r w:rsidRPr="00853EFC">
                <w:rPr>
                  <w:rStyle w:val="Hyperlink"/>
                </w:rPr>
                <w:t>Go</w:t>
              </w:r>
            </w:hyperlink>
          </w:p>
        </w:tc>
        <w:tc>
          <w:tcPr>
            <w:tcW w:w="850" w:type="dxa"/>
          </w:tcPr>
          <w:p w14:paraId="465F3FDC"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853EFC" w:rsidRPr="00853EFC" w14:paraId="665EF690" w14:textId="77777777">
        <w:tblPrEx>
          <w:tblCellMar>
            <w:top w:w="0" w:type="dxa"/>
            <w:bottom w:w="0" w:type="dxa"/>
          </w:tblCellMar>
        </w:tblPrEx>
        <w:tc>
          <w:tcPr>
            <w:tcW w:w="1247" w:type="dxa"/>
          </w:tcPr>
          <w:p w14:paraId="589C8B7B" w14:textId="77777777" w:rsidR="00853EFC" w:rsidRPr="00853EFC" w:rsidRDefault="00853EFC" w:rsidP="00853EFC">
            <w:pPr>
              <w:spacing w:line="240" w:lineRule="auto"/>
              <w:jc w:val="left"/>
              <w:rPr>
                <w:rFonts w:cs="Frankruhel"/>
                <w:sz w:val="24"/>
                <w:rtl/>
              </w:rPr>
            </w:pPr>
            <w:r>
              <w:rPr>
                <w:sz w:val="24"/>
                <w:rtl/>
              </w:rPr>
              <w:t xml:space="preserve">סעיף 29ד </w:t>
            </w:r>
          </w:p>
        </w:tc>
        <w:tc>
          <w:tcPr>
            <w:tcW w:w="5669" w:type="dxa"/>
          </w:tcPr>
          <w:p w14:paraId="089FC979" w14:textId="77777777" w:rsidR="00853EFC" w:rsidRPr="00853EFC" w:rsidRDefault="00853EFC" w:rsidP="00853EFC">
            <w:pPr>
              <w:spacing w:line="240" w:lineRule="auto"/>
              <w:jc w:val="left"/>
              <w:rPr>
                <w:rFonts w:cs="Frankruhel"/>
                <w:sz w:val="24"/>
                <w:rtl/>
              </w:rPr>
            </w:pPr>
            <w:r>
              <w:rPr>
                <w:sz w:val="24"/>
                <w:rtl/>
              </w:rPr>
              <w:t>תחולת הוראות מחוק מע"מ</w:t>
            </w:r>
          </w:p>
        </w:tc>
        <w:tc>
          <w:tcPr>
            <w:tcW w:w="567" w:type="dxa"/>
          </w:tcPr>
          <w:p w14:paraId="7500EDFC" w14:textId="77777777" w:rsidR="00853EFC" w:rsidRPr="00853EFC" w:rsidRDefault="00853EFC" w:rsidP="00853EFC">
            <w:pPr>
              <w:spacing w:line="240" w:lineRule="auto"/>
              <w:jc w:val="left"/>
              <w:rPr>
                <w:rStyle w:val="Hyperlink"/>
                <w:rtl/>
              </w:rPr>
            </w:pPr>
            <w:hyperlink w:anchor="Seif60" w:tooltip="תחולת הוראות מחוק מעמ" w:history="1">
              <w:r w:rsidRPr="00853EFC">
                <w:rPr>
                  <w:rStyle w:val="Hyperlink"/>
                </w:rPr>
                <w:t>Go</w:t>
              </w:r>
            </w:hyperlink>
          </w:p>
        </w:tc>
        <w:tc>
          <w:tcPr>
            <w:tcW w:w="850" w:type="dxa"/>
          </w:tcPr>
          <w:p w14:paraId="3FB6E43E"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853EFC" w:rsidRPr="00853EFC" w14:paraId="044BE95A" w14:textId="77777777">
        <w:tblPrEx>
          <w:tblCellMar>
            <w:top w:w="0" w:type="dxa"/>
            <w:bottom w:w="0" w:type="dxa"/>
          </w:tblCellMar>
        </w:tblPrEx>
        <w:tc>
          <w:tcPr>
            <w:tcW w:w="1247" w:type="dxa"/>
          </w:tcPr>
          <w:p w14:paraId="6425DC8F" w14:textId="77777777" w:rsidR="00853EFC" w:rsidRPr="00853EFC" w:rsidRDefault="00853EFC" w:rsidP="00853EFC">
            <w:pPr>
              <w:spacing w:line="240" w:lineRule="auto"/>
              <w:jc w:val="left"/>
              <w:rPr>
                <w:rFonts w:cs="Frankruhel"/>
                <w:sz w:val="24"/>
                <w:rtl/>
              </w:rPr>
            </w:pPr>
            <w:r>
              <w:rPr>
                <w:sz w:val="24"/>
                <w:rtl/>
              </w:rPr>
              <w:t xml:space="preserve">סעיף 29ד </w:t>
            </w:r>
          </w:p>
        </w:tc>
        <w:tc>
          <w:tcPr>
            <w:tcW w:w="5669" w:type="dxa"/>
          </w:tcPr>
          <w:p w14:paraId="1B8B4985" w14:textId="77777777" w:rsidR="00853EFC" w:rsidRPr="00853EFC" w:rsidRDefault="00853EFC" w:rsidP="00853EFC">
            <w:pPr>
              <w:spacing w:line="240" w:lineRule="auto"/>
              <w:jc w:val="left"/>
              <w:rPr>
                <w:rFonts w:cs="Frankruhel"/>
                <w:sz w:val="24"/>
                <w:rtl/>
              </w:rPr>
            </w:pPr>
            <w:r>
              <w:rPr>
                <w:sz w:val="24"/>
                <w:rtl/>
              </w:rPr>
              <w:t>חוק תשכ"ב 1962</w:t>
            </w:r>
          </w:p>
        </w:tc>
        <w:tc>
          <w:tcPr>
            <w:tcW w:w="567" w:type="dxa"/>
          </w:tcPr>
          <w:p w14:paraId="4990388D" w14:textId="77777777" w:rsidR="00853EFC" w:rsidRPr="00853EFC" w:rsidRDefault="00853EFC" w:rsidP="00853EFC">
            <w:pPr>
              <w:spacing w:line="240" w:lineRule="auto"/>
              <w:jc w:val="left"/>
              <w:rPr>
                <w:rStyle w:val="Hyperlink"/>
                <w:rtl/>
              </w:rPr>
            </w:pPr>
            <w:hyperlink w:anchor="Seif65" w:tooltip="חוק תשכב 1962" w:history="1">
              <w:r w:rsidRPr="00853EFC">
                <w:rPr>
                  <w:rStyle w:val="Hyperlink"/>
                </w:rPr>
                <w:t>Go</w:t>
              </w:r>
            </w:hyperlink>
          </w:p>
        </w:tc>
        <w:tc>
          <w:tcPr>
            <w:tcW w:w="850" w:type="dxa"/>
          </w:tcPr>
          <w:p w14:paraId="3CD64CC5"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853EFC" w:rsidRPr="00853EFC" w14:paraId="44BF17D5" w14:textId="77777777">
        <w:tblPrEx>
          <w:tblCellMar>
            <w:top w:w="0" w:type="dxa"/>
            <w:bottom w:w="0" w:type="dxa"/>
          </w:tblCellMar>
        </w:tblPrEx>
        <w:tc>
          <w:tcPr>
            <w:tcW w:w="1247" w:type="dxa"/>
          </w:tcPr>
          <w:p w14:paraId="6F43D59E" w14:textId="77777777" w:rsidR="00853EFC" w:rsidRPr="00853EFC" w:rsidRDefault="00853EFC" w:rsidP="00853EFC">
            <w:pPr>
              <w:spacing w:line="240" w:lineRule="auto"/>
              <w:jc w:val="left"/>
              <w:rPr>
                <w:rFonts w:cs="Frankruhel"/>
                <w:sz w:val="24"/>
                <w:rtl/>
              </w:rPr>
            </w:pPr>
            <w:r>
              <w:rPr>
                <w:sz w:val="24"/>
                <w:rtl/>
              </w:rPr>
              <w:t xml:space="preserve">סעיף 30 </w:t>
            </w:r>
          </w:p>
        </w:tc>
        <w:tc>
          <w:tcPr>
            <w:tcW w:w="5669" w:type="dxa"/>
          </w:tcPr>
          <w:p w14:paraId="186709E2" w14:textId="77777777" w:rsidR="00853EFC" w:rsidRPr="00853EFC" w:rsidRDefault="00853EFC" w:rsidP="00853EFC">
            <w:pPr>
              <w:spacing w:line="240" w:lineRule="auto"/>
              <w:jc w:val="left"/>
              <w:rPr>
                <w:rFonts w:cs="Frankruhel"/>
                <w:sz w:val="24"/>
                <w:rtl/>
              </w:rPr>
            </w:pPr>
            <w:r>
              <w:rPr>
                <w:sz w:val="24"/>
                <w:rtl/>
              </w:rPr>
              <w:t>החלפת הוראות</w:t>
            </w:r>
          </w:p>
        </w:tc>
        <w:tc>
          <w:tcPr>
            <w:tcW w:w="567" w:type="dxa"/>
          </w:tcPr>
          <w:p w14:paraId="43F2E3C4" w14:textId="77777777" w:rsidR="00853EFC" w:rsidRPr="00853EFC" w:rsidRDefault="00853EFC" w:rsidP="00853EFC">
            <w:pPr>
              <w:spacing w:line="240" w:lineRule="auto"/>
              <w:jc w:val="left"/>
              <w:rPr>
                <w:rStyle w:val="Hyperlink"/>
                <w:rtl/>
              </w:rPr>
            </w:pPr>
            <w:hyperlink w:anchor="Seif61" w:tooltip="החלפת הוראות" w:history="1">
              <w:r w:rsidRPr="00853EFC">
                <w:rPr>
                  <w:rStyle w:val="Hyperlink"/>
                </w:rPr>
                <w:t>Go</w:t>
              </w:r>
            </w:hyperlink>
          </w:p>
        </w:tc>
        <w:tc>
          <w:tcPr>
            <w:tcW w:w="850" w:type="dxa"/>
          </w:tcPr>
          <w:p w14:paraId="5818A6AD"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853EFC" w:rsidRPr="00853EFC" w14:paraId="6420BFE7" w14:textId="77777777">
        <w:tblPrEx>
          <w:tblCellMar>
            <w:top w:w="0" w:type="dxa"/>
            <w:bottom w:w="0" w:type="dxa"/>
          </w:tblCellMar>
        </w:tblPrEx>
        <w:tc>
          <w:tcPr>
            <w:tcW w:w="1247" w:type="dxa"/>
          </w:tcPr>
          <w:p w14:paraId="7202302D" w14:textId="77777777" w:rsidR="00853EFC" w:rsidRPr="00853EFC" w:rsidRDefault="00853EFC" w:rsidP="00853EFC">
            <w:pPr>
              <w:spacing w:line="240" w:lineRule="auto"/>
              <w:jc w:val="left"/>
              <w:rPr>
                <w:rFonts w:cs="Frankruhel"/>
                <w:sz w:val="24"/>
                <w:rtl/>
              </w:rPr>
            </w:pPr>
            <w:r>
              <w:rPr>
                <w:sz w:val="24"/>
                <w:rtl/>
              </w:rPr>
              <w:t xml:space="preserve">סעיף 31 </w:t>
            </w:r>
          </w:p>
        </w:tc>
        <w:tc>
          <w:tcPr>
            <w:tcW w:w="5669" w:type="dxa"/>
          </w:tcPr>
          <w:p w14:paraId="58FF1A78" w14:textId="77777777" w:rsidR="00853EFC" w:rsidRPr="00853EFC" w:rsidRDefault="00853EFC" w:rsidP="00853EFC">
            <w:pPr>
              <w:spacing w:line="240" w:lineRule="auto"/>
              <w:jc w:val="left"/>
              <w:rPr>
                <w:rFonts w:cs="Frankruhel"/>
                <w:sz w:val="24"/>
                <w:rtl/>
              </w:rPr>
            </w:pPr>
            <w:r>
              <w:rPr>
                <w:sz w:val="24"/>
                <w:rtl/>
              </w:rPr>
              <w:t>ביצוע ותקנות</w:t>
            </w:r>
          </w:p>
        </w:tc>
        <w:tc>
          <w:tcPr>
            <w:tcW w:w="567" w:type="dxa"/>
          </w:tcPr>
          <w:p w14:paraId="4DA74BA1" w14:textId="77777777" w:rsidR="00853EFC" w:rsidRPr="00853EFC" w:rsidRDefault="00853EFC" w:rsidP="00853EFC">
            <w:pPr>
              <w:spacing w:line="240" w:lineRule="auto"/>
              <w:jc w:val="left"/>
              <w:rPr>
                <w:rStyle w:val="Hyperlink"/>
                <w:rtl/>
              </w:rPr>
            </w:pPr>
            <w:hyperlink w:anchor="Seif62" w:tooltip="ביצוע ותקנות" w:history="1">
              <w:r w:rsidRPr="00853EFC">
                <w:rPr>
                  <w:rStyle w:val="Hyperlink"/>
                </w:rPr>
                <w:t>Go</w:t>
              </w:r>
            </w:hyperlink>
          </w:p>
        </w:tc>
        <w:tc>
          <w:tcPr>
            <w:tcW w:w="850" w:type="dxa"/>
          </w:tcPr>
          <w:p w14:paraId="260D37C1"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853EFC" w:rsidRPr="00853EFC" w14:paraId="41A21E35" w14:textId="77777777">
        <w:tblPrEx>
          <w:tblCellMar>
            <w:top w:w="0" w:type="dxa"/>
            <w:bottom w:w="0" w:type="dxa"/>
          </w:tblCellMar>
        </w:tblPrEx>
        <w:tc>
          <w:tcPr>
            <w:tcW w:w="1247" w:type="dxa"/>
          </w:tcPr>
          <w:p w14:paraId="576EE41F" w14:textId="77777777" w:rsidR="00853EFC" w:rsidRPr="00853EFC" w:rsidRDefault="00853EFC" w:rsidP="00853EFC">
            <w:pPr>
              <w:spacing w:line="240" w:lineRule="auto"/>
              <w:jc w:val="left"/>
              <w:rPr>
                <w:rFonts w:cs="Frankruhel"/>
                <w:sz w:val="24"/>
                <w:rtl/>
              </w:rPr>
            </w:pPr>
            <w:r>
              <w:rPr>
                <w:sz w:val="24"/>
                <w:rtl/>
              </w:rPr>
              <w:t xml:space="preserve">סעיף 32 </w:t>
            </w:r>
          </w:p>
        </w:tc>
        <w:tc>
          <w:tcPr>
            <w:tcW w:w="5669" w:type="dxa"/>
          </w:tcPr>
          <w:p w14:paraId="543265FB" w14:textId="77777777" w:rsidR="00853EFC" w:rsidRPr="00853EFC" w:rsidRDefault="00853EFC" w:rsidP="00853EFC">
            <w:pPr>
              <w:spacing w:line="240" w:lineRule="auto"/>
              <w:jc w:val="left"/>
              <w:rPr>
                <w:rFonts w:cs="Frankruhel"/>
                <w:sz w:val="24"/>
                <w:rtl/>
              </w:rPr>
            </w:pPr>
            <w:r>
              <w:rPr>
                <w:sz w:val="24"/>
                <w:rtl/>
              </w:rPr>
              <w:t>העברת סמכויות</w:t>
            </w:r>
          </w:p>
        </w:tc>
        <w:tc>
          <w:tcPr>
            <w:tcW w:w="567" w:type="dxa"/>
          </w:tcPr>
          <w:p w14:paraId="2C7F3D87" w14:textId="77777777" w:rsidR="00853EFC" w:rsidRPr="00853EFC" w:rsidRDefault="00853EFC" w:rsidP="00853EFC">
            <w:pPr>
              <w:spacing w:line="240" w:lineRule="auto"/>
              <w:jc w:val="left"/>
              <w:rPr>
                <w:rStyle w:val="Hyperlink"/>
                <w:rtl/>
              </w:rPr>
            </w:pPr>
            <w:hyperlink w:anchor="Seif63" w:tooltip="העברת סמכויות" w:history="1">
              <w:r w:rsidRPr="00853EFC">
                <w:rPr>
                  <w:rStyle w:val="Hyperlink"/>
                </w:rPr>
                <w:t>Go</w:t>
              </w:r>
            </w:hyperlink>
          </w:p>
        </w:tc>
        <w:tc>
          <w:tcPr>
            <w:tcW w:w="850" w:type="dxa"/>
          </w:tcPr>
          <w:p w14:paraId="28683ABD"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853EFC" w:rsidRPr="00853EFC" w14:paraId="5D4B2CD4" w14:textId="77777777">
        <w:tblPrEx>
          <w:tblCellMar>
            <w:top w:w="0" w:type="dxa"/>
            <w:bottom w:w="0" w:type="dxa"/>
          </w:tblCellMar>
        </w:tblPrEx>
        <w:tc>
          <w:tcPr>
            <w:tcW w:w="1247" w:type="dxa"/>
          </w:tcPr>
          <w:p w14:paraId="036D9DEA" w14:textId="77777777" w:rsidR="00853EFC" w:rsidRPr="00853EFC" w:rsidRDefault="00853EFC" w:rsidP="00853EFC">
            <w:pPr>
              <w:spacing w:line="240" w:lineRule="auto"/>
              <w:jc w:val="left"/>
              <w:rPr>
                <w:rFonts w:cs="Frankruhel"/>
                <w:sz w:val="24"/>
                <w:rtl/>
              </w:rPr>
            </w:pPr>
            <w:r>
              <w:rPr>
                <w:sz w:val="24"/>
                <w:rtl/>
              </w:rPr>
              <w:t xml:space="preserve">סעיף 33 </w:t>
            </w:r>
          </w:p>
        </w:tc>
        <w:tc>
          <w:tcPr>
            <w:tcW w:w="5669" w:type="dxa"/>
          </w:tcPr>
          <w:p w14:paraId="1F4FD880" w14:textId="77777777" w:rsidR="00853EFC" w:rsidRPr="00853EFC" w:rsidRDefault="00853EFC" w:rsidP="00853EFC">
            <w:pPr>
              <w:spacing w:line="240" w:lineRule="auto"/>
              <w:jc w:val="left"/>
              <w:rPr>
                <w:rFonts w:cs="Frankruhel"/>
                <w:sz w:val="24"/>
                <w:rtl/>
              </w:rPr>
            </w:pPr>
            <w:r>
              <w:rPr>
                <w:sz w:val="24"/>
                <w:rtl/>
              </w:rPr>
              <w:t>תחילת תוקף</w:t>
            </w:r>
          </w:p>
        </w:tc>
        <w:tc>
          <w:tcPr>
            <w:tcW w:w="567" w:type="dxa"/>
          </w:tcPr>
          <w:p w14:paraId="55316CB5" w14:textId="77777777" w:rsidR="00853EFC" w:rsidRPr="00853EFC" w:rsidRDefault="00853EFC" w:rsidP="00853EFC">
            <w:pPr>
              <w:spacing w:line="240" w:lineRule="auto"/>
              <w:jc w:val="left"/>
              <w:rPr>
                <w:rStyle w:val="Hyperlink"/>
                <w:rtl/>
              </w:rPr>
            </w:pPr>
            <w:hyperlink w:anchor="Seif64" w:tooltip="תחילת תוקף" w:history="1">
              <w:r w:rsidRPr="00853EFC">
                <w:rPr>
                  <w:rStyle w:val="Hyperlink"/>
                </w:rPr>
                <w:t>Go</w:t>
              </w:r>
            </w:hyperlink>
          </w:p>
        </w:tc>
        <w:tc>
          <w:tcPr>
            <w:tcW w:w="850" w:type="dxa"/>
          </w:tcPr>
          <w:p w14:paraId="64243D29"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853EFC" w:rsidRPr="00853EFC" w14:paraId="660F93B0" w14:textId="77777777">
        <w:tblPrEx>
          <w:tblCellMar>
            <w:top w:w="0" w:type="dxa"/>
            <w:bottom w:w="0" w:type="dxa"/>
          </w:tblCellMar>
        </w:tblPrEx>
        <w:tc>
          <w:tcPr>
            <w:tcW w:w="1247" w:type="dxa"/>
          </w:tcPr>
          <w:p w14:paraId="2803A02D" w14:textId="77777777" w:rsidR="00853EFC" w:rsidRPr="00853EFC" w:rsidRDefault="00853EFC" w:rsidP="00853EFC">
            <w:pPr>
              <w:spacing w:line="240" w:lineRule="auto"/>
              <w:jc w:val="left"/>
              <w:rPr>
                <w:rFonts w:cs="Frankruhel"/>
                <w:sz w:val="24"/>
                <w:rtl/>
              </w:rPr>
            </w:pPr>
          </w:p>
        </w:tc>
        <w:tc>
          <w:tcPr>
            <w:tcW w:w="5669" w:type="dxa"/>
          </w:tcPr>
          <w:p w14:paraId="2E24AC0D" w14:textId="77777777" w:rsidR="00853EFC" w:rsidRPr="00853EFC" w:rsidRDefault="00853EFC" w:rsidP="00853EFC">
            <w:pPr>
              <w:spacing w:line="240" w:lineRule="auto"/>
              <w:jc w:val="left"/>
              <w:rPr>
                <w:rFonts w:cs="Frankruhel"/>
                <w:sz w:val="24"/>
                <w:rtl/>
              </w:rPr>
            </w:pPr>
            <w:r>
              <w:rPr>
                <w:sz w:val="24"/>
                <w:rtl/>
              </w:rPr>
              <w:t>תוספת</w:t>
            </w:r>
          </w:p>
        </w:tc>
        <w:tc>
          <w:tcPr>
            <w:tcW w:w="567" w:type="dxa"/>
          </w:tcPr>
          <w:p w14:paraId="4FE9300F" w14:textId="77777777" w:rsidR="00853EFC" w:rsidRPr="00853EFC" w:rsidRDefault="00853EFC" w:rsidP="00853EFC">
            <w:pPr>
              <w:spacing w:line="240" w:lineRule="auto"/>
              <w:jc w:val="left"/>
              <w:rPr>
                <w:rStyle w:val="Hyperlink"/>
                <w:rtl/>
              </w:rPr>
            </w:pPr>
            <w:hyperlink w:anchor="med0" w:tooltip="תוספת" w:history="1">
              <w:r w:rsidRPr="00853EFC">
                <w:rPr>
                  <w:rStyle w:val="Hyperlink"/>
                </w:rPr>
                <w:t>Go</w:t>
              </w:r>
            </w:hyperlink>
          </w:p>
        </w:tc>
        <w:tc>
          <w:tcPr>
            <w:tcW w:w="850" w:type="dxa"/>
          </w:tcPr>
          <w:p w14:paraId="3FE59846" w14:textId="77777777" w:rsidR="00853EFC" w:rsidRPr="00853EFC" w:rsidRDefault="00853EFC" w:rsidP="00853EF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bl>
    <w:p w14:paraId="7EA1B41B" w14:textId="77777777" w:rsidR="005E6211" w:rsidRDefault="005E6211">
      <w:pPr>
        <w:pStyle w:val="big-header"/>
        <w:ind w:left="0" w:right="1134"/>
        <w:rPr>
          <w:rFonts w:cs="FrankRuehl"/>
          <w:sz w:val="32"/>
          <w:rtl/>
        </w:rPr>
      </w:pPr>
    </w:p>
    <w:p w14:paraId="1C87629A" w14:textId="77777777" w:rsidR="005E6211" w:rsidRDefault="005E6211" w:rsidP="000F004B">
      <w:pPr>
        <w:pStyle w:val="big-header"/>
        <w:ind w:left="0" w:right="1134"/>
        <w:rPr>
          <w:rStyle w:val="default"/>
          <w:rFonts w:hint="cs"/>
          <w:rtl/>
        </w:rPr>
      </w:pPr>
      <w:r>
        <w:rPr>
          <w:rFonts w:cs="FrankRuehl"/>
          <w:sz w:val="32"/>
          <w:rtl/>
        </w:rPr>
        <w:br w:type="page"/>
      </w:r>
      <w:r>
        <w:rPr>
          <w:rFonts w:cs="FrankRuehl"/>
          <w:sz w:val="32"/>
          <w:rtl/>
          <w:lang w:eastAsia="en-US" w:bidi="ar-SA"/>
        </w:rPr>
        <w:lastRenderedPageBreak/>
        <w:pict w14:anchorId="2096E5FC">
          <v:rect id="_x0000_s1153" style="position:absolute;left:0;text-align:left;margin-left:464.35pt;margin-top:25.5pt;width:75.05pt;height:50.4pt;z-index:251673600" filled="f" stroked="f" strokecolor="lime" strokeweight=".25pt">
            <v:textbox inset="0,0,0,0">
              <w:txbxContent>
                <w:p w14:paraId="233BADD6"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תשי"ד-</w:t>
                  </w:r>
                  <w:r>
                    <w:rPr>
                      <w:rFonts w:cs="Miriam"/>
                      <w:sz w:val="18"/>
                      <w:szCs w:val="18"/>
                      <w:rtl/>
                    </w:rPr>
                    <w:t>1954</w:t>
                  </w:r>
                </w:p>
                <w:p w14:paraId="4388AB68"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w:t>
                  </w:r>
                  <w:r>
                    <w:rPr>
                      <w:rFonts w:cs="Miriam"/>
                      <w:sz w:val="18"/>
                      <w:szCs w:val="18"/>
                      <w:rtl/>
                    </w:rPr>
                    <w:t>1962</w:t>
                  </w:r>
                </w:p>
                <w:p w14:paraId="6D248540"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t>תש</w:t>
                  </w:r>
                  <w:r>
                    <w:rPr>
                      <w:rFonts w:cs="Miriam" w:hint="cs"/>
                      <w:sz w:val="18"/>
                      <w:szCs w:val="18"/>
                      <w:rtl/>
                    </w:rPr>
                    <w:t>ל"ו-</w:t>
                  </w:r>
                  <w:r>
                    <w:rPr>
                      <w:rFonts w:cs="Miriam"/>
                      <w:sz w:val="18"/>
                      <w:szCs w:val="18"/>
                      <w:rtl/>
                    </w:rPr>
                    <w:t>1976</w:t>
                  </w:r>
                </w:p>
              </w:txbxContent>
            </v:textbox>
            <w10:anchorlock/>
          </v:rect>
        </w:pict>
      </w:r>
      <w:r>
        <w:rPr>
          <w:rFonts w:cs="FrankRuehl"/>
          <w:sz w:val="32"/>
          <w:rtl/>
        </w:rPr>
        <w:t>חו</w:t>
      </w:r>
      <w:r>
        <w:rPr>
          <w:rFonts w:cs="FrankRuehl" w:hint="cs"/>
          <w:sz w:val="32"/>
          <w:rtl/>
        </w:rPr>
        <w:t>ק מס קניה (טובין ושירותים), תשי"ב-</w:t>
      </w:r>
      <w:r>
        <w:rPr>
          <w:rFonts w:cs="FrankRuehl"/>
          <w:sz w:val="32"/>
          <w:rtl/>
        </w:rPr>
        <w:t>1952</w:t>
      </w:r>
      <w:r>
        <w:rPr>
          <w:rStyle w:val="default"/>
          <w:rtl/>
        </w:rPr>
        <w:footnoteReference w:customMarkFollows="1" w:id="1"/>
        <w:t>*</w:t>
      </w:r>
    </w:p>
    <w:p w14:paraId="10DE6BEA"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0" w:name="Rov119"/>
      <w:r w:rsidRPr="009C5490">
        <w:rPr>
          <w:rStyle w:val="default"/>
          <w:rFonts w:cs="FrankRuehl" w:hint="cs"/>
          <w:vanish/>
          <w:color w:val="FF0000"/>
          <w:szCs w:val="20"/>
          <w:shd w:val="clear" w:color="auto" w:fill="FFFF99"/>
          <w:rtl/>
        </w:rPr>
        <w:t>מיום 3.6.1954</w:t>
      </w:r>
    </w:p>
    <w:p w14:paraId="3FDEABCD"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w:t>
      </w:r>
    </w:p>
    <w:p w14:paraId="5C71AF5D" w14:textId="77777777" w:rsidR="005E6211" w:rsidRPr="009C5490" w:rsidRDefault="005E6211">
      <w:pPr>
        <w:pStyle w:val="P00"/>
        <w:spacing w:before="0"/>
        <w:ind w:left="0" w:right="1134"/>
        <w:rPr>
          <w:rStyle w:val="default"/>
          <w:rFonts w:cs="FrankRuehl"/>
          <w:vanish/>
          <w:szCs w:val="20"/>
          <w:shd w:val="clear" w:color="auto" w:fill="FFFF99"/>
        </w:rPr>
      </w:pPr>
      <w:hyperlink r:id="rId6" w:history="1">
        <w:r w:rsidRPr="009C5490">
          <w:rPr>
            <w:rStyle w:val="Hyperlink"/>
            <w:rFonts w:cs="FrankRuehl" w:hint="cs"/>
            <w:vanish/>
            <w:szCs w:val="20"/>
            <w:shd w:val="clear" w:color="auto" w:fill="FFFF99"/>
            <w:rtl/>
          </w:rPr>
          <w:t xml:space="preserve">ס"ח תשי"ד מס' </w:t>
        </w:r>
        <w:r w:rsidRPr="009C5490">
          <w:rPr>
            <w:rStyle w:val="Hyperlink"/>
            <w:rFonts w:cs="FrankRuehl" w:hint="cs"/>
            <w:vanish/>
            <w:sz w:val="26"/>
            <w:szCs w:val="20"/>
            <w:shd w:val="clear" w:color="auto" w:fill="FFFF99"/>
            <w:rtl/>
          </w:rPr>
          <w:t>153</w:t>
        </w:r>
      </w:hyperlink>
      <w:r w:rsidRPr="009C5490">
        <w:rPr>
          <w:rStyle w:val="default"/>
          <w:rFonts w:cs="FrankRuehl" w:hint="cs"/>
          <w:vanish/>
          <w:szCs w:val="20"/>
          <w:shd w:val="clear" w:color="auto" w:fill="FFFF99"/>
          <w:rtl/>
        </w:rPr>
        <w:t xml:space="preserve"> מיום 3.6.1954 עמ' 113 (</w:t>
      </w:r>
      <w:hyperlink r:id="rId7" w:history="1">
        <w:r w:rsidRPr="009C5490">
          <w:rPr>
            <w:rStyle w:val="Hyperlink"/>
            <w:rFonts w:cs="FrankRuehl" w:hint="cs"/>
            <w:vanish/>
            <w:szCs w:val="20"/>
            <w:shd w:val="clear" w:color="auto" w:fill="FFFF99"/>
            <w:rtl/>
          </w:rPr>
          <w:t xml:space="preserve">ה"ח </w:t>
        </w:r>
        <w:r w:rsidRPr="009C5490">
          <w:rPr>
            <w:rStyle w:val="Hyperlink"/>
            <w:rFonts w:cs="FrankRuehl" w:hint="cs"/>
            <w:vanish/>
            <w:sz w:val="26"/>
            <w:szCs w:val="20"/>
            <w:shd w:val="clear" w:color="auto" w:fill="FFFF99"/>
            <w:rtl/>
          </w:rPr>
          <w:t>198</w:t>
        </w:r>
      </w:hyperlink>
      <w:r w:rsidRPr="009C5490">
        <w:rPr>
          <w:rStyle w:val="default"/>
          <w:rFonts w:cs="FrankRuehl" w:hint="cs"/>
          <w:vanish/>
          <w:szCs w:val="20"/>
          <w:shd w:val="clear" w:color="auto" w:fill="FFFF99"/>
          <w:rtl/>
        </w:rPr>
        <w:t xml:space="preserve">) </w:t>
      </w:r>
    </w:p>
    <w:p w14:paraId="10615F1A" w14:textId="77777777" w:rsidR="005E6211" w:rsidRPr="009C5490" w:rsidRDefault="005E6211">
      <w:pPr>
        <w:pStyle w:val="P00"/>
        <w:ind w:left="0"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strike/>
          <w:vanish/>
          <w:sz w:val="22"/>
          <w:szCs w:val="22"/>
          <w:shd w:val="clear" w:color="auto" w:fill="FFFF99"/>
          <w:rtl/>
        </w:rPr>
        <w:t>חוק מס מסוייג ומס מותרות, תשי"ב-1952</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חוק מס קניה, תשי"ב-1952</w:t>
      </w:r>
    </w:p>
    <w:p w14:paraId="028A1388"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p>
    <w:p w14:paraId="061C0CE5"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15.3.1962</w:t>
      </w:r>
    </w:p>
    <w:p w14:paraId="7D27616A"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6AD1277E" w14:textId="77777777" w:rsidR="005E6211" w:rsidRPr="009C5490" w:rsidRDefault="005E6211">
      <w:pPr>
        <w:pStyle w:val="P00"/>
        <w:spacing w:before="0"/>
        <w:ind w:left="0" w:right="1134"/>
        <w:rPr>
          <w:rStyle w:val="default"/>
          <w:rFonts w:cs="FrankRuehl"/>
          <w:vanish/>
          <w:szCs w:val="20"/>
          <w:shd w:val="clear" w:color="auto" w:fill="FFFF99"/>
        </w:rPr>
      </w:pPr>
      <w:hyperlink r:id="rId8"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44 (</w:t>
      </w:r>
      <w:hyperlink r:id="rId9"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 xml:space="preserve">) </w:t>
      </w:r>
    </w:p>
    <w:p w14:paraId="74E4F166" w14:textId="77777777" w:rsidR="005E6211" w:rsidRPr="009C5490" w:rsidRDefault="005E6211">
      <w:pPr>
        <w:pStyle w:val="P00"/>
        <w:ind w:left="0"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strike/>
          <w:vanish/>
          <w:sz w:val="22"/>
          <w:szCs w:val="22"/>
          <w:shd w:val="clear" w:color="auto" w:fill="FFFF99"/>
          <w:rtl/>
        </w:rPr>
        <w:t>חוק מס קניה, תשי"ב-1952</w:t>
      </w:r>
      <w:r w:rsidRPr="009C5490">
        <w:rPr>
          <w:rStyle w:val="default"/>
          <w:rFonts w:ascii="FrankRuehl" w:hAnsi="FrankRuehl" w:cs="FrankRuehl"/>
          <w:vanish/>
          <w:sz w:val="22"/>
          <w:szCs w:val="22"/>
          <w:shd w:val="clear" w:color="auto" w:fill="FFFF99"/>
        </w:rPr>
        <w:t xml:space="preserve"> </w:t>
      </w:r>
      <w:r w:rsidRPr="009C5490">
        <w:rPr>
          <w:rStyle w:val="default"/>
          <w:rFonts w:ascii="FrankRuehl" w:hAnsi="FrankRuehl" w:cs="FrankRuehl" w:hint="cs"/>
          <w:vanish/>
          <w:sz w:val="22"/>
          <w:szCs w:val="22"/>
          <w:u w:val="single"/>
          <w:shd w:val="clear" w:color="auto" w:fill="FFFF99"/>
          <w:rtl/>
        </w:rPr>
        <w:t>חוק מס קניה (סחורות ושירותים), תשי"ב-1952</w:t>
      </w:r>
    </w:p>
    <w:p w14:paraId="0E0DD42A"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p>
    <w:p w14:paraId="4390F758"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2B6DCBA1"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2E299F1B"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0"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214 (</w:t>
      </w:r>
      <w:hyperlink r:id="rId11"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0DC98A74" w14:textId="77777777" w:rsidR="005E6211" w:rsidRDefault="005E6211">
      <w:pPr>
        <w:pStyle w:val="P00"/>
        <w:ind w:left="0" w:right="1134"/>
        <w:rPr>
          <w:rStyle w:val="default"/>
          <w:rFonts w:ascii="FrankRuehl" w:hAnsi="FrankRuehl" w:cs="FrankRuehl" w:hint="cs"/>
          <w:sz w:val="2"/>
          <w:szCs w:val="2"/>
          <w:shd w:val="clear" w:color="auto" w:fill="FFFF99"/>
          <w:rtl/>
        </w:rPr>
      </w:pPr>
      <w:r w:rsidRPr="009C5490">
        <w:rPr>
          <w:rStyle w:val="default"/>
          <w:rFonts w:ascii="FrankRuehl" w:hAnsi="FrankRuehl" w:cs="FrankRuehl" w:hint="cs"/>
          <w:vanish/>
          <w:sz w:val="22"/>
          <w:szCs w:val="22"/>
          <w:shd w:val="clear" w:color="auto" w:fill="FFFF99"/>
          <w:rtl/>
        </w:rPr>
        <w:t>חוק מס קניה (</w:t>
      </w:r>
      <w:r w:rsidRPr="009C5490">
        <w:rPr>
          <w:rStyle w:val="default"/>
          <w:rFonts w:ascii="FrankRuehl" w:hAnsi="FrankRuehl" w:cs="FrankRuehl" w:hint="cs"/>
          <w:strike/>
          <w:vanish/>
          <w:sz w:val="22"/>
          <w:szCs w:val="22"/>
          <w:shd w:val="clear" w:color="auto" w:fill="FFFF99"/>
          <w:rtl/>
        </w:rPr>
        <w:t>סחורות</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w:t>
      </w:r>
      <w:r w:rsidRPr="009C5490">
        <w:rPr>
          <w:rStyle w:val="default"/>
          <w:rFonts w:ascii="FrankRuehl" w:hAnsi="FrankRuehl" w:cs="FrankRuehl" w:hint="cs"/>
          <w:vanish/>
          <w:sz w:val="22"/>
          <w:szCs w:val="22"/>
          <w:shd w:val="clear" w:color="auto" w:fill="FFFF99"/>
          <w:rtl/>
        </w:rPr>
        <w:t xml:space="preserve"> ושירותים), תשי"ב-1952</w:t>
      </w:r>
      <w:bookmarkEnd w:id="0"/>
    </w:p>
    <w:p w14:paraId="07D14E19" w14:textId="77777777" w:rsidR="005E6211" w:rsidRDefault="005E6211">
      <w:pPr>
        <w:pStyle w:val="P00"/>
        <w:spacing w:before="72"/>
        <w:ind w:left="0" w:right="1134"/>
        <w:rPr>
          <w:rStyle w:val="default"/>
          <w:rFonts w:cs="FrankRuehl" w:hint="cs"/>
          <w:rtl/>
        </w:rPr>
      </w:pPr>
    </w:p>
    <w:p w14:paraId="03ADD347" w14:textId="77777777" w:rsidR="005E6211" w:rsidRDefault="005E6211">
      <w:pPr>
        <w:pStyle w:val="P00"/>
        <w:spacing w:before="72"/>
        <w:ind w:left="0" w:right="1134"/>
        <w:rPr>
          <w:rStyle w:val="default"/>
          <w:rFonts w:cs="FrankRuehl" w:hint="cs"/>
        </w:rPr>
      </w:pPr>
    </w:p>
    <w:p w14:paraId="3E8EF521" w14:textId="77777777" w:rsidR="005E6211" w:rsidRDefault="005E6211">
      <w:pPr>
        <w:pStyle w:val="P00"/>
        <w:spacing w:before="72"/>
        <w:ind w:left="0" w:right="1134"/>
        <w:rPr>
          <w:rStyle w:val="default"/>
          <w:rFonts w:cs="FrankRuehl" w:hint="cs"/>
          <w:rtl/>
        </w:rPr>
      </w:pPr>
      <w:bookmarkStart w:id="1" w:name="Seif1"/>
      <w:bookmarkEnd w:id="1"/>
      <w:r>
        <w:rPr>
          <w:lang w:val="he-IL"/>
        </w:rPr>
        <w:pict w14:anchorId="5801C492">
          <v:rect id="_x0000_s1026" style="position:absolute;left:0;text-align:left;margin-left:464.5pt;margin-top:8.05pt;width:75.05pt;height:14pt;z-index:251558912" o:allowincell="f" filled="f" stroked="f" strokecolor="lime" strokeweight=".25pt">
            <v:textbox inset="0,0,0,0">
              <w:txbxContent>
                <w:p w14:paraId="30133675" w14:textId="77777777" w:rsidR="00504D76" w:rsidRDefault="00504D76">
                  <w:pPr>
                    <w:spacing w:line="160" w:lineRule="exact"/>
                    <w:jc w:val="left"/>
                    <w:rPr>
                      <w:rFonts w:cs="Miriam"/>
                      <w:noProof/>
                      <w:sz w:val="18"/>
                      <w:szCs w:val="18"/>
                      <w:rtl/>
                    </w:rPr>
                  </w:pPr>
                  <w:r>
                    <w:rPr>
                      <w:rFonts w:cs="Miriam"/>
                      <w:sz w:val="18"/>
                      <w:szCs w:val="18"/>
                      <w:rtl/>
                    </w:rPr>
                    <w:t>פי</w:t>
                  </w:r>
                  <w:r>
                    <w:rPr>
                      <w:rFonts w:cs="Miriam" w:hint="cs"/>
                      <w:sz w:val="18"/>
                      <w:szCs w:val="18"/>
                      <w:rtl/>
                    </w:rPr>
                    <w:t>רושים</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14:paraId="0D5EBE85" w14:textId="77777777" w:rsidR="005E6211" w:rsidRDefault="005E6211">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 xml:space="preserve">מנהל" פירושו </w:t>
      </w:r>
      <w:r>
        <w:rPr>
          <w:rStyle w:val="default"/>
          <w:rFonts w:cs="FrankRuehl"/>
          <w:rtl/>
        </w:rPr>
        <w:t xml:space="preserve">– </w:t>
      </w:r>
      <w:r>
        <w:rPr>
          <w:rStyle w:val="default"/>
          <w:rFonts w:cs="FrankRuehl" w:hint="cs"/>
          <w:rtl/>
        </w:rPr>
        <w:t>מנהל המכס והבלו;</w:t>
      </w:r>
    </w:p>
    <w:p w14:paraId="06BFAB64" w14:textId="77777777" w:rsidR="005E6211" w:rsidRDefault="005E6211">
      <w:pPr>
        <w:pStyle w:val="P00"/>
        <w:spacing w:before="72"/>
        <w:ind w:left="0" w:right="1134"/>
        <w:rPr>
          <w:rStyle w:val="default"/>
          <w:rFonts w:cs="FrankRuehl" w:hint="cs"/>
          <w:rtl/>
        </w:rPr>
      </w:pPr>
      <w:r>
        <w:rPr>
          <w:rFonts w:cs="FrankRuehl"/>
          <w:sz w:val="26"/>
          <w:rtl/>
          <w:lang w:eastAsia="en-US" w:bidi="ar-SA"/>
        </w:rPr>
        <w:pict w14:anchorId="56DEEE94">
          <v:rect id="_x0000_s1154" style="position:absolute;left:0;text-align:left;margin-left:464.35pt;margin-top:7.1pt;width:75.05pt;height:39.2pt;z-index:251674624" filled="f" stroked="f" strokecolor="lime" strokeweight=".25pt">
            <v:textbox inset="0,0,0,0">
              <w:txbxContent>
                <w:p w14:paraId="2DABF846"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w:t>
                  </w:r>
                  <w:r>
                    <w:rPr>
                      <w:rFonts w:cs="Miriam"/>
                      <w:sz w:val="18"/>
                      <w:szCs w:val="18"/>
                      <w:rtl/>
                    </w:rPr>
                    <w:t>1962</w:t>
                  </w:r>
                </w:p>
                <w:p w14:paraId="3960672D"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426309B5"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Fonts w:cs="FrankRuehl"/>
          <w:sz w:val="26"/>
          <w:rtl/>
        </w:rPr>
        <w:tab/>
      </w:r>
      <w:r>
        <w:rPr>
          <w:rStyle w:val="default"/>
          <w:rFonts w:cs="FrankRuehl"/>
          <w:rtl/>
        </w:rPr>
        <w:t>"ט</w:t>
      </w:r>
      <w:r>
        <w:rPr>
          <w:rStyle w:val="default"/>
          <w:rFonts w:cs="FrankRuehl" w:hint="cs"/>
          <w:rtl/>
        </w:rPr>
        <w:t xml:space="preserve">ובין" </w:t>
      </w:r>
      <w:r>
        <w:rPr>
          <w:rStyle w:val="default"/>
          <w:rFonts w:cs="FrankRuehl"/>
          <w:rtl/>
        </w:rPr>
        <w:t xml:space="preserve">– </w:t>
      </w:r>
      <w:r>
        <w:rPr>
          <w:rStyle w:val="default"/>
          <w:rFonts w:cs="FrankRuehl" w:hint="cs"/>
          <w:rtl/>
        </w:rPr>
        <w:t>לרבות מעלית, הסקה מרכזית וריהוט, כשהם מותקנים במבנה וכן טובין אחרים כשהם מותקנים במבנה, ששר האוצר קבע בצו, באישור מוקדם של הכנסת בדרך</w:t>
      </w:r>
      <w:r>
        <w:rPr>
          <w:rStyle w:val="default"/>
          <w:rFonts w:cs="FrankRuehl"/>
          <w:rtl/>
        </w:rPr>
        <w:t xml:space="preserve"> ה</w:t>
      </w:r>
      <w:r>
        <w:rPr>
          <w:rStyle w:val="default"/>
          <w:rFonts w:cs="FrankRuehl" w:hint="cs"/>
          <w:rtl/>
        </w:rPr>
        <w:t>חלטה, שהם טעוני מס בתור מותקנים;</w:t>
      </w:r>
    </w:p>
    <w:p w14:paraId="021EE237"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2" w:name="Rov120"/>
      <w:r w:rsidRPr="009C5490">
        <w:rPr>
          <w:rStyle w:val="default"/>
          <w:rFonts w:cs="FrankRuehl" w:hint="cs"/>
          <w:vanish/>
          <w:color w:val="FF0000"/>
          <w:szCs w:val="20"/>
          <w:shd w:val="clear" w:color="auto" w:fill="FFFF99"/>
          <w:rtl/>
        </w:rPr>
        <w:t>מיום 13.2.1958</w:t>
      </w:r>
    </w:p>
    <w:p w14:paraId="75D90502"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2</w:t>
      </w:r>
    </w:p>
    <w:p w14:paraId="21A2244D"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2" w:history="1">
        <w:r w:rsidRPr="009C5490">
          <w:rPr>
            <w:rStyle w:val="Hyperlink"/>
            <w:rFonts w:cs="FrankRuehl" w:hint="cs"/>
            <w:vanish/>
            <w:szCs w:val="20"/>
            <w:shd w:val="clear" w:color="auto" w:fill="FFFF99"/>
            <w:rtl/>
          </w:rPr>
          <w:t>ס"ח תשי"ח מס' 243</w:t>
        </w:r>
      </w:hyperlink>
      <w:r w:rsidRPr="009C5490">
        <w:rPr>
          <w:rStyle w:val="default"/>
          <w:rFonts w:cs="FrankRuehl" w:hint="cs"/>
          <w:vanish/>
          <w:szCs w:val="20"/>
          <w:shd w:val="clear" w:color="auto" w:fill="FFFF99"/>
          <w:rtl/>
        </w:rPr>
        <w:t xml:space="preserve"> מיום 13.2.1958 עמ' 60 (</w:t>
      </w:r>
      <w:hyperlink r:id="rId13" w:history="1">
        <w:r w:rsidRPr="009C5490">
          <w:rPr>
            <w:rStyle w:val="Hyperlink"/>
            <w:rFonts w:cs="FrankRuehl" w:hint="cs"/>
            <w:vanish/>
            <w:szCs w:val="20"/>
            <w:shd w:val="clear" w:color="auto" w:fill="FFFF99"/>
            <w:rtl/>
          </w:rPr>
          <w:t>ה"ח 317</w:t>
        </w:r>
      </w:hyperlink>
      <w:r w:rsidRPr="009C5490">
        <w:rPr>
          <w:rStyle w:val="default"/>
          <w:rFonts w:cs="FrankRuehl" w:hint="cs"/>
          <w:vanish/>
          <w:szCs w:val="20"/>
          <w:shd w:val="clear" w:color="auto" w:fill="FFFF99"/>
          <w:rtl/>
        </w:rPr>
        <w:t xml:space="preserve">) </w:t>
      </w:r>
    </w:p>
    <w:p w14:paraId="64577137"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הוספת הגדרת "סחורה"</w:t>
      </w:r>
    </w:p>
    <w:p w14:paraId="099F439E" w14:textId="77777777" w:rsidR="005E6211" w:rsidRPr="009C5490" w:rsidRDefault="005E6211">
      <w:pPr>
        <w:pStyle w:val="P00"/>
        <w:spacing w:before="0"/>
        <w:ind w:left="0" w:right="1134"/>
        <w:rPr>
          <w:rStyle w:val="default"/>
          <w:rFonts w:cs="FrankRuehl" w:hint="cs"/>
          <w:vanish/>
          <w:szCs w:val="20"/>
          <w:shd w:val="clear" w:color="auto" w:fill="FFFF99"/>
          <w:rtl/>
        </w:rPr>
      </w:pPr>
    </w:p>
    <w:p w14:paraId="3DF1C8CF"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15.3.1962</w:t>
      </w:r>
    </w:p>
    <w:p w14:paraId="7FB180D1"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57A7C70A"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4"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44 (</w:t>
      </w:r>
      <w:hyperlink r:id="rId15"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 xml:space="preserve">) </w:t>
      </w:r>
    </w:p>
    <w:p w14:paraId="5A8BA0E0"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החלפת הגדרת "סחורה"</w:t>
      </w:r>
    </w:p>
    <w:p w14:paraId="39A78DD6" w14:textId="77777777" w:rsidR="005E6211" w:rsidRPr="009C5490" w:rsidRDefault="005E6211">
      <w:pPr>
        <w:pStyle w:val="P00"/>
        <w:ind w:left="0" w:right="1134"/>
        <w:rPr>
          <w:rStyle w:val="default"/>
          <w:rFonts w:cs="FrankRuehl"/>
          <w:vanish/>
          <w:szCs w:val="20"/>
          <w:shd w:val="clear" w:color="auto" w:fill="FFFF99"/>
        </w:rPr>
      </w:pPr>
      <w:r w:rsidRPr="009C5490">
        <w:rPr>
          <w:rStyle w:val="default"/>
          <w:rFonts w:cs="FrankRuehl" w:hint="cs"/>
          <w:vanish/>
          <w:szCs w:val="20"/>
          <w:shd w:val="clear" w:color="auto" w:fill="FFFF99"/>
          <w:rtl/>
        </w:rPr>
        <w:t>הנוסח הקודם:</w:t>
      </w:r>
    </w:p>
    <w:p w14:paraId="6BF92A20" w14:textId="77777777" w:rsidR="005E6211" w:rsidRPr="009C5490" w:rsidRDefault="005E6211">
      <w:pPr>
        <w:pStyle w:val="P00"/>
        <w:spacing w:before="0"/>
        <w:ind w:left="0" w:right="1134"/>
        <w:rPr>
          <w:rStyle w:val="default"/>
          <w:rFonts w:ascii="FrankRuehl" w:hAnsi="FrankRuehl" w:cs="FrankRuehl"/>
          <w:strike/>
          <w:vanish/>
          <w:sz w:val="22"/>
          <w:szCs w:val="22"/>
          <w:shd w:val="clear" w:color="auto" w:fill="FFFF99"/>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 xml:space="preserve">"סחורה" </w:t>
      </w:r>
      <w:r w:rsidRPr="009C5490">
        <w:rPr>
          <w:rStyle w:val="default"/>
          <w:rFonts w:ascii="FrankRuehl" w:hAnsi="FrankRuehl" w:cs="FrankRuehl"/>
          <w:strike/>
          <w:vanish/>
          <w:sz w:val="22"/>
          <w:szCs w:val="22"/>
          <w:shd w:val="clear" w:color="auto" w:fill="FFFF99"/>
          <w:rtl/>
        </w:rPr>
        <w:t>–</w:t>
      </w:r>
      <w:r w:rsidRPr="009C5490">
        <w:rPr>
          <w:rStyle w:val="default"/>
          <w:rFonts w:ascii="FrankRuehl" w:hAnsi="FrankRuehl" w:cs="FrankRuehl" w:hint="cs"/>
          <w:strike/>
          <w:vanish/>
          <w:sz w:val="22"/>
          <w:szCs w:val="22"/>
          <w:shd w:val="clear" w:color="auto" w:fill="FFFF99"/>
          <w:rtl/>
        </w:rPr>
        <w:t xml:space="preserve"> לרבות מעלית, הסקה מרכזית וריהוט, כשהם מותקנים במיבנה;</w:t>
      </w:r>
    </w:p>
    <w:p w14:paraId="50D1F03B"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p>
    <w:p w14:paraId="20F9E2C6"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2D7D8984"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441160A6"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6"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214 (</w:t>
      </w:r>
      <w:hyperlink r:id="rId17"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69B59605" w14:textId="77777777" w:rsidR="005E6211" w:rsidRDefault="005E6211">
      <w:pPr>
        <w:pStyle w:val="P00"/>
        <w:ind w:left="0" w:right="1134"/>
        <w:rPr>
          <w:rStyle w:val="default"/>
          <w:rFonts w:cs="FrankRuehl"/>
          <w:sz w:val="2"/>
          <w:szCs w:val="2"/>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vanish/>
          <w:sz w:val="22"/>
          <w:szCs w:val="22"/>
          <w:shd w:val="clear" w:color="auto" w:fill="FFFF99"/>
          <w:rtl/>
        </w:rPr>
        <w:t>–</w:t>
      </w:r>
      <w:r w:rsidRPr="009C5490">
        <w:rPr>
          <w:rStyle w:val="default"/>
          <w:rFonts w:ascii="FrankRuehl" w:hAnsi="FrankRuehl" w:cs="FrankRuehl" w:hint="cs"/>
          <w:vanish/>
          <w:sz w:val="22"/>
          <w:szCs w:val="22"/>
          <w:shd w:val="clear" w:color="auto" w:fill="FFFF99"/>
          <w:rtl/>
        </w:rPr>
        <w:t xml:space="preserve"> לרבות מעלית, הסקה מרכזית וריהוט כשהם מותקנים במבנה, וכן </w:t>
      </w:r>
      <w:r w:rsidRPr="009C5490">
        <w:rPr>
          <w:rStyle w:val="default"/>
          <w:rFonts w:ascii="FrankRuehl" w:hAnsi="FrankRuehl" w:cs="FrankRuehl" w:hint="cs"/>
          <w:strike/>
          <w:vanish/>
          <w:sz w:val="22"/>
          <w:szCs w:val="22"/>
          <w:shd w:val="clear" w:color="auto" w:fill="FFFF99"/>
          <w:rtl/>
        </w:rPr>
        <w:t>סחורה אחרת כשהיא מותקנת</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וכן טובין אחרים כשהם מותקנים</w:t>
      </w:r>
      <w:r w:rsidRPr="009C5490">
        <w:rPr>
          <w:rStyle w:val="default"/>
          <w:rFonts w:ascii="FrankRuehl" w:hAnsi="FrankRuehl" w:cs="FrankRuehl" w:hint="cs"/>
          <w:vanish/>
          <w:sz w:val="22"/>
          <w:szCs w:val="22"/>
          <w:shd w:val="clear" w:color="auto" w:fill="FFFF99"/>
          <w:rtl/>
        </w:rPr>
        <w:t xml:space="preserve"> במבנה, ששר האוצר קבע בצו, באישור מוקדם של הכנסת בדרך החלטה, </w:t>
      </w:r>
      <w:r w:rsidRPr="009C5490">
        <w:rPr>
          <w:rStyle w:val="default"/>
          <w:rFonts w:ascii="FrankRuehl" w:hAnsi="FrankRuehl" w:cs="FrankRuehl" w:hint="cs"/>
          <w:strike/>
          <w:vanish/>
          <w:sz w:val="22"/>
          <w:szCs w:val="22"/>
          <w:shd w:val="clear" w:color="auto" w:fill="FFFF99"/>
          <w:rtl/>
        </w:rPr>
        <w:t>שהיא טעונה מס בתור מותקנת</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שהם טעוני מס בתור מותקנים</w:t>
      </w:r>
      <w:r w:rsidRPr="009C5490">
        <w:rPr>
          <w:rStyle w:val="default"/>
          <w:rFonts w:ascii="FrankRuehl" w:hAnsi="FrankRuehl" w:cs="FrankRuehl" w:hint="cs"/>
          <w:vanish/>
          <w:sz w:val="22"/>
          <w:szCs w:val="22"/>
          <w:shd w:val="clear" w:color="auto" w:fill="FFFF99"/>
          <w:rtl/>
        </w:rPr>
        <w:t>.</w:t>
      </w:r>
      <w:bookmarkEnd w:id="2"/>
    </w:p>
    <w:p w14:paraId="76493639" w14:textId="77777777" w:rsidR="005E6211" w:rsidRDefault="005E6211">
      <w:pPr>
        <w:pStyle w:val="P00"/>
        <w:spacing w:before="72"/>
        <w:ind w:left="0" w:right="1134"/>
        <w:rPr>
          <w:rStyle w:val="default"/>
          <w:rFonts w:cs="FrankRuehl" w:hint="cs"/>
          <w:rtl/>
        </w:rPr>
      </w:pPr>
      <w:r>
        <w:rPr>
          <w:rFonts w:cs="FrankRuehl"/>
          <w:sz w:val="26"/>
          <w:rtl/>
          <w:lang w:eastAsia="en-US" w:bidi="ar-SA"/>
        </w:rPr>
        <w:pict w14:anchorId="41737FED">
          <v:rect id="_x0000_s1155" style="position:absolute;left:0;text-align:left;margin-left:464.35pt;margin-top:7.1pt;width:75.05pt;height:25pt;z-index:251675648" filled="f" stroked="f" strokecolor="lime" strokeweight=".25pt">
            <v:textbox inset="0,0,0,0">
              <w:txbxContent>
                <w:p w14:paraId="59AA7A0C"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7C190D2D"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Fonts w:cs="FrankRuehl"/>
          <w:sz w:val="26"/>
          <w:rtl/>
        </w:rPr>
        <w:tab/>
      </w:r>
      <w:r>
        <w:rPr>
          <w:rStyle w:val="default"/>
          <w:rFonts w:cs="FrankRuehl"/>
          <w:rtl/>
        </w:rPr>
        <w:t>"ט</w:t>
      </w:r>
      <w:r>
        <w:rPr>
          <w:rStyle w:val="default"/>
          <w:rFonts w:cs="FrankRuehl" w:hint="cs"/>
          <w:rtl/>
        </w:rPr>
        <w:t xml:space="preserve">ובין טעוני מס" </w:t>
      </w:r>
      <w:r>
        <w:rPr>
          <w:rStyle w:val="default"/>
          <w:rFonts w:cs="FrankRuehl"/>
          <w:rtl/>
        </w:rPr>
        <w:t xml:space="preserve">– </w:t>
      </w:r>
      <w:r>
        <w:rPr>
          <w:rStyle w:val="default"/>
          <w:rFonts w:cs="FrankRuehl" w:hint="cs"/>
          <w:rtl/>
        </w:rPr>
        <w:t>טובין ששר האוצר קבע אותם כך בצו לפי סעיף 3;</w:t>
      </w:r>
    </w:p>
    <w:p w14:paraId="71B224EF"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3" w:name="Rov121"/>
      <w:r w:rsidRPr="009C5490">
        <w:rPr>
          <w:rStyle w:val="default"/>
          <w:rFonts w:cs="FrankRuehl" w:hint="cs"/>
          <w:vanish/>
          <w:color w:val="FF0000"/>
          <w:szCs w:val="20"/>
          <w:shd w:val="clear" w:color="auto" w:fill="FFFF99"/>
          <w:rtl/>
        </w:rPr>
        <w:t>מיום 1.7.1976</w:t>
      </w:r>
    </w:p>
    <w:p w14:paraId="5A3FEB52"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6133846D"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8"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214 (</w:t>
      </w:r>
      <w:hyperlink r:id="rId19"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106C290F" w14:textId="77777777" w:rsidR="005E6211" w:rsidRDefault="005E6211">
      <w:pPr>
        <w:pStyle w:val="P00"/>
        <w:ind w:left="0" w:right="1134"/>
        <w:rPr>
          <w:rStyle w:val="default"/>
          <w:rFonts w:ascii="FrankRuehl" w:hAnsi="FrankRuehl" w:cs="FrankRuehl" w:hint="cs"/>
          <w:sz w:val="2"/>
          <w:szCs w:val="2"/>
          <w:rtl/>
        </w:rPr>
      </w:pPr>
      <w:r w:rsidRPr="009C5490">
        <w:rPr>
          <w:rStyle w:val="default"/>
          <w:rFonts w:cs="FrankRuehl" w:hint="cs"/>
          <w:vanish/>
          <w:shd w:val="clear" w:color="auto" w:fill="FFFF99"/>
          <w:rtl/>
        </w:rPr>
        <w:tab/>
      </w:r>
      <w:r w:rsidRPr="009C5490">
        <w:rPr>
          <w:rStyle w:val="default"/>
          <w:rFonts w:ascii="FrankRuehl" w:hAnsi="FrankRuehl" w:cs="FrankRuehl"/>
          <w:strike/>
          <w:vanish/>
          <w:sz w:val="22"/>
          <w:szCs w:val="22"/>
          <w:shd w:val="clear" w:color="auto" w:fill="FFFF99"/>
          <w:rtl/>
        </w:rPr>
        <w:t>"</w:t>
      </w:r>
      <w:r w:rsidRPr="009C5490">
        <w:rPr>
          <w:rStyle w:val="default"/>
          <w:rFonts w:ascii="FrankRuehl" w:hAnsi="FrankRuehl" w:cs="FrankRuehl" w:hint="cs"/>
          <w:strike/>
          <w:vanish/>
          <w:sz w:val="22"/>
          <w:szCs w:val="22"/>
          <w:shd w:val="clear" w:color="auto" w:fill="FFFF99"/>
          <w:rtl/>
        </w:rPr>
        <w:t>סחורה טעונה מס"</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 טעוני מס"</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vanish/>
          <w:sz w:val="22"/>
          <w:szCs w:val="22"/>
          <w:shd w:val="clear" w:color="auto" w:fill="FFFF99"/>
          <w:rtl/>
        </w:rPr>
        <w:t>–</w:t>
      </w:r>
      <w:r w:rsidRPr="009C5490">
        <w:rPr>
          <w:rStyle w:val="default"/>
          <w:rFonts w:ascii="FrankRuehl" w:hAnsi="FrankRuehl" w:cs="FrankRuehl" w:hint="cs"/>
          <w:vanish/>
          <w:sz w:val="22"/>
          <w:szCs w:val="22"/>
          <w:shd w:val="clear" w:color="auto" w:fill="FFFF99"/>
          <w:rtl/>
        </w:rPr>
        <w:t xml:space="preserve"> פירושו </w:t>
      </w:r>
      <w:r w:rsidRPr="009C5490">
        <w:rPr>
          <w:rStyle w:val="default"/>
          <w:rFonts w:ascii="FrankRuehl" w:hAnsi="FrankRuehl" w:cs="FrankRuehl"/>
          <w:vanish/>
          <w:sz w:val="22"/>
          <w:szCs w:val="22"/>
          <w:shd w:val="clear" w:color="auto" w:fill="FFFF99"/>
          <w:rtl/>
        </w:rPr>
        <w:t>–</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strike/>
          <w:vanish/>
          <w:sz w:val="22"/>
          <w:szCs w:val="22"/>
          <w:shd w:val="clear" w:color="auto" w:fill="FFFF99"/>
          <w:rtl/>
        </w:rPr>
        <w:t>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w:t>
      </w:r>
      <w:r w:rsidRPr="009C5490">
        <w:rPr>
          <w:rStyle w:val="default"/>
          <w:rFonts w:ascii="FrankRuehl" w:hAnsi="FrankRuehl" w:cs="FrankRuehl" w:hint="cs"/>
          <w:vanish/>
          <w:sz w:val="22"/>
          <w:szCs w:val="22"/>
          <w:shd w:val="clear" w:color="auto" w:fill="FFFF99"/>
          <w:rtl/>
        </w:rPr>
        <w:t xml:space="preserve"> ששר האוצר קבע </w:t>
      </w:r>
      <w:r w:rsidRPr="009C5490">
        <w:rPr>
          <w:rStyle w:val="default"/>
          <w:rFonts w:ascii="FrankRuehl" w:hAnsi="FrankRuehl" w:cs="FrankRuehl" w:hint="cs"/>
          <w:strike/>
          <w:vanish/>
          <w:sz w:val="22"/>
          <w:szCs w:val="22"/>
          <w:shd w:val="clear" w:color="auto" w:fill="FFFF99"/>
          <w:rtl/>
        </w:rPr>
        <w:t>אותה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אותם</w:t>
      </w:r>
      <w:r w:rsidRPr="009C5490">
        <w:rPr>
          <w:rStyle w:val="default"/>
          <w:rFonts w:ascii="FrankRuehl" w:hAnsi="FrankRuehl" w:cs="FrankRuehl" w:hint="cs"/>
          <w:vanish/>
          <w:sz w:val="22"/>
          <w:szCs w:val="22"/>
          <w:shd w:val="clear" w:color="auto" w:fill="FFFF99"/>
          <w:rtl/>
        </w:rPr>
        <w:t xml:space="preserve"> כך בצו לפי סעיף 3;</w:t>
      </w:r>
      <w:bookmarkEnd w:id="3"/>
    </w:p>
    <w:p w14:paraId="206FE7AA" w14:textId="77777777" w:rsidR="005E6211" w:rsidRDefault="005E6211">
      <w:pPr>
        <w:pStyle w:val="P00"/>
        <w:spacing w:before="72"/>
        <w:ind w:left="0" w:right="1134"/>
        <w:rPr>
          <w:rStyle w:val="default"/>
          <w:rFonts w:cs="FrankRuehl" w:hint="cs"/>
          <w:rtl/>
        </w:rPr>
      </w:pPr>
      <w:r>
        <w:rPr>
          <w:rFonts w:cs="FrankRuehl"/>
          <w:sz w:val="26"/>
          <w:rtl/>
          <w:lang w:eastAsia="en-US" w:bidi="ar-SA"/>
        </w:rPr>
        <w:pict w14:anchorId="06FF90FA">
          <v:rect id="_x0000_s1156" style="position:absolute;left:0;text-align:left;margin-left:464.35pt;margin-top:7.1pt;width:75.05pt;height:19.35pt;z-index:251676672" filled="f" stroked="f" strokecolor="lime" strokeweight=".25pt">
            <v:textbox inset="0,0,0,0">
              <w:txbxContent>
                <w:p w14:paraId="7EBDE573"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w:t>
                  </w:r>
                  <w:r>
                    <w:rPr>
                      <w:rFonts w:cs="Miriam"/>
                      <w:sz w:val="18"/>
                      <w:szCs w:val="18"/>
                      <w:rtl/>
                    </w:rPr>
                    <w:t>1962</w:t>
                  </w:r>
                </w:p>
              </w:txbxContent>
            </v:textbox>
            <w10:anchorlock/>
          </v:rect>
        </w:pict>
      </w:r>
      <w:r>
        <w:rPr>
          <w:rFonts w:cs="FrankRuehl"/>
          <w:sz w:val="26"/>
          <w:rtl/>
        </w:rPr>
        <w:tab/>
      </w:r>
      <w:r>
        <w:rPr>
          <w:rStyle w:val="default"/>
          <w:rFonts w:cs="FrankRuehl"/>
          <w:rtl/>
        </w:rPr>
        <w:t>"ש</w:t>
      </w:r>
      <w:r>
        <w:rPr>
          <w:rStyle w:val="default"/>
          <w:rFonts w:cs="FrankRuehl" w:hint="cs"/>
          <w:rtl/>
        </w:rPr>
        <w:t xml:space="preserve">ירות" </w:t>
      </w:r>
      <w:r>
        <w:rPr>
          <w:rStyle w:val="default"/>
          <w:rFonts w:cs="FrankRuehl"/>
          <w:rtl/>
        </w:rPr>
        <w:t xml:space="preserve">– </w:t>
      </w:r>
      <w:r>
        <w:rPr>
          <w:rStyle w:val="default"/>
          <w:rFonts w:cs="FrankRuehl" w:hint="cs"/>
          <w:rtl/>
        </w:rPr>
        <w:t xml:space="preserve">שירות הניתן בידי אדם כעסק או </w:t>
      </w:r>
      <w:r>
        <w:rPr>
          <w:rStyle w:val="default"/>
          <w:rFonts w:cs="FrankRuehl"/>
          <w:rtl/>
        </w:rPr>
        <w:t>כמ</w:t>
      </w:r>
      <w:r>
        <w:rPr>
          <w:rStyle w:val="default"/>
          <w:rFonts w:cs="FrankRuehl" w:hint="cs"/>
          <w:rtl/>
        </w:rPr>
        <w:t xml:space="preserve">שלח-יד ולרבות </w:t>
      </w:r>
      <w:r>
        <w:rPr>
          <w:rStyle w:val="default"/>
          <w:rFonts w:cs="FrankRuehl"/>
          <w:rtl/>
        </w:rPr>
        <w:t>–</w:t>
      </w:r>
    </w:p>
    <w:p w14:paraId="0017159E" w14:textId="77777777" w:rsidR="005E6211" w:rsidRDefault="005E6211">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ענקת רשות ש</w:t>
      </w:r>
      <w:r>
        <w:rPr>
          <w:rStyle w:val="default"/>
          <w:rFonts w:cs="FrankRuehl"/>
          <w:rtl/>
        </w:rPr>
        <w:t>י</w:t>
      </w:r>
      <w:r>
        <w:rPr>
          <w:rStyle w:val="default"/>
          <w:rFonts w:cs="FrankRuehl" w:hint="cs"/>
          <w:rtl/>
        </w:rPr>
        <w:t>מוש בנכס או העברתה, למעט החכרת מקרקעין או שכירות מקרקעין פרט לשכירות שבאה במטרה להציג דברי פרסומת או ראווה בלבד ופרט לשכירות בבית-מלון, בפנסיון או בבית-אירוח אחר;</w:t>
      </w:r>
    </w:p>
    <w:p w14:paraId="10A4EC00" w14:textId="77777777" w:rsidR="005E6211" w:rsidRDefault="005E6211">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 xml:space="preserve">עברת זכות יוצרים או מתן רשות לשימוש </w:t>
      </w:r>
      <w:r>
        <w:rPr>
          <w:rStyle w:val="default"/>
          <w:rFonts w:cs="FrankRuehl"/>
          <w:rtl/>
        </w:rPr>
        <w:t>–</w:t>
      </w:r>
    </w:p>
    <w:p w14:paraId="21FE65D0" w14:textId="77777777" w:rsidR="005E6211" w:rsidRDefault="005E6211">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תכניות אדר</w:t>
      </w:r>
      <w:r>
        <w:rPr>
          <w:rStyle w:val="default"/>
          <w:rFonts w:cs="FrankRuehl"/>
          <w:rtl/>
        </w:rPr>
        <w:t>יכ</w:t>
      </w:r>
      <w:r>
        <w:rPr>
          <w:rStyle w:val="default"/>
          <w:rFonts w:cs="FrankRuehl" w:hint="cs"/>
          <w:rtl/>
        </w:rPr>
        <w:t>ליות או הנדסיות, בשרטוטים</w:t>
      </w:r>
      <w:r>
        <w:rPr>
          <w:rStyle w:val="default"/>
          <w:rFonts w:cs="FrankRuehl"/>
          <w:rtl/>
        </w:rPr>
        <w:t xml:space="preserve"> ו</w:t>
      </w:r>
      <w:r>
        <w:rPr>
          <w:rStyle w:val="default"/>
          <w:rFonts w:cs="FrankRuehl" w:hint="cs"/>
          <w:rtl/>
        </w:rPr>
        <w:t>במפו</w:t>
      </w:r>
      <w:r>
        <w:rPr>
          <w:rStyle w:val="default"/>
          <w:rFonts w:cs="FrankRuehl"/>
          <w:rtl/>
        </w:rPr>
        <w:t>ת</w:t>
      </w:r>
      <w:r>
        <w:rPr>
          <w:rStyle w:val="default"/>
          <w:rFonts w:cs="FrankRuehl" w:hint="cs"/>
          <w:rtl/>
        </w:rPr>
        <w:t>;</w:t>
      </w:r>
    </w:p>
    <w:p w14:paraId="3794AB55" w14:textId="77777777" w:rsidR="005E6211" w:rsidRDefault="005E6211">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יצירה מוסיקלית, ספרותית, דרמתית או אמנותית או בתצלום, הכל לצרכי פרסומת או אגב מתן שירות פרסום;</w:t>
      </w:r>
    </w:p>
    <w:p w14:paraId="5D7DAA2D" w14:textId="77777777" w:rsidR="005E6211" w:rsidRDefault="004467B7">
      <w:pPr>
        <w:pStyle w:val="P22"/>
        <w:spacing w:before="72"/>
        <w:ind w:left="1021" w:right="1134"/>
        <w:rPr>
          <w:rStyle w:val="default"/>
          <w:rFonts w:cs="FrankRuehl"/>
          <w:rtl/>
        </w:rPr>
      </w:pPr>
      <w:r>
        <w:rPr>
          <w:rFonts w:cs="FrankRuehl"/>
          <w:sz w:val="26"/>
          <w:rtl/>
          <w:lang w:eastAsia="en-US"/>
        </w:rPr>
        <w:pict w14:anchorId="15696D30">
          <v:shapetype id="_x0000_t202" coordsize="21600,21600" o:spt="202" path="m,l,21600r21600,l21600,xe">
            <v:stroke joinstyle="miter"/>
            <v:path gradientshapeok="t" o:connecttype="rect"/>
          </v:shapetype>
          <v:shape id="_x0000_s1252" type="#_x0000_t202" style="position:absolute;left:0;text-align:left;margin-left:470.35pt;margin-top:7.1pt;width:1in;height:16.8pt;z-index:251756544" filled="f" stroked="f">
            <v:textbox inset="1mm,0,1mm,0">
              <w:txbxContent>
                <w:p w14:paraId="00EBD897" w14:textId="77777777" w:rsidR="004467B7" w:rsidRDefault="004467B7" w:rsidP="004467B7">
                  <w:pPr>
                    <w:spacing w:line="160" w:lineRule="exact"/>
                    <w:jc w:val="left"/>
                    <w:rPr>
                      <w:rFonts w:cs="Miriam"/>
                      <w:noProof/>
                      <w:sz w:val="18"/>
                      <w:szCs w:val="18"/>
                      <w:rtl/>
                    </w:rPr>
                  </w:pPr>
                  <w:r>
                    <w:rPr>
                      <w:rFonts w:cs="Miriam" w:hint="cs"/>
                      <w:sz w:val="18"/>
                      <w:szCs w:val="18"/>
                      <w:rtl/>
                    </w:rPr>
                    <w:t>(תיקון מס' 24) תשע"ז-2017</w:t>
                  </w:r>
                </w:p>
              </w:txbxContent>
            </v:textbox>
            <w10:anchorlock/>
          </v:shape>
        </w:pict>
      </w:r>
      <w:r w:rsidR="005E6211">
        <w:rPr>
          <w:rStyle w:val="default"/>
          <w:rFonts w:cs="FrankRuehl"/>
          <w:rtl/>
        </w:rPr>
        <w:t>(3)</w:t>
      </w:r>
      <w:r w:rsidR="005E6211">
        <w:rPr>
          <w:rStyle w:val="default"/>
          <w:rFonts w:cs="FrankRuehl"/>
          <w:rtl/>
        </w:rPr>
        <w:tab/>
        <w:t>ה</w:t>
      </w:r>
      <w:r w:rsidR="005E6211">
        <w:rPr>
          <w:rStyle w:val="default"/>
          <w:rFonts w:cs="FrankRuehl" w:hint="cs"/>
          <w:rtl/>
        </w:rPr>
        <w:t xml:space="preserve">עברת זכויות </w:t>
      </w:r>
      <w:r w:rsidR="009C5490" w:rsidRPr="009C5490">
        <w:rPr>
          <w:rStyle w:val="default"/>
          <w:rFonts w:cs="FrankRuehl" w:hint="cs"/>
          <w:rtl/>
        </w:rPr>
        <w:t xml:space="preserve">במדגם או בעיצוב </w:t>
      </w:r>
      <w:r w:rsidR="005E6211">
        <w:rPr>
          <w:rStyle w:val="default"/>
          <w:rFonts w:cs="FrankRuehl" w:hint="cs"/>
          <w:rtl/>
        </w:rPr>
        <w:t>או מתן רשיון לשימוש ב</w:t>
      </w:r>
      <w:r w:rsidR="009C5490">
        <w:rPr>
          <w:rStyle w:val="default"/>
          <w:rFonts w:cs="FrankRuehl" w:hint="cs"/>
          <w:rtl/>
        </w:rPr>
        <w:t>הם</w:t>
      </w:r>
      <w:r w:rsidR="005E6211">
        <w:rPr>
          <w:rStyle w:val="default"/>
          <w:rFonts w:cs="FrankRuehl" w:hint="cs"/>
          <w:rtl/>
        </w:rPr>
        <w:t xml:space="preserve"> או העברת רשיון כאמור, למעט מכירת </w:t>
      </w:r>
      <w:r w:rsidR="009C5490" w:rsidRPr="009C5490">
        <w:rPr>
          <w:rStyle w:val="default"/>
          <w:rFonts w:cs="FrankRuehl" w:hint="cs"/>
          <w:rtl/>
        </w:rPr>
        <w:t xml:space="preserve">זכויות במדגם או בעיצוב </w:t>
      </w:r>
      <w:r w:rsidR="005E6211">
        <w:rPr>
          <w:rStyle w:val="default"/>
          <w:rFonts w:cs="FrankRuehl" w:hint="cs"/>
          <w:rtl/>
        </w:rPr>
        <w:t>שסעיף 125 לפקודת מס הכנסה חל על</w:t>
      </w:r>
      <w:r w:rsidR="005E6211">
        <w:rPr>
          <w:rStyle w:val="default"/>
          <w:rFonts w:cs="FrankRuehl"/>
          <w:rtl/>
        </w:rPr>
        <w:t>יה</w:t>
      </w:r>
      <w:r w:rsidR="005E6211">
        <w:rPr>
          <w:rStyle w:val="default"/>
          <w:rFonts w:cs="FrankRuehl" w:hint="cs"/>
          <w:rtl/>
        </w:rPr>
        <w:t>;</w:t>
      </w:r>
    </w:p>
    <w:p w14:paraId="38F6796F" w14:textId="77777777" w:rsidR="005E6211" w:rsidRDefault="005E6211" w:rsidP="004467B7">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ש</w:t>
      </w:r>
      <w:r>
        <w:rPr>
          <w:rStyle w:val="default"/>
          <w:rFonts w:cs="FrankRuehl" w:hint="cs"/>
          <w:rtl/>
        </w:rPr>
        <w:t>עשוע ציבורי כמשמעותו בפקו</w:t>
      </w:r>
      <w:r>
        <w:rPr>
          <w:rStyle w:val="default"/>
          <w:rFonts w:cs="FrankRuehl"/>
          <w:rtl/>
        </w:rPr>
        <w:t>ד</w:t>
      </w:r>
      <w:r>
        <w:rPr>
          <w:rStyle w:val="default"/>
          <w:rFonts w:cs="FrankRuehl" w:hint="cs"/>
          <w:rtl/>
        </w:rPr>
        <w:t>ת השעשועים</w:t>
      </w:r>
      <w:r w:rsidR="004467B7">
        <w:rPr>
          <w:rStyle w:val="default"/>
          <w:rFonts w:cs="FrankRuehl" w:hint="cs"/>
          <w:rtl/>
        </w:rPr>
        <w:t xml:space="preserve"> </w:t>
      </w:r>
      <w:r>
        <w:rPr>
          <w:rStyle w:val="default"/>
          <w:rFonts w:cs="FrankRuehl"/>
          <w:rtl/>
        </w:rPr>
        <w:t>ה</w:t>
      </w:r>
      <w:r>
        <w:rPr>
          <w:rStyle w:val="default"/>
          <w:rFonts w:cs="FrankRuehl" w:hint="cs"/>
          <w:rtl/>
        </w:rPr>
        <w:t>ציבוריים, 1935;</w:t>
      </w:r>
    </w:p>
    <w:p w14:paraId="629D5F2E"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4" w:name="Rov167"/>
      <w:r w:rsidRPr="009C5490">
        <w:rPr>
          <w:rStyle w:val="default"/>
          <w:rFonts w:cs="FrankRuehl" w:hint="cs"/>
          <w:vanish/>
          <w:color w:val="FF0000"/>
          <w:szCs w:val="20"/>
          <w:shd w:val="clear" w:color="auto" w:fill="FFFF99"/>
          <w:rtl/>
        </w:rPr>
        <w:t>מיום 15.3.1962</w:t>
      </w:r>
    </w:p>
    <w:p w14:paraId="4A5948F8"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5E512317"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0"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44 (</w:t>
      </w:r>
      <w:hyperlink r:id="rId21"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 xml:space="preserve">) </w:t>
      </w:r>
    </w:p>
    <w:p w14:paraId="69BC10C1"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הוספת הגדרת "שירות"</w:t>
      </w:r>
    </w:p>
    <w:p w14:paraId="6EDBAF6D" w14:textId="77777777" w:rsidR="004467B7" w:rsidRPr="009C5490" w:rsidRDefault="004467B7" w:rsidP="004467B7">
      <w:pPr>
        <w:pStyle w:val="P00"/>
        <w:spacing w:before="0"/>
        <w:ind w:left="0" w:right="1134"/>
        <w:rPr>
          <w:rStyle w:val="default"/>
          <w:rFonts w:cs="FrankRuehl" w:hint="cs"/>
          <w:vanish/>
          <w:szCs w:val="20"/>
          <w:shd w:val="clear" w:color="auto" w:fill="FFFF99"/>
          <w:rtl/>
        </w:rPr>
      </w:pPr>
    </w:p>
    <w:p w14:paraId="7CE5D757" w14:textId="77777777" w:rsidR="004467B7" w:rsidRPr="009C5490" w:rsidRDefault="004467B7" w:rsidP="00232F48">
      <w:pPr>
        <w:pStyle w:val="P00"/>
        <w:spacing w:before="0"/>
        <w:ind w:left="1021" w:right="1134"/>
        <w:rPr>
          <w:rStyle w:val="default"/>
          <w:rFonts w:cs="FrankRuehl" w:hint="cs"/>
          <w:vanish/>
          <w:color w:val="FF0000"/>
          <w:sz w:val="20"/>
          <w:szCs w:val="20"/>
          <w:shd w:val="clear" w:color="auto" w:fill="FFFF99"/>
          <w:rtl/>
        </w:rPr>
      </w:pPr>
      <w:r w:rsidRPr="009C5490">
        <w:rPr>
          <w:rStyle w:val="default"/>
          <w:rFonts w:cs="FrankRuehl" w:hint="cs"/>
          <w:vanish/>
          <w:color w:val="FF0000"/>
          <w:sz w:val="20"/>
          <w:szCs w:val="20"/>
          <w:shd w:val="clear" w:color="auto" w:fill="FFFF99"/>
          <w:rtl/>
        </w:rPr>
        <w:t>מיום 7.8.2018</w:t>
      </w:r>
    </w:p>
    <w:p w14:paraId="1883106E" w14:textId="77777777" w:rsidR="004467B7" w:rsidRPr="009C5490" w:rsidRDefault="004467B7" w:rsidP="00232F48">
      <w:pPr>
        <w:pStyle w:val="P00"/>
        <w:spacing w:before="0"/>
        <w:ind w:left="1021" w:right="1134"/>
        <w:rPr>
          <w:rStyle w:val="default"/>
          <w:rFonts w:cs="FrankRuehl" w:hint="cs"/>
          <w:vanish/>
          <w:sz w:val="20"/>
          <w:szCs w:val="20"/>
          <w:shd w:val="clear" w:color="auto" w:fill="FFFF99"/>
          <w:rtl/>
        </w:rPr>
      </w:pPr>
      <w:r w:rsidRPr="009C5490">
        <w:rPr>
          <w:rStyle w:val="default"/>
          <w:rFonts w:cs="FrankRuehl" w:hint="cs"/>
          <w:b/>
          <w:bCs/>
          <w:vanish/>
          <w:sz w:val="20"/>
          <w:szCs w:val="20"/>
          <w:shd w:val="clear" w:color="auto" w:fill="FFFF99"/>
          <w:rtl/>
        </w:rPr>
        <w:t xml:space="preserve">תיקון מס' </w:t>
      </w:r>
      <w:r w:rsidRPr="009C5490">
        <w:rPr>
          <w:rStyle w:val="default"/>
          <w:rFonts w:cs="FrankRuehl" w:hint="cs"/>
          <w:b/>
          <w:bCs/>
          <w:vanish/>
          <w:szCs w:val="20"/>
          <w:shd w:val="clear" w:color="auto" w:fill="FFFF99"/>
          <w:rtl/>
        </w:rPr>
        <w:t>24</w:t>
      </w:r>
    </w:p>
    <w:p w14:paraId="771A0E1F" w14:textId="77777777" w:rsidR="004467B7" w:rsidRPr="009C5490" w:rsidRDefault="004467B7" w:rsidP="00232F48">
      <w:pPr>
        <w:pStyle w:val="P00"/>
        <w:spacing w:before="0"/>
        <w:ind w:left="1021" w:right="1134"/>
        <w:rPr>
          <w:rStyle w:val="default"/>
          <w:rFonts w:cs="FrankRuehl" w:hint="cs"/>
          <w:vanish/>
          <w:szCs w:val="20"/>
          <w:shd w:val="clear" w:color="auto" w:fill="FFFF99"/>
          <w:rtl/>
        </w:rPr>
      </w:pPr>
      <w:hyperlink r:id="rId22" w:history="1">
        <w:r w:rsidRPr="009C5490">
          <w:rPr>
            <w:rStyle w:val="Hyperlink"/>
            <w:rFonts w:cs="FrankRuehl" w:hint="cs"/>
            <w:vanish/>
            <w:szCs w:val="20"/>
            <w:shd w:val="clear" w:color="auto" w:fill="FFFF99"/>
            <w:rtl/>
          </w:rPr>
          <w:t>ס"ח תשע"ז מס' 2662</w:t>
        </w:r>
      </w:hyperlink>
      <w:r w:rsidRPr="009C5490">
        <w:rPr>
          <w:rStyle w:val="default"/>
          <w:rFonts w:cs="FrankRuehl" w:hint="cs"/>
          <w:vanish/>
          <w:sz w:val="20"/>
          <w:szCs w:val="20"/>
          <w:shd w:val="clear" w:color="auto" w:fill="FFFF99"/>
          <w:rtl/>
        </w:rPr>
        <w:t xml:space="preserve"> מיום 7.8.2017 עמ' 119</w:t>
      </w:r>
      <w:r w:rsidRPr="009C5490">
        <w:rPr>
          <w:rStyle w:val="default"/>
          <w:rFonts w:cs="FrankRuehl" w:hint="cs"/>
          <w:vanish/>
          <w:szCs w:val="20"/>
          <w:shd w:val="clear" w:color="auto" w:fill="FFFF99"/>
          <w:rtl/>
        </w:rPr>
        <w:t>9</w:t>
      </w:r>
      <w:r w:rsidRPr="009C5490">
        <w:rPr>
          <w:rStyle w:val="default"/>
          <w:rFonts w:cs="FrankRuehl" w:hint="cs"/>
          <w:vanish/>
          <w:sz w:val="20"/>
          <w:szCs w:val="20"/>
          <w:shd w:val="clear" w:color="auto" w:fill="FFFF99"/>
          <w:rtl/>
        </w:rPr>
        <w:t xml:space="preserve"> (</w:t>
      </w:r>
      <w:hyperlink r:id="rId23" w:history="1">
        <w:r w:rsidRPr="009C5490">
          <w:rPr>
            <w:rStyle w:val="Hyperlink"/>
            <w:rFonts w:cs="FrankRuehl" w:hint="cs"/>
            <w:vanish/>
            <w:szCs w:val="20"/>
            <w:shd w:val="clear" w:color="auto" w:fill="FFFF99"/>
            <w:rtl/>
          </w:rPr>
          <w:t>ה"ח 928</w:t>
        </w:r>
      </w:hyperlink>
      <w:r w:rsidRPr="009C5490">
        <w:rPr>
          <w:rStyle w:val="default"/>
          <w:rFonts w:cs="FrankRuehl" w:hint="cs"/>
          <w:vanish/>
          <w:sz w:val="20"/>
          <w:szCs w:val="20"/>
          <w:shd w:val="clear" w:color="auto" w:fill="FFFF99"/>
          <w:rtl/>
        </w:rPr>
        <w:t>)</w:t>
      </w:r>
    </w:p>
    <w:p w14:paraId="3D9CA403" w14:textId="77777777" w:rsidR="004467B7" w:rsidRPr="00232F48" w:rsidRDefault="004467B7" w:rsidP="00232F48">
      <w:pPr>
        <w:pStyle w:val="P22"/>
        <w:ind w:left="1021" w:right="1134"/>
        <w:rPr>
          <w:rStyle w:val="default"/>
          <w:rFonts w:cs="FrankRuehl"/>
          <w:sz w:val="2"/>
          <w:szCs w:val="2"/>
          <w:rtl/>
        </w:rPr>
      </w:pPr>
      <w:r w:rsidRPr="009C5490">
        <w:rPr>
          <w:rStyle w:val="default"/>
          <w:rFonts w:cs="FrankRuehl"/>
          <w:vanish/>
          <w:sz w:val="22"/>
          <w:szCs w:val="22"/>
          <w:shd w:val="clear" w:color="auto" w:fill="FFFF99"/>
          <w:rtl/>
        </w:rPr>
        <w:t>(3)</w:t>
      </w:r>
      <w:r w:rsidRPr="009C5490">
        <w:rPr>
          <w:rStyle w:val="default"/>
          <w:rFonts w:cs="FrankRuehl"/>
          <w:vanish/>
          <w:sz w:val="22"/>
          <w:szCs w:val="22"/>
          <w:shd w:val="clear" w:color="auto" w:fill="FFFF99"/>
          <w:rtl/>
        </w:rPr>
        <w:tab/>
        <w:t>ה</w:t>
      </w:r>
      <w:r w:rsidRPr="009C5490">
        <w:rPr>
          <w:rStyle w:val="default"/>
          <w:rFonts w:cs="FrankRuehl" w:hint="cs"/>
          <w:vanish/>
          <w:sz w:val="22"/>
          <w:szCs w:val="22"/>
          <w:shd w:val="clear" w:color="auto" w:fill="FFFF99"/>
          <w:rtl/>
        </w:rPr>
        <w:t xml:space="preserve">עברת </w:t>
      </w:r>
      <w:r w:rsidRPr="009C5490">
        <w:rPr>
          <w:rStyle w:val="default"/>
          <w:rFonts w:cs="FrankRuehl" w:hint="cs"/>
          <w:strike/>
          <w:vanish/>
          <w:sz w:val="22"/>
          <w:szCs w:val="22"/>
          <w:shd w:val="clear" w:color="auto" w:fill="FFFF99"/>
          <w:rtl/>
        </w:rPr>
        <w:t>זכויות מדגם</w:t>
      </w:r>
      <w:r w:rsidRPr="009C5490">
        <w:rPr>
          <w:rStyle w:val="default"/>
          <w:rFonts w:cs="FrankRuehl" w:hint="cs"/>
          <w:vanish/>
          <w:sz w:val="22"/>
          <w:szCs w:val="22"/>
          <w:shd w:val="clear" w:color="auto" w:fill="FFFF99"/>
          <w:rtl/>
        </w:rPr>
        <w:t xml:space="preserve"> </w:t>
      </w:r>
      <w:r w:rsidRPr="009C5490">
        <w:rPr>
          <w:rStyle w:val="default"/>
          <w:rFonts w:cs="FrankRuehl" w:hint="cs"/>
          <w:vanish/>
          <w:sz w:val="22"/>
          <w:szCs w:val="22"/>
          <w:u w:val="single"/>
          <w:shd w:val="clear" w:color="auto" w:fill="FFFF99"/>
          <w:rtl/>
        </w:rPr>
        <w:t>זכויות במדגם או בעיצוב</w:t>
      </w:r>
      <w:r w:rsidRPr="009C5490">
        <w:rPr>
          <w:rStyle w:val="default"/>
          <w:rFonts w:cs="FrankRuehl" w:hint="cs"/>
          <w:vanish/>
          <w:sz w:val="22"/>
          <w:szCs w:val="22"/>
          <w:shd w:val="clear" w:color="auto" w:fill="FFFF99"/>
          <w:rtl/>
        </w:rPr>
        <w:t xml:space="preserve"> או מתן רשיון </w:t>
      </w:r>
      <w:r w:rsidRPr="009C5490">
        <w:rPr>
          <w:rStyle w:val="default"/>
          <w:rFonts w:cs="FrankRuehl" w:hint="cs"/>
          <w:strike/>
          <w:vanish/>
          <w:sz w:val="22"/>
          <w:szCs w:val="22"/>
          <w:shd w:val="clear" w:color="auto" w:fill="FFFF99"/>
          <w:rtl/>
        </w:rPr>
        <w:t>לשימוש בו</w:t>
      </w:r>
      <w:r w:rsidRPr="009C5490">
        <w:rPr>
          <w:rStyle w:val="default"/>
          <w:rFonts w:cs="FrankRuehl" w:hint="cs"/>
          <w:vanish/>
          <w:sz w:val="22"/>
          <w:szCs w:val="22"/>
          <w:shd w:val="clear" w:color="auto" w:fill="FFFF99"/>
          <w:rtl/>
        </w:rPr>
        <w:t xml:space="preserve"> </w:t>
      </w:r>
      <w:r w:rsidRPr="009C5490">
        <w:rPr>
          <w:rStyle w:val="default"/>
          <w:rFonts w:cs="FrankRuehl" w:hint="cs"/>
          <w:vanish/>
          <w:sz w:val="22"/>
          <w:szCs w:val="22"/>
          <w:u w:val="single"/>
          <w:shd w:val="clear" w:color="auto" w:fill="FFFF99"/>
          <w:rtl/>
        </w:rPr>
        <w:t>לשימוש בהם</w:t>
      </w:r>
      <w:r w:rsidRPr="009C5490">
        <w:rPr>
          <w:rStyle w:val="default"/>
          <w:rFonts w:cs="FrankRuehl" w:hint="cs"/>
          <w:vanish/>
          <w:sz w:val="22"/>
          <w:szCs w:val="22"/>
          <w:shd w:val="clear" w:color="auto" w:fill="FFFF99"/>
          <w:rtl/>
        </w:rPr>
        <w:t xml:space="preserve"> או העברת רשיון כאמור, למעט מכירת </w:t>
      </w:r>
      <w:r w:rsidRPr="009C5490">
        <w:rPr>
          <w:rStyle w:val="default"/>
          <w:rFonts w:cs="FrankRuehl" w:hint="cs"/>
          <w:strike/>
          <w:vanish/>
          <w:sz w:val="22"/>
          <w:szCs w:val="22"/>
          <w:shd w:val="clear" w:color="auto" w:fill="FFFF99"/>
          <w:rtl/>
        </w:rPr>
        <w:t>זכות מדגם</w:t>
      </w:r>
      <w:r w:rsidRPr="009C5490">
        <w:rPr>
          <w:rStyle w:val="default"/>
          <w:rFonts w:cs="FrankRuehl" w:hint="cs"/>
          <w:vanish/>
          <w:sz w:val="22"/>
          <w:szCs w:val="22"/>
          <w:shd w:val="clear" w:color="auto" w:fill="FFFF99"/>
          <w:rtl/>
        </w:rPr>
        <w:t xml:space="preserve"> </w:t>
      </w:r>
      <w:r w:rsidRPr="009C5490">
        <w:rPr>
          <w:rStyle w:val="default"/>
          <w:rFonts w:cs="FrankRuehl" w:hint="cs"/>
          <w:vanish/>
          <w:sz w:val="22"/>
          <w:szCs w:val="22"/>
          <w:u w:val="single"/>
          <w:shd w:val="clear" w:color="auto" w:fill="FFFF99"/>
          <w:rtl/>
        </w:rPr>
        <w:t>זכויות במדגם או בעיצוב</w:t>
      </w:r>
      <w:r w:rsidRPr="009C5490">
        <w:rPr>
          <w:rStyle w:val="default"/>
          <w:rFonts w:cs="FrankRuehl" w:hint="cs"/>
          <w:vanish/>
          <w:sz w:val="22"/>
          <w:szCs w:val="22"/>
          <w:shd w:val="clear" w:color="auto" w:fill="FFFF99"/>
          <w:rtl/>
        </w:rPr>
        <w:t xml:space="preserve"> שסעיף 125 לפקודת מס הכנסה חל על</w:t>
      </w:r>
      <w:r w:rsidRPr="009C5490">
        <w:rPr>
          <w:rStyle w:val="default"/>
          <w:rFonts w:cs="FrankRuehl"/>
          <w:vanish/>
          <w:sz w:val="22"/>
          <w:szCs w:val="22"/>
          <w:shd w:val="clear" w:color="auto" w:fill="FFFF99"/>
          <w:rtl/>
        </w:rPr>
        <w:t>יה</w:t>
      </w:r>
      <w:r w:rsidRPr="009C5490">
        <w:rPr>
          <w:rStyle w:val="default"/>
          <w:rFonts w:cs="FrankRuehl" w:hint="cs"/>
          <w:vanish/>
          <w:sz w:val="22"/>
          <w:szCs w:val="22"/>
          <w:shd w:val="clear" w:color="auto" w:fill="FFFF99"/>
          <w:rtl/>
        </w:rPr>
        <w:t>;</w:t>
      </w:r>
      <w:bookmarkEnd w:id="4"/>
    </w:p>
    <w:p w14:paraId="3D4CDE88" w14:textId="77777777" w:rsidR="005E6211" w:rsidRDefault="005E6211">
      <w:pPr>
        <w:pStyle w:val="P00"/>
        <w:spacing w:before="72"/>
        <w:ind w:left="0" w:right="1134"/>
        <w:rPr>
          <w:rStyle w:val="default"/>
          <w:rFonts w:cs="FrankRuehl" w:hint="cs"/>
          <w:rtl/>
        </w:rPr>
      </w:pPr>
      <w:r>
        <w:rPr>
          <w:rFonts w:cs="FrankRuehl"/>
          <w:sz w:val="26"/>
          <w:rtl/>
          <w:lang w:eastAsia="en-US" w:bidi="ar-SA"/>
        </w:rPr>
        <w:pict w14:anchorId="088E7DEB">
          <v:rect id="_x0000_s1157" style="position:absolute;left:0;text-align:left;margin-left:464.35pt;margin-top:7.1pt;width:75.05pt;height:38.4pt;z-index:251677696" filled="f" stroked="f" strokecolor="lime" strokeweight=".25pt">
            <v:textbox inset="0,0,0,0">
              <w:txbxContent>
                <w:p w14:paraId="32EC62FF"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w:t>
                  </w:r>
                  <w:r>
                    <w:rPr>
                      <w:rFonts w:cs="Miriam"/>
                      <w:sz w:val="18"/>
                      <w:szCs w:val="18"/>
                      <w:rtl/>
                    </w:rPr>
                    <w:t>1962</w:t>
                  </w:r>
                </w:p>
                <w:p w14:paraId="319E9AE4"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2CA8F6E5"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Fonts w:cs="FrankRuehl"/>
          <w:sz w:val="26"/>
          <w:rtl/>
        </w:rPr>
        <w:tab/>
      </w:r>
      <w:r>
        <w:rPr>
          <w:rStyle w:val="default"/>
          <w:rFonts w:cs="FrankRuehl"/>
          <w:rtl/>
        </w:rPr>
        <w:t>"ע</w:t>
      </w:r>
      <w:r>
        <w:rPr>
          <w:rStyle w:val="default"/>
          <w:rFonts w:cs="FrankRuehl" w:hint="cs"/>
          <w:rtl/>
        </w:rPr>
        <w:t xml:space="preserve">וסק" פירושו </w:t>
      </w:r>
      <w:r>
        <w:rPr>
          <w:rStyle w:val="default"/>
          <w:rFonts w:cs="FrankRuehl"/>
          <w:rtl/>
        </w:rPr>
        <w:t xml:space="preserve">– </w:t>
      </w:r>
      <w:r>
        <w:rPr>
          <w:rStyle w:val="default"/>
          <w:rFonts w:cs="FrankRuehl" w:hint="cs"/>
          <w:rtl/>
        </w:rPr>
        <w:t>אדם העוסק במכירת טובין טעוני מס או בייצורם אם לשם מכירתם ואם לכל צורך אחר, וכן קבלן;</w:t>
      </w:r>
    </w:p>
    <w:p w14:paraId="4901E045"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5" w:name="Rov123"/>
      <w:r w:rsidRPr="009C5490">
        <w:rPr>
          <w:rStyle w:val="default"/>
          <w:rFonts w:cs="FrankRuehl" w:hint="cs"/>
          <w:vanish/>
          <w:color w:val="FF0000"/>
          <w:szCs w:val="20"/>
          <w:shd w:val="clear" w:color="auto" w:fill="FFFF99"/>
          <w:rtl/>
        </w:rPr>
        <w:t>מיום 15.3.1962</w:t>
      </w:r>
    </w:p>
    <w:p w14:paraId="6805A13D"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3B0789C3"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4"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44 (</w:t>
      </w:r>
      <w:hyperlink r:id="rId25"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 xml:space="preserve">) </w:t>
      </w:r>
    </w:p>
    <w:p w14:paraId="2B3CC732" w14:textId="77777777" w:rsidR="005E6211" w:rsidRPr="009C5490" w:rsidRDefault="005E6211">
      <w:pPr>
        <w:pStyle w:val="P0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vanish/>
          <w:sz w:val="22"/>
          <w:szCs w:val="22"/>
          <w:shd w:val="clear" w:color="auto" w:fill="FFFF99"/>
          <w:rtl/>
        </w:rPr>
        <w:t>"</w:t>
      </w:r>
      <w:r w:rsidRPr="009C5490">
        <w:rPr>
          <w:rStyle w:val="default"/>
          <w:rFonts w:ascii="FrankRuehl" w:hAnsi="FrankRuehl" w:cs="FrankRuehl" w:hint="cs"/>
          <w:vanish/>
          <w:sz w:val="22"/>
          <w:szCs w:val="22"/>
          <w:shd w:val="clear" w:color="auto" w:fill="FFFF99"/>
          <w:rtl/>
        </w:rPr>
        <w:t xml:space="preserve">סוחר" פירושו </w:t>
      </w:r>
      <w:r w:rsidRPr="009C5490">
        <w:rPr>
          <w:rStyle w:val="default"/>
          <w:rFonts w:ascii="FrankRuehl" w:hAnsi="FrankRuehl" w:cs="FrankRuehl"/>
          <w:vanish/>
          <w:sz w:val="22"/>
          <w:szCs w:val="22"/>
          <w:shd w:val="clear" w:color="auto" w:fill="FFFF99"/>
          <w:rtl/>
        </w:rPr>
        <w:t xml:space="preserve">– </w:t>
      </w:r>
      <w:r w:rsidRPr="009C5490">
        <w:rPr>
          <w:rStyle w:val="default"/>
          <w:rFonts w:ascii="FrankRuehl" w:hAnsi="FrankRuehl" w:cs="FrankRuehl" w:hint="cs"/>
          <w:vanish/>
          <w:sz w:val="22"/>
          <w:szCs w:val="22"/>
          <w:shd w:val="clear" w:color="auto" w:fill="FFFF99"/>
          <w:rtl/>
        </w:rPr>
        <w:t xml:space="preserve">אדם העוסק במכירת סחורות טעונות מס או בייצורן, אם לשם מכירתן ואם לכל צורך אחר, </w:t>
      </w:r>
      <w:r w:rsidRPr="009C5490">
        <w:rPr>
          <w:rStyle w:val="default"/>
          <w:rFonts w:ascii="FrankRuehl" w:hAnsi="FrankRuehl" w:cs="FrankRuehl" w:hint="cs"/>
          <w:vanish/>
          <w:sz w:val="22"/>
          <w:szCs w:val="22"/>
          <w:u w:val="single"/>
          <w:shd w:val="clear" w:color="auto" w:fill="FFFF99"/>
          <w:rtl/>
        </w:rPr>
        <w:t>וכן קבלן</w:t>
      </w:r>
      <w:r w:rsidRPr="009C5490">
        <w:rPr>
          <w:rStyle w:val="default"/>
          <w:rFonts w:ascii="FrankRuehl" w:hAnsi="FrankRuehl" w:cs="FrankRuehl" w:hint="cs"/>
          <w:vanish/>
          <w:sz w:val="22"/>
          <w:szCs w:val="22"/>
          <w:shd w:val="clear" w:color="auto" w:fill="FFFF99"/>
          <w:rtl/>
        </w:rPr>
        <w:t>;</w:t>
      </w:r>
    </w:p>
    <w:p w14:paraId="55B29C55" w14:textId="77777777" w:rsidR="005E6211" w:rsidRPr="009C5490" w:rsidRDefault="005E6211">
      <w:pPr>
        <w:pStyle w:val="P00"/>
        <w:spacing w:before="0"/>
        <w:ind w:left="0" w:right="1134"/>
        <w:rPr>
          <w:rStyle w:val="default"/>
          <w:rFonts w:cs="FrankRuehl" w:hint="cs"/>
          <w:vanish/>
          <w:szCs w:val="20"/>
          <w:shd w:val="clear" w:color="auto" w:fill="FFFF99"/>
          <w:rtl/>
        </w:rPr>
      </w:pPr>
    </w:p>
    <w:p w14:paraId="40245A8C"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4DB27564"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524E5093"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6"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214 (</w:t>
      </w:r>
      <w:hyperlink r:id="rId27"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2175E9AD" w14:textId="77777777" w:rsidR="005E6211" w:rsidRDefault="005E6211">
      <w:pPr>
        <w:pStyle w:val="P00"/>
        <w:ind w:left="0" w:right="1134"/>
        <w:rPr>
          <w:rStyle w:val="default"/>
          <w:rFonts w:ascii="FrankRuehl" w:hAnsi="FrankRuehl" w:cs="FrankRuehl" w:hint="cs"/>
          <w:sz w:val="2"/>
          <w:szCs w:val="2"/>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strike/>
          <w:vanish/>
          <w:sz w:val="22"/>
          <w:szCs w:val="22"/>
          <w:shd w:val="clear" w:color="auto" w:fill="FFFF99"/>
          <w:rtl/>
        </w:rPr>
        <w:t>"</w:t>
      </w:r>
      <w:r w:rsidRPr="009C5490">
        <w:rPr>
          <w:rStyle w:val="default"/>
          <w:rFonts w:ascii="FrankRuehl" w:hAnsi="FrankRuehl" w:cs="FrankRuehl" w:hint="cs"/>
          <w:strike/>
          <w:vanish/>
          <w:sz w:val="22"/>
          <w:szCs w:val="22"/>
          <w:shd w:val="clear" w:color="auto" w:fill="FFFF99"/>
          <w:rtl/>
        </w:rPr>
        <w:t>סוחר"</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"עוסק"</w:t>
      </w:r>
      <w:r w:rsidRPr="009C5490">
        <w:rPr>
          <w:rStyle w:val="default"/>
          <w:rFonts w:ascii="FrankRuehl" w:hAnsi="FrankRuehl" w:cs="FrankRuehl" w:hint="cs"/>
          <w:vanish/>
          <w:sz w:val="22"/>
          <w:szCs w:val="22"/>
          <w:shd w:val="clear" w:color="auto" w:fill="FFFF99"/>
          <w:rtl/>
        </w:rPr>
        <w:t xml:space="preserve"> פירושו </w:t>
      </w:r>
      <w:r w:rsidRPr="009C5490">
        <w:rPr>
          <w:rStyle w:val="default"/>
          <w:rFonts w:ascii="FrankRuehl" w:hAnsi="FrankRuehl" w:cs="FrankRuehl"/>
          <w:vanish/>
          <w:sz w:val="22"/>
          <w:szCs w:val="22"/>
          <w:shd w:val="clear" w:color="auto" w:fill="FFFF99"/>
          <w:rtl/>
        </w:rPr>
        <w:t xml:space="preserve">– </w:t>
      </w:r>
      <w:r w:rsidRPr="009C5490">
        <w:rPr>
          <w:rStyle w:val="default"/>
          <w:rFonts w:ascii="FrankRuehl" w:hAnsi="FrankRuehl" w:cs="FrankRuehl" w:hint="cs"/>
          <w:vanish/>
          <w:sz w:val="22"/>
          <w:szCs w:val="22"/>
          <w:shd w:val="clear" w:color="auto" w:fill="FFFF99"/>
          <w:rtl/>
        </w:rPr>
        <w:t xml:space="preserve">אדם העוסק במכירת </w:t>
      </w:r>
      <w:r w:rsidRPr="009C5490">
        <w:rPr>
          <w:rStyle w:val="default"/>
          <w:rFonts w:ascii="FrankRuehl" w:hAnsi="FrankRuehl" w:cs="FrankRuehl" w:hint="cs"/>
          <w:strike/>
          <w:vanish/>
          <w:sz w:val="22"/>
          <w:szCs w:val="22"/>
          <w:shd w:val="clear" w:color="auto" w:fill="FFFF99"/>
          <w:rtl/>
        </w:rPr>
        <w:t>סחורות טעונות מס</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 טעוני מס</w:t>
      </w:r>
      <w:r w:rsidRPr="009C5490">
        <w:rPr>
          <w:rStyle w:val="default"/>
          <w:rFonts w:ascii="FrankRuehl" w:hAnsi="FrankRuehl" w:cs="FrankRuehl" w:hint="cs"/>
          <w:vanish/>
          <w:sz w:val="22"/>
          <w:szCs w:val="22"/>
          <w:shd w:val="clear" w:color="auto" w:fill="FFFF99"/>
          <w:rtl/>
        </w:rPr>
        <w:t xml:space="preserve"> או </w:t>
      </w:r>
      <w:r w:rsidRPr="009C5490">
        <w:rPr>
          <w:rStyle w:val="default"/>
          <w:rFonts w:ascii="FrankRuehl" w:hAnsi="FrankRuehl" w:cs="FrankRuehl" w:hint="cs"/>
          <w:strike/>
          <w:vanish/>
          <w:sz w:val="22"/>
          <w:szCs w:val="22"/>
          <w:shd w:val="clear" w:color="auto" w:fill="FFFF99"/>
          <w:rtl/>
        </w:rPr>
        <w:t>בייצורן</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בייצורם</w:t>
      </w:r>
      <w:r w:rsidRPr="009C5490">
        <w:rPr>
          <w:rStyle w:val="default"/>
          <w:rFonts w:ascii="FrankRuehl" w:hAnsi="FrankRuehl" w:cs="FrankRuehl" w:hint="cs"/>
          <w:vanish/>
          <w:sz w:val="22"/>
          <w:szCs w:val="22"/>
          <w:shd w:val="clear" w:color="auto" w:fill="FFFF99"/>
          <w:rtl/>
        </w:rPr>
        <w:t xml:space="preserve">, אם לשם </w:t>
      </w:r>
      <w:r w:rsidRPr="009C5490">
        <w:rPr>
          <w:rStyle w:val="default"/>
          <w:rFonts w:ascii="FrankRuehl" w:hAnsi="FrankRuehl" w:cs="FrankRuehl" w:hint="cs"/>
          <w:strike/>
          <w:vanish/>
          <w:sz w:val="22"/>
          <w:szCs w:val="22"/>
          <w:shd w:val="clear" w:color="auto" w:fill="FFFF99"/>
          <w:rtl/>
        </w:rPr>
        <w:t>מכירתן</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מכירתם</w:t>
      </w:r>
      <w:r w:rsidRPr="009C5490">
        <w:rPr>
          <w:rStyle w:val="default"/>
          <w:rFonts w:ascii="FrankRuehl" w:hAnsi="FrankRuehl" w:cs="FrankRuehl" w:hint="cs"/>
          <w:vanish/>
          <w:sz w:val="22"/>
          <w:szCs w:val="22"/>
          <w:shd w:val="clear" w:color="auto" w:fill="FFFF99"/>
          <w:rtl/>
        </w:rPr>
        <w:t xml:space="preserve"> ואם לכל צורך אחר, וכן קבלן;</w:t>
      </w:r>
      <w:bookmarkEnd w:id="5"/>
    </w:p>
    <w:p w14:paraId="43925642" w14:textId="77777777" w:rsidR="005E6211" w:rsidRDefault="005E6211">
      <w:pPr>
        <w:pStyle w:val="P00"/>
        <w:spacing w:before="72"/>
        <w:ind w:left="0" w:right="1134"/>
        <w:rPr>
          <w:rStyle w:val="default"/>
          <w:rFonts w:cs="FrankRuehl" w:hint="cs"/>
          <w:rtl/>
        </w:rPr>
      </w:pPr>
      <w:r>
        <w:rPr>
          <w:rFonts w:cs="FrankRuehl"/>
          <w:sz w:val="26"/>
          <w:rtl/>
          <w:lang w:eastAsia="en-US" w:bidi="ar-SA"/>
        </w:rPr>
        <w:pict w14:anchorId="5D814BAE">
          <v:rect id="_x0000_s1158" style="position:absolute;left:0;text-align:left;margin-left:464.35pt;margin-top:7.1pt;width:75.05pt;height:17.9pt;z-index:251678720" filled="f" stroked="f" strokecolor="lime" strokeweight=".25pt">
            <v:textbox inset="0,0,0,0">
              <w:txbxContent>
                <w:p w14:paraId="5002B5CF"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w:t>
                  </w:r>
                  <w:r>
                    <w:rPr>
                      <w:rFonts w:cs="Miriam"/>
                      <w:sz w:val="18"/>
                      <w:szCs w:val="18"/>
                      <w:rtl/>
                    </w:rPr>
                    <w:t>1962</w:t>
                  </w:r>
                </w:p>
              </w:txbxContent>
            </v:textbox>
            <w10:anchorlock/>
          </v:rect>
        </w:pict>
      </w:r>
      <w:r>
        <w:rPr>
          <w:rFonts w:cs="FrankRuehl"/>
          <w:sz w:val="26"/>
          <w:rtl/>
        </w:rPr>
        <w:tab/>
      </w:r>
      <w:r>
        <w:rPr>
          <w:rStyle w:val="default"/>
          <w:rFonts w:cs="FrankRuehl"/>
          <w:rtl/>
        </w:rPr>
        <w:t>"ק</w:t>
      </w:r>
      <w:r>
        <w:rPr>
          <w:rStyle w:val="default"/>
          <w:rFonts w:cs="FrankRuehl" w:hint="cs"/>
          <w:rtl/>
        </w:rPr>
        <w:t xml:space="preserve">בלן" </w:t>
      </w:r>
      <w:r>
        <w:rPr>
          <w:rStyle w:val="default"/>
          <w:rFonts w:cs="FrankRuehl"/>
          <w:rtl/>
        </w:rPr>
        <w:t xml:space="preserve">– </w:t>
      </w:r>
      <w:r>
        <w:rPr>
          <w:rStyle w:val="default"/>
          <w:rFonts w:cs="FrankRuehl" w:hint="cs"/>
          <w:rtl/>
        </w:rPr>
        <w:t xml:space="preserve">אדם המקבל על עצמו, בתמורה, לבצע עבודת בניה או סלילה, או אדם העוסק בביצוע עבודות </w:t>
      </w:r>
      <w:r>
        <w:rPr>
          <w:rStyle w:val="default"/>
          <w:rFonts w:cs="FrankRuehl"/>
          <w:rtl/>
        </w:rPr>
        <w:t>כא</w:t>
      </w:r>
      <w:r>
        <w:rPr>
          <w:rStyle w:val="default"/>
          <w:rFonts w:cs="FrankRuehl" w:hint="cs"/>
          <w:rtl/>
        </w:rPr>
        <w:t>מור לצרכי עסק;</w:t>
      </w:r>
    </w:p>
    <w:p w14:paraId="6003F598"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6" w:name="Rov124"/>
      <w:r w:rsidRPr="009C5490">
        <w:rPr>
          <w:rStyle w:val="default"/>
          <w:rFonts w:cs="FrankRuehl" w:hint="cs"/>
          <w:vanish/>
          <w:color w:val="FF0000"/>
          <w:szCs w:val="20"/>
          <w:shd w:val="clear" w:color="auto" w:fill="FFFF99"/>
          <w:rtl/>
        </w:rPr>
        <w:t>מיום 15.3.1962</w:t>
      </w:r>
    </w:p>
    <w:p w14:paraId="12F1BD56"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5EF93C0B"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8"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44 (</w:t>
      </w:r>
      <w:hyperlink r:id="rId29"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 xml:space="preserve">) </w:t>
      </w:r>
    </w:p>
    <w:p w14:paraId="1A816DDB" w14:textId="77777777" w:rsidR="005E6211" w:rsidRDefault="005E6211">
      <w:pPr>
        <w:pStyle w:val="P00"/>
        <w:spacing w:before="0"/>
        <w:ind w:left="0" w:right="1134"/>
        <w:rPr>
          <w:rStyle w:val="default"/>
          <w:rFonts w:cs="FrankRuehl" w:hint="cs"/>
          <w:b/>
          <w:bCs/>
          <w:sz w:val="2"/>
          <w:szCs w:val="2"/>
          <w:shd w:val="clear" w:color="auto" w:fill="FFFF99"/>
          <w:rtl/>
        </w:rPr>
      </w:pPr>
      <w:r w:rsidRPr="009C5490">
        <w:rPr>
          <w:rStyle w:val="default"/>
          <w:rFonts w:cs="FrankRuehl" w:hint="cs"/>
          <w:b/>
          <w:bCs/>
          <w:vanish/>
          <w:szCs w:val="20"/>
          <w:shd w:val="clear" w:color="auto" w:fill="FFFF99"/>
          <w:rtl/>
        </w:rPr>
        <w:t>הוספת הגדרת "קבלן"</w:t>
      </w:r>
      <w:bookmarkEnd w:id="6"/>
    </w:p>
    <w:p w14:paraId="726027B3" w14:textId="77777777" w:rsidR="005E6211" w:rsidRDefault="005E6211">
      <w:pPr>
        <w:pStyle w:val="P00"/>
        <w:spacing w:before="72"/>
        <w:ind w:left="0" w:right="1134"/>
        <w:rPr>
          <w:rStyle w:val="default"/>
          <w:rFonts w:cs="FrankRuehl" w:hint="cs"/>
          <w:rtl/>
        </w:rPr>
      </w:pPr>
      <w:r>
        <w:rPr>
          <w:rFonts w:cs="FrankRuehl"/>
          <w:sz w:val="26"/>
          <w:rtl/>
          <w:lang w:eastAsia="en-US" w:bidi="ar-SA"/>
        </w:rPr>
        <w:pict w14:anchorId="44412B9A">
          <v:rect id="_x0000_s1159" style="position:absolute;left:0;text-align:left;margin-left:464.35pt;margin-top:7.1pt;width:75.05pt;height:17.9pt;z-index:251679744" filled="f" stroked="f" strokecolor="lime" strokeweight=".25pt">
            <v:textbox inset="0,0,0,0">
              <w:txbxContent>
                <w:p w14:paraId="58470369"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w:t>
                  </w:r>
                  <w:r>
                    <w:rPr>
                      <w:rFonts w:cs="Miriam"/>
                      <w:sz w:val="18"/>
                      <w:szCs w:val="18"/>
                      <w:rtl/>
                    </w:rPr>
                    <w:t>1962</w:t>
                  </w:r>
                </w:p>
              </w:txbxContent>
            </v:textbox>
            <w10:anchorlock/>
          </v:rect>
        </w:pict>
      </w:r>
      <w:r>
        <w:rPr>
          <w:rFonts w:cs="FrankRuehl"/>
          <w:sz w:val="26"/>
          <w:rtl/>
        </w:rPr>
        <w:tab/>
      </w:r>
      <w:r>
        <w:rPr>
          <w:rStyle w:val="default"/>
          <w:rFonts w:cs="FrankRuehl"/>
          <w:rtl/>
        </w:rPr>
        <w:t>"נ</w:t>
      </w:r>
      <w:r>
        <w:rPr>
          <w:rStyle w:val="default"/>
          <w:rFonts w:cs="FrankRuehl" w:hint="cs"/>
          <w:rtl/>
        </w:rPr>
        <w:t xml:space="preserve">ותן שירות" </w:t>
      </w:r>
      <w:r>
        <w:rPr>
          <w:rStyle w:val="default"/>
          <w:rFonts w:cs="FrankRuehl"/>
          <w:rtl/>
        </w:rPr>
        <w:t xml:space="preserve">– </w:t>
      </w:r>
      <w:r>
        <w:rPr>
          <w:rStyle w:val="default"/>
          <w:rFonts w:cs="FrankRuehl" w:hint="cs"/>
          <w:rtl/>
        </w:rPr>
        <w:t>אדם הנותן שירות טעון מס;</w:t>
      </w:r>
    </w:p>
    <w:p w14:paraId="6DDFE042"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7" w:name="Rov125"/>
      <w:r w:rsidRPr="009C5490">
        <w:rPr>
          <w:rStyle w:val="default"/>
          <w:rFonts w:cs="FrankRuehl" w:hint="cs"/>
          <w:vanish/>
          <w:color w:val="FF0000"/>
          <w:szCs w:val="20"/>
          <w:shd w:val="clear" w:color="auto" w:fill="FFFF99"/>
          <w:rtl/>
        </w:rPr>
        <w:t>מיום 15.3.1962</w:t>
      </w:r>
    </w:p>
    <w:p w14:paraId="40AB22E9"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006723E2"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0"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44 (</w:t>
      </w:r>
      <w:hyperlink r:id="rId31"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 xml:space="preserve">) </w:t>
      </w:r>
    </w:p>
    <w:p w14:paraId="0FD84369" w14:textId="77777777" w:rsidR="005E6211" w:rsidRDefault="005E6211">
      <w:pPr>
        <w:pStyle w:val="P00"/>
        <w:spacing w:before="0"/>
        <w:ind w:left="0" w:right="1134"/>
        <w:rPr>
          <w:rStyle w:val="default"/>
          <w:rFonts w:cs="FrankRuehl" w:hint="cs"/>
          <w:b/>
          <w:bCs/>
          <w:sz w:val="2"/>
          <w:szCs w:val="2"/>
          <w:shd w:val="clear" w:color="auto" w:fill="FFFF99"/>
          <w:rtl/>
        </w:rPr>
      </w:pPr>
      <w:r w:rsidRPr="009C5490">
        <w:rPr>
          <w:rStyle w:val="default"/>
          <w:rFonts w:cs="FrankRuehl" w:hint="cs"/>
          <w:b/>
          <w:bCs/>
          <w:vanish/>
          <w:szCs w:val="20"/>
          <w:shd w:val="clear" w:color="auto" w:fill="FFFF99"/>
          <w:rtl/>
        </w:rPr>
        <w:t>הוספת הגדרת "נותן שירות"</w:t>
      </w:r>
      <w:bookmarkEnd w:id="7"/>
    </w:p>
    <w:p w14:paraId="769ED05C" w14:textId="77777777" w:rsidR="005E6211" w:rsidRDefault="005E6211">
      <w:pPr>
        <w:pStyle w:val="P00"/>
        <w:spacing w:before="72"/>
        <w:ind w:left="0" w:right="1134"/>
        <w:rPr>
          <w:rStyle w:val="default"/>
          <w:rFonts w:cs="FrankRuehl"/>
          <w:rtl/>
        </w:rPr>
      </w:pPr>
      <w:r>
        <w:rPr>
          <w:lang w:val="he-IL"/>
        </w:rPr>
        <w:pict w14:anchorId="1332812C">
          <v:rect id="_x0000_s1027" style="position:absolute;left:0;text-align:left;margin-left:464.5pt;margin-top:8.05pt;width:75.05pt;height:46.65pt;z-index:251559936" o:allowincell="f" filled="f" stroked="f" strokecolor="lime" strokeweight=".25pt">
            <v:textbox inset="0,0,0,0">
              <w:txbxContent>
                <w:p w14:paraId="2CD34F69" w14:textId="77777777" w:rsidR="00504D76" w:rsidRDefault="00504D76">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תשי"ח-1958</w:t>
                  </w:r>
                </w:p>
                <w:p w14:paraId="419A3534" w14:textId="77777777" w:rsidR="00504D76" w:rsidRDefault="00504D76">
                  <w:pPr>
                    <w:spacing w:line="160" w:lineRule="exact"/>
                    <w:jc w:val="left"/>
                    <w:rPr>
                      <w:rFonts w:cs="Miriam"/>
                      <w:noProof/>
                      <w:sz w:val="18"/>
                      <w:szCs w:val="18"/>
                      <w:rtl/>
                    </w:rPr>
                  </w:pPr>
                  <w:r>
                    <w:rPr>
                      <w:rFonts w:cs="Miriam" w:hint="cs"/>
                      <w:sz w:val="18"/>
                      <w:szCs w:val="18"/>
                      <w:rtl/>
                    </w:rPr>
                    <w:t>(תיקון מ</w:t>
                  </w:r>
                  <w:r>
                    <w:rPr>
                      <w:rFonts w:cs="Miriam"/>
                      <w:sz w:val="18"/>
                      <w:szCs w:val="18"/>
                      <w:rtl/>
                    </w:rPr>
                    <w:t>ס' 5)</w:t>
                  </w:r>
                </w:p>
                <w:p w14:paraId="53F7DF5C" w14:textId="77777777" w:rsidR="00504D76" w:rsidRDefault="00504D76">
                  <w:pPr>
                    <w:spacing w:line="160" w:lineRule="exact"/>
                    <w:jc w:val="left"/>
                    <w:rPr>
                      <w:rFonts w:cs="Miriam" w:hint="cs"/>
                      <w:sz w:val="18"/>
                      <w:szCs w:val="18"/>
                      <w:rtl/>
                    </w:rPr>
                  </w:pPr>
                  <w:r>
                    <w:rPr>
                      <w:rFonts w:cs="Miriam"/>
                      <w:sz w:val="18"/>
                      <w:szCs w:val="18"/>
                      <w:rtl/>
                    </w:rPr>
                    <w:t>תש</w:t>
                  </w:r>
                  <w:r>
                    <w:rPr>
                      <w:rFonts w:cs="Miriam" w:hint="cs"/>
                      <w:sz w:val="18"/>
                      <w:szCs w:val="18"/>
                      <w:rtl/>
                    </w:rPr>
                    <w:t>ל"א-</w:t>
                  </w:r>
                  <w:r>
                    <w:rPr>
                      <w:rFonts w:cs="Miriam"/>
                      <w:sz w:val="18"/>
                      <w:szCs w:val="18"/>
                      <w:rtl/>
                    </w:rPr>
                    <w:t>1970</w:t>
                  </w:r>
                </w:p>
                <w:p w14:paraId="6740B399" w14:textId="77777777" w:rsidR="00504D76" w:rsidRDefault="00504D76">
                  <w:pPr>
                    <w:spacing w:line="160" w:lineRule="exact"/>
                    <w:jc w:val="left"/>
                    <w:rPr>
                      <w:rFonts w:cs="Miriam" w:hint="cs"/>
                      <w:sz w:val="18"/>
                      <w:szCs w:val="18"/>
                      <w:rtl/>
                    </w:rPr>
                  </w:pPr>
                  <w:r>
                    <w:rPr>
                      <w:rFonts w:cs="Miriam" w:hint="cs"/>
                      <w:sz w:val="18"/>
                      <w:szCs w:val="18"/>
                      <w:rtl/>
                    </w:rPr>
                    <w:t>(תיקון מס' 6)</w:t>
                  </w:r>
                </w:p>
                <w:p w14:paraId="3836D2FE" w14:textId="77777777" w:rsidR="00504D76" w:rsidRDefault="00504D76">
                  <w:pPr>
                    <w:spacing w:line="160" w:lineRule="exact"/>
                    <w:jc w:val="left"/>
                    <w:rPr>
                      <w:rFonts w:cs="Miriam" w:hint="cs"/>
                      <w:noProof/>
                      <w:sz w:val="18"/>
                      <w:szCs w:val="18"/>
                      <w:rtl/>
                    </w:rPr>
                  </w:pPr>
                  <w:r>
                    <w:rPr>
                      <w:rFonts w:cs="Miriam" w:hint="cs"/>
                      <w:sz w:val="18"/>
                      <w:szCs w:val="18"/>
                      <w:rtl/>
                    </w:rPr>
                    <w:t>תשל"ו-1976</w:t>
                  </w:r>
                </w:p>
              </w:txbxContent>
            </v:textbox>
            <w10:anchorlock/>
          </v:rect>
        </w:pict>
      </w:r>
      <w:r>
        <w:rPr>
          <w:rFonts w:cs="FrankRuehl"/>
          <w:sz w:val="26"/>
          <w:rtl/>
        </w:rPr>
        <w:tab/>
      </w:r>
      <w:r>
        <w:rPr>
          <w:rStyle w:val="default"/>
          <w:rFonts w:cs="FrankRuehl"/>
          <w:rtl/>
        </w:rPr>
        <w:t>"מ</w:t>
      </w:r>
      <w:r>
        <w:rPr>
          <w:rStyle w:val="default"/>
          <w:rFonts w:cs="FrankRuehl" w:hint="cs"/>
          <w:rtl/>
        </w:rPr>
        <w:t xml:space="preserve">כירה", לענין טובין טעוני מס </w:t>
      </w:r>
      <w:r>
        <w:rPr>
          <w:rStyle w:val="default"/>
          <w:rFonts w:cs="FrankRuehl"/>
          <w:rtl/>
        </w:rPr>
        <w:t xml:space="preserve">– </w:t>
      </w:r>
      <w:r>
        <w:rPr>
          <w:rStyle w:val="default"/>
          <w:rFonts w:cs="FrankRuehl" w:hint="cs"/>
          <w:rtl/>
        </w:rPr>
        <w:t>לרבות העברת בעלות בכל דרך שהיא, וכן לרבות מקח-אגב-שכירות, שכירות שהיא עסקו של המשכיר או חלק מעסקו או קשורה עם עסקו, שימוש לצרכי מסחר, מסירת טובין לידי אדם שסיפק חמרים לייצורה, ומסירת טובין בעמלה מאת ע</w:t>
      </w:r>
      <w:r>
        <w:rPr>
          <w:rStyle w:val="default"/>
          <w:rFonts w:cs="FrankRuehl"/>
          <w:rtl/>
        </w:rPr>
        <w:t>וס</w:t>
      </w:r>
      <w:r>
        <w:rPr>
          <w:rStyle w:val="default"/>
          <w:rFonts w:cs="FrankRuehl" w:hint="cs"/>
          <w:rtl/>
        </w:rPr>
        <w:t xml:space="preserve">ק באותם טובין; </w:t>
      </w:r>
      <w:r>
        <w:rPr>
          <w:rStyle w:val="default"/>
          <w:rFonts w:cs="FrankRuehl"/>
          <w:rtl/>
        </w:rPr>
        <w:t>וכ</w:t>
      </w:r>
      <w:r>
        <w:rPr>
          <w:rStyle w:val="default"/>
          <w:rFonts w:cs="FrankRuehl" w:hint="cs"/>
          <w:rtl/>
        </w:rPr>
        <w:t>ן קבלת טובין לאחר שנעשו בהם פעולת ייצור, וייצור טובין, אשר שר האוצר באישור ועדת הכספים של הכנסת קבע אותם בצו, בידי אדם לצורך עצמי.</w:t>
      </w:r>
    </w:p>
    <w:p w14:paraId="45AC50FD"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8" w:name="Rov126"/>
      <w:r w:rsidRPr="009C5490">
        <w:rPr>
          <w:rStyle w:val="default"/>
          <w:rFonts w:cs="FrankRuehl" w:hint="cs"/>
          <w:vanish/>
          <w:color w:val="FF0000"/>
          <w:szCs w:val="20"/>
          <w:shd w:val="clear" w:color="auto" w:fill="FFFF99"/>
          <w:rtl/>
        </w:rPr>
        <w:t>מיום 3.6.1954</w:t>
      </w:r>
    </w:p>
    <w:p w14:paraId="7EABD7CB"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w:t>
      </w:r>
    </w:p>
    <w:p w14:paraId="21827771"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2" w:history="1">
        <w:r w:rsidRPr="009C5490">
          <w:rPr>
            <w:rStyle w:val="Hyperlink"/>
            <w:rFonts w:cs="FrankRuehl" w:hint="cs"/>
            <w:vanish/>
            <w:szCs w:val="20"/>
            <w:shd w:val="clear" w:color="auto" w:fill="FFFF99"/>
            <w:rtl/>
          </w:rPr>
          <w:t xml:space="preserve">ס"ח תשי"ד מס' </w:t>
        </w:r>
        <w:r w:rsidRPr="009C5490">
          <w:rPr>
            <w:rStyle w:val="Hyperlink"/>
            <w:rFonts w:cs="FrankRuehl" w:hint="cs"/>
            <w:vanish/>
            <w:sz w:val="26"/>
            <w:szCs w:val="20"/>
            <w:shd w:val="clear" w:color="auto" w:fill="FFFF99"/>
            <w:rtl/>
          </w:rPr>
          <w:t>153</w:t>
        </w:r>
      </w:hyperlink>
      <w:r w:rsidRPr="009C5490">
        <w:rPr>
          <w:rStyle w:val="default"/>
          <w:rFonts w:cs="FrankRuehl" w:hint="cs"/>
          <w:vanish/>
          <w:szCs w:val="20"/>
          <w:shd w:val="clear" w:color="auto" w:fill="FFFF99"/>
          <w:rtl/>
        </w:rPr>
        <w:t xml:space="preserve"> מיום 3.6.1954 עמ' 113 (</w:t>
      </w:r>
      <w:hyperlink r:id="rId33" w:history="1">
        <w:r w:rsidRPr="009C5490">
          <w:rPr>
            <w:rStyle w:val="Hyperlink"/>
            <w:rFonts w:cs="FrankRuehl" w:hint="cs"/>
            <w:vanish/>
            <w:szCs w:val="20"/>
            <w:shd w:val="clear" w:color="auto" w:fill="FFFF99"/>
            <w:rtl/>
          </w:rPr>
          <w:t xml:space="preserve">ה"ח </w:t>
        </w:r>
        <w:r w:rsidRPr="009C5490">
          <w:rPr>
            <w:rStyle w:val="Hyperlink"/>
            <w:rFonts w:cs="FrankRuehl" w:hint="cs"/>
            <w:vanish/>
            <w:sz w:val="26"/>
            <w:szCs w:val="20"/>
            <w:shd w:val="clear" w:color="auto" w:fill="FFFF99"/>
            <w:rtl/>
          </w:rPr>
          <w:t>198</w:t>
        </w:r>
      </w:hyperlink>
      <w:r w:rsidRPr="009C5490">
        <w:rPr>
          <w:rStyle w:val="default"/>
          <w:rFonts w:cs="FrankRuehl" w:hint="cs"/>
          <w:vanish/>
          <w:szCs w:val="20"/>
          <w:shd w:val="clear" w:color="auto" w:fill="FFFF99"/>
          <w:rtl/>
        </w:rPr>
        <w:t xml:space="preserve">) </w:t>
      </w:r>
    </w:p>
    <w:p w14:paraId="252CE4B9" w14:textId="77777777" w:rsidR="005E6211" w:rsidRPr="009C5490" w:rsidRDefault="005E6211">
      <w:pPr>
        <w:pStyle w:val="P00"/>
        <w:ind w:left="0" w:right="1134"/>
        <w:rPr>
          <w:rStyle w:val="default"/>
          <w:rFonts w:ascii="FrankRuehl" w:hAnsi="FrankRuehl" w:cs="FrankRuehl"/>
          <w:vanish/>
          <w:sz w:val="22"/>
          <w:szCs w:val="22"/>
          <w:shd w:val="clear" w:color="auto" w:fill="FFFF99"/>
        </w:rPr>
      </w:pPr>
      <w:r w:rsidRPr="009C5490">
        <w:rPr>
          <w:rStyle w:val="default"/>
          <w:rFonts w:ascii="FrankRuehl" w:hAnsi="FrankRuehl" w:cs="FrankRuehl" w:hint="cs"/>
          <w:vanish/>
          <w:sz w:val="22"/>
          <w:szCs w:val="22"/>
          <w:shd w:val="clear" w:color="auto" w:fill="FFFF99"/>
          <w:rtl/>
        </w:rPr>
        <w:tab/>
        <w:t xml:space="preserve">"מכירה", לגבי סחורה טעונה מס </w:t>
      </w:r>
      <w:r w:rsidRPr="009C5490">
        <w:rPr>
          <w:rStyle w:val="default"/>
          <w:rFonts w:ascii="FrankRuehl" w:hAnsi="FrankRuehl" w:cs="FrankRuehl"/>
          <w:vanish/>
          <w:sz w:val="22"/>
          <w:szCs w:val="22"/>
          <w:shd w:val="clear" w:color="auto" w:fill="FFFF99"/>
          <w:rtl/>
        </w:rPr>
        <w:t>–</w:t>
      </w:r>
      <w:r w:rsidRPr="009C5490">
        <w:rPr>
          <w:rStyle w:val="default"/>
          <w:rFonts w:ascii="FrankRuehl" w:hAnsi="FrankRuehl" w:cs="FrankRuehl" w:hint="cs"/>
          <w:vanish/>
          <w:sz w:val="22"/>
          <w:szCs w:val="22"/>
          <w:shd w:val="clear" w:color="auto" w:fill="FFFF99"/>
          <w:rtl/>
        </w:rPr>
        <w:t xml:space="preserve"> לרבות העברת בעלות בכל דרך שהיא וכן לרבות מקח אגב שכירות, ושכירות שהיא מעסקו של המשכיר, ושימוש לצרכי מסחר, ומסירת סחורה לידי אדם שסיפק חמרים לייצורה</w:t>
      </w:r>
      <w:r w:rsidRPr="009C5490">
        <w:rPr>
          <w:rStyle w:val="default"/>
          <w:rFonts w:ascii="FrankRuehl" w:hAnsi="FrankRuehl" w:cs="FrankRuehl" w:hint="cs"/>
          <w:vanish/>
          <w:sz w:val="22"/>
          <w:szCs w:val="22"/>
          <w:u w:val="single"/>
          <w:shd w:val="clear" w:color="auto" w:fill="FFFF99"/>
          <w:rtl/>
        </w:rPr>
        <w:t>, ומסירת סחורה בעמלה מאת סוחר באותה סחורה</w:t>
      </w:r>
      <w:r w:rsidRPr="009C5490">
        <w:rPr>
          <w:rStyle w:val="default"/>
          <w:rFonts w:ascii="FrankRuehl" w:hAnsi="FrankRuehl" w:cs="FrankRuehl" w:hint="cs"/>
          <w:vanish/>
          <w:sz w:val="22"/>
          <w:szCs w:val="22"/>
          <w:shd w:val="clear" w:color="auto" w:fill="FFFF99"/>
          <w:rtl/>
        </w:rPr>
        <w:t>;</w:t>
      </w:r>
    </w:p>
    <w:p w14:paraId="464F494D"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p>
    <w:p w14:paraId="6ABBDC5F"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13.2.1958</w:t>
      </w:r>
    </w:p>
    <w:p w14:paraId="44021AB4"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2</w:t>
      </w:r>
    </w:p>
    <w:p w14:paraId="1FC73E57"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4" w:history="1">
        <w:r w:rsidRPr="009C5490">
          <w:rPr>
            <w:rStyle w:val="Hyperlink"/>
            <w:rFonts w:cs="FrankRuehl" w:hint="cs"/>
            <w:vanish/>
            <w:szCs w:val="20"/>
            <w:shd w:val="clear" w:color="auto" w:fill="FFFF99"/>
            <w:rtl/>
          </w:rPr>
          <w:t>ס"ח תשי"ח מס' 243</w:t>
        </w:r>
      </w:hyperlink>
      <w:r w:rsidRPr="009C5490">
        <w:rPr>
          <w:rStyle w:val="default"/>
          <w:rFonts w:cs="FrankRuehl" w:hint="cs"/>
          <w:vanish/>
          <w:szCs w:val="20"/>
          <w:shd w:val="clear" w:color="auto" w:fill="FFFF99"/>
          <w:rtl/>
        </w:rPr>
        <w:t xml:space="preserve"> מיום 13.2.1958 עמ' 60 (</w:t>
      </w:r>
      <w:hyperlink r:id="rId35" w:history="1">
        <w:r w:rsidRPr="009C5490">
          <w:rPr>
            <w:rStyle w:val="Hyperlink"/>
            <w:rFonts w:cs="FrankRuehl" w:hint="cs"/>
            <w:vanish/>
            <w:szCs w:val="20"/>
            <w:shd w:val="clear" w:color="auto" w:fill="FFFF99"/>
            <w:rtl/>
          </w:rPr>
          <w:t>ה"ח 317</w:t>
        </w:r>
      </w:hyperlink>
      <w:r w:rsidRPr="009C5490">
        <w:rPr>
          <w:rStyle w:val="default"/>
          <w:rFonts w:cs="FrankRuehl" w:hint="cs"/>
          <w:vanish/>
          <w:szCs w:val="20"/>
          <w:shd w:val="clear" w:color="auto" w:fill="FFFF99"/>
          <w:rtl/>
        </w:rPr>
        <w:t xml:space="preserve">) </w:t>
      </w:r>
    </w:p>
    <w:p w14:paraId="39AF4601"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החלפת הגדרת "מכירה"</w:t>
      </w:r>
    </w:p>
    <w:p w14:paraId="141D6943" w14:textId="77777777" w:rsidR="005E6211" w:rsidRPr="009C5490" w:rsidRDefault="005E6211">
      <w:pPr>
        <w:pStyle w:val="P00"/>
        <w:ind w:left="0" w:right="1134"/>
        <w:rPr>
          <w:rStyle w:val="default"/>
          <w:rFonts w:cs="FrankRuehl" w:hint="cs"/>
          <w:vanish/>
          <w:szCs w:val="20"/>
          <w:shd w:val="clear" w:color="auto" w:fill="FFFF99"/>
          <w:rtl/>
        </w:rPr>
      </w:pPr>
      <w:r w:rsidRPr="009C5490">
        <w:rPr>
          <w:rStyle w:val="default"/>
          <w:rFonts w:cs="FrankRuehl" w:hint="cs"/>
          <w:vanish/>
          <w:szCs w:val="20"/>
          <w:shd w:val="clear" w:color="auto" w:fill="FFFF99"/>
          <w:rtl/>
        </w:rPr>
        <w:t>הנוסח הקודם:</w:t>
      </w:r>
    </w:p>
    <w:p w14:paraId="475BDB19" w14:textId="77777777" w:rsidR="005E6211" w:rsidRPr="009C5490" w:rsidRDefault="005E6211">
      <w:pPr>
        <w:pStyle w:val="P00"/>
        <w:spacing w:before="0"/>
        <w:ind w:left="0" w:right="1134"/>
        <w:rPr>
          <w:rStyle w:val="default"/>
          <w:rFonts w:ascii="FrankRuehl" w:hAnsi="FrankRuehl" w:cs="FrankRuehl"/>
          <w:strike/>
          <w:vanish/>
          <w:sz w:val="22"/>
          <w:szCs w:val="22"/>
          <w:shd w:val="clear" w:color="auto" w:fill="FFFF99"/>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 xml:space="preserve">"מכירה", לגבי סחורה טעונה מס </w:t>
      </w:r>
      <w:r w:rsidRPr="009C5490">
        <w:rPr>
          <w:rStyle w:val="default"/>
          <w:rFonts w:ascii="FrankRuehl" w:hAnsi="FrankRuehl" w:cs="FrankRuehl"/>
          <w:strike/>
          <w:vanish/>
          <w:sz w:val="22"/>
          <w:szCs w:val="22"/>
          <w:shd w:val="clear" w:color="auto" w:fill="FFFF99"/>
          <w:rtl/>
        </w:rPr>
        <w:t>–</w:t>
      </w:r>
      <w:r w:rsidRPr="009C5490">
        <w:rPr>
          <w:rStyle w:val="default"/>
          <w:rFonts w:ascii="FrankRuehl" w:hAnsi="FrankRuehl" w:cs="FrankRuehl" w:hint="cs"/>
          <w:strike/>
          <w:vanish/>
          <w:sz w:val="22"/>
          <w:szCs w:val="22"/>
          <w:shd w:val="clear" w:color="auto" w:fill="FFFF99"/>
          <w:rtl/>
        </w:rPr>
        <w:t xml:space="preserve"> לרבות העברת בעלות בכל דרך שהיא וכן לרבות מקח אגב שכירות, ושכירות שהיא מעסקו של המשכיר, ושימוש לצרכי מסחר, ומסירת סחורה לידי אדם שסיפק חמרים לייצורה, ומסירת סחורה בעמלה מאת סוחר באותה סחורה;</w:t>
      </w:r>
    </w:p>
    <w:p w14:paraId="29F12AEB" w14:textId="77777777" w:rsidR="005E6211" w:rsidRPr="009C5490" w:rsidRDefault="005E6211">
      <w:pPr>
        <w:pStyle w:val="P00"/>
        <w:spacing w:before="0"/>
        <w:ind w:left="0" w:right="1134"/>
        <w:rPr>
          <w:rStyle w:val="default"/>
          <w:rFonts w:cs="FrankRuehl" w:hint="cs"/>
          <w:vanish/>
          <w:szCs w:val="20"/>
          <w:shd w:val="clear" w:color="auto" w:fill="FFFF99"/>
          <w:rtl/>
        </w:rPr>
      </w:pPr>
    </w:p>
    <w:p w14:paraId="2408553C"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3.12.1970</w:t>
      </w:r>
    </w:p>
    <w:p w14:paraId="6EBAACCB"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5</w:t>
      </w:r>
    </w:p>
    <w:p w14:paraId="0A83EB53"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6" w:history="1">
        <w:r w:rsidRPr="009C5490">
          <w:rPr>
            <w:rStyle w:val="Hyperlink"/>
            <w:rFonts w:cs="FrankRuehl" w:hint="cs"/>
            <w:vanish/>
            <w:szCs w:val="20"/>
            <w:shd w:val="clear" w:color="auto" w:fill="FFFF99"/>
            <w:rtl/>
          </w:rPr>
          <w:t>ס"ח תשל"א מס' 608</w:t>
        </w:r>
      </w:hyperlink>
      <w:r w:rsidRPr="009C5490">
        <w:rPr>
          <w:rStyle w:val="default"/>
          <w:rFonts w:cs="FrankRuehl" w:hint="cs"/>
          <w:vanish/>
          <w:szCs w:val="20"/>
          <w:shd w:val="clear" w:color="auto" w:fill="FFFF99"/>
          <w:rtl/>
        </w:rPr>
        <w:t xml:space="preserve"> מיום 3.12.1970 עמ' 8 (</w:t>
      </w:r>
      <w:hyperlink r:id="rId37" w:history="1">
        <w:r w:rsidRPr="009C5490">
          <w:rPr>
            <w:rStyle w:val="Hyperlink"/>
            <w:rFonts w:cs="FrankRuehl" w:hint="cs"/>
            <w:vanish/>
            <w:szCs w:val="20"/>
            <w:shd w:val="clear" w:color="auto" w:fill="FFFF99"/>
            <w:rtl/>
          </w:rPr>
          <w:t>ה"ח 888</w:t>
        </w:r>
      </w:hyperlink>
      <w:r w:rsidRPr="009C5490">
        <w:rPr>
          <w:rStyle w:val="default"/>
          <w:rFonts w:cs="FrankRuehl" w:hint="cs"/>
          <w:vanish/>
          <w:szCs w:val="20"/>
          <w:shd w:val="clear" w:color="auto" w:fill="FFFF99"/>
          <w:rtl/>
        </w:rPr>
        <w:t xml:space="preserve">) </w:t>
      </w:r>
    </w:p>
    <w:p w14:paraId="01E78122" w14:textId="77777777" w:rsidR="005E6211" w:rsidRPr="009C5490" w:rsidRDefault="005E6211">
      <w:pPr>
        <w:pStyle w:val="P00"/>
        <w:ind w:left="0" w:right="1134"/>
        <w:rPr>
          <w:rStyle w:val="default"/>
          <w:rFonts w:ascii="FrankRuehl" w:hAnsi="FrankRuehl" w:cs="FrankRuehl"/>
          <w:vanish/>
          <w:sz w:val="22"/>
          <w:szCs w:val="22"/>
          <w:u w:val="single"/>
          <w:shd w:val="clear" w:color="auto" w:fill="FFFF99"/>
          <w:rtl/>
        </w:rPr>
      </w:pPr>
      <w:r w:rsidRPr="009C5490">
        <w:rPr>
          <w:rStyle w:val="default"/>
          <w:rFonts w:ascii="FrankRuehl" w:hAnsi="FrankRuehl" w:cs="FrankRuehl"/>
          <w:vanish/>
          <w:sz w:val="22"/>
          <w:szCs w:val="22"/>
          <w:shd w:val="clear" w:color="auto" w:fill="FFFF99"/>
        </w:rPr>
        <w:tab/>
      </w:r>
      <w:r w:rsidRPr="009C5490">
        <w:rPr>
          <w:rStyle w:val="default"/>
          <w:rFonts w:ascii="FrankRuehl" w:hAnsi="FrankRuehl" w:cs="FrankRuehl"/>
          <w:vanish/>
          <w:sz w:val="22"/>
          <w:szCs w:val="22"/>
          <w:shd w:val="clear" w:color="auto" w:fill="FFFF99"/>
          <w:rtl/>
        </w:rPr>
        <w:t>"מ</w:t>
      </w:r>
      <w:r w:rsidRPr="009C5490">
        <w:rPr>
          <w:rStyle w:val="default"/>
          <w:rFonts w:ascii="FrankRuehl" w:hAnsi="FrankRuehl" w:cs="FrankRuehl" w:hint="cs"/>
          <w:vanish/>
          <w:sz w:val="22"/>
          <w:szCs w:val="22"/>
          <w:shd w:val="clear" w:color="auto" w:fill="FFFF99"/>
          <w:rtl/>
        </w:rPr>
        <w:t xml:space="preserve">כירה", לענין סחורה טעונה מס </w:t>
      </w:r>
      <w:r w:rsidRPr="009C5490">
        <w:rPr>
          <w:rStyle w:val="default"/>
          <w:rFonts w:ascii="FrankRuehl" w:hAnsi="FrankRuehl" w:cs="FrankRuehl"/>
          <w:vanish/>
          <w:sz w:val="22"/>
          <w:szCs w:val="22"/>
          <w:shd w:val="clear" w:color="auto" w:fill="FFFF99"/>
          <w:rtl/>
        </w:rPr>
        <w:t xml:space="preserve">– </w:t>
      </w:r>
      <w:r w:rsidRPr="009C5490">
        <w:rPr>
          <w:rStyle w:val="default"/>
          <w:rFonts w:ascii="FrankRuehl" w:hAnsi="FrankRuehl" w:cs="FrankRuehl" w:hint="cs"/>
          <w:vanish/>
          <w:sz w:val="22"/>
          <w:szCs w:val="22"/>
          <w:shd w:val="clear" w:color="auto" w:fill="FFFF99"/>
          <w:rtl/>
        </w:rPr>
        <w:t xml:space="preserve">לרבות העברת בעלות בכל דרך שהיא, וכן לרבות מקח-אגב-שכירות, שכירות שהיא עסקו של המשכיר או חלק מעסקו או קשורה עם עסקו, שימוש לצרכי מסחר, מסירת סחורה לידי אדם שסיפק חמרים לייצורה, ומסירת סחורה בעמלה מאת סוחר באותה סחורה; </w:t>
      </w:r>
      <w:r w:rsidRPr="009C5490">
        <w:rPr>
          <w:rStyle w:val="default"/>
          <w:rFonts w:ascii="FrankRuehl" w:hAnsi="FrankRuehl" w:cs="FrankRuehl"/>
          <w:vanish/>
          <w:sz w:val="22"/>
          <w:szCs w:val="22"/>
          <w:u w:val="single"/>
          <w:shd w:val="clear" w:color="auto" w:fill="FFFF99"/>
          <w:rtl/>
        </w:rPr>
        <w:t>וכ</w:t>
      </w:r>
      <w:r w:rsidRPr="009C5490">
        <w:rPr>
          <w:rStyle w:val="default"/>
          <w:rFonts w:ascii="FrankRuehl" w:hAnsi="FrankRuehl" w:cs="FrankRuehl" w:hint="cs"/>
          <w:vanish/>
          <w:sz w:val="22"/>
          <w:szCs w:val="22"/>
          <w:u w:val="single"/>
          <w:shd w:val="clear" w:color="auto" w:fill="FFFF99"/>
          <w:rtl/>
        </w:rPr>
        <w:t>ן קבלת סחורה לאחר שנעשתה בה פעולת ייצור, וייצור סחורה, אשר שר האוצר באישור ועדת הכספים של הכנסת קבע אותה בצו, בידי אדם לצורך עצמי.</w:t>
      </w:r>
    </w:p>
    <w:p w14:paraId="2951AEC0" w14:textId="77777777" w:rsidR="005E6211" w:rsidRPr="009C5490" w:rsidRDefault="005E6211">
      <w:pPr>
        <w:pStyle w:val="P00"/>
        <w:spacing w:before="0"/>
        <w:ind w:left="0" w:right="1134"/>
        <w:rPr>
          <w:rStyle w:val="default"/>
          <w:rFonts w:cs="FrankRuehl" w:hint="cs"/>
          <w:vanish/>
          <w:szCs w:val="20"/>
          <w:shd w:val="clear" w:color="auto" w:fill="FFFF99"/>
          <w:rtl/>
        </w:rPr>
      </w:pPr>
    </w:p>
    <w:p w14:paraId="3DA9B479"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327D63B2"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0F66600F"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8"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214 (</w:t>
      </w:r>
      <w:hyperlink r:id="rId39"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657FE25C" w14:textId="77777777" w:rsidR="005E6211" w:rsidRDefault="005E6211">
      <w:pPr>
        <w:pStyle w:val="P00"/>
        <w:ind w:left="0" w:right="1134"/>
        <w:rPr>
          <w:rStyle w:val="default"/>
          <w:rFonts w:ascii="FrankRuehl" w:hAnsi="FrankRuehl" w:cs="FrankRuehl"/>
          <w:sz w:val="2"/>
          <w:szCs w:val="2"/>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vanish/>
          <w:sz w:val="22"/>
          <w:szCs w:val="22"/>
          <w:shd w:val="clear" w:color="auto" w:fill="FFFF99"/>
          <w:rtl/>
        </w:rPr>
        <w:t>"מ</w:t>
      </w:r>
      <w:r w:rsidRPr="009C5490">
        <w:rPr>
          <w:rStyle w:val="default"/>
          <w:rFonts w:ascii="FrankRuehl" w:hAnsi="FrankRuehl" w:cs="FrankRuehl" w:hint="cs"/>
          <w:vanish/>
          <w:sz w:val="22"/>
          <w:szCs w:val="22"/>
          <w:shd w:val="clear" w:color="auto" w:fill="FFFF99"/>
          <w:rtl/>
        </w:rPr>
        <w:t xml:space="preserve">כירה", לענין </w:t>
      </w:r>
      <w:r w:rsidRPr="009C5490">
        <w:rPr>
          <w:rStyle w:val="default"/>
          <w:rFonts w:ascii="FrankRuehl" w:hAnsi="FrankRuehl" w:cs="FrankRuehl" w:hint="cs"/>
          <w:strike/>
          <w:vanish/>
          <w:sz w:val="22"/>
          <w:szCs w:val="22"/>
          <w:shd w:val="clear" w:color="auto" w:fill="FFFF99"/>
          <w:rtl/>
        </w:rPr>
        <w:t>סחורה טעונה מס</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 טעוני מס</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vanish/>
          <w:sz w:val="22"/>
          <w:szCs w:val="22"/>
          <w:shd w:val="clear" w:color="auto" w:fill="FFFF99"/>
          <w:rtl/>
        </w:rPr>
        <w:t xml:space="preserve">– </w:t>
      </w:r>
      <w:r w:rsidRPr="009C5490">
        <w:rPr>
          <w:rStyle w:val="default"/>
          <w:rFonts w:ascii="FrankRuehl" w:hAnsi="FrankRuehl" w:cs="FrankRuehl" w:hint="cs"/>
          <w:vanish/>
          <w:sz w:val="22"/>
          <w:szCs w:val="22"/>
          <w:shd w:val="clear" w:color="auto" w:fill="FFFF99"/>
          <w:rtl/>
        </w:rPr>
        <w:t xml:space="preserve">לרבות העברת בעלות בכל דרך שהיא, וכן לרבות מקח-אגב-שכירות, שכירות שהיא עסקו של המשכיר או חלק מעסקו או קשורה עם עסקו, שימוש לצרכי מסחר, מסירת </w:t>
      </w:r>
      <w:r w:rsidRPr="009C5490">
        <w:rPr>
          <w:rStyle w:val="default"/>
          <w:rFonts w:ascii="FrankRuehl" w:hAnsi="FrankRuehl" w:cs="FrankRuehl" w:hint="cs"/>
          <w:strike/>
          <w:vanish/>
          <w:sz w:val="22"/>
          <w:szCs w:val="22"/>
          <w:shd w:val="clear" w:color="auto" w:fill="FFFF99"/>
          <w:rtl/>
        </w:rPr>
        <w:t>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w:t>
      </w:r>
      <w:r w:rsidRPr="009C5490">
        <w:rPr>
          <w:rStyle w:val="default"/>
          <w:rFonts w:ascii="FrankRuehl" w:hAnsi="FrankRuehl" w:cs="FrankRuehl" w:hint="cs"/>
          <w:vanish/>
          <w:sz w:val="22"/>
          <w:szCs w:val="22"/>
          <w:shd w:val="clear" w:color="auto" w:fill="FFFF99"/>
          <w:rtl/>
        </w:rPr>
        <w:t xml:space="preserve"> לידי אדם שסיפק חמרים </w:t>
      </w:r>
      <w:r w:rsidRPr="009C5490">
        <w:rPr>
          <w:rStyle w:val="default"/>
          <w:rFonts w:ascii="FrankRuehl" w:hAnsi="FrankRuehl" w:cs="FrankRuehl" w:hint="cs"/>
          <w:strike/>
          <w:vanish/>
          <w:sz w:val="22"/>
          <w:szCs w:val="22"/>
          <w:shd w:val="clear" w:color="auto" w:fill="FFFF99"/>
          <w:rtl/>
        </w:rPr>
        <w:t>לייצורה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לייצורם</w:t>
      </w:r>
      <w:r w:rsidRPr="009C5490">
        <w:rPr>
          <w:rStyle w:val="default"/>
          <w:rFonts w:ascii="FrankRuehl" w:hAnsi="FrankRuehl" w:cs="FrankRuehl" w:hint="cs"/>
          <w:vanish/>
          <w:sz w:val="22"/>
          <w:szCs w:val="22"/>
          <w:shd w:val="clear" w:color="auto" w:fill="FFFF99"/>
          <w:rtl/>
        </w:rPr>
        <w:t xml:space="preserve">, ומסירת </w:t>
      </w:r>
      <w:r w:rsidRPr="009C5490">
        <w:rPr>
          <w:rStyle w:val="default"/>
          <w:rFonts w:ascii="FrankRuehl" w:hAnsi="FrankRuehl" w:cs="FrankRuehl" w:hint="cs"/>
          <w:strike/>
          <w:vanish/>
          <w:sz w:val="22"/>
          <w:szCs w:val="22"/>
          <w:shd w:val="clear" w:color="auto" w:fill="FFFF99"/>
          <w:rtl/>
        </w:rPr>
        <w:t>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w:t>
      </w:r>
      <w:r w:rsidRPr="009C5490">
        <w:rPr>
          <w:rStyle w:val="default"/>
          <w:rFonts w:ascii="FrankRuehl" w:hAnsi="FrankRuehl" w:cs="FrankRuehl" w:hint="cs"/>
          <w:vanish/>
          <w:sz w:val="22"/>
          <w:szCs w:val="22"/>
          <w:shd w:val="clear" w:color="auto" w:fill="FFFF99"/>
          <w:rtl/>
        </w:rPr>
        <w:t xml:space="preserve"> בעמלה מאת </w:t>
      </w:r>
      <w:r w:rsidRPr="009C5490">
        <w:rPr>
          <w:rStyle w:val="default"/>
          <w:rFonts w:ascii="FrankRuehl" w:hAnsi="FrankRuehl" w:cs="FrankRuehl" w:hint="cs"/>
          <w:strike/>
          <w:vanish/>
          <w:sz w:val="22"/>
          <w:szCs w:val="22"/>
          <w:shd w:val="clear" w:color="auto" w:fill="FFFF99"/>
          <w:rtl/>
        </w:rPr>
        <w:t>סוחר</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עוסק</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strike/>
          <w:vanish/>
          <w:sz w:val="22"/>
          <w:szCs w:val="22"/>
          <w:shd w:val="clear" w:color="auto" w:fill="FFFF99"/>
          <w:rtl/>
        </w:rPr>
        <w:t>באותה 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באותם טובין</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vanish/>
          <w:sz w:val="22"/>
          <w:szCs w:val="22"/>
          <w:shd w:val="clear" w:color="auto" w:fill="FFFF99"/>
          <w:rtl/>
        </w:rPr>
        <w:t>וכ</w:t>
      </w:r>
      <w:r w:rsidRPr="009C5490">
        <w:rPr>
          <w:rStyle w:val="default"/>
          <w:rFonts w:ascii="FrankRuehl" w:hAnsi="FrankRuehl" w:cs="FrankRuehl" w:hint="cs"/>
          <w:vanish/>
          <w:sz w:val="22"/>
          <w:szCs w:val="22"/>
          <w:shd w:val="clear" w:color="auto" w:fill="FFFF99"/>
          <w:rtl/>
        </w:rPr>
        <w:t xml:space="preserve">ן קבלת </w:t>
      </w:r>
      <w:r w:rsidRPr="009C5490">
        <w:rPr>
          <w:rStyle w:val="default"/>
          <w:rFonts w:ascii="FrankRuehl" w:hAnsi="FrankRuehl" w:cs="FrankRuehl" w:hint="cs"/>
          <w:strike/>
          <w:vanish/>
          <w:sz w:val="22"/>
          <w:szCs w:val="22"/>
          <w:shd w:val="clear" w:color="auto" w:fill="FFFF99"/>
          <w:rtl/>
        </w:rPr>
        <w:t>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w:t>
      </w:r>
      <w:r w:rsidRPr="009C5490">
        <w:rPr>
          <w:rStyle w:val="default"/>
          <w:rFonts w:ascii="FrankRuehl" w:hAnsi="FrankRuehl" w:cs="FrankRuehl" w:hint="cs"/>
          <w:vanish/>
          <w:sz w:val="22"/>
          <w:szCs w:val="22"/>
          <w:shd w:val="clear" w:color="auto" w:fill="FFFF99"/>
          <w:rtl/>
        </w:rPr>
        <w:t xml:space="preserve"> לאחר שנעשתה </w:t>
      </w:r>
      <w:r w:rsidRPr="009C5490">
        <w:rPr>
          <w:rStyle w:val="default"/>
          <w:rFonts w:ascii="FrankRuehl" w:hAnsi="FrankRuehl" w:cs="FrankRuehl" w:hint="cs"/>
          <w:strike/>
          <w:vanish/>
          <w:sz w:val="22"/>
          <w:szCs w:val="22"/>
          <w:shd w:val="clear" w:color="auto" w:fill="FFFF99"/>
          <w:rtl/>
        </w:rPr>
        <w:t>בה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בהם</w:t>
      </w:r>
      <w:r w:rsidRPr="009C5490">
        <w:rPr>
          <w:rStyle w:val="default"/>
          <w:rFonts w:ascii="FrankRuehl" w:hAnsi="FrankRuehl" w:cs="FrankRuehl" w:hint="cs"/>
          <w:vanish/>
          <w:sz w:val="22"/>
          <w:szCs w:val="22"/>
          <w:shd w:val="clear" w:color="auto" w:fill="FFFF99"/>
          <w:rtl/>
        </w:rPr>
        <w:t xml:space="preserve"> פעולת ייצור, וייצור </w:t>
      </w:r>
      <w:r w:rsidRPr="009C5490">
        <w:rPr>
          <w:rStyle w:val="default"/>
          <w:rFonts w:ascii="FrankRuehl" w:hAnsi="FrankRuehl" w:cs="FrankRuehl" w:hint="cs"/>
          <w:strike/>
          <w:vanish/>
          <w:sz w:val="22"/>
          <w:szCs w:val="22"/>
          <w:shd w:val="clear" w:color="auto" w:fill="FFFF99"/>
          <w:rtl/>
        </w:rPr>
        <w:t>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w:t>
      </w:r>
      <w:r w:rsidRPr="009C5490">
        <w:rPr>
          <w:rStyle w:val="default"/>
          <w:rFonts w:ascii="FrankRuehl" w:hAnsi="FrankRuehl" w:cs="FrankRuehl" w:hint="cs"/>
          <w:vanish/>
          <w:sz w:val="22"/>
          <w:szCs w:val="22"/>
          <w:shd w:val="clear" w:color="auto" w:fill="FFFF99"/>
          <w:rtl/>
        </w:rPr>
        <w:t xml:space="preserve">, אשר שר האוצר באישור ועדת הכספים של הכנסת קבע </w:t>
      </w:r>
      <w:r w:rsidRPr="009C5490">
        <w:rPr>
          <w:rStyle w:val="default"/>
          <w:rFonts w:ascii="FrankRuehl" w:hAnsi="FrankRuehl" w:cs="FrankRuehl" w:hint="cs"/>
          <w:strike/>
          <w:vanish/>
          <w:sz w:val="22"/>
          <w:szCs w:val="22"/>
          <w:shd w:val="clear" w:color="auto" w:fill="FFFF99"/>
          <w:rtl/>
        </w:rPr>
        <w:t>אותה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אותם</w:t>
      </w:r>
      <w:r w:rsidRPr="009C5490">
        <w:rPr>
          <w:rStyle w:val="default"/>
          <w:rFonts w:ascii="FrankRuehl" w:hAnsi="FrankRuehl" w:cs="FrankRuehl" w:hint="cs"/>
          <w:vanish/>
          <w:sz w:val="22"/>
          <w:szCs w:val="22"/>
          <w:shd w:val="clear" w:color="auto" w:fill="FFFF99"/>
          <w:rtl/>
        </w:rPr>
        <w:t xml:space="preserve"> בצו, בידי אדם לצורך עצמי.</w:t>
      </w:r>
      <w:bookmarkEnd w:id="8"/>
    </w:p>
    <w:p w14:paraId="761BC520" w14:textId="77777777" w:rsidR="005E6211" w:rsidRDefault="005E6211">
      <w:pPr>
        <w:pStyle w:val="P00"/>
        <w:spacing w:before="72"/>
        <w:ind w:left="0" w:right="1134"/>
        <w:rPr>
          <w:rStyle w:val="default"/>
          <w:rFonts w:cs="FrankRuehl" w:hint="cs"/>
          <w:rtl/>
        </w:rPr>
      </w:pPr>
      <w:r>
        <w:rPr>
          <w:lang w:val="he-IL"/>
        </w:rPr>
        <w:pict w14:anchorId="139240BD">
          <v:rect id="_x0000_s1028" style="position:absolute;left:0;text-align:left;margin-left:464.5pt;margin-top:8.05pt;width:75.05pt;height:36.4pt;z-index:251560960" o:allowincell="f" filled="f" stroked="f" strokecolor="lime" strokeweight=".25pt">
            <v:textbox inset="0,0,0,0">
              <w:txbxContent>
                <w:p w14:paraId="549D9700" w14:textId="77777777" w:rsidR="00504D76" w:rsidRDefault="00504D76">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תשי"ח-1958</w:t>
                  </w:r>
                </w:p>
                <w:p w14:paraId="3CB6C014"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49F39A61" w14:textId="77777777" w:rsidR="00504D76" w:rsidRDefault="00504D76">
                  <w:pPr>
                    <w:spacing w:line="160" w:lineRule="exact"/>
                    <w:jc w:val="left"/>
                    <w:rPr>
                      <w:rFonts w:cs="Miriam" w:hint="cs"/>
                      <w:noProof/>
                      <w:sz w:val="18"/>
                      <w:szCs w:val="18"/>
                      <w:rtl/>
                    </w:rPr>
                  </w:pPr>
                  <w:r>
                    <w:rPr>
                      <w:rFonts w:cs="Miriam"/>
                      <w:sz w:val="18"/>
                      <w:szCs w:val="18"/>
                      <w:rtl/>
                    </w:rPr>
                    <w:t>תש</w:t>
                  </w:r>
                  <w:r>
                    <w:rPr>
                      <w:rFonts w:cs="Miriam" w:hint="cs"/>
                      <w:sz w:val="18"/>
                      <w:szCs w:val="18"/>
                      <w:rtl/>
                    </w:rPr>
                    <w:t>ל"ו-</w:t>
                  </w:r>
                  <w:r>
                    <w:rPr>
                      <w:rFonts w:cs="Miriam"/>
                      <w:sz w:val="18"/>
                      <w:szCs w:val="18"/>
                      <w:rtl/>
                    </w:rPr>
                    <w:t>197</w:t>
                  </w:r>
                  <w:r>
                    <w:rPr>
                      <w:rFonts w:cs="Miriam" w:hint="cs"/>
                      <w:sz w:val="18"/>
                      <w:szCs w:val="18"/>
                      <w:rtl/>
                    </w:rPr>
                    <w:t>6</w:t>
                  </w:r>
                </w:p>
              </w:txbxContent>
            </v:textbox>
            <w10:anchorlock/>
          </v:rect>
        </w:pict>
      </w:r>
      <w:r>
        <w:rPr>
          <w:rFonts w:cs="FrankRuehl"/>
          <w:sz w:val="26"/>
          <w:rtl/>
        </w:rPr>
        <w:tab/>
      </w:r>
      <w:r>
        <w:rPr>
          <w:rStyle w:val="default"/>
          <w:rFonts w:cs="FrankRuehl"/>
          <w:rtl/>
        </w:rPr>
        <w:t>"ש</w:t>
      </w:r>
      <w:r>
        <w:rPr>
          <w:rStyle w:val="default"/>
          <w:rFonts w:cs="FrankRuehl" w:hint="cs"/>
          <w:rtl/>
        </w:rPr>
        <w:t xml:space="preserve">ימוש לצרכי מסחר", לענין טובין טעוני מס </w:t>
      </w:r>
      <w:r>
        <w:rPr>
          <w:rStyle w:val="default"/>
          <w:rFonts w:cs="FrankRuehl"/>
          <w:rtl/>
        </w:rPr>
        <w:t xml:space="preserve">– </w:t>
      </w:r>
      <w:r>
        <w:rPr>
          <w:rStyle w:val="default"/>
          <w:rFonts w:cs="FrankRuehl" w:hint="cs"/>
          <w:rtl/>
        </w:rPr>
        <w:t>שימוש בטובין לכל צורך שהוא, לרבות צורך עצמי,</w:t>
      </w:r>
      <w:r>
        <w:rPr>
          <w:rStyle w:val="default"/>
          <w:rFonts w:cs="FrankRuehl"/>
          <w:rtl/>
        </w:rPr>
        <w:t xml:space="preserve"> </w:t>
      </w:r>
      <w:r>
        <w:rPr>
          <w:rStyle w:val="default"/>
          <w:rFonts w:cs="FrankRuehl" w:hint="cs"/>
          <w:rtl/>
        </w:rPr>
        <w:t>בידי המחזיק באו</w:t>
      </w:r>
      <w:r>
        <w:rPr>
          <w:rStyle w:val="default"/>
          <w:rFonts w:cs="FrankRuehl"/>
          <w:rtl/>
        </w:rPr>
        <w:t>תם</w:t>
      </w:r>
      <w:r>
        <w:rPr>
          <w:rStyle w:val="default"/>
          <w:rFonts w:cs="FrankRuehl" w:hint="cs"/>
          <w:rtl/>
        </w:rPr>
        <w:t xml:space="preserve"> טובין או בדומה להם לצרכי עסק, ושימוש בידי היצרן שלהם או הסיטונאי שלהם לצרכי עסקם הקמעוני;</w:t>
      </w:r>
    </w:p>
    <w:p w14:paraId="2266576F"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9" w:name="Rov127"/>
      <w:r w:rsidRPr="009C5490">
        <w:rPr>
          <w:rStyle w:val="default"/>
          <w:rFonts w:cs="FrankRuehl" w:hint="cs"/>
          <w:vanish/>
          <w:color w:val="FF0000"/>
          <w:szCs w:val="20"/>
          <w:shd w:val="clear" w:color="auto" w:fill="FFFF99"/>
          <w:rtl/>
        </w:rPr>
        <w:t>מיום 3.6.1954</w:t>
      </w:r>
    </w:p>
    <w:p w14:paraId="4B350C13"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w:t>
      </w:r>
    </w:p>
    <w:p w14:paraId="4D1D0B12"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40" w:history="1">
        <w:r w:rsidRPr="009C5490">
          <w:rPr>
            <w:rStyle w:val="Hyperlink"/>
            <w:rFonts w:cs="FrankRuehl" w:hint="cs"/>
            <w:vanish/>
            <w:szCs w:val="20"/>
            <w:shd w:val="clear" w:color="auto" w:fill="FFFF99"/>
            <w:rtl/>
          </w:rPr>
          <w:t xml:space="preserve">ס"ח תשי"ד מס' </w:t>
        </w:r>
        <w:r w:rsidRPr="009C5490">
          <w:rPr>
            <w:rStyle w:val="Hyperlink"/>
            <w:rFonts w:cs="FrankRuehl" w:hint="cs"/>
            <w:vanish/>
            <w:sz w:val="26"/>
            <w:szCs w:val="20"/>
            <w:shd w:val="clear" w:color="auto" w:fill="FFFF99"/>
            <w:rtl/>
          </w:rPr>
          <w:t>153</w:t>
        </w:r>
      </w:hyperlink>
      <w:r w:rsidRPr="009C5490">
        <w:rPr>
          <w:rStyle w:val="default"/>
          <w:rFonts w:cs="FrankRuehl" w:hint="cs"/>
          <w:vanish/>
          <w:szCs w:val="20"/>
          <w:shd w:val="clear" w:color="auto" w:fill="FFFF99"/>
          <w:rtl/>
        </w:rPr>
        <w:t xml:space="preserve"> מיום 3.6.1954 עמ' 113 (</w:t>
      </w:r>
      <w:hyperlink r:id="rId41" w:history="1">
        <w:r w:rsidRPr="009C5490">
          <w:rPr>
            <w:rStyle w:val="Hyperlink"/>
            <w:rFonts w:cs="FrankRuehl" w:hint="cs"/>
            <w:vanish/>
            <w:szCs w:val="20"/>
            <w:shd w:val="clear" w:color="auto" w:fill="FFFF99"/>
            <w:rtl/>
          </w:rPr>
          <w:t xml:space="preserve">ה"ח </w:t>
        </w:r>
        <w:r w:rsidRPr="009C5490">
          <w:rPr>
            <w:rStyle w:val="Hyperlink"/>
            <w:rFonts w:cs="FrankRuehl" w:hint="cs"/>
            <w:vanish/>
            <w:sz w:val="26"/>
            <w:szCs w:val="20"/>
            <w:shd w:val="clear" w:color="auto" w:fill="FFFF99"/>
            <w:rtl/>
          </w:rPr>
          <w:t>198</w:t>
        </w:r>
      </w:hyperlink>
      <w:r w:rsidRPr="009C5490">
        <w:rPr>
          <w:rStyle w:val="default"/>
          <w:rFonts w:cs="FrankRuehl" w:hint="cs"/>
          <w:vanish/>
          <w:szCs w:val="20"/>
          <w:shd w:val="clear" w:color="auto" w:fill="FFFF99"/>
          <w:rtl/>
        </w:rPr>
        <w:t xml:space="preserve">) </w:t>
      </w:r>
    </w:p>
    <w:p w14:paraId="6E3E8708" w14:textId="77777777" w:rsidR="005E6211" w:rsidRPr="009C5490" w:rsidRDefault="005E6211">
      <w:pPr>
        <w:pStyle w:val="P0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 xml:space="preserve">"שימוש לצרכי מסחר", לגבי סחורה טעונה מס, פירושו </w:t>
      </w:r>
      <w:r w:rsidRPr="009C5490">
        <w:rPr>
          <w:rStyle w:val="default"/>
          <w:rFonts w:ascii="FrankRuehl" w:hAnsi="FrankRuehl" w:cs="FrankRuehl"/>
          <w:vanish/>
          <w:sz w:val="22"/>
          <w:szCs w:val="22"/>
          <w:shd w:val="clear" w:color="auto" w:fill="FFFF99"/>
          <w:rtl/>
        </w:rPr>
        <w:t>–</w:t>
      </w:r>
      <w:r w:rsidRPr="009C5490">
        <w:rPr>
          <w:rStyle w:val="default"/>
          <w:rFonts w:ascii="FrankRuehl" w:hAnsi="FrankRuehl" w:cs="FrankRuehl" w:hint="cs"/>
          <w:vanish/>
          <w:sz w:val="22"/>
          <w:szCs w:val="22"/>
          <w:shd w:val="clear" w:color="auto" w:fill="FFFF99"/>
          <w:rtl/>
        </w:rPr>
        <w:t xml:space="preserve"> שימוש באותה סחורה לכל צורך שהוא </w:t>
      </w:r>
      <w:r w:rsidRPr="009C5490">
        <w:rPr>
          <w:rStyle w:val="default"/>
          <w:rFonts w:ascii="FrankRuehl" w:hAnsi="FrankRuehl" w:cs="FrankRuehl" w:hint="cs"/>
          <w:strike/>
          <w:vanish/>
          <w:sz w:val="22"/>
          <w:szCs w:val="22"/>
          <w:shd w:val="clear" w:color="auto" w:fill="FFFF99"/>
          <w:rtl/>
        </w:rPr>
        <w:t>בידי הסוחר בה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בידי המחזיק בה לצרכי עסק</w:t>
      </w:r>
      <w:r w:rsidRPr="009C5490">
        <w:rPr>
          <w:rStyle w:val="default"/>
          <w:rFonts w:ascii="FrankRuehl" w:hAnsi="FrankRuehl" w:cs="FrankRuehl" w:hint="cs"/>
          <w:vanish/>
          <w:sz w:val="22"/>
          <w:szCs w:val="22"/>
          <w:shd w:val="clear" w:color="auto" w:fill="FFFF99"/>
          <w:rtl/>
        </w:rPr>
        <w:t>, לרבות היצרן שלה והסיטונאי שלה המשתמשים בה לצרכי עסקם הקמעוני;</w:t>
      </w:r>
    </w:p>
    <w:p w14:paraId="6FCF2169" w14:textId="77777777" w:rsidR="005E6211" w:rsidRPr="009C5490" w:rsidRDefault="005E6211">
      <w:pPr>
        <w:pStyle w:val="P22"/>
        <w:spacing w:before="0"/>
        <w:ind w:left="0" w:right="1134"/>
        <w:rPr>
          <w:rStyle w:val="default"/>
          <w:rFonts w:cs="FrankRuehl"/>
          <w:vanish/>
          <w:color w:val="FF0000"/>
          <w:szCs w:val="20"/>
          <w:shd w:val="clear" w:color="auto" w:fill="FFFF99"/>
        </w:rPr>
      </w:pPr>
    </w:p>
    <w:p w14:paraId="78419B5F"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13.2.1958</w:t>
      </w:r>
    </w:p>
    <w:p w14:paraId="07F290D0"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2</w:t>
      </w:r>
    </w:p>
    <w:p w14:paraId="7FAA346E"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42" w:history="1">
        <w:r w:rsidRPr="009C5490">
          <w:rPr>
            <w:rStyle w:val="Hyperlink"/>
            <w:rFonts w:cs="FrankRuehl" w:hint="cs"/>
            <w:vanish/>
            <w:szCs w:val="20"/>
            <w:shd w:val="clear" w:color="auto" w:fill="FFFF99"/>
            <w:rtl/>
          </w:rPr>
          <w:t>ס"ח תשי"ח מס' 243</w:t>
        </w:r>
      </w:hyperlink>
      <w:r w:rsidRPr="009C5490">
        <w:rPr>
          <w:rStyle w:val="default"/>
          <w:rFonts w:cs="FrankRuehl" w:hint="cs"/>
          <w:vanish/>
          <w:szCs w:val="20"/>
          <w:shd w:val="clear" w:color="auto" w:fill="FFFF99"/>
          <w:rtl/>
        </w:rPr>
        <w:t xml:space="preserve"> מיום 13.2.1958 עמ' 60 (</w:t>
      </w:r>
      <w:hyperlink r:id="rId43" w:history="1">
        <w:r w:rsidRPr="009C5490">
          <w:rPr>
            <w:rStyle w:val="Hyperlink"/>
            <w:rFonts w:cs="FrankRuehl" w:hint="cs"/>
            <w:vanish/>
            <w:szCs w:val="20"/>
            <w:shd w:val="clear" w:color="auto" w:fill="FFFF99"/>
            <w:rtl/>
          </w:rPr>
          <w:t>ה"ח 317</w:t>
        </w:r>
      </w:hyperlink>
      <w:r w:rsidRPr="009C5490">
        <w:rPr>
          <w:rStyle w:val="default"/>
          <w:rFonts w:cs="FrankRuehl" w:hint="cs"/>
          <w:vanish/>
          <w:szCs w:val="20"/>
          <w:shd w:val="clear" w:color="auto" w:fill="FFFF99"/>
          <w:rtl/>
        </w:rPr>
        <w:t xml:space="preserve">) </w:t>
      </w:r>
    </w:p>
    <w:p w14:paraId="3FAA5AFE"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החלפת הגדרת "שימוש לצרכי מסחר"</w:t>
      </w:r>
    </w:p>
    <w:p w14:paraId="0571A602" w14:textId="77777777" w:rsidR="005E6211" w:rsidRPr="009C5490" w:rsidRDefault="005E6211">
      <w:pPr>
        <w:pStyle w:val="P00"/>
        <w:ind w:left="0" w:right="1134"/>
        <w:rPr>
          <w:rStyle w:val="default"/>
          <w:rFonts w:cs="FrankRuehl" w:hint="cs"/>
          <w:vanish/>
          <w:szCs w:val="20"/>
          <w:shd w:val="clear" w:color="auto" w:fill="FFFF99"/>
          <w:rtl/>
        </w:rPr>
      </w:pPr>
      <w:r w:rsidRPr="009C5490">
        <w:rPr>
          <w:rStyle w:val="default"/>
          <w:rFonts w:cs="FrankRuehl" w:hint="cs"/>
          <w:vanish/>
          <w:szCs w:val="20"/>
          <w:shd w:val="clear" w:color="auto" w:fill="FFFF99"/>
          <w:rtl/>
        </w:rPr>
        <w:t>הנוסח הקודם:</w:t>
      </w:r>
    </w:p>
    <w:p w14:paraId="73FA4522"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 xml:space="preserve">"שימוש לצרכי מסחר", לגבי סחורה טעונה מס, פירושו </w:t>
      </w:r>
      <w:r w:rsidRPr="009C5490">
        <w:rPr>
          <w:rStyle w:val="default"/>
          <w:rFonts w:ascii="FrankRuehl" w:hAnsi="FrankRuehl" w:cs="FrankRuehl"/>
          <w:strike/>
          <w:vanish/>
          <w:sz w:val="22"/>
          <w:szCs w:val="22"/>
          <w:shd w:val="clear" w:color="auto" w:fill="FFFF99"/>
          <w:rtl/>
        </w:rPr>
        <w:t>–</w:t>
      </w:r>
      <w:r w:rsidRPr="009C5490">
        <w:rPr>
          <w:rStyle w:val="default"/>
          <w:rFonts w:ascii="FrankRuehl" w:hAnsi="FrankRuehl" w:cs="FrankRuehl" w:hint="cs"/>
          <w:strike/>
          <w:vanish/>
          <w:sz w:val="22"/>
          <w:szCs w:val="22"/>
          <w:shd w:val="clear" w:color="auto" w:fill="FFFF99"/>
          <w:rtl/>
        </w:rPr>
        <w:t xml:space="preserve"> שימוש באותה סחורה לכל צורך שהוא בידי המחזיק בה לצרכי עסק, לרבות היצרן שלה והסיטונאי שלה המשתמשים בה לצרכי עסקם הקמעוני;</w:t>
      </w:r>
    </w:p>
    <w:p w14:paraId="633B2236" w14:textId="77777777" w:rsidR="005E6211" w:rsidRPr="009C5490" w:rsidRDefault="005E6211">
      <w:pPr>
        <w:pStyle w:val="P00"/>
        <w:spacing w:before="0"/>
        <w:ind w:left="0" w:right="1134"/>
        <w:rPr>
          <w:rStyle w:val="default"/>
          <w:rFonts w:cs="FrankRuehl" w:hint="cs"/>
          <w:vanish/>
          <w:szCs w:val="20"/>
          <w:shd w:val="clear" w:color="auto" w:fill="FFFF99"/>
          <w:rtl/>
        </w:rPr>
      </w:pPr>
    </w:p>
    <w:p w14:paraId="6E9C4B01"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7CF659F3"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11E5B165"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44"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214 (</w:t>
      </w:r>
      <w:hyperlink r:id="rId45"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33D33BBF" w14:textId="77777777" w:rsidR="005E6211" w:rsidRDefault="005E6211">
      <w:pPr>
        <w:pStyle w:val="P00"/>
        <w:ind w:left="0" w:right="1134"/>
        <w:rPr>
          <w:rStyle w:val="default"/>
          <w:rFonts w:ascii="FrankRuehl" w:hAnsi="FrankRuehl" w:cs="FrankRuehl" w:hint="cs"/>
          <w:sz w:val="2"/>
          <w:szCs w:val="2"/>
          <w:rtl/>
        </w:rPr>
      </w:pPr>
      <w:r w:rsidRPr="009C5490">
        <w:rPr>
          <w:rStyle w:val="default"/>
          <w:rFonts w:cs="FrankRuehl" w:hint="cs"/>
          <w:vanish/>
          <w:shd w:val="clear" w:color="auto" w:fill="FFFF99"/>
          <w:rtl/>
        </w:rPr>
        <w:tab/>
      </w:r>
      <w:r w:rsidRPr="009C5490">
        <w:rPr>
          <w:rStyle w:val="default"/>
          <w:rFonts w:ascii="FrankRuehl" w:hAnsi="FrankRuehl" w:cs="FrankRuehl"/>
          <w:vanish/>
          <w:sz w:val="22"/>
          <w:szCs w:val="22"/>
          <w:shd w:val="clear" w:color="auto" w:fill="FFFF99"/>
          <w:rtl/>
        </w:rPr>
        <w:t>"ש</w:t>
      </w:r>
      <w:r w:rsidRPr="009C5490">
        <w:rPr>
          <w:rStyle w:val="default"/>
          <w:rFonts w:ascii="FrankRuehl" w:hAnsi="FrankRuehl" w:cs="FrankRuehl" w:hint="cs"/>
          <w:vanish/>
          <w:sz w:val="22"/>
          <w:szCs w:val="22"/>
          <w:shd w:val="clear" w:color="auto" w:fill="FFFF99"/>
          <w:rtl/>
        </w:rPr>
        <w:t xml:space="preserve">ימוש לצרכי מסחר", לענין </w:t>
      </w:r>
      <w:r w:rsidRPr="009C5490">
        <w:rPr>
          <w:rStyle w:val="default"/>
          <w:rFonts w:ascii="FrankRuehl" w:hAnsi="FrankRuehl" w:cs="FrankRuehl" w:hint="cs"/>
          <w:strike/>
          <w:vanish/>
          <w:sz w:val="22"/>
          <w:szCs w:val="22"/>
          <w:shd w:val="clear" w:color="auto" w:fill="FFFF99"/>
          <w:rtl/>
        </w:rPr>
        <w:t>סחורה טעונה מס</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 טעוני מס</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vanish/>
          <w:sz w:val="22"/>
          <w:szCs w:val="22"/>
          <w:shd w:val="clear" w:color="auto" w:fill="FFFF99"/>
          <w:rtl/>
        </w:rPr>
        <w:t xml:space="preserve">– </w:t>
      </w:r>
      <w:r w:rsidRPr="009C5490">
        <w:rPr>
          <w:rStyle w:val="default"/>
          <w:rFonts w:ascii="FrankRuehl" w:hAnsi="FrankRuehl" w:cs="FrankRuehl" w:hint="cs"/>
          <w:vanish/>
          <w:sz w:val="22"/>
          <w:szCs w:val="22"/>
          <w:shd w:val="clear" w:color="auto" w:fill="FFFF99"/>
          <w:rtl/>
        </w:rPr>
        <w:t xml:space="preserve">שימוש </w:t>
      </w:r>
      <w:r w:rsidRPr="009C5490">
        <w:rPr>
          <w:rStyle w:val="default"/>
          <w:rFonts w:ascii="FrankRuehl" w:hAnsi="FrankRuehl" w:cs="FrankRuehl" w:hint="cs"/>
          <w:strike/>
          <w:vanish/>
          <w:sz w:val="22"/>
          <w:szCs w:val="22"/>
          <w:shd w:val="clear" w:color="auto" w:fill="FFFF99"/>
          <w:rtl/>
        </w:rPr>
        <w:t>בסחורה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בטובין</w:t>
      </w:r>
      <w:r w:rsidRPr="009C5490">
        <w:rPr>
          <w:rStyle w:val="default"/>
          <w:rFonts w:ascii="FrankRuehl" w:hAnsi="FrankRuehl" w:cs="FrankRuehl" w:hint="cs"/>
          <w:vanish/>
          <w:sz w:val="22"/>
          <w:szCs w:val="22"/>
          <w:shd w:val="clear" w:color="auto" w:fill="FFFF99"/>
          <w:rtl/>
        </w:rPr>
        <w:t xml:space="preserve"> לכל צורך שהוא, לרבות צורך עצמי,</w:t>
      </w:r>
      <w:r w:rsidRPr="009C5490">
        <w:rPr>
          <w:rStyle w:val="default"/>
          <w:rFonts w:ascii="FrankRuehl" w:hAnsi="FrankRuehl" w:cs="FrankRuehl"/>
          <w:vanish/>
          <w:sz w:val="22"/>
          <w:szCs w:val="22"/>
          <w:shd w:val="clear" w:color="auto" w:fill="FFFF99"/>
          <w:rtl/>
        </w:rPr>
        <w:t xml:space="preserve"> </w:t>
      </w:r>
      <w:r w:rsidRPr="009C5490">
        <w:rPr>
          <w:rStyle w:val="default"/>
          <w:rFonts w:ascii="FrankRuehl" w:hAnsi="FrankRuehl" w:cs="FrankRuehl" w:hint="cs"/>
          <w:vanish/>
          <w:sz w:val="22"/>
          <w:szCs w:val="22"/>
          <w:shd w:val="clear" w:color="auto" w:fill="FFFF99"/>
          <w:rtl/>
        </w:rPr>
        <w:t xml:space="preserve">בידי המחזיק </w:t>
      </w:r>
      <w:r w:rsidRPr="009C5490">
        <w:rPr>
          <w:rStyle w:val="default"/>
          <w:rFonts w:ascii="FrankRuehl" w:hAnsi="FrankRuehl" w:cs="FrankRuehl" w:hint="cs"/>
          <w:strike/>
          <w:vanish/>
          <w:sz w:val="22"/>
          <w:szCs w:val="22"/>
          <w:shd w:val="clear" w:color="auto" w:fill="FFFF99"/>
          <w:rtl/>
        </w:rPr>
        <w:t>באותה 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באו</w:t>
      </w:r>
      <w:r w:rsidRPr="009C5490">
        <w:rPr>
          <w:rStyle w:val="default"/>
          <w:rFonts w:ascii="FrankRuehl" w:hAnsi="FrankRuehl" w:cs="FrankRuehl"/>
          <w:vanish/>
          <w:sz w:val="22"/>
          <w:szCs w:val="22"/>
          <w:u w:val="single"/>
          <w:shd w:val="clear" w:color="auto" w:fill="FFFF99"/>
          <w:rtl/>
        </w:rPr>
        <w:t>תם</w:t>
      </w:r>
      <w:r w:rsidRPr="009C5490">
        <w:rPr>
          <w:rStyle w:val="default"/>
          <w:rFonts w:ascii="FrankRuehl" w:hAnsi="FrankRuehl" w:cs="FrankRuehl" w:hint="cs"/>
          <w:vanish/>
          <w:sz w:val="22"/>
          <w:szCs w:val="22"/>
          <w:u w:val="single"/>
          <w:shd w:val="clear" w:color="auto" w:fill="FFFF99"/>
          <w:rtl/>
        </w:rPr>
        <w:t xml:space="preserve"> טובין</w:t>
      </w:r>
      <w:r w:rsidRPr="009C5490">
        <w:rPr>
          <w:rStyle w:val="default"/>
          <w:rFonts w:ascii="FrankRuehl" w:hAnsi="FrankRuehl" w:cs="FrankRuehl" w:hint="cs"/>
          <w:vanish/>
          <w:sz w:val="22"/>
          <w:szCs w:val="22"/>
          <w:shd w:val="clear" w:color="auto" w:fill="FFFF99"/>
          <w:rtl/>
        </w:rPr>
        <w:t xml:space="preserve"> או בדומה </w:t>
      </w:r>
      <w:r w:rsidRPr="009C5490">
        <w:rPr>
          <w:rStyle w:val="default"/>
          <w:rFonts w:ascii="FrankRuehl" w:hAnsi="FrankRuehl" w:cs="FrankRuehl" w:hint="cs"/>
          <w:strike/>
          <w:vanish/>
          <w:sz w:val="22"/>
          <w:szCs w:val="22"/>
          <w:shd w:val="clear" w:color="auto" w:fill="FFFF99"/>
          <w:rtl/>
        </w:rPr>
        <w:t>לה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להם</w:t>
      </w:r>
      <w:r w:rsidRPr="009C5490">
        <w:rPr>
          <w:rStyle w:val="default"/>
          <w:rFonts w:ascii="FrankRuehl" w:hAnsi="FrankRuehl" w:cs="FrankRuehl" w:hint="cs"/>
          <w:vanish/>
          <w:sz w:val="22"/>
          <w:szCs w:val="22"/>
          <w:shd w:val="clear" w:color="auto" w:fill="FFFF99"/>
          <w:rtl/>
        </w:rPr>
        <w:t xml:space="preserve"> לצרכי עסק, ושימוש בידי היצרן </w:t>
      </w:r>
      <w:r w:rsidRPr="009C5490">
        <w:rPr>
          <w:rStyle w:val="default"/>
          <w:rFonts w:ascii="FrankRuehl" w:hAnsi="FrankRuehl" w:cs="FrankRuehl" w:hint="cs"/>
          <w:strike/>
          <w:vanish/>
          <w:sz w:val="22"/>
          <w:szCs w:val="22"/>
          <w:shd w:val="clear" w:color="auto" w:fill="FFFF99"/>
          <w:rtl/>
        </w:rPr>
        <w:t>שלה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שלהם</w:t>
      </w:r>
      <w:r w:rsidRPr="009C5490">
        <w:rPr>
          <w:rStyle w:val="default"/>
          <w:rFonts w:ascii="FrankRuehl" w:hAnsi="FrankRuehl" w:cs="FrankRuehl" w:hint="cs"/>
          <w:vanish/>
          <w:sz w:val="22"/>
          <w:szCs w:val="22"/>
          <w:shd w:val="clear" w:color="auto" w:fill="FFFF99"/>
          <w:rtl/>
        </w:rPr>
        <w:t xml:space="preserve"> או הסיטונאי </w:t>
      </w:r>
      <w:r w:rsidRPr="009C5490">
        <w:rPr>
          <w:rStyle w:val="default"/>
          <w:rFonts w:ascii="FrankRuehl" w:hAnsi="FrankRuehl" w:cs="FrankRuehl" w:hint="cs"/>
          <w:strike/>
          <w:vanish/>
          <w:sz w:val="22"/>
          <w:szCs w:val="22"/>
          <w:shd w:val="clear" w:color="auto" w:fill="FFFF99"/>
          <w:rtl/>
        </w:rPr>
        <w:t>שלה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שלהם</w:t>
      </w:r>
      <w:r w:rsidRPr="009C5490">
        <w:rPr>
          <w:rStyle w:val="default"/>
          <w:rFonts w:ascii="FrankRuehl" w:hAnsi="FrankRuehl" w:cs="FrankRuehl" w:hint="cs"/>
          <w:vanish/>
          <w:sz w:val="22"/>
          <w:szCs w:val="22"/>
          <w:shd w:val="clear" w:color="auto" w:fill="FFFF99"/>
          <w:rtl/>
        </w:rPr>
        <w:t xml:space="preserve"> לצרכי עסקם הקמעוני;</w:t>
      </w:r>
      <w:bookmarkEnd w:id="9"/>
    </w:p>
    <w:p w14:paraId="49A7CFE0" w14:textId="77777777" w:rsidR="005E6211" w:rsidRDefault="005E6211">
      <w:pPr>
        <w:pStyle w:val="P00"/>
        <w:spacing w:before="72"/>
        <w:ind w:left="0" w:right="1134"/>
        <w:rPr>
          <w:rStyle w:val="default"/>
          <w:rFonts w:cs="FrankRuehl" w:hint="cs"/>
          <w:rtl/>
        </w:rPr>
      </w:pPr>
      <w:r>
        <w:rPr>
          <w:rFonts w:cs="FrankRuehl"/>
          <w:sz w:val="26"/>
          <w:rtl/>
          <w:lang w:eastAsia="en-US" w:bidi="ar-SA"/>
        </w:rPr>
        <w:pict w14:anchorId="6CCA5EA3">
          <v:rect id="_x0000_s1160" style="position:absolute;left:0;text-align:left;margin-left:464.35pt;margin-top:7.1pt;width:75.05pt;height:22.4pt;z-index:251680768" filled="f" stroked="f" strokecolor="lime" strokeweight=".25pt">
            <v:textbox inset="0,0,0,0">
              <w:txbxContent>
                <w:p w14:paraId="52F2BA37" w14:textId="77777777" w:rsidR="00504D76" w:rsidRDefault="00504D76">
                  <w:pPr>
                    <w:spacing w:line="160" w:lineRule="exact"/>
                    <w:jc w:val="left"/>
                    <w:rPr>
                      <w:rFonts w:cs="Miriam" w:hint="cs"/>
                      <w:sz w:val="18"/>
                      <w:szCs w:val="18"/>
                      <w:rtl/>
                    </w:rPr>
                  </w:pPr>
                  <w:r>
                    <w:rPr>
                      <w:rFonts w:cs="Miriam" w:hint="cs"/>
                      <w:sz w:val="18"/>
                      <w:szCs w:val="18"/>
                      <w:rtl/>
                    </w:rPr>
                    <w:t>(תיקון מס' 6)</w:t>
                  </w:r>
                </w:p>
                <w:p w14:paraId="44DEA493" w14:textId="77777777" w:rsidR="00504D76" w:rsidRDefault="00504D76">
                  <w:pPr>
                    <w:spacing w:line="160" w:lineRule="exact"/>
                    <w:jc w:val="left"/>
                    <w:rPr>
                      <w:rFonts w:cs="Miriam"/>
                      <w:noProof/>
                      <w:sz w:val="18"/>
                      <w:szCs w:val="18"/>
                      <w:rtl/>
                    </w:rPr>
                  </w:pPr>
                  <w:r>
                    <w:rPr>
                      <w:rFonts w:cs="Miriam" w:hint="cs"/>
                      <w:sz w:val="18"/>
                      <w:szCs w:val="18"/>
                      <w:rtl/>
                    </w:rPr>
                    <w:t>תשל"ו-1976</w:t>
                  </w:r>
                </w:p>
              </w:txbxContent>
            </v:textbox>
            <w10:anchorlock/>
          </v:rect>
        </w:pict>
      </w:r>
      <w:r>
        <w:rPr>
          <w:rFonts w:cs="FrankRuehl"/>
          <w:sz w:val="26"/>
          <w:rtl/>
        </w:rPr>
        <w:tab/>
      </w:r>
      <w:r>
        <w:rPr>
          <w:rStyle w:val="default"/>
          <w:rFonts w:cs="FrankRuehl"/>
          <w:rtl/>
        </w:rPr>
        <w:t>"ה</w:t>
      </w:r>
      <w:r>
        <w:rPr>
          <w:rStyle w:val="default"/>
          <w:rFonts w:cs="FrankRuehl" w:hint="cs"/>
          <w:rtl/>
        </w:rPr>
        <w:t xml:space="preserve">עברת בעלות", לגבי טובין טעוני מס </w:t>
      </w:r>
      <w:r>
        <w:rPr>
          <w:rStyle w:val="default"/>
          <w:rFonts w:cs="FrankRuehl"/>
          <w:rtl/>
        </w:rPr>
        <w:t xml:space="preserve">– </w:t>
      </w:r>
      <w:r>
        <w:rPr>
          <w:rStyle w:val="default"/>
          <w:rFonts w:cs="FrankRuehl" w:hint="cs"/>
          <w:rtl/>
        </w:rPr>
        <w:t xml:space="preserve">לרבות העברת בעלות המותנית בתשלום המחיר במלואו, אך למעט העברה מכוח החוק והעברה שהוכח עליה להנחת דעתו של המנהל </w:t>
      </w:r>
      <w:r>
        <w:rPr>
          <w:rStyle w:val="default"/>
          <w:rFonts w:cs="FrankRuehl"/>
          <w:rtl/>
        </w:rPr>
        <w:t>כ</w:t>
      </w:r>
      <w:r>
        <w:rPr>
          <w:rStyle w:val="default"/>
          <w:rFonts w:cs="FrankRuehl" w:hint="cs"/>
          <w:rtl/>
        </w:rPr>
        <w:t>י היא מתנה שנית</w:t>
      </w:r>
      <w:r>
        <w:rPr>
          <w:rStyle w:val="default"/>
          <w:rFonts w:cs="FrankRuehl"/>
          <w:rtl/>
        </w:rPr>
        <w:t>נה</w:t>
      </w:r>
      <w:r>
        <w:rPr>
          <w:rStyle w:val="default"/>
          <w:rFonts w:cs="FrankRuehl" w:hint="cs"/>
          <w:rtl/>
        </w:rPr>
        <w:t xml:space="preserve"> בתום לב על ידי אדם שאינו עוסק בייצור הטובין הניתנים במתנה או במכירתם.</w:t>
      </w:r>
    </w:p>
    <w:p w14:paraId="45DE94C6"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10" w:name="Rov128"/>
      <w:r w:rsidRPr="009C5490">
        <w:rPr>
          <w:rStyle w:val="default"/>
          <w:rFonts w:cs="FrankRuehl" w:hint="cs"/>
          <w:vanish/>
          <w:color w:val="FF0000"/>
          <w:szCs w:val="20"/>
          <w:shd w:val="clear" w:color="auto" w:fill="FFFF99"/>
          <w:rtl/>
        </w:rPr>
        <w:t>מיום 1.7.1976</w:t>
      </w:r>
    </w:p>
    <w:p w14:paraId="06FE45F4"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63CE42D5"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46"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214 (</w:t>
      </w:r>
      <w:hyperlink r:id="rId47"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7AE6D11F" w14:textId="77777777" w:rsidR="005E6211" w:rsidRDefault="005E6211">
      <w:pPr>
        <w:pStyle w:val="P00"/>
        <w:ind w:left="0" w:right="1134"/>
        <w:rPr>
          <w:rStyle w:val="default"/>
          <w:rFonts w:ascii="FrankRuehl" w:hAnsi="FrankRuehl" w:cs="FrankRuehl" w:hint="cs"/>
          <w:sz w:val="2"/>
          <w:szCs w:val="2"/>
          <w:rtl/>
        </w:rPr>
      </w:pPr>
      <w:r w:rsidRPr="009C5490">
        <w:rPr>
          <w:rStyle w:val="default"/>
          <w:rFonts w:cs="FrankRuehl" w:hint="cs"/>
          <w:vanish/>
          <w:shd w:val="clear" w:color="auto" w:fill="FFFF99"/>
          <w:rtl/>
        </w:rPr>
        <w:tab/>
      </w:r>
      <w:r w:rsidRPr="009C5490">
        <w:rPr>
          <w:rStyle w:val="default"/>
          <w:rFonts w:ascii="FrankRuehl" w:hAnsi="FrankRuehl" w:cs="FrankRuehl"/>
          <w:vanish/>
          <w:sz w:val="22"/>
          <w:szCs w:val="22"/>
          <w:shd w:val="clear" w:color="auto" w:fill="FFFF99"/>
          <w:rtl/>
        </w:rPr>
        <w:t>"ה</w:t>
      </w:r>
      <w:r w:rsidRPr="009C5490">
        <w:rPr>
          <w:rStyle w:val="default"/>
          <w:rFonts w:ascii="FrankRuehl" w:hAnsi="FrankRuehl" w:cs="FrankRuehl" w:hint="cs"/>
          <w:vanish/>
          <w:sz w:val="22"/>
          <w:szCs w:val="22"/>
          <w:shd w:val="clear" w:color="auto" w:fill="FFFF99"/>
          <w:rtl/>
        </w:rPr>
        <w:t xml:space="preserve">עברת בעלות", לגבי </w:t>
      </w:r>
      <w:r w:rsidRPr="009C5490">
        <w:rPr>
          <w:rStyle w:val="default"/>
          <w:rFonts w:ascii="FrankRuehl" w:hAnsi="FrankRuehl" w:cs="FrankRuehl" w:hint="cs"/>
          <w:strike/>
          <w:vanish/>
          <w:sz w:val="22"/>
          <w:szCs w:val="22"/>
          <w:shd w:val="clear" w:color="auto" w:fill="FFFF99"/>
          <w:rtl/>
        </w:rPr>
        <w:t>סחורה טעונה מס</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 טעוני מס</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vanish/>
          <w:sz w:val="22"/>
          <w:szCs w:val="22"/>
          <w:shd w:val="clear" w:color="auto" w:fill="FFFF99"/>
          <w:rtl/>
        </w:rPr>
        <w:t xml:space="preserve">– </w:t>
      </w:r>
      <w:r w:rsidRPr="009C5490">
        <w:rPr>
          <w:rStyle w:val="default"/>
          <w:rFonts w:ascii="FrankRuehl" w:hAnsi="FrankRuehl" w:cs="FrankRuehl" w:hint="cs"/>
          <w:vanish/>
          <w:sz w:val="22"/>
          <w:szCs w:val="22"/>
          <w:shd w:val="clear" w:color="auto" w:fill="FFFF99"/>
          <w:rtl/>
        </w:rPr>
        <w:t xml:space="preserve">לרבות העברת בעלות המותנית בתשלום המחיר במלואו, אך למעט העברה מכוח החוק והעברה שהוכח עליה להנחת דעתו של המנהל </w:t>
      </w:r>
      <w:r w:rsidRPr="009C5490">
        <w:rPr>
          <w:rStyle w:val="default"/>
          <w:rFonts w:ascii="FrankRuehl" w:hAnsi="FrankRuehl" w:cs="FrankRuehl"/>
          <w:vanish/>
          <w:sz w:val="22"/>
          <w:szCs w:val="22"/>
          <w:shd w:val="clear" w:color="auto" w:fill="FFFF99"/>
          <w:rtl/>
        </w:rPr>
        <w:t>כ</w:t>
      </w:r>
      <w:r w:rsidRPr="009C5490">
        <w:rPr>
          <w:rStyle w:val="default"/>
          <w:rFonts w:ascii="FrankRuehl" w:hAnsi="FrankRuehl" w:cs="FrankRuehl" w:hint="cs"/>
          <w:vanish/>
          <w:sz w:val="22"/>
          <w:szCs w:val="22"/>
          <w:shd w:val="clear" w:color="auto" w:fill="FFFF99"/>
          <w:rtl/>
        </w:rPr>
        <w:t>י היא מתנה שנית</w:t>
      </w:r>
      <w:r w:rsidRPr="009C5490">
        <w:rPr>
          <w:rStyle w:val="default"/>
          <w:rFonts w:ascii="FrankRuehl" w:hAnsi="FrankRuehl" w:cs="FrankRuehl"/>
          <w:vanish/>
          <w:sz w:val="22"/>
          <w:szCs w:val="22"/>
          <w:shd w:val="clear" w:color="auto" w:fill="FFFF99"/>
          <w:rtl/>
        </w:rPr>
        <w:t>נה</w:t>
      </w:r>
      <w:r w:rsidRPr="009C5490">
        <w:rPr>
          <w:rStyle w:val="default"/>
          <w:rFonts w:ascii="FrankRuehl" w:hAnsi="FrankRuehl" w:cs="FrankRuehl" w:hint="cs"/>
          <w:vanish/>
          <w:sz w:val="22"/>
          <w:szCs w:val="22"/>
          <w:shd w:val="clear" w:color="auto" w:fill="FFFF99"/>
          <w:rtl/>
        </w:rPr>
        <w:t xml:space="preserve"> בתום לב על ידי אדם שאינו עוסק בייצור </w:t>
      </w:r>
      <w:r w:rsidRPr="009C5490">
        <w:rPr>
          <w:rStyle w:val="default"/>
          <w:rFonts w:ascii="FrankRuehl" w:hAnsi="FrankRuehl" w:cs="FrankRuehl" w:hint="cs"/>
          <w:strike/>
          <w:vanish/>
          <w:sz w:val="22"/>
          <w:szCs w:val="22"/>
          <w:shd w:val="clear" w:color="auto" w:fill="FFFF99"/>
          <w:rtl/>
        </w:rPr>
        <w:t>הסחורה הניתנת במתנה או במכירתה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הטובין הניתנים במתנה או במכירתם</w:t>
      </w:r>
      <w:r w:rsidRPr="009C5490">
        <w:rPr>
          <w:rStyle w:val="default"/>
          <w:rFonts w:ascii="FrankRuehl" w:hAnsi="FrankRuehl" w:cs="FrankRuehl" w:hint="cs"/>
          <w:vanish/>
          <w:sz w:val="22"/>
          <w:szCs w:val="22"/>
          <w:shd w:val="clear" w:color="auto" w:fill="FFFF99"/>
          <w:rtl/>
        </w:rPr>
        <w:t>.</w:t>
      </w:r>
      <w:bookmarkEnd w:id="10"/>
    </w:p>
    <w:p w14:paraId="03F19A1C" w14:textId="77777777" w:rsidR="005E6211" w:rsidRDefault="005E6211">
      <w:pPr>
        <w:pStyle w:val="P00"/>
        <w:spacing w:before="72"/>
        <w:ind w:left="0" w:right="1134"/>
        <w:rPr>
          <w:rStyle w:val="default"/>
          <w:rFonts w:cs="FrankRuehl" w:hint="cs"/>
          <w:rtl/>
        </w:rPr>
      </w:pPr>
      <w:r>
        <w:rPr>
          <w:rFonts w:cs="FrankRuehl"/>
          <w:sz w:val="26"/>
          <w:rtl/>
        </w:rPr>
        <w:tab/>
      </w:r>
      <w:r>
        <w:rPr>
          <w:rStyle w:val="default"/>
          <w:rFonts w:cs="FrankRuehl"/>
          <w:rtl/>
        </w:rPr>
        <w:t>"י</w:t>
      </w:r>
      <w:r>
        <w:rPr>
          <w:rStyle w:val="default"/>
          <w:rFonts w:cs="FrankRuehl" w:hint="cs"/>
          <w:rtl/>
        </w:rPr>
        <w:t>יצור", לרבות כל פעולה שבמהלך הייצור ובכלל זה הרכבת חלקים וכן כל פעולת השבחה ששר האוצר קבע אותה בצו כפעולת ייצור לענין חוק זה;</w:t>
      </w:r>
    </w:p>
    <w:p w14:paraId="66B1E3C9" w14:textId="77777777" w:rsidR="005E6211" w:rsidRDefault="005E6211">
      <w:pPr>
        <w:pStyle w:val="P00"/>
        <w:spacing w:before="72"/>
        <w:ind w:left="0" w:right="1134"/>
        <w:rPr>
          <w:rStyle w:val="default"/>
          <w:rFonts w:cs="FrankRuehl" w:hint="cs"/>
          <w:rtl/>
        </w:rPr>
      </w:pPr>
      <w:r>
        <w:rPr>
          <w:rStyle w:val="default"/>
          <w:rFonts w:cs="FrankRuehl" w:hint="cs"/>
          <w:rtl/>
        </w:rPr>
        <w:tab/>
      </w:r>
      <w:r>
        <w:rPr>
          <w:lang w:val="he-IL"/>
        </w:rPr>
        <w:pict w14:anchorId="2A9D7419">
          <v:rect id="_x0000_s1029" style="position:absolute;left:0;text-align:left;margin-left:464.35pt;margin-top:7.1pt;width:75.05pt;height:16pt;z-index:251561984;mso-position-horizontal-relative:text;mso-position-vertical-relative:text" o:allowincell="f" filled="f" stroked="f" strokecolor="lime" strokeweight=".25pt">
            <v:textbox inset="0,0,0,0">
              <w:txbxContent>
                <w:p w14:paraId="7274F868" w14:textId="77777777" w:rsidR="00504D76" w:rsidRDefault="00504D76">
                  <w:pPr>
                    <w:spacing w:line="160" w:lineRule="exact"/>
                    <w:jc w:val="left"/>
                    <w:rPr>
                      <w:rFonts w:cs="Miriam"/>
                      <w:sz w:val="18"/>
                      <w:szCs w:val="18"/>
                      <w:rtl/>
                    </w:rPr>
                  </w:pPr>
                  <w:r>
                    <w:rPr>
                      <w:rFonts w:cs="Miriam" w:hint="cs"/>
                      <w:sz w:val="18"/>
                      <w:szCs w:val="18"/>
                      <w:rtl/>
                    </w:rPr>
                    <w:t xml:space="preserve">(תיקון מס' 10) </w:t>
                  </w:r>
                </w:p>
                <w:p w14:paraId="0C6AAE83" w14:textId="77777777" w:rsidR="00504D76" w:rsidRDefault="00504D7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"ן-</w:t>
                  </w:r>
                  <w:r>
                    <w:rPr>
                      <w:rFonts w:cs="Miriam"/>
                      <w:sz w:val="18"/>
                      <w:szCs w:val="18"/>
                      <w:rtl/>
                    </w:rPr>
                    <w:t>1990</w:t>
                  </w:r>
                </w:p>
              </w:txbxContent>
            </v:textbox>
            <w10:anchorlock/>
          </v:rect>
        </w:pict>
      </w:r>
      <w:r>
        <w:rPr>
          <w:rStyle w:val="default"/>
          <w:rFonts w:cs="FrankRuehl"/>
          <w:rtl/>
        </w:rPr>
        <w:t>"יצר</w:t>
      </w:r>
      <w:r>
        <w:rPr>
          <w:rStyle w:val="default"/>
          <w:rFonts w:cs="FrankRuehl" w:hint="cs"/>
          <w:rtl/>
        </w:rPr>
        <w:t xml:space="preserve">ן" </w:t>
      </w:r>
      <w:r>
        <w:rPr>
          <w:rStyle w:val="default"/>
          <w:rFonts w:cs="FrankRuehl"/>
          <w:rtl/>
        </w:rPr>
        <w:t>–</w:t>
      </w:r>
      <w:r>
        <w:rPr>
          <w:rStyle w:val="default"/>
          <w:rFonts w:cs="FrankRuehl" w:hint="cs"/>
          <w:rtl/>
        </w:rPr>
        <w:t xml:space="preserve"> מי שעסקו או חלק מעסקו ייצור;</w:t>
      </w:r>
    </w:p>
    <w:p w14:paraId="517C7806"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11" w:name="Rov112"/>
      <w:r w:rsidRPr="009C5490">
        <w:rPr>
          <w:rStyle w:val="default"/>
          <w:rFonts w:cs="FrankRuehl" w:hint="cs"/>
          <w:vanish/>
          <w:color w:val="FF0000"/>
          <w:szCs w:val="20"/>
          <w:shd w:val="clear" w:color="auto" w:fill="FFFF99"/>
          <w:rtl/>
        </w:rPr>
        <w:t>מיום 1.1.1991</w:t>
      </w:r>
    </w:p>
    <w:p w14:paraId="2F156E80"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10</w:t>
      </w:r>
    </w:p>
    <w:p w14:paraId="643CE2B0"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48" w:history="1">
        <w:r w:rsidRPr="009C5490">
          <w:rPr>
            <w:rStyle w:val="Hyperlink"/>
            <w:rFonts w:cs="FrankRuehl" w:hint="cs"/>
            <w:vanish/>
            <w:szCs w:val="20"/>
            <w:shd w:val="clear" w:color="auto" w:fill="FFFF99"/>
            <w:rtl/>
          </w:rPr>
          <w:t>ס"ח תש"ן מס' 1328</w:t>
        </w:r>
      </w:hyperlink>
      <w:r w:rsidRPr="009C5490">
        <w:rPr>
          <w:rStyle w:val="default"/>
          <w:rFonts w:cs="FrankRuehl" w:hint="cs"/>
          <w:vanish/>
          <w:szCs w:val="20"/>
          <w:shd w:val="clear" w:color="auto" w:fill="FFFF99"/>
          <w:rtl/>
        </w:rPr>
        <w:t xml:space="preserve"> מיום 10.8.1990 עמ' 190 (</w:t>
      </w:r>
      <w:hyperlink r:id="rId49" w:history="1">
        <w:r w:rsidRPr="009C5490">
          <w:rPr>
            <w:rStyle w:val="Hyperlink"/>
            <w:rFonts w:cs="FrankRuehl" w:hint="cs"/>
            <w:vanish/>
            <w:szCs w:val="20"/>
            <w:shd w:val="clear" w:color="auto" w:fill="FFFF99"/>
            <w:rtl/>
          </w:rPr>
          <w:t>ה"ח 1965</w:t>
        </w:r>
      </w:hyperlink>
      <w:r w:rsidRPr="009C5490">
        <w:rPr>
          <w:rStyle w:val="default"/>
          <w:rFonts w:cs="FrankRuehl" w:hint="cs"/>
          <w:vanish/>
          <w:szCs w:val="20"/>
          <w:shd w:val="clear" w:color="auto" w:fill="FFFF99"/>
          <w:rtl/>
        </w:rPr>
        <w:t xml:space="preserve">) </w:t>
      </w:r>
    </w:p>
    <w:p w14:paraId="0ED17100" w14:textId="77777777" w:rsidR="005E6211" w:rsidRDefault="005E6211">
      <w:pPr>
        <w:pStyle w:val="P00"/>
        <w:spacing w:before="0"/>
        <w:ind w:left="0" w:right="1134"/>
        <w:rPr>
          <w:rStyle w:val="default"/>
          <w:rFonts w:cs="FrankRuehl" w:hint="cs"/>
          <w:b/>
          <w:bCs/>
          <w:sz w:val="2"/>
          <w:szCs w:val="2"/>
          <w:shd w:val="clear" w:color="auto" w:fill="FFFF99"/>
          <w:rtl/>
        </w:rPr>
      </w:pPr>
      <w:r w:rsidRPr="009C5490">
        <w:rPr>
          <w:rStyle w:val="default"/>
          <w:rFonts w:cs="FrankRuehl" w:hint="cs"/>
          <w:b/>
          <w:bCs/>
          <w:vanish/>
          <w:szCs w:val="20"/>
          <w:shd w:val="clear" w:color="auto" w:fill="FFFF99"/>
          <w:rtl/>
        </w:rPr>
        <w:t>הוספת הגדרת "יצרן"</w:t>
      </w:r>
      <w:bookmarkEnd w:id="11"/>
    </w:p>
    <w:p w14:paraId="13E8D888" w14:textId="77777777" w:rsidR="005E6211" w:rsidRDefault="005E6211">
      <w:pPr>
        <w:pStyle w:val="P00"/>
        <w:spacing w:before="72"/>
        <w:ind w:left="0" w:right="1134"/>
        <w:rPr>
          <w:rStyle w:val="default"/>
          <w:rFonts w:cs="FrankRuehl" w:hint="cs"/>
          <w:rtl/>
        </w:rPr>
      </w:pPr>
      <w:r>
        <w:rPr>
          <w:lang w:val="he-IL"/>
        </w:rPr>
        <w:pict w14:anchorId="757BB7AC">
          <v:rect id="_x0000_s1030" style="position:absolute;left:0;text-align:left;margin-left:464.5pt;margin-top:8.05pt;width:75.05pt;height:16pt;z-index:251563008" o:allowincell="f" filled="f" stroked="f" strokecolor="lime" strokeweight=".25pt">
            <v:textbox inset="0,0,0,0">
              <w:txbxContent>
                <w:p w14:paraId="1700D8B6" w14:textId="77777777" w:rsidR="00504D76" w:rsidRDefault="00504D76">
                  <w:pPr>
                    <w:spacing w:line="160" w:lineRule="exact"/>
                    <w:jc w:val="left"/>
                    <w:rPr>
                      <w:rFonts w:cs="Miriam"/>
                      <w:sz w:val="18"/>
                      <w:szCs w:val="18"/>
                      <w:rtl/>
                    </w:rPr>
                  </w:pPr>
                  <w:r>
                    <w:rPr>
                      <w:rFonts w:cs="Miriam" w:hint="cs"/>
                      <w:sz w:val="18"/>
                      <w:szCs w:val="18"/>
                      <w:rtl/>
                    </w:rPr>
                    <w:t xml:space="preserve">(תיקון מס' 10) </w:t>
                  </w:r>
                </w:p>
                <w:p w14:paraId="168686E0" w14:textId="77777777" w:rsidR="00504D76" w:rsidRDefault="00504D7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"ן-</w:t>
                  </w:r>
                  <w:r>
                    <w:rPr>
                      <w:rFonts w:cs="Miriam"/>
                      <w:sz w:val="18"/>
                      <w:szCs w:val="18"/>
                      <w:rtl/>
                    </w:rPr>
                    <w:t>1990</w:t>
                  </w:r>
                </w:p>
              </w:txbxContent>
            </v:textbox>
            <w10:anchorlock/>
          </v:rect>
        </w:pict>
      </w:r>
      <w:r>
        <w:rPr>
          <w:rFonts w:cs="FrankRuehl"/>
          <w:sz w:val="26"/>
          <w:rtl/>
        </w:rPr>
        <w:tab/>
      </w:r>
      <w:r>
        <w:rPr>
          <w:rStyle w:val="default"/>
          <w:rFonts w:cs="FrankRuehl"/>
          <w:rtl/>
        </w:rPr>
        <w:t>"ק</w:t>
      </w:r>
      <w:r>
        <w:rPr>
          <w:rStyle w:val="default"/>
          <w:rFonts w:cs="FrankRuehl" w:hint="cs"/>
          <w:rtl/>
        </w:rPr>
        <w:t xml:space="preserve">מעונאי" </w:t>
      </w:r>
      <w:r>
        <w:rPr>
          <w:rStyle w:val="default"/>
          <w:rFonts w:cs="FrankRuehl"/>
          <w:rtl/>
        </w:rPr>
        <w:t xml:space="preserve">– </w:t>
      </w:r>
      <w:r>
        <w:rPr>
          <w:rStyle w:val="default"/>
          <w:rFonts w:cs="FrankRuehl" w:hint="cs"/>
          <w:rtl/>
        </w:rPr>
        <w:t>מי שעסקו הוא מכירת טובין מתוצרת זולתו לצרכנים בלבד, או גם למי שאינם צרכנים ובלבד שהיקף המכירות למי שאינם צרכנים הוא בלתי ניכר או שהן נעשות באקראי בלבד;</w:t>
      </w:r>
    </w:p>
    <w:p w14:paraId="66C7907A"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12" w:name="Rov129"/>
      <w:r w:rsidRPr="009C5490">
        <w:rPr>
          <w:rStyle w:val="default"/>
          <w:rFonts w:cs="FrankRuehl" w:hint="cs"/>
          <w:vanish/>
          <w:color w:val="FF0000"/>
          <w:szCs w:val="20"/>
          <w:shd w:val="clear" w:color="auto" w:fill="FFFF99"/>
          <w:rtl/>
        </w:rPr>
        <w:t>מיום 1.1.1991</w:t>
      </w:r>
    </w:p>
    <w:p w14:paraId="10FE8592"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10</w:t>
      </w:r>
    </w:p>
    <w:p w14:paraId="0F56DF13"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50" w:history="1">
        <w:r w:rsidRPr="009C5490">
          <w:rPr>
            <w:rStyle w:val="Hyperlink"/>
            <w:rFonts w:cs="FrankRuehl" w:hint="cs"/>
            <w:vanish/>
            <w:szCs w:val="20"/>
            <w:shd w:val="clear" w:color="auto" w:fill="FFFF99"/>
            <w:rtl/>
          </w:rPr>
          <w:t>ס"ח תש"ן מס' 1328</w:t>
        </w:r>
      </w:hyperlink>
      <w:r w:rsidRPr="009C5490">
        <w:rPr>
          <w:rStyle w:val="default"/>
          <w:rFonts w:cs="FrankRuehl" w:hint="cs"/>
          <w:vanish/>
          <w:szCs w:val="20"/>
          <w:shd w:val="clear" w:color="auto" w:fill="FFFF99"/>
          <w:rtl/>
        </w:rPr>
        <w:t xml:space="preserve"> מיום 10.8.1990 עמ' 191 (</w:t>
      </w:r>
      <w:hyperlink r:id="rId51" w:history="1">
        <w:r w:rsidRPr="009C5490">
          <w:rPr>
            <w:rStyle w:val="Hyperlink"/>
            <w:rFonts w:cs="FrankRuehl" w:hint="cs"/>
            <w:vanish/>
            <w:szCs w:val="20"/>
            <w:shd w:val="clear" w:color="auto" w:fill="FFFF99"/>
            <w:rtl/>
          </w:rPr>
          <w:t>ה"ח 1965</w:t>
        </w:r>
      </w:hyperlink>
      <w:r w:rsidRPr="009C5490">
        <w:rPr>
          <w:rStyle w:val="default"/>
          <w:rFonts w:cs="FrankRuehl" w:hint="cs"/>
          <w:vanish/>
          <w:szCs w:val="20"/>
          <w:shd w:val="clear" w:color="auto" w:fill="FFFF99"/>
          <w:rtl/>
        </w:rPr>
        <w:t xml:space="preserve">) </w:t>
      </w:r>
    </w:p>
    <w:p w14:paraId="12B895C0" w14:textId="77777777" w:rsidR="005E6211" w:rsidRDefault="005E6211">
      <w:pPr>
        <w:pStyle w:val="P00"/>
        <w:spacing w:before="0"/>
        <w:ind w:left="0" w:right="1134"/>
        <w:rPr>
          <w:rStyle w:val="default"/>
          <w:rFonts w:cs="FrankRuehl" w:hint="cs"/>
          <w:b/>
          <w:bCs/>
          <w:sz w:val="2"/>
          <w:szCs w:val="2"/>
          <w:shd w:val="clear" w:color="auto" w:fill="FFFF99"/>
          <w:rtl/>
        </w:rPr>
      </w:pPr>
      <w:r w:rsidRPr="009C5490">
        <w:rPr>
          <w:rStyle w:val="default"/>
          <w:rFonts w:cs="FrankRuehl" w:hint="cs"/>
          <w:b/>
          <w:bCs/>
          <w:vanish/>
          <w:szCs w:val="20"/>
          <w:shd w:val="clear" w:color="auto" w:fill="FFFF99"/>
          <w:rtl/>
        </w:rPr>
        <w:t>הוספת הגדרת "קמעונאי"</w:t>
      </w:r>
      <w:bookmarkEnd w:id="12"/>
    </w:p>
    <w:p w14:paraId="4E55A2EB" w14:textId="77777777" w:rsidR="005E6211" w:rsidRDefault="005E6211">
      <w:pPr>
        <w:pStyle w:val="P00"/>
        <w:spacing w:before="72"/>
        <w:ind w:left="0" w:right="1134"/>
        <w:rPr>
          <w:rStyle w:val="default"/>
          <w:rFonts w:cs="FrankRuehl" w:hint="cs"/>
          <w:rtl/>
        </w:rPr>
      </w:pPr>
      <w:r>
        <w:rPr>
          <w:lang w:val="he-IL"/>
        </w:rPr>
        <w:pict w14:anchorId="26424476">
          <v:rect id="_x0000_s1031" style="position:absolute;left:0;text-align:left;margin-left:464.5pt;margin-top:8.05pt;width:75.05pt;height:16pt;z-index:251564032" o:allowincell="f" filled="f" stroked="f" strokecolor="lime" strokeweight=".25pt">
            <v:textbox inset="0,0,0,0">
              <w:txbxContent>
                <w:p w14:paraId="55C66E2A" w14:textId="77777777" w:rsidR="00504D76" w:rsidRDefault="00504D76">
                  <w:pPr>
                    <w:spacing w:line="160" w:lineRule="exact"/>
                    <w:jc w:val="left"/>
                    <w:rPr>
                      <w:rFonts w:cs="Miriam"/>
                      <w:sz w:val="18"/>
                      <w:szCs w:val="18"/>
                      <w:rtl/>
                    </w:rPr>
                  </w:pPr>
                  <w:r>
                    <w:rPr>
                      <w:rFonts w:cs="Miriam" w:hint="cs"/>
                      <w:sz w:val="18"/>
                      <w:szCs w:val="18"/>
                      <w:rtl/>
                    </w:rPr>
                    <w:t xml:space="preserve">(תיקון מס' 10) </w:t>
                  </w:r>
                </w:p>
                <w:p w14:paraId="387D2D28" w14:textId="77777777" w:rsidR="00504D76" w:rsidRDefault="00504D7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"ן-</w:t>
                  </w:r>
                  <w:r>
                    <w:rPr>
                      <w:rFonts w:cs="Miriam"/>
                      <w:sz w:val="18"/>
                      <w:szCs w:val="18"/>
                      <w:rtl/>
                    </w:rPr>
                    <w:t>1990</w:t>
                  </w:r>
                </w:p>
              </w:txbxContent>
            </v:textbox>
            <w10:anchorlock/>
          </v:rect>
        </w:pict>
      </w:r>
      <w:r>
        <w:rPr>
          <w:rFonts w:cs="FrankRuehl"/>
          <w:sz w:val="26"/>
          <w:rtl/>
        </w:rPr>
        <w:tab/>
      </w:r>
      <w:r>
        <w:rPr>
          <w:rStyle w:val="default"/>
          <w:rFonts w:cs="FrankRuehl"/>
          <w:rtl/>
        </w:rPr>
        <w:t>"ס</w:t>
      </w:r>
      <w:r>
        <w:rPr>
          <w:rStyle w:val="default"/>
          <w:rFonts w:cs="FrankRuehl" w:hint="cs"/>
          <w:rtl/>
        </w:rPr>
        <w:t xml:space="preserve">יטונאי" </w:t>
      </w:r>
      <w:r>
        <w:rPr>
          <w:rStyle w:val="default"/>
          <w:rFonts w:cs="FrankRuehl"/>
          <w:rtl/>
        </w:rPr>
        <w:t xml:space="preserve">– </w:t>
      </w:r>
      <w:r>
        <w:rPr>
          <w:rStyle w:val="default"/>
          <w:rFonts w:cs="FrankRuehl" w:hint="cs"/>
          <w:rtl/>
        </w:rPr>
        <w:t>מי שעסקו או חלק מעסקו מכירת טובין מתוצרת ז</w:t>
      </w:r>
      <w:r>
        <w:rPr>
          <w:rStyle w:val="default"/>
          <w:rFonts w:cs="FrankRuehl"/>
          <w:rtl/>
        </w:rPr>
        <w:t>ול</w:t>
      </w:r>
      <w:r>
        <w:rPr>
          <w:rStyle w:val="default"/>
          <w:rFonts w:cs="FrankRuehl" w:hint="cs"/>
          <w:rtl/>
        </w:rPr>
        <w:t>תו למי שאינו צרכן;</w:t>
      </w:r>
    </w:p>
    <w:p w14:paraId="4657E5BE"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13" w:name="Rov130"/>
      <w:bookmarkStart w:id="14" w:name="Rov131"/>
      <w:r w:rsidRPr="009C5490">
        <w:rPr>
          <w:rStyle w:val="default"/>
          <w:rFonts w:cs="FrankRuehl" w:hint="cs"/>
          <w:vanish/>
          <w:color w:val="FF0000"/>
          <w:szCs w:val="20"/>
          <w:shd w:val="clear" w:color="auto" w:fill="FFFF99"/>
          <w:rtl/>
        </w:rPr>
        <w:t>מיום 1.1.1991</w:t>
      </w:r>
    </w:p>
    <w:p w14:paraId="351571BB"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10</w:t>
      </w:r>
    </w:p>
    <w:p w14:paraId="12B8E642"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52" w:history="1">
        <w:r w:rsidRPr="009C5490">
          <w:rPr>
            <w:rStyle w:val="Hyperlink"/>
            <w:rFonts w:cs="FrankRuehl" w:hint="cs"/>
            <w:vanish/>
            <w:szCs w:val="20"/>
            <w:shd w:val="clear" w:color="auto" w:fill="FFFF99"/>
            <w:rtl/>
          </w:rPr>
          <w:t>ס"ח תש"ן מס' 1328</w:t>
        </w:r>
      </w:hyperlink>
      <w:r w:rsidRPr="009C5490">
        <w:rPr>
          <w:rStyle w:val="default"/>
          <w:rFonts w:cs="FrankRuehl" w:hint="cs"/>
          <w:vanish/>
          <w:szCs w:val="20"/>
          <w:shd w:val="clear" w:color="auto" w:fill="FFFF99"/>
          <w:rtl/>
        </w:rPr>
        <w:t xml:space="preserve"> מיום 10.8.1990 </w:t>
      </w:r>
      <w:bookmarkEnd w:id="13"/>
      <w:r w:rsidRPr="009C5490">
        <w:rPr>
          <w:rStyle w:val="default"/>
          <w:rFonts w:cs="FrankRuehl" w:hint="cs"/>
          <w:vanish/>
          <w:szCs w:val="20"/>
          <w:shd w:val="clear" w:color="auto" w:fill="FFFF99"/>
          <w:rtl/>
        </w:rPr>
        <w:t>עמ' 191 (</w:t>
      </w:r>
      <w:hyperlink r:id="rId53" w:history="1">
        <w:r w:rsidRPr="009C5490">
          <w:rPr>
            <w:rStyle w:val="Hyperlink"/>
            <w:rFonts w:cs="FrankRuehl" w:hint="cs"/>
            <w:vanish/>
            <w:szCs w:val="20"/>
            <w:shd w:val="clear" w:color="auto" w:fill="FFFF99"/>
            <w:rtl/>
          </w:rPr>
          <w:t>ה"ח 1965</w:t>
        </w:r>
      </w:hyperlink>
      <w:r w:rsidRPr="009C5490">
        <w:rPr>
          <w:rStyle w:val="default"/>
          <w:rFonts w:cs="FrankRuehl" w:hint="cs"/>
          <w:vanish/>
          <w:szCs w:val="20"/>
          <w:shd w:val="clear" w:color="auto" w:fill="FFFF99"/>
          <w:rtl/>
        </w:rPr>
        <w:t xml:space="preserve">) </w:t>
      </w:r>
    </w:p>
    <w:p w14:paraId="5A6624DA" w14:textId="77777777" w:rsidR="005E6211" w:rsidRDefault="005E6211">
      <w:pPr>
        <w:pStyle w:val="P00"/>
        <w:spacing w:before="0"/>
        <w:ind w:left="0" w:right="1134"/>
        <w:rPr>
          <w:rStyle w:val="default"/>
          <w:rFonts w:cs="FrankRuehl" w:hint="cs"/>
          <w:b/>
          <w:bCs/>
          <w:sz w:val="2"/>
          <w:szCs w:val="2"/>
          <w:shd w:val="clear" w:color="auto" w:fill="FFFF99"/>
          <w:rtl/>
        </w:rPr>
      </w:pPr>
      <w:r w:rsidRPr="009C5490">
        <w:rPr>
          <w:rStyle w:val="default"/>
          <w:rFonts w:cs="FrankRuehl" w:hint="cs"/>
          <w:b/>
          <w:bCs/>
          <w:vanish/>
          <w:szCs w:val="20"/>
          <w:shd w:val="clear" w:color="auto" w:fill="FFFF99"/>
          <w:rtl/>
        </w:rPr>
        <w:t>הוספת הגדרת "סיטונאי"</w:t>
      </w:r>
      <w:bookmarkEnd w:id="14"/>
    </w:p>
    <w:p w14:paraId="1BA0A5DA" w14:textId="77777777" w:rsidR="005E6211" w:rsidRDefault="005E6211">
      <w:pPr>
        <w:pStyle w:val="P00"/>
        <w:spacing w:before="72"/>
        <w:ind w:left="0" w:right="1134"/>
        <w:rPr>
          <w:rStyle w:val="default"/>
          <w:rFonts w:cs="FrankRuehl" w:hint="cs"/>
          <w:rtl/>
        </w:rPr>
      </w:pPr>
      <w:r>
        <w:rPr>
          <w:lang w:val="he-IL"/>
        </w:rPr>
        <w:pict w14:anchorId="574929D3">
          <v:rect id="_x0000_s1032" style="position:absolute;left:0;text-align:left;margin-left:464.5pt;margin-top:8.05pt;width:75.05pt;height:16pt;z-index:251565056" o:allowincell="f" filled="f" stroked="f" strokecolor="lime" strokeweight=".25pt">
            <v:textbox inset="0,0,0,0">
              <w:txbxContent>
                <w:p w14:paraId="1200F828" w14:textId="77777777" w:rsidR="00504D76" w:rsidRDefault="00504D76">
                  <w:pPr>
                    <w:spacing w:line="160" w:lineRule="exact"/>
                    <w:jc w:val="left"/>
                    <w:rPr>
                      <w:rFonts w:cs="Miriam"/>
                      <w:sz w:val="18"/>
                      <w:szCs w:val="18"/>
                      <w:rtl/>
                    </w:rPr>
                  </w:pPr>
                  <w:r>
                    <w:rPr>
                      <w:rFonts w:cs="Miriam" w:hint="cs"/>
                      <w:sz w:val="18"/>
                      <w:szCs w:val="18"/>
                      <w:rtl/>
                    </w:rPr>
                    <w:t xml:space="preserve">(תיקון מס' 10) </w:t>
                  </w:r>
                </w:p>
                <w:p w14:paraId="4A3CCBF4" w14:textId="77777777" w:rsidR="00504D76" w:rsidRDefault="00504D7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"ן-</w:t>
                  </w:r>
                  <w:r>
                    <w:rPr>
                      <w:rFonts w:cs="Miriam"/>
                      <w:sz w:val="18"/>
                      <w:szCs w:val="18"/>
                      <w:rtl/>
                    </w:rPr>
                    <w:t>1990</w:t>
                  </w:r>
                </w:p>
              </w:txbxContent>
            </v:textbox>
            <w10:anchorlock/>
          </v:rect>
        </w:pict>
      </w:r>
      <w:r>
        <w:rPr>
          <w:rFonts w:cs="FrankRuehl"/>
          <w:sz w:val="26"/>
          <w:rtl/>
        </w:rPr>
        <w:tab/>
      </w:r>
      <w:r>
        <w:rPr>
          <w:rStyle w:val="default"/>
          <w:rFonts w:cs="FrankRuehl"/>
          <w:rtl/>
        </w:rPr>
        <w:t>"צ</w:t>
      </w:r>
      <w:r>
        <w:rPr>
          <w:rStyle w:val="default"/>
          <w:rFonts w:cs="FrankRuehl" w:hint="cs"/>
          <w:rtl/>
        </w:rPr>
        <w:t xml:space="preserve">רכן" </w:t>
      </w:r>
      <w:r>
        <w:rPr>
          <w:rStyle w:val="default"/>
          <w:rFonts w:cs="FrankRuehl"/>
          <w:rtl/>
        </w:rPr>
        <w:t xml:space="preserve">– </w:t>
      </w:r>
      <w:r>
        <w:rPr>
          <w:rStyle w:val="default"/>
          <w:rFonts w:cs="FrankRuehl" w:hint="cs"/>
          <w:rtl/>
        </w:rPr>
        <w:t>מי שרוכש טובין שלא למטרת מכירה או ייצור, למעט מי שנקבע לגביו בצו כי לא יראוהו כצרכן;</w:t>
      </w:r>
    </w:p>
    <w:p w14:paraId="7D0749D3"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15" w:name="Rov132"/>
      <w:r w:rsidRPr="009C5490">
        <w:rPr>
          <w:rStyle w:val="default"/>
          <w:rFonts w:cs="FrankRuehl" w:hint="cs"/>
          <w:vanish/>
          <w:color w:val="FF0000"/>
          <w:szCs w:val="20"/>
          <w:shd w:val="clear" w:color="auto" w:fill="FFFF99"/>
          <w:rtl/>
        </w:rPr>
        <w:t>מיום 1.1.1991</w:t>
      </w:r>
    </w:p>
    <w:p w14:paraId="1BA8153F"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10</w:t>
      </w:r>
    </w:p>
    <w:p w14:paraId="1A43D374"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54" w:history="1">
        <w:r w:rsidRPr="009C5490">
          <w:rPr>
            <w:rStyle w:val="Hyperlink"/>
            <w:rFonts w:cs="FrankRuehl" w:hint="cs"/>
            <w:vanish/>
            <w:szCs w:val="20"/>
            <w:shd w:val="clear" w:color="auto" w:fill="FFFF99"/>
            <w:rtl/>
          </w:rPr>
          <w:t>ס"ח תש"ן מס' 1328</w:t>
        </w:r>
      </w:hyperlink>
      <w:r w:rsidRPr="009C5490">
        <w:rPr>
          <w:rStyle w:val="default"/>
          <w:rFonts w:cs="FrankRuehl" w:hint="cs"/>
          <w:vanish/>
          <w:szCs w:val="20"/>
          <w:shd w:val="clear" w:color="auto" w:fill="FFFF99"/>
          <w:rtl/>
        </w:rPr>
        <w:t xml:space="preserve"> מיום 10.8.1990 עמ' 191 (</w:t>
      </w:r>
      <w:hyperlink r:id="rId55" w:history="1">
        <w:r w:rsidRPr="009C5490">
          <w:rPr>
            <w:rStyle w:val="Hyperlink"/>
            <w:rFonts w:cs="FrankRuehl" w:hint="cs"/>
            <w:vanish/>
            <w:szCs w:val="20"/>
            <w:shd w:val="clear" w:color="auto" w:fill="FFFF99"/>
            <w:rtl/>
          </w:rPr>
          <w:t>ה"ח 1965</w:t>
        </w:r>
      </w:hyperlink>
      <w:r w:rsidRPr="009C5490">
        <w:rPr>
          <w:rStyle w:val="default"/>
          <w:rFonts w:cs="FrankRuehl" w:hint="cs"/>
          <w:vanish/>
          <w:szCs w:val="20"/>
          <w:shd w:val="clear" w:color="auto" w:fill="FFFF99"/>
          <w:rtl/>
        </w:rPr>
        <w:t xml:space="preserve">) </w:t>
      </w:r>
    </w:p>
    <w:p w14:paraId="3713BA25" w14:textId="77777777" w:rsidR="005E6211" w:rsidRDefault="005E6211">
      <w:pPr>
        <w:pStyle w:val="P00"/>
        <w:spacing w:before="0"/>
        <w:ind w:left="0" w:right="1134"/>
        <w:rPr>
          <w:rStyle w:val="default"/>
          <w:rFonts w:cs="FrankRuehl" w:hint="cs"/>
          <w:b/>
          <w:bCs/>
          <w:sz w:val="2"/>
          <w:szCs w:val="2"/>
          <w:shd w:val="clear" w:color="auto" w:fill="FFFF99"/>
          <w:rtl/>
        </w:rPr>
      </w:pPr>
      <w:r w:rsidRPr="009C5490">
        <w:rPr>
          <w:rStyle w:val="default"/>
          <w:rFonts w:cs="FrankRuehl" w:hint="cs"/>
          <w:b/>
          <w:bCs/>
          <w:vanish/>
          <w:szCs w:val="20"/>
          <w:shd w:val="clear" w:color="auto" w:fill="FFFF99"/>
          <w:rtl/>
        </w:rPr>
        <w:t>הוספת הגדרת "צרכן"</w:t>
      </w:r>
      <w:bookmarkEnd w:id="15"/>
    </w:p>
    <w:p w14:paraId="0AD8EF57" w14:textId="77777777" w:rsidR="005E6211" w:rsidRDefault="005E6211">
      <w:pPr>
        <w:pStyle w:val="P00"/>
        <w:spacing w:before="72"/>
        <w:ind w:left="0" w:right="1134"/>
        <w:rPr>
          <w:rStyle w:val="default"/>
          <w:rFonts w:cs="FrankRuehl" w:hint="cs"/>
          <w:rtl/>
        </w:rPr>
      </w:pPr>
      <w:r>
        <w:rPr>
          <w:lang w:val="he-IL"/>
        </w:rPr>
        <w:pict w14:anchorId="2CD65E04">
          <v:rect id="_x0000_s1033" style="position:absolute;left:0;text-align:left;margin-left:464.5pt;margin-top:8.05pt;width:75.05pt;height:16pt;z-index:251566080" o:allowincell="f" filled="f" stroked="f" strokecolor="lime" strokeweight=".25pt">
            <v:textbox inset="0,0,0,0">
              <w:txbxContent>
                <w:p w14:paraId="75576399" w14:textId="77777777" w:rsidR="00504D76" w:rsidRDefault="00504D76">
                  <w:pPr>
                    <w:spacing w:line="160" w:lineRule="exact"/>
                    <w:jc w:val="left"/>
                    <w:rPr>
                      <w:rFonts w:cs="Miriam"/>
                      <w:sz w:val="18"/>
                      <w:szCs w:val="18"/>
                      <w:rtl/>
                    </w:rPr>
                  </w:pPr>
                  <w:r>
                    <w:rPr>
                      <w:rFonts w:cs="Miriam" w:hint="cs"/>
                      <w:sz w:val="18"/>
                      <w:szCs w:val="18"/>
                      <w:rtl/>
                    </w:rPr>
                    <w:t xml:space="preserve">(תיקון מס' 10) </w:t>
                  </w:r>
                </w:p>
                <w:p w14:paraId="3494E2EA" w14:textId="77777777" w:rsidR="00504D76" w:rsidRDefault="00504D7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"ן-</w:t>
                  </w:r>
                  <w:r>
                    <w:rPr>
                      <w:rFonts w:cs="Miriam"/>
                      <w:sz w:val="18"/>
                      <w:szCs w:val="18"/>
                      <w:rtl/>
                    </w:rPr>
                    <w:t>1990</w:t>
                  </w:r>
                </w:p>
              </w:txbxContent>
            </v:textbox>
            <w10:anchorlock/>
          </v:rect>
        </w:pict>
      </w:r>
      <w:r>
        <w:rPr>
          <w:rFonts w:cs="FrankRuehl"/>
          <w:sz w:val="26"/>
          <w:rtl/>
        </w:rPr>
        <w:tab/>
      </w:r>
      <w:r>
        <w:rPr>
          <w:rStyle w:val="default"/>
          <w:rFonts w:cs="FrankRuehl"/>
          <w:rtl/>
        </w:rPr>
        <w:t>"מ</w:t>
      </w:r>
      <w:r>
        <w:rPr>
          <w:rStyle w:val="default"/>
          <w:rFonts w:cs="FrankRuehl" w:hint="cs"/>
          <w:rtl/>
        </w:rPr>
        <w:t xml:space="preserve">כירה בסיטונות" </w:t>
      </w:r>
      <w:r>
        <w:rPr>
          <w:rStyle w:val="default"/>
          <w:rFonts w:cs="FrankRuehl"/>
          <w:rtl/>
        </w:rPr>
        <w:t xml:space="preserve">– </w:t>
      </w:r>
      <w:r>
        <w:rPr>
          <w:rStyle w:val="default"/>
          <w:rFonts w:cs="FrankRuehl" w:hint="cs"/>
          <w:rtl/>
        </w:rPr>
        <w:t>מכירת טובין לקמעונאי, ליצרן או לקבלן, וכן מכירת טובין לצרכן בכמויות גדולות;</w:t>
      </w:r>
    </w:p>
    <w:p w14:paraId="3F62A489"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16" w:name="Rov133"/>
      <w:r w:rsidRPr="009C5490">
        <w:rPr>
          <w:rStyle w:val="default"/>
          <w:rFonts w:cs="FrankRuehl" w:hint="cs"/>
          <w:vanish/>
          <w:color w:val="FF0000"/>
          <w:szCs w:val="20"/>
          <w:shd w:val="clear" w:color="auto" w:fill="FFFF99"/>
          <w:rtl/>
        </w:rPr>
        <w:t>מיום 1.7.1976</w:t>
      </w:r>
    </w:p>
    <w:p w14:paraId="464F03FF"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60591A83"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56"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214 (</w:t>
      </w:r>
      <w:hyperlink r:id="rId57"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555AFB5D" w14:textId="77777777" w:rsidR="005E6211" w:rsidRPr="009C5490" w:rsidRDefault="005E6211">
      <w:pPr>
        <w:pStyle w:val="P00"/>
        <w:ind w:left="0" w:right="1134"/>
        <w:rPr>
          <w:rStyle w:val="default"/>
          <w:rFonts w:ascii="FrankRuehl" w:hAnsi="FrankRuehl" w:cs="FrankRuehl" w:hint="cs"/>
          <w:vanish/>
          <w:sz w:val="22"/>
          <w:szCs w:val="22"/>
          <w:shd w:val="clear" w:color="auto" w:fill="FFFF99"/>
          <w:rtl/>
        </w:rPr>
      </w:pPr>
      <w:r w:rsidRPr="009C5490">
        <w:rPr>
          <w:rStyle w:val="default"/>
          <w:rFonts w:cs="FrankRuehl" w:hint="cs"/>
          <w:vanish/>
          <w:shd w:val="clear" w:color="auto" w:fill="FFFF99"/>
          <w:rtl/>
        </w:rPr>
        <w:tab/>
      </w:r>
      <w:r w:rsidRPr="009C5490">
        <w:rPr>
          <w:rStyle w:val="default"/>
          <w:rFonts w:ascii="FrankRuehl" w:hAnsi="FrankRuehl" w:cs="FrankRuehl"/>
          <w:vanish/>
          <w:sz w:val="22"/>
          <w:szCs w:val="22"/>
          <w:shd w:val="clear" w:color="auto" w:fill="FFFF99"/>
          <w:rtl/>
        </w:rPr>
        <w:t>"מ</w:t>
      </w:r>
      <w:r w:rsidRPr="009C5490">
        <w:rPr>
          <w:rStyle w:val="default"/>
          <w:rFonts w:ascii="FrankRuehl" w:hAnsi="FrankRuehl" w:cs="FrankRuehl" w:hint="cs"/>
          <w:vanish/>
          <w:sz w:val="22"/>
          <w:szCs w:val="22"/>
          <w:shd w:val="clear" w:color="auto" w:fill="FFFF99"/>
          <w:rtl/>
        </w:rPr>
        <w:t xml:space="preserve">כירה בסיטונות" פירושו </w:t>
      </w:r>
      <w:r w:rsidRPr="009C5490">
        <w:rPr>
          <w:rStyle w:val="default"/>
          <w:rFonts w:ascii="FrankRuehl" w:hAnsi="FrankRuehl" w:cs="FrankRuehl"/>
          <w:vanish/>
          <w:sz w:val="22"/>
          <w:szCs w:val="22"/>
          <w:shd w:val="clear" w:color="auto" w:fill="FFFF99"/>
          <w:rtl/>
        </w:rPr>
        <w:t>–</w:t>
      </w:r>
      <w:r w:rsidRPr="009C5490">
        <w:rPr>
          <w:rStyle w:val="default"/>
          <w:rFonts w:ascii="FrankRuehl" w:hAnsi="FrankRuehl" w:cs="FrankRuehl" w:hint="cs"/>
          <w:vanish/>
          <w:sz w:val="22"/>
          <w:szCs w:val="22"/>
          <w:shd w:val="clear" w:color="auto" w:fill="FFFF99"/>
          <w:rtl/>
        </w:rPr>
        <w:t xml:space="preserve"> מכירת </w:t>
      </w:r>
      <w:r w:rsidRPr="009C5490">
        <w:rPr>
          <w:rStyle w:val="default"/>
          <w:rFonts w:ascii="FrankRuehl" w:hAnsi="FrankRuehl" w:cs="FrankRuehl" w:hint="cs"/>
          <w:strike/>
          <w:vanish/>
          <w:sz w:val="22"/>
          <w:szCs w:val="22"/>
          <w:shd w:val="clear" w:color="auto" w:fill="FFFF99"/>
          <w:rtl/>
        </w:rPr>
        <w:t>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w:t>
      </w:r>
      <w:r w:rsidRPr="009C5490">
        <w:rPr>
          <w:rStyle w:val="default"/>
          <w:rFonts w:ascii="FrankRuehl" w:hAnsi="FrankRuehl" w:cs="FrankRuehl" w:hint="cs"/>
          <w:vanish/>
          <w:sz w:val="22"/>
          <w:szCs w:val="22"/>
          <w:shd w:val="clear" w:color="auto" w:fill="FFFF99"/>
          <w:rtl/>
        </w:rPr>
        <w:t xml:space="preserve"> לאדם שעסקו או חלק מעסקו מכירת </w:t>
      </w:r>
      <w:r w:rsidRPr="009C5490">
        <w:rPr>
          <w:rStyle w:val="default"/>
          <w:rFonts w:ascii="FrankRuehl" w:hAnsi="FrankRuehl" w:cs="FrankRuehl" w:hint="cs"/>
          <w:strike/>
          <w:vanish/>
          <w:sz w:val="22"/>
          <w:szCs w:val="22"/>
          <w:shd w:val="clear" w:color="auto" w:fill="FFFF99"/>
          <w:rtl/>
        </w:rPr>
        <w:t>אותה 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אותם טובין</w:t>
      </w:r>
      <w:r w:rsidRPr="009C5490">
        <w:rPr>
          <w:rStyle w:val="default"/>
          <w:rFonts w:ascii="FrankRuehl" w:hAnsi="FrankRuehl" w:cs="FrankRuehl" w:hint="cs"/>
          <w:vanish/>
          <w:sz w:val="22"/>
          <w:szCs w:val="22"/>
          <w:shd w:val="clear" w:color="auto" w:fill="FFFF99"/>
          <w:rtl/>
        </w:rPr>
        <w:t xml:space="preserve"> בקמעונות או שעסקו או חלק מעסקו ייצור;</w:t>
      </w:r>
    </w:p>
    <w:p w14:paraId="1E6A0E95" w14:textId="77777777" w:rsidR="005E6211" w:rsidRPr="009C5490" w:rsidRDefault="005E6211">
      <w:pPr>
        <w:pStyle w:val="P22"/>
        <w:spacing w:before="0"/>
        <w:ind w:left="0" w:right="1134"/>
        <w:rPr>
          <w:rStyle w:val="default"/>
          <w:rFonts w:cs="FrankRuehl"/>
          <w:vanish/>
          <w:color w:val="FF0000"/>
          <w:szCs w:val="20"/>
          <w:shd w:val="clear" w:color="auto" w:fill="FFFF99"/>
        </w:rPr>
      </w:pPr>
    </w:p>
    <w:p w14:paraId="65BE1DE7"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1.1.1991</w:t>
      </w:r>
    </w:p>
    <w:p w14:paraId="498E1476"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10</w:t>
      </w:r>
    </w:p>
    <w:p w14:paraId="6AB3E222"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58" w:history="1">
        <w:r w:rsidRPr="009C5490">
          <w:rPr>
            <w:rStyle w:val="Hyperlink"/>
            <w:rFonts w:cs="FrankRuehl" w:hint="cs"/>
            <w:vanish/>
            <w:szCs w:val="20"/>
            <w:shd w:val="clear" w:color="auto" w:fill="FFFF99"/>
            <w:rtl/>
          </w:rPr>
          <w:t>ס"ח תש"ן מס' 1328</w:t>
        </w:r>
      </w:hyperlink>
      <w:r w:rsidRPr="009C5490">
        <w:rPr>
          <w:rStyle w:val="default"/>
          <w:rFonts w:cs="FrankRuehl" w:hint="cs"/>
          <w:vanish/>
          <w:szCs w:val="20"/>
          <w:shd w:val="clear" w:color="auto" w:fill="FFFF99"/>
          <w:rtl/>
        </w:rPr>
        <w:t xml:space="preserve"> מיום 10.8.1990 עמ' 191 (</w:t>
      </w:r>
      <w:hyperlink r:id="rId59" w:history="1">
        <w:r w:rsidRPr="009C5490">
          <w:rPr>
            <w:rStyle w:val="Hyperlink"/>
            <w:rFonts w:cs="FrankRuehl" w:hint="cs"/>
            <w:vanish/>
            <w:szCs w:val="20"/>
            <w:shd w:val="clear" w:color="auto" w:fill="FFFF99"/>
            <w:rtl/>
          </w:rPr>
          <w:t>ה"ח 1965</w:t>
        </w:r>
      </w:hyperlink>
      <w:r w:rsidRPr="009C5490">
        <w:rPr>
          <w:rStyle w:val="default"/>
          <w:rFonts w:cs="FrankRuehl" w:hint="cs"/>
          <w:vanish/>
          <w:szCs w:val="20"/>
          <w:shd w:val="clear" w:color="auto" w:fill="FFFF99"/>
          <w:rtl/>
        </w:rPr>
        <w:t xml:space="preserve">) </w:t>
      </w:r>
    </w:p>
    <w:p w14:paraId="11F72871"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החלפת הגדרת "מכירה בסיטונות"</w:t>
      </w:r>
    </w:p>
    <w:p w14:paraId="51D734B7" w14:textId="77777777" w:rsidR="005E6211" w:rsidRPr="009C5490" w:rsidRDefault="005E6211">
      <w:pPr>
        <w:pStyle w:val="P00"/>
        <w:ind w:left="0" w:right="1134"/>
        <w:rPr>
          <w:rStyle w:val="default"/>
          <w:rFonts w:cs="FrankRuehl" w:hint="cs"/>
          <w:vanish/>
          <w:szCs w:val="20"/>
          <w:shd w:val="clear" w:color="auto" w:fill="FFFF99"/>
          <w:rtl/>
        </w:rPr>
      </w:pPr>
      <w:r w:rsidRPr="009C5490">
        <w:rPr>
          <w:rStyle w:val="default"/>
          <w:rFonts w:cs="FrankRuehl" w:hint="cs"/>
          <w:vanish/>
          <w:szCs w:val="20"/>
          <w:shd w:val="clear" w:color="auto" w:fill="FFFF99"/>
          <w:rtl/>
        </w:rPr>
        <w:t>הנוסח הקודם:</w:t>
      </w:r>
    </w:p>
    <w:p w14:paraId="480E3D20" w14:textId="77777777" w:rsidR="005E6211" w:rsidRDefault="005E6211">
      <w:pPr>
        <w:pStyle w:val="P00"/>
        <w:spacing w:before="0"/>
        <w:ind w:left="0" w:right="1134"/>
        <w:rPr>
          <w:rStyle w:val="default"/>
          <w:rFonts w:ascii="FrankRuehl" w:hAnsi="FrankRuehl" w:cs="FrankRuehl" w:hint="cs"/>
          <w:strike/>
          <w:sz w:val="2"/>
          <w:szCs w:val="2"/>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strike/>
          <w:vanish/>
          <w:sz w:val="22"/>
          <w:szCs w:val="22"/>
          <w:shd w:val="clear" w:color="auto" w:fill="FFFF99"/>
          <w:rtl/>
        </w:rPr>
        <w:t>"מ</w:t>
      </w:r>
      <w:r w:rsidRPr="009C5490">
        <w:rPr>
          <w:rStyle w:val="default"/>
          <w:rFonts w:ascii="FrankRuehl" w:hAnsi="FrankRuehl" w:cs="FrankRuehl" w:hint="cs"/>
          <w:strike/>
          <w:vanish/>
          <w:sz w:val="22"/>
          <w:szCs w:val="22"/>
          <w:shd w:val="clear" w:color="auto" w:fill="FFFF99"/>
          <w:rtl/>
        </w:rPr>
        <w:t xml:space="preserve">כירה בסיטונות" פירושו </w:t>
      </w:r>
      <w:r w:rsidRPr="009C5490">
        <w:rPr>
          <w:rStyle w:val="default"/>
          <w:rFonts w:ascii="FrankRuehl" w:hAnsi="FrankRuehl" w:cs="FrankRuehl"/>
          <w:strike/>
          <w:vanish/>
          <w:sz w:val="22"/>
          <w:szCs w:val="22"/>
          <w:shd w:val="clear" w:color="auto" w:fill="FFFF99"/>
          <w:rtl/>
        </w:rPr>
        <w:t>–</w:t>
      </w:r>
      <w:r w:rsidRPr="009C5490">
        <w:rPr>
          <w:rStyle w:val="default"/>
          <w:rFonts w:ascii="FrankRuehl" w:hAnsi="FrankRuehl" w:cs="FrankRuehl" w:hint="cs"/>
          <w:strike/>
          <w:vanish/>
          <w:sz w:val="22"/>
          <w:szCs w:val="22"/>
          <w:shd w:val="clear" w:color="auto" w:fill="FFFF99"/>
          <w:rtl/>
        </w:rPr>
        <w:t xml:space="preserve"> מכירת טובין לאדם שעסקו או חלק מעסקו מכירת אותם טובין בקמעונות או שעסקו או חלק מעסקו ייצור;</w:t>
      </w:r>
      <w:bookmarkEnd w:id="16"/>
    </w:p>
    <w:p w14:paraId="654BDD00" w14:textId="77777777" w:rsidR="005E6211" w:rsidRDefault="005E6211">
      <w:pPr>
        <w:pStyle w:val="P00"/>
        <w:spacing w:before="72"/>
        <w:ind w:left="0" w:right="1134"/>
        <w:rPr>
          <w:rStyle w:val="default"/>
          <w:rFonts w:cs="FrankRuehl" w:hint="cs"/>
          <w:rtl/>
        </w:rPr>
      </w:pPr>
      <w:r>
        <w:rPr>
          <w:rFonts w:cs="FrankRuehl" w:hint="cs"/>
          <w:sz w:val="26"/>
          <w:rtl/>
          <w:lang w:eastAsia="en-US" w:bidi="ar-SA"/>
        </w:rPr>
        <w:pict w14:anchorId="36E19B8A">
          <v:rect id="_x0000_s1161" style="position:absolute;left:0;text-align:left;margin-left:464.35pt;margin-top:7.1pt;width:75.05pt;height:19.35pt;z-index:251681792" filled="f" stroked="f" strokecolor="lime" strokeweight=".25pt">
            <v:textbox inset="0,0,0,0">
              <w:txbxContent>
                <w:p w14:paraId="65C0FC2A" w14:textId="77777777" w:rsidR="00504D76" w:rsidRDefault="00504D76">
                  <w:pPr>
                    <w:spacing w:line="160" w:lineRule="exact"/>
                    <w:jc w:val="left"/>
                    <w:rPr>
                      <w:rFonts w:cs="Miriam"/>
                      <w:sz w:val="18"/>
                      <w:szCs w:val="18"/>
                      <w:rtl/>
                    </w:rPr>
                  </w:pPr>
                  <w:r>
                    <w:rPr>
                      <w:rFonts w:cs="Miriam" w:hint="cs"/>
                      <w:sz w:val="18"/>
                      <w:szCs w:val="18"/>
                      <w:rtl/>
                    </w:rPr>
                    <w:t xml:space="preserve">(תיקון מס' 10) </w:t>
                  </w:r>
                </w:p>
                <w:p w14:paraId="3796BA3D" w14:textId="77777777" w:rsidR="00504D76" w:rsidRDefault="00504D7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"ן-</w:t>
                  </w:r>
                  <w:r>
                    <w:rPr>
                      <w:rFonts w:cs="Miriam"/>
                      <w:sz w:val="18"/>
                      <w:szCs w:val="18"/>
                      <w:rtl/>
                    </w:rPr>
                    <w:t>1990</w:t>
                  </w:r>
                </w:p>
              </w:txbxContent>
            </v:textbox>
            <w10:anchorlock/>
          </v:rect>
        </w:pict>
      </w:r>
      <w:r>
        <w:rPr>
          <w:rStyle w:val="default"/>
          <w:rFonts w:cs="FrankRuehl" w:hint="cs"/>
          <w:rtl/>
        </w:rPr>
        <w:tab/>
      </w:r>
      <w:r>
        <w:rPr>
          <w:rStyle w:val="default"/>
          <w:rFonts w:cs="FrankRuehl"/>
          <w:rtl/>
        </w:rPr>
        <w:t>"</w:t>
      </w:r>
      <w:r>
        <w:rPr>
          <w:rStyle w:val="default"/>
          <w:rFonts w:cs="FrankRuehl" w:hint="cs"/>
          <w:rtl/>
        </w:rPr>
        <w:t xml:space="preserve">מחיר לצרכן" </w:t>
      </w:r>
      <w:r>
        <w:rPr>
          <w:rStyle w:val="default"/>
          <w:rFonts w:cs="FrankRuehl"/>
          <w:rtl/>
        </w:rPr>
        <w:t>–</w:t>
      </w:r>
      <w:r>
        <w:rPr>
          <w:rStyle w:val="default"/>
          <w:rFonts w:cs="FrankRuehl" w:hint="cs"/>
          <w:rtl/>
        </w:rPr>
        <w:t xml:space="preserve"> (נמחקה);</w:t>
      </w:r>
    </w:p>
    <w:p w14:paraId="2A6A23D1"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17" w:name="Rov134"/>
      <w:r w:rsidRPr="009C5490">
        <w:rPr>
          <w:rStyle w:val="default"/>
          <w:rFonts w:cs="FrankRuehl" w:hint="cs"/>
          <w:vanish/>
          <w:color w:val="FF0000"/>
          <w:szCs w:val="20"/>
          <w:shd w:val="clear" w:color="auto" w:fill="FFFF99"/>
          <w:rtl/>
        </w:rPr>
        <w:t>מיום 1.7.1976</w:t>
      </w:r>
    </w:p>
    <w:p w14:paraId="44ECC219"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49DF0343"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60"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214 (</w:t>
      </w:r>
      <w:hyperlink r:id="rId61"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0B8CF470"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הוספת הגדרת "מחיר לצרכן"</w:t>
      </w:r>
    </w:p>
    <w:p w14:paraId="398A3106" w14:textId="77777777" w:rsidR="005E6211" w:rsidRPr="009C5490" w:rsidRDefault="005E6211">
      <w:pPr>
        <w:pStyle w:val="P22"/>
        <w:spacing w:before="0"/>
        <w:ind w:left="0" w:right="1134"/>
        <w:rPr>
          <w:rStyle w:val="default"/>
          <w:rFonts w:cs="FrankRuehl"/>
          <w:vanish/>
          <w:color w:val="FF0000"/>
          <w:szCs w:val="20"/>
          <w:shd w:val="clear" w:color="auto" w:fill="FFFF99"/>
        </w:rPr>
      </w:pPr>
    </w:p>
    <w:p w14:paraId="05877FD6"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1.1.1991</w:t>
      </w:r>
    </w:p>
    <w:p w14:paraId="3A3FE140"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10</w:t>
      </w:r>
    </w:p>
    <w:p w14:paraId="3FB12A0B"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62" w:history="1">
        <w:r w:rsidRPr="009C5490">
          <w:rPr>
            <w:rStyle w:val="Hyperlink"/>
            <w:rFonts w:cs="FrankRuehl" w:hint="cs"/>
            <w:vanish/>
            <w:szCs w:val="20"/>
            <w:shd w:val="clear" w:color="auto" w:fill="FFFF99"/>
            <w:rtl/>
          </w:rPr>
          <w:t>ס"ח תש"ן מס' 1328</w:t>
        </w:r>
      </w:hyperlink>
      <w:r w:rsidRPr="009C5490">
        <w:rPr>
          <w:rStyle w:val="default"/>
          <w:rFonts w:cs="FrankRuehl" w:hint="cs"/>
          <w:vanish/>
          <w:szCs w:val="20"/>
          <w:shd w:val="clear" w:color="auto" w:fill="FFFF99"/>
          <w:rtl/>
        </w:rPr>
        <w:t xml:space="preserve"> מיום 10.8.1990 עמ' 191 (</w:t>
      </w:r>
      <w:hyperlink r:id="rId63" w:history="1">
        <w:r w:rsidRPr="009C5490">
          <w:rPr>
            <w:rStyle w:val="Hyperlink"/>
            <w:rFonts w:cs="FrankRuehl" w:hint="cs"/>
            <w:vanish/>
            <w:szCs w:val="20"/>
            <w:shd w:val="clear" w:color="auto" w:fill="FFFF99"/>
            <w:rtl/>
          </w:rPr>
          <w:t>ה"ח 1965</w:t>
        </w:r>
      </w:hyperlink>
      <w:r w:rsidRPr="009C5490">
        <w:rPr>
          <w:rStyle w:val="default"/>
          <w:rFonts w:cs="FrankRuehl" w:hint="cs"/>
          <w:vanish/>
          <w:szCs w:val="20"/>
          <w:shd w:val="clear" w:color="auto" w:fill="FFFF99"/>
          <w:rtl/>
        </w:rPr>
        <w:t xml:space="preserve">) </w:t>
      </w:r>
    </w:p>
    <w:p w14:paraId="0AA6C104"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מחיקת הגדרת "מחיר לצרכן"</w:t>
      </w:r>
    </w:p>
    <w:p w14:paraId="3A4761D6" w14:textId="77777777" w:rsidR="005E6211" w:rsidRPr="009C5490" w:rsidRDefault="005E6211">
      <w:pPr>
        <w:pStyle w:val="P00"/>
        <w:ind w:left="0" w:right="1134"/>
        <w:rPr>
          <w:rStyle w:val="default"/>
          <w:rFonts w:cs="FrankRuehl" w:hint="cs"/>
          <w:vanish/>
          <w:szCs w:val="20"/>
          <w:shd w:val="clear" w:color="auto" w:fill="FFFF99"/>
          <w:rtl/>
        </w:rPr>
      </w:pPr>
      <w:r w:rsidRPr="009C5490">
        <w:rPr>
          <w:rStyle w:val="default"/>
          <w:rFonts w:cs="FrankRuehl" w:hint="cs"/>
          <w:vanish/>
          <w:szCs w:val="20"/>
          <w:shd w:val="clear" w:color="auto" w:fill="FFFF99"/>
          <w:rtl/>
        </w:rPr>
        <w:t>הנוסח הקודם:</w:t>
      </w:r>
    </w:p>
    <w:p w14:paraId="5F812F19" w14:textId="77777777" w:rsidR="005E6211" w:rsidRDefault="005E6211">
      <w:pPr>
        <w:pStyle w:val="P00"/>
        <w:spacing w:before="0"/>
        <w:ind w:left="0" w:right="1134"/>
        <w:rPr>
          <w:rStyle w:val="default"/>
          <w:rFonts w:ascii="FrankRuehl" w:hAnsi="FrankRuehl" w:cs="FrankRuehl" w:hint="cs"/>
          <w:strike/>
          <w:sz w:val="2"/>
          <w:szCs w:val="2"/>
          <w:rtl/>
        </w:rPr>
      </w:pPr>
      <w:r w:rsidRPr="009C5490">
        <w:rPr>
          <w:rStyle w:val="default"/>
          <w:rFonts w:cs="FrankRuehl" w:hint="cs"/>
          <w:vanish/>
          <w:shd w:val="clear" w:color="auto" w:fill="FFFF99"/>
          <w:rtl/>
        </w:rPr>
        <w:tab/>
      </w:r>
      <w:r w:rsidRPr="009C5490">
        <w:rPr>
          <w:rStyle w:val="default"/>
          <w:rFonts w:ascii="FrankRuehl" w:hAnsi="FrankRuehl" w:cs="FrankRuehl"/>
          <w:strike/>
          <w:vanish/>
          <w:sz w:val="22"/>
          <w:szCs w:val="22"/>
          <w:shd w:val="clear" w:color="auto" w:fill="FFFF99"/>
          <w:rtl/>
        </w:rPr>
        <w:t>"</w:t>
      </w:r>
      <w:r w:rsidRPr="009C5490">
        <w:rPr>
          <w:rStyle w:val="default"/>
          <w:rFonts w:ascii="FrankRuehl" w:hAnsi="FrankRuehl" w:cs="FrankRuehl" w:hint="cs"/>
          <w:strike/>
          <w:vanish/>
          <w:sz w:val="22"/>
          <w:szCs w:val="22"/>
          <w:shd w:val="clear" w:color="auto" w:fill="FFFF99"/>
          <w:rtl/>
        </w:rPr>
        <w:t xml:space="preserve">מחיר לצרכן" </w:t>
      </w:r>
      <w:r w:rsidRPr="009C5490">
        <w:rPr>
          <w:rStyle w:val="default"/>
          <w:rFonts w:ascii="FrankRuehl" w:hAnsi="FrankRuehl" w:cs="FrankRuehl"/>
          <w:strike/>
          <w:vanish/>
          <w:sz w:val="22"/>
          <w:szCs w:val="22"/>
          <w:shd w:val="clear" w:color="auto" w:fill="FFFF99"/>
          <w:rtl/>
        </w:rPr>
        <w:t>–</w:t>
      </w:r>
      <w:r w:rsidRPr="009C5490">
        <w:rPr>
          <w:rStyle w:val="default"/>
          <w:rFonts w:ascii="FrankRuehl" w:hAnsi="FrankRuehl" w:cs="FrankRuehl" w:hint="cs"/>
          <w:strike/>
          <w:vanish/>
          <w:sz w:val="22"/>
          <w:szCs w:val="22"/>
          <w:shd w:val="clear" w:color="auto" w:fill="FFFF99"/>
          <w:rtl/>
        </w:rPr>
        <w:t xml:space="preserve"> המחיר שניתן להשיג במכירה בקמעונות כשהוא כולל את המס לפי חוק זה.</w:t>
      </w:r>
      <w:bookmarkEnd w:id="17"/>
    </w:p>
    <w:p w14:paraId="79F8C28C" w14:textId="77777777" w:rsidR="005E6211" w:rsidRDefault="005E6211">
      <w:pPr>
        <w:pStyle w:val="P00"/>
        <w:spacing w:before="72"/>
        <w:ind w:left="0" w:right="1134"/>
        <w:rPr>
          <w:rStyle w:val="default"/>
          <w:rFonts w:cs="FrankRuehl" w:hint="cs"/>
          <w:rtl/>
        </w:rPr>
      </w:pPr>
      <w:r>
        <w:rPr>
          <w:lang w:val="he-IL"/>
        </w:rPr>
        <w:pict w14:anchorId="0818E00B">
          <v:rect id="_x0000_s1034" style="position:absolute;left:0;text-align:left;margin-left:464.5pt;margin-top:8.05pt;width:75.05pt;height:16pt;z-index:251567104" o:allowincell="f" filled="f" stroked="f" strokecolor="lime" strokeweight=".25pt">
            <v:textbox inset="0,0,0,0">
              <w:txbxContent>
                <w:p w14:paraId="681A8529" w14:textId="77777777" w:rsidR="00504D76" w:rsidRDefault="00504D76">
                  <w:pPr>
                    <w:spacing w:line="160" w:lineRule="exact"/>
                    <w:jc w:val="left"/>
                    <w:rPr>
                      <w:rFonts w:cs="Miriam"/>
                      <w:sz w:val="18"/>
                      <w:szCs w:val="18"/>
                      <w:rtl/>
                    </w:rPr>
                  </w:pPr>
                  <w:r>
                    <w:rPr>
                      <w:rFonts w:cs="Miriam" w:hint="cs"/>
                      <w:sz w:val="18"/>
                      <w:szCs w:val="18"/>
                      <w:rtl/>
                    </w:rPr>
                    <w:t xml:space="preserve">(תיקון מס' 10) </w:t>
                  </w:r>
                </w:p>
                <w:p w14:paraId="5C7371D3" w14:textId="77777777" w:rsidR="00504D76" w:rsidRDefault="00504D7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"ן-</w:t>
                  </w:r>
                  <w:r>
                    <w:rPr>
                      <w:rFonts w:cs="Miriam"/>
                      <w:sz w:val="18"/>
                      <w:szCs w:val="18"/>
                      <w:rtl/>
                    </w:rPr>
                    <w:t>1990</w:t>
                  </w:r>
                </w:p>
              </w:txbxContent>
            </v:textbox>
            <w10:anchorlock/>
          </v:rect>
        </w:pict>
      </w:r>
      <w:r>
        <w:rPr>
          <w:rFonts w:cs="FrankRuehl"/>
          <w:sz w:val="26"/>
          <w:rtl/>
        </w:rPr>
        <w:tab/>
      </w:r>
      <w:r>
        <w:rPr>
          <w:rStyle w:val="default"/>
          <w:rFonts w:cs="FrankRuehl"/>
          <w:rtl/>
        </w:rPr>
        <w:t>"מ</w:t>
      </w:r>
      <w:r>
        <w:rPr>
          <w:rStyle w:val="default"/>
          <w:rFonts w:cs="FrankRuehl" w:hint="cs"/>
          <w:rtl/>
        </w:rPr>
        <w:t xml:space="preserve">כירה בקמעונות" </w:t>
      </w:r>
      <w:r>
        <w:rPr>
          <w:rStyle w:val="default"/>
          <w:rFonts w:cs="FrankRuehl"/>
          <w:rtl/>
        </w:rPr>
        <w:t xml:space="preserve">– </w:t>
      </w:r>
      <w:r>
        <w:rPr>
          <w:rStyle w:val="default"/>
          <w:rFonts w:cs="FrankRuehl" w:hint="cs"/>
          <w:rtl/>
        </w:rPr>
        <w:t>מכירת טובין בידי קמעו</w:t>
      </w:r>
      <w:r>
        <w:rPr>
          <w:rStyle w:val="default"/>
          <w:rFonts w:cs="FrankRuehl"/>
          <w:rtl/>
        </w:rPr>
        <w:t>נא</w:t>
      </w:r>
      <w:r>
        <w:rPr>
          <w:rStyle w:val="default"/>
          <w:rFonts w:cs="FrankRuehl" w:hint="cs"/>
          <w:rtl/>
        </w:rPr>
        <w:t>י;</w:t>
      </w:r>
    </w:p>
    <w:p w14:paraId="574C6759"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18" w:name="Rov135"/>
      <w:r w:rsidRPr="009C5490">
        <w:rPr>
          <w:rStyle w:val="default"/>
          <w:rFonts w:cs="FrankRuehl" w:hint="cs"/>
          <w:vanish/>
          <w:color w:val="FF0000"/>
          <w:szCs w:val="20"/>
          <w:shd w:val="clear" w:color="auto" w:fill="FFFF99"/>
          <w:rtl/>
        </w:rPr>
        <w:t>מיום 3.6.1954</w:t>
      </w:r>
    </w:p>
    <w:p w14:paraId="2925B027"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w:t>
      </w:r>
    </w:p>
    <w:p w14:paraId="25E39472"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64" w:history="1">
        <w:r w:rsidRPr="009C5490">
          <w:rPr>
            <w:rStyle w:val="Hyperlink"/>
            <w:rFonts w:cs="FrankRuehl" w:hint="cs"/>
            <w:vanish/>
            <w:szCs w:val="20"/>
            <w:shd w:val="clear" w:color="auto" w:fill="FFFF99"/>
            <w:rtl/>
          </w:rPr>
          <w:t xml:space="preserve">ס"ח תשי"ד מס' </w:t>
        </w:r>
        <w:r w:rsidRPr="009C5490">
          <w:rPr>
            <w:rStyle w:val="Hyperlink"/>
            <w:rFonts w:cs="FrankRuehl" w:hint="cs"/>
            <w:vanish/>
            <w:sz w:val="26"/>
            <w:szCs w:val="20"/>
            <w:shd w:val="clear" w:color="auto" w:fill="FFFF99"/>
            <w:rtl/>
          </w:rPr>
          <w:t>153</w:t>
        </w:r>
      </w:hyperlink>
      <w:r w:rsidRPr="009C5490">
        <w:rPr>
          <w:rStyle w:val="default"/>
          <w:rFonts w:cs="FrankRuehl" w:hint="cs"/>
          <w:vanish/>
          <w:szCs w:val="20"/>
          <w:shd w:val="clear" w:color="auto" w:fill="FFFF99"/>
          <w:rtl/>
        </w:rPr>
        <w:t xml:space="preserve"> מיום 3.6.1954 עמ' 113 (</w:t>
      </w:r>
      <w:hyperlink r:id="rId65" w:history="1">
        <w:r w:rsidRPr="009C5490">
          <w:rPr>
            <w:rStyle w:val="Hyperlink"/>
            <w:rFonts w:cs="FrankRuehl" w:hint="cs"/>
            <w:vanish/>
            <w:szCs w:val="20"/>
            <w:shd w:val="clear" w:color="auto" w:fill="FFFF99"/>
            <w:rtl/>
          </w:rPr>
          <w:t xml:space="preserve">ה"ח </w:t>
        </w:r>
        <w:r w:rsidRPr="009C5490">
          <w:rPr>
            <w:rStyle w:val="Hyperlink"/>
            <w:rFonts w:cs="FrankRuehl" w:hint="cs"/>
            <w:vanish/>
            <w:sz w:val="26"/>
            <w:szCs w:val="20"/>
            <w:shd w:val="clear" w:color="auto" w:fill="FFFF99"/>
            <w:rtl/>
          </w:rPr>
          <w:t>198</w:t>
        </w:r>
      </w:hyperlink>
      <w:r w:rsidRPr="009C5490">
        <w:rPr>
          <w:rStyle w:val="default"/>
          <w:rFonts w:cs="FrankRuehl" w:hint="cs"/>
          <w:vanish/>
          <w:szCs w:val="20"/>
          <w:shd w:val="clear" w:color="auto" w:fill="FFFF99"/>
          <w:rtl/>
        </w:rPr>
        <w:t xml:space="preserve">) </w:t>
      </w:r>
    </w:p>
    <w:p w14:paraId="26C2AFCF"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מחיקת הגדרת "מכירה בקמעונות"</w:t>
      </w:r>
    </w:p>
    <w:p w14:paraId="15DF5C3D" w14:textId="77777777" w:rsidR="005E6211" w:rsidRPr="009C5490" w:rsidRDefault="005E6211">
      <w:pPr>
        <w:pStyle w:val="P00"/>
        <w:ind w:left="0" w:right="1134"/>
        <w:rPr>
          <w:rStyle w:val="default"/>
          <w:rFonts w:cs="FrankRuehl" w:hint="cs"/>
          <w:vanish/>
          <w:szCs w:val="20"/>
          <w:shd w:val="clear" w:color="auto" w:fill="FFFF99"/>
          <w:rtl/>
        </w:rPr>
      </w:pPr>
      <w:r w:rsidRPr="009C5490">
        <w:rPr>
          <w:rStyle w:val="default"/>
          <w:rFonts w:cs="FrankRuehl" w:hint="cs"/>
          <w:vanish/>
          <w:szCs w:val="20"/>
          <w:shd w:val="clear" w:color="auto" w:fill="FFFF99"/>
          <w:rtl/>
        </w:rPr>
        <w:t>הנוסח הקודם:</w:t>
      </w:r>
    </w:p>
    <w:p w14:paraId="34E240F1"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cs="FrankRuehl" w:hint="cs"/>
          <w:vanish/>
          <w:szCs w:val="20"/>
          <w:shd w:val="clear" w:color="auto" w:fill="FFFF99"/>
          <w:rtl/>
        </w:rPr>
        <w:tab/>
      </w:r>
      <w:r w:rsidRPr="009C5490">
        <w:rPr>
          <w:rStyle w:val="default"/>
          <w:rFonts w:ascii="FrankRuehl" w:hAnsi="FrankRuehl" w:cs="FrankRuehl" w:hint="cs"/>
          <w:strike/>
          <w:vanish/>
          <w:sz w:val="22"/>
          <w:szCs w:val="22"/>
          <w:shd w:val="clear" w:color="auto" w:fill="FFFF99"/>
          <w:rtl/>
        </w:rPr>
        <w:t xml:space="preserve">"מכירה בקמעונות" פירושו </w:t>
      </w:r>
      <w:r w:rsidRPr="009C5490">
        <w:rPr>
          <w:rStyle w:val="default"/>
          <w:rFonts w:ascii="FrankRuehl" w:hAnsi="FrankRuehl" w:cs="FrankRuehl"/>
          <w:strike/>
          <w:vanish/>
          <w:sz w:val="22"/>
          <w:szCs w:val="22"/>
          <w:shd w:val="clear" w:color="auto" w:fill="FFFF99"/>
          <w:rtl/>
        </w:rPr>
        <w:t>–</w:t>
      </w:r>
      <w:r w:rsidRPr="009C5490">
        <w:rPr>
          <w:rStyle w:val="default"/>
          <w:rFonts w:ascii="FrankRuehl" w:hAnsi="FrankRuehl" w:cs="FrankRuehl" w:hint="cs"/>
          <w:strike/>
          <w:vanish/>
          <w:sz w:val="22"/>
          <w:szCs w:val="22"/>
          <w:shd w:val="clear" w:color="auto" w:fill="FFFF99"/>
          <w:rtl/>
        </w:rPr>
        <w:t xml:space="preserve"> מכירת סחורה לצריכה;</w:t>
      </w:r>
    </w:p>
    <w:p w14:paraId="66E21A8A" w14:textId="77777777" w:rsidR="005E6211" w:rsidRPr="009C5490" w:rsidRDefault="005E6211">
      <w:pPr>
        <w:pStyle w:val="P00"/>
        <w:spacing w:before="0"/>
        <w:ind w:left="0" w:right="1134"/>
        <w:rPr>
          <w:rStyle w:val="default"/>
          <w:rFonts w:cs="FrankRuehl" w:hint="cs"/>
          <w:vanish/>
          <w:szCs w:val="20"/>
          <w:shd w:val="clear" w:color="auto" w:fill="FFFF99"/>
          <w:rtl/>
        </w:rPr>
      </w:pPr>
    </w:p>
    <w:p w14:paraId="0B211ACB"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1.1.1991</w:t>
      </w:r>
    </w:p>
    <w:p w14:paraId="100D9E7D"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10</w:t>
      </w:r>
    </w:p>
    <w:p w14:paraId="7585D27C"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66" w:history="1">
        <w:r w:rsidRPr="009C5490">
          <w:rPr>
            <w:rStyle w:val="Hyperlink"/>
            <w:rFonts w:cs="FrankRuehl" w:hint="cs"/>
            <w:vanish/>
            <w:szCs w:val="20"/>
            <w:shd w:val="clear" w:color="auto" w:fill="FFFF99"/>
            <w:rtl/>
          </w:rPr>
          <w:t>ס"ח תש"ן מס' 1328</w:t>
        </w:r>
      </w:hyperlink>
      <w:r w:rsidRPr="009C5490">
        <w:rPr>
          <w:rStyle w:val="default"/>
          <w:rFonts w:cs="FrankRuehl" w:hint="cs"/>
          <w:vanish/>
          <w:szCs w:val="20"/>
          <w:shd w:val="clear" w:color="auto" w:fill="FFFF99"/>
          <w:rtl/>
        </w:rPr>
        <w:t xml:space="preserve"> מיום 10.8.1990 עמ' 191 (</w:t>
      </w:r>
      <w:hyperlink r:id="rId67" w:history="1">
        <w:r w:rsidRPr="009C5490">
          <w:rPr>
            <w:rStyle w:val="Hyperlink"/>
            <w:rFonts w:cs="FrankRuehl" w:hint="cs"/>
            <w:vanish/>
            <w:szCs w:val="20"/>
            <w:shd w:val="clear" w:color="auto" w:fill="FFFF99"/>
            <w:rtl/>
          </w:rPr>
          <w:t>ה"ח 1965</w:t>
        </w:r>
      </w:hyperlink>
      <w:r w:rsidRPr="009C5490">
        <w:rPr>
          <w:rStyle w:val="default"/>
          <w:rFonts w:cs="FrankRuehl" w:hint="cs"/>
          <w:vanish/>
          <w:szCs w:val="20"/>
          <w:shd w:val="clear" w:color="auto" w:fill="FFFF99"/>
          <w:rtl/>
        </w:rPr>
        <w:t>)</w:t>
      </w:r>
    </w:p>
    <w:p w14:paraId="29E8DE47" w14:textId="77777777" w:rsidR="005E6211" w:rsidRDefault="005E6211">
      <w:pPr>
        <w:pStyle w:val="P00"/>
        <w:spacing w:before="0"/>
        <w:ind w:left="0" w:right="1134"/>
        <w:rPr>
          <w:rStyle w:val="default"/>
          <w:rFonts w:cs="FrankRuehl" w:hint="cs"/>
          <w:sz w:val="2"/>
          <w:szCs w:val="2"/>
          <w:shd w:val="clear" w:color="auto" w:fill="FFFF99"/>
          <w:rtl/>
        </w:rPr>
      </w:pPr>
      <w:r w:rsidRPr="009C5490">
        <w:rPr>
          <w:rStyle w:val="default"/>
          <w:rFonts w:cs="FrankRuehl" w:hint="cs"/>
          <w:b/>
          <w:bCs/>
          <w:vanish/>
          <w:szCs w:val="20"/>
          <w:shd w:val="clear" w:color="auto" w:fill="FFFF99"/>
          <w:rtl/>
        </w:rPr>
        <w:t>הוספת הגדרת "מכירה בקמעונות"</w:t>
      </w:r>
      <w:bookmarkEnd w:id="18"/>
    </w:p>
    <w:p w14:paraId="65A40DC0" w14:textId="77777777" w:rsidR="005E6211" w:rsidRDefault="005E6211">
      <w:pPr>
        <w:pStyle w:val="P00"/>
        <w:spacing w:before="72"/>
        <w:ind w:left="0" w:right="1134" w:firstLine="624"/>
        <w:rPr>
          <w:rStyle w:val="default"/>
          <w:rFonts w:cs="FrankRuehl" w:hint="cs"/>
          <w:rtl/>
        </w:rPr>
      </w:pPr>
      <w:r>
        <w:rPr>
          <w:lang w:val="he-IL"/>
        </w:rPr>
        <w:pict w14:anchorId="3D57B07B">
          <v:rect id="_x0000_s1035" style="position:absolute;left:0;text-align:left;margin-left:464.5pt;margin-top:8.05pt;width:75.05pt;height:16pt;z-index:251568128" o:allowincell="f" filled="f" stroked="f" strokecolor="lime" strokeweight=".25pt">
            <v:textbox inset="0,0,0,0">
              <w:txbxContent>
                <w:p w14:paraId="36A627BC" w14:textId="77777777" w:rsidR="00504D76" w:rsidRDefault="00504D76">
                  <w:pPr>
                    <w:spacing w:line="160" w:lineRule="exact"/>
                    <w:jc w:val="left"/>
                    <w:rPr>
                      <w:rFonts w:cs="Miriam"/>
                      <w:sz w:val="18"/>
                      <w:szCs w:val="18"/>
                      <w:rtl/>
                    </w:rPr>
                  </w:pPr>
                  <w:r>
                    <w:rPr>
                      <w:rFonts w:cs="Miriam" w:hint="cs"/>
                      <w:sz w:val="18"/>
                      <w:szCs w:val="18"/>
                      <w:rtl/>
                    </w:rPr>
                    <w:t xml:space="preserve">(תיקון מס' 10) </w:t>
                  </w:r>
                </w:p>
                <w:p w14:paraId="1F4F3688" w14:textId="77777777" w:rsidR="00504D76" w:rsidRDefault="00504D7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"ן-</w:t>
                  </w:r>
                  <w:r>
                    <w:rPr>
                      <w:rFonts w:cs="Miriam"/>
                      <w:sz w:val="18"/>
                      <w:szCs w:val="18"/>
                      <w:rtl/>
                    </w:rPr>
                    <w:t>1990</w:t>
                  </w:r>
                </w:p>
              </w:txbxContent>
            </v:textbox>
            <w10:anchorlock/>
          </v:rect>
        </w:pict>
      </w:r>
      <w:r>
        <w:rPr>
          <w:rStyle w:val="default"/>
          <w:rFonts w:cs="FrankRuehl"/>
          <w:rtl/>
        </w:rPr>
        <w:t>"ח</w:t>
      </w:r>
      <w:r>
        <w:rPr>
          <w:rStyle w:val="default"/>
          <w:rFonts w:cs="FrankRuehl" w:hint="cs"/>
          <w:rtl/>
        </w:rPr>
        <w:t xml:space="preserve">וק מע"מ" </w:t>
      </w:r>
      <w:r>
        <w:rPr>
          <w:rStyle w:val="default"/>
          <w:rFonts w:cs="FrankRuehl"/>
          <w:rtl/>
        </w:rPr>
        <w:t xml:space="preserve">– </w:t>
      </w:r>
      <w:r>
        <w:rPr>
          <w:rStyle w:val="default"/>
          <w:rFonts w:cs="FrankRuehl" w:hint="cs"/>
          <w:rtl/>
        </w:rPr>
        <w:t>חוק מס ערך מוסף, תשל"ו-</w:t>
      </w:r>
      <w:r>
        <w:rPr>
          <w:rStyle w:val="default"/>
          <w:rFonts w:cs="FrankRuehl"/>
          <w:rtl/>
        </w:rPr>
        <w:t>1975;</w:t>
      </w:r>
    </w:p>
    <w:p w14:paraId="61B07549"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19" w:name="Rov136"/>
      <w:r w:rsidRPr="009C5490">
        <w:rPr>
          <w:rStyle w:val="default"/>
          <w:rFonts w:cs="FrankRuehl" w:hint="cs"/>
          <w:vanish/>
          <w:color w:val="FF0000"/>
          <w:szCs w:val="20"/>
          <w:shd w:val="clear" w:color="auto" w:fill="FFFF99"/>
          <w:rtl/>
        </w:rPr>
        <w:t>מיום 1.1.1991</w:t>
      </w:r>
    </w:p>
    <w:p w14:paraId="499058FF"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10</w:t>
      </w:r>
    </w:p>
    <w:p w14:paraId="41B3028E"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68" w:history="1">
        <w:r w:rsidRPr="009C5490">
          <w:rPr>
            <w:rStyle w:val="Hyperlink"/>
            <w:rFonts w:cs="FrankRuehl" w:hint="cs"/>
            <w:vanish/>
            <w:szCs w:val="20"/>
            <w:shd w:val="clear" w:color="auto" w:fill="FFFF99"/>
            <w:rtl/>
          </w:rPr>
          <w:t>ס"ח תש"ן מס' 1328</w:t>
        </w:r>
      </w:hyperlink>
      <w:r w:rsidRPr="009C5490">
        <w:rPr>
          <w:rStyle w:val="default"/>
          <w:rFonts w:cs="FrankRuehl" w:hint="cs"/>
          <w:vanish/>
          <w:szCs w:val="20"/>
          <w:shd w:val="clear" w:color="auto" w:fill="FFFF99"/>
          <w:rtl/>
        </w:rPr>
        <w:t xml:space="preserve"> מיום 10.8.1990 עמ' 191 (</w:t>
      </w:r>
      <w:hyperlink r:id="rId69" w:history="1">
        <w:r w:rsidRPr="009C5490">
          <w:rPr>
            <w:rStyle w:val="Hyperlink"/>
            <w:rFonts w:cs="FrankRuehl" w:hint="cs"/>
            <w:vanish/>
            <w:szCs w:val="20"/>
            <w:shd w:val="clear" w:color="auto" w:fill="FFFF99"/>
            <w:rtl/>
          </w:rPr>
          <w:t>ה"ח 1965</w:t>
        </w:r>
      </w:hyperlink>
      <w:r w:rsidRPr="009C5490">
        <w:rPr>
          <w:rStyle w:val="default"/>
          <w:rFonts w:cs="FrankRuehl" w:hint="cs"/>
          <w:vanish/>
          <w:szCs w:val="20"/>
          <w:shd w:val="clear" w:color="auto" w:fill="FFFF99"/>
          <w:rtl/>
        </w:rPr>
        <w:t>)</w:t>
      </w:r>
    </w:p>
    <w:p w14:paraId="0B75EC36" w14:textId="77777777" w:rsidR="005E6211" w:rsidRDefault="005E6211">
      <w:pPr>
        <w:pStyle w:val="P00"/>
        <w:spacing w:before="0"/>
        <w:ind w:left="0" w:right="1134"/>
        <w:rPr>
          <w:rStyle w:val="default"/>
          <w:rFonts w:cs="FrankRuehl" w:hint="cs"/>
          <w:b/>
          <w:bCs/>
          <w:sz w:val="2"/>
          <w:szCs w:val="2"/>
          <w:shd w:val="clear" w:color="auto" w:fill="FFFF99"/>
          <w:rtl/>
        </w:rPr>
      </w:pPr>
      <w:r w:rsidRPr="009C5490">
        <w:rPr>
          <w:rStyle w:val="default"/>
          <w:rFonts w:cs="FrankRuehl" w:hint="cs"/>
          <w:b/>
          <w:bCs/>
          <w:vanish/>
          <w:szCs w:val="20"/>
          <w:shd w:val="clear" w:color="auto" w:fill="FFFF99"/>
          <w:rtl/>
        </w:rPr>
        <w:t>הוספת הגדרת "חוק מע"מ"</w:t>
      </w:r>
      <w:bookmarkEnd w:id="19"/>
    </w:p>
    <w:p w14:paraId="45F3994D" w14:textId="77777777" w:rsidR="005E6211" w:rsidRDefault="005E6211">
      <w:pPr>
        <w:pStyle w:val="P00"/>
        <w:spacing w:before="72"/>
        <w:ind w:left="0" w:right="1134" w:firstLine="624"/>
        <w:rPr>
          <w:rStyle w:val="default"/>
          <w:rFonts w:cs="FrankRuehl" w:hint="cs"/>
          <w:rtl/>
        </w:rPr>
      </w:pPr>
      <w:r>
        <w:rPr>
          <w:lang w:val="he-IL"/>
        </w:rPr>
        <w:pict w14:anchorId="681A3825">
          <v:rect id="_x0000_s1036" style="position:absolute;left:0;text-align:left;margin-left:464.5pt;margin-top:8.05pt;width:75.05pt;height:16pt;z-index:251569152" o:allowincell="f" filled="f" stroked="f" strokecolor="lime" strokeweight=".25pt">
            <v:textbox inset="0,0,0,0">
              <w:txbxContent>
                <w:p w14:paraId="3E33C07C" w14:textId="77777777" w:rsidR="00504D76" w:rsidRDefault="00504D76">
                  <w:pPr>
                    <w:spacing w:line="160" w:lineRule="exact"/>
                    <w:jc w:val="left"/>
                    <w:rPr>
                      <w:rFonts w:cs="Miriam"/>
                      <w:sz w:val="18"/>
                      <w:szCs w:val="18"/>
                      <w:rtl/>
                    </w:rPr>
                  </w:pPr>
                  <w:r>
                    <w:rPr>
                      <w:rFonts w:cs="Miriam" w:hint="cs"/>
                      <w:sz w:val="18"/>
                      <w:szCs w:val="18"/>
                      <w:rtl/>
                    </w:rPr>
                    <w:t xml:space="preserve">(תיקון מס' 10) </w:t>
                  </w:r>
                </w:p>
                <w:p w14:paraId="626C17E2" w14:textId="77777777" w:rsidR="00504D76" w:rsidRDefault="00504D7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"ן-</w:t>
                  </w:r>
                  <w:r>
                    <w:rPr>
                      <w:rFonts w:cs="Miriam"/>
                      <w:sz w:val="18"/>
                      <w:szCs w:val="18"/>
                      <w:rtl/>
                    </w:rPr>
                    <w:t>1990</w:t>
                  </w:r>
                </w:p>
              </w:txbxContent>
            </v:textbox>
            <w10:anchorlock/>
          </v:rect>
        </w:pict>
      </w:r>
      <w:r>
        <w:rPr>
          <w:rStyle w:val="default"/>
          <w:rFonts w:cs="FrankRuehl"/>
          <w:rtl/>
        </w:rPr>
        <w:t>"ש</w:t>
      </w:r>
      <w:r>
        <w:rPr>
          <w:rStyle w:val="default"/>
          <w:rFonts w:cs="FrankRuehl" w:hint="cs"/>
          <w:rtl/>
        </w:rPr>
        <w:t xml:space="preserve">נת מס" </w:t>
      </w:r>
      <w:r>
        <w:rPr>
          <w:rStyle w:val="default"/>
          <w:rFonts w:cs="FrankRuehl"/>
          <w:rtl/>
        </w:rPr>
        <w:t xml:space="preserve">– </w:t>
      </w:r>
      <w:r>
        <w:rPr>
          <w:rStyle w:val="default"/>
          <w:rFonts w:cs="FrankRuehl" w:hint="cs"/>
          <w:rtl/>
        </w:rPr>
        <w:t>תקופה של שנים עשר חדשים רצופים שתחילתה ב-1 בינואר;</w:t>
      </w:r>
    </w:p>
    <w:p w14:paraId="2D4CF5F7"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20" w:name="Rov137"/>
      <w:r w:rsidRPr="009C5490">
        <w:rPr>
          <w:rStyle w:val="default"/>
          <w:rFonts w:cs="FrankRuehl" w:hint="cs"/>
          <w:vanish/>
          <w:color w:val="FF0000"/>
          <w:szCs w:val="20"/>
          <w:shd w:val="clear" w:color="auto" w:fill="FFFF99"/>
          <w:rtl/>
        </w:rPr>
        <w:t>מיום 1.1.1991</w:t>
      </w:r>
    </w:p>
    <w:p w14:paraId="7C84DA25"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10</w:t>
      </w:r>
    </w:p>
    <w:p w14:paraId="0FB1C058"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70" w:history="1">
        <w:r w:rsidRPr="009C5490">
          <w:rPr>
            <w:rStyle w:val="Hyperlink"/>
            <w:rFonts w:cs="FrankRuehl" w:hint="cs"/>
            <w:vanish/>
            <w:szCs w:val="20"/>
            <w:shd w:val="clear" w:color="auto" w:fill="FFFF99"/>
            <w:rtl/>
          </w:rPr>
          <w:t>ס"ח תש"ן מס' 1328</w:t>
        </w:r>
      </w:hyperlink>
      <w:r w:rsidRPr="009C5490">
        <w:rPr>
          <w:rStyle w:val="default"/>
          <w:rFonts w:cs="FrankRuehl" w:hint="cs"/>
          <w:vanish/>
          <w:szCs w:val="20"/>
          <w:shd w:val="clear" w:color="auto" w:fill="FFFF99"/>
          <w:rtl/>
        </w:rPr>
        <w:t xml:space="preserve"> מיום 10.8.1990 עמ' 191 (</w:t>
      </w:r>
      <w:hyperlink r:id="rId71" w:history="1">
        <w:r w:rsidRPr="009C5490">
          <w:rPr>
            <w:rStyle w:val="Hyperlink"/>
            <w:rFonts w:cs="FrankRuehl" w:hint="cs"/>
            <w:vanish/>
            <w:szCs w:val="20"/>
            <w:shd w:val="clear" w:color="auto" w:fill="FFFF99"/>
            <w:rtl/>
          </w:rPr>
          <w:t>ה"ח 1965</w:t>
        </w:r>
      </w:hyperlink>
      <w:r w:rsidRPr="009C5490">
        <w:rPr>
          <w:rStyle w:val="default"/>
          <w:rFonts w:cs="FrankRuehl" w:hint="cs"/>
          <w:vanish/>
          <w:szCs w:val="20"/>
          <w:shd w:val="clear" w:color="auto" w:fill="FFFF99"/>
          <w:rtl/>
        </w:rPr>
        <w:t>)</w:t>
      </w:r>
    </w:p>
    <w:p w14:paraId="312CB009" w14:textId="77777777" w:rsidR="005E6211" w:rsidRDefault="005E6211">
      <w:pPr>
        <w:pStyle w:val="P00"/>
        <w:spacing w:before="0"/>
        <w:ind w:left="0" w:right="1134"/>
        <w:rPr>
          <w:rStyle w:val="default"/>
          <w:rFonts w:cs="FrankRuehl" w:hint="cs"/>
          <w:b/>
          <w:bCs/>
          <w:sz w:val="2"/>
          <w:szCs w:val="2"/>
          <w:shd w:val="clear" w:color="auto" w:fill="FFFF99"/>
          <w:rtl/>
        </w:rPr>
      </w:pPr>
      <w:r w:rsidRPr="009C5490">
        <w:rPr>
          <w:rStyle w:val="default"/>
          <w:rFonts w:cs="FrankRuehl" w:hint="cs"/>
          <w:b/>
          <w:bCs/>
          <w:vanish/>
          <w:szCs w:val="20"/>
          <w:shd w:val="clear" w:color="auto" w:fill="FFFF99"/>
          <w:rtl/>
        </w:rPr>
        <w:t>הוספת הגדרת "שנת מס"</w:t>
      </w:r>
      <w:bookmarkEnd w:id="20"/>
    </w:p>
    <w:p w14:paraId="1A6A085D" w14:textId="77777777" w:rsidR="005E6211" w:rsidRDefault="005E6211">
      <w:pPr>
        <w:pStyle w:val="P00"/>
        <w:spacing w:before="72"/>
        <w:ind w:left="0" w:right="1134"/>
        <w:rPr>
          <w:rStyle w:val="default"/>
          <w:rFonts w:cs="FrankRuehl" w:hint="cs"/>
          <w:rtl/>
        </w:rPr>
      </w:pPr>
      <w:r>
        <w:rPr>
          <w:lang w:val="he-IL"/>
        </w:rPr>
        <w:pict w14:anchorId="50E8DEFF">
          <v:rect id="_x0000_s1037" style="position:absolute;left:0;text-align:left;margin-left:464.35pt;margin-top:7.1pt;width:75.05pt;height:16pt;z-index:251570176" o:allowincell="f" filled="f" stroked="f" strokecolor="lime" strokeweight=".25pt">
            <v:textbox inset="0,0,0,0">
              <w:txbxContent>
                <w:p w14:paraId="274EF7AC" w14:textId="77777777" w:rsidR="00504D76" w:rsidRDefault="00504D76">
                  <w:pPr>
                    <w:spacing w:line="160" w:lineRule="exact"/>
                    <w:jc w:val="left"/>
                    <w:rPr>
                      <w:rFonts w:cs="Miriam"/>
                      <w:sz w:val="18"/>
                      <w:szCs w:val="18"/>
                      <w:rtl/>
                    </w:rPr>
                  </w:pPr>
                  <w:r>
                    <w:rPr>
                      <w:rFonts w:cs="Miriam" w:hint="cs"/>
                      <w:sz w:val="18"/>
                      <w:szCs w:val="18"/>
                      <w:rtl/>
                    </w:rPr>
                    <w:t xml:space="preserve">(תיקון מס' 10) </w:t>
                  </w:r>
                </w:p>
                <w:p w14:paraId="1B804FC9" w14:textId="77777777" w:rsidR="00504D76" w:rsidRDefault="00504D7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"ן-</w:t>
                  </w:r>
                  <w:r>
                    <w:rPr>
                      <w:rFonts w:cs="Miriam"/>
                      <w:sz w:val="18"/>
                      <w:szCs w:val="18"/>
                      <w:rtl/>
                    </w:rPr>
                    <w:t>1990</w:t>
                  </w:r>
                </w:p>
              </w:txbxContent>
            </v:textbox>
            <w10:anchorlock/>
          </v:rect>
        </w:pict>
      </w:r>
      <w:r>
        <w:rPr>
          <w:rFonts w:cs="FrankRuehl"/>
          <w:sz w:val="26"/>
          <w:rtl/>
        </w:rPr>
        <w:tab/>
      </w:r>
      <w:r>
        <w:rPr>
          <w:rStyle w:val="default"/>
          <w:rFonts w:cs="FrankRuehl"/>
          <w:rtl/>
        </w:rPr>
        <w:t>"י</w:t>
      </w:r>
      <w:r>
        <w:rPr>
          <w:rStyle w:val="default"/>
          <w:rFonts w:cs="FrankRuehl" w:hint="cs"/>
          <w:rtl/>
        </w:rPr>
        <w:t xml:space="preserve">בואן בהסדר" </w:t>
      </w:r>
      <w:r>
        <w:rPr>
          <w:rStyle w:val="default"/>
          <w:rFonts w:cs="FrankRuehl"/>
          <w:rtl/>
        </w:rPr>
        <w:t xml:space="preserve">– </w:t>
      </w:r>
      <w:r>
        <w:rPr>
          <w:rStyle w:val="default"/>
          <w:rFonts w:cs="FrankRuehl" w:hint="cs"/>
          <w:rtl/>
        </w:rPr>
        <w:t>מי שבידו אישור לפי סעיף 6א;</w:t>
      </w:r>
    </w:p>
    <w:p w14:paraId="70CF8903"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21" w:name="Rov138"/>
      <w:r w:rsidRPr="009C5490">
        <w:rPr>
          <w:rStyle w:val="default"/>
          <w:rFonts w:cs="FrankRuehl" w:hint="cs"/>
          <w:vanish/>
          <w:color w:val="FF0000"/>
          <w:szCs w:val="20"/>
          <w:shd w:val="clear" w:color="auto" w:fill="FFFF99"/>
          <w:rtl/>
        </w:rPr>
        <w:t>מיום 1.1.1991</w:t>
      </w:r>
    </w:p>
    <w:p w14:paraId="64C81EE4"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10</w:t>
      </w:r>
    </w:p>
    <w:p w14:paraId="6C55F2C2"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72" w:history="1">
        <w:r w:rsidRPr="009C5490">
          <w:rPr>
            <w:rStyle w:val="Hyperlink"/>
            <w:rFonts w:cs="FrankRuehl" w:hint="cs"/>
            <w:vanish/>
            <w:szCs w:val="20"/>
            <w:shd w:val="clear" w:color="auto" w:fill="FFFF99"/>
            <w:rtl/>
          </w:rPr>
          <w:t>ס"ח תש"ן מס' 1328</w:t>
        </w:r>
      </w:hyperlink>
      <w:r w:rsidRPr="009C5490">
        <w:rPr>
          <w:rStyle w:val="default"/>
          <w:rFonts w:cs="FrankRuehl" w:hint="cs"/>
          <w:vanish/>
          <w:szCs w:val="20"/>
          <w:shd w:val="clear" w:color="auto" w:fill="FFFF99"/>
          <w:rtl/>
        </w:rPr>
        <w:t xml:space="preserve"> מיום 10.8.1990 עמ' 191 (</w:t>
      </w:r>
      <w:hyperlink r:id="rId73" w:history="1">
        <w:r w:rsidRPr="009C5490">
          <w:rPr>
            <w:rStyle w:val="Hyperlink"/>
            <w:rFonts w:cs="FrankRuehl" w:hint="cs"/>
            <w:vanish/>
            <w:szCs w:val="20"/>
            <w:shd w:val="clear" w:color="auto" w:fill="FFFF99"/>
            <w:rtl/>
          </w:rPr>
          <w:t>ה"ח 1965</w:t>
        </w:r>
      </w:hyperlink>
      <w:r w:rsidRPr="009C5490">
        <w:rPr>
          <w:rStyle w:val="default"/>
          <w:rFonts w:cs="FrankRuehl" w:hint="cs"/>
          <w:vanish/>
          <w:szCs w:val="20"/>
          <w:shd w:val="clear" w:color="auto" w:fill="FFFF99"/>
          <w:rtl/>
        </w:rPr>
        <w:t>)</w:t>
      </w:r>
    </w:p>
    <w:p w14:paraId="384EE5D4" w14:textId="77777777" w:rsidR="005E6211" w:rsidRDefault="005E6211">
      <w:pPr>
        <w:pStyle w:val="P00"/>
        <w:spacing w:before="0"/>
        <w:ind w:left="0" w:right="1134"/>
        <w:rPr>
          <w:rStyle w:val="default"/>
          <w:rFonts w:cs="FrankRuehl" w:hint="cs"/>
          <w:b/>
          <w:bCs/>
          <w:sz w:val="2"/>
          <w:szCs w:val="2"/>
          <w:shd w:val="clear" w:color="auto" w:fill="FFFF99"/>
          <w:rtl/>
        </w:rPr>
      </w:pPr>
      <w:r w:rsidRPr="009C5490">
        <w:rPr>
          <w:rStyle w:val="default"/>
          <w:rFonts w:cs="FrankRuehl" w:hint="cs"/>
          <w:b/>
          <w:bCs/>
          <w:vanish/>
          <w:szCs w:val="20"/>
          <w:shd w:val="clear" w:color="auto" w:fill="FFFF99"/>
          <w:rtl/>
        </w:rPr>
        <w:t>הוספת הגדרת "יבואן בהסדר"</w:t>
      </w:r>
      <w:bookmarkEnd w:id="21"/>
    </w:p>
    <w:p w14:paraId="45D3B87A" w14:textId="77777777" w:rsidR="005E6211" w:rsidRDefault="005E6211">
      <w:pPr>
        <w:pStyle w:val="P00"/>
        <w:spacing w:before="72"/>
        <w:ind w:left="0" w:right="1134"/>
        <w:rPr>
          <w:rStyle w:val="default"/>
          <w:rFonts w:cs="FrankRuehl" w:hint="cs"/>
          <w:rtl/>
        </w:rPr>
      </w:pPr>
      <w:r>
        <w:rPr>
          <w:rFonts w:cs="FrankRuehl"/>
          <w:sz w:val="26"/>
          <w:rtl/>
        </w:rPr>
        <w:tab/>
      </w:r>
      <w:r>
        <w:rPr>
          <w:rStyle w:val="default"/>
          <w:rFonts w:cs="FrankRuehl"/>
          <w:rtl/>
        </w:rPr>
        <w:t>"ח</w:t>
      </w:r>
      <w:r>
        <w:rPr>
          <w:rStyle w:val="default"/>
          <w:rFonts w:cs="FrankRuehl" w:hint="cs"/>
          <w:rtl/>
        </w:rPr>
        <w:t>וק זה", לרבות התקנות שהותקנו והצווים שניתנו על פיו.</w:t>
      </w:r>
    </w:p>
    <w:p w14:paraId="6658FE94" w14:textId="77777777" w:rsidR="005E6211" w:rsidRDefault="005E6211">
      <w:pPr>
        <w:pStyle w:val="P00"/>
        <w:spacing w:before="72"/>
        <w:ind w:left="0" w:right="1134"/>
        <w:rPr>
          <w:rStyle w:val="default"/>
          <w:rFonts w:cs="FrankRuehl"/>
          <w:rtl/>
        </w:rPr>
      </w:pPr>
      <w:bookmarkStart w:id="22" w:name="Seif2"/>
      <w:bookmarkEnd w:id="22"/>
      <w:r>
        <w:rPr>
          <w:lang w:val="he-IL"/>
        </w:rPr>
        <w:pict w14:anchorId="10BFCAA2">
          <v:rect id="_x0000_s1038" style="position:absolute;left:0;text-align:left;margin-left:464.5pt;margin-top:8.05pt;width:75.05pt;height:72.35pt;z-index:251571200" o:allowincell="f" filled="f" stroked="f" strokecolor="lime" strokeweight=".25pt">
            <v:textbox inset="0,0,0,0">
              <w:txbxContent>
                <w:p w14:paraId="1C99D4E2" w14:textId="77777777" w:rsidR="00504D76" w:rsidRDefault="00504D76">
                  <w:pPr>
                    <w:spacing w:line="160" w:lineRule="exact"/>
                    <w:jc w:val="left"/>
                    <w:rPr>
                      <w:rFonts w:cs="Miriam"/>
                      <w:noProof/>
                      <w:sz w:val="18"/>
                      <w:szCs w:val="18"/>
                      <w:rtl/>
                    </w:rPr>
                  </w:pPr>
                  <w:r>
                    <w:rPr>
                      <w:rFonts w:cs="Miriam"/>
                      <w:sz w:val="18"/>
                      <w:szCs w:val="18"/>
                      <w:rtl/>
                    </w:rPr>
                    <w:t>הט</w:t>
                  </w:r>
                  <w:r>
                    <w:rPr>
                      <w:rFonts w:cs="Miriam" w:hint="cs"/>
                      <w:sz w:val="18"/>
                      <w:szCs w:val="18"/>
                      <w:rtl/>
                    </w:rPr>
                    <w:t>לת מס מסוייג ו</w:t>
                  </w:r>
                  <w:r>
                    <w:rPr>
                      <w:rFonts w:cs="Miriam"/>
                      <w:sz w:val="18"/>
                      <w:szCs w:val="18"/>
                      <w:rtl/>
                    </w:rPr>
                    <w:t>מ</w:t>
                  </w:r>
                  <w:r>
                    <w:rPr>
                      <w:rFonts w:cs="Miriam" w:hint="cs"/>
                      <w:sz w:val="18"/>
                      <w:szCs w:val="18"/>
                      <w:rtl/>
                    </w:rPr>
                    <w:t>ס מותרות</w:t>
                  </w:r>
                </w:p>
                <w:p w14:paraId="54889CFF"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תשי"ד-</w:t>
                  </w:r>
                  <w:r>
                    <w:rPr>
                      <w:rFonts w:cs="Miriam"/>
                      <w:sz w:val="18"/>
                      <w:szCs w:val="18"/>
                      <w:rtl/>
                    </w:rPr>
                    <w:t>1954</w:t>
                  </w:r>
                </w:p>
                <w:p w14:paraId="17FBB3A3"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w:t>
                  </w:r>
                  <w:r>
                    <w:rPr>
                      <w:rFonts w:cs="Miriam"/>
                      <w:sz w:val="18"/>
                      <w:szCs w:val="18"/>
                      <w:rtl/>
                    </w:rPr>
                    <w:t>1962</w:t>
                  </w:r>
                </w:p>
                <w:p w14:paraId="2E273541"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3132CB91"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ס קניה (להלן </w:t>
      </w:r>
      <w:r>
        <w:rPr>
          <w:rStyle w:val="default"/>
          <w:rFonts w:cs="FrankRuehl"/>
          <w:rtl/>
        </w:rPr>
        <w:t xml:space="preserve">– </w:t>
      </w:r>
      <w:r>
        <w:rPr>
          <w:rStyle w:val="default"/>
          <w:rFonts w:cs="FrankRuehl" w:hint="cs"/>
          <w:rtl/>
        </w:rPr>
        <w:t>המס) יוטל על יבואם ו</w:t>
      </w:r>
      <w:r>
        <w:rPr>
          <w:rStyle w:val="default"/>
          <w:rFonts w:cs="FrankRuehl"/>
          <w:rtl/>
        </w:rPr>
        <w:t>על</w:t>
      </w:r>
      <w:r>
        <w:rPr>
          <w:rStyle w:val="default"/>
          <w:rFonts w:cs="FrankRuehl" w:hint="cs"/>
          <w:rtl/>
        </w:rPr>
        <w:t xml:space="preserve"> מכירתם של טובין טעוני מס, פרט לטובין שהובאו בידי עוסק רשום לגביהם לפי סעיף 6 או שנמכרו לידי עוסק כזה כמלאי לצורך עסקיו, וכן על מתן שירות טעון מס.</w:t>
      </w:r>
    </w:p>
    <w:p w14:paraId="7F2B60EF" w14:textId="77777777" w:rsidR="005E6211" w:rsidRDefault="005E621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ר האוצר רשאי, </w:t>
      </w:r>
      <w:r>
        <w:rPr>
          <w:rStyle w:val="default"/>
          <w:rFonts w:cs="FrankRuehl"/>
          <w:rtl/>
        </w:rPr>
        <w:t>ב</w:t>
      </w:r>
      <w:r>
        <w:rPr>
          <w:rStyle w:val="default"/>
          <w:rFonts w:cs="FrankRuehl" w:hint="cs"/>
          <w:rtl/>
        </w:rPr>
        <w:t>צו, להטיל את המס על החזקת מלאי של טובין טעוני מס כשהם מוחזקים בידי עוסק לצרכי עסק, פרט ל</w:t>
      </w:r>
      <w:r>
        <w:rPr>
          <w:rStyle w:val="default"/>
          <w:rFonts w:cs="FrankRuehl"/>
          <w:rtl/>
        </w:rPr>
        <w:t>מל</w:t>
      </w:r>
      <w:r>
        <w:rPr>
          <w:rStyle w:val="default"/>
          <w:rFonts w:cs="FrankRuehl" w:hint="cs"/>
          <w:rtl/>
        </w:rPr>
        <w:t>אי טובין שבידי עוסק רשום לגביהם לפי סעיף 6.</w:t>
      </w:r>
    </w:p>
    <w:p w14:paraId="3E32A39D"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23" w:name="Rov82"/>
      <w:r w:rsidRPr="009C5490">
        <w:rPr>
          <w:rStyle w:val="default"/>
          <w:rFonts w:cs="FrankRuehl" w:hint="cs"/>
          <w:vanish/>
          <w:color w:val="FF0000"/>
          <w:szCs w:val="20"/>
          <w:shd w:val="clear" w:color="auto" w:fill="FFFF99"/>
          <w:rtl/>
        </w:rPr>
        <w:t>מיום 3.6.1954</w:t>
      </w:r>
    </w:p>
    <w:p w14:paraId="37BBA25D"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w:t>
      </w:r>
    </w:p>
    <w:p w14:paraId="3450ABF1"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74" w:history="1">
        <w:r w:rsidRPr="009C5490">
          <w:rPr>
            <w:rStyle w:val="Hyperlink"/>
            <w:rFonts w:cs="FrankRuehl" w:hint="cs"/>
            <w:vanish/>
            <w:szCs w:val="20"/>
            <w:shd w:val="clear" w:color="auto" w:fill="FFFF99"/>
            <w:rtl/>
          </w:rPr>
          <w:t xml:space="preserve">ס"ח תשי"ד מס' </w:t>
        </w:r>
        <w:r w:rsidRPr="009C5490">
          <w:rPr>
            <w:rStyle w:val="Hyperlink"/>
            <w:rFonts w:cs="FrankRuehl" w:hint="cs"/>
            <w:vanish/>
            <w:sz w:val="26"/>
            <w:szCs w:val="20"/>
            <w:shd w:val="clear" w:color="auto" w:fill="FFFF99"/>
            <w:rtl/>
          </w:rPr>
          <w:t>153</w:t>
        </w:r>
      </w:hyperlink>
      <w:r w:rsidRPr="009C5490">
        <w:rPr>
          <w:rStyle w:val="default"/>
          <w:rFonts w:cs="FrankRuehl" w:hint="cs"/>
          <w:vanish/>
          <w:szCs w:val="20"/>
          <w:shd w:val="clear" w:color="auto" w:fill="FFFF99"/>
          <w:rtl/>
        </w:rPr>
        <w:t xml:space="preserve"> מיום 3.6.1954 עמ' 113 (</w:t>
      </w:r>
      <w:hyperlink r:id="rId75" w:history="1">
        <w:r w:rsidRPr="009C5490">
          <w:rPr>
            <w:rStyle w:val="Hyperlink"/>
            <w:rFonts w:cs="FrankRuehl" w:hint="cs"/>
            <w:vanish/>
            <w:szCs w:val="20"/>
            <w:shd w:val="clear" w:color="auto" w:fill="FFFF99"/>
            <w:rtl/>
          </w:rPr>
          <w:t xml:space="preserve">ה"ח </w:t>
        </w:r>
        <w:r w:rsidRPr="009C5490">
          <w:rPr>
            <w:rStyle w:val="Hyperlink"/>
            <w:rFonts w:cs="FrankRuehl" w:hint="cs"/>
            <w:vanish/>
            <w:sz w:val="26"/>
            <w:szCs w:val="20"/>
            <w:shd w:val="clear" w:color="auto" w:fill="FFFF99"/>
            <w:rtl/>
          </w:rPr>
          <w:t>198</w:t>
        </w:r>
      </w:hyperlink>
      <w:r w:rsidRPr="009C5490">
        <w:rPr>
          <w:rStyle w:val="default"/>
          <w:rFonts w:cs="FrankRuehl" w:hint="cs"/>
          <w:vanish/>
          <w:szCs w:val="20"/>
          <w:shd w:val="clear" w:color="auto" w:fill="FFFF99"/>
          <w:rtl/>
        </w:rPr>
        <w:t xml:space="preserve">) </w:t>
      </w:r>
    </w:p>
    <w:p w14:paraId="15E11472" w14:textId="77777777" w:rsidR="005E6211" w:rsidRPr="009C5490" w:rsidRDefault="005E6211">
      <w:pPr>
        <w:pStyle w:val="P00"/>
        <w:ind w:left="0" w:right="1134"/>
        <w:rPr>
          <w:rStyle w:val="default"/>
          <w:rFonts w:ascii="FrankRuehl" w:hAnsi="FrankRuehl" w:cs="FrankRuehl" w:hint="cs"/>
          <w:vanish/>
          <w:sz w:val="22"/>
          <w:szCs w:val="22"/>
          <w:shd w:val="clear" w:color="auto" w:fill="FFFF99"/>
          <w:rtl/>
        </w:rPr>
      </w:pPr>
      <w:r w:rsidRPr="009C5490">
        <w:rPr>
          <w:rStyle w:val="default"/>
          <w:rFonts w:cs="FrankRuehl" w:hint="cs"/>
          <w:vanish/>
          <w:shd w:val="clear" w:color="auto" w:fill="FFFF99"/>
          <w:rtl/>
        </w:rPr>
        <w:tab/>
      </w:r>
      <w:r w:rsidRPr="009C5490">
        <w:rPr>
          <w:rStyle w:val="default"/>
          <w:rFonts w:ascii="FrankRuehl" w:hAnsi="FrankRuehl" w:cs="FrankRuehl"/>
          <w:vanish/>
          <w:sz w:val="22"/>
          <w:szCs w:val="22"/>
          <w:shd w:val="clear" w:color="auto" w:fill="FFFF99"/>
          <w:rtl/>
        </w:rPr>
        <w:t>(א</w:t>
      </w:r>
      <w:r w:rsidRPr="009C5490">
        <w:rPr>
          <w:rStyle w:val="default"/>
          <w:rFonts w:ascii="FrankRuehl" w:hAnsi="FrankRuehl" w:cs="FrankRuehl" w:hint="cs"/>
          <w:vanish/>
          <w:sz w:val="22"/>
          <w:szCs w:val="22"/>
          <w:shd w:val="clear" w:color="auto" w:fill="FFFF99"/>
          <w:rtl/>
        </w:rPr>
        <w:t>)</w:t>
      </w:r>
      <w:r w:rsidRPr="009C5490">
        <w:rPr>
          <w:rStyle w:val="default"/>
          <w:rFonts w:ascii="FrankRuehl" w:hAnsi="FrankRuehl" w:cs="FrankRuehl"/>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מס מסוייג ומס מותרות</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vanish/>
          <w:sz w:val="22"/>
          <w:szCs w:val="22"/>
          <w:u w:val="single"/>
          <w:shd w:val="clear" w:color="auto" w:fill="FFFF99"/>
          <w:rtl/>
        </w:rPr>
        <w:t>מ</w:t>
      </w:r>
      <w:r w:rsidRPr="009C5490">
        <w:rPr>
          <w:rStyle w:val="default"/>
          <w:rFonts w:ascii="FrankRuehl" w:hAnsi="FrankRuehl" w:cs="FrankRuehl" w:hint="cs"/>
          <w:vanish/>
          <w:sz w:val="22"/>
          <w:szCs w:val="22"/>
          <w:u w:val="single"/>
          <w:shd w:val="clear" w:color="auto" w:fill="FFFF99"/>
          <w:rtl/>
        </w:rPr>
        <w:t>ס קניה</w:t>
      </w:r>
      <w:r w:rsidRPr="009C5490">
        <w:rPr>
          <w:rStyle w:val="default"/>
          <w:rFonts w:ascii="FrankRuehl" w:hAnsi="FrankRuehl" w:cs="FrankRuehl" w:hint="cs"/>
          <w:vanish/>
          <w:sz w:val="22"/>
          <w:szCs w:val="22"/>
          <w:shd w:val="clear" w:color="auto" w:fill="FFFF99"/>
          <w:rtl/>
        </w:rPr>
        <w:t xml:space="preserve"> (להלן </w:t>
      </w:r>
      <w:r w:rsidRPr="009C5490">
        <w:rPr>
          <w:rStyle w:val="default"/>
          <w:rFonts w:ascii="FrankRuehl" w:hAnsi="FrankRuehl" w:cs="FrankRuehl"/>
          <w:vanish/>
          <w:sz w:val="22"/>
          <w:szCs w:val="22"/>
          <w:shd w:val="clear" w:color="auto" w:fill="FFFF99"/>
          <w:rtl/>
        </w:rPr>
        <w:t xml:space="preserve">– </w:t>
      </w:r>
      <w:r w:rsidRPr="009C5490">
        <w:rPr>
          <w:rStyle w:val="default"/>
          <w:rFonts w:ascii="FrankRuehl" w:hAnsi="FrankRuehl" w:cs="FrankRuehl" w:hint="cs"/>
          <w:vanish/>
          <w:sz w:val="22"/>
          <w:szCs w:val="22"/>
          <w:shd w:val="clear" w:color="auto" w:fill="FFFF99"/>
          <w:rtl/>
        </w:rPr>
        <w:t>המס) יוטל על יבואה ו</w:t>
      </w:r>
      <w:r w:rsidRPr="009C5490">
        <w:rPr>
          <w:rStyle w:val="default"/>
          <w:rFonts w:ascii="FrankRuehl" w:hAnsi="FrankRuehl" w:cs="FrankRuehl"/>
          <w:vanish/>
          <w:sz w:val="22"/>
          <w:szCs w:val="22"/>
          <w:shd w:val="clear" w:color="auto" w:fill="FFFF99"/>
          <w:rtl/>
        </w:rPr>
        <w:t>על</w:t>
      </w:r>
      <w:r w:rsidRPr="009C5490">
        <w:rPr>
          <w:rStyle w:val="default"/>
          <w:rFonts w:ascii="FrankRuehl" w:hAnsi="FrankRuehl" w:cs="FrankRuehl" w:hint="cs"/>
          <w:vanish/>
          <w:sz w:val="22"/>
          <w:szCs w:val="22"/>
          <w:shd w:val="clear" w:color="auto" w:fill="FFFF99"/>
          <w:rtl/>
        </w:rPr>
        <w:t xml:space="preserve"> מכירתה של סחורה טעונה מס, פרט לסחורה שהובאה בידי סוחר מורשה לה לפי סעיף 6 או שנמכרה לידי סוחר כזה כמלאי לצורך עסקיו.</w:t>
      </w:r>
    </w:p>
    <w:p w14:paraId="76DA0F5C"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p>
    <w:p w14:paraId="268C343C"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15.3.1962</w:t>
      </w:r>
    </w:p>
    <w:p w14:paraId="6BBCA65B"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3F46D29E"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76"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44 (</w:t>
      </w:r>
      <w:hyperlink r:id="rId77"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 xml:space="preserve">) </w:t>
      </w:r>
    </w:p>
    <w:p w14:paraId="1B0ABE0F" w14:textId="77777777" w:rsidR="005E6211" w:rsidRPr="009C5490" w:rsidRDefault="005E6211">
      <w:pPr>
        <w:pStyle w:val="P0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2.</w:t>
      </w: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vanish/>
          <w:sz w:val="22"/>
          <w:szCs w:val="22"/>
          <w:shd w:val="clear" w:color="auto" w:fill="FFFF99"/>
          <w:rtl/>
        </w:rPr>
        <w:t>(א</w:t>
      </w:r>
      <w:r w:rsidRPr="009C5490">
        <w:rPr>
          <w:rStyle w:val="default"/>
          <w:rFonts w:ascii="FrankRuehl" w:hAnsi="FrankRuehl" w:cs="FrankRuehl" w:hint="cs"/>
          <w:vanish/>
          <w:sz w:val="22"/>
          <w:szCs w:val="22"/>
          <w:shd w:val="clear" w:color="auto" w:fill="FFFF99"/>
          <w:rtl/>
        </w:rPr>
        <w:t>)</w:t>
      </w:r>
      <w:r w:rsidRPr="009C5490">
        <w:rPr>
          <w:rStyle w:val="default"/>
          <w:rFonts w:ascii="FrankRuehl" w:hAnsi="FrankRuehl" w:cs="FrankRuehl"/>
          <w:vanish/>
          <w:sz w:val="22"/>
          <w:szCs w:val="22"/>
          <w:shd w:val="clear" w:color="auto" w:fill="FFFF99"/>
          <w:rtl/>
        </w:rPr>
        <w:tab/>
        <w:t>מ</w:t>
      </w:r>
      <w:r w:rsidRPr="009C5490">
        <w:rPr>
          <w:rStyle w:val="default"/>
          <w:rFonts w:ascii="FrankRuehl" w:hAnsi="FrankRuehl" w:cs="FrankRuehl" w:hint="cs"/>
          <w:vanish/>
          <w:sz w:val="22"/>
          <w:szCs w:val="22"/>
          <w:shd w:val="clear" w:color="auto" w:fill="FFFF99"/>
          <w:rtl/>
        </w:rPr>
        <w:t xml:space="preserve">ס קניה (להלן </w:t>
      </w:r>
      <w:r w:rsidRPr="009C5490">
        <w:rPr>
          <w:rStyle w:val="default"/>
          <w:rFonts w:ascii="FrankRuehl" w:hAnsi="FrankRuehl" w:cs="FrankRuehl"/>
          <w:vanish/>
          <w:sz w:val="22"/>
          <w:szCs w:val="22"/>
          <w:shd w:val="clear" w:color="auto" w:fill="FFFF99"/>
          <w:rtl/>
        </w:rPr>
        <w:t xml:space="preserve">– </w:t>
      </w:r>
      <w:r w:rsidRPr="009C5490">
        <w:rPr>
          <w:rStyle w:val="default"/>
          <w:rFonts w:ascii="FrankRuehl" w:hAnsi="FrankRuehl" w:cs="FrankRuehl" w:hint="cs"/>
          <w:vanish/>
          <w:sz w:val="22"/>
          <w:szCs w:val="22"/>
          <w:shd w:val="clear" w:color="auto" w:fill="FFFF99"/>
          <w:rtl/>
        </w:rPr>
        <w:t>המס) יוטל על יבואה ו</w:t>
      </w:r>
      <w:r w:rsidRPr="009C5490">
        <w:rPr>
          <w:rStyle w:val="default"/>
          <w:rFonts w:ascii="FrankRuehl" w:hAnsi="FrankRuehl" w:cs="FrankRuehl"/>
          <w:vanish/>
          <w:sz w:val="22"/>
          <w:szCs w:val="22"/>
          <w:shd w:val="clear" w:color="auto" w:fill="FFFF99"/>
          <w:rtl/>
        </w:rPr>
        <w:t>על</w:t>
      </w:r>
      <w:r w:rsidRPr="009C5490">
        <w:rPr>
          <w:rStyle w:val="default"/>
          <w:rFonts w:ascii="FrankRuehl" w:hAnsi="FrankRuehl" w:cs="FrankRuehl" w:hint="cs"/>
          <w:vanish/>
          <w:sz w:val="22"/>
          <w:szCs w:val="22"/>
          <w:shd w:val="clear" w:color="auto" w:fill="FFFF99"/>
          <w:rtl/>
        </w:rPr>
        <w:t xml:space="preserve"> מכירתה של סחורה טעונה מס, פרט לסחורה שהובאה בידי סוחר מורשה לה לפי סעיף 6 או שנמכרה לידי סוחר כזה כמלאי לצורך עסקיו</w:t>
      </w:r>
      <w:r w:rsidRPr="009C5490">
        <w:rPr>
          <w:rStyle w:val="default"/>
          <w:rFonts w:ascii="FrankRuehl" w:hAnsi="FrankRuehl" w:cs="FrankRuehl" w:hint="cs"/>
          <w:vanish/>
          <w:sz w:val="22"/>
          <w:szCs w:val="22"/>
          <w:u w:val="single"/>
          <w:shd w:val="clear" w:color="auto" w:fill="FFFF99"/>
          <w:rtl/>
        </w:rPr>
        <w:t>, וכן על מתן שירות טעון מס</w:t>
      </w:r>
      <w:r w:rsidRPr="009C5490">
        <w:rPr>
          <w:rStyle w:val="default"/>
          <w:rFonts w:ascii="FrankRuehl" w:hAnsi="FrankRuehl" w:cs="FrankRuehl" w:hint="cs"/>
          <w:vanish/>
          <w:sz w:val="22"/>
          <w:szCs w:val="22"/>
          <w:shd w:val="clear" w:color="auto" w:fill="FFFF99"/>
          <w:rtl/>
        </w:rPr>
        <w:t>.</w:t>
      </w:r>
    </w:p>
    <w:p w14:paraId="062A03F1"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(ב)</w:t>
      </w:r>
      <w:r w:rsidRPr="009C5490">
        <w:rPr>
          <w:rStyle w:val="default"/>
          <w:rFonts w:ascii="FrankRuehl" w:hAnsi="FrankRuehl" w:cs="FrankRuehl" w:hint="cs"/>
          <w:vanish/>
          <w:sz w:val="22"/>
          <w:szCs w:val="22"/>
          <w:shd w:val="clear" w:color="auto" w:fill="FFFF99"/>
          <w:rtl/>
        </w:rPr>
        <w:tab/>
        <w:t xml:space="preserve">שר האוצר רשאי, בצו, להטיל את המס על החזקת מלאי של סחורה טעונה מס כשהוא מוחזק בידי סוחר </w:t>
      </w:r>
      <w:r w:rsidRPr="009C5490">
        <w:rPr>
          <w:rStyle w:val="default"/>
          <w:rFonts w:ascii="FrankRuehl" w:hAnsi="FrankRuehl" w:cs="FrankRuehl" w:hint="cs"/>
          <w:strike/>
          <w:vanish/>
          <w:sz w:val="22"/>
          <w:szCs w:val="22"/>
          <w:shd w:val="clear" w:color="auto" w:fill="FFFF99"/>
          <w:rtl/>
        </w:rPr>
        <w:t>לצרכי עסקו</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לצרכי עסק</w:t>
      </w:r>
      <w:r w:rsidRPr="009C5490">
        <w:rPr>
          <w:rStyle w:val="default"/>
          <w:rFonts w:ascii="FrankRuehl" w:hAnsi="FrankRuehl" w:cs="FrankRuehl" w:hint="cs"/>
          <w:vanish/>
          <w:sz w:val="22"/>
          <w:szCs w:val="22"/>
          <w:shd w:val="clear" w:color="auto" w:fill="FFFF99"/>
          <w:rtl/>
        </w:rPr>
        <w:t>, פרט למלאי סחורה שבידי סוחר מורשה לה לפי סעיף 6.</w:t>
      </w:r>
    </w:p>
    <w:p w14:paraId="14E5FAC3"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p>
    <w:p w14:paraId="55D1C5E2"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6BA14E09"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263B8E6E"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78"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214 (</w:t>
      </w:r>
      <w:hyperlink r:id="rId79"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55D3DFCF" w14:textId="77777777" w:rsidR="005E6211" w:rsidRPr="009C5490" w:rsidRDefault="005E6211">
      <w:pPr>
        <w:pStyle w:val="P0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2.</w:t>
      </w: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vanish/>
          <w:sz w:val="22"/>
          <w:szCs w:val="22"/>
          <w:shd w:val="clear" w:color="auto" w:fill="FFFF99"/>
          <w:rtl/>
        </w:rPr>
        <w:t>(א</w:t>
      </w:r>
      <w:r w:rsidRPr="009C5490">
        <w:rPr>
          <w:rStyle w:val="default"/>
          <w:rFonts w:ascii="FrankRuehl" w:hAnsi="FrankRuehl" w:cs="FrankRuehl" w:hint="cs"/>
          <w:vanish/>
          <w:sz w:val="22"/>
          <w:szCs w:val="22"/>
          <w:shd w:val="clear" w:color="auto" w:fill="FFFF99"/>
          <w:rtl/>
        </w:rPr>
        <w:t>)</w:t>
      </w:r>
      <w:r w:rsidRPr="009C5490">
        <w:rPr>
          <w:rStyle w:val="default"/>
          <w:rFonts w:ascii="FrankRuehl" w:hAnsi="FrankRuehl" w:cs="FrankRuehl"/>
          <w:vanish/>
          <w:sz w:val="22"/>
          <w:szCs w:val="22"/>
          <w:shd w:val="clear" w:color="auto" w:fill="FFFF99"/>
          <w:rtl/>
        </w:rPr>
        <w:tab/>
        <w:t>מ</w:t>
      </w:r>
      <w:r w:rsidRPr="009C5490">
        <w:rPr>
          <w:rStyle w:val="default"/>
          <w:rFonts w:ascii="FrankRuehl" w:hAnsi="FrankRuehl" w:cs="FrankRuehl" w:hint="cs"/>
          <w:vanish/>
          <w:sz w:val="22"/>
          <w:szCs w:val="22"/>
          <w:shd w:val="clear" w:color="auto" w:fill="FFFF99"/>
          <w:rtl/>
        </w:rPr>
        <w:t xml:space="preserve">ס קניה (להלן </w:t>
      </w:r>
      <w:r w:rsidRPr="009C5490">
        <w:rPr>
          <w:rStyle w:val="default"/>
          <w:rFonts w:ascii="FrankRuehl" w:hAnsi="FrankRuehl" w:cs="FrankRuehl"/>
          <w:vanish/>
          <w:sz w:val="22"/>
          <w:szCs w:val="22"/>
          <w:shd w:val="clear" w:color="auto" w:fill="FFFF99"/>
          <w:rtl/>
        </w:rPr>
        <w:t xml:space="preserve">– </w:t>
      </w:r>
      <w:r w:rsidRPr="009C5490">
        <w:rPr>
          <w:rStyle w:val="default"/>
          <w:rFonts w:ascii="FrankRuehl" w:hAnsi="FrankRuehl" w:cs="FrankRuehl" w:hint="cs"/>
          <w:vanish/>
          <w:sz w:val="22"/>
          <w:szCs w:val="22"/>
          <w:shd w:val="clear" w:color="auto" w:fill="FFFF99"/>
          <w:rtl/>
        </w:rPr>
        <w:t xml:space="preserve">המס) יוטל על </w:t>
      </w:r>
      <w:r w:rsidRPr="009C5490">
        <w:rPr>
          <w:rStyle w:val="default"/>
          <w:rFonts w:ascii="FrankRuehl" w:hAnsi="FrankRuehl" w:cs="FrankRuehl" w:hint="cs"/>
          <w:strike/>
          <w:vanish/>
          <w:sz w:val="22"/>
          <w:szCs w:val="22"/>
          <w:shd w:val="clear" w:color="auto" w:fill="FFFF99"/>
          <w:rtl/>
        </w:rPr>
        <w:t>יבואה ו</w:t>
      </w:r>
      <w:r w:rsidRPr="009C5490">
        <w:rPr>
          <w:rStyle w:val="default"/>
          <w:rFonts w:ascii="FrankRuehl" w:hAnsi="FrankRuehl" w:cs="FrankRuehl"/>
          <w:strike/>
          <w:vanish/>
          <w:sz w:val="22"/>
          <w:szCs w:val="22"/>
          <w:shd w:val="clear" w:color="auto" w:fill="FFFF99"/>
          <w:rtl/>
        </w:rPr>
        <w:t>על</w:t>
      </w:r>
      <w:r w:rsidRPr="009C5490">
        <w:rPr>
          <w:rStyle w:val="default"/>
          <w:rFonts w:ascii="FrankRuehl" w:hAnsi="FrankRuehl" w:cs="FrankRuehl" w:hint="cs"/>
          <w:strike/>
          <w:vanish/>
          <w:sz w:val="22"/>
          <w:szCs w:val="22"/>
          <w:shd w:val="clear" w:color="auto" w:fill="FFFF99"/>
          <w:rtl/>
        </w:rPr>
        <w:t xml:space="preserve"> מכירתה של סחורה טעונה מס, פרט לסחורה שהובאה בידי סוחר מורשה לה לפי סעיף 6 או שנמכרה לידי סוחר</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יבואם ועל מכירתם של טובין טעוני מס, פרט לטובין שהובאו בידי עוסק רשום לגביהם לפי סעיף 6 או שנמכרו לידי עוסק</w:t>
      </w:r>
      <w:r w:rsidRPr="009C5490">
        <w:rPr>
          <w:rStyle w:val="default"/>
          <w:rFonts w:ascii="FrankRuehl" w:hAnsi="FrankRuehl" w:cs="FrankRuehl" w:hint="cs"/>
          <w:vanish/>
          <w:sz w:val="22"/>
          <w:szCs w:val="22"/>
          <w:shd w:val="clear" w:color="auto" w:fill="FFFF99"/>
          <w:rtl/>
        </w:rPr>
        <w:t xml:space="preserve"> כזה כמלאי לצורך עסקיו, וכן על מתן שירות טעון מס.</w:t>
      </w:r>
    </w:p>
    <w:p w14:paraId="3C3DFDD6" w14:textId="77777777" w:rsidR="005E6211" w:rsidRDefault="005E6211">
      <w:pPr>
        <w:pStyle w:val="P00"/>
        <w:spacing w:before="0"/>
        <w:ind w:left="0" w:right="1134"/>
        <w:rPr>
          <w:rStyle w:val="default"/>
          <w:rFonts w:ascii="FrankRuehl" w:hAnsi="FrankRuehl" w:cs="FrankRuehl" w:hint="cs"/>
          <w:sz w:val="2"/>
          <w:szCs w:val="2"/>
          <w:shd w:val="clear" w:color="auto" w:fill="FFFF99"/>
          <w:rtl/>
        </w:rPr>
      </w:pPr>
      <w:r w:rsidRPr="009C5490">
        <w:rPr>
          <w:rStyle w:val="default"/>
          <w:rFonts w:ascii="FrankRuehl" w:hAnsi="FrankRuehl" w:cs="FrankRuehl" w:hint="cs"/>
          <w:vanish/>
          <w:sz w:val="22"/>
          <w:szCs w:val="22"/>
          <w:shd w:val="clear" w:color="auto" w:fill="FFFF99"/>
          <w:rtl/>
        </w:rPr>
        <w:tab/>
        <w:t>(ב)</w:t>
      </w:r>
      <w:r w:rsidRPr="009C5490">
        <w:rPr>
          <w:rStyle w:val="default"/>
          <w:rFonts w:ascii="FrankRuehl" w:hAnsi="FrankRuehl" w:cs="FrankRuehl" w:hint="cs"/>
          <w:vanish/>
          <w:sz w:val="22"/>
          <w:szCs w:val="22"/>
          <w:shd w:val="clear" w:color="auto" w:fill="FFFF99"/>
          <w:rtl/>
        </w:rPr>
        <w:tab/>
        <w:t xml:space="preserve">שר האוצר רשאי, בצו, להטיל את המס על החזקת מלאי של </w:t>
      </w:r>
      <w:r w:rsidRPr="009C5490">
        <w:rPr>
          <w:rStyle w:val="default"/>
          <w:rFonts w:ascii="FrankRuehl" w:hAnsi="FrankRuehl" w:cs="FrankRuehl" w:hint="cs"/>
          <w:strike/>
          <w:vanish/>
          <w:sz w:val="22"/>
          <w:szCs w:val="22"/>
          <w:shd w:val="clear" w:color="auto" w:fill="FFFF99"/>
          <w:rtl/>
        </w:rPr>
        <w:t>סחורה טעונה מס</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 טעוני מס</w:t>
      </w:r>
      <w:r w:rsidRPr="009C5490">
        <w:rPr>
          <w:rStyle w:val="default"/>
          <w:rFonts w:ascii="FrankRuehl" w:hAnsi="FrankRuehl" w:cs="FrankRuehl" w:hint="cs"/>
          <w:vanish/>
          <w:sz w:val="22"/>
          <w:szCs w:val="22"/>
          <w:shd w:val="clear" w:color="auto" w:fill="FFFF99"/>
          <w:rtl/>
        </w:rPr>
        <w:t xml:space="preserve"> כשהוא מוחזק בידי </w:t>
      </w:r>
      <w:r w:rsidRPr="009C5490">
        <w:rPr>
          <w:rStyle w:val="default"/>
          <w:rFonts w:ascii="FrankRuehl" w:hAnsi="FrankRuehl" w:cs="FrankRuehl" w:hint="cs"/>
          <w:strike/>
          <w:vanish/>
          <w:sz w:val="22"/>
          <w:szCs w:val="22"/>
          <w:shd w:val="clear" w:color="auto" w:fill="FFFF99"/>
          <w:rtl/>
        </w:rPr>
        <w:t>סוחר</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עוסק</w:t>
      </w:r>
      <w:r w:rsidRPr="009C5490">
        <w:rPr>
          <w:rStyle w:val="default"/>
          <w:rFonts w:ascii="FrankRuehl" w:hAnsi="FrankRuehl" w:cs="FrankRuehl" w:hint="cs"/>
          <w:vanish/>
          <w:sz w:val="22"/>
          <w:szCs w:val="22"/>
          <w:shd w:val="clear" w:color="auto" w:fill="FFFF99"/>
          <w:rtl/>
        </w:rPr>
        <w:t xml:space="preserve"> לצרכי עסק, פרט למלאי </w:t>
      </w:r>
      <w:r w:rsidRPr="009C5490">
        <w:rPr>
          <w:rStyle w:val="default"/>
          <w:rFonts w:ascii="FrankRuehl" w:hAnsi="FrankRuehl" w:cs="FrankRuehl" w:hint="cs"/>
          <w:strike/>
          <w:vanish/>
          <w:sz w:val="22"/>
          <w:szCs w:val="22"/>
          <w:shd w:val="clear" w:color="auto" w:fill="FFFF99"/>
          <w:rtl/>
        </w:rPr>
        <w:t>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w:t>
      </w:r>
      <w:r w:rsidRPr="009C5490">
        <w:rPr>
          <w:rStyle w:val="default"/>
          <w:rFonts w:ascii="FrankRuehl" w:hAnsi="FrankRuehl" w:cs="FrankRuehl" w:hint="cs"/>
          <w:vanish/>
          <w:sz w:val="22"/>
          <w:szCs w:val="22"/>
          <w:shd w:val="clear" w:color="auto" w:fill="FFFF99"/>
          <w:rtl/>
        </w:rPr>
        <w:t xml:space="preserve"> שבידי </w:t>
      </w:r>
      <w:r w:rsidRPr="009C5490">
        <w:rPr>
          <w:rStyle w:val="default"/>
          <w:rFonts w:ascii="FrankRuehl" w:hAnsi="FrankRuehl" w:cs="FrankRuehl" w:hint="cs"/>
          <w:strike/>
          <w:vanish/>
          <w:sz w:val="22"/>
          <w:szCs w:val="22"/>
          <w:shd w:val="clear" w:color="auto" w:fill="FFFF99"/>
          <w:rtl/>
        </w:rPr>
        <w:t>סוחר מורשה לה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עוסק רשום לגביהם</w:t>
      </w:r>
      <w:r w:rsidRPr="009C5490">
        <w:rPr>
          <w:rStyle w:val="default"/>
          <w:rFonts w:ascii="FrankRuehl" w:hAnsi="FrankRuehl" w:cs="FrankRuehl" w:hint="cs"/>
          <w:vanish/>
          <w:sz w:val="22"/>
          <w:szCs w:val="22"/>
          <w:shd w:val="clear" w:color="auto" w:fill="FFFF99"/>
          <w:rtl/>
        </w:rPr>
        <w:t xml:space="preserve"> לפי סעיף 6.</w:t>
      </w:r>
      <w:bookmarkEnd w:id="23"/>
    </w:p>
    <w:p w14:paraId="313FDB53" w14:textId="77777777" w:rsidR="005E6211" w:rsidRDefault="005E6211">
      <w:pPr>
        <w:pStyle w:val="P00"/>
        <w:spacing w:before="72"/>
        <w:ind w:left="0" w:right="1134"/>
        <w:rPr>
          <w:rStyle w:val="default"/>
          <w:rFonts w:cs="FrankRuehl"/>
          <w:rtl/>
        </w:rPr>
      </w:pPr>
      <w:bookmarkStart w:id="24" w:name="Seif3"/>
      <w:bookmarkEnd w:id="24"/>
      <w:r>
        <w:rPr>
          <w:lang w:val="he-IL"/>
        </w:rPr>
        <w:pict w14:anchorId="28CD7535">
          <v:rect id="_x0000_s1039" style="position:absolute;left:0;text-align:left;margin-left:464.5pt;margin-top:8.05pt;width:75.05pt;height:62.7pt;z-index:251572224" o:allowincell="f" filled="f" stroked="f" strokecolor="lime" strokeweight=".25pt">
            <v:textbox inset="0,0,0,0">
              <w:txbxContent>
                <w:p w14:paraId="2BCAFEC2" w14:textId="77777777" w:rsidR="00504D76" w:rsidRDefault="00504D76">
                  <w:pPr>
                    <w:spacing w:line="160" w:lineRule="exact"/>
                    <w:jc w:val="left"/>
                    <w:rPr>
                      <w:rFonts w:cs="Miriam" w:hint="cs"/>
                      <w:sz w:val="18"/>
                      <w:szCs w:val="18"/>
                      <w:rtl/>
                    </w:rPr>
                  </w:pPr>
                  <w:r>
                    <w:rPr>
                      <w:rFonts w:cs="Miriam"/>
                      <w:sz w:val="18"/>
                      <w:szCs w:val="18"/>
                      <w:rtl/>
                    </w:rPr>
                    <w:t>קב</w:t>
                  </w:r>
                  <w:r>
                    <w:rPr>
                      <w:rFonts w:cs="Miriam" w:hint="cs"/>
                      <w:sz w:val="18"/>
                      <w:szCs w:val="18"/>
                      <w:rtl/>
                    </w:rPr>
                    <w:t xml:space="preserve">יעת טובין </w:t>
                  </w:r>
                  <w:r>
                    <w:rPr>
                      <w:rFonts w:cs="Miriam"/>
                      <w:sz w:val="18"/>
                      <w:szCs w:val="18"/>
                      <w:rtl/>
                    </w:rPr>
                    <w:t>טע</w:t>
                  </w:r>
                  <w:r>
                    <w:rPr>
                      <w:rFonts w:cs="Miriam" w:hint="cs"/>
                      <w:sz w:val="18"/>
                      <w:szCs w:val="18"/>
                      <w:rtl/>
                    </w:rPr>
                    <w:t xml:space="preserve">וני מס </w:t>
                  </w:r>
                  <w:r>
                    <w:rPr>
                      <w:rFonts w:cs="Miriam"/>
                      <w:sz w:val="18"/>
                      <w:szCs w:val="18"/>
                      <w:rtl/>
                    </w:rPr>
                    <w:t>וש</w:t>
                  </w:r>
                  <w:r>
                    <w:rPr>
                      <w:rFonts w:cs="Miriam" w:hint="cs"/>
                      <w:sz w:val="18"/>
                      <w:szCs w:val="18"/>
                      <w:rtl/>
                    </w:rPr>
                    <w:t>יעורי מס</w:t>
                  </w:r>
                </w:p>
                <w:p w14:paraId="259C32FE"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w:t>
                  </w:r>
                  <w:r>
                    <w:rPr>
                      <w:rFonts w:cs="Miriam"/>
                      <w:sz w:val="18"/>
                      <w:szCs w:val="18"/>
                      <w:rtl/>
                    </w:rPr>
                    <w:t>1962</w:t>
                  </w:r>
                </w:p>
                <w:p w14:paraId="745CFDEE"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2E86947D" w14:textId="77777777" w:rsidR="00504D76" w:rsidRDefault="00504D76">
                  <w:pPr>
                    <w:spacing w:line="160" w:lineRule="exact"/>
                    <w:jc w:val="left"/>
                    <w:rPr>
                      <w:rFonts w:cs="Miriam" w:hint="cs"/>
                      <w:sz w:val="18"/>
                      <w:szCs w:val="18"/>
                      <w:rtl/>
                    </w:rPr>
                  </w:pPr>
                  <w:r>
                    <w:rPr>
                      <w:rFonts w:cs="Miriam"/>
                      <w:sz w:val="18"/>
                      <w:szCs w:val="18"/>
                      <w:rtl/>
                    </w:rPr>
                    <w:t>תש</w:t>
                  </w:r>
                  <w:r>
                    <w:rPr>
                      <w:rFonts w:cs="Miriam" w:hint="cs"/>
                      <w:sz w:val="18"/>
                      <w:szCs w:val="18"/>
                      <w:rtl/>
                    </w:rPr>
                    <w:t>ל"ו-</w:t>
                  </w:r>
                  <w:r>
                    <w:rPr>
                      <w:rFonts w:cs="Miriam"/>
                      <w:sz w:val="18"/>
                      <w:szCs w:val="18"/>
                      <w:rtl/>
                    </w:rPr>
                    <w:t>1976</w:t>
                  </w:r>
                </w:p>
                <w:p w14:paraId="7BFB5127" w14:textId="77777777" w:rsidR="00504D76" w:rsidRDefault="00504D76">
                  <w:pPr>
                    <w:spacing w:line="160" w:lineRule="exact"/>
                    <w:jc w:val="left"/>
                    <w:rPr>
                      <w:rFonts w:cs="Miriam" w:hint="cs"/>
                      <w:noProof/>
                      <w:sz w:val="18"/>
                      <w:szCs w:val="18"/>
                      <w:rtl/>
                    </w:rPr>
                  </w:pPr>
                  <w:r>
                    <w:rPr>
                      <w:rFonts w:cs="Miriam" w:hint="cs"/>
                      <w:sz w:val="18"/>
                      <w:szCs w:val="18"/>
                      <w:rtl/>
                    </w:rPr>
                    <w:t>(תיקון מס' 18) תשס"ז-2007</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האוצר רשאי לקבוע בצו טובין טעוני מס שלא מן הסוגים המפורטים בתוספת, וכן לקבוע א</w:t>
      </w:r>
      <w:r>
        <w:rPr>
          <w:rStyle w:val="default"/>
          <w:rFonts w:cs="FrankRuehl"/>
          <w:rtl/>
        </w:rPr>
        <w:t>ת</w:t>
      </w:r>
      <w:r>
        <w:rPr>
          <w:rStyle w:val="default"/>
          <w:rFonts w:cs="FrankRuehl" w:hint="cs"/>
          <w:rtl/>
        </w:rPr>
        <w:t xml:space="preserve"> שיעורי המס המוטלים עליהם באחוזים ממחירם הסיטוני או </w:t>
      </w:r>
      <w:r>
        <w:rPr>
          <w:rStyle w:val="default"/>
          <w:rFonts w:cs="FrankRuehl"/>
          <w:rtl/>
        </w:rPr>
        <w:t xml:space="preserve">– </w:t>
      </w:r>
      <w:r>
        <w:rPr>
          <w:rStyle w:val="default"/>
          <w:rFonts w:cs="FrankRuehl" w:hint="cs"/>
          <w:rtl/>
        </w:rPr>
        <w:t xml:space="preserve">לגבי דלק, טבק ומוצריהם </w:t>
      </w:r>
      <w:r>
        <w:rPr>
          <w:rStyle w:val="default"/>
          <w:rFonts w:cs="FrankRuehl"/>
          <w:rtl/>
        </w:rPr>
        <w:t xml:space="preserve">– </w:t>
      </w:r>
      <w:r>
        <w:rPr>
          <w:rStyle w:val="default"/>
          <w:rFonts w:cs="FrankRuehl" w:hint="cs"/>
          <w:rtl/>
        </w:rPr>
        <w:t>ממחירם הסיטוני או ממחירם לצרכן, או בסכום קצוב שיוטל עליהם בדר</w:t>
      </w:r>
      <w:r>
        <w:rPr>
          <w:rStyle w:val="default"/>
          <w:rFonts w:cs="FrankRuehl"/>
          <w:rtl/>
        </w:rPr>
        <w:t xml:space="preserve">ך </w:t>
      </w:r>
      <w:r>
        <w:rPr>
          <w:rStyle w:val="default"/>
          <w:rFonts w:cs="FrankRuehl" w:hint="cs"/>
          <w:rtl/>
        </w:rPr>
        <w:t>שנקבעה בצו, או גם באחוזים וגם בסכום קצוב.</w:t>
      </w:r>
    </w:p>
    <w:p w14:paraId="79CDDE29" w14:textId="77777777" w:rsidR="005E6211" w:rsidRDefault="005E621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חוק מסי מכס ובלו (שינוי תעריף), תש"ט-</w:t>
      </w:r>
      <w:r>
        <w:rPr>
          <w:rStyle w:val="default"/>
          <w:rFonts w:cs="FrankRuehl"/>
          <w:rtl/>
        </w:rPr>
        <w:t xml:space="preserve">1949, </w:t>
      </w:r>
      <w:r>
        <w:rPr>
          <w:rStyle w:val="default"/>
          <w:rFonts w:cs="FrankRuehl" w:hint="cs"/>
          <w:rtl/>
        </w:rPr>
        <w:t>יחולו על צווים לפי סעיף זה כאילו היו צווים לפי סעיף 1 לחוק האמור.</w:t>
      </w:r>
    </w:p>
    <w:p w14:paraId="69D0B105"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25" w:name="Rov159"/>
      <w:r w:rsidRPr="009C5490">
        <w:rPr>
          <w:rStyle w:val="default"/>
          <w:rFonts w:cs="FrankRuehl" w:hint="cs"/>
          <w:vanish/>
          <w:color w:val="FF0000"/>
          <w:szCs w:val="20"/>
          <w:shd w:val="clear" w:color="auto" w:fill="FFFF99"/>
          <w:rtl/>
        </w:rPr>
        <w:t>מיום 3.6.1954</w:t>
      </w:r>
    </w:p>
    <w:p w14:paraId="0623FCD7"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w:t>
      </w:r>
    </w:p>
    <w:p w14:paraId="2DA7666D"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80" w:history="1">
        <w:r w:rsidRPr="009C5490">
          <w:rPr>
            <w:rStyle w:val="Hyperlink"/>
            <w:rFonts w:cs="FrankRuehl" w:hint="cs"/>
            <w:vanish/>
            <w:szCs w:val="20"/>
            <w:shd w:val="clear" w:color="auto" w:fill="FFFF99"/>
            <w:rtl/>
          </w:rPr>
          <w:t xml:space="preserve">ס"ח תשי"ד מס' </w:t>
        </w:r>
        <w:r w:rsidRPr="009C5490">
          <w:rPr>
            <w:rStyle w:val="Hyperlink"/>
            <w:rFonts w:cs="FrankRuehl" w:hint="cs"/>
            <w:vanish/>
            <w:sz w:val="26"/>
            <w:szCs w:val="20"/>
            <w:shd w:val="clear" w:color="auto" w:fill="FFFF99"/>
            <w:rtl/>
          </w:rPr>
          <w:t>153</w:t>
        </w:r>
      </w:hyperlink>
      <w:r w:rsidRPr="009C5490">
        <w:rPr>
          <w:rStyle w:val="default"/>
          <w:rFonts w:cs="FrankRuehl" w:hint="cs"/>
          <w:vanish/>
          <w:szCs w:val="20"/>
          <w:shd w:val="clear" w:color="auto" w:fill="FFFF99"/>
          <w:rtl/>
        </w:rPr>
        <w:t xml:space="preserve"> מיום 3.6.1954 עמ' 113 (</w:t>
      </w:r>
      <w:hyperlink r:id="rId81" w:history="1">
        <w:r w:rsidRPr="009C5490">
          <w:rPr>
            <w:rStyle w:val="Hyperlink"/>
            <w:rFonts w:cs="FrankRuehl" w:hint="cs"/>
            <w:vanish/>
            <w:szCs w:val="20"/>
            <w:shd w:val="clear" w:color="auto" w:fill="FFFF99"/>
            <w:rtl/>
          </w:rPr>
          <w:t xml:space="preserve">ה"ח </w:t>
        </w:r>
        <w:r w:rsidRPr="009C5490">
          <w:rPr>
            <w:rStyle w:val="Hyperlink"/>
            <w:rFonts w:cs="FrankRuehl" w:hint="cs"/>
            <w:vanish/>
            <w:sz w:val="26"/>
            <w:szCs w:val="20"/>
            <w:shd w:val="clear" w:color="auto" w:fill="FFFF99"/>
            <w:rtl/>
          </w:rPr>
          <w:t>198</w:t>
        </w:r>
      </w:hyperlink>
      <w:r w:rsidRPr="009C5490">
        <w:rPr>
          <w:rStyle w:val="default"/>
          <w:rFonts w:cs="FrankRuehl" w:hint="cs"/>
          <w:vanish/>
          <w:szCs w:val="20"/>
          <w:shd w:val="clear" w:color="auto" w:fill="FFFF99"/>
          <w:rtl/>
        </w:rPr>
        <w:t>)</w:t>
      </w:r>
    </w:p>
    <w:p w14:paraId="0A111E6C"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החלפת סעיף 3</w:t>
      </w:r>
    </w:p>
    <w:p w14:paraId="4DC8B8E6" w14:textId="77777777" w:rsidR="005E6211" w:rsidRPr="009C5490" w:rsidRDefault="005E6211">
      <w:pPr>
        <w:pStyle w:val="P00"/>
        <w:ind w:left="0" w:right="1134"/>
        <w:rPr>
          <w:rStyle w:val="default"/>
          <w:rFonts w:cs="FrankRuehl" w:hint="cs"/>
          <w:vanish/>
          <w:szCs w:val="20"/>
          <w:shd w:val="clear" w:color="auto" w:fill="FFFF99"/>
          <w:rtl/>
        </w:rPr>
      </w:pPr>
      <w:r w:rsidRPr="009C5490">
        <w:rPr>
          <w:rStyle w:val="default"/>
          <w:rFonts w:cs="FrankRuehl" w:hint="cs"/>
          <w:vanish/>
          <w:szCs w:val="20"/>
          <w:shd w:val="clear" w:color="auto" w:fill="FFFF99"/>
          <w:rtl/>
        </w:rPr>
        <w:t>הנוסח הקודם:</w:t>
      </w:r>
    </w:p>
    <w:p w14:paraId="286A3B14"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3.</w:t>
      </w:r>
      <w:r w:rsidRPr="009C5490">
        <w:rPr>
          <w:rStyle w:val="default"/>
          <w:rFonts w:ascii="FrankRuehl" w:hAnsi="FrankRuehl" w:cs="FrankRuehl" w:hint="cs"/>
          <w:strike/>
          <w:vanish/>
          <w:sz w:val="22"/>
          <w:szCs w:val="22"/>
          <w:shd w:val="clear" w:color="auto" w:fill="FFFF99"/>
          <w:rtl/>
        </w:rPr>
        <w:tab/>
        <w:t>(א)</w:t>
      </w:r>
      <w:r w:rsidRPr="009C5490">
        <w:rPr>
          <w:rStyle w:val="default"/>
          <w:rFonts w:ascii="FrankRuehl" w:hAnsi="FrankRuehl" w:cs="FrankRuehl" w:hint="cs"/>
          <w:strike/>
          <w:vanish/>
          <w:sz w:val="22"/>
          <w:szCs w:val="22"/>
          <w:shd w:val="clear" w:color="auto" w:fill="FFFF99"/>
          <w:rtl/>
        </w:rPr>
        <w:tab/>
        <w:t xml:space="preserve">שר האוצר רשאי לקבוע, בצו, סחורות טעונות מס </w:t>
      </w:r>
      <w:r w:rsidRPr="009C5490">
        <w:rPr>
          <w:rStyle w:val="default"/>
          <w:rFonts w:ascii="FrankRuehl" w:hAnsi="FrankRuehl" w:cs="FrankRuehl"/>
          <w:strike/>
          <w:vanish/>
          <w:sz w:val="22"/>
          <w:szCs w:val="22"/>
          <w:shd w:val="clear" w:color="auto" w:fill="FFFF99"/>
          <w:rtl/>
        </w:rPr>
        <w:t>–</w:t>
      </w:r>
      <w:r w:rsidRPr="009C5490">
        <w:rPr>
          <w:rStyle w:val="default"/>
          <w:rFonts w:ascii="FrankRuehl" w:hAnsi="FrankRuehl" w:cs="FrankRuehl" w:hint="cs"/>
          <w:strike/>
          <w:vanish/>
          <w:sz w:val="22"/>
          <w:szCs w:val="22"/>
          <w:shd w:val="clear" w:color="auto" w:fill="FFFF99"/>
          <w:rtl/>
        </w:rPr>
        <w:t xml:space="preserve"> שלא מהסוגים המפורטים בתוספת </w:t>
      </w:r>
      <w:r w:rsidRPr="009C5490">
        <w:rPr>
          <w:rStyle w:val="default"/>
          <w:rFonts w:ascii="FrankRuehl" w:hAnsi="FrankRuehl" w:cs="FrankRuehl"/>
          <w:strike/>
          <w:vanish/>
          <w:sz w:val="22"/>
          <w:szCs w:val="22"/>
          <w:shd w:val="clear" w:color="auto" w:fill="FFFF99"/>
          <w:rtl/>
        </w:rPr>
        <w:t>–</w:t>
      </w:r>
      <w:r w:rsidRPr="009C5490">
        <w:rPr>
          <w:rStyle w:val="default"/>
          <w:rFonts w:ascii="FrankRuehl" w:hAnsi="FrankRuehl" w:cs="FrankRuehl" w:hint="cs"/>
          <w:strike/>
          <w:vanish/>
          <w:sz w:val="22"/>
          <w:szCs w:val="22"/>
          <w:shd w:val="clear" w:color="auto" w:fill="FFFF99"/>
          <w:rtl/>
        </w:rPr>
        <w:t xml:space="preserve"> וסחורות טעונות מס שהן מותרות.</w:t>
      </w:r>
    </w:p>
    <w:p w14:paraId="0E693AD8"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(ב)</w:t>
      </w:r>
      <w:r w:rsidRPr="009C5490">
        <w:rPr>
          <w:rStyle w:val="default"/>
          <w:rFonts w:ascii="FrankRuehl" w:hAnsi="FrankRuehl" w:cs="FrankRuehl" w:hint="cs"/>
          <w:strike/>
          <w:vanish/>
          <w:sz w:val="22"/>
          <w:szCs w:val="22"/>
          <w:shd w:val="clear" w:color="auto" w:fill="FFFF99"/>
          <w:rtl/>
        </w:rPr>
        <w:tab/>
        <w:t>שר האוצר רשאי לקבוע, בצו, את שיעורי המס המוטלים על סחורות טעונות מס באחוזים מן המחיר הסיטוני, כמשמעותו בסעיף 4, אלא שבסחורות שאינן מותרות לא יעלה שיעור המס על שבעה וחצי אחוזים מהמחיר הסיטוני, ולא על חמישה אחוזים מן המחיר הקמעוני, על אף האמור בצו.</w:t>
      </w:r>
    </w:p>
    <w:p w14:paraId="76033C5E"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(ג)</w:t>
      </w:r>
      <w:r w:rsidRPr="009C5490">
        <w:rPr>
          <w:rStyle w:val="default"/>
          <w:rFonts w:ascii="FrankRuehl" w:hAnsi="FrankRuehl" w:cs="FrankRuehl" w:hint="cs"/>
          <w:strike/>
          <w:vanish/>
          <w:sz w:val="22"/>
          <w:szCs w:val="22"/>
          <w:shd w:val="clear" w:color="auto" w:fill="FFFF99"/>
          <w:rtl/>
        </w:rPr>
        <w:tab/>
        <w:t>צו לפי סעיף זה הקובע את שיעורי המס לגבי מותרות, או המגדילו, תהא הכנסת רשאית, תוך חדשיים מיום פרסומו ברשומות, לבטלו בכוח החלטה; החלטת הכנסת תפורסם ברשומות.</w:t>
      </w:r>
    </w:p>
    <w:p w14:paraId="752FE26C"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(ד)</w:t>
      </w:r>
      <w:r w:rsidRPr="009C5490">
        <w:rPr>
          <w:rStyle w:val="default"/>
          <w:rFonts w:ascii="FrankRuehl" w:hAnsi="FrankRuehl" w:cs="FrankRuehl" w:hint="cs"/>
          <w:strike/>
          <w:vanish/>
          <w:sz w:val="22"/>
          <w:szCs w:val="22"/>
          <w:shd w:val="clear" w:color="auto" w:fill="FFFF99"/>
          <w:rtl/>
        </w:rPr>
        <w:tab/>
        <w:t>הוראות סעיף זה אינן גורעות מהוראות סעיף 19(א) לפקודת הפירושים, 1945.</w:t>
      </w:r>
    </w:p>
    <w:p w14:paraId="490E483D" w14:textId="77777777" w:rsidR="005E6211" w:rsidRPr="009C5490" w:rsidRDefault="005E6211">
      <w:pPr>
        <w:pStyle w:val="P00"/>
        <w:spacing w:before="0"/>
        <w:ind w:left="0" w:right="1134"/>
        <w:rPr>
          <w:rStyle w:val="default"/>
          <w:rFonts w:cs="FrankRuehl" w:hint="cs"/>
          <w:vanish/>
          <w:szCs w:val="20"/>
          <w:shd w:val="clear" w:color="auto" w:fill="FFFF99"/>
          <w:rtl/>
        </w:rPr>
      </w:pPr>
    </w:p>
    <w:p w14:paraId="43F62181"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13.2.1958</w:t>
      </w:r>
    </w:p>
    <w:p w14:paraId="5470276E"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2</w:t>
      </w:r>
    </w:p>
    <w:p w14:paraId="6DA5916E"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82" w:history="1">
        <w:r w:rsidRPr="009C5490">
          <w:rPr>
            <w:rStyle w:val="Hyperlink"/>
            <w:rFonts w:cs="FrankRuehl" w:hint="cs"/>
            <w:vanish/>
            <w:szCs w:val="20"/>
            <w:shd w:val="clear" w:color="auto" w:fill="FFFF99"/>
            <w:rtl/>
          </w:rPr>
          <w:t>ס"ח תשי"ח מס' 243</w:t>
        </w:r>
      </w:hyperlink>
      <w:r w:rsidRPr="009C5490">
        <w:rPr>
          <w:rStyle w:val="default"/>
          <w:rFonts w:cs="FrankRuehl" w:hint="cs"/>
          <w:vanish/>
          <w:szCs w:val="20"/>
          <w:shd w:val="clear" w:color="auto" w:fill="FFFF99"/>
          <w:rtl/>
        </w:rPr>
        <w:t xml:space="preserve"> מיום 13.2.1958 עמ' 60 (</w:t>
      </w:r>
      <w:hyperlink r:id="rId83" w:history="1">
        <w:r w:rsidRPr="009C5490">
          <w:rPr>
            <w:rStyle w:val="Hyperlink"/>
            <w:rFonts w:cs="FrankRuehl" w:hint="cs"/>
            <w:vanish/>
            <w:szCs w:val="20"/>
            <w:shd w:val="clear" w:color="auto" w:fill="FFFF99"/>
            <w:rtl/>
          </w:rPr>
          <w:t>ה"ח 317</w:t>
        </w:r>
      </w:hyperlink>
      <w:r w:rsidRPr="009C5490">
        <w:rPr>
          <w:rStyle w:val="default"/>
          <w:rFonts w:cs="FrankRuehl" w:hint="cs"/>
          <w:vanish/>
          <w:szCs w:val="20"/>
          <w:shd w:val="clear" w:color="auto" w:fill="FFFF99"/>
          <w:rtl/>
        </w:rPr>
        <w:t xml:space="preserve">) </w:t>
      </w:r>
    </w:p>
    <w:p w14:paraId="03C92D70"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החלפת סעיף 3</w:t>
      </w:r>
    </w:p>
    <w:p w14:paraId="57E0DA8F" w14:textId="77777777" w:rsidR="005E6211" w:rsidRPr="009C5490" w:rsidRDefault="005E6211">
      <w:pPr>
        <w:pStyle w:val="P00"/>
        <w:ind w:left="0" w:right="1134"/>
        <w:rPr>
          <w:rStyle w:val="default"/>
          <w:rFonts w:cs="FrankRuehl" w:hint="cs"/>
          <w:vanish/>
          <w:szCs w:val="20"/>
          <w:shd w:val="clear" w:color="auto" w:fill="FFFF99"/>
          <w:rtl/>
        </w:rPr>
      </w:pPr>
      <w:r w:rsidRPr="009C5490">
        <w:rPr>
          <w:rStyle w:val="default"/>
          <w:rFonts w:cs="FrankRuehl" w:hint="cs"/>
          <w:vanish/>
          <w:szCs w:val="20"/>
          <w:shd w:val="clear" w:color="auto" w:fill="FFFF99"/>
          <w:rtl/>
        </w:rPr>
        <w:t>הנוסח הקודם:</w:t>
      </w:r>
    </w:p>
    <w:p w14:paraId="682D749E" w14:textId="77777777" w:rsidR="005E6211" w:rsidRPr="009C5490" w:rsidRDefault="005E6211">
      <w:pPr>
        <w:pStyle w:val="P00"/>
        <w:spacing w:before="20"/>
        <w:ind w:left="0" w:right="1134"/>
        <w:rPr>
          <w:rStyle w:val="default"/>
          <w:rFonts w:ascii="FrankRuehl" w:hAnsi="FrankRuehl" w:cs="Miriam" w:hint="cs"/>
          <w:strike/>
          <w:vanish/>
          <w:sz w:val="16"/>
          <w:szCs w:val="16"/>
          <w:shd w:val="clear" w:color="auto" w:fill="FFFF99"/>
          <w:rtl/>
        </w:rPr>
      </w:pPr>
      <w:r w:rsidRPr="009C5490">
        <w:rPr>
          <w:rStyle w:val="default"/>
          <w:rFonts w:ascii="FrankRuehl" w:hAnsi="FrankRuehl" w:cs="Miriam" w:hint="cs"/>
          <w:strike/>
          <w:vanish/>
          <w:sz w:val="16"/>
          <w:szCs w:val="16"/>
          <w:shd w:val="clear" w:color="auto" w:fill="FFFF99"/>
          <w:rtl/>
        </w:rPr>
        <w:t>קביעת סחורה כסחורה טעונה מס וקביעת שיעורי המס</w:t>
      </w:r>
    </w:p>
    <w:p w14:paraId="32DFB4FB"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3.</w:t>
      </w:r>
      <w:r w:rsidRPr="009C5490">
        <w:rPr>
          <w:rStyle w:val="default"/>
          <w:rFonts w:ascii="FrankRuehl" w:hAnsi="FrankRuehl" w:cs="FrankRuehl" w:hint="cs"/>
          <w:strike/>
          <w:vanish/>
          <w:sz w:val="22"/>
          <w:szCs w:val="22"/>
          <w:shd w:val="clear" w:color="auto" w:fill="FFFF99"/>
          <w:rtl/>
        </w:rPr>
        <w:tab/>
        <w:t>(א)</w:t>
      </w:r>
      <w:r w:rsidRPr="009C5490">
        <w:rPr>
          <w:rStyle w:val="default"/>
          <w:rFonts w:ascii="FrankRuehl" w:hAnsi="FrankRuehl" w:cs="FrankRuehl" w:hint="cs"/>
          <w:strike/>
          <w:vanish/>
          <w:sz w:val="22"/>
          <w:szCs w:val="22"/>
          <w:shd w:val="clear" w:color="auto" w:fill="FFFF99"/>
          <w:rtl/>
        </w:rPr>
        <w:tab/>
        <w:t>שר האוצר רשאי לקבוע, בצו, סחורות טעונות מס שלא מהסוגים המפורטים בתוספת.</w:t>
      </w:r>
    </w:p>
    <w:p w14:paraId="4B2EC405"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(ב)</w:t>
      </w:r>
      <w:r w:rsidRPr="009C5490">
        <w:rPr>
          <w:rStyle w:val="default"/>
          <w:rFonts w:ascii="FrankRuehl" w:hAnsi="FrankRuehl" w:cs="FrankRuehl" w:hint="cs"/>
          <w:strike/>
          <w:vanish/>
          <w:sz w:val="22"/>
          <w:szCs w:val="22"/>
          <w:shd w:val="clear" w:color="auto" w:fill="FFFF99"/>
          <w:rtl/>
        </w:rPr>
        <w:tab/>
        <w:t>שר האוצר רשאי לקבוע, בצו, את שיעורי המס המוטלים על סחורות טעונות מס באחוזים מן המחיר הסיטוני כמשמעותו בסעיף 4, או בסכום קצוב.</w:t>
      </w:r>
    </w:p>
    <w:p w14:paraId="5C22CE8E"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(ג)</w:t>
      </w:r>
      <w:r w:rsidRPr="009C5490">
        <w:rPr>
          <w:rStyle w:val="default"/>
          <w:rFonts w:ascii="FrankRuehl" w:hAnsi="FrankRuehl" w:cs="FrankRuehl" w:hint="cs"/>
          <w:strike/>
          <w:vanish/>
          <w:sz w:val="22"/>
          <w:szCs w:val="22"/>
          <w:shd w:val="clear" w:color="auto" w:fill="FFFF99"/>
          <w:rtl/>
        </w:rPr>
        <w:tab/>
        <w:t>צו לפי סעיף זה הקובע מס בשיעור העולה על %½  7 מן המחיר הסיטוני, או הקובע מס בסכום קצוב, תהיה הכנסת רשאית תוך חדשיים מיום פרסומו ברשומות לבטלו בכוח החלטה; החלטת הכנסת תפורסם ברשומות.</w:t>
      </w:r>
    </w:p>
    <w:p w14:paraId="3E5AF627"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(ד)</w:t>
      </w:r>
      <w:r w:rsidRPr="009C5490">
        <w:rPr>
          <w:rStyle w:val="default"/>
          <w:rFonts w:ascii="FrankRuehl" w:hAnsi="FrankRuehl" w:cs="FrankRuehl" w:hint="cs"/>
          <w:strike/>
          <w:vanish/>
          <w:sz w:val="22"/>
          <w:szCs w:val="22"/>
          <w:shd w:val="clear" w:color="auto" w:fill="FFFF99"/>
          <w:rtl/>
        </w:rPr>
        <w:tab/>
        <w:t>הוראות סעיף קטן (ג) אינן גורעות מהוראות סעיף 16 (1) לפקודת הפרשנות.</w:t>
      </w:r>
    </w:p>
    <w:p w14:paraId="42A20478" w14:textId="77777777" w:rsidR="005E6211" w:rsidRPr="009C5490" w:rsidRDefault="005E6211">
      <w:pPr>
        <w:pStyle w:val="P00"/>
        <w:spacing w:before="0"/>
        <w:ind w:left="0" w:right="1134"/>
        <w:rPr>
          <w:rStyle w:val="default"/>
          <w:rFonts w:cs="FrankRuehl" w:hint="cs"/>
          <w:vanish/>
          <w:szCs w:val="20"/>
          <w:shd w:val="clear" w:color="auto" w:fill="FFFF99"/>
          <w:rtl/>
        </w:rPr>
      </w:pPr>
    </w:p>
    <w:p w14:paraId="5C924250"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15.3.1962</w:t>
      </w:r>
    </w:p>
    <w:p w14:paraId="7206E547"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0D96DC6B"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84"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45 (</w:t>
      </w:r>
      <w:hyperlink r:id="rId85"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 xml:space="preserve">) </w:t>
      </w:r>
    </w:p>
    <w:p w14:paraId="6F929FA7"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החלפת סעיף 3</w:t>
      </w:r>
    </w:p>
    <w:p w14:paraId="6703BF01" w14:textId="77777777" w:rsidR="005E6211" w:rsidRPr="009C5490" w:rsidRDefault="005E6211">
      <w:pPr>
        <w:pStyle w:val="P00"/>
        <w:ind w:left="0" w:right="1134"/>
        <w:rPr>
          <w:rStyle w:val="default"/>
          <w:rFonts w:cs="FrankRuehl" w:hint="cs"/>
          <w:vanish/>
          <w:szCs w:val="20"/>
          <w:shd w:val="clear" w:color="auto" w:fill="FFFF99"/>
          <w:rtl/>
        </w:rPr>
      </w:pPr>
      <w:r w:rsidRPr="009C5490">
        <w:rPr>
          <w:rStyle w:val="default"/>
          <w:rFonts w:cs="FrankRuehl" w:hint="cs"/>
          <w:vanish/>
          <w:szCs w:val="20"/>
          <w:shd w:val="clear" w:color="auto" w:fill="FFFF99"/>
          <w:rtl/>
        </w:rPr>
        <w:t>הנוסח הקודם:</w:t>
      </w:r>
    </w:p>
    <w:p w14:paraId="15C37497"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3.</w:t>
      </w:r>
      <w:r w:rsidRPr="009C5490">
        <w:rPr>
          <w:rStyle w:val="default"/>
          <w:rFonts w:ascii="FrankRuehl" w:hAnsi="FrankRuehl" w:cs="FrankRuehl" w:hint="cs"/>
          <w:strike/>
          <w:vanish/>
          <w:sz w:val="22"/>
          <w:szCs w:val="22"/>
          <w:shd w:val="clear" w:color="auto" w:fill="FFFF99"/>
          <w:rtl/>
        </w:rPr>
        <w:tab/>
        <w:t>(א)</w:t>
      </w:r>
      <w:r w:rsidRPr="009C5490">
        <w:rPr>
          <w:rStyle w:val="default"/>
          <w:rFonts w:ascii="FrankRuehl" w:hAnsi="FrankRuehl" w:cs="FrankRuehl" w:hint="cs"/>
          <w:strike/>
          <w:vanish/>
          <w:sz w:val="22"/>
          <w:szCs w:val="22"/>
          <w:shd w:val="clear" w:color="auto" w:fill="FFFF99"/>
          <w:rtl/>
        </w:rPr>
        <w:tab/>
        <w:t>שר האוצר רשאי לקבוע, בצו, סחורות טעונות מס שלא מן הסוגים המפורטים בחלק א' של התוספת, וכן לקבוע את שיעורי המס המוטלים על סחורות טעונות מס באחוזים מן המחיר הסיטוני כמשמעותו בסעיף 4, או בסכום קצוב, או שניהם כאחד.</w:t>
      </w:r>
    </w:p>
    <w:p w14:paraId="065C7590"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(ב)</w:t>
      </w:r>
      <w:r w:rsidRPr="009C5490">
        <w:rPr>
          <w:rStyle w:val="default"/>
          <w:rFonts w:ascii="FrankRuehl" w:hAnsi="FrankRuehl" w:cs="FrankRuehl" w:hint="cs"/>
          <w:strike/>
          <w:vanish/>
          <w:sz w:val="22"/>
          <w:szCs w:val="22"/>
          <w:shd w:val="clear" w:color="auto" w:fill="FFFF99"/>
          <w:rtl/>
        </w:rPr>
        <w:tab/>
        <w:t>כל הוראה בצו לפי סעיף זה המטילה מס על סחורה מהסחורות המפורטות בחלק ב' לתוספת, או הקובעת מס בשיעור העולה על %½  7 מן המחיר הסיטוני או מס בסכום קצוב, תהיה הכנסת רשאית תוך חדשיים מיום פרסומו ברשומות לבטלה בכוח החלטה; אין הוראה זו גורעת מהוראות סעיף 16 (1) לפקודת הפרשנות.</w:t>
      </w:r>
    </w:p>
    <w:p w14:paraId="2416CB56"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(ג)</w:t>
      </w:r>
      <w:r w:rsidRPr="009C5490">
        <w:rPr>
          <w:rStyle w:val="default"/>
          <w:rFonts w:ascii="FrankRuehl" w:hAnsi="FrankRuehl" w:cs="FrankRuehl" w:hint="cs"/>
          <w:strike/>
          <w:vanish/>
          <w:sz w:val="22"/>
          <w:szCs w:val="22"/>
          <w:shd w:val="clear" w:color="auto" w:fill="FFFF99"/>
          <w:rtl/>
        </w:rPr>
        <w:tab/>
        <w:t>החלטת הכנסת לפי סעיף זה תפורסם ברשומות.</w:t>
      </w:r>
    </w:p>
    <w:p w14:paraId="19837AA9" w14:textId="77777777" w:rsidR="005E6211" w:rsidRPr="009C5490" w:rsidRDefault="005E6211">
      <w:pPr>
        <w:pStyle w:val="P00"/>
        <w:spacing w:before="0"/>
        <w:ind w:left="0" w:right="1134"/>
        <w:rPr>
          <w:rStyle w:val="default"/>
          <w:rFonts w:cs="FrankRuehl" w:hint="cs"/>
          <w:vanish/>
          <w:szCs w:val="20"/>
          <w:shd w:val="clear" w:color="auto" w:fill="FFFF99"/>
          <w:rtl/>
        </w:rPr>
      </w:pPr>
    </w:p>
    <w:p w14:paraId="640565C2"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3E1D9E71"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11541C29"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86"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214 (</w:t>
      </w:r>
      <w:hyperlink r:id="rId87"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62C912D4" w14:textId="77777777" w:rsidR="005E6211" w:rsidRPr="009C5490" w:rsidRDefault="005E6211">
      <w:pPr>
        <w:pStyle w:val="P00"/>
        <w:ind w:left="0" w:right="1134"/>
        <w:rPr>
          <w:rStyle w:val="default"/>
          <w:rFonts w:cs="Miriam" w:hint="cs"/>
          <w:vanish/>
          <w:sz w:val="16"/>
          <w:szCs w:val="16"/>
          <w:shd w:val="clear" w:color="auto" w:fill="FFFF99"/>
          <w:rtl/>
        </w:rPr>
      </w:pPr>
      <w:r w:rsidRPr="009C5490">
        <w:rPr>
          <w:rStyle w:val="default"/>
          <w:rFonts w:cs="Miriam" w:hint="cs"/>
          <w:vanish/>
          <w:sz w:val="16"/>
          <w:szCs w:val="16"/>
          <w:shd w:val="clear" w:color="auto" w:fill="FFFF99"/>
          <w:rtl/>
        </w:rPr>
        <w:t xml:space="preserve">קביעת </w:t>
      </w:r>
      <w:r w:rsidRPr="009C5490">
        <w:rPr>
          <w:rStyle w:val="default"/>
          <w:rFonts w:ascii="FrankRuehl" w:hAnsi="FrankRuehl" w:cs="Miriam" w:hint="cs"/>
          <w:strike/>
          <w:vanish/>
          <w:sz w:val="16"/>
          <w:szCs w:val="16"/>
          <w:shd w:val="clear" w:color="auto" w:fill="FFFF99"/>
          <w:rtl/>
        </w:rPr>
        <w:t>סחורות טעונות מס</w:t>
      </w:r>
      <w:r w:rsidRPr="009C5490">
        <w:rPr>
          <w:rStyle w:val="default"/>
          <w:rFonts w:cs="Miriam" w:hint="cs"/>
          <w:vanish/>
          <w:sz w:val="16"/>
          <w:szCs w:val="16"/>
          <w:shd w:val="clear" w:color="auto" w:fill="FFFF99"/>
          <w:rtl/>
        </w:rPr>
        <w:t xml:space="preserve"> </w:t>
      </w:r>
      <w:r w:rsidRPr="009C5490">
        <w:rPr>
          <w:rStyle w:val="default"/>
          <w:rFonts w:cs="Miriam" w:hint="cs"/>
          <w:vanish/>
          <w:sz w:val="16"/>
          <w:szCs w:val="16"/>
          <w:u w:val="single"/>
          <w:shd w:val="clear" w:color="auto" w:fill="FFFF99"/>
          <w:rtl/>
        </w:rPr>
        <w:t>טובין טעוני מס</w:t>
      </w:r>
      <w:r w:rsidRPr="009C5490">
        <w:rPr>
          <w:rStyle w:val="default"/>
          <w:rFonts w:cs="Miriam" w:hint="cs"/>
          <w:vanish/>
          <w:sz w:val="16"/>
          <w:szCs w:val="16"/>
          <w:shd w:val="clear" w:color="auto" w:fill="FFFF99"/>
          <w:rtl/>
        </w:rPr>
        <w:t xml:space="preserve"> ושיעורי המס</w:t>
      </w:r>
    </w:p>
    <w:p w14:paraId="56E44939"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(א)</w:t>
      </w:r>
      <w:r w:rsidRPr="009C5490">
        <w:rPr>
          <w:rStyle w:val="default"/>
          <w:rFonts w:ascii="FrankRuehl" w:hAnsi="FrankRuehl" w:cs="FrankRuehl" w:hint="cs"/>
          <w:strike/>
          <w:vanish/>
          <w:sz w:val="22"/>
          <w:szCs w:val="22"/>
          <w:shd w:val="clear" w:color="auto" w:fill="FFFF99"/>
          <w:rtl/>
        </w:rPr>
        <w:tab/>
        <w:t xml:space="preserve"> שר האוצר רשאי לקבוע, בצו, סחורות טעונות מס, שלא מן הסוגים המפורטים בתוספת, וכן לקבוע את שיעורי המס המוטלים עליהן באחוזים ממחירן הסיטוני או בסכום קצוב שיוטל עליהן בדרך שתיקבע בצו, או בשתי הדרכים כאחת.</w:t>
      </w:r>
    </w:p>
    <w:p w14:paraId="0ED9F35D" w14:textId="77777777" w:rsidR="005E6211" w:rsidRPr="009C5490" w:rsidRDefault="005E6211">
      <w:pPr>
        <w:pStyle w:val="P00"/>
        <w:spacing w:before="0"/>
        <w:ind w:left="0"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vanish/>
          <w:sz w:val="22"/>
          <w:szCs w:val="22"/>
          <w:u w:val="single"/>
          <w:shd w:val="clear" w:color="auto" w:fill="FFFF99"/>
          <w:rtl/>
        </w:rPr>
        <w:t>(א)</w:t>
      </w:r>
      <w:r w:rsidRPr="009C5490">
        <w:rPr>
          <w:rStyle w:val="default"/>
          <w:rFonts w:ascii="FrankRuehl" w:hAnsi="FrankRuehl" w:cs="FrankRuehl" w:hint="cs"/>
          <w:vanish/>
          <w:sz w:val="22"/>
          <w:szCs w:val="22"/>
          <w:u w:val="single"/>
          <w:shd w:val="clear" w:color="auto" w:fill="FFFF99"/>
          <w:rtl/>
        </w:rPr>
        <w:tab/>
        <w:t xml:space="preserve">שר האוצר רשאי לקבוע בצו טובין טעוני מס שלא מן הסוגים המפורטים בתוספת, וכן לקבוע את שיעורי המס המוטלים עליהם באחוזים ממחירם הסיטוני או </w:t>
      </w:r>
      <w:r w:rsidRPr="009C5490">
        <w:rPr>
          <w:rStyle w:val="default"/>
          <w:rFonts w:ascii="FrankRuehl" w:hAnsi="FrankRuehl" w:cs="FrankRuehl"/>
          <w:vanish/>
          <w:sz w:val="22"/>
          <w:szCs w:val="22"/>
          <w:u w:val="single"/>
          <w:shd w:val="clear" w:color="auto" w:fill="FFFF99"/>
          <w:rtl/>
        </w:rPr>
        <w:t>–</w:t>
      </w:r>
      <w:r w:rsidRPr="009C5490">
        <w:rPr>
          <w:rStyle w:val="default"/>
          <w:rFonts w:ascii="FrankRuehl" w:hAnsi="FrankRuehl" w:cs="FrankRuehl" w:hint="cs"/>
          <w:vanish/>
          <w:sz w:val="22"/>
          <w:szCs w:val="22"/>
          <w:u w:val="single"/>
          <w:shd w:val="clear" w:color="auto" w:fill="FFFF99"/>
          <w:rtl/>
        </w:rPr>
        <w:t xml:space="preserve"> לגבי דלק, טבק ומוצריהם </w:t>
      </w:r>
      <w:r w:rsidRPr="009C5490">
        <w:rPr>
          <w:rStyle w:val="default"/>
          <w:rFonts w:ascii="FrankRuehl" w:hAnsi="FrankRuehl" w:cs="FrankRuehl"/>
          <w:vanish/>
          <w:sz w:val="22"/>
          <w:szCs w:val="22"/>
          <w:u w:val="single"/>
          <w:shd w:val="clear" w:color="auto" w:fill="FFFF99"/>
          <w:rtl/>
        </w:rPr>
        <w:t>–</w:t>
      </w:r>
      <w:r w:rsidRPr="009C5490">
        <w:rPr>
          <w:rStyle w:val="default"/>
          <w:rFonts w:ascii="FrankRuehl" w:hAnsi="FrankRuehl" w:cs="FrankRuehl" w:hint="cs"/>
          <w:vanish/>
          <w:sz w:val="22"/>
          <w:szCs w:val="22"/>
          <w:u w:val="single"/>
          <w:shd w:val="clear" w:color="auto" w:fill="FFFF99"/>
          <w:rtl/>
        </w:rPr>
        <w:t xml:space="preserve"> ממחירם לצרכן, או בסכום קצוב שיוטל עליהם בדרך שנקבעה בצו, או גם באחוזים וגם בסכום קצוב.</w:t>
      </w:r>
    </w:p>
    <w:p w14:paraId="5A5A0097" w14:textId="77777777" w:rsidR="005E6211" w:rsidRPr="009C5490" w:rsidRDefault="005E6211">
      <w:pPr>
        <w:pStyle w:val="P00"/>
        <w:spacing w:before="0"/>
        <w:ind w:left="0" w:right="1134"/>
        <w:rPr>
          <w:rStyle w:val="default"/>
          <w:rFonts w:cs="FrankRuehl" w:hint="cs"/>
          <w:vanish/>
          <w:szCs w:val="20"/>
          <w:shd w:val="clear" w:color="auto" w:fill="FFFF99"/>
          <w:rtl/>
        </w:rPr>
      </w:pPr>
    </w:p>
    <w:p w14:paraId="49D57779" w14:textId="77777777" w:rsidR="005E6211" w:rsidRPr="009C5490" w:rsidRDefault="005E6211">
      <w:pPr>
        <w:pStyle w:val="P00"/>
        <w:spacing w:before="0"/>
        <w:ind w:left="0" w:right="1134"/>
        <w:rPr>
          <w:rStyle w:val="default"/>
          <w:rFonts w:cs="FrankRuehl" w:hint="cs"/>
          <w:vanish/>
          <w:color w:val="FF0000"/>
          <w:sz w:val="20"/>
          <w:szCs w:val="20"/>
          <w:shd w:val="clear" w:color="auto" w:fill="FFFF99"/>
          <w:rtl/>
        </w:rPr>
      </w:pPr>
      <w:r w:rsidRPr="009C5490">
        <w:rPr>
          <w:rStyle w:val="default"/>
          <w:rFonts w:cs="FrankRuehl" w:hint="cs"/>
          <w:vanish/>
          <w:color w:val="FF0000"/>
          <w:sz w:val="20"/>
          <w:szCs w:val="20"/>
          <w:shd w:val="clear" w:color="auto" w:fill="FFFF99"/>
          <w:rtl/>
        </w:rPr>
        <w:t>מיום 1.1.2007</w:t>
      </w:r>
    </w:p>
    <w:p w14:paraId="1D5535E6" w14:textId="77777777" w:rsidR="005E6211" w:rsidRPr="009C5490" w:rsidRDefault="005E6211">
      <w:pPr>
        <w:pStyle w:val="P00"/>
        <w:spacing w:before="0"/>
        <w:ind w:left="0" w:right="1134"/>
        <w:rPr>
          <w:rStyle w:val="default"/>
          <w:rFonts w:cs="FrankRuehl" w:hint="cs"/>
          <w:b/>
          <w:bCs/>
          <w:vanish/>
          <w:sz w:val="20"/>
          <w:szCs w:val="20"/>
          <w:shd w:val="clear" w:color="auto" w:fill="FFFF99"/>
          <w:rtl/>
        </w:rPr>
      </w:pPr>
      <w:r w:rsidRPr="009C5490">
        <w:rPr>
          <w:rStyle w:val="default"/>
          <w:rFonts w:cs="FrankRuehl" w:hint="cs"/>
          <w:b/>
          <w:bCs/>
          <w:vanish/>
          <w:sz w:val="20"/>
          <w:szCs w:val="20"/>
          <w:shd w:val="clear" w:color="auto" w:fill="FFFF99"/>
          <w:rtl/>
        </w:rPr>
        <w:t>תיקון מס' 18</w:t>
      </w:r>
    </w:p>
    <w:p w14:paraId="69018355" w14:textId="77777777" w:rsidR="005E6211" w:rsidRPr="009C5490" w:rsidRDefault="005E6211">
      <w:pPr>
        <w:pStyle w:val="P00"/>
        <w:spacing w:before="0"/>
        <w:ind w:left="0" w:right="1134"/>
        <w:rPr>
          <w:rStyle w:val="default"/>
          <w:rFonts w:cs="FrankRuehl" w:hint="cs"/>
          <w:vanish/>
          <w:sz w:val="20"/>
          <w:szCs w:val="20"/>
          <w:shd w:val="clear" w:color="auto" w:fill="FFFF99"/>
          <w:rtl/>
        </w:rPr>
      </w:pPr>
      <w:hyperlink r:id="rId88" w:history="1">
        <w:r w:rsidRPr="009C5490">
          <w:rPr>
            <w:rStyle w:val="Hyperlink"/>
            <w:rFonts w:cs="FrankRuehl" w:hint="cs"/>
            <w:vanish/>
            <w:szCs w:val="20"/>
            <w:shd w:val="clear" w:color="auto" w:fill="FFFF99"/>
            <w:rtl/>
          </w:rPr>
          <w:t>ס"ח תשס"ז מס' 2077</w:t>
        </w:r>
      </w:hyperlink>
      <w:r w:rsidRPr="009C5490">
        <w:rPr>
          <w:rStyle w:val="default"/>
          <w:rFonts w:cs="FrankRuehl" w:hint="cs"/>
          <w:vanish/>
          <w:sz w:val="20"/>
          <w:szCs w:val="20"/>
          <w:shd w:val="clear" w:color="auto" w:fill="FFFF99"/>
          <w:rtl/>
        </w:rPr>
        <w:t xml:space="preserve"> מיום 11.1.2007 עמ' 66 (</w:t>
      </w:r>
      <w:hyperlink r:id="rId89" w:history="1">
        <w:r w:rsidRPr="009C5490">
          <w:rPr>
            <w:rStyle w:val="Hyperlink"/>
            <w:rFonts w:cs="FrankRuehl" w:hint="cs"/>
            <w:vanish/>
            <w:szCs w:val="20"/>
            <w:shd w:val="clear" w:color="auto" w:fill="FFFF99"/>
            <w:rtl/>
          </w:rPr>
          <w:t>ה"ח 260</w:t>
        </w:r>
      </w:hyperlink>
      <w:r w:rsidRPr="009C5490">
        <w:rPr>
          <w:rStyle w:val="default"/>
          <w:rFonts w:cs="FrankRuehl" w:hint="cs"/>
          <w:vanish/>
          <w:sz w:val="20"/>
          <w:szCs w:val="20"/>
          <w:shd w:val="clear" w:color="auto" w:fill="FFFF99"/>
          <w:rtl/>
        </w:rPr>
        <w:t>)</w:t>
      </w:r>
    </w:p>
    <w:p w14:paraId="7A18385B" w14:textId="77777777" w:rsidR="005E6211" w:rsidRDefault="005E6211">
      <w:pPr>
        <w:pStyle w:val="P00"/>
        <w:ind w:left="0" w:right="1134"/>
        <w:rPr>
          <w:rStyle w:val="default"/>
          <w:rFonts w:ascii="FrankRuehl" w:hAnsi="FrankRuehl" w:cs="FrankRuehl" w:hint="cs"/>
          <w:sz w:val="2"/>
          <w:szCs w:val="2"/>
          <w:shd w:val="clear" w:color="auto" w:fill="FFFF99"/>
          <w:rtl/>
        </w:rPr>
      </w:pPr>
      <w:r w:rsidRPr="009C5490">
        <w:rPr>
          <w:rStyle w:val="default"/>
          <w:rFonts w:ascii="FrankRuehl" w:hAnsi="FrankRuehl" w:cs="FrankRuehl" w:hint="cs"/>
          <w:vanish/>
          <w:sz w:val="22"/>
          <w:szCs w:val="22"/>
          <w:shd w:val="clear" w:color="auto" w:fill="FFFF99"/>
          <w:rtl/>
        </w:rPr>
        <w:tab/>
        <w:t>(א)</w:t>
      </w:r>
      <w:r w:rsidRPr="009C5490">
        <w:rPr>
          <w:rStyle w:val="default"/>
          <w:rFonts w:ascii="FrankRuehl" w:hAnsi="FrankRuehl" w:cs="FrankRuehl" w:hint="cs"/>
          <w:vanish/>
          <w:sz w:val="22"/>
          <w:szCs w:val="22"/>
          <w:shd w:val="clear" w:color="auto" w:fill="FFFF99"/>
          <w:rtl/>
        </w:rPr>
        <w:tab/>
        <w:t xml:space="preserve">שר האוצר רשאי לקבוע בצו טובין טעוני מס שלא מן הסוגים המפורטים בתוספת, וכן לקבוע את שיעורי המס המוטלים עליהם באחוזים ממחירם הסיטוני או </w:t>
      </w:r>
      <w:r w:rsidRPr="009C5490">
        <w:rPr>
          <w:rStyle w:val="default"/>
          <w:rFonts w:ascii="FrankRuehl" w:hAnsi="FrankRuehl" w:cs="FrankRuehl"/>
          <w:vanish/>
          <w:sz w:val="22"/>
          <w:szCs w:val="22"/>
          <w:shd w:val="clear" w:color="auto" w:fill="FFFF99"/>
          <w:rtl/>
        </w:rPr>
        <w:t>–</w:t>
      </w:r>
      <w:r w:rsidRPr="009C5490">
        <w:rPr>
          <w:rStyle w:val="default"/>
          <w:rFonts w:ascii="FrankRuehl" w:hAnsi="FrankRuehl" w:cs="FrankRuehl" w:hint="cs"/>
          <w:vanish/>
          <w:sz w:val="22"/>
          <w:szCs w:val="22"/>
          <w:shd w:val="clear" w:color="auto" w:fill="FFFF99"/>
          <w:rtl/>
        </w:rPr>
        <w:t xml:space="preserve"> לגבי דלק, טבק ומוצריהם </w:t>
      </w:r>
      <w:r w:rsidRPr="009C5490">
        <w:rPr>
          <w:rStyle w:val="default"/>
          <w:rFonts w:ascii="FrankRuehl" w:hAnsi="FrankRuehl" w:cs="FrankRuehl"/>
          <w:vanish/>
          <w:sz w:val="22"/>
          <w:szCs w:val="22"/>
          <w:shd w:val="clear" w:color="auto" w:fill="FFFF99"/>
          <w:rtl/>
        </w:rPr>
        <w:t>–</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ממחירם הסיטוני או</w:t>
      </w:r>
      <w:r w:rsidRPr="009C5490">
        <w:rPr>
          <w:rStyle w:val="default"/>
          <w:rFonts w:ascii="FrankRuehl" w:hAnsi="FrankRuehl" w:cs="FrankRuehl" w:hint="cs"/>
          <w:vanish/>
          <w:sz w:val="22"/>
          <w:szCs w:val="22"/>
          <w:shd w:val="clear" w:color="auto" w:fill="FFFF99"/>
          <w:rtl/>
        </w:rPr>
        <w:t xml:space="preserve"> ממחירם לצרכן, או בסכום קצוב שיוטל עליהם בדרך שנקבעה בצו, או גם באחוזים וגם בסכום קצוב.</w:t>
      </w:r>
      <w:bookmarkEnd w:id="25"/>
    </w:p>
    <w:p w14:paraId="0E36EB28" w14:textId="77777777" w:rsidR="005E6211" w:rsidRDefault="005E6211">
      <w:pPr>
        <w:pStyle w:val="P00"/>
        <w:spacing w:before="72"/>
        <w:ind w:left="0" w:right="1134"/>
        <w:rPr>
          <w:rStyle w:val="default"/>
          <w:rFonts w:cs="FrankRuehl"/>
          <w:rtl/>
        </w:rPr>
      </w:pPr>
      <w:bookmarkStart w:id="26" w:name="Seif4"/>
      <w:bookmarkEnd w:id="26"/>
      <w:r>
        <w:rPr>
          <w:lang w:val="he-IL"/>
        </w:rPr>
        <w:pict w14:anchorId="6D162940">
          <v:rect id="_x0000_s1041" style="position:absolute;left:0;text-align:left;margin-left:464.5pt;margin-top:8.05pt;width:75.05pt;height:43.35pt;z-index:251573248" o:allowincell="f" filled="f" stroked="f" strokecolor="lime" strokeweight=".25pt">
            <v:textbox style="mso-next-textbox:#_x0000_s1041" inset="0,0,0,0">
              <w:txbxContent>
                <w:p w14:paraId="101D3416" w14:textId="77777777" w:rsidR="00504D76" w:rsidRDefault="00504D76">
                  <w:pPr>
                    <w:spacing w:line="160" w:lineRule="exact"/>
                    <w:jc w:val="left"/>
                    <w:rPr>
                      <w:rFonts w:cs="Miriam"/>
                      <w:noProof/>
                      <w:sz w:val="18"/>
                      <w:szCs w:val="18"/>
                      <w:rtl/>
                    </w:rPr>
                  </w:pPr>
                  <w:r>
                    <w:rPr>
                      <w:rFonts w:cs="Miriam"/>
                      <w:sz w:val="18"/>
                      <w:szCs w:val="18"/>
                      <w:rtl/>
                    </w:rPr>
                    <w:t>קב</w:t>
                  </w:r>
                  <w:r>
                    <w:rPr>
                      <w:rFonts w:cs="Miriam" w:hint="cs"/>
                      <w:sz w:val="18"/>
                      <w:szCs w:val="18"/>
                      <w:rtl/>
                    </w:rPr>
                    <w:t xml:space="preserve">יעת שירותים </w:t>
                  </w:r>
                  <w:r>
                    <w:rPr>
                      <w:rFonts w:cs="Miriam"/>
                      <w:sz w:val="18"/>
                      <w:szCs w:val="18"/>
                      <w:rtl/>
                    </w:rPr>
                    <w:t>טע</w:t>
                  </w:r>
                  <w:r>
                    <w:rPr>
                      <w:rFonts w:cs="Miriam" w:hint="cs"/>
                      <w:sz w:val="18"/>
                      <w:szCs w:val="18"/>
                      <w:rtl/>
                    </w:rPr>
                    <w:t xml:space="preserve">ונים מס </w:t>
                  </w:r>
                  <w:r>
                    <w:rPr>
                      <w:rFonts w:cs="Miriam"/>
                      <w:sz w:val="18"/>
                      <w:szCs w:val="18"/>
                      <w:rtl/>
                    </w:rPr>
                    <w:t>וש</w:t>
                  </w:r>
                  <w:r>
                    <w:rPr>
                      <w:rFonts w:cs="Miriam" w:hint="cs"/>
                      <w:sz w:val="18"/>
                      <w:szCs w:val="18"/>
                      <w:rtl/>
                    </w:rPr>
                    <w:t>יעורי מס</w:t>
                  </w:r>
                </w:p>
                <w:p w14:paraId="4B63E3C4"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w:t>
                  </w:r>
                  <w:r>
                    <w:rPr>
                      <w:rFonts w:cs="Miriam"/>
                      <w:sz w:val="18"/>
                      <w:szCs w:val="18"/>
                      <w:rtl/>
                    </w:rPr>
                    <w:t>1962</w:t>
                  </w:r>
                </w:p>
              </w:txbxContent>
            </v:textbox>
            <w10:anchorlock/>
          </v:rect>
        </w:pict>
      </w:r>
      <w:r>
        <w:rPr>
          <w:rStyle w:val="big-number"/>
          <w:rFonts w:cs="Miriam"/>
          <w:rtl/>
        </w:rPr>
        <w:t>3</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ש</w:t>
      </w:r>
      <w:r>
        <w:rPr>
          <w:rStyle w:val="default"/>
          <w:rFonts w:cs="FrankRuehl" w:hint="cs"/>
          <w:rtl/>
        </w:rPr>
        <w:t>ר האוצר רשאי לקבוע, בצו, באישור מוקדם של הכנסת בדרך החלטה, שירותים טעוני מס ואת שיעורי המס המוטלים עליהם, באחוזים ממחיר השירות או בסכום קצוב שיוטל עליהם בדרך שתיקבע בצו, או בשתי הדרכים כאחת.</w:t>
      </w:r>
    </w:p>
    <w:p w14:paraId="6BE806D0" w14:textId="77777777" w:rsidR="005E6211" w:rsidRDefault="005E6211">
      <w:pPr>
        <w:pStyle w:val="P00"/>
        <w:spacing w:before="72"/>
        <w:ind w:left="0" w:right="1134"/>
        <w:rPr>
          <w:rStyle w:val="default"/>
          <w:rFonts w:cs="FrankRuehl" w:hint="cs"/>
          <w:rtl/>
        </w:rPr>
      </w:pPr>
      <w:r>
        <w:rPr>
          <w:rFonts w:cs="FrankRuehl"/>
          <w:sz w:val="26"/>
          <w:rtl/>
          <w:lang w:eastAsia="en-US" w:bidi="ar-SA"/>
        </w:rPr>
        <w:pict w14:anchorId="06396288">
          <v:rect id="_x0000_s1140" style="position:absolute;left:0;text-align:left;margin-left:464.35pt;margin-top:7.1pt;width:75.05pt;height:16.8pt;z-index:251663360" filled="f" stroked="f" strokecolor="lime" strokeweight=".25pt">
            <v:textbox style="mso-next-textbox:#_x0000_s1140" inset="0,0,0,0">
              <w:txbxContent>
                <w:p w14:paraId="0DD365A9" w14:textId="77777777" w:rsidR="00504D76" w:rsidRDefault="00504D76">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תשל"ו-</w:t>
                  </w:r>
                  <w:r>
                    <w:rPr>
                      <w:rFonts w:cs="Miriam"/>
                      <w:sz w:val="18"/>
                      <w:szCs w:val="18"/>
                      <w:rtl/>
                    </w:rPr>
                    <w:t>19</w:t>
                  </w:r>
                  <w:r>
                    <w:rPr>
                      <w:rFonts w:cs="Miriam" w:hint="cs"/>
                      <w:sz w:val="18"/>
                      <w:szCs w:val="18"/>
                      <w:rtl/>
                    </w:rPr>
                    <w:t>76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האוצר רשאי לקבוע בצו, לפי סעיף קטן (א), כי ירא</w:t>
      </w:r>
      <w:r>
        <w:rPr>
          <w:rStyle w:val="default"/>
          <w:rFonts w:cs="FrankRuehl"/>
          <w:rtl/>
        </w:rPr>
        <w:t xml:space="preserve">ו </w:t>
      </w:r>
      <w:r>
        <w:rPr>
          <w:rStyle w:val="default"/>
          <w:rFonts w:cs="FrankRuehl" w:hint="cs"/>
          <w:rtl/>
        </w:rPr>
        <w:t>מתן זכות בעלות בטובין שאינם מקרקעין אגב מתן שירות טעון</w:t>
      </w:r>
      <w:r>
        <w:rPr>
          <w:rStyle w:val="default"/>
          <w:rFonts w:cs="FrankRuehl"/>
          <w:rtl/>
        </w:rPr>
        <w:t xml:space="preserve"> </w:t>
      </w:r>
      <w:r>
        <w:rPr>
          <w:rStyle w:val="default"/>
          <w:rFonts w:cs="FrankRuehl" w:hint="cs"/>
          <w:rtl/>
        </w:rPr>
        <w:t>מס, שאותו צו חל עליו, כחלק מאותו שירות.</w:t>
      </w:r>
    </w:p>
    <w:p w14:paraId="3F5A5CFD"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27" w:name="Rov79"/>
      <w:r w:rsidRPr="009C5490">
        <w:rPr>
          <w:rStyle w:val="default"/>
          <w:rFonts w:cs="FrankRuehl" w:hint="cs"/>
          <w:vanish/>
          <w:color w:val="FF0000"/>
          <w:szCs w:val="20"/>
          <w:shd w:val="clear" w:color="auto" w:fill="FFFF99"/>
          <w:rtl/>
        </w:rPr>
        <w:t>מיום 15.3.1962</w:t>
      </w:r>
    </w:p>
    <w:p w14:paraId="08AE2078"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1B2044CF"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90"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45 (</w:t>
      </w:r>
      <w:hyperlink r:id="rId91"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 xml:space="preserve">) </w:t>
      </w:r>
    </w:p>
    <w:p w14:paraId="3FFC68EE"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הוספת סעיף 3א</w:t>
      </w:r>
    </w:p>
    <w:p w14:paraId="515240FC" w14:textId="77777777" w:rsidR="005E6211" w:rsidRPr="009C5490" w:rsidRDefault="005E6211">
      <w:pPr>
        <w:pStyle w:val="P00"/>
        <w:spacing w:before="0"/>
        <w:ind w:left="0" w:right="1134"/>
        <w:rPr>
          <w:rStyle w:val="default"/>
          <w:rFonts w:cs="FrankRuehl" w:hint="cs"/>
          <w:vanish/>
          <w:szCs w:val="20"/>
          <w:shd w:val="clear" w:color="auto" w:fill="FFFF99"/>
          <w:rtl/>
        </w:rPr>
      </w:pPr>
    </w:p>
    <w:p w14:paraId="5B93EB2C"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54B1D8D7"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45D8927C"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92"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214 (</w:t>
      </w:r>
      <w:hyperlink r:id="rId93"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20788BD8" w14:textId="77777777" w:rsidR="005E6211" w:rsidRDefault="005E6211">
      <w:pPr>
        <w:pStyle w:val="P00"/>
        <w:ind w:left="0" w:right="1134"/>
        <w:rPr>
          <w:rStyle w:val="default"/>
          <w:rFonts w:ascii="FrankRuehl" w:hAnsi="FrankRuehl" w:cs="FrankRuehl" w:hint="cs"/>
          <w:sz w:val="2"/>
          <w:szCs w:val="2"/>
          <w:rtl/>
        </w:rPr>
      </w:pPr>
      <w:r w:rsidRPr="009C5490">
        <w:rPr>
          <w:rFonts w:ascii="FrankRuehl" w:hAnsi="FrankRuehl" w:cs="FrankRuehl"/>
          <w:vanish/>
          <w:sz w:val="22"/>
          <w:szCs w:val="22"/>
          <w:shd w:val="clear" w:color="auto" w:fill="FFFF99"/>
          <w:rtl/>
        </w:rPr>
        <w:tab/>
      </w:r>
      <w:r w:rsidRPr="009C5490">
        <w:rPr>
          <w:rStyle w:val="default"/>
          <w:rFonts w:ascii="FrankRuehl" w:hAnsi="FrankRuehl" w:cs="FrankRuehl"/>
          <w:vanish/>
          <w:sz w:val="22"/>
          <w:szCs w:val="22"/>
          <w:shd w:val="clear" w:color="auto" w:fill="FFFF99"/>
          <w:rtl/>
        </w:rPr>
        <w:t>(ב</w:t>
      </w:r>
      <w:r w:rsidRPr="009C5490">
        <w:rPr>
          <w:rStyle w:val="default"/>
          <w:rFonts w:ascii="FrankRuehl" w:hAnsi="FrankRuehl" w:cs="FrankRuehl" w:hint="cs"/>
          <w:vanish/>
          <w:sz w:val="22"/>
          <w:szCs w:val="22"/>
          <w:shd w:val="clear" w:color="auto" w:fill="FFFF99"/>
          <w:rtl/>
        </w:rPr>
        <w:t>)</w:t>
      </w:r>
      <w:r w:rsidRPr="009C5490">
        <w:rPr>
          <w:rStyle w:val="default"/>
          <w:rFonts w:ascii="FrankRuehl" w:hAnsi="FrankRuehl" w:cs="FrankRuehl"/>
          <w:vanish/>
          <w:sz w:val="22"/>
          <w:szCs w:val="22"/>
          <w:shd w:val="clear" w:color="auto" w:fill="FFFF99"/>
          <w:rtl/>
        </w:rPr>
        <w:tab/>
        <w:t>ש</w:t>
      </w:r>
      <w:r w:rsidRPr="009C5490">
        <w:rPr>
          <w:rStyle w:val="default"/>
          <w:rFonts w:ascii="FrankRuehl" w:hAnsi="FrankRuehl" w:cs="FrankRuehl" w:hint="cs"/>
          <w:vanish/>
          <w:sz w:val="22"/>
          <w:szCs w:val="22"/>
          <w:shd w:val="clear" w:color="auto" w:fill="FFFF99"/>
          <w:rtl/>
        </w:rPr>
        <w:t>ר האוצר רשאי לקבוע בצו, לפי סעיף קטן (א), כי ירא</w:t>
      </w:r>
      <w:r w:rsidRPr="009C5490">
        <w:rPr>
          <w:rStyle w:val="default"/>
          <w:rFonts w:ascii="FrankRuehl" w:hAnsi="FrankRuehl" w:cs="FrankRuehl"/>
          <w:vanish/>
          <w:sz w:val="22"/>
          <w:szCs w:val="22"/>
          <w:shd w:val="clear" w:color="auto" w:fill="FFFF99"/>
          <w:rtl/>
        </w:rPr>
        <w:t xml:space="preserve">ו </w:t>
      </w:r>
      <w:r w:rsidRPr="009C5490">
        <w:rPr>
          <w:rStyle w:val="default"/>
          <w:rFonts w:ascii="FrankRuehl" w:hAnsi="FrankRuehl" w:cs="FrankRuehl" w:hint="cs"/>
          <w:vanish/>
          <w:sz w:val="22"/>
          <w:szCs w:val="22"/>
          <w:shd w:val="clear" w:color="auto" w:fill="FFFF99"/>
          <w:rtl/>
        </w:rPr>
        <w:t xml:space="preserve">מתן זכות בעלות </w:t>
      </w:r>
      <w:r w:rsidRPr="009C5490">
        <w:rPr>
          <w:rStyle w:val="default"/>
          <w:rFonts w:ascii="FrankRuehl" w:hAnsi="FrankRuehl" w:cs="FrankRuehl" w:hint="cs"/>
          <w:strike/>
          <w:vanish/>
          <w:sz w:val="22"/>
          <w:szCs w:val="22"/>
          <w:shd w:val="clear" w:color="auto" w:fill="FFFF99"/>
          <w:rtl/>
        </w:rPr>
        <w:t>בסחורה שאינה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בטובין שאינם</w:t>
      </w:r>
      <w:r w:rsidRPr="009C5490">
        <w:rPr>
          <w:rStyle w:val="default"/>
          <w:rFonts w:ascii="FrankRuehl" w:hAnsi="FrankRuehl" w:cs="FrankRuehl" w:hint="cs"/>
          <w:vanish/>
          <w:sz w:val="22"/>
          <w:szCs w:val="22"/>
          <w:shd w:val="clear" w:color="auto" w:fill="FFFF99"/>
          <w:rtl/>
        </w:rPr>
        <w:t xml:space="preserve"> מקרקעין אגב מתן שירות טעון</w:t>
      </w:r>
      <w:r w:rsidRPr="009C5490">
        <w:rPr>
          <w:rStyle w:val="default"/>
          <w:rFonts w:ascii="FrankRuehl" w:hAnsi="FrankRuehl" w:cs="FrankRuehl"/>
          <w:vanish/>
          <w:sz w:val="22"/>
          <w:szCs w:val="22"/>
          <w:shd w:val="clear" w:color="auto" w:fill="FFFF99"/>
          <w:rtl/>
        </w:rPr>
        <w:t xml:space="preserve"> </w:t>
      </w:r>
      <w:r w:rsidRPr="009C5490">
        <w:rPr>
          <w:rStyle w:val="default"/>
          <w:rFonts w:ascii="FrankRuehl" w:hAnsi="FrankRuehl" w:cs="FrankRuehl" w:hint="cs"/>
          <w:vanish/>
          <w:sz w:val="22"/>
          <w:szCs w:val="22"/>
          <w:shd w:val="clear" w:color="auto" w:fill="FFFF99"/>
          <w:rtl/>
        </w:rPr>
        <w:t>מס, שאותו צו חל עליו, כחלק מאותו שירות.</w:t>
      </w:r>
      <w:bookmarkEnd w:id="27"/>
    </w:p>
    <w:p w14:paraId="4B99AD6B" w14:textId="77777777" w:rsidR="005E6211" w:rsidRDefault="005E6211">
      <w:pPr>
        <w:pStyle w:val="P00"/>
        <w:spacing w:before="72"/>
        <w:ind w:left="0" w:right="1134"/>
        <w:rPr>
          <w:rStyle w:val="default"/>
          <w:rFonts w:cs="FrankRuehl" w:hint="cs"/>
          <w:rtl/>
        </w:rPr>
      </w:pPr>
      <w:bookmarkStart w:id="28" w:name="Seif5"/>
      <w:bookmarkEnd w:id="28"/>
      <w:r>
        <w:rPr>
          <w:lang w:val="he-IL"/>
        </w:rPr>
        <w:pict w14:anchorId="6285ACA2">
          <v:rect id="_x0000_s1042" style="position:absolute;left:0;text-align:left;margin-left:464.5pt;margin-top:8.05pt;width:75.05pt;height:32pt;z-index:251574272" o:allowincell="f" filled="f" stroked="f" strokecolor="lime" strokeweight=".25pt">
            <v:textbox style="mso-next-textbox:#_x0000_s1042" inset="0,0,0,0">
              <w:txbxContent>
                <w:p w14:paraId="62E9A924" w14:textId="77777777" w:rsidR="00504D76" w:rsidRDefault="00504D76">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שוב המחיר </w:t>
                  </w:r>
                  <w:r>
                    <w:rPr>
                      <w:rFonts w:cs="Miriam"/>
                      <w:sz w:val="18"/>
                      <w:szCs w:val="18"/>
                      <w:rtl/>
                    </w:rPr>
                    <w:t>הס</w:t>
                  </w:r>
                  <w:r>
                    <w:rPr>
                      <w:rFonts w:cs="Miriam" w:hint="cs"/>
                      <w:sz w:val="18"/>
                      <w:szCs w:val="18"/>
                      <w:rtl/>
                    </w:rPr>
                    <w:t>יטוני</w:t>
                  </w:r>
                </w:p>
                <w:p w14:paraId="390AB6BA"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10) </w:t>
                  </w:r>
                </w:p>
                <w:p w14:paraId="6B10D695"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מחיר הסיטוני של טובין יהיה המחיר המשתלם במכירה בסיטונות בעד אותם טובין או בעד טובין מאותו סוג, לפי הענין, במועד החיוב במס לפי סעיף 5(א) או (ב), לרבות </w:t>
      </w:r>
      <w:r>
        <w:rPr>
          <w:rStyle w:val="default"/>
          <w:rFonts w:cs="FrankRuehl"/>
          <w:rtl/>
        </w:rPr>
        <w:t>–</w:t>
      </w:r>
    </w:p>
    <w:p w14:paraId="619EB471" w14:textId="77777777" w:rsidR="005E6211" w:rsidRDefault="005E6211">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 מ</w:t>
      </w:r>
      <w:r>
        <w:rPr>
          <w:rStyle w:val="default"/>
          <w:rFonts w:cs="FrankRuehl"/>
          <w:rtl/>
        </w:rPr>
        <w:t>ס</w:t>
      </w:r>
      <w:r>
        <w:rPr>
          <w:rStyle w:val="default"/>
          <w:rFonts w:cs="FrankRuehl" w:hint="cs"/>
          <w:rtl/>
        </w:rPr>
        <w:t>, היטל, אגרה ותשלום חובה אחר המוטלים על המכירה, למעט מס לפי חוק זה ולפי חוק מע"מ;</w:t>
      </w:r>
    </w:p>
    <w:p w14:paraId="207D3356" w14:textId="77777777" w:rsidR="005E6211" w:rsidRDefault="005E6211">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ל תשלום שעל פי הסכם על הקונה לשלמו, לרבות עמלה, ריבית בשל תשלום לשיעורין או תשלום נדחה, ותשלום בעד אריזה, הובלה, העברה ואחריות.</w:t>
      </w:r>
    </w:p>
    <w:p w14:paraId="7E272D60" w14:textId="77777777" w:rsidR="005E6211" w:rsidRDefault="005E621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בסעיף קטן (א)</w:t>
      </w:r>
      <w:r>
        <w:rPr>
          <w:rStyle w:val="default"/>
          <w:rFonts w:cs="FrankRuehl"/>
          <w:rtl/>
        </w:rPr>
        <w:t>, א</w:t>
      </w:r>
      <w:r>
        <w:rPr>
          <w:rStyle w:val="default"/>
          <w:rFonts w:cs="FrankRuehl" w:hint="cs"/>
          <w:rtl/>
        </w:rPr>
        <w:t>ם לא עב</w:t>
      </w:r>
      <w:r>
        <w:rPr>
          <w:rStyle w:val="default"/>
          <w:rFonts w:cs="FrankRuehl"/>
          <w:rtl/>
        </w:rPr>
        <w:t>ר</w:t>
      </w:r>
      <w:r>
        <w:rPr>
          <w:rStyle w:val="default"/>
          <w:rFonts w:cs="FrankRuehl" w:hint="cs"/>
          <w:rtl/>
        </w:rPr>
        <w:t>ו יותר מ-60 ימים מהמועד שבו הוסכם על מכירת הטובין ועד מועד החיוב במס לפי סעיף 5(א) או (ב), יהיה המחיר הסיטוני של הטובין המחיר כאמור בסעיף קטן (א) במועד שבו הוסכם על מכירתם; שר האוצר, באישור ועדת הכספים של הכנסת, רשאי לקבוע תקופה אחרת במקום תקופ</w:t>
      </w:r>
      <w:r>
        <w:rPr>
          <w:rStyle w:val="default"/>
          <w:rFonts w:cs="FrankRuehl"/>
          <w:rtl/>
        </w:rPr>
        <w:t>ת</w:t>
      </w:r>
      <w:r>
        <w:rPr>
          <w:rStyle w:val="default"/>
          <w:rFonts w:cs="FrankRuehl" w:hint="cs"/>
          <w:rtl/>
        </w:rPr>
        <w:t xml:space="preserve"> 60 </w:t>
      </w:r>
      <w:r>
        <w:rPr>
          <w:rStyle w:val="default"/>
          <w:rFonts w:cs="FrankRuehl"/>
          <w:rtl/>
        </w:rPr>
        <w:t>ה</w:t>
      </w:r>
      <w:r>
        <w:rPr>
          <w:rStyle w:val="default"/>
          <w:rFonts w:cs="FrankRuehl" w:hint="cs"/>
          <w:rtl/>
        </w:rPr>
        <w:t xml:space="preserve">ימים </w:t>
      </w:r>
      <w:r>
        <w:rPr>
          <w:rStyle w:val="default"/>
          <w:rFonts w:cs="FrankRuehl"/>
          <w:rtl/>
        </w:rPr>
        <w:t>ה</w:t>
      </w:r>
      <w:r>
        <w:rPr>
          <w:rStyle w:val="default"/>
          <w:rFonts w:cs="FrankRuehl" w:hint="cs"/>
          <w:rtl/>
        </w:rPr>
        <w:t>אמורה.</w:t>
      </w:r>
    </w:p>
    <w:p w14:paraId="4004B27D" w14:textId="77777777" w:rsidR="005E6211" w:rsidRDefault="005E621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בסעיף קטן (א)(2), רשאי שר האוצר לקבוע בצו לגבי סוגי טובין הנמכרים בתשלומים לשיעורין או בתשלום נדחה, כי ריבית ששולמה, כולה או חלקה, לא תהא כלולה במחיר הסיטוני של הטובין.</w:t>
      </w:r>
    </w:p>
    <w:p w14:paraId="0F402D92"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29" w:name="Rov102"/>
      <w:r w:rsidRPr="009C5490">
        <w:rPr>
          <w:rStyle w:val="default"/>
          <w:rFonts w:cs="FrankRuehl" w:hint="cs"/>
          <w:vanish/>
          <w:color w:val="FF0000"/>
          <w:szCs w:val="20"/>
          <w:shd w:val="clear" w:color="auto" w:fill="FFFF99"/>
          <w:rtl/>
        </w:rPr>
        <w:t>מיום 3.6.1954</w:t>
      </w:r>
    </w:p>
    <w:p w14:paraId="2C20EA72"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w:t>
      </w:r>
    </w:p>
    <w:p w14:paraId="05CED7EE"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94" w:history="1">
        <w:r w:rsidRPr="009C5490">
          <w:rPr>
            <w:rStyle w:val="Hyperlink"/>
            <w:rFonts w:cs="FrankRuehl" w:hint="cs"/>
            <w:vanish/>
            <w:szCs w:val="20"/>
            <w:shd w:val="clear" w:color="auto" w:fill="FFFF99"/>
            <w:rtl/>
          </w:rPr>
          <w:t xml:space="preserve">ס"ח תשי"ד מס' </w:t>
        </w:r>
        <w:r w:rsidRPr="009C5490">
          <w:rPr>
            <w:rStyle w:val="Hyperlink"/>
            <w:rFonts w:cs="FrankRuehl" w:hint="cs"/>
            <w:vanish/>
            <w:sz w:val="26"/>
            <w:szCs w:val="20"/>
            <w:shd w:val="clear" w:color="auto" w:fill="FFFF99"/>
            <w:rtl/>
          </w:rPr>
          <w:t>153</w:t>
        </w:r>
      </w:hyperlink>
      <w:r w:rsidRPr="009C5490">
        <w:rPr>
          <w:rStyle w:val="default"/>
          <w:rFonts w:cs="FrankRuehl" w:hint="cs"/>
          <w:vanish/>
          <w:szCs w:val="20"/>
          <w:shd w:val="clear" w:color="auto" w:fill="FFFF99"/>
          <w:rtl/>
        </w:rPr>
        <w:t xml:space="preserve"> מיום 3.6.1954 עמ' 113 (</w:t>
      </w:r>
      <w:hyperlink r:id="rId95" w:history="1">
        <w:r w:rsidRPr="009C5490">
          <w:rPr>
            <w:rStyle w:val="Hyperlink"/>
            <w:rFonts w:cs="FrankRuehl" w:hint="cs"/>
            <w:vanish/>
            <w:szCs w:val="20"/>
            <w:shd w:val="clear" w:color="auto" w:fill="FFFF99"/>
            <w:rtl/>
          </w:rPr>
          <w:t xml:space="preserve">ה"ח </w:t>
        </w:r>
        <w:r w:rsidRPr="009C5490">
          <w:rPr>
            <w:rStyle w:val="Hyperlink"/>
            <w:rFonts w:cs="FrankRuehl" w:hint="cs"/>
            <w:vanish/>
            <w:sz w:val="26"/>
            <w:szCs w:val="20"/>
            <w:shd w:val="clear" w:color="auto" w:fill="FFFF99"/>
            <w:rtl/>
          </w:rPr>
          <w:t>198</w:t>
        </w:r>
      </w:hyperlink>
      <w:r w:rsidRPr="009C5490">
        <w:rPr>
          <w:rStyle w:val="default"/>
          <w:rFonts w:cs="FrankRuehl" w:hint="cs"/>
          <w:vanish/>
          <w:szCs w:val="20"/>
          <w:shd w:val="clear" w:color="auto" w:fill="FFFF99"/>
          <w:rtl/>
        </w:rPr>
        <w:t>)</w:t>
      </w:r>
    </w:p>
    <w:p w14:paraId="6B3E87FF" w14:textId="77777777" w:rsidR="005E6211" w:rsidRPr="009C5490" w:rsidRDefault="005E6211">
      <w:pPr>
        <w:pStyle w:val="P0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4.</w:t>
      </w:r>
      <w:r w:rsidRPr="009C5490">
        <w:rPr>
          <w:rStyle w:val="default"/>
          <w:rFonts w:ascii="FrankRuehl" w:hAnsi="FrankRuehl" w:cs="FrankRuehl" w:hint="cs"/>
          <w:vanish/>
          <w:sz w:val="22"/>
          <w:szCs w:val="22"/>
          <w:shd w:val="clear" w:color="auto" w:fill="FFFF99"/>
          <w:rtl/>
        </w:rPr>
        <w:tab/>
        <w:t>(א)</w:t>
      </w:r>
      <w:r w:rsidRPr="009C5490">
        <w:rPr>
          <w:rStyle w:val="default"/>
          <w:rFonts w:ascii="FrankRuehl" w:hAnsi="FrankRuehl" w:cs="FrankRuehl" w:hint="cs"/>
          <w:vanish/>
          <w:sz w:val="22"/>
          <w:szCs w:val="22"/>
          <w:shd w:val="clear" w:color="auto" w:fill="FFFF99"/>
          <w:rtl/>
        </w:rPr>
        <w:tab/>
        <w:t xml:space="preserve">לענין חוק זה, יהיה המחיר הסיטוני של סחורה פלונית הסכום שיקבע המנהל כמחיר המשתלם בעד אותה סחורה בישראל במכירה בסיטונות במועד שנועד לתשלום המס </w:t>
      </w:r>
      <w:r w:rsidRPr="009C5490">
        <w:rPr>
          <w:rStyle w:val="default"/>
          <w:rFonts w:ascii="FrankRuehl" w:hAnsi="FrankRuehl" w:cs="FrankRuehl" w:hint="cs"/>
          <w:strike/>
          <w:vanish/>
          <w:sz w:val="22"/>
          <w:szCs w:val="22"/>
          <w:shd w:val="clear" w:color="auto" w:fill="FFFF99"/>
          <w:rtl/>
        </w:rPr>
        <w:t>לפי סעיף 10(א)</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לפי סעיף 10</w:t>
      </w:r>
      <w:r w:rsidRPr="009C5490">
        <w:rPr>
          <w:rStyle w:val="default"/>
          <w:rFonts w:ascii="FrankRuehl" w:hAnsi="FrankRuehl" w:cs="FrankRuehl" w:hint="cs"/>
          <w:vanish/>
          <w:sz w:val="22"/>
          <w:szCs w:val="22"/>
          <w:shd w:val="clear" w:color="auto" w:fill="FFFF99"/>
          <w:rtl/>
        </w:rPr>
        <w:t>; נקבע לסחורה מחיר סיטוני יציב על פי כל חוק הדן בפיקוח על המחירים, יהיה אותו מחיר מחירה הסיטוני של הסחורה לענין חוק זה; נקבע לסחורה מחיר סיטוני מכסימלי על פי כל חוק כאמור, לא יעלה מחירה הסיטוני לענין חוק זה על אותו מחיר מכסימלי.</w:t>
      </w:r>
    </w:p>
    <w:p w14:paraId="58F426DD"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(ב)</w:t>
      </w:r>
      <w:r w:rsidRPr="009C5490">
        <w:rPr>
          <w:rStyle w:val="default"/>
          <w:rFonts w:ascii="FrankRuehl" w:hAnsi="FrankRuehl" w:cs="FrankRuehl" w:hint="cs"/>
          <w:vanish/>
          <w:sz w:val="22"/>
          <w:szCs w:val="22"/>
          <w:shd w:val="clear" w:color="auto" w:fill="FFFF99"/>
          <w:rtl/>
        </w:rPr>
        <w:tab/>
        <w:t>היתה הסחורה מסוג שאינו נמכר בישראל בסיטונות, יהיה מחירה הסיטוני הסכום שיקבענו המנהל, והוא הסכום המשתלם בעד אותה סחורה בישראל במכירה ממוכר מרצון לקונה מרצון בניכוי ריווח הוגן; נקבע לסחורה מחיר קמעוני יציב על פי כל חוק הדן בפיקוח על המחירים, יהיה אותו מחיר, בניכוי ריווח הוגן, מחירה הסיטוני של הסחורה לענין חוק זה; נקבע לסחורה מחיר קמעוני מכסימלי על פי כל חוק כאמור, לא יעלה מחירה הסיטוני לענין חוק זה על אותו מחיר מכסימלי, בניכוי ריווח הוגן.</w:t>
      </w:r>
    </w:p>
    <w:p w14:paraId="2983D569"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(ג)</w:t>
      </w:r>
      <w:r w:rsidRPr="009C5490">
        <w:rPr>
          <w:rStyle w:val="default"/>
          <w:rFonts w:ascii="FrankRuehl" w:hAnsi="FrankRuehl" w:cs="FrankRuehl" w:hint="cs"/>
          <w:strike/>
          <w:vanish/>
          <w:sz w:val="22"/>
          <w:szCs w:val="22"/>
          <w:shd w:val="clear" w:color="auto" w:fill="FFFF99"/>
          <w:rtl/>
        </w:rPr>
        <w:tab/>
        <w:t>הוראות הסעיפים הקטנים (א) ו-(ב) יחולו גם על קביעת המחיר הקמעוני, בשינויים המחוייבים לפי הענין.</w:t>
      </w:r>
    </w:p>
    <w:p w14:paraId="419EF0EA"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(ד)</w:t>
      </w:r>
      <w:r w:rsidRPr="009C5490">
        <w:rPr>
          <w:rStyle w:val="default"/>
          <w:rFonts w:ascii="FrankRuehl" w:hAnsi="FrankRuehl" w:cs="FrankRuehl" w:hint="cs"/>
          <w:vanish/>
          <w:sz w:val="22"/>
          <w:szCs w:val="22"/>
          <w:shd w:val="clear" w:color="auto" w:fill="FFFF99"/>
          <w:rtl/>
        </w:rPr>
        <w:tab/>
        <w:t>הודיע אדם למנהל על המחיר שבו הוא מוכר או מוכן למכור סחורה שהוא חייב עליה במס או עלול להיות חייב בו, והיה למנהל יסוד להאמין שאותו מחיר נמוך מדי, רשאי המנהל, לאחר הודעה בכתב, ליטול את המס בעין, ואם היתה הסחורה מסוג שאינו ניתן ליטול ממנה בעין, רשאי הוא לרכוש את כל הסחורה במחיר האמור.</w:t>
      </w:r>
    </w:p>
    <w:p w14:paraId="098D1DB3"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(ה)</w:t>
      </w:r>
      <w:r w:rsidRPr="009C5490">
        <w:rPr>
          <w:rStyle w:val="default"/>
          <w:rFonts w:ascii="FrankRuehl" w:hAnsi="FrankRuehl" w:cs="FrankRuehl" w:hint="cs"/>
          <w:vanish/>
          <w:sz w:val="22"/>
          <w:szCs w:val="22"/>
          <w:shd w:val="clear" w:color="auto" w:fill="FFFF99"/>
          <w:rtl/>
        </w:rPr>
        <w:tab/>
        <w:t xml:space="preserve">שר האוצר רשאי לקבוע, בתקנות, כללים לקביעת מחיר סיטוני </w:t>
      </w:r>
      <w:r w:rsidRPr="009C5490">
        <w:rPr>
          <w:rStyle w:val="default"/>
          <w:rFonts w:ascii="FrankRuehl" w:hAnsi="FrankRuehl" w:cs="FrankRuehl" w:hint="cs"/>
          <w:strike/>
          <w:vanish/>
          <w:sz w:val="22"/>
          <w:szCs w:val="22"/>
          <w:shd w:val="clear" w:color="auto" w:fill="FFFF99"/>
          <w:rtl/>
        </w:rPr>
        <w:t>ומחיר קמעוני</w:t>
      </w:r>
      <w:r w:rsidRPr="009C5490">
        <w:rPr>
          <w:rStyle w:val="default"/>
          <w:rFonts w:ascii="FrankRuehl" w:hAnsi="FrankRuehl" w:cs="FrankRuehl" w:hint="cs"/>
          <w:vanish/>
          <w:sz w:val="22"/>
          <w:szCs w:val="22"/>
          <w:shd w:val="clear" w:color="auto" w:fill="FFFF99"/>
          <w:rtl/>
        </w:rPr>
        <w:t xml:space="preserve"> על ידי המנהל.</w:t>
      </w:r>
    </w:p>
    <w:p w14:paraId="05B90398"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p>
    <w:p w14:paraId="25CB8E1A"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13.2.1958</w:t>
      </w:r>
    </w:p>
    <w:p w14:paraId="0D17318C"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2</w:t>
      </w:r>
    </w:p>
    <w:p w14:paraId="4DD480E1"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96" w:history="1">
        <w:r w:rsidRPr="009C5490">
          <w:rPr>
            <w:rStyle w:val="Hyperlink"/>
            <w:rFonts w:cs="FrankRuehl" w:hint="cs"/>
            <w:vanish/>
            <w:szCs w:val="20"/>
            <w:shd w:val="clear" w:color="auto" w:fill="FFFF99"/>
            <w:rtl/>
          </w:rPr>
          <w:t>ס"ח תשי"ח מס' 243</w:t>
        </w:r>
      </w:hyperlink>
      <w:r w:rsidRPr="009C5490">
        <w:rPr>
          <w:rStyle w:val="default"/>
          <w:rFonts w:cs="FrankRuehl" w:hint="cs"/>
          <w:vanish/>
          <w:szCs w:val="20"/>
          <w:shd w:val="clear" w:color="auto" w:fill="FFFF99"/>
          <w:rtl/>
        </w:rPr>
        <w:t xml:space="preserve"> מיום 13.2.1958 עמ' 60 (</w:t>
      </w:r>
      <w:hyperlink r:id="rId97" w:history="1">
        <w:r w:rsidRPr="009C5490">
          <w:rPr>
            <w:rStyle w:val="Hyperlink"/>
            <w:rFonts w:cs="FrankRuehl" w:hint="cs"/>
            <w:vanish/>
            <w:szCs w:val="20"/>
            <w:shd w:val="clear" w:color="auto" w:fill="FFFF99"/>
            <w:rtl/>
          </w:rPr>
          <w:t>ה"ח 317</w:t>
        </w:r>
      </w:hyperlink>
      <w:r w:rsidRPr="009C5490">
        <w:rPr>
          <w:rStyle w:val="default"/>
          <w:rFonts w:cs="FrankRuehl" w:hint="cs"/>
          <w:vanish/>
          <w:szCs w:val="20"/>
          <w:shd w:val="clear" w:color="auto" w:fill="FFFF99"/>
          <w:rtl/>
        </w:rPr>
        <w:t xml:space="preserve">) </w:t>
      </w:r>
    </w:p>
    <w:p w14:paraId="6C611A57"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הוספת סעיף קטן 4(ג)</w:t>
      </w:r>
    </w:p>
    <w:p w14:paraId="643C7D4E"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p>
    <w:p w14:paraId="7FA0035B"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15.3.1962</w:t>
      </w:r>
    </w:p>
    <w:p w14:paraId="38ADBB16"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7BEF0CBC"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98"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45 (</w:t>
      </w:r>
      <w:hyperlink r:id="rId99"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 xml:space="preserve">) </w:t>
      </w:r>
    </w:p>
    <w:p w14:paraId="1CC88F05" w14:textId="77777777" w:rsidR="005E6211" w:rsidRPr="009C5490" w:rsidRDefault="005E6211">
      <w:pPr>
        <w:pStyle w:val="P0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4.</w:t>
      </w: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(א)</w:t>
      </w:r>
      <w:r w:rsidRPr="009C5490">
        <w:rPr>
          <w:rStyle w:val="default"/>
          <w:rFonts w:ascii="FrankRuehl" w:hAnsi="FrankRuehl" w:cs="FrankRuehl" w:hint="cs"/>
          <w:strike/>
          <w:vanish/>
          <w:sz w:val="22"/>
          <w:szCs w:val="22"/>
          <w:shd w:val="clear" w:color="auto" w:fill="FFFF99"/>
          <w:rtl/>
        </w:rPr>
        <w:tab/>
        <w:t>לענין חוק זה, יהיה המחיר הסיטוני של סחורה פלונית הסכום שיקבע המנהל כמחיר המשתלם בעד אותה סחורה בישראל במכירה בסיטונות במועד שנועד לתשלום המס לפי סעיף 10; נקבע לסחורה מחיר סיטוני יציב על פי כל חוק הדן בפיקוח על המחירים, יהיה אותו מחיר מחירה הסיטוני של הסחורה לענין חוק זה; נקבע לסחורה מחיר סיטוני מכסימלי על פי כל חוק כאמור, לא יעלה מחירה הסיטוני לענין חוק זה על אותו מחיר מכסימלי.</w:t>
      </w:r>
    </w:p>
    <w:p w14:paraId="55237D12"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(ב)</w:t>
      </w:r>
      <w:r w:rsidRPr="009C5490">
        <w:rPr>
          <w:rStyle w:val="default"/>
          <w:rFonts w:ascii="FrankRuehl" w:hAnsi="FrankRuehl" w:cs="FrankRuehl" w:hint="cs"/>
          <w:strike/>
          <w:vanish/>
          <w:sz w:val="22"/>
          <w:szCs w:val="22"/>
          <w:shd w:val="clear" w:color="auto" w:fill="FFFF99"/>
          <w:rtl/>
        </w:rPr>
        <w:tab/>
        <w:t>היתה הסחורה מסוג שאינו נמכר בישראל בסיטונות, יהיה מחירה הסיטוני הסכום שיקבענו המנהל, והוא הסכום המשתלם בעד אותה סחורה בישראל במכירה ממוכר מרצון לקונה מרצון בניכוי ריווח הוגן; נקבע לסחורה מחיר קמעוני יציב על פי כל חוק הדן בפיקוח על המחירים, יהיה אותו מחיר, בניכוי ריווח הוגן, מחירה הסיטוני של הסחורה לענין חוק זה; נקבע לסחורה מחיר קמעוני מכסימלי על פי כל חוק כאמור, לא יעלה מחירה הסיטוני לענין חוק זה על אותו מחיר מכסימלי, בניכוי ריווח הוגן.</w:t>
      </w:r>
    </w:p>
    <w:p w14:paraId="4D81F59A" w14:textId="77777777" w:rsidR="005E6211" w:rsidRPr="009C5490" w:rsidRDefault="005E6211">
      <w:pPr>
        <w:pStyle w:val="P00"/>
        <w:spacing w:before="0"/>
        <w:ind w:left="0"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vanish/>
          <w:sz w:val="22"/>
          <w:szCs w:val="22"/>
          <w:u w:val="single"/>
          <w:shd w:val="clear" w:color="auto" w:fill="FFFF99"/>
          <w:rtl/>
        </w:rPr>
        <w:t>(א)</w:t>
      </w:r>
      <w:r w:rsidRPr="009C5490">
        <w:rPr>
          <w:rStyle w:val="default"/>
          <w:rFonts w:ascii="FrankRuehl" w:hAnsi="FrankRuehl" w:cs="FrankRuehl" w:hint="cs"/>
          <w:vanish/>
          <w:sz w:val="22"/>
          <w:szCs w:val="22"/>
          <w:u w:val="single"/>
          <w:shd w:val="clear" w:color="auto" w:fill="FFFF99"/>
          <w:rtl/>
        </w:rPr>
        <w:tab/>
        <w:t>המחיר הסיטוני של סחורה פלונית יהיה הסכום המשתלם בעד אותה סחורה בישראל במכירה בסיטונות במועד שנועד לתשלום המס לפי סעיף 10; נקבע לסחורה מחיר סיטוני יציב על פי דין הדן בפיקוח על מחירים, יהיה אותו מחיר מחירה הסיטוני של הסחורה; נקבע לסחורה מחיר סיטוני מקסימלי על פי דין כאמור, לא יעלה מחירה הסיטוני על אותו מחיר מקסימלי.</w:t>
      </w:r>
    </w:p>
    <w:p w14:paraId="0DB7FB87" w14:textId="77777777" w:rsidR="005E6211" w:rsidRPr="009C5490" w:rsidRDefault="005E6211">
      <w:pPr>
        <w:pStyle w:val="P00"/>
        <w:spacing w:before="0"/>
        <w:ind w:left="0"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vanish/>
          <w:sz w:val="22"/>
          <w:szCs w:val="22"/>
          <w:u w:val="single"/>
          <w:shd w:val="clear" w:color="auto" w:fill="FFFF99"/>
          <w:rtl/>
        </w:rPr>
        <w:t>(ב)</w:t>
      </w:r>
      <w:r w:rsidRPr="009C5490">
        <w:rPr>
          <w:rStyle w:val="default"/>
          <w:rFonts w:ascii="FrankRuehl" w:hAnsi="FrankRuehl" w:cs="FrankRuehl" w:hint="cs"/>
          <w:vanish/>
          <w:sz w:val="22"/>
          <w:szCs w:val="22"/>
          <w:u w:val="single"/>
          <w:shd w:val="clear" w:color="auto" w:fill="FFFF99"/>
          <w:rtl/>
        </w:rPr>
        <w:tab/>
        <w:t>היתה הסחורה מסוג שאינו נמכר בישראל בסיטונות, יהיה מחירה הסיטוני הסכום המשתלם בעד אותה סחורה בישראל במכירה ממוכר מרצון לקונה מרצון במועד שנועד לתשלום המס לפי סעיף 10 בניכוי ריווח הוגן, או מחיר היצרן בעת המכירה, הכל לפי הסכום הגבוה יותר; נקבע לסחורה מחיר קמעוני יציב על פי דין הדן בפיקוח על המחירים, יהיה אותו המחיר בניכוי ריווח הוגן, מחירה הסיטוני של הסחורה; נקבע לסחורה מחיר קמעוני מקסימלי על פי דין כאמור, לא יעלה מחירה הסיטוני על אותו מחיר מקסימלי בניכוי ריווח הוגן.</w:t>
      </w:r>
    </w:p>
    <w:p w14:paraId="663910B4" w14:textId="77777777" w:rsidR="005E6211" w:rsidRPr="009C5490" w:rsidRDefault="005E6211">
      <w:pPr>
        <w:pStyle w:val="P00"/>
        <w:spacing w:before="0"/>
        <w:ind w:left="0"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vanish/>
          <w:sz w:val="22"/>
          <w:szCs w:val="22"/>
          <w:u w:val="single"/>
          <w:shd w:val="clear" w:color="auto" w:fill="FFFF99"/>
          <w:rtl/>
        </w:rPr>
        <w:t>(ג)</w:t>
      </w:r>
      <w:r w:rsidRPr="009C5490">
        <w:rPr>
          <w:rStyle w:val="default"/>
          <w:rFonts w:ascii="FrankRuehl" w:hAnsi="FrankRuehl" w:cs="FrankRuehl" w:hint="cs"/>
          <w:vanish/>
          <w:sz w:val="22"/>
          <w:szCs w:val="22"/>
          <w:u w:val="single"/>
          <w:shd w:val="clear" w:color="auto" w:fill="FFFF99"/>
          <w:rtl/>
        </w:rPr>
        <w:tab/>
        <w:t xml:space="preserve">סוחר החייב במס יחשב את מחירה הסיטוני של הסחורה על פי הכללים שבסעיפים קטנים (א) ו-(ב) והתקנות שהותקנו לענין זה, ויודיע על כך למנהל באופן שייקבע בתקנות; אולם רשאי המנהל, אם היה לו יסוד להאמין שהמחיר שהודע לו אינו המחיר הסיטוני הנכון של הסחורה, לקבוע את מחירה הסיטוני של אותה הסחורה לפי הכללים האמורים ולהודיע לסוחר על כך. </w:t>
      </w:r>
    </w:p>
    <w:p w14:paraId="3642BF1B" w14:textId="77777777" w:rsidR="005E6211" w:rsidRPr="009C5490" w:rsidRDefault="005E6211">
      <w:pPr>
        <w:pStyle w:val="P00"/>
        <w:spacing w:before="0"/>
        <w:ind w:left="0"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vanish/>
          <w:sz w:val="22"/>
          <w:szCs w:val="22"/>
          <w:u w:val="single"/>
          <w:shd w:val="clear" w:color="auto" w:fill="FFFF99"/>
          <w:rtl/>
        </w:rPr>
        <w:t>(ד)</w:t>
      </w:r>
      <w:r w:rsidRPr="009C5490">
        <w:rPr>
          <w:rStyle w:val="default"/>
          <w:rFonts w:ascii="FrankRuehl" w:hAnsi="FrankRuehl" w:cs="FrankRuehl" w:hint="cs"/>
          <w:vanish/>
          <w:sz w:val="22"/>
          <w:szCs w:val="22"/>
          <w:u w:val="single"/>
          <w:shd w:val="clear" w:color="auto" w:fill="FFFF99"/>
          <w:rtl/>
        </w:rPr>
        <w:tab/>
        <w:t>לגבי סוגי סחורות יבוא טעונות מס, רשאי המנהל לראות כמחירן הסיטוני את הערך שנקבע להן לצרכי מכס בהתאם להוראות פקודת המכס, בתוספת המכס המוטל על סחורות מאותו סוג.</w:t>
      </w:r>
    </w:p>
    <w:p w14:paraId="39AA2FFF"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(ג)</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(ה)</w:t>
      </w:r>
      <w:r w:rsidRPr="009C5490">
        <w:rPr>
          <w:rStyle w:val="default"/>
          <w:rFonts w:ascii="FrankRuehl" w:hAnsi="FrankRuehl" w:cs="FrankRuehl" w:hint="cs"/>
          <w:vanish/>
          <w:sz w:val="22"/>
          <w:szCs w:val="22"/>
          <w:shd w:val="clear" w:color="auto" w:fill="FFFF99"/>
          <w:rtl/>
        </w:rPr>
        <w:t xml:space="preserve"> המנהל רשאי לקבוע מחיר סיטוני ארעי לסחורה טעונת מס ולגבות ארעית תשלום מס בהתאם לאותו מחיר; לא קבע המנהל מחיר סיטוני לפי סעיף זה תוך שלושה חדשים מיום שקבע מחיר סיטוני ארעי, יראו, כתום המועד האמור, את קביעת המחיר הסיטוני הארעי כקביעת מחיר סיטוני.</w:t>
      </w:r>
    </w:p>
    <w:p w14:paraId="51002486"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(ד)</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(ו)</w:t>
      </w:r>
      <w:r w:rsidRPr="009C5490">
        <w:rPr>
          <w:rStyle w:val="default"/>
          <w:rFonts w:ascii="FrankRuehl" w:hAnsi="FrankRuehl" w:cs="FrankRuehl" w:hint="cs"/>
          <w:vanish/>
          <w:sz w:val="22"/>
          <w:szCs w:val="22"/>
          <w:shd w:val="clear" w:color="auto" w:fill="FFFF99"/>
          <w:rtl/>
        </w:rPr>
        <w:t xml:space="preserve"> הודיע אדם למנהל על המחיר שבו הוא מוכר או מוכן למכור סחורה שהוא חייב עליה במס או עלול להיות חייב בו, והיה למנהל יסוד להאמין שאותו מחיר נמוך מדי, רשאי המנהל, לאחר הודעה בכתב, ליטול את המס בעין, ואם היתה הסחורה מסוג שאינו ניתן ליטול ממנה בעין, רשאי הוא לרכוש את כל הסחורה במחיר האמור.</w:t>
      </w:r>
    </w:p>
    <w:p w14:paraId="0D860F2F"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(ה)</w:t>
      </w:r>
      <w:r w:rsidRPr="009C5490">
        <w:rPr>
          <w:rStyle w:val="default"/>
          <w:rFonts w:ascii="FrankRuehl" w:hAnsi="FrankRuehl" w:cs="FrankRuehl" w:hint="cs"/>
          <w:strike/>
          <w:vanish/>
          <w:sz w:val="22"/>
          <w:szCs w:val="22"/>
          <w:shd w:val="clear" w:color="auto" w:fill="FFFF99"/>
          <w:rtl/>
        </w:rPr>
        <w:tab/>
        <w:t>שר האוצר רשאי לקבוע, בתקנות, כללים לקביעת מחיר סיטוני על ידי המנהל.</w:t>
      </w:r>
    </w:p>
    <w:p w14:paraId="6B014421"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p>
    <w:p w14:paraId="2A9F9FD3"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48C3229D"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0113CD63"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00"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214 (</w:t>
      </w:r>
      <w:hyperlink r:id="rId101"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6FBAF51A" w14:textId="77777777" w:rsidR="005E6211" w:rsidRPr="009C5490" w:rsidRDefault="005E6211">
      <w:pPr>
        <w:pStyle w:val="P0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4.</w:t>
      </w:r>
      <w:r w:rsidRPr="009C5490">
        <w:rPr>
          <w:rStyle w:val="default"/>
          <w:rFonts w:ascii="FrankRuehl" w:hAnsi="FrankRuehl" w:cs="FrankRuehl" w:hint="cs"/>
          <w:vanish/>
          <w:sz w:val="22"/>
          <w:szCs w:val="22"/>
          <w:shd w:val="clear" w:color="auto" w:fill="FFFF99"/>
          <w:rtl/>
        </w:rPr>
        <w:tab/>
        <w:t>(א)</w:t>
      </w:r>
      <w:r w:rsidRPr="009C5490">
        <w:rPr>
          <w:rStyle w:val="default"/>
          <w:rFonts w:ascii="FrankRuehl" w:hAnsi="FrankRuehl" w:cs="FrankRuehl" w:hint="cs"/>
          <w:vanish/>
          <w:sz w:val="22"/>
          <w:szCs w:val="22"/>
          <w:shd w:val="clear" w:color="auto" w:fill="FFFF99"/>
          <w:rtl/>
        </w:rPr>
        <w:tab/>
        <w:t xml:space="preserve">המחיר הסיטוני של </w:t>
      </w:r>
      <w:r w:rsidRPr="009C5490">
        <w:rPr>
          <w:rStyle w:val="default"/>
          <w:rFonts w:ascii="FrankRuehl" w:hAnsi="FrankRuehl" w:cs="FrankRuehl" w:hint="cs"/>
          <w:strike/>
          <w:vanish/>
          <w:sz w:val="22"/>
          <w:szCs w:val="22"/>
          <w:shd w:val="clear" w:color="auto" w:fill="FFFF99"/>
          <w:rtl/>
        </w:rPr>
        <w:t>סחורה פלונית</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 פלונים</w:t>
      </w:r>
      <w:r w:rsidRPr="009C5490">
        <w:rPr>
          <w:rStyle w:val="default"/>
          <w:rFonts w:ascii="FrankRuehl" w:hAnsi="FrankRuehl" w:cs="FrankRuehl" w:hint="cs"/>
          <w:vanish/>
          <w:sz w:val="22"/>
          <w:szCs w:val="22"/>
          <w:shd w:val="clear" w:color="auto" w:fill="FFFF99"/>
          <w:rtl/>
        </w:rPr>
        <w:t xml:space="preserve"> יהיה הסכום המשתלם בעד </w:t>
      </w:r>
      <w:r w:rsidRPr="009C5490">
        <w:rPr>
          <w:rStyle w:val="default"/>
          <w:rFonts w:ascii="FrankRuehl" w:hAnsi="FrankRuehl" w:cs="FrankRuehl" w:hint="cs"/>
          <w:strike/>
          <w:vanish/>
          <w:sz w:val="22"/>
          <w:szCs w:val="22"/>
          <w:shd w:val="clear" w:color="auto" w:fill="FFFF99"/>
          <w:rtl/>
        </w:rPr>
        <w:t>אותה 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אותם טובין</w:t>
      </w:r>
      <w:r w:rsidRPr="009C5490">
        <w:rPr>
          <w:rStyle w:val="default"/>
          <w:rFonts w:ascii="FrankRuehl" w:hAnsi="FrankRuehl" w:cs="FrankRuehl" w:hint="cs"/>
          <w:vanish/>
          <w:sz w:val="22"/>
          <w:szCs w:val="22"/>
          <w:shd w:val="clear" w:color="auto" w:fill="FFFF99"/>
          <w:rtl/>
        </w:rPr>
        <w:t xml:space="preserve"> בישראל במכירה בסיטונות במועד שנועד לתשלום המס לפי סעיף 10; נקבע </w:t>
      </w:r>
      <w:r w:rsidRPr="009C5490">
        <w:rPr>
          <w:rStyle w:val="default"/>
          <w:rFonts w:ascii="FrankRuehl" w:hAnsi="FrankRuehl" w:cs="FrankRuehl" w:hint="cs"/>
          <w:strike/>
          <w:vanish/>
          <w:sz w:val="22"/>
          <w:szCs w:val="22"/>
          <w:shd w:val="clear" w:color="auto" w:fill="FFFF99"/>
          <w:rtl/>
        </w:rPr>
        <w:t>לסחורה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לטובין</w:t>
      </w:r>
      <w:r w:rsidRPr="009C5490">
        <w:rPr>
          <w:rStyle w:val="default"/>
          <w:rFonts w:ascii="FrankRuehl" w:hAnsi="FrankRuehl" w:cs="FrankRuehl" w:hint="cs"/>
          <w:vanish/>
          <w:sz w:val="22"/>
          <w:szCs w:val="22"/>
          <w:shd w:val="clear" w:color="auto" w:fill="FFFF99"/>
          <w:rtl/>
        </w:rPr>
        <w:t xml:space="preserve"> מחיר סיטוני יציב על פי דין הדן בפיקוח על מחירים, יהיה אותו מחיר </w:t>
      </w:r>
      <w:r w:rsidRPr="009C5490">
        <w:rPr>
          <w:rStyle w:val="default"/>
          <w:rFonts w:ascii="FrankRuehl" w:hAnsi="FrankRuehl" w:cs="FrankRuehl" w:hint="cs"/>
          <w:strike/>
          <w:vanish/>
          <w:sz w:val="22"/>
          <w:szCs w:val="22"/>
          <w:shd w:val="clear" w:color="auto" w:fill="FFFF99"/>
          <w:rtl/>
        </w:rPr>
        <w:t>מחירה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מחירם</w:t>
      </w:r>
      <w:r w:rsidRPr="009C5490">
        <w:rPr>
          <w:rStyle w:val="default"/>
          <w:rFonts w:ascii="FrankRuehl" w:hAnsi="FrankRuehl" w:cs="FrankRuehl" w:hint="cs"/>
          <w:vanish/>
          <w:sz w:val="22"/>
          <w:szCs w:val="22"/>
          <w:shd w:val="clear" w:color="auto" w:fill="FFFF99"/>
          <w:rtl/>
        </w:rPr>
        <w:t xml:space="preserve"> הסיטוני של </w:t>
      </w:r>
      <w:r w:rsidRPr="009C5490">
        <w:rPr>
          <w:rStyle w:val="default"/>
          <w:rFonts w:ascii="FrankRuehl" w:hAnsi="FrankRuehl" w:cs="FrankRuehl" w:hint="cs"/>
          <w:strike/>
          <w:vanish/>
          <w:sz w:val="22"/>
          <w:szCs w:val="22"/>
          <w:shd w:val="clear" w:color="auto" w:fill="FFFF99"/>
          <w:rtl/>
        </w:rPr>
        <w:t>הסחורה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הטובין</w:t>
      </w:r>
      <w:r w:rsidRPr="009C5490">
        <w:rPr>
          <w:rStyle w:val="default"/>
          <w:rFonts w:ascii="FrankRuehl" w:hAnsi="FrankRuehl" w:cs="FrankRuehl" w:hint="cs"/>
          <w:vanish/>
          <w:sz w:val="22"/>
          <w:szCs w:val="22"/>
          <w:shd w:val="clear" w:color="auto" w:fill="FFFF99"/>
          <w:rtl/>
        </w:rPr>
        <w:t xml:space="preserve">; נקבע </w:t>
      </w:r>
      <w:r w:rsidRPr="009C5490">
        <w:rPr>
          <w:rStyle w:val="default"/>
          <w:rFonts w:ascii="FrankRuehl" w:hAnsi="FrankRuehl" w:cs="FrankRuehl" w:hint="cs"/>
          <w:strike/>
          <w:vanish/>
          <w:sz w:val="22"/>
          <w:szCs w:val="22"/>
          <w:shd w:val="clear" w:color="auto" w:fill="FFFF99"/>
          <w:rtl/>
        </w:rPr>
        <w:t>לסחורה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לטובין</w:t>
      </w:r>
      <w:r w:rsidRPr="009C5490">
        <w:rPr>
          <w:rStyle w:val="default"/>
          <w:rFonts w:ascii="FrankRuehl" w:hAnsi="FrankRuehl" w:cs="FrankRuehl" w:hint="cs"/>
          <w:vanish/>
          <w:sz w:val="22"/>
          <w:szCs w:val="22"/>
          <w:shd w:val="clear" w:color="auto" w:fill="FFFF99"/>
          <w:rtl/>
        </w:rPr>
        <w:t xml:space="preserve"> מחיר סיטוני מקסימלי על פי דין כאמור, לא יעלה </w:t>
      </w:r>
      <w:r w:rsidRPr="009C5490">
        <w:rPr>
          <w:rStyle w:val="default"/>
          <w:rFonts w:ascii="FrankRuehl" w:hAnsi="FrankRuehl" w:cs="FrankRuehl" w:hint="cs"/>
          <w:strike/>
          <w:vanish/>
          <w:sz w:val="22"/>
          <w:szCs w:val="22"/>
          <w:shd w:val="clear" w:color="auto" w:fill="FFFF99"/>
          <w:rtl/>
        </w:rPr>
        <w:t>מחירה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מחירם</w:t>
      </w:r>
      <w:r w:rsidRPr="009C5490">
        <w:rPr>
          <w:rStyle w:val="default"/>
          <w:rFonts w:ascii="FrankRuehl" w:hAnsi="FrankRuehl" w:cs="FrankRuehl" w:hint="cs"/>
          <w:vanish/>
          <w:sz w:val="22"/>
          <w:szCs w:val="22"/>
          <w:shd w:val="clear" w:color="auto" w:fill="FFFF99"/>
          <w:rtl/>
        </w:rPr>
        <w:t xml:space="preserve"> הסיטוני על אותו מחיר מקסימלי.</w:t>
      </w:r>
    </w:p>
    <w:p w14:paraId="7259D1BE"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(ב)</w:t>
      </w: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היתה הסחורה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היו הטובין</w:t>
      </w:r>
      <w:r w:rsidRPr="009C5490">
        <w:rPr>
          <w:rStyle w:val="default"/>
          <w:rFonts w:ascii="FrankRuehl" w:hAnsi="FrankRuehl" w:cs="FrankRuehl" w:hint="cs"/>
          <w:vanish/>
          <w:sz w:val="22"/>
          <w:szCs w:val="22"/>
          <w:shd w:val="clear" w:color="auto" w:fill="FFFF99"/>
          <w:rtl/>
        </w:rPr>
        <w:t xml:space="preserve"> מסוג שאינו נמכר בישראל בסיטונות, יהיה </w:t>
      </w:r>
      <w:r w:rsidRPr="009C5490">
        <w:rPr>
          <w:rStyle w:val="default"/>
          <w:rFonts w:ascii="FrankRuehl" w:hAnsi="FrankRuehl" w:cs="FrankRuehl" w:hint="cs"/>
          <w:strike/>
          <w:vanish/>
          <w:sz w:val="22"/>
          <w:szCs w:val="22"/>
          <w:shd w:val="clear" w:color="auto" w:fill="FFFF99"/>
          <w:rtl/>
        </w:rPr>
        <w:t>מחירה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מחירם</w:t>
      </w:r>
      <w:r w:rsidRPr="009C5490">
        <w:rPr>
          <w:rStyle w:val="default"/>
          <w:rFonts w:ascii="FrankRuehl" w:hAnsi="FrankRuehl" w:cs="FrankRuehl" w:hint="cs"/>
          <w:vanish/>
          <w:sz w:val="22"/>
          <w:szCs w:val="22"/>
          <w:shd w:val="clear" w:color="auto" w:fill="FFFF99"/>
          <w:rtl/>
        </w:rPr>
        <w:t xml:space="preserve"> הסיטוני הסכום המשתלם בעד </w:t>
      </w:r>
      <w:r w:rsidRPr="009C5490">
        <w:rPr>
          <w:rStyle w:val="default"/>
          <w:rFonts w:ascii="FrankRuehl" w:hAnsi="FrankRuehl" w:cs="FrankRuehl" w:hint="cs"/>
          <w:strike/>
          <w:vanish/>
          <w:sz w:val="22"/>
          <w:szCs w:val="22"/>
          <w:shd w:val="clear" w:color="auto" w:fill="FFFF99"/>
          <w:rtl/>
        </w:rPr>
        <w:t>אותה 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אותם טובין</w:t>
      </w:r>
      <w:r w:rsidRPr="009C5490">
        <w:rPr>
          <w:rStyle w:val="default"/>
          <w:rFonts w:ascii="FrankRuehl" w:hAnsi="FrankRuehl" w:cs="FrankRuehl" w:hint="cs"/>
          <w:vanish/>
          <w:sz w:val="22"/>
          <w:szCs w:val="22"/>
          <w:shd w:val="clear" w:color="auto" w:fill="FFFF99"/>
          <w:rtl/>
        </w:rPr>
        <w:t xml:space="preserve"> בישראל במכירה ממוכר מרצון לקונה מרצון במועד שנועד לתשלום המס לפי סעיף 10 בניכוי ריווח הוגן, או מחיר היצרן בעת המכירה, הכל לפי הסכום הגבוה יותר; נקבע </w:t>
      </w:r>
      <w:r w:rsidRPr="009C5490">
        <w:rPr>
          <w:rStyle w:val="default"/>
          <w:rFonts w:ascii="FrankRuehl" w:hAnsi="FrankRuehl" w:cs="FrankRuehl" w:hint="cs"/>
          <w:strike/>
          <w:vanish/>
          <w:sz w:val="22"/>
          <w:szCs w:val="22"/>
          <w:shd w:val="clear" w:color="auto" w:fill="FFFF99"/>
          <w:rtl/>
        </w:rPr>
        <w:t>לסחורה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לטובין</w:t>
      </w:r>
      <w:r w:rsidRPr="009C5490">
        <w:rPr>
          <w:rStyle w:val="default"/>
          <w:rFonts w:ascii="FrankRuehl" w:hAnsi="FrankRuehl" w:cs="FrankRuehl" w:hint="cs"/>
          <w:vanish/>
          <w:sz w:val="22"/>
          <w:szCs w:val="22"/>
          <w:shd w:val="clear" w:color="auto" w:fill="FFFF99"/>
          <w:rtl/>
        </w:rPr>
        <w:t xml:space="preserve"> מחיר קמעוני יציב על פי דין הדן בפיקוח על המחירים, יהיה אותו המחיר בניכוי ריווח הוגן, </w:t>
      </w:r>
      <w:r w:rsidRPr="009C5490">
        <w:rPr>
          <w:rStyle w:val="default"/>
          <w:rFonts w:ascii="FrankRuehl" w:hAnsi="FrankRuehl" w:cs="FrankRuehl" w:hint="cs"/>
          <w:strike/>
          <w:vanish/>
          <w:sz w:val="22"/>
          <w:szCs w:val="22"/>
          <w:shd w:val="clear" w:color="auto" w:fill="FFFF99"/>
          <w:rtl/>
        </w:rPr>
        <w:t>מחירה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מחירם</w:t>
      </w:r>
      <w:r w:rsidRPr="009C5490">
        <w:rPr>
          <w:rStyle w:val="default"/>
          <w:rFonts w:ascii="FrankRuehl" w:hAnsi="FrankRuehl" w:cs="FrankRuehl" w:hint="cs"/>
          <w:vanish/>
          <w:sz w:val="22"/>
          <w:szCs w:val="22"/>
          <w:shd w:val="clear" w:color="auto" w:fill="FFFF99"/>
          <w:rtl/>
        </w:rPr>
        <w:t xml:space="preserve"> הסיטוני של </w:t>
      </w:r>
      <w:r w:rsidRPr="009C5490">
        <w:rPr>
          <w:rStyle w:val="default"/>
          <w:rFonts w:ascii="FrankRuehl" w:hAnsi="FrankRuehl" w:cs="FrankRuehl" w:hint="cs"/>
          <w:strike/>
          <w:vanish/>
          <w:sz w:val="22"/>
          <w:szCs w:val="22"/>
          <w:shd w:val="clear" w:color="auto" w:fill="FFFF99"/>
          <w:rtl/>
        </w:rPr>
        <w:t>הסחורה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הטובין</w:t>
      </w:r>
      <w:r w:rsidRPr="009C5490">
        <w:rPr>
          <w:rStyle w:val="default"/>
          <w:rFonts w:ascii="FrankRuehl" w:hAnsi="FrankRuehl" w:cs="FrankRuehl" w:hint="cs"/>
          <w:vanish/>
          <w:sz w:val="22"/>
          <w:szCs w:val="22"/>
          <w:shd w:val="clear" w:color="auto" w:fill="FFFF99"/>
          <w:rtl/>
        </w:rPr>
        <w:t xml:space="preserve">; נקבע </w:t>
      </w:r>
      <w:r w:rsidRPr="009C5490">
        <w:rPr>
          <w:rStyle w:val="default"/>
          <w:rFonts w:ascii="FrankRuehl" w:hAnsi="FrankRuehl" w:cs="FrankRuehl" w:hint="cs"/>
          <w:strike/>
          <w:vanish/>
          <w:sz w:val="22"/>
          <w:szCs w:val="22"/>
          <w:shd w:val="clear" w:color="auto" w:fill="FFFF99"/>
          <w:rtl/>
        </w:rPr>
        <w:t>לסחורה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לטובין</w:t>
      </w:r>
      <w:r w:rsidRPr="009C5490">
        <w:rPr>
          <w:rStyle w:val="default"/>
          <w:rFonts w:ascii="FrankRuehl" w:hAnsi="FrankRuehl" w:cs="FrankRuehl" w:hint="cs"/>
          <w:vanish/>
          <w:sz w:val="22"/>
          <w:szCs w:val="22"/>
          <w:shd w:val="clear" w:color="auto" w:fill="FFFF99"/>
          <w:rtl/>
        </w:rPr>
        <w:t xml:space="preserve"> מחיר קמעוני מקסימלי על פי דין כאמור, לא יעלה </w:t>
      </w:r>
      <w:r w:rsidRPr="009C5490">
        <w:rPr>
          <w:rStyle w:val="default"/>
          <w:rFonts w:ascii="FrankRuehl" w:hAnsi="FrankRuehl" w:cs="FrankRuehl" w:hint="cs"/>
          <w:strike/>
          <w:vanish/>
          <w:sz w:val="22"/>
          <w:szCs w:val="22"/>
          <w:shd w:val="clear" w:color="auto" w:fill="FFFF99"/>
          <w:rtl/>
        </w:rPr>
        <w:t>מחירה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מחירם</w:t>
      </w:r>
      <w:r w:rsidRPr="009C5490">
        <w:rPr>
          <w:rStyle w:val="default"/>
          <w:rFonts w:ascii="FrankRuehl" w:hAnsi="FrankRuehl" w:cs="FrankRuehl" w:hint="cs"/>
          <w:vanish/>
          <w:sz w:val="22"/>
          <w:szCs w:val="22"/>
          <w:shd w:val="clear" w:color="auto" w:fill="FFFF99"/>
          <w:rtl/>
        </w:rPr>
        <w:t xml:space="preserve"> הסיטוני על אותו מחיר מקסימלי בניכוי ריווח הוגן.</w:t>
      </w:r>
    </w:p>
    <w:p w14:paraId="7AD04F98"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(ג)</w:t>
      </w: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סוחר</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עוסק</w:t>
      </w:r>
      <w:r w:rsidRPr="009C5490">
        <w:rPr>
          <w:rStyle w:val="default"/>
          <w:rFonts w:ascii="FrankRuehl" w:hAnsi="FrankRuehl" w:cs="FrankRuehl" w:hint="cs"/>
          <w:vanish/>
          <w:sz w:val="22"/>
          <w:szCs w:val="22"/>
          <w:shd w:val="clear" w:color="auto" w:fill="FFFF99"/>
          <w:rtl/>
        </w:rPr>
        <w:t xml:space="preserve"> החייב במס יחשב את </w:t>
      </w:r>
      <w:r w:rsidRPr="009C5490">
        <w:rPr>
          <w:rStyle w:val="default"/>
          <w:rFonts w:ascii="FrankRuehl" w:hAnsi="FrankRuehl" w:cs="FrankRuehl" w:hint="cs"/>
          <w:strike/>
          <w:vanish/>
          <w:sz w:val="22"/>
          <w:szCs w:val="22"/>
          <w:shd w:val="clear" w:color="auto" w:fill="FFFF99"/>
          <w:rtl/>
        </w:rPr>
        <w:t>מחירה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מחירם</w:t>
      </w:r>
      <w:r w:rsidRPr="009C5490">
        <w:rPr>
          <w:rStyle w:val="default"/>
          <w:rFonts w:ascii="FrankRuehl" w:hAnsi="FrankRuehl" w:cs="FrankRuehl" w:hint="cs"/>
          <w:vanish/>
          <w:sz w:val="22"/>
          <w:szCs w:val="22"/>
          <w:shd w:val="clear" w:color="auto" w:fill="FFFF99"/>
          <w:rtl/>
        </w:rPr>
        <w:t xml:space="preserve"> הסיטוני של </w:t>
      </w:r>
      <w:r w:rsidRPr="009C5490">
        <w:rPr>
          <w:rStyle w:val="default"/>
          <w:rFonts w:ascii="FrankRuehl" w:hAnsi="FrankRuehl" w:cs="FrankRuehl" w:hint="cs"/>
          <w:strike/>
          <w:vanish/>
          <w:sz w:val="22"/>
          <w:szCs w:val="22"/>
          <w:shd w:val="clear" w:color="auto" w:fill="FFFF99"/>
          <w:rtl/>
        </w:rPr>
        <w:t>הסחורה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הטובין</w:t>
      </w:r>
      <w:r w:rsidRPr="009C5490">
        <w:rPr>
          <w:rStyle w:val="default"/>
          <w:rFonts w:ascii="FrankRuehl" w:hAnsi="FrankRuehl" w:cs="FrankRuehl" w:hint="cs"/>
          <w:vanish/>
          <w:sz w:val="22"/>
          <w:szCs w:val="22"/>
          <w:shd w:val="clear" w:color="auto" w:fill="FFFF99"/>
          <w:rtl/>
        </w:rPr>
        <w:t xml:space="preserve"> על פי הכללים שבסעיפים קטנים (א) ו-(ב) והתקנות שהותקנו לענין זה, ויודיע על כך למנהל באופן שייקבע בתקנות; אולם רשאי המנהל, אם היה לו יסוד להאמין שהמחיר שהודע לו אינו המחיר הסיטוני הנכון של </w:t>
      </w:r>
      <w:r w:rsidRPr="009C5490">
        <w:rPr>
          <w:rStyle w:val="default"/>
          <w:rFonts w:ascii="FrankRuehl" w:hAnsi="FrankRuehl" w:cs="FrankRuehl" w:hint="cs"/>
          <w:strike/>
          <w:vanish/>
          <w:sz w:val="22"/>
          <w:szCs w:val="22"/>
          <w:shd w:val="clear" w:color="auto" w:fill="FFFF99"/>
          <w:rtl/>
        </w:rPr>
        <w:t>הסחורה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הטובין</w:t>
      </w:r>
      <w:r w:rsidRPr="009C5490">
        <w:rPr>
          <w:rStyle w:val="default"/>
          <w:rFonts w:ascii="FrankRuehl" w:hAnsi="FrankRuehl" w:cs="FrankRuehl" w:hint="cs"/>
          <w:vanish/>
          <w:sz w:val="22"/>
          <w:szCs w:val="22"/>
          <w:shd w:val="clear" w:color="auto" w:fill="FFFF99"/>
          <w:rtl/>
        </w:rPr>
        <w:t xml:space="preserve">, לקבוע את </w:t>
      </w:r>
      <w:r w:rsidRPr="009C5490">
        <w:rPr>
          <w:rStyle w:val="default"/>
          <w:rFonts w:ascii="FrankRuehl" w:hAnsi="FrankRuehl" w:cs="FrankRuehl" w:hint="cs"/>
          <w:strike/>
          <w:vanish/>
          <w:sz w:val="22"/>
          <w:szCs w:val="22"/>
          <w:shd w:val="clear" w:color="auto" w:fill="FFFF99"/>
          <w:rtl/>
        </w:rPr>
        <w:t>מחירה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מחירם</w:t>
      </w:r>
      <w:r w:rsidRPr="009C5490">
        <w:rPr>
          <w:rStyle w:val="default"/>
          <w:rFonts w:ascii="FrankRuehl" w:hAnsi="FrankRuehl" w:cs="FrankRuehl" w:hint="cs"/>
          <w:vanish/>
          <w:sz w:val="22"/>
          <w:szCs w:val="22"/>
          <w:shd w:val="clear" w:color="auto" w:fill="FFFF99"/>
          <w:rtl/>
        </w:rPr>
        <w:t xml:space="preserve"> הסיטוני של </w:t>
      </w:r>
      <w:r w:rsidRPr="009C5490">
        <w:rPr>
          <w:rStyle w:val="default"/>
          <w:rFonts w:ascii="FrankRuehl" w:hAnsi="FrankRuehl" w:cs="FrankRuehl" w:hint="cs"/>
          <w:strike/>
          <w:vanish/>
          <w:sz w:val="22"/>
          <w:szCs w:val="22"/>
          <w:shd w:val="clear" w:color="auto" w:fill="FFFF99"/>
          <w:rtl/>
        </w:rPr>
        <w:t>אותה הסחורה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אותם הטובין</w:t>
      </w:r>
      <w:r w:rsidRPr="009C5490">
        <w:rPr>
          <w:rStyle w:val="default"/>
          <w:rFonts w:ascii="FrankRuehl" w:hAnsi="FrankRuehl" w:cs="FrankRuehl" w:hint="cs"/>
          <w:vanish/>
          <w:sz w:val="22"/>
          <w:szCs w:val="22"/>
          <w:shd w:val="clear" w:color="auto" w:fill="FFFF99"/>
          <w:rtl/>
        </w:rPr>
        <w:t xml:space="preserve"> לפי הכללים האמורים ולהודיע </w:t>
      </w:r>
      <w:r w:rsidRPr="009C5490">
        <w:rPr>
          <w:rStyle w:val="default"/>
          <w:rFonts w:ascii="FrankRuehl" w:hAnsi="FrankRuehl" w:cs="FrankRuehl" w:hint="cs"/>
          <w:strike/>
          <w:vanish/>
          <w:sz w:val="22"/>
          <w:szCs w:val="22"/>
          <w:shd w:val="clear" w:color="auto" w:fill="FFFF99"/>
          <w:rtl/>
        </w:rPr>
        <w:t>לסוחר</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לעוסק</w:t>
      </w:r>
      <w:r w:rsidRPr="009C5490">
        <w:rPr>
          <w:rStyle w:val="default"/>
          <w:rFonts w:ascii="FrankRuehl" w:hAnsi="FrankRuehl" w:cs="FrankRuehl" w:hint="cs"/>
          <w:vanish/>
          <w:sz w:val="22"/>
          <w:szCs w:val="22"/>
          <w:shd w:val="clear" w:color="auto" w:fill="FFFF99"/>
          <w:rtl/>
        </w:rPr>
        <w:t xml:space="preserve"> על כך. </w:t>
      </w:r>
    </w:p>
    <w:p w14:paraId="248A77E0"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(ד)</w:t>
      </w:r>
      <w:r w:rsidRPr="009C5490">
        <w:rPr>
          <w:rStyle w:val="default"/>
          <w:rFonts w:ascii="FrankRuehl" w:hAnsi="FrankRuehl" w:cs="FrankRuehl" w:hint="cs"/>
          <w:strike/>
          <w:vanish/>
          <w:sz w:val="22"/>
          <w:szCs w:val="22"/>
          <w:shd w:val="clear" w:color="auto" w:fill="FFFF99"/>
          <w:rtl/>
        </w:rPr>
        <w:tab/>
        <w:t>לגבי סוגי סחורות יבוא טעונות מס, רשאי המנהל לראות כמחירן הסיטוני את הערך שנקבע להן לצרכי מכס בהתאם להוראות פקודת המכס, בתוספת המכס המוטל על סחורות מאותו סוג.</w:t>
      </w:r>
    </w:p>
    <w:p w14:paraId="6F259760"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(ה)</w:t>
      </w:r>
      <w:r w:rsidRPr="009C5490">
        <w:rPr>
          <w:rStyle w:val="default"/>
          <w:rFonts w:ascii="FrankRuehl" w:hAnsi="FrankRuehl" w:cs="FrankRuehl" w:hint="cs"/>
          <w:strike/>
          <w:vanish/>
          <w:sz w:val="22"/>
          <w:szCs w:val="22"/>
          <w:shd w:val="clear" w:color="auto" w:fill="FFFF99"/>
          <w:rtl/>
        </w:rPr>
        <w:tab/>
        <w:t>המנהל רשאי לקבוע מחיר סיטוני ארעי לסחורה טעונת מס ולגבות ארעית תשלום מס בהתאם לאותו מחיר; לא קבע המנהל מחיר סיטוני לפי סעיף זה תוך שלושה חדשים מיום שקבע מחיר סיטוני ארעי, יראו, כתום המועד האמור, את קביעת המחיר הסיטוני הארעי כקביעת מחיר סיטוני.</w:t>
      </w:r>
    </w:p>
    <w:p w14:paraId="102D3743"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(ו)</w:t>
      </w:r>
      <w:r w:rsidRPr="009C5490">
        <w:rPr>
          <w:rStyle w:val="default"/>
          <w:rFonts w:ascii="FrankRuehl" w:hAnsi="FrankRuehl" w:cs="FrankRuehl" w:hint="cs"/>
          <w:vanish/>
          <w:sz w:val="22"/>
          <w:szCs w:val="22"/>
          <w:u w:val="single"/>
          <w:shd w:val="clear" w:color="auto" w:fill="FFFF99"/>
          <w:rtl/>
        </w:rPr>
        <w:t>(ד)</w:t>
      </w: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vanish/>
          <w:sz w:val="22"/>
          <w:szCs w:val="22"/>
          <w:shd w:val="clear" w:color="auto" w:fill="FFFF99"/>
          <w:rtl/>
        </w:rPr>
        <w:tab/>
        <w:t xml:space="preserve">הודיע אדם למנהל על המחיר שבו הוא מוכר או מוכן למכור </w:t>
      </w:r>
      <w:r w:rsidRPr="009C5490">
        <w:rPr>
          <w:rStyle w:val="default"/>
          <w:rFonts w:ascii="FrankRuehl" w:hAnsi="FrankRuehl" w:cs="FrankRuehl" w:hint="cs"/>
          <w:strike/>
          <w:vanish/>
          <w:sz w:val="22"/>
          <w:szCs w:val="22"/>
          <w:shd w:val="clear" w:color="auto" w:fill="FFFF99"/>
          <w:rtl/>
        </w:rPr>
        <w:t>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w:t>
      </w:r>
      <w:r w:rsidRPr="009C5490">
        <w:rPr>
          <w:rStyle w:val="default"/>
          <w:rFonts w:ascii="FrankRuehl" w:hAnsi="FrankRuehl" w:cs="FrankRuehl" w:hint="cs"/>
          <w:vanish/>
          <w:sz w:val="22"/>
          <w:szCs w:val="22"/>
          <w:shd w:val="clear" w:color="auto" w:fill="FFFF99"/>
          <w:rtl/>
        </w:rPr>
        <w:t xml:space="preserve"> שהוא חייב </w:t>
      </w:r>
      <w:r w:rsidRPr="009C5490">
        <w:rPr>
          <w:rStyle w:val="default"/>
          <w:rFonts w:ascii="FrankRuehl" w:hAnsi="FrankRuehl" w:cs="FrankRuehl" w:hint="cs"/>
          <w:strike/>
          <w:vanish/>
          <w:sz w:val="22"/>
          <w:szCs w:val="22"/>
          <w:shd w:val="clear" w:color="auto" w:fill="FFFF99"/>
          <w:rtl/>
        </w:rPr>
        <w:t>עליה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עליהם</w:t>
      </w:r>
      <w:r w:rsidRPr="009C5490">
        <w:rPr>
          <w:rStyle w:val="default"/>
          <w:rFonts w:ascii="FrankRuehl" w:hAnsi="FrankRuehl" w:cs="FrankRuehl" w:hint="cs"/>
          <w:vanish/>
          <w:sz w:val="22"/>
          <w:szCs w:val="22"/>
          <w:shd w:val="clear" w:color="auto" w:fill="FFFF99"/>
          <w:rtl/>
        </w:rPr>
        <w:t xml:space="preserve"> במס או עלול להיות חייב בו, והיה למנהל יסוד להאמין שאותו מחיר נמוך מדי, רשאי המנהל, לאחר הודעה בכתב, ליטול את המס בעין, ואם </w:t>
      </w:r>
      <w:r w:rsidRPr="009C5490">
        <w:rPr>
          <w:rStyle w:val="default"/>
          <w:rFonts w:ascii="FrankRuehl" w:hAnsi="FrankRuehl" w:cs="FrankRuehl" w:hint="cs"/>
          <w:strike/>
          <w:vanish/>
          <w:sz w:val="22"/>
          <w:szCs w:val="22"/>
          <w:shd w:val="clear" w:color="auto" w:fill="FFFF99"/>
          <w:rtl/>
        </w:rPr>
        <w:t>היתה הסחורה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היו הטובין</w:t>
      </w:r>
      <w:r w:rsidRPr="009C5490">
        <w:rPr>
          <w:rStyle w:val="default"/>
          <w:rFonts w:ascii="FrankRuehl" w:hAnsi="FrankRuehl" w:cs="FrankRuehl" w:hint="cs"/>
          <w:vanish/>
          <w:sz w:val="22"/>
          <w:szCs w:val="22"/>
          <w:shd w:val="clear" w:color="auto" w:fill="FFFF99"/>
          <w:rtl/>
        </w:rPr>
        <w:t xml:space="preserve"> מסוג שאינו ניתן ליטול </w:t>
      </w:r>
      <w:r w:rsidRPr="009C5490">
        <w:rPr>
          <w:rStyle w:val="default"/>
          <w:rFonts w:ascii="FrankRuehl" w:hAnsi="FrankRuehl" w:cs="FrankRuehl" w:hint="cs"/>
          <w:strike/>
          <w:vanish/>
          <w:sz w:val="22"/>
          <w:szCs w:val="22"/>
          <w:shd w:val="clear" w:color="auto" w:fill="FFFF99"/>
          <w:rtl/>
        </w:rPr>
        <w:t>ממנה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מהם</w:t>
      </w:r>
      <w:r w:rsidRPr="009C5490">
        <w:rPr>
          <w:rStyle w:val="default"/>
          <w:rFonts w:ascii="FrankRuehl" w:hAnsi="FrankRuehl" w:cs="FrankRuehl" w:hint="cs"/>
          <w:vanish/>
          <w:sz w:val="22"/>
          <w:szCs w:val="22"/>
          <w:shd w:val="clear" w:color="auto" w:fill="FFFF99"/>
          <w:rtl/>
        </w:rPr>
        <w:t xml:space="preserve"> בעין, רשאי הוא לרכוש את כל </w:t>
      </w:r>
      <w:r w:rsidRPr="009C5490">
        <w:rPr>
          <w:rStyle w:val="default"/>
          <w:rFonts w:ascii="FrankRuehl" w:hAnsi="FrankRuehl" w:cs="FrankRuehl" w:hint="cs"/>
          <w:strike/>
          <w:vanish/>
          <w:sz w:val="22"/>
          <w:szCs w:val="22"/>
          <w:shd w:val="clear" w:color="auto" w:fill="FFFF99"/>
          <w:rtl/>
        </w:rPr>
        <w:t>הסחורה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הטובין</w:t>
      </w:r>
      <w:r w:rsidRPr="009C5490">
        <w:rPr>
          <w:rStyle w:val="default"/>
          <w:rFonts w:ascii="FrankRuehl" w:hAnsi="FrankRuehl" w:cs="FrankRuehl" w:hint="cs"/>
          <w:vanish/>
          <w:sz w:val="22"/>
          <w:szCs w:val="22"/>
          <w:shd w:val="clear" w:color="auto" w:fill="FFFF99"/>
          <w:rtl/>
        </w:rPr>
        <w:t xml:space="preserve"> במחיר האמור.</w:t>
      </w:r>
    </w:p>
    <w:p w14:paraId="31ADC2B5" w14:textId="77777777" w:rsidR="005E6211" w:rsidRPr="009C5490" w:rsidRDefault="005E6211">
      <w:pPr>
        <w:pStyle w:val="P00"/>
        <w:spacing w:before="0"/>
        <w:ind w:left="0"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vanish/>
          <w:sz w:val="22"/>
          <w:szCs w:val="22"/>
          <w:u w:val="single"/>
          <w:shd w:val="clear" w:color="auto" w:fill="FFFF99"/>
          <w:rtl/>
        </w:rPr>
        <w:t>(ה)</w:t>
      </w:r>
      <w:r w:rsidRPr="009C5490">
        <w:rPr>
          <w:rStyle w:val="default"/>
          <w:rFonts w:ascii="FrankRuehl" w:hAnsi="FrankRuehl" w:cs="FrankRuehl" w:hint="cs"/>
          <w:vanish/>
          <w:sz w:val="22"/>
          <w:szCs w:val="22"/>
          <w:u w:val="single"/>
          <w:shd w:val="clear" w:color="auto" w:fill="FFFF99"/>
          <w:rtl/>
        </w:rPr>
        <w:tab/>
        <w:t>על אף האמור בסעיפים קטנים (א) עד (ג) רשאי שר האוצר לקבוע כי מחירם הסיטוני של סוגי טובין שיפורטו, שלא ביבוא, יהיה כלהלן:</w:t>
      </w:r>
    </w:p>
    <w:p w14:paraId="72136A86" w14:textId="77777777" w:rsidR="005E6211" w:rsidRPr="009C5490" w:rsidRDefault="005E6211">
      <w:pPr>
        <w:pStyle w:val="P00"/>
        <w:spacing w:before="0"/>
        <w:ind w:left="1021"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(1)</w:t>
      </w:r>
      <w:r w:rsidRPr="009C5490">
        <w:rPr>
          <w:rStyle w:val="default"/>
          <w:rFonts w:ascii="FrankRuehl" w:hAnsi="FrankRuehl" w:cs="FrankRuehl" w:hint="cs"/>
          <w:vanish/>
          <w:sz w:val="22"/>
          <w:szCs w:val="22"/>
          <w:u w:val="single"/>
          <w:shd w:val="clear" w:color="auto" w:fill="FFFF99"/>
          <w:rtl/>
        </w:rPr>
        <w:tab/>
        <w:t xml:space="preserve">במכירה בסיטונות </w:t>
      </w:r>
      <w:r w:rsidRPr="009C5490">
        <w:rPr>
          <w:rStyle w:val="default"/>
          <w:rFonts w:ascii="FrankRuehl" w:hAnsi="FrankRuehl" w:cs="FrankRuehl"/>
          <w:vanish/>
          <w:sz w:val="22"/>
          <w:szCs w:val="22"/>
          <w:u w:val="single"/>
          <w:shd w:val="clear" w:color="auto" w:fill="FFFF99"/>
          <w:rtl/>
        </w:rPr>
        <w:t>–</w:t>
      </w:r>
      <w:r w:rsidRPr="009C5490">
        <w:rPr>
          <w:rStyle w:val="default"/>
          <w:rFonts w:ascii="FrankRuehl" w:hAnsi="FrankRuehl" w:cs="FrankRuehl" w:hint="cs"/>
          <w:vanish/>
          <w:sz w:val="22"/>
          <w:szCs w:val="22"/>
          <w:u w:val="single"/>
          <w:shd w:val="clear" w:color="auto" w:fill="FFFF99"/>
          <w:rtl/>
        </w:rPr>
        <w:t xml:space="preserve"> התמורה שהוסכם עליה, לרבות כל מס, היטל, אגרה ותשלום חובה אחר המוטלים על אותה מכירה, ולרבות עמלה, ריבית בשל תשלום לשיעורין, תשלום בעד אריזות וכל הוצאה אחרת בביצוע המכירה שעל הקונה להחזירה ליצרן;</w:t>
      </w:r>
    </w:p>
    <w:p w14:paraId="6DEA8F89" w14:textId="77777777" w:rsidR="005E6211" w:rsidRPr="009C5490" w:rsidRDefault="005E6211">
      <w:pPr>
        <w:pStyle w:val="P00"/>
        <w:spacing w:before="0"/>
        <w:ind w:left="1021"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(2)</w:t>
      </w:r>
      <w:r w:rsidRPr="009C5490">
        <w:rPr>
          <w:rStyle w:val="default"/>
          <w:rFonts w:ascii="FrankRuehl" w:hAnsi="FrankRuehl" w:cs="FrankRuehl" w:hint="cs"/>
          <w:vanish/>
          <w:sz w:val="22"/>
          <w:szCs w:val="22"/>
          <w:u w:val="single"/>
          <w:shd w:val="clear" w:color="auto" w:fill="FFFF99"/>
          <w:rtl/>
        </w:rPr>
        <w:tab/>
        <w:t xml:space="preserve">במכירה לסיטונאי </w:t>
      </w:r>
      <w:r w:rsidRPr="009C5490">
        <w:rPr>
          <w:rStyle w:val="default"/>
          <w:rFonts w:ascii="FrankRuehl" w:hAnsi="FrankRuehl" w:cs="FrankRuehl"/>
          <w:vanish/>
          <w:sz w:val="22"/>
          <w:szCs w:val="22"/>
          <w:u w:val="single"/>
          <w:shd w:val="clear" w:color="auto" w:fill="FFFF99"/>
          <w:rtl/>
        </w:rPr>
        <w:t>–</w:t>
      </w:r>
      <w:r w:rsidRPr="009C5490">
        <w:rPr>
          <w:rStyle w:val="default"/>
          <w:rFonts w:ascii="FrankRuehl" w:hAnsi="FrankRuehl" w:cs="FrankRuehl" w:hint="cs"/>
          <w:vanish/>
          <w:sz w:val="22"/>
          <w:szCs w:val="22"/>
          <w:u w:val="single"/>
          <w:shd w:val="clear" w:color="auto" w:fill="FFFF99"/>
          <w:rtl/>
        </w:rPr>
        <w:t xml:space="preserve"> המחיר כאמור בפסקה (1) בתוספת שיעור שקבע שר האוצר מהמחיר, ורשאי הוא לקבוע שיעורים שונים לסוגי טובין;</w:t>
      </w:r>
    </w:p>
    <w:p w14:paraId="5A917A85" w14:textId="77777777" w:rsidR="005E6211" w:rsidRPr="009C5490" w:rsidRDefault="005E6211">
      <w:pPr>
        <w:pStyle w:val="P00"/>
        <w:spacing w:before="0"/>
        <w:ind w:left="1021"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(3)</w:t>
      </w:r>
      <w:r w:rsidRPr="009C5490">
        <w:rPr>
          <w:rStyle w:val="default"/>
          <w:rFonts w:ascii="FrankRuehl" w:hAnsi="FrankRuehl" w:cs="FrankRuehl" w:hint="cs"/>
          <w:vanish/>
          <w:sz w:val="22"/>
          <w:szCs w:val="22"/>
          <w:u w:val="single"/>
          <w:shd w:val="clear" w:color="auto" w:fill="FFFF99"/>
          <w:rtl/>
        </w:rPr>
        <w:tab/>
        <w:t xml:space="preserve">במכירה בקמעונות </w:t>
      </w:r>
      <w:r w:rsidRPr="009C5490">
        <w:rPr>
          <w:rStyle w:val="default"/>
          <w:rFonts w:ascii="FrankRuehl" w:hAnsi="FrankRuehl" w:cs="FrankRuehl"/>
          <w:vanish/>
          <w:sz w:val="22"/>
          <w:szCs w:val="22"/>
          <w:u w:val="single"/>
          <w:shd w:val="clear" w:color="auto" w:fill="FFFF99"/>
          <w:rtl/>
        </w:rPr>
        <w:t>–</w:t>
      </w:r>
      <w:r w:rsidRPr="009C5490">
        <w:rPr>
          <w:rStyle w:val="default"/>
          <w:rFonts w:ascii="FrankRuehl" w:hAnsi="FrankRuehl" w:cs="FrankRuehl" w:hint="cs"/>
          <w:vanish/>
          <w:sz w:val="22"/>
          <w:szCs w:val="22"/>
          <w:u w:val="single"/>
          <w:shd w:val="clear" w:color="auto" w:fill="FFFF99"/>
          <w:rtl/>
        </w:rPr>
        <w:t xml:space="preserve"> המחיר כאמור בפסקה (1) בניכוי שיעור שקבע שר האוצר מהמחיר, ורשאי הוא לקבוע שיעורים שונים לסוגי טובין.</w:t>
      </w:r>
    </w:p>
    <w:p w14:paraId="1A1634FB" w14:textId="77777777" w:rsidR="005E6211" w:rsidRPr="009C5490" w:rsidRDefault="005E6211">
      <w:pPr>
        <w:pStyle w:val="P00"/>
        <w:spacing w:before="0"/>
        <w:ind w:left="0"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vanish/>
          <w:sz w:val="22"/>
          <w:szCs w:val="22"/>
          <w:u w:val="single"/>
          <w:shd w:val="clear" w:color="auto" w:fill="FFFF99"/>
          <w:rtl/>
        </w:rPr>
        <w:t>(ו)</w:t>
      </w:r>
      <w:r w:rsidRPr="009C5490">
        <w:rPr>
          <w:rStyle w:val="default"/>
          <w:rFonts w:ascii="FrankRuehl" w:hAnsi="FrankRuehl" w:cs="FrankRuehl" w:hint="cs"/>
          <w:vanish/>
          <w:sz w:val="22"/>
          <w:szCs w:val="22"/>
          <w:u w:val="single"/>
          <w:shd w:val="clear" w:color="auto" w:fill="FFFF99"/>
          <w:rtl/>
        </w:rPr>
        <w:tab/>
        <w:t xml:space="preserve">נמכרו טובין מסוגים שקבע שר האוצר לפי סעיף קטן (ה) ומחירם הושפע מיחסים מיוחדים בין הקונה והמוכר, או שלא הוסכם ביניהם על מחיר, או שהתמורה כולה או מקצתה אינה בכסף </w:t>
      </w:r>
      <w:r w:rsidRPr="009C5490">
        <w:rPr>
          <w:rStyle w:val="default"/>
          <w:rFonts w:ascii="FrankRuehl" w:hAnsi="FrankRuehl" w:cs="FrankRuehl"/>
          <w:vanish/>
          <w:sz w:val="22"/>
          <w:szCs w:val="22"/>
          <w:u w:val="single"/>
          <w:shd w:val="clear" w:color="auto" w:fill="FFFF99"/>
          <w:rtl/>
        </w:rPr>
        <w:t>–</w:t>
      </w:r>
      <w:r w:rsidRPr="009C5490">
        <w:rPr>
          <w:rStyle w:val="default"/>
          <w:rFonts w:ascii="FrankRuehl" w:hAnsi="FrankRuehl" w:cs="FrankRuehl" w:hint="cs"/>
          <w:vanish/>
          <w:sz w:val="22"/>
          <w:szCs w:val="22"/>
          <w:u w:val="single"/>
          <w:shd w:val="clear" w:color="auto" w:fill="FFFF99"/>
          <w:rtl/>
        </w:rPr>
        <w:t xml:space="preserve"> יהיה מחירם הסיטוני המחיר הסיטוני כאמור בסעיף קטן (ה) ביום החיוב במס, ובלבד שבמקום התמורה שהוסכם עליה יבוא המחיר המשתלם כרגיל בעד טובין מאותו סוג, ובהעדר מחיר כזה </w:t>
      </w:r>
      <w:r w:rsidRPr="009C5490">
        <w:rPr>
          <w:rStyle w:val="default"/>
          <w:rFonts w:ascii="FrankRuehl" w:hAnsi="FrankRuehl" w:cs="FrankRuehl"/>
          <w:vanish/>
          <w:sz w:val="22"/>
          <w:szCs w:val="22"/>
          <w:u w:val="single"/>
          <w:shd w:val="clear" w:color="auto" w:fill="FFFF99"/>
          <w:rtl/>
        </w:rPr>
        <w:t>–</w:t>
      </w:r>
      <w:r w:rsidRPr="009C5490">
        <w:rPr>
          <w:rStyle w:val="default"/>
          <w:rFonts w:ascii="FrankRuehl" w:hAnsi="FrankRuehl" w:cs="FrankRuehl" w:hint="cs"/>
          <w:vanish/>
          <w:sz w:val="22"/>
          <w:szCs w:val="22"/>
          <w:u w:val="single"/>
          <w:shd w:val="clear" w:color="auto" w:fill="FFFF99"/>
          <w:rtl/>
        </w:rPr>
        <w:t xml:space="preserve"> עלות הטובין בתוספת ריווח המקובל באותו ענף.</w:t>
      </w:r>
    </w:p>
    <w:p w14:paraId="60FB53E7" w14:textId="77777777" w:rsidR="005E6211" w:rsidRPr="009C5490" w:rsidRDefault="005E6211">
      <w:pPr>
        <w:pStyle w:val="P00"/>
        <w:spacing w:before="0"/>
        <w:ind w:left="0"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vanish/>
          <w:sz w:val="22"/>
          <w:szCs w:val="22"/>
          <w:u w:val="single"/>
          <w:shd w:val="clear" w:color="auto" w:fill="FFFF99"/>
          <w:rtl/>
        </w:rPr>
        <w:t>(ז)</w:t>
      </w:r>
      <w:r w:rsidRPr="009C5490">
        <w:rPr>
          <w:rStyle w:val="default"/>
          <w:rFonts w:ascii="FrankRuehl" w:hAnsi="FrankRuehl" w:cs="FrankRuehl" w:hint="cs"/>
          <w:vanish/>
          <w:sz w:val="22"/>
          <w:szCs w:val="22"/>
          <w:u w:val="single"/>
          <w:shd w:val="clear" w:color="auto" w:fill="FFFF99"/>
          <w:rtl/>
        </w:rPr>
        <w:tab/>
        <w:t>על אף האמור בסעיפים קטנים (א) עד (ג) יהיה המחיר הסיטוני של טובין ביבוא ערכם כאמור בסעיף 130 לפקודת המכס בתוספת המסים החלים על יבואם ובתוספת שיעור שקבע שר האוצר מהערך והמסים כאמור; אולם רשאי שר האוצר לקבוע לגבי סוגי טובין ביבוא שמחירם הסיטוני יהיה המחיר שניתן להשיג בעדם במכירה בקמעונות בניכוי שיעור שקבע לענין זה; השיעורים שיקבע שר האוצר לפי סעיף קטן זה יכול שיהיו שונים לסוגי טובין.</w:t>
      </w:r>
    </w:p>
    <w:p w14:paraId="24CEB324" w14:textId="77777777" w:rsidR="005E6211" w:rsidRPr="009C5490" w:rsidRDefault="005E6211">
      <w:pPr>
        <w:pStyle w:val="P00"/>
        <w:spacing w:before="0"/>
        <w:ind w:left="0"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vanish/>
          <w:sz w:val="22"/>
          <w:szCs w:val="22"/>
          <w:u w:val="single"/>
          <w:shd w:val="clear" w:color="auto" w:fill="FFFF99"/>
          <w:rtl/>
        </w:rPr>
        <w:t>(ח)</w:t>
      </w:r>
      <w:r w:rsidRPr="009C5490">
        <w:rPr>
          <w:rStyle w:val="default"/>
          <w:rFonts w:ascii="FrankRuehl" w:hAnsi="FrankRuehl" w:cs="FrankRuehl" w:hint="cs"/>
          <w:vanish/>
          <w:sz w:val="22"/>
          <w:szCs w:val="22"/>
          <w:u w:val="single"/>
          <w:shd w:val="clear" w:color="auto" w:fill="FFFF99"/>
          <w:rtl/>
        </w:rPr>
        <w:tab/>
        <w:t>לענין סעיף זה לא יכלול המחיר הסיטוני את המס לפי חוק זה ואת המס לפי חוק מס ערך מוסף, תשל"ו-1975.</w:t>
      </w:r>
    </w:p>
    <w:p w14:paraId="28BB26F9" w14:textId="77777777" w:rsidR="005E6211" w:rsidRPr="009C5490" w:rsidRDefault="005E6211">
      <w:pPr>
        <w:pStyle w:val="P00"/>
        <w:spacing w:before="0"/>
        <w:ind w:left="0"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vanish/>
          <w:sz w:val="22"/>
          <w:szCs w:val="22"/>
          <w:u w:val="single"/>
          <w:shd w:val="clear" w:color="auto" w:fill="FFFF99"/>
          <w:rtl/>
        </w:rPr>
        <w:t>(ט)</w:t>
      </w:r>
      <w:r w:rsidRPr="009C5490">
        <w:rPr>
          <w:rStyle w:val="default"/>
          <w:rFonts w:ascii="FrankRuehl" w:hAnsi="FrankRuehl" w:cs="FrankRuehl" w:hint="cs"/>
          <w:vanish/>
          <w:sz w:val="22"/>
          <w:szCs w:val="22"/>
          <w:u w:val="single"/>
          <w:shd w:val="clear" w:color="auto" w:fill="FFFF99"/>
          <w:rtl/>
        </w:rPr>
        <w:tab/>
        <w:t>על קביעת סוגי טובין ועל קביעת שיעורים לפי סעיפים קטנים (ה) ו-(ז) יחולו הוראות חוק מסי מכס ובלו (שינוי תעריף), תש"ט-1949, כאילו היתה הקביעה צו לפי סעיף 1 לחוק האמור.</w:t>
      </w:r>
    </w:p>
    <w:p w14:paraId="2ED2EF75" w14:textId="77777777" w:rsidR="005E6211" w:rsidRPr="009C5490" w:rsidRDefault="005E6211">
      <w:pPr>
        <w:pStyle w:val="P00"/>
        <w:spacing w:before="0"/>
        <w:ind w:left="0" w:right="1134"/>
        <w:rPr>
          <w:rStyle w:val="default"/>
          <w:rFonts w:cs="FrankRuehl" w:hint="cs"/>
          <w:vanish/>
          <w:szCs w:val="20"/>
          <w:shd w:val="clear" w:color="auto" w:fill="FFFF99"/>
          <w:rtl/>
        </w:rPr>
      </w:pPr>
    </w:p>
    <w:p w14:paraId="6D391C8A"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1.1.1991</w:t>
      </w:r>
    </w:p>
    <w:p w14:paraId="4308CD73"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10</w:t>
      </w:r>
    </w:p>
    <w:p w14:paraId="43BE7D3C"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02" w:history="1">
        <w:r w:rsidRPr="009C5490">
          <w:rPr>
            <w:rStyle w:val="Hyperlink"/>
            <w:rFonts w:cs="FrankRuehl" w:hint="cs"/>
            <w:vanish/>
            <w:szCs w:val="20"/>
            <w:shd w:val="clear" w:color="auto" w:fill="FFFF99"/>
            <w:rtl/>
          </w:rPr>
          <w:t>ס"ח תש"ן מס' 1328</w:t>
        </w:r>
      </w:hyperlink>
      <w:r w:rsidRPr="009C5490">
        <w:rPr>
          <w:rStyle w:val="default"/>
          <w:rFonts w:cs="FrankRuehl" w:hint="cs"/>
          <w:vanish/>
          <w:szCs w:val="20"/>
          <w:shd w:val="clear" w:color="auto" w:fill="FFFF99"/>
          <w:rtl/>
        </w:rPr>
        <w:t xml:space="preserve"> מיום 10.8.1990 עמ' 191 (</w:t>
      </w:r>
      <w:hyperlink r:id="rId103" w:history="1">
        <w:r w:rsidRPr="009C5490">
          <w:rPr>
            <w:rStyle w:val="Hyperlink"/>
            <w:rFonts w:cs="FrankRuehl" w:hint="cs"/>
            <w:vanish/>
            <w:szCs w:val="20"/>
            <w:shd w:val="clear" w:color="auto" w:fill="FFFF99"/>
            <w:rtl/>
          </w:rPr>
          <w:t>ה"ח 1965</w:t>
        </w:r>
      </w:hyperlink>
      <w:r w:rsidRPr="009C5490">
        <w:rPr>
          <w:rStyle w:val="default"/>
          <w:rFonts w:cs="FrankRuehl" w:hint="cs"/>
          <w:vanish/>
          <w:szCs w:val="20"/>
          <w:shd w:val="clear" w:color="auto" w:fill="FFFF99"/>
          <w:rtl/>
        </w:rPr>
        <w:t xml:space="preserve">) </w:t>
      </w:r>
    </w:p>
    <w:p w14:paraId="7DD73312"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החלפת סעיף 4</w:t>
      </w:r>
    </w:p>
    <w:p w14:paraId="43CF364B" w14:textId="77777777" w:rsidR="005E6211" w:rsidRPr="009C5490" w:rsidRDefault="005E6211">
      <w:pPr>
        <w:pStyle w:val="P00"/>
        <w:ind w:left="0" w:right="1134"/>
        <w:rPr>
          <w:rStyle w:val="default"/>
          <w:rFonts w:cs="FrankRuehl" w:hint="cs"/>
          <w:vanish/>
          <w:szCs w:val="20"/>
          <w:shd w:val="clear" w:color="auto" w:fill="FFFF99"/>
          <w:rtl/>
        </w:rPr>
      </w:pPr>
      <w:r w:rsidRPr="009C5490">
        <w:rPr>
          <w:rStyle w:val="default"/>
          <w:rFonts w:cs="FrankRuehl" w:hint="cs"/>
          <w:vanish/>
          <w:szCs w:val="20"/>
          <w:shd w:val="clear" w:color="auto" w:fill="FFFF99"/>
          <w:rtl/>
        </w:rPr>
        <w:t>הנוסח הקודם:</w:t>
      </w:r>
    </w:p>
    <w:p w14:paraId="7F62C5B7"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4.</w:t>
      </w:r>
      <w:r w:rsidRPr="009C5490">
        <w:rPr>
          <w:rStyle w:val="default"/>
          <w:rFonts w:ascii="FrankRuehl" w:hAnsi="FrankRuehl" w:cs="FrankRuehl" w:hint="cs"/>
          <w:strike/>
          <w:vanish/>
          <w:sz w:val="22"/>
          <w:szCs w:val="22"/>
          <w:shd w:val="clear" w:color="auto" w:fill="FFFF99"/>
          <w:rtl/>
        </w:rPr>
        <w:tab/>
        <w:t>(א)</w:t>
      </w:r>
      <w:r w:rsidRPr="009C5490">
        <w:rPr>
          <w:rStyle w:val="default"/>
          <w:rFonts w:ascii="FrankRuehl" w:hAnsi="FrankRuehl" w:cs="FrankRuehl" w:hint="cs"/>
          <w:strike/>
          <w:vanish/>
          <w:sz w:val="22"/>
          <w:szCs w:val="22"/>
          <w:shd w:val="clear" w:color="auto" w:fill="FFFF99"/>
          <w:rtl/>
        </w:rPr>
        <w:tab/>
        <w:t>המחיר הסיטוני של טובין פלונים יהיה הסכום המשתלם בעד אותם טובין בישראל במכירה בסיטונות במועד שנועד לתשלום המס לפי סעיף 10; נקבע לטובין מחיר סיטוני יציב על פי דין הדן בפיקוח על מחירים, יהיה אותו מחיר מחירם הסיטוני של הטובין; נקבע לטובין מחיר סיטוני מקסימלי על פי דין כאמור, לא יעלה מחירם הסיטוני על אותו מחיר מקסימלי.</w:t>
      </w:r>
    </w:p>
    <w:p w14:paraId="0B4801F5"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(ב)</w:t>
      </w:r>
      <w:r w:rsidRPr="009C5490">
        <w:rPr>
          <w:rStyle w:val="default"/>
          <w:rFonts w:ascii="FrankRuehl" w:hAnsi="FrankRuehl" w:cs="FrankRuehl" w:hint="cs"/>
          <w:strike/>
          <w:vanish/>
          <w:sz w:val="22"/>
          <w:szCs w:val="22"/>
          <w:shd w:val="clear" w:color="auto" w:fill="FFFF99"/>
          <w:rtl/>
        </w:rPr>
        <w:tab/>
        <w:t>היו הטובין מסוג שאינו נמכר בישראל בסיטונות, יהיה מחירם הסיטוני הסכום המשתלם בעד אותם טובין בישראל במכירה ממוכר מרצון לקונה מרצון במועד שנועד לתשלום המס לפי סעיף 10 בניכוי ריווח הוגן, או מחיר היצרן בעת המכירה, הכל לפי הסכום הגבוה יותר; נקבע לטובין מחיר קמעוני יציב על פי דין הדן בפיקוח על המחירים, יהיה אותו המחיר בניכוי ריווח הוגן, מחירם הסיטוני של הטובין; נקבע לטובין מחיר קמעוני מקסימלי על פי דין כאמור, לא יעלה מחירם הסיטוני על אותו מחיר מקסימלי בניכוי ריווח הוגן.</w:t>
      </w:r>
    </w:p>
    <w:p w14:paraId="647FCCDF"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(ג)</w:t>
      </w:r>
      <w:r w:rsidRPr="009C5490">
        <w:rPr>
          <w:rStyle w:val="default"/>
          <w:rFonts w:ascii="FrankRuehl" w:hAnsi="FrankRuehl" w:cs="FrankRuehl" w:hint="cs"/>
          <w:strike/>
          <w:vanish/>
          <w:sz w:val="22"/>
          <w:szCs w:val="22"/>
          <w:shd w:val="clear" w:color="auto" w:fill="FFFF99"/>
          <w:rtl/>
        </w:rPr>
        <w:tab/>
        <w:t xml:space="preserve">עוסק החייב במס יחשב את מחירם הסיטוני של הטובין על פי הכללים שבסעיפים קטנים (א) ו-(ב) והתקנות שהותקנו לענין זה, ויודיע על כך למנהל באופן שייקבע בתקנות; אולם רשאי המנהל, אם היה לו יסוד להאמין שהמחיר שהודע לו אינו המחיר הסיטוני הנכון של הטובין, לקבוע את מחירם הסיטוני של אותם הטובין לפי הכללים האמורים ולהודיע לעוסק על כך. </w:t>
      </w:r>
    </w:p>
    <w:p w14:paraId="15E3820C"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(ד)</w:t>
      </w:r>
      <w:r w:rsidRPr="009C5490">
        <w:rPr>
          <w:rStyle w:val="default"/>
          <w:rFonts w:ascii="FrankRuehl" w:hAnsi="FrankRuehl" w:cs="FrankRuehl" w:hint="cs"/>
          <w:strike/>
          <w:vanish/>
          <w:sz w:val="22"/>
          <w:szCs w:val="22"/>
          <w:shd w:val="clear" w:color="auto" w:fill="FFFF99"/>
          <w:rtl/>
        </w:rPr>
        <w:tab/>
        <w:t>הודיע אדם למנהל על המחיר שבו הוא מוכר או מוכן למכור טובין שהוא חייב עליהם במס או עלול להיות חייב בו, והיה למנהל יסוד להאמין שאותו מחיר נמוך מדי, רשאי המנהל, לאחר הודעה בכתב, ליטול את המס בעין, ואם היו הטובין מסוג שאינו ניתן ליטול מהם בעין, רשאי הוא לרכוש את כל הטובין במחיר האמור.</w:t>
      </w:r>
    </w:p>
    <w:p w14:paraId="5400C393"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(ה)</w:t>
      </w:r>
      <w:r w:rsidRPr="009C5490">
        <w:rPr>
          <w:rStyle w:val="default"/>
          <w:rFonts w:ascii="FrankRuehl" w:hAnsi="FrankRuehl" w:cs="FrankRuehl" w:hint="cs"/>
          <w:strike/>
          <w:vanish/>
          <w:sz w:val="22"/>
          <w:szCs w:val="22"/>
          <w:shd w:val="clear" w:color="auto" w:fill="FFFF99"/>
          <w:rtl/>
        </w:rPr>
        <w:tab/>
        <w:t>על אף האמור בסעיפים קטנים (א) עד (ג) רשאי שר האוצר לקבוע כי מחירם הסיטוני של סוגי טובין שיפורטו, שלא ביבוא, יהיה כלהלן:</w:t>
      </w:r>
    </w:p>
    <w:p w14:paraId="3C5BC79A" w14:textId="77777777" w:rsidR="005E6211" w:rsidRPr="009C5490" w:rsidRDefault="005E6211">
      <w:pPr>
        <w:pStyle w:val="P00"/>
        <w:spacing w:before="0"/>
        <w:ind w:left="1021"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(1)</w:t>
      </w:r>
      <w:r w:rsidRPr="009C5490">
        <w:rPr>
          <w:rStyle w:val="default"/>
          <w:rFonts w:ascii="FrankRuehl" w:hAnsi="FrankRuehl" w:cs="FrankRuehl" w:hint="cs"/>
          <w:strike/>
          <w:vanish/>
          <w:sz w:val="22"/>
          <w:szCs w:val="22"/>
          <w:shd w:val="clear" w:color="auto" w:fill="FFFF99"/>
          <w:rtl/>
        </w:rPr>
        <w:tab/>
        <w:t xml:space="preserve">במכירה בסיטונות </w:t>
      </w:r>
      <w:r w:rsidRPr="009C5490">
        <w:rPr>
          <w:rStyle w:val="default"/>
          <w:rFonts w:ascii="FrankRuehl" w:hAnsi="FrankRuehl" w:cs="FrankRuehl"/>
          <w:strike/>
          <w:vanish/>
          <w:sz w:val="22"/>
          <w:szCs w:val="22"/>
          <w:shd w:val="clear" w:color="auto" w:fill="FFFF99"/>
          <w:rtl/>
        </w:rPr>
        <w:t>–</w:t>
      </w:r>
      <w:r w:rsidRPr="009C5490">
        <w:rPr>
          <w:rStyle w:val="default"/>
          <w:rFonts w:ascii="FrankRuehl" w:hAnsi="FrankRuehl" w:cs="FrankRuehl" w:hint="cs"/>
          <w:strike/>
          <w:vanish/>
          <w:sz w:val="22"/>
          <w:szCs w:val="22"/>
          <w:shd w:val="clear" w:color="auto" w:fill="FFFF99"/>
          <w:rtl/>
        </w:rPr>
        <w:t xml:space="preserve"> התמורה שהוסכם עליה, לרבות כל מס, היטל, אגרה ותשלום חובה אחר המוטלים על אותה מכירה, ולרבות עמלה, ריבית בשל תשלום לשיעורין, תשלום בעד אריזות וכל הוצאה אחרת בביצוע המכירה שעל הקונה להחזירה ליצרן;</w:t>
      </w:r>
    </w:p>
    <w:p w14:paraId="280539AF" w14:textId="77777777" w:rsidR="005E6211" w:rsidRPr="009C5490" w:rsidRDefault="005E6211">
      <w:pPr>
        <w:pStyle w:val="P00"/>
        <w:spacing w:before="0"/>
        <w:ind w:left="1021"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(2)</w:t>
      </w:r>
      <w:r w:rsidRPr="009C5490">
        <w:rPr>
          <w:rStyle w:val="default"/>
          <w:rFonts w:ascii="FrankRuehl" w:hAnsi="FrankRuehl" w:cs="FrankRuehl" w:hint="cs"/>
          <w:strike/>
          <w:vanish/>
          <w:sz w:val="22"/>
          <w:szCs w:val="22"/>
          <w:shd w:val="clear" w:color="auto" w:fill="FFFF99"/>
          <w:rtl/>
        </w:rPr>
        <w:tab/>
        <w:t xml:space="preserve">במכירה לסיטונאי </w:t>
      </w:r>
      <w:r w:rsidRPr="009C5490">
        <w:rPr>
          <w:rStyle w:val="default"/>
          <w:rFonts w:ascii="FrankRuehl" w:hAnsi="FrankRuehl" w:cs="FrankRuehl"/>
          <w:strike/>
          <w:vanish/>
          <w:sz w:val="22"/>
          <w:szCs w:val="22"/>
          <w:shd w:val="clear" w:color="auto" w:fill="FFFF99"/>
          <w:rtl/>
        </w:rPr>
        <w:t>–</w:t>
      </w:r>
      <w:r w:rsidRPr="009C5490">
        <w:rPr>
          <w:rStyle w:val="default"/>
          <w:rFonts w:ascii="FrankRuehl" w:hAnsi="FrankRuehl" w:cs="FrankRuehl" w:hint="cs"/>
          <w:strike/>
          <w:vanish/>
          <w:sz w:val="22"/>
          <w:szCs w:val="22"/>
          <w:shd w:val="clear" w:color="auto" w:fill="FFFF99"/>
          <w:rtl/>
        </w:rPr>
        <w:t xml:space="preserve"> המחיר כאמור בפסקה (1) בתוספת שיעור שקבע שר האוצר מהמחיר, ורשאי הוא לקבוע שיעורים שונים לסוגי טובין;</w:t>
      </w:r>
    </w:p>
    <w:p w14:paraId="6B82C723" w14:textId="77777777" w:rsidR="005E6211" w:rsidRPr="009C5490" w:rsidRDefault="005E6211">
      <w:pPr>
        <w:pStyle w:val="P00"/>
        <w:spacing w:before="0"/>
        <w:ind w:left="1021"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(3)</w:t>
      </w:r>
      <w:r w:rsidRPr="009C5490">
        <w:rPr>
          <w:rStyle w:val="default"/>
          <w:rFonts w:ascii="FrankRuehl" w:hAnsi="FrankRuehl" w:cs="FrankRuehl" w:hint="cs"/>
          <w:strike/>
          <w:vanish/>
          <w:sz w:val="22"/>
          <w:szCs w:val="22"/>
          <w:shd w:val="clear" w:color="auto" w:fill="FFFF99"/>
          <w:rtl/>
        </w:rPr>
        <w:tab/>
        <w:t xml:space="preserve">במכירה בקמעונות </w:t>
      </w:r>
      <w:r w:rsidRPr="009C5490">
        <w:rPr>
          <w:rStyle w:val="default"/>
          <w:rFonts w:ascii="FrankRuehl" w:hAnsi="FrankRuehl" w:cs="FrankRuehl"/>
          <w:strike/>
          <w:vanish/>
          <w:sz w:val="22"/>
          <w:szCs w:val="22"/>
          <w:shd w:val="clear" w:color="auto" w:fill="FFFF99"/>
          <w:rtl/>
        </w:rPr>
        <w:t>–</w:t>
      </w:r>
      <w:r w:rsidRPr="009C5490">
        <w:rPr>
          <w:rStyle w:val="default"/>
          <w:rFonts w:ascii="FrankRuehl" w:hAnsi="FrankRuehl" w:cs="FrankRuehl" w:hint="cs"/>
          <w:strike/>
          <w:vanish/>
          <w:sz w:val="22"/>
          <w:szCs w:val="22"/>
          <w:shd w:val="clear" w:color="auto" w:fill="FFFF99"/>
          <w:rtl/>
        </w:rPr>
        <w:t xml:space="preserve"> המחיר כאמור בפסקה (1) בניכוי שיעור שקבע שר האוצר מהמחיר, ורשאי הוא לקבוע שיעורים שונים לסוגי טובין.</w:t>
      </w:r>
    </w:p>
    <w:p w14:paraId="131E7E62"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(ו)</w:t>
      </w:r>
      <w:r w:rsidRPr="009C5490">
        <w:rPr>
          <w:rStyle w:val="default"/>
          <w:rFonts w:ascii="FrankRuehl" w:hAnsi="FrankRuehl" w:cs="FrankRuehl" w:hint="cs"/>
          <w:strike/>
          <w:vanish/>
          <w:sz w:val="22"/>
          <w:szCs w:val="22"/>
          <w:shd w:val="clear" w:color="auto" w:fill="FFFF99"/>
          <w:rtl/>
        </w:rPr>
        <w:tab/>
        <w:t xml:space="preserve">נמכרו טובין מסוגים שקבע שר האוצר לפי סעיף קטן (ה) ומחירם הושפע מיחסים מיוחדים בין הקונה והמוכר, או שלא הוסכם ביניהם על מחיר, או שהתמורה כולה או מקצתה אינה בכסף </w:t>
      </w:r>
      <w:r w:rsidRPr="009C5490">
        <w:rPr>
          <w:rStyle w:val="default"/>
          <w:rFonts w:ascii="FrankRuehl" w:hAnsi="FrankRuehl" w:cs="FrankRuehl"/>
          <w:strike/>
          <w:vanish/>
          <w:sz w:val="22"/>
          <w:szCs w:val="22"/>
          <w:shd w:val="clear" w:color="auto" w:fill="FFFF99"/>
          <w:rtl/>
        </w:rPr>
        <w:t>–</w:t>
      </w:r>
      <w:r w:rsidRPr="009C5490">
        <w:rPr>
          <w:rStyle w:val="default"/>
          <w:rFonts w:ascii="FrankRuehl" w:hAnsi="FrankRuehl" w:cs="FrankRuehl" w:hint="cs"/>
          <w:strike/>
          <w:vanish/>
          <w:sz w:val="22"/>
          <w:szCs w:val="22"/>
          <w:shd w:val="clear" w:color="auto" w:fill="FFFF99"/>
          <w:rtl/>
        </w:rPr>
        <w:t xml:space="preserve"> יהיה מחירם הסיטוני המחיר הסיטוני כאמור בסעיף קטן (ה) ביום החיוב במס, ובלבד שבמקום התמורה שהוסכם עליה יבוא המחיר המשתלם כרגיל בעד טובין מאותו סוג, ובהעדר מחיר כזה </w:t>
      </w:r>
      <w:r w:rsidRPr="009C5490">
        <w:rPr>
          <w:rStyle w:val="default"/>
          <w:rFonts w:ascii="FrankRuehl" w:hAnsi="FrankRuehl" w:cs="FrankRuehl"/>
          <w:strike/>
          <w:vanish/>
          <w:sz w:val="22"/>
          <w:szCs w:val="22"/>
          <w:shd w:val="clear" w:color="auto" w:fill="FFFF99"/>
          <w:rtl/>
        </w:rPr>
        <w:t>–</w:t>
      </w:r>
      <w:r w:rsidRPr="009C5490">
        <w:rPr>
          <w:rStyle w:val="default"/>
          <w:rFonts w:ascii="FrankRuehl" w:hAnsi="FrankRuehl" w:cs="FrankRuehl" w:hint="cs"/>
          <w:strike/>
          <w:vanish/>
          <w:sz w:val="22"/>
          <w:szCs w:val="22"/>
          <w:shd w:val="clear" w:color="auto" w:fill="FFFF99"/>
          <w:rtl/>
        </w:rPr>
        <w:t xml:space="preserve"> עלות הטובין בתוספת ריווח המקובל באותו ענף.</w:t>
      </w:r>
    </w:p>
    <w:p w14:paraId="13E32209"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(ז)</w:t>
      </w:r>
      <w:r w:rsidRPr="009C5490">
        <w:rPr>
          <w:rStyle w:val="default"/>
          <w:rFonts w:ascii="FrankRuehl" w:hAnsi="FrankRuehl" w:cs="FrankRuehl" w:hint="cs"/>
          <w:strike/>
          <w:vanish/>
          <w:sz w:val="22"/>
          <w:szCs w:val="22"/>
          <w:shd w:val="clear" w:color="auto" w:fill="FFFF99"/>
          <w:rtl/>
        </w:rPr>
        <w:tab/>
        <w:t>על אף האמור בסעיפים קטנים (א) עד (ג) יהיה המחיר הסיטוני של טובין ביבוא ערכם כאמור בסעיף 130 לפקודת המכס בתוספת המסים החלים על יבואם ובתוספת שיעור שקבע שר האוצר מהערך והמסים כאמור; אולם רשאי שר האוצר לקבוע לגבי סוגי טובין ביבוא שמחירם הסיטוני יהיה המחיר שניתן להשיג בעדם במכירה בקמעונות בניכוי שיעור שקבע לענין זה; השיעורים שיקבע שר האוצר לפי סעיף קטן זה יכול שיהיו שונים לסוגי טובין.</w:t>
      </w:r>
    </w:p>
    <w:p w14:paraId="0B9D8219"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(ח)</w:t>
      </w:r>
      <w:r w:rsidRPr="009C5490">
        <w:rPr>
          <w:rStyle w:val="default"/>
          <w:rFonts w:ascii="FrankRuehl" w:hAnsi="FrankRuehl" w:cs="FrankRuehl" w:hint="cs"/>
          <w:strike/>
          <w:vanish/>
          <w:sz w:val="22"/>
          <w:szCs w:val="22"/>
          <w:shd w:val="clear" w:color="auto" w:fill="FFFF99"/>
          <w:rtl/>
        </w:rPr>
        <w:tab/>
        <w:t>לענין סעיף זה לא יכלול המחיר הסיטוני את המס לפי חוק זה ואת המס לפי חוק מס ערך מוסף, תשל"ו-1975.</w:t>
      </w:r>
    </w:p>
    <w:p w14:paraId="3494AFDB" w14:textId="77777777" w:rsidR="005E6211" w:rsidRDefault="005E6211">
      <w:pPr>
        <w:pStyle w:val="P00"/>
        <w:spacing w:before="0"/>
        <w:ind w:left="0" w:right="1134"/>
        <w:rPr>
          <w:rStyle w:val="default"/>
          <w:rFonts w:ascii="FrankRuehl" w:hAnsi="FrankRuehl" w:cs="FrankRuehl" w:hint="cs"/>
          <w:strike/>
          <w:sz w:val="2"/>
          <w:szCs w:val="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(ט)</w:t>
      </w:r>
      <w:r w:rsidRPr="009C5490">
        <w:rPr>
          <w:rStyle w:val="default"/>
          <w:rFonts w:ascii="FrankRuehl" w:hAnsi="FrankRuehl" w:cs="FrankRuehl" w:hint="cs"/>
          <w:strike/>
          <w:vanish/>
          <w:sz w:val="22"/>
          <w:szCs w:val="22"/>
          <w:shd w:val="clear" w:color="auto" w:fill="FFFF99"/>
          <w:rtl/>
        </w:rPr>
        <w:tab/>
        <w:t>על קביעת סוגי טובין ועל קביעת שיעורים לפי סעיפים קטנים (ה) ו-(ז) יחולו הוראות חוק מסי מכס ובלו (שינוי תעריף), תש"ט-1949, כאילו היתה הקביעה צו לפי סעיף 1 לחוק האמור.</w:t>
      </w:r>
      <w:bookmarkEnd w:id="29"/>
    </w:p>
    <w:p w14:paraId="472B35EE" w14:textId="77777777" w:rsidR="005E6211" w:rsidRDefault="005E6211">
      <w:pPr>
        <w:pStyle w:val="P00"/>
        <w:spacing w:before="72"/>
        <w:ind w:left="0" w:right="1134"/>
        <w:rPr>
          <w:rStyle w:val="default"/>
          <w:rFonts w:cs="FrankRuehl"/>
          <w:rtl/>
        </w:rPr>
      </w:pPr>
      <w:bookmarkStart w:id="30" w:name="Seif6"/>
      <w:bookmarkEnd w:id="30"/>
      <w:r>
        <w:rPr>
          <w:lang w:val="he-IL"/>
        </w:rPr>
        <w:pict w14:anchorId="3D3CA9A7">
          <v:rect id="_x0000_s1043" style="position:absolute;left:0;text-align:left;margin-left:464.5pt;margin-top:8.05pt;width:75.05pt;height:32pt;z-index:251575296" o:allowincell="f" filled="f" stroked="f" strokecolor="lime" strokeweight=".25pt">
            <v:textbox inset="0,0,0,0">
              <w:txbxContent>
                <w:p w14:paraId="5C66A697" w14:textId="77777777" w:rsidR="00504D76" w:rsidRDefault="00504D76">
                  <w:pPr>
                    <w:spacing w:line="160" w:lineRule="exact"/>
                    <w:jc w:val="left"/>
                    <w:rPr>
                      <w:rFonts w:cs="Miriam"/>
                      <w:noProof/>
                      <w:sz w:val="18"/>
                      <w:szCs w:val="18"/>
                      <w:rtl/>
                    </w:rPr>
                  </w:pPr>
                  <w:r>
                    <w:rPr>
                      <w:rFonts w:cs="Miriam"/>
                      <w:sz w:val="18"/>
                      <w:szCs w:val="18"/>
                      <w:rtl/>
                    </w:rPr>
                    <w:t>המחי</w:t>
                  </w:r>
                  <w:r>
                    <w:rPr>
                      <w:rFonts w:cs="Miriam" w:hint="cs"/>
                      <w:sz w:val="18"/>
                      <w:szCs w:val="18"/>
                      <w:rtl/>
                    </w:rPr>
                    <w:t xml:space="preserve">ר הסיטוני </w:t>
                  </w:r>
                  <w:r>
                    <w:rPr>
                      <w:rFonts w:cs="Miriam"/>
                      <w:sz w:val="18"/>
                      <w:szCs w:val="18"/>
                      <w:rtl/>
                    </w:rPr>
                    <w:t>במ</w:t>
                  </w:r>
                  <w:r>
                    <w:rPr>
                      <w:rFonts w:cs="Miriam" w:hint="cs"/>
                      <w:sz w:val="18"/>
                      <w:szCs w:val="18"/>
                      <w:rtl/>
                    </w:rPr>
                    <w:t>קרים מיוחדים</w:t>
                  </w:r>
                </w:p>
                <w:p w14:paraId="6911E64A"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10) </w:t>
                  </w:r>
                </w:p>
                <w:p w14:paraId="6EBCA11D"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big-number"/>
          <w:rFonts w:cs="Miriam"/>
          <w:rtl/>
        </w:rPr>
        <w:t>4</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וראות סעיף זה יחולו על אף האמור בסעיף 4.</w:t>
      </w:r>
    </w:p>
    <w:p w14:paraId="5FC0CF57" w14:textId="77777777" w:rsidR="005E6211" w:rsidRDefault="005E6211">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ב</w:t>
      </w:r>
      <w:r>
        <w:rPr>
          <w:rStyle w:val="default"/>
          <w:rFonts w:cs="FrankRuehl" w:hint="cs"/>
          <w:rtl/>
        </w:rPr>
        <w:t xml:space="preserve">מכירת טובין מסוג שאינו נמכר בישראל בסיטונות יהיה מחירם הסיטוני המחיר המשתלם בעדם ליצרן, ואולם רשאי שר האוצר לקבוע לגבי סוגי טובין כאמור שמחירם הסיטוני יהיה המחיר שניתן להשיג בעדם במכירה בקמעונות בניכוי </w:t>
      </w:r>
      <w:r>
        <w:rPr>
          <w:rStyle w:val="default"/>
          <w:rFonts w:cs="FrankRuehl"/>
          <w:rtl/>
        </w:rPr>
        <w:t>ש</w:t>
      </w:r>
      <w:r>
        <w:rPr>
          <w:rStyle w:val="default"/>
          <w:rFonts w:cs="FrankRuehl" w:hint="cs"/>
          <w:rtl/>
        </w:rPr>
        <w:t xml:space="preserve">יעור שקבע לענין זה, ורשאי הוא לקבוע שיעורי </w:t>
      </w:r>
      <w:r>
        <w:rPr>
          <w:rStyle w:val="default"/>
          <w:rFonts w:cs="FrankRuehl"/>
          <w:rtl/>
        </w:rPr>
        <w:t>נ</w:t>
      </w:r>
      <w:r>
        <w:rPr>
          <w:rStyle w:val="default"/>
          <w:rFonts w:cs="FrankRuehl" w:hint="cs"/>
          <w:rtl/>
        </w:rPr>
        <w:t>י</w:t>
      </w:r>
      <w:r>
        <w:rPr>
          <w:rStyle w:val="default"/>
          <w:rFonts w:cs="FrankRuehl"/>
          <w:rtl/>
        </w:rPr>
        <w:t>כ</w:t>
      </w:r>
      <w:r>
        <w:rPr>
          <w:rStyle w:val="default"/>
          <w:rFonts w:cs="FrankRuehl" w:hint="cs"/>
          <w:rtl/>
        </w:rPr>
        <w:t>וי שונים לסוגי טובין;</w:t>
      </w:r>
    </w:p>
    <w:p w14:paraId="02DF1B52" w14:textId="77777777" w:rsidR="005E6211" w:rsidRDefault="005E6211">
      <w:pPr>
        <w:pStyle w:val="P22"/>
        <w:spacing w:before="72"/>
        <w:ind w:left="1021" w:right="1134"/>
        <w:rPr>
          <w:rStyle w:val="default"/>
          <w:rFonts w:cs="FrankRuehl"/>
          <w:rtl/>
        </w:rPr>
      </w:pPr>
      <w:r>
        <w:rPr>
          <w:rStyle w:val="default"/>
          <w:rFonts w:cs="FrankRuehl"/>
          <w:rtl/>
        </w:rPr>
        <w:t>(2)</w:t>
      </w:r>
      <w:r>
        <w:rPr>
          <w:rStyle w:val="default"/>
          <w:rFonts w:cs="FrankRuehl"/>
          <w:rtl/>
        </w:rPr>
        <w:tab/>
        <w:t>ש</w:t>
      </w:r>
      <w:r>
        <w:rPr>
          <w:rStyle w:val="default"/>
          <w:rFonts w:cs="FrankRuehl" w:hint="cs"/>
          <w:rtl/>
        </w:rPr>
        <w:t>יעורי הניכוי הנזכרים בפסקה (1) ייקבעו על פי ההפרש המקובל לגבי אותו סוג טובין, בין מחירם במכ</w:t>
      </w:r>
      <w:r>
        <w:rPr>
          <w:rStyle w:val="default"/>
          <w:rFonts w:cs="FrankRuehl"/>
          <w:rtl/>
        </w:rPr>
        <w:t>י</w:t>
      </w:r>
      <w:r>
        <w:rPr>
          <w:rStyle w:val="default"/>
          <w:rFonts w:cs="FrankRuehl" w:hint="cs"/>
          <w:rtl/>
        </w:rPr>
        <w:t>רה בסיטונות ובין המחיר שניתן להשיג בעדם במכי</w:t>
      </w:r>
      <w:r>
        <w:rPr>
          <w:rStyle w:val="default"/>
          <w:rFonts w:cs="FrankRuehl"/>
          <w:rtl/>
        </w:rPr>
        <w:t>רה</w:t>
      </w:r>
      <w:r>
        <w:rPr>
          <w:rStyle w:val="default"/>
          <w:rFonts w:cs="FrankRuehl" w:hint="cs"/>
          <w:rtl/>
        </w:rPr>
        <w:t xml:space="preserve"> בקמעונות.</w:t>
      </w:r>
    </w:p>
    <w:p w14:paraId="4427BCAE" w14:textId="77777777" w:rsidR="005E6211" w:rsidRDefault="005E6211">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rtl/>
        </w:rPr>
        <w:tab/>
        <w:t>ב</w:t>
      </w:r>
      <w:r>
        <w:rPr>
          <w:rStyle w:val="default"/>
          <w:rFonts w:cs="FrankRuehl" w:hint="cs"/>
          <w:rtl/>
        </w:rPr>
        <w:t xml:space="preserve">מכירת טובין לסיטונאי יהיה מחירם הסיטוני המחיר המשתלם בעד הטובין במכירה בסיטונות, ואולם רשאי שר האוצר לקבוע לגבי סוגי טובין כאמור שמחירם הסיטוני יהיה המחיר שמשלם בעדם סיטונאי, בתוספת שיעור </w:t>
      </w:r>
      <w:r>
        <w:rPr>
          <w:rStyle w:val="default"/>
          <w:rFonts w:cs="FrankRuehl"/>
          <w:rtl/>
        </w:rPr>
        <w:t>ש</w:t>
      </w:r>
      <w:r>
        <w:rPr>
          <w:rStyle w:val="default"/>
          <w:rFonts w:cs="FrankRuehl" w:hint="cs"/>
          <w:rtl/>
        </w:rPr>
        <w:t>קבע לענין זה, ורשאי הוא לקבוע שיעורי תוספת ש</w:t>
      </w:r>
      <w:r>
        <w:rPr>
          <w:rStyle w:val="default"/>
          <w:rFonts w:cs="FrankRuehl"/>
          <w:rtl/>
        </w:rPr>
        <w:t>ונ</w:t>
      </w:r>
      <w:r>
        <w:rPr>
          <w:rStyle w:val="default"/>
          <w:rFonts w:cs="FrankRuehl" w:hint="cs"/>
          <w:rtl/>
        </w:rPr>
        <w:t>ים לסוגי טובין;</w:t>
      </w:r>
    </w:p>
    <w:p w14:paraId="437E3947" w14:textId="77777777" w:rsidR="005E6211" w:rsidRDefault="005E6211">
      <w:pPr>
        <w:pStyle w:val="P22"/>
        <w:spacing w:before="72"/>
        <w:ind w:left="1021" w:right="1134"/>
        <w:rPr>
          <w:rStyle w:val="default"/>
          <w:rFonts w:cs="FrankRuehl"/>
          <w:rtl/>
        </w:rPr>
      </w:pPr>
      <w:r>
        <w:rPr>
          <w:rStyle w:val="default"/>
          <w:rFonts w:cs="FrankRuehl"/>
          <w:rtl/>
        </w:rPr>
        <w:t>(2)</w:t>
      </w:r>
      <w:r>
        <w:rPr>
          <w:rStyle w:val="default"/>
          <w:rFonts w:cs="FrankRuehl"/>
          <w:rtl/>
        </w:rPr>
        <w:tab/>
        <w:t>ש</w:t>
      </w:r>
      <w:r>
        <w:rPr>
          <w:rStyle w:val="default"/>
          <w:rFonts w:cs="FrankRuehl" w:hint="cs"/>
          <w:rtl/>
        </w:rPr>
        <w:t>יעורי התוספת הנזכרים בפסקה (1) ייקבעו על פי</w:t>
      </w:r>
      <w:r>
        <w:rPr>
          <w:rStyle w:val="default"/>
          <w:rFonts w:cs="FrankRuehl"/>
          <w:rtl/>
        </w:rPr>
        <w:t xml:space="preserve"> ה</w:t>
      </w:r>
      <w:r>
        <w:rPr>
          <w:rStyle w:val="default"/>
          <w:rFonts w:cs="FrankRuehl" w:hint="cs"/>
          <w:rtl/>
        </w:rPr>
        <w:t>הפרש המקובל לגבי אותו סוג טובין, בין מחירם לסיטונאי לבין מחירם לקמעונאי.</w:t>
      </w:r>
    </w:p>
    <w:p w14:paraId="5C683002" w14:textId="77777777" w:rsidR="005E6211" w:rsidRDefault="005E621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מכירת טובין בקמעונות יהיה מחירם הסיטוני המחיר</w:t>
      </w:r>
      <w:r>
        <w:rPr>
          <w:rStyle w:val="default"/>
          <w:rFonts w:cs="FrankRuehl"/>
          <w:rtl/>
        </w:rPr>
        <w:t xml:space="preserve"> ה</w:t>
      </w:r>
      <w:r>
        <w:rPr>
          <w:rStyle w:val="default"/>
          <w:rFonts w:cs="FrankRuehl" w:hint="cs"/>
          <w:rtl/>
        </w:rPr>
        <w:t xml:space="preserve">משתלם בעד הטובין במכירה בסיטונות, ואולם רשאי שר האוצר לקבוע </w:t>
      </w:r>
      <w:r>
        <w:rPr>
          <w:rStyle w:val="default"/>
          <w:rFonts w:cs="FrankRuehl"/>
          <w:rtl/>
        </w:rPr>
        <w:t>לג</w:t>
      </w:r>
      <w:r>
        <w:rPr>
          <w:rStyle w:val="default"/>
          <w:rFonts w:cs="FrankRuehl" w:hint="cs"/>
          <w:rtl/>
        </w:rPr>
        <w:t>בי סוגי טובין כאמור שמחירם הסיטוני יהיה המחיר שמשתלם בעדם בקמעונות בניכוי שיעור שקבע שר האוצר, ורשאי הוא לקבוע שיעורי ניכוי שונים לסוגי טובין; הוראות סעיף קטן (ב)(2) יחולו אף על שיעורי הניכוי שלפי סעיף קטן זה.</w:t>
      </w:r>
    </w:p>
    <w:p w14:paraId="2406A70D" w14:textId="77777777" w:rsidR="005E6211" w:rsidRDefault="005E621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מכירת טובין שמחירם מושפע מיחסים מיוחדי</w:t>
      </w:r>
      <w:r>
        <w:rPr>
          <w:rStyle w:val="default"/>
          <w:rFonts w:cs="FrankRuehl"/>
          <w:rtl/>
        </w:rPr>
        <w:t xml:space="preserve">ם </w:t>
      </w:r>
      <w:r>
        <w:rPr>
          <w:rStyle w:val="default"/>
          <w:rFonts w:cs="FrankRuehl" w:hint="cs"/>
          <w:rtl/>
        </w:rPr>
        <w:t xml:space="preserve">בין המוכר לקונה, או שלא הוסכם על מחירם, או שהתמורה בשלהם, כולה או מקצתה, אינה בכסף, יהיה מחירם הסיטוני המחיר כאמור בסעיף 4, ובהעדר מחיר כזה </w:t>
      </w:r>
      <w:r>
        <w:rPr>
          <w:rStyle w:val="default"/>
          <w:rFonts w:cs="FrankRuehl"/>
          <w:rtl/>
        </w:rPr>
        <w:t xml:space="preserve">– </w:t>
      </w:r>
      <w:r>
        <w:rPr>
          <w:rStyle w:val="default"/>
          <w:rFonts w:cs="FrankRuehl" w:hint="cs"/>
          <w:rtl/>
        </w:rPr>
        <w:t>עלות הטובין בתוספת ריווח כמקובל באותו ענף.</w:t>
      </w:r>
    </w:p>
    <w:p w14:paraId="2E436DE6" w14:textId="77777777" w:rsidR="005E6211" w:rsidRDefault="005E6211">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ש</w:t>
      </w:r>
      <w:r>
        <w:rPr>
          <w:rStyle w:val="default"/>
          <w:rFonts w:cs="FrankRuehl" w:hint="cs"/>
          <w:rtl/>
        </w:rPr>
        <w:t>ר האוצר רשאי לקבוע</w:t>
      </w:r>
      <w:r>
        <w:rPr>
          <w:rStyle w:val="default"/>
          <w:rFonts w:cs="FrankRuehl"/>
          <w:rtl/>
        </w:rPr>
        <w:t xml:space="preserve"> </w:t>
      </w:r>
      <w:r>
        <w:rPr>
          <w:rStyle w:val="default"/>
          <w:rFonts w:cs="FrankRuehl" w:hint="cs"/>
          <w:rtl/>
        </w:rPr>
        <w:t>סוגי טובין, שמחירם הסיטוני יהיה המחיר המשתלם</w:t>
      </w:r>
      <w:r>
        <w:rPr>
          <w:rStyle w:val="default"/>
          <w:rFonts w:cs="FrankRuehl"/>
          <w:rtl/>
        </w:rPr>
        <w:t xml:space="preserve"> ב</w:t>
      </w:r>
      <w:r>
        <w:rPr>
          <w:rStyle w:val="default"/>
          <w:rFonts w:cs="FrankRuehl" w:hint="cs"/>
          <w:rtl/>
        </w:rPr>
        <w:t>עדם ליצרן.</w:t>
      </w:r>
    </w:p>
    <w:p w14:paraId="6BDBD1AA"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31" w:name="Rov103"/>
      <w:r w:rsidRPr="009C5490">
        <w:rPr>
          <w:rStyle w:val="default"/>
          <w:rFonts w:cs="FrankRuehl" w:hint="cs"/>
          <w:vanish/>
          <w:color w:val="FF0000"/>
          <w:szCs w:val="20"/>
          <w:shd w:val="clear" w:color="auto" w:fill="FFFF99"/>
          <w:rtl/>
        </w:rPr>
        <w:t>מיום 1.1.1991</w:t>
      </w:r>
    </w:p>
    <w:p w14:paraId="6B07610A"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10</w:t>
      </w:r>
    </w:p>
    <w:p w14:paraId="1522A742"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04" w:history="1">
        <w:r w:rsidRPr="009C5490">
          <w:rPr>
            <w:rStyle w:val="Hyperlink"/>
            <w:rFonts w:cs="FrankRuehl" w:hint="cs"/>
            <w:vanish/>
            <w:szCs w:val="20"/>
            <w:shd w:val="clear" w:color="auto" w:fill="FFFF99"/>
            <w:rtl/>
          </w:rPr>
          <w:t>ס"ח תש"ן מס' 1328</w:t>
        </w:r>
      </w:hyperlink>
      <w:r w:rsidRPr="009C5490">
        <w:rPr>
          <w:rStyle w:val="default"/>
          <w:rFonts w:cs="FrankRuehl" w:hint="cs"/>
          <w:vanish/>
          <w:szCs w:val="20"/>
          <w:shd w:val="clear" w:color="auto" w:fill="FFFF99"/>
          <w:rtl/>
        </w:rPr>
        <w:t xml:space="preserve"> מיום 10.8.1990 עמ' 191 (</w:t>
      </w:r>
      <w:hyperlink r:id="rId105" w:history="1">
        <w:r w:rsidRPr="009C5490">
          <w:rPr>
            <w:rStyle w:val="Hyperlink"/>
            <w:rFonts w:cs="FrankRuehl" w:hint="cs"/>
            <w:vanish/>
            <w:szCs w:val="20"/>
            <w:shd w:val="clear" w:color="auto" w:fill="FFFF99"/>
            <w:rtl/>
          </w:rPr>
          <w:t>ה"ח 1965</w:t>
        </w:r>
      </w:hyperlink>
      <w:r w:rsidRPr="009C5490">
        <w:rPr>
          <w:rStyle w:val="default"/>
          <w:rFonts w:cs="FrankRuehl" w:hint="cs"/>
          <w:vanish/>
          <w:szCs w:val="20"/>
          <w:shd w:val="clear" w:color="auto" w:fill="FFFF99"/>
          <w:rtl/>
        </w:rPr>
        <w:t xml:space="preserve">) </w:t>
      </w:r>
    </w:p>
    <w:p w14:paraId="6D7754BB" w14:textId="77777777" w:rsidR="005E6211" w:rsidRDefault="005E6211">
      <w:pPr>
        <w:pStyle w:val="P00"/>
        <w:spacing w:before="0"/>
        <w:ind w:left="0" w:right="1134"/>
        <w:rPr>
          <w:rStyle w:val="default"/>
          <w:rFonts w:cs="FrankRuehl" w:hint="cs"/>
          <w:b/>
          <w:bCs/>
          <w:sz w:val="2"/>
          <w:szCs w:val="2"/>
          <w:shd w:val="clear" w:color="auto" w:fill="FFFF99"/>
          <w:rtl/>
        </w:rPr>
      </w:pPr>
      <w:r w:rsidRPr="009C5490">
        <w:rPr>
          <w:rStyle w:val="default"/>
          <w:rFonts w:cs="FrankRuehl" w:hint="cs"/>
          <w:b/>
          <w:bCs/>
          <w:vanish/>
          <w:szCs w:val="20"/>
          <w:shd w:val="clear" w:color="auto" w:fill="FFFF99"/>
          <w:rtl/>
        </w:rPr>
        <w:t>הוספת סעיף 4א</w:t>
      </w:r>
      <w:bookmarkEnd w:id="31"/>
    </w:p>
    <w:p w14:paraId="15FA8E43" w14:textId="77777777" w:rsidR="005E6211" w:rsidRDefault="005E6211">
      <w:pPr>
        <w:pStyle w:val="P00"/>
        <w:spacing w:before="72"/>
        <w:ind w:left="0" w:right="1134"/>
        <w:rPr>
          <w:rStyle w:val="default"/>
          <w:rFonts w:cs="FrankRuehl" w:hint="cs"/>
          <w:rtl/>
        </w:rPr>
      </w:pPr>
      <w:bookmarkStart w:id="32" w:name="Seif7"/>
      <w:bookmarkEnd w:id="32"/>
      <w:r>
        <w:rPr>
          <w:lang w:val="he-IL"/>
        </w:rPr>
        <w:pict w14:anchorId="5B454D99">
          <v:rect id="_x0000_s1044" style="position:absolute;left:0;text-align:left;margin-left:464.5pt;margin-top:8.05pt;width:75.05pt;height:56pt;z-index:251576320" o:allowincell="f" filled="f" stroked="f" strokecolor="lime" strokeweight=".25pt">
            <v:textbox inset="0,0,0,0">
              <w:txbxContent>
                <w:p w14:paraId="52A97D04" w14:textId="77777777" w:rsidR="00504D76" w:rsidRDefault="00504D76">
                  <w:pPr>
                    <w:spacing w:line="160" w:lineRule="exact"/>
                    <w:jc w:val="left"/>
                    <w:rPr>
                      <w:rFonts w:cs="Miriam"/>
                      <w:noProof/>
                      <w:sz w:val="18"/>
                      <w:szCs w:val="18"/>
                      <w:rtl/>
                    </w:rPr>
                  </w:pPr>
                  <w:r>
                    <w:rPr>
                      <w:rFonts w:cs="Miriam"/>
                      <w:sz w:val="18"/>
                      <w:szCs w:val="18"/>
                      <w:rtl/>
                    </w:rPr>
                    <w:t>המ</w:t>
                  </w:r>
                  <w:r>
                    <w:rPr>
                      <w:rFonts w:cs="Miriam" w:hint="cs"/>
                      <w:sz w:val="18"/>
                      <w:szCs w:val="18"/>
                      <w:rtl/>
                    </w:rPr>
                    <w:t xml:space="preserve">חיר הסיטוני </w:t>
                  </w:r>
                  <w:r>
                    <w:rPr>
                      <w:rFonts w:cs="Miriam"/>
                      <w:sz w:val="18"/>
                      <w:szCs w:val="18"/>
                      <w:rtl/>
                    </w:rPr>
                    <w:t>בי</w:t>
                  </w:r>
                  <w:r>
                    <w:rPr>
                      <w:rFonts w:cs="Miriam" w:hint="cs"/>
                      <w:sz w:val="18"/>
                      <w:szCs w:val="18"/>
                      <w:rtl/>
                    </w:rPr>
                    <w:t>בוא</w:t>
                  </w:r>
                </w:p>
                <w:p w14:paraId="4B2DEA27"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10) </w:t>
                  </w:r>
                </w:p>
                <w:p w14:paraId="3B7CC2FE"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p w14:paraId="3C516889" w14:textId="77777777" w:rsidR="00504D76" w:rsidRDefault="00504D76">
                  <w:pPr>
                    <w:spacing w:line="160" w:lineRule="exact"/>
                    <w:jc w:val="left"/>
                    <w:rPr>
                      <w:rFonts w:cs="Miriam"/>
                      <w:sz w:val="18"/>
                      <w:szCs w:val="18"/>
                      <w:rtl/>
                    </w:rPr>
                  </w:pPr>
                  <w:r>
                    <w:rPr>
                      <w:rFonts w:cs="Miriam" w:hint="cs"/>
                      <w:sz w:val="18"/>
                      <w:szCs w:val="18"/>
                      <w:rtl/>
                    </w:rPr>
                    <w:t xml:space="preserve">(תיקון מס' 13) </w:t>
                  </w:r>
                </w:p>
                <w:p w14:paraId="1A241694" w14:textId="77777777" w:rsidR="00504D76" w:rsidRDefault="00504D7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נ"ח-</w:t>
                  </w:r>
                  <w:r>
                    <w:rPr>
                      <w:rFonts w:cs="Miriam"/>
                      <w:sz w:val="18"/>
                      <w:szCs w:val="18"/>
                      <w:rtl/>
                    </w:rPr>
                    <w:t>1997</w:t>
                  </w:r>
                </w:p>
              </w:txbxContent>
            </v:textbox>
            <w10:anchorlock/>
          </v:rect>
        </w:pict>
      </w:r>
      <w:r>
        <w:rPr>
          <w:rStyle w:val="big-number"/>
          <w:rFonts w:cs="Miriam"/>
          <w:rtl/>
        </w:rPr>
        <w:t>4</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ע</w:t>
      </w:r>
      <w:r>
        <w:rPr>
          <w:rStyle w:val="default"/>
          <w:rFonts w:cs="FrankRuehl" w:hint="cs"/>
          <w:rtl/>
        </w:rPr>
        <w:t>ל אף האמור בסעיפים 4 ו-4א, יהיה המחיר הסיטוני של טובין ביבוא, ערכם כאמור בסעיפים 129 עד 134א לפי הענין, לפקודת המכס, בתוספת המיסים החלים על יבואם ובתוספת שיעור שקבע שר האוצר.</w:t>
      </w:r>
    </w:p>
    <w:p w14:paraId="48304B6C" w14:textId="77777777" w:rsidR="005E6211" w:rsidRDefault="005E6211">
      <w:pPr>
        <w:pStyle w:val="P00"/>
        <w:spacing w:before="72"/>
        <w:ind w:left="0" w:right="1134"/>
        <w:rPr>
          <w:rStyle w:val="default"/>
          <w:rFonts w:cs="FrankRuehl" w:hint="cs"/>
          <w:rtl/>
        </w:rPr>
      </w:pPr>
      <w:r>
        <w:rPr>
          <w:rFonts w:cs="FrankRuehl"/>
          <w:rtl/>
          <w:lang w:val="he-IL"/>
        </w:rPr>
        <w:pict w14:anchorId="0CBECFEF">
          <v:shape id="_x0000_s1240" type="#_x0000_t202" style="position:absolute;left:0;text-align:left;margin-left:470.25pt;margin-top:7.1pt;width:1in;height:22.4pt;z-index:251748352" filled="f" stroked="f">
            <v:textbox inset="1mm,0,1mm,0">
              <w:txbxContent>
                <w:p w14:paraId="3C785421" w14:textId="77777777" w:rsidR="00504D76" w:rsidRDefault="00504D76">
                  <w:pPr>
                    <w:spacing w:line="160" w:lineRule="exact"/>
                    <w:jc w:val="left"/>
                    <w:rPr>
                      <w:rFonts w:cs="Miriam"/>
                      <w:noProof/>
                      <w:sz w:val="18"/>
                      <w:szCs w:val="18"/>
                      <w:rtl/>
                    </w:rPr>
                  </w:pPr>
                  <w:r>
                    <w:rPr>
                      <w:rFonts w:cs="Miriam" w:hint="cs"/>
                      <w:sz w:val="18"/>
                      <w:szCs w:val="18"/>
                      <w:rtl/>
                    </w:rPr>
                    <w:t>(תיקון מס' 18) תשס"ז-2007</w:t>
                  </w:r>
                </w:p>
              </w:txbxContent>
            </v:textbox>
            <w10:wrap anchorx="page"/>
          </v:shape>
        </w:pict>
      </w:r>
      <w:r>
        <w:rPr>
          <w:rStyle w:val="default"/>
          <w:rFonts w:cs="FrankRuehl" w:hint="cs"/>
          <w:rtl/>
        </w:rPr>
        <w:tab/>
      </w:r>
      <w:r>
        <w:rPr>
          <w:rStyle w:val="default"/>
          <w:rFonts w:cs="FrankRuehl"/>
          <w:rtl/>
        </w:rPr>
        <w:t>(א1)</w:t>
      </w:r>
      <w:r>
        <w:rPr>
          <w:rStyle w:val="default"/>
          <w:rFonts w:cs="FrankRuehl" w:hint="cs"/>
          <w:rtl/>
        </w:rPr>
        <w:tab/>
      </w:r>
      <w:r>
        <w:rPr>
          <w:rStyle w:val="default"/>
          <w:rFonts w:cs="FrankRuehl"/>
          <w:rtl/>
        </w:rPr>
        <w:t>על אף האמור בסעיף קטן (א), שר האוצר רשאי לקבוע כי מחירם הסיטוני</w:t>
      </w:r>
      <w:r>
        <w:rPr>
          <w:rStyle w:val="default"/>
          <w:rFonts w:cs="FrankRuehl" w:hint="cs"/>
          <w:rtl/>
        </w:rPr>
        <w:t xml:space="preserve"> </w:t>
      </w:r>
      <w:r>
        <w:rPr>
          <w:rStyle w:val="default"/>
          <w:rFonts w:cs="FrankRuehl"/>
          <w:rtl/>
        </w:rPr>
        <w:t>של טבק ומוצריו ביבוא יהיה המחיר כאמור בסעיפים 4 או 4א, ואולם רשאי הוא</w:t>
      </w:r>
      <w:r>
        <w:rPr>
          <w:rStyle w:val="default"/>
          <w:rFonts w:cs="FrankRuehl" w:hint="cs"/>
          <w:rtl/>
        </w:rPr>
        <w:t xml:space="preserve"> </w:t>
      </w:r>
      <w:r>
        <w:rPr>
          <w:rStyle w:val="default"/>
          <w:rFonts w:cs="FrankRuehl"/>
          <w:rtl/>
        </w:rPr>
        <w:t>לקבוע מועד לקביעת המחיר השונה מהמועד הקבוע באותם סעיפים; קבע שר האוצר כאמור, יקבע את דרכי הדיווח על המחיר הסיטוני ומועדי הדיווח.</w:t>
      </w:r>
    </w:p>
    <w:p w14:paraId="7FCA5914" w14:textId="77777777" w:rsidR="005E6211" w:rsidRDefault="005E621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בסעיף קטן (א) רשאי שר האוצר לקבוע לגבי סו</w:t>
      </w:r>
      <w:r>
        <w:rPr>
          <w:rStyle w:val="default"/>
          <w:rFonts w:cs="FrankRuehl"/>
          <w:rtl/>
        </w:rPr>
        <w:t>גי</w:t>
      </w:r>
      <w:r>
        <w:rPr>
          <w:rStyle w:val="default"/>
          <w:rFonts w:cs="FrankRuehl" w:hint="cs"/>
          <w:rtl/>
        </w:rPr>
        <w:t xml:space="preserve"> טובין ביבוא שמחירם הסיטוני יהיה המחיר שניתן להשיג בעדם במכירה בקמעונות, בניכוי שיעור שיקבע, ורשאי הוא לקבוע שיעורי ניכוי שונים לסוגי טובי</w:t>
      </w:r>
      <w:r>
        <w:rPr>
          <w:rStyle w:val="default"/>
          <w:rFonts w:cs="FrankRuehl"/>
          <w:rtl/>
        </w:rPr>
        <w:t>ן</w:t>
      </w:r>
      <w:r>
        <w:rPr>
          <w:rStyle w:val="default"/>
          <w:rFonts w:cs="FrankRuehl" w:hint="cs"/>
          <w:rtl/>
        </w:rPr>
        <w:t>.</w:t>
      </w:r>
    </w:p>
    <w:p w14:paraId="10C85538" w14:textId="77777777" w:rsidR="005E6211" w:rsidRDefault="005E621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בסעיפים קטנים (א) ו-(ב) יהיה המחיר הסיטוני של טובין המיובאים בידי יבואן בהסדר, שהוא מוכר אותם בס</w:t>
      </w:r>
      <w:r>
        <w:rPr>
          <w:rStyle w:val="default"/>
          <w:rFonts w:cs="FrankRuehl"/>
          <w:rtl/>
        </w:rPr>
        <w:t>יט</w:t>
      </w:r>
      <w:r>
        <w:rPr>
          <w:rStyle w:val="default"/>
          <w:rFonts w:cs="FrankRuehl" w:hint="cs"/>
          <w:rtl/>
        </w:rPr>
        <w:t>ונות, המחיר כאמור בסעיפים 4 או 4א במועד שבו היה חל החיוב במס לפי הוראות סעיף 5(א) או (ב) אילו סעיפים 4 או 4א היו חלים לגבי מכירת הטובין.</w:t>
      </w:r>
    </w:p>
    <w:p w14:paraId="707A100B" w14:textId="77777777" w:rsidR="005E6211" w:rsidRDefault="005E6211">
      <w:pPr>
        <w:pStyle w:val="P00"/>
        <w:spacing w:before="72"/>
        <w:ind w:left="0" w:right="1134"/>
        <w:rPr>
          <w:rStyle w:val="default"/>
          <w:rFonts w:cs="FrankRuehl" w:hint="cs"/>
          <w:rtl/>
        </w:rPr>
      </w:pPr>
      <w:r>
        <w:rPr>
          <w:lang w:val="he-IL"/>
        </w:rPr>
        <w:pict w14:anchorId="0F3BC624">
          <v:rect id="_x0000_s1045" style="position:absolute;left:0;text-align:left;margin-left:464.5pt;margin-top:8.05pt;width:75.05pt;height:16pt;z-index:251577344" o:allowincell="f" filled="f" stroked="f" strokecolor="lime" strokeweight=".25pt">
            <v:textbox style="mso-next-textbox:#_x0000_s1045" inset="0,0,0,0">
              <w:txbxContent>
                <w:p w14:paraId="12853B35" w14:textId="77777777" w:rsidR="00504D76" w:rsidRDefault="00504D76">
                  <w:pPr>
                    <w:spacing w:line="160" w:lineRule="exact"/>
                    <w:jc w:val="left"/>
                    <w:rPr>
                      <w:rFonts w:cs="Miriam"/>
                      <w:sz w:val="18"/>
                      <w:szCs w:val="18"/>
                      <w:rtl/>
                    </w:rPr>
                  </w:pPr>
                  <w:r>
                    <w:rPr>
                      <w:rFonts w:cs="Miriam" w:hint="cs"/>
                      <w:sz w:val="18"/>
                      <w:szCs w:val="18"/>
                      <w:rtl/>
                    </w:rPr>
                    <w:t xml:space="preserve">(תיקון מס' 13) </w:t>
                  </w:r>
                </w:p>
                <w:p w14:paraId="1C3D123C" w14:textId="77777777" w:rsidR="00504D76" w:rsidRDefault="00504D7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נ"ח-</w:t>
                  </w:r>
                  <w:r>
                    <w:rPr>
                      <w:rFonts w:cs="Miriam"/>
                      <w:sz w:val="18"/>
                      <w:szCs w:val="18"/>
                      <w:rtl/>
                    </w:rPr>
                    <w:t>1997</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 xml:space="preserve">ר האוצר רשאי לקבוע </w:t>
      </w:r>
      <w:r>
        <w:rPr>
          <w:rStyle w:val="default"/>
          <w:rFonts w:cs="FrankRuehl"/>
          <w:rtl/>
        </w:rPr>
        <w:t>סו</w:t>
      </w:r>
      <w:r>
        <w:rPr>
          <w:rStyle w:val="default"/>
          <w:rFonts w:cs="FrankRuehl" w:hint="cs"/>
          <w:rtl/>
        </w:rPr>
        <w:t>גי טובין שמחירם ביבוא בידי יבואן בהסדר יהא ערכם כאמור בסעיפים 129 עד 134א, לפי העניין לפקודת המכס, בתוספת המסי</w:t>
      </w:r>
      <w:r>
        <w:rPr>
          <w:rStyle w:val="default"/>
          <w:rFonts w:cs="FrankRuehl"/>
          <w:rtl/>
        </w:rPr>
        <w:t>ם</w:t>
      </w:r>
      <w:r>
        <w:rPr>
          <w:rStyle w:val="default"/>
          <w:rFonts w:cs="FrankRuehl" w:hint="cs"/>
          <w:rtl/>
        </w:rPr>
        <w:t xml:space="preserve"> החלים על יבואם, או שיהא כאמור בסעיף קטן (ג).</w:t>
      </w:r>
    </w:p>
    <w:p w14:paraId="15C679DF"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33" w:name="Rov160"/>
      <w:r w:rsidRPr="009C5490">
        <w:rPr>
          <w:rStyle w:val="default"/>
          <w:rFonts w:cs="FrankRuehl" w:hint="cs"/>
          <w:vanish/>
          <w:color w:val="FF0000"/>
          <w:szCs w:val="20"/>
          <w:shd w:val="clear" w:color="auto" w:fill="FFFF99"/>
          <w:rtl/>
        </w:rPr>
        <w:t>מיום 1.1.1991</w:t>
      </w:r>
    </w:p>
    <w:p w14:paraId="7A3E2DDC"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10</w:t>
      </w:r>
    </w:p>
    <w:p w14:paraId="3E72468F"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06" w:history="1">
        <w:r w:rsidRPr="009C5490">
          <w:rPr>
            <w:rStyle w:val="Hyperlink"/>
            <w:rFonts w:cs="FrankRuehl" w:hint="cs"/>
            <w:vanish/>
            <w:szCs w:val="20"/>
            <w:shd w:val="clear" w:color="auto" w:fill="FFFF99"/>
            <w:rtl/>
          </w:rPr>
          <w:t>ס"ח תש"ן מס' 1328</w:t>
        </w:r>
      </w:hyperlink>
      <w:r w:rsidRPr="009C5490">
        <w:rPr>
          <w:rStyle w:val="default"/>
          <w:rFonts w:cs="FrankRuehl" w:hint="cs"/>
          <w:vanish/>
          <w:szCs w:val="20"/>
          <w:shd w:val="clear" w:color="auto" w:fill="FFFF99"/>
          <w:rtl/>
        </w:rPr>
        <w:t xml:space="preserve"> מיום 10.8.1990 עמ' 192 (</w:t>
      </w:r>
      <w:hyperlink r:id="rId107" w:history="1">
        <w:r w:rsidRPr="009C5490">
          <w:rPr>
            <w:rStyle w:val="Hyperlink"/>
            <w:rFonts w:cs="FrankRuehl" w:hint="cs"/>
            <w:vanish/>
            <w:szCs w:val="20"/>
            <w:shd w:val="clear" w:color="auto" w:fill="FFFF99"/>
            <w:rtl/>
          </w:rPr>
          <w:t>ה"ח 1965</w:t>
        </w:r>
      </w:hyperlink>
      <w:r w:rsidRPr="009C5490">
        <w:rPr>
          <w:rStyle w:val="default"/>
          <w:rFonts w:cs="FrankRuehl" w:hint="cs"/>
          <w:vanish/>
          <w:szCs w:val="20"/>
          <w:shd w:val="clear" w:color="auto" w:fill="FFFF99"/>
          <w:rtl/>
        </w:rPr>
        <w:t xml:space="preserve">) </w:t>
      </w:r>
    </w:p>
    <w:p w14:paraId="4109BCAF"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הוספת סעיף 4ב</w:t>
      </w:r>
    </w:p>
    <w:p w14:paraId="2D984C28" w14:textId="77777777" w:rsidR="005E6211" w:rsidRPr="009C5490" w:rsidRDefault="005E6211">
      <w:pPr>
        <w:pStyle w:val="P00"/>
        <w:spacing w:before="0"/>
        <w:ind w:left="0" w:right="1134"/>
        <w:rPr>
          <w:rStyle w:val="default"/>
          <w:rFonts w:cs="FrankRuehl" w:hint="cs"/>
          <w:vanish/>
          <w:szCs w:val="20"/>
          <w:shd w:val="clear" w:color="auto" w:fill="FFFF99"/>
          <w:rtl/>
        </w:rPr>
      </w:pPr>
    </w:p>
    <w:p w14:paraId="46AE786B"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1.1.1998</w:t>
      </w:r>
    </w:p>
    <w:p w14:paraId="2E4E6B34"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13</w:t>
      </w:r>
    </w:p>
    <w:p w14:paraId="11736490"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08" w:history="1">
        <w:r w:rsidRPr="009C5490">
          <w:rPr>
            <w:rStyle w:val="Hyperlink"/>
            <w:rFonts w:cs="FrankRuehl" w:hint="cs"/>
            <w:vanish/>
            <w:szCs w:val="20"/>
            <w:shd w:val="clear" w:color="auto" w:fill="FFFF99"/>
            <w:rtl/>
          </w:rPr>
          <w:t>ס"ח תשנ"ח מס' 1643</w:t>
        </w:r>
      </w:hyperlink>
      <w:r w:rsidRPr="009C5490">
        <w:rPr>
          <w:rStyle w:val="default"/>
          <w:rFonts w:cs="FrankRuehl" w:hint="cs"/>
          <w:vanish/>
          <w:szCs w:val="20"/>
          <w:shd w:val="clear" w:color="auto" w:fill="FFFF99"/>
          <w:rtl/>
        </w:rPr>
        <w:t xml:space="preserve"> מיום 28.12.1997 עמ' 31 (</w:t>
      </w:r>
      <w:hyperlink r:id="rId109" w:history="1">
        <w:r w:rsidRPr="009C5490">
          <w:rPr>
            <w:rStyle w:val="Hyperlink"/>
            <w:rFonts w:cs="FrankRuehl" w:hint="cs"/>
            <w:vanish/>
            <w:szCs w:val="20"/>
            <w:shd w:val="clear" w:color="auto" w:fill="FFFF99"/>
            <w:rtl/>
          </w:rPr>
          <w:t>ה"ח 2627</w:t>
        </w:r>
      </w:hyperlink>
      <w:r w:rsidRPr="009C5490">
        <w:rPr>
          <w:rStyle w:val="default"/>
          <w:rFonts w:cs="FrankRuehl" w:hint="cs"/>
          <w:vanish/>
          <w:szCs w:val="20"/>
          <w:shd w:val="clear" w:color="auto" w:fill="FFFF99"/>
          <w:rtl/>
        </w:rPr>
        <w:t xml:space="preserve">) </w:t>
      </w:r>
    </w:p>
    <w:p w14:paraId="12E5A468" w14:textId="77777777" w:rsidR="005E6211" w:rsidRPr="009C5490" w:rsidRDefault="005E6211">
      <w:pPr>
        <w:pStyle w:val="P00"/>
        <w:ind w:left="0" w:right="1134"/>
        <w:rPr>
          <w:rStyle w:val="default"/>
          <w:rFonts w:ascii="FrankRuehl" w:hAnsi="FrankRuehl" w:cs="FrankRuehl"/>
          <w:vanish/>
          <w:sz w:val="22"/>
          <w:szCs w:val="22"/>
          <w:shd w:val="clear" w:color="auto" w:fill="FFFF99"/>
          <w:rtl/>
        </w:rPr>
      </w:pPr>
      <w:r w:rsidRPr="009C5490">
        <w:rPr>
          <w:rStyle w:val="default"/>
          <w:rFonts w:ascii="FrankRuehl" w:hAnsi="FrankRuehl" w:cs="FrankRuehl" w:hint="cs"/>
          <w:vanish/>
          <w:sz w:val="22"/>
          <w:szCs w:val="22"/>
          <w:shd w:val="clear" w:color="auto" w:fill="FFFF99"/>
          <w:rtl/>
        </w:rPr>
        <w:t>4ב.</w:t>
      </w: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vanish/>
          <w:sz w:val="22"/>
          <w:szCs w:val="22"/>
          <w:shd w:val="clear" w:color="auto" w:fill="FFFF99"/>
          <w:rtl/>
        </w:rPr>
        <w:t>(</w:t>
      </w:r>
      <w:r w:rsidRPr="009C5490">
        <w:rPr>
          <w:rStyle w:val="default"/>
          <w:rFonts w:ascii="FrankRuehl" w:hAnsi="FrankRuehl" w:cs="FrankRuehl" w:hint="cs"/>
          <w:vanish/>
          <w:sz w:val="22"/>
          <w:szCs w:val="22"/>
          <w:shd w:val="clear" w:color="auto" w:fill="FFFF99"/>
          <w:rtl/>
        </w:rPr>
        <w:t>א)</w:t>
      </w:r>
      <w:r w:rsidRPr="009C5490">
        <w:rPr>
          <w:rStyle w:val="default"/>
          <w:rFonts w:ascii="FrankRuehl" w:hAnsi="FrankRuehl" w:cs="FrankRuehl"/>
          <w:vanish/>
          <w:sz w:val="22"/>
          <w:szCs w:val="22"/>
          <w:shd w:val="clear" w:color="auto" w:fill="FFFF99"/>
          <w:rtl/>
        </w:rPr>
        <w:tab/>
        <w:t>ע</w:t>
      </w:r>
      <w:r w:rsidRPr="009C5490">
        <w:rPr>
          <w:rStyle w:val="default"/>
          <w:rFonts w:ascii="FrankRuehl" w:hAnsi="FrankRuehl" w:cs="FrankRuehl" w:hint="cs"/>
          <w:vanish/>
          <w:sz w:val="22"/>
          <w:szCs w:val="22"/>
          <w:shd w:val="clear" w:color="auto" w:fill="FFFF99"/>
          <w:rtl/>
        </w:rPr>
        <w:t xml:space="preserve">ל אף האמור בסעיפים 4 ו-4א, יהיה המחיר הסיטוני של טובין ביבוא, ערכם כאמור </w:t>
      </w:r>
      <w:r w:rsidRPr="009C5490">
        <w:rPr>
          <w:rStyle w:val="default"/>
          <w:rFonts w:ascii="FrankRuehl" w:hAnsi="FrankRuehl" w:cs="FrankRuehl" w:hint="cs"/>
          <w:strike/>
          <w:vanish/>
          <w:sz w:val="22"/>
          <w:szCs w:val="22"/>
          <w:shd w:val="clear" w:color="auto" w:fill="FFFF99"/>
          <w:rtl/>
        </w:rPr>
        <w:t>בסעיף 130</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בסעיפים 129 עד 134א, לפי הענין,</w:t>
      </w:r>
      <w:r w:rsidRPr="009C5490">
        <w:rPr>
          <w:rStyle w:val="default"/>
          <w:rFonts w:ascii="FrankRuehl" w:hAnsi="FrankRuehl" w:cs="FrankRuehl" w:hint="cs"/>
          <w:vanish/>
          <w:sz w:val="22"/>
          <w:szCs w:val="22"/>
          <w:shd w:val="clear" w:color="auto" w:fill="FFFF99"/>
          <w:rtl/>
        </w:rPr>
        <w:t xml:space="preserve"> לפקודת המכס, בתוספת המיסים החלים על יבואם ובתוספת שיעור שקבע שר האוצר.</w:t>
      </w:r>
    </w:p>
    <w:p w14:paraId="0EE0F72F" w14:textId="77777777" w:rsidR="005E6211" w:rsidRPr="009C5490" w:rsidRDefault="005E6211">
      <w:pPr>
        <w:pStyle w:val="P00"/>
        <w:spacing w:before="0"/>
        <w:ind w:left="0" w:right="1134"/>
        <w:rPr>
          <w:rStyle w:val="default"/>
          <w:rFonts w:ascii="FrankRuehl" w:hAnsi="FrankRuehl" w:cs="FrankRuehl"/>
          <w:vanish/>
          <w:sz w:val="22"/>
          <w:szCs w:val="22"/>
          <w:shd w:val="clear" w:color="auto" w:fill="FFFF99"/>
          <w:rtl/>
        </w:rPr>
      </w:pPr>
      <w:r w:rsidRPr="009C5490">
        <w:rPr>
          <w:rFonts w:ascii="FrankRuehl" w:hAnsi="FrankRuehl" w:cs="FrankRuehl"/>
          <w:vanish/>
          <w:sz w:val="22"/>
          <w:szCs w:val="22"/>
          <w:shd w:val="clear" w:color="auto" w:fill="FFFF99"/>
          <w:rtl/>
        </w:rPr>
        <w:tab/>
      </w:r>
      <w:r w:rsidRPr="009C5490">
        <w:rPr>
          <w:rStyle w:val="default"/>
          <w:rFonts w:ascii="FrankRuehl" w:hAnsi="FrankRuehl" w:cs="FrankRuehl"/>
          <w:vanish/>
          <w:sz w:val="22"/>
          <w:szCs w:val="22"/>
          <w:shd w:val="clear" w:color="auto" w:fill="FFFF99"/>
          <w:rtl/>
        </w:rPr>
        <w:t>(ב</w:t>
      </w:r>
      <w:r w:rsidRPr="009C5490">
        <w:rPr>
          <w:rStyle w:val="default"/>
          <w:rFonts w:ascii="FrankRuehl" w:hAnsi="FrankRuehl" w:cs="FrankRuehl" w:hint="cs"/>
          <w:vanish/>
          <w:sz w:val="22"/>
          <w:szCs w:val="22"/>
          <w:shd w:val="clear" w:color="auto" w:fill="FFFF99"/>
          <w:rtl/>
        </w:rPr>
        <w:t>)</w:t>
      </w:r>
      <w:r w:rsidRPr="009C5490">
        <w:rPr>
          <w:rStyle w:val="default"/>
          <w:rFonts w:ascii="FrankRuehl" w:hAnsi="FrankRuehl" w:cs="FrankRuehl"/>
          <w:vanish/>
          <w:sz w:val="22"/>
          <w:szCs w:val="22"/>
          <w:shd w:val="clear" w:color="auto" w:fill="FFFF99"/>
          <w:rtl/>
        </w:rPr>
        <w:tab/>
        <w:t>ע</w:t>
      </w:r>
      <w:r w:rsidRPr="009C5490">
        <w:rPr>
          <w:rStyle w:val="default"/>
          <w:rFonts w:ascii="FrankRuehl" w:hAnsi="FrankRuehl" w:cs="FrankRuehl" w:hint="cs"/>
          <w:vanish/>
          <w:sz w:val="22"/>
          <w:szCs w:val="22"/>
          <w:shd w:val="clear" w:color="auto" w:fill="FFFF99"/>
          <w:rtl/>
        </w:rPr>
        <w:t>ל אף האמור בסעיף קטן (א) רשאי שר האוצר לקבוע לגבי סו</w:t>
      </w:r>
      <w:r w:rsidRPr="009C5490">
        <w:rPr>
          <w:rStyle w:val="default"/>
          <w:rFonts w:ascii="FrankRuehl" w:hAnsi="FrankRuehl" w:cs="FrankRuehl"/>
          <w:vanish/>
          <w:sz w:val="22"/>
          <w:szCs w:val="22"/>
          <w:shd w:val="clear" w:color="auto" w:fill="FFFF99"/>
          <w:rtl/>
        </w:rPr>
        <w:t>גי</w:t>
      </w:r>
      <w:r w:rsidRPr="009C5490">
        <w:rPr>
          <w:rStyle w:val="default"/>
          <w:rFonts w:ascii="FrankRuehl" w:hAnsi="FrankRuehl" w:cs="FrankRuehl" w:hint="cs"/>
          <w:vanish/>
          <w:sz w:val="22"/>
          <w:szCs w:val="22"/>
          <w:shd w:val="clear" w:color="auto" w:fill="FFFF99"/>
          <w:rtl/>
        </w:rPr>
        <w:t xml:space="preserve"> טובין ביבוא שמחירם הסיטוני יהיה המחיר שניתן להשיג בעדם במכירה בקמעונות, בניכוי שיעור שיקבע, ורשאי הוא לקבוע שיעורי ניכוי שונים לסוגי טובי</w:t>
      </w:r>
      <w:r w:rsidRPr="009C5490">
        <w:rPr>
          <w:rStyle w:val="default"/>
          <w:rFonts w:ascii="FrankRuehl" w:hAnsi="FrankRuehl" w:cs="FrankRuehl"/>
          <w:vanish/>
          <w:sz w:val="22"/>
          <w:szCs w:val="22"/>
          <w:shd w:val="clear" w:color="auto" w:fill="FFFF99"/>
          <w:rtl/>
        </w:rPr>
        <w:t>ן</w:t>
      </w:r>
      <w:r w:rsidRPr="009C5490">
        <w:rPr>
          <w:rStyle w:val="default"/>
          <w:rFonts w:ascii="FrankRuehl" w:hAnsi="FrankRuehl" w:cs="FrankRuehl" w:hint="cs"/>
          <w:vanish/>
          <w:sz w:val="22"/>
          <w:szCs w:val="22"/>
          <w:shd w:val="clear" w:color="auto" w:fill="FFFF99"/>
          <w:rtl/>
        </w:rPr>
        <w:t>.</w:t>
      </w:r>
    </w:p>
    <w:p w14:paraId="677791E6" w14:textId="77777777" w:rsidR="005E6211" w:rsidRPr="009C5490" w:rsidRDefault="005E6211">
      <w:pPr>
        <w:pStyle w:val="P00"/>
        <w:spacing w:before="0"/>
        <w:ind w:left="0" w:right="1134"/>
        <w:rPr>
          <w:rStyle w:val="default"/>
          <w:rFonts w:ascii="FrankRuehl" w:hAnsi="FrankRuehl" w:cs="FrankRuehl"/>
          <w:vanish/>
          <w:sz w:val="22"/>
          <w:szCs w:val="22"/>
          <w:shd w:val="clear" w:color="auto" w:fill="FFFF99"/>
          <w:rtl/>
        </w:rPr>
      </w:pPr>
      <w:r w:rsidRPr="009C5490">
        <w:rPr>
          <w:rFonts w:ascii="FrankRuehl" w:hAnsi="FrankRuehl" w:cs="FrankRuehl"/>
          <w:vanish/>
          <w:sz w:val="22"/>
          <w:szCs w:val="22"/>
          <w:shd w:val="clear" w:color="auto" w:fill="FFFF99"/>
          <w:rtl/>
        </w:rPr>
        <w:tab/>
      </w:r>
      <w:r w:rsidRPr="009C5490">
        <w:rPr>
          <w:rStyle w:val="default"/>
          <w:rFonts w:ascii="FrankRuehl" w:hAnsi="FrankRuehl" w:cs="FrankRuehl"/>
          <w:vanish/>
          <w:sz w:val="22"/>
          <w:szCs w:val="22"/>
          <w:shd w:val="clear" w:color="auto" w:fill="FFFF99"/>
          <w:rtl/>
        </w:rPr>
        <w:t>(ג</w:t>
      </w:r>
      <w:r w:rsidRPr="009C5490">
        <w:rPr>
          <w:rStyle w:val="default"/>
          <w:rFonts w:ascii="FrankRuehl" w:hAnsi="FrankRuehl" w:cs="FrankRuehl" w:hint="cs"/>
          <w:vanish/>
          <w:sz w:val="22"/>
          <w:szCs w:val="22"/>
          <w:shd w:val="clear" w:color="auto" w:fill="FFFF99"/>
          <w:rtl/>
        </w:rPr>
        <w:t>)</w:t>
      </w:r>
      <w:r w:rsidRPr="009C5490">
        <w:rPr>
          <w:rStyle w:val="default"/>
          <w:rFonts w:ascii="FrankRuehl" w:hAnsi="FrankRuehl" w:cs="FrankRuehl"/>
          <w:vanish/>
          <w:sz w:val="22"/>
          <w:szCs w:val="22"/>
          <w:shd w:val="clear" w:color="auto" w:fill="FFFF99"/>
          <w:rtl/>
        </w:rPr>
        <w:tab/>
        <w:t>ע</w:t>
      </w:r>
      <w:r w:rsidRPr="009C5490">
        <w:rPr>
          <w:rStyle w:val="default"/>
          <w:rFonts w:ascii="FrankRuehl" w:hAnsi="FrankRuehl" w:cs="FrankRuehl" w:hint="cs"/>
          <w:vanish/>
          <w:sz w:val="22"/>
          <w:szCs w:val="22"/>
          <w:shd w:val="clear" w:color="auto" w:fill="FFFF99"/>
          <w:rtl/>
        </w:rPr>
        <w:t>ל אף האמור בסעיפים קטנים (א) ו-(ב) יהיה המחיר הסיטוני של טובין המיובאים בידי יבואן בהסדר, שהוא מוכר אותם בס</w:t>
      </w:r>
      <w:r w:rsidRPr="009C5490">
        <w:rPr>
          <w:rStyle w:val="default"/>
          <w:rFonts w:ascii="FrankRuehl" w:hAnsi="FrankRuehl" w:cs="FrankRuehl"/>
          <w:vanish/>
          <w:sz w:val="22"/>
          <w:szCs w:val="22"/>
          <w:shd w:val="clear" w:color="auto" w:fill="FFFF99"/>
          <w:rtl/>
        </w:rPr>
        <w:t>יט</w:t>
      </w:r>
      <w:r w:rsidRPr="009C5490">
        <w:rPr>
          <w:rStyle w:val="default"/>
          <w:rFonts w:ascii="FrankRuehl" w:hAnsi="FrankRuehl" w:cs="FrankRuehl" w:hint="cs"/>
          <w:vanish/>
          <w:sz w:val="22"/>
          <w:szCs w:val="22"/>
          <w:shd w:val="clear" w:color="auto" w:fill="FFFF99"/>
          <w:rtl/>
        </w:rPr>
        <w:t>ונות, המחיר כאמור בסעיפים 4 או 4א במועד שבו היה חל החיוב במס לפי הוראות סעיף 5(א) או (ב) אילו סעיפים 4 או 4א היו חלים לגבי מכירת הטובין.</w:t>
      </w:r>
    </w:p>
    <w:p w14:paraId="71251DDC"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Fonts w:ascii="FrankRuehl" w:hAnsi="FrankRuehl" w:cs="FrankRuehl"/>
          <w:vanish/>
          <w:sz w:val="22"/>
          <w:szCs w:val="22"/>
          <w:shd w:val="clear" w:color="auto" w:fill="FFFF99"/>
          <w:rtl/>
        </w:rPr>
        <w:tab/>
      </w:r>
      <w:r w:rsidRPr="009C5490">
        <w:rPr>
          <w:rStyle w:val="default"/>
          <w:rFonts w:ascii="FrankRuehl" w:hAnsi="FrankRuehl" w:cs="FrankRuehl"/>
          <w:vanish/>
          <w:sz w:val="22"/>
          <w:szCs w:val="22"/>
          <w:shd w:val="clear" w:color="auto" w:fill="FFFF99"/>
          <w:rtl/>
        </w:rPr>
        <w:t>(ד</w:t>
      </w:r>
      <w:r w:rsidRPr="009C5490">
        <w:rPr>
          <w:rStyle w:val="default"/>
          <w:rFonts w:ascii="FrankRuehl" w:hAnsi="FrankRuehl" w:cs="FrankRuehl" w:hint="cs"/>
          <w:vanish/>
          <w:sz w:val="22"/>
          <w:szCs w:val="22"/>
          <w:shd w:val="clear" w:color="auto" w:fill="FFFF99"/>
          <w:rtl/>
        </w:rPr>
        <w:t>)</w:t>
      </w:r>
      <w:r w:rsidRPr="009C5490">
        <w:rPr>
          <w:rStyle w:val="default"/>
          <w:rFonts w:ascii="FrankRuehl" w:hAnsi="FrankRuehl" w:cs="FrankRuehl"/>
          <w:vanish/>
          <w:sz w:val="22"/>
          <w:szCs w:val="22"/>
          <w:shd w:val="clear" w:color="auto" w:fill="FFFF99"/>
          <w:rtl/>
        </w:rPr>
        <w:tab/>
        <w:t>ש</w:t>
      </w:r>
      <w:r w:rsidRPr="009C5490">
        <w:rPr>
          <w:rStyle w:val="default"/>
          <w:rFonts w:ascii="FrankRuehl" w:hAnsi="FrankRuehl" w:cs="FrankRuehl" w:hint="cs"/>
          <w:vanish/>
          <w:sz w:val="22"/>
          <w:szCs w:val="22"/>
          <w:shd w:val="clear" w:color="auto" w:fill="FFFF99"/>
          <w:rtl/>
        </w:rPr>
        <w:t xml:space="preserve">ר האוצר רשאי לקבוע </w:t>
      </w:r>
      <w:r w:rsidRPr="009C5490">
        <w:rPr>
          <w:rStyle w:val="default"/>
          <w:rFonts w:ascii="FrankRuehl" w:hAnsi="FrankRuehl" w:cs="FrankRuehl"/>
          <w:vanish/>
          <w:sz w:val="22"/>
          <w:szCs w:val="22"/>
          <w:shd w:val="clear" w:color="auto" w:fill="FFFF99"/>
          <w:rtl/>
        </w:rPr>
        <w:t>סו</w:t>
      </w:r>
      <w:r w:rsidRPr="009C5490">
        <w:rPr>
          <w:rStyle w:val="default"/>
          <w:rFonts w:ascii="FrankRuehl" w:hAnsi="FrankRuehl" w:cs="FrankRuehl" w:hint="cs"/>
          <w:vanish/>
          <w:sz w:val="22"/>
          <w:szCs w:val="22"/>
          <w:shd w:val="clear" w:color="auto" w:fill="FFFF99"/>
          <w:rtl/>
        </w:rPr>
        <w:t xml:space="preserve">גי טובין שמחירם ביבוא בידי יבואן בהסדר יהא ערכם כאמור </w:t>
      </w:r>
      <w:r w:rsidRPr="009C5490">
        <w:rPr>
          <w:rStyle w:val="default"/>
          <w:rFonts w:ascii="FrankRuehl" w:hAnsi="FrankRuehl" w:cs="FrankRuehl" w:hint="cs"/>
          <w:strike/>
          <w:vanish/>
          <w:sz w:val="22"/>
          <w:szCs w:val="22"/>
          <w:shd w:val="clear" w:color="auto" w:fill="FFFF99"/>
          <w:rtl/>
        </w:rPr>
        <w:t>בסעיף 130</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בסעיפים 129 עד 134א, לפי העניין</w:t>
      </w:r>
      <w:r w:rsidRPr="009C5490">
        <w:rPr>
          <w:rStyle w:val="default"/>
          <w:rFonts w:ascii="FrankRuehl" w:hAnsi="FrankRuehl" w:cs="FrankRuehl" w:hint="cs"/>
          <w:vanish/>
          <w:sz w:val="22"/>
          <w:szCs w:val="22"/>
          <w:shd w:val="clear" w:color="auto" w:fill="FFFF99"/>
          <w:rtl/>
        </w:rPr>
        <w:t>, לפקודת המכס, בתוספת המסי</w:t>
      </w:r>
      <w:r w:rsidRPr="009C5490">
        <w:rPr>
          <w:rStyle w:val="default"/>
          <w:rFonts w:ascii="FrankRuehl" w:hAnsi="FrankRuehl" w:cs="FrankRuehl"/>
          <w:vanish/>
          <w:sz w:val="22"/>
          <w:szCs w:val="22"/>
          <w:shd w:val="clear" w:color="auto" w:fill="FFFF99"/>
          <w:rtl/>
        </w:rPr>
        <w:t>ם</w:t>
      </w:r>
      <w:r w:rsidRPr="009C5490">
        <w:rPr>
          <w:rStyle w:val="default"/>
          <w:rFonts w:ascii="FrankRuehl" w:hAnsi="FrankRuehl" w:cs="FrankRuehl" w:hint="cs"/>
          <w:vanish/>
          <w:sz w:val="22"/>
          <w:szCs w:val="22"/>
          <w:shd w:val="clear" w:color="auto" w:fill="FFFF99"/>
          <w:rtl/>
        </w:rPr>
        <w:t xml:space="preserve"> החלים על יבואם, או שיהא כאמור בסעיף קטן (ג).</w:t>
      </w:r>
    </w:p>
    <w:p w14:paraId="37F7840C" w14:textId="77777777" w:rsidR="005E6211" w:rsidRPr="009C5490" w:rsidRDefault="005E6211">
      <w:pPr>
        <w:pStyle w:val="P00"/>
        <w:spacing w:before="0"/>
        <w:ind w:left="0" w:right="1134"/>
        <w:rPr>
          <w:rStyle w:val="default"/>
          <w:rFonts w:cs="FrankRuehl" w:hint="cs"/>
          <w:vanish/>
          <w:szCs w:val="20"/>
          <w:shd w:val="clear" w:color="auto" w:fill="FFFF99"/>
          <w:rtl/>
        </w:rPr>
      </w:pPr>
    </w:p>
    <w:p w14:paraId="2D919568" w14:textId="77777777" w:rsidR="005E6211" w:rsidRPr="009C5490" w:rsidRDefault="005E6211">
      <w:pPr>
        <w:pStyle w:val="P00"/>
        <w:spacing w:before="0"/>
        <w:ind w:left="0" w:right="1134"/>
        <w:rPr>
          <w:rStyle w:val="default"/>
          <w:rFonts w:cs="FrankRuehl" w:hint="cs"/>
          <w:vanish/>
          <w:color w:val="FF0000"/>
          <w:sz w:val="20"/>
          <w:szCs w:val="20"/>
          <w:shd w:val="clear" w:color="auto" w:fill="FFFF99"/>
          <w:rtl/>
        </w:rPr>
      </w:pPr>
      <w:r w:rsidRPr="009C5490">
        <w:rPr>
          <w:rStyle w:val="default"/>
          <w:rFonts w:cs="FrankRuehl" w:hint="cs"/>
          <w:vanish/>
          <w:color w:val="FF0000"/>
          <w:sz w:val="20"/>
          <w:szCs w:val="20"/>
          <w:shd w:val="clear" w:color="auto" w:fill="FFFF99"/>
          <w:rtl/>
        </w:rPr>
        <w:t>מיום 1.1.2007</w:t>
      </w:r>
    </w:p>
    <w:p w14:paraId="451D707A" w14:textId="77777777" w:rsidR="005E6211" w:rsidRPr="009C5490" w:rsidRDefault="005E6211">
      <w:pPr>
        <w:pStyle w:val="P00"/>
        <w:spacing w:before="0"/>
        <w:ind w:left="0" w:right="1134"/>
        <w:rPr>
          <w:rStyle w:val="default"/>
          <w:rFonts w:cs="FrankRuehl" w:hint="cs"/>
          <w:b/>
          <w:bCs/>
          <w:vanish/>
          <w:sz w:val="20"/>
          <w:szCs w:val="20"/>
          <w:shd w:val="clear" w:color="auto" w:fill="FFFF99"/>
          <w:rtl/>
        </w:rPr>
      </w:pPr>
      <w:r w:rsidRPr="009C5490">
        <w:rPr>
          <w:rStyle w:val="default"/>
          <w:rFonts w:cs="FrankRuehl" w:hint="cs"/>
          <w:b/>
          <w:bCs/>
          <w:vanish/>
          <w:sz w:val="20"/>
          <w:szCs w:val="20"/>
          <w:shd w:val="clear" w:color="auto" w:fill="FFFF99"/>
          <w:rtl/>
        </w:rPr>
        <w:t>תיקון מס' 18</w:t>
      </w:r>
    </w:p>
    <w:p w14:paraId="1570CCEB" w14:textId="77777777" w:rsidR="005E6211" w:rsidRPr="009C5490" w:rsidRDefault="005E6211">
      <w:pPr>
        <w:pStyle w:val="P00"/>
        <w:spacing w:before="0"/>
        <w:ind w:left="0" w:right="1134"/>
        <w:rPr>
          <w:rStyle w:val="default"/>
          <w:rFonts w:cs="FrankRuehl" w:hint="cs"/>
          <w:vanish/>
          <w:sz w:val="20"/>
          <w:szCs w:val="20"/>
          <w:shd w:val="clear" w:color="auto" w:fill="FFFF99"/>
          <w:rtl/>
        </w:rPr>
      </w:pPr>
      <w:hyperlink r:id="rId110" w:history="1">
        <w:r w:rsidRPr="009C5490">
          <w:rPr>
            <w:rStyle w:val="Hyperlink"/>
            <w:rFonts w:cs="FrankRuehl" w:hint="cs"/>
            <w:vanish/>
            <w:szCs w:val="20"/>
            <w:shd w:val="clear" w:color="auto" w:fill="FFFF99"/>
            <w:rtl/>
          </w:rPr>
          <w:t>ס"ח תשס"ז מס' 2077</w:t>
        </w:r>
      </w:hyperlink>
      <w:r w:rsidRPr="009C5490">
        <w:rPr>
          <w:rStyle w:val="default"/>
          <w:rFonts w:cs="FrankRuehl" w:hint="cs"/>
          <w:vanish/>
          <w:sz w:val="20"/>
          <w:szCs w:val="20"/>
          <w:shd w:val="clear" w:color="auto" w:fill="FFFF99"/>
          <w:rtl/>
        </w:rPr>
        <w:t xml:space="preserve"> מיום 11.1.2007 עמ' 66 (</w:t>
      </w:r>
      <w:hyperlink r:id="rId111" w:history="1">
        <w:r w:rsidRPr="009C5490">
          <w:rPr>
            <w:rStyle w:val="Hyperlink"/>
            <w:rFonts w:cs="FrankRuehl" w:hint="cs"/>
            <w:vanish/>
            <w:szCs w:val="20"/>
            <w:shd w:val="clear" w:color="auto" w:fill="FFFF99"/>
            <w:rtl/>
          </w:rPr>
          <w:t>ה"ח 260</w:t>
        </w:r>
      </w:hyperlink>
      <w:r w:rsidRPr="009C5490">
        <w:rPr>
          <w:rStyle w:val="default"/>
          <w:rFonts w:cs="FrankRuehl" w:hint="cs"/>
          <w:vanish/>
          <w:sz w:val="20"/>
          <w:szCs w:val="20"/>
          <w:shd w:val="clear" w:color="auto" w:fill="FFFF99"/>
          <w:rtl/>
        </w:rPr>
        <w:t>)</w:t>
      </w:r>
    </w:p>
    <w:p w14:paraId="2372099F" w14:textId="77777777" w:rsidR="005E6211" w:rsidRDefault="005E6211">
      <w:pPr>
        <w:pStyle w:val="P00"/>
        <w:spacing w:before="0"/>
        <w:ind w:left="0" w:right="1134"/>
        <w:rPr>
          <w:rStyle w:val="default"/>
          <w:rFonts w:cs="FrankRuehl" w:hint="cs"/>
          <w:sz w:val="2"/>
          <w:szCs w:val="2"/>
          <w:shd w:val="clear" w:color="auto" w:fill="FFFF99"/>
          <w:rtl/>
        </w:rPr>
      </w:pPr>
      <w:r w:rsidRPr="009C5490">
        <w:rPr>
          <w:rStyle w:val="default"/>
          <w:rFonts w:cs="FrankRuehl" w:hint="cs"/>
          <w:b/>
          <w:bCs/>
          <w:vanish/>
          <w:sz w:val="20"/>
          <w:szCs w:val="20"/>
          <w:shd w:val="clear" w:color="auto" w:fill="FFFF99"/>
          <w:rtl/>
        </w:rPr>
        <w:t>הוספת סעיף קטן 4ב(א1)</w:t>
      </w:r>
      <w:bookmarkEnd w:id="33"/>
    </w:p>
    <w:p w14:paraId="68E7DFB7" w14:textId="77777777" w:rsidR="005E6211" w:rsidRDefault="005E6211">
      <w:pPr>
        <w:pStyle w:val="P00"/>
        <w:spacing w:before="72"/>
        <w:ind w:left="0" w:right="1134"/>
        <w:rPr>
          <w:rStyle w:val="default"/>
          <w:rFonts w:cs="FrankRuehl"/>
          <w:rtl/>
        </w:rPr>
      </w:pPr>
      <w:bookmarkStart w:id="34" w:name="Seif8"/>
      <w:bookmarkEnd w:id="34"/>
      <w:r>
        <w:rPr>
          <w:lang w:val="he-IL"/>
        </w:rPr>
        <w:pict w14:anchorId="032CFD0B">
          <v:rect id="_x0000_s1046" style="position:absolute;left:0;text-align:left;margin-left:464.5pt;margin-top:8.05pt;width:75.05pt;height:40pt;z-index:251578368" o:allowincell="f" filled="f" stroked="f" strokecolor="lime" strokeweight=".25pt">
            <v:textbox style="mso-next-textbox:#_x0000_s1046" inset="0,0,0,0">
              <w:txbxContent>
                <w:p w14:paraId="5B5ED3E2" w14:textId="77777777" w:rsidR="00504D76" w:rsidRDefault="00504D76">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ווח על </w:t>
                  </w:r>
                  <w:r>
                    <w:rPr>
                      <w:rFonts w:cs="Miriam"/>
                      <w:sz w:val="18"/>
                      <w:szCs w:val="18"/>
                      <w:rtl/>
                    </w:rPr>
                    <w:t>המ</w:t>
                  </w:r>
                  <w:r>
                    <w:rPr>
                      <w:rFonts w:cs="Miriam" w:hint="cs"/>
                      <w:sz w:val="18"/>
                      <w:szCs w:val="18"/>
                      <w:rtl/>
                    </w:rPr>
                    <w:t xml:space="preserve">חיר הסיטוני </w:t>
                  </w:r>
                  <w:r>
                    <w:rPr>
                      <w:rFonts w:cs="Miriam"/>
                      <w:sz w:val="18"/>
                      <w:szCs w:val="18"/>
                      <w:rtl/>
                    </w:rPr>
                    <w:t>וש</w:t>
                  </w:r>
                  <w:r>
                    <w:rPr>
                      <w:rFonts w:cs="Miriam" w:hint="cs"/>
                      <w:sz w:val="18"/>
                      <w:szCs w:val="18"/>
                      <w:rtl/>
                    </w:rPr>
                    <w:t>ומת המנהל</w:t>
                  </w:r>
                </w:p>
                <w:p w14:paraId="5FF37245"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10) </w:t>
                  </w:r>
                </w:p>
                <w:p w14:paraId="1973B3DC"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big-number"/>
          <w:rFonts w:cs="Miriam"/>
          <w:rtl/>
        </w:rPr>
        <w:t>4</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ע</w:t>
      </w:r>
      <w:r>
        <w:rPr>
          <w:rStyle w:val="default"/>
          <w:rFonts w:cs="FrankRuehl" w:hint="cs"/>
          <w:rtl/>
        </w:rPr>
        <w:t>וסק, לרבות יבואן בהסדר, יחשב את המחיר הסיטוני על פי הוראות סעיפים 4 או 4א והתקנות שהותק</w:t>
      </w:r>
      <w:r>
        <w:rPr>
          <w:rStyle w:val="default"/>
          <w:rFonts w:cs="FrankRuehl"/>
          <w:rtl/>
        </w:rPr>
        <w:t>נו</w:t>
      </w:r>
      <w:r>
        <w:rPr>
          <w:rStyle w:val="default"/>
          <w:rFonts w:cs="FrankRuehl" w:hint="cs"/>
          <w:rtl/>
        </w:rPr>
        <w:t xml:space="preserve"> לענין זה, וידווח על כך למנהל בדרך שנקבעה בתקנות; ואולם רשאי המנהל, אם היה לו יסוד להאמין שהמחיר שדווח לו אינו המחיר הסיטוני הנכון של הטובין, לשום, לפי מיטב שפיטתו, את המחיר הסיטוני של אותם טובין לפי הוראות הסעיפים האמורים, ולהודיע על כך לעוסק או ליבואן</w:t>
      </w:r>
      <w:r>
        <w:rPr>
          <w:rStyle w:val="default"/>
          <w:rFonts w:cs="FrankRuehl"/>
          <w:rtl/>
        </w:rPr>
        <w:t xml:space="preserve"> </w:t>
      </w:r>
      <w:r>
        <w:rPr>
          <w:rStyle w:val="default"/>
          <w:rFonts w:cs="FrankRuehl" w:hint="cs"/>
          <w:rtl/>
        </w:rPr>
        <w:t>ב</w:t>
      </w:r>
      <w:r>
        <w:rPr>
          <w:rStyle w:val="default"/>
          <w:rFonts w:cs="FrankRuehl"/>
          <w:rtl/>
        </w:rPr>
        <w:t>ה</w:t>
      </w:r>
      <w:r>
        <w:rPr>
          <w:rStyle w:val="default"/>
          <w:rFonts w:cs="FrankRuehl" w:hint="cs"/>
          <w:rtl/>
        </w:rPr>
        <w:t>סדר.</w:t>
      </w:r>
    </w:p>
    <w:p w14:paraId="227E7036" w14:textId="77777777" w:rsidR="005E6211" w:rsidRDefault="005E621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שומה לפי סעיף קטן (א) יחולו הוראות </w:t>
      </w:r>
      <w:r>
        <w:rPr>
          <w:rStyle w:val="default"/>
          <w:rFonts w:cs="FrankRuehl"/>
          <w:rtl/>
        </w:rPr>
        <w:t>ס</w:t>
      </w:r>
      <w:r>
        <w:rPr>
          <w:rStyle w:val="default"/>
          <w:rFonts w:cs="FrankRuehl" w:hint="cs"/>
          <w:rtl/>
        </w:rPr>
        <w:t>עיפים 5ג, 5ה עד 5ז ו-5ח(א).</w:t>
      </w:r>
    </w:p>
    <w:p w14:paraId="67A37D57"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35" w:name="Rov104"/>
      <w:r w:rsidRPr="009C5490">
        <w:rPr>
          <w:rStyle w:val="default"/>
          <w:rFonts w:cs="FrankRuehl" w:hint="cs"/>
          <w:vanish/>
          <w:color w:val="FF0000"/>
          <w:szCs w:val="20"/>
          <w:shd w:val="clear" w:color="auto" w:fill="FFFF99"/>
          <w:rtl/>
        </w:rPr>
        <w:t>מיום 1.1.1991</w:t>
      </w:r>
    </w:p>
    <w:p w14:paraId="060C5584"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10</w:t>
      </w:r>
    </w:p>
    <w:p w14:paraId="22395371"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12" w:history="1">
        <w:r w:rsidRPr="009C5490">
          <w:rPr>
            <w:rStyle w:val="Hyperlink"/>
            <w:rFonts w:cs="FrankRuehl" w:hint="cs"/>
            <w:vanish/>
            <w:szCs w:val="20"/>
            <w:shd w:val="clear" w:color="auto" w:fill="FFFF99"/>
            <w:rtl/>
          </w:rPr>
          <w:t>ס"ח תש"ן מס' 1328</w:t>
        </w:r>
      </w:hyperlink>
      <w:r w:rsidRPr="009C5490">
        <w:rPr>
          <w:rStyle w:val="default"/>
          <w:rFonts w:cs="FrankRuehl" w:hint="cs"/>
          <w:vanish/>
          <w:szCs w:val="20"/>
          <w:shd w:val="clear" w:color="auto" w:fill="FFFF99"/>
          <w:rtl/>
        </w:rPr>
        <w:t xml:space="preserve"> מיום 10.8.1990 עמ' 192 (</w:t>
      </w:r>
      <w:hyperlink r:id="rId113" w:history="1">
        <w:r w:rsidRPr="009C5490">
          <w:rPr>
            <w:rStyle w:val="Hyperlink"/>
            <w:rFonts w:cs="FrankRuehl" w:hint="cs"/>
            <w:vanish/>
            <w:szCs w:val="20"/>
            <w:shd w:val="clear" w:color="auto" w:fill="FFFF99"/>
            <w:rtl/>
          </w:rPr>
          <w:t>ה"ח 1965</w:t>
        </w:r>
      </w:hyperlink>
      <w:r w:rsidRPr="009C5490">
        <w:rPr>
          <w:rStyle w:val="default"/>
          <w:rFonts w:cs="FrankRuehl" w:hint="cs"/>
          <w:vanish/>
          <w:szCs w:val="20"/>
          <w:shd w:val="clear" w:color="auto" w:fill="FFFF99"/>
          <w:rtl/>
        </w:rPr>
        <w:t xml:space="preserve">) </w:t>
      </w:r>
    </w:p>
    <w:p w14:paraId="0C42C928" w14:textId="77777777" w:rsidR="005E6211" w:rsidRDefault="005E6211">
      <w:pPr>
        <w:pStyle w:val="P00"/>
        <w:spacing w:before="0"/>
        <w:ind w:left="0" w:right="1134"/>
        <w:rPr>
          <w:rStyle w:val="default"/>
          <w:rFonts w:cs="FrankRuehl" w:hint="cs"/>
          <w:b/>
          <w:bCs/>
          <w:sz w:val="2"/>
          <w:szCs w:val="2"/>
          <w:shd w:val="clear" w:color="auto" w:fill="FFFF99"/>
          <w:rtl/>
        </w:rPr>
      </w:pPr>
      <w:r w:rsidRPr="009C5490">
        <w:rPr>
          <w:rStyle w:val="default"/>
          <w:rFonts w:cs="FrankRuehl" w:hint="cs"/>
          <w:b/>
          <w:bCs/>
          <w:vanish/>
          <w:szCs w:val="20"/>
          <w:shd w:val="clear" w:color="auto" w:fill="FFFF99"/>
          <w:rtl/>
        </w:rPr>
        <w:t>הוספת סעיף 4ג</w:t>
      </w:r>
      <w:bookmarkEnd w:id="35"/>
    </w:p>
    <w:p w14:paraId="792BB25C" w14:textId="77777777" w:rsidR="005E6211" w:rsidRDefault="005E6211">
      <w:pPr>
        <w:pStyle w:val="P00"/>
        <w:spacing w:before="72"/>
        <w:ind w:left="0" w:right="1134"/>
        <w:rPr>
          <w:rStyle w:val="default"/>
          <w:rFonts w:cs="FrankRuehl"/>
          <w:rtl/>
        </w:rPr>
      </w:pPr>
      <w:bookmarkStart w:id="36" w:name="Seif9"/>
      <w:bookmarkEnd w:id="36"/>
      <w:r>
        <w:rPr>
          <w:lang w:val="he-IL"/>
        </w:rPr>
        <w:pict w14:anchorId="6FF437AE">
          <v:rect id="_x0000_s1047" style="position:absolute;left:0;text-align:left;margin-left:464.5pt;margin-top:8.05pt;width:75.05pt;height:40pt;z-index:251579392" o:allowincell="f" filled="f" stroked="f" strokecolor="lime" strokeweight=".25pt">
            <v:textbox style="mso-next-textbox:#_x0000_s1047" inset="0,0,0,0">
              <w:txbxContent>
                <w:p w14:paraId="37A6329F" w14:textId="77777777" w:rsidR="00504D76" w:rsidRDefault="00504D76">
                  <w:pPr>
                    <w:spacing w:line="160" w:lineRule="exact"/>
                    <w:jc w:val="left"/>
                    <w:rPr>
                      <w:rFonts w:cs="Miriam"/>
                      <w:noProof/>
                      <w:sz w:val="18"/>
                      <w:szCs w:val="18"/>
                      <w:rtl/>
                    </w:rPr>
                  </w:pPr>
                  <w:r>
                    <w:rPr>
                      <w:rFonts w:cs="Miriam"/>
                      <w:sz w:val="18"/>
                      <w:szCs w:val="18"/>
                      <w:rtl/>
                    </w:rPr>
                    <w:t>תח</w:t>
                  </w:r>
                  <w:r>
                    <w:rPr>
                      <w:rFonts w:cs="Miriam" w:hint="cs"/>
                      <w:sz w:val="18"/>
                      <w:szCs w:val="18"/>
                      <w:rtl/>
                    </w:rPr>
                    <w:t xml:space="preserve">ולת חוק </w:t>
                  </w:r>
                  <w:r>
                    <w:rPr>
                      <w:rFonts w:cs="Miriam"/>
                      <w:sz w:val="18"/>
                      <w:szCs w:val="18"/>
                      <w:rtl/>
                    </w:rPr>
                    <w:t>מס</w:t>
                  </w:r>
                  <w:r>
                    <w:rPr>
                      <w:rFonts w:cs="Miriam" w:hint="cs"/>
                      <w:sz w:val="18"/>
                      <w:szCs w:val="18"/>
                      <w:rtl/>
                    </w:rPr>
                    <w:t xml:space="preserve">י מכס ובלו </w:t>
                  </w:r>
                  <w:r>
                    <w:rPr>
                      <w:rFonts w:cs="Miriam"/>
                      <w:sz w:val="18"/>
                      <w:szCs w:val="18"/>
                      <w:rtl/>
                    </w:rPr>
                    <w:t>(ש</w:t>
                  </w:r>
                  <w:r>
                    <w:rPr>
                      <w:rFonts w:cs="Miriam" w:hint="cs"/>
                      <w:sz w:val="18"/>
                      <w:szCs w:val="18"/>
                      <w:rtl/>
                    </w:rPr>
                    <w:t>ינוי תעריף)</w:t>
                  </w:r>
                </w:p>
                <w:p w14:paraId="7DF0D5A6" w14:textId="77777777" w:rsidR="00504D76" w:rsidRDefault="00504D76">
                  <w:pPr>
                    <w:spacing w:line="160" w:lineRule="exact"/>
                    <w:jc w:val="left"/>
                    <w:rPr>
                      <w:rFonts w:cs="Miriam" w:hint="cs"/>
                      <w:noProof/>
                      <w:sz w:val="18"/>
                      <w:szCs w:val="18"/>
                      <w:rtl/>
                    </w:rPr>
                  </w:pPr>
                  <w:r>
                    <w:rPr>
                      <w:rFonts w:cs="Miriam" w:hint="cs"/>
                      <w:sz w:val="18"/>
                      <w:szCs w:val="18"/>
                      <w:rtl/>
                    </w:rPr>
                    <w:t>(תיקון מס' 10</w:t>
                  </w:r>
                  <w:r>
                    <w:rPr>
                      <w:rFonts w:cs="Miriam"/>
                      <w:sz w:val="18"/>
                      <w:szCs w:val="18"/>
                      <w:rtl/>
                    </w:rPr>
                    <w:t>)</w:t>
                  </w:r>
                  <w:r>
                    <w:rPr>
                      <w:rFonts w:cs="Miriam" w:hint="cs"/>
                      <w:sz w:val="18"/>
                      <w:szCs w:val="18"/>
                      <w:rtl/>
                    </w:rPr>
                    <w:t xml:space="preserve"> </w:t>
                  </w:r>
                </w:p>
                <w:p w14:paraId="1B4143FB"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big-number"/>
          <w:rFonts w:cs="Miriam"/>
          <w:rtl/>
        </w:rPr>
        <w:t>4</w:t>
      </w:r>
      <w:r>
        <w:rPr>
          <w:rStyle w:val="default"/>
          <w:rFonts w:cs="FrankRuehl"/>
          <w:rtl/>
        </w:rPr>
        <w:t>ד.</w:t>
      </w:r>
      <w:r>
        <w:rPr>
          <w:rStyle w:val="default"/>
          <w:rFonts w:cs="FrankRuehl"/>
          <w:rtl/>
        </w:rPr>
        <w:tab/>
        <w:t>ע</w:t>
      </w:r>
      <w:r>
        <w:rPr>
          <w:rStyle w:val="default"/>
          <w:rFonts w:cs="FrankRuehl" w:hint="cs"/>
          <w:rtl/>
        </w:rPr>
        <w:t>ל צו לפי סעיף 4(ג) וכן על צו הקובע סוגי טובין או שיעורים לפי סעיפים 4א או 4ב, יחולו הוראות חוק מסי מכס ובלו (שינוי תעריף), תש"ט-</w:t>
      </w:r>
      <w:r>
        <w:rPr>
          <w:rStyle w:val="default"/>
          <w:rFonts w:cs="FrankRuehl"/>
          <w:rtl/>
        </w:rPr>
        <w:t xml:space="preserve">1949, </w:t>
      </w:r>
      <w:r>
        <w:rPr>
          <w:rStyle w:val="default"/>
          <w:rFonts w:cs="FrankRuehl" w:hint="cs"/>
          <w:rtl/>
        </w:rPr>
        <w:t>כאילו היה הצו קביעה לפי</w:t>
      </w:r>
      <w:r>
        <w:rPr>
          <w:rStyle w:val="default"/>
          <w:rFonts w:cs="FrankRuehl"/>
          <w:rtl/>
        </w:rPr>
        <w:t xml:space="preserve"> </w:t>
      </w:r>
      <w:r>
        <w:rPr>
          <w:rStyle w:val="default"/>
          <w:rFonts w:cs="FrankRuehl" w:hint="cs"/>
          <w:rtl/>
        </w:rPr>
        <w:t xml:space="preserve">סעיף 1 לחוק </w:t>
      </w:r>
      <w:r>
        <w:rPr>
          <w:rStyle w:val="default"/>
          <w:rFonts w:cs="FrankRuehl"/>
          <w:rtl/>
        </w:rPr>
        <w:t>הא</w:t>
      </w:r>
      <w:r>
        <w:rPr>
          <w:rStyle w:val="default"/>
          <w:rFonts w:cs="FrankRuehl" w:hint="cs"/>
          <w:rtl/>
        </w:rPr>
        <w:t>מור.</w:t>
      </w:r>
    </w:p>
    <w:p w14:paraId="1C66616B"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37" w:name="Rov105"/>
      <w:r w:rsidRPr="009C5490">
        <w:rPr>
          <w:rStyle w:val="default"/>
          <w:rFonts w:cs="FrankRuehl" w:hint="cs"/>
          <w:vanish/>
          <w:color w:val="FF0000"/>
          <w:szCs w:val="20"/>
          <w:shd w:val="clear" w:color="auto" w:fill="FFFF99"/>
          <w:rtl/>
        </w:rPr>
        <w:t>מיום 1.1.1991</w:t>
      </w:r>
    </w:p>
    <w:p w14:paraId="1EB4123A"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10</w:t>
      </w:r>
    </w:p>
    <w:p w14:paraId="7D2BF210"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14" w:history="1">
        <w:r w:rsidRPr="009C5490">
          <w:rPr>
            <w:rStyle w:val="Hyperlink"/>
            <w:rFonts w:cs="FrankRuehl" w:hint="cs"/>
            <w:vanish/>
            <w:szCs w:val="20"/>
            <w:shd w:val="clear" w:color="auto" w:fill="FFFF99"/>
            <w:rtl/>
          </w:rPr>
          <w:t>ס"ח תש"ן מס' 1328</w:t>
        </w:r>
      </w:hyperlink>
      <w:r w:rsidRPr="009C5490">
        <w:rPr>
          <w:rStyle w:val="default"/>
          <w:rFonts w:cs="FrankRuehl" w:hint="cs"/>
          <w:vanish/>
          <w:szCs w:val="20"/>
          <w:shd w:val="clear" w:color="auto" w:fill="FFFF99"/>
          <w:rtl/>
        </w:rPr>
        <w:t xml:space="preserve"> מיום 10.8.1990 עמ' 193 (</w:t>
      </w:r>
      <w:hyperlink r:id="rId115" w:history="1">
        <w:r w:rsidRPr="009C5490">
          <w:rPr>
            <w:rStyle w:val="Hyperlink"/>
            <w:rFonts w:cs="FrankRuehl" w:hint="cs"/>
            <w:vanish/>
            <w:szCs w:val="20"/>
            <w:shd w:val="clear" w:color="auto" w:fill="FFFF99"/>
            <w:rtl/>
          </w:rPr>
          <w:t>ה"ח 1965</w:t>
        </w:r>
      </w:hyperlink>
      <w:r w:rsidRPr="009C5490">
        <w:rPr>
          <w:rStyle w:val="default"/>
          <w:rFonts w:cs="FrankRuehl" w:hint="cs"/>
          <w:vanish/>
          <w:szCs w:val="20"/>
          <w:shd w:val="clear" w:color="auto" w:fill="FFFF99"/>
          <w:rtl/>
        </w:rPr>
        <w:t xml:space="preserve">) </w:t>
      </w:r>
    </w:p>
    <w:p w14:paraId="19F25C75" w14:textId="77777777" w:rsidR="005E6211" w:rsidRDefault="005E6211">
      <w:pPr>
        <w:pStyle w:val="P00"/>
        <w:spacing w:before="0"/>
        <w:ind w:left="0" w:right="1134"/>
        <w:rPr>
          <w:rStyle w:val="default"/>
          <w:rFonts w:cs="FrankRuehl" w:hint="cs"/>
          <w:b/>
          <w:bCs/>
          <w:sz w:val="2"/>
          <w:szCs w:val="2"/>
          <w:shd w:val="clear" w:color="auto" w:fill="FFFF99"/>
          <w:rtl/>
        </w:rPr>
      </w:pPr>
      <w:r w:rsidRPr="009C5490">
        <w:rPr>
          <w:rStyle w:val="default"/>
          <w:rFonts w:cs="FrankRuehl" w:hint="cs"/>
          <w:b/>
          <w:bCs/>
          <w:vanish/>
          <w:szCs w:val="20"/>
          <w:shd w:val="clear" w:color="auto" w:fill="FFFF99"/>
          <w:rtl/>
        </w:rPr>
        <w:t>הוספת סעיף 4ד</w:t>
      </w:r>
      <w:bookmarkEnd w:id="37"/>
    </w:p>
    <w:p w14:paraId="01D1A5BC" w14:textId="77777777" w:rsidR="005E6211" w:rsidRDefault="005E6211">
      <w:pPr>
        <w:pStyle w:val="P00"/>
        <w:spacing w:before="72"/>
        <w:ind w:left="0" w:right="1134"/>
        <w:rPr>
          <w:rStyle w:val="default"/>
          <w:rFonts w:cs="FrankRuehl" w:hint="cs"/>
          <w:rtl/>
        </w:rPr>
      </w:pPr>
      <w:bookmarkStart w:id="38" w:name="Seif10"/>
      <w:bookmarkEnd w:id="38"/>
      <w:r>
        <w:rPr>
          <w:lang w:val="he-IL"/>
        </w:rPr>
        <w:pict w14:anchorId="07090042">
          <v:rect id="_x0000_s1048" style="position:absolute;left:0;text-align:left;margin-left:464.5pt;margin-top:8.05pt;width:75.05pt;height:28.1pt;z-index:251580416" o:allowincell="f" filled="f" stroked="f" strokecolor="lime" strokeweight=".25pt">
            <v:textbox inset="0,0,0,0">
              <w:txbxContent>
                <w:p w14:paraId="0A7F9C57" w14:textId="77777777" w:rsidR="00504D76" w:rsidRDefault="00504D76">
                  <w:pPr>
                    <w:spacing w:line="160" w:lineRule="exact"/>
                    <w:jc w:val="left"/>
                    <w:rPr>
                      <w:rFonts w:cs="Miriam"/>
                      <w:noProof/>
                      <w:sz w:val="18"/>
                      <w:szCs w:val="18"/>
                      <w:rtl/>
                    </w:rPr>
                  </w:pPr>
                  <w:r>
                    <w:rPr>
                      <w:rFonts w:cs="Miriam"/>
                      <w:sz w:val="18"/>
                      <w:szCs w:val="18"/>
                      <w:rtl/>
                    </w:rPr>
                    <w:t>מס</w:t>
                  </w:r>
                  <w:r>
                    <w:rPr>
                      <w:rFonts w:cs="Miriam" w:hint="cs"/>
                      <w:sz w:val="18"/>
                      <w:szCs w:val="18"/>
                      <w:rtl/>
                    </w:rPr>
                    <w:t>ים</w:t>
                  </w:r>
                </w:p>
                <w:p w14:paraId="5C9D69D4"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10) </w:t>
                  </w:r>
                </w:p>
                <w:p w14:paraId="1DF1DB03"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big-number"/>
          <w:rFonts w:cs="Miriam"/>
          <w:rtl/>
        </w:rPr>
        <w:t>4</w:t>
      </w:r>
      <w:r>
        <w:rPr>
          <w:rStyle w:val="default"/>
          <w:rFonts w:cs="FrankRuehl"/>
          <w:rtl/>
        </w:rPr>
        <w:t>ה.</w:t>
      </w:r>
      <w:r>
        <w:rPr>
          <w:rStyle w:val="default"/>
          <w:rFonts w:cs="FrankRuehl"/>
          <w:rtl/>
        </w:rPr>
        <w:tab/>
        <w:t>ל</w:t>
      </w:r>
      <w:r>
        <w:rPr>
          <w:rStyle w:val="default"/>
          <w:rFonts w:cs="FrankRuehl" w:hint="cs"/>
          <w:rtl/>
        </w:rPr>
        <w:t>ענין סעיפים 4 עד 4ג, לא יכלול המחיר הסיטוני מס לפי חוק זה ולפי חוק מע"מ.</w:t>
      </w:r>
    </w:p>
    <w:p w14:paraId="62CFDDBC"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39" w:name="Rov106"/>
      <w:r w:rsidRPr="009C5490">
        <w:rPr>
          <w:rStyle w:val="default"/>
          <w:rFonts w:cs="FrankRuehl" w:hint="cs"/>
          <w:vanish/>
          <w:color w:val="FF0000"/>
          <w:szCs w:val="20"/>
          <w:shd w:val="clear" w:color="auto" w:fill="FFFF99"/>
          <w:rtl/>
        </w:rPr>
        <w:t>מיום 1.1.1991</w:t>
      </w:r>
    </w:p>
    <w:p w14:paraId="5B7A573B"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10</w:t>
      </w:r>
    </w:p>
    <w:p w14:paraId="7F714C6B"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16" w:history="1">
        <w:r w:rsidRPr="009C5490">
          <w:rPr>
            <w:rStyle w:val="Hyperlink"/>
            <w:rFonts w:cs="FrankRuehl" w:hint="cs"/>
            <w:vanish/>
            <w:szCs w:val="20"/>
            <w:shd w:val="clear" w:color="auto" w:fill="FFFF99"/>
            <w:rtl/>
          </w:rPr>
          <w:t>ס"ח תש"ן מס' 1328</w:t>
        </w:r>
      </w:hyperlink>
      <w:r w:rsidRPr="009C5490">
        <w:rPr>
          <w:rStyle w:val="default"/>
          <w:rFonts w:cs="FrankRuehl" w:hint="cs"/>
          <w:vanish/>
          <w:szCs w:val="20"/>
          <w:shd w:val="clear" w:color="auto" w:fill="FFFF99"/>
          <w:rtl/>
        </w:rPr>
        <w:t xml:space="preserve"> מיום 10.8.1990 עמ' 193 (</w:t>
      </w:r>
      <w:hyperlink r:id="rId117" w:history="1">
        <w:r w:rsidRPr="009C5490">
          <w:rPr>
            <w:rStyle w:val="Hyperlink"/>
            <w:rFonts w:cs="FrankRuehl" w:hint="cs"/>
            <w:vanish/>
            <w:szCs w:val="20"/>
            <w:shd w:val="clear" w:color="auto" w:fill="FFFF99"/>
            <w:rtl/>
          </w:rPr>
          <w:t>ה"ח 1965</w:t>
        </w:r>
      </w:hyperlink>
      <w:r w:rsidRPr="009C5490">
        <w:rPr>
          <w:rStyle w:val="default"/>
          <w:rFonts w:cs="FrankRuehl" w:hint="cs"/>
          <w:vanish/>
          <w:szCs w:val="20"/>
          <w:shd w:val="clear" w:color="auto" w:fill="FFFF99"/>
          <w:rtl/>
        </w:rPr>
        <w:t xml:space="preserve">) </w:t>
      </w:r>
    </w:p>
    <w:p w14:paraId="388DAAD8" w14:textId="77777777" w:rsidR="005E6211" w:rsidRDefault="005E6211">
      <w:pPr>
        <w:pStyle w:val="P00"/>
        <w:spacing w:before="0"/>
        <w:ind w:left="0" w:right="1134"/>
        <w:rPr>
          <w:rStyle w:val="default"/>
          <w:rFonts w:cs="FrankRuehl" w:hint="cs"/>
          <w:b/>
          <w:bCs/>
          <w:sz w:val="2"/>
          <w:szCs w:val="2"/>
          <w:shd w:val="clear" w:color="auto" w:fill="FFFF99"/>
          <w:rtl/>
        </w:rPr>
      </w:pPr>
      <w:r w:rsidRPr="009C5490">
        <w:rPr>
          <w:rStyle w:val="default"/>
          <w:rFonts w:cs="FrankRuehl" w:hint="cs"/>
          <w:b/>
          <w:bCs/>
          <w:vanish/>
          <w:szCs w:val="20"/>
          <w:shd w:val="clear" w:color="auto" w:fill="FFFF99"/>
          <w:rtl/>
        </w:rPr>
        <w:t>הוספת סעיף 4ה</w:t>
      </w:r>
      <w:bookmarkEnd w:id="39"/>
    </w:p>
    <w:p w14:paraId="2DDFF19E" w14:textId="77777777" w:rsidR="005E6211" w:rsidRDefault="005E6211">
      <w:pPr>
        <w:pStyle w:val="P00"/>
        <w:spacing w:before="72"/>
        <w:ind w:left="0" w:right="1134"/>
        <w:rPr>
          <w:rStyle w:val="default"/>
          <w:rFonts w:cs="FrankRuehl" w:hint="cs"/>
          <w:rtl/>
        </w:rPr>
      </w:pPr>
    </w:p>
    <w:p w14:paraId="03450960" w14:textId="77777777" w:rsidR="005E6211" w:rsidRDefault="005E6211">
      <w:pPr>
        <w:pStyle w:val="P00"/>
        <w:spacing w:before="72"/>
        <w:ind w:left="0" w:right="1134"/>
        <w:rPr>
          <w:rStyle w:val="default"/>
          <w:rFonts w:cs="FrankRuehl"/>
          <w:rtl/>
        </w:rPr>
      </w:pPr>
      <w:bookmarkStart w:id="40" w:name="Seif11"/>
      <w:bookmarkEnd w:id="40"/>
      <w:r>
        <w:rPr>
          <w:lang w:val="he-IL"/>
        </w:rPr>
        <w:pict w14:anchorId="7F5B99B2">
          <v:rect id="_x0000_s1049" style="position:absolute;left:0;text-align:left;margin-left:464.5pt;margin-top:8.05pt;width:75.05pt;height:42.05pt;z-index:251581440" o:allowincell="f" filled="f" stroked="f" strokecolor="lime" strokeweight=".25pt">
            <v:textbox inset="0,0,0,0">
              <w:txbxContent>
                <w:p w14:paraId="58A2D309" w14:textId="77777777" w:rsidR="00504D76" w:rsidRDefault="00504D76">
                  <w:pPr>
                    <w:spacing w:line="160" w:lineRule="exact"/>
                    <w:jc w:val="left"/>
                    <w:rPr>
                      <w:rFonts w:cs="Miriam"/>
                      <w:noProof/>
                      <w:sz w:val="18"/>
                      <w:szCs w:val="18"/>
                      <w:rtl/>
                    </w:rPr>
                  </w:pPr>
                  <w:r>
                    <w:rPr>
                      <w:rFonts w:cs="Miriam"/>
                      <w:sz w:val="18"/>
                      <w:szCs w:val="18"/>
                      <w:rtl/>
                    </w:rPr>
                    <w:t>מח</w:t>
                  </w:r>
                  <w:r>
                    <w:rPr>
                      <w:rFonts w:cs="Miriam" w:hint="cs"/>
                      <w:sz w:val="18"/>
                      <w:szCs w:val="18"/>
                      <w:rtl/>
                    </w:rPr>
                    <w:t>יר שירות</w:t>
                  </w:r>
                </w:p>
                <w:p w14:paraId="7986F587"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49864683" w14:textId="77777777" w:rsidR="00504D76" w:rsidRDefault="00504D76">
                  <w:pPr>
                    <w:spacing w:line="160" w:lineRule="exact"/>
                    <w:jc w:val="left"/>
                    <w:rPr>
                      <w:rFonts w:cs="Miriam" w:hint="cs"/>
                      <w:sz w:val="18"/>
                      <w:szCs w:val="18"/>
                      <w:rtl/>
                    </w:rPr>
                  </w:pPr>
                  <w:r>
                    <w:rPr>
                      <w:rFonts w:cs="Miriam"/>
                      <w:sz w:val="18"/>
                      <w:szCs w:val="18"/>
                      <w:rtl/>
                    </w:rPr>
                    <w:t>תש</w:t>
                  </w:r>
                  <w:r>
                    <w:rPr>
                      <w:rFonts w:cs="Miriam" w:hint="cs"/>
                      <w:sz w:val="18"/>
                      <w:szCs w:val="18"/>
                      <w:rtl/>
                    </w:rPr>
                    <w:t>ל"ו-</w:t>
                  </w:r>
                  <w:r>
                    <w:rPr>
                      <w:rFonts w:cs="Miriam"/>
                      <w:sz w:val="18"/>
                      <w:szCs w:val="18"/>
                      <w:rtl/>
                    </w:rPr>
                    <w:t>1976</w:t>
                  </w:r>
                </w:p>
                <w:p w14:paraId="3F4BDCD7"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10) </w:t>
                  </w:r>
                </w:p>
                <w:p w14:paraId="5C64085C" w14:textId="77777777" w:rsidR="00504D76" w:rsidRDefault="00504D76">
                  <w:pPr>
                    <w:spacing w:line="160" w:lineRule="exact"/>
                    <w:jc w:val="left"/>
                    <w:rPr>
                      <w:rFonts w:cs="Miriam" w:hint="cs"/>
                      <w:noProof/>
                      <w:sz w:val="18"/>
                      <w:szCs w:val="18"/>
                      <w:rtl/>
                    </w:rPr>
                  </w:pPr>
                  <w:r>
                    <w:rPr>
                      <w:rFonts w:cs="Miriam"/>
                      <w:sz w:val="18"/>
                      <w:szCs w:val="18"/>
                      <w:rtl/>
                    </w:rPr>
                    <w:t>ת</w:t>
                  </w:r>
                  <w:r>
                    <w:rPr>
                      <w:rFonts w:cs="Miriam" w:hint="cs"/>
                      <w:sz w:val="18"/>
                      <w:szCs w:val="18"/>
                      <w:rtl/>
                    </w:rPr>
                    <w:t>ש"ן-1990</w:t>
                  </w:r>
                </w:p>
              </w:txbxContent>
            </v:textbox>
            <w10:anchorlock/>
          </v:rect>
        </w:pict>
      </w:r>
      <w:r>
        <w:rPr>
          <w:rStyle w:val="big-number"/>
          <w:rFonts w:cs="Miriam"/>
          <w:rtl/>
        </w:rPr>
        <w:t>4</w:t>
      </w:r>
      <w:r>
        <w:rPr>
          <w:rStyle w:val="default"/>
          <w:rFonts w:cs="FrankRuehl"/>
          <w:rtl/>
        </w:rPr>
        <w:t>ו.</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חירו של שירות הוא המחיר שהוסכם עליו בין הצדדים לרבות כל מס, היטל, אגרה ותשלום חובה אחר המוטלים על השירות שלא לפי חוק זה או לפי חוק מס ערך מוסף, תשל"ו-</w:t>
      </w:r>
      <w:r>
        <w:rPr>
          <w:rStyle w:val="default"/>
          <w:rFonts w:cs="FrankRuehl"/>
          <w:rtl/>
        </w:rPr>
        <w:t xml:space="preserve">1975, </w:t>
      </w:r>
      <w:r>
        <w:rPr>
          <w:rStyle w:val="default"/>
          <w:rFonts w:cs="FrankRuehl" w:hint="cs"/>
          <w:rtl/>
        </w:rPr>
        <w:t>לרב</w:t>
      </w:r>
      <w:r>
        <w:rPr>
          <w:rStyle w:val="default"/>
          <w:rFonts w:cs="FrankRuehl"/>
          <w:rtl/>
        </w:rPr>
        <w:t>ות</w:t>
      </w:r>
      <w:r>
        <w:rPr>
          <w:rStyle w:val="default"/>
          <w:rFonts w:cs="FrankRuehl" w:hint="cs"/>
          <w:rtl/>
        </w:rPr>
        <w:t xml:space="preserve"> עמלה, ריבית בשל תשלום לשיעורין וכל הוצאה אחרת בביצוע השירות שעל מקבל השירות להחזירה לנותן השירות, ואם ניתן צו על פי סעיף 3א(ב) </w:t>
      </w:r>
      <w:r>
        <w:rPr>
          <w:rStyle w:val="default"/>
          <w:rFonts w:cs="FrankRuehl"/>
          <w:rtl/>
        </w:rPr>
        <w:t xml:space="preserve">– </w:t>
      </w:r>
      <w:r>
        <w:rPr>
          <w:rStyle w:val="default"/>
          <w:rFonts w:cs="FrankRuehl" w:hint="cs"/>
          <w:rtl/>
        </w:rPr>
        <w:t>גם מחיר הטובין שניתנו אגב מתן השירות.</w:t>
      </w:r>
    </w:p>
    <w:p w14:paraId="0A856C96" w14:textId="77777777" w:rsidR="005E6211" w:rsidRDefault="005E621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הו</w:t>
      </w:r>
      <w:r>
        <w:rPr>
          <w:rStyle w:val="default"/>
          <w:rFonts w:cs="FrankRuehl" w:hint="cs"/>
          <w:rtl/>
        </w:rPr>
        <w:t xml:space="preserve">שפע מחירו של שירות מיחסים מיוחדים בין הצדדים, או שלא הוסכם על מחירו או שהתמורה </w:t>
      </w:r>
      <w:r>
        <w:rPr>
          <w:rStyle w:val="default"/>
          <w:rFonts w:cs="FrankRuehl"/>
          <w:rtl/>
        </w:rPr>
        <w:t>כו</w:t>
      </w:r>
      <w:r>
        <w:rPr>
          <w:rStyle w:val="default"/>
          <w:rFonts w:cs="FrankRuehl" w:hint="cs"/>
          <w:rtl/>
        </w:rPr>
        <w:t xml:space="preserve">לה או מקצתה אינה בכסף </w:t>
      </w:r>
      <w:r>
        <w:rPr>
          <w:rStyle w:val="default"/>
          <w:rFonts w:cs="FrankRuehl"/>
          <w:rtl/>
        </w:rPr>
        <w:t xml:space="preserve">– </w:t>
      </w:r>
      <w:r>
        <w:rPr>
          <w:rStyle w:val="default"/>
          <w:rFonts w:cs="FrankRuehl" w:hint="cs"/>
          <w:rtl/>
        </w:rPr>
        <w:t xml:space="preserve">יהיה מחיר השירות המחיר המשתלם בעדו כרגיל ביום החיוב במס, והעדר מחיר כזה </w:t>
      </w:r>
      <w:r>
        <w:rPr>
          <w:rStyle w:val="default"/>
          <w:rFonts w:cs="FrankRuehl"/>
          <w:rtl/>
        </w:rPr>
        <w:t xml:space="preserve">– </w:t>
      </w:r>
      <w:r>
        <w:rPr>
          <w:rStyle w:val="default"/>
          <w:rFonts w:cs="FrankRuehl" w:hint="cs"/>
          <w:rtl/>
        </w:rPr>
        <w:t>עלות השירות בתוספת הריווח המקובל באותו ענף.</w:t>
      </w:r>
    </w:p>
    <w:p w14:paraId="3BA37FA0"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41" w:name="Rov156"/>
      <w:r w:rsidRPr="009C5490">
        <w:rPr>
          <w:rStyle w:val="default"/>
          <w:rFonts w:cs="FrankRuehl" w:hint="cs"/>
          <w:vanish/>
          <w:color w:val="FF0000"/>
          <w:szCs w:val="20"/>
          <w:shd w:val="clear" w:color="auto" w:fill="FFFF99"/>
          <w:rtl/>
        </w:rPr>
        <w:t>מיום 15.3.1962</w:t>
      </w:r>
    </w:p>
    <w:p w14:paraId="0A63F263"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37567F48"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18"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46 (</w:t>
      </w:r>
      <w:hyperlink r:id="rId119"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 xml:space="preserve">) </w:t>
      </w:r>
    </w:p>
    <w:p w14:paraId="0C5DB34B"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הוספת סעיף 4א</w:t>
      </w:r>
    </w:p>
    <w:p w14:paraId="01B3F853" w14:textId="77777777" w:rsidR="005E6211" w:rsidRPr="009C5490" w:rsidRDefault="005E6211">
      <w:pPr>
        <w:pStyle w:val="P00"/>
        <w:spacing w:before="0"/>
        <w:ind w:left="0" w:right="1134"/>
        <w:rPr>
          <w:rStyle w:val="default"/>
          <w:rFonts w:cs="FrankRuehl" w:hint="cs"/>
          <w:vanish/>
          <w:szCs w:val="20"/>
          <w:shd w:val="clear" w:color="auto" w:fill="FFFF99"/>
          <w:rtl/>
        </w:rPr>
      </w:pPr>
    </w:p>
    <w:p w14:paraId="704A44D7"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6C3FF141"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6C1732D6"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20"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215 (</w:t>
      </w:r>
      <w:hyperlink r:id="rId121"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51062F0E"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החלפת סעיף 4א</w:t>
      </w:r>
    </w:p>
    <w:p w14:paraId="75481AE7" w14:textId="77777777" w:rsidR="005E6211" w:rsidRPr="009C5490" w:rsidRDefault="005E6211">
      <w:pPr>
        <w:pStyle w:val="P00"/>
        <w:ind w:left="0" w:right="1134"/>
        <w:rPr>
          <w:rStyle w:val="default"/>
          <w:rFonts w:cs="FrankRuehl" w:hint="cs"/>
          <w:vanish/>
          <w:szCs w:val="20"/>
          <w:shd w:val="clear" w:color="auto" w:fill="FFFF99"/>
          <w:rtl/>
        </w:rPr>
      </w:pPr>
      <w:r w:rsidRPr="009C5490">
        <w:rPr>
          <w:rStyle w:val="default"/>
          <w:rFonts w:cs="FrankRuehl" w:hint="cs"/>
          <w:vanish/>
          <w:szCs w:val="20"/>
          <w:shd w:val="clear" w:color="auto" w:fill="FFFF99"/>
          <w:rtl/>
        </w:rPr>
        <w:t>הנוסח הקודם:</w:t>
      </w:r>
    </w:p>
    <w:p w14:paraId="6A3D028E" w14:textId="77777777" w:rsidR="005E6211" w:rsidRPr="009C5490" w:rsidRDefault="005E6211">
      <w:pPr>
        <w:pStyle w:val="P00"/>
        <w:spacing w:before="20"/>
        <w:ind w:left="0" w:right="1134"/>
        <w:rPr>
          <w:rStyle w:val="default"/>
          <w:rFonts w:ascii="FrankRuehl" w:hAnsi="FrankRuehl" w:cs="Miriam" w:hint="cs"/>
          <w:strike/>
          <w:vanish/>
          <w:sz w:val="16"/>
          <w:szCs w:val="16"/>
          <w:shd w:val="clear" w:color="auto" w:fill="FFFF99"/>
          <w:rtl/>
        </w:rPr>
      </w:pPr>
      <w:r w:rsidRPr="009C5490">
        <w:rPr>
          <w:rStyle w:val="default"/>
          <w:rFonts w:ascii="FrankRuehl" w:hAnsi="FrankRuehl" w:cs="Miriam" w:hint="cs"/>
          <w:strike/>
          <w:vanish/>
          <w:sz w:val="16"/>
          <w:szCs w:val="16"/>
          <w:shd w:val="clear" w:color="auto" w:fill="FFFF99"/>
          <w:rtl/>
        </w:rPr>
        <w:t>חישוב מחיר שירות</w:t>
      </w:r>
    </w:p>
    <w:p w14:paraId="4197FE7E"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4א.</w:t>
      </w:r>
      <w:r w:rsidRPr="009C5490">
        <w:rPr>
          <w:rStyle w:val="default"/>
          <w:rFonts w:ascii="FrankRuehl" w:hAnsi="FrankRuehl" w:cs="FrankRuehl" w:hint="cs"/>
          <w:strike/>
          <w:vanish/>
          <w:sz w:val="22"/>
          <w:szCs w:val="22"/>
          <w:shd w:val="clear" w:color="auto" w:fill="FFFF99"/>
          <w:rtl/>
        </w:rPr>
        <w:tab/>
        <w:t>(א)</w:t>
      </w:r>
      <w:r w:rsidRPr="009C5490">
        <w:rPr>
          <w:rStyle w:val="default"/>
          <w:rFonts w:ascii="FrankRuehl" w:hAnsi="FrankRuehl" w:cs="FrankRuehl" w:hint="cs"/>
          <w:strike/>
          <w:vanish/>
          <w:sz w:val="22"/>
          <w:szCs w:val="22"/>
          <w:shd w:val="clear" w:color="auto" w:fill="FFFF99"/>
          <w:rtl/>
        </w:rPr>
        <w:tab/>
        <w:t>ניתן צו לפי סעיף 3א(א), יהיה מחיר השירות התמורה המלאה המשתלמת כרגיל בעד שירות כזה במועד שנקבע לתשלום המס לפי סעיף 10, בניכוי המחיר ששילם נותן השירות בעד סחורה, שניתנה אגב מתן אותו שירות.</w:t>
      </w:r>
    </w:p>
    <w:p w14:paraId="7F0AF9BE"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(ב)</w:t>
      </w:r>
      <w:r w:rsidRPr="009C5490">
        <w:rPr>
          <w:rStyle w:val="default"/>
          <w:rFonts w:ascii="FrankRuehl" w:hAnsi="FrankRuehl" w:cs="FrankRuehl" w:hint="cs"/>
          <w:strike/>
          <w:vanish/>
          <w:sz w:val="22"/>
          <w:szCs w:val="22"/>
          <w:shd w:val="clear" w:color="auto" w:fill="FFFF99"/>
          <w:rtl/>
        </w:rPr>
        <w:tab/>
        <w:t>ניתן צו לפי סעיף 3א(א), שיש בו קביעה לפי סעיף 3א(ב), יהיה מחיר השירות התמורה המלאה המשתלמת כרגיל בעד שירות כזה במועד שנקבע לתשלום המס לפי סעיף 10.</w:t>
      </w:r>
    </w:p>
    <w:p w14:paraId="631BE349"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(ג)</w:t>
      </w:r>
      <w:r w:rsidRPr="009C5490">
        <w:rPr>
          <w:rStyle w:val="default"/>
          <w:rFonts w:ascii="FrankRuehl" w:hAnsi="FrankRuehl" w:cs="FrankRuehl" w:hint="cs"/>
          <w:strike/>
          <w:vanish/>
          <w:sz w:val="22"/>
          <w:szCs w:val="22"/>
          <w:shd w:val="clear" w:color="auto" w:fill="FFFF99"/>
          <w:rtl/>
        </w:rPr>
        <w:tab/>
        <w:t>על אף האמור בסעיפים הקטנים (א) ו-(ב) יהיה מחיר השירות המחיר ששולם למעשה בעד השירות, אם הוכח, להנחת דעתו של המנהל, כי התשלום נעשה במהלך העסקים הרגיל או במהלכו הרגיל של משלח-היד.</w:t>
      </w:r>
    </w:p>
    <w:p w14:paraId="3FEB4BB3"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(ד)</w:t>
      </w:r>
      <w:r w:rsidRPr="009C5490">
        <w:rPr>
          <w:rStyle w:val="default"/>
          <w:rFonts w:ascii="FrankRuehl" w:hAnsi="FrankRuehl" w:cs="FrankRuehl" w:hint="cs"/>
          <w:strike/>
          <w:vanish/>
          <w:sz w:val="22"/>
          <w:szCs w:val="22"/>
          <w:shd w:val="clear" w:color="auto" w:fill="FFFF99"/>
          <w:rtl/>
        </w:rPr>
        <w:tab/>
        <w:t>נותן השירות החייב במס יחשב את המחיר כאמור בהתאם לתקנות שהותקנו באישור ועדת הכספים של הכנסת, ויודיע על כך למנהל באופן שייקבע; אולם רשאי המנהל, אם היה לו יסוד להאמין שהמחיר שהודע לו אינו מחיר השירות הנכון כאמור בסעיפים קטנים (א) ו-(ב) ונותן השירות לא הוכיח, להנחת דעתו של המנהל, כי קיבל את התשלום במהלך העסקים הרגיל כאמור בסעיף קטן (ג), לקבוע את מחיר השירות בהתאם לתקנות שהותקנו ואושרו כאמור ולהודיע לנותן השירות על כך.</w:t>
      </w:r>
    </w:p>
    <w:p w14:paraId="40C3E63F" w14:textId="77777777" w:rsidR="005E6211" w:rsidRPr="009C5490" w:rsidRDefault="005E6211">
      <w:pPr>
        <w:pStyle w:val="P00"/>
        <w:spacing w:before="0"/>
        <w:ind w:left="0" w:right="1134"/>
        <w:rPr>
          <w:rStyle w:val="default"/>
          <w:rFonts w:cs="FrankRuehl" w:hint="cs"/>
          <w:vanish/>
          <w:szCs w:val="20"/>
          <w:shd w:val="clear" w:color="auto" w:fill="FFFF99"/>
          <w:rtl/>
        </w:rPr>
      </w:pPr>
    </w:p>
    <w:p w14:paraId="3664DF05"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1.1.1991</w:t>
      </w:r>
    </w:p>
    <w:p w14:paraId="56CC9E61"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10</w:t>
      </w:r>
    </w:p>
    <w:p w14:paraId="02E4C7BC"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22" w:history="1">
        <w:r w:rsidRPr="009C5490">
          <w:rPr>
            <w:rStyle w:val="Hyperlink"/>
            <w:rFonts w:cs="FrankRuehl" w:hint="cs"/>
            <w:vanish/>
            <w:szCs w:val="20"/>
            <w:shd w:val="clear" w:color="auto" w:fill="FFFF99"/>
            <w:rtl/>
          </w:rPr>
          <w:t>ס"ח תש"ן מס' 1328</w:t>
        </w:r>
      </w:hyperlink>
      <w:r w:rsidRPr="009C5490">
        <w:rPr>
          <w:rStyle w:val="default"/>
          <w:rFonts w:cs="FrankRuehl" w:hint="cs"/>
          <w:vanish/>
          <w:szCs w:val="20"/>
          <w:shd w:val="clear" w:color="auto" w:fill="FFFF99"/>
          <w:rtl/>
        </w:rPr>
        <w:t xml:space="preserve"> מיום 10.8.1990 עמ' 191 (</w:t>
      </w:r>
      <w:hyperlink r:id="rId123" w:history="1">
        <w:r w:rsidRPr="009C5490">
          <w:rPr>
            <w:rStyle w:val="Hyperlink"/>
            <w:rFonts w:cs="FrankRuehl" w:hint="cs"/>
            <w:vanish/>
            <w:szCs w:val="20"/>
            <w:shd w:val="clear" w:color="auto" w:fill="FFFF99"/>
            <w:rtl/>
          </w:rPr>
          <w:t>ה"ח 1965</w:t>
        </w:r>
      </w:hyperlink>
      <w:r w:rsidRPr="009C5490">
        <w:rPr>
          <w:rStyle w:val="default"/>
          <w:rFonts w:cs="FrankRuehl" w:hint="cs"/>
          <w:vanish/>
          <w:szCs w:val="20"/>
          <w:shd w:val="clear" w:color="auto" w:fill="FFFF99"/>
          <w:rtl/>
        </w:rPr>
        <w:t xml:space="preserve">) </w:t>
      </w:r>
    </w:p>
    <w:p w14:paraId="1DCF1845" w14:textId="77777777" w:rsidR="005E6211" w:rsidRDefault="005E6211">
      <w:pPr>
        <w:pStyle w:val="P00"/>
        <w:ind w:left="0" w:right="1134"/>
        <w:rPr>
          <w:rStyle w:val="default"/>
          <w:rFonts w:cs="FrankRuehl"/>
          <w:sz w:val="2"/>
          <w:szCs w:val="2"/>
          <w:rtl/>
        </w:rPr>
      </w:pPr>
      <w:r w:rsidRPr="009C5490">
        <w:rPr>
          <w:rStyle w:val="big-number"/>
          <w:rFonts w:cs="FrankRuehl" w:hint="cs"/>
          <w:strike/>
          <w:vanish/>
          <w:sz w:val="22"/>
          <w:szCs w:val="22"/>
          <w:shd w:val="clear" w:color="auto" w:fill="FFFF99"/>
          <w:rtl/>
        </w:rPr>
        <w:t>4א.</w:t>
      </w:r>
      <w:r w:rsidRPr="009C5490">
        <w:rPr>
          <w:rStyle w:val="big-number"/>
          <w:rFonts w:cs="FrankRuehl" w:hint="cs"/>
          <w:vanish/>
          <w:sz w:val="22"/>
          <w:szCs w:val="22"/>
          <w:shd w:val="clear" w:color="auto" w:fill="FFFF99"/>
          <w:rtl/>
        </w:rPr>
        <w:t xml:space="preserve"> </w:t>
      </w:r>
      <w:r w:rsidRPr="009C5490">
        <w:rPr>
          <w:rStyle w:val="big-number"/>
          <w:rFonts w:cs="FrankRuehl"/>
          <w:vanish/>
          <w:sz w:val="22"/>
          <w:szCs w:val="22"/>
          <w:u w:val="single"/>
          <w:shd w:val="clear" w:color="auto" w:fill="FFFF99"/>
          <w:rtl/>
        </w:rPr>
        <w:t>4</w:t>
      </w:r>
      <w:r w:rsidRPr="009C5490">
        <w:rPr>
          <w:rStyle w:val="default"/>
          <w:rFonts w:cs="FrankRuehl"/>
          <w:vanish/>
          <w:sz w:val="22"/>
          <w:szCs w:val="22"/>
          <w:u w:val="single"/>
          <w:shd w:val="clear" w:color="auto" w:fill="FFFF99"/>
          <w:rtl/>
        </w:rPr>
        <w:t>ו.</w:t>
      </w:r>
      <w:r w:rsidRPr="009C5490">
        <w:rPr>
          <w:rStyle w:val="default"/>
          <w:rFonts w:cs="FrankRuehl"/>
          <w:vanish/>
          <w:sz w:val="22"/>
          <w:szCs w:val="22"/>
          <w:shd w:val="clear" w:color="auto" w:fill="FFFF99"/>
          <w:rtl/>
        </w:rPr>
        <w:tab/>
        <w:t>(</w:t>
      </w:r>
      <w:r w:rsidRPr="009C5490">
        <w:rPr>
          <w:rStyle w:val="default"/>
          <w:rFonts w:cs="FrankRuehl" w:hint="cs"/>
          <w:vanish/>
          <w:sz w:val="22"/>
          <w:szCs w:val="22"/>
          <w:shd w:val="clear" w:color="auto" w:fill="FFFF99"/>
          <w:rtl/>
        </w:rPr>
        <w:t>א)</w:t>
      </w:r>
      <w:r w:rsidRPr="009C5490">
        <w:rPr>
          <w:rStyle w:val="default"/>
          <w:rFonts w:cs="FrankRuehl"/>
          <w:vanish/>
          <w:sz w:val="22"/>
          <w:szCs w:val="22"/>
          <w:shd w:val="clear" w:color="auto" w:fill="FFFF99"/>
          <w:rtl/>
        </w:rPr>
        <w:tab/>
        <w:t>מ</w:t>
      </w:r>
      <w:r w:rsidRPr="009C5490">
        <w:rPr>
          <w:rStyle w:val="default"/>
          <w:rFonts w:cs="FrankRuehl" w:hint="cs"/>
          <w:vanish/>
          <w:sz w:val="22"/>
          <w:szCs w:val="22"/>
          <w:shd w:val="clear" w:color="auto" w:fill="FFFF99"/>
          <w:rtl/>
        </w:rPr>
        <w:t>חירו של שירות הוא המחיר שהוסכם עליו בין הצדדים לרבות כל מס, היטל, אגרה ותשלום חובה אחר המוטלים על השירות שלא לפי חוק זה או לפי חוק מס ערך מוסף, תשל"ו-</w:t>
      </w:r>
      <w:r w:rsidRPr="009C5490">
        <w:rPr>
          <w:rStyle w:val="default"/>
          <w:rFonts w:cs="FrankRuehl"/>
          <w:vanish/>
          <w:sz w:val="22"/>
          <w:szCs w:val="22"/>
          <w:shd w:val="clear" w:color="auto" w:fill="FFFF99"/>
          <w:rtl/>
        </w:rPr>
        <w:t xml:space="preserve">1975, </w:t>
      </w:r>
      <w:r w:rsidRPr="009C5490">
        <w:rPr>
          <w:rStyle w:val="default"/>
          <w:rFonts w:cs="FrankRuehl" w:hint="cs"/>
          <w:vanish/>
          <w:sz w:val="22"/>
          <w:szCs w:val="22"/>
          <w:shd w:val="clear" w:color="auto" w:fill="FFFF99"/>
          <w:rtl/>
        </w:rPr>
        <w:t>לרב</w:t>
      </w:r>
      <w:r w:rsidRPr="009C5490">
        <w:rPr>
          <w:rStyle w:val="default"/>
          <w:rFonts w:cs="FrankRuehl"/>
          <w:vanish/>
          <w:sz w:val="22"/>
          <w:szCs w:val="22"/>
          <w:shd w:val="clear" w:color="auto" w:fill="FFFF99"/>
          <w:rtl/>
        </w:rPr>
        <w:t>ות</w:t>
      </w:r>
      <w:r w:rsidRPr="009C5490">
        <w:rPr>
          <w:rStyle w:val="default"/>
          <w:rFonts w:cs="FrankRuehl" w:hint="cs"/>
          <w:vanish/>
          <w:sz w:val="22"/>
          <w:szCs w:val="22"/>
          <w:shd w:val="clear" w:color="auto" w:fill="FFFF99"/>
          <w:rtl/>
        </w:rPr>
        <w:t xml:space="preserve"> עמלה, ריבית בשל תשלום לשיעורין וכל הוצאה אחרת בביצוע השירות שעל מקבל השירות להחזירה לנותן השירות, ואם ניתן צו על פי סעיף 3א(ב) </w:t>
      </w:r>
      <w:r w:rsidRPr="009C5490">
        <w:rPr>
          <w:rStyle w:val="default"/>
          <w:rFonts w:cs="FrankRuehl"/>
          <w:vanish/>
          <w:sz w:val="22"/>
          <w:szCs w:val="22"/>
          <w:shd w:val="clear" w:color="auto" w:fill="FFFF99"/>
          <w:rtl/>
        </w:rPr>
        <w:t xml:space="preserve">– </w:t>
      </w:r>
      <w:r w:rsidRPr="009C5490">
        <w:rPr>
          <w:rStyle w:val="default"/>
          <w:rFonts w:cs="FrankRuehl" w:hint="cs"/>
          <w:vanish/>
          <w:sz w:val="22"/>
          <w:szCs w:val="22"/>
          <w:shd w:val="clear" w:color="auto" w:fill="FFFF99"/>
          <w:rtl/>
        </w:rPr>
        <w:t>גם מחיר הטובין שניתנו אגב מתן השירות.</w:t>
      </w:r>
      <w:bookmarkEnd w:id="41"/>
    </w:p>
    <w:p w14:paraId="2CE2BF8D" w14:textId="77777777" w:rsidR="005E6211" w:rsidRDefault="005E6211">
      <w:pPr>
        <w:pStyle w:val="P00"/>
        <w:spacing w:before="72"/>
        <w:ind w:left="0" w:right="1134"/>
        <w:rPr>
          <w:rStyle w:val="default"/>
          <w:rFonts w:cs="FrankRuehl"/>
          <w:rtl/>
        </w:rPr>
      </w:pPr>
      <w:bookmarkStart w:id="42" w:name="Seif12"/>
      <w:bookmarkEnd w:id="42"/>
      <w:r>
        <w:rPr>
          <w:lang w:val="he-IL"/>
        </w:rPr>
        <w:pict w14:anchorId="78244AEE">
          <v:rect id="_x0000_s1050" style="position:absolute;left:0;text-align:left;margin-left:464.5pt;margin-top:8.05pt;width:75.05pt;height:24pt;z-index:251582464" o:allowincell="f" filled="f" stroked="f" strokecolor="lime" strokeweight=".25pt">
            <v:textbox style="mso-next-textbox:#_x0000_s1050" inset="0,0,0,0">
              <w:txbxContent>
                <w:p w14:paraId="449C18AF" w14:textId="77777777" w:rsidR="00504D76" w:rsidRDefault="00504D76">
                  <w:pPr>
                    <w:spacing w:line="160" w:lineRule="exact"/>
                    <w:jc w:val="left"/>
                    <w:rPr>
                      <w:rFonts w:cs="Miriam"/>
                      <w:noProof/>
                      <w:sz w:val="18"/>
                      <w:szCs w:val="18"/>
                      <w:rtl/>
                    </w:rPr>
                  </w:pPr>
                  <w:r>
                    <w:rPr>
                      <w:rFonts w:cs="Miriam"/>
                      <w:sz w:val="18"/>
                      <w:szCs w:val="18"/>
                      <w:rtl/>
                    </w:rPr>
                    <w:t>מו</w:t>
                  </w:r>
                  <w:r>
                    <w:rPr>
                      <w:rFonts w:cs="Miriam" w:hint="cs"/>
                      <w:sz w:val="18"/>
                      <w:szCs w:val="18"/>
                      <w:rtl/>
                    </w:rPr>
                    <w:t>עד החיוב במס</w:t>
                  </w:r>
                </w:p>
                <w:p w14:paraId="336BCD83"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49B7EF8F"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מכר טובין שא</w:t>
      </w:r>
      <w:r>
        <w:rPr>
          <w:rStyle w:val="default"/>
          <w:rFonts w:cs="FrankRuehl"/>
          <w:rtl/>
        </w:rPr>
        <w:t>ין</w:t>
      </w:r>
      <w:r>
        <w:rPr>
          <w:rStyle w:val="default"/>
          <w:rFonts w:cs="FrankRuehl" w:hint="cs"/>
          <w:rtl/>
        </w:rPr>
        <w:t xml:space="preserve"> סעיף קטן (ב) חל עליהם, חל החיוב במס עם מסירתם לקונה, או בהתחלת השימוש בהם לצרכי מסחר או בשעת העמדתם לשימוש כאמור </w:t>
      </w:r>
      <w:r>
        <w:rPr>
          <w:rStyle w:val="default"/>
          <w:rFonts w:cs="FrankRuehl"/>
          <w:rtl/>
        </w:rPr>
        <w:t xml:space="preserve">– </w:t>
      </w:r>
      <w:r>
        <w:rPr>
          <w:rStyle w:val="default"/>
          <w:rFonts w:cs="FrankRuehl" w:hint="cs"/>
          <w:rtl/>
        </w:rPr>
        <w:t xml:space="preserve">לפי הענין; נמסרו הטובין חלקים חלקים, חל החיוב על כל חלק שנמסר; לענין זה, "מסירה" </w:t>
      </w:r>
      <w:r>
        <w:rPr>
          <w:rStyle w:val="default"/>
          <w:rFonts w:cs="FrankRuehl"/>
          <w:rtl/>
        </w:rPr>
        <w:t xml:space="preserve">– </w:t>
      </w:r>
      <w:r>
        <w:rPr>
          <w:rStyle w:val="default"/>
          <w:rFonts w:cs="FrankRuehl" w:hint="cs"/>
          <w:rtl/>
        </w:rPr>
        <w:t>כמשמעותה בסעיף 8 לחוק המכר, תשכ"ח-</w:t>
      </w:r>
      <w:r>
        <w:rPr>
          <w:rStyle w:val="default"/>
          <w:rFonts w:cs="FrankRuehl"/>
          <w:rtl/>
        </w:rPr>
        <w:t>1968.</w:t>
      </w:r>
    </w:p>
    <w:p w14:paraId="11DB3C59" w14:textId="77777777" w:rsidR="005E6211" w:rsidRDefault="005E621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מכר מעלית</w:t>
      </w:r>
      <w:r>
        <w:rPr>
          <w:rStyle w:val="default"/>
          <w:rFonts w:cs="FrankRuehl"/>
          <w:rtl/>
        </w:rPr>
        <w:t>, ה</w:t>
      </w:r>
      <w:r>
        <w:rPr>
          <w:rStyle w:val="default"/>
          <w:rFonts w:cs="FrankRuehl" w:hint="cs"/>
          <w:rtl/>
        </w:rPr>
        <w:t>סקה מרכזית, ריהוט או טובין אחרים ששר האוצר קבע אותם בצו על פי הגדרת טובין שבסעיף 1, כשהם מותקנים במבנה, חל החיוב במס עם גמר התקנתם או</w:t>
      </w:r>
      <w:r>
        <w:rPr>
          <w:rStyle w:val="default"/>
          <w:rFonts w:cs="FrankRuehl"/>
          <w:rtl/>
        </w:rPr>
        <w:t xml:space="preserve"> </w:t>
      </w:r>
      <w:r>
        <w:rPr>
          <w:rStyle w:val="default"/>
          <w:rFonts w:cs="FrankRuehl" w:hint="cs"/>
          <w:rtl/>
        </w:rPr>
        <w:t>במועד אחר שקבע שר האוצר.</w:t>
      </w:r>
    </w:p>
    <w:p w14:paraId="22A6D7AF" w14:textId="77777777" w:rsidR="005E6211" w:rsidRDefault="005E621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שירות חל החיוב במס עם נתינתו; ניתן השירות חלקים</w:t>
      </w:r>
      <w:r>
        <w:rPr>
          <w:rFonts w:cs="FrankRuehl"/>
          <w:sz w:val="26"/>
          <w:rtl/>
        </w:rPr>
        <w:t> </w:t>
      </w:r>
      <w:r>
        <w:rPr>
          <w:rStyle w:val="default"/>
          <w:rFonts w:cs="FrankRuehl"/>
          <w:rtl/>
        </w:rPr>
        <w:t>ח</w:t>
      </w:r>
      <w:r>
        <w:rPr>
          <w:rStyle w:val="default"/>
          <w:rFonts w:cs="FrankRuehl" w:hint="cs"/>
          <w:rtl/>
        </w:rPr>
        <w:t>לקים, חל החיוב על כל חלק שניתן, ובשירו</w:t>
      </w:r>
      <w:r>
        <w:rPr>
          <w:rStyle w:val="default"/>
          <w:rFonts w:cs="FrankRuehl"/>
          <w:rtl/>
        </w:rPr>
        <w:t xml:space="preserve">ת </w:t>
      </w:r>
      <w:r>
        <w:rPr>
          <w:rStyle w:val="default"/>
          <w:rFonts w:cs="FrankRuehl" w:hint="cs"/>
          <w:rtl/>
        </w:rPr>
        <w:t xml:space="preserve">שנתינתו מתמשכת ושלא ניתן להפריד בין חלקיו </w:t>
      </w:r>
      <w:r>
        <w:rPr>
          <w:rStyle w:val="default"/>
          <w:rFonts w:cs="FrankRuehl"/>
          <w:rtl/>
        </w:rPr>
        <w:t xml:space="preserve">– </w:t>
      </w:r>
      <w:r>
        <w:rPr>
          <w:rStyle w:val="default"/>
          <w:rFonts w:cs="FrankRuehl" w:hint="cs"/>
          <w:rtl/>
        </w:rPr>
        <w:t>עם גמר נתינתו.</w:t>
      </w:r>
    </w:p>
    <w:p w14:paraId="75AD14A3" w14:textId="77777777" w:rsidR="005E6211" w:rsidRDefault="005E6211">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יבוא טובין חל החיוב במס בשעת פדייתם מפיקוח רשות המכס.</w:t>
      </w:r>
    </w:p>
    <w:p w14:paraId="0BFD96AC"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43" w:name="Rov84"/>
      <w:r w:rsidRPr="009C5490">
        <w:rPr>
          <w:rStyle w:val="default"/>
          <w:rFonts w:cs="FrankRuehl" w:hint="cs"/>
          <w:vanish/>
          <w:color w:val="FF0000"/>
          <w:szCs w:val="20"/>
          <w:shd w:val="clear" w:color="auto" w:fill="FFFF99"/>
          <w:rtl/>
        </w:rPr>
        <w:t>מיום 3.6.1954</w:t>
      </w:r>
    </w:p>
    <w:p w14:paraId="1A89F5DD"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w:t>
      </w:r>
    </w:p>
    <w:p w14:paraId="39A9EDA9"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24" w:history="1">
        <w:r w:rsidRPr="009C5490">
          <w:rPr>
            <w:rStyle w:val="Hyperlink"/>
            <w:rFonts w:cs="FrankRuehl" w:hint="cs"/>
            <w:vanish/>
            <w:szCs w:val="20"/>
            <w:shd w:val="clear" w:color="auto" w:fill="FFFF99"/>
            <w:rtl/>
          </w:rPr>
          <w:t xml:space="preserve">ס"ח תשי"ד מס' </w:t>
        </w:r>
        <w:r w:rsidRPr="009C5490">
          <w:rPr>
            <w:rStyle w:val="Hyperlink"/>
            <w:rFonts w:cs="FrankRuehl" w:hint="cs"/>
            <w:vanish/>
            <w:sz w:val="26"/>
            <w:szCs w:val="20"/>
            <w:shd w:val="clear" w:color="auto" w:fill="FFFF99"/>
            <w:rtl/>
          </w:rPr>
          <w:t>153</w:t>
        </w:r>
      </w:hyperlink>
      <w:r w:rsidRPr="009C5490">
        <w:rPr>
          <w:rStyle w:val="default"/>
          <w:rFonts w:cs="FrankRuehl" w:hint="cs"/>
          <w:vanish/>
          <w:szCs w:val="20"/>
          <w:shd w:val="clear" w:color="auto" w:fill="FFFF99"/>
          <w:rtl/>
        </w:rPr>
        <w:t xml:space="preserve"> מיום 3.6.1954 עמ' 113 (</w:t>
      </w:r>
      <w:hyperlink r:id="rId125" w:history="1">
        <w:r w:rsidRPr="009C5490">
          <w:rPr>
            <w:rStyle w:val="Hyperlink"/>
            <w:rFonts w:cs="FrankRuehl" w:hint="cs"/>
            <w:vanish/>
            <w:szCs w:val="20"/>
            <w:shd w:val="clear" w:color="auto" w:fill="FFFF99"/>
            <w:rtl/>
          </w:rPr>
          <w:t xml:space="preserve">ה"ח </w:t>
        </w:r>
        <w:r w:rsidRPr="009C5490">
          <w:rPr>
            <w:rStyle w:val="Hyperlink"/>
            <w:rFonts w:cs="FrankRuehl" w:hint="cs"/>
            <w:vanish/>
            <w:sz w:val="26"/>
            <w:szCs w:val="20"/>
            <w:shd w:val="clear" w:color="auto" w:fill="FFFF99"/>
            <w:rtl/>
          </w:rPr>
          <w:t>198</w:t>
        </w:r>
      </w:hyperlink>
      <w:r w:rsidRPr="009C5490">
        <w:rPr>
          <w:rStyle w:val="default"/>
          <w:rFonts w:cs="FrankRuehl" w:hint="cs"/>
          <w:vanish/>
          <w:szCs w:val="20"/>
          <w:shd w:val="clear" w:color="auto" w:fill="FFFF99"/>
          <w:rtl/>
        </w:rPr>
        <w:t>)</w:t>
      </w:r>
    </w:p>
    <w:p w14:paraId="470F4615" w14:textId="77777777" w:rsidR="005E6211" w:rsidRPr="009C5490" w:rsidRDefault="005E6211">
      <w:pPr>
        <w:pStyle w:val="P0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5.</w:t>
      </w:r>
      <w:r w:rsidRPr="009C5490">
        <w:rPr>
          <w:rStyle w:val="default"/>
          <w:rFonts w:ascii="FrankRuehl" w:hAnsi="FrankRuehl" w:cs="FrankRuehl" w:hint="cs"/>
          <w:vanish/>
          <w:sz w:val="22"/>
          <w:szCs w:val="22"/>
          <w:shd w:val="clear" w:color="auto" w:fill="FFFF99"/>
          <w:rtl/>
        </w:rPr>
        <w:tab/>
        <w:t>(א)</w:t>
      </w:r>
      <w:r w:rsidRPr="009C5490">
        <w:rPr>
          <w:rStyle w:val="default"/>
          <w:rFonts w:ascii="FrankRuehl" w:hAnsi="FrankRuehl" w:cs="FrankRuehl" w:hint="cs"/>
          <w:vanish/>
          <w:sz w:val="22"/>
          <w:szCs w:val="22"/>
          <w:shd w:val="clear" w:color="auto" w:fill="FFFF99"/>
          <w:rtl/>
        </w:rPr>
        <w:tab/>
        <w:t xml:space="preserve">הרואה עצמו מקופח על ידי קביעת מחיר סיטוני </w:t>
      </w:r>
      <w:r w:rsidRPr="009C5490">
        <w:rPr>
          <w:rStyle w:val="default"/>
          <w:rFonts w:ascii="FrankRuehl" w:hAnsi="FrankRuehl" w:cs="FrankRuehl" w:hint="cs"/>
          <w:strike/>
          <w:vanish/>
          <w:sz w:val="22"/>
          <w:szCs w:val="22"/>
          <w:shd w:val="clear" w:color="auto" w:fill="FFFF99"/>
          <w:rtl/>
        </w:rPr>
        <w:t>או מחיר קמעוני</w:t>
      </w:r>
      <w:r w:rsidRPr="009C5490">
        <w:rPr>
          <w:rStyle w:val="default"/>
          <w:rFonts w:ascii="FrankRuehl" w:hAnsi="FrankRuehl" w:cs="FrankRuehl" w:hint="cs"/>
          <w:vanish/>
          <w:sz w:val="22"/>
          <w:szCs w:val="22"/>
          <w:shd w:val="clear" w:color="auto" w:fill="FFFF99"/>
          <w:rtl/>
        </w:rPr>
        <w:t xml:space="preserve">, רשאי לערער עליה, תוך שלושים יום מהיום שבו נמסרה לו הודעה על קביעת מחיר כאמור, לפני ועדת ערעורים של שלושה שימונו על ידי שר המשפטים, לאחר התיעצות עם שר האוצר (להלן </w:t>
      </w:r>
      <w:r w:rsidRPr="009C5490">
        <w:rPr>
          <w:rStyle w:val="default"/>
          <w:rFonts w:ascii="FrankRuehl" w:hAnsi="FrankRuehl" w:cs="FrankRuehl"/>
          <w:vanish/>
          <w:sz w:val="22"/>
          <w:szCs w:val="22"/>
          <w:shd w:val="clear" w:color="auto" w:fill="FFFF99"/>
          <w:rtl/>
        </w:rPr>
        <w:t>–</w:t>
      </w:r>
      <w:r w:rsidRPr="009C5490">
        <w:rPr>
          <w:rStyle w:val="default"/>
          <w:rFonts w:ascii="FrankRuehl" w:hAnsi="FrankRuehl" w:cs="FrankRuehl" w:hint="cs"/>
          <w:vanish/>
          <w:sz w:val="22"/>
          <w:szCs w:val="22"/>
          <w:shd w:val="clear" w:color="auto" w:fill="FFFF99"/>
          <w:rtl/>
        </w:rPr>
        <w:t xml:space="preserve"> ועדת הערעורים). המערער יפקיד בידי המנהל את סכום המס במועד הנועד לפרעונו או יתן בטחונות לתשלומו להנחת דעתו של המנהל.</w:t>
      </w:r>
    </w:p>
    <w:p w14:paraId="30007DBB"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(ב)</w:t>
      </w:r>
      <w:r w:rsidRPr="009C5490">
        <w:rPr>
          <w:rStyle w:val="default"/>
          <w:rFonts w:ascii="FrankRuehl" w:hAnsi="FrankRuehl" w:cs="FrankRuehl" w:hint="cs"/>
          <w:vanish/>
          <w:sz w:val="22"/>
          <w:szCs w:val="22"/>
          <w:shd w:val="clear" w:color="auto" w:fill="FFFF99"/>
          <w:rtl/>
        </w:rPr>
        <w:tab/>
        <w:t>הרואה את עצמו מקופח על ידי מעשה המנהל לפי סעיף 4(ד), רשאי לערער לפני ועדת הערעורים תוך שלושים יום מהיום שבו נמסרה לו ההודעה על כך, ובלבד שיפקיד בידי המנהל את הסחורה שמסירתה תבע המנהל או יתן בטחונות להנחת דעתו.</w:t>
      </w:r>
    </w:p>
    <w:p w14:paraId="1DE42A34"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(ג)</w:t>
      </w:r>
      <w:r w:rsidRPr="009C5490">
        <w:rPr>
          <w:rStyle w:val="default"/>
          <w:rFonts w:ascii="FrankRuehl" w:hAnsi="FrankRuehl" w:cs="FrankRuehl" w:hint="cs"/>
          <w:vanish/>
          <w:sz w:val="22"/>
          <w:szCs w:val="22"/>
          <w:shd w:val="clear" w:color="auto" w:fill="FFFF99"/>
          <w:rtl/>
        </w:rPr>
        <w:tab/>
        <w:t>החלטתה של ועדת הערעורים תהיה סופית.</w:t>
      </w:r>
    </w:p>
    <w:p w14:paraId="5533DA5E"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(ד)</w:t>
      </w:r>
      <w:r w:rsidRPr="009C5490">
        <w:rPr>
          <w:rStyle w:val="default"/>
          <w:rFonts w:ascii="FrankRuehl" w:hAnsi="FrankRuehl" w:cs="FrankRuehl" w:hint="cs"/>
          <w:vanish/>
          <w:sz w:val="22"/>
          <w:szCs w:val="22"/>
          <w:shd w:val="clear" w:color="auto" w:fill="FFFF99"/>
          <w:rtl/>
        </w:rPr>
        <w:tab/>
        <w:t>לועדת הערעורים יהיו כל הסמכויות שאפשר להעניקן לועדת חקירה לפי סעיף 5 לפקודת ועדות חקירה.</w:t>
      </w:r>
    </w:p>
    <w:p w14:paraId="414D1AF2" w14:textId="77777777" w:rsidR="005E6211" w:rsidRPr="009C5490" w:rsidRDefault="005E6211">
      <w:pPr>
        <w:pStyle w:val="P00"/>
        <w:spacing w:before="0"/>
        <w:ind w:left="0"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shd w:val="clear" w:color="auto" w:fill="FFFF99"/>
          <w:rtl/>
        </w:rPr>
        <w:tab/>
        <w:t>(ה)</w:t>
      </w:r>
      <w:r w:rsidRPr="009C5490">
        <w:rPr>
          <w:rStyle w:val="default"/>
          <w:rFonts w:ascii="FrankRuehl" w:hAnsi="FrankRuehl" w:cs="FrankRuehl" w:hint="cs"/>
          <w:vanish/>
          <w:sz w:val="22"/>
          <w:szCs w:val="22"/>
          <w:shd w:val="clear" w:color="auto" w:fill="FFFF99"/>
          <w:rtl/>
        </w:rPr>
        <w:tab/>
        <w:t>שר המשפטים רשאי לקבוע, בתקנות, כללים להגשת הערעור ואת סדרי הדין שלו</w:t>
      </w:r>
      <w:r w:rsidRPr="009C5490">
        <w:rPr>
          <w:rStyle w:val="default"/>
          <w:rFonts w:ascii="FrankRuehl" w:hAnsi="FrankRuehl" w:cs="FrankRuehl" w:hint="cs"/>
          <w:strike/>
          <w:vanish/>
          <w:sz w:val="22"/>
          <w:szCs w:val="22"/>
          <w:shd w:val="clear" w:color="auto" w:fill="FFFF99"/>
          <w:rtl/>
        </w:rPr>
        <w:t>.</w:t>
      </w:r>
      <w:r w:rsidRPr="009C5490">
        <w:rPr>
          <w:rStyle w:val="default"/>
          <w:rFonts w:ascii="FrankRuehl" w:hAnsi="FrankRuehl" w:cs="FrankRuehl" w:hint="cs"/>
          <w:vanish/>
          <w:sz w:val="22"/>
          <w:szCs w:val="22"/>
          <w:u w:val="single"/>
          <w:shd w:val="clear" w:color="auto" w:fill="FFFF99"/>
          <w:rtl/>
        </w:rPr>
        <w:t>, לרבות תשלום אגרות ושכר חברי ועדת הערעורים.</w:t>
      </w:r>
    </w:p>
    <w:p w14:paraId="460F84BD"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p>
    <w:p w14:paraId="5C6423CB"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15.3.1962</w:t>
      </w:r>
    </w:p>
    <w:p w14:paraId="08BE1A7C"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000AC491"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26"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46 (</w:t>
      </w:r>
      <w:hyperlink r:id="rId127"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 xml:space="preserve">) </w:t>
      </w:r>
    </w:p>
    <w:p w14:paraId="3823A706" w14:textId="77777777" w:rsidR="005E6211" w:rsidRPr="009C5490" w:rsidRDefault="005E6211">
      <w:pPr>
        <w:pStyle w:val="P00"/>
        <w:ind w:left="0" w:right="1134"/>
        <w:rPr>
          <w:rStyle w:val="default"/>
          <w:rFonts w:ascii="FrankRuehl" w:hAnsi="FrankRuehl" w:cs="FrankRuehl"/>
          <w:strike/>
          <w:vanish/>
          <w:sz w:val="22"/>
          <w:szCs w:val="22"/>
          <w:shd w:val="clear" w:color="auto" w:fill="FFFF99"/>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(א)</w:t>
      </w:r>
      <w:r w:rsidRPr="009C5490">
        <w:rPr>
          <w:rStyle w:val="default"/>
          <w:rFonts w:ascii="FrankRuehl" w:hAnsi="FrankRuehl" w:cs="FrankRuehl" w:hint="cs"/>
          <w:strike/>
          <w:vanish/>
          <w:sz w:val="22"/>
          <w:szCs w:val="22"/>
          <w:shd w:val="clear" w:color="auto" w:fill="FFFF99"/>
          <w:rtl/>
        </w:rPr>
        <w:tab/>
        <w:t xml:space="preserve">הרואה עצמו מקופח על ידי קביעת מחיר סיטוני או מחיר קמעוני, רשאי לערער עליה, תוך שלושים יום מהיום שבו נמסרה לו הודעה על קביעת מחיר כאמור, לפני ועדת ערעורים של שלושה שימונו על ידי שר המשפטים, לאחר התיעצות עם שר האוצר (להלן </w:t>
      </w:r>
      <w:r w:rsidRPr="009C5490">
        <w:rPr>
          <w:rStyle w:val="default"/>
          <w:rFonts w:ascii="FrankRuehl" w:hAnsi="FrankRuehl" w:cs="FrankRuehl"/>
          <w:strike/>
          <w:vanish/>
          <w:sz w:val="22"/>
          <w:szCs w:val="22"/>
          <w:shd w:val="clear" w:color="auto" w:fill="FFFF99"/>
          <w:rtl/>
        </w:rPr>
        <w:t>–</w:t>
      </w:r>
      <w:r w:rsidRPr="009C5490">
        <w:rPr>
          <w:rStyle w:val="default"/>
          <w:rFonts w:ascii="FrankRuehl" w:hAnsi="FrankRuehl" w:cs="FrankRuehl" w:hint="cs"/>
          <w:strike/>
          <w:vanish/>
          <w:sz w:val="22"/>
          <w:szCs w:val="22"/>
          <w:shd w:val="clear" w:color="auto" w:fill="FFFF99"/>
          <w:rtl/>
        </w:rPr>
        <w:t xml:space="preserve"> ועדת הערעורים). המערער יפקיד בידי המנהל את סכום המס במועד הנועד לפרעונו או יתן בטחונות לתשלומו להנחת דעתו של המנהל.</w:t>
      </w:r>
    </w:p>
    <w:p w14:paraId="4ACB5B6F" w14:textId="77777777" w:rsidR="005E6211" w:rsidRPr="009C5490" w:rsidRDefault="005E6211">
      <w:pPr>
        <w:pStyle w:val="P00"/>
        <w:spacing w:before="0"/>
        <w:ind w:left="0"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vanish/>
          <w:sz w:val="22"/>
          <w:szCs w:val="22"/>
          <w:shd w:val="clear" w:color="auto" w:fill="FFFF99"/>
        </w:rPr>
        <w:tab/>
      </w:r>
      <w:r w:rsidRPr="009C5490">
        <w:rPr>
          <w:rStyle w:val="default"/>
          <w:rFonts w:ascii="FrankRuehl" w:hAnsi="FrankRuehl" w:cs="FrankRuehl" w:hint="cs"/>
          <w:vanish/>
          <w:sz w:val="22"/>
          <w:szCs w:val="22"/>
          <w:u w:val="single"/>
          <w:shd w:val="clear" w:color="auto" w:fill="FFFF99"/>
          <w:rtl/>
        </w:rPr>
        <w:t>(א)</w:t>
      </w:r>
      <w:r w:rsidRPr="009C5490">
        <w:rPr>
          <w:rStyle w:val="default"/>
          <w:rFonts w:ascii="FrankRuehl" w:hAnsi="FrankRuehl" w:cs="FrankRuehl" w:hint="cs"/>
          <w:vanish/>
          <w:sz w:val="22"/>
          <w:szCs w:val="22"/>
          <w:u w:val="single"/>
          <w:shd w:val="clear" w:color="auto" w:fill="FFFF99"/>
          <w:rtl/>
        </w:rPr>
        <w:tab/>
        <w:t xml:space="preserve">הרואה עצמו מקופח על ידי סיווג סחורה או שירות, או על ידי קביעת מחיר סיטוני או מחיר שירות, רשאי לערער עליהם, תוך שלושים יום, מהיום שבו נמסרה לו הודעה על הסיווג או על קביעת המחיר כאמור לפני ועדת ערעורים של שלושה שימונו על ידי שר המשפטים, לאחר התייעצות עם שר האוצר (להלן </w:t>
      </w:r>
      <w:r w:rsidRPr="009C5490">
        <w:rPr>
          <w:rStyle w:val="default"/>
          <w:rFonts w:ascii="FrankRuehl" w:hAnsi="FrankRuehl" w:cs="FrankRuehl"/>
          <w:vanish/>
          <w:sz w:val="22"/>
          <w:szCs w:val="22"/>
          <w:u w:val="single"/>
          <w:shd w:val="clear" w:color="auto" w:fill="FFFF99"/>
          <w:rtl/>
        </w:rPr>
        <w:t>–</w:t>
      </w:r>
      <w:r w:rsidRPr="009C5490">
        <w:rPr>
          <w:rStyle w:val="default"/>
          <w:rFonts w:ascii="FrankRuehl" w:hAnsi="FrankRuehl" w:cs="FrankRuehl" w:hint="cs"/>
          <w:vanish/>
          <w:sz w:val="22"/>
          <w:szCs w:val="22"/>
          <w:u w:val="single"/>
          <w:shd w:val="clear" w:color="auto" w:fill="FFFF99"/>
          <w:rtl/>
        </w:rPr>
        <w:t xml:space="preserve"> ועדת הערעורים); המערער יפקיד בידי המנהל את סכום המס במועד הנועד לפרעונו או יתן בטחונות לתשלומו להנחת דעתו של המנהל.</w:t>
      </w:r>
    </w:p>
    <w:p w14:paraId="767F9906"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(ב)</w:t>
      </w:r>
      <w:r w:rsidRPr="009C5490">
        <w:rPr>
          <w:rStyle w:val="default"/>
          <w:rFonts w:ascii="FrankRuehl" w:hAnsi="FrankRuehl" w:cs="FrankRuehl" w:hint="cs"/>
          <w:vanish/>
          <w:sz w:val="22"/>
          <w:szCs w:val="22"/>
          <w:shd w:val="clear" w:color="auto" w:fill="FFFF99"/>
          <w:rtl/>
        </w:rPr>
        <w:tab/>
        <w:t xml:space="preserve">הרואה את עצמו מקופח על ידי מעשה המנהל לפי </w:t>
      </w:r>
      <w:r w:rsidRPr="009C5490">
        <w:rPr>
          <w:rStyle w:val="default"/>
          <w:rFonts w:ascii="FrankRuehl" w:hAnsi="FrankRuehl" w:cs="FrankRuehl" w:hint="cs"/>
          <w:strike/>
          <w:vanish/>
          <w:sz w:val="22"/>
          <w:szCs w:val="22"/>
          <w:shd w:val="clear" w:color="auto" w:fill="FFFF99"/>
          <w:rtl/>
        </w:rPr>
        <w:t>סעיף 4(ד)</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סעיף 4(ו)</w:t>
      </w:r>
      <w:r w:rsidRPr="009C5490">
        <w:rPr>
          <w:rStyle w:val="default"/>
          <w:rFonts w:ascii="FrankRuehl" w:hAnsi="FrankRuehl" w:cs="FrankRuehl" w:hint="cs"/>
          <w:vanish/>
          <w:sz w:val="22"/>
          <w:szCs w:val="22"/>
          <w:shd w:val="clear" w:color="auto" w:fill="FFFF99"/>
          <w:rtl/>
        </w:rPr>
        <w:t>, רשאי לערער לפני ועדת הערעורים תוך שלושים יום מהיום שבו נמסרה לו ההודעה על כך, ובלבד שיפקיד בידי המנהל את הסחורה שמסירתה תבע המנהל או יתן בטחונות להנחת דעתו.</w:t>
      </w:r>
    </w:p>
    <w:p w14:paraId="181E6402"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p>
    <w:p w14:paraId="60EF58B2"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3.12.1970</w:t>
      </w:r>
    </w:p>
    <w:p w14:paraId="592A98CD"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5</w:t>
      </w:r>
    </w:p>
    <w:p w14:paraId="5234DF24"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28" w:history="1">
        <w:r w:rsidRPr="009C5490">
          <w:rPr>
            <w:rStyle w:val="Hyperlink"/>
            <w:rFonts w:cs="FrankRuehl" w:hint="cs"/>
            <w:vanish/>
            <w:szCs w:val="20"/>
            <w:shd w:val="clear" w:color="auto" w:fill="FFFF99"/>
            <w:rtl/>
          </w:rPr>
          <w:t>ס"ח תשל"א מס' 608</w:t>
        </w:r>
      </w:hyperlink>
      <w:r w:rsidRPr="009C5490">
        <w:rPr>
          <w:rStyle w:val="default"/>
          <w:rFonts w:cs="FrankRuehl" w:hint="cs"/>
          <w:vanish/>
          <w:szCs w:val="20"/>
          <w:shd w:val="clear" w:color="auto" w:fill="FFFF99"/>
          <w:rtl/>
        </w:rPr>
        <w:t xml:space="preserve"> מיום 3.12.1970 עמ' 8 (</w:t>
      </w:r>
      <w:hyperlink r:id="rId129" w:history="1">
        <w:r w:rsidRPr="009C5490">
          <w:rPr>
            <w:rStyle w:val="Hyperlink"/>
            <w:rFonts w:cs="FrankRuehl" w:hint="cs"/>
            <w:vanish/>
            <w:szCs w:val="20"/>
            <w:shd w:val="clear" w:color="auto" w:fill="FFFF99"/>
            <w:rtl/>
          </w:rPr>
          <w:t>ה"ח 888</w:t>
        </w:r>
      </w:hyperlink>
      <w:r w:rsidRPr="009C5490">
        <w:rPr>
          <w:rStyle w:val="default"/>
          <w:rFonts w:cs="FrankRuehl" w:hint="cs"/>
          <w:vanish/>
          <w:szCs w:val="20"/>
          <w:shd w:val="clear" w:color="auto" w:fill="FFFF99"/>
          <w:rtl/>
        </w:rPr>
        <w:t xml:space="preserve">) </w:t>
      </w:r>
    </w:p>
    <w:p w14:paraId="51614CC8"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החלפת סעיף 5</w:t>
      </w:r>
    </w:p>
    <w:p w14:paraId="1CCB734B" w14:textId="77777777" w:rsidR="005E6211" w:rsidRPr="009C5490" w:rsidRDefault="005E6211">
      <w:pPr>
        <w:pStyle w:val="P00"/>
        <w:ind w:left="0" w:right="1134"/>
        <w:rPr>
          <w:rStyle w:val="default"/>
          <w:rFonts w:cs="FrankRuehl" w:hint="cs"/>
          <w:vanish/>
          <w:szCs w:val="20"/>
          <w:shd w:val="clear" w:color="auto" w:fill="FFFF99"/>
          <w:rtl/>
        </w:rPr>
      </w:pPr>
      <w:r w:rsidRPr="009C5490">
        <w:rPr>
          <w:rStyle w:val="default"/>
          <w:rFonts w:cs="FrankRuehl" w:hint="cs"/>
          <w:vanish/>
          <w:szCs w:val="20"/>
          <w:shd w:val="clear" w:color="auto" w:fill="FFFF99"/>
          <w:rtl/>
        </w:rPr>
        <w:t>הנוסח הקודם:</w:t>
      </w:r>
    </w:p>
    <w:p w14:paraId="4412C788" w14:textId="77777777" w:rsidR="005E6211" w:rsidRPr="009C5490" w:rsidRDefault="005E6211">
      <w:pPr>
        <w:pStyle w:val="P00"/>
        <w:spacing w:before="20"/>
        <w:ind w:left="0" w:right="1134"/>
        <w:rPr>
          <w:rStyle w:val="default"/>
          <w:rFonts w:ascii="FrankRuehl" w:hAnsi="FrankRuehl" w:cs="Miriam" w:hint="cs"/>
          <w:strike/>
          <w:vanish/>
          <w:sz w:val="16"/>
          <w:szCs w:val="16"/>
          <w:shd w:val="clear" w:color="auto" w:fill="FFFF99"/>
          <w:rtl/>
        </w:rPr>
      </w:pPr>
      <w:r w:rsidRPr="009C5490">
        <w:rPr>
          <w:rStyle w:val="default"/>
          <w:rFonts w:ascii="FrankRuehl" w:hAnsi="FrankRuehl" w:cs="Miriam" w:hint="cs"/>
          <w:strike/>
          <w:vanish/>
          <w:sz w:val="16"/>
          <w:szCs w:val="16"/>
          <w:shd w:val="clear" w:color="auto" w:fill="FFFF99"/>
          <w:rtl/>
        </w:rPr>
        <w:t>ערעור</w:t>
      </w:r>
    </w:p>
    <w:p w14:paraId="1F7D8A98"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5.</w:t>
      </w:r>
      <w:r w:rsidRPr="009C5490">
        <w:rPr>
          <w:rStyle w:val="default"/>
          <w:rFonts w:ascii="FrankRuehl" w:hAnsi="FrankRuehl" w:cs="FrankRuehl" w:hint="cs"/>
          <w:strike/>
          <w:vanish/>
          <w:sz w:val="22"/>
          <w:szCs w:val="22"/>
          <w:shd w:val="clear" w:color="auto" w:fill="FFFF99"/>
          <w:rtl/>
        </w:rPr>
        <w:tab/>
        <w:t>(א)</w:t>
      </w:r>
      <w:r w:rsidRPr="009C5490">
        <w:rPr>
          <w:rStyle w:val="default"/>
          <w:rFonts w:ascii="FrankRuehl" w:hAnsi="FrankRuehl" w:cs="FrankRuehl" w:hint="cs"/>
          <w:strike/>
          <w:vanish/>
          <w:sz w:val="22"/>
          <w:szCs w:val="22"/>
          <w:shd w:val="clear" w:color="auto" w:fill="FFFF99"/>
          <w:rtl/>
        </w:rPr>
        <w:tab/>
        <w:t xml:space="preserve">הרואה עצמו מקופח על ידי סיווג סחורה או שירות, או על ידי קביעת מחיר סיטוני או מחיר שירות, רשאי לערער עליהם, תוך שלושים יום, מהיום שבו נמסרה לו הודעה על הסיווג או על קביעת המחיר כאמור לפני ועדת ערעורים של שלושה שימונו על ידי שר המשפטים, לאחר התייעצות עם שר האוצר (להלן </w:t>
      </w:r>
      <w:r w:rsidRPr="009C5490">
        <w:rPr>
          <w:rStyle w:val="default"/>
          <w:rFonts w:ascii="FrankRuehl" w:hAnsi="FrankRuehl" w:cs="FrankRuehl"/>
          <w:strike/>
          <w:vanish/>
          <w:sz w:val="22"/>
          <w:szCs w:val="22"/>
          <w:shd w:val="clear" w:color="auto" w:fill="FFFF99"/>
          <w:rtl/>
        </w:rPr>
        <w:t>–</w:t>
      </w:r>
      <w:r w:rsidRPr="009C5490">
        <w:rPr>
          <w:rStyle w:val="default"/>
          <w:rFonts w:ascii="FrankRuehl" w:hAnsi="FrankRuehl" w:cs="FrankRuehl" w:hint="cs"/>
          <w:strike/>
          <w:vanish/>
          <w:sz w:val="22"/>
          <w:szCs w:val="22"/>
          <w:shd w:val="clear" w:color="auto" w:fill="FFFF99"/>
          <w:rtl/>
        </w:rPr>
        <w:t xml:space="preserve"> ועדת הערעורים); המערער יפקיד בידי המנהל את סכום המס במועד הנועד לפרעונו או יתן בטחונות לתשלומו להנחת דעתו של המנהל.</w:t>
      </w:r>
    </w:p>
    <w:p w14:paraId="2E3AA90F"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(ב)</w:t>
      </w:r>
      <w:r w:rsidRPr="009C5490">
        <w:rPr>
          <w:rStyle w:val="default"/>
          <w:rFonts w:ascii="FrankRuehl" w:hAnsi="FrankRuehl" w:cs="FrankRuehl" w:hint="cs"/>
          <w:strike/>
          <w:vanish/>
          <w:sz w:val="22"/>
          <w:szCs w:val="22"/>
          <w:shd w:val="clear" w:color="auto" w:fill="FFFF99"/>
          <w:rtl/>
        </w:rPr>
        <w:tab/>
        <w:t>הרואה את עצמו מקופח על ידי מעשה המנהל לפי סעיף 4(ו), רשאי לערער לפני ועדת הערעורים תוך שלושים יום מהיום שבו נמסרה לו ההודעה על כך, ובלבד שיפקיד בידי המנהל את הסחורה שמסירתה תבע המנהל או יתן בטחונות להנחת דעתו.</w:t>
      </w:r>
    </w:p>
    <w:p w14:paraId="1B747500"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(ג)</w:t>
      </w:r>
      <w:r w:rsidRPr="009C5490">
        <w:rPr>
          <w:rStyle w:val="default"/>
          <w:rFonts w:ascii="FrankRuehl" w:hAnsi="FrankRuehl" w:cs="FrankRuehl" w:hint="cs"/>
          <w:strike/>
          <w:vanish/>
          <w:sz w:val="22"/>
          <w:szCs w:val="22"/>
          <w:shd w:val="clear" w:color="auto" w:fill="FFFF99"/>
          <w:rtl/>
        </w:rPr>
        <w:tab/>
        <w:t>החלטתה של ועדת הערעורים תהיה סופית.</w:t>
      </w:r>
    </w:p>
    <w:p w14:paraId="5DB93E97"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(ד)</w:t>
      </w:r>
      <w:r w:rsidRPr="009C5490">
        <w:rPr>
          <w:rStyle w:val="default"/>
          <w:rFonts w:ascii="FrankRuehl" w:hAnsi="FrankRuehl" w:cs="FrankRuehl" w:hint="cs"/>
          <w:strike/>
          <w:vanish/>
          <w:sz w:val="22"/>
          <w:szCs w:val="22"/>
          <w:shd w:val="clear" w:color="auto" w:fill="FFFF99"/>
          <w:rtl/>
        </w:rPr>
        <w:tab/>
        <w:t>לועדת הערעורים יהיו כל הסמכויות שאפשר להעניקן לועדת חקירה לפי סעיף 5 לפקודת ועדות חקירה.</w:t>
      </w:r>
    </w:p>
    <w:p w14:paraId="26A30C89"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(ה)</w:t>
      </w:r>
      <w:r w:rsidRPr="009C5490">
        <w:rPr>
          <w:rStyle w:val="default"/>
          <w:rFonts w:ascii="FrankRuehl" w:hAnsi="FrankRuehl" w:cs="FrankRuehl" w:hint="cs"/>
          <w:strike/>
          <w:vanish/>
          <w:sz w:val="22"/>
          <w:szCs w:val="22"/>
          <w:shd w:val="clear" w:color="auto" w:fill="FFFF99"/>
          <w:rtl/>
        </w:rPr>
        <w:tab/>
        <w:t>שר המשפטים רשאי לקבוע, בתקנות, כללים להגשת הערעור ואת סדרי הדין שלו, לרבות תשלום אגרות ושכר חברי ועדת הערעורים.</w:t>
      </w:r>
    </w:p>
    <w:p w14:paraId="5824A9E7"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p>
    <w:p w14:paraId="1196DD5C"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63B6CF1D"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77346A51"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30"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215 (</w:t>
      </w:r>
      <w:hyperlink r:id="rId131"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30DF9D03"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החלפת סעיף 5</w:t>
      </w:r>
    </w:p>
    <w:p w14:paraId="0D975209" w14:textId="77777777" w:rsidR="005E6211" w:rsidRPr="009C5490" w:rsidRDefault="005E6211">
      <w:pPr>
        <w:pStyle w:val="P00"/>
        <w:ind w:left="0" w:right="1134"/>
        <w:rPr>
          <w:rStyle w:val="default"/>
          <w:rFonts w:cs="FrankRuehl" w:hint="cs"/>
          <w:vanish/>
          <w:szCs w:val="20"/>
          <w:shd w:val="clear" w:color="auto" w:fill="FFFF99"/>
          <w:rtl/>
        </w:rPr>
      </w:pPr>
      <w:r w:rsidRPr="009C5490">
        <w:rPr>
          <w:rStyle w:val="default"/>
          <w:rFonts w:cs="FrankRuehl" w:hint="cs"/>
          <w:vanish/>
          <w:szCs w:val="20"/>
          <w:shd w:val="clear" w:color="auto" w:fill="FFFF99"/>
          <w:rtl/>
        </w:rPr>
        <w:t>הנוסח הקודם:</w:t>
      </w:r>
    </w:p>
    <w:p w14:paraId="0132E3DD" w14:textId="77777777" w:rsidR="005E6211" w:rsidRPr="009C5490" w:rsidRDefault="005E6211">
      <w:pPr>
        <w:pStyle w:val="P00"/>
        <w:spacing w:before="20"/>
        <w:ind w:left="0" w:right="1134"/>
        <w:rPr>
          <w:rStyle w:val="default"/>
          <w:rFonts w:ascii="FrankRuehl" w:hAnsi="FrankRuehl" w:cs="Miriam" w:hint="cs"/>
          <w:strike/>
          <w:vanish/>
          <w:sz w:val="16"/>
          <w:szCs w:val="16"/>
          <w:shd w:val="clear" w:color="auto" w:fill="FFFF99"/>
          <w:rtl/>
        </w:rPr>
      </w:pPr>
      <w:r w:rsidRPr="009C5490">
        <w:rPr>
          <w:rStyle w:val="default"/>
          <w:rFonts w:ascii="FrankRuehl" w:hAnsi="FrankRuehl" w:cs="Miriam" w:hint="cs"/>
          <w:strike/>
          <w:vanish/>
          <w:sz w:val="16"/>
          <w:szCs w:val="16"/>
          <w:shd w:val="clear" w:color="auto" w:fill="FFFF99"/>
          <w:rtl/>
        </w:rPr>
        <w:t>ערר וערר ביניים</w:t>
      </w:r>
    </w:p>
    <w:p w14:paraId="185C386E"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5.</w:t>
      </w:r>
      <w:r w:rsidRPr="009C5490">
        <w:rPr>
          <w:rStyle w:val="default"/>
          <w:rFonts w:ascii="FrankRuehl" w:hAnsi="FrankRuehl" w:cs="FrankRuehl" w:hint="cs"/>
          <w:strike/>
          <w:vanish/>
          <w:sz w:val="22"/>
          <w:szCs w:val="22"/>
          <w:shd w:val="clear" w:color="auto" w:fill="FFFF99"/>
          <w:rtl/>
        </w:rPr>
        <w:tab/>
        <w:t>(א)</w:t>
      </w:r>
      <w:r w:rsidRPr="009C5490">
        <w:rPr>
          <w:rStyle w:val="default"/>
          <w:rFonts w:ascii="FrankRuehl" w:hAnsi="FrankRuehl" w:cs="FrankRuehl" w:hint="cs"/>
          <w:strike/>
          <w:vanish/>
          <w:sz w:val="22"/>
          <w:szCs w:val="22"/>
          <w:shd w:val="clear" w:color="auto" w:fill="FFFF99"/>
          <w:rtl/>
        </w:rPr>
        <w:tab/>
        <w:t>הרואה עצמו מקופת על ידי סיווג סחורה או שירות או על ידי קביעת מחיר סיטוני או מחיר שירות, או על ידי מעשה המנהל בסחורה לפי סעיף 4(ו), רשאי לערור עליהם לפני ועדת ערר תוך שלושים יום מהיום שבו נמסרה לו הודעה על הסיווג, הקביעה או המעשה האמורים, ובלבד שהפקיד בידי המנהל את סכום המס במועד שנועד לפרעונו או את הסחורה, לפי הענין, או נתן ערובה כפי שקבע המנהל.</w:t>
      </w:r>
    </w:p>
    <w:p w14:paraId="24ED8EB5"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(ב)</w:t>
      </w:r>
      <w:r w:rsidRPr="009C5490">
        <w:rPr>
          <w:rStyle w:val="default"/>
          <w:rFonts w:ascii="FrankRuehl" w:hAnsi="FrankRuehl" w:cs="FrankRuehl" w:hint="cs"/>
          <w:strike/>
          <w:vanish/>
          <w:sz w:val="22"/>
          <w:szCs w:val="22"/>
          <w:shd w:val="clear" w:color="auto" w:fill="FFFF99"/>
          <w:rtl/>
        </w:rPr>
        <w:tab/>
        <w:t>על קביעת המנהל בדבר הערובה לפי סעיף קטן (א) ניתן לערור בערר ביניים לפני יושב ראש ועדת ערר תוך שלושים יום מהיום שבו נמסרה לעורר הודעה כאמור בסעיף קטן (א); החלטת יושב ראש ועדת הערר תינתן תוך ארבעה עשר יום ותהיה סופית.</w:t>
      </w:r>
    </w:p>
    <w:p w14:paraId="48888451" w14:textId="77777777" w:rsidR="005E6211" w:rsidRDefault="005E6211">
      <w:pPr>
        <w:pStyle w:val="P00"/>
        <w:spacing w:before="0"/>
        <w:ind w:left="0" w:right="1134"/>
        <w:rPr>
          <w:rStyle w:val="default"/>
          <w:rFonts w:ascii="FrankRuehl" w:hAnsi="FrankRuehl" w:cs="FrankRuehl" w:hint="cs"/>
          <w:strike/>
          <w:sz w:val="2"/>
          <w:szCs w:val="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(ג)</w:t>
      </w:r>
      <w:r w:rsidRPr="009C5490">
        <w:rPr>
          <w:rStyle w:val="default"/>
          <w:rFonts w:ascii="FrankRuehl" w:hAnsi="FrankRuehl" w:cs="FrankRuehl" w:hint="cs"/>
          <w:strike/>
          <w:vanish/>
          <w:sz w:val="22"/>
          <w:szCs w:val="22"/>
          <w:shd w:val="clear" w:color="auto" w:fill="FFFF99"/>
          <w:rtl/>
        </w:rPr>
        <w:tab/>
        <w:t>הוגש ערר ביניים כאמור בסעיף קטן (ב) ניתן לערור ללא הפקדה או מתן ערובה לפי סעיף קטן (א), אלא שהועדה לא תדון בערר כל עוד לא מילא העורר אחר החלטת יושב ראש ועדת הערר בערר הביניים.</w:t>
      </w:r>
      <w:bookmarkEnd w:id="43"/>
    </w:p>
    <w:p w14:paraId="3848EF5B" w14:textId="77777777" w:rsidR="005E6211" w:rsidRDefault="005E6211">
      <w:pPr>
        <w:pStyle w:val="P00"/>
        <w:spacing w:before="72"/>
        <w:ind w:left="0" w:right="1134"/>
        <w:rPr>
          <w:rStyle w:val="default"/>
          <w:rFonts w:cs="FrankRuehl"/>
          <w:rtl/>
        </w:rPr>
      </w:pPr>
      <w:bookmarkStart w:id="44" w:name="Seif13"/>
      <w:bookmarkEnd w:id="44"/>
      <w:r>
        <w:rPr>
          <w:lang w:val="he-IL"/>
        </w:rPr>
        <w:pict w14:anchorId="235B83AD">
          <v:rect id="_x0000_s1051" style="position:absolute;left:0;text-align:left;margin-left:464.5pt;margin-top:8.05pt;width:75.05pt;height:24pt;z-index:251583488" o:allowincell="f" filled="f" stroked="f" strokecolor="lime" strokeweight=".25pt">
            <v:textbox inset="0,0,0,0">
              <w:txbxContent>
                <w:p w14:paraId="0AE9CA5A" w14:textId="77777777" w:rsidR="00504D76" w:rsidRDefault="00504D76">
                  <w:pPr>
                    <w:spacing w:line="160" w:lineRule="exact"/>
                    <w:jc w:val="left"/>
                    <w:rPr>
                      <w:rFonts w:cs="Miriam"/>
                      <w:noProof/>
                      <w:sz w:val="18"/>
                      <w:szCs w:val="18"/>
                      <w:rtl/>
                    </w:rPr>
                  </w:pPr>
                  <w:r>
                    <w:rPr>
                      <w:rFonts w:cs="Miriam"/>
                      <w:sz w:val="18"/>
                      <w:szCs w:val="18"/>
                      <w:rtl/>
                    </w:rPr>
                    <w:t>דו</w:t>
                  </w:r>
                  <w:r>
                    <w:rPr>
                      <w:rFonts w:cs="Miriam" w:hint="cs"/>
                      <w:sz w:val="18"/>
                      <w:szCs w:val="18"/>
                      <w:rtl/>
                    </w:rPr>
                    <w:t>"ח תקופתי</w:t>
                  </w:r>
                </w:p>
                <w:p w14:paraId="46049492"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38C46F85"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big-number"/>
          <w:rFonts w:cs="Miriam"/>
          <w:rtl/>
        </w:rPr>
        <w:t>5</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ע</w:t>
      </w:r>
      <w:r>
        <w:rPr>
          <w:rStyle w:val="default"/>
          <w:rFonts w:cs="FrankRuehl" w:hint="cs"/>
          <w:rtl/>
        </w:rPr>
        <w:t xml:space="preserve">וסק או נותן שירות יגיש למנהל דו"ח לכל תקופה שקבע שר האוצר כתקופת דיווח (להלן </w:t>
      </w:r>
      <w:r>
        <w:rPr>
          <w:rStyle w:val="default"/>
          <w:rFonts w:cs="FrankRuehl"/>
          <w:rtl/>
        </w:rPr>
        <w:t xml:space="preserve">– </w:t>
      </w:r>
      <w:r>
        <w:rPr>
          <w:rStyle w:val="default"/>
          <w:rFonts w:cs="FrankRuehl" w:hint="cs"/>
          <w:rtl/>
        </w:rPr>
        <w:t xml:space="preserve">דו"ח תקופתי); קביעה כאמור יכול שתיעשה דרך כלל </w:t>
      </w:r>
      <w:r>
        <w:rPr>
          <w:rStyle w:val="default"/>
          <w:rFonts w:cs="FrankRuehl"/>
          <w:rtl/>
        </w:rPr>
        <w:t>או</w:t>
      </w:r>
      <w:r>
        <w:rPr>
          <w:rStyle w:val="default"/>
          <w:rFonts w:cs="FrankRuehl" w:hint="cs"/>
          <w:rtl/>
        </w:rPr>
        <w:t xml:space="preserve"> לסוגים של עוסקים או נותני שירות.</w:t>
      </w:r>
    </w:p>
    <w:p w14:paraId="611342A2" w14:textId="77777777" w:rsidR="005E6211" w:rsidRDefault="005E621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דו"ח תקופתי ייכללו כל המכירות והשירותים שמועד החיוב במס ע</w:t>
      </w:r>
      <w:r>
        <w:rPr>
          <w:rStyle w:val="default"/>
          <w:rFonts w:cs="FrankRuehl"/>
          <w:rtl/>
        </w:rPr>
        <w:t>ל</w:t>
      </w:r>
      <w:r>
        <w:rPr>
          <w:rStyle w:val="default"/>
          <w:rFonts w:cs="FrankRuehl" w:hint="cs"/>
          <w:rtl/>
        </w:rPr>
        <w:t>יהם חל בתקופת הדו"ח, סך כל מחירם לצרכי חישוב המס וכל פרט אחר שקבע שר האוצר.</w:t>
      </w:r>
    </w:p>
    <w:p w14:paraId="3AF0331E" w14:textId="77777777" w:rsidR="005E6211" w:rsidRDefault="005E621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 xml:space="preserve">ו"ח תקופתי יוגש תוך 15 יום לאחר תקופת הדו"ח שבו, אף אם לא היו באותה תקופה </w:t>
      </w:r>
      <w:r>
        <w:rPr>
          <w:rStyle w:val="default"/>
          <w:rFonts w:cs="FrankRuehl"/>
          <w:rtl/>
        </w:rPr>
        <w:t>מכ</w:t>
      </w:r>
      <w:r>
        <w:rPr>
          <w:rStyle w:val="default"/>
          <w:rFonts w:cs="FrankRuehl" w:hint="cs"/>
          <w:rtl/>
        </w:rPr>
        <w:t>ירות או שירותים המחייבים בתשלום מס.</w:t>
      </w:r>
    </w:p>
    <w:p w14:paraId="2BE5DFD0" w14:textId="77777777" w:rsidR="005E6211" w:rsidRDefault="005E6211">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מנהל רשאי לדחות את מועדי הגשתם של דו"חות דרך כלל או במי</w:t>
      </w:r>
      <w:r>
        <w:rPr>
          <w:rStyle w:val="default"/>
          <w:rFonts w:cs="FrankRuehl"/>
          <w:rtl/>
        </w:rPr>
        <w:t>ו</w:t>
      </w:r>
      <w:r>
        <w:rPr>
          <w:rStyle w:val="default"/>
          <w:rFonts w:cs="FrankRuehl" w:hint="cs"/>
          <w:rtl/>
        </w:rPr>
        <w:t>חד או לסוגים, ובלבד שדחייה לאדם פלוני תיעשה רק מטעמים מיוחדים שיירשמו.</w:t>
      </w:r>
    </w:p>
    <w:p w14:paraId="2CC80734" w14:textId="77777777" w:rsidR="00E62172" w:rsidRPr="009C5490" w:rsidRDefault="00E62172" w:rsidP="00E62172">
      <w:pPr>
        <w:pStyle w:val="P22"/>
        <w:spacing w:before="0"/>
        <w:ind w:left="0" w:right="1134"/>
        <w:rPr>
          <w:rStyle w:val="default"/>
          <w:rFonts w:cs="FrankRuehl" w:hint="cs"/>
          <w:vanish/>
          <w:color w:val="FF0000"/>
          <w:szCs w:val="20"/>
          <w:shd w:val="clear" w:color="auto" w:fill="FFFF99"/>
          <w:rtl/>
        </w:rPr>
      </w:pPr>
      <w:bookmarkStart w:id="45" w:name="Rov85"/>
      <w:r w:rsidRPr="009C5490">
        <w:rPr>
          <w:rStyle w:val="default"/>
          <w:rFonts w:cs="FrankRuehl" w:hint="cs"/>
          <w:vanish/>
          <w:color w:val="FF0000"/>
          <w:szCs w:val="20"/>
          <w:shd w:val="clear" w:color="auto" w:fill="FFFF99"/>
          <w:rtl/>
        </w:rPr>
        <w:t>מיום 3.12.1970</w:t>
      </w:r>
    </w:p>
    <w:p w14:paraId="10C92B2A" w14:textId="77777777" w:rsidR="00E62172" w:rsidRPr="009C5490" w:rsidRDefault="00E62172" w:rsidP="00E62172">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5</w:t>
      </w:r>
    </w:p>
    <w:p w14:paraId="1089927F" w14:textId="77777777" w:rsidR="00E62172" w:rsidRPr="009C5490" w:rsidRDefault="00E62172" w:rsidP="00E62172">
      <w:pPr>
        <w:pStyle w:val="P00"/>
        <w:spacing w:before="0"/>
        <w:ind w:left="0" w:right="1134"/>
        <w:rPr>
          <w:rStyle w:val="default"/>
          <w:rFonts w:cs="FrankRuehl" w:hint="cs"/>
          <w:vanish/>
          <w:szCs w:val="20"/>
          <w:shd w:val="clear" w:color="auto" w:fill="FFFF99"/>
          <w:rtl/>
        </w:rPr>
      </w:pPr>
      <w:hyperlink r:id="rId132" w:history="1">
        <w:r w:rsidRPr="009C5490">
          <w:rPr>
            <w:rStyle w:val="Hyperlink"/>
            <w:rFonts w:cs="FrankRuehl" w:hint="cs"/>
            <w:vanish/>
            <w:szCs w:val="20"/>
            <w:shd w:val="clear" w:color="auto" w:fill="FFFF99"/>
            <w:rtl/>
          </w:rPr>
          <w:t>ס"ח תשל"א מס' 608</w:t>
        </w:r>
      </w:hyperlink>
      <w:r w:rsidRPr="009C5490">
        <w:rPr>
          <w:rStyle w:val="default"/>
          <w:rFonts w:cs="FrankRuehl" w:hint="cs"/>
          <w:vanish/>
          <w:szCs w:val="20"/>
          <w:shd w:val="clear" w:color="auto" w:fill="FFFF99"/>
          <w:rtl/>
        </w:rPr>
        <w:t xml:space="preserve"> מיום 3.12.1970 עמ' 8 (</w:t>
      </w:r>
      <w:hyperlink r:id="rId133" w:history="1">
        <w:r w:rsidRPr="009C5490">
          <w:rPr>
            <w:rStyle w:val="Hyperlink"/>
            <w:rFonts w:cs="FrankRuehl" w:hint="cs"/>
            <w:vanish/>
            <w:szCs w:val="20"/>
            <w:shd w:val="clear" w:color="auto" w:fill="FFFF99"/>
            <w:rtl/>
          </w:rPr>
          <w:t>ה"ח 888</w:t>
        </w:r>
      </w:hyperlink>
      <w:r w:rsidRPr="009C5490">
        <w:rPr>
          <w:rStyle w:val="default"/>
          <w:rFonts w:cs="FrankRuehl" w:hint="cs"/>
          <w:vanish/>
          <w:szCs w:val="20"/>
          <w:shd w:val="clear" w:color="auto" w:fill="FFFF99"/>
          <w:rtl/>
        </w:rPr>
        <w:t xml:space="preserve">) </w:t>
      </w:r>
    </w:p>
    <w:p w14:paraId="08C5DA5F" w14:textId="77777777" w:rsidR="00E62172" w:rsidRPr="009C5490" w:rsidRDefault="00E62172" w:rsidP="00E62172">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הוספת סעיף 5א</w:t>
      </w:r>
    </w:p>
    <w:p w14:paraId="295725E3" w14:textId="77777777" w:rsidR="00E62172" w:rsidRPr="009C5490" w:rsidRDefault="00E62172" w:rsidP="00E62172">
      <w:pPr>
        <w:pStyle w:val="P00"/>
        <w:spacing w:before="0"/>
        <w:ind w:left="0" w:right="1134"/>
        <w:rPr>
          <w:rStyle w:val="default"/>
          <w:rFonts w:cs="FrankRuehl" w:hint="cs"/>
          <w:vanish/>
          <w:szCs w:val="20"/>
          <w:shd w:val="clear" w:color="auto" w:fill="FFFF99"/>
          <w:rtl/>
        </w:rPr>
      </w:pPr>
    </w:p>
    <w:p w14:paraId="0F5531DC" w14:textId="77777777" w:rsidR="00E62172" w:rsidRPr="009C5490" w:rsidRDefault="00E62172" w:rsidP="00E62172">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526687D5" w14:textId="77777777" w:rsidR="00E62172" w:rsidRPr="009C5490" w:rsidRDefault="00E62172" w:rsidP="00E62172">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4275D816" w14:textId="77777777" w:rsidR="00E62172" w:rsidRPr="009C5490" w:rsidRDefault="00E62172" w:rsidP="00E62172">
      <w:pPr>
        <w:pStyle w:val="P00"/>
        <w:spacing w:before="0"/>
        <w:ind w:left="0" w:right="1134"/>
        <w:rPr>
          <w:rStyle w:val="default"/>
          <w:rFonts w:cs="FrankRuehl" w:hint="cs"/>
          <w:vanish/>
          <w:szCs w:val="20"/>
          <w:shd w:val="clear" w:color="auto" w:fill="FFFF99"/>
          <w:rtl/>
        </w:rPr>
      </w:pPr>
      <w:hyperlink r:id="rId134"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216 (</w:t>
      </w:r>
      <w:hyperlink r:id="rId135"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3DEF9870" w14:textId="77777777" w:rsidR="00E62172" w:rsidRPr="009C5490" w:rsidRDefault="00E62172" w:rsidP="00E62172">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החלפת סעיף 5א</w:t>
      </w:r>
    </w:p>
    <w:p w14:paraId="2BB7CF5D" w14:textId="77777777" w:rsidR="00E62172" w:rsidRPr="009C5490" w:rsidRDefault="00E62172" w:rsidP="00E62172">
      <w:pPr>
        <w:pStyle w:val="P00"/>
        <w:ind w:left="0" w:right="1134"/>
        <w:rPr>
          <w:rStyle w:val="default"/>
          <w:rFonts w:cs="FrankRuehl" w:hint="cs"/>
          <w:vanish/>
          <w:szCs w:val="20"/>
          <w:shd w:val="clear" w:color="auto" w:fill="FFFF99"/>
          <w:rtl/>
        </w:rPr>
      </w:pPr>
      <w:r w:rsidRPr="009C5490">
        <w:rPr>
          <w:rStyle w:val="default"/>
          <w:rFonts w:cs="FrankRuehl" w:hint="cs"/>
          <w:vanish/>
          <w:szCs w:val="20"/>
          <w:shd w:val="clear" w:color="auto" w:fill="FFFF99"/>
          <w:rtl/>
        </w:rPr>
        <w:t>הנוסח הקודם:</w:t>
      </w:r>
    </w:p>
    <w:p w14:paraId="459AF1FC" w14:textId="77777777" w:rsidR="00E62172" w:rsidRPr="009C5490" w:rsidRDefault="00E62172" w:rsidP="00E62172">
      <w:pPr>
        <w:pStyle w:val="P00"/>
        <w:spacing w:before="20"/>
        <w:ind w:left="0" w:right="1134"/>
        <w:rPr>
          <w:rStyle w:val="default"/>
          <w:rFonts w:ascii="FrankRuehl" w:hAnsi="FrankRuehl" w:cs="Miriam" w:hint="cs"/>
          <w:strike/>
          <w:vanish/>
          <w:sz w:val="16"/>
          <w:szCs w:val="16"/>
          <w:shd w:val="clear" w:color="auto" w:fill="FFFF99"/>
          <w:rtl/>
        </w:rPr>
      </w:pPr>
      <w:r w:rsidRPr="009C5490">
        <w:rPr>
          <w:rStyle w:val="default"/>
          <w:rFonts w:ascii="FrankRuehl" w:hAnsi="FrankRuehl" w:cs="Miriam" w:hint="cs"/>
          <w:strike/>
          <w:vanish/>
          <w:sz w:val="16"/>
          <w:szCs w:val="16"/>
          <w:shd w:val="clear" w:color="auto" w:fill="FFFF99"/>
          <w:rtl/>
        </w:rPr>
        <w:t>ועדת ערר</w:t>
      </w:r>
    </w:p>
    <w:p w14:paraId="64422A29" w14:textId="77777777" w:rsidR="00E62172" w:rsidRPr="009C5490" w:rsidRDefault="00E62172" w:rsidP="00E62172">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5א.</w:t>
      </w:r>
      <w:r w:rsidRPr="009C5490">
        <w:rPr>
          <w:rStyle w:val="default"/>
          <w:rFonts w:ascii="FrankRuehl" w:hAnsi="FrankRuehl" w:cs="FrankRuehl" w:hint="cs"/>
          <w:strike/>
          <w:vanish/>
          <w:sz w:val="22"/>
          <w:szCs w:val="22"/>
          <w:shd w:val="clear" w:color="auto" w:fill="FFFF99"/>
          <w:rtl/>
        </w:rPr>
        <w:tab/>
        <w:t>(א)</w:t>
      </w:r>
      <w:r w:rsidRPr="009C5490">
        <w:rPr>
          <w:rStyle w:val="default"/>
          <w:rFonts w:ascii="FrankRuehl" w:hAnsi="FrankRuehl" w:cs="FrankRuehl" w:hint="cs"/>
          <w:strike/>
          <w:vanish/>
          <w:sz w:val="22"/>
          <w:szCs w:val="22"/>
          <w:shd w:val="clear" w:color="auto" w:fill="FFFF99"/>
          <w:rtl/>
        </w:rPr>
        <w:tab/>
        <w:t>שר המשפטים, בהתייעצות עם שר האוצר, ימנה ועדות ערר של שלושה לענין סעיף 5; יושב ראש ועדת ערר יהיה אדם הרשום בפנקס עורכי הדין.</w:t>
      </w:r>
    </w:p>
    <w:p w14:paraId="59584A06" w14:textId="77777777" w:rsidR="00E62172" w:rsidRPr="009C5490" w:rsidRDefault="00E62172" w:rsidP="00E62172">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(ב)</w:t>
      </w:r>
      <w:r w:rsidRPr="009C5490">
        <w:rPr>
          <w:rStyle w:val="default"/>
          <w:rFonts w:ascii="FrankRuehl" w:hAnsi="FrankRuehl" w:cs="FrankRuehl" w:hint="cs"/>
          <w:strike/>
          <w:vanish/>
          <w:sz w:val="22"/>
          <w:szCs w:val="22"/>
          <w:shd w:val="clear" w:color="auto" w:fill="FFFF99"/>
          <w:rtl/>
        </w:rPr>
        <w:tab/>
        <w:t>הוראות סעיפים 9 עד 11 לחוק ועדות חקירה, תשכ"ט-1969, יחולו על ועדת ערר בשינויים המחוייבים לפי הענין.</w:t>
      </w:r>
    </w:p>
    <w:p w14:paraId="2B1CADEF" w14:textId="77777777" w:rsidR="00E62172" w:rsidRDefault="00E62172" w:rsidP="00E62172">
      <w:pPr>
        <w:pStyle w:val="P00"/>
        <w:spacing w:before="0"/>
        <w:ind w:left="0" w:right="1134"/>
        <w:rPr>
          <w:rStyle w:val="default"/>
          <w:rFonts w:ascii="FrankRuehl" w:hAnsi="FrankRuehl" w:cs="FrankRuehl" w:hint="cs"/>
          <w:strike/>
          <w:sz w:val="2"/>
          <w:szCs w:val="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(ג)</w:t>
      </w:r>
      <w:r w:rsidRPr="009C5490">
        <w:rPr>
          <w:rStyle w:val="default"/>
          <w:rFonts w:ascii="FrankRuehl" w:hAnsi="FrankRuehl" w:cs="FrankRuehl" w:hint="cs"/>
          <w:strike/>
          <w:vanish/>
          <w:sz w:val="22"/>
          <w:szCs w:val="22"/>
          <w:shd w:val="clear" w:color="auto" w:fill="FFFF99"/>
          <w:rtl/>
        </w:rPr>
        <w:tab/>
        <w:t>ועדת ערר רשאית לפסוק בדבר הוצאות הערר, לרבות שכר טרחת עורך דין, הוצאות נסיעה ושכר בטלה של עדים.</w:t>
      </w:r>
      <w:bookmarkEnd w:id="45"/>
    </w:p>
    <w:p w14:paraId="064976EE" w14:textId="77777777" w:rsidR="00E62172" w:rsidRDefault="00E62172" w:rsidP="00E62172">
      <w:pPr>
        <w:pStyle w:val="P00"/>
        <w:spacing w:before="72"/>
        <w:ind w:left="0" w:right="1134"/>
        <w:rPr>
          <w:rStyle w:val="default"/>
          <w:rFonts w:cs="FrankRuehl" w:hint="cs"/>
          <w:rtl/>
        </w:rPr>
      </w:pPr>
      <w:bookmarkStart w:id="46" w:name="Seif66"/>
      <w:bookmarkEnd w:id="46"/>
      <w:r>
        <w:rPr>
          <w:lang w:val="he-IL"/>
        </w:rPr>
        <w:pict w14:anchorId="08D73707">
          <v:rect id="_x0000_s1244" style="position:absolute;left:0;text-align:left;margin-left:464.5pt;margin-top:8.05pt;width:75.05pt;height:24pt;z-index:251750400" o:allowincell="f" filled="f" stroked="f" strokecolor="lime" strokeweight=".25pt">
            <v:textbox inset="0,0,0,0">
              <w:txbxContent>
                <w:p w14:paraId="3A447CF3" w14:textId="77777777" w:rsidR="00504D76" w:rsidRDefault="00504D76" w:rsidP="00E62172">
                  <w:pPr>
                    <w:spacing w:line="160" w:lineRule="exact"/>
                    <w:jc w:val="left"/>
                    <w:rPr>
                      <w:rFonts w:cs="Miriam" w:hint="cs"/>
                      <w:sz w:val="18"/>
                      <w:szCs w:val="18"/>
                      <w:rtl/>
                    </w:rPr>
                  </w:pPr>
                  <w:r>
                    <w:rPr>
                      <w:rFonts w:cs="Miriam" w:hint="cs"/>
                      <w:sz w:val="18"/>
                      <w:szCs w:val="18"/>
                      <w:rtl/>
                    </w:rPr>
                    <w:t>הגשה באופן מקוון</w:t>
                  </w:r>
                </w:p>
                <w:p w14:paraId="707A446D" w14:textId="77777777" w:rsidR="00504D76" w:rsidRDefault="00504D76" w:rsidP="00E62172">
                  <w:pPr>
                    <w:spacing w:line="160" w:lineRule="exact"/>
                    <w:jc w:val="left"/>
                    <w:rPr>
                      <w:rFonts w:cs="Miriam" w:hint="cs"/>
                      <w:noProof/>
                      <w:sz w:val="18"/>
                      <w:szCs w:val="18"/>
                      <w:rtl/>
                    </w:rPr>
                  </w:pPr>
                  <w:r>
                    <w:rPr>
                      <w:rFonts w:cs="Miriam" w:hint="cs"/>
                      <w:sz w:val="18"/>
                      <w:szCs w:val="18"/>
                      <w:rtl/>
                    </w:rPr>
                    <w:t>(תיקון מס' 22) תשע"ו-2015</w:t>
                  </w:r>
                </w:p>
              </w:txbxContent>
            </v:textbox>
            <w10:anchorlock/>
          </v:rect>
        </w:pict>
      </w:r>
      <w:r>
        <w:rPr>
          <w:rStyle w:val="big-number"/>
          <w:rFonts w:cs="Miriam"/>
          <w:rtl/>
        </w:rPr>
        <w:t>5</w:t>
      </w:r>
      <w:r>
        <w:rPr>
          <w:rStyle w:val="default"/>
          <w:rFonts w:cs="FrankRuehl"/>
          <w:rtl/>
        </w:rPr>
        <w:t>א</w:t>
      </w:r>
      <w:r>
        <w:rPr>
          <w:rStyle w:val="default"/>
          <w:rFonts w:cs="FrankRuehl" w:hint="cs"/>
          <w:rtl/>
        </w:rPr>
        <w:t>1</w:t>
      </w:r>
      <w:r>
        <w:rPr>
          <w:rStyle w:val="default"/>
          <w:rFonts w:cs="FrankRuehl"/>
          <w:rtl/>
        </w:rPr>
        <w:t>.</w:t>
      </w:r>
      <w:r>
        <w:rPr>
          <w:rStyle w:val="default"/>
          <w:rFonts w:cs="FrankRuehl"/>
          <w:rtl/>
        </w:rPr>
        <w:tab/>
      </w:r>
      <w:r>
        <w:rPr>
          <w:rStyle w:val="default"/>
          <w:rFonts w:cs="FrankRuehl" w:hint="cs"/>
          <w:rtl/>
        </w:rPr>
        <w:t>שר האוצר, באישור ועדת הכספים של הכנסת, רשאי לקבוע כי דוחות, מסמכים או טפסים שיש להגיש למנהל, לפי חוק זה, כולם או חלקם, יוגשו באופן מקוון, כאמצעי דיווח יחיד, ורשאי הוא לקבוע כאמור גם לגבי מי שלא חלה עליו חובת הגשה באופן מקוון אך בחר בכך; לעניין הגשה כאמור יחולו הוראות סעיף 67ב לחוק מע"מ, בשינויים המחויבים.</w:t>
      </w:r>
    </w:p>
    <w:p w14:paraId="4B64386A" w14:textId="77777777" w:rsidR="00502BE3" w:rsidRPr="009C5490" w:rsidRDefault="00502BE3" w:rsidP="00502BE3">
      <w:pPr>
        <w:pStyle w:val="P00"/>
        <w:spacing w:before="0"/>
        <w:ind w:left="0" w:right="1134"/>
        <w:rPr>
          <w:rStyle w:val="default"/>
          <w:rFonts w:cs="FrankRuehl" w:hint="cs"/>
          <w:vanish/>
          <w:color w:val="FF0000"/>
          <w:sz w:val="20"/>
          <w:szCs w:val="20"/>
          <w:shd w:val="clear" w:color="auto" w:fill="FFFF99"/>
          <w:rtl/>
          <w:lang w:eastAsia="en-US"/>
        </w:rPr>
      </w:pPr>
      <w:bookmarkStart w:id="47" w:name="Rov163"/>
      <w:r w:rsidRPr="009C5490">
        <w:rPr>
          <w:rStyle w:val="default"/>
          <w:rFonts w:cs="FrankRuehl" w:hint="cs"/>
          <w:vanish/>
          <w:color w:val="FF0000"/>
          <w:szCs w:val="20"/>
          <w:shd w:val="clear" w:color="auto" w:fill="FFFF99"/>
          <w:rtl/>
          <w:lang w:eastAsia="en-US"/>
        </w:rPr>
        <w:t>מיום 1.12.2015</w:t>
      </w:r>
    </w:p>
    <w:p w14:paraId="5ED51DF0" w14:textId="77777777" w:rsidR="00502BE3" w:rsidRPr="009C5490" w:rsidRDefault="00502BE3" w:rsidP="00502BE3">
      <w:pPr>
        <w:pStyle w:val="P00"/>
        <w:spacing w:before="0"/>
        <w:ind w:left="0" w:right="1134"/>
        <w:rPr>
          <w:rStyle w:val="default"/>
          <w:rFonts w:cs="FrankRuehl" w:hint="cs"/>
          <w:vanish/>
          <w:sz w:val="20"/>
          <w:szCs w:val="20"/>
          <w:shd w:val="clear" w:color="auto" w:fill="FFFF99"/>
          <w:rtl/>
          <w:lang w:eastAsia="en-US"/>
        </w:rPr>
      </w:pPr>
      <w:r w:rsidRPr="009C5490">
        <w:rPr>
          <w:rStyle w:val="default"/>
          <w:rFonts w:cs="FrankRuehl" w:hint="cs"/>
          <w:b/>
          <w:bCs/>
          <w:vanish/>
          <w:sz w:val="20"/>
          <w:szCs w:val="20"/>
          <w:shd w:val="clear" w:color="auto" w:fill="FFFF99"/>
          <w:rtl/>
          <w:lang w:eastAsia="en-US"/>
        </w:rPr>
        <w:t>תיקון מס' 22</w:t>
      </w:r>
    </w:p>
    <w:p w14:paraId="30EA5B74" w14:textId="77777777" w:rsidR="00502BE3" w:rsidRPr="009C5490" w:rsidRDefault="00502BE3" w:rsidP="00502BE3">
      <w:pPr>
        <w:pStyle w:val="P00"/>
        <w:spacing w:before="0"/>
        <w:ind w:left="0" w:right="1134"/>
        <w:rPr>
          <w:rStyle w:val="default"/>
          <w:rFonts w:cs="FrankRuehl" w:hint="cs"/>
          <w:vanish/>
          <w:szCs w:val="20"/>
          <w:shd w:val="clear" w:color="auto" w:fill="FFFF99"/>
          <w:rtl/>
          <w:lang w:eastAsia="en-US"/>
        </w:rPr>
      </w:pPr>
      <w:hyperlink r:id="rId136" w:history="1">
        <w:r w:rsidRPr="009C5490">
          <w:rPr>
            <w:rStyle w:val="Hyperlink"/>
            <w:rFonts w:cs="FrankRuehl" w:hint="cs"/>
            <w:vanish/>
            <w:szCs w:val="20"/>
            <w:shd w:val="clear" w:color="auto" w:fill="FFFF99"/>
            <w:rtl/>
            <w:lang w:eastAsia="en-US"/>
          </w:rPr>
          <w:t>ס"ח תשע"ו מס' 2511</w:t>
        </w:r>
      </w:hyperlink>
      <w:r w:rsidRPr="009C5490">
        <w:rPr>
          <w:rStyle w:val="default"/>
          <w:rFonts w:cs="FrankRuehl" w:hint="cs"/>
          <w:vanish/>
          <w:sz w:val="20"/>
          <w:szCs w:val="20"/>
          <w:shd w:val="clear" w:color="auto" w:fill="FFFF99"/>
          <w:rtl/>
          <w:lang w:eastAsia="en-US"/>
        </w:rPr>
        <w:t xml:space="preserve"> מיום 30.11.2015 עמ' </w:t>
      </w:r>
      <w:r w:rsidRPr="009C5490">
        <w:rPr>
          <w:rStyle w:val="default"/>
          <w:rFonts w:cs="FrankRuehl" w:hint="cs"/>
          <w:vanish/>
          <w:szCs w:val="20"/>
          <w:shd w:val="clear" w:color="auto" w:fill="FFFF99"/>
          <w:rtl/>
          <w:lang w:eastAsia="en-US"/>
        </w:rPr>
        <w:t>242</w:t>
      </w:r>
      <w:r w:rsidRPr="009C5490">
        <w:rPr>
          <w:rStyle w:val="default"/>
          <w:rFonts w:cs="FrankRuehl" w:hint="cs"/>
          <w:vanish/>
          <w:sz w:val="20"/>
          <w:szCs w:val="20"/>
          <w:shd w:val="clear" w:color="auto" w:fill="FFFF99"/>
          <w:rtl/>
          <w:lang w:eastAsia="en-US"/>
        </w:rPr>
        <w:t xml:space="preserve"> (</w:t>
      </w:r>
      <w:hyperlink r:id="rId137" w:history="1">
        <w:r w:rsidRPr="009C5490">
          <w:rPr>
            <w:rStyle w:val="Hyperlink"/>
            <w:rFonts w:cs="FrankRuehl" w:hint="cs"/>
            <w:vanish/>
            <w:szCs w:val="20"/>
            <w:shd w:val="clear" w:color="auto" w:fill="FFFF99"/>
            <w:rtl/>
            <w:lang w:eastAsia="en-US"/>
          </w:rPr>
          <w:t>ה"ח 951</w:t>
        </w:r>
      </w:hyperlink>
      <w:r w:rsidRPr="009C5490">
        <w:rPr>
          <w:rStyle w:val="default"/>
          <w:rFonts w:cs="FrankRuehl" w:hint="cs"/>
          <w:vanish/>
          <w:sz w:val="20"/>
          <w:szCs w:val="20"/>
          <w:shd w:val="clear" w:color="auto" w:fill="FFFF99"/>
          <w:rtl/>
          <w:lang w:eastAsia="en-US"/>
        </w:rPr>
        <w:t>)</w:t>
      </w:r>
    </w:p>
    <w:p w14:paraId="29C32DC2" w14:textId="77777777" w:rsidR="00502BE3" w:rsidRPr="00E62172" w:rsidRDefault="00502BE3" w:rsidP="00502BE3">
      <w:pPr>
        <w:pStyle w:val="P00"/>
        <w:spacing w:before="0"/>
        <w:ind w:left="0" w:right="1134"/>
        <w:rPr>
          <w:rStyle w:val="default"/>
          <w:rFonts w:cs="FrankRuehl" w:hint="cs"/>
          <w:sz w:val="2"/>
          <w:szCs w:val="2"/>
          <w:shd w:val="clear" w:color="auto" w:fill="FFFF99"/>
          <w:rtl/>
          <w:lang w:eastAsia="en-US"/>
        </w:rPr>
      </w:pPr>
      <w:r w:rsidRPr="009C5490">
        <w:rPr>
          <w:rStyle w:val="default"/>
          <w:rFonts w:cs="FrankRuehl" w:hint="cs"/>
          <w:b/>
          <w:bCs/>
          <w:vanish/>
          <w:szCs w:val="20"/>
          <w:shd w:val="clear" w:color="auto" w:fill="FFFF99"/>
          <w:rtl/>
          <w:lang w:eastAsia="en-US"/>
        </w:rPr>
        <w:t>הוספת סעיף 5א1</w:t>
      </w:r>
      <w:bookmarkEnd w:id="47"/>
    </w:p>
    <w:p w14:paraId="3FBF434B" w14:textId="77777777" w:rsidR="00502BE3" w:rsidRDefault="00502BE3" w:rsidP="00502BE3">
      <w:pPr>
        <w:pStyle w:val="P00"/>
        <w:spacing w:before="72"/>
        <w:ind w:left="0" w:right="1134"/>
        <w:rPr>
          <w:rStyle w:val="default"/>
          <w:rFonts w:cs="FrankRuehl" w:hint="cs"/>
          <w:rtl/>
        </w:rPr>
      </w:pPr>
      <w:bookmarkStart w:id="48" w:name="Seif67"/>
      <w:bookmarkEnd w:id="48"/>
      <w:r>
        <w:rPr>
          <w:lang w:val="he-IL"/>
        </w:rPr>
        <w:pict w14:anchorId="4366BD57">
          <v:rect id="_x0000_s1245" style="position:absolute;left:0;text-align:left;margin-left:464.5pt;margin-top:8.05pt;width:75.05pt;height:24pt;z-index:251751424" o:allowincell="f" filled="f" stroked="f" strokecolor="lime" strokeweight=".25pt">
            <v:textbox inset="0,0,0,0">
              <w:txbxContent>
                <w:p w14:paraId="1C7D13A3" w14:textId="77777777" w:rsidR="00504D76" w:rsidRDefault="00504D76" w:rsidP="00502BE3">
                  <w:pPr>
                    <w:spacing w:line="160" w:lineRule="exact"/>
                    <w:jc w:val="left"/>
                    <w:rPr>
                      <w:rFonts w:cs="Miriam" w:hint="cs"/>
                      <w:sz w:val="18"/>
                      <w:szCs w:val="18"/>
                      <w:rtl/>
                    </w:rPr>
                  </w:pPr>
                  <w:r>
                    <w:rPr>
                      <w:rFonts w:cs="Miriam" w:hint="cs"/>
                      <w:sz w:val="18"/>
                      <w:szCs w:val="18"/>
                      <w:rtl/>
                    </w:rPr>
                    <w:t>דיווח בגין חוות דעת</w:t>
                  </w:r>
                </w:p>
                <w:p w14:paraId="05671C4D" w14:textId="77777777" w:rsidR="00504D76" w:rsidRDefault="00504D76" w:rsidP="00502BE3">
                  <w:pPr>
                    <w:spacing w:line="160" w:lineRule="exact"/>
                    <w:jc w:val="left"/>
                    <w:rPr>
                      <w:rFonts w:cs="Miriam" w:hint="cs"/>
                      <w:noProof/>
                      <w:sz w:val="18"/>
                      <w:szCs w:val="18"/>
                      <w:rtl/>
                    </w:rPr>
                  </w:pPr>
                  <w:r>
                    <w:rPr>
                      <w:rFonts w:cs="Miriam" w:hint="cs"/>
                      <w:sz w:val="18"/>
                      <w:szCs w:val="18"/>
                      <w:rtl/>
                    </w:rPr>
                    <w:t>(תיקון מס' 23) תשע"ו-2015</w:t>
                  </w:r>
                </w:p>
              </w:txbxContent>
            </v:textbox>
            <w10:anchorlock/>
          </v:rect>
        </w:pict>
      </w:r>
      <w:r>
        <w:rPr>
          <w:rStyle w:val="big-number"/>
          <w:rFonts w:cs="Miriam"/>
          <w:rtl/>
        </w:rPr>
        <w:t>5</w:t>
      </w:r>
      <w:r>
        <w:rPr>
          <w:rStyle w:val="default"/>
          <w:rFonts w:cs="FrankRuehl"/>
          <w:rtl/>
        </w:rPr>
        <w:t>א</w:t>
      </w:r>
      <w:r>
        <w:rPr>
          <w:rStyle w:val="default"/>
          <w:rFonts w:cs="FrankRuehl" w:hint="cs"/>
          <w:rtl/>
        </w:rPr>
        <w:t>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14:paraId="27856997" w14:textId="77777777" w:rsidR="00502BE3" w:rsidRDefault="00502BE3" w:rsidP="00502BE3">
      <w:pPr>
        <w:pStyle w:val="P00"/>
        <w:spacing w:before="72"/>
        <w:ind w:left="0" w:right="1134"/>
        <w:rPr>
          <w:rStyle w:val="default"/>
          <w:rFonts w:cs="FrankRuehl" w:hint="cs"/>
          <w:rtl/>
        </w:rPr>
      </w:pPr>
      <w:r>
        <w:rPr>
          <w:rStyle w:val="default"/>
          <w:rFonts w:cs="FrankRuehl" w:hint="cs"/>
          <w:rtl/>
        </w:rPr>
        <w:tab/>
        <w:t xml:space="preserve">"חוות דעת" </w:t>
      </w:r>
      <w:r>
        <w:rPr>
          <w:rStyle w:val="default"/>
          <w:rFonts w:cs="FrankRuehl"/>
          <w:rtl/>
        </w:rPr>
        <w:t>–</w:t>
      </w:r>
      <w:r>
        <w:rPr>
          <w:rStyle w:val="default"/>
          <w:rFonts w:cs="FrankRuehl" w:hint="cs"/>
          <w:rtl/>
        </w:rPr>
        <w:t xml:space="preserve"> חוות דעת בכתב, חתומה על ידי נותן חוות הדעת, שניתנה, במישרין או בעקיפין, לאדם ומאפשרת או נועדה לאפשר יתרון מס, ובלבד שהתקיים לגביה אחד מאלה:</w:t>
      </w:r>
    </w:p>
    <w:p w14:paraId="44309B6C" w14:textId="77777777" w:rsidR="00502BE3" w:rsidRDefault="00502BE3" w:rsidP="00502BE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שכר הטרחה בגין חוות הדעת, כולו או חלקו, תלוי בסכום יתרון המס שייווצר למקבל חוות הדעת;</w:t>
      </w:r>
    </w:p>
    <w:p w14:paraId="17C768B6" w14:textId="77777777" w:rsidR="00502BE3" w:rsidRDefault="00502BE3" w:rsidP="00502BE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היא תכנון מדף;</w:t>
      </w:r>
    </w:p>
    <w:p w14:paraId="5808C5DD" w14:textId="77777777" w:rsidR="00502BE3" w:rsidRDefault="00502BE3" w:rsidP="00502BE3">
      <w:pPr>
        <w:pStyle w:val="P00"/>
        <w:spacing w:before="72"/>
        <w:ind w:left="0" w:right="1134"/>
        <w:rPr>
          <w:rStyle w:val="default"/>
          <w:rFonts w:cs="FrankRuehl" w:hint="cs"/>
          <w:rtl/>
        </w:rPr>
      </w:pPr>
      <w:r>
        <w:rPr>
          <w:rStyle w:val="default"/>
          <w:rFonts w:cs="FrankRuehl" w:hint="cs"/>
          <w:rtl/>
        </w:rPr>
        <w:tab/>
        <w:t xml:space="preserve">"יתרון מס" </w:t>
      </w:r>
      <w:r>
        <w:rPr>
          <w:rStyle w:val="default"/>
          <w:rFonts w:cs="FrankRuehl"/>
          <w:rtl/>
        </w:rPr>
        <w:t>–</w:t>
      </w:r>
      <w:r>
        <w:rPr>
          <w:rStyle w:val="default"/>
          <w:rFonts w:cs="FrankRuehl" w:hint="cs"/>
          <w:rtl/>
        </w:rPr>
        <w:t xml:space="preserve"> לרבות כל אחד מאלה:</w:t>
      </w:r>
    </w:p>
    <w:p w14:paraId="639B8E84" w14:textId="77777777" w:rsidR="00502BE3" w:rsidRDefault="00502BE3" w:rsidP="00502BE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הנחה או הקלה מהמס, דחיית אירוע המס, הפחתה של סכום המס, או הימנעות ממס;</w:t>
      </w:r>
    </w:p>
    <w:p w14:paraId="61B758FC" w14:textId="77777777" w:rsidR="00502BE3" w:rsidRDefault="00502BE3" w:rsidP="00502BE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החזר של מס;</w:t>
      </w:r>
    </w:p>
    <w:p w14:paraId="51DD9F20" w14:textId="77777777" w:rsidR="00502BE3" w:rsidRDefault="00502BE3" w:rsidP="00502BE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דחייה של מועד תשלום המס;</w:t>
      </w:r>
    </w:p>
    <w:p w14:paraId="3E2E77D3" w14:textId="77777777" w:rsidR="00502BE3" w:rsidRDefault="00502BE3" w:rsidP="00502BE3">
      <w:pPr>
        <w:pStyle w:val="P00"/>
        <w:spacing w:before="72"/>
        <w:ind w:left="0" w:right="1134"/>
        <w:rPr>
          <w:rStyle w:val="default"/>
          <w:rFonts w:cs="FrankRuehl" w:hint="cs"/>
          <w:rtl/>
        </w:rPr>
      </w:pPr>
      <w:r>
        <w:rPr>
          <w:rStyle w:val="default"/>
          <w:rFonts w:cs="FrankRuehl" w:hint="cs"/>
          <w:rtl/>
        </w:rPr>
        <w:tab/>
        <w:t xml:space="preserve">"שכר טרחה" </w:t>
      </w:r>
      <w:r w:rsidR="00E62605">
        <w:rPr>
          <w:rStyle w:val="default"/>
          <w:rFonts w:cs="FrankRuehl"/>
          <w:rtl/>
        </w:rPr>
        <w:t>–</w:t>
      </w:r>
      <w:r>
        <w:rPr>
          <w:rStyle w:val="default"/>
          <w:rFonts w:cs="FrankRuehl" w:hint="cs"/>
          <w:rtl/>
        </w:rPr>
        <w:t xml:space="preserve"> </w:t>
      </w:r>
      <w:r w:rsidR="00E62605">
        <w:rPr>
          <w:rStyle w:val="default"/>
          <w:rFonts w:cs="FrankRuehl" w:hint="cs"/>
          <w:rtl/>
        </w:rPr>
        <w:t>סכום של 100,000 שקלים חדשים לפחות, שהוסכם בין הצדדים כי ישולם בעד חוות הדעת בגין חיסכון המס המרבי הכולל שייווצר למקבל חוות הדעת;</w:t>
      </w:r>
    </w:p>
    <w:p w14:paraId="17B7B465" w14:textId="77777777" w:rsidR="00E62605" w:rsidRDefault="00E62605" w:rsidP="00502BE3">
      <w:pPr>
        <w:pStyle w:val="P00"/>
        <w:spacing w:before="72"/>
        <w:ind w:left="0" w:right="1134"/>
        <w:rPr>
          <w:rStyle w:val="default"/>
          <w:rFonts w:cs="FrankRuehl" w:hint="cs"/>
          <w:rtl/>
        </w:rPr>
      </w:pPr>
      <w:r>
        <w:rPr>
          <w:rStyle w:val="default"/>
          <w:rFonts w:cs="FrankRuehl" w:hint="cs"/>
          <w:rtl/>
        </w:rPr>
        <w:tab/>
        <w:t xml:space="preserve">"תכנון מדף" </w:t>
      </w:r>
      <w:r>
        <w:rPr>
          <w:rStyle w:val="default"/>
          <w:rFonts w:cs="FrankRuehl"/>
          <w:rtl/>
        </w:rPr>
        <w:t>–</w:t>
      </w:r>
      <w:r>
        <w:rPr>
          <w:rStyle w:val="default"/>
          <w:rFonts w:cs="FrankRuehl" w:hint="cs"/>
          <w:rtl/>
        </w:rPr>
        <w:t xml:space="preserve"> אחד מאלה:</w:t>
      </w:r>
    </w:p>
    <w:p w14:paraId="7D9038E4" w14:textId="77777777" w:rsidR="00E62605" w:rsidRDefault="00E62605" w:rsidP="00E6260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חוות דעת הכוללת בעיקרה תוכן אחיד באותו נושא, שניתנה במישרין או בעקיפין, על ידי נותן חוות הדעת, לשלושה חייבים במס לפחות, בתוך תקופה של שנתיים, בכפוף להוראות סעיף קטן (ו), שאינם קרובים, והיא אינה תלויה בעיקרה בנסיבותיו המיוחדות של כל חייב במס; לעניין זה, "קרוב" </w:t>
      </w:r>
      <w:r>
        <w:rPr>
          <w:rStyle w:val="default"/>
          <w:rFonts w:cs="FrankRuehl"/>
          <w:rtl/>
        </w:rPr>
        <w:t>–</w:t>
      </w:r>
      <w:r>
        <w:rPr>
          <w:rStyle w:val="default"/>
          <w:rFonts w:cs="FrankRuehl" w:hint="cs"/>
          <w:rtl/>
        </w:rPr>
        <w:t xml:space="preserve"> כהגדרתו בפסקאות (1) או (2) בסעיף 88 לפקודת מס הכנסה;</w:t>
      </w:r>
    </w:p>
    <w:p w14:paraId="20E3777E" w14:textId="77777777" w:rsidR="00E62605" w:rsidRDefault="00E62605" w:rsidP="00E6260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חוות דעת שנותן חוות הדעת הוא שהציע אותה למקבל מיוזמתו, והמקבל חויב בחובת סוגיות לגבי תוכנה, כולו או חלקו.</w:t>
      </w:r>
    </w:p>
    <w:p w14:paraId="516BEF92" w14:textId="77777777" w:rsidR="00E62605" w:rsidRDefault="00E62605" w:rsidP="00E62605">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מי שקיבל חוות דעת ידווח על כך בטופס שיקבע המנהל, בתוך 60 ימים מתום שנת המס שבה התקבל יתרון המס בגין חוות הדעת, ובלבד שלא תידרש מסירתה של חוות הדעת לרשות המסים; בדיווח כאמור יפורטו כל אלה בלבד:</w:t>
      </w:r>
    </w:p>
    <w:p w14:paraId="34D282DD" w14:textId="77777777" w:rsidR="00E62605" w:rsidRDefault="00E62605" w:rsidP="00E6260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עצם קבלת ייעוץ המס החייב בדיווח;</w:t>
      </w:r>
    </w:p>
    <w:p w14:paraId="0AF3356D" w14:textId="77777777" w:rsidR="00E62605" w:rsidRDefault="00E62605" w:rsidP="00E6260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הפעולה, הנכס או הטובין נושא ייעוץ המס החייב בדיווח;</w:t>
      </w:r>
    </w:p>
    <w:p w14:paraId="2F55419C" w14:textId="77777777" w:rsidR="00E62605" w:rsidRDefault="00E62605" w:rsidP="00E62605">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סוג סוגיית המיסוי המושפעת מייעוץ המס החייב בדיווח, כפי שקבע המנהל;</w:t>
      </w:r>
    </w:p>
    <w:p w14:paraId="74C2BB2F" w14:textId="77777777" w:rsidR="00E62605" w:rsidRDefault="00E62605" w:rsidP="00E6260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קיבל אדם חוות דעת לאחר תום שנת המס, ידווח עליה בטופס כאמור בפסקה (1), בתוך 60 ימים מיום שקיבל אותה.</w:t>
      </w:r>
    </w:p>
    <w:p w14:paraId="6D93FF25" w14:textId="77777777" w:rsidR="00E62605" w:rsidRDefault="00E62605" w:rsidP="00E6260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דיווח כאמור בסעיף קטן (ב) יוגש באופן מקוון ויחולו עליו הוראות סעיף 5א1.</w:t>
      </w:r>
    </w:p>
    <w:p w14:paraId="61B01F0F" w14:textId="77777777" w:rsidR="00E62605" w:rsidRDefault="00E62605" w:rsidP="00E6260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על אף האמור בסעיף קטן (ב), לא יהיה אדם חב בדיווח </w:t>
      </w:r>
      <w:r>
        <w:rPr>
          <w:rStyle w:val="default"/>
          <w:rFonts w:cs="FrankRuehl"/>
          <w:rtl/>
        </w:rPr>
        <w:t>–</w:t>
      </w:r>
    </w:p>
    <w:p w14:paraId="3CA45C97" w14:textId="77777777" w:rsidR="00E62605" w:rsidRDefault="00E62605" w:rsidP="00E6260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בשל תכנון מדף כאמור בפסקה (1) בלבד להגדרה "תכנון מדף" שלא ניתנה לגביו הודעה לפי סעיף קטן (ה);</w:t>
      </w:r>
    </w:p>
    <w:p w14:paraId="0880D40B" w14:textId="77777777" w:rsidR="00E62605" w:rsidRDefault="00E62605" w:rsidP="00E6260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בשל חוות דעת שניתנה לו לגבי סוגיות שנדונו בהליך שומה, השגה או ערעור, ובלבד שחוות הדעת ניתנה בתקופה שבה מתקיימים הליכי השומה, ההשגה או הערעור, ולגבי אותה תקופת דיווח בלבד.</w:t>
      </w:r>
    </w:p>
    <w:p w14:paraId="51534C8A" w14:textId="77777777" w:rsidR="00E62605" w:rsidRDefault="00E62605" w:rsidP="00E6260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מי שנתן חוות דעת שהיא תכנון מדף לפי פסקה (1) להגדרה "תכנון מדף", יודיע על כך למי שקיבל אותה, ובלבד שהוא האדם השלישי ואילך שלו ניתנה חוות הדעת.</w:t>
      </w:r>
    </w:p>
    <w:p w14:paraId="03AC19DC" w14:textId="77777777" w:rsidR="00E62605" w:rsidRDefault="00E62605" w:rsidP="00E62605">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הוראות סעיף זה לא יחולו על מוסד ציבורי כמשמעותו בסעיף 9(2) לפקודת מס הכנסה, על חבר בני אדם כאמור בפסקה (2) להגדרה מלכ"ר בחוק מע"מ, ועל עוסק שמחזור עסקאותיו אינו עולה על 3 מיליון שקלים חדשים.</w:t>
      </w:r>
    </w:p>
    <w:p w14:paraId="7C68CA96" w14:textId="77777777" w:rsidR="00502BE3" w:rsidRPr="009C5490" w:rsidRDefault="00502BE3" w:rsidP="00502BE3">
      <w:pPr>
        <w:pStyle w:val="P00"/>
        <w:spacing w:before="0"/>
        <w:ind w:left="0" w:right="1134"/>
        <w:rPr>
          <w:rStyle w:val="default"/>
          <w:rFonts w:cs="FrankRuehl" w:hint="cs"/>
          <w:vanish/>
          <w:color w:val="FF0000"/>
          <w:sz w:val="20"/>
          <w:szCs w:val="20"/>
          <w:shd w:val="clear" w:color="auto" w:fill="FFFF99"/>
          <w:rtl/>
        </w:rPr>
      </w:pPr>
      <w:bookmarkStart w:id="49" w:name="Rov164"/>
      <w:r w:rsidRPr="009C5490">
        <w:rPr>
          <w:rStyle w:val="default"/>
          <w:rFonts w:cs="FrankRuehl" w:hint="cs"/>
          <w:vanish/>
          <w:color w:val="FF0000"/>
          <w:sz w:val="20"/>
          <w:szCs w:val="20"/>
          <w:shd w:val="clear" w:color="auto" w:fill="FFFF99"/>
          <w:rtl/>
        </w:rPr>
        <w:t>מיום 9.12.2015</w:t>
      </w:r>
    </w:p>
    <w:p w14:paraId="5B30C923" w14:textId="77777777" w:rsidR="00502BE3" w:rsidRPr="009C5490" w:rsidRDefault="00502BE3" w:rsidP="00502BE3">
      <w:pPr>
        <w:pStyle w:val="P00"/>
        <w:spacing w:before="0"/>
        <w:ind w:left="0" w:right="1134"/>
        <w:rPr>
          <w:rStyle w:val="default"/>
          <w:rFonts w:cs="FrankRuehl" w:hint="cs"/>
          <w:vanish/>
          <w:sz w:val="20"/>
          <w:szCs w:val="20"/>
          <w:shd w:val="clear" w:color="auto" w:fill="FFFF99"/>
          <w:rtl/>
        </w:rPr>
      </w:pPr>
      <w:r w:rsidRPr="009C5490">
        <w:rPr>
          <w:rStyle w:val="default"/>
          <w:rFonts w:cs="FrankRuehl" w:hint="cs"/>
          <w:b/>
          <w:bCs/>
          <w:vanish/>
          <w:sz w:val="20"/>
          <w:szCs w:val="20"/>
          <w:shd w:val="clear" w:color="auto" w:fill="FFFF99"/>
          <w:rtl/>
        </w:rPr>
        <w:t xml:space="preserve">תיקון מס' </w:t>
      </w:r>
      <w:r w:rsidRPr="009C5490">
        <w:rPr>
          <w:rStyle w:val="default"/>
          <w:rFonts w:cs="FrankRuehl" w:hint="cs"/>
          <w:b/>
          <w:bCs/>
          <w:vanish/>
          <w:szCs w:val="20"/>
          <w:shd w:val="clear" w:color="auto" w:fill="FFFF99"/>
          <w:rtl/>
        </w:rPr>
        <w:t>23</w:t>
      </w:r>
    </w:p>
    <w:p w14:paraId="79A12C3D" w14:textId="77777777" w:rsidR="00502BE3" w:rsidRPr="009C5490" w:rsidRDefault="00502BE3" w:rsidP="00502BE3">
      <w:pPr>
        <w:pStyle w:val="P00"/>
        <w:spacing w:before="0"/>
        <w:ind w:left="0" w:right="1134"/>
        <w:rPr>
          <w:rStyle w:val="default"/>
          <w:rFonts w:cs="FrankRuehl" w:hint="cs"/>
          <w:vanish/>
          <w:sz w:val="20"/>
          <w:szCs w:val="20"/>
          <w:shd w:val="clear" w:color="auto" w:fill="FFFF99"/>
          <w:rtl/>
        </w:rPr>
      </w:pPr>
      <w:hyperlink r:id="rId138" w:history="1">
        <w:r w:rsidRPr="009C5490">
          <w:rPr>
            <w:rStyle w:val="Hyperlink"/>
            <w:rFonts w:cs="FrankRuehl" w:hint="cs"/>
            <w:vanish/>
            <w:szCs w:val="20"/>
            <w:shd w:val="clear" w:color="auto" w:fill="FFFF99"/>
            <w:rtl/>
          </w:rPr>
          <w:t>ס"ח תשע"ו מס' 2513</w:t>
        </w:r>
      </w:hyperlink>
      <w:r w:rsidRPr="009C5490">
        <w:rPr>
          <w:rStyle w:val="default"/>
          <w:rFonts w:cs="FrankRuehl" w:hint="cs"/>
          <w:vanish/>
          <w:sz w:val="20"/>
          <w:szCs w:val="20"/>
          <w:shd w:val="clear" w:color="auto" w:fill="FFFF99"/>
          <w:rtl/>
        </w:rPr>
        <w:t xml:space="preserve"> מיום 9.12.2015 עמ' 28</w:t>
      </w:r>
      <w:r w:rsidRPr="009C5490">
        <w:rPr>
          <w:rStyle w:val="default"/>
          <w:rFonts w:cs="FrankRuehl" w:hint="cs"/>
          <w:vanish/>
          <w:szCs w:val="20"/>
          <w:shd w:val="clear" w:color="auto" w:fill="FFFF99"/>
          <w:rtl/>
        </w:rPr>
        <w:t>6</w:t>
      </w:r>
      <w:r w:rsidRPr="009C5490">
        <w:rPr>
          <w:rStyle w:val="default"/>
          <w:rFonts w:cs="FrankRuehl" w:hint="cs"/>
          <w:vanish/>
          <w:sz w:val="20"/>
          <w:szCs w:val="20"/>
          <w:shd w:val="clear" w:color="auto" w:fill="FFFF99"/>
          <w:rtl/>
        </w:rPr>
        <w:t xml:space="preserve"> (</w:t>
      </w:r>
      <w:hyperlink r:id="rId139" w:history="1">
        <w:r w:rsidRPr="009C5490">
          <w:rPr>
            <w:rStyle w:val="Hyperlink"/>
            <w:rFonts w:cs="FrankRuehl" w:hint="cs"/>
            <w:vanish/>
            <w:szCs w:val="20"/>
            <w:shd w:val="clear" w:color="auto" w:fill="FFFF99"/>
            <w:rtl/>
          </w:rPr>
          <w:t>ה"ח 951</w:t>
        </w:r>
      </w:hyperlink>
      <w:r w:rsidRPr="009C5490">
        <w:rPr>
          <w:rStyle w:val="default"/>
          <w:rFonts w:cs="FrankRuehl" w:hint="cs"/>
          <w:vanish/>
          <w:sz w:val="20"/>
          <w:szCs w:val="20"/>
          <w:shd w:val="clear" w:color="auto" w:fill="FFFF99"/>
          <w:rtl/>
        </w:rPr>
        <w:t>)</w:t>
      </w:r>
    </w:p>
    <w:p w14:paraId="372B08E9" w14:textId="77777777" w:rsidR="00502BE3" w:rsidRPr="00E62605" w:rsidRDefault="00502BE3" w:rsidP="00E62605">
      <w:pPr>
        <w:pStyle w:val="P00"/>
        <w:tabs>
          <w:tab w:val="clear" w:pos="6259"/>
        </w:tabs>
        <w:spacing w:before="0"/>
        <w:ind w:left="0" w:right="1134"/>
        <w:rPr>
          <w:rFonts w:cs="FrankRuehl" w:hint="cs"/>
          <w:sz w:val="2"/>
          <w:szCs w:val="2"/>
          <w:shd w:val="clear" w:color="auto" w:fill="FFFF99"/>
          <w:rtl/>
        </w:rPr>
      </w:pPr>
      <w:r w:rsidRPr="009C5490">
        <w:rPr>
          <w:rFonts w:cs="FrankRuehl" w:hint="cs"/>
          <w:b/>
          <w:bCs/>
          <w:vanish/>
          <w:szCs w:val="20"/>
          <w:shd w:val="clear" w:color="auto" w:fill="FFFF99"/>
          <w:rtl/>
        </w:rPr>
        <w:t>הוספת סעיף 5א2</w:t>
      </w:r>
      <w:bookmarkEnd w:id="49"/>
    </w:p>
    <w:p w14:paraId="0901AA17" w14:textId="77777777" w:rsidR="00502BE3" w:rsidRDefault="00502BE3" w:rsidP="007F1659">
      <w:pPr>
        <w:pStyle w:val="P00"/>
        <w:spacing w:before="72"/>
        <w:ind w:left="0" w:right="1134"/>
        <w:rPr>
          <w:rStyle w:val="default"/>
          <w:rFonts w:cs="FrankRuehl" w:hint="cs"/>
          <w:rtl/>
        </w:rPr>
      </w:pPr>
      <w:bookmarkStart w:id="50" w:name="Seif68"/>
      <w:bookmarkEnd w:id="50"/>
      <w:r>
        <w:rPr>
          <w:lang w:val="he-IL"/>
        </w:rPr>
        <w:pict w14:anchorId="577A9C7A">
          <v:rect id="_x0000_s1246" style="position:absolute;left:0;text-align:left;margin-left:464.5pt;margin-top:8.05pt;width:75.05pt;height:36.75pt;z-index:251752448" o:allowincell="f" filled="f" stroked="f" strokecolor="lime" strokeweight=".25pt">
            <v:textbox inset="0,0,0,0">
              <w:txbxContent>
                <w:p w14:paraId="4C1A03C7" w14:textId="77777777" w:rsidR="00504D76" w:rsidRDefault="00504D76" w:rsidP="00502BE3">
                  <w:pPr>
                    <w:spacing w:line="160" w:lineRule="exact"/>
                    <w:jc w:val="left"/>
                    <w:rPr>
                      <w:rFonts w:cs="Miriam" w:hint="cs"/>
                      <w:sz w:val="18"/>
                      <w:szCs w:val="18"/>
                      <w:rtl/>
                    </w:rPr>
                  </w:pPr>
                  <w:r>
                    <w:rPr>
                      <w:rFonts w:cs="Miriam" w:hint="cs"/>
                      <w:sz w:val="18"/>
                      <w:szCs w:val="18"/>
                      <w:rtl/>
                    </w:rPr>
                    <w:t>נקיטת עמדה חייבת בדיווח</w:t>
                  </w:r>
                </w:p>
                <w:p w14:paraId="1D0FD1D2" w14:textId="77777777" w:rsidR="00504D76" w:rsidRDefault="00504D76" w:rsidP="00502BE3">
                  <w:pPr>
                    <w:spacing w:line="160" w:lineRule="exact"/>
                    <w:jc w:val="left"/>
                    <w:rPr>
                      <w:rFonts w:cs="Miriam" w:hint="cs"/>
                      <w:noProof/>
                      <w:sz w:val="18"/>
                      <w:szCs w:val="18"/>
                      <w:rtl/>
                    </w:rPr>
                  </w:pPr>
                  <w:r>
                    <w:rPr>
                      <w:rFonts w:cs="Miriam" w:hint="cs"/>
                      <w:sz w:val="18"/>
                      <w:szCs w:val="18"/>
                      <w:rtl/>
                    </w:rPr>
                    <w:t>(תיקון מס' 23) תשע"ו-2015</w:t>
                  </w:r>
                </w:p>
              </w:txbxContent>
            </v:textbox>
            <w10:anchorlock/>
          </v:rect>
        </w:pict>
      </w:r>
      <w:r>
        <w:rPr>
          <w:rStyle w:val="big-number"/>
          <w:rFonts w:cs="Miriam"/>
          <w:rtl/>
        </w:rPr>
        <w:t>5</w:t>
      </w:r>
      <w:r>
        <w:rPr>
          <w:rStyle w:val="default"/>
          <w:rFonts w:cs="FrankRuehl"/>
          <w:rtl/>
        </w:rPr>
        <w:t>א</w:t>
      </w:r>
      <w:r>
        <w:rPr>
          <w:rStyle w:val="default"/>
          <w:rFonts w:cs="FrankRuehl" w:hint="cs"/>
          <w:rtl/>
        </w:rPr>
        <w:t>3</w:t>
      </w:r>
      <w:r>
        <w:rPr>
          <w:rStyle w:val="default"/>
          <w:rFonts w:cs="FrankRuehl"/>
          <w:rtl/>
        </w:rPr>
        <w:t>.</w:t>
      </w:r>
      <w:r>
        <w:rPr>
          <w:rStyle w:val="default"/>
          <w:rFonts w:cs="FrankRuehl"/>
          <w:rtl/>
        </w:rPr>
        <w:tab/>
      </w:r>
      <w:r w:rsidR="007F1659">
        <w:rPr>
          <w:rStyle w:val="default"/>
          <w:rFonts w:cs="FrankRuehl" w:hint="cs"/>
          <w:rtl/>
        </w:rPr>
        <w:t>(א)</w:t>
      </w:r>
      <w:r w:rsidR="007F1659">
        <w:rPr>
          <w:rStyle w:val="default"/>
          <w:rFonts w:cs="FrankRuehl" w:hint="cs"/>
          <w:rtl/>
        </w:rPr>
        <w:tab/>
        <w:t xml:space="preserve">בסעיף זה </w:t>
      </w:r>
      <w:r w:rsidR="007F1659">
        <w:rPr>
          <w:rStyle w:val="default"/>
          <w:rFonts w:cs="FrankRuehl"/>
          <w:rtl/>
        </w:rPr>
        <w:t>–</w:t>
      </w:r>
    </w:p>
    <w:p w14:paraId="1FE6E6DC" w14:textId="77777777" w:rsidR="007F1659" w:rsidRDefault="007F1659" w:rsidP="007F1659">
      <w:pPr>
        <w:pStyle w:val="P00"/>
        <w:spacing w:before="72"/>
        <w:ind w:left="0" w:right="1134"/>
        <w:rPr>
          <w:rStyle w:val="default"/>
          <w:rFonts w:cs="FrankRuehl" w:hint="cs"/>
          <w:rtl/>
        </w:rPr>
      </w:pPr>
      <w:r>
        <w:rPr>
          <w:rStyle w:val="default"/>
          <w:rFonts w:cs="FrankRuehl" w:hint="cs"/>
          <w:rtl/>
        </w:rPr>
        <w:tab/>
        <w:t xml:space="preserve">"יתרון מס" </w:t>
      </w:r>
      <w:r>
        <w:rPr>
          <w:rStyle w:val="default"/>
          <w:rFonts w:cs="FrankRuehl"/>
          <w:rtl/>
        </w:rPr>
        <w:t>–</w:t>
      </w:r>
      <w:r>
        <w:rPr>
          <w:rStyle w:val="default"/>
          <w:rFonts w:cs="FrankRuehl" w:hint="cs"/>
          <w:rtl/>
        </w:rPr>
        <w:t xml:space="preserve"> כהגדרתו בסעיף 5א2;</w:t>
      </w:r>
    </w:p>
    <w:p w14:paraId="783349BB" w14:textId="77777777" w:rsidR="007F1659" w:rsidRDefault="007F1659" w:rsidP="007F1659">
      <w:pPr>
        <w:pStyle w:val="P00"/>
        <w:spacing w:before="72"/>
        <w:ind w:left="0" w:right="1134"/>
        <w:rPr>
          <w:rStyle w:val="default"/>
          <w:rFonts w:cs="FrankRuehl" w:hint="cs"/>
          <w:rtl/>
        </w:rPr>
      </w:pPr>
      <w:r>
        <w:rPr>
          <w:rStyle w:val="default"/>
          <w:rFonts w:cs="FrankRuehl" w:hint="cs"/>
          <w:rtl/>
        </w:rPr>
        <w:tab/>
        <w:t xml:space="preserve">"עמדה חייבת בדיווח" </w:t>
      </w:r>
      <w:r>
        <w:rPr>
          <w:rStyle w:val="default"/>
          <w:rFonts w:cs="FrankRuehl"/>
          <w:rtl/>
        </w:rPr>
        <w:t>–</w:t>
      </w:r>
      <w:r>
        <w:rPr>
          <w:rStyle w:val="default"/>
          <w:rFonts w:cs="FrankRuehl" w:hint="cs"/>
          <w:rtl/>
        </w:rPr>
        <w:t xml:space="preserve"> עמדה שמתקיימים בה כל אלה:</w:t>
      </w:r>
    </w:p>
    <w:p w14:paraId="62A07388" w14:textId="77777777" w:rsidR="007F1659" w:rsidRDefault="007F1659" w:rsidP="007F165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היא עומדת בניגוד לעמדה שפרסמה רשות המסים עד תום שנת המס החולפת;</w:t>
      </w:r>
    </w:p>
    <w:p w14:paraId="407D1820" w14:textId="77777777" w:rsidR="007F1659" w:rsidRDefault="007F1659" w:rsidP="007F165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יתרון המס הנובע ממנה עולה על 2 מיליון שקלים חדשים בשנה או על 5 מיליון שקלים חדשים במהלך ארבע שנים לכל היותר.</w:t>
      </w:r>
    </w:p>
    <w:p w14:paraId="1A1356CC" w14:textId="77777777" w:rsidR="007F1659" w:rsidRDefault="007F1659" w:rsidP="007F1659">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עמדת רשות המסים כאמור בפסקה (1) להגדרה "עמדה חייבת בדיווח" תפורסם במקום נפרד באתר האינטרנט של רשות המסים, לאחר שניתנה ללשכת עורכי הדין, ללשכת רואי חשבון בישראל וללשכה כהגדרתה בחוק הסדרת העיסוק בייצוג על ידי יועצי מס, התשס"ה-2005, הזדמנות סבירה לטעון את טענותיהם לגביה טרם פרסומה;</w:t>
      </w:r>
    </w:p>
    <w:p w14:paraId="72F59B69" w14:textId="77777777" w:rsidR="007F1659" w:rsidRDefault="007F1659" w:rsidP="007F165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עמדת רשות המסים תנוסח בלשון ברורה ומובנת;</w:t>
      </w:r>
    </w:p>
    <w:p w14:paraId="5357FA0A" w14:textId="77777777" w:rsidR="007F1659" w:rsidRDefault="007F1659" w:rsidP="007F1659">
      <w:pPr>
        <w:pStyle w:val="P00"/>
        <w:spacing w:before="72"/>
        <w:ind w:left="1475" w:right="1134" w:hanging="454"/>
        <w:rPr>
          <w:rStyle w:val="default"/>
          <w:rFonts w:cs="FrankRuehl" w:hint="cs"/>
          <w:rtl/>
        </w:rPr>
      </w:pPr>
      <w:r>
        <w:rPr>
          <w:rStyle w:val="default"/>
          <w:rFonts w:cs="FrankRuehl" w:hint="cs"/>
          <w:rtl/>
        </w:rPr>
        <w:t>(3)</w:t>
      </w:r>
      <w:r>
        <w:rPr>
          <w:rStyle w:val="default"/>
          <w:rFonts w:cs="FrankRuehl" w:hint="cs"/>
          <w:rtl/>
        </w:rPr>
        <w:tab/>
        <w:t>(א)</w:t>
      </w:r>
      <w:r>
        <w:rPr>
          <w:rStyle w:val="default"/>
          <w:rFonts w:cs="FrankRuehl" w:hint="cs"/>
          <w:rtl/>
        </w:rPr>
        <w:tab/>
        <w:t>מספר העמדות שתפרסם רשות המסים לא יעלה על 25 בשנה; ביקשה רשות המסים לפרסם עמדות נוספות באותה שנה, יגיש שר האוצר לאישור ועדת הכספים של הכנסת את מספר העמדות הנוסף המבוקש כאמור;</w:t>
      </w:r>
    </w:p>
    <w:p w14:paraId="712024E0" w14:textId="77777777" w:rsidR="007F1659" w:rsidRDefault="007F1659" w:rsidP="007F165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על אף האמור בפסקת משנה (א), בשנים 2016 ו-2017 רשות המסים תהיה רשאית לפרסם 50 עמדות בכל שנה.</w:t>
      </w:r>
    </w:p>
    <w:p w14:paraId="79339E02" w14:textId="77777777" w:rsidR="007F1659" w:rsidRDefault="007F1659" w:rsidP="007F165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אדם הנוקט עמדה חייבת בדיווח, ידווח על כך בטופס שיקבע המנהל, בתוך 60 ימים מתום שנת המס שבה נקט עמדה חייבת בדיווח כאמור; על דיווח לפי סעיף זה יחולו הוראות סעיף 5א2(ג).</w:t>
      </w:r>
    </w:p>
    <w:p w14:paraId="4C419DA6" w14:textId="77777777" w:rsidR="007F1659" w:rsidRDefault="007F1659" w:rsidP="007F165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סעיף זה לא יחולו על מוסד ציבורי כמשמעותו בסעיף 9(2) לפקודת מס הכנסה, על חבר בני אדם כאמור בפסקה (2) להגדרה מלכ"ר בחוק מע"מ, ועל עוסק שמחזור עסקאותיו אינו עולה על 3 מיליון שקלים חדשים.</w:t>
      </w:r>
    </w:p>
    <w:p w14:paraId="0C49CAF1" w14:textId="77777777" w:rsidR="00502BE3" w:rsidRPr="009C5490" w:rsidRDefault="00502BE3" w:rsidP="00502BE3">
      <w:pPr>
        <w:pStyle w:val="P00"/>
        <w:spacing w:before="0"/>
        <w:ind w:left="0" w:right="1134"/>
        <w:rPr>
          <w:rStyle w:val="default"/>
          <w:rFonts w:cs="FrankRuehl" w:hint="cs"/>
          <w:vanish/>
          <w:color w:val="FF0000"/>
          <w:sz w:val="20"/>
          <w:szCs w:val="20"/>
          <w:shd w:val="clear" w:color="auto" w:fill="FFFF99"/>
          <w:rtl/>
        </w:rPr>
      </w:pPr>
      <w:bookmarkStart w:id="51" w:name="Rov165"/>
      <w:r w:rsidRPr="009C5490">
        <w:rPr>
          <w:rStyle w:val="default"/>
          <w:rFonts w:cs="FrankRuehl" w:hint="cs"/>
          <w:vanish/>
          <w:color w:val="FF0000"/>
          <w:sz w:val="20"/>
          <w:szCs w:val="20"/>
          <w:shd w:val="clear" w:color="auto" w:fill="FFFF99"/>
          <w:rtl/>
        </w:rPr>
        <w:t>מיום 9.12.2015</w:t>
      </w:r>
    </w:p>
    <w:p w14:paraId="05FB26AB" w14:textId="77777777" w:rsidR="00502BE3" w:rsidRPr="009C5490" w:rsidRDefault="00502BE3" w:rsidP="00502BE3">
      <w:pPr>
        <w:pStyle w:val="P00"/>
        <w:spacing w:before="0"/>
        <w:ind w:left="0" w:right="1134"/>
        <w:rPr>
          <w:rStyle w:val="default"/>
          <w:rFonts w:cs="FrankRuehl" w:hint="cs"/>
          <w:vanish/>
          <w:sz w:val="20"/>
          <w:szCs w:val="20"/>
          <w:shd w:val="clear" w:color="auto" w:fill="FFFF99"/>
          <w:rtl/>
        </w:rPr>
      </w:pPr>
      <w:r w:rsidRPr="009C5490">
        <w:rPr>
          <w:rStyle w:val="default"/>
          <w:rFonts w:cs="FrankRuehl" w:hint="cs"/>
          <w:b/>
          <w:bCs/>
          <w:vanish/>
          <w:sz w:val="20"/>
          <w:szCs w:val="20"/>
          <w:shd w:val="clear" w:color="auto" w:fill="FFFF99"/>
          <w:rtl/>
        </w:rPr>
        <w:t xml:space="preserve">תיקון מס' </w:t>
      </w:r>
      <w:r w:rsidRPr="009C5490">
        <w:rPr>
          <w:rStyle w:val="default"/>
          <w:rFonts w:cs="FrankRuehl" w:hint="cs"/>
          <w:b/>
          <w:bCs/>
          <w:vanish/>
          <w:szCs w:val="20"/>
          <w:shd w:val="clear" w:color="auto" w:fill="FFFF99"/>
          <w:rtl/>
        </w:rPr>
        <w:t>23</w:t>
      </w:r>
    </w:p>
    <w:p w14:paraId="0F071A8F" w14:textId="77777777" w:rsidR="00502BE3" w:rsidRPr="009C5490" w:rsidRDefault="00502BE3" w:rsidP="00502BE3">
      <w:pPr>
        <w:pStyle w:val="P00"/>
        <w:spacing w:before="0"/>
        <w:ind w:left="0" w:right="1134"/>
        <w:rPr>
          <w:rStyle w:val="default"/>
          <w:rFonts w:cs="FrankRuehl" w:hint="cs"/>
          <w:vanish/>
          <w:sz w:val="20"/>
          <w:szCs w:val="20"/>
          <w:shd w:val="clear" w:color="auto" w:fill="FFFF99"/>
          <w:rtl/>
        </w:rPr>
      </w:pPr>
      <w:hyperlink r:id="rId140" w:history="1">
        <w:r w:rsidRPr="009C5490">
          <w:rPr>
            <w:rStyle w:val="Hyperlink"/>
            <w:rFonts w:cs="FrankRuehl" w:hint="cs"/>
            <w:vanish/>
            <w:szCs w:val="20"/>
            <w:shd w:val="clear" w:color="auto" w:fill="FFFF99"/>
            <w:rtl/>
          </w:rPr>
          <w:t>ס"ח תשע"ו מס' 2513</w:t>
        </w:r>
      </w:hyperlink>
      <w:r w:rsidRPr="009C5490">
        <w:rPr>
          <w:rStyle w:val="default"/>
          <w:rFonts w:cs="FrankRuehl" w:hint="cs"/>
          <w:vanish/>
          <w:sz w:val="20"/>
          <w:szCs w:val="20"/>
          <w:shd w:val="clear" w:color="auto" w:fill="FFFF99"/>
          <w:rtl/>
        </w:rPr>
        <w:t xml:space="preserve"> מיום 9.12.2015 עמ' 287 (</w:t>
      </w:r>
      <w:hyperlink r:id="rId141" w:history="1">
        <w:r w:rsidRPr="009C5490">
          <w:rPr>
            <w:rStyle w:val="Hyperlink"/>
            <w:rFonts w:cs="FrankRuehl" w:hint="cs"/>
            <w:vanish/>
            <w:szCs w:val="20"/>
            <w:shd w:val="clear" w:color="auto" w:fill="FFFF99"/>
            <w:rtl/>
          </w:rPr>
          <w:t>ה"ח 951</w:t>
        </w:r>
      </w:hyperlink>
      <w:r w:rsidRPr="009C5490">
        <w:rPr>
          <w:rStyle w:val="default"/>
          <w:rFonts w:cs="FrankRuehl" w:hint="cs"/>
          <w:vanish/>
          <w:sz w:val="20"/>
          <w:szCs w:val="20"/>
          <w:shd w:val="clear" w:color="auto" w:fill="FFFF99"/>
          <w:rtl/>
        </w:rPr>
        <w:t>)</w:t>
      </w:r>
    </w:p>
    <w:p w14:paraId="1E92886A" w14:textId="77777777" w:rsidR="00502BE3" w:rsidRPr="007204B7" w:rsidRDefault="00502BE3" w:rsidP="007204B7">
      <w:pPr>
        <w:pStyle w:val="P00"/>
        <w:tabs>
          <w:tab w:val="clear" w:pos="6259"/>
        </w:tabs>
        <w:spacing w:before="0"/>
        <w:ind w:left="0" w:right="1134"/>
        <w:rPr>
          <w:rFonts w:cs="FrankRuehl" w:hint="cs"/>
          <w:sz w:val="2"/>
          <w:szCs w:val="2"/>
          <w:shd w:val="clear" w:color="auto" w:fill="FFFF99"/>
          <w:rtl/>
        </w:rPr>
      </w:pPr>
      <w:r w:rsidRPr="009C5490">
        <w:rPr>
          <w:rFonts w:cs="FrankRuehl" w:hint="cs"/>
          <w:b/>
          <w:bCs/>
          <w:vanish/>
          <w:szCs w:val="20"/>
          <w:shd w:val="clear" w:color="auto" w:fill="FFFF99"/>
          <w:rtl/>
        </w:rPr>
        <w:t>הוספת סעיף 5א3</w:t>
      </w:r>
      <w:bookmarkEnd w:id="51"/>
    </w:p>
    <w:p w14:paraId="76880147" w14:textId="77777777" w:rsidR="005E6211" w:rsidRDefault="005E6211">
      <w:pPr>
        <w:pStyle w:val="P00"/>
        <w:spacing w:before="72"/>
        <w:ind w:left="0" w:right="1134"/>
        <w:rPr>
          <w:rStyle w:val="default"/>
          <w:rFonts w:cs="FrankRuehl"/>
          <w:rtl/>
        </w:rPr>
      </w:pPr>
      <w:bookmarkStart w:id="52" w:name="Seif14"/>
      <w:bookmarkEnd w:id="52"/>
      <w:r>
        <w:rPr>
          <w:lang w:val="he-IL"/>
        </w:rPr>
        <w:pict w14:anchorId="15D1E76A">
          <v:rect id="_x0000_s1052" style="position:absolute;left:0;text-align:left;margin-left:464.5pt;margin-top:8.05pt;width:75.05pt;height:24pt;z-index:251584512" o:allowincell="f" filled="f" stroked="f" strokecolor="lime" strokeweight=".25pt">
            <v:textbox inset="0,0,0,0">
              <w:txbxContent>
                <w:p w14:paraId="788BEF23" w14:textId="77777777" w:rsidR="00504D76" w:rsidRDefault="00504D76">
                  <w:pPr>
                    <w:spacing w:line="160" w:lineRule="exact"/>
                    <w:jc w:val="left"/>
                    <w:rPr>
                      <w:rFonts w:cs="Miriam"/>
                      <w:noProof/>
                      <w:sz w:val="18"/>
                      <w:szCs w:val="18"/>
                      <w:rtl/>
                    </w:rPr>
                  </w:pPr>
                  <w:r>
                    <w:rPr>
                      <w:rFonts w:cs="Miriam"/>
                      <w:sz w:val="18"/>
                      <w:szCs w:val="18"/>
                      <w:rtl/>
                    </w:rPr>
                    <w:t>קב</w:t>
                  </w:r>
                  <w:r>
                    <w:rPr>
                      <w:rFonts w:cs="Miriam" w:hint="cs"/>
                      <w:sz w:val="18"/>
                      <w:szCs w:val="18"/>
                      <w:rtl/>
                    </w:rPr>
                    <w:t>יעת מס</w:t>
                  </w:r>
                </w:p>
                <w:p w14:paraId="2B620303"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6A1A46DB"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big-number"/>
          <w:rFonts w:cs="Miriam"/>
          <w:rtl/>
        </w:rPr>
        <w:t>5</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א הגיש עוסק או נותן שירות דו"ח תקופתי, ייקבע המס שעליו לשלם בהתחשב בהיקף עס</w:t>
      </w:r>
      <w:r>
        <w:rPr>
          <w:rStyle w:val="default"/>
          <w:rFonts w:cs="FrankRuehl"/>
          <w:rtl/>
        </w:rPr>
        <w:t>קי</w:t>
      </w:r>
      <w:r>
        <w:rPr>
          <w:rStyle w:val="default"/>
          <w:rFonts w:cs="FrankRuehl" w:hint="cs"/>
          <w:rtl/>
        </w:rPr>
        <w:t xml:space="preserve">ו, ובאין נתונים </w:t>
      </w:r>
      <w:r>
        <w:rPr>
          <w:rStyle w:val="default"/>
          <w:rFonts w:cs="FrankRuehl"/>
          <w:rtl/>
        </w:rPr>
        <w:t xml:space="preserve">– </w:t>
      </w:r>
      <w:r>
        <w:rPr>
          <w:rStyle w:val="default"/>
          <w:rFonts w:cs="FrankRuehl" w:hint="cs"/>
          <w:rtl/>
        </w:rPr>
        <w:t xml:space="preserve">לפי המשוער (להלן </w:t>
      </w:r>
      <w:r>
        <w:rPr>
          <w:rStyle w:val="default"/>
          <w:rFonts w:cs="FrankRuehl"/>
          <w:rtl/>
        </w:rPr>
        <w:t xml:space="preserve">– </w:t>
      </w:r>
      <w:r>
        <w:rPr>
          <w:rStyle w:val="default"/>
          <w:rFonts w:cs="FrankRuehl" w:hint="cs"/>
          <w:rtl/>
        </w:rPr>
        <w:t>קביעת מס).</w:t>
      </w:r>
    </w:p>
    <w:p w14:paraId="5AA5F887" w14:textId="77777777" w:rsidR="005E6211" w:rsidRDefault="005E621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קביעת מס אין להשיג או לערער, והיא תתבטל מאליה אם יוגש הדו"ח התקופתי; אולם לגבי מי שטוען כי אינו בגדר החייבים במס, יראו את הקביעה, לענין השגה וערעור, כשומה.</w:t>
      </w:r>
    </w:p>
    <w:p w14:paraId="2C3C3713"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53" w:name="Rov86"/>
      <w:r w:rsidRPr="009C5490">
        <w:rPr>
          <w:rStyle w:val="default"/>
          <w:rFonts w:cs="FrankRuehl" w:hint="cs"/>
          <w:vanish/>
          <w:color w:val="FF0000"/>
          <w:szCs w:val="20"/>
          <w:shd w:val="clear" w:color="auto" w:fill="FFFF99"/>
          <w:rtl/>
        </w:rPr>
        <w:t>מיום 3.12.1970</w:t>
      </w:r>
    </w:p>
    <w:p w14:paraId="1D199A30"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5</w:t>
      </w:r>
    </w:p>
    <w:p w14:paraId="7A3CE572"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42" w:history="1">
        <w:r w:rsidRPr="009C5490">
          <w:rPr>
            <w:rStyle w:val="Hyperlink"/>
            <w:rFonts w:cs="FrankRuehl" w:hint="cs"/>
            <w:vanish/>
            <w:szCs w:val="20"/>
            <w:shd w:val="clear" w:color="auto" w:fill="FFFF99"/>
            <w:rtl/>
          </w:rPr>
          <w:t>ס"ח תשל"א מס' 608</w:t>
        </w:r>
      </w:hyperlink>
      <w:r w:rsidRPr="009C5490">
        <w:rPr>
          <w:rStyle w:val="default"/>
          <w:rFonts w:cs="FrankRuehl" w:hint="cs"/>
          <w:vanish/>
          <w:szCs w:val="20"/>
          <w:shd w:val="clear" w:color="auto" w:fill="FFFF99"/>
          <w:rtl/>
        </w:rPr>
        <w:t xml:space="preserve"> מיום 3.12.1970 עמ' 8 (</w:t>
      </w:r>
      <w:hyperlink r:id="rId143" w:history="1">
        <w:r w:rsidRPr="009C5490">
          <w:rPr>
            <w:rStyle w:val="Hyperlink"/>
            <w:rFonts w:cs="FrankRuehl" w:hint="cs"/>
            <w:vanish/>
            <w:szCs w:val="20"/>
            <w:shd w:val="clear" w:color="auto" w:fill="FFFF99"/>
            <w:rtl/>
          </w:rPr>
          <w:t>ה"ח 888</w:t>
        </w:r>
      </w:hyperlink>
      <w:r w:rsidRPr="009C5490">
        <w:rPr>
          <w:rStyle w:val="default"/>
          <w:rFonts w:cs="FrankRuehl" w:hint="cs"/>
          <w:vanish/>
          <w:szCs w:val="20"/>
          <w:shd w:val="clear" w:color="auto" w:fill="FFFF99"/>
          <w:rtl/>
        </w:rPr>
        <w:t xml:space="preserve">) </w:t>
      </w:r>
    </w:p>
    <w:p w14:paraId="0D3B4798"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הוספת סעיף 5ב</w:t>
      </w:r>
    </w:p>
    <w:p w14:paraId="36364B64"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p>
    <w:p w14:paraId="5BF70581"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2E9B1F53"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100D777D"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44"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216 (</w:t>
      </w:r>
      <w:hyperlink r:id="rId145"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6FADC30F"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החלפת סעיף 5ב</w:t>
      </w:r>
    </w:p>
    <w:p w14:paraId="78210FAE" w14:textId="77777777" w:rsidR="005E6211" w:rsidRPr="009C5490" w:rsidRDefault="005E6211">
      <w:pPr>
        <w:pStyle w:val="P00"/>
        <w:ind w:left="0" w:right="1134"/>
        <w:rPr>
          <w:rStyle w:val="default"/>
          <w:rFonts w:cs="FrankRuehl" w:hint="cs"/>
          <w:vanish/>
          <w:szCs w:val="20"/>
          <w:shd w:val="clear" w:color="auto" w:fill="FFFF99"/>
          <w:rtl/>
        </w:rPr>
      </w:pPr>
      <w:r w:rsidRPr="009C5490">
        <w:rPr>
          <w:rStyle w:val="default"/>
          <w:rFonts w:cs="FrankRuehl" w:hint="cs"/>
          <w:vanish/>
          <w:szCs w:val="20"/>
          <w:shd w:val="clear" w:color="auto" w:fill="FFFF99"/>
          <w:rtl/>
        </w:rPr>
        <w:t>הנוסח הקודם:</w:t>
      </w:r>
    </w:p>
    <w:p w14:paraId="27638285" w14:textId="77777777" w:rsidR="005E6211" w:rsidRPr="009C5490" w:rsidRDefault="005E6211">
      <w:pPr>
        <w:pStyle w:val="P00"/>
        <w:spacing w:before="20"/>
        <w:ind w:left="0" w:right="1134"/>
        <w:rPr>
          <w:rStyle w:val="default"/>
          <w:rFonts w:ascii="FrankRuehl" w:hAnsi="FrankRuehl" w:cs="Miriam" w:hint="cs"/>
          <w:strike/>
          <w:vanish/>
          <w:sz w:val="16"/>
          <w:szCs w:val="16"/>
          <w:shd w:val="clear" w:color="auto" w:fill="FFFF99"/>
          <w:rtl/>
        </w:rPr>
      </w:pPr>
      <w:r w:rsidRPr="009C5490">
        <w:rPr>
          <w:rStyle w:val="default"/>
          <w:rFonts w:ascii="FrankRuehl" w:hAnsi="FrankRuehl" w:cs="Miriam" w:hint="cs"/>
          <w:strike/>
          <w:vanish/>
          <w:sz w:val="16"/>
          <w:szCs w:val="16"/>
          <w:shd w:val="clear" w:color="auto" w:fill="FFFF99"/>
          <w:rtl/>
        </w:rPr>
        <w:t>ערעור לבית המשפט המחוזי</w:t>
      </w:r>
    </w:p>
    <w:p w14:paraId="2F92E8FB" w14:textId="77777777" w:rsidR="005E6211" w:rsidRDefault="005E6211">
      <w:pPr>
        <w:pStyle w:val="P00"/>
        <w:spacing w:before="0"/>
        <w:ind w:left="0" w:right="1134"/>
        <w:rPr>
          <w:rStyle w:val="default"/>
          <w:rFonts w:ascii="FrankRuehl" w:hAnsi="FrankRuehl" w:cs="FrankRuehl" w:hint="cs"/>
          <w:strike/>
          <w:sz w:val="2"/>
          <w:szCs w:val="2"/>
          <w:shd w:val="clear" w:color="auto" w:fill="FFFF99"/>
          <w:rtl/>
        </w:rPr>
      </w:pPr>
      <w:r w:rsidRPr="009C5490">
        <w:rPr>
          <w:rStyle w:val="default"/>
          <w:rFonts w:ascii="FrankRuehl" w:hAnsi="FrankRuehl" w:cs="FrankRuehl" w:hint="cs"/>
          <w:strike/>
          <w:vanish/>
          <w:sz w:val="22"/>
          <w:szCs w:val="22"/>
          <w:shd w:val="clear" w:color="auto" w:fill="FFFF99"/>
          <w:rtl/>
        </w:rPr>
        <w:t>5ב.</w:t>
      </w:r>
      <w:r w:rsidRPr="009C5490">
        <w:rPr>
          <w:rStyle w:val="default"/>
          <w:rFonts w:ascii="FrankRuehl" w:hAnsi="FrankRuehl" w:cs="FrankRuehl" w:hint="cs"/>
          <w:strike/>
          <w:vanish/>
          <w:sz w:val="22"/>
          <w:szCs w:val="22"/>
          <w:shd w:val="clear" w:color="auto" w:fill="FFFF99"/>
          <w:rtl/>
        </w:rPr>
        <w:tab/>
        <w:t>על החלטתה של ועדת ערר ניתן לערער בבעיה משפטית לבית המשפט המחוזי תוך שלושים יום מהיום שהובאה ההחלטה לידיעת העורר.</w:t>
      </w:r>
      <w:bookmarkEnd w:id="53"/>
    </w:p>
    <w:p w14:paraId="3200B5A8" w14:textId="77777777" w:rsidR="005E6211" w:rsidRDefault="005E6211">
      <w:pPr>
        <w:pStyle w:val="P00"/>
        <w:spacing w:before="72"/>
        <w:ind w:left="0" w:right="1134"/>
        <w:rPr>
          <w:rFonts w:cs="David"/>
          <w:sz w:val="22"/>
          <w:rtl/>
        </w:rPr>
      </w:pPr>
      <w:bookmarkStart w:id="54" w:name="Seif15"/>
      <w:bookmarkEnd w:id="54"/>
      <w:r>
        <w:rPr>
          <w:lang w:val="he-IL"/>
        </w:rPr>
        <w:pict w14:anchorId="30A780FC">
          <v:rect id="_x0000_s1053" style="position:absolute;left:0;text-align:left;margin-left:464.5pt;margin-top:8.05pt;width:75.05pt;height:32pt;z-index:251585536" o:allowincell="f" filled="f" stroked="f" strokecolor="lime" strokeweight=".25pt">
            <v:textbox style="mso-next-textbox:#_x0000_s1053" inset="0,0,0,0">
              <w:txbxContent>
                <w:p w14:paraId="322D3B2A" w14:textId="77777777" w:rsidR="00504D76" w:rsidRDefault="00504D76">
                  <w:pPr>
                    <w:spacing w:line="160" w:lineRule="exact"/>
                    <w:jc w:val="left"/>
                    <w:rPr>
                      <w:rFonts w:cs="Miriam"/>
                      <w:noProof/>
                      <w:sz w:val="18"/>
                      <w:szCs w:val="18"/>
                      <w:rtl/>
                    </w:rPr>
                  </w:pPr>
                  <w:r>
                    <w:rPr>
                      <w:rFonts w:cs="Miriam"/>
                      <w:sz w:val="18"/>
                      <w:szCs w:val="18"/>
                      <w:rtl/>
                    </w:rPr>
                    <w:t>שו</w:t>
                  </w:r>
                  <w:r>
                    <w:rPr>
                      <w:rFonts w:cs="Miriam" w:hint="cs"/>
                      <w:sz w:val="18"/>
                      <w:szCs w:val="18"/>
                      <w:rtl/>
                    </w:rPr>
                    <w:t xml:space="preserve">מה לפי מיטב </w:t>
                  </w:r>
                  <w:r>
                    <w:rPr>
                      <w:rFonts w:cs="Miriam"/>
                      <w:sz w:val="18"/>
                      <w:szCs w:val="18"/>
                      <w:rtl/>
                    </w:rPr>
                    <w:t>הש</w:t>
                  </w:r>
                  <w:r>
                    <w:rPr>
                      <w:rFonts w:cs="Miriam" w:hint="cs"/>
                      <w:sz w:val="18"/>
                      <w:szCs w:val="18"/>
                      <w:rtl/>
                    </w:rPr>
                    <w:t>פיטה</w:t>
                  </w:r>
                </w:p>
                <w:p w14:paraId="0C439094"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170E3AD6"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big-number"/>
          <w:rFonts w:cs="Miriam"/>
          <w:rtl/>
        </w:rPr>
        <w:t>5</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גיש עוסק או נותן שירות דו"ח תקופ</w:t>
      </w:r>
      <w:r>
        <w:rPr>
          <w:rStyle w:val="default"/>
          <w:rFonts w:cs="FrankRuehl"/>
          <w:rtl/>
        </w:rPr>
        <w:t>תי</w:t>
      </w:r>
      <w:r>
        <w:rPr>
          <w:rStyle w:val="default"/>
          <w:rFonts w:cs="FrankRuehl" w:hint="cs"/>
          <w:rtl/>
        </w:rPr>
        <w:t>, ולדעת המנהל הדו</w:t>
      </w:r>
      <w:r>
        <w:rPr>
          <w:rStyle w:val="default"/>
          <w:rFonts w:cs="FrankRuehl"/>
          <w:rtl/>
        </w:rPr>
        <w:t>"</w:t>
      </w:r>
      <w:r>
        <w:rPr>
          <w:rStyle w:val="default"/>
          <w:rFonts w:cs="FrankRuehl" w:hint="cs"/>
          <w:rtl/>
        </w:rPr>
        <w:t>ח איננו מלא או איננו נכון, רשאי המנהל לשום לפי מיטב שפיטתו את המס המגיע.</w:t>
      </w:r>
      <w:r>
        <w:rPr>
          <w:rFonts w:cs="David"/>
          <w:sz w:val="22"/>
          <w:rtl/>
        </w:rPr>
        <w:t xml:space="preserve"> </w:t>
      </w:r>
    </w:p>
    <w:p w14:paraId="6045CB04" w14:textId="77777777" w:rsidR="005E6211" w:rsidRDefault="005E621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שומה תהיה בתוך חמש שנים לאחר הגשת הדו"ח, ואם הורשע החייב במס, או כופרה עבירתו, בשל מסירת ידיעות כוזבות בדו"ח האמור או בשל מעשה אחר</w:t>
      </w:r>
      <w:r>
        <w:rPr>
          <w:rStyle w:val="default"/>
          <w:rFonts w:cs="FrankRuehl"/>
          <w:rtl/>
        </w:rPr>
        <w:t xml:space="preserve"> ש</w:t>
      </w:r>
      <w:r>
        <w:rPr>
          <w:rStyle w:val="default"/>
          <w:rFonts w:cs="FrankRuehl" w:hint="cs"/>
          <w:rtl/>
        </w:rPr>
        <w:t>יש בו כוונה להתחמ</w:t>
      </w:r>
      <w:r>
        <w:rPr>
          <w:rStyle w:val="default"/>
          <w:rFonts w:cs="FrankRuehl"/>
          <w:rtl/>
        </w:rPr>
        <w:t>ק</w:t>
      </w:r>
      <w:r>
        <w:rPr>
          <w:rStyle w:val="default"/>
          <w:rFonts w:cs="FrankRuehl" w:hint="cs"/>
          <w:rtl/>
        </w:rPr>
        <w:t xml:space="preserve"> מתשלום מס המגיע לתקופת הדו"ח האמור </w:t>
      </w:r>
      <w:r>
        <w:rPr>
          <w:rStyle w:val="default"/>
          <w:rFonts w:cs="FrankRuehl"/>
          <w:rtl/>
        </w:rPr>
        <w:t xml:space="preserve">– </w:t>
      </w:r>
      <w:r>
        <w:rPr>
          <w:rStyle w:val="default"/>
          <w:rFonts w:cs="FrankRuehl" w:hint="cs"/>
          <w:rtl/>
        </w:rPr>
        <w:t>תוך עשר שנים לאחר הגשת הדו"ח.</w:t>
      </w:r>
    </w:p>
    <w:p w14:paraId="708A4240" w14:textId="77777777" w:rsidR="005E6211" w:rsidRDefault="005E621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ודעת השומה תפרט את נימוקי השומה.</w:t>
      </w:r>
    </w:p>
    <w:p w14:paraId="031C7D60"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55" w:name="Rov87"/>
      <w:r w:rsidRPr="009C5490">
        <w:rPr>
          <w:rStyle w:val="default"/>
          <w:rFonts w:cs="FrankRuehl" w:hint="cs"/>
          <w:vanish/>
          <w:color w:val="FF0000"/>
          <w:szCs w:val="20"/>
          <w:shd w:val="clear" w:color="auto" w:fill="FFFF99"/>
          <w:rtl/>
        </w:rPr>
        <w:t>מיום 3.12.1970</w:t>
      </w:r>
    </w:p>
    <w:p w14:paraId="7702838B"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5</w:t>
      </w:r>
    </w:p>
    <w:p w14:paraId="367D6A21"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46" w:history="1">
        <w:r w:rsidRPr="009C5490">
          <w:rPr>
            <w:rStyle w:val="Hyperlink"/>
            <w:rFonts w:cs="FrankRuehl" w:hint="cs"/>
            <w:vanish/>
            <w:szCs w:val="20"/>
            <w:shd w:val="clear" w:color="auto" w:fill="FFFF99"/>
            <w:rtl/>
          </w:rPr>
          <w:t>ס"ח תשל"א מס' 608</w:t>
        </w:r>
      </w:hyperlink>
      <w:r w:rsidRPr="009C5490">
        <w:rPr>
          <w:rStyle w:val="default"/>
          <w:rFonts w:cs="FrankRuehl" w:hint="cs"/>
          <w:vanish/>
          <w:szCs w:val="20"/>
          <w:shd w:val="clear" w:color="auto" w:fill="FFFF99"/>
          <w:rtl/>
        </w:rPr>
        <w:t xml:space="preserve"> מיום 3.12.1970 עמ' 8 (</w:t>
      </w:r>
      <w:hyperlink r:id="rId147" w:history="1">
        <w:r w:rsidRPr="009C5490">
          <w:rPr>
            <w:rStyle w:val="Hyperlink"/>
            <w:rFonts w:cs="FrankRuehl" w:hint="cs"/>
            <w:vanish/>
            <w:szCs w:val="20"/>
            <w:shd w:val="clear" w:color="auto" w:fill="FFFF99"/>
            <w:rtl/>
          </w:rPr>
          <w:t>ה"ח 888</w:t>
        </w:r>
      </w:hyperlink>
      <w:r w:rsidRPr="009C5490">
        <w:rPr>
          <w:rStyle w:val="default"/>
          <w:rFonts w:cs="FrankRuehl" w:hint="cs"/>
          <w:vanish/>
          <w:szCs w:val="20"/>
          <w:shd w:val="clear" w:color="auto" w:fill="FFFF99"/>
          <w:rtl/>
        </w:rPr>
        <w:t xml:space="preserve">) </w:t>
      </w:r>
    </w:p>
    <w:p w14:paraId="045D3D7F"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הוספת סעיף 5ג</w:t>
      </w:r>
    </w:p>
    <w:p w14:paraId="080CEBE2" w14:textId="77777777" w:rsidR="005E6211" w:rsidRPr="009C5490" w:rsidRDefault="005E6211">
      <w:pPr>
        <w:pStyle w:val="P00"/>
        <w:spacing w:before="0"/>
        <w:ind w:left="0" w:right="1134"/>
        <w:rPr>
          <w:rStyle w:val="default"/>
          <w:rFonts w:cs="FrankRuehl" w:hint="cs"/>
          <w:vanish/>
          <w:szCs w:val="20"/>
          <w:shd w:val="clear" w:color="auto" w:fill="FFFF99"/>
          <w:rtl/>
        </w:rPr>
      </w:pPr>
    </w:p>
    <w:p w14:paraId="72C20029"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178D148A"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1A59BE7D"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48"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216 (</w:t>
      </w:r>
      <w:hyperlink r:id="rId149"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7FED7867"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החלפת סעיף 5ג</w:t>
      </w:r>
    </w:p>
    <w:p w14:paraId="5431140F" w14:textId="77777777" w:rsidR="005E6211" w:rsidRPr="009C5490" w:rsidRDefault="005E6211">
      <w:pPr>
        <w:pStyle w:val="P00"/>
        <w:ind w:left="0" w:right="1134"/>
        <w:rPr>
          <w:rStyle w:val="default"/>
          <w:rFonts w:cs="FrankRuehl" w:hint="cs"/>
          <w:vanish/>
          <w:szCs w:val="20"/>
          <w:shd w:val="clear" w:color="auto" w:fill="FFFF99"/>
          <w:rtl/>
        </w:rPr>
      </w:pPr>
      <w:r w:rsidRPr="009C5490">
        <w:rPr>
          <w:rStyle w:val="default"/>
          <w:rFonts w:cs="FrankRuehl" w:hint="cs"/>
          <w:vanish/>
          <w:szCs w:val="20"/>
          <w:shd w:val="clear" w:color="auto" w:fill="FFFF99"/>
          <w:rtl/>
        </w:rPr>
        <w:t>הנוסח הקודם:</w:t>
      </w:r>
    </w:p>
    <w:p w14:paraId="79DB5B0A" w14:textId="77777777" w:rsidR="005E6211" w:rsidRPr="009C5490" w:rsidRDefault="005E6211">
      <w:pPr>
        <w:pStyle w:val="P00"/>
        <w:spacing w:before="20"/>
        <w:ind w:left="0" w:right="1134"/>
        <w:rPr>
          <w:rStyle w:val="default"/>
          <w:rFonts w:ascii="FrankRuehl" w:hAnsi="FrankRuehl" w:cs="Miriam" w:hint="cs"/>
          <w:strike/>
          <w:vanish/>
          <w:sz w:val="16"/>
          <w:szCs w:val="16"/>
          <w:shd w:val="clear" w:color="auto" w:fill="FFFF99"/>
          <w:rtl/>
        </w:rPr>
      </w:pPr>
      <w:r w:rsidRPr="009C5490">
        <w:rPr>
          <w:rStyle w:val="default"/>
          <w:rFonts w:ascii="FrankRuehl" w:hAnsi="FrankRuehl" w:cs="Miriam" w:hint="cs"/>
          <w:strike/>
          <w:vanish/>
          <w:sz w:val="16"/>
          <w:szCs w:val="16"/>
          <w:shd w:val="clear" w:color="auto" w:fill="FFFF99"/>
          <w:rtl/>
        </w:rPr>
        <w:t>תקנות סדרי דין, אגרות ושכר</w:t>
      </w:r>
    </w:p>
    <w:p w14:paraId="6F40756F" w14:textId="77777777" w:rsidR="005E6211" w:rsidRDefault="005E6211">
      <w:pPr>
        <w:pStyle w:val="P00"/>
        <w:spacing w:before="0"/>
        <w:ind w:left="0" w:right="1134"/>
        <w:rPr>
          <w:rStyle w:val="default"/>
          <w:rFonts w:ascii="FrankRuehl" w:hAnsi="FrankRuehl" w:cs="FrankRuehl" w:hint="cs"/>
          <w:strike/>
          <w:sz w:val="2"/>
          <w:szCs w:val="2"/>
          <w:rtl/>
        </w:rPr>
      </w:pPr>
      <w:r w:rsidRPr="009C5490">
        <w:rPr>
          <w:rStyle w:val="default"/>
          <w:rFonts w:ascii="FrankRuehl" w:hAnsi="FrankRuehl" w:cs="FrankRuehl" w:hint="cs"/>
          <w:strike/>
          <w:vanish/>
          <w:sz w:val="22"/>
          <w:szCs w:val="22"/>
          <w:shd w:val="clear" w:color="auto" w:fill="FFFF99"/>
          <w:rtl/>
        </w:rPr>
        <w:t>5ג.</w:t>
      </w:r>
      <w:r w:rsidRPr="009C5490">
        <w:rPr>
          <w:rStyle w:val="default"/>
          <w:rFonts w:ascii="FrankRuehl" w:hAnsi="FrankRuehl" w:cs="FrankRuehl" w:hint="cs"/>
          <w:strike/>
          <w:vanish/>
          <w:sz w:val="22"/>
          <w:szCs w:val="22"/>
          <w:shd w:val="clear" w:color="auto" w:fill="FFFF99"/>
          <w:rtl/>
        </w:rPr>
        <w:tab/>
        <w:t>שר המשפטים רשאי לקבוע בתקנות סדרי דין לענין ערר, ערר ביניים וערעור לפי סעיפים 5 ו-5ב, וכן רשאי הוא לקבוע את האגרות שישולמו ואת שכר חברי ועדת ערר.</w:t>
      </w:r>
      <w:bookmarkEnd w:id="55"/>
    </w:p>
    <w:p w14:paraId="16E60542" w14:textId="77777777" w:rsidR="005E6211" w:rsidRDefault="005E6211">
      <w:pPr>
        <w:pStyle w:val="P00"/>
        <w:spacing w:before="72"/>
        <w:ind w:left="0" w:right="1134"/>
        <w:rPr>
          <w:rStyle w:val="default"/>
          <w:rFonts w:cs="FrankRuehl" w:hint="cs"/>
          <w:rtl/>
        </w:rPr>
      </w:pPr>
      <w:bookmarkStart w:id="56" w:name="Seif16"/>
      <w:bookmarkEnd w:id="56"/>
      <w:r>
        <w:rPr>
          <w:lang w:val="he-IL"/>
        </w:rPr>
        <w:pict w14:anchorId="250C1538">
          <v:rect id="_x0000_s1054" style="position:absolute;left:0;text-align:left;margin-left:464.5pt;margin-top:8.05pt;width:75.05pt;height:36pt;z-index:251586560" o:allowincell="f" filled="f" stroked="f" strokecolor="lime" strokeweight=".25pt">
            <v:textbox inset="0,0,0,0">
              <w:txbxContent>
                <w:p w14:paraId="00CAEE90" w14:textId="77777777" w:rsidR="00504D76" w:rsidRDefault="00504D76">
                  <w:pPr>
                    <w:spacing w:line="160" w:lineRule="exact"/>
                    <w:jc w:val="left"/>
                    <w:rPr>
                      <w:rFonts w:cs="Miriam"/>
                      <w:noProof/>
                      <w:sz w:val="18"/>
                      <w:szCs w:val="18"/>
                      <w:rtl/>
                    </w:rPr>
                  </w:pPr>
                  <w:r>
                    <w:rPr>
                      <w:rFonts w:cs="Miriam"/>
                      <w:sz w:val="18"/>
                      <w:szCs w:val="18"/>
                      <w:rtl/>
                    </w:rPr>
                    <w:t>קב</w:t>
                  </w:r>
                  <w:r>
                    <w:rPr>
                      <w:rFonts w:cs="Miriam" w:hint="cs"/>
                      <w:sz w:val="18"/>
                      <w:szCs w:val="18"/>
                      <w:rtl/>
                    </w:rPr>
                    <w:t xml:space="preserve">יעה ושומה </w:t>
                  </w:r>
                  <w:r>
                    <w:rPr>
                      <w:rFonts w:cs="Miriam"/>
                      <w:sz w:val="18"/>
                      <w:szCs w:val="18"/>
                      <w:rtl/>
                    </w:rPr>
                    <w:t>למ</w:t>
                  </w:r>
                  <w:r>
                    <w:rPr>
                      <w:rFonts w:cs="Miriam" w:hint="cs"/>
                      <w:sz w:val="18"/>
                      <w:szCs w:val="18"/>
                      <w:rtl/>
                    </w:rPr>
                    <w:t>ספר תקופות</w:t>
                  </w:r>
                </w:p>
                <w:p w14:paraId="042EBBC5"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0FE6238D"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big-number"/>
          <w:rFonts w:cs="Miriam"/>
          <w:rtl/>
        </w:rPr>
        <w:t>5</w:t>
      </w:r>
      <w:r>
        <w:rPr>
          <w:rStyle w:val="default"/>
          <w:rFonts w:cs="FrankRuehl"/>
          <w:rtl/>
        </w:rPr>
        <w:t>ד.</w:t>
      </w:r>
      <w:r>
        <w:rPr>
          <w:rStyle w:val="default"/>
          <w:rFonts w:cs="FrankRuehl"/>
          <w:rtl/>
        </w:rPr>
        <w:tab/>
        <w:t>ק</w:t>
      </w:r>
      <w:r>
        <w:rPr>
          <w:rStyle w:val="default"/>
          <w:rFonts w:cs="FrankRuehl" w:hint="cs"/>
          <w:rtl/>
        </w:rPr>
        <w:t>ביעת מס או שומה ניתן לעשות גם לכמה תקופות דו"ח, אף אם אינן רצופות.</w:t>
      </w:r>
    </w:p>
    <w:p w14:paraId="1164780A"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57" w:name="Rov88"/>
      <w:r w:rsidRPr="009C5490">
        <w:rPr>
          <w:rStyle w:val="default"/>
          <w:rFonts w:cs="FrankRuehl" w:hint="cs"/>
          <w:vanish/>
          <w:color w:val="FF0000"/>
          <w:szCs w:val="20"/>
          <w:shd w:val="clear" w:color="auto" w:fill="FFFF99"/>
          <w:rtl/>
        </w:rPr>
        <w:t>מיום 1.7.1976</w:t>
      </w:r>
    </w:p>
    <w:p w14:paraId="565DE0E9"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6A8A3D35"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50"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216 (</w:t>
      </w:r>
      <w:hyperlink r:id="rId151"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545B100A" w14:textId="77777777" w:rsidR="005E6211" w:rsidRDefault="005E6211">
      <w:pPr>
        <w:pStyle w:val="P00"/>
        <w:spacing w:before="0"/>
        <w:ind w:left="0" w:right="1134"/>
        <w:rPr>
          <w:rStyle w:val="default"/>
          <w:rFonts w:cs="FrankRuehl" w:hint="cs"/>
          <w:b/>
          <w:bCs/>
          <w:sz w:val="2"/>
          <w:szCs w:val="2"/>
          <w:shd w:val="clear" w:color="auto" w:fill="FFFF99"/>
          <w:rtl/>
        </w:rPr>
      </w:pPr>
      <w:r w:rsidRPr="009C5490">
        <w:rPr>
          <w:rStyle w:val="default"/>
          <w:rFonts w:cs="FrankRuehl" w:hint="cs"/>
          <w:b/>
          <w:bCs/>
          <w:vanish/>
          <w:szCs w:val="20"/>
          <w:shd w:val="clear" w:color="auto" w:fill="FFFF99"/>
          <w:rtl/>
        </w:rPr>
        <w:t>הוספת סעיף 5ד</w:t>
      </w:r>
      <w:bookmarkEnd w:id="57"/>
    </w:p>
    <w:p w14:paraId="44833E27" w14:textId="77777777" w:rsidR="005E6211" w:rsidRDefault="005E6211">
      <w:pPr>
        <w:pStyle w:val="P00"/>
        <w:spacing w:before="72"/>
        <w:ind w:left="0" w:right="1134"/>
        <w:rPr>
          <w:rStyle w:val="default"/>
          <w:rFonts w:cs="FrankRuehl" w:hint="cs"/>
          <w:rtl/>
        </w:rPr>
      </w:pPr>
    </w:p>
    <w:p w14:paraId="79F434EF" w14:textId="77777777" w:rsidR="005E6211" w:rsidRDefault="005E6211">
      <w:pPr>
        <w:pStyle w:val="P00"/>
        <w:spacing w:before="72"/>
        <w:ind w:left="0" w:right="1134"/>
        <w:rPr>
          <w:rStyle w:val="default"/>
          <w:rFonts w:cs="FrankRuehl"/>
          <w:rtl/>
        </w:rPr>
      </w:pPr>
      <w:bookmarkStart w:id="58" w:name="Seif17"/>
      <w:bookmarkEnd w:id="58"/>
      <w:r>
        <w:rPr>
          <w:lang w:val="he-IL"/>
        </w:rPr>
        <w:pict w14:anchorId="5B96DEBB">
          <v:rect id="_x0000_s1055" style="position:absolute;left:0;text-align:left;margin-left:464.5pt;margin-top:8.05pt;width:75.05pt;height:32pt;z-index:251587584" o:allowincell="f" filled="f" stroked="f" strokecolor="lime" strokeweight=".25pt">
            <v:textbox inset="0,0,0,0">
              <w:txbxContent>
                <w:p w14:paraId="7D87593B" w14:textId="77777777" w:rsidR="00504D76" w:rsidRDefault="00504D76">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שומה </w:t>
                  </w:r>
                  <w:r>
                    <w:rPr>
                      <w:rFonts w:cs="Miriam"/>
                      <w:sz w:val="18"/>
                      <w:szCs w:val="18"/>
                      <w:rtl/>
                    </w:rPr>
                    <w:t>וק</w:t>
                  </w:r>
                  <w:r>
                    <w:rPr>
                      <w:rFonts w:cs="Miriam" w:hint="cs"/>
                      <w:sz w:val="18"/>
                      <w:szCs w:val="18"/>
                      <w:rtl/>
                    </w:rPr>
                    <w:t>ביעת מס</w:t>
                  </w:r>
                </w:p>
                <w:p w14:paraId="4C77153D"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0F76AB4A"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big-number"/>
          <w:rFonts w:cs="Miriam"/>
          <w:rtl/>
        </w:rPr>
        <w:t>5</w:t>
      </w:r>
      <w:r>
        <w:rPr>
          <w:rStyle w:val="default"/>
          <w:rFonts w:cs="FrankRuehl"/>
          <w:rtl/>
        </w:rPr>
        <w:t>ה.</w:t>
      </w:r>
      <w:r>
        <w:rPr>
          <w:rStyle w:val="default"/>
          <w:rFonts w:cs="FrankRuehl"/>
          <w:rtl/>
        </w:rPr>
        <w:tab/>
        <w:t>(</w:t>
      </w:r>
      <w:r>
        <w:rPr>
          <w:rStyle w:val="default"/>
          <w:rFonts w:cs="FrankRuehl" w:hint="cs"/>
          <w:rtl/>
        </w:rPr>
        <w:t>א)</w:t>
      </w:r>
      <w:r>
        <w:rPr>
          <w:rStyle w:val="default"/>
          <w:rFonts w:cs="FrankRuehl"/>
          <w:rtl/>
        </w:rPr>
        <w:tab/>
        <w:t>נ</w:t>
      </w:r>
      <w:r>
        <w:rPr>
          <w:rStyle w:val="default"/>
          <w:rFonts w:cs="FrankRuehl" w:hint="cs"/>
          <w:rtl/>
        </w:rPr>
        <w:t xml:space="preserve">וכח המנהל שקביעת מס או שומה אינן נכונות, רשאי </w:t>
      </w:r>
      <w:r>
        <w:rPr>
          <w:rStyle w:val="default"/>
          <w:rFonts w:cs="FrankRuehl"/>
          <w:rtl/>
        </w:rPr>
        <w:t>הו</w:t>
      </w:r>
      <w:r>
        <w:rPr>
          <w:rStyle w:val="default"/>
          <w:rFonts w:cs="FrankRuehl" w:hint="cs"/>
          <w:rtl/>
        </w:rPr>
        <w:t>א, ביזמתו או לבקשת הנישום, לתקנן תוך חמש שנים מיום שנעשו.</w:t>
      </w:r>
    </w:p>
    <w:p w14:paraId="289F9BB4" w14:textId="77777777" w:rsidR="005E6211" w:rsidRDefault="005E621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תתוקן קביעה או שומה כאמור בסעיף קטן (א) אם חלפו שבע שנים מהגשת הדו"ח, אלא אם הורשע החייב במס או עבירתו כופרה ב</w:t>
      </w:r>
      <w:r>
        <w:rPr>
          <w:rStyle w:val="default"/>
          <w:rFonts w:cs="FrankRuehl"/>
          <w:rtl/>
        </w:rPr>
        <w:t>ש</w:t>
      </w:r>
      <w:r>
        <w:rPr>
          <w:rStyle w:val="default"/>
          <w:rFonts w:cs="FrankRuehl" w:hint="cs"/>
          <w:rtl/>
        </w:rPr>
        <w:t>ל מעשה שיש בו כוונה להתחמק מתשלום המס המגיע לתקופת הדו"ח האמור.</w:t>
      </w:r>
    </w:p>
    <w:p w14:paraId="0E250B01" w14:textId="77777777" w:rsidR="005E6211" w:rsidRDefault="005E621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ין קביע</w:t>
      </w:r>
      <w:r>
        <w:rPr>
          <w:rStyle w:val="default"/>
          <w:rFonts w:cs="FrankRuehl"/>
          <w:rtl/>
        </w:rPr>
        <w:t xml:space="preserve">ה </w:t>
      </w:r>
      <w:r>
        <w:rPr>
          <w:rStyle w:val="default"/>
          <w:rFonts w:cs="FrankRuehl" w:hint="cs"/>
          <w:rtl/>
        </w:rPr>
        <w:t>מתוקנת כדין קביעת מס, ודין תיקון שומה, לענין השגה וערעור, כדין שומה.</w:t>
      </w:r>
    </w:p>
    <w:p w14:paraId="3E23EB32"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59" w:name="Rov89"/>
      <w:r w:rsidRPr="009C5490">
        <w:rPr>
          <w:rStyle w:val="default"/>
          <w:rFonts w:cs="FrankRuehl" w:hint="cs"/>
          <w:vanish/>
          <w:color w:val="FF0000"/>
          <w:szCs w:val="20"/>
          <w:shd w:val="clear" w:color="auto" w:fill="FFFF99"/>
          <w:rtl/>
        </w:rPr>
        <w:t>מיום 1.7.1976</w:t>
      </w:r>
    </w:p>
    <w:p w14:paraId="0302C219"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1BDCDFE6"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52"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216 (</w:t>
      </w:r>
      <w:hyperlink r:id="rId153"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0386317C" w14:textId="77777777" w:rsidR="005E6211" w:rsidRDefault="005E6211">
      <w:pPr>
        <w:pStyle w:val="P00"/>
        <w:spacing w:before="0"/>
        <w:ind w:left="0" w:right="1134"/>
        <w:rPr>
          <w:rStyle w:val="default"/>
          <w:rFonts w:cs="FrankRuehl" w:hint="cs"/>
          <w:b/>
          <w:bCs/>
          <w:sz w:val="2"/>
          <w:szCs w:val="2"/>
          <w:shd w:val="clear" w:color="auto" w:fill="FFFF99"/>
          <w:rtl/>
        </w:rPr>
      </w:pPr>
      <w:r w:rsidRPr="009C5490">
        <w:rPr>
          <w:rStyle w:val="default"/>
          <w:rFonts w:cs="FrankRuehl" w:hint="cs"/>
          <w:b/>
          <w:bCs/>
          <w:vanish/>
          <w:szCs w:val="20"/>
          <w:shd w:val="clear" w:color="auto" w:fill="FFFF99"/>
          <w:rtl/>
        </w:rPr>
        <w:t>הוספת סעיף 5ה</w:t>
      </w:r>
      <w:bookmarkEnd w:id="59"/>
    </w:p>
    <w:p w14:paraId="4E250BA2" w14:textId="77777777" w:rsidR="005E6211" w:rsidRDefault="005E6211">
      <w:pPr>
        <w:pStyle w:val="P00"/>
        <w:spacing w:before="72"/>
        <w:ind w:left="0" w:right="1134"/>
        <w:rPr>
          <w:rStyle w:val="default"/>
          <w:rFonts w:cs="FrankRuehl" w:hint="cs"/>
          <w:rtl/>
        </w:rPr>
      </w:pPr>
      <w:bookmarkStart w:id="60" w:name="Seif18"/>
      <w:bookmarkEnd w:id="60"/>
      <w:r>
        <w:rPr>
          <w:lang w:val="he-IL"/>
        </w:rPr>
        <w:pict w14:anchorId="45EBA086">
          <v:rect id="_x0000_s1056" style="position:absolute;left:0;text-align:left;margin-left:464.5pt;margin-top:8.05pt;width:75.05pt;height:26.95pt;z-index:251588608" o:allowincell="f" filled="f" stroked="f" strokecolor="lime" strokeweight=".25pt">
            <v:textbox inset="0,0,0,0">
              <w:txbxContent>
                <w:p w14:paraId="537639F1" w14:textId="77777777" w:rsidR="00504D76" w:rsidRDefault="00504D76">
                  <w:pPr>
                    <w:spacing w:line="160" w:lineRule="exact"/>
                    <w:jc w:val="left"/>
                    <w:rPr>
                      <w:rFonts w:cs="Miriam"/>
                      <w:noProof/>
                      <w:sz w:val="18"/>
                      <w:szCs w:val="18"/>
                      <w:rtl/>
                    </w:rPr>
                  </w:pPr>
                  <w:r>
                    <w:rPr>
                      <w:rFonts w:cs="Miriam"/>
                      <w:sz w:val="18"/>
                      <w:szCs w:val="18"/>
                      <w:rtl/>
                    </w:rPr>
                    <w:t>המ</w:t>
                  </w:r>
                  <w:r>
                    <w:rPr>
                      <w:rFonts w:cs="Miriam" w:hint="cs"/>
                      <w:sz w:val="18"/>
                      <w:szCs w:val="18"/>
                      <w:rtl/>
                    </w:rPr>
                    <w:t>צאת הודעה</w:t>
                  </w:r>
                </w:p>
                <w:p w14:paraId="7999B7DA"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192F1637"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big-number"/>
          <w:rFonts w:cs="Miriam"/>
          <w:rtl/>
        </w:rPr>
        <w:t>5</w:t>
      </w:r>
      <w:r>
        <w:rPr>
          <w:rStyle w:val="default"/>
          <w:rFonts w:cs="FrankRuehl"/>
          <w:rtl/>
        </w:rPr>
        <w:t>ו.</w:t>
      </w:r>
      <w:r>
        <w:rPr>
          <w:rStyle w:val="default"/>
          <w:rFonts w:cs="FrankRuehl"/>
          <w:rtl/>
        </w:rPr>
        <w:tab/>
        <w:t>ה</w:t>
      </w:r>
      <w:r>
        <w:rPr>
          <w:rStyle w:val="default"/>
          <w:rFonts w:cs="FrankRuehl" w:hint="cs"/>
          <w:rtl/>
        </w:rPr>
        <w:t>ודעה על קביעת מס, על שומה או על תיקונן תומצא לחייב במס, ביד או בדואר רשום.</w:t>
      </w:r>
    </w:p>
    <w:p w14:paraId="7E3C186B"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61" w:name="Rov90"/>
      <w:r w:rsidRPr="009C5490">
        <w:rPr>
          <w:rStyle w:val="default"/>
          <w:rFonts w:cs="FrankRuehl" w:hint="cs"/>
          <w:vanish/>
          <w:color w:val="FF0000"/>
          <w:szCs w:val="20"/>
          <w:shd w:val="clear" w:color="auto" w:fill="FFFF99"/>
          <w:rtl/>
        </w:rPr>
        <w:t>מיום 1.7.1976</w:t>
      </w:r>
    </w:p>
    <w:p w14:paraId="6281C784"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27CFFC87"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54"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217 (</w:t>
      </w:r>
      <w:hyperlink r:id="rId155"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71179E42" w14:textId="77777777" w:rsidR="005E6211" w:rsidRDefault="005E6211">
      <w:pPr>
        <w:pStyle w:val="P00"/>
        <w:spacing w:before="0"/>
        <w:ind w:left="0" w:right="1134"/>
        <w:rPr>
          <w:rStyle w:val="default"/>
          <w:rFonts w:cs="FrankRuehl" w:hint="cs"/>
          <w:b/>
          <w:bCs/>
          <w:sz w:val="2"/>
          <w:szCs w:val="2"/>
          <w:shd w:val="clear" w:color="auto" w:fill="FFFF99"/>
          <w:rtl/>
        </w:rPr>
      </w:pPr>
      <w:r w:rsidRPr="009C5490">
        <w:rPr>
          <w:rStyle w:val="default"/>
          <w:rFonts w:cs="FrankRuehl" w:hint="cs"/>
          <w:b/>
          <w:bCs/>
          <w:vanish/>
          <w:szCs w:val="20"/>
          <w:shd w:val="clear" w:color="auto" w:fill="FFFF99"/>
          <w:rtl/>
        </w:rPr>
        <w:t>הוספת סעיף 5ו</w:t>
      </w:r>
      <w:bookmarkEnd w:id="61"/>
    </w:p>
    <w:p w14:paraId="321F344D" w14:textId="77777777" w:rsidR="005E6211" w:rsidRDefault="005E6211">
      <w:pPr>
        <w:pStyle w:val="P00"/>
        <w:spacing w:before="72"/>
        <w:ind w:left="0" w:right="1134"/>
        <w:rPr>
          <w:rStyle w:val="default"/>
          <w:rFonts w:cs="FrankRuehl" w:hint="cs"/>
          <w:rtl/>
        </w:rPr>
      </w:pPr>
    </w:p>
    <w:p w14:paraId="72263E38" w14:textId="77777777" w:rsidR="005E6211" w:rsidRDefault="005E6211">
      <w:pPr>
        <w:pStyle w:val="P00"/>
        <w:spacing w:before="72"/>
        <w:ind w:left="0" w:right="1134"/>
        <w:rPr>
          <w:rStyle w:val="default"/>
          <w:rFonts w:cs="FrankRuehl" w:hint="cs"/>
          <w:rtl/>
        </w:rPr>
      </w:pPr>
      <w:bookmarkStart w:id="62" w:name="Seif19"/>
      <w:bookmarkEnd w:id="62"/>
      <w:r>
        <w:rPr>
          <w:lang w:val="he-IL"/>
        </w:rPr>
        <w:pict w14:anchorId="7B7A006E">
          <v:rect id="_x0000_s1057" style="position:absolute;left:0;text-align:left;margin-left:464.5pt;margin-top:8.05pt;width:75.05pt;height:28.65pt;z-index:251589632" o:allowincell="f" filled="f" stroked="f" strokecolor="lime" strokeweight=".25pt">
            <v:textbox inset="0,0,0,0">
              <w:txbxContent>
                <w:p w14:paraId="03E68874" w14:textId="77777777" w:rsidR="00504D76" w:rsidRDefault="00504D76">
                  <w:pPr>
                    <w:spacing w:line="160" w:lineRule="exact"/>
                    <w:jc w:val="left"/>
                    <w:rPr>
                      <w:rFonts w:cs="Miriam"/>
                      <w:noProof/>
                      <w:sz w:val="18"/>
                      <w:szCs w:val="18"/>
                      <w:rtl/>
                    </w:rPr>
                  </w:pPr>
                  <w:r>
                    <w:rPr>
                      <w:rFonts w:cs="Miriam"/>
                      <w:sz w:val="18"/>
                      <w:szCs w:val="18"/>
                      <w:rtl/>
                    </w:rPr>
                    <w:t>שמ</w:t>
                  </w:r>
                  <w:r>
                    <w:rPr>
                      <w:rFonts w:cs="Miriam" w:hint="cs"/>
                      <w:sz w:val="18"/>
                      <w:szCs w:val="18"/>
                      <w:rtl/>
                    </w:rPr>
                    <w:t>ירת אחריות</w:t>
                  </w:r>
                </w:p>
                <w:p w14:paraId="3E0D69B0"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239C4A79"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big-number"/>
          <w:rFonts w:cs="Miriam"/>
          <w:rtl/>
        </w:rPr>
        <w:t>5</w:t>
      </w:r>
      <w:r>
        <w:rPr>
          <w:rStyle w:val="default"/>
          <w:rFonts w:cs="FrankRuehl"/>
          <w:rtl/>
        </w:rPr>
        <w:t>ז.</w:t>
      </w:r>
      <w:r>
        <w:rPr>
          <w:rStyle w:val="default"/>
          <w:rFonts w:cs="FrankRuehl"/>
          <w:rtl/>
        </w:rPr>
        <w:tab/>
        <w:t>ק</w:t>
      </w:r>
      <w:r>
        <w:rPr>
          <w:rStyle w:val="default"/>
          <w:rFonts w:cs="FrankRuehl" w:hint="cs"/>
          <w:rtl/>
        </w:rPr>
        <w:t>ביעת המס או השומה אינן גורעות מחובותיו של החייב במס או מאחריותו הפלילית.</w:t>
      </w:r>
    </w:p>
    <w:p w14:paraId="402DD8CA"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63" w:name="Rov91"/>
      <w:r w:rsidRPr="009C5490">
        <w:rPr>
          <w:rStyle w:val="default"/>
          <w:rFonts w:cs="FrankRuehl" w:hint="cs"/>
          <w:vanish/>
          <w:color w:val="FF0000"/>
          <w:szCs w:val="20"/>
          <w:shd w:val="clear" w:color="auto" w:fill="FFFF99"/>
          <w:rtl/>
        </w:rPr>
        <w:t>מיום 1.7.1976</w:t>
      </w:r>
    </w:p>
    <w:p w14:paraId="39E28D55"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4354C873"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56"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217 (</w:t>
      </w:r>
      <w:hyperlink r:id="rId157"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269AC410" w14:textId="77777777" w:rsidR="005E6211" w:rsidRDefault="005E6211">
      <w:pPr>
        <w:pStyle w:val="P00"/>
        <w:spacing w:before="0"/>
        <w:ind w:left="0" w:right="1134"/>
        <w:rPr>
          <w:rStyle w:val="default"/>
          <w:rFonts w:cs="FrankRuehl" w:hint="cs"/>
          <w:b/>
          <w:bCs/>
          <w:sz w:val="2"/>
          <w:szCs w:val="2"/>
          <w:shd w:val="clear" w:color="auto" w:fill="FFFF99"/>
          <w:rtl/>
        </w:rPr>
      </w:pPr>
      <w:r w:rsidRPr="009C5490">
        <w:rPr>
          <w:rStyle w:val="default"/>
          <w:rFonts w:cs="FrankRuehl" w:hint="cs"/>
          <w:b/>
          <w:bCs/>
          <w:vanish/>
          <w:szCs w:val="20"/>
          <w:shd w:val="clear" w:color="auto" w:fill="FFFF99"/>
          <w:rtl/>
        </w:rPr>
        <w:t>הוספת סעיף 5ז</w:t>
      </w:r>
      <w:bookmarkEnd w:id="63"/>
    </w:p>
    <w:p w14:paraId="1A605CF3" w14:textId="77777777" w:rsidR="005E6211" w:rsidRDefault="005E6211">
      <w:pPr>
        <w:pStyle w:val="P00"/>
        <w:spacing w:before="72"/>
        <w:ind w:left="0" w:right="1134"/>
        <w:rPr>
          <w:rStyle w:val="default"/>
          <w:rFonts w:cs="FrankRuehl" w:hint="cs"/>
          <w:rtl/>
        </w:rPr>
      </w:pPr>
    </w:p>
    <w:p w14:paraId="7DDAA686" w14:textId="77777777" w:rsidR="005E6211" w:rsidRDefault="005E6211">
      <w:pPr>
        <w:pStyle w:val="P00"/>
        <w:spacing w:before="72"/>
        <w:ind w:left="0" w:right="1134"/>
        <w:rPr>
          <w:rStyle w:val="default"/>
          <w:rFonts w:cs="FrankRuehl"/>
          <w:rtl/>
        </w:rPr>
      </w:pPr>
      <w:bookmarkStart w:id="64" w:name="Seif20"/>
      <w:bookmarkEnd w:id="64"/>
      <w:r>
        <w:rPr>
          <w:lang w:val="he-IL"/>
        </w:rPr>
        <w:pict w14:anchorId="126F6E4E">
          <v:rect id="_x0000_s1058" style="position:absolute;left:0;text-align:left;margin-left:464.5pt;margin-top:8.05pt;width:75.05pt;height:24pt;z-index:251590656" o:allowincell="f" filled="f" stroked="f" strokecolor="lime" strokeweight=".25pt">
            <v:textbox inset="0,0,0,0">
              <w:txbxContent>
                <w:p w14:paraId="1A82C9C1" w14:textId="77777777" w:rsidR="00504D76" w:rsidRDefault="00504D76">
                  <w:pPr>
                    <w:spacing w:line="160" w:lineRule="exact"/>
                    <w:jc w:val="left"/>
                    <w:rPr>
                      <w:rFonts w:cs="Miriam"/>
                      <w:noProof/>
                      <w:sz w:val="18"/>
                      <w:szCs w:val="18"/>
                      <w:rtl/>
                    </w:rPr>
                  </w:pPr>
                  <w:r>
                    <w:rPr>
                      <w:rFonts w:cs="Miriam"/>
                      <w:sz w:val="18"/>
                      <w:szCs w:val="18"/>
                      <w:rtl/>
                    </w:rPr>
                    <w:t>הש</w:t>
                  </w:r>
                  <w:r>
                    <w:rPr>
                      <w:rFonts w:cs="Miriam" w:hint="cs"/>
                      <w:sz w:val="18"/>
                      <w:szCs w:val="18"/>
                      <w:rtl/>
                    </w:rPr>
                    <w:t>גה וערעור</w:t>
                  </w:r>
                </w:p>
                <w:p w14:paraId="2682A68A"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7D3BC329"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big-number"/>
          <w:rFonts w:cs="Miriam"/>
          <w:rtl/>
        </w:rPr>
        <w:t>5</w:t>
      </w:r>
      <w:r>
        <w:rPr>
          <w:rStyle w:val="default"/>
          <w:rFonts w:cs="FrankRuehl"/>
          <w:rtl/>
        </w:rPr>
        <w:t>ח.</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חולק על שומה רש</w:t>
      </w:r>
      <w:r>
        <w:rPr>
          <w:rStyle w:val="default"/>
          <w:rFonts w:cs="FrankRuehl"/>
          <w:rtl/>
        </w:rPr>
        <w:t>אי</w:t>
      </w:r>
      <w:r>
        <w:rPr>
          <w:rStyle w:val="default"/>
          <w:rFonts w:cs="FrankRuehl" w:hint="cs"/>
          <w:rtl/>
        </w:rPr>
        <w:t xml:space="preserve"> להשיג עליה לפני המנהל, ולערער על החלטת המנהל בהשגה, ולענין זה י</w:t>
      </w:r>
      <w:r>
        <w:rPr>
          <w:rStyle w:val="default"/>
          <w:rFonts w:cs="FrankRuehl"/>
          <w:rtl/>
        </w:rPr>
        <w:t>ח</w:t>
      </w:r>
      <w:r>
        <w:rPr>
          <w:rStyle w:val="default"/>
          <w:rFonts w:cs="FrankRuehl" w:hint="cs"/>
          <w:rtl/>
        </w:rPr>
        <w:t>ולו סעיפים 82 עד 85 ו-91 לחוק מס ערך מוסף, תשל"ו</w:t>
      </w:r>
      <w:r>
        <w:rPr>
          <w:rStyle w:val="default"/>
          <w:rFonts w:cs="FrankRuehl"/>
          <w:rtl/>
        </w:rPr>
        <w:t xml:space="preserve">–1975, </w:t>
      </w:r>
      <w:r>
        <w:rPr>
          <w:rStyle w:val="default"/>
          <w:rFonts w:cs="FrankRuehl" w:hint="cs"/>
          <w:rtl/>
        </w:rPr>
        <w:t>כאילו היו שומה או החלטה על פי החוק האמור.</w:t>
      </w:r>
    </w:p>
    <w:p w14:paraId="48335120" w14:textId="77777777" w:rsidR="005E6211" w:rsidRDefault="005E621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ולק אדם על החיוב במס ביבוא הטובין, יחולו הוראות סעיף 154(א) ו-(ב) לפקודת המכס, בשינויי</w:t>
      </w:r>
      <w:r>
        <w:rPr>
          <w:rStyle w:val="default"/>
          <w:rFonts w:cs="FrankRuehl"/>
          <w:rtl/>
        </w:rPr>
        <w:t xml:space="preserve">ם </w:t>
      </w:r>
      <w:r>
        <w:rPr>
          <w:rStyle w:val="default"/>
          <w:rFonts w:cs="FrankRuehl" w:hint="cs"/>
          <w:rtl/>
        </w:rPr>
        <w:t>המחוייבים.</w:t>
      </w:r>
    </w:p>
    <w:p w14:paraId="73BC0892"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65" w:name="Rov92"/>
      <w:r w:rsidRPr="009C5490">
        <w:rPr>
          <w:rStyle w:val="default"/>
          <w:rFonts w:cs="FrankRuehl" w:hint="cs"/>
          <w:vanish/>
          <w:color w:val="FF0000"/>
          <w:szCs w:val="20"/>
          <w:shd w:val="clear" w:color="auto" w:fill="FFFF99"/>
          <w:rtl/>
        </w:rPr>
        <w:t>מיום 1.7.1976</w:t>
      </w:r>
    </w:p>
    <w:p w14:paraId="0FA1C1FA"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4B9B4DE4"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58"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217 (</w:t>
      </w:r>
      <w:hyperlink r:id="rId159"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2007F4E7" w14:textId="77777777" w:rsidR="005E6211" w:rsidRDefault="005E6211">
      <w:pPr>
        <w:pStyle w:val="P00"/>
        <w:spacing w:before="0"/>
        <w:ind w:left="0" w:right="1134"/>
        <w:rPr>
          <w:rStyle w:val="default"/>
          <w:rFonts w:cs="FrankRuehl" w:hint="cs"/>
          <w:b/>
          <w:bCs/>
          <w:sz w:val="2"/>
          <w:szCs w:val="2"/>
          <w:shd w:val="clear" w:color="auto" w:fill="FFFF99"/>
          <w:rtl/>
        </w:rPr>
      </w:pPr>
      <w:r w:rsidRPr="009C5490">
        <w:rPr>
          <w:rStyle w:val="default"/>
          <w:rFonts w:cs="FrankRuehl" w:hint="cs"/>
          <w:b/>
          <w:bCs/>
          <w:vanish/>
          <w:szCs w:val="20"/>
          <w:shd w:val="clear" w:color="auto" w:fill="FFFF99"/>
          <w:rtl/>
        </w:rPr>
        <w:t>הוספת סעיף 5ח</w:t>
      </w:r>
      <w:bookmarkEnd w:id="65"/>
    </w:p>
    <w:p w14:paraId="6C4B09EC" w14:textId="77777777" w:rsidR="005E6211" w:rsidRDefault="005E6211">
      <w:pPr>
        <w:pStyle w:val="P00"/>
        <w:spacing w:before="72"/>
        <w:ind w:left="0" w:right="1134"/>
        <w:rPr>
          <w:rFonts w:cs="David"/>
          <w:sz w:val="22"/>
          <w:rtl/>
        </w:rPr>
      </w:pPr>
      <w:bookmarkStart w:id="66" w:name="Seif21"/>
      <w:bookmarkEnd w:id="66"/>
      <w:r>
        <w:rPr>
          <w:lang w:val="he-IL"/>
        </w:rPr>
        <w:pict w14:anchorId="57E76101">
          <v:rect id="_x0000_s1059" style="position:absolute;left:0;text-align:left;margin-left:464.5pt;margin-top:8.05pt;width:75.05pt;height:24pt;z-index:251591680" o:allowincell="f" filled="f" stroked="f" strokecolor="lime" strokeweight=".25pt">
            <v:textbox inset="0,0,0,0">
              <w:txbxContent>
                <w:p w14:paraId="39858FE6" w14:textId="77777777" w:rsidR="00504D76" w:rsidRDefault="00504D76">
                  <w:pPr>
                    <w:spacing w:line="160" w:lineRule="exact"/>
                    <w:jc w:val="left"/>
                    <w:rPr>
                      <w:rFonts w:cs="Miriam"/>
                      <w:noProof/>
                      <w:sz w:val="18"/>
                      <w:szCs w:val="18"/>
                      <w:rtl/>
                    </w:rPr>
                  </w:pPr>
                  <w:r>
                    <w:rPr>
                      <w:rFonts w:cs="Miriam"/>
                      <w:sz w:val="18"/>
                      <w:szCs w:val="18"/>
                      <w:rtl/>
                    </w:rPr>
                    <w:t>עו</w:t>
                  </w:r>
                  <w:r>
                    <w:rPr>
                      <w:rFonts w:cs="Miriam" w:hint="cs"/>
                      <w:sz w:val="18"/>
                      <w:szCs w:val="18"/>
                      <w:rtl/>
                    </w:rPr>
                    <w:t>סקים רשומים</w:t>
                  </w:r>
                </w:p>
                <w:p w14:paraId="53EE2E84"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737B4E20"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רשאי לרשום עוסק לפי בקשתו כעוסק רשום לגבי תשלום המס. הרישום יכול להיות כללי או לסוגי טובין מסויימים או לתקופה מסויימת ובכל תנאי הנראה למנהל, הכל בכפוף לפי סעיף קטן (ב).</w:t>
      </w:r>
      <w:r>
        <w:rPr>
          <w:rFonts w:cs="David"/>
          <w:sz w:val="22"/>
          <w:rtl/>
        </w:rPr>
        <w:t xml:space="preserve"> </w:t>
      </w:r>
    </w:p>
    <w:p w14:paraId="15C891EE" w14:textId="77777777" w:rsidR="005E6211" w:rsidRDefault="005E6211">
      <w:pPr>
        <w:pStyle w:val="P00"/>
        <w:spacing w:before="72"/>
        <w:ind w:left="0" w:right="1134"/>
        <w:rPr>
          <w:rStyle w:val="default"/>
          <w:rFonts w:cs="FrankRuehl" w:hint="cs"/>
          <w:rtl/>
        </w:rPr>
      </w:pPr>
      <w:r>
        <w:rPr>
          <w:rFonts w:cs="FrankRuehl"/>
          <w:sz w:val="26"/>
          <w:rtl/>
          <w:lang w:eastAsia="en-US" w:bidi="ar-SA"/>
        </w:rPr>
        <w:pict w14:anchorId="628145D1">
          <v:rect id="_x0000_s1141" style="position:absolute;left:0;text-align:left;margin-left:464.35pt;margin-top:7.1pt;width:75.05pt;height:15.4pt;z-index:251664384" filled="f" stroked="f" strokecolor="lime" strokeweight=".25pt">
            <v:textbox inset="0,0,0,0">
              <w:txbxContent>
                <w:p w14:paraId="7776FE70"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2B0C0048"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האוצר יקבע, בתקנות, את הכ</w:t>
      </w:r>
      <w:r>
        <w:rPr>
          <w:rStyle w:val="default"/>
          <w:rFonts w:cs="FrankRuehl"/>
          <w:rtl/>
        </w:rPr>
        <w:t>לל</w:t>
      </w:r>
      <w:r>
        <w:rPr>
          <w:rStyle w:val="default"/>
          <w:rFonts w:cs="FrankRuehl" w:hint="cs"/>
          <w:rtl/>
        </w:rPr>
        <w:t>ים לרישום עוסקים רשומים ו</w:t>
      </w:r>
      <w:r>
        <w:rPr>
          <w:rStyle w:val="default"/>
          <w:rFonts w:cs="FrankRuehl"/>
          <w:rtl/>
        </w:rPr>
        <w:t>ל</w:t>
      </w:r>
      <w:r>
        <w:rPr>
          <w:rStyle w:val="default"/>
          <w:rFonts w:cs="FrankRuehl" w:hint="cs"/>
          <w:rtl/>
        </w:rPr>
        <w:t>ביטול רישום זה, את החובות החלות עליהם לענין חוק זה, וכן את הסידורים המיוחדים בדבר מועדי תשלום המס והאגרות שעליהם לשלם וכן הבטחונות והערבויות שעליהם ליתן.</w:t>
      </w:r>
    </w:p>
    <w:p w14:paraId="4A932037"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67" w:name="Rov93"/>
      <w:r w:rsidRPr="009C5490">
        <w:rPr>
          <w:rStyle w:val="default"/>
          <w:rFonts w:cs="FrankRuehl" w:hint="cs"/>
          <w:vanish/>
          <w:color w:val="FF0000"/>
          <w:szCs w:val="20"/>
          <w:shd w:val="clear" w:color="auto" w:fill="FFFF99"/>
          <w:rtl/>
        </w:rPr>
        <w:t>מיום 1.7.1976</w:t>
      </w:r>
    </w:p>
    <w:p w14:paraId="0947C622"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2188CC43"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60"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214, 217 (</w:t>
      </w:r>
      <w:hyperlink r:id="rId161"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1810EBE0" w14:textId="77777777" w:rsidR="005E6211" w:rsidRPr="009C5490" w:rsidRDefault="005E6211">
      <w:pPr>
        <w:pStyle w:val="P00"/>
        <w:ind w:left="0" w:right="1134"/>
        <w:rPr>
          <w:rStyle w:val="default"/>
          <w:rFonts w:ascii="FrankRuehl" w:hAnsi="FrankRuehl" w:cs="Miriam" w:hint="cs"/>
          <w:vanish/>
          <w:sz w:val="16"/>
          <w:szCs w:val="16"/>
          <w:u w:val="single"/>
          <w:shd w:val="clear" w:color="auto" w:fill="FFFF99"/>
          <w:rtl/>
        </w:rPr>
      </w:pPr>
      <w:r w:rsidRPr="009C5490">
        <w:rPr>
          <w:rStyle w:val="default"/>
          <w:rFonts w:ascii="FrankRuehl" w:hAnsi="FrankRuehl" w:cs="Miriam" w:hint="cs"/>
          <w:strike/>
          <w:vanish/>
          <w:sz w:val="16"/>
          <w:szCs w:val="16"/>
          <w:shd w:val="clear" w:color="auto" w:fill="FFFF99"/>
          <w:rtl/>
        </w:rPr>
        <w:t>סוחרים מורשים</w:t>
      </w:r>
      <w:r w:rsidRPr="009C5490">
        <w:rPr>
          <w:rStyle w:val="default"/>
          <w:rFonts w:ascii="FrankRuehl" w:hAnsi="FrankRuehl" w:cs="Miriam" w:hint="cs"/>
          <w:vanish/>
          <w:sz w:val="16"/>
          <w:szCs w:val="16"/>
          <w:shd w:val="clear" w:color="auto" w:fill="FFFF99"/>
          <w:rtl/>
        </w:rPr>
        <w:t xml:space="preserve"> </w:t>
      </w:r>
      <w:r w:rsidRPr="009C5490">
        <w:rPr>
          <w:rStyle w:val="default"/>
          <w:rFonts w:ascii="FrankRuehl" w:hAnsi="FrankRuehl" w:cs="Miriam" w:hint="cs"/>
          <w:vanish/>
          <w:sz w:val="16"/>
          <w:szCs w:val="16"/>
          <w:u w:val="single"/>
          <w:shd w:val="clear" w:color="auto" w:fill="FFFF99"/>
          <w:rtl/>
        </w:rPr>
        <w:t>עוסקים רשומים</w:t>
      </w:r>
    </w:p>
    <w:p w14:paraId="5C35B96E"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6.</w:t>
      </w:r>
      <w:r w:rsidRPr="009C5490">
        <w:rPr>
          <w:rStyle w:val="default"/>
          <w:rFonts w:ascii="FrankRuehl" w:hAnsi="FrankRuehl" w:cs="FrankRuehl" w:hint="cs"/>
          <w:vanish/>
          <w:sz w:val="22"/>
          <w:szCs w:val="22"/>
          <w:shd w:val="clear" w:color="auto" w:fill="FFFF99"/>
          <w:rtl/>
        </w:rPr>
        <w:tab/>
        <w:t>(א)</w:t>
      </w:r>
      <w:r w:rsidRPr="009C5490">
        <w:rPr>
          <w:rStyle w:val="default"/>
          <w:rFonts w:ascii="FrankRuehl" w:hAnsi="FrankRuehl" w:cs="FrankRuehl" w:hint="cs"/>
          <w:vanish/>
          <w:sz w:val="22"/>
          <w:szCs w:val="22"/>
          <w:shd w:val="clear" w:color="auto" w:fill="FFFF99"/>
          <w:rtl/>
        </w:rPr>
        <w:tab/>
        <w:t xml:space="preserve">המנהל רשאי לרשום </w:t>
      </w:r>
      <w:r w:rsidRPr="009C5490">
        <w:rPr>
          <w:rStyle w:val="default"/>
          <w:rFonts w:ascii="FrankRuehl" w:hAnsi="FrankRuehl" w:cs="FrankRuehl" w:hint="cs"/>
          <w:strike/>
          <w:vanish/>
          <w:sz w:val="22"/>
          <w:szCs w:val="22"/>
          <w:shd w:val="clear" w:color="auto" w:fill="FFFF99"/>
          <w:rtl/>
        </w:rPr>
        <w:t>סוחר</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עוסק</w:t>
      </w:r>
      <w:r w:rsidRPr="009C5490">
        <w:rPr>
          <w:rStyle w:val="default"/>
          <w:rFonts w:ascii="FrankRuehl" w:hAnsi="FrankRuehl" w:cs="FrankRuehl" w:hint="cs"/>
          <w:vanish/>
          <w:sz w:val="22"/>
          <w:szCs w:val="22"/>
          <w:shd w:val="clear" w:color="auto" w:fill="FFFF99"/>
          <w:rtl/>
        </w:rPr>
        <w:t xml:space="preserve"> לפי בקשתו </w:t>
      </w:r>
      <w:r w:rsidRPr="009C5490">
        <w:rPr>
          <w:rStyle w:val="default"/>
          <w:rFonts w:ascii="FrankRuehl" w:hAnsi="FrankRuehl" w:cs="FrankRuehl" w:hint="cs"/>
          <w:strike/>
          <w:vanish/>
          <w:sz w:val="22"/>
          <w:szCs w:val="22"/>
          <w:shd w:val="clear" w:color="auto" w:fill="FFFF99"/>
          <w:rtl/>
        </w:rPr>
        <w:t>כסוחר מורשה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כעוסק רשום</w:t>
      </w:r>
      <w:r w:rsidRPr="009C5490">
        <w:rPr>
          <w:rStyle w:val="default"/>
          <w:rFonts w:ascii="FrankRuehl" w:hAnsi="FrankRuehl" w:cs="FrankRuehl" w:hint="cs"/>
          <w:vanish/>
          <w:sz w:val="22"/>
          <w:szCs w:val="22"/>
          <w:shd w:val="clear" w:color="auto" w:fill="FFFF99"/>
          <w:rtl/>
        </w:rPr>
        <w:t xml:space="preserve"> לגבי תשלום המס. הרישום יכול להיות כללי או לסוגי </w:t>
      </w:r>
      <w:r w:rsidRPr="009C5490">
        <w:rPr>
          <w:rStyle w:val="default"/>
          <w:rFonts w:ascii="FrankRuehl" w:hAnsi="FrankRuehl" w:cs="FrankRuehl" w:hint="cs"/>
          <w:strike/>
          <w:vanish/>
          <w:sz w:val="22"/>
          <w:szCs w:val="22"/>
          <w:shd w:val="clear" w:color="auto" w:fill="FFFF99"/>
          <w:rtl/>
        </w:rPr>
        <w:t>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w:t>
      </w:r>
      <w:r w:rsidRPr="009C5490">
        <w:rPr>
          <w:rStyle w:val="default"/>
          <w:rFonts w:ascii="FrankRuehl" w:hAnsi="FrankRuehl" w:cs="FrankRuehl" w:hint="cs"/>
          <w:vanish/>
          <w:sz w:val="22"/>
          <w:szCs w:val="22"/>
          <w:shd w:val="clear" w:color="auto" w:fill="FFFF99"/>
          <w:rtl/>
        </w:rPr>
        <w:t xml:space="preserve"> מסויימים או לתקופה מסויימת ובכל תנאי הנראה למנהל, הכל בכפוף לתקנות לפי סעיף קטן (ב).</w:t>
      </w:r>
    </w:p>
    <w:p w14:paraId="14178EA0" w14:textId="77777777" w:rsidR="005E6211" w:rsidRDefault="005E6211">
      <w:pPr>
        <w:pStyle w:val="P00"/>
        <w:spacing w:before="0"/>
        <w:ind w:left="0" w:right="1134"/>
        <w:rPr>
          <w:rStyle w:val="default"/>
          <w:rFonts w:ascii="FrankRuehl" w:hAnsi="FrankRuehl" w:cs="FrankRuehl" w:hint="cs"/>
          <w:sz w:val="2"/>
          <w:szCs w:val="2"/>
          <w:shd w:val="clear" w:color="auto" w:fill="FFFF99"/>
          <w:rtl/>
        </w:rPr>
      </w:pPr>
      <w:r w:rsidRPr="009C5490">
        <w:rPr>
          <w:rStyle w:val="default"/>
          <w:rFonts w:ascii="FrankRuehl" w:hAnsi="FrankRuehl" w:cs="FrankRuehl" w:hint="cs"/>
          <w:vanish/>
          <w:sz w:val="22"/>
          <w:szCs w:val="22"/>
          <w:shd w:val="clear" w:color="auto" w:fill="FFFF99"/>
          <w:rtl/>
        </w:rPr>
        <w:tab/>
        <w:t>(ב)</w:t>
      </w:r>
      <w:r w:rsidRPr="009C5490">
        <w:rPr>
          <w:rStyle w:val="default"/>
          <w:rFonts w:ascii="FrankRuehl" w:hAnsi="FrankRuehl" w:cs="FrankRuehl" w:hint="cs"/>
          <w:vanish/>
          <w:sz w:val="22"/>
          <w:szCs w:val="22"/>
          <w:shd w:val="clear" w:color="auto" w:fill="FFFF99"/>
          <w:rtl/>
        </w:rPr>
        <w:tab/>
        <w:t xml:space="preserve">שר האוצר יקבע, בתקנות, את הכללים לרישום </w:t>
      </w:r>
      <w:r w:rsidRPr="009C5490">
        <w:rPr>
          <w:rStyle w:val="default"/>
          <w:rFonts w:ascii="FrankRuehl" w:hAnsi="FrankRuehl" w:cs="FrankRuehl" w:hint="cs"/>
          <w:strike/>
          <w:vanish/>
          <w:sz w:val="22"/>
          <w:szCs w:val="22"/>
          <w:shd w:val="clear" w:color="auto" w:fill="FFFF99"/>
          <w:rtl/>
        </w:rPr>
        <w:t>סוחרים מורשים</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עוסקים רשומים</w:t>
      </w:r>
      <w:r w:rsidRPr="009C5490">
        <w:rPr>
          <w:rStyle w:val="default"/>
          <w:rFonts w:ascii="FrankRuehl" w:hAnsi="FrankRuehl" w:cs="FrankRuehl" w:hint="cs"/>
          <w:vanish/>
          <w:sz w:val="22"/>
          <w:szCs w:val="22"/>
          <w:shd w:val="clear" w:color="auto" w:fill="FFFF99"/>
          <w:rtl/>
        </w:rPr>
        <w:t xml:space="preserve"> ולביטול רישום זה, את החובות החלות עליהם לענין חוק זה, וכן את הסידורים המיוחדים בדבר מועדי תשלום המס והאגרות שעליהם לשלם וכן הבטחונות והערבויות שעליהם ליתן.</w:t>
      </w:r>
      <w:bookmarkEnd w:id="67"/>
    </w:p>
    <w:p w14:paraId="66C7458C" w14:textId="77777777" w:rsidR="005E6211" w:rsidRDefault="005E6211">
      <w:pPr>
        <w:pStyle w:val="P00"/>
        <w:spacing w:before="72"/>
        <w:ind w:left="0" w:right="1134"/>
        <w:rPr>
          <w:rStyle w:val="default"/>
          <w:rFonts w:cs="FrankRuehl"/>
          <w:rtl/>
        </w:rPr>
      </w:pPr>
      <w:bookmarkStart w:id="68" w:name="Seif22"/>
      <w:bookmarkEnd w:id="68"/>
      <w:r>
        <w:rPr>
          <w:lang w:val="he-IL"/>
        </w:rPr>
        <w:pict w14:anchorId="146056B1">
          <v:rect id="_x0000_s1060" style="position:absolute;left:0;text-align:left;margin-left:464.5pt;margin-top:8.05pt;width:75.05pt;height:32pt;z-index:251592704" o:allowincell="f" filled="f" stroked="f" strokecolor="lime" strokeweight=".25pt">
            <v:textbox style="mso-next-textbox:#_x0000_s1060" inset="0,0,0,0">
              <w:txbxContent>
                <w:p w14:paraId="19C3E936" w14:textId="77777777" w:rsidR="00504D76" w:rsidRDefault="00504D76">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שור יבואן </w:t>
                  </w:r>
                  <w:r>
                    <w:rPr>
                      <w:rFonts w:cs="Miriam"/>
                      <w:sz w:val="18"/>
                      <w:szCs w:val="18"/>
                      <w:rtl/>
                    </w:rPr>
                    <w:t>בה</w:t>
                  </w:r>
                  <w:r>
                    <w:rPr>
                      <w:rFonts w:cs="Miriam" w:hint="cs"/>
                      <w:sz w:val="18"/>
                      <w:szCs w:val="18"/>
                      <w:rtl/>
                    </w:rPr>
                    <w:t>סדר</w:t>
                  </w:r>
                </w:p>
                <w:p w14:paraId="0BD68E84"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10) </w:t>
                  </w:r>
                </w:p>
                <w:p w14:paraId="412625E2"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big-number"/>
          <w:rFonts w:cs="Miriam"/>
          <w:rtl/>
        </w:rPr>
        <w:t>6</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פי בקשת יבואן שהוכיח להנחת דעת המנהל שנתקיימו בו התנאים הבאים, י</w:t>
      </w:r>
      <w:r>
        <w:rPr>
          <w:rStyle w:val="default"/>
          <w:rFonts w:cs="FrankRuehl"/>
          <w:rtl/>
        </w:rPr>
        <w:t>אש</w:t>
      </w:r>
      <w:r>
        <w:rPr>
          <w:rStyle w:val="default"/>
          <w:rFonts w:cs="FrankRuehl" w:hint="cs"/>
          <w:rtl/>
        </w:rPr>
        <w:t>ר המנהל כי הוא יבואן בהסדר; ואלה התנאים:</w:t>
      </w:r>
    </w:p>
    <w:p w14:paraId="05C3F942" w14:textId="77777777" w:rsidR="005E6211" w:rsidRDefault="005E6211">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עוסק כמשמעותו בחוק מע"מ, מגיש במועד דו"חות מלאים ונכונים ומנהל רישומים, מסמכים ופנקסים, הכל לפי הוראות חוק זה ולפי חוק מע"מ;</w:t>
      </w:r>
    </w:p>
    <w:p w14:paraId="4A3E13F2" w14:textId="77777777" w:rsidR="005E6211" w:rsidRDefault="005E6211">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שנת המס שקדמה לשנה שבה הגיש את הבקשה</w:t>
      </w:r>
      <w:r>
        <w:rPr>
          <w:rFonts w:cs="FrankRuehl"/>
          <w:sz w:val="26"/>
          <w:rtl/>
        </w:rPr>
        <w:t> </w:t>
      </w:r>
      <w:r>
        <w:rPr>
          <w:rStyle w:val="default"/>
          <w:rFonts w:cs="FrankRuehl"/>
          <w:rtl/>
        </w:rPr>
        <w:t xml:space="preserve"> ל</w:t>
      </w:r>
      <w:r>
        <w:rPr>
          <w:rStyle w:val="default"/>
          <w:rFonts w:cs="FrankRuehl" w:hint="cs"/>
          <w:rtl/>
        </w:rPr>
        <w:t>אישורו כיבואן בהסדר</w:t>
      </w:r>
      <w:r>
        <w:rPr>
          <w:rStyle w:val="default"/>
          <w:rFonts w:cs="FrankRuehl"/>
          <w:rtl/>
        </w:rPr>
        <w:t xml:space="preserve">, </w:t>
      </w:r>
      <w:r>
        <w:rPr>
          <w:rStyle w:val="default"/>
          <w:rFonts w:cs="FrankRuehl" w:hint="cs"/>
          <w:rtl/>
        </w:rPr>
        <w:t>ייבא טובין שערכ</w:t>
      </w:r>
      <w:r>
        <w:rPr>
          <w:rStyle w:val="default"/>
          <w:rFonts w:cs="FrankRuehl"/>
          <w:rtl/>
        </w:rPr>
        <w:t xml:space="preserve">ם </w:t>
      </w:r>
      <w:r>
        <w:rPr>
          <w:rStyle w:val="default"/>
          <w:rFonts w:cs="FrankRuehl" w:hint="cs"/>
          <w:rtl/>
        </w:rPr>
        <w:t>פו"ב הוא לפחות 500,000 דולר של ארצות הברית או סכום אחר שקבע שר האוצר; המנהל רשאי לקבוע כללים לחישוב מחיר הטובין הנקוב במטבע חוץ;</w:t>
      </w:r>
    </w:p>
    <w:p w14:paraId="4A9002E1" w14:textId="77777777" w:rsidR="005E6211" w:rsidRDefault="005E6211">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חמש השנים שקדמו למועד שבו הגיש את הבקשה לאישורו כיבואן בהסדר, לא הורשע בעבירת מס ולא הוטל עליו כופר כסף</w:t>
      </w:r>
      <w:r>
        <w:rPr>
          <w:rStyle w:val="default"/>
          <w:rFonts w:cs="FrankRuehl"/>
          <w:rtl/>
        </w:rPr>
        <w:t xml:space="preserve"> </w:t>
      </w:r>
      <w:r>
        <w:rPr>
          <w:rStyle w:val="default"/>
          <w:rFonts w:cs="FrankRuehl" w:hint="cs"/>
          <w:rtl/>
        </w:rPr>
        <w:t>או קנס מינהלי על</w:t>
      </w:r>
      <w:r>
        <w:rPr>
          <w:rStyle w:val="default"/>
          <w:rFonts w:cs="FrankRuehl"/>
          <w:rtl/>
        </w:rPr>
        <w:t xml:space="preserve"> ע</w:t>
      </w:r>
      <w:r>
        <w:rPr>
          <w:rStyle w:val="default"/>
          <w:rFonts w:cs="FrankRuehl" w:hint="cs"/>
          <w:rtl/>
        </w:rPr>
        <w:t>בירה כאמור; לענין זה, "עבירת מס" עבירה לפי החיקוקים החלים על מס עקיף כהגדרתו בחוק מיסים עקיפים (מס ששולם ביתר או בחסר), תשכ"ח-</w:t>
      </w:r>
      <w:r>
        <w:rPr>
          <w:rStyle w:val="default"/>
          <w:rFonts w:cs="FrankRuehl"/>
          <w:rtl/>
        </w:rPr>
        <w:t xml:space="preserve">1968, </w:t>
      </w:r>
      <w:r>
        <w:rPr>
          <w:rStyle w:val="default"/>
          <w:rFonts w:cs="FrankRuehl" w:hint="cs"/>
          <w:rtl/>
        </w:rPr>
        <w:t>עבירה לפי חוק מע"מ או עבירה לפי פקודת מס הכנסה; ואולם רשאי המנהל, מטעמים מיוחדים שיירשמו, לא לראות בעבירה</w:t>
      </w:r>
      <w:r>
        <w:rPr>
          <w:rStyle w:val="default"/>
          <w:rFonts w:cs="FrankRuehl"/>
          <w:rtl/>
        </w:rPr>
        <w:t xml:space="preserve"> </w:t>
      </w:r>
      <w:r>
        <w:rPr>
          <w:rStyle w:val="default"/>
          <w:rFonts w:cs="FrankRuehl" w:hint="cs"/>
          <w:rtl/>
        </w:rPr>
        <w:t xml:space="preserve">שהוטל עליה קנס </w:t>
      </w:r>
      <w:r>
        <w:rPr>
          <w:rStyle w:val="default"/>
          <w:rFonts w:cs="FrankRuehl"/>
          <w:rtl/>
        </w:rPr>
        <w:t>מ</w:t>
      </w:r>
      <w:r>
        <w:rPr>
          <w:rStyle w:val="default"/>
          <w:rFonts w:cs="FrankRuehl" w:hint="cs"/>
          <w:rtl/>
        </w:rPr>
        <w:t>י</w:t>
      </w:r>
      <w:r>
        <w:rPr>
          <w:rStyle w:val="default"/>
          <w:rFonts w:cs="FrankRuehl"/>
          <w:rtl/>
        </w:rPr>
        <w:t>נ</w:t>
      </w:r>
      <w:r>
        <w:rPr>
          <w:rStyle w:val="default"/>
          <w:rFonts w:cs="FrankRuehl" w:hint="cs"/>
          <w:rtl/>
        </w:rPr>
        <w:t>הלי, עבירת מס.</w:t>
      </w:r>
    </w:p>
    <w:p w14:paraId="11CB5505" w14:textId="77777777" w:rsidR="005E6211" w:rsidRDefault="005E621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האוצר רשאי, באישור ועדת הכספים של הכנסת, לקבוע תנאים נוספים לאישור יבואן בהסדר.</w:t>
      </w:r>
    </w:p>
    <w:p w14:paraId="40896E25"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69" w:name="Rov108"/>
      <w:r w:rsidRPr="009C5490">
        <w:rPr>
          <w:rStyle w:val="default"/>
          <w:rFonts w:cs="FrankRuehl" w:hint="cs"/>
          <w:vanish/>
          <w:color w:val="FF0000"/>
          <w:szCs w:val="20"/>
          <w:shd w:val="clear" w:color="auto" w:fill="FFFF99"/>
          <w:rtl/>
        </w:rPr>
        <w:t>מיום 1.1.1991</w:t>
      </w:r>
    </w:p>
    <w:p w14:paraId="7353464C"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10</w:t>
      </w:r>
    </w:p>
    <w:p w14:paraId="5CBCCF0A"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62" w:history="1">
        <w:r w:rsidRPr="009C5490">
          <w:rPr>
            <w:rStyle w:val="Hyperlink"/>
            <w:rFonts w:cs="FrankRuehl" w:hint="cs"/>
            <w:vanish/>
            <w:szCs w:val="20"/>
            <w:shd w:val="clear" w:color="auto" w:fill="FFFF99"/>
            <w:rtl/>
          </w:rPr>
          <w:t>ס"ח תש"ן מס' 1328</w:t>
        </w:r>
      </w:hyperlink>
      <w:r w:rsidRPr="009C5490">
        <w:rPr>
          <w:rStyle w:val="default"/>
          <w:rFonts w:cs="FrankRuehl" w:hint="cs"/>
          <w:vanish/>
          <w:szCs w:val="20"/>
          <w:shd w:val="clear" w:color="auto" w:fill="FFFF99"/>
          <w:rtl/>
        </w:rPr>
        <w:t xml:space="preserve"> מיום 10.8.1990 עמ' 193 (</w:t>
      </w:r>
      <w:hyperlink r:id="rId163" w:history="1">
        <w:r w:rsidRPr="009C5490">
          <w:rPr>
            <w:rStyle w:val="Hyperlink"/>
            <w:rFonts w:cs="FrankRuehl" w:hint="cs"/>
            <w:vanish/>
            <w:szCs w:val="20"/>
            <w:shd w:val="clear" w:color="auto" w:fill="FFFF99"/>
            <w:rtl/>
          </w:rPr>
          <w:t>ה"ח 1965</w:t>
        </w:r>
      </w:hyperlink>
      <w:r w:rsidRPr="009C5490">
        <w:rPr>
          <w:rStyle w:val="default"/>
          <w:rFonts w:cs="FrankRuehl" w:hint="cs"/>
          <w:vanish/>
          <w:szCs w:val="20"/>
          <w:shd w:val="clear" w:color="auto" w:fill="FFFF99"/>
          <w:rtl/>
        </w:rPr>
        <w:t xml:space="preserve">) </w:t>
      </w:r>
    </w:p>
    <w:p w14:paraId="525F8F2B" w14:textId="77777777" w:rsidR="005E6211" w:rsidRDefault="005E6211">
      <w:pPr>
        <w:pStyle w:val="P00"/>
        <w:spacing w:before="0"/>
        <w:ind w:left="0" w:right="1134"/>
        <w:rPr>
          <w:rStyle w:val="default"/>
          <w:rFonts w:cs="FrankRuehl" w:hint="cs"/>
          <w:b/>
          <w:bCs/>
          <w:sz w:val="2"/>
          <w:szCs w:val="2"/>
          <w:shd w:val="clear" w:color="auto" w:fill="FFFF99"/>
          <w:rtl/>
        </w:rPr>
      </w:pPr>
      <w:r w:rsidRPr="009C5490">
        <w:rPr>
          <w:rStyle w:val="default"/>
          <w:rFonts w:cs="FrankRuehl" w:hint="cs"/>
          <w:b/>
          <w:bCs/>
          <w:vanish/>
          <w:szCs w:val="20"/>
          <w:shd w:val="clear" w:color="auto" w:fill="FFFF99"/>
          <w:rtl/>
        </w:rPr>
        <w:t>הוספת סעיף 6א</w:t>
      </w:r>
      <w:bookmarkEnd w:id="69"/>
    </w:p>
    <w:p w14:paraId="37044AF9" w14:textId="77777777" w:rsidR="005E6211" w:rsidRDefault="005E6211">
      <w:pPr>
        <w:pStyle w:val="P00"/>
        <w:spacing w:before="72"/>
        <w:ind w:left="0" w:right="1134"/>
        <w:rPr>
          <w:rStyle w:val="default"/>
          <w:rFonts w:cs="FrankRuehl"/>
          <w:rtl/>
        </w:rPr>
      </w:pPr>
      <w:bookmarkStart w:id="70" w:name="Seif23"/>
      <w:bookmarkEnd w:id="70"/>
      <w:r>
        <w:rPr>
          <w:lang w:val="he-IL"/>
        </w:rPr>
        <w:pict w14:anchorId="4EEA9021">
          <v:rect id="_x0000_s1061" style="position:absolute;left:0;text-align:left;margin-left:464.5pt;margin-top:8.05pt;width:75.05pt;height:32pt;z-index:251593728" o:allowincell="f" filled="f" stroked="f" strokecolor="lime" strokeweight=".25pt">
            <v:textbox inset="0,0,0,0">
              <w:txbxContent>
                <w:p w14:paraId="57BF5E64" w14:textId="77777777" w:rsidR="00504D76" w:rsidRDefault="00504D76">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טול אישור של </w:t>
                  </w:r>
                  <w:r>
                    <w:rPr>
                      <w:rFonts w:cs="Miriam"/>
                      <w:sz w:val="18"/>
                      <w:szCs w:val="18"/>
                      <w:rtl/>
                    </w:rPr>
                    <w:t>יב</w:t>
                  </w:r>
                  <w:r>
                    <w:rPr>
                      <w:rFonts w:cs="Miriam" w:hint="cs"/>
                      <w:sz w:val="18"/>
                      <w:szCs w:val="18"/>
                      <w:rtl/>
                    </w:rPr>
                    <w:t>ואן בהסדר</w:t>
                  </w:r>
                </w:p>
                <w:p w14:paraId="63950A40"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10) </w:t>
                  </w:r>
                </w:p>
                <w:p w14:paraId="67B736FA"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big-number"/>
          <w:rFonts w:cs="Miriam"/>
          <w:rtl/>
        </w:rPr>
        <w:t>6</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מנהל יבטל את האישור של יבואן בהסדר אם נתקיים אחד מאלה:</w:t>
      </w:r>
    </w:p>
    <w:p w14:paraId="3ABD10F1" w14:textId="77777777" w:rsidR="005E6211" w:rsidRDefault="005E6211">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הורשע בעבירת מס כמשמעותה בסעיף 6א(א)(3) או הוטל עליו כופר כסף או קנס מינהלי על</w:t>
      </w:r>
      <w:r>
        <w:rPr>
          <w:rStyle w:val="default"/>
          <w:rFonts w:cs="FrankRuehl"/>
          <w:rtl/>
        </w:rPr>
        <w:t xml:space="preserve"> ע</w:t>
      </w:r>
      <w:r>
        <w:rPr>
          <w:rStyle w:val="default"/>
          <w:rFonts w:cs="FrankRuehl" w:hint="cs"/>
          <w:rtl/>
        </w:rPr>
        <w:t>בירה כאמור;</w:t>
      </w:r>
    </w:p>
    <w:p w14:paraId="023FC944" w14:textId="77777777" w:rsidR="005E6211" w:rsidRDefault="005E6211">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 xml:space="preserve">קבע בהחלטה סופית ששומה שהוצאה לו לפי סעיף 4ג הוצאה כדין; לענין זה, "החלטה סופית" </w:t>
      </w:r>
      <w:r>
        <w:rPr>
          <w:rStyle w:val="default"/>
          <w:rFonts w:cs="FrankRuehl"/>
          <w:rtl/>
        </w:rPr>
        <w:t xml:space="preserve">– </w:t>
      </w:r>
      <w:r>
        <w:rPr>
          <w:rStyle w:val="default"/>
          <w:rFonts w:cs="FrankRuehl" w:hint="cs"/>
          <w:rtl/>
        </w:rPr>
        <w:t>שומה שלא הוגשו עליה השגה או ערעור או שהשגה או ערעור שהוגשו עליה נדחו.</w:t>
      </w:r>
    </w:p>
    <w:p w14:paraId="6418F5C4" w14:textId="77777777" w:rsidR="005E6211" w:rsidRDefault="005E621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יטול אישור לפי סעיף קטן (א) יהיה לחמש שנים מיום</w:t>
      </w:r>
      <w:r>
        <w:rPr>
          <w:rStyle w:val="default"/>
          <w:rFonts w:cs="FrankRuehl"/>
          <w:rtl/>
        </w:rPr>
        <w:t xml:space="preserve"> ה</w:t>
      </w:r>
      <w:r>
        <w:rPr>
          <w:rStyle w:val="default"/>
          <w:rFonts w:cs="FrankRuehl" w:hint="cs"/>
          <w:rtl/>
        </w:rPr>
        <w:t>הרשעה או הטלת כופר הכסף או הקנס המינהלי או ההחלטה הסופית, לפי הענין.</w:t>
      </w:r>
    </w:p>
    <w:p w14:paraId="2C9945A9" w14:textId="77777777" w:rsidR="005E6211" w:rsidRDefault="005E621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בואן שקיבל אישור כיבואן בהסדר רשאי לבקש ביטול הא</w:t>
      </w:r>
      <w:r>
        <w:rPr>
          <w:rStyle w:val="default"/>
          <w:rFonts w:cs="FrankRuehl"/>
          <w:rtl/>
        </w:rPr>
        <w:t>י</w:t>
      </w:r>
      <w:r>
        <w:rPr>
          <w:rStyle w:val="default"/>
          <w:rFonts w:cs="FrankRuehl" w:hint="cs"/>
          <w:rtl/>
        </w:rPr>
        <w:t>שור ובלבד שחלפה לפחות שנה מהיום שבו קיבל את האישור.</w:t>
      </w:r>
    </w:p>
    <w:p w14:paraId="0F122CA1" w14:textId="77777777" w:rsidR="005E6211" w:rsidRDefault="005E6211">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י</w:t>
      </w:r>
      <w:r>
        <w:rPr>
          <w:rStyle w:val="default"/>
          <w:rFonts w:cs="FrankRuehl" w:hint="cs"/>
          <w:rtl/>
        </w:rPr>
        <w:t>בואן שאישור</w:t>
      </w:r>
      <w:r>
        <w:rPr>
          <w:rStyle w:val="default"/>
          <w:rFonts w:cs="FrankRuehl"/>
          <w:rtl/>
        </w:rPr>
        <w:t xml:space="preserve">ו </w:t>
      </w:r>
      <w:r>
        <w:rPr>
          <w:rStyle w:val="default"/>
          <w:rFonts w:cs="FrankRuehl" w:hint="cs"/>
          <w:rtl/>
        </w:rPr>
        <w:t>בוטל כאמור בסעיף קטן (ג) לא יהא זכאי</w:t>
      </w:r>
      <w:r>
        <w:rPr>
          <w:rStyle w:val="default"/>
          <w:rFonts w:cs="FrankRuehl"/>
          <w:rtl/>
        </w:rPr>
        <w:t xml:space="preserve"> ל</w:t>
      </w:r>
      <w:r>
        <w:rPr>
          <w:rStyle w:val="default"/>
          <w:rFonts w:cs="FrankRuehl" w:hint="cs"/>
          <w:rtl/>
        </w:rPr>
        <w:t>קבל אישור להיות יבואן בהסדר אלא לאחר שחלפה לפחות שנה מיום שבוטל האישור הקודם.</w:t>
      </w:r>
    </w:p>
    <w:p w14:paraId="4746D3DC"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71" w:name="Rov109"/>
      <w:r w:rsidRPr="009C5490">
        <w:rPr>
          <w:rStyle w:val="default"/>
          <w:rFonts w:cs="FrankRuehl" w:hint="cs"/>
          <w:vanish/>
          <w:color w:val="FF0000"/>
          <w:szCs w:val="20"/>
          <w:shd w:val="clear" w:color="auto" w:fill="FFFF99"/>
          <w:rtl/>
        </w:rPr>
        <w:t>מיום 1.1.1991</w:t>
      </w:r>
    </w:p>
    <w:p w14:paraId="033A81AE"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10</w:t>
      </w:r>
    </w:p>
    <w:p w14:paraId="768DB31E"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64" w:history="1">
        <w:r w:rsidRPr="009C5490">
          <w:rPr>
            <w:rStyle w:val="Hyperlink"/>
            <w:rFonts w:cs="FrankRuehl" w:hint="cs"/>
            <w:vanish/>
            <w:szCs w:val="20"/>
            <w:shd w:val="clear" w:color="auto" w:fill="FFFF99"/>
            <w:rtl/>
          </w:rPr>
          <w:t>ס"ח תש"ן מס' 1328</w:t>
        </w:r>
      </w:hyperlink>
      <w:r w:rsidRPr="009C5490">
        <w:rPr>
          <w:rStyle w:val="default"/>
          <w:rFonts w:cs="FrankRuehl" w:hint="cs"/>
          <w:vanish/>
          <w:szCs w:val="20"/>
          <w:shd w:val="clear" w:color="auto" w:fill="FFFF99"/>
          <w:rtl/>
        </w:rPr>
        <w:t xml:space="preserve"> מיום 10.8.1990 עמ' 193 (</w:t>
      </w:r>
      <w:hyperlink r:id="rId165" w:history="1">
        <w:r w:rsidRPr="009C5490">
          <w:rPr>
            <w:rStyle w:val="Hyperlink"/>
            <w:rFonts w:cs="FrankRuehl" w:hint="cs"/>
            <w:vanish/>
            <w:szCs w:val="20"/>
            <w:shd w:val="clear" w:color="auto" w:fill="FFFF99"/>
            <w:rtl/>
          </w:rPr>
          <w:t>ה"ח 1965</w:t>
        </w:r>
      </w:hyperlink>
      <w:r w:rsidRPr="009C5490">
        <w:rPr>
          <w:rStyle w:val="default"/>
          <w:rFonts w:cs="FrankRuehl" w:hint="cs"/>
          <w:vanish/>
          <w:szCs w:val="20"/>
          <w:shd w:val="clear" w:color="auto" w:fill="FFFF99"/>
          <w:rtl/>
        </w:rPr>
        <w:t xml:space="preserve">) </w:t>
      </w:r>
    </w:p>
    <w:p w14:paraId="351D8DF9" w14:textId="77777777" w:rsidR="005E6211" w:rsidRDefault="005E6211">
      <w:pPr>
        <w:pStyle w:val="P00"/>
        <w:spacing w:before="0"/>
        <w:ind w:left="0" w:right="1134"/>
        <w:rPr>
          <w:rStyle w:val="default"/>
          <w:rFonts w:cs="FrankRuehl" w:hint="cs"/>
          <w:b/>
          <w:bCs/>
          <w:sz w:val="2"/>
          <w:szCs w:val="2"/>
          <w:shd w:val="clear" w:color="auto" w:fill="FFFF99"/>
          <w:rtl/>
        </w:rPr>
      </w:pPr>
      <w:r w:rsidRPr="009C5490">
        <w:rPr>
          <w:rStyle w:val="default"/>
          <w:rFonts w:cs="FrankRuehl" w:hint="cs"/>
          <w:b/>
          <w:bCs/>
          <w:vanish/>
          <w:szCs w:val="20"/>
          <w:shd w:val="clear" w:color="auto" w:fill="FFFF99"/>
          <w:rtl/>
        </w:rPr>
        <w:t>הוספת סעיף 6ב</w:t>
      </w:r>
      <w:bookmarkEnd w:id="71"/>
    </w:p>
    <w:p w14:paraId="49DC4E9E" w14:textId="77777777" w:rsidR="005E6211" w:rsidRDefault="005E6211">
      <w:pPr>
        <w:pStyle w:val="P00"/>
        <w:spacing w:before="72"/>
        <w:ind w:left="0" w:right="1134"/>
        <w:rPr>
          <w:rStyle w:val="default"/>
          <w:rFonts w:cs="FrankRuehl" w:hint="cs"/>
          <w:rtl/>
        </w:rPr>
      </w:pPr>
      <w:bookmarkStart w:id="72" w:name="Seif24"/>
      <w:bookmarkEnd w:id="72"/>
      <w:r>
        <w:rPr>
          <w:lang w:val="he-IL"/>
        </w:rPr>
        <w:pict w14:anchorId="17A814F0">
          <v:rect id="_x0000_s1062" style="position:absolute;left:0;text-align:left;margin-left:464.5pt;margin-top:8.05pt;width:75.05pt;height:32pt;z-index:251594752" o:allowincell="f" filled="f" stroked="f" strokecolor="lime" strokeweight=".25pt">
            <v:textbox inset="0,0,0,0">
              <w:txbxContent>
                <w:p w14:paraId="7493A68F" w14:textId="77777777" w:rsidR="00504D76" w:rsidRDefault="00504D76">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יבואן בהסדר </w:t>
                  </w:r>
                  <w:r>
                    <w:rPr>
                      <w:rFonts w:cs="Miriam"/>
                      <w:sz w:val="18"/>
                      <w:szCs w:val="18"/>
                      <w:rtl/>
                    </w:rPr>
                    <w:t>שה</w:t>
                  </w:r>
                  <w:r>
                    <w:rPr>
                      <w:rFonts w:cs="Miriam" w:hint="cs"/>
                      <w:sz w:val="18"/>
                      <w:szCs w:val="18"/>
                      <w:rtl/>
                    </w:rPr>
                    <w:t>וא תאגיד</w:t>
                  </w:r>
                </w:p>
                <w:p w14:paraId="5F69A42C"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10) </w:t>
                  </w:r>
                </w:p>
                <w:p w14:paraId="72CC1F4C"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big-number"/>
          <w:rFonts w:cs="Miriam"/>
          <w:rtl/>
        </w:rPr>
        <w:t>6</w:t>
      </w:r>
      <w:r>
        <w:rPr>
          <w:rStyle w:val="default"/>
          <w:rFonts w:cs="FrankRuehl"/>
          <w:rtl/>
        </w:rPr>
        <w:t>ג.</w:t>
      </w:r>
      <w:r>
        <w:rPr>
          <w:rStyle w:val="default"/>
          <w:rFonts w:cs="FrankRuehl"/>
          <w:rtl/>
        </w:rPr>
        <w:tab/>
        <w:t>ת</w:t>
      </w:r>
      <w:r>
        <w:rPr>
          <w:rStyle w:val="default"/>
          <w:rFonts w:cs="FrankRuehl" w:hint="cs"/>
          <w:rtl/>
        </w:rPr>
        <w:t>אגיד שקיבל אישור כיבואן בהסדר ואישורו בוטל לפי סעיף 6ב(א), לא יאשר המנהל בקשת אישור יבואן בהסדר שהגיש תאגיד אחר שבו חברים אותם חברי</w:t>
      </w:r>
      <w:r>
        <w:rPr>
          <w:rStyle w:val="default"/>
          <w:rFonts w:cs="FrankRuehl"/>
          <w:rtl/>
        </w:rPr>
        <w:t xml:space="preserve"> ה</w:t>
      </w:r>
      <w:r>
        <w:rPr>
          <w:rStyle w:val="default"/>
          <w:rFonts w:cs="FrankRuehl" w:hint="cs"/>
          <w:rtl/>
        </w:rPr>
        <w:t>תאגיד שאישורו בוטל או חלק מאותם חברים, אם הבקשה הוגשה תוך חמש שנים מיום שבוטל האישור.</w:t>
      </w:r>
    </w:p>
    <w:p w14:paraId="23C0CFFA"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73" w:name="Rov110"/>
      <w:r w:rsidRPr="009C5490">
        <w:rPr>
          <w:rStyle w:val="default"/>
          <w:rFonts w:cs="FrankRuehl" w:hint="cs"/>
          <w:vanish/>
          <w:color w:val="FF0000"/>
          <w:szCs w:val="20"/>
          <w:shd w:val="clear" w:color="auto" w:fill="FFFF99"/>
          <w:rtl/>
        </w:rPr>
        <w:t>מיום 1.1.1991</w:t>
      </w:r>
    </w:p>
    <w:p w14:paraId="36F775B9"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10</w:t>
      </w:r>
    </w:p>
    <w:p w14:paraId="4E6C141F"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66" w:history="1">
        <w:r w:rsidRPr="009C5490">
          <w:rPr>
            <w:rStyle w:val="Hyperlink"/>
            <w:rFonts w:cs="FrankRuehl" w:hint="cs"/>
            <w:vanish/>
            <w:szCs w:val="20"/>
            <w:shd w:val="clear" w:color="auto" w:fill="FFFF99"/>
            <w:rtl/>
          </w:rPr>
          <w:t>ס"ח תש"ן מס' 1328</w:t>
        </w:r>
      </w:hyperlink>
      <w:r w:rsidRPr="009C5490">
        <w:rPr>
          <w:rStyle w:val="default"/>
          <w:rFonts w:cs="FrankRuehl" w:hint="cs"/>
          <w:vanish/>
          <w:szCs w:val="20"/>
          <w:shd w:val="clear" w:color="auto" w:fill="FFFF99"/>
          <w:rtl/>
        </w:rPr>
        <w:t xml:space="preserve"> מיום 10.8.1990 עמ' 194 (</w:t>
      </w:r>
      <w:hyperlink r:id="rId167" w:history="1">
        <w:r w:rsidRPr="009C5490">
          <w:rPr>
            <w:rStyle w:val="Hyperlink"/>
            <w:rFonts w:cs="FrankRuehl" w:hint="cs"/>
            <w:vanish/>
            <w:szCs w:val="20"/>
            <w:shd w:val="clear" w:color="auto" w:fill="FFFF99"/>
            <w:rtl/>
          </w:rPr>
          <w:t>ה"ח 1965</w:t>
        </w:r>
      </w:hyperlink>
      <w:r w:rsidRPr="009C5490">
        <w:rPr>
          <w:rStyle w:val="default"/>
          <w:rFonts w:cs="FrankRuehl" w:hint="cs"/>
          <w:vanish/>
          <w:szCs w:val="20"/>
          <w:shd w:val="clear" w:color="auto" w:fill="FFFF99"/>
          <w:rtl/>
        </w:rPr>
        <w:t xml:space="preserve">) </w:t>
      </w:r>
    </w:p>
    <w:p w14:paraId="234CC1E7" w14:textId="77777777" w:rsidR="005E6211" w:rsidRDefault="005E6211">
      <w:pPr>
        <w:pStyle w:val="P00"/>
        <w:spacing w:before="0"/>
        <w:ind w:left="0" w:right="1134"/>
        <w:rPr>
          <w:rStyle w:val="default"/>
          <w:rFonts w:cs="FrankRuehl" w:hint="cs"/>
          <w:b/>
          <w:bCs/>
          <w:sz w:val="2"/>
          <w:szCs w:val="2"/>
          <w:shd w:val="clear" w:color="auto" w:fill="FFFF99"/>
          <w:rtl/>
        </w:rPr>
      </w:pPr>
      <w:r w:rsidRPr="009C5490">
        <w:rPr>
          <w:rStyle w:val="default"/>
          <w:rFonts w:cs="FrankRuehl" w:hint="cs"/>
          <w:b/>
          <w:bCs/>
          <w:vanish/>
          <w:szCs w:val="20"/>
          <w:shd w:val="clear" w:color="auto" w:fill="FFFF99"/>
          <w:rtl/>
        </w:rPr>
        <w:t>הוספת סעיף 6ג</w:t>
      </w:r>
      <w:bookmarkEnd w:id="73"/>
    </w:p>
    <w:p w14:paraId="52B79030" w14:textId="77777777" w:rsidR="005E6211" w:rsidRDefault="005E6211">
      <w:pPr>
        <w:pStyle w:val="P00"/>
        <w:spacing w:before="72"/>
        <w:ind w:left="0" w:right="1134"/>
        <w:rPr>
          <w:rStyle w:val="default"/>
          <w:rFonts w:cs="FrankRuehl" w:hint="cs"/>
          <w:rtl/>
        </w:rPr>
      </w:pPr>
      <w:bookmarkStart w:id="74" w:name="Seif25"/>
      <w:bookmarkEnd w:id="74"/>
      <w:r>
        <w:rPr>
          <w:lang w:val="he-IL"/>
        </w:rPr>
        <w:pict w14:anchorId="2637F196">
          <v:rect id="_x0000_s1063" style="position:absolute;left:0;text-align:left;margin-left:464.5pt;margin-top:8.05pt;width:75.05pt;height:56.65pt;z-index:251595776" o:allowincell="f" filled="f" stroked="f" strokecolor="lime" strokeweight=".25pt">
            <v:textbox inset="0,0,0,0">
              <w:txbxContent>
                <w:p w14:paraId="05438985" w14:textId="77777777" w:rsidR="00504D76" w:rsidRDefault="00504D76">
                  <w:pPr>
                    <w:spacing w:line="160" w:lineRule="exact"/>
                    <w:jc w:val="left"/>
                    <w:rPr>
                      <w:rFonts w:cs="Miriam"/>
                      <w:noProof/>
                      <w:sz w:val="18"/>
                      <w:szCs w:val="18"/>
                      <w:rtl/>
                    </w:rPr>
                  </w:pPr>
                  <w:r>
                    <w:rPr>
                      <w:rFonts w:cs="Miriam"/>
                      <w:sz w:val="18"/>
                      <w:szCs w:val="18"/>
                      <w:rtl/>
                    </w:rPr>
                    <w:t>לא</w:t>
                  </w:r>
                  <w:r>
                    <w:rPr>
                      <w:rFonts w:cs="Miriam" w:hint="cs"/>
                      <w:sz w:val="18"/>
                      <w:szCs w:val="18"/>
                      <w:rtl/>
                    </w:rPr>
                    <w:t xml:space="preserve"> יוטל מס כפל</w:t>
                  </w:r>
                </w:p>
                <w:p w14:paraId="0AFF7568"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w:t>
                  </w:r>
                  <w:r>
                    <w:rPr>
                      <w:rFonts w:cs="Miriam"/>
                      <w:sz w:val="18"/>
                      <w:szCs w:val="18"/>
                      <w:rtl/>
                    </w:rPr>
                    <w:t>1958</w:t>
                  </w:r>
                </w:p>
                <w:p w14:paraId="0547D234"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w:t>
                  </w:r>
                  <w:r>
                    <w:rPr>
                      <w:rFonts w:cs="Miriam"/>
                      <w:sz w:val="18"/>
                      <w:szCs w:val="18"/>
                      <w:rtl/>
                    </w:rPr>
                    <w:t>1962</w:t>
                  </w:r>
                </w:p>
                <w:p w14:paraId="2F57C9F1"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55EAED1A"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ט</w:t>
      </w:r>
      <w:r>
        <w:rPr>
          <w:rStyle w:val="default"/>
          <w:rFonts w:cs="FrankRuehl" w:hint="cs"/>
          <w:rtl/>
        </w:rPr>
        <w:t>ובין ששולם עליהם מס בעבר לא יוטל עליהם מס שנית, אולם שר האוצר רשאי להורות, בצו, כי הוראה זו לא תחול על הפרשי מס המוטלים על טובין שייבואם או מכירתם נהנו בזמן מן</w:t>
      </w:r>
      <w:r>
        <w:rPr>
          <w:rStyle w:val="default"/>
          <w:rFonts w:cs="FrankRuehl"/>
          <w:rtl/>
        </w:rPr>
        <w:t xml:space="preserve"> ה</w:t>
      </w:r>
      <w:r>
        <w:rPr>
          <w:rStyle w:val="default"/>
          <w:rFonts w:cs="FrankRuehl" w:hint="cs"/>
          <w:rtl/>
        </w:rPr>
        <w:t>זמנים מפטור חלקי מהמס.</w:t>
      </w:r>
    </w:p>
    <w:p w14:paraId="67235009" w14:textId="77777777" w:rsidR="005E6211" w:rsidRDefault="005E6211">
      <w:pPr>
        <w:pStyle w:val="P00"/>
        <w:spacing w:before="72"/>
        <w:ind w:left="0" w:right="1134"/>
        <w:rPr>
          <w:rStyle w:val="default"/>
          <w:rFonts w:cs="FrankRuehl"/>
          <w:rtl/>
        </w:rPr>
      </w:pPr>
    </w:p>
    <w:p w14:paraId="50C257DD" w14:textId="77777777" w:rsidR="005E6211" w:rsidRDefault="005E6211">
      <w:pPr>
        <w:pStyle w:val="P00"/>
        <w:spacing w:before="72"/>
        <w:ind w:left="0" w:right="1134"/>
        <w:rPr>
          <w:rStyle w:val="default"/>
          <w:rFonts w:cs="FrankRuehl"/>
          <w:rtl/>
        </w:rPr>
      </w:pPr>
      <w:r>
        <w:rPr>
          <w:rFonts w:cs="FrankRuehl"/>
          <w:sz w:val="26"/>
          <w:rtl/>
          <w:lang w:eastAsia="en-US" w:bidi="ar-SA"/>
        </w:rPr>
        <w:pict w14:anchorId="4B3BDC63">
          <v:rect id="_x0000_s1162" style="position:absolute;left:0;text-align:left;margin-left:464.35pt;margin-top:7.1pt;width:75.05pt;height:49.15pt;z-index:251682816" filled="f" stroked="f" strokecolor="lime" strokeweight=".25pt">
            <v:textbox inset="0,0,0,0">
              <w:txbxContent>
                <w:p w14:paraId="2A2A29B2"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w:t>
                  </w:r>
                  <w:r>
                    <w:rPr>
                      <w:rFonts w:cs="Miriam"/>
                      <w:sz w:val="18"/>
                      <w:szCs w:val="18"/>
                      <w:rtl/>
                    </w:rPr>
                    <w:t>1962</w:t>
                  </w:r>
                </w:p>
                <w:p w14:paraId="2E8E6031"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270CF911"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חישוב סכום המס המשתלם על מכירת ט</w:t>
      </w:r>
      <w:r>
        <w:rPr>
          <w:rStyle w:val="default"/>
          <w:rFonts w:cs="FrankRuehl"/>
          <w:rtl/>
        </w:rPr>
        <w:t>ו</w:t>
      </w:r>
      <w:r>
        <w:rPr>
          <w:rStyle w:val="default"/>
          <w:rFonts w:cs="FrankRuehl" w:hint="cs"/>
          <w:rtl/>
        </w:rPr>
        <w:t xml:space="preserve">בין ועל החזקת מלאי ינוכה סכום המס ששולם בעבר על כל טובין אחרים שמהם יוצרו הטובין הנמכרים או המוחזקים כאמור, אם היה המס ששולם כאמור עולה על 20% מסכום המס המשתלם על אותה מכירה או על החזקת מלאי. </w:t>
      </w:r>
      <w:r>
        <w:rPr>
          <w:rStyle w:val="default"/>
          <w:rFonts w:cs="FrankRuehl"/>
          <w:rtl/>
        </w:rPr>
        <w:t>שר</w:t>
      </w:r>
      <w:r>
        <w:rPr>
          <w:rStyle w:val="default"/>
          <w:rFonts w:cs="FrankRuehl" w:hint="cs"/>
          <w:rtl/>
        </w:rPr>
        <w:t xml:space="preserve"> האוצר רשאי להורות בצו, באישור ועדת הכספים של הכנסת, כי הוראו</w:t>
      </w:r>
      <w:r>
        <w:rPr>
          <w:rStyle w:val="default"/>
          <w:rFonts w:cs="FrankRuehl"/>
          <w:rtl/>
        </w:rPr>
        <w:t>ת</w:t>
      </w:r>
      <w:r>
        <w:rPr>
          <w:rStyle w:val="default"/>
          <w:rFonts w:cs="FrankRuehl" w:hint="cs"/>
          <w:rtl/>
        </w:rPr>
        <w:t xml:space="preserve"> סעיף קטן זה לא יחולו לגבי טובין מסויימים או סוג מסויים של טובין.</w:t>
      </w:r>
    </w:p>
    <w:p w14:paraId="4AB19705" w14:textId="77777777" w:rsidR="005E6211" w:rsidRDefault="005E6211">
      <w:pPr>
        <w:pStyle w:val="P00"/>
        <w:spacing w:before="72"/>
        <w:ind w:left="0" w:right="1134"/>
        <w:rPr>
          <w:rStyle w:val="default"/>
          <w:rFonts w:cs="FrankRuehl" w:hint="cs"/>
          <w:rtl/>
        </w:rPr>
      </w:pPr>
      <w:r>
        <w:rPr>
          <w:rFonts w:cs="FrankRuehl"/>
          <w:rtl/>
          <w:lang w:val="he-IL"/>
        </w:rPr>
        <w:pict w14:anchorId="52829416">
          <v:shape id="_x0000_s1202" type="#_x0000_t202" style="position:absolute;left:0;text-align:left;margin-left:470.25pt;margin-top:7.1pt;width:1in;height:16.8pt;z-index:251715584" filled="f" stroked="f">
            <v:textbox inset="1mm,0,1mm,0">
              <w:txbxContent>
                <w:p w14:paraId="3841CE81"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w:t>
                  </w:r>
                  <w:r>
                    <w:rPr>
                      <w:rFonts w:cs="Miriam"/>
                      <w:sz w:val="18"/>
                      <w:szCs w:val="18"/>
                      <w:rtl/>
                    </w:rPr>
                    <w:t>1962</w:t>
                  </w:r>
                </w:p>
              </w:txbxContent>
            </v:textbox>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חוק מסי מכס ובלו (שינוי תעריף), תש"ט-</w:t>
      </w:r>
      <w:r>
        <w:rPr>
          <w:rStyle w:val="default"/>
          <w:rFonts w:cs="FrankRuehl"/>
          <w:rtl/>
        </w:rPr>
        <w:t xml:space="preserve">1949, </w:t>
      </w:r>
      <w:r>
        <w:rPr>
          <w:rStyle w:val="default"/>
          <w:rFonts w:cs="FrankRuehl" w:hint="cs"/>
          <w:rtl/>
        </w:rPr>
        <w:t>יחולו על צווים לפי סעיף קטן (א) כאילו היו צווים לפי סעיף 1 לחוק האמור.</w:t>
      </w:r>
    </w:p>
    <w:p w14:paraId="19FB7D93"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75" w:name="Rov155"/>
      <w:r w:rsidRPr="009C5490">
        <w:rPr>
          <w:rStyle w:val="default"/>
          <w:rFonts w:cs="FrankRuehl" w:hint="cs"/>
          <w:vanish/>
          <w:color w:val="FF0000"/>
          <w:szCs w:val="20"/>
          <w:shd w:val="clear" w:color="auto" w:fill="FFFF99"/>
          <w:rtl/>
        </w:rPr>
        <w:t>מיום 3.6.1954</w:t>
      </w:r>
    </w:p>
    <w:p w14:paraId="600D3350"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w:t>
      </w:r>
    </w:p>
    <w:p w14:paraId="757665C4"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68" w:history="1">
        <w:r w:rsidRPr="009C5490">
          <w:rPr>
            <w:rStyle w:val="Hyperlink"/>
            <w:rFonts w:cs="FrankRuehl" w:hint="cs"/>
            <w:vanish/>
            <w:szCs w:val="20"/>
            <w:shd w:val="clear" w:color="auto" w:fill="FFFF99"/>
            <w:rtl/>
          </w:rPr>
          <w:t xml:space="preserve">ס"ח תשי"ד מס' </w:t>
        </w:r>
        <w:r w:rsidRPr="009C5490">
          <w:rPr>
            <w:rStyle w:val="Hyperlink"/>
            <w:rFonts w:cs="FrankRuehl" w:hint="cs"/>
            <w:vanish/>
            <w:sz w:val="26"/>
            <w:szCs w:val="20"/>
            <w:shd w:val="clear" w:color="auto" w:fill="FFFF99"/>
            <w:rtl/>
          </w:rPr>
          <w:t>153</w:t>
        </w:r>
      </w:hyperlink>
      <w:r w:rsidRPr="009C5490">
        <w:rPr>
          <w:rStyle w:val="default"/>
          <w:rFonts w:cs="FrankRuehl" w:hint="cs"/>
          <w:vanish/>
          <w:szCs w:val="20"/>
          <w:shd w:val="clear" w:color="auto" w:fill="FFFF99"/>
          <w:rtl/>
        </w:rPr>
        <w:t xml:space="preserve"> מיום 3.6.1954 עמ' 113 (</w:t>
      </w:r>
      <w:hyperlink r:id="rId169" w:history="1">
        <w:r w:rsidRPr="009C5490">
          <w:rPr>
            <w:rStyle w:val="Hyperlink"/>
            <w:rFonts w:cs="FrankRuehl" w:hint="cs"/>
            <w:vanish/>
            <w:szCs w:val="20"/>
            <w:shd w:val="clear" w:color="auto" w:fill="FFFF99"/>
            <w:rtl/>
          </w:rPr>
          <w:t xml:space="preserve">ה"ח </w:t>
        </w:r>
        <w:r w:rsidRPr="009C5490">
          <w:rPr>
            <w:rStyle w:val="Hyperlink"/>
            <w:rFonts w:cs="FrankRuehl" w:hint="cs"/>
            <w:vanish/>
            <w:sz w:val="26"/>
            <w:szCs w:val="20"/>
            <w:shd w:val="clear" w:color="auto" w:fill="FFFF99"/>
            <w:rtl/>
          </w:rPr>
          <w:t>198</w:t>
        </w:r>
      </w:hyperlink>
      <w:r w:rsidRPr="009C5490">
        <w:rPr>
          <w:rStyle w:val="default"/>
          <w:rFonts w:cs="FrankRuehl" w:hint="cs"/>
          <w:vanish/>
          <w:szCs w:val="20"/>
          <w:shd w:val="clear" w:color="auto" w:fill="FFFF99"/>
          <w:rtl/>
        </w:rPr>
        <w:t>)</w:t>
      </w:r>
    </w:p>
    <w:p w14:paraId="5A2B0B02" w14:textId="77777777" w:rsidR="005E6211" w:rsidRPr="009C5490" w:rsidRDefault="005E6211">
      <w:pPr>
        <w:pStyle w:val="P00"/>
        <w:ind w:left="0" w:right="1134"/>
        <w:rPr>
          <w:rStyle w:val="default"/>
          <w:rFonts w:ascii="FrankRuehl" w:hAnsi="FrankRuehl" w:cs="FrankRuehl" w:hint="cs"/>
          <w:vanish/>
          <w:sz w:val="22"/>
          <w:szCs w:val="22"/>
          <w:shd w:val="clear" w:color="auto" w:fill="FFFF99"/>
          <w:rtl/>
        </w:rPr>
      </w:pPr>
      <w:r w:rsidRPr="009C5490">
        <w:rPr>
          <w:rStyle w:val="default"/>
          <w:rFonts w:cs="FrankRuehl" w:hint="cs"/>
          <w:vanish/>
          <w:szCs w:val="20"/>
          <w:shd w:val="clear" w:color="auto" w:fill="FFFF99"/>
          <w:rtl/>
        </w:rPr>
        <w:tab/>
      </w:r>
      <w:r w:rsidRPr="009C5490">
        <w:rPr>
          <w:rStyle w:val="default"/>
          <w:rFonts w:ascii="FrankRuehl" w:hAnsi="FrankRuehl" w:cs="FrankRuehl" w:hint="cs"/>
          <w:vanish/>
          <w:sz w:val="22"/>
          <w:szCs w:val="22"/>
          <w:shd w:val="clear" w:color="auto" w:fill="FFFF99"/>
          <w:rtl/>
        </w:rPr>
        <w:t>(א)</w:t>
      </w:r>
      <w:r w:rsidRPr="009C5490">
        <w:rPr>
          <w:rStyle w:val="default"/>
          <w:rFonts w:ascii="FrankRuehl" w:hAnsi="FrankRuehl" w:cs="FrankRuehl" w:hint="cs"/>
          <w:vanish/>
          <w:sz w:val="22"/>
          <w:szCs w:val="22"/>
          <w:shd w:val="clear" w:color="auto" w:fill="FFFF99"/>
          <w:rtl/>
        </w:rPr>
        <w:tab/>
        <w:t xml:space="preserve">סחורה ששולם עליה מס בעבר לא יוטל עליה מס שנית, אלא בהתאם להוראות סעיף 8 </w:t>
      </w:r>
      <w:r w:rsidRPr="009C5490">
        <w:rPr>
          <w:rStyle w:val="default"/>
          <w:rFonts w:ascii="FrankRuehl" w:hAnsi="FrankRuehl" w:cs="FrankRuehl" w:hint="cs"/>
          <w:strike/>
          <w:vanish/>
          <w:sz w:val="22"/>
          <w:szCs w:val="22"/>
          <w:shd w:val="clear" w:color="auto" w:fill="FFFF99"/>
          <w:rtl/>
        </w:rPr>
        <w:t>וסעיף 11(ב)</w:t>
      </w:r>
      <w:r w:rsidRPr="009C5490">
        <w:rPr>
          <w:rStyle w:val="default"/>
          <w:rFonts w:ascii="FrankRuehl" w:hAnsi="FrankRuehl" w:cs="FrankRuehl" w:hint="cs"/>
          <w:vanish/>
          <w:sz w:val="22"/>
          <w:szCs w:val="22"/>
          <w:shd w:val="clear" w:color="auto" w:fill="FFFF99"/>
          <w:rtl/>
        </w:rPr>
        <w:t>.</w:t>
      </w:r>
    </w:p>
    <w:p w14:paraId="405240D7"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p>
    <w:p w14:paraId="2E8E4E46"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13.2.1958</w:t>
      </w:r>
    </w:p>
    <w:p w14:paraId="245DA8ED"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2</w:t>
      </w:r>
    </w:p>
    <w:p w14:paraId="3826493D"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70" w:history="1">
        <w:r w:rsidRPr="009C5490">
          <w:rPr>
            <w:rStyle w:val="Hyperlink"/>
            <w:rFonts w:cs="FrankRuehl" w:hint="cs"/>
            <w:vanish/>
            <w:szCs w:val="20"/>
            <w:shd w:val="clear" w:color="auto" w:fill="FFFF99"/>
            <w:rtl/>
          </w:rPr>
          <w:t>ס"ח תשי"ח מס' 243</w:t>
        </w:r>
      </w:hyperlink>
      <w:r w:rsidRPr="009C5490">
        <w:rPr>
          <w:rStyle w:val="default"/>
          <w:rFonts w:cs="FrankRuehl" w:hint="cs"/>
          <w:vanish/>
          <w:szCs w:val="20"/>
          <w:shd w:val="clear" w:color="auto" w:fill="FFFF99"/>
          <w:rtl/>
        </w:rPr>
        <w:t xml:space="preserve"> מיום 13.2.1958 עמ' 60 (</w:t>
      </w:r>
      <w:hyperlink r:id="rId171" w:history="1">
        <w:r w:rsidRPr="009C5490">
          <w:rPr>
            <w:rStyle w:val="Hyperlink"/>
            <w:rFonts w:cs="FrankRuehl" w:hint="cs"/>
            <w:vanish/>
            <w:szCs w:val="20"/>
            <w:shd w:val="clear" w:color="auto" w:fill="FFFF99"/>
            <w:rtl/>
          </w:rPr>
          <w:t>ה"ח 317</w:t>
        </w:r>
      </w:hyperlink>
      <w:r w:rsidRPr="009C5490">
        <w:rPr>
          <w:rStyle w:val="default"/>
          <w:rFonts w:cs="FrankRuehl" w:hint="cs"/>
          <w:vanish/>
          <w:szCs w:val="20"/>
          <w:shd w:val="clear" w:color="auto" w:fill="FFFF99"/>
          <w:rtl/>
        </w:rPr>
        <w:t xml:space="preserve">) </w:t>
      </w:r>
    </w:p>
    <w:p w14:paraId="2FD48B64"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החלפת סעיף 7</w:t>
      </w:r>
    </w:p>
    <w:p w14:paraId="07F45A31" w14:textId="77777777" w:rsidR="005E6211" w:rsidRPr="009C5490" w:rsidRDefault="005E6211">
      <w:pPr>
        <w:pStyle w:val="P00"/>
        <w:ind w:left="0" w:right="1134"/>
        <w:rPr>
          <w:rStyle w:val="default"/>
          <w:rFonts w:cs="FrankRuehl" w:hint="cs"/>
          <w:vanish/>
          <w:szCs w:val="20"/>
          <w:shd w:val="clear" w:color="auto" w:fill="FFFF99"/>
          <w:rtl/>
        </w:rPr>
      </w:pPr>
      <w:r w:rsidRPr="009C5490">
        <w:rPr>
          <w:rStyle w:val="default"/>
          <w:rFonts w:cs="FrankRuehl" w:hint="cs"/>
          <w:vanish/>
          <w:szCs w:val="20"/>
          <w:shd w:val="clear" w:color="auto" w:fill="FFFF99"/>
          <w:rtl/>
        </w:rPr>
        <w:t>הנוסח הקודם:</w:t>
      </w:r>
    </w:p>
    <w:p w14:paraId="4434BBA1"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7.</w:t>
      </w:r>
      <w:r w:rsidRPr="009C5490">
        <w:rPr>
          <w:rStyle w:val="default"/>
          <w:rFonts w:ascii="FrankRuehl" w:hAnsi="FrankRuehl" w:cs="FrankRuehl" w:hint="cs"/>
          <w:strike/>
          <w:vanish/>
          <w:sz w:val="22"/>
          <w:szCs w:val="22"/>
          <w:shd w:val="clear" w:color="auto" w:fill="FFFF99"/>
          <w:rtl/>
        </w:rPr>
        <w:tab/>
        <w:t>(א)</w:t>
      </w:r>
      <w:r w:rsidRPr="009C5490">
        <w:rPr>
          <w:rStyle w:val="default"/>
          <w:rFonts w:ascii="FrankRuehl" w:hAnsi="FrankRuehl" w:cs="FrankRuehl" w:hint="cs"/>
          <w:strike/>
          <w:vanish/>
          <w:sz w:val="22"/>
          <w:szCs w:val="22"/>
          <w:shd w:val="clear" w:color="auto" w:fill="FFFF99"/>
          <w:rtl/>
        </w:rPr>
        <w:tab/>
        <w:t>סחורה ששולם עליה מס בעבר לא יוטל עליה מס שנית, אלא בהתאם להוראות סעיף 8.</w:t>
      </w:r>
    </w:p>
    <w:p w14:paraId="360EE150"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(ב)</w:t>
      </w:r>
      <w:r w:rsidRPr="009C5490">
        <w:rPr>
          <w:rStyle w:val="default"/>
          <w:rFonts w:ascii="FrankRuehl" w:hAnsi="FrankRuehl" w:cs="FrankRuehl" w:hint="cs"/>
          <w:strike/>
          <w:vanish/>
          <w:sz w:val="22"/>
          <w:szCs w:val="22"/>
          <w:shd w:val="clear" w:color="auto" w:fill="FFFF99"/>
          <w:rtl/>
        </w:rPr>
        <w:tab/>
        <w:t>בחישוב סכום המס המשתלם על מכירת סחורה ועל החזקת מלאי, ינוכה סכום המס ששולם בעבר על כל סחורה אחרת שממנה נוצרה הסחורה הנמכרת או המוחזקת כאמור, אם היה המס ששולם כאמור למעלה מ-20% מסכום המס המשתלם על אותה מכירה או החזקת מלאי.</w:t>
      </w:r>
    </w:p>
    <w:p w14:paraId="73E67B06"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p>
    <w:p w14:paraId="6C0A8186"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15.3.1962</w:t>
      </w:r>
    </w:p>
    <w:p w14:paraId="6A17E4B1"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31AD539C"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72"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46 (</w:t>
      </w:r>
      <w:hyperlink r:id="rId173"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 xml:space="preserve">) </w:t>
      </w:r>
    </w:p>
    <w:p w14:paraId="616D646E" w14:textId="77777777" w:rsidR="005E6211" w:rsidRPr="009C5490" w:rsidRDefault="005E6211">
      <w:pPr>
        <w:pStyle w:val="P0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7.</w:t>
      </w: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(א)</w:t>
      </w:r>
      <w:r w:rsidRPr="009C5490">
        <w:rPr>
          <w:rStyle w:val="default"/>
          <w:rFonts w:ascii="FrankRuehl" w:hAnsi="FrankRuehl" w:cs="FrankRuehl" w:hint="cs"/>
          <w:strike/>
          <w:vanish/>
          <w:sz w:val="22"/>
          <w:szCs w:val="22"/>
          <w:shd w:val="clear" w:color="auto" w:fill="FFFF99"/>
          <w:rtl/>
        </w:rPr>
        <w:tab/>
        <w:t>סחורה ששולם עליה מס בעבר לא יוטל עליה מס שנית.</w:t>
      </w:r>
    </w:p>
    <w:p w14:paraId="3CB2CB38" w14:textId="77777777" w:rsidR="005E6211" w:rsidRPr="009C5490" w:rsidRDefault="005E6211">
      <w:pPr>
        <w:pStyle w:val="P00"/>
        <w:spacing w:before="0"/>
        <w:ind w:left="0"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vanish/>
          <w:sz w:val="22"/>
          <w:szCs w:val="22"/>
          <w:u w:val="single"/>
          <w:shd w:val="clear" w:color="auto" w:fill="FFFF99"/>
          <w:rtl/>
        </w:rPr>
        <w:t>(א)</w:t>
      </w:r>
      <w:r w:rsidRPr="009C5490">
        <w:rPr>
          <w:rStyle w:val="default"/>
          <w:rFonts w:ascii="FrankRuehl" w:hAnsi="FrankRuehl" w:cs="FrankRuehl" w:hint="cs"/>
          <w:vanish/>
          <w:sz w:val="22"/>
          <w:szCs w:val="22"/>
          <w:u w:val="single"/>
          <w:shd w:val="clear" w:color="auto" w:fill="FFFF99"/>
          <w:rtl/>
        </w:rPr>
        <w:tab/>
        <w:t>סחורה ששולם עליה מס בעבר לא יוטל עליה מס שנית, אולם שר האוצר רשאי להורות, בצו, כי הוראה זו לא תחול על הפרשי מס המוטלים על סחורה שייבואה או מכירתה נהנו בזמן מן הזמנים מפטור חלקי מהמס.</w:t>
      </w:r>
    </w:p>
    <w:p w14:paraId="322AF577" w14:textId="77777777" w:rsidR="005E6211" w:rsidRPr="009C5490" w:rsidRDefault="005E6211">
      <w:pPr>
        <w:pStyle w:val="P00"/>
        <w:spacing w:before="0"/>
        <w:ind w:left="0"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shd w:val="clear" w:color="auto" w:fill="FFFF99"/>
          <w:rtl/>
        </w:rPr>
        <w:tab/>
        <w:t>(ב)</w:t>
      </w:r>
      <w:r w:rsidRPr="009C5490">
        <w:rPr>
          <w:rStyle w:val="default"/>
          <w:rFonts w:ascii="FrankRuehl" w:hAnsi="FrankRuehl" w:cs="FrankRuehl" w:hint="cs"/>
          <w:vanish/>
          <w:sz w:val="22"/>
          <w:szCs w:val="22"/>
          <w:shd w:val="clear" w:color="auto" w:fill="FFFF99"/>
          <w:rtl/>
        </w:rPr>
        <w:tab/>
        <w:t xml:space="preserve">בחישוב סכום המס המשתלם על מכירת סחורה ועל החזקת מלאי ינוכה סכום המס ששולם בעבר על כל סחורה אחרת שממנה יוצרה הסחורה הנמכרת או המוחזקת כאמור, אם היה המס ששולם כאמור עולה על 20% מסכום המס המשתלם על אותה מכירה או על החזקת מלאי. </w:t>
      </w:r>
      <w:r w:rsidRPr="009C5490">
        <w:rPr>
          <w:rStyle w:val="default"/>
          <w:rFonts w:ascii="FrankRuehl" w:hAnsi="FrankRuehl" w:cs="FrankRuehl" w:hint="cs"/>
          <w:vanish/>
          <w:sz w:val="22"/>
          <w:szCs w:val="22"/>
          <w:u w:val="single"/>
          <w:shd w:val="clear" w:color="auto" w:fill="FFFF99"/>
          <w:rtl/>
        </w:rPr>
        <w:t>שר האוצר רשאי להורות בצו, באישור ועדת הכספים של הכנסת, כי הוראות סעיף קטן זה לא יחולו לגבי סחורה מסויימת או סוג מסויים של סחורות.</w:t>
      </w:r>
    </w:p>
    <w:p w14:paraId="3517B311"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cs="FrankRuehl" w:hint="cs"/>
          <w:vanish/>
          <w:szCs w:val="20"/>
          <w:shd w:val="clear" w:color="auto" w:fill="FFFF99"/>
          <w:rtl/>
        </w:rPr>
        <w:tab/>
      </w:r>
      <w:r w:rsidRPr="009C5490">
        <w:rPr>
          <w:rStyle w:val="default"/>
          <w:rFonts w:ascii="FrankRuehl" w:hAnsi="FrankRuehl" w:cs="FrankRuehl" w:hint="cs"/>
          <w:strike/>
          <w:vanish/>
          <w:sz w:val="22"/>
          <w:szCs w:val="22"/>
          <w:shd w:val="clear" w:color="auto" w:fill="FFFF99"/>
          <w:rtl/>
        </w:rPr>
        <w:t>(ג)</w:t>
      </w:r>
      <w:r w:rsidRPr="009C5490">
        <w:rPr>
          <w:rStyle w:val="default"/>
          <w:rFonts w:ascii="FrankRuehl" w:hAnsi="FrankRuehl" w:cs="FrankRuehl" w:hint="cs"/>
          <w:strike/>
          <w:vanish/>
          <w:sz w:val="22"/>
          <w:szCs w:val="22"/>
          <w:shd w:val="clear" w:color="auto" w:fill="FFFF99"/>
          <w:rtl/>
        </w:rPr>
        <w:tab/>
        <w:t>שר האוצר רשאי להורות בצו כי הוראות סעיף קטן (א) לא יחולו על הפרשי מס המוטלים על סחורה שייבואה או מכירתה נהנו בזמן מן הזמנים מפטור חלקי מהמס.</w:t>
      </w:r>
    </w:p>
    <w:p w14:paraId="693D6F09"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(ד)</w:t>
      </w:r>
      <w:r w:rsidRPr="009C5490">
        <w:rPr>
          <w:rStyle w:val="default"/>
          <w:rFonts w:ascii="FrankRuehl" w:hAnsi="FrankRuehl" w:cs="FrankRuehl" w:hint="cs"/>
          <w:strike/>
          <w:vanish/>
          <w:sz w:val="22"/>
          <w:szCs w:val="22"/>
          <w:shd w:val="clear" w:color="auto" w:fill="FFFF99"/>
          <w:rtl/>
        </w:rPr>
        <w:tab/>
        <w:t>צו לפי סעיף קטן (ג) רשאית הכנסת, תוך חדשיים מיום פרסומו, לבטלו בכוח החלטה; אין הוראה זו גורעת מהוראות סעיף 16 (1) לפקודת הפרשנות.</w:t>
      </w:r>
    </w:p>
    <w:p w14:paraId="74D9A0A1"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(ה)</w:t>
      </w:r>
      <w:r w:rsidRPr="009C5490">
        <w:rPr>
          <w:rStyle w:val="default"/>
          <w:rFonts w:ascii="FrankRuehl" w:hAnsi="FrankRuehl" w:cs="FrankRuehl" w:hint="cs"/>
          <w:strike/>
          <w:vanish/>
          <w:sz w:val="22"/>
          <w:szCs w:val="22"/>
          <w:shd w:val="clear" w:color="auto" w:fill="FFFF99"/>
          <w:rtl/>
        </w:rPr>
        <w:tab/>
        <w:t>החלטת הכנסת לפי סעיף זה תפורסם ברשומות.</w:t>
      </w:r>
    </w:p>
    <w:p w14:paraId="5BF44410" w14:textId="77777777" w:rsidR="005E6211" w:rsidRPr="009C5490" w:rsidRDefault="005E6211">
      <w:pPr>
        <w:pStyle w:val="P00"/>
        <w:spacing w:before="0"/>
        <w:ind w:left="0"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vanish/>
          <w:sz w:val="22"/>
          <w:szCs w:val="22"/>
          <w:u w:val="single"/>
          <w:shd w:val="clear" w:color="auto" w:fill="FFFF99"/>
          <w:rtl/>
        </w:rPr>
        <w:t>(ג)</w:t>
      </w:r>
      <w:r w:rsidRPr="009C5490">
        <w:rPr>
          <w:rStyle w:val="default"/>
          <w:rFonts w:ascii="FrankRuehl" w:hAnsi="FrankRuehl" w:cs="FrankRuehl" w:hint="cs"/>
          <w:vanish/>
          <w:sz w:val="22"/>
          <w:szCs w:val="22"/>
          <w:u w:val="single"/>
          <w:shd w:val="clear" w:color="auto" w:fill="FFFF99"/>
          <w:rtl/>
        </w:rPr>
        <w:tab/>
        <w:t>הוראות חוק מסי מכס ובלו (שינוי תעריף), תש"ט-1949, יחולו על צווים לפי סעיף קטן (א) כאילו היו צווים לפי סעיף 1 לחוק האמור.</w:t>
      </w:r>
    </w:p>
    <w:p w14:paraId="44E3F227" w14:textId="77777777" w:rsidR="005E6211" w:rsidRPr="009C5490" w:rsidRDefault="005E6211">
      <w:pPr>
        <w:pStyle w:val="P00"/>
        <w:spacing w:before="0"/>
        <w:ind w:left="0" w:right="1134"/>
        <w:rPr>
          <w:rStyle w:val="default"/>
          <w:rFonts w:cs="FrankRuehl" w:hint="cs"/>
          <w:vanish/>
          <w:szCs w:val="20"/>
          <w:shd w:val="clear" w:color="auto" w:fill="FFFF99"/>
          <w:rtl/>
        </w:rPr>
      </w:pPr>
    </w:p>
    <w:p w14:paraId="77CDA1EC"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26C9E02F"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29AA31E2"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74"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214 (</w:t>
      </w:r>
      <w:hyperlink r:id="rId175"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01487788" w14:textId="77777777" w:rsidR="005E6211" w:rsidRPr="009C5490" w:rsidRDefault="005E6211">
      <w:pPr>
        <w:pStyle w:val="P0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(א)</w:t>
      </w: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w:t>
      </w:r>
      <w:r w:rsidRPr="009C5490">
        <w:rPr>
          <w:rStyle w:val="default"/>
          <w:rFonts w:ascii="FrankRuehl" w:hAnsi="FrankRuehl" w:cs="FrankRuehl" w:hint="cs"/>
          <w:vanish/>
          <w:sz w:val="22"/>
          <w:szCs w:val="22"/>
          <w:shd w:val="clear" w:color="auto" w:fill="FFFF99"/>
          <w:rtl/>
        </w:rPr>
        <w:t xml:space="preserve"> ששולם </w:t>
      </w:r>
      <w:r w:rsidRPr="009C5490">
        <w:rPr>
          <w:rStyle w:val="default"/>
          <w:rFonts w:ascii="FrankRuehl" w:hAnsi="FrankRuehl" w:cs="FrankRuehl" w:hint="cs"/>
          <w:strike/>
          <w:vanish/>
          <w:sz w:val="22"/>
          <w:szCs w:val="22"/>
          <w:shd w:val="clear" w:color="auto" w:fill="FFFF99"/>
          <w:rtl/>
        </w:rPr>
        <w:t>עליה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עליהם</w:t>
      </w:r>
      <w:r w:rsidRPr="009C5490">
        <w:rPr>
          <w:rStyle w:val="default"/>
          <w:rFonts w:ascii="FrankRuehl" w:hAnsi="FrankRuehl" w:cs="FrankRuehl" w:hint="cs"/>
          <w:vanish/>
          <w:sz w:val="22"/>
          <w:szCs w:val="22"/>
          <w:shd w:val="clear" w:color="auto" w:fill="FFFF99"/>
          <w:rtl/>
        </w:rPr>
        <w:t xml:space="preserve"> מס בעבר לא יוטל </w:t>
      </w:r>
      <w:r w:rsidRPr="009C5490">
        <w:rPr>
          <w:rStyle w:val="default"/>
          <w:rFonts w:ascii="FrankRuehl" w:hAnsi="FrankRuehl" w:cs="FrankRuehl" w:hint="cs"/>
          <w:strike/>
          <w:vanish/>
          <w:sz w:val="22"/>
          <w:szCs w:val="22"/>
          <w:shd w:val="clear" w:color="auto" w:fill="FFFF99"/>
          <w:rtl/>
        </w:rPr>
        <w:t>עליה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עליהם</w:t>
      </w:r>
      <w:r w:rsidRPr="009C5490">
        <w:rPr>
          <w:rStyle w:val="default"/>
          <w:rFonts w:ascii="FrankRuehl" w:hAnsi="FrankRuehl" w:cs="FrankRuehl" w:hint="cs"/>
          <w:vanish/>
          <w:sz w:val="22"/>
          <w:szCs w:val="22"/>
          <w:shd w:val="clear" w:color="auto" w:fill="FFFF99"/>
          <w:rtl/>
        </w:rPr>
        <w:t xml:space="preserve"> מס שנית, אולם שר האוצר רשאי להורות, בצו, כי הוראה זו לא תחול על הפרשי מס המוטלים על </w:t>
      </w:r>
      <w:r w:rsidRPr="009C5490">
        <w:rPr>
          <w:rStyle w:val="default"/>
          <w:rFonts w:ascii="FrankRuehl" w:hAnsi="FrankRuehl" w:cs="FrankRuehl" w:hint="cs"/>
          <w:strike/>
          <w:vanish/>
          <w:sz w:val="22"/>
          <w:szCs w:val="22"/>
          <w:shd w:val="clear" w:color="auto" w:fill="FFFF99"/>
          <w:rtl/>
        </w:rPr>
        <w:t>סחורה שייבואה או מכירתה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 שייבואם או מכירתם</w:t>
      </w:r>
      <w:r w:rsidRPr="009C5490">
        <w:rPr>
          <w:rStyle w:val="default"/>
          <w:rFonts w:ascii="FrankRuehl" w:hAnsi="FrankRuehl" w:cs="FrankRuehl" w:hint="cs"/>
          <w:vanish/>
          <w:sz w:val="22"/>
          <w:szCs w:val="22"/>
          <w:shd w:val="clear" w:color="auto" w:fill="FFFF99"/>
          <w:rtl/>
        </w:rPr>
        <w:t xml:space="preserve"> נהנו בזמן מן הזמנים מפטור חלקי מהמס.</w:t>
      </w:r>
    </w:p>
    <w:p w14:paraId="541E5A5F" w14:textId="77777777" w:rsidR="005E6211" w:rsidRDefault="005E6211">
      <w:pPr>
        <w:pStyle w:val="P00"/>
        <w:spacing w:before="0"/>
        <w:ind w:left="0" w:right="1134"/>
        <w:rPr>
          <w:rStyle w:val="default"/>
          <w:rFonts w:ascii="FrankRuehl" w:hAnsi="FrankRuehl" w:cs="FrankRuehl" w:hint="cs"/>
          <w:sz w:val="2"/>
          <w:szCs w:val="2"/>
          <w:shd w:val="clear" w:color="auto" w:fill="FFFF99"/>
          <w:rtl/>
        </w:rPr>
      </w:pPr>
      <w:r w:rsidRPr="009C5490">
        <w:rPr>
          <w:rStyle w:val="default"/>
          <w:rFonts w:ascii="FrankRuehl" w:hAnsi="FrankRuehl" w:cs="FrankRuehl" w:hint="cs"/>
          <w:vanish/>
          <w:sz w:val="22"/>
          <w:szCs w:val="22"/>
          <w:shd w:val="clear" w:color="auto" w:fill="FFFF99"/>
          <w:rtl/>
        </w:rPr>
        <w:tab/>
        <w:t>(ב)</w:t>
      </w:r>
      <w:r w:rsidRPr="009C5490">
        <w:rPr>
          <w:rStyle w:val="default"/>
          <w:rFonts w:ascii="FrankRuehl" w:hAnsi="FrankRuehl" w:cs="FrankRuehl" w:hint="cs"/>
          <w:vanish/>
          <w:sz w:val="22"/>
          <w:szCs w:val="22"/>
          <w:shd w:val="clear" w:color="auto" w:fill="FFFF99"/>
          <w:rtl/>
        </w:rPr>
        <w:tab/>
        <w:t xml:space="preserve">בחישוב סכום המס המשתלם על מכירת </w:t>
      </w:r>
      <w:r w:rsidRPr="009C5490">
        <w:rPr>
          <w:rStyle w:val="default"/>
          <w:rFonts w:ascii="FrankRuehl" w:hAnsi="FrankRuehl" w:cs="FrankRuehl" w:hint="cs"/>
          <w:strike/>
          <w:vanish/>
          <w:sz w:val="22"/>
          <w:szCs w:val="22"/>
          <w:shd w:val="clear" w:color="auto" w:fill="FFFF99"/>
          <w:rtl/>
        </w:rPr>
        <w:t>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w:t>
      </w:r>
      <w:r w:rsidRPr="009C5490">
        <w:rPr>
          <w:rStyle w:val="default"/>
          <w:rFonts w:ascii="FrankRuehl" w:hAnsi="FrankRuehl" w:cs="FrankRuehl" w:hint="cs"/>
          <w:vanish/>
          <w:sz w:val="22"/>
          <w:szCs w:val="22"/>
          <w:shd w:val="clear" w:color="auto" w:fill="FFFF99"/>
          <w:rtl/>
        </w:rPr>
        <w:t xml:space="preserve"> ועל החזקת מלאי ינוכה סכום המס ששולם בעבר על כל </w:t>
      </w:r>
      <w:r w:rsidRPr="009C5490">
        <w:rPr>
          <w:rStyle w:val="default"/>
          <w:rFonts w:ascii="FrankRuehl" w:hAnsi="FrankRuehl" w:cs="FrankRuehl" w:hint="cs"/>
          <w:strike/>
          <w:vanish/>
          <w:sz w:val="22"/>
          <w:szCs w:val="22"/>
          <w:shd w:val="clear" w:color="auto" w:fill="FFFF99"/>
          <w:rtl/>
        </w:rPr>
        <w:t>סחורה אחרת שממנה יוצרה הסחורה הנמכרת או המוחזקת</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 אחרים שמהם יוצרו הטובין הנמכרים או המוחזקים</w:t>
      </w:r>
      <w:r w:rsidRPr="009C5490">
        <w:rPr>
          <w:rStyle w:val="default"/>
          <w:rFonts w:ascii="FrankRuehl" w:hAnsi="FrankRuehl" w:cs="FrankRuehl" w:hint="cs"/>
          <w:vanish/>
          <w:sz w:val="22"/>
          <w:szCs w:val="22"/>
          <w:shd w:val="clear" w:color="auto" w:fill="FFFF99"/>
          <w:rtl/>
        </w:rPr>
        <w:t xml:space="preserve"> כאמור, אם היה המס ששולם כאמור עולה על 20% מסכום המס המשתלם על אותה מכירה או על החזקת מלאי. שר האוצר רשאי להורות בצו, באישור ועדת הכספים של הכנסת, כי הוראות סעיף קטן זה לא יחולו לגבי </w:t>
      </w:r>
      <w:r w:rsidRPr="009C5490">
        <w:rPr>
          <w:rStyle w:val="default"/>
          <w:rFonts w:ascii="FrankRuehl" w:hAnsi="FrankRuehl" w:cs="FrankRuehl" w:hint="cs"/>
          <w:strike/>
          <w:vanish/>
          <w:sz w:val="22"/>
          <w:szCs w:val="22"/>
          <w:shd w:val="clear" w:color="auto" w:fill="FFFF99"/>
          <w:rtl/>
        </w:rPr>
        <w:t>סחורה מסויימת</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 מסויימים</w:t>
      </w:r>
      <w:r w:rsidRPr="009C5490">
        <w:rPr>
          <w:rStyle w:val="default"/>
          <w:rFonts w:ascii="FrankRuehl" w:hAnsi="FrankRuehl" w:cs="FrankRuehl" w:hint="cs"/>
          <w:vanish/>
          <w:sz w:val="22"/>
          <w:szCs w:val="22"/>
          <w:shd w:val="clear" w:color="auto" w:fill="FFFF99"/>
          <w:rtl/>
        </w:rPr>
        <w:t xml:space="preserve"> או סוג מסויים של </w:t>
      </w:r>
      <w:r w:rsidRPr="009C5490">
        <w:rPr>
          <w:rStyle w:val="default"/>
          <w:rFonts w:ascii="FrankRuehl" w:hAnsi="FrankRuehl" w:cs="FrankRuehl" w:hint="cs"/>
          <w:strike/>
          <w:vanish/>
          <w:sz w:val="22"/>
          <w:szCs w:val="22"/>
          <w:shd w:val="clear" w:color="auto" w:fill="FFFF99"/>
          <w:rtl/>
        </w:rPr>
        <w:t>סחורות</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w:t>
      </w:r>
      <w:r w:rsidRPr="009C5490">
        <w:rPr>
          <w:rStyle w:val="default"/>
          <w:rFonts w:ascii="FrankRuehl" w:hAnsi="FrankRuehl" w:cs="FrankRuehl" w:hint="cs"/>
          <w:vanish/>
          <w:sz w:val="22"/>
          <w:szCs w:val="22"/>
          <w:shd w:val="clear" w:color="auto" w:fill="FFFF99"/>
          <w:rtl/>
        </w:rPr>
        <w:t>.</w:t>
      </w:r>
      <w:bookmarkEnd w:id="75"/>
    </w:p>
    <w:p w14:paraId="2B7DD0AC" w14:textId="77777777" w:rsidR="005E6211" w:rsidRDefault="005E6211">
      <w:pPr>
        <w:pStyle w:val="P00"/>
        <w:spacing w:before="72"/>
        <w:ind w:left="0" w:right="1134"/>
        <w:rPr>
          <w:rStyle w:val="default"/>
          <w:rFonts w:cs="FrankRuehl" w:hint="cs"/>
          <w:rtl/>
        </w:rPr>
      </w:pPr>
      <w:bookmarkStart w:id="76" w:name="Seif26"/>
      <w:bookmarkEnd w:id="76"/>
      <w:r>
        <w:rPr>
          <w:lang w:val="he-IL"/>
        </w:rPr>
        <w:pict w14:anchorId="7677ECD3">
          <v:rect id="_x0000_s1064" style="position:absolute;left:0;text-align:left;margin-left:464.5pt;margin-top:8.05pt;width:75.05pt;height:52.7pt;z-index:251596800" o:allowincell="f" filled="f" stroked="f" strokecolor="lime" strokeweight=".25pt">
            <v:textbox inset="0,0,0,0">
              <w:txbxContent>
                <w:p w14:paraId="2C84C08F" w14:textId="77777777" w:rsidR="00504D76" w:rsidRDefault="00504D76">
                  <w:pPr>
                    <w:spacing w:line="160" w:lineRule="exact"/>
                    <w:jc w:val="left"/>
                    <w:rPr>
                      <w:rFonts w:cs="Miriam"/>
                      <w:noProof/>
                      <w:sz w:val="18"/>
                      <w:szCs w:val="18"/>
                      <w:rtl/>
                    </w:rPr>
                  </w:pPr>
                  <w:r>
                    <w:rPr>
                      <w:rFonts w:cs="Miriam"/>
                      <w:sz w:val="18"/>
                      <w:szCs w:val="18"/>
                      <w:rtl/>
                    </w:rPr>
                    <w:t>מס</w:t>
                  </w:r>
                  <w:r>
                    <w:rPr>
                      <w:rFonts w:cs="Miriam" w:hint="cs"/>
                      <w:sz w:val="18"/>
                      <w:szCs w:val="18"/>
                      <w:rtl/>
                    </w:rPr>
                    <w:t xml:space="preserve"> על טובין </w:t>
                  </w:r>
                  <w:r>
                    <w:rPr>
                      <w:rFonts w:cs="Miriam"/>
                      <w:sz w:val="18"/>
                      <w:szCs w:val="18"/>
                      <w:rtl/>
                    </w:rPr>
                    <w:t>שה</w:t>
                  </w:r>
                  <w:r>
                    <w:rPr>
                      <w:rFonts w:cs="Miriam" w:hint="cs"/>
                      <w:sz w:val="18"/>
                      <w:szCs w:val="18"/>
                      <w:rtl/>
                    </w:rPr>
                    <w:t>וחזרו לישראל</w:t>
                  </w:r>
                </w:p>
                <w:p w14:paraId="7BDC0084"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w:t>
                  </w:r>
                  <w:r>
                    <w:rPr>
                      <w:rFonts w:cs="Miriam"/>
                      <w:sz w:val="18"/>
                      <w:szCs w:val="18"/>
                      <w:rtl/>
                    </w:rPr>
                    <w:t>1958</w:t>
                  </w:r>
                </w:p>
                <w:p w14:paraId="420CCE99"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005EAD29"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big-number"/>
          <w:rFonts w:cs="Miriam"/>
          <w:rtl/>
        </w:rPr>
        <w:t>8.</w:t>
      </w:r>
      <w:r>
        <w:rPr>
          <w:rStyle w:val="big-number"/>
          <w:rFonts w:cs="Miriam"/>
          <w:rtl/>
        </w:rPr>
        <w:tab/>
      </w:r>
      <w:r>
        <w:rPr>
          <w:rStyle w:val="default"/>
          <w:rFonts w:cs="FrankRuehl"/>
          <w:rtl/>
        </w:rPr>
        <w:t>הו</w:t>
      </w:r>
      <w:r>
        <w:rPr>
          <w:rStyle w:val="default"/>
          <w:rFonts w:cs="FrankRuehl" w:hint="cs"/>
          <w:rtl/>
        </w:rPr>
        <w:t xml:space="preserve">חזרו טובין לישראל למי שייצא אותם מישראל, לא יוטל מס על ייבואם; אולם אם </w:t>
      </w:r>
      <w:r>
        <w:rPr>
          <w:rStyle w:val="default"/>
          <w:rFonts w:cs="FrankRuehl"/>
          <w:rtl/>
        </w:rPr>
        <w:t>–</w:t>
      </w:r>
    </w:p>
    <w:p w14:paraId="14BB137B" w14:textId="77777777" w:rsidR="005E6211" w:rsidRDefault="005E6211">
      <w:pPr>
        <w:pStyle w:val="P00"/>
        <w:spacing w:before="72"/>
        <w:ind w:left="0" w:right="1134"/>
        <w:rPr>
          <w:rStyle w:val="default"/>
          <w:rFonts w:cs="FrankRuehl" w:hint="cs"/>
          <w:rtl/>
        </w:rPr>
      </w:pPr>
    </w:p>
    <w:p w14:paraId="67E7039D" w14:textId="77777777" w:rsidR="005E6211" w:rsidRDefault="005E6211">
      <w:pPr>
        <w:pStyle w:val="P00"/>
        <w:spacing w:before="72"/>
        <w:ind w:left="0" w:right="1134"/>
        <w:rPr>
          <w:rStyle w:val="default"/>
          <w:rFonts w:cs="FrankRuehl" w:hint="cs"/>
          <w:rtl/>
        </w:rPr>
      </w:pPr>
    </w:p>
    <w:p w14:paraId="24828523" w14:textId="77777777" w:rsidR="005E6211" w:rsidRDefault="005E6211">
      <w:pPr>
        <w:pStyle w:val="P22"/>
        <w:spacing w:before="72"/>
        <w:ind w:left="1021" w:right="1134"/>
        <w:rPr>
          <w:rStyle w:val="default"/>
          <w:rFonts w:cs="FrankRuehl"/>
          <w:rtl/>
        </w:rPr>
      </w:pPr>
      <w:r>
        <w:rPr>
          <w:rFonts w:cs="FrankRuehl"/>
          <w:rtl/>
          <w:lang w:val="he-IL"/>
        </w:rPr>
        <w:pict w14:anchorId="71C55CE0">
          <v:shape id="_x0000_s1209" type="#_x0000_t202" style="position:absolute;left:0;text-align:left;margin-left:470.25pt;margin-top:7.1pt;width:1in;height:16.8pt;z-index:251720704" filled="f" stroked="f">
            <v:textbox inset="1mm,0,1mm,0">
              <w:txbxContent>
                <w:p w14:paraId="7FADBFB5"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47A087AD"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v:shape>
        </w:pict>
      </w:r>
      <w:r>
        <w:rPr>
          <w:rStyle w:val="default"/>
          <w:rFonts w:cs="FrankRuehl"/>
          <w:rtl/>
        </w:rPr>
        <w:t>(1)</w:t>
      </w:r>
      <w:r>
        <w:rPr>
          <w:rStyle w:val="default"/>
          <w:rFonts w:cs="FrankRuehl"/>
          <w:rtl/>
        </w:rPr>
        <w:tab/>
        <w:t>ה</w:t>
      </w:r>
      <w:r>
        <w:rPr>
          <w:rStyle w:val="default"/>
          <w:rFonts w:cs="FrankRuehl" w:hint="cs"/>
          <w:rtl/>
        </w:rPr>
        <w:t>יו הטובין משמשים לאדם כמלאי לצורך עסקיו, יראום כאילו לא יוצאו, ועל אף האמור בסעיף 7 חייב ייבואם במס, בניכוי סכום המס ששולם על אותם טובין לפני ייצואם ולא הוחזר;</w:t>
      </w:r>
    </w:p>
    <w:p w14:paraId="3E3A6728" w14:textId="77777777" w:rsidR="005E6211" w:rsidRDefault="005E6211">
      <w:pPr>
        <w:pStyle w:val="P22"/>
        <w:spacing w:before="72"/>
        <w:ind w:left="1021" w:right="1134"/>
        <w:rPr>
          <w:rStyle w:val="default"/>
          <w:rFonts w:cs="FrankRuehl" w:hint="cs"/>
          <w:rtl/>
        </w:rPr>
      </w:pPr>
      <w:r>
        <w:rPr>
          <w:rFonts w:cs="FrankRuehl"/>
          <w:rtl/>
          <w:lang w:val="he-IL"/>
        </w:rPr>
        <w:pict w14:anchorId="3B88F1E4">
          <v:shape id="_x0000_s1210" type="#_x0000_t202" style="position:absolute;left:0;text-align:left;margin-left:470.25pt;margin-top:7.1pt;width:1in;height:16.8pt;z-index:251721728" filled="f" stroked="f">
            <v:textbox inset="1mm,0,1mm,0">
              <w:txbxContent>
                <w:p w14:paraId="34AF0F17"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3AE2C317"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v:shape>
        </w:pict>
      </w:r>
      <w:r>
        <w:rPr>
          <w:rStyle w:val="default"/>
          <w:rFonts w:cs="FrankRuehl"/>
          <w:rtl/>
        </w:rPr>
        <w:t>(2)</w:t>
      </w:r>
      <w:r>
        <w:rPr>
          <w:rStyle w:val="default"/>
          <w:rFonts w:cs="FrankRuehl"/>
          <w:rtl/>
        </w:rPr>
        <w:tab/>
        <w:t>נ</w:t>
      </w:r>
      <w:r>
        <w:rPr>
          <w:rStyle w:val="default"/>
          <w:rFonts w:cs="FrankRuehl" w:hint="cs"/>
          <w:rtl/>
        </w:rPr>
        <w:t xml:space="preserve">עשתה באותם טובין פעולה בחוץ לארץ שכתוצאה ממנה עלה ערכם, יוטל עליהם, על אף האמור בסעיף 7, מס נוסף בסכום השווה להפרש שבין סכום המס המשתלם על אותם טובין בזמן ייבואם לבין סכום </w:t>
      </w:r>
      <w:r>
        <w:rPr>
          <w:rStyle w:val="default"/>
          <w:rFonts w:cs="FrankRuehl"/>
          <w:rtl/>
        </w:rPr>
        <w:t>המ</w:t>
      </w:r>
      <w:r>
        <w:rPr>
          <w:rStyle w:val="default"/>
          <w:rFonts w:cs="FrankRuehl" w:hint="cs"/>
          <w:rtl/>
        </w:rPr>
        <w:t>ס שהיה משתלם עליהם לולא נעשתה בהם אותה פעולה ואילו יובאו לראשונה.</w:t>
      </w:r>
    </w:p>
    <w:p w14:paraId="61944265"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77" w:name="Rov140"/>
      <w:r w:rsidRPr="009C5490">
        <w:rPr>
          <w:rStyle w:val="default"/>
          <w:rFonts w:cs="FrankRuehl" w:hint="cs"/>
          <w:vanish/>
          <w:color w:val="FF0000"/>
          <w:szCs w:val="20"/>
          <w:shd w:val="clear" w:color="auto" w:fill="FFFF99"/>
          <w:rtl/>
        </w:rPr>
        <w:t>מיום 13.2.1958</w:t>
      </w:r>
    </w:p>
    <w:p w14:paraId="0FC406DE"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2</w:t>
      </w:r>
    </w:p>
    <w:p w14:paraId="6E4834E2"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76" w:history="1">
        <w:r w:rsidRPr="009C5490">
          <w:rPr>
            <w:rStyle w:val="Hyperlink"/>
            <w:rFonts w:cs="FrankRuehl" w:hint="cs"/>
            <w:vanish/>
            <w:szCs w:val="20"/>
            <w:shd w:val="clear" w:color="auto" w:fill="FFFF99"/>
            <w:rtl/>
          </w:rPr>
          <w:t>ס"ח תשי"ח מס' 243</w:t>
        </w:r>
      </w:hyperlink>
      <w:r w:rsidRPr="009C5490">
        <w:rPr>
          <w:rStyle w:val="default"/>
          <w:rFonts w:cs="FrankRuehl" w:hint="cs"/>
          <w:vanish/>
          <w:szCs w:val="20"/>
          <w:shd w:val="clear" w:color="auto" w:fill="FFFF99"/>
          <w:rtl/>
        </w:rPr>
        <w:t xml:space="preserve"> מיום 13.2.1958 עמ' 61 (</w:t>
      </w:r>
      <w:hyperlink r:id="rId177" w:history="1">
        <w:r w:rsidRPr="009C5490">
          <w:rPr>
            <w:rStyle w:val="Hyperlink"/>
            <w:rFonts w:cs="FrankRuehl" w:hint="cs"/>
            <w:vanish/>
            <w:szCs w:val="20"/>
            <w:shd w:val="clear" w:color="auto" w:fill="FFFF99"/>
            <w:rtl/>
          </w:rPr>
          <w:t>ה"ח 317</w:t>
        </w:r>
      </w:hyperlink>
      <w:r w:rsidRPr="009C5490">
        <w:rPr>
          <w:rStyle w:val="default"/>
          <w:rFonts w:cs="FrankRuehl" w:hint="cs"/>
          <w:vanish/>
          <w:szCs w:val="20"/>
          <w:shd w:val="clear" w:color="auto" w:fill="FFFF99"/>
          <w:rtl/>
        </w:rPr>
        <w:t xml:space="preserve">) </w:t>
      </w:r>
    </w:p>
    <w:p w14:paraId="6321B1D1"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החלפת סעיף 8</w:t>
      </w:r>
    </w:p>
    <w:p w14:paraId="1EAF9889" w14:textId="77777777" w:rsidR="005E6211" w:rsidRPr="009C5490" w:rsidRDefault="005E6211">
      <w:pPr>
        <w:pStyle w:val="P00"/>
        <w:ind w:left="0" w:right="1134"/>
        <w:rPr>
          <w:rStyle w:val="default"/>
          <w:rFonts w:cs="FrankRuehl" w:hint="cs"/>
          <w:vanish/>
          <w:szCs w:val="20"/>
          <w:shd w:val="clear" w:color="auto" w:fill="FFFF99"/>
          <w:rtl/>
        </w:rPr>
      </w:pPr>
      <w:r w:rsidRPr="009C5490">
        <w:rPr>
          <w:rStyle w:val="default"/>
          <w:rFonts w:cs="FrankRuehl" w:hint="cs"/>
          <w:vanish/>
          <w:szCs w:val="20"/>
          <w:shd w:val="clear" w:color="auto" w:fill="FFFF99"/>
          <w:rtl/>
        </w:rPr>
        <w:t>הנוסח הקודם:</w:t>
      </w:r>
    </w:p>
    <w:p w14:paraId="517B920A"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8.</w:t>
      </w:r>
      <w:r w:rsidRPr="009C5490">
        <w:rPr>
          <w:rStyle w:val="default"/>
          <w:rFonts w:ascii="FrankRuehl" w:hAnsi="FrankRuehl" w:cs="FrankRuehl" w:hint="cs"/>
          <w:strike/>
          <w:vanish/>
          <w:sz w:val="22"/>
          <w:szCs w:val="22"/>
          <w:shd w:val="clear" w:color="auto" w:fill="FFFF99"/>
          <w:rtl/>
        </w:rPr>
        <w:tab/>
        <w:t xml:space="preserve">הוחזרה סחורה לישראל למי שהוציאה מישראל, לא יוטל מס על יבואה, אולם אם - </w:t>
      </w:r>
    </w:p>
    <w:p w14:paraId="0C9E7469" w14:textId="77777777" w:rsidR="005E6211" w:rsidRPr="009C5490" w:rsidRDefault="005E6211">
      <w:pPr>
        <w:pStyle w:val="P00"/>
        <w:spacing w:before="0"/>
        <w:ind w:left="1021"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(1)</w:t>
      </w:r>
      <w:r w:rsidRPr="009C5490">
        <w:rPr>
          <w:rStyle w:val="default"/>
          <w:rFonts w:ascii="FrankRuehl" w:hAnsi="FrankRuehl" w:cs="FrankRuehl" w:hint="cs"/>
          <w:strike/>
          <w:vanish/>
          <w:sz w:val="22"/>
          <w:szCs w:val="22"/>
          <w:shd w:val="clear" w:color="auto" w:fill="FFFF99"/>
          <w:rtl/>
        </w:rPr>
        <w:tab/>
        <w:t>היתה הסחורה משמשת לאדם כמלאי לצורך עסקיו, יראוה כאילו לא הוצאה, ויבואה חייב במס בניכוי סכום המס ששולם על אותה סחורה לפני יצואה ולא הוחזר;</w:t>
      </w:r>
    </w:p>
    <w:p w14:paraId="35E48D67" w14:textId="77777777" w:rsidR="005E6211" w:rsidRPr="009C5490" w:rsidRDefault="005E6211">
      <w:pPr>
        <w:pStyle w:val="P00"/>
        <w:spacing w:before="0"/>
        <w:ind w:left="1021"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(2)</w:t>
      </w:r>
      <w:r w:rsidRPr="009C5490">
        <w:rPr>
          <w:rStyle w:val="default"/>
          <w:rFonts w:ascii="FrankRuehl" w:hAnsi="FrankRuehl" w:cs="FrankRuehl" w:hint="cs"/>
          <w:strike/>
          <w:vanish/>
          <w:sz w:val="22"/>
          <w:szCs w:val="22"/>
          <w:shd w:val="clear" w:color="auto" w:fill="FFFF99"/>
          <w:rtl/>
        </w:rPr>
        <w:tab/>
        <w:t>נעשתה באותה סחורה פעולה בחוץ לארץ שכתוצאה ממנה עלה ערכה, יוטל המס בסכום השווה להפרש שבין סכום המס המשתלם על אותה סחורה בזמן יבואה לבין סכום המס שהיה משתלם עליה, לולא נעשתה בה אותה פעולה ואילו הובאה הסחורה לראשונה.</w:t>
      </w:r>
    </w:p>
    <w:p w14:paraId="1C11772C"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p>
    <w:p w14:paraId="651582C9"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054754E1"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1C8FF8E2"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78"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214 (</w:t>
      </w:r>
      <w:hyperlink r:id="rId179"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5A4BB1F8" w14:textId="77777777" w:rsidR="005E6211" w:rsidRPr="009C5490" w:rsidRDefault="005E6211">
      <w:pPr>
        <w:pStyle w:val="P00"/>
        <w:ind w:left="0" w:right="1134"/>
        <w:rPr>
          <w:rStyle w:val="default"/>
          <w:rFonts w:ascii="FrankRuehl" w:hAnsi="FrankRuehl" w:cs="Miriam" w:hint="cs"/>
          <w:i/>
          <w:iCs/>
          <w:vanish/>
          <w:sz w:val="16"/>
          <w:szCs w:val="16"/>
          <w:u w:val="single"/>
          <w:shd w:val="clear" w:color="auto" w:fill="FFFF99"/>
          <w:rtl/>
        </w:rPr>
      </w:pPr>
      <w:r w:rsidRPr="009C5490">
        <w:rPr>
          <w:rStyle w:val="default"/>
          <w:rFonts w:cs="Miriam" w:hint="cs"/>
          <w:vanish/>
          <w:sz w:val="16"/>
          <w:szCs w:val="16"/>
          <w:shd w:val="clear" w:color="auto" w:fill="FFFF99"/>
          <w:rtl/>
        </w:rPr>
        <w:t xml:space="preserve">מס על </w:t>
      </w:r>
      <w:r w:rsidRPr="009C5490">
        <w:rPr>
          <w:rStyle w:val="default"/>
          <w:rFonts w:ascii="FrankRuehl" w:hAnsi="FrankRuehl" w:cs="Miriam" w:hint="cs"/>
          <w:strike/>
          <w:vanish/>
          <w:sz w:val="16"/>
          <w:szCs w:val="16"/>
          <w:shd w:val="clear" w:color="auto" w:fill="FFFF99"/>
          <w:rtl/>
        </w:rPr>
        <w:t>סחורה שהוחזרה</w:t>
      </w:r>
      <w:r w:rsidRPr="009C5490">
        <w:rPr>
          <w:rStyle w:val="default"/>
          <w:rFonts w:ascii="FrankRuehl" w:hAnsi="FrankRuehl" w:cs="Miriam" w:hint="cs"/>
          <w:vanish/>
          <w:sz w:val="16"/>
          <w:szCs w:val="16"/>
          <w:shd w:val="clear" w:color="auto" w:fill="FFFF99"/>
          <w:rtl/>
        </w:rPr>
        <w:t xml:space="preserve"> </w:t>
      </w:r>
      <w:r w:rsidRPr="009C5490">
        <w:rPr>
          <w:rStyle w:val="default"/>
          <w:rFonts w:ascii="FrankRuehl" w:hAnsi="FrankRuehl" w:cs="Miriam" w:hint="cs"/>
          <w:vanish/>
          <w:sz w:val="16"/>
          <w:szCs w:val="16"/>
          <w:u w:val="single"/>
          <w:shd w:val="clear" w:color="auto" w:fill="FFFF99"/>
          <w:rtl/>
        </w:rPr>
        <w:t>טובין שהוחזרו</w:t>
      </w:r>
      <w:r w:rsidRPr="009C5490">
        <w:rPr>
          <w:rStyle w:val="default"/>
          <w:rFonts w:ascii="FrankRuehl" w:hAnsi="FrankRuehl" w:cs="Miriam" w:hint="cs"/>
          <w:vanish/>
          <w:sz w:val="16"/>
          <w:szCs w:val="16"/>
          <w:shd w:val="clear" w:color="auto" w:fill="FFFF99"/>
          <w:rtl/>
        </w:rPr>
        <w:t xml:space="preserve"> לישראל</w:t>
      </w:r>
    </w:p>
    <w:p w14:paraId="24F755F4"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8.</w:t>
      </w: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הוחזרה 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הוחזרו טובין</w:t>
      </w:r>
      <w:r w:rsidRPr="009C5490">
        <w:rPr>
          <w:rStyle w:val="default"/>
          <w:rFonts w:ascii="FrankRuehl" w:hAnsi="FrankRuehl" w:cs="FrankRuehl" w:hint="cs"/>
          <w:vanish/>
          <w:sz w:val="22"/>
          <w:szCs w:val="22"/>
          <w:shd w:val="clear" w:color="auto" w:fill="FFFF99"/>
          <w:rtl/>
        </w:rPr>
        <w:t xml:space="preserve"> לישראל למי שייצא </w:t>
      </w:r>
      <w:r w:rsidRPr="009C5490">
        <w:rPr>
          <w:rStyle w:val="default"/>
          <w:rFonts w:ascii="FrankRuehl" w:hAnsi="FrankRuehl" w:cs="FrankRuehl" w:hint="cs"/>
          <w:strike/>
          <w:vanish/>
          <w:sz w:val="22"/>
          <w:szCs w:val="22"/>
          <w:shd w:val="clear" w:color="auto" w:fill="FFFF99"/>
          <w:rtl/>
        </w:rPr>
        <w:t>אותה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אותם</w:t>
      </w:r>
      <w:r w:rsidRPr="009C5490">
        <w:rPr>
          <w:rStyle w:val="default"/>
          <w:rFonts w:ascii="FrankRuehl" w:hAnsi="FrankRuehl" w:cs="FrankRuehl" w:hint="cs"/>
          <w:vanish/>
          <w:sz w:val="22"/>
          <w:szCs w:val="22"/>
          <w:shd w:val="clear" w:color="auto" w:fill="FFFF99"/>
          <w:rtl/>
        </w:rPr>
        <w:t xml:space="preserve"> מישראל, לא יוטל מס על </w:t>
      </w:r>
      <w:r w:rsidRPr="009C5490">
        <w:rPr>
          <w:rStyle w:val="default"/>
          <w:rFonts w:ascii="FrankRuehl" w:hAnsi="FrankRuehl" w:cs="FrankRuehl" w:hint="cs"/>
          <w:strike/>
          <w:vanish/>
          <w:sz w:val="22"/>
          <w:szCs w:val="22"/>
          <w:shd w:val="clear" w:color="auto" w:fill="FFFF99"/>
          <w:rtl/>
        </w:rPr>
        <w:t>ייבואה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ייבואם</w:t>
      </w:r>
      <w:r w:rsidRPr="009C5490">
        <w:rPr>
          <w:rStyle w:val="default"/>
          <w:rFonts w:ascii="FrankRuehl" w:hAnsi="FrankRuehl" w:cs="FrankRuehl" w:hint="cs"/>
          <w:vanish/>
          <w:sz w:val="22"/>
          <w:szCs w:val="22"/>
          <w:shd w:val="clear" w:color="auto" w:fill="FFFF99"/>
          <w:rtl/>
        </w:rPr>
        <w:t>; אולם אם -</w:t>
      </w:r>
    </w:p>
    <w:p w14:paraId="3FA949D5"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(1)</w:t>
      </w: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היתה הסחורה משמשת</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היו הטובין משמשים</w:t>
      </w:r>
      <w:r w:rsidRPr="009C5490">
        <w:rPr>
          <w:rStyle w:val="default"/>
          <w:rFonts w:ascii="FrankRuehl" w:hAnsi="FrankRuehl" w:cs="FrankRuehl" w:hint="cs"/>
          <w:vanish/>
          <w:sz w:val="22"/>
          <w:szCs w:val="22"/>
          <w:shd w:val="clear" w:color="auto" w:fill="FFFF99"/>
          <w:rtl/>
        </w:rPr>
        <w:t xml:space="preserve"> לאדם כמלאי לצורך עסקיו, </w:t>
      </w:r>
      <w:r w:rsidRPr="009C5490">
        <w:rPr>
          <w:rStyle w:val="default"/>
          <w:rFonts w:ascii="FrankRuehl" w:hAnsi="FrankRuehl" w:cs="FrankRuehl" w:hint="cs"/>
          <w:strike/>
          <w:vanish/>
          <w:sz w:val="22"/>
          <w:szCs w:val="22"/>
          <w:shd w:val="clear" w:color="auto" w:fill="FFFF99"/>
          <w:rtl/>
        </w:rPr>
        <w:t>יראוה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יראוהם</w:t>
      </w:r>
      <w:r w:rsidRPr="009C5490">
        <w:rPr>
          <w:rStyle w:val="default"/>
          <w:rFonts w:ascii="FrankRuehl" w:hAnsi="FrankRuehl" w:cs="FrankRuehl" w:hint="cs"/>
          <w:vanish/>
          <w:sz w:val="22"/>
          <w:szCs w:val="22"/>
          <w:shd w:val="clear" w:color="auto" w:fill="FFFF99"/>
          <w:rtl/>
        </w:rPr>
        <w:t xml:space="preserve"> כאילו לא </w:t>
      </w:r>
      <w:r w:rsidRPr="009C5490">
        <w:rPr>
          <w:rStyle w:val="default"/>
          <w:rFonts w:ascii="FrankRuehl" w:hAnsi="FrankRuehl" w:cs="FrankRuehl" w:hint="cs"/>
          <w:strike/>
          <w:vanish/>
          <w:sz w:val="22"/>
          <w:szCs w:val="22"/>
          <w:shd w:val="clear" w:color="auto" w:fill="FFFF99"/>
          <w:rtl/>
        </w:rPr>
        <w:t>יוצאה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יוצאו</w:t>
      </w:r>
      <w:r w:rsidRPr="009C5490">
        <w:rPr>
          <w:rStyle w:val="default"/>
          <w:rFonts w:ascii="FrankRuehl" w:hAnsi="FrankRuehl" w:cs="FrankRuehl" w:hint="cs"/>
          <w:vanish/>
          <w:sz w:val="22"/>
          <w:szCs w:val="22"/>
          <w:shd w:val="clear" w:color="auto" w:fill="FFFF99"/>
          <w:rtl/>
        </w:rPr>
        <w:t xml:space="preserve">, ועל אף האמור בסעיף 7 חייב </w:t>
      </w:r>
      <w:r w:rsidRPr="009C5490">
        <w:rPr>
          <w:rStyle w:val="default"/>
          <w:rFonts w:ascii="FrankRuehl" w:hAnsi="FrankRuehl" w:cs="FrankRuehl" w:hint="cs"/>
          <w:strike/>
          <w:vanish/>
          <w:sz w:val="22"/>
          <w:szCs w:val="22"/>
          <w:shd w:val="clear" w:color="auto" w:fill="FFFF99"/>
          <w:rtl/>
        </w:rPr>
        <w:t>ייבואה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ייבואם</w:t>
      </w:r>
      <w:r w:rsidRPr="009C5490">
        <w:rPr>
          <w:rStyle w:val="default"/>
          <w:rFonts w:ascii="FrankRuehl" w:hAnsi="FrankRuehl" w:cs="FrankRuehl" w:hint="cs"/>
          <w:vanish/>
          <w:sz w:val="22"/>
          <w:szCs w:val="22"/>
          <w:shd w:val="clear" w:color="auto" w:fill="FFFF99"/>
          <w:rtl/>
        </w:rPr>
        <w:t xml:space="preserve"> במס, בניכוי סכום המס ששולם על </w:t>
      </w:r>
      <w:r w:rsidRPr="009C5490">
        <w:rPr>
          <w:rStyle w:val="default"/>
          <w:rFonts w:ascii="FrankRuehl" w:hAnsi="FrankRuehl" w:cs="FrankRuehl" w:hint="cs"/>
          <w:strike/>
          <w:vanish/>
          <w:sz w:val="22"/>
          <w:szCs w:val="22"/>
          <w:shd w:val="clear" w:color="auto" w:fill="FFFF99"/>
          <w:rtl/>
        </w:rPr>
        <w:t>אותה 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אותם טובין</w:t>
      </w:r>
      <w:r w:rsidRPr="009C5490">
        <w:rPr>
          <w:rStyle w:val="default"/>
          <w:rFonts w:ascii="FrankRuehl" w:hAnsi="FrankRuehl" w:cs="FrankRuehl" w:hint="cs"/>
          <w:vanish/>
          <w:sz w:val="22"/>
          <w:szCs w:val="22"/>
          <w:shd w:val="clear" w:color="auto" w:fill="FFFF99"/>
          <w:rtl/>
        </w:rPr>
        <w:t xml:space="preserve"> לפני </w:t>
      </w:r>
      <w:r w:rsidRPr="009C5490">
        <w:rPr>
          <w:rStyle w:val="default"/>
          <w:rFonts w:ascii="FrankRuehl" w:hAnsi="FrankRuehl" w:cs="FrankRuehl" w:hint="cs"/>
          <w:strike/>
          <w:vanish/>
          <w:sz w:val="22"/>
          <w:szCs w:val="22"/>
          <w:shd w:val="clear" w:color="auto" w:fill="FFFF99"/>
          <w:rtl/>
        </w:rPr>
        <w:t>ייצואה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ייצואם</w:t>
      </w:r>
      <w:r w:rsidRPr="009C5490">
        <w:rPr>
          <w:rStyle w:val="default"/>
          <w:rFonts w:ascii="FrankRuehl" w:hAnsi="FrankRuehl" w:cs="FrankRuehl" w:hint="cs"/>
          <w:vanish/>
          <w:sz w:val="22"/>
          <w:szCs w:val="22"/>
          <w:shd w:val="clear" w:color="auto" w:fill="FFFF99"/>
          <w:rtl/>
        </w:rPr>
        <w:t xml:space="preserve"> ולא הוחזר;</w:t>
      </w:r>
    </w:p>
    <w:p w14:paraId="5C824233" w14:textId="77777777" w:rsidR="005E6211" w:rsidRDefault="005E6211">
      <w:pPr>
        <w:pStyle w:val="P00"/>
        <w:spacing w:before="0"/>
        <w:ind w:left="1021" w:right="1134"/>
        <w:rPr>
          <w:rStyle w:val="default"/>
          <w:rFonts w:ascii="FrankRuehl" w:hAnsi="FrankRuehl" w:cs="FrankRuehl" w:hint="cs"/>
          <w:sz w:val="2"/>
          <w:szCs w:val="2"/>
          <w:shd w:val="clear" w:color="auto" w:fill="FFFF99"/>
          <w:rtl/>
        </w:rPr>
      </w:pPr>
      <w:r w:rsidRPr="009C5490">
        <w:rPr>
          <w:rStyle w:val="default"/>
          <w:rFonts w:ascii="FrankRuehl" w:hAnsi="FrankRuehl" w:cs="FrankRuehl" w:hint="cs"/>
          <w:vanish/>
          <w:sz w:val="22"/>
          <w:szCs w:val="22"/>
          <w:shd w:val="clear" w:color="auto" w:fill="FFFF99"/>
          <w:rtl/>
        </w:rPr>
        <w:t>(2)</w:t>
      </w:r>
      <w:r w:rsidRPr="009C5490">
        <w:rPr>
          <w:rStyle w:val="default"/>
          <w:rFonts w:ascii="FrankRuehl" w:hAnsi="FrankRuehl" w:cs="FrankRuehl" w:hint="cs"/>
          <w:vanish/>
          <w:sz w:val="22"/>
          <w:szCs w:val="22"/>
          <w:shd w:val="clear" w:color="auto" w:fill="FFFF99"/>
          <w:rtl/>
        </w:rPr>
        <w:tab/>
        <w:t xml:space="preserve">נעשתה </w:t>
      </w:r>
      <w:r w:rsidRPr="009C5490">
        <w:rPr>
          <w:rStyle w:val="default"/>
          <w:rFonts w:ascii="FrankRuehl" w:hAnsi="FrankRuehl" w:cs="FrankRuehl" w:hint="cs"/>
          <w:strike/>
          <w:vanish/>
          <w:sz w:val="22"/>
          <w:szCs w:val="22"/>
          <w:shd w:val="clear" w:color="auto" w:fill="FFFF99"/>
          <w:rtl/>
        </w:rPr>
        <w:t>באותה 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באותם טובין</w:t>
      </w:r>
      <w:r w:rsidRPr="009C5490">
        <w:rPr>
          <w:rStyle w:val="default"/>
          <w:rFonts w:ascii="FrankRuehl" w:hAnsi="FrankRuehl" w:cs="FrankRuehl" w:hint="cs"/>
          <w:vanish/>
          <w:sz w:val="22"/>
          <w:szCs w:val="22"/>
          <w:shd w:val="clear" w:color="auto" w:fill="FFFF99"/>
          <w:rtl/>
        </w:rPr>
        <w:t xml:space="preserve"> פעולה בחוץ לארץ שכתוצאה ממנה עלה ערכה, יוטל </w:t>
      </w:r>
      <w:r w:rsidRPr="009C5490">
        <w:rPr>
          <w:rStyle w:val="default"/>
          <w:rFonts w:ascii="FrankRuehl" w:hAnsi="FrankRuehl" w:cs="FrankRuehl" w:hint="cs"/>
          <w:strike/>
          <w:vanish/>
          <w:sz w:val="22"/>
          <w:szCs w:val="22"/>
          <w:shd w:val="clear" w:color="auto" w:fill="FFFF99"/>
          <w:rtl/>
        </w:rPr>
        <w:t>עליה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עליהם</w:t>
      </w:r>
      <w:r w:rsidRPr="009C5490">
        <w:rPr>
          <w:rStyle w:val="default"/>
          <w:rFonts w:ascii="FrankRuehl" w:hAnsi="FrankRuehl" w:cs="FrankRuehl" w:hint="cs"/>
          <w:vanish/>
          <w:sz w:val="22"/>
          <w:szCs w:val="22"/>
          <w:shd w:val="clear" w:color="auto" w:fill="FFFF99"/>
          <w:rtl/>
        </w:rPr>
        <w:t xml:space="preserve">, על אף האמור בסעיף 7, מס נוסף בסכום השווה להפרש שבין סכום המס המשתלם על </w:t>
      </w:r>
      <w:r w:rsidRPr="009C5490">
        <w:rPr>
          <w:rStyle w:val="default"/>
          <w:rFonts w:ascii="FrankRuehl" w:hAnsi="FrankRuehl" w:cs="FrankRuehl" w:hint="cs"/>
          <w:strike/>
          <w:vanish/>
          <w:sz w:val="22"/>
          <w:szCs w:val="22"/>
          <w:shd w:val="clear" w:color="auto" w:fill="FFFF99"/>
          <w:rtl/>
        </w:rPr>
        <w:t>אותה 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אותם טובין</w:t>
      </w:r>
      <w:r w:rsidRPr="009C5490">
        <w:rPr>
          <w:rStyle w:val="default"/>
          <w:rFonts w:ascii="FrankRuehl" w:hAnsi="FrankRuehl" w:cs="FrankRuehl" w:hint="cs"/>
          <w:vanish/>
          <w:sz w:val="22"/>
          <w:szCs w:val="22"/>
          <w:shd w:val="clear" w:color="auto" w:fill="FFFF99"/>
          <w:rtl/>
        </w:rPr>
        <w:t xml:space="preserve"> בזמן </w:t>
      </w:r>
      <w:r w:rsidRPr="009C5490">
        <w:rPr>
          <w:rStyle w:val="default"/>
          <w:rFonts w:ascii="FrankRuehl" w:hAnsi="FrankRuehl" w:cs="FrankRuehl" w:hint="cs"/>
          <w:strike/>
          <w:vanish/>
          <w:sz w:val="22"/>
          <w:szCs w:val="22"/>
          <w:shd w:val="clear" w:color="auto" w:fill="FFFF99"/>
          <w:rtl/>
        </w:rPr>
        <w:t>ייבואה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ייבואם</w:t>
      </w:r>
      <w:r w:rsidRPr="009C5490">
        <w:rPr>
          <w:rStyle w:val="default"/>
          <w:rFonts w:ascii="FrankRuehl" w:hAnsi="FrankRuehl" w:cs="FrankRuehl" w:hint="cs"/>
          <w:vanish/>
          <w:sz w:val="22"/>
          <w:szCs w:val="22"/>
          <w:shd w:val="clear" w:color="auto" w:fill="FFFF99"/>
          <w:rtl/>
        </w:rPr>
        <w:t xml:space="preserve"> לבין סכום המס שהיה משתלם </w:t>
      </w:r>
      <w:r w:rsidRPr="009C5490">
        <w:rPr>
          <w:rStyle w:val="default"/>
          <w:rFonts w:ascii="FrankRuehl" w:hAnsi="FrankRuehl" w:cs="FrankRuehl" w:hint="cs"/>
          <w:strike/>
          <w:vanish/>
          <w:sz w:val="22"/>
          <w:szCs w:val="22"/>
          <w:shd w:val="clear" w:color="auto" w:fill="FFFF99"/>
          <w:rtl/>
        </w:rPr>
        <w:t>עליה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עליהם</w:t>
      </w:r>
      <w:r w:rsidRPr="009C5490">
        <w:rPr>
          <w:rStyle w:val="default"/>
          <w:rFonts w:ascii="FrankRuehl" w:hAnsi="FrankRuehl" w:cs="FrankRuehl" w:hint="cs"/>
          <w:vanish/>
          <w:sz w:val="22"/>
          <w:szCs w:val="22"/>
          <w:shd w:val="clear" w:color="auto" w:fill="FFFF99"/>
          <w:rtl/>
        </w:rPr>
        <w:t xml:space="preserve"> לולא נעשתה </w:t>
      </w:r>
      <w:r w:rsidRPr="009C5490">
        <w:rPr>
          <w:rStyle w:val="default"/>
          <w:rFonts w:ascii="FrankRuehl" w:hAnsi="FrankRuehl" w:cs="FrankRuehl" w:hint="cs"/>
          <w:strike/>
          <w:vanish/>
          <w:sz w:val="22"/>
          <w:szCs w:val="22"/>
          <w:shd w:val="clear" w:color="auto" w:fill="FFFF99"/>
          <w:rtl/>
        </w:rPr>
        <w:t>בה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בהם</w:t>
      </w:r>
      <w:r w:rsidRPr="009C5490">
        <w:rPr>
          <w:rStyle w:val="default"/>
          <w:rFonts w:ascii="FrankRuehl" w:hAnsi="FrankRuehl" w:cs="FrankRuehl" w:hint="cs"/>
          <w:vanish/>
          <w:sz w:val="22"/>
          <w:szCs w:val="22"/>
          <w:shd w:val="clear" w:color="auto" w:fill="FFFF99"/>
          <w:rtl/>
        </w:rPr>
        <w:t xml:space="preserve"> אותה פעולה ואילו </w:t>
      </w:r>
      <w:r w:rsidRPr="009C5490">
        <w:rPr>
          <w:rStyle w:val="default"/>
          <w:rFonts w:ascii="FrankRuehl" w:hAnsi="FrankRuehl" w:cs="FrankRuehl" w:hint="cs"/>
          <w:strike/>
          <w:vanish/>
          <w:sz w:val="22"/>
          <w:szCs w:val="22"/>
          <w:shd w:val="clear" w:color="auto" w:fill="FFFF99"/>
          <w:rtl/>
        </w:rPr>
        <w:t>יובאה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יובאו</w:t>
      </w:r>
      <w:r w:rsidRPr="009C5490">
        <w:rPr>
          <w:rStyle w:val="default"/>
          <w:rFonts w:ascii="FrankRuehl" w:hAnsi="FrankRuehl" w:cs="FrankRuehl" w:hint="cs"/>
          <w:vanish/>
          <w:sz w:val="22"/>
          <w:szCs w:val="22"/>
          <w:shd w:val="clear" w:color="auto" w:fill="FFFF99"/>
          <w:rtl/>
        </w:rPr>
        <w:t xml:space="preserve"> לראשונה.</w:t>
      </w:r>
      <w:bookmarkEnd w:id="77"/>
    </w:p>
    <w:p w14:paraId="0C3285DB" w14:textId="77777777" w:rsidR="005E6211" w:rsidRDefault="005E6211">
      <w:pPr>
        <w:pStyle w:val="P00"/>
        <w:spacing w:before="72"/>
        <w:ind w:left="0" w:right="1134"/>
        <w:rPr>
          <w:rStyle w:val="default"/>
          <w:rFonts w:cs="FrankRuehl"/>
          <w:rtl/>
        </w:rPr>
      </w:pPr>
      <w:bookmarkStart w:id="78" w:name="Seif27"/>
      <w:bookmarkEnd w:id="78"/>
      <w:r>
        <w:rPr>
          <w:lang w:val="he-IL"/>
        </w:rPr>
        <w:pict w14:anchorId="0FB47CB1">
          <v:rect id="_x0000_s1065" style="position:absolute;left:0;text-align:left;margin-left:464.5pt;margin-top:8.05pt;width:75.05pt;height:13.35pt;z-index:251597824" o:allowincell="f" filled="f" stroked="f" strokecolor="lime" strokeweight=".25pt">
            <v:textbox style="mso-next-textbox:#_x0000_s1065" inset="0,0,0,0">
              <w:txbxContent>
                <w:p w14:paraId="7FA01771" w14:textId="77777777" w:rsidR="00504D76" w:rsidRDefault="00504D76">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 חייב </w:t>
                  </w:r>
                  <w:r>
                    <w:rPr>
                      <w:rFonts w:cs="Miriam"/>
                      <w:sz w:val="18"/>
                      <w:szCs w:val="18"/>
                      <w:rtl/>
                    </w:rPr>
                    <w:t>בת</w:t>
                  </w:r>
                  <w:r>
                    <w:rPr>
                      <w:rFonts w:cs="Miriam" w:hint="cs"/>
                      <w:sz w:val="18"/>
                      <w:szCs w:val="18"/>
                      <w:rtl/>
                    </w:rPr>
                    <w:t>שלו</w:t>
                  </w:r>
                  <w:r>
                    <w:rPr>
                      <w:rFonts w:cs="Miriam"/>
                      <w:sz w:val="18"/>
                      <w:szCs w:val="18"/>
                      <w:rtl/>
                    </w:rPr>
                    <w:t xml:space="preserve">ם </w:t>
                  </w:r>
                  <w:r>
                    <w:rPr>
                      <w:rFonts w:cs="Miriam" w:hint="cs"/>
                      <w:sz w:val="18"/>
                      <w:szCs w:val="18"/>
                      <w:rtl/>
                    </w:rPr>
                    <w:t>המס</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לה הם החייבים בתשלום המס:</w:t>
      </w:r>
    </w:p>
    <w:p w14:paraId="0945E88C" w14:textId="77777777" w:rsidR="005E6211" w:rsidRDefault="005E6211">
      <w:pPr>
        <w:pStyle w:val="P22"/>
        <w:spacing w:before="72"/>
        <w:ind w:left="1021" w:right="1134"/>
        <w:rPr>
          <w:rStyle w:val="default"/>
          <w:rFonts w:cs="FrankRuehl"/>
          <w:rtl/>
        </w:rPr>
      </w:pPr>
      <w:r>
        <w:rPr>
          <w:rFonts w:cs="FrankRuehl"/>
          <w:sz w:val="26"/>
          <w:rtl/>
          <w:lang w:eastAsia="en-US" w:bidi="ar-SA"/>
        </w:rPr>
        <w:pict w14:anchorId="1A204302">
          <v:rect id="_x0000_s1167" style="position:absolute;left:0;text-align:left;margin-left:464.35pt;margin-top:7pt;width:75.05pt;height:16.8pt;z-index:251684864" filled="f" stroked="f" strokecolor="lime" strokeweight=".25pt">
            <v:textbox style="mso-next-textbox:#_x0000_s1167" inset="0,0,0,0">
              <w:txbxContent>
                <w:p w14:paraId="764B43B4" w14:textId="77777777" w:rsidR="00504D76" w:rsidRDefault="00504D76">
                  <w:pPr>
                    <w:spacing w:line="160" w:lineRule="exact"/>
                    <w:jc w:val="left"/>
                    <w:rPr>
                      <w:rFonts w:cs="Miriam"/>
                      <w:sz w:val="18"/>
                      <w:szCs w:val="18"/>
                      <w:rtl/>
                    </w:rPr>
                  </w:pPr>
                  <w:r>
                    <w:rPr>
                      <w:rFonts w:cs="Miriam" w:hint="cs"/>
                      <w:sz w:val="18"/>
                      <w:szCs w:val="18"/>
                      <w:rtl/>
                    </w:rPr>
                    <w:t xml:space="preserve">(תיקון מס' 5) </w:t>
                  </w:r>
                </w:p>
                <w:p w14:paraId="4071456E" w14:textId="77777777" w:rsidR="00504D76" w:rsidRDefault="00504D76">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ל"א-</w:t>
                  </w:r>
                  <w:r>
                    <w:rPr>
                      <w:rFonts w:cs="Miriam"/>
                      <w:sz w:val="18"/>
                      <w:szCs w:val="18"/>
                      <w:rtl/>
                    </w:rPr>
                    <w:t>1970</w:t>
                  </w:r>
                </w:p>
              </w:txbxContent>
            </v:textbox>
            <w10:anchorlock/>
          </v:rect>
        </w:pict>
      </w:r>
      <w:r>
        <w:rPr>
          <w:rStyle w:val="default"/>
          <w:rFonts w:cs="FrankRuehl"/>
          <w:rtl/>
        </w:rPr>
        <w:t>(1)</w:t>
      </w:r>
      <w:r>
        <w:rPr>
          <w:rStyle w:val="default"/>
          <w:rFonts w:cs="FrankRuehl"/>
          <w:rtl/>
        </w:rPr>
        <w:tab/>
        <w:t>ב</w:t>
      </w:r>
      <w:r>
        <w:rPr>
          <w:rStyle w:val="default"/>
          <w:rFonts w:cs="FrankRuehl" w:hint="cs"/>
          <w:rtl/>
        </w:rPr>
        <w:t xml:space="preserve">יבוא </w:t>
      </w:r>
      <w:r>
        <w:rPr>
          <w:rStyle w:val="default"/>
          <w:rFonts w:cs="FrankRuehl"/>
          <w:rtl/>
        </w:rPr>
        <w:t xml:space="preserve">– </w:t>
      </w:r>
      <w:r>
        <w:rPr>
          <w:rStyle w:val="default"/>
          <w:rFonts w:cs="FrankRuehl" w:hint="cs"/>
          <w:rtl/>
        </w:rPr>
        <w:t>היבואן כמשמעותו של המונח "בעל לענין טובין" בפקודת המכס;</w:t>
      </w:r>
    </w:p>
    <w:p w14:paraId="59F6E8FF" w14:textId="77777777" w:rsidR="005E6211" w:rsidRDefault="005E6211">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החזקת מלאי </w:t>
      </w:r>
      <w:r>
        <w:rPr>
          <w:rStyle w:val="default"/>
          <w:rFonts w:cs="FrankRuehl"/>
          <w:rtl/>
        </w:rPr>
        <w:t xml:space="preserve">– </w:t>
      </w:r>
      <w:r>
        <w:rPr>
          <w:rStyle w:val="default"/>
          <w:rFonts w:cs="FrankRuehl" w:hint="cs"/>
          <w:rtl/>
        </w:rPr>
        <w:t>המחזיק במלאי;</w:t>
      </w:r>
    </w:p>
    <w:p w14:paraId="705569EE" w14:textId="77777777" w:rsidR="005E6211" w:rsidRDefault="005E6211">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מכירה </w:t>
      </w:r>
      <w:r>
        <w:rPr>
          <w:rStyle w:val="default"/>
          <w:rFonts w:cs="FrankRuehl"/>
          <w:rtl/>
        </w:rPr>
        <w:t xml:space="preserve">– </w:t>
      </w:r>
      <w:r>
        <w:rPr>
          <w:rStyle w:val="default"/>
          <w:rFonts w:cs="FrankRuehl" w:hint="cs"/>
          <w:rtl/>
        </w:rPr>
        <w:t>המוכר;</w:t>
      </w:r>
    </w:p>
    <w:p w14:paraId="17CDD3DD" w14:textId="77777777" w:rsidR="005E6211" w:rsidRDefault="005E6211">
      <w:pPr>
        <w:pStyle w:val="P22"/>
        <w:spacing w:before="72"/>
        <w:ind w:left="1021" w:right="1134"/>
        <w:rPr>
          <w:rStyle w:val="default"/>
          <w:rFonts w:cs="FrankRuehl"/>
          <w:rtl/>
        </w:rPr>
      </w:pPr>
      <w:r>
        <w:rPr>
          <w:rFonts w:cs="FrankRuehl"/>
          <w:rtl/>
          <w:lang w:val="he-IL"/>
        </w:rPr>
        <w:pict w14:anchorId="62B759C0">
          <v:shape id="_x0000_s1203" type="#_x0000_t202" style="position:absolute;left:0;text-align:left;margin-left:470.25pt;margin-top:7.1pt;width:1in;height:16.8pt;z-index:251716608" filled="f" stroked="f">
            <v:textbox inset="1mm,0,1mm,0">
              <w:txbxContent>
                <w:p w14:paraId="01BF2A41" w14:textId="77777777" w:rsidR="00504D76" w:rsidRDefault="00504D76">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w:t>
                  </w:r>
                  <w:r>
                    <w:rPr>
                      <w:rFonts w:cs="Miriam"/>
                      <w:sz w:val="18"/>
                      <w:szCs w:val="18"/>
                      <w:rtl/>
                    </w:rPr>
                    <w:t>1962</w:t>
                  </w:r>
                </w:p>
              </w:txbxContent>
            </v:textbox>
          </v:shape>
        </w:pict>
      </w:r>
      <w:r>
        <w:rPr>
          <w:rStyle w:val="default"/>
          <w:rFonts w:cs="FrankRuehl" w:hint="cs"/>
          <w:rtl/>
        </w:rPr>
        <w:t>(4)</w:t>
      </w:r>
      <w:r>
        <w:rPr>
          <w:rStyle w:val="default"/>
          <w:rFonts w:cs="FrankRuehl"/>
          <w:rtl/>
        </w:rPr>
        <w:tab/>
        <w:t>ב</w:t>
      </w:r>
      <w:r>
        <w:rPr>
          <w:rStyle w:val="default"/>
          <w:rFonts w:cs="FrankRuehl" w:hint="cs"/>
          <w:rtl/>
        </w:rPr>
        <w:t xml:space="preserve">מתן שירות </w:t>
      </w:r>
      <w:r>
        <w:rPr>
          <w:rStyle w:val="default"/>
          <w:rFonts w:cs="FrankRuehl"/>
          <w:rtl/>
        </w:rPr>
        <w:t xml:space="preserve">– </w:t>
      </w:r>
      <w:r>
        <w:rPr>
          <w:rStyle w:val="default"/>
          <w:rFonts w:cs="FrankRuehl" w:hint="cs"/>
          <w:rtl/>
        </w:rPr>
        <w:t>נותן השירות.</w:t>
      </w:r>
    </w:p>
    <w:p w14:paraId="4E457743" w14:textId="77777777" w:rsidR="005E6211" w:rsidRDefault="005E621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w:t>
      </w:r>
      <w:r>
        <w:rPr>
          <w:rStyle w:val="default"/>
          <w:rFonts w:cs="FrankRuehl" w:hint="cs"/>
          <w:rtl/>
        </w:rPr>
        <w:t>מכירת נכסי מדינה תחול חובת תשלום המס על הקונה.</w:t>
      </w:r>
    </w:p>
    <w:p w14:paraId="59FD2519" w14:textId="77777777" w:rsidR="005E6211" w:rsidRDefault="005E6211">
      <w:pPr>
        <w:pStyle w:val="P00"/>
        <w:spacing w:before="72"/>
        <w:ind w:left="0" w:right="1134"/>
        <w:rPr>
          <w:rStyle w:val="default"/>
          <w:rFonts w:cs="FrankRuehl"/>
          <w:rtl/>
        </w:rPr>
      </w:pPr>
      <w:r>
        <w:rPr>
          <w:rFonts w:cs="FrankRuehl"/>
          <w:rtl/>
          <w:lang w:val="he-IL"/>
        </w:rPr>
        <w:pict w14:anchorId="2EFAF32B">
          <v:shape id="_x0000_s1211" type="#_x0000_t202" style="position:absolute;left:0;text-align:left;margin-left:470.25pt;margin-top:7.1pt;width:1in;height:36.55pt;z-index:251722752" filled="f" stroked="f">
            <v:textbox inset="1mm,0,1mm,0">
              <w:txbxContent>
                <w:p w14:paraId="1E3F8939" w14:textId="77777777" w:rsidR="00504D76" w:rsidRDefault="00504D76">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w:t>
                  </w:r>
                  <w:r>
                    <w:rPr>
                      <w:rFonts w:cs="Miriam"/>
                      <w:sz w:val="18"/>
                      <w:szCs w:val="18"/>
                      <w:rtl/>
                    </w:rPr>
                    <w:t>1962</w:t>
                  </w:r>
                </w:p>
                <w:p w14:paraId="06800669"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78828E2F"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ל אף האמור בסעיף קטן (א), רשאי שר האוצר לקבוע בצו, באישור ועדת הכספים של הכנסת, כי חובת תשלום המס החל על סוגי </w:t>
      </w:r>
      <w:r>
        <w:rPr>
          <w:rStyle w:val="default"/>
          <w:rFonts w:cs="FrankRuehl"/>
          <w:rtl/>
        </w:rPr>
        <w:t>ט</w:t>
      </w:r>
      <w:r>
        <w:rPr>
          <w:rStyle w:val="default"/>
          <w:rFonts w:cs="FrankRuehl" w:hint="cs"/>
          <w:rtl/>
        </w:rPr>
        <w:t xml:space="preserve">ובין מסויימים תחול על הקונה ומשקבע כך יראו את הקונה כעוסק וכאילו הוא מכר את הטובין במועד </w:t>
      </w:r>
      <w:r>
        <w:rPr>
          <w:rStyle w:val="default"/>
          <w:rFonts w:cs="FrankRuehl"/>
          <w:rtl/>
        </w:rPr>
        <w:t>שק</w:t>
      </w:r>
      <w:r>
        <w:rPr>
          <w:rStyle w:val="default"/>
          <w:rFonts w:cs="FrankRuehl" w:hint="cs"/>
          <w:rtl/>
        </w:rPr>
        <w:t>נה אותם.</w:t>
      </w:r>
    </w:p>
    <w:p w14:paraId="5F850F2A" w14:textId="77777777" w:rsidR="005E6211" w:rsidRDefault="005E6211">
      <w:pPr>
        <w:pStyle w:val="P00"/>
        <w:spacing w:before="72"/>
        <w:ind w:left="0" w:right="1134"/>
        <w:rPr>
          <w:rStyle w:val="default"/>
          <w:rFonts w:cs="FrankRuehl" w:hint="cs"/>
          <w:rtl/>
        </w:rPr>
      </w:pPr>
      <w:r>
        <w:rPr>
          <w:rFonts w:cs="FrankRuehl"/>
          <w:sz w:val="26"/>
          <w:rtl/>
          <w:lang w:eastAsia="en-US" w:bidi="ar-SA"/>
        </w:rPr>
        <w:pict w14:anchorId="6C4F78FB">
          <v:rect id="_x0000_s1166" style="position:absolute;left:0;text-align:left;margin-left:464.35pt;margin-top:7.1pt;width:75.05pt;height:16.85pt;z-index:251683840" filled="f" stroked="f" strokecolor="lime" strokeweight=".25pt">
            <v:textbox style="mso-next-textbox:#_x0000_s1166" inset="0,0,0,0">
              <w:txbxContent>
                <w:p w14:paraId="5AB87C3C" w14:textId="77777777" w:rsidR="00504D76" w:rsidRDefault="00504D76">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w:t>
                  </w:r>
                  <w:r>
                    <w:rPr>
                      <w:rFonts w:cs="Miriam"/>
                      <w:sz w:val="18"/>
                      <w:szCs w:val="18"/>
                      <w:rtl/>
                    </w:rPr>
                    <w:t>1962</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ם ניתן שירות בידי אדם אחר מאשר האדם עמו הוסכם על נתינת השירות, על פי הוראת האדם עמו הוסכם, תחול חובת התשלום על האדם שעמו הוסכם כאמור; שירות שהוטל עלי</w:t>
      </w:r>
      <w:r>
        <w:rPr>
          <w:rStyle w:val="default"/>
          <w:rFonts w:cs="FrankRuehl"/>
          <w:rtl/>
        </w:rPr>
        <w:t>ו</w:t>
      </w:r>
      <w:r>
        <w:rPr>
          <w:rStyle w:val="default"/>
          <w:rFonts w:cs="FrankRuehl" w:hint="cs"/>
          <w:rtl/>
        </w:rPr>
        <w:t xml:space="preserve"> מס, לא יוטל מס על ביצוע אותו שירות בידי אדם אחר, לפי הוראות נותן השירות.</w:t>
      </w:r>
    </w:p>
    <w:p w14:paraId="0EA3AB5B"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79" w:name="Rov142"/>
      <w:r w:rsidRPr="009C5490">
        <w:rPr>
          <w:rStyle w:val="default"/>
          <w:rFonts w:cs="FrankRuehl" w:hint="cs"/>
          <w:vanish/>
          <w:color w:val="FF0000"/>
          <w:szCs w:val="20"/>
          <w:shd w:val="clear" w:color="auto" w:fill="FFFF99"/>
          <w:rtl/>
        </w:rPr>
        <w:t>מיום 15.3.1962</w:t>
      </w:r>
    </w:p>
    <w:p w14:paraId="37F18785"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47E8BB67"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80"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47 (</w:t>
      </w:r>
      <w:hyperlink r:id="rId181"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 xml:space="preserve">) </w:t>
      </w:r>
    </w:p>
    <w:p w14:paraId="466A4033" w14:textId="77777777" w:rsidR="005E6211" w:rsidRPr="009C5490" w:rsidRDefault="005E6211">
      <w:pPr>
        <w:pStyle w:val="P0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9.</w:t>
      </w:r>
      <w:r w:rsidRPr="009C5490">
        <w:rPr>
          <w:rStyle w:val="default"/>
          <w:rFonts w:ascii="FrankRuehl" w:hAnsi="FrankRuehl" w:cs="FrankRuehl" w:hint="cs"/>
          <w:vanish/>
          <w:sz w:val="22"/>
          <w:szCs w:val="22"/>
          <w:shd w:val="clear" w:color="auto" w:fill="FFFF99"/>
          <w:rtl/>
        </w:rPr>
        <w:tab/>
        <w:t>(א)</w:t>
      </w:r>
      <w:r w:rsidRPr="009C5490">
        <w:rPr>
          <w:rStyle w:val="default"/>
          <w:rFonts w:ascii="FrankRuehl" w:hAnsi="FrankRuehl" w:cs="FrankRuehl" w:hint="cs"/>
          <w:vanish/>
          <w:sz w:val="22"/>
          <w:szCs w:val="22"/>
          <w:shd w:val="clear" w:color="auto" w:fill="FFFF99"/>
          <w:rtl/>
        </w:rPr>
        <w:tab/>
        <w:t>אלה הם החייבים בתשלום המס:</w:t>
      </w:r>
    </w:p>
    <w:p w14:paraId="752DBFF0"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(1)</w:t>
      </w:r>
      <w:r w:rsidRPr="009C5490">
        <w:rPr>
          <w:rStyle w:val="default"/>
          <w:rFonts w:ascii="FrankRuehl" w:hAnsi="FrankRuehl" w:cs="FrankRuehl" w:hint="cs"/>
          <w:vanish/>
          <w:sz w:val="22"/>
          <w:szCs w:val="22"/>
          <w:shd w:val="clear" w:color="auto" w:fill="FFFF99"/>
          <w:rtl/>
        </w:rPr>
        <w:tab/>
        <w:t xml:space="preserve">ביבוא </w:t>
      </w:r>
      <w:r w:rsidRPr="009C5490">
        <w:rPr>
          <w:rStyle w:val="default"/>
          <w:rFonts w:ascii="FrankRuehl" w:hAnsi="FrankRuehl" w:cs="FrankRuehl"/>
          <w:vanish/>
          <w:sz w:val="22"/>
          <w:szCs w:val="22"/>
          <w:shd w:val="clear" w:color="auto" w:fill="FFFF99"/>
          <w:rtl/>
        </w:rPr>
        <w:t>–</w:t>
      </w:r>
      <w:r w:rsidRPr="009C5490">
        <w:rPr>
          <w:rStyle w:val="default"/>
          <w:rFonts w:ascii="FrankRuehl" w:hAnsi="FrankRuehl" w:cs="FrankRuehl" w:hint="cs"/>
          <w:vanish/>
          <w:sz w:val="22"/>
          <w:szCs w:val="22"/>
          <w:shd w:val="clear" w:color="auto" w:fill="FFFF99"/>
          <w:rtl/>
        </w:rPr>
        <w:t xml:space="preserve"> היבואן כמשמעותו של המונח "בעל סחורה" בפקודת המכס;</w:t>
      </w:r>
    </w:p>
    <w:p w14:paraId="77294B1A"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(2)</w:t>
      </w:r>
      <w:r w:rsidRPr="009C5490">
        <w:rPr>
          <w:rStyle w:val="default"/>
          <w:rFonts w:ascii="FrankRuehl" w:hAnsi="FrankRuehl" w:cs="FrankRuehl" w:hint="cs"/>
          <w:vanish/>
          <w:sz w:val="22"/>
          <w:szCs w:val="22"/>
          <w:shd w:val="clear" w:color="auto" w:fill="FFFF99"/>
          <w:rtl/>
        </w:rPr>
        <w:tab/>
        <w:t xml:space="preserve">בהחזקת מלאי </w:t>
      </w:r>
      <w:r w:rsidRPr="009C5490">
        <w:rPr>
          <w:rStyle w:val="default"/>
          <w:rFonts w:ascii="FrankRuehl" w:hAnsi="FrankRuehl" w:cs="FrankRuehl"/>
          <w:vanish/>
          <w:sz w:val="22"/>
          <w:szCs w:val="22"/>
          <w:shd w:val="clear" w:color="auto" w:fill="FFFF99"/>
          <w:rtl/>
        </w:rPr>
        <w:t>–</w:t>
      </w:r>
      <w:r w:rsidRPr="009C5490">
        <w:rPr>
          <w:rStyle w:val="default"/>
          <w:rFonts w:ascii="FrankRuehl" w:hAnsi="FrankRuehl" w:cs="FrankRuehl" w:hint="cs"/>
          <w:vanish/>
          <w:sz w:val="22"/>
          <w:szCs w:val="22"/>
          <w:shd w:val="clear" w:color="auto" w:fill="FFFF99"/>
          <w:rtl/>
        </w:rPr>
        <w:t xml:space="preserve"> המחזיק במלאי;</w:t>
      </w:r>
    </w:p>
    <w:p w14:paraId="06331A76"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(3)</w:t>
      </w:r>
      <w:r w:rsidRPr="009C5490">
        <w:rPr>
          <w:rStyle w:val="default"/>
          <w:rFonts w:ascii="FrankRuehl" w:hAnsi="FrankRuehl" w:cs="FrankRuehl" w:hint="cs"/>
          <w:vanish/>
          <w:sz w:val="22"/>
          <w:szCs w:val="22"/>
          <w:shd w:val="clear" w:color="auto" w:fill="FFFF99"/>
          <w:rtl/>
        </w:rPr>
        <w:tab/>
        <w:t xml:space="preserve">במכירה </w:t>
      </w:r>
      <w:r w:rsidRPr="009C5490">
        <w:rPr>
          <w:rStyle w:val="default"/>
          <w:rFonts w:ascii="FrankRuehl" w:hAnsi="FrankRuehl" w:cs="FrankRuehl"/>
          <w:vanish/>
          <w:sz w:val="22"/>
          <w:szCs w:val="22"/>
          <w:shd w:val="clear" w:color="auto" w:fill="FFFF99"/>
          <w:rtl/>
        </w:rPr>
        <w:t>–</w:t>
      </w:r>
      <w:r w:rsidRPr="009C5490">
        <w:rPr>
          <w:rStyle w:val="default"/>
          <w:rFonts w:ascii="FrankRuehl" w:hAnsi="FrankRuehl" w:cs="FrankRuehl" w:hint="cs"/>
          <w:vanish/>
          <w:sz w:val="22"/>
          <w:szCs w:val="22"/>
          <w:shd w:val="clear" w:color="auto" w:fill="FFFF99"/>
          <w:rtl/>
        </w:rPr>
        <w:t xml:space="preserve"> המוכר;</w:t>
      </w:r>
    </w:p>
    <w:p w14:paraId="718AD7A3" w14:textId="77777777" w:rsidR="005E6211" w:rsidRPr="009C5490" w:rsidRDefault="005E6211">
      <w:pPr>
        <w:pStyle w:val="P00"/>
        <w:spacing w:before="0"/>
        <w:ind w:left="1021"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(4)</w:t>
      </w:r>
      <w:r w:rsidRPr="009C5490">
        <w:rPr>
          <w:rStyle w:val="default"/>
          <w:rFonts w:ascii="FrankRuehl" w:hAnsi="FrankRuehl" w:cs="FrankRuehl" w:hint="cs"/>
          <w:vanish/>
          <w:sz w:val="22"/>
          <w:szCs w:val="22"/>
          <w:u w:val="single"/>
          <w:shd w:val="clear" w:color="auto" w:fill="FFFF99"/>
          <w:rtl/>
        </w:rPr>
        <w:tab/>
        <w:t xml:space="preserve">במתן שירות </w:t>
      </w:r>
      <w:r w:rsidRPr="009C5490">
        <w:rPr>
          <w:rStyle w:val="default"/>
          <w:rFonts w:ascii="FrankRuehl" w:hAnsi="FrankRuehl" w:cs="FrankRuehl"/>
          <w:vanish/>
          <w:sz w:val="22"/>
          <w:szCs w:val="22"/>
          <w:u w:val="single"/>
          <w:shd w:val="clear" w:color="auto" w:fill="FFFF99"/>
          <w:rtl/>
        </w:rPr>
        <w:t>–</w:t>
      </w:r>
      <w:r w:rsidRPr="009C5490">
        <w:rPr>
          <w:rStyle w:val="default"/>
          <w:rFonts w:ascii="FrankRuehl" w:hAnsi="FrankRuehl" w:cs="FrankRuehl" w:hint="cs"/>
          <w:vanish/>
          <w:sz w:val="22"/>
          <w:szCs w:val="22"/>
          <w:u w:val="single"/>
          <w:shd w:val="clear" w:color="auto" w:fill="FFFF99"/>
          <w:rtl/>
        </w:rPr>
        <w:t xml:space="preserve"> נותן השירות.</w:t>
      </w:r>
    </w:p>
    <w:p w14:paraId="767F7FF3"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(ב)</w:t>
      </w:r>
      <w:r w:rsidRPr="009C5490">
        <w:rPr>
          <w:rStyle w:val="default"/>
          <w:rFonts w:ascii="FrankRuehl" w:hAnsi="FrankRuehl" w:cs="FrankRuehl" w:hint="cs"/>
          <w:vanish/>
          <w:sz w:val="22"/>
          <w:szCs w:val="22"/>
          <w:shd w:val="clear" w:color="auto" w:fill="FFFF99"/>
          <w:rtl/>
        </w:rPr>
        <w:tab/>
        <w:t>במכירת נכסי מדינה תחול חובת תשלום המס על הקונה.</w:t>
      </w:r>
    </w:p>
    <w:p w14:paraId="145C714F" w14:textId="77777777" w:rsidR="005E6211" w:rsidRPr="009C5490" w:rsidRDefault="005E6211">
      <w:pPr>
        <w:pStyle w:val="P00"/>
        <w:spacing w:before="0"/>
        <w:ind w:left="0"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vanish/>
          <w:sz w:val="22"/>
          <w:szCs w:val="22"/>
          <w:u w:val="single"/>
          <w:shd w:val="clear" w:color="auto" w:fill="FFFF99"/>
          <w:rtl/>
        </w:rPr>
        <w:t>(ג)</w:t>
      </w:r>
      <w:r w:rsidRPr="009C5490">
        <w:rPr>
          <w:rStyle w:val="default"/>
          <w:rFonts w:ascii="FrankRuehl" w:hAnsi="FrankRuehl" w:cs="FrankRuehl" w:hint="cs"/>
          <w:vanish/>
          <w:sz w:val="22"/>
          <w:szCs w:val="22"/>
          <w:u w:val="single"/>
          <w:shd w:val="clear" w:color="auto" w:fill="FFFF99"/>
          <w:rtl/>
        </w:rPr>
        <w:tab/>
        <w:t>על אף האמור בסעיף קטן (א), רשאי שר האוצר לקבוע, בצו, באישור ועדת הכספים של הכנסת, כי חובת תשלום המס החל על סוגי סחורות מסויימים תחול על הקונה ומשקבע כך יראו את הקונה כסוחר וכאילו הוא מכר את הסחורה במועד שקנה אותה.</w:t>
      </w:r>
    </w:p>
    <w:p w14:paraId="3973AA0F" w14:textId="77777777" w:rsidR="005E6211" w:rsidRPr="009C5490" w:rsidRDefault="005E6211">
      <w:pPr>
        <w:pStyle w:val="P00"/>
        <w:spacing w:before="0"/>
        <w:ind w:left="0"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vanish/>
          <w:sz w:val="22"/>
          <w:szCs w:val="22"/>
          <w:u w:val="single"/>
          <w:shd w:val="clear" w:color="auto" w:fill="FFFF99"/>
          <w:rtl/>
        </w:rPr>
        <w:t>(ד)</w:t>
      </w:r>
      <w:r w:rsidRPr="009C5490">
        <w:rPr>
          <w:rStyle w:val="default"/>
          <w:rFonts w:ascii="FrankRuehl" w:hAnsi="FrankRuehl" w:cs="FrankRuehl" w:hint="cs"/>
          <w:vanish/>
          <w:sz w:val="22"/>
          <w:szCs w:val="22"/>
          <w:u w:val="single"/>
          <w:shd w:val="clear" w:color="auto" w:fill="FFFF99"/>
          <w:rtl/>
        </w:rPr>
        <w:tab/>
        <w:t>אם ניתן שירות בידי אדם אחר מאשר האדם עמו הוסכם על נתינת השירות, על פי הוראת האדם עמו הוסכם, תחול חובת התשלום על האדם שעמו הוסכם כאמור; שירות שהוטל עליו מס, לא יוטל מס על ביצוע אותו שירות בידי אדם אחר, לפי הוראת נותן השירות.</w:t>
      </w:r>
    </w:p>
    <w:p w14:paraId="254FCA6E" w14:textId="77777777" w:rsidR="005E6211" w:rsidRPr="009C5490" w:rsidRDefault="005E6211">
      <w:pPr>
        <w:pStyle w:val="P00"/>
        <w:spacing w:before="0"/>
        <w:ind w:left="0" w:right="1134"/>
        <w:rPr>
          <w:rStyle w:val="default"/>
          <w:rFonts w:cs="FrankRuehl" w:hint="cs"/>
          <w:vanish/>
          <w:szCs w:val="20"/>
          <w:shd w:val="clear" w:color="auto" w:fill="FFFF99"/>
          <w:rtl/>
        </w:rPr>
      </w:pPr>
    </w:p>
    <w:p w14:paraId="0115B4A8"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3.12.1970</w:t>
      </w:r>
    </w:p>
    <w:p w14:paraId="38C04A94"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5</w:t>
      </w:r>
    </w:p>
    <w:p w14:paraId="43F9D66D"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82" w:history="1">
        <w:r w:rsidRPr="009C5490">
          <w:rPr>
            <w:rStyle w:val="Hyperlink"/>
            <w:rFonts w:cs="FrankRuehl" w:hint="cs"/>
            <w:vanish/>
            <w:szCs w:val="20"/>
            <w:shd w:val="clear" w:color="auto" w:fill="FFFF99"/>
            <w:rtl/>
          </w:rPr>
          <w:t>ס"ח תשל"א מס' 608</w:t>
        </w:r>
      </w:hyperlink>
      <w:r w:rsidRPr="009C5490">
        <w:rPr>
          <w:rStyle w:val="default"/>
          <w:rFonts w:cs="FrankRuehl" w:hint="cs"/>
          <w:vanish/>
          <w:szCs w:val="20"/>
          <w:shd w:val="clear" w:color="auto" w:fill="FFFF99"/>
          <w:rtl/>
        </w:rPr>
        <w:t xml:space="preserve"> מיום 3.12.1970 עמ' 9 (</w:t>
      </w:r>
      <w:hyperlink r:id="rId183" w:history="1">
        <w:r w:rsidRPr="009C5490">
          <w:rPr>
            <w:rStyle w:val="Hyperlink"/>
            <w:rFonts w:cs="FrankRuehl" w:hint="cs"/>
            <w:vanish/>
            <w:szCs w:val="20"/>
            <w:shd w:val="clear" w:color="auto" w:fill="FFFF99"/>
            <w:rtl/>
          </w:rPr>
          <w:t>ה"ח 888</w:t>
        </w:r>
      </w:hyperlink>
      <w:r w:rsidRPr="009C5490">
        <w:rPr>
          <w:rStyle w:val="default"/>
          <w:rFonts w:cs="FrankRuehl" w:hint="cs"/>
          <w:vanish/>
          <w:szCs w:val="20"/>
          <w:shd w:val="clear" w:color="auto" w:fill="FFFF99"/>
          <w:rtl/>
        </w:rPr>
        <w:t xml:space="preserve">) </w:t>
      </w:r>
    </w:p>
    <w:p w14:paraId="62A3DD8D" w14:textId="77777777" w:rsidR="005E6211" w:rsidRPr="009C5490" w:rsidRDefault="005E6211">
      <w:pPr>
        <w:pStyle w:val="P0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(א)</w:t>
      </w:r>
      <w:r w:rsidRPr="009C5490">
        <w:rPr>
          <w:rStyle w:val="default"/>
          <w:rFonts w:ascii="FrankRuehl" w:hAnsi="FrankRuehl" w:cs="FrankRuehl" w:hint="cs"/>
          <w:vanish/>
          <w:sz w:val="22"/>
          <w:szCs w:val="22"/>
          <w:shd w:val="clear" w:color="auto" w:fill="FFFF99"/>
          <w:rtl/>
        </w:rPr>
        <w:tab/>
        <w:t>אלה הם החייבים בתשלום המס:</w:t>
      </w:r>
    </w:p>
    <w:p w14:paraId="43774EC7"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(1)</w:t>
      </w:r>
      <w:r w:rsidRPr="009C5490">
        <w:rPr>
          <w:rStyle w:val="default"/>
          <w:rFonts w:ascii="FrankRuehl" w:hAnsi="FrankRuehl" w:cs="FrankRuehl" w:hint="cs"/>
          <w:vanish/>
          <w:sz w:val="22"/>
          <w:szCs w:val="22"/>
          <w:shd w:val="clear" w:color="auto" w:fill="FFFF99"/>
          <w:rtl/>
        </w:rPr>
        <w:tab/>
        <w:t xml:space="preserve">ביבוא </w:t>
      </w:r>
      <w:r w:rsidRPr="009C5490">
        <w:rPr>
          <w:rStyle w:val="default"/>
          <w:rFonts w:ascii="FrankRuehl" w:hAnsi="FrankRuehl" w:cs="FrankRuehl"/>
          <w:vanish/>
          <w:sz w:val="22"/>
          <w:szCs w:val="22"/>
          <w:shd w:val="clear" w:color="auto" w:fill="FFFF99"/>
          <w:rtl/>
        </w:rPr>
        <w:t>–</w:t>
      </w:r>
      <w:r w:rsidRPr="009C5490">
        <w:rPr>
          <w:rStyle w:val="default"/>
          <w:rFonts w:ascii="FrankRuehl" w:hAnsi="FrankRuehl" w:cs="FrankRuehl" w:hint="cs"/>
          <w:vanish/>
          <w:sz w:val="22"/>
          <w:szCs w:val="22"/>
          <w:shd w:val="clear" w:color="auto" w:fill="FFFF99"/>
          <w:rtl/>
        </w:rPr>
        <w:t xml:space="preserve"> היבואן כמשמעותו של המונח </w:t>
      </w:r>
      <w:r w:rsidRPr="009C5490">
        <w:rPr>
          <w:rStyle w:val="default"/>
          <w:rFonts w:ascii="FrankRuehl" w:hAnsi="FrankRuehl" w:cs="FrankRuehl" w:hint="cs"/>
          <w:strike/>
          <w:vanish/>
          <w:sz w:val="22"/>
          <w:szCs w:val="22"/>
          <w:shd w:val="clear" w:color="auto" w:fill="FFFF99"/>
          <w:rtl/>
        </w:rPr>
        <w:t>"בעל 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"בעל לענין טובין"</w:t>
      </w:r>
      <w:r w:rsidRPr="009C5490">
        <w:rPr>
          <w:rStyle w:val="default"/>
          <w:rFonts w:ascii="FrankRuehl" w:hAnsi="FrankRuehl" w:cs="FrankRuehl" w:hint="cs"/>
          <w:vanish/>
          <w:sz w:val="22"/>
          <w:szCs w:val="22"/>
          <w:shd w:val="clear" w:color="auto" w:fill="FFFF99"/>
          <w:rtl/>
        </w:rPr>
        <w:t xml:space="preserve"> בפקודת המכס;</w:t>
      </w:r>
    </w:p>
    <w:p w14:paraId="5315F8FD" w14:textId="77777777" w:rsidR="005E6211" w:rsidRPr="009C5490" w:rsidRDefault="005E6211">
      <w:pPr>
        <w:pStyle w:val="P00"/>
        <w:spacing w:before="0"/>
        <w:ind w:left="0" w:right="1134"/>
        <w:rPr>
          <w:rStyle w:val="default"/>
          <w:rFonts w:cs="FrankRuehl" w:hint="cs"/>
          <w:vanish/>
          <w:szCs w:val="20"/>
          <w:shd w:val="clear" w:color="auto" w:fill="FFFF99"/>
          <w:rtl/>
        </w:rPr>
      </w:pPr>
    </w:p>
    <w:p w14:paraId="0CFDF3CE"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057EDCEA"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6EED9D86"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84"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214, 217 (</w:t>
      </w:r>
      <w:hyperlink r:id="rId185"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2CC11771" w14:textId="77777777" w:rsidR="005E6211" w:rsidRDefault="005E6211">
      <w:pPr>
        <w:pStyle w:val="P00"/>
        <w:ind w:left="0" w:right="1134"/>
        <w:rPr>
          <w:rStyle w:val="default"/>
          <w:rFonts w:ascii="FrankRuehl" w:hAnsi="FrankRuehl" w:cs="FrankRuehl" w:hint="cs"/>
          <w:sz w:val="2"/>
          <w:szCs w:val="2"/>
          <w:shd w:val="clear" w:color="auto" w:fill="FFFF99"/>
          <w:rtl/>
        </w:rPr>
      </w:pPr>
      <w:r w:rsidRPr="009C5490">
        <w:rPr>
          <w:rStyle w:val="default"/>
          <w:rFonts w:ascii="FrankRuehl" w:hAnsi="FrankRuehl" w:cs="FrankRuehl" w:hint="cs"/>
          <w:vanish/>
          <w:sz w:val="22"/>
          <w:szCs w:val="22"/>
          <w:shd w:val="clear" w:color="auto" w:fill="FFFF99"/>
          <w:rtl/>
        </w:rPr>
        <w:tab/>
        <w:t>(ג)</w:t>
      </w:r>
      <w:r w:rsidRPr="009C5490">
        <w:rPr>
          <w:rStyle w:val="default"/>
          <w:rFonts w:ascii="FrankRuehl" w:hAnsi="FrankRuehl" w:cs="FrankRuehl" w:hint="cs"/>
          <w:vanish/>
          <w:sz w:val="22"/>
          <w:szCs w:val="22"/>
          <w:shd w:val="clear" w:color="auto" w:fill="FFFF99"/>
          <w:rtl/>
        </w:rPr>
        <w:tab/>
        <w:t xml:space="preserve">על אף האמור בסעיף קטן (א), רשאי שר האוצר לקבוע, בצו, באישור ועדת הכספים של הכנסת, כי חובת תשלום המס החל על סוגי </w:t>
      </w:r>
      <w:r w:rsidRPr="009C5490">
        <w:rPr>
          <w:rStyle w:val="default"/>
          <w:rFonts w:ascii="FrankRuehl" w:hAnsi="FrankRuehl" w:cs="FrankRuehl" w:hint="cs"/>
          <w:strike/>
          <w:vanish/>
          <w:sz w:val="22"/>
          <w:szCs w:val="22"/>
          <w:shd w:val="clear" w:color="auto" w:fill="FFFF99"/>
          <w:rtl/>
        </w:rPr>
        <w:t>סחורות</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w:t>
      </w:r>
      <w:r w:rsidRPr="009C5490">
        <w:rPr>
          <w:rStyle w:val="default"/>
          <w:rFonts w:ascii="FrankRuehl" w:hAnsi="FrankRuehl" w:cs="FrankRuehl" w:hint="cs"/>
          <w:vanish/>
          <w:sz w:val="22"/>
          <w:szCs w:val="22"/>
          <w:shd w:val="clear" w:color="auto" w:fill="FFFF99"/>
          <w:rtl/>
        </w:rPr>
        <w:t xml:space="preserve"> מסויימים תחול על הקונה ומשקבע כך יראו את הקונה </w:t>
      </w:r>
      <w:r w:rsidRPr="009C5490">
        <w:rPr>
          <w:rStyle w:val="default"/>
          <w:rFonts w:ascii="FrankRuehl" w:hAnsi="FrankRuehl" w:cs="FrankRuehl" w:hint="cs"/>
          <w:strike/>
          <w:vanish/>
          <w:sz w:val="22"/>
          <w:szCs w:val="22"/>
          <w:shd w:val="clear" w:color="auto" w:fill="FFFF99"/>
          <w:rtl/>
        </w:rPr>
        <w:t>כסוחר</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כעוסק</w:t>
      </w:r>
      <w:r w:rsidRPr="009C5490">
        <w:rPr>
          <w:rStyle w:val="default"/>
          <w:rFonts w:ascii="FrankRuehl" w:hAnsi="FrankRuehl" w:cs="FrankRuehl" w:hint="cs"/>
          <w:vanish/>
          <w:sz w:val="22"/>
          <w:szCs w:val="22"/>
          <w:shd w:val="clear" w:color="auto" w:fill="FFFF99"/>
          <w:rtl/>
        </w:rPr>
        <w:t xml:space="preserve"> וכאילו הוא מכר את </w:t>
      </w:r>
      <w:r w:rsidRPr="009C5490">
        <w:rPr>
          <w:rStyle w:val="default"/>
          <w:rFonts w:ascii="FrankRuehl" w:hAnsi="FrankRuehl" w:cs="FrankRuehl" w:hint="cs"/>
          <w:strike/>
          <w:vanish/>
          <w:sz w:val="22"/>
          <w:szCs w:val="22"/>
          <w:shd w:val="clear" w:color="auto" w:fill="FFFF99"/>
          <w:rtl/>
        </w:rPr>
        <w:t>הסחורה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הטובין</w:t>
      </w:r>
      <w:r w:rsidRPr="009C5490">
        <w:rPr>
          <w:rStyle w:val="default"/>
          <w:rFonts w:ascii="FrankRuehl" w:hAnsi="FrankRuehl" w:cs="FrankRuehl" w:hint="cs"/>
          <w:vanish/>
          <w:sz w:val="22"/>
          <w:szCs w:val="22"/>
          <w:shd w:val="clear" w:color="auto" w:fill="FFFF99"/>
          <w:rtl/>
        </w:rPr>
        <w:t xml:space="preserve"> במועד שקנה </w:t>
      </w:r>
      <w:r w:rsidRPr="009C5490">
        <w:rPr>
          <w:rStyle w:val="default"/>
          <w:rFonts w:ascii="FrankRuehl" w:hAnsi="FrankRuehl" w:cs="FrankRuehl" w:hint="cs"/>
          <w:strike/>
          <w:vanish/>
          <w:sz w:val="22"/>
          <w:szCs w:val="22"/>
          <w:shd w:val="clear" w:color="auto" w:fill="FFFF99"/>
          <w:rtl/>
        </w:rPr>
        <w:t>אותה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אותם</w:t>
      </w:r>
      <w:r w:rsidRPr="009C5490">
        <w:rPr>
          <w:rStyle w:val="default"/>
          <w:rFonts w:ascii="FrankRuehl" w:hAnsi="FrankRuehl" w:cs="FrankRuehl" w:hint="cs"/>
          <w:vanish/>
          <w:sz w:val="22"/>
          <w:szCs w:val="22"/>
          <w:shd w:val="clear" w:color="auto" w:fill="FFFF99"/>
          <w:rtl/>
        </w:rPr>
        <w:t>.</w:t>
      </w:r>
      <w:bookmarkEnd w:id="79"/>
    </w:p>
    <w:p w14:paraId="06AD03F9" w14:textId="77777777" w:rsidR="005E6211" w:rsidRDefault="005E6211">
      <w:pPr>
        <w:pStyle w:val="P00"/>
        <w:spacing w:before="72"/>
        <w:ind w:left="0" w:right="1134"/>
        <w:rPr>
          <w:rStyle w:val="default"/>
          <w:rFonts w:cs="FrankRuehl" w:hint="cs"/>
          <w:rtl/>
        </w:rPr>
      </w:pPr>
      <w:bookmarkStart w:id="80" w:name="Seif28"/>
      <w:bookmarkEnd w:id="80"/>
      <w:r>
        <w:rPr>
          <w:lang w:val="he-IL"/>
        </w:rPr>
        <w:pict w14:anchorId="3FE13683">
          <v:rect id="_x0000_s1066" style="position:absolute;left:0;text-align:left;margin-left:464.5pt;margin-top:8.05pt;width:75.05pt;height:53.3pt;z-index:251598848" o:allowincell="f" filled="f" stroked="f" strokecolor="lime" strokeweight=".25pt">
            <v:textbox style="mso-next-textbox:#_x0000_s1066" inset="0,0,0,0">
              <w:txbxContent>
                <w:p w14:paraId="2654A87F" w14:textId="77777777" w:rsidR="00504D76" w:rsidRDefault="00504D76">
                  <w:pPr>
                    <w:spacing w:line="160" w:lineRule="exact"/>
                    <w:jc w:val="left"/>
                    <w:rPr>
                      <w:rFonts w:cs="Miriam"/>
                      <w:noProof/>
                      <w:sz w:val="18"/>
                      <w:szCs w:val="18"/>
                      <w:rtl/>
                    </w:rPr>
                  </w:pPr>
                  <w:r>
                    <w:rPr>
                      <w:rFonts w:cs="Miriam"/>
                      <w:sz w:val="18"/>
                      <w:szCs w:val="18"/>
                      <w:rtl/>
                    </w:rPr>
                    <w:t>חל</w:t>
                  </w:r>
                  <w:r>
                    <w:rPr>
                      <w:rFonts w:cs="Miriam" w:hint="cs"/>
                      <w:sz w:val="18"/>
                      <w:szCs w:val="18"/>
                      <w:rtl/>
                    </w:rPr>
                    <w:t xml:space="preserve">וקת נטל המס </w:t>
                  </w:r>
                  <w:r>
                    <w:rPr>
                      <w:rFonts w:cs="Miriam"/>
                      <w:sz w:val="18"/>
                      <w:szCs w:val="18"/>
                      <w:rtl/>
                    </w:rPr>
                    <w:t>על</w:t>
                  </w:r>
                  <w:r>
                    <w:rPr>
                      <w:rFonts w:cs="Miriam" w:hint="cs"/>
                      <w:sz w:val="18"/>
                      <w:szCs w:val="18"/>
                      <w:rtl/>
                    </w:rPr>
                    <w:t xml:space="preserve"> אנשים שונים</w:t>
                  </w:r>
                </w:p>
                <w:p w14:paraId="18D0CE8E"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w:t>
                  </w:r>
                  <w:r>
                    <w:rPr>
                      <w:rFonts w:cs="Miriam"/>
                      <w:sz w:val="18"/>
                      <w:szCs w:val="18"/>
                      <w:rtl/>
                    </w:rPr>
                    <w:t>1958</w:t>
                  </w:r>
                </w:p>
                <w:p w14:paraId="1D90DCD4"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5974702E"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big-number"/>
          <w:rFonts w:cs="Miriam"/>
          <w:rtl/>
        </w:rPr>
        <w:t>9</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ש</w:t>
      </w:r>
      <w:r>
        <w:rPr>
          <w:rStyle w:val="default"/>
          <w:rFonts w:cs="FrankRuehl" w:hint="cs"/>
          <w:rtl/>
        </w:rPr>
        <w:t>ר האו</w:t>
      </w:r>
      <w:r>
        <w:rPr>
          <w:rStyle w:val="default"/>
          <w:rFonts w:cs="FrankRuehl"/>
          <w:rtl/>
        </w:rPr>
        <w:t>צר</w:t>
      </w:r>
      <w:r>
        <w:rPr>
          <w:rStyle w:val="default"/>
          <w:rFonts w:cs="FrankRuehl" w:hint="cs"/>
          <w:rtl/>
        </w:rPr>
        <w:t xml:space="preserve"> רשאי להורות בצו על הטלת המס בחלקים שונים על אנשים שונים שהיתה להם יד בייבואם, בייצורם או במכירתם של טובין.</w:t>
      </w:r>
    </w:p>
    <w:p w14:paraId="367E2A98" w14:textId="77777777" w:rsidR="005E6211" w:rsidRDefault="005E6211">
      <w:pPr>
        <w:pStyle w:val="P00"/>
        <w:spacing w:before="72"/>
        <w:ind w:left="0" w:right="1134"/>
        <w:rPr>
          <w:rStyle w:val="default"/>
          <w:rFonts w:cs="FrankRuehl"/>
          <w:rtl/>
        </w:rPr>
      </w:pPr>
    </w:p>
    <w:p w14:paraId="2134D978" w14:textId="77777777" w:rsidR="005E6211" w:rsidRDefault="005E6211">
      <w:pPr>
        <w:pStyle w:val="P00"/>
        <w:spacing w:before="72"/>
        <w:ind w:left="0" w:right="1134"/>
        <w:rPr>
          <w:rStyle w:val="default"/>
          <w:rFonts w:cs="FrankRuehl" w:hint="cs"/>
          <w:rtl/>
        </w:rPr>
      </w:pPr>
      <w:r>
        <w:rPr>
          <w:rFonts w:cs="FrankRuehl"/>
          <w:rtl/>
          <w:lang w:val="he-IL"/>
        </w:rPr>
        <w:pict w14:anchorId="3DF506D9">
          <v:shape id="_x0000_s1212" type="#_x0000_t202" style="position:absolute;left:0;text-align:left;margin-left:470.25pt;margin-top:7.1pt;width:1in;height:16.8pt;z-index:251723776" filled="f" stroked="f">
            <v:textbox inset="1mm,0,1mm,0">
              <w:txbxContent>
                <w:p w14:paraId="235300C0"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425081B1"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חוק מסי מכס ובלו (שינוי תעריף), תש"ט-</w:t>
      </w:r>
      <w:r>
        <w:rPr>
          <w:rStyle w:val="default"/>
          <w:rFonts w:cs="FrankRuehl"/>
          <w:rtl/>
        </w:rPr>
        <w:t xml:space="preserve">1949 </w:t>
      </w:r>
      <w:r>
        <w:rPr>
          <w:rStyle w:val="default"/>
          <w:rFonts w:cs="FrankRuehl" w:hint="cs"/>
          <w:rtl/>
        </w:rPr>
        <w:t>יחולו על צו לפי סעיף קטן (א) כאילו היה צו לפי סעיף 1 לחוק האמור.</w:t>
      </w:r>
    </w:p>
    <w:p w14:paraId="038798AE"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81" w:name="Rov141"/>
      <w:r w:rsidRPr="009C5490">
        <w:rPr>
          <w:rStyle w:val="default"/>
          <w:rFonts w:cs="FrankRuehl" w:hint="cs"/>
          <w:vanish/>
          <w:color w:val="FF0000"/>
          <w:szCs w:val="20"/>
          <w:shd w:val="clear" w:color="auto" w:fill="FFFF99"/>
          <w:rtl/>
        </w:rPr>
        <w:t>מיום 13.2.1958</w:t>
      </w:r>
    </w:p>
    <w:p w14:paraId="03F8F4A6"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2</w:t>
      </w:r>
    </w:p>
    <w:p w14:paraId="00CE48F1"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86" w:history="1">
        <w:r w:rsidRPr="009C5490">
          <w:rPr>
            <w:rStyle w:val="Hyperlink"/>
            <w:rFonts w:cs="FrankRuehl" w:hint="cs"/>
            <w:vanish/>
            <w:szCs w:val="20"/>
            <w:shd w:val="clear" w:color="auto" w:fill="FFFF99"/>
            <w:rtl/>
          </w:rPr>
          <w:t>ס"ח תשי"ח מס' 243</w:t>
        </w:r>
      </w:hyperlink>
      <w:r w:rsidRPr="009C5490">
        <w:rPr>
          <w:rStyle w:val="default"/>
          <w:rFonts w:cs="FrankRuehl" w:hint="cs"/>
          <w:vanish/>
          <w:szCs w:val="20"/>
          <w:shd w:val="clear" w:color="auto" w:fill="FFFF99"/>
          <w:rtl/>
        </w:rPr>
        <w:t xml:space="preserve"> מיום 13.2.1958 עמ' 61 (</w:t>
      </w:r>
      <w:hyperlink r:id="rId187" w:history="1">
        <w:r w:rsidRPr="009C5490">
          <w:rPr>
            <w:rStyle w:val="Hyperlink"/>
            <w:rFonts w:cs="FrankRuehl" w:hint="cs"/>
            <w:vanish/>
            <w:szCs w:val="20"/>
            <w:shd w:val="clear" w:color="auto" w:fill="FFFF99"/>
            <w:rtl/>
          </w:rPr>
          <w:t>ה"ח 317</w:t>
        </w:r>
      </w:hyperlink>
      <w:r w:rsidRPr="009C5490">
        <w:rPr>
          <w:rStyle w:val="default"/>
          <w:rFonts w:cs="FrankRuehl" w:hint="cs"/>
          <w:vanish/>
          <w:szCs w:val="20"/>
          <w:shd w:val="clear" w:color="auto" w:fill="FFFF99"/>
          <w:rtl/>
        </w:rPr>
        <w:t xml:space="preserve">) </w:t>
      </w:r>
    </w:p>
    <w:p w14:paraId="04D107B7"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הוספת סעיף 9א</w:t>
      </w:r>
    </w:p>
    <w:p w14:paraId="6221B9DE" w14:textId="77777777" w:rsidR="005E6211" w:rsidRPr="009C5490" w:rsidRDefault="005E6211">
      <w:pPr>
        <w:pStyle w:val="P00"/>
        <w:spacing w:before="0"/>
        <w:ind w:left="0" w:right="1134"/>
        <w:rPr>
          <w:rStyle w:val="default"/>
          <w:rFonts w:cs="FrankRuehl" w:hint="cs"/>
          <w:vanish/>
          <w:szCs w:val="20"/>
          <w:shd w:val="clear" w:color="auto" w:fill="FFFF99"/>
          <w:rtl/>
        </w:rPr>
      </w:pPr>
    </w:p>
    <w:p w14:paraId="42E45C70"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4DBB06A9"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1AFB504C"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88"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214 (</w:t>
      </w:r>
      <w:hyperlink r:id="rId189"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3644315A" w14:textId="77777777" w:rsidR="005E6211" w:rsidRPr="009C5490" w:rsidRDefault="005E6211">
      <w:pPr>
        <w:pStyle w:val="P0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9א.</w:t>
      </w:r>
      <w:r w:rsidRPr="009C5490">
        <w:rPr>
          <w:rStyle w:val="default"/>
          <w:rFonts w:ascii="FrankRuehl" w:hAnsi="FrankRuehl" w:cs="FrankRuehl" w:hint="cs"/>
          <w:vanish/>
          <w:sz w:val="22"/>
          <w:szCs w:val="22"/>
          <w:shd w:val="clear" w:color="auto" w:fill="FFFF99"/>
          <w:rtl/>
        </w:rPr>
        <w:tab/>
        <w:t>(א)</w:t>
      </w:r>
      <w:r w:rsidRPr="009C5490">
        <w:rPr>
          <w:rStyle w:val="default"/>
          <w:rFonts w:ascii="FrankRuehl" w:hAnsi="FrankRuehl" w:cs="FrankRuehl" w:hint="cs"/>
          <w:vanish/>
          <w:sz w:val="22"/>
          <w:szCs w:val="22"/>
          <w:shd w:val="clear" w:color="auto" w:fill="FFFF99"/>
          <w:rtl/>
        </w:rPr>
        <w:tab/>
        <w:t xml:space="preserve">שר האוצר רשאי להורות בצו על הטלת המס בחלקים שונים על אנשים שונים שהיתה להם יד </w:t>
      </w:r>
      <w:r w:rsidRPr="009C5490">
        <w:rPr>
          <w:rStyle w:val="default"/>
          <w:rFonts w:ascii="FrankRuehl" w:hAnsi="FrankRuehl" w:cs="FrankRuehl" w:hint="cs"/>
          <w:strike/>
          <w:vanish/>
          <w:sz w:val="22"/>
          <w:szCs w:val="22"/>
          <w:shd w:val="clear" w:color="auto" w:fill="FFFF99"/>
          <w:rtl/>
        </w:rPr>
        <w:t>בייבואה, בייצורה או במכירתה של 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בייבואם, בייצורם או במכירתם של טובין</w:t>
      </w:r>
      <w:r w:rsidRPr="009C5490">
        <w:rPr>
          <w:rStyle w:val="default"/>
          <w:rFonts w:ascii="FrankRuehl" w:hAnsi="FrankRuehl" w:cs="FrankRuehl" w:hint="cs"/>
          <w:vanish/>
          <w:sz w:val="22"/>
          <w:szCs w:val="22"/>
          <w:shd w:val="clear" w:color="auto" w:fill="FFFF99"/>
          <w:rtl/>
        </w:rPr>
        <w:t>.</w:t>
      </w:r>
    </w:p>
    <w:p w14:paraId="712616F2"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(ב)</w:t>
      </w:r>
      <w:r w:rsidRPr="009C5490">
        <w:rPr>
          <w:rStyle w:val="default"/>
          <w:rFonts w:ascii="FrankRuehl" w:hAnsi="FrankRuehl" w:cs="FrankRuehl" w:hint="cs"/>
          <w:strike/>
          <w:vanish/>
          <w:sz w:val="22"/>
          <w:szCs w:val="22"/>
          <w:shd w:val="clear" w:color="auto" w:fill="FFFF99"/>
          <w:rtl/>
        </w:rPr>
        <w:tab/>
        <w:t>צו לפי סעיף קטן (א) רשאית הכנסת, תוך חדשיים מיום פרסומו, לבטלו או לתקנו בכוח החלטה; אין הוראה זו גורעת מהוראות סעיף 16 (1) לפקודת הפרשנות.</w:t>
      </w:r>
    </w:p>
    <w:p w14:paraId="5D4B262B"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(ג)</w:t>
      </w:r>
      <w:r w:rsidRPr="009C5490">
        <w:rPr>
          <w:rStyle w:val="default"/>
          <w:rFonts w:ascii="FrankRuehl" w:hAnsi="FrankRuehl" w:cs="FrankRuehl" w:hint="cs"/>
          <w:strike/>
          <w:vanish/>
          <w:sz w:val="22"/>
          <w:szCs w:val="22"/>
          <w:shd w:val="clear" w:color="auto" w:fill="FFFF99"/>
          <w:rtl/>
        </w:rPr>
        <w:tab/>
        <w:t>החלטת הכנסת לפי סעיף זה תפורסם ברשומות.</w:t>
      </w:r>
    </w:p>
    <w:p w14:paraId="27041AF6" w14:textId="77777777" w:rsidR="005E6211" w:rsidRDefault="005E6211">
      <w:pPr>
        <w:pStyle w:val="P00"/>
        <w:spacing w:before="0"/>
        <w:ind w:left="0" w:right="1134"/>
        <w:rPr>
          <w:rStyle w:val="default"/>
          <w:rFonts w:ascii="FrankRuehl" w:hAnsi="FrankRuehl" w:cs="FrankRuehl" w:hint="cs"/>
          <w:sz w:val="2"/>
          <w:szCs w:val="2"/>
          <w:u w:val="single"/>
          <w:rtl/>
        </w:rPr>
      </w:pPr>
      <w:r w:rsidRPr="009C5490">
        <w:rPr>
          <w:rStyle w:val="default"/>
          <w:rFonts w:cs="FrankRuehl" w:hint="cs"/>
          <w:vanish/>
          <w:shd w:val="clear" w:color="auto" w:fill="FFFF99"/>
          <w:rtl/>
        </w:rPr>
        <w:tab/>
      </w:r>
      <w:r w:rsidRPr="009C5490">
        <w:rPr>
          <w:rStyle w:val="default"/>
          <w:rFonts w:ascii="FrankRuehl" w:hAnsi="FrankRuehl" w:cs="FrankRuehl"/>
          <w:vanish/>
          <w:sz w:val="22"/>
          <w:szCs w:val="22"/>
          <w:u w:val="single"/>
          <w:shd w:val="clear" w:color="auto" w:fill="FFFF99"/>
          <w:rtl/>
        </w:rPr>
        <w:t>(ב</w:t>
      </w:r>
      <w:r w:rsidRPr="009C5490">
        <w:rPr>
          <w:rStyle w:val="default"/>
          <w:rFonts w:ascii="FrankRuehl" w:hAnsi="FrankRuehl" w:cs="FrankRuehl" w:hint="cs"/>
          <w:vanish/>
          <w:sz w:val="22"/>
          <w:szCs w:val="22"/>
          <w:u w:val="single"/>
          <w:shd w:val="clear" w:color="auto" w:fill="FFFF99"/>
          <w:rtl/>
        </w:rPr>
        <w:t>)</w:t>
      </w:r>
      <w:r w:rsidRPr="009C5490">
        <w:rPr>
          <w:rStyle w:val="default"/>
          <w:rFonts w:ascii="FrankRuehl" w:hAnsi="FrankRuehl" w:cs="FrankRuehl"/>
          <w:vanish/>
          <w:sz w:val="22"/>
          <w:szCs w:val="22"/>
          <w:u w:val="single"/>
          <w:shd w:val="clear" w:color="auto" w:fill="FFFF99"/>
          <w:rtl/>
        </w:rPr>
        <w:tab/>
        <w:t>ה</w:t>
      </w:r>
      <w:r w:rsidRPr="009C5490">
        <w:rPr>
          <w:rStyle w:val="default"/>
          <w:rFonts w:ascii="FrankRuehl" w:hAnsi="FrankRuehl" w:cs="FrankRuehl" w:hint="cs"/>
          <w:vanish/>
          <w:sz w:val="22"/>
          <w:szCs w:val="22"/>
          <w:u w:val="single"/>
          <w:shd w:val="clear" w:color="auto" w:fill="FFFF99"/>
          <w:rtl/>
        </w:rPr>
        <w:t>וראות חוק מסי מכס ובלו (שינוי תעריף), תש"ט-</w:t>
      </w:r>
      <w:r w:rsidRPr="009C5490">
        <w:rPr>
          <w:rStyle w:val="default"/>
          <w:rFonts w:ascii="FrankRuehl" w:hAnsi="FrankRuehl" w:cs="FrankRuehl"/>
          <w:vanish/>
          <w:sz w:val="22"/>
          <w:szCs w:val="22"/>
          <w:u w:val="single"/>
          <w:shd w:val="clear" w:color="auto" w:fill="FFFF99"/>
          <w:rtl/>
        </w:rPr>
        <w:t xml:space="preserve">1949 </w:t>
      </w:r>
      <w:r w:rsidRPr="009C5490">
        <w:rPr>
          <w:rStyle w:val="default"/>
          <w:rFonts w:ascii="FrankRuehl" w:hAnsi="FrankRuehl" w:cs="FrankRuehl" w:hint="cs"/>
          <w:vanish/>
          <w:sz w:val="22"/>
          <w:szCs w:val="22"/>
          <w:u w:val="single"/>
          <w:shd w:val="clear" w:color="auto" w:fill="FFFF99"/>
          <w:rtl/>
        </w:rPr>
        <w:t>יחולו על צו לפי סעיף קטן (א) כאילו היה צו לפי סעיף 1 לחוק האמור.</w:t>
      </w:r>
      <w:bookmarkEnd w:id="81"/>
    </w:p>
    <w:p w14:paraId="638B12F3" w14:textId="77777777" w:rsidR="005E6211" w:rsidRDefault="005E6211">
      <w:pPr>
        <w:pStyle w:val="P00"/>
        <w:spacing w:before="72"/>
        <w:ind w:left="0" w:right="1134"/>
        <w:rPr>
          <w:rStyle w:val="default"/>
          <w:rFonts w:cs="FrankRuehl" w:hint="cs"/>
          <w:rtl/>
        </w:rPr>
      </w:pPr>
      <w:bookmarkStart w:id="82" w:name="Seif29"/>
      <w:bookmarkEnd w:id="82"/>
      <w:r>
        <w:rPr>
          <w:lang w:val="he-IL"/>
        </w:rPr>
        <w:pict w14:anchorId="7C1482B4">
          <v:rect id="_x0000_s1067" style="position:absolute;left:0;text-align:left;margin-left:464.5pt;margin-top:8.05pt;width:75.05pt;height:24pt;z-index:251599872" o:allowincell="f" filled="f" stroked="f" strokecolor="lime" strokeweight=".25pt">
            <v:textbox style="mso-next-textbox:#_x0000_s1067" inset="0,0,0,0">
              <w:txbxContent>
                <w:p w14:paraId="11DE4B10"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 xml:space="preserve">לום מס </w:t>
                  </w:r>
                  <w:r>
                    <w:rPr>
                      <w:rFonts w:cs="Miriam"/>
                      <w:sz w:val="18"/>
                      <w:szCs w:val="18"/>
                      <w:rtl/>
                    </w:rPr>
                    <w:t>בי</w:t>
                  </w:r>
                  <w:r>
                    <w:rPr>
                      <w:rFonts w:cs="Miriam" w:hint="cs"/>
                      <w:sz w:val="18"/>
                      <w:szCs w:val="18"/>
                      <w:rtl/>
                    </w:rPr>
                    <w:t>די אחר</w:t>
                  </w:r>
                </w:p>
                <w:p w14:paraId="17F250A6"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w:t>
                  </w:r>
                  <w:r>
                    <w:rPr>
                      <w:rFonts w:cs="Miriam"/>
                      <w:sz w:val="18"/>
                      <w:szCs w:val="18"/>
                      <w:rtl/>
                    </w:rPr>
                    <w:t>1962</w:t>
                  </w:r>
                </w:p>
              </w:txbxContent>
            </v:textbox>
            <w10:anchorlock/>
          </v:rect>
        </w:pict>
      </w:r>
      <w:r>
        <w:rPr>
          <w:rStyle w:val="big-number"/>
          <w:rFonts w:cs="Miriam"/>
          <w:rtl/>
        </w:rPr>
        <w:t>9</w:t>
      </w:r>
      <w:r>
        <w:rPr>
          <w:rStyle w:val="default"/>
          <w:rFonts w:cs="FrankRuehl"/>
          <w:rtl/>
        </w:rPr>
        <w:t>ב.</w:t>
      </w:r>
      <w:r>
        <w:rPr>
          <w:rStyle w:val="default"/>
          <w:rFonts w:cs="FrankRuehl"/>
          <w:rtl/>
        </w:rPr>
        <w:tab/>
        <w:t>ב</w:t>
      </w:r>
      <w:r>
        <w:rPr>
          <w:rStyle w:val="default"/>
          <w:rFonts w:cs="FrankRuehl" w:hint="cs"/>
          <w:rtl/>
        </w:rPr>
        <w:t>הסכמת המנהל ובתנאים ה</w:t>
      </w:r>
      <w:r>
        <w:rPr>
          <w:rStyle w:val="default"/>
          <w:rFonts w:cs="FrankRuehl"/>
          <w:rtl/>
        </w:rPr>
        <w:t>נר</w:t>
      </w:r>
      <w:r>
        <w:rPr>
          <w:rStyle w:val="default"/>
          <w:rFonts w:cs="FrankRuehl" w:hint="cs"/>
          <w:rtl/>
        </w:rPr>
        <w:t>אים לו, רשאי אדם לקבל על עצמו את תשלום המס, כולו או מקצתו, ג</w:t>
      </w:r>
      <w:r>
        <w:rPr>
          <w:rStyle w:val="default"/>
          <w:rFonts w:cs="FrankRuehl"/>
          <w:rtl/>
        </w:rPr>
        <w:t>ם</w:t>
      </w:r>
      <w:r>
        <w:rPr>
          <w:rStyle w:val="default"/>
          <w:rFonts w:cs="FrankRuehl" w:hint="cs"/>
          <w:rtl/>
        </w:rPr>
        <w:t xml:space="preserve"> אם לא הוא שחייב בתשלומו; במקרה זה דינו, מיום מתן הסכמת המנהל, כדין מי שחייב בתשלום המס.</w:t>
      </w:r>
    </w:p>
    <w:p w14:paraId="6962EE55"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83" w:name="Rov71"/>
      <w:r w:rsidRPr="009C5490">
        <w:rPr>
          <w:rStyle w:val="default"/>
          <w:rFonts w:cs="FrankRuehl" w:hint="cs"/>
          <w:vanish/>
          <w:color w:val="FF0000"/>
          <w:szCs w:val="20"/>
          <w:shd w:val="clear" w:color="auto" w:fill="FFFF99"/>
          <w:rtl/>
        </w:rPr>
        <w:t>מיום 13.2.1958</w:t>
      </w:r>
    </w:p>
    <w:p w14:paraId="135E2EF7"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2</w:t>
      </w:r>
    </w:p>
    <w:p w14:paraId="1F3C656A"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90" w:history="1">
        <w:r w:rsidRPr="009C5490">
          <w:rPr>
            <w:rStyle w:val="Hyperlink"/>
            <w:rFonts w:cs="FrankRuehl" w:hint="cs"/>
            <w:vanish/>
            <w:szCs w:val="20"/>
            <w:shd w:val="clear" w:color="auto" w:fill="FFFF99"/>
            <w:rtl/>
          </w:rPr>
          <w:t>ס"ח תשי"ח מס' 243</w:t>
        </w:r>
      </w:hyperlink>
      <w:r w:rsidRPr="009C5490">
        <w:rPr>
          <w:rStyle w:val="default"/>
          <w:rFonts w:cs="FrankRuehl" w:hint="cs"/>
          <w:vanish/>
          <w:szCs w:val="20"/>
          <w:shd w:val="clear" w:color="auto" w:fill="FFFF99"/>
          <w:rtl/>
        </w:rPr>
        <w:t xml:space="preserve"> מיום 13.2.1958 עמ' 61 (</w:t>
      </w:r>
      <w:hyperlink r:id="rId191" w:history="1">
        <w:r w:rsidRPr="009C5490">
          <w:rPr>
            <w:rStyle w:val="Hyperlink"/>
            <w:rFonts w:cs="FrankRuehl" w:hint="cs"/>
            <w:vanish/>
            <w:szCs w:val="20"/>
            <w:shd w:val="clear" w:color="auto" w:fill="FFFF99"/>
            <w:rtl/>
          </w:rPr>
          <w:t>ה"ח 317</w:t>
        </w:r>
      </w:hyperlink>
      <w:r w:rsidRPr="009C5490">
        <w:rPr>
          <w:rStyle w:val="default"/>
          <w:rFonts w:cs="FrankRuehl" w:hint="cs"/>
          <w:vanish/>
          <w:szCs w:val="20"/>
          <w:shd w:val="clear" w:color="auto" w:fill="FFFF99"/>
          <w:rtl/>
        </w:rPr>
        <w:t xml:space="preserve">) </w:t>
      </w:r>
    </w:p>
    <w:p w14:paraId="6B0B6960"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הוספת סעיף 9ב</w:t>
      </w:r>
    </w:p>
    <w:p w14:paraId="2FD667DC" w14:textId="77777777" w:rsidR="005E6211" w:rsidRPr="009C5490" w:rsidRDefault="005E6211">
      <w:pPr>
        <w:pStyle w:val="P00"/>
        <w:spacing w:before="0"/>
        <w:ind w:left="0" w:right="1134"/>
        <w:rPr>
          <w:rStyle w:val="default"/>
          <w:rFonts w:cs="FrankRuehl" w:hint="cs"/>
          <w:vanish/>
          <w:szCs w:val="20"/>
          <w:shd w:val="clear" w:color="auto" w:fill="FFFF99"/>
          <w:rtl/>
        </w:rPr>
      </w:pPr>
    </w:p>
    <w:p w14:paraId="4F5B309F"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15.3.1962</w:t>
      </w:r>
    </w:p>
    <w:p w14:paraId="78652B76"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5C4136B1"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92"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47 (</w:t>
      </w:r>
      <w:hyperlink r:id="rId193"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 xml:space="preserve">) </w:t>
      </w:r>
    </w:p>
    <w:p w14:paraId="4CDC02A3"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החלפת סעיף 9ב</w:t>
      </w:r>
    </w:p>
    <w:p w14:paraId="2F5DF4FE" w14:textId="77777777" w:rsidR="005E6211" w:rsidRPr="009C5490" w:rsidRDefault="005E6211">
      <w:pPr>
        <w:pStyle w:val="P00"/>
        <w:ind w:left="0" w:right="1134"/>
        <w:rPr>
          <w:rStyle w:val="default"/>
          <w:rFonts w:cs="FrankRuehl" w:hint="cs"/>
          <w:vanish/>
          <w:szCs w:val="20"/>
          <w:shd w:val="clear" w:color="auto" w:fill="FFFF99"/>
          <w:rtl/>
        </w:rPr>
      </w:pPr>
      <w:r w:rsidRPr="009C5490">
        <w:rPr>
          <w:rStyle w:val="default"/>
          <w:rFonts w:cs="FrankRuehl" w:hint="cs"/>
          <w:vanish/>
          <w:szCs w:val="20"/>
          <w:shd w:val="clear" w:color="auto" w:fill="FFFF99"/>
          <w:rtl/>
        </w:rPr>
        <w:t>הנוסח הקודם:</w:t>
      </w:r>
    </w:p>
    <w:p w14:paraId="428C7C94" w14:textId="77777777" w:rsidR="005E6211" w:rsidRPr="009C5490" w:rsidRDefault="005E6211">
      <w:pPr>
        <w:pStyle w:val="P00"/>
        <w:spacing w:before="20"/>
        <w:ind w:left="0" w:right="1134"/>
        <w:rPr>
          <w:rStyle w:val="default"/>
          <w:rFonts w:ascii="FrankRuehl" w:hAnsi="FrankRuehl" w:cs="Miriam" w:hint="cs"/>
          <w:strike/>
          <w:vanish/>
          <w:sz w:val="16"/>
          <w:szCs w:val="16"/>
          <w:shd w:val="clear" w:color="auto" w:fill="FFFF99"/>
          <w:rtl/>
        </w:rPr>
      </w:pPr>
      <w:r w:rsidRPr="009C5490">
        <w:rPr>
          <w:rStyle w:val="default"/>
          <w:rFonts w:ascii="FrankRuehl" w:hAnsi="FrankRuehl" w:cs="Miriam" w:hint="cs"/>
          <w:strike/>
          <w:vanish/>
          <w:sz w:val="16"/>
          <w:szCs w:val="16"/>
          <w:shd w:val="clear" w:color="auto" w:fill="FFFF99"/>
          <w:rtl/>
        </w:rPr>
        <w:t>תשלום מס על ידי הקונה</w:t>
      </w:r>
    </w:p>
    <w:p w14:paraId="22941E79" w14:textId="77777777" w:rsidR="005E6211" w:rsidRDefault="005E6211">
      <w:pPr>
        <w:pStyle w:val="P00"/>
        <w:spacing w:before="0"/>
        <w:ind w:left="0" w:right="1134"/>
        <w:rPr>
          <w:rStyle w:val="default"/>
          <w:rFonts w:ascii="FrankRuehl" w:hAnsi="FrankRuehl" w:cs="FrankRuehl" w:hint="cs"/>
          <w:strike/>
          <w:sz w:val="2"/>
          <w:szCs w:val="2"/>
          <w:shd w:val="clear" w:color="auto" w:fill="FFFF99"/>
          <w:rtl/>
        </w:rPr>
      </w:pPr>
      <w:r w:rsidRPr="009C5490">
        <w:rPr>
          <w:rStyle w:val="default"/>
          <w:rFonts w:ascii="FrankRuehl" w:hAnsi="FrankRuehl" w:cs="FrankRuehl" w:hint="cs"/>
          <w:strike/>
          <w:vanish/>
          <w:sz w:val="22"/>
          <w:szCs w:val="22"/>
          <w:shd w:val="clear" w:color="auto" w:fill="FFFF99"/>
          <w:rtl/>
        </w:rPr>
        <w:t>9ב.</w:t>
      </w:r>
      <w:r w:rsidRPr="009C5490">
        <w:rPr>
          <w:rStyle w:val="default"/>
          <w:rFonts w:ascii="FrankRuehl" w:hAnsi="FrankRuehl" w:cs="FrankRuehl" w:hint="cs"/>
          <w:strike/>
          <w:vanish/>
          <w:sz w:val="22"/>
          <w:szCs w:val="22"/>
          <w:shd w:val="clear" w:color="auto" w:fill="FFFF99"/>
          <w:rtl/>
        </w:rPr>
        <w:tab/>
        <w:t>בהסכמת המנהל ובתנאים הנראים לו, רשאי הקונה סחורה לשלם את המס ובמקרה זה יראו את הקונה כחייב בתשלום המס.</w:t>
      </w:r>
      <w:bookmarkEnd w:id="83"/>
    </w:p>
    <w:p w14:paraId="2761C03B" w14:textId="77777777" w:rsidR="005E6211" w:rsidRDefault="005E6211">
      <w:pPr>
        <w:pStyle w:val="P00"/>
        <w:spacing w:before="72"/>
        <w:ind w:left="0" w:right="1134"/>
        <w:rPr>
          <w:rStyle w:val="default"/>
          <w:rFonts w:cs="FrankRuehl" w:hint="cs"/>
          <w:rtl/>
        </w:rPr>
      </w:pPr>
      <w:bookmarkStart w:id="84" w:name="Seif30"/>
      <w:bookmarkEnd w:id="84"/>
      <w:r>
        <w:rPr>
          <w:lang w:val="he-IL"/>
        </w:rPr>
        <w:pict w14:anchorId="39E7255B">
          <v:rect id="_x0000_s1068" style="position:absolute;left:0;text-align:left;margin-left:464.5pt;margin-top:8.05pt;width:75.05pt;height:27.5pt;z-index:251600896" o:allowincell="f" filled="f" stroked="f" strokecolor="lime" strokeweight=".25pt">
            <v:textbox inset="0,0,0,0">
              <w:txbxContent>
                <w:p w14:paraId="6F725020" w14:textId="77777777" w:rsidR="00504D76" w:rsidRDefault="00504D76">
                  <w:pPr>
                    <w:spacing w:line="160" w:lineRule="exact"/>
                    <w:jc w:val="left"/>
                    <w:rPr>
                      <w:rFonts w:cs="Miriam"/>
                      <w:noProof/>
                      <w:sz w:val="18"/>
                      <w:szCs w:val="18"/>
                      <w:rtl/>
                    </w:rPr>
                  </w:pPr>
                  <w:r>
                    <w:rPr>
                      <w:rFonts w:cs="Miriam"/>
                      <w:sz w:val="18"/>
                      <w:szCs w:val="18"/>
                      <w:rtl/>
                    </w:rPr>
                    <w:t>מו</w:t>
                  </w:r>
                  <w:r>
                    <w:rPr>
                      <w:rFonts w:cs="Miriam" w:hint="cs"/>
                      <w:sz w:val="18"/>
                      <w:szCs w:val="18"/>
                      <w:rtl/>
                    </w:rPr>
                    <w:t xml:space="preserve">עד תשלום </w:t>
                  </w:r>
                  <w:r>
                    <w:rPr>
                      <w:rFonts w:cs="Miriam"/>
                      <w:sz w:val="18"/>
                      <w:szCs w:val="18"/>
                      <w:rtl/>
                    </w:rPr>
                    <w:t>המ</w:t>
                  </w:r>
                  <w:r>
                    <w:rPr>
                      <w:rFonts w:cs="Miriam" w:hint="cs"/>
                      <w:sz w:val="18"/>
                      <w:szCs w:val="18"/>
                      <w:rtl/>
                    </w:rPr>
                    <w:t>ס</w:t>
                  </w:r>
                </w:p>
                <w:p w14:paraId="0F78D05E"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28DE59A0"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ו</w:t>
      </w:r>
      <w:r>
        <w:rPr>
          <w:rStyle w:val="default"/>
          <w:rFonts w:cs="FrankRuehl" w:hint="cs"/>
          <w:rtl/>
        </w:rPr>
        <w:t>אלה מועדי תשלום המס:</w:t>
      </w:r>
    </w:p>
    <w:p w14:paraId="6C185AB8" w14:textId="77777777" w:rsidR="005E6211" w:rsidRDefault="005E6211">
      <w:pPr>
        <w:pStyle w:val="P00"/>
        <w:spacing w:before="72"/>
        <w:ind w:left="0" w:right="1134"/>
        <w:rPr>
          <w:rStyle w:val="default"/>
          <w:rFonts w:cs="FrankRuehl"/>
          <w:rtl/>
        </w:rPr>
      </w:pPr>
    </w:p>
    <w:p w14:paraId="7D5D2306" w14:textId="77777777" w:rsidR="005E6211" w:rsidRDefault="005E6211">
      <w:pPr>
        <w:pStyle w:val="P22"/>
        <w:spacing w:before="72"/>
        <w:ind w:left="1021" w:right="1134"/>
        <w:rPr>
          <w:rStyle w:val="default"/>
          <w:rFonts w:cs="FrankRuehl"/>
          <w:rtl/>
        </w:rPr>
      </w:pPr>
      <w:r>
        <w:rPr>
          <w:rFonts w:cs="FrankRuehl"/>
          <w:rtl/>
          <w:lang w:val="he-IL"/>
        </w:rPr>
        <w:pict w14:anchorId="7390F889">
          <v:shape id="_x0000_s1213" type="#_x0000_t202" style="position:absolute;left:0;text-align:left;margin-left:470.25pt;margin-top:7.1pt;width:1in;height:26pt;z-index:251724800" filled="f" stroked="f">
            <v:textbox inset="1mm,0,1mm,0">
              <w:txbxContent>
                <w:p w14:paraId="12F40B80" w14:textId="77777777" w:rsidR="00504D76" w:rsidRDefault="00504D76">
                  <w:pPr>
                    <w:spacing w:line="160" w:lineRule="exact"/>
                    <w:jc w:val="left"/>
                    <w:rPr>
                      <w:rFonts w:cs="Miriam"/>
                      <w:sz w:val="18"/>
                      <w:szCs w:val="18"/>
                      <w:rtl/>
                    </w:rPr>
                  </w:pPr>
                  <w:r>
                    <w:rPr>
                      <w:rFonts w:cs="Miriam"/>
                      <w:sz w:val="18"/>
                      <w:szCs w:val="18"/>
                      <w:rtl/>
                    </w:rPr>
                    <w:t>ת"</w:t>
                  </w:r>
                  <w:r>
                    <w:rPr>
                      <w:rFonts w:cs="Miriam" w:hint="cs"/>
                      <w:sz w:val="18"/>
                      <w:szCs w:val="18"/>
                      <w:rtl/>
                    </w:rPr>
                    <w:t>ט תשל"ז-</w:t>
                  </w:r>
                  <w:r>
                    <w:rPr>
                      <w:rFonts w:cs="Miriam"/>
                      <w:sz w:val="18"/>
                      <w:szCs w:val="18"/>
                      <w:rtl/>
                    </w:rPr>
                    <w:t>1976</w:t>
                  </w:r>
                </w:p>
                <w:p w14:paraId="3769FBCD" w14:textId="77777777" w:rsidR="00DF4594" w:rsidRDefault="00DF4594">
                  <w:pPr>
                    <w:spacing w:line="160" w:lineRule="exact"/>
                    <w:jc w:val="left"/>
                    <w:rPr>
                      <w:rFonts w:cs="Miriam"/>
                      <w:noProof/>
                      <w:sz w:val="18"/>
                      <w:szCs w:val="18"/>
                      <w:rtl/>
                    </w:rPr>
                  </w:pPr>
                  <w:r>
                    <w:rPr>
                      <w:rFonts w:cs="Miriam" w:hint="cs"/>
                      <w:noProof/>
                      <w:sz w:val="18"/>
                      <w:szCs w:val="18"/>
                      <w:rtl/>
                    </w:rPr>
                    <w:t>(תיקון מס' 25) תשע"ח-2018</w:t>
                  </w:r>
                </w:p>
              </w:txbxContent>
            </v:textbox>
          </v:shape>
        </w:pict>
      </w:r>
      <w:r>
        <w:rPr>
          <w:rStyle w:val="default"/>
          <w:rFonts w:cs="FrankRuehl"/>
          <w:rtl/>
        </w:rPr>
        <w:t>(1)</w:t>
      </w:r>
      <w:r>
        <w:rPr>
          <w:rStyle w:val="default"/>
          <w:rFonts w:cs="FrankRuehl"/>
          <w:rtl/>
        </w:rPr>
        <w:tab/>
        <w:t>ב</w:t>
      </w:r>
      <w:r>
        <w:rPr>
          <w:rStyle w:val="default"/>
          <w:rFonts w:cs="FrankRuehl" w:hint="cs"/>
          <w:rtl/>
        </w:rPr>
        <w:t xml:space="preserve">יבוא טובין </w:t>
      </w:r>
      <w:r>
        <w:rPr>
          <w:rStyle w:val="default"/>
          <w:rFonts w:cs="FrankRuehl"/>
          <w:rtl/>
        </w:rPr>
        <w:t xml:space="preserve">– </w:t>
      </w:r>
      <w:r w:rsidR="00DF4594" w:rsidRPr="00DF4594">
        <w:rPr>
          <w:rStyle w:val="default"/>
          <w:rFonts w:cs="FrankRuehl" w:hint="cs"/>
          <w:rtl/>
        </w:rPr>
        <w:t>במועד תשלום המכס עליהם לפי הוראות סעיף 123ב לפקודת המכס</w:t>
      </w:r>
      <w:r>
        <w:rPr>
          <w:rStyle w:val="default"/>
          <w:rFonts w:cs="FrankRuehl" w:hint="cs"/>
          <w:rtl/>
        </w:rPr>
        <w:t>;</w:t>
      </w:r>
    </w:p>
    <w:p w14:paraId="7915A9D1" w14:textId="77777777" w:rsidR="005E6211" w:rsidRDefault="005E6211">
      <w:pPr>
        <w:pStyle w:val="P22"/>
        <w:spacing w:before="72"/>
        <w:ind w:left="1021" w:right="1134"/>
        <w:rPr>
          <w:rFonts w:cs="David"/>
          <w:sz w:val="22"/>
          <w:rtl/>
        </w:rPr>
      </w:pPr>
      <w:r>
        <w:rPr>
          <w:rStyle w:val="default"/>
          <w:rFonts w:cs="FrankRuehl" w:hint="cs"/>
          <w:rtl/>
        </w:rPr>
        <w:t>(2)</w:t>
      </w:r>
      <w:r>
        <w:rPr>
          <w:rStyle w:val="default"/>
          <w:rFonts w:cs="FrankRuehl"/>
          <w:rtl/>
        </w:rPr>
        <w:tab/>
        <w:t>ב</w:t>
      </w:r>
      <w:r>
        <w:rPr>
          <w:rStyle w:val="default"/>
          <w:rFonts w:cs="FrankRuehl" w:hint="cs"/>
          <w:rtl/>
        </w:rPr>
        <w:t xml:space="preserve">החזקת מלאי </w:t>
      </w:r>
      <w:r>
        <w:rPr>
          <w:rStyle w:val="default"/>
          <w:rFonts w:cs="FrankRuehl"/>
          <w:rtl/>
        </w:rPr>
        <w:t xml:space="preserve">– 30 </w:t>
      </w:r>
      <w:r>
        <w:rPr>
          <w:rStyle w:val="default"/>
          <w:rFonts w:cs="FrankRuehl" w:hint="cs"/>
          <w:rtl/>
        </w:rPr>
        <w:t xml:space="preserve">יום </w:t>
      </w:r>
      <w:r>
        <w:rPr>
          <w:rStyle w:val="default"/>
          <w:rFonts w:cs="FrankRuehl"/>
          <w:rtl/>
        </w:rPr>
        <w:t>מי</w:t>
      </w:r>
      <w:r>
        <w:rPr>
          <w:rStyle w:val="default"/>
          <w:rFonts w:cs="FrankRuehl" w:hint="cs"/>
          <w:rtl/>
        </w:rPr>
        <w:t>ום תחילתו של הצו המטיל את המס על החזקת המלאי, או במועד אחר שקבע שר האוצר;</w:t>
      </w:r>
      <w:r>
        <w:rPr>
          <w:rFonts w:cs="David"/>
          <w:sz w:val="22"/>
          <w:rtl/>
        </w:rPr>
        <w:t xml:space="preserve"> </w:t>
      </w:r>
    </w:p>
    <w:p w14:paraId="4F20B4E1" w14:textId="77777777" w:rsidR="005E6211" w:rsidRDefault="005E6211">
      <w:pPr>
        <w:pStyle w:val="P22"/>
        <w:spacing w:before="72"/>
        <w:ind w:left="1021" w:right="1134"/>
        <w:rPr>
          <w:rStyle w:val="default"/>
          <w:rFonts w:cs="FrankRuehl"/>
          <w:rtl/>
        </w:rPr>
      </w:pPr>
      <w:r>
        <w:rPr>
          <w:rFonts w:cs="FrankRuehl"/>
          <w:rtl/>
          <w:lang w:val="he-IL"/>
        </w:rPr>
        <w:pict w14:anchorId="1B9B8FDD">
          <v:shape id="_x0000_s1214" type="#_x0000_t202" style="position:absolute;left:0;text-align:left;margin-left:470.25pt;margin-top:7.1pt;width:1in;height:11.2pt;z-index:251725824" filled="f" stroked="f">
            <v:textbox inset="1mm,0,1mm,0">
              <w:txbxContent>
                <w:p w14:paraId="760CD804" w14:textId="77777777" w:rsidR="00504D76" w:rsidRDefault="00504D76">
                  <w:pPr>
                    <w:spacing w:line="160" w:lineRule="exact"/>
                    <w:jc w:val="left"/>
                    <w:rPr>
                      <w:rFonts w:cs="Miriam"/>
                      <w:noProof/>
                      <w:sz w:val="18"/>
                      <w:szCs w:val="18"/>
                      <w:rtl/>
                    </w:rPr>
                  </w:pPr>
                  <w:r>
                    <w:rPr>
                      <w:rFonts w:cs="Miriam"/>
                      <w:sz w:val="18"/>
                      <w:szCs w:val="18"/>
                      <w:rtl/>
                    </w:rPr>
                    <w:t>ת"</w:t>
                  </w:r>
                  <w:r>
                    <w:rPr>
                      <w:rFonts w:cs="Miriam" w:hint="cs"/>
                      <w:sz w:val="18"/>
                      <w:szCs w:val="18"/>
                      <w:rtl/>
                    </w:rPr>
                    <w:t>ט תשל"ז-</w:t>
                  </w:r>
                  <w:r>
                    <w:rPr>
                      <w:rFonts w:cs="Miriam"/>
                      <w:sz w:val="18"/>
                      <w:szCs w:val="18"/>
                      <w:rtl/>
                    </w:rPr>
                    <w:t>1976</w:t>
                  </w:r>
                </w:p>
              </w:txbxContent>
            </v:textbox>
          </v:shape>
        </w:pict>
      </w:r>
      <w:r>
        <w:rPr>
          <w:rStyle w:val="default"/>
          <w:rFonts w:cs="FrankRuehl"/>
          <w:rtl/>
        </w:rPr>
        <w:t>(3)</w:t>
      </w:r>
      <w:r>
        <w:rPr>
          <w:rStyle w:val="default"/>
          <w:rFonts w:cs="FrankRuehl"/>
          <w:rtl/>
        </w:rPr>
        <w:tab/>
        <w:t>ב</w:t>
      </w:r>
      <w:r>
        <w:rPr>
          <w:rStyle w:val="default"/>
          <w:rFonts w:cs="FrankRuehl" w:hint="cs"/>
          <w:rtl/>
        </w:rPr>
        <w:t xml:space="preserve">מכירה ובמתן שירות </w:t>
      </w:r>
      <w:r>
        <w:rPr>
          <w:rStyle w:val="default"/>
          <w:rFonts w:cs="FrankRuehl"/>
          <w:rtl/>
        </w:rPr>
        <w:t xml:space="preserve">– </w:t>
      </w:r>
      <w:r>
        <w:rPr>
          <w:rStyle w:val="default"/>
          <w:rFonts w:cs="FrankRuehl" w:hint="cs"/>
          <w:rtl/>
        </w:rPr>
        <w:t>במועד שנקבע להגשת הדו"ח התקופתי לגביהם.</w:t>
      </w:r>
    </w:p>
    <w:p w14:paraId="34C8029E" w14:textId="77777777" w:rsidR="005E6211" w:rsidRDefault="005E621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מס המגיע על פי קביעת מס, על פי שומה או על פי תיקונן ישולם תוך חודש מיום שהומצאה לח</w:t>
      </w:r>
      <w:r>
        <w:rPr>
          <w:rStyle w:val="default"/>
          <w:rFonts w:cs="FrankRuehl"/>
          <w:rtl/>
        </w:rPr>
        <w:t>יי</w:t>
      </w:r>
      <w:r>
        <w:rPr>
          <w:rStyle w:val="default"/>
          <w:rFonts w:cs="FrankRuehl" w:hint="cs"/>
          <w:rtl/>
        </w:rPr>
        <w:t>ב במס</w:t>
      </w:r>
      <w:r>
        <w:rPr>
          <w:rStyle w:val="default"/>
          <w:rFonts w:cs="FrankRuehl"/>
          <w:rtl/>
        </w:rPr>
        <w:t xml:space="preserve"> </w:t>
      </w:r>
      <w:r>
        <w:rPr>
          <w:rStyle w:val="default"/>
          <w:rFonts w:cs="FrankRuehl" w:hint="cs"/>
          <w:rtl/>
        </w:rPr>
        <w:t>ההודעה עליהם; הוא הדין לגבי יתרת מס כתוצאה מהחלטה בהשגה או מפסק דין.</w:t>
      </w:r>
    </w:p>
    <w:p w14:paraId="781929EF" w14:textId="77777777" w:rsidR="005E6211" w:rsidRDefault="005E621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מנהל רשאי לדחות את מועד תשלום המס או להרשות תשלומו לשיעורין, ורשאי הוא להתנות את הדחיה בתנאים, לרבות במתן ערובה.</w:t>
      </w:r>
    </w:p>
    <w:p w14:paraId="786A9B0D"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85" w:name="Rov157"/>
      <w:r w:rsidRPr="009C5490">
        <w:rPr>
          <w:rStyle w:val="default"/>
          <w:rFonts w:cs="FrankRuehl" w:hint="cs"/>
          <w:vanish/>
          <w:color w:val="FF0000"/>
          <w:szCs w:val="20"/>
          <w:shd w:val="clear" w:color="auto" w:fill="FFFF99"/>
          <w:rtl/>
        </w:rPr>
        <w:t>מיום 3.6.1954</w:t>
      </w:r>
    </w:p>
    <w:p w14:paraId="2CCB2AD9"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w:t>
      </w:r>
    </w:p>
    <w:p w14:paraId="09379AAE"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94" w:history="1">
        <w:r w:rsidRPr="009C5490">
          <w:rPr>
            <w:rStyle w:val="Hyperlink"/>
            <w:rFonts w:cs="FrankRuehl" w:hint="cs"/>
            <w:vanish/>
            <w:szCs w:val="20"/>
            <w:shd w:val="clear" w:color="auto" w:fill="FFFF99"/>
            <w:rtl/>
          </w:rPr>
          <w:t xml:space="preserve">ס"ח תשי"ד מס' </w:t>
        </w:r>
        <w:r w:rsidRPr="009C5490">
          <w:rPr>
            <w:rStyle w:val="Hyperlink"/>
            <w:rFonts w:cs="FrankRuehl" w:hint="cs"/>
            <w:vanish/>
            <w:sz w:val="26"/>
            <w:szCs w:val="20"/>
            <w:shd w:val="clear" w:color="auto" w:fill="FFFF99"/>
            <w:rtl/>
          </w:rPr>
          <w:t>153</w:t>
        </w:r>
      </w:hyperlink>
      <w:r w:rsidRPr="009C5490">
        <w:rPr>
          <w:rStyle w:val="default"/>
          <w:rFonts w:cs="FrankRuehl" w:hint="cs"/>
          <w:vanish/>
          <w:szCs w:val="20"/>
          <w:shd w:val="clear" w:color="auto" w:fill="FFFF99"/>
          <w:rtl/>
        </w:rPr>
        <w:t xml:space="preserve"> מיום 3.6.1954 עמ' 113 (</w:t>
      </w:r>
      <w:hyperlink r:id="rId195" w:history="1">
        <w:r w:rsidRPr="009C5490">
          <w:rPr>
            <w:rStyle w:val="Hyperlink"/>
            <w:rFonts w:cs="FrankRuehl" w:hint="cs"/>
            <w:vanish/>
            <w:szCs w:val="20"/>
            <w:shd w:val="clear" w:color="auto" w:fill="FFFF99"/>
            <w:rtl/>
          </w:rPr>
          <w:t xml:space="preserve">ה"ח </w:t>
        </w:r>
        <w:r w:rsidRPr="009C5490">
          <w:rPr>
            <w:rStyle w:val="Hyperlink"/>
            <w:rFonts w:cs="FrankRuehl" w:hint="cs"/>
            <w:vanish/>
            <w:sz w:val="26"/>
            <w:szCs w:val="20"/>
            <w:shd w:val="clear" w:color="auto" w:fill="FFFF99"/>
            <w:rtl/>
          </w:rPr>
          <w:t>198</w:t>
        </w:r>
      </w:hyperlink>
      <w:r w:rsidRPr="009C5490">
        <w:rPr>
          <w:rStyle w:val="default"/>
          <w:rFonts w:cs="FrankRuehl" w:hint="cs"/>
          <w:vanish/>
          <w:szCs w:val="20"/>
          <w:shd w:val="clear" w:color="auto" w:fill="FFFF99"/>
          <w:rtl/>
        </w:rPr>
        <w:t>)</w:t>
      </w:r>
    </w:p>
    <w:p w14:paraId="3535C281" w14:textId="77777777" w:rsidR="005E6211" w:rsidRPr="009C5490" w:rsidRDefault="005E6211">
      <w:pPr>
        <w:pStyle w:val="P0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(א)</w:t>
      </w:r>
      <w:r w:rsidRPr="009C5490">
        <w:rPr>
          <w:rStyle w:val="default"/>
          <w:rFonts w:ascii="FrankRuehl" w:hAnsi="FrankRuehl" w:cs="FrankRuehl" w:hint="cs"/>
          <w:vanish/>
          <w:sz w:val="22"/>
          <w:szCs w:val="22"/>
          <w:shd w:val="clear" w:color="auto" w:fill="FFFF99"/>
          <w:rtl/>
        </w:rPr>
        <w:tab/>
        <w:t>ואלה מועדי התשלום של המס:</w:t>
      </w:r>
    </w:p>
    <w:p w14:paraId="6A7398AA"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(1)</w:t>
      </w:r>
      <w:r w:rsidRPr="009C5490">
        <w:rPr>
          <w:rStyle w:val="default"/>
          <w:rFonts w:ascii="FrankRuehl" w:hAnsi="FrankRuehl" w:cs="FrankRuehl" w:hint="cs"/>
          <w:vanish/>
          <w:sz w:val="22"/>
          <w:szCs w:val="22"/>
          <w:shd w:val="clear" w:color="auto" w:fill="FFFF99"/>
          <w:rtl/>
        </w:rPr>
        <w:tab/>
        <w:t xml:space="preserve">ביבוא </w:t>
      </w:r>
      <w:r w:rsidRPr="009C5490">
        <w:rPr>
          <w:rStyle w:val="default"/>
          <w:rFonts w:ascii="FrankRuehl" w:hAnsi="FrankRuehl" w:cs="FrankRuehl"/>
          <w:vanish/>
          <w:sz w:val="22"/>
          <w:szCs w:val="22"/>
          <w:shd w:val="clear" w:color="auto" w:fill="FFFF99"/>
          <w:rtl/>
        </w:rPr>
        <w:t>–</w:t>
      </w:r>
      <w:r w:rsidRPr="009C5490">
        <w:rPr>
          <w:rStyle w:val="default"/>
          <w:rFonts w:ascii="FrankRuehl" w:hAnsi="FrankRuehl" w:cs="FrankRuehl" w:hint="cs"/>
          <w:vanish/>
          <w:sz w:val="22"/>
          <w:szCs w:val="22"/>
          <w:shd w:val="clear" w:color="auto" w:fill="FFFF99"/>
          <w:rtl/>
        </w:rPr>
        <w:t xml:space="preserve"> בשעה שהסחורה חדלה להיות כפופה לפיקוח המכס כמשמעותו בסעיף 18(א) לפקודת המכס (להלן </w:t>
      </w:r>
      <w:r w:rsidRPr="009C5490">
        <w:rPr>
          <w:rStyle w:val="default"/>
          <w:rFonts w:ascii="FrankRuehl" w:hAnsi="FrankRuehl" w:cs="FrankRuehl"/>
          <w:vanish/>
          <w:sz w:val="22"/>
          <w:szCs w:val="22"/>
          <w:shd w:val="clear" w:color="auto" w:fill="FFFF99"/>
          <w:rtl/>
        </w:rPr>
        <w:t>–</w:t>
      </w:r>
      <w:r w:rsidRPr="009C5490">
        <w:rPr>
          <w:rStyle w:val="default"/>
          <w:rFonts w:ascii="FrankRuehl" w:hAnsi="FrankRuehl" w:cs="FrankRuehl" w:hint="cs"/>
          <w:vanish/>
          <w:sz w:val="22"/>
          <w:szCs w:val="22"/>
          <w:shd w:val="clear" w:color="auto" w:fill="FFFF99"/>
          <w:rtl/>
        </w:rPr>
        <w:t xml:space="preserve"> פיקוח המכס);</w:t>
      </w:r>
    </w:p>
    <w:p w14:paraId="6FB4AEBC"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(2)</w:t>
      </w:r>
      <w:r w:rsidRPr="009C5490">
        <w:rPr>
          <w:rStyle w:val="default"/>
          <w:rFonts w:ascii="FrankRuehl" w:hAnsi="FrankRuehl" w:cs="FrankRuehl" w:hint="cs"/>
          <w:vanish/>
          <w:sz w:val="22"/>
          <w:szCs w:val="22"/>
          <w:shd w:val="clear" w:color="auto" w:fill="FFFF99"/>
          <w:rtl/>
        </w:rPr>
        <w:tab/>
        <w:t xml:space="preserve">בהחזקת מלאי </w:t>
      </w:r>
      <w:r w:rsidRPr="009C5490">
        <w:rPr>
          <w:rStyle w:val="default"/>
          <w:rFonts w:ascii="FrankRuehl" w:hAnsi="FrankRuehl" w:cs="FrankRuehl"/>
          <w:vanish/>
          <w:sz w:val="22"/>
          <w:szCs w:val="22"/>
          <w:shd w:val="clear" w:color="auto" w:fill="FFFF99"/>
          <w:rtl/>
        </w:rPr>
        <w:t>–</w:t>
      </w:r>
      <w:r w:rsidRPr="009C5490">
        <w:rPr>
          <w:rStyle w:val="default"/>
          <w:rFonts w:ascii="FrankRuehl" w:hAnsi="FrankRuehl" w:cs="FrankRuehl" w:hint="cs"/>
          <w:vanish/>
          <w:sz w:val="22"/>
          <w:szCs w:val="22"/>
          <w:shd w:val="clear" w:color="auto" w:fill="FFFF99"/>
          <w:rtl/>
        </w:rPr>
        <w:t xml:space="preserve"> שלושים יום אחרי יום תחילת תקפו של הצו המטיל את המס על החזקת המלאי </w:t>
      </w:r>
      <w:r w:rsidRPr="009C5490">
        <w:rPr>
          <w:rStyle w:val="default"/>
          <w:rFonts w:ascii="FrankRuehl" w:hAnsi="FrankRuehl" w:cs="FrankRuehl" w:hint="cs"/>
          <w:strike/>
          <w:vanish/>
          <w:sz w:val="22"/>
          <w:szCs w:val="22"/>
          <w:shd w:val="clear" w:color="auto" w:fill="FFFF99"/>
          <w:rtl/>
        </w:rPr>
        <w:t>או המגדילו</w:t>
      </w:r>
      <w:r w:rsidRPr="009C5490">
        <w:rPr>
          <w:rStyle w:val="default"/>
          <w:rFonts w:ascii="FrankRuehl" w:hAnsi="FrankRuehl" w:cs="FrankRuehl" w:hint="cs"/>
          <w:vanish/>
          <w:sz w:val="22"/>
          <w:szCs w:val="22"/>
          <w:shd w:val="clear" w:color="auto" w:fill="FFFF99"/>
          <w:rtl/>
        </w:rPr>
        <w:t>, או ביום מכירת הסחורה, הכל לפי המועד המוקדם יותר;</w:t>
      </w:r>
    </w:p>
    <w:p w14:paraId="01A0619B"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(3)</w:t>
      </w:r>
      <w:r w:rsidRPr="009C5490">
        <w:rPr>
          <w:rStyle w:val="default"/>
          <w:rFonts w:ascii="FrankRuehl" w:hAnsi="FrankRuehl" w:cs="FrankRuehl" w:hint="cs"/>
          <w:vanish/>
          <w:sz w:val="22"/>
          <w:szCs w:val="22"/>
          <w:shd w:val="clear" w:color="auto" w:fill="FFFF99"/>
          <w:rtl/>
        </w:rPr>
        <w:tab/>
        <w:t xml:space="preserve">במכירה </w:t>
      </w:r>
      <w:r w:rsidRPr="009C5490">
        <w:rPr>
          <w:rStyle w:val="default"/>
          <w:rFonts w:ascii="FrankRuehl" w:hAnsi="FrankRuehl" w:cs="FrankRuehl"/>
          <w:vanish/>
          <w:sz w:val="22"/>
          <w:szCs w:val="22"/>
          <w:shd w:val="clear" w:color="auto" w:fill="FFFF99"/>
          <w:rtl/>
        </w:rPr>
        <w:t>–</w:t>
      </w:r>
      <w:r w:rsidRPr="009C5490">
        <w:rPr>
          <w:rStyle w:val="default"/>
          <w:rFonts w:ascii="FrankRuehl" w:hAnsi="FrankRuehl" w:cs="FrankRuehl" w:hint="cs"/>
          <w:vanish/>
          <w:sz w:val="22"/>
          <w:szCs w:val="22"/>
          <w:shd w:val="clear" w:color="auto" w:fill="FFFF99"/>
          <w:rtl/>
        </w:rPr>
        <w:t xml:space="preserve"> בשעת מכירת הסחורה או בשעת מסירתה על ידי המוכר, הכל לפי התאריך המאוחר יותר.</w:t>
      </w:r>
    </w:p>
    <w:p w14:paraId="00CD1BCE"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(ב)</w:t>
      </w:r>
      <w:r w:rsidRPr="009C5490">
        <w:rPr>
          <w:rStyle w:val="default"/>
          <w:rFonts w:ascii="FrankRuehl" w:hAnsi="FrankRuehl" w:cs="FrankRuehl" w:hint="cs"/>
          <w:vanish/>
          <w:sz w:val="22"/>
          <w:szCs w:val="22"/>
          <w:shd w:val="clear" w:color="auto" w:fill="FFFF99"/>
          <w:rtl/>
        </w:rPr>
        <w:tab/>
        <w:t xml:space="preserve">המנהל רשאי במקרים הנראים לו ובתנאים הנראים לו - </w:t>
      </w:r>
    </w:p>
    <w:p w14:paraId="57B04C8E"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(1)</w:t>
      </w:r>
      <w:r w:rsidRPr="009C5490">
        <w:rPr>
          <w:rStyle w:val="default"/>
          <w:rFonts w:ascii="FrankRuehl" w:hAnsi="FrankRuehl" w:cs="FrankRuehl" w:hint="cs"/>
          <w:vanish/>
          <w:sz w:val="22"/>
          <w:szCs w:val="22"/>
          <w:shd w:val="clear" w:color="auto" w:fill="FFFF99"/>
          <w:rtl/>
        </w:rPr>
        <w:tab/>
        <w:t>להרשות הוצאת סחורה טעונה מס מפיקוח המכס לפני תשלום המס המשתלם לגבי אותה סחורה;</w:t>
      </w:r>
    </w:p>
    <w:p w14:paraId="2175DB0F"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(2)</w:t>
      </w:r>
      <w:r w:rsidRPr="009C5490">
        <w:rPr>
          <w:rStyle w:val="default"/>
          <w:rFonts w:ascii="FrankRuehl" w:hAnsi="FrankRuehl" w:cs="FrankRuehl" w:hint="cs"/>
          <w:vanish/>
          <w:sz w:val="22"/>
          <w:szCs w:val="22"/>
          <w:shd w:val="clear" w:color="auto" w:fill="FFFF99"/>
          <w:rtl/>
        </w:rPr>
        <w:tab/>
        <w:t>לדחות תשלומו של מס או להרשות תשלומו בשיעורים, בין במתן בטחונות ובין ללא מתן בטחונות.</w:t>
      </w:r>
    </w:p>
    <w:p w14:paraId="41619628"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(ג)</w:t>
      </w:r>
      <w:r w:rsidRPr="009C5490">
        <w:rPr>
          <w:rStyle w:val="default"/>
          <w:rFonts w:ascii="FrankRuehl" w:hAnsi="FrankRuehl" w:cs="FrankRuehl" w:hint="cs"/>
          <w:strike/>
          <w:vanish/>
          <w:sz w:val="22"/>
          <w:szCs w:val="22"/>
          <w:shd w:val="clear" w:color="auto" w:fill="FFFF99"/>
          <w:rtl/>
        </w:rPr>
        <w:tab/>
        <w:t>לא שולם המס במועד שנועד לתשלומו, תיווסף עליו תוספת פיגורים של 20% מסכום המס, והוראות חוק זה בדבר גביית המס יחולו על גביית התוספת כאילו היתה חלק מהמס. הוראות סעיף קטן זה אינן באות לגרוע מאחריותו הפלילית של אדם, הן לפי חוק זה והן לפי כל חוק אחר.</w:t>
      </w:r>
    </w:p>
    <w:p w14:paraId="57CA4FDA" w14:textId="77777777" w:rsidR="005E6211" w:rsidRPr="009C5490" w:rsidRDefault="005E6211">
      <w:pPr>
        <w:pStyle w:val="P00"/>
        <w:spacing w:before="0"/>
        <w:ind w:left="0"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vanish/>
          <w:sz w:val="22"/>
          <w:szCs w:val="22"/>
          <w:u w:val="single"/>
          <w:shd w:val="clear" w:color="auto" w:fill="FFFF99"/>
          <w:rtl/>
        </w:rPr>
        <w:t>(ג)</w:t>
      </w:r>
      <w:r w:rsidRPr="009C5490">
        <w:rPr>
          <w:rStyle w:val="default"/>
          <w:rFonts w:ascii="FrankRuehl" w:hAnsi="FrankRuehl" w:cs="FrankRuehl" w:hint="cs"/>
          <w:vanish/>
          <w:sz w:val="22"/>
          <w:szCs w:val="22"/>
          <w:u w:val="single"/>
          <w:shd w:val="clear" w:color="auto" w:fill="FFFF99"/>
          <w:rtl/>
        </w:rPr>
        <w:tab/>
        <w:t>(1)</w:t>
      </w:r>
      <w:r w:rsidRPr="009C5490">
        <w:rPr>
          <w:rStyle w:val="default"/>
          <w:rFonts w:ascii="FrankRuehl" w:hAnsi="FrankRuehl" w:cs="FrankRuehl" w:hint="cs"/>
          <w:vanish/>
          <w:sz w:val="22"/>
          <w:szCs w:val="22"/>
          <w:u w:val="single"/>
          <w:shd w:val="clear" w:color="auto" w:fill="FFFF99"/>
          <w:rtl/>
        </w:rPr>
        <w:tab/>
        <w:t xml:space="preserve">לא שולם המס במועד שנועד לתשלומו </w:t>
      </w:r>
      <w:r w:rsidRPr="009C5490">
        <w:rPr>
          <w:rStyle w:val="default"/>
          <w:rFonts w:ascii="FrankRuehl" w:hAnsi="FrankRuehl" w:cs="FrankRuehl"/>
          <w:vanish/>
          <w:sz w:val="22"/>
          <w:szCs w:val="22"/>
          <w:u w:val="single"/>
          <w:shd w:val="clear" w:color="auto" w:fill="FFFF99"/>
          <w:rtl/>
        </w:rPr>
        <w:t>–</w:t>
      </w:r>
      <w:r w:rsidRPr="009C5490">
        <w:rPr>
          <w:rStyle w:val="default"/>
          <w:rFonts w:ascii="FrankRuehl" w:hAnsi="FrankRuehl" w:cs="FrankRuehl" w:hint="cs"/>
          <w:vanish/>
          <w:sz w:val="22"/>
          <w:szCs w:val="22"/>
          <w:u w:val="single"/>
          <w:shd w:val="clear" w:color="auto" w:fill="FFFF99"/>
          <w:rtl/>
        </w:rPr>
        <w:t xml:space="preserve"> </w:t>
      </w:r>
    </w:p>
    <w:p w14:paraId="07663770" w14:textId="77777777" w:rsidR="005E6211" w:rsidRPr="009C5490" w:rsidRDefault="005E6211">
      <w:pPr>
        <w:pStyle w:val="P00"/>
        <w:spacing w:before="0"/>
        <w:ind w:left="1474"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(א)</w:t>
      </w:r>
      <w:r w:rsidRPr="009C5490">
        <w:rPr>
          <w:rStyle w:val="default"/>
          <w:rFonts w:ascii="FrankRuehl" w:hAnsi="FrankRuehl" w:cs="FrankRuehl" w:hint="cs"/>
          <w:vanish/>
          <w:sz w:val="22"/>
          <w:szCs w:val="22"/>
          <w:u w:val="single"/>
          <w:shd w:val="clear" w:color="auto" w:fill="FFFF99"/>
          <w:rtl/>
        </w:rPr>
        <w:tab/>
        <w:t>רשאי המנהל לדרוש תשלום המס או לפי שיעור המס במועד שנועד לתשלומו, או לפי שיעורו במועד התשלום, הכל לפי סכום המס הגדול יותר;</w:t>
      </w:r>
    </w:p>
    <w:p w14:paraId="776983F9" w14:textId="77777777" w:rsidR="005E6211" w:rsidRPr="009C5490" w:rsidRDefault="005E6211">
      <w:pPr>
        <w:pStyle w:val="P00"/>
        <w:spacing w:before="0"/>
        <w:ind w:left="1474"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(ב)</w:t>
      </w:r>
      <w:r w:rsidRPr="009C5490">
        <w:rPr>
          <w:rStyle w:val="default"/>
          <w:rFonts w:ascii="FrankRuehl" w:hAnsi="FrankRuehl" w:cs="FrankRuehl" w:hint="cs"/>
          <w:vanish/>
          <w:sz w:val="22"/>
          <w:szCs w:val="22"/>
          <w:u w:val="single"/>
          <w:shd w:val="clear" w:color="auto" w:fill="FFFF99"/>
          <w:rtl/>
        </w:rPr>
        <w:tab/>
        <w:t>תיווסף תוספת פיגורים 20% מסכום המס, והוראות חוק זה בדבר גביית המס יחולו על גביית התוספת כאילו היתה חלק מהמס.</w:t>
      </w:r>
    </w:p>
    <w:p w14:paraId="25F8E1D1" w14:textId="77777777" w:rsidR="005E6211" w:rsidRPr="009C5490" w:rsidRDefault="005E6211">
      <w:pPr>
        <w:pStyle w:val="P00"/>
        <w:spacing w:before="0"/>
        <w:ind w:left="1021"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(2)</w:t>
      </w:r>
      <w:r w:rsidRPr="009C5490">
        <w:rPr>
          <w:rStyle w:val="default"/>
          <w:rFonts w:ascii="FrankRuehl" w:hAnsi="FrankRuehl" w:cs="FrankRuehl" w:hint="cs"/>
          <w:vanish/>
          <w:sz w:val="22"/>
          <w:szCs w:val="22"/>
          <w:u w:val="single"/>
          <w:shd w:val="clear" w:color="auto" w:fill="FFFF99"/>
          <w:rtl/>
        </w:rPr>
        <w:tab/>
        <w:t>הוראות סעיף קטן זה אינן באות לגרוע מאחריותו הפלילית של אדם, הן לפי חוק זה והן לפי חוק אחר.</w:t>
      </w:r>
    </w:p>
    <w:p w14:paraId="57FBDA3A"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p>
    <w:p w14:paraId="73EFD1F6"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13.2.1958</w:t>
      </w:r>
    </w:p>
    <w:p w14:paraId="5256C3FA"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2</w:t>
      </w:r>
    </w:p>
    <w:p w14:paraId="65A9202A"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96" w:history="1">
        <w:r w:rsidRPr="009C5490">
          <w:rPr>
            <w:rStyle w:val="Hyperlink"/>
            <w:rFonts w:cs="FrankRuehl" w:hint="cs"/>
            <w:vanish/>
            <w:szCs w:val="20"/>
            <w:shd w:val="clear" w:color="auto" w:fill="FFFF99"/>
            <w:rtl/>
          </w:rPr>
          <w:t>ס"ח תשי"ח מס' 243</w:t>
        </w:r>
      </w:hyperlink>
      <w:r w:rsidRPr="009C5490">
        <w:rPr>
          <w:rStyle w:val="default"/>
          <w:rFonts w:cs="FrankRuehl" w:hint="cs"/>
          <w:vanish/>
          <w:szCs w:val="20"/>
          <w:shd w:val="clear" w:color="auto" w:fill="FFFF99"/>
          <w:rtl/>
        </w:rPr>
        <w:t xml:space="preserve"> מיום 13.2.1958 עמ' 61 (</w:t>
      </w:r>
      <w:hyperlink r:id="rId197" w:history="1">
        <w:r w:rsidRPr="009C5490">
          <w:rPr>
            <w:rStyle w:val="Hyperlink"/>
            <w:rFonts w:cs="FrankRuehl" w:hint="cs"/>
            <w:vanish/>
            <w:szCs w:val="20"/>
            <w:shd w:val="clear" w:color="auto" w:fill="FFFF99"/>
            <w:rtl/>
          </w:rPr>
          <w:t>ה"ח 317</w:t>
        </w:r>
      </w:hyperlink>
      <w:r w:rsidRPr="009C5490">
        <w:rPr>
          <w:rStyle w:val="default"/>
          <w:rFonts w:cs="FrankRuehl" w:hint="cs"/>
          <w:vanish/>
          <w:szCs w:val="20"/>
          <w:shd w:val="clear" w:color="auto" w:fill="FFFF99"/>
          <w:rtl/>
        </w:rPr>
        <w:t xml:space="preserve">) </w:t>
      </w:r>
    </w:p>
    <w:p w14:paraId="2443DD00" w14:textId="77777777" w:rsidR="005E6211" w:rsidRPr="009C5490" w:rsidRDefault="005E6211">
      <w:pPr>
        <w:pStyle w:val="P0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(א)</w:t>
      </w:r>
      <w:r w:rsidRPr="009C5490">
        <w:rPr>
          <w:rStyle w:val="default"/>
          <w:rFonts w:ascii="FrankRuehl" w:hAnsi="FrankRuehl" w:cs="FrankRuehl" w:hint="cs"/>
          <w:vanish/>
          <w:sz w:val="22"/>
          <w:szCs w:val="22"/>
          <w:shd w:val="clear" w:color="auto" w:fill="FFFF99"/>
          <w:rtl/>
        </w:rPr>
        <w:tab/>
        <w:t>ואלה מועדי התשלום של המס:</w:t>
      </w:r>
    </w:p>
    <w:p w14:paraId="5A82187F"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(1)</w:t>
      </w:r>
      <w:r w:rsidRPr="009C5490">
        <w:rPr>
          <w:rStyle w:val="default"/>
          <w:rFonts w:ascii="FrankRuehl" w:hAnsi="FrankRuehl" w:cs="FrankRuehl" w:hint="cs"/>
          <w:vanish/>
          <w:sz w:val="22"/>
          <w:szCs w:val="22"/>
          <w:shd w:val="clear" w:color="auto" w:fill="FFFF99"/>
          <w:rtl/>
        </w:rPr>
        <w:tab/>
        <w:t xml:space="preserve">ביבוא </w:t>
      </w:r>
      <w:r w:rsidRPr="009C5490">
        <w:rPr>
          <w:rStyle w:val="default"/>
          <w:rFonts w:ascii="FrankRuehl" w:hAnsi="FrankRuehl" w:cs="FrankRuehl"/>
          <w:vanish/>
          <w:sz w:val="22"/>
          <w:szCs w:val="22"/>
          <w:shd w:val="clear" w:color="auto" w:fill="FFFF99"/>
          <w:rtl/>
        </w:rPr>
        <w:t>–</w:t>
      </w:r>
      <w:r w:rsidRPr="009C5490">
        <w:rPr>
          <w:rStyle w:val="default"/>
          <w:rFonts w:ascii="FrankRuehl" w:hAnsi="FrankRuehl" w:cs="FrankRuehl" w:hint="cs"/>
          <w:vanish/>
          <w:sz w:val="22"/>
          <w:szCs w:val="22"/>
          <w:shd w:val="clear" w:color="auto" w:fill="FFFF99"/>
          <w:rtl/>
        </w:rPr>
        <w:t xml:space="preserve"> בשעה שהסחורה חדלה להיות כפופה לפיקוח המכס כמשמעותו בסעיף 18(א) לפקודת המכס (להלן </w:t>
      </w:r>
      <w:r w:rsidRPr="009C5490">
        <w:rPr>
          <w:rStyle w:val="default"/>
          <w:rFonts w:ascii="FrankRuehl" w:hAnsi="FrankRuehl" w:cs="FrankRuehl"/>
          <w:vanish/>
          <w:sz w:val="22"/>
          <w:szCs w:val="22"/>
          <w:shd w:val="clear" w:color="auto" w:fill="FFFF99"/>
          <w:rtl/>
        </w:rPr>
        <w:t>–</w:t>
      </w:r>
      <w:r w:rsidRPr="009C5490">
        <w:rPr>
          <w:rStyle w:val="default"/>
          <w:rFonts w:ascii="FrankRuehl" w:hAnsi="FrankRuehl" w:cs="FrankRuehl" w:hint="cs"/>
          <w:vanish/>
          <w:sz w:val="22"/>
          <w:szCs w:val="22"/>
          <w:shd w:val="clear" w:color="auto" w:fill="FFFF99"/>
          <w:rtl/>
        </w:rPr>
        <w:t xml:space="preserve"> פיקוח המכס);</w:t>
      </w:r>
    </w:p>
    <w:p w14:paraId="4BF2B5A0"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(2)</w:t>
      </w:r>
      <w:r w:rsidRPr="009C5490">
        <w:rPr>
          <w:rStyle w:val="default"/>
          <w:rFonts w:ascii="FrankRuehl" w:hAnsi="FrankRuehl" w:cs="FrankRuehl" w:hint="cs"/>
          <w:vanish/>
          <w:sz w:val="22"/>
          <w:szCs w:val="22"/>
          <w:shd w:val="clear" w:color="auto" w:fill="FFFF99"/>
          <w:rtl/>
        </w:rPr>
        <w:tab/>
        <w:t xml:space="preserve">בהחזקת מלאי </w:t>
      </w:r>
      <w:r w:rsidRPr="009C5490">
        <w:rPr>
          <w:rStyle w:val="default"/>
          <w:rFonts w:ascii="FrankRuehl" w:hAnsi="FrankRuehl" w:cs="FrankRuehl"/>
          <w:vanish/>
          <w:sz w:val="22"/>
          <w:szCs w:val="22"/>
          <w:shd w:val="clear" w:color="auto" w:fill="FFFF99"/>
          <w:rtl/>
        </w:rPr>
        <w:t>–</w:t>
      </w:r>
      <w:r w:rsidRPr="009C5490">
        <w:rPr>
          <w:rStyle w:val="default"/>
          <w:rFonts w:ascii="FrankRuehl" w:hAnsi="FrankRuehl" w:cs="FrankRuehl" w:hint="cs"/>
          <w:vanish/>
          <w:sz w:val="22"/>
          <w:szCs w:val="22"/>
          <w:shd w:val="clear" w:color="auto" w:fill="FFFF99"/>
          <w:rtl/>
        </w:rPr>
        <w:t xml:space="preserve"> שלושים יום אחרי יום תחילת תקפו של הצו המטיל את המס על החזקת המלאי, או ביום מכירת הסחורה, הכל לפי המועד המוקדם יותר;</w:t>
      </w:r>
    </w:p>
    <w:p w14:paraId="392E8DC6"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(3)</w:t>
      </w:r>
      <w:r w:rsidRPr="009C5490">
        <w:rPr>
          <w:rStyle w:val="default"/>
          <w:rFonts w:ascii="FrankRuehl" w:hAnsi="FrankRuehl" w:cs="FrankRuehl" w:hint="cs"/>
          <w:strike/>
          <w:vanish/>
          <w:sz w:val="22"/>
          <w:szCs w:val="22"/>
          <w:shd w:val="clear" w:color="auto" w:fill="FFFF99"/>
          <w:rtl/>
        </w:rPr>
        <w:tab/>
        <w:t xml:space="preserve">במכירה </w:t>
      </w:r>
      <w:r w:rsidRPr="009C5490">
        <w:rPr>
          <w:rStyle w:val="default"/>
          <w:rFonts w:ascii="FrankRuehl" w:hAnsi="FrankRuehl" w:cs="FrankRuehl"/>
          <w:strike/>
          <w:vanish/>
          <w:sz w:val="22"/>
          <w:szCs w:val="22"/>
          <w:shd w:val="clear" w:color="auto" w:fill="FFFF99"/>
          <w:rtl/>
        </w:rPr>
        <w:t>–</w:t>
      </w:r>
      <w:r w:rsidRPr="009C5490">
        <w:rPr>
          <w:rStyle w:val="default"/>
          <w:rFonts w:ascii="FrankRuehl" w:hAnsi="FrankRuehl" w:cs="FrankRuehl" w:hint="cs"/>
          <w:strike/>
          <w:vanish/>
          <w:sz w:val="22"/>
          <w:szCs w:val="22"/>
          <w:shd w:val="clear" w:color="auto" w:fill="FFFF99"/>
          <w:rtl/>
        </w:rPr>
        <w:t xml:space="preserve"> בשעת מכירת הסחורה או בשעת מסירתה על ידי המוכר, הכל לפי התאריך המאוחר יותר.</w:t>
      </w:r>
    </w:p>
    <w:p w14:paraId="4A01A5D1" w14:textId="77777777" w:rsidR="005E6211" w:rsidRPr="009C5490" w:rsidRDefault="005E6211">
      <w:pPr>
        <w:pStyle w:val="P00"/>
        <w:spacing w:before="0"/>
        <w:ind w:left="1021"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(3)</w:t>
      </w:r>
      <w:r w:rsidRPr="009C5490">
        <w:rPr>
          <w:rStyle w:val="default"/>
          <w:rFonts w:ascii="FrankRuehl" w:hAnsi="FrankRuehl" w:cs="FrankRuehl" w:hint="cs"/>
          <w:vanish/>
          <w:sz w:val="22"/>
          <w:szCs w:val="22"/>
          <w:u w:val="single"/>
          <w:shd w:val="clear" w:color="auto" w:fill="FFFF99"/>
          <w:rtl/>
        </w:rPr>
        <w:tab/>
        <w:t xml:space="preserve">במכירה </w:t>
      </w:r>
      <w:r w:rsidRPr="009C5490">
        <w:rPr>
          <w:rStyle w:val="default"/>
          <w:rFonts w:ascii="FrankRuehl" w:hAnsi="FrankRuehl" w:cs="FrankRuehl"/>
          <w:vanish/>
          <w:sz w:val="22"/>
          <w:szCs w:val="22"/>
          <w:u w:val="single"/>
          <w:shd w:val="clear" w:color="auto" w:fill="FFFF99"/>
          <w:rtl/>
        </w:rPr>
        <w:t>–</w:t>
      </w:r>
      <w:r w:rsidRPr="009C5490">
        <w:rPr>
          <w:rStyle w:val="default"/>
          <w:rFonts w:ascii="FrankRuehl" w:hAnsi="FrankRuehl" w:cs="FrankRuehl" w:hint="cs"/>
          <w:vanish/>
          <w:sz w:val="22"/>
          <w:szCs w:val="22"/>
          <w:u w:val="single"/>
          <w:shd w:val="clear" w:color="auto" w:fill="FFFF99"/>
          <w:rtl/>
        </w:rPr>
        <w:t xml:space="preserve"> בשעת מכירת הסחורה או בשעת מסירתה על ידי המוכר, הכל לפי התאריך המאוחר יותר, או בהתחלת השימוש לצרכי מסחר או בשעת ההעמדה לשימוש כאמור, הכל לפי הענין.</w:t>
      </w:r>
    </w:p>
    <w:p w14:paraId="3C43284E"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(ב)</w:t>
      </w:r>
      <w:r w:rsidRPr="009C5490">
        <w:rPr>
          <w:rStyle w:val="default"/>
          <w:rFonts w:ascii="FrankRuehl" w:hAnsi="FrankRuehl" w:cs="FrankRuehl" w:hint="cs"/>
          <w:vanish/>
          <w:sz w:val="22"/>
          <w:szCs w:val="22"/>
          <w:shd w:val="clear" w:color="auto" w:fill="FFFF99"/>
          <w:rtl/>
        </w:rPr>
        <w:tab/>
        <w:t xml:space="preserve">המנהל רשאי במקרים הנראים לו ובתנאים הנראים לו - </w:t>
      </w:r>
    </w:p>
    <w:p w14:paraId="776E08F5"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(1)</w:t>
      </w:r>
      <w:r w:rsidRPr="009C5490">
        <w:rPr>
          <w:rStyle w:val="default"/>
          <w:rFonts w:ascii="FrankRuehl" w:hAnsi="FrankRuehl" w:cs="FrankRuehl" w:hint="cs"/>
          <w:vanish/>
          <w:sz w:val="22"/>
          <w:szCs w:val="22"/>
          <w:shd w:val="clear" w:color="auto" w:fill="FFFF99"/>
          <w:rtl/>
        </w:rPr>
        <w:tab/>
        <w:t>להרשות הוצאת סחורה טעונה מס מפיקוח המכס לפני תשלום המס המשתלם לגבי אותה סחורה;</w:t>
      </w:r>
    </w:p>
    <w:p w14:paraId="535A89ED" w14:textId="77777777" w:rsidR="005E6211" w:rsidRPr="009C5490" w:rsidRDefault="005E6211">
      <w:pPr>
        <w:pStyle w:val="P00"/>
        <w:spacing w:before="0"/>
        <w:ind w:left="1021"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(2)</w:t>
      </w:r>
      <w:r w:rsidRPr="009C5490">
        <w:rPr>
          <w:rStyle w:val="default"/>
          <w:rFonts w:ascii="FrankRuehl" w:hAnsi="FrankRuehl" w:cs="FrankRuehl" w:hint="cs"/>
          <w:strike/>
          <w:vanish/>
          <w:sz w:val="22"/>
          <w:szCs w:val="22"/>
          <w:shd w:val="clear" w:color="auto" w:fill="FFFF99"/>
          <w:rtl/>
        </w:rPr>
        <w:tab/>
        <w:t>לדחות תשלומו של מס או להרשות תשלומו בשיעורים, בין במתן בטחונות ובין ללא מתן בטחונות.</w:t>
      </w:r>
    </w:p>
    <w:p w14:paraId="536A2ABA" w14:textId="77777777" w:rsidR="005E6211" w:rsidRPr="009C5490" w:rsidRDefault="005E6211">
      <w:pPr>
        <w:pStyle w:val="P00"/>
        <w:spacing w:before="0"/>
        <w:ind w:left="1021"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(2)</w:t>
      </w:r>
      <w:r w:rsidRPr="009C5490">
        <w:rPr>
          <w:rStyle w:val="default"/>
          <w:rFonts w:ascii="FrankRuehl" w:hAnsi="FrankRuehl" w:cs="FrankRuehl" w:hint="cs"/>
          <w:vanish/>
          <w:sz w:val="22"/>
          <w:szCs w:val="22"/>
          <w:u w:val="single"/>
          <w:shd w:val="clear" w:color="auto" w:fill="FFFF99"/>
          <w:rtl/>
        </w:rPr>
        <w:tab/>
        <w:t>לדחות את מועד תשלום המס או להרשות תשלומו לשיעורין, בין בערובה ובין שלא בערובה, אלא שעל הסכום שמועד תשלומו נדחה תיווסף ריבית בשיעור החוקי המכסימלי שנקבע על-פי חוק הריבית. הוראות חוק זה בדבר גביית המס יחולו על גביית הריבית כאילו היתה חלק מהמס.</w:t>
      </w:r>
    </w:p>
    <w:p w14:paraId="2AF61569"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(ג)</w:t>
      </w: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(1)</w:t>
      </w:r>
      <w:r w:rsidRPr="009C5490">
        <w:rPr>
          <w:rStyle w:val="default"/>
          <w:rFonts w:ascii="FrankRuehl" w:hAnsi="FrankRuehl" w:cs="FrankRuehl" w:hint="cs"/>
          <w:strike/>
          <w:vanish/>
          <w:sz w:val="22"/>
          <w:szCs w:val="22"/>
          <w:shd w:val="clear" w:color="auto" w:fill="FFFF99"/>
          <w:rtl/>
        </w:rPr>
        <w:tab/>
        <w:t xml:space="preserve">לא שולם המס במועד שנועד לתשלומו </w:t>
      </w:r>
      <w:r w:rsidRPr="009C5490">
        <w:rPr>
          <w:rStyle w:val="default"/>
          <w:rFonts w:ascii="FrankRuehl" w:hAnsi="FrankRuehl" w:cs="FrankRuehl"/>
          <w:strike/>
          <w:vanish/>
          <w:sz w:val="22"/>
          <w:szCs w:val="22"/>
          <w:shd w:val="clear" w:color="auto" w:fill="FFFF99"/>
          <w:rtl/>
        </w:rPr>
        <w:t>–</w:t>
      </w:r>
      <w:r w:rsidRPr="009C5490">
        <w:rPr>
          <w:rStyle w:val="default"/>
          <w:rFonts w:ascii="FrankRuehl" w:hAnsi="FrankRuehl" w:cs="FrankRuehl" w:hint="cs"/>
          <w:strike/>
          <w:vanish/>
          <w:sz w:val="22"/>
          <w:szCs w:val="22"/>
          <w:shd w:val="clear" w:color="auto" w:fill="FFFF99"/>
          <w:rtl/>
        </w:rPr>
        <w:t xml:space="preserve"> </w:t>
      </w:r>
    </w:p>
    <w:p w14:paraId="3DA02FF1" w14:textId="77777777" w:rsidR="005E6211" w:rsidRPr="009C5490" w:rsidRDefault="005E6211">
      <w:pPr>
        <w:pStyle w:val="P00"/>
        <w:spacing w:before="0"/>
        <w:ind w:left="1474"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(א)</w:t>
      </w:r>
      <w:r w:rsidRPr="009C5490">
        <w:rPr>
          <w:rStyle w:val="default"/>
          <w:rFonts w:ascii="FrankRuehl" w:hAnsi="FrankRuehl" w:cs="FrankRuehl" w:hint="cs"/>
          <w:strike/>
          <w:vanish/>
          <w:sz w:val="22"/>
          <w:szCs w:val="22"/>
          <w:shd w:val="clear" w:color="auto" w:fill="FFFF99"/>
          <w:rtl/>
        </w:rPr>
        <w:tab/>
        <w:t>רשאי המנהל לדרוש תשלום המס או לפי שיעור המס במועד שנועד לתשלומו, או לפי שיעורו במועד התשלום, הכל לפי סכום המס הגדול יותר;</w:t>
      </w:r>
    </w:p>
    <w:p w14:paraId="455BFF60" w14:textId="77777777" w:rsidR="005E6211" w:rsidRPr="009C5490" w:rsidRDefault="005E6211">
      <w:pPr>
        <w:pStyle w:val="P00"/>
        <w:spacing w:before="0"/>
        <w:ind w:left="1474"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(ב)</w:t>
      </w:r>
      <w:r w:rsidRPr="009C5490">
        <w:rPr>
          <w:rStyle w:val="default"/>
          <w:rFonts w:ascii="FrankRuehl" w:hAnsi="FrankRuehl" w:cs="FrankRuehl" w:hint="cs"/>
          <w:strike/>
          <w:vanish/>
          <w:sz w:val="22"/>
          <w:szCs w:val="22"/>
          <w:shd w:val="clear" w:color="auto" w:fill="FFFF99"/>
          <w:rtl/>
        </w:rPr>
        <w:tab/>
        <w:t>תיווסף תוספת פיגורים 20% מסכום המס, והוראות חוק זה בדבר גביית המס יחולו על גביית התוספת כאילו היתה חלק מהמס.</w:t>
      </w:r>
    </w:p>
    <w:p w14:paraId="7560E302" w14:textId="77777777" w:rsidR="005E6211" w:rsidRPr="009C5490" w:rsidRDefault="005E6211">
      <w:pPr>
        <w:pStyle w:val="P00"/>
        <w:spacing w:before="0"/>
        <w:ind w:left="1021"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(1)</w:t>
      </w:r>
      <w:r w:rsidRPr="009C5490">
        <w:rPr>
          <w:rStyle w:val="default"/>
          <w:rFonts w:ascii="FrankRuehl" w:hAnsi="FrankRuehl" w:cs="FrankRuehl" w:hint="cs"/>
          <w:vanish/>
          <w:sz w:val="22"/>
          <w:szCs w:val="22"/>
          <w:u w:val="single"/>
          <w:shd w:val="clear" w:color="auto" w:fill="FFFF99"/>
          <w:rtl/>
        </w:rPr>
        <w:tab/>
        <w:t xml:space="preserve">לא שולם המס במועד שנועד לתשלומו </w:t>
      </w:r>
      <w:r w:rsidRPr="009C5490">
        <w:rPr>
          <w:rStyle w:val="default"/>
          <w:rFonts w:ascii="FrankRuehl" w:hAnsi="FrankRuehl" w:cs="FrankRuehl"/>
          <w:vanish/>
          <w:sz w:val="22"/>
          <w:szCs w:val="22"/>
          <w:u w:val="single"/>
          <w:shd w:val="clear" w:color="auto" w:fill="FFFF99"/>
          <w:rtl/>
        </w:rPr>
        <w:t>–</w:t>
      </w:r>
      <w:r w:rsidRPr="009C5490">
        <w:rPr>
          <w:rStyle w:val="default"/>
          <w:rFonts w:ascii="FrankRuehl" w:hAnsi="FrankRuehl" w:cs="FrankRuehl" w:hint="cs"/>
          <w:vanish/>
          <w:sz w:val="22"/>
          <w:szCs w:val="22"/>
          <w:u w:val="single"/>
          <w:shd w:val="clear" w:color="auto" w:fill="FFFF99"/>
          <w:rtl/>
        </w:rPr>
        <w:t xml:space="preserve"> </w:t>
      </w:r>
    </w:p>
    <w:p w14:paraId="20F1BB77" w14:textId="77777777" w:rsidR="005E6211" w:rsidRPr="009C5490" w:rsidRDefault="005E6211">
      <w:pPr>
        <w:pStyle w:val="P00"/>
        <w:spacing w:before="0"/>
        <w:ind w:left="1474"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(א)</w:t>
      </w:r>
      <w:r w:rsidRPr="009C5490">
        <w:rPr>
          <w:rStyle w:val="default"/>
          <w:rFonts w:ascii="FrankRuehl" w:hAnsi="FrankRuehl" w:cs="FrankRuehl" w:hint="cs"/>
          <w:vanish/>
          <w:sz w:val="22"/>
          <w:szCs w:val="22"/>
          <w:u w:val="single"/>
          <w:shd w:val="clear" w:color="auto" w:fill="FFFF99"/>
          <w:rtl/>
        </w:rPr>
        <w:tab/>
        <w:t>רשאי המנהל לדרוש תשלום המס בין לפי המחיר הסיטוני על הסחורה וכשיעור המס במועד שנועד לתשלומו ובין לפי המחיר הסיטוני וכשיעור המס בזמן התשלום, אולם במכירה שמועדה ותמורתה הוכחו להנחת דעתו של המנהל, ישולם המס לפי המחיר הסיטוני ושיעור המס בזמן המכירה;</w:t>
      </w:r>
    </w:p>
    <w:p w14:paraId="74B181E5" w14:textId="77777777" w:rsidR="005E6211" w:rsidRPr="009C5490" w:rsidRDefault="005E6211">
      <w:pPr>
        <w:pStyle w:val="P00"/>
        <w:spacing w:before="0"/>
        <w:ind w:left="1474"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(ב)</w:t>
      </w:r>
      <w:r w:rsidRPr="009C5490">
        <w:rPr>
          <w:rStyle w:val="default"/>
          <w:rFonts w:ascii="FrankRuehl" w:hAnsi="FrankRuehl" w:cs="FrankRuehl" w:hint="cs"/>
          <w:vanish/>
          <w:sz w:val="22"/>
          <w:szCs w:val="22"/>
          <w:u w:val="single"/>
          <w:shd w:val="clear" w:color="auto" w:fill="FFFF99"/>
          <w:rtl/>
        </w:rPr>
        <w:tab/>
        <w:t>תיווסף תוספת פיגורים עד 20% מסכום המס, או ריבית בשיעור החוקי המכסימלי שנקבע לפי חוק הריבית, תשי"ז-1957, מסכום המס לתקופת הפיגור, הכל לפי הסכום הגדול יותר, והוראות חוק זה בדבר גביית המס יחולו על גביית התוספת או הריבית כאילו היו חלק מהמס.</w:t>
      </w:r>
    </w:p>
    <w:p w14:paraId="58D11AD6"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p>
    <w:p w14:paraId="68FF6C44"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15.3.1962</w:t>
      </w:r>
    </w:p>
    <w:p w14:paraId="29E95574"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77801A6E"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198"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47 (</w:t>
      </w:r>
      <w:hyperlink r:id="rId199"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 xml:space="preserve">) </w:t>
      </w:r>
    </w:p>
    <w:p w14:paraId="0882DF42" w14:textId="77777777" w:rsidR="005E6211" w:rsidRPr="009C5490" w:rsidRDefault="005E6211">
      <w:pPr>
        <w:pStyle w:val="P0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(א)</w:t>
      </w:r>
      <w:r w:rsidRPr="009C5490">
        <w:rPr>
          <w:rStyle w:val="default"/>
          <w:rFonts w:ascii="FrankRuehl" w:hAnsi="FrankRuehl" w:cs="FrankRuehl" w:hint="cs"/>
          <w:vanish/>
          <w:sz w:val="22"/>
          <w:szCs w:val="22"/>
          <w:shd w:val="clear" w:color="auto" w:fill="FFFF99"/>
          <w:rtl/>
        </w:rPr>
        <w:tab/>
        <w:t>ואלה מועדי התשלום של המס:</w:t>
      </w:r>
    </w:p>
    <w:p w14:paraId="1FBB8CAB"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(1)</w:t>
      </w:r>
      <w:r w:rsidRPr="009C5490">
        <w:rPr>
          <w:rStyle w:val="default"/>
          <w:rFonts w:ascii="FrankRuehl" w:hAnsi="FrankRuehl" w:cs="FrankRuehl" w:hint="cs"/>
          <w:vanish/>
          <w:sz w:val="22"/>
          <w:szCs w:val="22"/>
          <w:shd w:val="clear" w:color="auto" w:fill="FFFF99"/>
          <w:rtl/>
        </w:rPr>
        <w:tab/>
        <w:t xml:space="preserve">ביבוא </w:t>
      </w:r>
      <w:r w:rsidRPr="009C5490">
        <w:rPr>
          <w:rStyle w:val="default"/>
          <w:rFonts w:ascii="FrankRuehl" w:hAnsi="FrankRuehl" w:cs="FrankRuehl"/>
          <w:vanish/>
          <w:sz w:val="22"/>
          <w:szCs w:val="22"/>
          <w:shd w:val="clear" w:color="auto" w:fill="FFFF99"/>
          <w:rtl/>
        </w:rPr>
        <w:t>–</w:t>
      </w:r>
      <w:r w:rsidRPr="009C5490">
        <w:rPr>
          <w:rStyle w:val="default"/>
          <w:rFonts w:ascii="FrankRuehl" w:hAnsi="FrankRuehl" w:cs="FrankRuehl" w:hint="cs"/>
          <w:vanish/>
          <w:sz w:val="22"/>
          <w:szCs w:val="22"/>
          <w:shd w:val="clear" w:color="auto" w:fill="FFFF99"/>
          <w:rtl/>
        </w:rPr>
        <w:t xml:space="preserve"> בשעה שהסחורה חדלה להיות כפופה לפיקוח המכס כמשמעותו בסעיף 18(א) לפקודת המכס (להלן </w:t>
      </w:r>
      <w:r w:rsidRPr="009C5490">
        <w:rPr>
          <w:rStyle w:val="default"/>
          <w:rFonts w:ascii="FrankRuehl" w:hAnsi="FrankRuehl" w:cs="FrankRuehl"/>
          <w:vanish/>
          <w:sz w:val="22"/>
          <w:szCs w:val="22"/>
          <w:shd w:val="clear" w:color="auto" w:fill="FFFF99"/>
          <w:rtl/>
        </w:rPr>
        <w:t>–</w:t>
      </w:r>
      <w:r w:rsidRPr="009C5490">
        <w:rPr>
          <w:rStyle w:val="default"/>
          <w:rFonts w:ascii="FrankRuehl" w:hAnsi="FrankRuehl" w:cs="FrankRuehl" w:hint="cs"/>
          <w:vanish/>
          <w:sz w:val="22"/>
          <w:szCs w:val="22"/>
          <w:shd w:val="clear" w:color="auto" w:fill="FFFF99"/>
          <w:rtl/>
        </w:rPr>
        <w:t xml:space="preserve"> פיקוח המכס);</w:t>
      </w:r>
    </w:p>
    <w:p w14:paraId="79103D9B"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(2)</w:t>
      </w:r>
      <w:r w:rsidRPr="009C5490">
        <w:rPr>
          <w:rStyle w:val="default"/>
          <w:rFonts w:ascii="FrankRuehl" w:hAnsi="FrankRuehl" w:cs="FrankRuehl" w:hint="cs"/>
          <w:vanish/>
          <w:sz w:val="22"/>
          <w:szCs w:val="22"/>
          <w:shd w:val="clear" w:color="auto" w:fill="FFFF99"/>
          <w:rtl/>
        </w:rPr>
        <w:tab/>
        <w:t xml:space="preserve">בהחזקת מלאי </w:t>
      </w:r>
      <w:r w:rsidRPr="009C5490">
        <w:rPr>
          <w:rStyle w:val="default"/>
          <w:rFonts w:ascii="FrankRuehl" w:hAnsi="FrankRuehl" w:cs="FrankRuehl"/>
          <w:vanish/>
          <w:sz w:val="22"/>
          <w:szCs w:val="22"/>
          <w:shd w:val="clear" w:color="auto" w:fill="FFFF99"/>
          <w:rtl/>
        </w:rPr>
        <w:t>–</w:t>
      </w:r>
      <w:r w:rsidRPr="009C5490">
        <w:rPr>
          <w:rStyle w:val="default"/>
          <w:rFonts w:ascii="FrankRuehl" w:hAnsi="FrankRuehl" w:cs="FrankRuehl" w:hint="cs"/>
          <w:vanish/>
          <w:sz w:val="22"/>
          <w:szCs w:val="22"/>
          <w:shd w:val="clear" w:color="auto" w:fill="FFFF99"/>
          <w:rtl/>
        </w:rPr>
        <w:t xml:space="preserve"> שלושים יום אחרי יום תחילת תקפו של הצו המטיל את המס על החזקת המלאי, או ביום מכירת הסחורה, הכל לפי המועד המוקדם יותר;</w:t>
      </w:r>
    </w:p>
    <w:p w14:paraId="7F185A11"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(3)</w:t>
      </w:r>
      <w:r w:rsidRPr="009C5490">
        <w:rPr>
          <w:rStyle w:val="default"/>
          <w:rFonts w:ascii="FrankRuehl" w:hAnsi="FrankRuehl" w:cs="FrankRuehl" w:hint="cs"/>
          <w:vanish/>
          <w:sz w:val="22"/>
          <w:szCs w:val="22"/>
          <w:shd w:val="clear" w:color="auto" w:fill="FFFF99"/>
          <w:rtl/>
        </w:rPr>
        <w:tab/>
        <w:t xml:space="preserve">במכירה </w:t>
      </w:r>
      <w:r w:rsidRPr="009C5490">
        <w:rPr>
          <w:rStyle w:val="default"/>
          <w:rFonts w:ascii="FrankRuehl" w:hAnsi="FrankRuehl" w:cs="FrankRuehl"/>
          <w:vanish/>
          <w:sz w:val="22"/>
          <w:szCs w:val="22"/>
          <w:shd w:val="clear" w:color="auto" w:fill="FFFF99"/>
          <w:rtl/>
        </w:rPr>
        <w:t>–</w:t>
      </w:r>
      <w:r w:rsidRPr="009C5490">
        <w:rPr>
          <w:rStyle w:val="default"/>
          <w:rFonts w:ascii="FrankRuehl" w:hAnsi="FrankRuehl" w:cs="FrankRuehl" w:hint="cs"/>
          <w:vanish/>
          <w:sz w:val="22"/>
          <w:szCs w:val="22"/>
          <w:shd w:val="clear" w:color="auto" w:fill="FFFF99"/>
          <w:rtl/>
        </w:rPr>
        <w:t xml:space="preserve"> בשעת מכירת הסחורה או בשעת מסירתה על ידי המוכר, הכל לפי התאריך המאוחר יותר, או בהתחלת השימוש לצרכי מסחר או בשעת ההעמדה לשימוש כאמור, הכל לפי הענין;</w:t>
      </w:r>
    </w:p>
    <w:p w14:paraId="64443AA1" w14:textId="77777777" w:rsidR="005E6211" w:rsidRPr="009C5490" w:rsidRDefault="005E6211">
      <w:pPr>
        <w:pStyle w:val="P00"/>
        <w:spacing w:before="0"/>
        <w:ind w:left="1021"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(4)</w:t>
      </w:r>
      <w:r w:rsidRPr="009C5490">
        <w:rPr>
          <w:rStyle w:val="default"/>
          <w:rFonts w:ascii="FrankRuehl" w:hAnsi="FrankRuehl" w:cs="FrankRuehl" w:hint="cs"/>
          <w:vanish/>
          <w:sz w:val="22"/>
          <w:szCs w:val="22"/>
          <w:u w:val="single"/>
          <w:shd w:val="clear" w:color="auto" w:fill="FFFF99"/>
          <w:rtl/>
        </w:rPr>
        <w:tab/>
        <w:t xml:space="preserve">במתן שירות </w:t>
      </w:r>
      <w:r w:rsidRPr="009C5490">
        <w:rPr>
          <w:rStyle w:val="default"/>
          <w:rFonts w:ascii="FrankRuehl" w:hAnsi="FrankRuehl" w:cs="FrankRuehl"/>
          <w:vanish/>
          <w:sz w:val="22"/>
          <w:szCs w:val="22"/>
          <w:u w:val="single"/>
          <w:shd w:val="clear" w:color="auto" w:fill="FFFF99"/>
          <w:rtl/>
        </w:rPr>
        <w:t>–</w:t>
      </w:r>
      <w:r w:rsidRPr="009C5490">
        <w:rPr>
          <w:rStyle w:val="default"/>
          <w:rFonts w:ascii="FrankRuehl" w:hAnsi="FrankRuehl" w:cs="FrankRuehl" w:hint="cs"/>
          <w:vanish/>
          <w:sz w:val="22"/>
          <w:szCs w:val="22"/>
          <w:u w:val="single"/>
          <w:shd w:val="clear" w:color="auto" w:fill="FFFF99"/>
          <w:rtl/>
        </w:rPr>
        <w:t xml:space="preserve"> כפי שיקבע בתקנות באישור ועדת הכספים של הכנסת.</w:t>
      </w:r>
    </w:p>
    <w:p w14:paraId="288A2774"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(ב)</w:t>
      </w:r>
      <w:r w:rsidRPr="009C5490">
        <w:rPr>
          <w:rStyle w:val="default"/>
          <w:rFonts w:ascii="FrankRuehl" w:hAnsi="FrankRuehl" w:cs="FrankRuehl" w:hint="cs"/>
          <w:vanish/>
          <w:sz w:val="22"/>
          <w:szCs w:val="22"/>
          <w:shd w:val="clear" w:color="auto" w:fill="FFFF99"/>
          <w:rtl/>
        </w:rPr>
        <w:tab/>
        <w:t xml:space="preserve">המנהל רשאי במקרים הנראים לו ובתנאים הנראים לו - </w:t>
      </w:r>
    </w:p>
    <w:p w14:paraId="5718555F"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(1)</w:t>
      </w:r>
      <w:r w:rsidRPr="009C5490">
        <w:rPr>
          <w:rStyle w:val="default"/>
          <w:rFonts w:ascii="FrankRuehl" w:hAnsi="FrankRuehl" w:cs="FrankRuehl" w:hint="cs"/>
          <w:vanish/>
          <w:sz w:val="22"/>
          <w:szCs w:val="22"/>
          <w:shd w:val="clear" w:color="auto" w:fill="FFFF99"/>
          <w:rtl/>
        </w:rPr>
        <w:tab/>
        <w:t>להרשות הוצאת סחורה טעונה מס מפיקוח המכס לפני תשלום המס המשתלם לגבי אותה סחורה;</w:t>
      </w:r>
    </w:p>
    <w:p w14:paraId="5B8FFB3F"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(2)</w:t>
      </w:r>
      <w:r w:rsidRPr="009C5490">
        <w:rPr>
          <w:rStyle w:val="default"/>
          <w:rFonts w:ascii="FrankRuehl" w:hAnsi="FrankRuehl" w:cs="FrankRuehl" w:hint="cs"/>
          <w:vanish/>
          <w:sz w:val="22"/>
          <w:szCs w:val="22"/>
          <w:shd w:val="clear" w:color="auto" w:fill="FFFF99"/>
          <w:rtl/>
        </w:rPr>
        <w:tab/>
        <w:t>לדחות את מועד תשלום המס או להרשות תשלומו לשיעורין, בין בערובה ובין שלא בערובה, אלא שעל הסכום שמועד תשלומו נדחה תיווסף ריבית בשיעור החוקי המכסימלי שנקבע על-פי חוק הריבית. הוראות חוק זה בדבר גביית המס יחולו על גביית הריבית כאילו היתה חלק מהמס.</w:t>
      </w:r>
    </w:p>
    <w:p w14:paraId="3DA682A5"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(ג)</w:t>
      </w:r>
      <w:r w:rsidRPr="009C5490">
        <w:rPr>
          <w:rStyle w:val="default"/>
          <w:rFonts w:ascii="FrankRuehl" w:hAnsi="FrankRuehl" w:cs="FrankRuehl" w:hint="cs"/>
          <w:vanish/>
          <w:sz w:val="22"/>
          <w:szCs w:val="22"/>
          <w:shd w:val="clear" w:color="auto" w:fill="FFFF99"/>
          <w:rtl/>
        </w:rPr>
        <w:tab/>
        <w:t>(1)</w:t>
      </w:r>
      <w:r w:rsidRPr="009C5490">
        <w:rPr>
          <w:rStyle w:val="default"/>
          <w:rFonts w:ascii="FrankRuehl" w:hAnsi="FrankRuehl" w:cs="FrankRuehl" w:hint="cs"/>
          <w:vanish/>
          <w:sz w:val="22"/>
          <w:szCs w:val="22"/>
          <w:shd w:val="clear" w:color="auto" w:fill="FFFF99"/>
          <w:rtl/>
        </w:rPr>
        <w:tab/>
        <w:t xml:space="preserve">לא שולם המס במועד שנועד לתשלומו </w:t>
      </w:r>
      <w:r w:rsidRPr="009C5490">
        <w:rPr>
          <w:rStyle w:val="default"/>
          <w:rFonts w:ascii="FrankRuehl" w:hAnsi="FrankRuehl" w:cs="FrankRuehl"/>
          <w:vanish/>
          <w:sz w:val="22"/>
          <w:szCs w:val="22"/>
          <w:shd w:val="clear" w:color="auto" w:fill="FFFF99"/>
          <w:rtl/>
        </w:rPr>
        <w:t>–</w:t>
      </w:r>
      <w:r w:rsidRPr="009C5490">
        <w:rPr>
          <w:rStyle w:val="default"/>
          <w:rFonts w:ascii="FrankRuehl" w:hAnsi="FrankRuehl" w:cs="FrankRuehl" w:hint="cs"/>
          <w:vanish/>
          <w:sz w:val="22"/>
          <w:szCs w:val="22"/>
          <w:shd w:val="clear" w:color="auto" w:fill="FFFF99"/>
          <w:rtl/>
        </w:rPr>
        <w:t xml:space="preserve"> </w:t>
      </w:r>
    </w:p>
    <w:p w14:paraId="37EEB6DA" w14:textId="77777777" w:rsidR="005E6211" w:rsidRPr="009C5490" w:rsidRDefault="005E6211">
      <w:pPr>
        <w:pStyle w:val="P00"/>
        <w:spacing w:before="0"/>
        <w:ind w:left="1474"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(א)</w:t>
      </w:r>
      <w:r w:rsidRPr="009C5490">
        <w:rPr>
          <w:rStyle w:val="default"/>
          <w:rFonts w:ascii="FrankRuehl" w:hAnsi="FrankRuehl" w:cs="FrankRuehl" w:hint="cs"/>
          <w:strike/>
          <w:vanish/>
          <w:sz w:val="22"/>
          <w:szCs w:val="22"/>
          <w:shd w:val="clear" w:color="auto" w:fill="FFFF99"/>
          <w:rtl/>
        </w:rPr>
        <w:tab/>
        <w:t>רשאי המנהל לדרוש תשלום המס בין לפי המחיר הסיטוני על הסחורה וכשיעור המס במועד שנועד לתשלומו ובין לפי המחיר הסיטוני וכשיעור המס בזמן התשלום, אולם במכירה שמועדה ותמורתה הוכחו להנחת דעתו של המנהל, ישולם המס לפי המחיר הסיטוני ושיעור המס בזמן המכירה;</w:t>
      </w:r>
    </w:p>
    <w:p w14:paraId="5BE9AAE7" w14:textId="77777777" w:rsidR="005E6211" w:rsidRPr="009C5490" w:rsidRDefault="005E6211">
      <w:pPr>
        <w:pStyle w:val="P00"/>
        <w:spacing w:before="0"/>
        <w:ind w:left="1474"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(א)</w:t>
      </w:r>
      <w:r w:rsidRPr="009C5490">
        <w:rPr>
          <w:rStyle w:val="default"/>
          <w:rFonts w:ascii="FrankRuehl" w:hAnsi="FrankRuehl" w:cs="FrankRuehl" w:hint="cs"/>
          <w:vanish/>
          <w:sz w:val="22"/>
          <w:szCs w:val="22"/>
          <w:u w:val="single"/>
          <w:shd w:val="clear" w:color="auto" w:fill="FFFF99"/>
          <w:rtl/>
        </w:rPr>
        <w:tab/>
        <w:t xml:space="preserve">רשאי המנהל לדרוש תשלום המס בין לפי המחיר הסיטוני של הסחורה או מחיר השירות ובשיעור המס במועד שנועד לתשלומו ובין לפי המחיר הסיטוני או מחיר השירות ובשיעור המס בזמן התשלום; אולם במכירה או במתן שירות שמועדיהם ותמורתם הוכחו להנחת דעתו של המנהל, ישולם המס לפי המחיר הסיטוני או מחיר השירות ושיעור המס בזמן המכירה או מתן השירות </w:t>
      </w:r>
      <w:r w:rsidRPr="009C5490">
        <w:rPr>
          <w:rStyle w:val="default"/>
          <w:rFonts w:ascii="FrankRuehl" w:hAnsi="FrankRuehl" w:cs="FrankRuehl"/>
          <w:vanish/>
          <w:sz w:val="22"/>
          <w:szCs w:val="22"/>
          <w:u w:val="single"/>
          <w:shd w:val="clear" w:color="auto" w:fill="FFFF99"/>
          <w:rtl/>
        </w:rPr>
        <w:t>–</w:t>
      </w:r>
      <w:r w:rsidRPr="009C5490">
        <w:rPr>
          <w:rStyle w:val="default"/>
          <w:rFonts w:ascii="FrankRuehl" w:hAnsi="FrankRuehl" w:cs="FrankRuehl" w:hint="cs"/>
          <w:vanish/>
          <w:sz w:val="22"/>
          <w:szCs w:val="22"/>
          <w:u w:val="single"/>
          <w:shd w:val="clear" w:color="auto" w:fill="FFFF99"/>
          <w:rtl/>
        </w:rPr>
        <w:t xml:space="preserve"> הכל לפי הענין.</w:t>
      </w:r>
    </w:p>
    <w:p w14:paraId="2E4E345D"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p>
    <w:p w14:paraId="093BA277"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4FD45811"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20435DCB"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00"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217 (</w:t>
      </w:r>
      <w:hyperlink r:id="rId201"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5371F183"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החלפת סעיף 10</w:t>
      </w:r>
    </w:p>
    <w:p w14:paraId="554B1457" w14:textId="77777777" w:rsidR="005E6211" w:rsidRPr="009C5490" w:rsidRDefault="005E6211">
      <w:pPr>
        <w:pStyle w:val="P00"/>
        <w:ind w:left="0" w:right="1134"/>
        <w:rPr>
          <w:rStyle w:val="default"/>
          <w:rFonts w:cs="FrankRuehl" w:hint="cs"/>
          <w:vanish/>
          <w:szCs w:val="20"/>
          <w:shd w:val="clear" w:color="auto" w:fill="FFFF99"/>
          <w:rtl/>
        </w:rPr>
      </w:pPr>
      <w:r w:rsidRPr="009C5490">
        <w:rPr>
          <w:rStyle w:val="default"/>
          <w:rFonts w:cs="FrankRuehl" w:hint="cs"/>
          <w:vanish/>
          <w:szCs w:val="20"/>
          <w:shd w:val="clear" w:color="auto" w:fill="FFFF99"/>
          <w:rtl/>
        </w:rPr>
        <w:t>הנוסח הקודם:</w:t>
      </w:r>
    </w:p>
    <w:p w14:paraId="3C584112" w14:textId="77777777" w:rsidR="005E6211" w:rsidRPr="009C5490" w:rsidRDefault="005E6211">
      <w:pPr>
        <w:pStyle w:val="P00"/>
        <w:spacing w:before="20"/>
        <w:ind w:left="0" w:right="1134"/>
        <w:rPr>
          <w:rStyle w:val="default"/>
          <w:rFonts w:ascii="FrankRuehl" w:hAnsi="FrankRuehl" w:cs="Miriam" w:hint="cs"/>
          <w:strike/>
          <w:vanish/>
          <w:sz w:val="16"/>
          <w:szCs w:val="16"/>
          <w:shd w:val="clear" w:color="auto" w:fill="FFFF99"/>
          <w:rtl/>
        </w:rPr>
      </w:pPr>
      <w:r w:rsidRPr="009C5490">
        <w:rPr>
          <w:rStyle w:val="default"/>
          <w:rFonts w:ascii="FrankRuehl" w:hAnsi="FrankRuehl" w:cs="Miriam" w:hint="cs"/>
          <w:strike/>
          <w:vanish/>
          <w:sz w:val="16"/>
          <w:szCs w:val="16"/>
          <w:shd w:val="clear" w:color="auto" w:fill="FFFF99"/>
          <w:rtl/>
        </w:rPr>
        <w:t>מועד תשלומו של המס</w:t>
      </w:r>
    </w:p>
    <w:p w14:paraId="20C525DC"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10.</w:t>
      </w:r>
      <w:r w:rsidRPr="009C5490">
        <w:rPr>
          <w:rStyle w:val="default"/>
          <w:rFonts w:ascii="FrankRuehl" w:hAnsi="FrankRuehl" w:cs="FrankRuehl" w:hint="cs"/>
          <w:strike/>
          <w:vanish/>
          <w:sz w:val="22"/>
          <w:szCs w:val="22"/>
          <w:shd w:val="clear" w:color="auto" w:fill="FFFF99"/>
          <w:rtl/>
        </w:rPr>
        <w:tab/>
        <w:t>(א)</w:t>
      </w:r>
      <w:r w:rsidRPr="009C5490">
        <w:rPr>
          <w:rStyle w:val="default"/>
          <w:rFonts w:ascii="FrankRuehl" w:hAnsi="FrankRuehl" w:cs="FrankRuehl" w:hint="cs"/>
          <w:strike/>
          <w:vanish/>
          <w:sz w:val="22"/>
          <w:szCs w:val="22"/>
          <w:shd w:val="clear" w:color="auto" w:fill="FFFF99"/>
          <w:rtl/>
        </w:rPr>
        <w:tab/>
        <w:t>ואלה מועדי התשלום של המס:</w:t>
      </w:r>
    </w:p>
    <w:p w14:paraId="464A25FD" w14:textId="77777777" w:rsidR="005E6211" w:rsidRPr="009C5490" w:rsidRDefault="005E6211">
      <w:pPr>
        <w:pStyle w:val="P00"/>
        <w:spacing w:before="0"/>
        <w:ind w:left="1021"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(1)</w:t>
      </w:r>
      <w:r w:rsidRPr="009C5490">
        <w:rPr>
          <w:rStyle w:val="default"/>
          <w:rFonts w:ascii="FrankRuehl" w:hAnsi="FrankRuehl" w:cs="FrankRuehl" w:hint="cs"/>
          <w:strike/>
          <w:vanish/>
          <w:sz w:val="22"/>
          <w:szCs w:val="22"/>
          <w:shd w:val="clear" w:color="auto" w:fill="FFFF99"/>
          <w:rtl/>
        </w:rPr>
        <w:tab/>
        <w:t xml:space="preserve">ביבוא </w:t>
      </w:r>
      <w:r w:rsidRPr="009C5490">
        <w:rPr>
          <w:rStyle w:val="default"/>
          <w:rFonts w:ascii="FrankRuehl" w:hAnsi="FrankRuehl" w:cs="FrankRuehl"/>
          <w:strike/>
          <w:vanish/>
          <w:sz w:val="22"/>
          <w:szCs w:val="22"/>
          <w:shd w:val="clear" w:color="auto" w:fill="FFFF99"/>
          <w:rtl/>
        </w:rPr>
        <w:t>–</w:t>
      </w:r>
      <w:r w:rsidRPr="009C5490">
        <w:rPr>
          <w:rStyle w:val="default"/>
          <w:rFonts w:ascii="FrankRuehl" w:hAnsi="FrankRuehl" w:cs="FrankRuehl" w:hint="cs"/>
          <w:strike/>
          <w:vanish/>
          <w:sz w:val="22"/>
          <w:szCs w:val="22"/>
          <w:shd w:val="clear" w:color="auto" w:fill="FFFF99"/>
          <w:rtl/>
        </w:rPr>
        <w:t xml:space="preserve"> בשעה שהסחורה חדלה להיות כפופה לפיקוח המכס כמשמעותו בסעיף 18(א) לפקודת המכס (להלן </w:t>
      </w:r>
      <w:r w:rsidRPr="009C5490">
        <w:rPr>
          <w:rStyle w:val="default"/>
          <w:rFonts w:ascii="FrankRuehl" w:hAnsi="FrankRuehl" w:cs="FrankRuehl"/>
          <w:strike/>
          <w:vanish/>
          <w:sz w:val="22"/>
          <w:szCs w:val="22"/>
          <w:shd w:val="clear" w:color="auto" w:fill="FFFF99"/>
          <w:rtl/>
        </w:rPr>
        <w:t>–</w:t>
      </w:r>
      <w:r w:rsidRPr="009C5490">
        <w:rPr>
          <w:rStyle w:val="default"/>
          <w:rFonts w:ascii="FrankRuehl" w:hAnsi="FrankRuehl" w:cs="FrankRuehl" w:hint="cs"/>
          <w:strike/>
          <w:vanish/>
          <w:sz w:val="22"/>
          <w:szCs w:val="22"/>
          <w:shd w:val="clear" w:color="auto" w:fill="FFFF99"/>
          <w:rtl/>
        </w:rPr>
        <w:t xml:space="preserve"> פיקוח המכס);</w:t>
      </w:r>
    </w:p>
    <w:p w14:paraId="25A0362D" w14:textId="77777777" w:rsidR="005E6211" w:rsidRPr="009C5490" w:rsidRDefault="005E6211">
      <w:pPr>
        <w:pStyle w:val="P00"/>
        <w:spacing w:before="0"/>
        <w:ind w:left="1021"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(2)</w:t>
      </w:r>
      <w:r w:rsidRPr="009C5490">
        <w:rPr>
          <w:rStyle w:val="default"/>
          <w:rFonts w:ascii="FrankRuehl" w:hAnsi="FrankRuehl" w:cs="FrankRuehl" w:hint="cs"/>
          <w:strike/>
          <w:vanish/>
          <w:sz w:val="22"/>
          <w:szCs w:val="22"/>
          <w:shd w:val="clear" w:color="auto" w:fill="FFFF99"/>
          <w:rtl/>
        </w:rPr>
        <w:tab/>
        <w:t xml:space="preserve">בהחזקת מלאי </w:t>
      </w:r>
      <w:r w:rsidRPr="009C5490">
        <w:rPr>
          <w:rStyle w:val="default"/>
          <w:rFonts w:ascii="FrankRuehl" w:hAnsi="FrankRuehl" w:cs="FrankRuehl"/>
          <w:strike/>
          <w:vanish/>
          <w:sz w:val="22"/>
          <w:szCs w:val="22"/>
          <w:shd w:val="clear" w:color="auto" w:fill="FFFF99"/>
          <w:rtl/>
        </w:rPr>
        <w:t>–</w:t>
      </w:r>
      <w:r w:rsidRPr="009C5490">
        <w:rPr>
          <w:rStyle w:val="default"/>
          <w:rFonts w:ascii="FrankRuehl" w:hAnsi="FrankRuehl" w:cs="FrankRuehl" w:hint="cs"/>
          <w:strike/>
          <w:vanish/>
          <w:sz w:val="22"/>
          <w:szCs w:val="22"/>
          <w:shd w:val="clear" w:color="auto" w:fill="FFFF99"/>
          <w:rtl/>
        </w:rPr>
        <w:t xml:space="preserve"> שלושים יום אחרי יום תחילת תקפו של הצו המטיל את המס על החזקת המלאי, או ביום מכירת הסחורה, הכל לפי המועד המוקדם יותר;</w:t>
      </w:r>
    </w:p>
    <w:p w14:paraId="0E4B18F8" w14:textId="77777777" w:rsidR="005E6211" w:rsidRPr="009C5490" w:rsidRDefault="005E6211">
      <w:pPr>
        <w:pStyle w:val="P00"/>
        <w:spacing w:before="0"/>
        <w:ind w:left="1021"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(3)</w:t>
      </w:r>
      <w:r w:rsidRPr="009C5490">
        <w:rPr>
          <w:rStyle w:val="default"/>
          <w:rFonts w:ascii="FrankRuehl" w:hAnsi="FrankRuehl" w:cs="FrankRuehl" w:hint="cs"/>
          <w:strike/>
          <w:vanish/>
          <w:sz w:val="22"/>
          <w:szCs w:val="22"/>
          <w:shd w:val="clear" w:color="auto" w:fill="FFFF99"/>
          <w:rtl/>
        </w:rPr>
        <w:tab/>
        <w:t xml:space="preserve">במכירה </w:t>
      </w:r>
      <w:r w:rsidRPr="009C5490">
        <w:rPr>
          <w:rStyle w:val="default"/>
          <w:rFonts w:ascii="FrankRuehl" w:hAnsi="FrankRuehl" w:cs="FrankRuehl"/>
          <w:strike/>
          <w:vanish/>
          <w:sz w:val="22"/>
          <w:szCs w:val="22"/>
          <w:shd w:val="clear" w:color="auto" w:fill="FFFF99"/>
          <w:rtl/>
        </w:rPr>
        <w:t>–</w:t>
      </w:r>
      <w:r w:rsidRPr="009C5490">
        <w:rPr>
          <w:rStyle w:val="default"/>
          <w:rFonts w:ascii="FrankRuehl" w:hAnsi="FrankRuehl" w:cs="FrankRuehl" w:hint="cs"/>
          <w:strike/>
          <w:vanish/>
          <w:sz w:val="22"/>
          <w:szCs w:val="22"/>
          <w:shd w:val="clear" w:color="auto" w:fill="FFFF99"/>
          <w:rtl/>
        </w:rPr>
        <w:t xml:space="preserve"> בשעת מכירת הסחורה או בשעת מסירתה על ידי המוכר, הכל לפי התאריך המאוחר יותר, או בהתחלת השימוש לצרכי מסחר או בשעת ההעמדה לשימוש כאמור, הכל לפי הענין;</w:t>
      </w:r>
    </w:p>
    <w:p w14:paraId="7209938B" w14:textId="77777777" w:rsidR="005E6211" w:rsidRPr="009C5490" w:rsidRDefault="005E6211">
      <w:pPr>
        <w:pStyle w:val="P00"/>
        <w:spacing w:before="0"/>
        <w:ind w:left="1021"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(4)</w:t>
      </w:r>
      <w:r w:rsidRPr="009C5490">
        <w:rPr>
          <w:rStyle w:val="default"/>
          <w:rFonts w:ascii="FrankRuehl" w:hAnsi="FrankRuehl" w:cs="FrankRuehl" w:hint="cs"/>
          <w:strike/>
          <w:vanish/>
          <w:sz w:val="22"/>
          <w:szCs w:val="22"/>
          <w:shd w:val="clear" w:color="auto" w:fill="FFFF99"/>
          <w:rtl/>
        </w:rPr>
        <w:tab/>
        <w:t xml:space="preserve">במתן שירות </w:t>
      </w:r>
      <w:r w:rsidRPr="009C5490">
        <w:rPr>
          <w:rStyle w:val="default"/>
          <w:rFonts w:ascii="FrankRuehl" w:hAnsi="FrankRuehl" w:cs="FrankRuehl"/>
          <w:strike/>
          <w:vanish/>
          <w:sz w:val="22"/>
          <w:szCs w:val="22"/>
          <w:shd w:val="clear" w:color="auto" w:fill="FFFF99"/>
          <w:rtl/>
        </w:rPr>
        <w:t>–</w:t>
      </w:r>
      <w:r w:rsidRPr="009C5490">
        <w:rPr>
          <w:rStyle w:val="default"/>
          <w:rFonts w:ascii="FrankRuehl" w:hAnsi="FrankRuehl" w:cs="FrankRuehl" w:hint="cs"/>
          <w:strike/>
          <w:vanish/>
          <w:sz w:val="22"/>
          <w:szCs w:val="22"/>
          <w:shd w:val="clear" w:color="auto" w:fill="FFFF99"/>
          <w:rtl/>
        </w:rPr>
        <w:t xml:space="preserve"> כפי שיקבע בתקנות באישור ועדת הכספים של הכנסת.</w:t>
      </w:r>
    </w:p>
    <w:p w14:paraId="746E3733"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(ב)</w:t>
      </w:r>
      <w:r w:rsidRPr="009C5490">
        <w:rPr>
          <w:rStyle w:val="default"/>
          <w:rFonts w:ascii="FrankRuehl" w:hAnsi="FrankRuehl" w:cs="FrankRuehl" w:hint="cs"/>
          <w:strike/>
          <w:vanish/>
          <w:sz w:val="22"/>
          <w:szCs w:val="22"/>
          <w:shd w:val="clear" w:color="auto" w:fill="FFFF99"/>
          <w:rtl/>
        </w:rPr>
        <w:tab/>
        <w:t xml:space="preserve">המנהל רשאי במקרים הנראים לו ובתנאים הנראים לו - </w:t>
      </w:r>
    </w:p>
    <w:p w14:paraId="43489B89" w14:textId="77777777" w:rsidR="005E6211" w:rsidRPr="009C5490" w:rsidRDefault="005E6211">
      <w:pPr>
        <w:pStyle w:val="P00"/>
        <w:spacing w:before="0"/>
        <w:ind w:left="1021"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(1)</w:t>
      </w:r>
      <w:r w:rsidRPr="009C5490">
        <w:rPr>
          <w:rStyle w:val="default"/>
          <w:rFonts w:ascii="FrankRuehl" w:hAnsi="FrankRuehl" w:cs="FrankRuehl" w:hint="cs"/>
          <w:strike/>
          <w:vanish/>
          <w:sz w:val="22"/>
          <w:szCs w:val="22"/>
          <w:shd w:val="clear" w:color="auto" w:fill="FFFF99"/>
          <w:rtl/>
        </w:rPr>
        <w:tab/>
        <w:t>להרשות הוצאת סחורה טעונה מס מפיקוח המכס לפני תשלום המס המשתלם לגבי אותה סחורה;</w:t>
      </w:r>
    </w:p>
    <w:p w14:paraId="5383A1EC" w14:textId="77777777" w:rsidR="005E6211" w:rsidRPr="009C5490" w:rsidRDefault="005E6211">
      <w:pPr>
        <w:pStyle w:val="P00"/>
        <w:spacing w:before="0"/>
        <w:ind w:left="1021"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(2)</w:t>
      </w:r>
      <w:r w:rsidRPr="009C5490">
        <w:rPr>
          <w:rStyle w:val="default"/>
          <w:rFonts w:ascii="FrankRuehl" w:hAnsi="FrankRuehl" w:cs="FrankRuehl" w:hint="cs"/>
          <w:strike/>
          <w:vanish/>
          <w:sz w:val="22"/>
          <w:szCs w:val="22"/>
          <w:shd w:val="clear" w:color="auto" w:fill="FFFF99"/>
          <w:rtl/>
        </w:rPr>
        <w:tab/>
        <w:t>לדחות את מועד תשלום המס או להרשות תשלומו לשיעורין, בין בערובה ובין שלא בערובה, אלא שעל הסכום שמועד תשלומו נדחה תיווסף ריבית בשיעור החוקי המכסימלי שנקבע על-פי חוק הריבית. הוראות חוק זה בדבר גביית המס יחולו על גביית הריבית כאילו היתה חלק מהמס.</w:t>
      </w:r>
    </w:p>
    <w:p w14:paraId="7BE7BBB0"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(ג)</w:t>
      </w:r>
      <w:r w:rsidRPr="009C5490">
        <w:rPr>
          <w:rStyle w:val="default"/>
          <w:rFonts w:ascii="FrankRuehl" w:hAnsi="FrankRuehl" w:cs="FrankRuehl" w:hint="cs"/>
          <w:strike/>
          <w:vanish/>
          <w:sz w:val="22"/>
          <w:szCs w:val="22"/>
          <w:shd w:val="clear" w:color="auto" w:fill="FFFF99"/>
          <w:rtl/>
        </w:rPr>
        <w:tab/>
        <w:t>(1)</w:t>
      </w:r>
      <w:r w:rsidRPr="009C5490">
        <w:rPr>
          <w:rStyle w:val="default"/>
          <w:rFonts w:ascii="FrankRuehl" w:hAnsi="FrankRuehl" w:cs="FrankRuehl" w:hint="cs"/>
          <w:strike/>
          <w:vanish/>
          <w:sz w:val="22"/>
          <w:szCs w:val="22"/>
          <w:shd w:val="clear" w:color="auto" w:fill="FFFF99"/>
          <w:rtl/>
        </w:rPr>
        <w:tab/>
        <w:t xml:space="preserve">לא שולם המס במועד שנועד לתשלומו </w:t>
      </w:r>
      <w:r w:rsidRPr="009C5490">
        <w:rPr>
          <w:rStyle w:val="default"/>
          <w:rFonts w:ascii="FrankRuehl" w:hAnsi="FrankRuehl" w:cs="FrankRuehl"/>
          <w:strike/>
          <w:vanish/>
          <w:sz w:val="22"/>
          <w:szCs w:val="22"/>
          <w:shd w:val="clear" w:color="auto" w:fill="FFFF99"/>
          <w:rtl/>
        </w:rPr>
        <w:t>–</w:t>
      </w:r>
      <w:r w:rsidRPr="009C5490">
        <w:rPr>
          <w:rStyle w:val="default"/>
          <w:rFonts w:ascii="FrankRuehl" w:hAnsi="FrankRuehl" w:cs="FrankRuehl" w:hint="cs"/>
          <w:strike/>
          <w:vanish/>
          <w:sz w:val="22"/>
          <w:szCs w:val="22"/>
          <w:shd w:val="clear" w:color="auto" w:fill="FFFF99"/>
          <w:rtl/>
        </w:rPr>
        <w:t xml:space="preserve"> </w:t>
      </w:r>
    </w:p>
    <w:p w14:paraId="041850CB" w14:textId="77777777" w:rsidR="005E6211" w:rsidRPr="009C5490" w:rsidRDefault="005E6211">
      <w:pPr>
        <w:pStyle w:val="P00"/>
        <w:spacing w:before="0"/>
        <w:ind w:left="1474"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(א)</w:t>
      </w:r>
      <w:r w:rsidRPr="009C5490">
        <w:rPr>
          <w:rStyle w:val="default"/>
          <w:rFonts w:ascii="FrankRuehl" w:hAnsi="FrankRuehl" w:cs="FrankRuehl" w:hint="cs"/>
          <w:strike/>
          <w:vanish/>
          <w:sz w:val="22"/>
          <w:szCs w:val="22"/>
          <w:shd w:val="clear" w:color="auto" w:fill="FFFF99"/>
          <w:rtl/>
        </w:rPr>
        <w:tab/>
        <w:t xml:space="preserve">רשאי המנהל לדרוש תשלום המס בין לפי המחיר הסיטוני של הסחורה או מחיר השירות ובשיעור המס במועד שנועד לתשלומו ובין לפי המחיר הסיטוני או מחיר השירות ובשיעור המס בזמן התשלום; אולם במכירה או במתן שירות שמועדיהם ותמורתם הוכחו להנחת דעתו של המנהל, ישולם המס לפי המחיר הסיטוני או מחיר השירות ושיעור המס בזמן המכירה או מתן השירות </w:t>
      </w:r>
      <w:r w:rsidRPr="009C5490">
        <w:rPr>
          <w:rStyle w:val="default"/>
          <w:rFonts w:ascii="FrankRuehl" w:hAnsi="FrankRuehl" w:cs="FrankRuehl"/>
          <w:strike/>
          <w:vanish/>
          <w:sz w:val="22"/>
          <w:szCs w:val="22"/>
          <w:shd w:val="clear" w:color="auto" w:fill="FFFF99"/>
          <w:rtl/>
        </w:rPr>
        <w:t>–</w:t>
      </w:r>
      <w:r w:rsidRPr="009C5490">
        <w:rPr>
          <w:rStyle w:val="default"/>
          <w:rFonts w:ascii="FrankRuehl" w:hAnsi="FrankRuehl" w:cs="FrankRuehl" w:hint="cs"/>
          <w:strike/>
          <w:vanish/>
          <w:sz w:val="22"/>
          <w:szCs w:val="22"/>
          <w:shd w:val="clear" w:color="auto" w:fill="FFFF99"/>
          <w:rtl/>
        </w:rPr>
        <w:t xml:space="preserve"> הכל לפי הענין.</w:t>
      </w:r>
    </w:p>
    <w:p w14:paraId="33E026FB" w14:textId="77777777" w:rsidR="005E6211" w:rsidRPr="009C5490" w:rsidRDefault="005E6211">
      <w:pPr>
        <w:pStyle w:val="P00"/>
        <w:spacing w:before="0"/>
        <w:ind w:left="1474"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(ב)</w:t>
      </w:r>
      <w:r w:rsidRPr="009C5490">
        <w:rPr>
          <w:rStyle w:val="default"/>
          <w:rFonts w:ascii="FrankRuehl" w:hAnsi="FrankRuehl" w:cs="FrankRuehl" w:hint="cs"/>
          <w:strike/>
          <w:vanish/>
          <w:sz w:val="22"/>
          <w:szCs w:val="22"/>
          <w:shd w:val="clear" w:color="auto" w:fill="FFFF99"/>
          <w:rtl/>
        </w:rPr>
        <w:tab/>
        <w:t>תיווסף תוספת פיגורים עד 20% מסכום המס, או ריבית בשיעור החוקי המכסימלי שנקבע לפי חוק הריבית, תשי"ז-1957, מסכום המס לתקופת הפיגור, הכל לפי הסכום הגדול יותר, והוראות חוק זה בדבר גביית המס יחולו על גביית התוספת או הריבית כאילו היו חלק מהמס.</w:t>
      </w:r>
    </w:p>
    <w:p w14:paraId="39443D9B" w14:textId="77777777" w:rsidR="005E6211" w:rsidRPr="009C5490" w:rsidRDefault="005E6211">
      <w:pPr>
        <w:pStyle w:val="P00"/>
        <w:spacing w:before="0"/>
        <w:ind w:left="1021"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(2)</w:t>
      </w:r>
      <w:r w:rsidRPr="009C5490">
        <w:rPr>
          <w:rStyle w:val="default"/>
          <w:rFonts w:ascii="FrankRuehl" w:hAnsi="FrankRuehl" w:cs="FrankRuehl" w:hint="cs"/>
          <w:strike/>
          <w:vanish/>
          <w:sz w:val="22"/>
          <w:szCs w:val="22"/>
          <w:shd w:val="clear" w:color="auto" w:fill="FFFF99"/>
          <w:rtl/>
        </w:rPr>
        <w:tab/>
        <w:t>הוראות סעיף קטן זה אינן באות לגרוע מאחריותו הפלילית של אדם, הן לפי חוק זה והן לפי חוק אחר.</w:t>
      </w:r>
    </w:p>
    <w:p w14:paraId="09FC35A9"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(ד)</w:t>
      </w:r>
      <w:r w:rsidRPr="009C5490">
        <w:rPr>
          <w:rStyle w:val="default"/>
          <w:rFonts w:ascii="FrankRuehl" w:hAnsi="FrankRuehl" w:cs="FrankRuehl" w:hint="cs"/>
          <w:strike/>
          <w:vanish/>
          <w:sz w:val="22"/>
          <w:szCs w:val="22"/>
          <w:shd w:val="clear" w:color="auto" w:fill="FFFF99"/>
          <w:rtl/>
        </w:rPr>
        <w:tab/>
        <w:t>המנהל רשאי, אם ראה טעמים מיוחדים לכך, לגבות תוספת פחותה מן האמור או לוותר על גבייתה.</w:t>
      </w:r>
    </w:p>
    <w:p w14:paraId="2BA33969" w14:textId="77777777" w:rsidR="005E6211" w:rsidRPr="009C5490" w:rsidRDefault="005E6211">
      <w:pPr>
        <w:pStyle w:val="P00"/>
        <w:spacing w:before="0"/>
        <w:ind w:left="0" w:right="1134"/>
        <w:rPr>
          <w:rStyle w:val="default"/>
          <w:rFonts w:cs="FrankRuehl" w:hint="cs"/>
          <w:vanish/>
          <w:szCs w:val="20"/>
          <w:shd w:val="clear" w:color="auto" w:fill="FFFF99"/>
          <w:rtl/>
        </w:rPr>
      </w:pPr>
    </w:p>
    <w:p w14:paraId="2FDE40A5" w14:textId="77777777" w:rsidR="005E6211" w:rsidRPr="009C5490" w:rsidRDefault="005E6211">
      <w:pPr>
        <w:pStyle w:val="P00"/>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4.11.1976</w:t>
      </w:r>
    </w:p>
    <w:p w14:paraId="7C62C910"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ת"ט תשל"ז-1976</w:t>
      </w:r>
    </w:p>
    <w:p w14:paraId="74C863D2"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02" w:history="1">
        <w:r w:rsidRPr="009C5490">
          <w:rPr>
            <w:rStyle w:val="Hyperlink"/>
            <w:rFonts w:cs="FrankRuehl" w:hint="cs"/>
            <w:vanish/>
            <w:szCs w:val="20"/>
            <w:shd w:val="clear" w:color="auto" w:fill="FFFF99"/>
            <w:rtl/>
          </w:rPr>
          <w:t>ס"ח תשל"ז מס' 829</w:t>
        </w:r>
      </w:hyperlink>
      <w:r w:rsidRPr="009C5490">
        <w:rPr>
          <w:rStyle w:val="default"/>
          <w:rFonts w:cs="FrankRuehl" w:hint="cs"/>
          <w:vanish/>
          <w:szCs w:val="20"/>
          <w:shd w:val="clear" w:color="auto" w:fill="FFFF99"/>
          <w:rtl/>
        </w:rPr>
        <w:t xml:space="preserve"> מיום 4.11.1976 עמ' 3 </w:t>
      </w:r>
    </w:p>
    <w:p w14:paraId="46AA569D" w14:textId="77777777" w:rsidR="005E6211" w:rsidRPr="009C5490" w:rsidRDefault="005E6211">
      <w:pPr>
        <w:pStyle w:val="P00"/>
        <w:ind w:left="0" w:right="1134"/>
        <w:rPr>
          <w:rStyle w:val="default"/>
          <w:rFonts w:cs="FrankRuehl" w:hint="cs"/>
          <w:vanish/>
          <w:sz w:val="22"/>
          <w:szCs w:val="22"/>
          <w:shd w:val="clear" w:color="auto" w:fill="FFFF99"/>
          <w:rtl/>
        </w:rPr>
      </w:pPr>
      <w:r w:rsidRPr="009C5490">
        <w:rPr>
          <w:rStyle w:val="default"/>
          <w:rFonts w:cs="FrankRuehl"/>
          <w:vanish/>
          <w:sz w:val="22"/>
          <w:szCs w:val="22"/>
          <w:shd w:val="clear" w:color="auto" w:fill="FFFF99"/>
          <w:rtl/>
        </w:rPr>
        <w:tab/>
        <w:t>(א</w:t>
      </w:r>
      <w:r w:rsidRPr="009C5490">
        <w:rPr>
          <w:rStyle w:val="default"/>
          <w:rFonts w:cs="FrankRuehl" w:hint="cs"/>
          <w:vanish/>
          <w:sz w:val="22"/>
          <w:szCs w:val="22"/>
          <w:shd w:val="clear" w:color="auto" w:fill="FFFF99"/>
          <w:rtl/>
        </w:rPr>
        <w:t>)</w:t>
      </w:r>
      <w:r w:rsidRPr="009C5490">
        <w:rPr>
          <w:rStyle w:val="default"/>
          <w:rFonts w:cs="FrankRuehl"/>
          <w:vanish/>
          <w:sz w:val="22"/>
          <w:szCs w:val="22"/>
          <w:shd w:val="clear" w:color="auto" w:fill="FFFF99"/>
          <w:rtl/>
        </w:rPr>
        <w:tab/>
        <w:t>ו</w:t>
      </w:r>
      <w:r w:rsidRPr="009C5490">
        <w:rPr>
          <w:rStyle w:val="default"/>
          <w:rFonts w:cs="FrankRuehl" w:hint="cs"/>
          <w:vanish/>
          <w:sz w:val="22"/>
          <w:szCs w:val="22"/>
          <w:shd w:val="clear" w:color="auto" w:fill="FFFF99"/>
          <w:rtl/>
        </w:rPr>
        <w:t>אלה מועדי תשלום המס:</w:t>
      </w:r>
    </w:p>
    <w:p w14:paraId="0FC9B176" w14:textId="77777777" w:rsidR="005E6211" w:rsidRPr="009C5490" w:rsidRDefault="005E6211">
      <w:pPr>
        <w:pStyle w:val="P22"/>
        <w:spacing w:before="0"/>
        <w:ind w:left="1021" w:right="1134"/>
        <w:rPr>
          <w:rStyle w:val="default"/>
          <w:rFonts w:cs="FrankRuehl"/>
          <w:vanish/>
          <w:sz w:val="22"/>
          <w:szCs w:val="22"/>
          <w:shd w:val="clear" w:color="auto" w:fill="FFFF99"/>
          <w:rtl/>
        </w:rPr>
      </w:pPr>
      <w:r w:rsidRPr="009C5490">
        <w:rPr>
          <w:rStyle w:val="default"/>
          <w:rFonts w:cs="FrankRuehl"/>
          <w:vanish/>
          <w:sz w:val="22"/>
          <w:szCs w:val="22"/>
          <w:shd w:val="clear" w:color="auto" w:fill="FFFF99"/>
          <w:rtl/>
        </w:rPr>
        <w:t>(1)</w:t>
      </w:r>
      <w:r w:rsidRPr="009C5490">
        <w:rPr>
          <w:rStyle w:val="default"/>
          <w:rFonts w:cs="FrankRuehl"/>
          <w:vanish/>
          <w:sz w:val="22"/>
          <w:szCs w:val="22"/>
          <w:shd w:val="clear" w:color="auto" w:fill="FFFF99"/>
          <w:rtl/>
        </w:rPr>
        <w:tab/>
        <w:t>ב</w:t>
      </w:r>
      <w:r w:rsidRPr="009C5490">
        <w:rPr>
          <w:rStyle w:val="default"/>
          <w:rFonts w:cs="FrankRuehl" w:hint="cs"/>
          <w:vanish/>
          <w:sz w:val="22"/>
          <w:szCs w:val="22"/>
          <w:shd w:val="clear" w:color="auto" w:fill="FFFF99"/>
          <w:rtl/>
        </w:rPr>
        <w:t xml:space="preserve">יבוא </w:t>
      </w:r>
      <w:r w:rsidRPr="009C5490">
        <w:rPr>
          <w:rStyle w:val="default"/>
          <w:rFonts w:cs="FrankRuehl" w:hint="cs"/>
          <w:vanish/>
          <w:sz w:val="22"/>
          <w:szCs w:val="22"/>
          <w:u w:val="single"/>
          <w:shd w:val="clear" w:color="auto" w:fill="FFFF99"/>
          <w:rtl/>
        </w:rPr>
        <w:t>טובין</w:t>
      </w:r>
      <w:r w:rsidRPr="009C5490">
        <w:rPr>
          <w:rStyle w:val="default"/>
          <w:rFonts w:cs="FrankRuehl" w:hint="cs"/>
          <w:vanish/>
          <w:sz w:val="22"/>
          <w:szCs w:val="22"/>
          <w:shd w:val="clear" w:color="auto" w:fill="FFFF99"/>
          <w:rtl/>
        </w:rPr>
        <w:t xml:space="preserve"> </w:t>
      </w:r>
      <w:r w:rsidRPr="009C5490">
        <w:rPr>
          <w:rStyle w:val="default"/>
          <w:rFonts w:cs="FrankRuehl"/>
          <w:vanish/>
          <w:sz w:val="22"/>
          <w:szCs w:val="22"/>
          <w:shd w:val="clear" w:color="auto" w:fill="FFFF99"/>
          <w:rtl/>
        </w:rPr>
        <w:t xml:space="preserve">– </w:t>
      </w:r>
      <w:r w:rsidRPr="009C5490">
        <w:rPr>
          <w:rStyle w:val="default"/>
          <w:rFonts w:cs="FrankRuehl" w:hint="cs"/>
          <w:vanish/>
          <w:sz w:val="22"/>
          <w:szCs w:val="22"/>
          <w:shd w:val="clear" w:color="auto" w:fill="FFFF99"/>
          <w:rtl/>
        </w:rPr>
        <w:t>בשעת פדייתם מפיקוח רשות המכס;</w:t>
      </w:r>
    </w:p>
    <w:p w14:paraId="47A9A8F9" w14:textId="77777777" w:rsidR="005E6211" w:rsidRPr="009C5490" w:rsidRDefault="005E6211">
      <w:pPr>
        <w:pStyle w:val="P22"/>
        <w:spacing w:before="0"/>
        <w:ind w:left="1021" w:right="1134"/>
        <w:rPr>
          <w:rFonts w:cs="FrankRuehl"/>
          <w:vanish/>
          <w:sz w:val="22"/>
          <w:szCs w:val="22"/>
          <w:shd w:val="clear" w:color="auto" w:fill="FFFF99"/>
          <w:rtl/>
        </w:rPr>
      </w:pPr>
      <w:r w:rsidRPr="009C5490">
        <w:rPr>
          <w:rStyle w:val="default"/>
          <w:rFonts w:cs="FrankRuehl" w:hint="cs"/>
          <w:vanish/>
          <w:sz w:val="22"/>
          <w:szCs w:val="22"/>
          <w:shd w:val="clear" w:color="auto" w:fill="FFFF99"/>
          <w:rtl/>
        </w:rPr>
        <w:t>(2)</w:t>
      </w:r>
      <w:r w:rsidRPr="009C5490">
        <w:rPr>
          <w:rStyle w:val="default"/>
          <w:rFonts w:cs="FrankRuehl"/>
          <w:vanish/>
          <w:sz w:val="22"/>
          <w:szCs w:val="22"/>
          <w:shd w:val="clear" w:color="auto" w:fill="FFFF99"/>
          <w:rtl/>
        </w:rPr>
        <w:tab/>
        <w:t>ב</w:t>
      </w:r>
      <w:r w:rsidRPr="009C5490">
        <w:rPr>
          <w:rStyle w:val="default"/>
          <w:rFonts w:cs="FrankRuehl" w:hint="cs"/>
          <w:vanish/>
          <w:sz w:val="22"/>
          <w:szCs w:val="22"/>
          <w:shd w:val="clear" w:color="auto" w:fill="FFFF99"/>
          <w:rtl/>
        </w:rPr>
        <w:t xml:space="preserve">החזקת מלאי </w:t>
      </w:r>
      <w:r w:rsidRPr="009C5490">
        <w:rPr>
          <w:rStyle w:val="default"/>
          <w:rFonts w:cs="FrankRuehl"/>
          <w:vanish/>
          <w:sz w:val="22"/>
          <w:szCs w:val="22"/>
          <w:shd w:val="clear" w:color="auto" w:fill="FFFF99"/>
          <w:rtl/>
        </w:rPr>
        <w:t xml:space="preserve">– 30 </w:t>
      </w:r>
      <w:r w:rsidRPr="009C5490">
        <w:rPr>
          <w:rStyle w:val="default"/>
          <w:rFonts w:cs="FrankRuehl" w:hint="cs"/>
          <w:vanish/>
          <w:sz w:val="22"/>
          <w:szCs w:val="22"/>
          <w:shd w:val="clear" w:color="auto" w:fill="FFFF99"/>
          <w:rtl/>
        </w:rPr>
        <w:t xml:space="preserve">יום </w:t>
      </w:r>
      <w:r w:rsidRPr="009C5490">
        <w:rPr>
          <w:rStyle w:val="default"/>
          <w:rFonts w:cs="FrankRuehl"/>
          <w:vanish/>
          <w:sz w:val="22"/>
          <w:szCs w:val="22"/>
          <w:shd w:val="clear" w:color="auto" w:fill="FFFF99"/>
          <w:rtl/>
        </w:rPr>
        <w:t>מי</w:t>
      </w:r>
      <w:r w:rsidRPr="009C5490">
        <w:rPr>
          <w:rStyle w:val="default"/>
          <w:rFonts w:cs="FrankRuehl" w:hint="cs"/>
          <w:vanish/>
          <w:sz w:val="22"/>
          <w:szCs w:val="22"/>
          <w:shd w:val="clear" w:color="auto" w:fill="FFFF99"/>
          <w:rtl/>
        </w:rPr>
        <w:t>ום תחילתו של הצו המטיל את המס על החזקת המלאי, או במועד אחר שקבע שר האוצר;</w:t>
      </w:r>
      <w:r w:rsidRPr="009C5490">
        <w:rPr>
          <w:rFonts w:cs="FrankRuehl"/>
          <w:vanish/>
          <w:sz w:val="22"/>
          <w:szCs w:val="22"/>
          <w:shd w:val="clear" w:color="auto" w:fill="FFFF99"/>
          <w:rtl/>
        </w:rPr>
        <w:t xml:space="preserve"> </w:t>
      </w:r>
    </w:p>
    <w:p w14:paraId="52C43FA2" w14:textId="77777777" w:rsidR="005E6211" w:rsidRPr="009C5490" w:rsidRDefault="005E6211">
      <w:pPr>
        <w:pStyle w:val="P22"/>
        <w:spacing w:before="0"/>
        <w:ind w:left="1021" w:right="1134"/>
        <w:rPr>
          <w:rStyle w:val="default"/>
          <w:rFonts w:cs="FrankRuehl"/>
          <w:vanish/>
          <w:sz w:val="22"/>
          <w:szCs w:val="22"/>
          <w:shd w:val="clear" w:color="auto" w:fill="FFFF99"/>
          <w:rtl/>
        </w:rPr>
      </w:pPr>
      <w:r w:rsidRPr="009C5490">
        <w:rPr>
          <w:rStyle w:val="default"/>
          <w:rFonts w:cs="FrankRuehl"/>
          <w:vanish/>
          <w:sz w:val="22"/>
          <w:szCs w:val="22"/>
          <w:shd w:val="clear" w:color="auto" w:fill="FFFF99"/>
          <w:rtl/>
        </w:rPr>
        <w:t>(3)</w:t>
      </w:r>
      <w:r w:rsidRPr="009C5490">
        <w:rPr>
          <w:rStyle w:val="default"/>
          <w:rFonts w:cs="FrankRuehl"/>
          <w:vanish/>
          <w:sz w:val="22"/>
          <w:szCs w:val="22"/>
          <w:shd w:val="clear" w:color="auto" w:fill="FFFF99"/>
          <w:rtl/>
        </w:rPr>
        <w:tab/>
        <w:t>ב</w:t>
      </w:r>
      <w:r w:rsidRPr="009C5490">
        <w:rPr>
          <w:rStyle w:val="default"/>
          <w:rFonts w:cs="FrankRuehl" w:hint="cs"/>
          <w:vanish/>
          <w:sz w:val="22"/>
          <w:szCs w:val="22"/>
          <w:shd w:val="clear" w:color="auto" w:fill="FFFF99"/>
          <w:rtl/>
        </w:rPr>
        <w:t xml:space="preserve">מכירה ובמתן שירות </w:t>
      </w:r>
      <w:r w:rsidRPr="009C5490">
        <w:rPr>
          <w:rStyle w:val="default"/>
          <w:rFonts w:cs="FrankRuehl"/>
          <w:vanish/>
          <w:sz w:val="22"/>
          <w:szCs w:val="22"/>
          <w:shd w:val="clear" w:color="auto" w:fill="FFFF99"/>
          <w:rtl/>
        </w:rPr>
        <w:t xml:space="preserve">– </w:t>
      </w:r>
      <w:r w:rsidRPr="009C5490">
        <w:rPr>
          <w:rStyle w:val="default"/>
          <w:rFonts w:cs="FrankRuehl" w:hint="cs"/>
          <w:vanish/>
          <w:sz w:val="22"/>
          <w:szCs w:val="22"/>
          <w:shd w:val="clear" w:color="auto" w:fill="FFFF99"/>
          <w:rtl/>
        </w:rPr>
        <w:t xml:space="preserve">במועד שנקבע להגשת הדו"ח התקופתי </w:t>
      </w:r>
      <w:r w:rsidRPr="009C5490">
        <w:rPr>
          <w:rStyle w:val="default"/>
          <w:rFonts w:cs="FrankRuehl" w:hint="cs"/>
          <w:strike/>
          <w:vanish/>
          <w:sz w:val="22"/>
          <w:szCs w:val="22"/>
          <w:shd w:val="clear" w:color="auto" w:fill="FFFF99"/>
          <w:rtl/>
        </w:rPr>
        <w:t>לגבי אותה מכירה</w:t>
      </w:r>
      <w:r w:rsidRPr="009C5490">
        <w:rPr>
          <w:rStyle w:val="default"/>
          <w:rFonts w:cs="FrankRuehl" w:hint="cs"/>
          <w:vanish/>
          <w:sz w:val="22"/>
          <w:szCs w:val="22"/>
          <w:shd w:val="clear" w:color="auto" w:fill="FFFF99"/>
          <w:rtl/>
        </w:rPr>
        <w:t xml:space="preserve"> </w:t>
      </w:r>
      <w:r w:rsidRPr="009C5490">
        <w:rPr>
          <w:rStyle w:val="default"/>
          <w:rFonts w:cs="FrankRuehl" w:hint="cs"/>
          <w:vanish/>
          <w:sz w:val="22"/>
          <w:szCs w:val="22"/>
          <w:u w:val="single"/>
          <w:shd w:val="clear" w:color="auto" w:fill="FFFF99"/>
          <w:rtl/>
        </w:rPr>
        <w:t>לגביהם</w:t>
      </w:r>
      <w:r w:rsidRPr="009C5490">
        <w:rPr>
          <w:rStyle w:val="default"/>
          <w:rFonts w:cs="FrankRuehl" w:hint="cs"/>
          <w:vanish/>
          <w:sz w:val="22"/>
          <w:szCs w:val="22"/>
          <w:shd w:val="clear" w:color="auto" w:fill="FFFF99"/>
          <w:rtl/>
        </w:rPr>
        <w:t>.</w:t>
      </w:r>
    </w:p>
    <w:p w14:paraId="4DCA0843" w14:textId="77777777" w:rsidR="00DF4594" w:rsidRPr="009C5490" w:rsidRDefault="00DF4594" w:rsidP="00DF4594">
      <w:pPr>
        <w:pStyle w:val="P00"/>
        <w:spacing w:before="0"/>
        <w:ind w:left="0" w:right="1134"/>
        <w:rPr>
          <w:rStyle w:val="default"/>
          <w:rFonts w:cs="FrankRuehl"/>
          <w:vanish/>
          <w:szCs w:val="20"/>
          <w:shd w:val="clear" w:color="auto" w:fill="FFFF99"/>
          <w:rtl/>
        </w:rPr>
      </w:pPr>
    </w:p>
    <w:p w14:paraId="5AABC715" w14:textId="77777777" w:rsidR="00DF4594" w:rsidRPr="009C5490" w:rsidRDefault="00DF4594" w:rsidP="00DF4594">
      <w:pPr>
        <w:pStyle w:val="P00"/>
        <w:spacing w:before="0"/>
        <w:ind w:left="0" w:right="1134"/>
        <w:rPr>
          <w:rStyle w:val="default"/>
          <w:rFonts w:ascii="FrankRuehl" w:hAnsi="FrankRuehl" w:cs="FrankRuehl"/>
          <w:vanish/>
          <w:color w:val="FF0000"/>
          <w:szCs w:val="20"/>
          <w:shd w:val="clear" w:color="auto" w:fill="FFFF99"/>
          <w:rtl/>
        </w:rPr>
      </w:pPr>
      <w:r w:rsidRPr="009C5490">
        <w:rPr>
          <w:rStyle w:val="default"/>
          <w:rFonts w:ascii="FrankRuehl" w:hAnsi="FrankRuehl" w:cs="FrankRuehl"/>
          <w:vanish/>
          <w:color w:val="FF0000"/>
          <w:szCs w:val="20"/>
          <w:shd w:val="clear" w:color="auto" w:fill="FFFF99"/>
          <w:rtl/>
        </w:rPr>
        <w:t xml:space="preserve">מיום </w:t>
      </w:r>
      <w:r w:rsidRPr="009C5490">
        <w:rPr>
          <w:rStyle w:val="default"/>
          <w:rFonts w:ascii="FrankRuehl" w:hAnsi="FrankRuehl" w:cs="FrankRuehl" w:hint="cs"/>
          <w:vanish/>
          <w:color w:val="FF0000"/>
          <w:szCs w:val="20"/>
          <w:shd w:val="clear" w:color="auto" w:fill="FFFF99"/>
          <w:rtl/>
        </w:rPr>
        <w:t>12.3.2018</w:t>
      </w:r>
    </w:p>
    <w:p w14:paraId="0B015B2E" w14:textId="77777777" w:rsidR="00DF4594" w:rsidRPr="009C5490" w:rsidRDefault="00DF4594" w:rsidP="00DF4594">
      <w:pPr>
        <w:pStyle w:val="P00"/>
        <w:spacing w:before="0"/>
        <w:ind w:left="0" w:right="1134"/>
        <w:rPr>
          <w:rStyle w:val="default"/>
          <w:rFonts w:ascii="FrankRuehl" w:hAnsi="FrankRuehl" w:cs="FrankRuehl"/>
          <w:vanish/>
          <w:szCs w:val="20"/>
          <w:shd w:val="clear" w:color="auto" w:fill="FFFF99"/>
          <w:rtl/>
        </w:rPr>
      </w:pPr>
      <w:r w:rsidRPr="009C5490">
        <w:rPr>
          <w:rStyle w:val="default"/>
          <w:rFonts w:ascii="FrankRuehl" w:hAnsi="FrankRuehl" w:cs="FrankRuehl"/>
          <w:b/>
          <w:bCs/>
          <w:vanish/>
          <w:szCs w:val="20"/>
          <w:shd w:val="clear" w:color="auto" w:fill="FFFF99"/>
          <w:rtl/>
        </w:rPr>
        <w:t xml:space="preserve">תיקון מס' </w:t>
      </w:r>
      <w:r w:rsidRPr="009C5490">
        <w:rPr>
          <w:rStyle w:val="default"/>
          <w:rFonts w:ascii="FrankRuehl" w:hAnsi="FrankRuehl" w:cs="FrankRuehl" w:hint="cs"/>
          <w:b/>
          <w:bCs/>
          <w:vanish/>
          <w:szCs w:val="20"/>
          <w:shd w:val="clear" w:color="auto" w:fill="FFFF99"/>
          <w:rtl/>
        </w:rPr>
        <w:t>25</w:t>
      </w:r>
    </w:p>
    <w:p w14:paraId="4E13B26D" w14:textId="77777777" w:rsidR="00DF4594" w:rsidRPr="009C5490" w:rsidRDefault="00DF4594" w:rsidP="00DF4594">
      <w:pPr>
        <w:pStyle w:val="P00"/>
        <w:spacing w:before="0"/>
        <w:ind w:left="0" w:right="1134"/>
        <w:rPr>
          <w:rStyle w:val="default"/>
          <w:rFonts w:ascii="FrankRuehl" w:hAnsi="FrankRuehl" w:cs="FrankRuehl"/>
          <w:vanish/>
          <w:szCs w:val="20"/>
          <w:shd w:val="clear" w:color="auto" w:fill="FFFF99"/>
          <w:rtl/>
        </w:rPr>
      </w:pPr>
      <w:hyperlink r:id="rId203" w:history="1">
        <w:r w:rsidRPr="009C5490">
          <w:rPr>
            <w:rStyle w:val="Hyperlink"/>
            <w:rFonts w:ascii="FrankRuehl" w:hAnsi="FrankRuehl" w:cs="FrankRuehl"/>
            <w:vanish/>
            <w:szCs w:val="20"/>
            <w:shd w:val="clear" w:color="auto" w:fill="FFFF99"/>
            <w:rtl/>
          </w:rPr>
          <w:t>ס"ח תשע"ח מס' 2702</w:t>
        </w:r>
      </w:hyperlink>
      <w:r w:rsidRPr="009C5490">
        <w:rPr>
          <w:rStyle w:val="default"/>
          <w:rFonts w:ascii="FrankRuehl" w:hAnsi="FrankRuehl" w:cs="FrankRuehl"/>
          <w:vanish/>
          <w:szCs w:val="20"/>
          <w:shd w:val="clear" w:color="auto" w:fill="FFFF99"/>
          <w:rtl/>
        </w:rPr>
        <w:t xml:space="preserve"> מיום 12.3.2018 עמ' </w:t>
      </w:r>
      <w:r w:rsidRPr="009C5490">
        <w:rPr>
          <w:rStyle w:val="default"/>
          <w:rFonts w:ascii="FrankRuehl" w:hAnsi="FrankRuehl" w:cs="FrankRuehl" w:hint="cs"/>
          <w:vanish/>
          <w:szCs w:val="20"/>
          <w:shd w:val="clear" w:color="auto" w:fill="FFFF99"/>
          <w:rtl/>
        </w:rPr>
        <w:t>277</w:t>
      </w:r>
      <w:r w:rsidRPr="009C5490">
        <w:rPr>
          <w:rStyle w:val="default"/>
          <w:rFonts w:ascii="FrankRuehl" w:hAnsi="FrankRuehl" w:cs="FrankRuehl"/>
          <w:vanish/>
          <w:szCs w:val="20"/>
          <w:shd w:val="clear" w:color="auto" w:fill="FFFF99"/>
          <w:rtl/>
        </w:rPr>
        <w:t xml:space="preserve"> (</w:t>
      </w:r>
      <w:hyperlink r:id="rId204" w:history="1">
        <w:r w:rsidRPr="009C5490">
          <w:rPr>
            <w:rStyle w:val="Hyperlink"/>
            <w:rFonts w:ascii="FrankRuehl" w:hAnsi="FrankRuehl" w:cs="FrankRuehl"/>
            <w:vanish/>
            <w:szCs w:val="20"/>
            <w:shd w:val="clear" w:color="auto" w:fill="FFFF99"/>
            <w:rtl/>
          </w:rPr>
          <w:t>ה"ח 1150</w:t>
        </w:r>
      </w:hyperlink>
      <w:r w:rsidRPr="009C5490">
        <w:rPr>
          <w:rStyle w:val="default"/>
          <w:rFonts w:ascii="FrankRuehl" w:hAnsi="FrankRuehl" w:cs="FrankRuehl"/>
          <w:vanish/>
          <w:szCs w:val="20"/>
          <w:shd w:val="clear" w:color="auto" w:fill="FFFF99"/>
          <w:rtl/>
        </w:rPr>
        <w:t>)</w:t>
      </w:r>
    </w:p>
    <w:p w14:paraId="64B0DAB5" w14:textId="77777777" w:rsidR="00DF4594" w:rsidRPr="009C5490" w:rsidRDefault="00DF4594" w:rsidP="00DF4594">
      <w:pPr>
        <w:pStyle w:val="P00"/>
        <w:ind w:left="0" w:right="1134"/>
        <w:rPr>
          <w:rStyle w:val="default"/>
          <w:rFonts w:cs="FrankRuehl" w:hint="cs"/>
          <w:vanish/>
          <w:sz w:val="22"/>
          <w:szCs w:val="22"/>
          <w:shd w:val="clear" w:color="auto" w:fill="FFFF99"/>
          <w:rtl/>
        </w:rPr>
      </w:pPr>
      <w:r w:rsidRPr="009C5490">
        <w:rPr>
          <w:rStyle w:val="default"/>
          <w:rFonts w:cs="FrankRuehl"/>
          <w:vanish/>
          <w:sz w:val="22"/>
          <w:szCs w:val="22"/>
          <w:shd w:val="clear" w:color="auto" w:fill="FFFF99"/>
          <w:rtl/>
        </w:rPr>
        <w:tab/>
        <w:t>(א</w:t>
      </w:r>
      <w:r w:rsidRPr="009C5490">
        <w:rPr>
          <w:rStyle w:val="default"/>
          <w:rFonts w:cs="FrankRuehl" w:hint="cs"/>
          <w:vanish/>
          <w:sz w:val="22"/>
          <w:szCs w:val="22"/>
          <w:shd w:val="clear" w:color="auto" w:fill="FFFF99"/>
          <w:rtl/>
        </w:rPr>
        <w:t>)</w:t>
      </w:r>
      <w:r w:rsidRPr="009C5490">
        <w:rPr>
          <w:rStyle w:val="default"/>
          <w:rFonts w:cs="FrankRuehl"/>
          <w:vanish/>
          <w:sz w:val="22"/>
          <w:szCs w:val="22"/>
          <w:shd w:val="clear" w:color="auto" w:fill="FFFF99"/>
          <w:rtl/>
        </w:rPr>
        <w:tab/>
        <w:t>ו</w:t>
      </w:r>
      <w:r w:rsidRPr="009C5490">
        <w:rPr>
          <w:rStyle w:val="default"/>
          <w:rFonts w:cs="FrankRuehl" w:hint="cs"/>
          <w:vanish/>
          <w:sz w:val="22"/>
          <w:szCs w:val="22"/>
          <w:shd w:val="clear" w:color="auto" w:fill="FFFF99"/>
          <w:rtl/>
        </w:rPr>
        <w:t>אלה מועדי תשלום המס:</w:t>
      </w:r>
    </w:p>
    <w:p w14:paraId="6FC34D29" w14:textId="77777777" w:rsidR="00DF4594" w:rsidRPr="00A66B44" w:rsidRDefault="00DF4594" w:rsidP="00A66B44">
      <w:pPr>
        <w:pStyle w:val="P22"/>
        <w:spacing w:before="0"/>
        <w:ind w:left="1021" w:right="1134"/>
        <w:rPr>
          <w:rStyle w:val="default"/>
          <w:rFonts w:cs="FrankRuehl"/>
          <w:sz w:val="2"/>
          <w:szCs w:val="2"/>
          <w:shd w:val="clear" w:color="auto" w:fill="FFFF99"/>
          <w:rtl/>
        </w:rPr>
      </w:pPr>
      <w:r w:rsidRPr="009C5490">
        <w:rPr>
          <w:rStyle w:val="default"/>
          <w:rFonts w:cs="FrankRuehl"/>
          <w:vanish/>
          <w:sz w:val="22"/>
          <w:szCs w:val="22"/>
          <w:shd w:val="clear" w:color="auto" w:fill="FFFF99"/>
          <w:rtl/>
        </w:rPr>
        <w:t>(1)</w:t>
      </w:r>
      <w:r w:rsidRPr="009C5490">
        <w:rPr>
          <w:rStyle w:val="default"/>
          <w:rFonts w:cs="FrankRuehl"/>
          <w:vanish/>
          <w:sz w:val="22"/>
          <w:szCs w:val="22"/>
          <w:shd w:val="clear" w:color="auto" w:fill="FFFF99"/>
          <w:rtl/>
        </w:rPr>
        <w:tab/>
        <w:t>ב</w:t>
      </w:r>
      <w:r w:rsidRPr="009C5490">
        <w:rPr>
          <w:rStyle w:val="default"/>
          <w:rFonts w:cs="FrankRuehl" w:hint="cs"/>
          <w:vanish/>
          <w:sz w:val="22"/>
          <w:szCs w:val="22"/>
          <w:shd w:val="clear" w:color="auto" w:fill="FFFF99"/>
          <w:rtl/>
        </w:rPr>
        <w:t xml:space="preserve">יבוא טובין </w:t>
      </w:r>
      <w:r w:rsidRPr="009C5490">
        <w:rPr>
          <w:rStyle w:val="default"/>
          <w:rFonts w:cs="FrankRuehl"/>
          <w:vanish/>
          <w:sz w:val="22"/>
          <w:szCs w:val="22"/>
          <w:shd w:val="clear" w:color="auto" w:fill="FFFF99"/>
          <w:rtl/>
        </w:rPr>
        <w:t xml:space="preserve">– </w:t>
      </w:r>
      <w:r w:rsidRPr="009C5490">
        <w:rPr>
          <w:rStyle w:val="default"/>
          <w:rFonts w:cs="FrankRuehl" w:hint="cs"/>
          <w:strike/>
          <w:vanish/>
          <w:sz w:val="22"/>
          <w:szCs w:val="22"/>
          <w:shd w:val="clear" w:color="auto" w:fill="FFFF99"/>
          <w:rtl/>
        </w:rPr>
        <w:t>בשעת פדייתם מפיקוח רשות המכס</w:t>
      </w:r>
      <w:r w:rsidRPr="009C5490">
        <w:rPr>
          <w:rStyle w:val="default"/>
          <w:rFonts w:cs="FrankRuehl" w:hint="cs"/>
          <w:vanish/>
          <w:sz w:val="22"/>
          <w:szCs w:val="22"/>
          <w:shd w:val="clear" w:color="auto" w:fill="FFFF99"/>
          <w:rtl/>
        </w:rPr>
        <w:t xml:space="preserve"> </w:t>
      </w:r>
      <w:r w:rsidRPr="009C5490">
        <w:rPr>
          <w:rStyle w:val="default"/>
          <w:rFonts w:cs="FrankRuehl" w:hint="cs"/>
          <w:vanish/>
          <w:sz w:val="22"/>
          <w:szCs w:val="22"/>
          <w:u w:val="single"/>
          <w:shd w:val="clear" w:color="auto" w:fill="FFFF99"/>
          <w:rtl/>
        </w:rPr>
        <w:t>במועד תשלום המכס עליהם לפי הוראות סעיף 123ב לפקודת המכס</w:t>
      </w:r>
      <w:r w:rsidRPr="009C5490">
        <w:rPr>
          <w:rStyle w:val="default"/>
          <w:rFonts w:cs="FrankRuehl" w:hint="cs"/>
          <w:vanish/>
          <w:sz w:val="22"/>
          <w:szCs w:val="22"/>
          <w:shd w:val="clear" w:color="auto" w:fill="FFFF99"/>
          <w:rtl/>
        </w:rPr>
        <w:t>;</w:t>
      </w:r>
      <w:bookmarkEnd w:id="85"/>
    </w:p>
    <w:p w14:paraId="3273FDF4" w14:textId="77777777" w:rsidR="005E6211" w:rsidRDefault="005E6211">
      <w:pPr>
        <w:pStyle w:val="P00"/>
        <w:spacing w:before="72"/>
        <w:ind w:left="0" w:right="1134"/>
        <w:rPr>
          <w:rStyle w:val="default"/>
          <w:rFonts w:cs="FrankRuehl"/>
          <w:rtl/>
        </w:rPr>
      </w:pPr>
      <w:bookmarkStart w:id="86" w:name="Seif31"/>
      <w:bookmarkEnd w:id="86"/>
      <w:r>
        <w:rPr>
          <w:lang w:val="he-IL"/>
        </w:rPr>
        <w:pict w14:anchorId="39EAE0EF">
          <v:rect id="_x0000_s1069" style="position:absolute;left:0;text-align:left;margin-left:464.5pt;margin-top:8.05pt;width:75.05pt;height:58.5pt;z-index:251601920" o:allowincell="f" filled="f" stroked="f" strokecolor="lime" strokeweight=".25pt">
            <v:textbox inset="0,0,0,0">
              <w:txbxContent>
                <w:p w14:paraId="48799ED8" w14:textId="77777777" w:rsidR="00504D76" w:rsidRDefault="00504D76">
                  <w:pPr>
                    <w:spacing w:line="160" w:lineRule="exact"/>
                    <w:jc w:val="left"/>
                    <w:rPr>
                      <w:rFonts w:cs="Miriam"/>
                      <w:noProof/>
                      <w:sz w:val="18"/>
                      <w:szCs w:val="18"/>
                      <w:rtl/>
                    </w:rPr>
                  </w:pPr>
                  <w:r>
                    <w:rPr>
                      <w:rFonts w:cs="Miriam"/>
                      <w:sz w:val="18"/>
                      <w:szCs w:val="18"/>
                      <w:rtl/>
                    </w:rPr>
                    <w:t>קנ</w:t>
                  </w:r>
                  <w:r>
                    <w:rPr>
                      <w:rFonts w:cs="Miriam" w:hint="cs"/>
                      <w:sz w:val="18"/>
                      <w:szCs w:val="18"/>
                      <w:rtl/>
                    </w:rPr>
                    <w:t>סות וריבית</w:t>
                  </w:r>
                </w:p>
                <w:p w14:paraId="7CCFAEB7"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466E920C"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ל"ו-1976</w:t>
                  </w:r>
                </w:p>
                <w:p w14:paraId="1AE5C209"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7) </w:t>
                  </w:r>
                </w:p>
                <w:p w14:paraId="7B51876B"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מ"ד-</w:t>
                  </w:r>
                  <w:r>
                    <w:rPr>
                      <w:rFonts w:cs="Miriam"/>
                      <w:sz w:val="18"/>
                      <w:szCs w:val="18"/>
                      <w:rtl/>
                    </w:rPr>
                    <w:t>1984</w:t>
                  </w:r>
                </w:p>
                <w:p w14:paraId="01C4FDE6" w14:textId="77777777" w:rsidR="00504D76" w:rsidRDefault="00504D76">
                  <w:pPr>
                    <w:spacing w:line="160" w:lineRule="exact"/>
                    <w:jc w:val="left"/>
                    <w:rPr>
                      <w:rFonts w:cs="Miriam" w:hint="cs"/>
                      <w:noProof/>
                      <w:sz w:val="18"/>
                      <w:szCs w:val="18"/>
                      <w:rtl/>
                    </w:rPr>
                  </w:pPr>
                  <w:r>
                    <w:rPr>
                      <w:rFonts w:cs="Miriam" w:hint="cs"/>
                      <w:sz w:val="18"/>
                      <w:szCs w:val="18"/>
                      <w:rtl/>
                    </w:rPr>
                    <w:t xml:space="preserve">(תיקון מס' 8) </w:t>
                  </w:r>
                </w:p>
                <w:p w14:paraId="7D4D14ED"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big-number"/>
          <w:rFonts w:cs="Miriam"/>
          <w:rtl/>
        </w:rPr>
        <w:t>10</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א שולם סכום מס במועד שנקבע לכך, לרבות מס המגיע על</w:t>
      </w:r>
      <w:r>
        <w:rPr>
          <w:rStyle w:val="default"/>
          <w:rFonts w:cs="FrankRuehl"/>
          <w:rtl/>
        </w:rPr>
        <w:t xml:space="preserve"> פ</w:t>
      </w:r>
      <w:r>
        <w:rPr>
          <w:rStyle w:val="default"/>
          <w:rFonts w:cs="FrankRuehl" w:hint="cs"/>
          <w:rtl/>
        </w:rPr>
        <w:t xml:space="preserve">י קביעת מס, על פי שומה או על פי תיקונן, או נדחה מועד תשלומו, יחולו לגביו ההוראות שבסעיפים 96, 97, 97א, </w:t>
      </w:r>
      <w:r>
        <w:rPr>
          <w:rStyle w:val="default"/>
          <w:rFonts w:cs="FrankRuehl"/>
          <w:rtl/>
        </w:rPr>
        <w:br/>
      </w:r>
      <w:r>
        <w:rPr>
          <w:rStyle w:val="default"/>
          <w:rFonts w:cs="FrankRuehl" w:hint="cs"/>
          <w:rtl/>
        </w:rPr>
        <w:t>98(ב), 100, 101 ו-105 לחוק מס ערך מוסף, תשל"ו-</w:t>
      </w:r>
      <w:r>
        <w:rPr>
          <w:rStyle w:val="default"/>
          <w:rFonts w:cs="FrankRuehl"/>
          <w:rtl/>
        </w:rPr>
        <w:t xml:space="preserve">1975, </w:t>
      </w:r>
      <w:r>
        <w:rPr>
          <w:rStyle w:val="default"/>
          <w:rFonts w:cs="FrankRuehl" w:hint="cs"/>
          <w:rtl/>
        </w:rPr>
        <w:t xml:space="preserve">לפי </w:t>
      </w:r>
      <w:r>
        <w:rPr>
          <w:rStyle w:val="default"/>
          <w:rFonts w:cs="FrankRuehl"/>
          <w:rtl/>
        </w:rPr>
        <w:t>ה</w:t>
      </w:r>
      <w:r>
        <w:rPr>
          <w:rStyle w:val="default"/>
          <w:rFonts w:cs="FrankRuehl" w:hint="cs"/>
          <w:rtl/>
        </w:rPr>
        <w:t>ענין ובשינויים המחוייבים.</w:t>
      </w:r>
    </w:p>
    <w:p w14:paraId="26E24E63" w14:textId="77777777" w:rsidR="005E6211" w:rsidRDefault="005E621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סעיף קטן (א) לא יחולו לגבי דחיית מס על טובין שיובאו והמי</w:t>
      </w:r>
      <w:r>
        <w:rPr>
          <w:rStyle w:val="default"/>
          <w:rFonts w:cs="FrankRuehl"/>
          <w:rtl/>
        </w:rPr>
        <w:t>וע</w:t>
      </w:r>
      <w:r>
        <w:rPr>
          <w:rStyle w:val="default"/>
          <w:rFonts w:cs="FrankRuehl" w:hint="cs"/>
          <w:rtl/>
        </w:rPr>
        <w:t>דים לייצור טובין לשם יצוא, אם הוכח להנחת דעתו של המנהל כי הטובין המיוצרים אכן יוצאו.</w:t>
      </w:r>
    </w:p>
    <w:p w14:paraId="52E5F026" w14:textId="77777777" w:rsidR="005E6211" w:rsidRDefault="005E6211">
      <w:pPr>
        <w:pStyle w:val="P00"/>
        <w:spacing w:before="72"/>
        <w:ind w:left="0" w:right="1134"/>
        <w:rPr>
          <w:rStyle w:val="default"/>
          <w:rFonts w:cs="FrankRuehl"/>
          <w:rtl/>
        </w:rPr>
      </w:pPr>
      <w:r>
        <w:rPr>
          <w:lang w:val="he-IL"/>
        </w:rPr>
        <w:pict w14:anchorId="02C40DE4">
          <v:rect id="_x0000_s1070" style="position:absolute;left:0;text-align:left;margin-left:464.5pt;margin-top:8.05pt;width:75.05pt;height:8pt;z-index:251602944" o:allowincell="f" filled="f" stroked="f" strokecolor="lime" strokeweight=".25pt">
            <v:textbox inset="0,0,0,0">
              <w:txbxContent>
                <w:p w14:paraId="64683CEB" w14:textId="77777777" w:rsidR="00504D76" w:rsidRDefault="00504D76">
                  <w:pPr>
                    <w:spacing w:line="160" w:lineRule="exact"/>
                    <w:jc w:val="left"/>
                    <w:rPr>
                      <w:rFonts w:cs="Miriam" w:hint="cs"/>
                      <w:noProof/>
                      <w:sz w:val="18"/>
                      <w:szCs w:val="18"/>
                      <w:rtl/>
                    </w:rPr>
                  </w:pPr>
                  <w:r>
                    <w:rPr>
                      <w:rFonts w:cs="Miriam"/>
                      <w:sz w:val="18"/>
                      <w:szCs w:val="18"/>
                      <w:rtl/>
                    </w:rPr>
                    <w:t>צו</w:t>
                  </w:r>
                  <w:r>
                    <w:rPr>
                      <w:rFonts w:cs="Miriam" w:hint="cs"/>
                      <w:sz w:val="18"/>
                      <w:szCs w:val="18"/>
                      <w:rtl/>
                    </w:rPr>
                    <w:t xml:space="preserve"> תשמ"ב-</w:t>
                  </w:r>
                  <w:r>
                    <w:rPr>
                      <w:rFonts w:cs="Miriam"/>
                      <w:sz w:val="18"/>
                      <w:szCs w:val="18"/>
                      <w:rtl/>
                    </w:rPr>
                    <w:t>1982</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הגיש אדם דו"ח תקופתי במועד שנקבע לכך, יהא חייב ב</w:t>
      </w:r>
      <w:r>
        <w:rPr>
          <w:rStyle w:val="default"/>
          <w:rFonts w:cs="FrankRuehl"/>
          <w:rtl/>
        </w:rPr>
        <w:t>ק</w:t>
      </w:r>
      <w:r>
        <w:rPr>
          <w:rStyle w:val="default"/>
          <w:rFonts w:cs="FrankRuehl" w:hint="cs"/>
          <w:rtl/>
        </w:rPr>
        <w:t>נס של 150 שקלים לכל שבועיים של פיגור או חלק מהם; שר האוצר, באישור ועדת הכספים של הכנסת, רשאי להגדיל את הסכום הא</w:t>
      </w:r>
      <w:r>
        <w:rPr>
          <w:rStyle w:val="default"/>
          <w:rFonts w:cs="FrankRuehl"/>
          <w:rtl/>
        </w:rPr>
        <w:t>מו</w:t>
      </w:r>
      <w:r>
        <w:rPr>
          <w:rStyle w:val="default"/>
          <w:rFonts w:cs="FrankRuehl" w:hint="cs"/>
          <w:rtl/>
        </w:rPr>
        <w:t>ר.</w:t>
      </w:r>
    </w:p>
    <w:p w14:paraId="5A3AC6E2" w14:textId="77777777" w:rsidR="005E6211" w:rsidRDefault="005E6211">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ענין גבייתם, דין הקנס, הריבית והפרשי הצמדה וריבית כדין המס.</w:t>
      </w:r>
    </w:p>
    <w:p w14:paraId="1BECA738"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87" w:name="Rov143"/>
      <w:r w:rsidRPr="009C5490">
        <w:rPr>
          <w:rStyle w:val="default"/>
          <w:rFonts w:cs="FrankRuehl" w:hint="cs"/>
          <w:vanish/>
          <w:color w:val="FF0000"/>
          <w:szCs w:val="20"/>
          <w:shd w:val="clear" w:color="auto" w:fill="FFFF99"/>
          <w:rtl/>
        </w:rPr>
        <w:t>מיום 1.4.1957</w:t>
      </w:r>
    </w:p>
    <w:p w14:paraId="60D7BE06"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2</w:t>
      </w:r>
    </w:p>
    <w:p w14:paraId="4FA1CC3D"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05" w:history="1">
        <w:r w:rsidRPr="009C5490">
          <w:rPr>
            <w:rStyle w:val="Hyperlink"/>
            <w:rFonts w:cs="FrankRuehl" w:hint="cs"/>
            <w:vanish/>
            <w:szCs w:val="20"/>
            <w:shd w:val="clear" w:color="auto" w:fill="FFFF99"/>
            <w:rtl/>
          </w:rPr>
          <w:t>ס"ח תשי"ח מס' 243</w:t>
        </w:r>
      </w:hyperlink>
      <w:r w:rsidRPr="009C5490">
        <w:rPr>
          <w:rStyle w:val="default"/>
          <w:rFonts w:cs="FrankRuehl" w:hint="cs"/>
          <w:vanish/>
          <w:szCs w:val="20"/>
          <w:shd w:val="clear" w:color="auto" w:fill="FFFF99"/>
          <w:rtl/>
        </w:rPr>
        <w:t xml:space="preserve"> מיום 13.2.1958 עמ' 62 (</w:t>
      </w:r>
      <w:hyperlink r:id="rId206" w:history="1">
        <w:r w:rsidRPr="009C5490">
          <w:rPr>
            <w:rStyle w:val="Hyperlink"/>
            <w:rFonts w:cs="FrankRuehl" w:hint="cs"/>
            <w:vanish/>
            <w:szCs w:val="20"/>
            <w:shd w:val="clear" w:color="auto" w:fill="FFFF99"/>
            <w:rtl/>
          </w:rPr>
          <w:t>ה"ח 317</w:t>
        </w:r>
      </w:hyperlink>
      <w:r w:rsidRPr="009C5490">
        <w:rPr>
          <w:rStyle w:val="default"/>
          <w:rFonts w:cs="FrankRuehl" w:hint="cs"/>
          <w:vanish/>
          <w:szCs w:val="20"/>
          <w:shd w:val="clear" w:color="auto" w:fill="FFFF99"/>
          <w:rtl/>
        </w:rPr>
        <w:t xml:space="preserve">) </w:t>
      </w:r>
    </w:p>
    <w:p w14:paraId="0D2514C2"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הוספת סעיף 10א</w:t>
      </w:r>
    </w:p>
    <w:p w14:paraId="629A0CB9" w14:textId="77777777" w:rsidR="005E6211" w:rsidRPr="009C5490" w:rsidRDefault="005E6211">
      <w:pPr>
        <w:pStyle w:val="P00"/>
        <w:spacing w:before="0"/>
        <w:ind w:left="0" w:right="1134"/>
        <w:rPr>
          <w:rStyle w:val="default"/>
          <w:rFonts w:cs="FrankRuehl" w:hint="cs"/>
          <w:vanish/>
          <w:szCs w:val="20"/>
          <w:shd w:val="clear" w:color="auto" w:fill="FFFF99"/>
          <w:rtl/>
        </w:rPr>
      </w:pPr>
    </w:p>
    <w:p w14:paraId="4AE70287"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15.3.1962</w:t>
      </w:r>
    </w:p>
    <w:p w14:paraId="1B58CF69"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3919A4DE"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07"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47 (</w:t>
      </w:r>
      <w:hyperlink r:id="rId208"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 xml:space="preserve">) </w:t>
      </w:r>
    </w:p>
    <w:p w14:paraId="27D6BB8E" w14:textId="77777777" w:rsidR="005E6211" w:rsidRPr="009C5490" w:rsidRDefault="005E6211">
      <w:pPr>
        <w:pStyle w:val="P0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10א.</w:t>
      </w:r>
      <w:r w:rsidRPr="009C5490">
        <w:rPr>
          <w:rStyle w:val="default"/>
          <w:rFonts w:ascii="FrankRuehl" w:hAnsi="FrankRuehl" w:cs="FrankRuehl" w:hint="cs"/>
          <w:vanish/>
          <w:sz w:val="22"/>
          <w:szCs w:val="22"/>
          <w:shd w:val="clear" w:color="auto" w:fill="FFFF99"/>
          <w:rtl/>
        </w:rPr>
        <w:tab/>
        <w:t>(א)</w:t>
      </w:r>
      <w:r w:rsidRPr="009C5490">
        <w:rPr>
          <w:rStyle w:val="default"/>
          <w:rFonts w:ascii="FrankRuehl" w:hAnsi="FrankRuehl" w:cs="FrankRuehl" w:hint="cs"/>
          <w:vanish/>
          <w:sz w:val="22"/>
          <w:szCs w:val="22"/>
          <w:shd w:val="clear" w:color="auto" w:fill="FFFF99"/>
          <w:rtl/>
        </w:rPr>
        <w:tab/>
        <w:t xml:space="preserve">שולם המס המגיע לפני המועד שנקבע לתשלומו </w:t>
      </w:r>
      <w:r w:rsidRPr="009C5490">
        <w:rPr>
          <w:rStyle w:val="default"/>
          <w:rFonts w:ascii="FrankRuehl" w:hAnsi="FrankRuehl" w:cs="FrankRuehl" w:hint="cs"/>
          <w:strike/>
          <w:vanish/>
          <w:sz w:val="22"/>
          <w:szCs w:val="22"/>
          <w:shd w:val="clear" w:color="auto" w:fill="FFFF99"/>
          <w:rtl/>
        </w:rPr>
        <w:t>בסעיף 10(א)(3)</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בפסקאות (3) ו-(4) לסעיף 10(א)</w:t>
      </w:r>
      <w:r w:rsidRPr="009C5490">
        <w:rPr>
          <w:rStyle w:val="default"/>
          <w:rFonts w:ascii="FrankRuehl" w:hAnsi="FrankRuehl" w:cs="FrankRuehl" w:hint="cs"/>
          <w:vanish/>
          <w:sz w:val="22"/>
          <w:szCs w:val="22"/>
          <w:shd w:val="clear" w:color="auto" w:fill="FFFF99"/>
          <w:rtl/>
        </w:rPr>
        <w:t>, רשאי המנהל במקרים הנראים לו לזכות את החייב במס עד 5% מסכום המס שתשלומו הוקדם.</w:t>
      </w:r>
    </w:p>
    <w:p w14:paraId="73E6076E"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(ב)</w:t>
      </w:r>
      <w:r w:rsidRPr="009C5490">
        <w:rPr>
          <w:rStyle w:val="default"/>
          <w:rFonts w:ascii="FrankRuehl" w:hAnsi="FrankRuehl" w:cs="FrankRuehl" w:hint="cs"/>
          <w:vanish/>
          <w:sz w:val="22"/>
          <w:szCs w:val="22"/>
          <w:shd w:val="clear" w:color="auto" w:fill="FFFF99"/>
          <w:rtl/>
        </w:rPr>
        <w:tab/>
        <w:t xml:space="preserve">קבלת תשלום מס </w:t>
      </w:r>
      <w:r w:rsidRPr="009C5490">
        <w:rPr>
          <w:rStyle w:val="default"/>
          <w:rFonts w:ascii="FrankRuehl" w:hAnsi="FrankRuehl" w:cs="FrankRuehl" w:hint="cs"/>
          <w:strike/>
          <w:vanish/>
          <w:sz w:val="22"/>
          <w:szCs w:val="22"/>
          <w:shd w:val="clear" w:color="auto" w:fill="FFFF99"/>
          <w:rtl/>
        </w:rPr>
        <w:t>לפני המכירה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לפני המועד שנקבע בחוק זה לתשלום המס</w:t>
      </w:r>
      <w:r w:rsidRPr="009C5490">
        <w:rPr>
          <w:rStyle w:val="default"/>
          <w:rFonts w:ascii="FrankRuehl" w:hAnsi="FrankRuehl" w:cs="FrankRuehl" w:hint="cs"/>
          <w:vanish/>
          <w:sz w:val="22"/>
          <w:szCs w:val="22"/>
          <w:shd w:val="clear" w:color="auto" w:fill="FFFF99"/>
          <w:rtl/>
        </w:rPr>
        <w:t xml:space="preserve"> נתונה לשיקול דעתו של המנהל.</w:t>
      </w:r>
    </w:p>
    <w:p w14:paraId="5AB806CA"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p>
    <w:p w14:paraId="60E948B9"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7097DD23"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0D0B7231"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09"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217 (</w:t>
      </w:r>
      <w:hyperlink r:id="rId210"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0B2879A0"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החלפת סעיף 10א</w:t>
      </w:r>
    </w:p>
    <w:p w14:paraId="2ACEAEF7" w14:textId="77777777" w:rsidR="005E6211" w:rsidRPr="009C5490" w:rsidRDefault="005E6211">
      <w:pPr>
        <w:pStyle w:val="P00"/>
        <w:ind w:left="0" w:right="1134"/>
        <w:rPr>
          <w:rStyle w:val="default"/>
          <w:rFonts w:cs="FrankRuehl" w:hint="cs"/>
          <w:vanish/>
          <w:szCs w:val="20"/>
          <w:shd w:val="clear" w:color="auto" w:fill="FFFF99"/>
          <w:rtl/>
        </w:rPr>
      </w:pPr>
      <w:r w:rsidRPr="009C5490">
        <w:rPr>
          <w:rStyle w:val="default"/>
          <w:rFonts w:cs="FrankRuehl" w:hint="cs"/>
          <w:vanish/>
          <w:szCs w:val="20"/>
          <w:shd w:val="clear" w:color="auto" w:fill="FFFF99"/>
          <w:rtl/>
        </w:rPr>
        <w:t>הנוסח הקודם:</w:t>
      </w:r>
    </w:p>
    <w:p w14:paraId="561B0A47" w14:textId="77777777" w:rsidR="005E6211" w:rsidRPr="009C5490" w:rsidRDefault="005E6211">
      <w:pPr>
        <w:pStyle w:val="P00"/>
        <w:spacing w:before="20"/>
        <w:ind w:left="0" w:right="1134"/>
        <w:rPr>
          <w:rStyle w:val="default"/>
          <w:rFonts w:ascii="FrankRuehl" w:hAnsi="FrankRuehl" w:cs="Miriam" w:hint="cs"/>
          <w:strike/>
          <w:vanish/>
          <w:sz w:val="16"/>
          <w:szCs w:val="16"/>
          <w:shd w:val="clear" w:color="auto" w:fill="FFFF99"/>
          <w:rtl/>
        </w:rPr>
      </w:pPr>
      <w:r w:rsidRPr="009C5490">
        <w:rPr>
          <w:rStyle w:val="default"/>
          <w:rFonts w:ascii="FrankRuehl" w:hAnsi="FrankRuehl" w:cs="Miriam" w:hint="cs"/>
          <w:strike/>
          <w:vanish/>
          <w:sz w:val="16"/>
          <w:szCs w:val="16"/>
          <w:shd w:val="clear" w:color="auto" w:fill="FFFF99"/>
          <w:rtl/>
        </w:rPr>
        <w:t>תשלום מוקדם</w:t>
      </w:r>
    </w:p>
    <w:p w14:paraId="666629BF"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10א.</w:t>
      </w:r>
      <w:r w:rsidRPr="009C5490">
        <w:rPr>
          <w:rStyle w:val="default"/>
          <w:rFonts w:ascii="FrankRuehl" w:hAnsi="FrankRuehl" w:cs="FrankRuehl" w:hint="cs"/>
          <w:strike/>
          <w:vanish/>
          <w:sz w:val="22"/>
          <w:szCs w:val="22"/>
          <w:shd w:val="clear" w:color="auto" w:fill="FFFF99"/>
          <w:rtl/>
        </w:rPr>
        <w:tab/>
        <w:t>(א)</w:t>
      </w:r>
      <w:r w:rsidRPr="009C5490">
        <w:rPr>
          <w:rStyle w:val="default"/>
          <w:rFonts w:ascii="FrankRuehl" w:hAnsi="FrankRuehl" w:cs="FrankRuehl" w:hint="cs"/>
          <w:strike/>
          <w:vanish/>
          <w:sz w:val="22"/>
          <w:szCs w:val="22"/>
          <w:shd w:val="clear" w:color="auto" w:fill="FFFF99"/>
          <w:rtl/>
        </w:rPr>
        <w:tab/>
        <w:t>שולם המס המגיע לפני המועד שנקבע לתשלומו בפסקאות (3) ו-(4) לסעיף 10(א), רשאי המנהל במקרים הנראים לו לזכות את החייב במס עד 5% מסכום המס שתשלומו הוקדם.</w:t>
      </w:r>
    </w:p>
    <w:p w14:paraId="785C6A10"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(ב)</w:t>
      </w:r>
      <w:r w:rsidRPr="009C5490">
        <w:rPr>
          <w:rStyle w:val="default"/>
          <w:rFonts w:ascii="FrankRuehl" w:hAnsi="FrankRuehl" w:cs="FrankRuehl" w:hint="cs"/>
          <w:strike/>
          <w:vanish/>
          <w:sz w:val="22"/>
          <w:szCs w:val="22"/>
          <w:shd w:val="clear" w:color="auto" w:fill="FFFF99"/>
          <w:rtl/>
        </w:rPr>
        <w:tab/>
        <w:t>קבלת תשלום מס לפני המועד שנקבע בחוק זה לתשלום המס נתונה לשיקול דעתו של המנהל.</w:t>
      </w:r>
    </w:p>
    <w:p w14:paraId="0C5DD450" w14:textId="77777777" w:rsidR="005E6211" w:rsidRPr="009C5490" w:rsidRDefault="005E6211">
      <w:pPr>
        <w:pStyle w:val="P00"/>
        <w:spacing w:before="0"/>
        <w:ind w:left="0" w:right="1134"/>
        <w:rPr>
          <w:rStyle w:val="default"/>
          <w:rFonts w:cs="FrankRuehl" w:hint="cs"/>
          <w:vanish/>
          <w:szCs w:val="20"/>
          <w:shd w:val="clear" w:color="auto" w:fill="FFFF99"/>
          <w:rtl/>
        </w:rPr>
      </w:pPr>
    </w:p>
    <w:p w14:paraId="06A6B524"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6.5.1982</w:t>
      </w:r>
    </w:p>
    <w:p w14:paraId="447FE2C5"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צו תשמ"ב-1982</w:t>
      </w:r>
    </w:p>
    <w:p w14:paraId="792B7E59" w14:textId="77777777" w:rsidR="005E6211" w:rsidRPr="009C5490" w:rsidRDefault="005E6211">
      <w:pPr>
        <w:pStyle w:val="P00"/>
        <w:spacing w:before="0"/>
        <w:ind w:left="0" w:right="1134"/>
        <w:rPr>
          <w:rStyle w:val="default"/>
          <w:rFonts w:cs="FrankRuehl" w:hint="cs"/>
          <w:vanish/>
          <w:sz w:val="20"/>
          <w:szCs w:val="20"/>
          <w:shd w:val="clear" w:color="auto" w:fill="FFFF99"/>
          <w:rtl/>
        </w:rPr>
      </w:pPr>
      <w:hyperlink r:id="rId211" w:history="1">
        <w:r w:rsidRPr="009C5490">
          <w:rPr>
            <w:rStyle w:val="Hyperlink"/>
            <w:rFonts w:cs="FrankRuehl" w:hint="cs"/>
            <w:vanish/>
            <w:szCs w:val="20"/>
            <w:shd w:val="clear" w:color="auto" w:fill="FFFF99"/>
            <w:rtl/>
          </w:rPr>
          <w:t>ק"ת תשמ"ב מס' 4345</w:t>
        </w:r>
      </w:hyperlink>
      <w:r w:rsidRPr="009C5490">
        <w:rPr>
          <w:rStyle w:val="default"/>
          <w:rFonts w:cs="FrankRuehl" w:hint="cs"/>
          <w:vanish/>
          <w:sz w:val="20"/>
          <w:szCs w:val="20"/>
          <w:shd w:val="clear" w:color="auto" w:fill="FFFF99"/>
          <w:rtl/>
        </w:rPr>
        <w:t xml:space="preserve"> מיום 6.5.1982 עמ' 946</w:t>
      </w:r>
    </w:p>
    <w:p w14:paraId="149B13EC" w14:textId="77777777" w:rsidR="005E6211" w:rsidRPr="009C5490" w:rsidRDefault="005E6211">
      <w:pPr>
        <w:pStyle w:val="P00"/>
        <w:ind w:left="0" w:right="1134"/>
        <w:rPr>
          <w:rStyle w:val="default"/>
          <w:rFonts w:ascii="FrankRuehl" w:hAnsi="FrankRuehl" w:cs="FrankRuehl" w:hint="cs"/>
          <w:vanish/>
          <w:sz w:val="22"/>
          <w:szCs w:val="22"/>
          <w:shd w:val="clear" w:color="auto" w:fill="FFFF99"/>
          <w:rtl/>
        </w:rPr>
      </w:pPr>
      <w:r w:rsidRPr="009C5490">
        <w:rPr>
          <w:rStyle w:val="default"/>
          <w:rFonts w:cs="FrankRuehl" w:hint="cs"/>
          <w:vanish/>
          <w:szCs w:val="20"/>
          <w:shd w:val="clear" w:color="auto" w:fill="FFFF99"/>
          <w:rtl/>
        </w:rPr>
        <w:tab/>
      </w:r>
      <w:r w:rsidRPr="009C5490">
        <w:rPr>
          <w:rStyle w:val="default"/>
          <w:rFonts w:ascii="FrankRuehl" w:hAnsi="FrankRuehl" w:cs="FrankRuehl" w:hint="cs"/>
          <w:vanish/>
          <w:sz w:val="22"/>
          <w:szCs w:val="22"/>
          <w:shd w:val="clear" w:color="auto" w:fill="FFFF99"/>
          <w:rtl/>
        </w:rPr>
        <w:t>(ג)</w:t>
      </w:r>
      <w:r w:rsidRPr="009C5490">
        <w:rPr>
          <w:rStyle w:val="default"/>
          <w:rFonts w:ascii="FrankRuehl" w:hAnsi="FrankRuehl" w:cs="FrankRuehl" w:hint="cs"/>
          <w:vanish/>
          <w:sz w:val="22"/>
          <w:szCs w:val="22"/>
          <w:shd w:val="clear" w:color="auto" w:fill="FFFF99"/>
          <w:rtl/>
        </w:rPr>
        <w:tab/>
        <w:t xml:space="preserve">לא הגיש אדם דו"ח תקופתי במועד שנקבע לכך, יהא חייב בקנס של </w:t>
      </w:r>
      <w:r w:rsidRPr="009C5490">
        <w:rPr>
          <w:rStyle w:val="default"/>
          <w:rFonts w:ascii="FrankRuehl" w:hAnsi="FrankRuehl" w:cs="FrankRuehl" w:hint="cs"/>
          <w:strike/>
          <w:vanish/>
          <w:sz w:val="22"/>
          <w:szCs w:val="22"/>
          <w:shd w:val="clear" w:color="auto" w:fill="FFFF99"/>
          <w:rtl/>
        </w:rPr>
        <w:t>100 לירות</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150 שקלים</w:t>
      </w:r>
      <w:r w:rsidRPr="009C5490">
        <w:rPr>
          <w:rStyle w:val="default"/>
          <w:rFonts w:ascii="FrankRuehl" w:hAnsi="FrankRuehl" w:cs="FrankRuehl" w:hint="cs"/>
          <w:vanish/>
          <w:sz w:val="22"/>
          <w:szCs w:val="22"/>
          <w:shd w:val="clear" w:color="auto" w:fill="FFFF99"/>
          <w:rtl/>
        </w:rPr>
        <w:t xml:space="preserve"> לכל שבועיים של פיגור או חלק מהם; שר האוצר, באישור ועדת הכספים של הכנסת, רשאי להגדיל את הסכום האמור.</w:t>
      </w:r>
    </w:p>
    <w:p w14:paraId="1C57F451"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p>
    <w:p w14:paraId="75448803"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23.2.1984</w:t>
      </w:r>
    </w:p>
    <w:p w14:paraId="6122CAF5"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7</w:t>
      </w:r>
    </w:p>
    <w:p w14:paraId="0ED0FA30" w14:textId="77777777" w:rsidR="005E6211" w:rsidRPr="009C5490" w:rsidRDefault="005E6211">
      <w:pPr>
        <w:pStyle w:val="P00"/>
        <w:spacing w:before="0"/>
        <w:ind w:left="0" w:right="1134"/>
        <w:rPr>
          <w:rStyle w:val="default"/>
          <w:rFonts w:cs="FrankRuehl"/>
          <w:vanish/>
          <w:szCs w:val="20"/>
          <w:shd w:val="clear" w:color="auto" w:fill="FFFF99"/>
        </w:rPr>
      </w:pPr>
      <w:hyperlink r:id="rId212" w:history="1">
        <w:r w:rsidRPr="009C5490">
          <w:rPr>
            <w:rStyle w:val="Hyperlink"/>
            <w:rFonts w:cs="FrankRuehl" w:hint="cs"/>
            <w:vanish/>
            <w:szCs w:val="20"/>
            <w:shd w:val="clear" w:color="auto" w:fill="FFFF99"/>
            <w:rtl/>
          </w:rPr>
          <w:t>ס"ח תשמ"ד מס' 1107</w:t>
        </w:r>
      </w:hyperlink>
      <w:r w:rsidRPr="009C5490">
        <w:rPr>
          <w:rStyle w:val="default"/>
          <w:rFonts w:cs="FrankRuehl" w:hint="cs"/>
          <w:vanish/>
          <w:szCs w:val="20"/>
          <w:shd w:val="clear" w:color="auto" w:fill="FFFF99"/>
          <w:rtl/>
        </w:rPr>
        <w:t xml:space="preserve"> מיום 23.2.1984 עמ' 62 (</w:t>
      </w:r>
      <w:hyperlink r:id="rId213" w:history="1">
        <w:r w:rsidRPr="009C5490">
          <w:rPr>
            <w:rStyle w:val="Hyperlink"/>
            <w:rFonts w:cs="FrankRuehl" w:hint="cs"/>
            <w:vanish/>
            <w:szCs w:val="20"/>
            <w:shd w:val="clear" w:color="auto" w:fill="FFFF99"/>
            <w:rtl/>
          </w:rPr>
          <w:t>ה"ח 1652</w:t>
        </w:r>
      </w:hyperlink>
      <w:r w:rsidRPr="009C5490">
        <w:rPr>
          <w:rStyle w:val="default"/>
          <w:rFonts w:cs="FrankRuehl" w:hint="cs"/>
          <w:vanish/>
          <w:szCs w:val="20"/>
          <w:shd w:val="clear" w:color="auto" w:fill="FFFF99"/>
          <w:rtl/>
        </w:rPr>
        <w:t xml:space="preserve">) </w:t>
      </w:r>
    </w:p>
    <w:p w14:paraId="021ACD79" w14:textId="77777777" w:rsidR="005E6211" w:rsidRPr="009C5490" w:rsidRDefault="005E6211">
      <w:pPr>
        <w:pStyle w:val="P0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(א)</w:t>
      </w:r>
      <w:r w:rsidRPr="009C5490">
        <w:rPr>
          <w:rStyle w:val="default"/>
          <w:rFonts w:ascii="FrankRuehl" w:hAnsi="FrankRuehl" w:cs="FrankRuehl" w:hint="cs"/>
          <w:vanish/>
          <w:sz w:val="22"/>
          <w:szCs w:val="22"/>
          <w:shd w:val="clear" w:color="auto" w:fill="FFFF99"/>
          <w:rtl/>
        </w:rPr>
        <w:tab/>
        <w:t xml:space="preserve">לא שולם סכום מס במועד שנקבע לכך, לרבות מס המגיע על פי קביעת מס, על פי שומה או על פי תיקונן, או נדחה מועד תשלומו, יחולו לגביו ההוראות שבסעיפים 96, 97, </w:t>
      </w:r>
      <w:r w:rsidRPr="009C5490">
        <w:rPr>
          <w:rStyle w:val="default"/>
          <w:rFonts w:ascii="FrankRuehl" w:hAnsi="FrankRuehl" w:cs="FrankRuehl" w:hint="cs"/>
          <w:vanish/>
          <w:sz w:val="22"/>
          <w:szCs w:val="22"/>
          <w:u w:val="single"/>
          <w:shd w:val="clear" w:color="auto" w:fill="FFFF99"/>
          <w:rtl/>
        </w:rPr>
        <w:t>97א,</w:t>
      </w:r>
      <w:r w:rsidRPr="009C5490">
        <w:rPr>
          <w:rStyle w:val="default"/>
          <w:rFonts w:ascii="FrankRuehl" w:hAnsi="FrankRuehl" w:cs="FrankRuehl" w:hint="cs"/>
          <w:vanish/>
          <w:sz w:val="22"/>
          <w:szCs w:val="22"/>
          <w:shd w:val="clear" w:color="auto" w:fill="FFFF99"/>
          <w:rtl/>
        </w:rPr>
        <w:t xml:space="preserve"> 98(ב), 100 ו-101 לחוק מס ערך מוסף, תשל"ו-1975, לפי הענין.</w:t>
      </w:r>
    </w:p>
    <w:p w14:paraId="594939C0"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p>
    <w:p w14:paraId="69396DB1"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1.10.1986</w:t>
      </w:r>
    </w:p>
    <w:p w14:paraId="5B320234"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8</w:t>
      </w:r>
    </w:p>
    <w:p w14:paraId="288B7C1A"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14" w:history="1">
        <w:r w:rsidRPr="009C5490">
          <w:rPr>
            <w:rStyle w:val="Hyperlink"/>
            <w:rFonts w:cs="FrankRuehl" w:hint="cs"/>
            <w:vanish/>
            <w:szCs w:val="20"/>
            <w:shd w:val="clear" w:color="auto" w:fill="FFFF99"/>
            <w:rtl/>
          </w:rPr>
          <w:t>ס"ח תשמ"ו מס' 1195</w:t>
        </w:r>
      </w:hyperlink>
      <w:r w:rsidRPr="009C5490">
        <w:rPr>
          <w:rStyle w:val="default"/>
          <w:rFonts w:cs="FrankRuehl" w:hint="cs"/>
          <w:vanish/>
          <w:szCs w:val="20"/>
          <w:shd w:val="clear" w:color="auto" w:fill="FFFF99"/>
          <w:rtl/>
        </w:rPr>
        <w:t xml:space="preserve"> מיום 24.8.1986 עמ' 274 (</w:t>
      </w:r>
      <w:hyperlink r:id="rId215" w:history="1">
        <w:r w:rsidRPr="009C5490">
          <w:rPr>
            <w:rStyle w:val="Hyperlink"/>
            <w:rFonts w:cs="FrankRuehl" w:hint="cs"/>
            <w:vanish/>
            <w:szCs w:val="20"/>
            <w:shd w:val="clear" w:color="auto" w:fill="FFFF99"/>
            <w:rtl/>
          </w:rPr>
          <w:t>ה"ח 1767</w:t>
        </w:r>
      </w:hyperlink>
      <w:r w:rsidRPr="009C5490">
        <w:rPr>
          <w:rStyle w:val="default"/>
          <w:rFonts w:cs="FrankRuehl" w:hint="cs"/>
          <w:vanish/>
          <w:szCs w:val="20"/>
          <w:shd w:val="clear" w:color="auto" w:fill="FFFF99"/>
          <w:rtl/>
        </w:rPr>
        <w:t xml:space="preserve">) </w:t>
      </w:r>
    </w:p>
    <w:p w14:paraId="0A24CAEA" w14:textId="77777777" w:rsidR="005E6211" w:rsidRDefault="005E6211">
      <w:pPr>
        <w:pStyle w:val="P00"/>
        <w:ind w:left="0" w:right="1134"/>
        <w:rPr>
          <w:rStyle w:val="default"/>
          <w:rFonts w:ascii="FrankRuehl" w:hAnsi="FrankRuehl" w:cs="FrankRuehl" w:hint="cs"/>
          <w:sz w:val="2"/>
          <w:szCs w:val="2"/>
          <w:shd w:val="clear" w:color="auto" w:fill="FFFF99"/>
          <w:rtl/>
        </w:rPr>
      </w:pPr>
      <w:r w:rsidRPr="009C5490">
        <w:rPr>
          <w:rStyle w:val="default"/>
          <w:rFonts w:ascii="FrankRuehl" w:hAnsi="FrankRuehl" w:cs="FrankRuehl" w:hint="cs"/>
          <w:vanish/>
          <w:sz w:val="22"/>
          <w:szCs w:val="22"/>
          <w:shd w:val="clear" w:color="auto" w:fill="FFFF99"/>
          <w:rtl/>
        </w:rPr>
        <w:tab/>
        <w:t>(א)</w:t>
      </w:r>
      <w:r w:rsidRPr="009C5490">
        <w:rPr>
          <w:rStyle w:val="default"/>
          <w:rFonts w:ascii="FrankRuehl" w:hAnsi="FrankRuehl" w:cs="FrankRuehl" w:hint="cs"/>
          <w:vanish/>
          <w:sz w:val="22"/>
          <w:szCs w:val="22"/>
          <w:shd w:val="clear" w:color="auto" w:fill="FFFF99"/>
          <w:rtl/>
        </w:rPr>
        <w:tab/>
        <w:t>לא שולם סכום מס במועד שנקבע לכך, לרבות מס המגיע על פי קביעת מס, על פי שומה או על פי תיקונן, או נדחה מועד תשלומו, יחולו לגביו ההוראות שבסעיפים 96, 97, 97א, 98(ב), 100</w:t>
      </w:r>
      <w:r w:rsidRPr="009C5490">
        <w:rPr>
          <w:rStyle w:val="default"/>
          <w:rFonts w:ascii="FrankRuehl" w:hAnsi="FrankRuehl" w:cs="FrankRuehl" w:hint="cs"/>
          <w:strike/>
          <w:vanish/>
          <w:sz w:val="22"/>
          <w:szCs w:val="22"/>
          <w:shd w:val="clear" w:color="auto" w:fill="FFFF99"/>
          <w:rtl/>
        </w:rPr>
        <w:t xml:space="preserve"> ו-101</w:t>
      </w:r>
      <w:r w:rsidRPr="009C5490">
        <w:rPr>
          <w:rStyle w:val="default"/>
          <w:rFonts w:ascii="FrankRuehl" w:hAnsi="FrankRuehl" w:cs="FrankRuehl" w:hint="cs"/>
          <w:vanish/>
          <w:sz w:val="22"/>
          <w:szCs w:val="22"/>
          <w:u w:val="single"/>
          <w:shd w:val="clear" w:color="auto" w:fill="FFFF99"/>
          <w:rtl/>
        </w:rPr>
        <w:t>, 101 ו-105</w:t>
      </w:r>
      <w:r w:rsidRPr="009C5490">
        <w:rPr>
          <w:rStyle w:val="default"/>
          <w:rFonts w:ascii="FrankRuehl" w:hAnsi="FrankRuehl" w:cs="FrankRuehl" w:hint="cs"/>
          <w:vanish/>
          <w:sz w:val="22"/>
          <w:szCs w:val="22"/>
          <w:shd w:val="clear" w:color="auto" w:fill="FFFF99"/>
          <w:rtl/>
        </w:rPr>
        <w:t xml:space="preserve"> לחוק מס ערך מוסף, תשל"ו-1975, לפי הענין </w:t>
      </w:r>
      <w:r w:rsidRPr="009C5490">
        <w:rPr>
          <w:rStyle w:val="default"/>
          <w:rFonts w:ascii="FrankRuehl" w:hAnsi="FrankRuehl" w:cs="FrankRuehl" w:hint="cs"/>
          <w:vanish/>
          <w:sz w:val="22"/>
          <w:szCs w:val="22"/>
          <w:u w:val="single"/>
          <w:shd w:val="clear" w:color="auto" w:fill="FFFF99"/>
          <w:rtl/>
        </w:rPr>
        <w:t>ובשינויים המחוייבים</w:t>
      </w:r>
      <w:r w:rsidRPr="009C5490">
        <w:rPr>
          <w:rStyle w:val="default"/>
          <w:rFonts w:ascii="FrankRuehl" w:hAnsi="FrankRuehl" w:cs="FrankRuehl" w:hint="cs"/>
          <w:vanish/>
          <w:sz w:val="22"/>
          <w:szCs w:val="22"/>
          <w:shd w:val="clear" w:color="auto" w:fill="FFFF99"/>
          <w:rtl/>
        </w:rPr>
        <w:t>.</w:t>
      </w:r>
      <w:bookmarkEnd w:id="87"/>
    </w:p>
    <w:p w14:paraId="408921D7" w14:textId="77777777" w:rsidR="005E6211" w:rsidRDefault="005E6211" w:rsidP="00EF41A2">
      <w:pPr>
        <w:pStyle w:val="P00"/>
        <w:spacing w:before="72"/>
        <w:ind w:left="0" w:right="1134"/>
        <w:rPr>
          <w:rStyle w:val="default"/>
          <w:rFonts w:cs="FrankRuehl" w:hint="cs"/>
          <w:rtl/>
        </w:rPr>
      </w:pPr>
      <w:bookmarkStart w:id="88" w:name="Seif32"/>
      <w:bookmarkEnd w:id="88"/>
      <w:r>
        <w:rPr>
          <w:lang w:val="he-IL"/>
        </w:rPr>
        <w:pict w14:anchorId="365587DF">
          <v:rect id="_x0000_s1071" style="position:absolute;left:0;text-align:left;margin-left:465.6pt;margin-top:8.05pt;width:73.95pt;height:35.35pt;z-index:251603968" o:allowincell="f" filled="f" stroked="f" strokecolor="lime" strokeweight=".25pt">
            <v:textbox inset="0,0,0,0">
              <w:txbxContent>
                <w:p w14:paraId="30925FFC" w14:textId="77777777" w:rsidR="00504D76" w:rsidRDefault="00504D76" w:rsidP="00EF41A2">
                  <w:pPr>
                    <w:spacing w:line="160" w:lineRule="exact"/>
                    <w:jc w:val="left"/>
                    <w:rPr>
                      <w:rFonts w:cs="Miriam"/>
                      <w:noProof/>
                      <w:sz w:val="18"/>
                      <w:szCs w:val="18"/>
                      <w:rtl/>
                    </w:rPr>
                  </w:pPr>
                  <w:r>
                    <w:rPr>
                      <w:rFonts w:cs="Miriam"/>
                      <w:sz w:val="18"/>
                      <w:szCs w:val="18"/>
                      <w:rtl/>
                    </w:rPr>
                    <w:t>זק</w:t>
                  </w:r>
                  <w:r>
                    <w:rPr>
                      <w:rFonts w:cs="Miriam" w:hint="cs"/>
                      <w:sz w:val="18"/>
                      <w:szCs w:val="18"/>
                      <w:rtl/>
                    </w:rPr>
                    <w:t xml:space="preserve">יפת תשלום </w:t>
                  </w:r>
                  <w:r>
                    <w:rPr>
                      <w:rFonts w:cs="Miriam"/>
                      <w:sz w:val="18"/>
                      <w:szCs w:val="18"/>
                      <w:rtl/>
                    </w:rPr>
                    <w:t>לח</w:t>
                  </w:r>
                  <w:r>
                    <w:rPr>
                      <w:rFonts w:cs="Miriam" w:hint="cs"/>
                      <w:sz w:val="18"/>
                      <w:szCs w:val="18"/>
                      <w:rtl/>
                    </w:rPr>
                    <w:t>וב קודם</w:t>
                  </w:r>
                </w:p>
                <w:p w14:paraId="7A7901BD" w14:textId="77777777" w:rsidR="00504D76" w:rsidRDefault="00504D76">
                  <w:pPr>
                    <w:spacing w:line="160" w:lineRule="exact"/>
                    <w:jc w:val="left"/>
                    <w:rPr>
                      <w:rFonts w:cs="Miriam"/>
                      <w:noProof/>
                      <w:sz w:val="18"/>
                      <w:szCs w:val="18"/>
                      <w:rtl/>
                    </w:rPr>
                  </w:pPr>
                  <w:r>
                    <w:rPr>
                      <w:rFonts w:cs="Miriam" w:hint="cs"/>
                      <w:sz w:val="18"/>
                      <w:szCs w:val="18"/>
                      <w:rtl/>
                    </w:rPr>
                    <w:t>(תיקון מס' 21) תשע"ה-2014</w:t>
                  </w:r>
                </w:p>
              </w:txbxContent>
            </v:textbox>
            <w10:anchorlock/>
          </v:rect>
        </w:pict>
      </w:r>
      <w:r>
        <w:rPr>
          <w:rStyle w:val="big-number"/>
          <w:rFonts w:cs="Miriam"/>
          <w:rtl/>
        </w:rPr>
        <w:t>11.</w:t>
      </w:r>
      <w:r>
        <w:rPr>
          <w:rStyle w:val="big-number"/>
          <w:rFonts w:cs="Miriam"/>
          <w:rtl/>
        </w:rPr>
        <w:tab/>
      </w:r>
      <w:r w:rsidR="00EF41A2">
        <w:rPr>
          <w:rStyle w:val="default"/>
          <w:rFonts w:cs="FrankRuehl" w:hint="cs"/>
          <w:rtl/>
        </w:rPr>
        <w:t>(א)</w:t>
      </w:r>
      <w:r w:rsidR="00EF41A2">
        <w:rPr>
          <w:rStyle w:val="default"/>
          <w:rFonts w:cs="FrankRuehl" w:hint="cs"/>
          <w:rtl/>
        </w:rPr>
        <w:tab/>
        <w:t>שילם החייב במס סכום כלשהו על חשבון סכומים שונים שהוא חייב בהם על פי חוק זה או על פי חוק המסים (קנס פיגורים), התשמ"א-1981, ולא פירש לסילוק איזה מחובותיו האמורים נועד הסכום ששילם, ייזקף התשלום לסוגי החובות השונים לפי הסדר שלהלן, ואילו בכל סוג חוב ייזקף התשלום לפי סדר היווצרות החוב:</w:t>
      </w:r>
    </w:p>
    <w:p w14:paraId="67E3FCBC" w14:textId="77777777" w:rsidR="00EF41A2" w:rsidRDefault="00EF41A2" w:rsidP="004D054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4D0543">
        <w:rPr>
          <w:rStyle w:val="default"/>
          <w:rFonts w:cs="FrankRuehl" w:hint="cs"/>
          <w:rtl/>
        </w:rPr>
        <w:t>מס;</w:t>
      </w:r>
    </w:p>
    <w:p w14:paraId="3063AB03" w14:textId="77777777" w:rsidR="004D0543" w:rsidRDefault="004D0543" w:rsidP="004D054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קנס לפי חוק זה, או קנס לפי חוק המסים (קנס פיגורים), התשמ"א-1981;</w:t>
      </w:r>
    </w:p>
    <w:p w14:paraId="7AA46F72" w14:textId="77777777" w:rsidR="004D0543" w:rsidRDefault="004D0543" w:rsidP="004D054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הפרשי הצמדה וריבית לרבות מתואמים לפי סעיף 10א(א).</w:t>
      </w:r>
    </w:p>
    <w:p w14:paraId="1154750F" w14:textId="77777777" w:rsidR="004D0543" w:rsidRDefault="004D0543" w:rsidP="00EF41A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לעניין סעיף קטן (א), דין החזר מס שקוזז כנגד חוב לפי חוק זה או לפי חוק קיזוז מסים, התש"ם-1980, ודין סכום שנגבה על פי פקודת המסים (גבייה) או בדרך אחרת </w:t>
      </w:r>
      <w:r>
        <w:rPr>
          <w:rStyle w:val="default"/>
          <w:rFonts w:cs="FrankRuehl"/>
          <w:rtl/>
        </w:rPr>
        <w:t>–</w:t>
      </w:r>
      <w:r>
        <w:rPr>
          <w:rStyle w:val="default"/>
          <w:rFonts w:cs="FrankRuehl" w:hint="cs"/>
          <w:rtl/>
        </w:rPr>
        <w:t xml:space="preserve"> כדין סכום ששולם.</w:t>
      </w:r>
    </w:p>
    <w:p w14:paraId="701B71AD"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89" w:name="Rov162"/>
      <w:r w:rsidRPr="009C5490">
        <w:rPr>
          <w:rStyle w:val="default"/>
          <w:rFonts w:cs="FrankRuehl" w:hint="cs"/>
          <w:vanish/>
          <w:color w:val="FF0000"/>
          <w:szCs w:val="20"/>
          <w:shd w:val="clear" w:color="auto" w:fill="FFFF99"/>
          <w:rtl/>
        </w:rPr>
        <w:t>מיום 3.6.1954</w:t>
      </w:r>
    </w:p>
    <w:p w14:paraId="67E4E0A6"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w:t>
      </w:r>
    </w:p>
    <w:p w14:paraId="528B223C"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16" w:history="1">
        <w:r w:rsidRPr="009C5490">
          <w:rPr>
            <w:rStyle w:val="Hyperlink"/>
            <w:rFonts w:cs="FrankRuehl" w:hint="cs"/>
            <w:vanish/>
            <w:szCs w:val="20"/>
            <w:shd w:val="clear" w:color="auto" w:fill="FFFF99"/>
            <w:rtl/>
          </w:rPr>
          <w:t xml:space="preserve">ס"ח תשי"ד מס' </w:t>
        </w:r>
        <w:r w:rsidRPr="009C5490">
          <w:rPr>
            <w:rStyle w:val="Hyperlink"/>
            <w:rFonts w:cs="FrankRuehl" w:hint="cs"/>
            <w:vanish/>
            <w:sz w:val="26"/>
            <w:szCs w:val="20"/>
            <w:shd w:val="clear" w:color="auto" w:fill="FFFF99"/>
            <w:rtl/>
          </w:rPr>
          <w:t>153</w:t>
        </w:r>
      </w:hyperlink>
      <w:r w:rsidRPr="009C5490">
        <w:rPr>
          <w:rStyle w:val="default"/>
          <w:rFonts w:cs="FrankRuehl" w:hint="cs"/>
          <w:vanish/>
          <w:szCs w:val="20"/>
          <w:shd w:val="clear" w:color="auto" w:fill="FFFF99"/>
          <w:rtl/>
        </w:rPr>
        <w:t xml:space="preserve"> מיום 3.6.1954 עמ' 114 (</w:t>
      </w:r>
      <w:hyperlink r:id="rId217" w:history="1">
        <w:r w:rsidRPr="009C5490">
          <w:rPr>
            <w:rStyle w:val="Hyperlink"/>
            <w:rFonts w:cs="FrankRuehl" w:hint="cs"/>
            <w:vanish/>
            <w:szCs w:val="20"/>
            <w:shd w:val="clear" w:color="auto" w:fill="FFFF99"/>
            <w:rtl/>
          </w:rPr>
          <w:t xml:space="preserve">ה"ח </w:t>
        </w:r>
        <w:r w:rsidRPr="009C5490">
          <w:rPr>
            <w:rStyle w:val="Hyperlink"/>
            <w:rFonts w:cs="FrankRuehl" w:hint="cs"/>
            <w:vanish/>
            <w:sz w:val="26"/>
            <w:szCs w:val="20"/>
            <w:shd w:val="clear" w:color="auto" w:fill="FFFF99"/>
            <w:rtl/>
          </w:rPr>
          <w:t>198</w:t>
        </w:r>
      </w:hyperlink>
      <w:r w:rsidRPr="009C5490">
        <w:rPr>
          <w:rStyle w:val="default"/>
          <w:rFonts w:cs="FrankRuehl" w:hint="cs"/>
          <w:vanish/>
          <w:szCs w:val="20"/>
          <w:shd w:val="clear" w:color="auto" w:fill="FFFF99"/>
          <w:rtl/>
        </w:rPr>
        <w:t>)</w:t>
      </w:r>
    </w:p>
    <w:p w14:paraId="3EAD4125" w14:textId="77777777" w:rsidR="005E6211" w:rsidRPr="009C5490" w:rsidRDefault="005E6211">
      <w:pPr>
        <w:pStyle w:val="P0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11.</w:t>
      </w: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(א)</w:t>
      </w:r>
      <w:r w:rsidRPr="009C5490">
        <w:rPr>
          <w:rStyle w:val="default"/>
          <w:rFonts w:ascii="FrankRuehl" w:hAnsi="FrankRuehl" w:cs="FrankRuehl" w:hint="cs"/>
          <w:vanish/>
          <w:sz w:val="22"/>
          <w:szCs w:val="22"/>
          <w:shd w:val="clear" w:color="auto" w:fill="FFFF99"/>
          <w:rtl/>
        </w:rPr>
        <w:tab/>
        <w:t>ניתן צו המטיל את המס, או המגדילו או המקטינו, וכן צו המתקן או המבטל אותו צו שהטיל מס, יחול הצו שניתן כאמור גם לגבי סחורה שהובאה מחוץ לארץ לפני יום תחילת תקפו של אותו צו ועדיין לא הוצאה מפיקוח המכס, וכן לגבי סחורה שנמכרה לפני אותו יום, אך עדיין לא נמסרה לידי הקונה.</w:t>
      </w:r>
    </w:p>
    <w:p w14:paraId="17A9111E"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(ב)</w:t>
      </w:r>
      <w:r w:rsidRPr="009C5490">
        <w:rPr>
          <w:rStyle w:val="default"/>
          <w:rFonts w:ascii="FrankRuehl" w:hAnsi="FrankRuehl" w:cs="FrankRuehl" w:hint="cs"/>
          <w:strike/>
          <w:vanish/>
          <w:sz w:val="22"/>
          <w:szCs w:val="22"/>
          <w:shd w:val="clear" w:color="auto" w:fill="FFFF99"/>
          <w:rtl/>
        </w:rPr>
        <w:tab/>
        <w:t>ניתן צו המגדיל את המס על סחורה שהחזקתה במלאי בידי סוחר לצרכי עסקו טעונה מס, תחול ההגדלה על החזקת מלאי כזה, אך אם כבר נתחייב אדם במס על אותה סחורה והסוחר חייב בתשלום המס לפי אותו צו, בניכוי סכום המס שנתחייב בו אדם על אותה סחורה לפני תחילת תקפו של אותו צו.</w:t>
      </w:r>
    </w:p>
    <w:p w14:paraId="4C027C39" w14:textId="77777777" w:rsidR="005E6211" w:rsidRPr="009C5490" w:rsidRDefault="005E6211">
      <w:pPr>
        <w:pStyle w:val="P00"/>
        <w:spacing w:before="0"/>
        <w:ind w:left="0" w:right="1134"/>
        <w:rPr>
          <w:rStyle w:val="default"/>
          <w:rFonts w:cs="FrankRuehl" w:hint="cs"/>
          <w:vanish/>
          <w:szCs w:val="20"/>
          <w:shd w:val="clear" w:color="auto" w:fill="FFFF99"/>
          <w:rtl/>
        </w:rPr>
      </w:pPr>
    </w:p>
    <w:p w14:paraId="166465C2"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15.3.1962</w:t>
      </w:r>
    </w:p>
    <w:p w14:paraId="24A08F28"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3EA0B68A"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18"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47 (</w:t>
      </w:r>
      <w:hyperlink r:id="rId219"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 xml:space="preserve">) </w:t>
      </w:r>
    </w:p>
    <w:p w14:paraId="3687B123" w14:textId="77777777" w:rsidR="005E6211" w:rsidRPr="009C5490" w:rsidRDefault="005E6211">
      <w:pPr>
        <w:pStyle w:val="P00"/>
        <w:ind w:left="0"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shd w:val="clear" w:color="auto" w:fill="FFFF99"/>
          <w:rtl/>
        </w:rPr>
        <w:t>11.</w:t>
      </w:r>
      <w:r w:rsidRPr="009C5490">
        <w:rPr>
          <w:rStyle w:val="default"/>
          <w:rFonts w:ascii="FrankRuehl" w:hAnsi="FrankRuehl" w:cs="FrankRuehl" w:hint="cs"/>
          <w:vanish/>
          <w:sz w:val="22"/>
          <w:szCs w:val="22"/>
          <w:shd w:val="clear" w:color="auto" w:fill="FFFF99"/>
          <w:rtl/>
        </w:rPr>
        <w:tab/>
        <w:t xml:space="preserve">ניתן צו המטיל את המס, או המגדילו או המקטינו, וכן צו המתקן או המבטל אותו צו שהטיל מס, יחול הצו שניתן כאמור גם לגבי סחורה שהובאה מחוץ לארץ לפני יום תחילת תקפו של אותו צו ועדיין לא הוצאה מפיקוח המכס, וכן לגבי סחורה שנמכרה לפני אותו יום, אך עדיין לא נמסרה לידי הקונה. </w:t>
      </w:r>
      <w:r w:rsidRPr="009C5490">
        <w:rPr>
          <w:rStyle w:val="default"/>
          <w:rFonts w:ascii="FrankRuehl" w:hAnsi="FrankRuehl" w:cs="FrankRuehl" w:hint="cs"/>
          <w:vanish/>
          <w:sz w:val="22"/>
          <w:szCs w:val="22"/>
          <w:u w:val="single"/>
          <w:shd w:val="clear" w:color="auto" w:fill="FFFF99"/>
          <w:rtl/>
        </w:rPr>
        <w:t>לגבי שירות שנתינתו טרם נסתיימה יחול הצו כפי שייקבע בו.</w:t>
      </w:r>
    </w:p>
    <w:p w14:paraId="0EA35FDD" w14:textId="77777777" w:rsidR="005E6211" w:rsidRPr="009C5490" w:rsidRDefault="005E6211">
      <w:pPr>
        <w:pStyle w:val="P00"/>
        <w:spacing w:before="0"/>
        <w:ind w:left="0" w:right="1134"/>
        <w:rPr>
          <w:rStyle w:val="default"/>
          <w:rFonts w:cs="FrankRuehl" w:hint="cs"/>
          <w:vanish/>
          <w:szCs w:val="20"/>
          <w:shd w:val="clear" w:color="auto" w:fill="FFFF99"/>
          <w:rtl/>
        </w:rPr>
      </w:pPr>
    </w:p>
    <w:p w14:paraId="2CA15417"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4423AFAD"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281757F7"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20"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218 (</w:t>
      </w:r>
      <w:hyperlink r:id="rId221"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22966996"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החלפת סעיף 11</w:t>
      </w:r>
    </w:p>
    <w:p w14:paraId="7F5D6493" w14:textId="77777777" w:rsidR="005E6211" w:rsidRPr="009C5490" w:rsidRDefault="005E6211">
      <w:pPr>
        <w:pStyle w:val="P00"/>
        <w:ind w:left="0" w:right="1134"/>
        <w:rPr>
          <w:rStyle w:val="default"/>
          <w:rFonts w:cs="FrankRuehl" w:hint="cs"/>
          <w:vanish/>
          <w:szCs w:val="20"/>
          <w:shd w:val="clear" w:color="auto" w:fill="FFFF99"/>
          <w:rtl/>
        </w:rPr>
      </w:pPr>
      <w:r w:rsidRPr="009C5490">
        <w:rPr>
          <w:rStyle w:val="default"/>
          <w:rFonts w:cs="FrankRuehl" w:hint="cs"/>
          <w:vanish/>
          <w:szCs w:val="20"/>
          <w:shd w:val="clear" w:color="auto" w:fill="FFFF99"/>
          <w:rtl/>
        </w:rPr>
        <w:t>הנוסח הקודם:</w:t>
      </w:r>
    </w:p>
    <w:p w14:paraId="3CE84760" w14:textId="77777777" w:rsidR="005E6211" w:rsidRPr="009C5490" w:rsidRDefault="005E6211">
      <w:pPr>
        <w:pStyle w:val="P00"/>
        <w:spacing w:before="20"/>
        <w:ind w:left="0" w:right="1134"/>
        <w:rPr>
          <w:rStyle w:val="default"/>
          <w:rFonts w:ascii="FrankRuehl" w:hAnsi="FrankRuehl" w:cs="Miriam" w:hint="cs"/>
          <w:strike/>
          <w:vanish/>
          <w:sz w:val="16"/>
          <w:szCs w:val="16"/>
          <w:shd w:val="clear" w:color="auto" w:fill="FFFF99"/>
          <w:rtl/>
        </w:rPr>
      </w:pPr>
      <w:r w:rsidRPr="009C5490">
        <w:rPr>
          <w:rStyle w:val="default"/>
          <w:rFonts w:ascii="FrankRuehl" w:hAnsi="FrankRuehl" w:cs="Miriam" w:hint="cs"/>
          <w:strike/>
          <w:vanish/>
          <w:sz w:val="16"/>
          <w:szCs w:val="16"/>
          <w:shd w:val="clear" w:color="auto" w:fill="FFFF99"/>
          <w:rtl/>
        </w:rPr>
        <w:t>תחולת המס</w:t>
      </w:r>
    </w:p>
    <w:p w14:paraId="3606FDF9"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11.</w:t>
      </w:r>
      <w:r w:rsidRPr="009C5490">
        <w:rPr>
          <w:rStyle w:val="default"/>
          <w:rFonts w:ascii="FrankRuehl" w:hAnsi="FrankRuehl" w:cs="FrankRuehl" w:hint="cs"/>
          <w:strike/>
          <w:vanish/>
          <w:sz w:val="22"/>
          <w:szCs w:val="22"/>
          <w:shd w:val="clear" w:color="auto" w:fill="FFFF99"/>
          <w:rtl/>
        </w:rPr>
        <w:tab/>
        <w:t>ניתן צו המטיל את המס, או המגדילו או המקטינו, וכן צו המתקן או המבטל אותו צו שהטיל מס, יחול הצו שניתן כאמור גם לגבי סחורה שהובאה מחוץ לארץ לפני יום תחילת תקפו של אותו צו ועדיין לא הוצאה מפיקוח המכס, וכן לגבי סחורה שנמכרה לפני אותו יום, אך עדיין לא נמסרה לידי הקונה. לגבי שירות שנתינתו טרם נסתיימה יחול הצו כפי שייקבע בו.</w:t>
      </w:r>
    </w:p>
    <w:p w14:paraId="454A19F7" w14:textId="77777777" w:rsidR="005E6211" w:rsidRPr="009C5490" w:rsidRDefault="005E6211">
      <w:pPr>
        <w:pStyle w:val="P00"/>
        <w:spacing w:before="0"/>
        <w:ind w:left="0" w:right="1134"/>
        <w:rPr>
          <w:rStyle w:val="default"/>
          <w:rFonts w:cs="FrankRuehl" w:hint="cs"/>
          <w:vanish/>
          <w:szCs w:val="20"/>
          <w:shd w:val="clear" w:color="auto" w:fill="FFFF99"/>
          <w:rtl/>
        </w:rPr>
      </w:pPr>
    </w:p>
    <w:p w14:paraId="46D2F0C5"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23.2.1984</w:t>
      </w:r>
    </w:p>
    <w:p w14:paraId="256B9FD1"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7</w:t>
      </w:r>
    </w:p>
    <w:p w14:paraId="2CDEDE22"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22" w:history="1">
        <w:r w:rsidRPr="009C5490">
          <w:rPr>
            <w:rStyle w:val="Hyperlink"/>
            <w:rFonts w:cs="FrankRuehl" w:hint="cs"/>
            <w:vanish/>
            <w:szCs w:val="20"/>
            <w:shd w:val="clear" w:color="auto" w:fill="FFFF99"/>
            <w:rtl/>
          </w:rPr>
          <w:t>ס"ח תשמ"ד מס' 1107</w:t>
        </w:r>
      </w:hyperlink>
      <w:r w:rsidRPr="009C5490">
        <w:rPr>
          <w:rStyle w:val="default"/>
          <w:rFonts w:cs="FrankRuehl" w:hint="cs"/>
          <w:vanish/>
          <w:szCs w:val="20"/>
          <w:shd w:val="clear" w:color="auto" w:fill="FFFF99"/>
          <w:rtl/>
        </w:rPr>
        <w:t xml:space="preserve"> מיום 23.2.1984 עמ' 62 (</w:t>
      </w:r>
      <w:hyperlink r:id="rId223" w:history="1">
        <w:r w:rsidRPr="009C5490">
          <w:rPr>
            <w:rStyle w:val="Hyperlink"/>
            <w:rFonts w:cs="FrankRuehl" w:hint="cs"/>
            <w:vanish/>
            <w:szCs w:val="20"/>
            <w:shd w:val="clear" w:color="auto" w:fill="FFFF99"/>
            <w:rtl/>
          </w:rPr>
          <w:t>ה"ח 1652</w:t>
        </w:r>
      </w:hyperlink>
      <w:r w:rsidRPr="009C5490">
        <w:rPr>
          <w:rStyle w:val="default"/>
          <w:rFonts w:cs="FrankRuehl" w:hint="cs"/>
          <w:vanish/>
          <w:szCs w:val="20"/>
          <w:shd w:val="clear" w:color="auto" w:fill="FFFF99"/>
          <w:rtl/>
        </w:rPr>
        <w:t xml:space="preserve">) </w:t>
      </w:r>
    </w:p>
    <w:p w14:paraId="7CFC8395"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החלפת סעיף 11</w:t>
      </w:r>
    </w:p>
    <w:p w14:paraId="7E50E509" w14:textId="77777777" w:rsidR="005E6211" w:rsidRPr="009C5490" w:rsidRDefault="005E6211">
      <w:pPr>
        <w:pStyle w:val="P00"/>
        <w:ind w:left="0" w:right="1134"/>
        <w:rPr>
          <w:rStyle w:val="default"/>
          <w:rFonts w:cs="FrankRuehl" w:hint="cs"/>
          <w:vanish/>
          <w:szCs w:val="20"/>
          <w:shd w:val="clear" w:color="auto" w:fill="FFFF99"/>
          <w:rtl/>
        </w:rPr>
      </w:pPr>
      <w:r w:rsidRPr="009C5490">
        <w:rPr>
          <w:rStyle w:val="default"/>
          <w:rFonts w:cs="FrankRuehl" w:hint="cs"/>
          <w:vanish/>
          <w:szCs w:val="20"/>
          <w:shd w:val="clear" w:color="auto" w:fill="FFFF99"/>
          <w:rtl/>
        </w:rPr>
        <w:t>הנוסח הקודם:</w:t>
      </w:r>
    </w:p>
    <w:p w14:paraId="006F787E" w14:textId="77777777" w:rsidR="005E6211" w:rsidRPr="009C5490" w:rsidRDefault="005E6211">
      <w:pPr>
        <w:pStyle w:val="P00"/>
        <w:spacing w:before="20"/>
        <w:ind w:left="0" w:right="1134"/>
        <w:rPr>
          <w:rStyle w:val="default"/>
          <w:rFonts w:ascii="FrankRuehl" w:hAnsi="FrankRuehl" w:cs="Miriam" w:hint="cs"/>
          <w:strike/>
          <w:vanish/>
          <w:sz w:val="16"/>
          <w:szCs w:val="16"/>
          <w:shd w:val="clear" w:color="auto" w:fill="FFFF99"/>
          <w:rtl/>
        </w:rPr>
      </w:pPr>
      <w:r w:rsidRPr="009C5490">
        <w:rPr>
          <w:rStyle w:val="default"/>
          <w:rFonts w:ascii="FrankRuehl" w:hAnsi="FrankRuehl" w:cs="Miriam" w:hint="cs"/>
          <w:strike/>
          <w:vanish/>
          <w:sz w:val="16"/>
          <w:szCs w:val="16"/>
          <w:shd w:val="clear" w:color="auto" w:fill="FFFF99"/>
          <w:rtl/>
        </w:rPr>
        <w:t>זקיפת תשלום לחוב קודם</w:t>
      </w:r>
    </w:p>
    <w:p w14:paraId="4F6E34BE"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11.</w:t>
      </w:r>
      <w:r w:rsidRPr="009C5490">
        <w:rPr>
          <w:rStyle w:val="default"/>
          <w:rFonts w:ascii="FrankRuehl" w:hAnsi="FrankRuehl" w:cs="FrankRuehl" w:hint="cs"/>
          <w:strike/>
          <w:vanish/>
          <w:sz w:val="22"/>
          <w:szCs w:val="22"/>
          <w:shd w:val="clear" w:color="auto" w:fill="FFFF99"/>
          <w:rtl/>
        </w:rPr>
        <w:tab/>
        <w:t>תשלומיו של חייב במס ייזקפו לחשבון חובותיו לפי חוק זה, לפי סדר היווצרם.</w:t>
      </w:r>
    </w:p>
    <w:p w14:paraId="51EA34FD" w14:textId="77777777" w:rsidR="00EF41A2" w:rsidRPr="009C5490" w:rsidRDefault="00EF41A2" w:rsidP="00EF41A2">
      <w:pPr>
        <w:pStyle w:val="P00"/>
        <w:spacing w:before="0"/>
        <w:ind w:left="0" w:right="1134"/>
        <w:rPr>
          <w:rStyle w:val="default"/>
          <w:rFonts w:cs="FrankRuehl" w:hint="cs"/>
          <w:vanish/>
          <w:sz w:val="20"/>
          <w:szCs w:val="20"/>
          <w:shd w:val="clear" w:color="auto" w:fill="FFFF99"/>
          <w:rtl/>
        </w:rPr>
      </w:pPr>
    </w:p>
    <w:p w14:paraId="20FFBCA8" w14:textId="77777777" w:rsidR="00EF41A2" w:rsidRPr="009C5490" w:rsidRDefault="00EF41A2" w:rsidP="00EF41A2">
      <w:pPr>
        <w:pStyle w:val="P00"/>
        <w:spacing w:before="0"/>
        <w:ind w:left="0" w:right="1134"/>
        <w:rPr>
          <w:rStyle w:val="default"/>
          <w:rFonts w:cs="FrankRuehl" w:hint="cs"/>
          <w:vanish/>
          <w:color w:val="FF0000"/>
          <w:sz w:val="20"/>
          <w:szCs w:val="20"/>
          <w:shd w:val="clear" w:color="auto" w:fill="FFFF99"/>
          <w:rtl/>
        </w:rPr>
      </w:pPr>
      <w:r w:rsidRPr="009C5490">
        <w:rPr>
          <w:rStyle w:val="default"/>
          <w:rFonts w:cs="FrankRuehl" w:hint="cs"/>
          <w:vanish/>
          <w:color w:val="FF0000"/>
          <w:sz w:val="20"/>
          <w:szCs w:val="20"/>
          <w:shd w:val="clear" w:color="auto" w:fill="FFFF99"/>
          <w:rtl/>
        </w:rPr>
        <w:t xml:space="preserve">מיום </w:t>
      </w:r>
      <w:r w:rsidRPr="009C5490">
        <w:rPr>
          <w:rStyle w:val="default"/>
          <w:rFonts w:cs="FrankRuehl" w:hint="cs"/>
          <w:vanish/>
          <w:color w:val="FF0000"/>
          <w:szCs w:val="20"/>
          <w:shd w:val="clear" w:color="auto" w:fill="FFFF99"/>
          <w:rtl/>
        </w:rPr>
        <w:t>1.1.2015</w:t>
      </w:r>
    </w:p>
    <w:p w14:paraId="0DF53E58" w14:textId="77777777" w:rsidR="00EF41A2" w:rsidRPr="009C5490" w:rsidRDefault="00EF41A2" w:rsidP="00EF41A2">
      <w:pPr>
        <w:pStyle w:val="P00"/>
        <w:spacing w:before="0"/>
        <w:ind w:left="0" w:right="1134"/>
        <w:rPr>
          <w:rStyle w:val="default"/>
          <w:rFonts w:cs="FrankRuehl" w:hint="cs"/>
          <w:vanish/>
          <w:sz w:val="20"/>
          <w:szCs w:val="20"/>
          <w:shd w:val="clear" w:color="auto" w:fill="FFFF99"/>
          <w:rtl/>
        </w:rPr>
      </w:pPr>
      <w:r w:rsidRPr="009C5490">
        <w:rPr>
          <w:rStyle w:val="default"/>
          <w:rFonts w:cs="FrankRuehl" w:hint="cs"/>
          <w:b/>
          <w:bCs/>
          <w:vanish/>
          <w:sz w:val="20"/>
          <w:szCs w:val="20"/>
          <w:shd w:val="clear" w:color="auto" w:fill="FFFF99"/>
          <w:rtl/>
        </w:rPr>
        <w:t xml:space="preserve">תיקון מס' </w:t>
      </w:r>
      <w:r w:rsidRPr="009C5490">
        <w:rPr>
          <w:rStyle w:val="default"/>
          <w:rFonts w:cs="FrankRuehl" w:hint="cs"/>
          <w:b/>
          <w:bCs/>
          <w:vanish/>
          <w:szCs w:val="20"/>
          <w:shd w:val="clear" w:color="auto" w:fill="FFFF99"/>
          <w:rtl/>
        </w:rPr>
        <w:t>21</w:t>
      </w:r>
    </w:p>
    <w:p w14:paraId="14656A1F" w14:textId="77777777" w:rsidR="00EF41A2" w:rsidRPr="009C5490" w:rsidRDefault="00EF41A2" w:rsidP="00EF41A2">
      <w:pPr>
        <w:pStyle w:val="P00"/>
        <w:spacing w:before="0"/>
        <w:ind w:left="0" w:right="1134"/>
        <w:rPr>
          <w:rStyle w:val="default"/>
          <w:rFonts w:cs="FrankRuehl" w:hint="cs"/>
          <w:vanish/>
          <w:sz w:val="20"/>
          <w:szCs w:val="20"/>
          <w:shd w:val="clear" w:color="auto" w:fill="FFFF99"/>
          <w:rtl/>
        </w:rPr>
      </w:pPr>
      <w:hyperlink r:id="rId224" w:history="1">
        <w:r w:rsidRPr="009C5490">
          <w:rPr>
            <w:rStyle w:val="Hyperlink"/>
            <w:rFonts w:cs="FrankRuehl" w:hint="cs"/>
            <w:vanish/>
            <w:szCs w:val="20"/>
            <w:shd w:val="clear" w:color="auto" w:fill="FFFF99"/>
            <w:rtl/>
          </w:rPr>
          <w:t>ס"ח תשע"ה מס' 2482</w:t>
        </w:r>
      </w:hyperlink>
      <w:r w:rsidRPr="009C5490">
        <w:rPr>
          <w:rStyle w:val="default"/>
          <w:rFonts w:cs="FrankRuehl" w:hint="cs"/>
          <w:vanish/>
          <w:sz w:val="20"/>
          <w:szCs w:val="20"/>
          <w:shd w:val="clear" w:color="auto" w:fill="FFFF99"/>
          <w:rtl/>
        </w:rPr>
        <w:t xml:space="preserve"> מיום 16.12.2014 עמ' 8</w:t>
      </w:r>
      <w:r w:rsidRPr="009C5490">
        <w:rPr>
          <w:rStyle w:val="default"/>
          <w:rFonts w:cs="FrankRuehl" w:hint="cs"/>
          <w:vanish/>
          <w:szCs w:val="20"/>
          <w:shd w:val="clear" w:color="auto" w:fill="FFFF99"/>
          <w:rtl/>
        </w:rPr>
        <w:t>1</w:t>
      </w:r>
      <w:r w:rsidRPr="009C5490">
        <w:rPr>
          <w:rStyle w:val="default"/>
          <w:rFonts w:cs="FrankRuehl" w:hint="cs"/>
          <w:vanish/>
          <w:sz w:val="20"/>
          <w:szCs w:val="20"/>
          <w:shd w:val="clear" w:color="auto" w:fill="FFFF99"/>
          <w:rtl/>
        </w:rPr>
        <w:t xml:space="preserve"> (</w:t>
      </w:r>
      <w:hyperlink r:id="rId225" w:history="1">
        <w:r w:rsidRPr="009C5490">
          <w:rPr>
            <w:rStyle w:val="Hyperlink"/>
            <w:rFonts w:cs="FrankRuehl" w:hint="cs"/>
            <w:vanish/>
            <w:szCs w:val="20"/>
            <w:shd w:val="clear" w:color="auto" w:fill="FFFF99"/>
            <w:rtl/>
          </w:rPr>
          <w:t>ה"ח 877</w:t>
        </w:r>
      </w:hyperlink>
      <w:r w:rsidRPr="009C5490">
        <w:rPr>
          <w:rStyle w:val="default"/>
          <w:rFonts w:cs="FrankRuehl" w:hint="cs"/>
          <w:vanish/>
          <w:sz w:val="20"/>
          <w:szCs w:val="20"/>
          <w:shd w:val="clear" w:color="auto" w:fill="FFFF99"/>
          <w:rtl/>
        </w:rPr>
        <w:t>)</w:t>
      </w:r>
    </w:p>
    <w:p w14:paraId="11A4EAED" w14:textId="77777777" w:rsidR="00EF41A2" w:rsidRPr="009C5490" w:rsidRDefault="00EF41A2" w:rsidP="00EF41A2">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החלפת סעיף 11</w:t>
      </w:r>
    </w:p>
    <w:p w14:paraId="7ED53A65" w14:textId="77777777" w:rsidR="00EF41A2" w:rsidRPr="009C5490" w:rsidRDefault="00EF41A2" w:rsidP="00EF41A2">
      <w:pPr>
        <w:pStyle w:val="P00"/>
        <w:ind w:left="0" w:right="1134"/>
        <w:rPr>
          <w:rStyle w:val="default"/>
          <w:rFonts w:cs="FrankRuehl" w:hint="cs"/>
          <w:vanish/>
          <w:szCs w:val="20"/>
          <w:shd w:val="clear" w:color="auto" w:fill="FFFF99"/>
          <w:rtl/>
        </w:rPr>
      </w:pPr>
      <w:r w:rsidRPr="009C5490">
        <w:rPr>
          <w:rStyle w:val="default"/>
          <w:rFonts w:cs="FrankRuehl" w:hint="cs"/>
          <w:vanish/>
          <w:szCs w:val="20"/>
          <w:shd w:val="clear" w:color="auto" w:fill="FFFF99"/>
          <w:rtl/>
        </w:rPr>
        <w:t>הנוסח הקודם:</w:t>
      </w:r>
    </w:p>
    <w:p w14:paraId="552E2CA7" w14:textId="77777777" w:rsidR="00EF41A2" w:rsidRPr="009C5490" w:rsidRDefault="00EF41A2" w:rsidP="00EF41A2">
      <w:pPr>
        <w:pStyle w:val="P00"/>
        <w:spacing w:before="20"/>
        <w:ind w:left="0" w:right="1134"/>
        <w:rPr>
          <w:rStyle w:val="default"/>
          <w:rFonts w:cs="Miriam" w:hint="cs"/>
          <w:strike/>
          <w:vanish/>
          <w:sz w:val="16"/>
          <w:szCs w:val="16"/>
          <w:shd w:val="clear" w:color="auto" w:fill="FFFF99"/>
          <w:rtl/>
        </w:rPr>
      </w:pPr>
      <w:r w:rsidRPr="009C5490">
        <w:rPr>
          <w:rStyle w:val="default"/>
          <w:rFonts w:cs="Miriam" w:hint="cs"/>
          <w:strike/>
          <w:vanish/>
          <w:sz w:val="16"/>
          <w:szCs w:val="16"/>
          <w:shd w:val="clear" w:color="auto" w:fill="FFFF99"/>
          <w:rtl/>
        </w:rPr>
        <w:t>זקיפת תשלומים לחוב קודם</w:t>
      </w:r>
    </w:p>
    <w:p w14:paraId="6773D529" w14:textId="77777777" w:rsidR="00EF41A2" w:rsidRPr="004D0543" w:rsidRDefault="00EF41A2" w:rsidP="004D0543">
      <w:pPr>
        <w:pStyle w:val="P00"/>
        <w:spacing w:before="0"/>
        <w:ind w:left="0" w:right="1134"/>
        <w:rPr>
          <w:rStyle w:val="default"/>
          <w:rFonts w:ascii="FrankRuehl" w:hAnsi="FrankRuehl" w:cs="FrankRuehl" w:hint="cs"/>
          <w:strike/>
          <w:sz w:val="2"/>
          <w:szCs w:val="2"/>
          <w:shd w:val="clear" w:color="auto" w:fill="FFFF99"/>
          <w:rtl/>
        </w:rPr>
      </w:pPr>
      <w:r w:rsidRPr="009C5490">
        <w:rPr>
          <w:rStyle w:val="default"/>
          <w:rFonts w:ascii="FrankRuehl" w:hAnsi="FrankRuehl" w:cs="FrankRuehl"/>
          <w:strike/>
          <w:vanish/>
          <w:sz w:val="22"/>
          <w:szCs w:val="22"/>
          <w:shd w:val="clear" w:color="auto" w:fill="FFFF99"/>
          <w:rtl/>
        </w:rPr>
        <w:t>11.</w:t>
      </w:r>
      <w:r w:rsidRPr="009C5490">
        <w:rPr>
          <w:rStyle w:val="default"/>
          <w:rFonts w:ascii="FrankRuehl" w:hAnsi="FrankRuehl" w:cs="FrankRuehl"/>
          <w:strike/>
          <w:vanish/>
          <w:sz w:val="22"/>
          <w:szCs w:val="22"/>
          <w:shd w:val="clear" w:color="auto" w:fill="FFFF99"/>
          <w:rtl/>
        </w:rPr>
        <w:tab/>
        <w:t>על</w:t>
      </w:r>
      <w:r w:rsidRPr="009C5490">
        <w:rPr>
          <w:rStyle w:val="default"/>
          <w:rFonts w:ascii="FrankRuehl" w:hAnsi="FrankRuehl" w:cs="FrankRuehl" w:hint="cs"/>
          <w:strike/>
          <w:vanish/>
          <w:sz w:val="22"/>
          <w:szCs w:val="22"/>
          <w:shd w:val="clear" w:color="auto" w:fill="FFFF99"/>
          <w:rtl/>
        </w:rPr>
        <w:t xml:space="preserve"> סכום ששולם בידי החייב במס על חשבון סכומים שונים שהוא חייב בהם על פי חוק זה יחולו הוראות סעיף 103 לחוק מס ערך מוסף, תשל"ו-</w:t>
      </w:r>
      <w:r w:rsidRPr="009C5490">
        <w:rPr>
          <w:rStyle w:val="default"/>
          <w:rFonts w:ascii="FrankRuehl" w:hAnsi="FrankRuehl" w:cs="FrankRuehl"/>
          <w:strike/>
          <w:vanish/>
          <w:sz w:val="22"/>
          <w:szCs w:val="22"/>
          <w:shd w:val="clear" w:color="auto" w:fill="FFFF99"/>
          <w:rtl/>
        </w:rPr>
        <w:t xml:space="preserve">1975, </w:t>
      </w:r>
      <w:r w:rsidRPr="009C5490">
        <w:rPr>
          <w:rStyle w:val="default"/>
          <w:rFonts w:ascii="FrankRuehl" w:hAnsi="FrankRuehl" w:cs="FrankRuehl" w:hint="cs"/>
          <w:strike/>
          <w:vanish/>
          <w:sz w:val="22"/>
          <w:szCs w:val="22"/>
          <w:shd w:val="clear" w:color="auto" w:fill="FFFF99"/>
          <w:rtl/>
        </w:rPr>
        <w:t>בשינויים המחוייבים לפי הענין.</w:t>
      </w:r>
      <w:bookmarkEnd w:id="89"/>
    </w:p>
    <w:p w14:paraId="61C58592" w14:textId="77777777" w:rsidR="005E6211" w:rsidRDefault="005E6211">
      <w:pPr>
        <w:pStyle w:val="P00"/>
        <w:spacing w:before="72"/>
        <w:ind w:left="0" w:right="1134"/>
        <w:rPr>
          <w:rStyle w:val="default"/>
          <w:rFonts w:cs="FrankRuehl" w:hint="cs"/>
          <w:rtl/>
        </w:rPr>
      </w:pPr>
      <w:bookmarkStart w:id="90" w:name="Seif33"/>
      <w:bookmarkEnd w:id="90"/>
      <w:r>
        <w:rPr>
          <w:lang w:val="he-IL"/>
        </w:rPr>
        <w:pict w14:anchorId="0A4A37A8">
          <v:rect id="_x0000_s1072" style="position:absolute;left:0;text-align:left;margin-left:464.5pt;margin-top:8.05pt;width:75.05pt;height:32pt;z-index:251604992" o:allowincell="f" filled="f" stroked="f" strokecolor="lime" strokeweight=".25pt">
            <v:textbox inset="0,0,0,0">
              <w:txbxContent>
                <w:p w14:paraId="5635E466" w14:textId="77777777" w:rsidR="00504D76" w:rsidRDefault="00504D76">
                  <w:pPr>
                    <w:spacing w:line="160" w:lineRule="exact"/>
                    <w:jc w:val="left"/>
                    <w:rPr>
                      <w:rFonts w:cs="Miriam"/>
                      <w:noProof/>
                      <w:sz w:val="18"/>
                      <w:szCs w:val="18"/>
                      <w:rtl/>
                    </w:rPr>
                  </w:pPr>
                  <w:r>
                    <w:rPr>
                      <w:rFonts w:cs="Miriam"/>
                      <w:sz w:val="18"/>
                      <w:szCs w:val="18"/>
                      <w:rtl/>
                    </w:rPr>
                    <w:t>גב</w:t>
                  </w:r>
                  <w:r>
                    <w:rPr>
                      <w:rFonts w:cs="Miriam" w:hint="cs"/>
                      <w:sz w:val="18"/>
                      <w:szCs w:val="18"/>
                      <w:rtl/>
                    </w:rPr>
                    <w:t xml:space="preserve">יית המס </w:t>
                  </w:r>
                  <w:r>
                    <w:rPr>
                      <w:rFonts w:cs="Miriam"/>
                      <w:sz w:val="18"/>
                      <w:szCs w:val="18"/>
                      <w:rtl/>
                    </w:rPr>
                    <w:t>מה</w:t>
                  </w:r>
                  <w:r>
                    <w:rPr>
                      <w:rFonts w:cs="Miriam" w:hint="cs"/>
                      <w:sz w:val="18"/>
                      <w:szCs w:val="18"/>
                      <w:rtl/>
                    </w:rPr>
                    <w:t>קונה</w:t>
                  </w:r>
                </w:p>
                <w:p w14:paraId="6C87F278"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366DE87F"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big-number"/>
          <w:rFonts w:cs="Miriam"/>
          <w:rtl/>
        </w:rPr>
        <w:t>12.</w:t>
      </w:r>
      <w:r>
        <w:rPr>
          <w:rStyle w:val="big-number"/>
          <w:rFonts w:cs="Miriam"/>
          <w:rtl/>
        </w:rPr>
        <w:tab/>
      </w:r>
      <w:r>
        <w:rPr>
          <w:rStyle w:val="default"/>
          <w:rFonts w:cs="FrankRuehl"/>
          <w:rtl/>
        </w:rPr>
        <w:t>הו</w:t>
      </w:r>
      <w:r>
        <w:rPr>
          <w:rStyle w:val="default"/>
          <w:rFonts w:cs="FrankRuehl" w:hint="cs"/>
          <w:rtl/>
        </w:rPr>
        <w:t>טל מס על טובין או על שירות או הועלה שיעור המס עליהם לאחר שהוסכם על מכירת הטובין או מתן השירות, רשאי העוסק לדרוש מהקונה או ממקבל השירות שישלם לו את סכום המס או סכום המס הנוסף שנתחייב בו העוסק, זולת אם נקבע אחרת בהסכם או בכל דין ה</w:t>
      </w:r>
      <w:r>
        <w:rPr>
          <w:rStyle w:val="default"/>
          <w:rFonts w:cs="FrankRuehl"/>
          <w:rtl/>
        </w:rPr>
        <w:t>דן</w:t>
      </w:r>
      <w:r>
        <w:rPr>
          <w:rStyle w:val="default"/>
          <w:rFonts w:cs="FrankRuehl" w:hint="cs"/>
          <w:rtl/>
        </w:rPr>
        <w:t xml:space="preserve"> בפיקוח על המחירים.</w:t>
      </w:r>
    </w:p>
    <w:p w14:paraId="71A21FA8"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91" w:name="Rov158"/>
      <w:r w:rsidRPr="009C5490">
        <w:rPr>
          <w:rStyle w:val="default"/>
          <w:rFonts w:cs="FrankRuehl" w:hint="cs"/>
          <w:vanish/>
          <w:color w:val="FF0000"/>
          <w:szCs w:val="20"/>
          <w:shd w:val="clear" w:color="auto" w:fill="FFFF99"/>
          <w:rtl/>
        </w:rPr>
        <w:t>מיום 15.3.1962</w:t>
      </w:r>
    </w:p>
    <w:p w14:paraId="73A56644"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2B5130D2"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26"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47 (</w:t>
      </w:r>
      <w:hyperlink r:id="rId227"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 xml:space="preserve">) </w:t>
      </w:r>
    </w:p>
    <w:p w14:paraId="64CAB457" w14:textId="77777777" w:rsidR="005E6211" w:rsidRPr="009C5490" w:rsidRDefault="005E6211">
      <w:pPr>
        <w:pStyle w:val="P00"/>
        <w:ind w:left="0" w:right="1134"/>
        <w:rPr>
          <w:rStyle w:val="default"/>
          <w:rFonts w:ascii="FrankRuehl" w:hAnsi="FrankRuehl" w:cs="Miriam" w:hint="cs"/>
          <w:strike/>
          <w:vanish/>
          <w:sz w:val="16"/>
          <w:szCs w:val="16"/>
          <w:shd w:val="clear" w:color="auto" w:fill="FFFF99"/>
          <w:rtl/>
        </w:rPr>
      </w:pPr>
      <w:r w:rsidRPr="009C5490">
        <w:rPr>
          <w:rStyle w:val="default"/>
          <w:rFonts w:ascii="FrankRuehl" w:hAnsi="FrankRuehl" w:cs="Miriam" w:hint="cs"/>
          <w:vanish/>
          <w:sz w:val="16"/>
          <w:szCs w:val="16"/>
          <w:shd w:val="clear" w:color="auto" w:fill="FFFF99"/>
          <w:rtl/>
        </w:rPr>
        <w:t xml:space="preserve">זכויות הצדדים </w:t>
      </w:r>
      <w:r w:rsidRPr="009C5490">
        <w:rPr>
          <w:rStyle w:val="default"/>
          <w:rFonts w:ascii="FrankRuehl" w:hAnsi="FrankRuehl" w:cs="Miriam" w:hint="cs"/>
          <w:strike/>
          <w:vanish/>
          <w:sz w:val="16"/>
          <w:szCs w:val="16"/>
          <w:shd w:val="clear" w:color="auto" w:fill="FFFF99"/>
          <w:rtl/>
        </w:rPr>
        <w:t>למכר</w:t>
      </w:r>
    </w:p>
    <w:p w14:paraId="4F755575"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(א)</w:t>
      </w:r>
      <w:r w:rsidRPr="009C5490">
        <w:rPr>
          <w:rStyle w:val="default"/>
          <w:rFonts w:ascii="FrankRuehl" w:hAnsi="FrankRuehl" w:cs="FrankRuehl" w:hint="cs"/>
          <w:strike/>
          <w:vanish/>
          <w:sz w:val="22"/>
          <w:szCs w:val="22"/>
          <w:shd w:val="clear" w:color="auto" w:fill="FFFF99"/>
          <w:rtl/>
        </w:rPr>
        <w:tab/>
        <w:t>על אף האמור בכל חוק הדן בפיקוח על מחירים, רשאי מוכר לדרוש מקונה שישלם לו, נוסף על מחיר הסחורה, את סכום המס שנתחייב בו המוכר על אותה סחורה.</w:t>
      </w:r>
    </w:p>
    <w:p w14:paraId="635C39E6" w14:textId="77777777" w:rsidR="005E6211" w:rsidRPr="009C5490" w:rsidRDefault="005E6211">
      <w:pPr>
        <w:pStyle w:val="P00"/>
        <w:spacing w:before="0"/>
        <w:ind w:left="0" w:right="1134" w:firstLine="62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(א)</w:t>
      </w:r>
      <w:r w:rsidRPr="009C5490">
        <w:rPr>
          <w:rStyle w:val="default"/>
          <w:rFonts w:ascii="FrankRuehl" w:hAnsi="FrankRuehl" w:cs="FrankRuehl" w:hint="cs"/>
          <w:vanish/>
          <w:sz w:val="22"/>
          <w:szCs w:val="22"/>
          <w:u w:val="single"/>
          <w:shd w:val="clear" w:color="auto" w:fill="FFFF99"/>
          <w:rtl/>
        </w:rPr>
        <w:tab/>
        <w:t>על אף האמור בכל דין הדן בפיקוח על מחירים, רשאי מוכר לדרוש מקונה או נותן שירות ממקבלו, שישלם לו, בנוסף על מחיר הסחורה או השירות את סכום המס שנתחייבו בו המוכר על הסחורה או נותן השירות, הכל לפי הענין; הוראות סעיף קטן זה לא יחולו לגבי המס הכלול במחיר שנקבע כמחיר מקסימלי.</w:t>
      </w:r>
    </w:p>
    <w:p w14:paraId="642628EF"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p>
    <w:p w14:paraId="26FD46BF"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5D8FD2C5"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7195B10C"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28"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218 (</w:t>
      </w:r>
      <w:hyperlink r:id="rId229"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16B5FF44"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החלפת סעיף 12</w:t>
      </w:r>
    </w:p>
    <w:p w14:paraId="5F0E8860" w14:textId="77777777" w:rsidR="005E6211" w:rsidRPr="009C5490" w:rsidRDefault="005E6211">
      <w:pPr>
        <w:pStyle w:val="P00"/>
        <w:ind w:left="0" w:right="1134"/>
        <w:rPr>
          <w:rStyle w:val="default"/>
          <w:rFonts w:cs="FrankRuehl" w:hint="cs"/>
          <w:vanish/>
          <w:szCs w:val="20"/>
          <w:shd w:val="clear" w:color="auto" w:fill="FFFF99"/>
          <w:rtl/>
        </w:rPr>
      </w:pPr>
      <w:r w:rsidRPr="009C5490">
        <w:rPr>
          <w:rStyle w:val="default"/>
          <w:rFonts w:cs="FrankRuehl" w:hint="cs"/>
          <w:vanish/>
          <w:szCs w:val="20"/>
          <w:shd w:val="clear" w:color="auto" w:fill="FFFF99"/>
          <w:rtl/>
        </w:rPr>
        <w:t>הנוסח הקודם:</w:t>
      </w:r>
    </w:p>
    <w:p w14:paraId="4B92BF50" w14:textId="77777777" w:rsidR="005E6211" w:rsidRPr="009C5490" w:rsidRDefault="005E6211">
      <w:pPr>
        <w:pStyle w:val="P00"/>
        <w:spacing w:before="20"/>
        <w:ind w:left="0" w:right="1134"/>
        <w:rPr>
          <w:rStyle w:val="default"/>
          <w:rFonts w:ascii="FrankRuehl" w:hAnsi="FrankRuehl" w:cs="Miriam" w:hint="cs"/>
          <w:strike/>
          <w:vanish/>
          <w:sz w:val="16"/>
          <w:szCs w:val="16"/>
          <w:shd w:val="clear" w:color="auto" w:fill="FFFF99"/>
          <w:rtl/>
        </w:rPr>
      </w:pPr>
      <w:r w:rsidRPr="009C5490">
        <w:rPr>
          <w:rStyle w:val="default"/>
          <w:rFonts w:ascii="FrankRuehl" w:hAnsi="FrankRuehl" w:cs="Miriam" w:hint="cs"/>
          <w:strike/>
          <w:vanish/>
          <w:sz w:val="16"/>
          <w:szCs w:val="16"/>
          <w:shd w:val="clear" w:color="auto" w:fill="FFFF99"/>
          <w:rtl/>
        </w:rPr>
        <w:t>זכויות הצדדים</w:t>
      </w:r>
    </w:p>
    <w:p w14:paraId="57C2443E"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12.</w:t>
      </w:r>
      <w:r w:rsidRPr="009C5490">
        <w:rPr>
          <w:rStyle w:val="default"/>
          <w:rFonts w:ascii="FrankRuehl" w:hAnsi="FrankRuehl" w:cs="FrankRuehl" w:hint="cs"/>
          <w:strike/>
          <w:vanish/>
          <w:sz w:val="22"/>
          <w:szCs w:val="22"/>
          <w:shd w:val="clear" w:color="auto" w:fill="FFFF99"/>
          <w:rtl/>
        </w:rPr>
        <w:tab/>
        <w:t>(א)</w:t>
      </w:r>
      <w:r w:rsidRPr="009C5490">
        <w:rPr>
          <w:rStyle w:val="default"/>
          <w:rFonts w:ascii="FrankRuehl" w:hAnsi="FrankRuehl" w:cs="FrankRuehl" w:hint="cs"/>
          <w:strike/>
          <w:vanish/>
          <w:sz w:val="22"/>
          <w:szCs w:val="22"/>
          <w:shd w:val="clear" w:color="auto" w:fill="FFFF99"/>
          <w:rtl/>
        </w:rPr>
        <w:tab/>
        <w:t>על אף האמור בכל דין הדן בפיקוח על מחירים, רשאי מוכר לדרוש מקונה או נותן שירות ממקבלו, שישלם לו, בנוסף על מחיר הסחורה או השירות את סכום המס שנתחייבו בו המוכר על הסחורה או נותן השירות, הכל לפי הענין; הוראות סעיף קטן זה לא יחולו לגבי המס הכלול במחיר שנקבע כמחיר מקסימלי.</w:t>
      </w:r>
    </w:p>
    <w:p w14:paraId="52C0D2BE"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(ב)</w:t>
      </w:r>
      <w:r w:rsidRPr="009C5490">
        <w:rPr>
          <w:rStyle w:val="default"/>
          <w:rFonts w:ascii="FrankRuehl" w:hAnsi="FrankRuehl" w:cs="FrankRuehl" w:hint="cs"/>
          <w:strike/>
          <w:vanish/>
          <w:sz w:val="22"/>
          <w:szCs w:val="22"/>
          <w:shd w:val="clear" w:color="auto" w:fill="FFFF99"/>
          <w:rtl/>
        </w:rPr>
        <w:tab/>
        <w:t>ניתן צו מן הצווים המפורטים בסעיף 11, ולפני יום תחילת תקפו של אותו צו נמכרה סחורה, שהצו האמור חל עליה, אך עדיין לא נמסרה לידי הקונה, יחולו ההוראות הבאות, אם לא הוסכם בין המוכר ובין הקונה על סידור אחר:</w:t>
      </w:r>
    </w:p>
    <w:p w14:paraId="4A61A328" w14:textId="77777777" w:rsidR="005E6211" w:rsidRPr="009C5490" w:rsidRDefault="005E6211">
      <w:pPr>
        <w:pStyle w:val="P00"/>
        <w:spacing w:before="0"/>
        <w:ind w:left="1021"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(1)</w:t>
      </w:r>
      <w:r w:rsidRPr="009C5490">
        <w:rPr>
          <w:rStyle w:val="default"/>
          <w:rFonts w:ascii="FrankRuehl" w:hAnsi="FrankRuehl" w:cs="FrankRuehl" w:hint="cs"/>
          <w:strike/>
          <w:vanish/>
          <w:sz w:val="22"/>
          <w:szCs w:val="22"/>
          <w:shd w:val="clear" w:color="auto" w:fill="FFFF99"/>
          <w:rtl/>
        </w:rPr>
        <w:tab/>
        <w:t>הטיל הצו מס על סחורה שלא היתה טעונה מס לפני כן, או הגדיל את המס המוטל עליה, רשאי המוכר אותה סחורה לגבות מהקונה את סכום המס שהוטל או את הסכום שבו הוגדל המס, הכל לפי הענין;</w:t>
      </w:r>
    </w:p>
    <w:p w14:paraId="1EBD1119" w14:textId="77777777" w:rsidR="005E6211" w:rsidRDefault="005E6211">
      <w:pPr>
        <w:pStyle w:val="P00"/>
        <w:spacing w:before="0"/>
        <w:ind w:left="1021" w:right="1134"/>
        <w:rPr>
          <w:rStyle w:val="default"/>
          <w:rFonts w:ascii="FrankRuehl" w:hAnsi="FrankRuehl" w:cs="FrankRuehl" w:hint="cs"/>
          <w:strike/>
          <w:sz w:val="2"/>
          <w:szCs w:val="2"/>
          <w:shd w:val="clear" w:color="auto" w:fill="FFFF99"/>
          <w:rtl/>
        </w:rPr>
      </w:pPr>
      <w:r w:rsidRPr="009C5490">
        <w:rPr>
          <w:rStyle w:val="default"/>
          <w:rFonts w:ascii="FrankRuehl" w:hAnsi="FrankRuehl" w:cs="FrankRuehl" w:hint="cs"/>
          <w:strike/>
          <w:vanish/>
          <w:sz w:val="22"/>
          <w:szCs w:val="22"/>
          <w:shd w:val="clear" w:color="auto" w:fill="FFFF99"/>
          <w:rtl/>
        </w:rPr>
        <w:t>(2)</w:t>
      </w:r>
      <w:r w:rsidRPr="009C5490">
        <w:rPr>
          <w:rStyle w:val="default"/>
          <w:rFonts w:ascii="FrankRuehl" w:hAnsi="FrankRuehl" w:cs="FrankRuehl" w:hint="cs"/>
          <w:strike/>
          <w:vanish/>
          <w:sz w:val="22"/>
          <w:szCs w:val="22"/>
          <w:shd w:val="clear" w:color="auto" w:fill="FFFF99"/>
          <w:rtl/>
        </w:rPr>
        <w:tab/>
        <w:t>בוטל או הוקטן מס המוטל על סחורה, רשאי הקונה אותה סחורה ששילם למוכר את סכום המס שנתחייב בו המוכר לפני תחילת תקפו של הצו, לדרוש מהמוכר את החזרת הסכום ששילם כאמור או את הסכום שבו הוקטן המס, הכל לפי הענין.</w:t>
      </w:r>
      <w:bookmarkEnd w:id="91"/>
    </w:p>
    <w:p w14:paraId="56459E35" w14:textId="77777777" w:rsidR="005E6211" w:rsidRDefault="005E6211">
      <w:pPr>
        <w:pStyle w:val="P00"/>
        <w:spacing w:before="72"/>
        <w:ind w:left="0" w:right="1134"/>
        <w:rPr>
          <w:rStyle w:val="default"/>
          <w:rFonts w:cs="FrankRuehl"/>
          <w:rtl/>
        </w:rPr>
      </w:pPr>
      <w:bookmarkStart w:id="92" w:name="Seif34"/>
      <w:bookmarkEnd w:id="92"/>
      <w:r>
        <w:rPr>
          <w:lang w:val="he-IL"/>
        </w:rPr>
        <w:pict w14:anchorId="5C45D0A4">
          <v:rect id="_x0000_s1073" style="position:absolute;left:0;text-align:left;margin-left:464.5pt;margin-top:8.05pt;width:75.05pt;height:8pt;z-index:251606016" o:allowincell="f" filled="f" stroked="f" strokecolor="lime" strokeweight=".25pt">
            <v:textbox inset="0,0,0,0">
              <w:txbxContent>
                <w:p w14:paraId="25E359FB" w14:textId="77777777" w:rsidR="00504D76" w:rsidRDefault="00504D76">
                  <w:pPr>
                    <w:spacing w:line="160" w:lineRule="exact"/>
                    <w:jc w:val="left"/>
                    <w:rPr>
                      <w:rFonts w:cs="Miriam"/>
                      <w:noProof/>
                      <w:sz w:val="18"/>
                      <w:szCs w:val="18"/>
                      <w:rtl/>
                    </w:rPr>
                  </w:pPr>
                  <w:r>
                    <w:rPr>
                      <w:rFonts w:cs="Miriam"/>
                      <w:sz w:val="18"/>
                      <w:szCs w:val="18"/>
                      <w:rtl/>
                    </w:rPr>
                    <w:t>גב</w:t>
                  </w:r>
                  <w:r>
                    <w:rPr>
                      <w:rFonts w:cs="Miriam" w:hint="cs"/>
                      <w:sz w:val="18"/>
                      <w:szCs w:val="18"/>
                      <w:rtl/>
                    </w:rPr>
                    <w:t>יית המס</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מס נית</w:t>
      </w:r>
      <w:r>
        <w:rPr>
          <w:rStyle w:val="default"/>
          <w:rFonts w:cs="FrankRuehl"/>
          <w:rtl/>
        </w:rPr>
        <w:t>ן</w:t>
      </w:r>
      <w:r>
        <w:rPr>
          <w:rStyle w:val="default"/>
          <w:rFonts w:cs="FrankRuehl" w:hint="cs"/>
          <w:rtl/>
        </w:rPr>
        <w:t xml:space="preserve"> לגביה בדרך תביעה אזרחית או לפי פקודת המסים (גביה), והוראות אותה פקודה </w:t>
      </w:r>
      <w:r>
        <w:rPr>
          <w:rStyle w:val="default"/>
          <w:rFonts w:cs="FrankRuehl"/>
          <w:rtl/>
        </w:rPr>
        <w:t xml:space="preserve">– </w:t>
      </w:r>
      <w:r>
        <w:rPr>
          <w:rStyle w:val="default"/>
          <w:rFonts w:cs="FrankRuehl" w:hint="cs"/>
          <w:rtl/>
        </w:rPr>
        <w:t xml:space="preserve">להוציא סעיף 12 </w:t>
      </w:r>
      <w:r>
        <w:rPr>
          <w:rStyle w:val="default"/>
          <w:rFonts w:cs="FrankRuehl"/>
          <w:rtl/>
        </w:rPr>
        <w:t xml:space="preserve">– </w:t>
      </w:r>
      <w:r>
        <w:rPr>
          <w:rStyle w:val="default"/>
          <w:rFonts w:cs="FrankRuehl" w:hint="cs"/>
          <w:rtl/>
        </w:rPr>
        <w:t>יחולו על המס כאילו היה מס כמשמעותו באותה פקודה.</w:t>
      </w:r>
    </w:p>
    <w:p w14:paraId="47D344F3" w14:textId="77777777" w:rsidR="00732EB5" w:rsidRDefault="00732EB5" w:rsidP="003F45A7">
      <w:pPr>
        <w:pStyle w:val="P00"/>
        <w:spacing w:before="72"/>
        <w:ind w:left="0" w:right="1134"/>
        <w:rPr>
          <w:rStyle w:val="default"/>
          <w:rFonts w:cs="FrankRuehl" w:hint="cs"/>
          <w:rtl/>
        </w:rPr>
      </w:pPr>
      <w:r>
        <w:rPr>
          <w:lang w:val="he-IL"/>
        </w:rPr>
        <w:pict w14:anchorId="7D620EA6">
          <v:rect id="_x0000_s1241" style="position:absolute;left:0;text-align:left;margin-left:464.5pt;margin-top:8.05pt;width:75.05pt;height:35.85pt;z-index:251749376" o:allowincell="f" filled="f" stroked="f" strokecolor="lime" strokeweight=".25pt">
            <v:textbox style="mso-next-textbox:#_x0000_s1241" inset="0,0,0,0">
              <w:txbxContent>
                <w:p w14:paraId="78EC97BA" w14:textId="77777777" w:rsidR="00504D76" w:rsidRDefault="00504D76" w:rsidP="00732EB5">
                  <w:pPr>
                    <w:spacing w:line="160" w:lineRule="exact"/>
                    <w:jc w:val="left"/>
                    <w:rPr>
                      <w:rFonts w:cs="Miriam" w:hint="cs"/>
                      <w:noProof/>
                      <w:sz w:val="18"/>
                      <w:szCs w:val="18"/>
                      <w:rtl/>
                    </w:rPr>
                  </w:pPr>
                  <w:r>
                    <w:rPr>
                      <w:rFonts w:cs="Miriam" w:hint="cs"/>
                      <w:sz w:val="18"/>
                      <w:szCs w:val="18"/>
                      <w:rtl/>
                    </w:rPr>
                    <w:t>(תיקון מס' 19) תשע"ד-2014</w:t>
                  </w:r>
                </w:p>
                <w:p w14:paraId="2785C2DE" w14:textId="77777777" w:rsidR="00504D76" w:rsidRDefault="00504D76" w:rsidP="00732EB5">
                  <w:pPr>
                    <w:spacing w:line="160" w:lineRule="exact"/>
                    <w:jc w:val="left"/>
                    <w:rPr>
                      <w:rFonts w:cs="Miriam" w:hint="cs"/>
                      <w:noProof/>
                      <w:sz w:val="18"/>
                      <w:szCs w:val="18"/>
                      <w:rtl/>
                    </w:rPr>
                  </w:pPr>
                  <w:r>
                    <w:rPr>
                      <w:rFonts w:cs="Miriam" w:hint="cs"/>
                      <w:noProof/>
                      <w:sz w:val="18"/>
                      <w:szCs w:val="18"/>
                      <w:rtl/>
                    </w:rPr>
                    <w:t>(תיקון מס' 20) תשע"ד-2014</w:t>
                  </w:r>
                </w:p>
              </w:txbxContent>
            </v:textbox>
            <w10:anchorlock/>
          </v:rect>
        </w:pict>
      </w:r>
      <w:r>
        <w:rPr>
          <w:rFonts w:cs="FrankRuehl"/>
          <w:sz w:val="26"/>
          <w:rtl/>
        </w:rPr>
        <w:tab/>
      </w:r>
      <w:r>
        <w:rPr>
          <w:rStyle w:val="default"/>
          <w:rFonts w:cs="FrankRuehl"/>
          <w:rtl/>
        </w:rPr>
        <w:t>(</w:t>
      </w:r>
      <w:r>
        <w:rPr>
          <w:rStyle w:val="default"/>
          <w:rFonts w:cs="FrankRuehl" w:hint="cs"/>
          <w:rtl/>
        </w:rPr>
        <w:t>א1)</w:t>
      </w:r>
      <w:r>
        <w:rPr>
          <w:rStyle w:val="default"/>
          <w:rFonts w:cs="FrankRuehl" w:hint="cs"/>
          <w:rtl/>
        </w:rPr>
        <w:tab/>
        <w:t>הוראות סעי</w:t>
      </w:r>
      <w:r w:rsidR="003F45A7">
        <w:rPr>
          <w:rStyle w:val="default"/>
          <w:rFonts w:cs="FrankRuehl" w:hint="cs"/>
          <w:rtl/>
        </w:rPr>
        <w:t>פים</w:t>
      </w:r>
      <w:r>
        <w:rPr>
          <w:rStyle w:val="default"/>
          <w:rFonts w:cs="FrankRuehl" w:hint="cs"/>
          <w:rtl/>
        </w:rPr>
        <w:t xml:space="preserve"> 102(ב)</w:t>
      </w:r>
      <w:r w:rsidR="003F45A7">
        <w:rPr>
          <w:rStyle w:val="default"/>
          <w:rFonts w:cs="FrankRuehl" w:hint="cs"/>
          <w:rtl/>
        </w:rPr>
        <w:t xml:space="preserve"> ו-102ב</w:t>
      </w:r>
      <w:r>
        <w:rPr>
          <w:rStyle w:val="default"/>
          <w:rFonts w:cs="FrankRuehl" w:hint="cs"/>
          <w:rtl/>
        </w:rPr>
        <w:t xml:space="preserve"> לחוק מס ערך מוסף, התשל"ו-1975, יחולו על גבייה כאמור בסעיף קטן (א), בשינויים המחויבים.</w:t>
      </w:r>
    </w:p>
    <w:p w14:paraId="0F08F51F" w14:textId="77777777" w:rsidR="005E6211" w:rsidRDefault="005E6211">
      <w:pPr>
        <w:pStyle w:val="P00"/>
        <w:spacing w:before="72"/>
        <w:ind w:left="0" w:right="1134"/>
        <w:rPr>
          <w:rStyle w:val="default"/>
          <w:rFonts w:cs="FrankRuehl" w:hint="cs"/>
          <w:rtl/>
        </w:rPr>
      </w:pPr>
      <w:r>
        <w:rPr>
          <w:lang w:val="he-IL"/>
        </w:rPr>
        <w:pict w14:anchorId="35D8E5CD">
          <v:rect id="_x0000_s1074" style="position:absolute;left:0;text-align:left;margin-left:464.35pt;margin-top:7.1pt;width:75.05pt;height:18.95pt;z-index:251607040" o:allowincell="f" filled="f" stroked="f" strokecolor="lime" strokeweight=".25pt">
            <v:textbox style="mso-next-textbox:#_x0000_s1074" inset="0,0,0,0">
              <w:txbxContent>
                <w:p w14:paraId="5629EC65"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תשכ"ח-</w:t>
                  </w:r>
                  <w:r>
                    <w:rPr>
                      <w:rFonts w:cs="Miriam"/>
                      <w:sz w:val="18"/>
                      <w:szCs w:val="18"/>
                      <w:rtl/>
                    </w:rPr>
                    <w:t>1968</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בוטל).</w:t>
      </w:r>
    </w:p>
    <w:p w14:paraId="65B06DBE" w14:textId="77777777" w:rsidR="005E6211" w:rsidRDefault="005E621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Pr>
          <w:rStyle w:val="default"/>
          <w:rFonts w:cs="FrankRuehl"/>
        </w:rPr>
        <w:pict w14:anchorId="5CF4A7BD">
          <v:rect id="_x0000_s1075" style="position:absolute;left:0;text-align:left;margin-left:464.5pt;margin-top:8.05pt;width:75.05pt;height:35.95pt;z-index:251608064;mso-position-horizontal-relative:text;mso-position-vertical-relative:text" o:allowincell="f" filled="f" stroked="f" strokecolor="lime" strokeweight=".25pt">
            <v:textbox inset="0,0,0,0">
              <w:txbxContent>
                <w:p w14:paraId="4D8EA066"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w:t>
                  </w:r>
                  <w:r>
                    <w:rPr>
                      <w:rFonts w:cs="Miriam"/>
                      <w:sz w:val="18"/>
                      <w:szCs w:val="18"/>
                      <w:rtl/>
                    </w:rPr>
                    <w:t>1958</w:t>
                  </w:r>
                </w:p>
                <w:p w14:paraId="73AC5792"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35A8792C"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default"/>
          <w:rFonts w:cs="FrankRuehl"/>
          <w:rtl/>
        </w:rPr>
        <w:t>ה</w:t>
      </w:r>
      <w:r>
        <w:rPr>
          <w:rStyle w:val="default"/>
          <w:rFonts w:cs="FrankRuehl" w:hint="cs"/>
          <w:rtl/>
        </w:rPr>
        <w:t>מנהל רשאי לעכב הוצאתם של טובין מפיקוח המכס עד לסילוק המס ה</w:t>
      </w:r>
      <w:r>
        <w:rPr>
          <w:rStyle w:val="default"/>
          <w:rFonts w:cs="FrankRuehl"/>
          <w:rtl/>
        </w:rPr>
        <w:t>מג</w:t>
      </w:r>
      <w:r>
        <w:rPr>
          <w:rStyle w:val="default"/>
          <w:rFonts w:cs="FrankRuehl" w:hint="cs"/>
          <w:rtl/>
        </w:rPr>
        <w:t>יע מהחייב במס על טובין אלה או על טובין אחרים שיבואם חייב במס.</w:t>
      </w:r>
    </w:p>
    <w:p w14:paraId="3C6EF6CD"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93" w:name="Rov161"/>
      <w:r w:rsidRPr="009C5490">
        <w:rPr>
          <w:rStyle w:val="default"/>
          <w:rFonts w:cs="FrankRuehl" w:hint="cs"/>
          <w:vanish/>
          <w:color w:val="FF0000"/>
          <w:szCs w:val="20"/>
          <w:shd w:val="clear" w:color="auto" w:fill="FFFF99"/>
          <w:rtl/>
        </w:rPr>
        <w:t>מיום 13.2.1958</w:t>
      </w:r>
    </w:p>
    <w:p w14:paraId="07FEFC14"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2</w:t>
      </w:r>
    </w:p>
    <w:p w14:paraId="5C194A6E"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30" w:history="1">
        <w:r w:rsidRPr="009C5490">
          <w:rPr>
            <w:rStyle w:val="Hyperlink"/>
            <w:rFonts w:cs="FrankRuehl" w:hint="cs"/>
            <w:vanish/>
            <w:szCs w:val="20"/>
            <w:shd w:val="clear" w:color="auto" w:fill="FFFF99"/>
            <w:rtl/>
          </w:rPr>
          <w:t>ס"ח תשי"ח מס' 243</w:t>
        </w:r>
      </w:hyperlink>
      <w:r w:rsidRPr="009C5490">
        <w:rPr>
          <w:rStyle w:val="default"/>
          <w:rFonts w:cs="FrankRuehl" w:hint="cs"/>
          <w:vanish/>
          <w:szCs w:val="20"/>
          <w:shd w:val="clear" w:color="auto" w:fill="FFFF99"/>
          <w:rtl/>
        </w:rPr>
        <w:t xml:space="preserve"> מיום 13.2.1958 עמ' 62 (</w:t>
      </w:r>
      <w:hyperlink r:id="rId231" w:history="1">
        <w:r w:rsidRPr="009C5490">
          <w:rPr>
            <w:rStyle w:val="Hyperlink"/>
            <w:rFonts w:cs="FrankRuehl" w:hint="cs"/>
            <w:vanish/>
            <w:szCs w:val="20"/>
            <w:shd w:val="clear" w:color="auto" w:fill="FFFF99"/>
            <w:rtl/>
          </w:rPr>
          <w:t>ה"ח 317</w:t>
        </w:r>
      </w:hyperlink>
      <w:r w:rsidRPr="009C5490">
        <w:rPr>
          <w:rStyle w:val="default"/>
          <w:rFonts w:cs="FrankRuehl" w:hint="cs"/>
          <w:vanish/>
          <w:szCs w:val="20"/>
          <w:shd w:val="clear" w:color="auto" w:fill="FFFF99"/>
          <w:rtl/>
        </w:rPr>
        <w:t xml:space="preserve">) </w:t>
      </w:r>
    </w:p>
    <w:p w14:paraId="51493C85" w14:textId="77777777" w:rsidR="005E6211" w:rsidRPr="009C5490" w:rsidRDefault="005E6211">
      <w:pPr>
        <w:pStyle w:val="P00"/>
        <w:ind w:left="0" w:right="1134"/>
        <w:rPr>
          <w:rStyle w:val="default"/>
          <w:rFonts w:ascii="FrankRuehl" w:hAnsi="FrankRuehl" w:cs="FrankRuehl" w:hint="cs"/>
          <w:strike/>
          <w:vanish/>
          <w:sz w:val="22"/>
          <w:szCs w:val="22"/>
          <w:shd w:val="clear" w:color="auto" w:fill="FFFF99"/>
          <w:rtl/>
        </w:rPr>
      </w:pPr>
      <w:r w:rsidRPr="009C5490">
        <w:rPr>
          <w:rStyle w:val="default"/>
          <w:rFonts w:cs="FrankRuehl" w:hint="cs"/>
          <w:vanish/>
          <w:szCs w:val="20"/>
          <w:shd w:val="clear" w:color="auto" w:fill="FFFF99"/>
          <w:rtl/>
        </w:rPr>
        <w:tab/>
      </w:r>
      <w:r w:rsidRPr="009C5490">
        <w:rPr>
          <w:rStyle w:val="default"/>
          <w:rFonts w:ascii="FrankRuehl" w:hAnsi="FrankRuehl" w:cs="FrankRuehl" w:hint="cs"/>
          <w:strike/>
          <w:vanish/>
          <w:sz w:val="22"/>
          <w:szCs w:val="22"/>
          <w:shd w:val="clear" w:color="auto" w:fill="FFFF99"/>
          <w:rtl/>
        </w:rPr>
        <w:t>(ב)</w:t>
      </w:r>
      <w:r w:rsidRPr="009C5490">
        <w:rPr>
          <w:rStyle w:val="default"/>
          <w:rFonts w:ascii="FrankRuehl" w:hAnsi="FrankRuehl" w:cs="FrankRuehl" w:hint="cs"/>
          <w:strike/>
          <w:vanish/>
          <w:sz w:val="22"/>
          <w:szCs w:val="22"/>
          <w:shd w:val="clear" w:color="auto" w:fill="FFFF99"/>
          <w:rtl/>
        </w:rPr>
        <w:tab/>
        <w:t>ממונה על גביית מס שטעה בחישוב המס או בסיוג סחורות, ועקב טעותו הוחזר מס או לא נגבה מס, כולו או מקצתו, רשאי המנהל, תוך ששה חדשים לאחר המועד שנקבע לפרעון המס או שבו נפרע או הוחזר המס, הכל לפי המועד המאוחר יותר, לגבות מן החייב במס כל סכום שלא נגבה או שהוחזר כאמור, כל עוד לא מכר ולא מסר את הסחורה או שמכר וגבה מן הקונה על חשבון מס שלא שילם או סכום עודף על המס ששילם.</w:t>
      </w:r>
    </w:p>
    <w:p w14:paraId="01A39D00" w14:textId="77777777" w:rsidR="005E6211" w:rsidRPr="009C5490" w:rsidRDefault="005E6211">
      <w:pPr>
        <w:pStyle w:val="P00"/>
        <w:spacing w:before="0"/>
        <w:ind w:left="1021" w:right="1134" w:hanging="1021"/>
        <w:rPr>
          <w:rStyle w:val="default"/>
          <w:rFonts w:ascii="FrankRuehl" w:hAnsi="FrankRuehl" w:cs="FrankRuehl" w:hint="cs"/>
          <w:vanish/>
          <w:sz w:val="22"/>
          <w:szCs w:val="22"/>
          <w:u w:val="single"/>
          <w:shd w:val="clear" w:color="auto" w:fill="FFFF99"/>
          <w:rtl/>
        </w:rPr>
      </w:pPr>
      <w:r w:rsidRPr="009C5490">
        <w:rPr>
          <w:rStyle w:val="default"/>
          <w:rFonts w:cs="FrankRuehl" w:hint="cs"/>
          <w:vanish/>
          <w:shd w:val="clear" w:color="auto" w:fill="FFFF99"/>
          <w:rtl/>
        </w:rPr>
        <w:tab/>
      </w:r>
      <w:r w:rsidRPr="009C5490">
        <w:rPr>
          <w:rStyle w:val="default"/>
          <w:rFonts w:ascii="FrankRuehl" w:hAnsi="FrankRuehl" w:cs="FrankRuehl" w:hint="cs"/>
          <w:vanish/>
          <w:sz w:val="22"/>
          <w:szCs w:val="22"/>
          <w:u w:val="single"/>
          <w:shd w:val="clear" w:color="auto" w:fill="FFFF99"/>
          <w:rtl/>
        </w:rPr>
        <w:t>(ב)</w:t>
      </w:r>
      <w:r w:rsidRPr="009C5490">
        <w:rPr>
          <w:rStyle w:val="default"/>
          <w:rFonts w:ascii="FrankRuehl" w:hAnsi="FrankRuehl" w:cs="FrankRuehl" w:hint="cs"/>
          <w:vanish/>
          <w:sz w:val="22"/>
          <w:szCs w:val="22"/>
          <w:u w:val="single"/>
          <w:shd w:val="clear" w:color="auto" w:fill="FFFF99"/>
          <w:rtl/>
        </w:rPr>
        <w:tab/>
        <w:t>(1)</w:t>
      </w:r>
      <w:r w:rsidRPr="009C5490">
        <w:rPr>
          <w:rStyle w:val="default"/>
          <w:rFonts w:ascii="FrankRuehl" w:hAnsi="FrankRuehl" w:cs="FrankRuehl" w:hint="cs"/>
          <w:vanish/>
          <w:sz w:val="22"/>
          <w:szCs w:val="22"/>
          <w:u w:val="single"/>
          <w:shd w:val="clear" w:color="auto" w:fill="FFFF99"/>
          <w:rtl/>
        </w:rPr>
        <w:tab/>
        <w:t>המנהל או מי שהוסמך על ידיו או ממונה על גביית מס שטעו בקביעת המחיר הסיטוני של סחורה או בסיווגה, או בחישוב המס או בגבייתו, ועקב הטעות הוחזר מס או לא נגבה מס, כולו או מקצתו, ישלם החייב במס כל סכום שלא נגבה או שהוחזר כאמור, ובלבד שהמנהל ידרוש את הסכום האמור תוך 12 חדשים לאחר המועד שנקבע לפרעון המס או שבו נפרע או הוחזר המס, הכל לפי הענין ולפי המועד המאוחר יותר.</w:t>
      </w:r>
    </w:p>
    <w:p w14:paraId="7CCAC4F0" w14:textId="77777777" w:rsidR="005E6211" w:rsidRPr="009C5490" w:rsidRDefault="005E6211">
      <w:pPr>
        <w:pStyle w:val="P00"/>
        <w:spacing w:before="0"/>
        <w:ind w:left="1021"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(2)</w:t>
      </w:r>
      <w:r w:rsidRPr="009C5490">
        <w:rPr>
          <w:rStyle w:val="default"/>
          <w:rFonts w:ascii="FrankRuehl" w:hAnsi="FrankRuehl" w:cs="FrankRuehl" w:hint="cs"/>
          <w:vanish/>
          <w:sz w:val="22"/>
          <w:szCs w:val="22"/>
          <w:u w:val="single"/>
          <w:shd w:val="clear" w:color="auto" w:fill="FFFF99"/>
          <w:rtl/>
        </w:rPr>
        <w:tab/>
        <w:t xml:space="preserve">הסכום האמור בפסקה (1) לא ישולם, אם החייב במס מכר ומסר את הסחורה לפני שהמנהל דרש את התשלום, אלא אם החייב </w:t>
      </w:r>
      <w:r w:rsidRPr="009C5490">
        <w:rPr>
          <w:rStyle w:val="default"/>
          <w:rFonts w:ascii="FrankRuehl" w:hAnsi="FrankRuehl" w:cs="FrankRuehl"/>
          <w:vanish/>
          <w:sz w:val="22"/>
          <w:szCs w:val="22"/>
          <w:u w:val="single"/>
          <w:shd w:val="clear" w:color="auto" w:fill="FFFF99"/>
          <w:rtl/>
        </w:rPr>
        <w:t>–</w:t>
      </w:r>
    </w:p>
    <w:p w14:paraId="09F23762" w14:textId="77777777" w:rsidR="005E6211" w:rsidRPr="009C5490" w:rsidRDefault="005E6211">
      <w:pPr>
        <w:pStyle w:val="P00"/>
        <w:spacing w:before="0"/>
        <w:ind w:left="1474"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(א)</w:t>
      </w:r>
      <w:r w:rsidRPr="009C5490">
        <w:rPr>
          <w:rStyle w:val="default"/>
          <w:rFonts w:ascii="FrankRuehl" w:hAnsi="FrankRuehl" w:cs="FrankRuehl" w:hint="cs"/>
          <w:vanish/>
          <w:sz w:val="22"/>
          <w:szCs w:val="22"/>
          <w:u w:val="single"/>
          <w:shd w:val="clear" w:color="auto" w:fill="FFFF99"/>
          <w:rtl/>
        </w:rPr>
        <w:tab/>
        <w:t>גבה מן הקונה תשלום על חשבון מס שלא שולם או על חשבון יתרת המס שלא שולמה, הכל לפי הענין, או</w:t>
      </w:r>
    </w:p>
    <w:p w14:paraId="2C4363EC" w14:textId="77777777" w:rsidR="005E6211" w:rsidRPr="009C5490" w:rsidRDefault="005E6211">
      <w:pPr>
        <w:pStyle w:val="P00"/>
        <w:spacing w:before="0"/>
        <w:ind w:left="1474"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(ב)</w:t>
      </w:r>
      <w:r w:rsidRPr="009C5490">
        <w:rPr>
          <w:rStyle w:val="default"/>
          <w:rFonts w:ascii="FrankRuehl" w:hAnsi="FrankRuehl" w:cs="FrankRuehl" w:hint="cs"/>
          <w:vanish/>
          <w:sz w:val="22"/>
          <w:szCs w:val="22"/>
          <w:u w:val="single"/>
          <w:shd w:val="clear" w:color="auto" w:fill="FFFF99"/>
          <w:rtl/>
        </w:rPr>
        <w:tab/>
        <w:t>מכר את הסחורה במחיר המקובל בשוק לגבי סחורה מאותו סוג שעליה שולם המס.</w:t>
      </w:r>
    </w:p>
    <w:p w14:paraId="305D2CDA" w14:textId="77777777" w:rsidR="005E6211" w:rsidRPr="009C5490" w:rsidRDefault="005E6211">
      <w:pPr>
        <w:pStyle w:val="P00"/>
        <w:spacing w:before="0"/>
        <w:ind w:left="1021"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(3)</w:t>
      </w:r>
      <w:r w:rsidRPr="009C5490">
        <w:rPr>
          <w:rStyle w:val="default"/>
          <w:rFonts w:ascii="FrankRuehl" w:hAnsi="FrankRuehl" w:cs="FrankRuehl" w:hint="cs"/>
          <w:vanish/>
          <w:sz w:val="22"/>
          <w:szCs w:val="22"/>
          <w:u w:val="single"/>
          <w:shd w:val="clear" w:color="auto" w:fill="FFFF99"/>
          <w:rtl/>
        </w:rPr>
        <w:tab/>
        <w:t>על כל דרישה כאמור בסעיף קטן זה יחולו הוראות סעיף 5, כאילו היתה הדרישה קביעה של מחיר סיטוני.</w:t>
      </w:r>
    </w:p>
    <w:p w14:paraId="018E720E"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(ג)</w:t>
      </w:r>
      <w:r w:rsidRPr="009C5490">
        <w:rPr>
          <w:rStyle w:val="default"/>
          <w:rFonts w:ascii="FrankRuehl" w:hAnsi="FrankRuehl" w:cs="FrankRuehl" w:hint="cs"/>
          <w:vanish/>
          <w:sz w:val="22"/>
          <w:szCs w:val="22"/>
          <w:shd w:val="clear" w:color="auto" w:fill="FFFF99"/>
          <w:rtl/>
        </w:rPr>
        <w:tab/>
        <w:t xml:space="preserve">המנהל רשאי לעכב הוצאתה של סחורה </w:t>
      </w:r>
      <w:r w:rsidRPr="009C5490">
        <w:rPr>
          <w:rStyle w:val="default"/>
          <w:rFonts w:ascii="FrankRuehl" w:hAnsi="FrankRuehl" w:cs="FrankRuehl" w:hint="cs"/>
          <w:strike/>
          <w:vanish/>
          <w:sz w:val="22"/>
          <w:szCs w:val="22"/>
          <w:shd w:val="clear" w:color="auto" w:fill="FFFF99"/>
          <w:rtl/>
        </w:rPr>
        <w:t>טעונה מס</w:t>
      </w:r>
      <w:r w:rsidRPr="009C5490">
        <w:rPr>
          <w:rStyle w:val="default"/>
          <w:rFonts w:ascii="FrankRuehl" w:hAnsi="FrankRuehl" w:cs="FrankRuehl" w:hint="cs"/>
          <w:vanish/>
          <w:sz w:val="22"/>
          <w:szCs w:val="22"/>
          <w:shd w:val="clear" w:color="auto" w:fill="FFFF99"/>
          <w:rtl/>
        </w:rPr>
        <w:t xml:space="preserve"> מפיקוח המכס עד לסילוק המס המגיע מהחייב במס על סחורה זו או על סחורה אחרת שיבואה חייב במס.</w:t>
      </w:r>
    </w:p>
    <w:p w14:paraId="50BA21CE"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p>
    <w:p w14:paraId="0FAFC7D0"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15.3.1962</w:t>
      </w:r>
    </w:p>
    <w:p w14:paraId="65912BAF"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0D45D077"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32"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48 (</w:t>
      </w:r>
      <w:hyperlink r:id="rId233"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 xml:space="preserve">) </w:t>
      </w:r>
    </w:p>
    <w:p w14:paraId="4A5B0A52"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החלפת סעיף קטן 13(ב)</w:t>
      </w:r>
    </w:p>
    <w:p w14:paraId="21A7C242" w14:textId="77777777" w:rsidR="005E6211" w:rsidRPr="009C5490" w:rsidRDefault="005E6211">
      <w:pPr>
        <w:pStyle w:val="P00"/>
        <w:ind w:left="0" w:right="1134"/>
        <w:rPr>
          <w:rStyle w:val="default"/>
          <w:rFonts w:cs="FrankRuehl" w:hint="cs"/>
          <w:vanish/>
          <w:szCs w:val="20"/>
          <w:shd w:val="clear" w:color="auto" w:fill="FFFF99"/>
          <w:rtl/>
        </w:rPr>
      </w:pPr>
      <w:r w:rsidRPr="009C5490">
        <w:rPr>
          <w:rStyle w:val="default"/>
          <w:rFonts w:cs="FrankRuehl" w:hint="cs"/>
          <w:vanish/>
          <w:szCs w:val="20"/>
          <w:shd w:val="clear" w:color="auto" w:fill="FFFF99"/>
          <w:rtl/>
        </w:rPr>
        <w:t>הנוסח הקודם:</w:t>
      </w:r>
    </w:p>
    <w:p w14:paraId="3BD428FB" w14:textId="77777777" w:rsidR="005E6211" w:rsidRPr="009C5490" w:rsidRDefault="005E6211">
      <w:pPr>
        <w:pStyle w:val="P00"/>
        <w:spacing w:before="0"/>
        <w:ind w:left="1021" w:right="1134" w:hanging="1021"/>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(ב)</w:t>
      </w:r>
      <w:r w:rsidRPr="009C5490">
        <w:rPr>
          <w:rStyle w:val="default"/>
          <w:rFonts w:ascii="FrankRuehl" w:hAnsi="FrankRuehl" w:cs="FrankRuehl" w:hint="cs"/>
          <w:strike/>
          <w:vanish/>
          <w:sz w:val="22"/>
          <w:szCs w:val="22"/>
          <w:shd w:val="clear" w:color="auto" w:fill="FFFF99"/>
          <w:rtl/>
        </w:rPr>
        <w:tab/>
        <w:t>(1)</w:t>
      </w:r>
      <w:r w:rsidRPr="009C5490">
        <w:rPr>
          <w:rStyle w:val="default"/>
          <w:rFonts w:ascii="FrankRuehl" w:hAnsi="FrankRuehl" w:cs="FrankRuehl" w:hint="cs"/>
          <w:strike/>
          <w:vanish/>
          <w:sz w:val="22"/>
          <w:szCs w:val="22"/>
          <w:shd w:val="clear" w:color="auto" w:fill="FFFF99"/>
          <w:rtl/>
        </w:rPr>
        <w:tab/>
        <w:t>המנהל או מי שהוסמך על ידיו או ממונה על גביית מס שטעו בקביעת המחיר הסיטוני של סחורה או בסיווגה, או בחישוב המס או בגבייתו, ועקב הטעות הוחזר מס או לא נגבה מס, כולו או מקצתו, ישלם החייב במס כל סכום שלא נגבה או שהוחזר כאמור, ובלבד שהמנהל ידרוש את הסכום האמור תוך 12 חדשים לאחר המועד שנקבע לפרעון המס או שבו נפרע או הוחזר המס, הכל לפי הענין ולפי המועד המאוחר יותר.</w:t>
      </w:r>
    </w:p>
    <w:p w14:paraId="5534F834" w14:textId="77777777" w:rsidR="005E6211" w:rsidRPr="009C5490" w:rsidRDefault="005E6211">
      <w:pPr>
        <w:pStyle w:val="P00"/>
        <w:spacing w:before="0"/>
        <w:ind w:left="1021"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(2)</w:t>
      </w:r>
      <w:r w:rsidRPr="009C5490">
        <w:rPr>
          <w:rStyle w:val="default"/>
          <w:rFonts w:ascii="FrankRuehl" w:hAnsi="FrankRuehl" w:cs="FrankRuehl" w:hint="cs"/>
          <w:strike/>
          <w:vanish/>
          <w:sz w:val="22"/>
          <w:szCs w:val="22"/>
          <w:shd w:val="clear" w:color="auto" w:fill="FFFF99"/>
          <w:rtl/>
        </w:rPr>
        <w:tab/>
        <w:t xml:space="preserve">הסכום האמור בפסקה (1) לא ישולם, אם החייב במס מכר ומסר את הסחורה לפני שהמנהל דרש את התשלום, אלא אם החייב </w:t>
      </w:r>
      <w:r w:rsidRPr="009C5490">
        <w:rPr>
          <w:rStyle w:val="default"/>
          <w:rFonts w:ascii="FrankRuehl" w:hAnsi="FrankRuehl" w:cs="FrankRuehl"/>
          <w:strike/>
          <w:vanish/>
          <w:sz w:val="22"/>
          <w:szCs w:val="22"/>
          <w:shd w:val="clear" w:color="auto" w:fill="FFFF99"/>
          <w:rtl/>
        </w:rPr>
        <w:t>–</w:t>
      </w:r>
    </w:p>
    <w:p w14:paraId="6C22C69E" w14:textId="77777777" w:rsidR="005E6211" w:rsidRPr="009C5490" w:rsidRDefault="005E6211">
      <w:pPr>
        <w:pStyle w:val="P00"/>
        <w:spacing w:before="0"/>
        <w:ind w:left="1474"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(א)</w:t>
      </w:r>
      <w:r w:rsidRPr="009C5490">
        <w:rPr>
          <w:rStyle w:val="default"/>
          <w:rFonts w:ascii="FrankRuehl" w:hAnsi="FrankRuehl" w:cs="FrankRuehl" w:hint="cs"/>
          <w:strike/>
          <w:vanish/>
          <w:sz w:val="22"/>
          <w:szCs w:val="22"/>
          <w:shd w:val="clear" w:color="auto" w:fill="FFFF99"/>
          <w:rtl/>
        </w:rPr>
        <w:tab/>
        <w:t>גבה מן הקונה תשלום על חשבון מס שלא שולם או על חשבון יתרת המס שלא שולמה, הכל לפי הענין, או</w:t>
      </w:r>
    </w:p>
    <w:p w14:paraId="0D2A928A" w14:textId="77777777" w:rsidR="005E6211" w:rsidRPr="009C5490" w:rsidRDefault="005E6211">
      <w:pPr>
        <w:pStyle w:val="P00"/>
        <w:spacing w:before="0"/>
        <w:ind w:left="1474"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(ב)</w:t>
      </w:r>
      <w:r w:rsidRPr="009C5490">
        <w:rPr>
          <w:rStyle w:val="default"/>
          <w:rFonts w:ascii="FrankRuehl" w:hAnsi="FrankRuehl" w:cs="FrankRuehl" w:hint="cs"/>
          <w:strike/>
          <w:vanish/>
          <w:sz w:val="22"/>
          <w:szCs w:val="22"/>
          <w:shd w:val="clear" w:color="auto" w:fill="FFFF99"/>
          <w:rtl/>
        </w:rPr>
        <w:tab/>
        <w:t>מכר את הסחורה במחיר המקובל בשוק לגבי סחורה מאותו סוג שעליה שולם המס.</w:t>
      </w:r>
    </w:p>
    <w:p w14:paraId="3544646B"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(3)</w:t>
      </w:r>
      <w:r w:rsidRPr="009C5490">
        <w:rPr>
          <w:rStyle w:val="default"/>
          <w:rFonts w:ascii="FrankRuehl" w:hAnsi="FrankRuehl" w:cs="FrankRuehl" w:hint="cs"/>
          <w:strike/>
          <w:vanish/>
          <w:sz w:val="22"/>
          <w:szCs w:val="22"/>
          <w:shd w:val="clear" w:color="auto" w:fill="FFFF99"/>
          <w:rtl/>
        </w:rPr>
        <w:tab/>
        <w:t>על כל דרישה כאמור בסעיף קטן זה יחולו הוראות סעיף 5, כאילו היתה הדרישה קביעה של מחיר סיטוני.</w:t>
      </w:r>
    </w:p>
    <w:p w14:paraId="1BCD1DC3"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p>
    <w:p w14:paraId="26FB80DB"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3.7.1968</w:t>
      </w:r>
    </w:p>
    <w:p w14:paraId="198B222F"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4</w:t>
      </w:r>
    </w:p>
    <w:p w14:paraId="09AB29A3"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34" w:history="1">
        <w:r w:rsidRPr="009C5490">
          <w:rPr>
            <w:rStyle w:val="Hyperlink"/>
            <w:rFonts w:cs="FrankRuehl" w:hint="cs"/>
            <w:vanish/>
            <w:szCs w:val="20"/>
            <w:shd w:val="clear" w:color="auto" w:fill="FFFF99"/>
            <w:rtl/>
          </w:rPr>
          <w:t>ס"ח תשכ"ח מס' 531</w:t>
        </w:r>
      </w:hyperlink>
      <w:r w:rsidRPr="009C5490">
        <w:rPr>
          <w:rStyle w:val="default"/>
          <w:rFonts w:cs="FrankRuehl" w:hint="cs"/>
          <w:vanish/>
          <w:szCs w:val="20"/>
          <w:shd w:val="clear" w:color="auto" w:fill="FFFF99"/>
          <w:rtl/>
        </w:rPr>
        <w:t xml:space="preserve"> מיום 3.7.1968 עמ' 157 (</w:t>
      </w:r>
      <w:hyperlink r:id="rId235" w:history="1">
        <w:r w:rsidRPr="009C5490">
          <w:rPr>
            <w:rStyle w:val="Hyperlink"/>
            <w:rFonts w:cs="FrankRuehl" w:hint="cs"/>
            <w:vanish/>
            <w:szCs w:val="20"/>
            <w:shd w:val="clear" w:color="auto" w:fill="FFFF99"/>
            <w:rtl/>
          </w:rPr>
          <w:t>ה"ח 771</w:t>
        </w:r>
      </w:hyperlink>
      <w:r w:rsidRPr="009C5490">
        <w:rPr>
          <w:rStyle w:val="default"/>
          <w:rFonts w:cs="FrankRuehl" w:hint="cs"/>
          <w:vanish/>
          <w:szCs w:val="20"/>
          <w:shd w:val="clear" w:color="auto" w:fill="FFFF99"/>
          <w:rtl/>
        </w:rPr>
        <w:t>)</w:t>
      </w:r>
    </w:p>
    <w:p w14:paraId="06690D69"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ביטול סעיף קטן 13(ב)</w:t>
      </w:r>
    </w:p>
    <w:p w14:paraId="07343BA8" w14:textId="77777777" w:rsidR="005E6211" w:rsidRPr="009C5490" w:rsidRDefault="005E6211">
      <w:pPr>
        <w:pStyle w:val="P00"/>
        <w:ind w:left="0" w:right="1134"/>
        <w:rPr>
          <w:rStyle w:val="default"/>
          <w:rFonts w:cs="FrankRuehl" w:hint="cs"/>
          <w:vanish/>
          <w:szCs w:val="20"/>
          <w:shd w:val="clear" w:color="auto" w:fill="FFFF99"/>
          <w:rtl/>
        </w:rPr>
      </w:pPr>
      <w:r w:rsidRPr="009C5490">
        <w:rPr>
          <w:rStyle w:val="default"/>
          <w:rFonts w:cs="FrankRuehl" w:hint="cs"/>
          <w:vanish/>
          <w:szCs w:val="20"/>
          <w:shd w:val="clear" w:color="auto" w:fill="FFFF99"/>
          <w:rtl/>
        </w:rPr>
        <w:t>הנוסח הקודם:</w:t>
      </w:r>
    </w:p>
    <w:p w14:paraId="79E14C95" w14:textId="77777777" w:rsidR="005E6211" w:rsidRPr="009C5490" w:rsidRDefault="005E6211">
      <w:pPr>
        <w:pStyle w:val="P00"/>
        <w:spacing w:before="0"/>
        <w:ind w:left="1021" w:right="1134" w:hanging="1021"/>
        <w:rPr>
          <w:rStyle w:val="default"/>
          <w:rFonts w:ascii="FrankRuehl" w:hAnsi="FrankRuehl" w:cs="FrankRuehl" w:hint="cs"/>
          <w:strike/>
          <w:vanish/>
          <w:sz w:val="22"/>
          <w:szCs w:val="22"/>
          <w:shd w:val="clear" w:color="auto" w:fill="FFFF99"/>
          <w:rtl/>
        </w:rPr>
      </w:pPr>
      <w:r w:rsidRPr="009C5490">
        <w:rPr>
          <w:rStyle w:val="default"/>
          <w:rFonts w:cs="FrankRuehl" w:hint="cs"/>
          <w:vanish/>
          <w:szCs w:val="20"/>
          <w:shd w:val="clear" w:color="auto" w:fill="FFFF99"/>
          <w:rtl/>
        </w:rPr>
        <w:tab/>
      </w:r>
      <w:r w:rsidRPr="009C5490">
        <w:rPr>
          <w:rStyle w:val="default"/>
          <w:rFonts w:ascii="FrankRuehl" w:hAnsi="FrankRuehl" w:cs="FrankRuehl" w:hint="cs"/>
          <w:strike/>
          <w:vanish/>
          <w:sz w:val="22"/>
          <w:szCs w:val="22"/>
          <w:shd w:val="clear" w:color="auto" w:fill="FFFF99"/>
          <w:rtl/>
        </w:rPr>
        <w:t>(ב)</w:t>
      </w:r>
      <w:r w:rsidRPr="009C5490">
        <w:rPr>
          <w:rStyle w:val="default"/>
          <w:rFonts w:ascii="FrankRuehl" w:hAnsi="FrankRuehl" w:cs="FrankRuehl" w:hint="cs"/>
          <w:strike/>
          <w:vanish/>
          <w:sz w:val="22"/>
          <w:szCs w:val="22"/>
          <w:shd w:val="clear" w:color="auto" w:fill="FFFF99"/>
          <w:rtl/>
        </w:rPr>
        <w:tab/>
        <w:t>(1)</w:t>
      </w:r>
      <w:r w:rsidRPr="009C5490">
        <w:rPr>
          <w:rStyle w:val="default"/>
          <w:rFonts w:ascii="FrankRuehl" w:hAnsi="FrankRuehl" w:cs="FrankRuehl" w:hint="cs"/>
          <w:strike/>
          <w:vanish/>
          <w:sz w:val="22"/>
          <w:szCs w:val="22"/>
          <w:shd w:val="clear" w:color="auto" w:fill="FFFF99"/>
          <w:rtl/>
        </w:rPr>
        <w:tab/>
        <w:t>טעו המנהל או מי שהוסמך על ידיו או ממונה על גביית מס בקביעת המחיר הסיטוני של הסחורה או בקביעת מחיר השירות או בסיווגם, או בחישוב המס או בגבייתו, ועקב הטעות הוחזר מס או לא נגבה מס, כולו או מקצתו, ישלם החייב במס כל סכום שהוחזר או שלא נגבה, ובלבד שהמנהל דרש את הסכום האמור תוך 12 חדשים לאחר המועד שנקבע לתשלום המס או שבו שולם או הוחזר המס, הכל לפי הענין ולפי המועד המאוחר יותר;</w:t>
      </w:r>
    </w:p>
    <w:p w14:paraId="5343E4F1" w14:textId="77777777" w:rsidR="005E6211" w:rsidRPr="009C5490" w:rsidRDefault="005E6211">
      <w:pPr>
        <w:pStyle w:val="P00"/>
        <w:spacing w:before="0"/>
        <w:ind w:left="1021"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(2)</w:t>
      </w:r>
      <w:r w:rsidRPr="009C5490">
        <w:rPr>
          <w:rStyle w:val="default"/>
          <w:rFonts w:ascii="FrankRuehl" w:hAnsi="FrankRuehl" w:cs="FrankRuehl" w:hint="cs"/>
          <w:strike/>
          <w:vanish/>
          <w:sz w:val="22"/>
          <w:szCs w:val="22"/>
          <w:shd w:val="clear" w:color="auto" w:fill="FFFF99"/>
          <w:rtl/>
        </w:rPr>
        <w:tab/>
        <w:t xml:space="preserve">הסכום האמור בפסקה (1) לא ישולם, אם החייב הוכיח כי מכר ומסר את הסחורה או נתן את השירות לפני שהמנהל דרש את התשלום אך לא גבה מהקונה או ממקבל השירות תשלום על חשבון מס שלא שולם או על חשבון יתרת המס שלא שולמה, או שהוכיח, כי מכר את הסחורה או נתן את השירות במחיר המקובל בשוק פחות אותו המס שלא נגבה או הוחזר; </w:t>
      </w:r>
    </w:p>
    <w:p w14:paraId="6EB2D248" w14:textId="77777777" w:rsidR="005E6211" w:rsidRPr="009C5490" w:rsidRDefault="005E6211">
      <w:pPr>
        <w:pStyle w:val="P00"/>
        <w:spacing w:before="0"/>
        <w:ind w:left="1021"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(3)</w:t>
      </w:r>
      <w:r w:rsidRPr="009C5490">
        <w:rPr>
          <w:rStyle w:val="default"/>
          <w:rFonts w:ascii="FrankRuehl" w:hAnsi="FrankRuehl" w:cs="FrankRuehl" w:hint="cs"/>
          <w:strike/>
          <w:vanish/>
          <w:sz w:val="22"/>
          <w:szCs w:val="22"/>
          <w:shd w:val="clear" w:color="auto" w:fill="FFFF99"/>
          <w:rtl/>
        </w:rPr>
        <w:tab/>
        <w:t>על כל דרישה כאמור בסעיף קטן זה יחולו הוראות סעיף 5 כאילו היתה הדרישה קביעה של מחיר סיטוני או של מחיר שירות.</w:t>
      </w:r>
    </w:p>
    <w:p w14:paraId="5D3A011A"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p>
    <w:p w14:paraId="1549207C"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316FE6F3"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2CFBD112"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36"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214 (</w:t>
      </w:r>
      <w:hyperlink r:id="rId237"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53905C61" w14:textId="77777777" w:rsidR="005E6211" w:rsidRPr="009C5490" w:rsidRDefault="005E6211">
      <w:pPr>
        <w:pStyle w:val="P0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(ג)</w:t>
      </w:r>
      <w:r w:rsidRPr="009C5490">
        <w:rPr>
          <w:rStyle w:val="default"/>
          <w:rFonts w:ascii="FrankRuehl" w:hAnsi="FrankRuehl" w:cs="FrankRuehl" w:hint="cs"/>
          <w:vanish/>
          <w:sz w:val="22"/>
          <w:szCs w:val="22"/>
          <w:shd w:val="clear" w:color="auto" w:fill="FFFF99"/>
          <w:rtl/>
        </w:rPr>
        <w:tab/>
        <w:t xml:space="preserve">המנהל רשאי לעכב </w:t>
      </w:r>
      <w:r w:rsidRPr="009C5490">
        <w:rPr>
          <w:rStyle w:val="default"/>
          <w:rFonts w:ascii="FrankRuehl" w:hAnsi="FrankRuehl" w:cs="FrankRuehl" w:hint="cs"/>
          <w:strike/>
          <w:vanish/>
          <w:sz w:val="22"/>
          <w:szCs w:val="22"/>
          <w:shd w:val="clear" w:color="auto" w:fill="FFFF99"/>
          <w:rtl/>
        </w:rPr>
        <w:t>הוצאתה של 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הוצאתם של טובין</w:t>
      </w:r>
      <w:r w:rsidRPr="009C5490">
        <w:rPr>
          <w:rStyle w:val="default"/>
          <w:rFonts w:ascii="FrankRuehl" w:hAnsi="FrankRuehl" w:cs="FrankRuehl" w:hint="cs"/>
          <w:vanish/>
          <w:sz w:val="22"/>
          <w:szCs w:val="22"/>
          <w:shd w:val="clear" w:color="auto" w:fill="FFFF99"/>
          <w:rtl/>
        </w:rPr>
        <w:t xml:space="preserve"> מפיקוח המכס עד לסילוק המס המגיע מהחייב במס על </w:t>
      </w:r>
      <w:r w:rsidRPr="009C5490">
        <w:rPr>
          <w:rStyle w:val="default"/>
          <w:rFonts w:ascii="FrankRuehl" w:hAnsi="FrankRuehl" w:cs="FrankRuehl" w:hint="cs"/>
          <w:strike/>
          <w:vanish/>
          <w:sz w:val="22"/>
          <w:szCs w:val="22"/>
          <w:shd w:val="clear" w:color="auto" w:fill="FFFF99"/>
          <w:rtl/>
        </w:rPr>
        <w:t>סחורה זו</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 אלו</w:t>
      </w:r>
      <w:r w:rsidRPr="009C5490">
        <w:rPr>
          <w:rStyle w:val="default"/>
          <w:rFonts w:ascii="FrankRuehl" w:hAnsi="FrankRuehl" w:cs="FrankRuehl" w:hint="cs"/>
          <w:vanish/>
          <w:sz w:val="22"/>
          <w:szCs w:val="22"/>
          <w:shd w:val="clear" w:color="auto" w:fill="FFFF99"/>
          <w:rtl/>
        </w:rPr>
        <w:t xml:space="preserve"> או על </w:t>
      </w:r>
      <w:r w:rsidRPr="009C5490">
        <w:rPr>
          <w:rStyle w:val="default"/>
          <w:rFonts w:ascii="FrankRuehl" w:hAnsi="FrankRuehl" w:cs="FrankRuehl" w:hint="cs"/>
          <w:strike/>
          <w:vanish/>
          <w:sz w:val="22"/>
          <w:szCs w:val="22"/>
          <w:shd w:val="clear" w:color="auto" w:fill="FFFF99"/>
          <w:rtl/>
        </w:rPr>
        <w:t>סחורה אחרת שיבואה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 אחרים שיבואם</w:t>
      </w:r>
      <w:r w:rsidRPr="009C5490">
        <w:rPr>
          <w:rStyle w:val="default"/>
          <w:rFonts w:ascii="FrankRuehl" w:hAnsi="FrankRuehl" w:cs="FrankRuehl" w:hint="cs"/>
          <w:vanish/>
          <w:sz w:val="22"/>
          <w:szCs w:val="22"/>
          <w:shd w:val="clear" w:color="auto" w:fill="FFFF99"/>
          <w:rtl/>
        </w:rPr>
        <w:t xml:space="preserve"> חייב במס.</w:t>
      </w:r>
    </w:p>
    <w:p w14:paraId="6434E1F5" w14:textId="77777777" w:rsidR="00732EB5" w:rsidRPr="009C5490" w:rsidRDefault="00732EB5" w:rsidP="00732EB5">
      <w:pPr>
        <w:pStyle w:val="page"/>
        <w:widowControl/>
        <w:tabs>
          <w:tab w:val="left" w:pos="624"/>
          <w:tab w:val="left" w:pos="1021"/>
          <w:tab w:val="left" w:pos="1474"/>
          <w:tab w:val="left" w:pos="1928"/>
          <w:tab w:val="left" w:pos="2381"/>
          <w:tab w:val="left" w:pos="2835"/>
        </w:tabs>
        <w:ind w:right="1134"/>
        <w:rPr>
          <w:rStyle w:val="default"/>
          <w:rFonts w:cs="FrankRuehl" w:hint="cs"/>
          <w:vanish/>
          <w:position w:val="0"/>
          <w:sz w:val="20"/>
          <w:szCs w:val="20"/>
          <w:shd w:val="clear" w:color="auto" w:fill="FFFF99"/>
          <w:rtl/>
        </w:rPr>
      </w:pPr>
    </w:p>
    <w:p w14:paraId="5BCD6359" w14:textId="77777777" w:rsidR="00732EB5" w:rsidRPr="009C5490" w:rsidRDefault="00732EB5" w:rsidP="00732EB5">
      <w:pPr>
        <w:pStyle w:val="page"/>
        <w:widowControl/>
        <w:tabs>
          <w:tab w:val="left" w:pos="624"/>
          <w:tab w:val="left" w:pos="1021"/>
          <w:tab w:val="left" w:pos="1474"/>
          <w:tab w:val="left" w:pos="1928"/>
          <w:tab w:val="left" w:pos="2381"/>
          <w:tab w:val="left" w:pos="2835"/>
        </w:tabs>
        <w:ind w:right="1134"/>
        <w:rPr>
          <w:rStyle w:val="default"/>
          <w:rFonts w:cs="FrankRuehl" w:hint="cs"/>
          <w:vanish/>
          <w:color w:val="FF0000"/>
          <w:position w:val="0"/>
          <w:sz w:val="20"/>
          <w:szCs w:val="20"/>
          <w:shd w:val="clear" w:color="auto" w:fill="FFFF99"/>
          <w:rtl/>
        </w:rPr>
      </w:pPr>
      <w:r w:rsidRPr="009C5490">
        <w:rPr>
          <w:rStyle w:val="default"/>
          <w:rFonts w:cs="FrankRuehl" w:hint="cs"/>
          <w:vanish/>
          <w:color w:val="FF0000"/>
          <w:position w:val="0"/>
          <w:sz w:val="20"/>
          <w:szCs w:val="20"/>
          <w:shd w:val="clear" w:color="auto" w:fill="FFFF99"/>
          <w:rtl/>
        </w:rPr>
        <w:t>מיום 15.7.2014</w:t>
      </w:r>
    </w:p>
    <w:p w14:paraId="71692405" w14:textId="77777777" w:rsidR="00732EB5" w:rsidRPr="009C5490" w:rsidRDefault="00732EB5" w:rsidP="00732EB5">
      <w:pPr>
        <w:pStyle w:val="page"/>
        <w:widowControl/>
        <w:tabs>
          <w:tab w:val="left" w:pos="624"/>
          <w:tab w:val="left" w:pos="1021"/>
          <w:tab w:val="left" w:pos="1474"/>
          <w:tab w:val="left" w:pos="1928"/>
          <w:tab w:val="left" w:pos="2381"/>
          <w:tab w:val="left" w:pos="2835"/>
        </w:tabs>
        <w:ind w:right="1134"/>
        <w:rPr>
          <w:rStyle w:val="default"/>
          <w:rFonts w:cs="FrankRuehl" w:hint="cs"/>
          <w:vanish/>
          <w:position w:val="0"/>
          <w:sz w:val="20"/>
          <w:szCs w:val="20"/>
          <w:shd w:val="clear" w:color="auto" w:fill="FFFF99"/>
          <w:rtl/>
        </w:rPr>
      </w:pPr>
      <w:r w:rsidRPr="009C5490">
        <w:rPr>
          <w:rStyle w:val="default"/>
          <w:rFonts w:cs="FrankRuehl" w:hint="cs"/>
          <w:b/>
          <w:bCs/>
          <w:vanish/>
          <w:position w:val="0"/>
          <w:sz w:val="20"/>
          <w:szCs w:val="20"/>
          <w:shd w:val="clear" w:color="auto" w:fill="FFFF99"/>
          <w:rtl/>
        </w:rPr>
        <w:t>תיקון מס' 19</w:t>
      </w:r>
    </w:p>
    <w:p w14:paraId="6997DA16" w14:textId="77777777" w:rsidR="00732EB5" w:rsidRPr="009C5490" w:rsidRDefault="00732EB5" w:rsidP="00732EB5">
      <w:pPr>
        <w:pStyle w:val="page"/>
        <w:widowControl/>
        <w:tabs>
          <w:tab w:val="left" w:pos="624"/>
          <w:tab w:val="left" w:pos="1021"/>
          <w:tab w:val="left" w:pos="1474"/>
          <w:tab w:val="left" w:pos="1928"/>
          <w:tab w:val="left" w:pos="2381"/>
          <w:tab w:val="left" w:pos="2835"/>
        </w:tabs>
        <w:ind w:right="1134"/>
        <w:rPr>
          <w:rStyle w:val="default"/>
          <w:rFonts w:cs="FrankRuehl" w:hint="cs"/>
          <w:vanish/>
          <w:position w:val="0"/>
          <w:sz w:val="20"/>
          <w:szCs w:val="20"/>
          <w:shd w:val="clear" w:color="auto" w:fill="FFFF99"/>
          <w:rtl/>
        </w:rPr>
      </w:pPr>
      <w:hyperlink r:id="rId238" w:history="1">
        <w:r w:rsidRPr="009C5490">
          <w:rPr>
            <w:rStyle w:val="Hyperlink"/>
            <w:rFonts w:cs="FrankRuehl" w:hint="cs"/>
            <w:vanish/>
            <w:position w:val="0"/>
            <w:szCs w:val="20"/>
            <w:shd w:val="clear" w:color="auto" w:fill="FFFF99"/>
            <w:rtl/>
          </w:rPr>
          <w:t>ס"ח תשע"ד מס' 2458</w:t>
        </w:r>
      </w:hyperlink>
      <w:r w:rsidRPr="009C5490">
        <w:rPr>
          <w:rStyle w:val="default"/>
          <w:rFonts w:cs="FrankRuehl" w:hint="cs"/>
          <w:vanish/>
          <w:position w:val="0"/>
          <w:sz w:val="20"/>
          <w:szCs w:val="20"/>
          <w:shd w:val="clear" w:color="auto" w:fill="FFFF99"/>
          <w:rtl/>
        </w:rPr>
        <w:t xml:space="preserve"> מיום 15.7.2014 עמ' 592 (</w:t>
      </w:r>
      <w:hyperlink r:id="rId239" w:history="1">
        <w:r w:rsidRPr="009C5490">
          <w:rPr>
            <w:rStyle w:val="Hyperlink"/>
            <w:rFonts w:cs="FrankRuehl" w:hint="cs"/>
            <w:vanish/>
            <w:position w:val="0"/>
            <w:szCs w:val="20"/>
            <w:shd w:val="clear" w:color="auto" w:fill="FFFF99"/>
            <w:rtl/>
          </w:rPr>
          <w:t>ה"ח 771</w:t>
        </w:r>
      </w:hyperlink>
      <w:r w:rsidRPr="009C5490">
        <w:rPr>
          <w:rStyle w:val="default"/>
          <w:rFonts w:cs="FrankRuehl" w:hint="cs"/>
          <w:vanish/>
          <w:position w:val="0"/>
          <w:sz w:val="20"/>
          <w:szCs w:val="20"/>
          <w:shd w:val="clear" w:color="auto" w:fill="FFFF99"/>
          <w:rtl/>
        </w:rPr>
        <w:t>)</w:t>
      </w:r>
    </w:p>
    <w:p w14:paraId="01966B04" w14:textId="77777777" w:rsidR="00732EB5" w:rsidRPr="009C5490" w:rsidRDefault="00732EB5" w:rsidP="00732EB5">
      <w:pPr>
        <w:pStyle w:val="page"/>
        <w:widowControl/>
        <w:tabs>
          <w:tab w:val="left" w:pos="624"/>
          <w:tab w:val="left" w:pos="1021"/>
          <w:tab w:val="left" w:pos="1474"/>
          <w:tab w:val="left" w:pos="1928"/>
          <w:tab w:val="left" w:pos="2381"/>
          <w:tab w:val="left" w:pos="2835"/>
        </w:tabs>
        <w:ind w:right="1134"/>
        <w:rPr>
          <w:rStyle w:val="default"/>
          <w:rFonts w:cs="FrankRuehl" w:hint="cs"/>
          <w:b/>
          <w:bCs/>
          <w:vanish/>
          <w:position w:val="0"/>
          <w:sz w:val="20"/>
          <w:szCs w:val="20"/>
          <w:shd w:val="clear" w:color="auto" w:fill="FFFF99"/>
          <w:rtl/>
        </w:rPr>
      </w:pPr>
      <w:r w:rsidRPr="009C5490">
        <w:rPr>
          <w:rStyle w:val="default"/>
          <w:rFonts w:cs="FrankRuehl" w:hint="cs"/>
          <w:b/>
          <w:bCs/>
          <w:vanish/>
          <w:position w:val="0"/>
          <w:sz w:val="20"/>
          <w:szCs w:val="20"/>
          <w:shd w:val="clear" w:color="auto" w:fill="FFFF99"/>
          <w:rtl/>
        </w:rPr>
        <w:t>הוספת סעיף קטן 13(א1)</w:t>
      </w:r>
    </w:p>
    <w:p w14:paraId="029436F3" w14:textId="77777777" w:rsidR="003F45A7" w:rsidRPr="009C5490" w:rsidRDefault="003F45A7" w:rsidP="003F45A7">
      <w:pPr>
        <w:pStyle w:val="P00"/>
        <w:spacing w:before="0"/>
        <w:ind w:left="0" w:right="1134"/>
        <w:rPr>
          <w:rStyle w:val="default"/>
          <w:rFonts w:cs="FrankRuehl" w:hint="cs"/>
          <w:vanish/>
          <w:sz w:val="20"/>
          <w:szCs w:val="20"/>
          <w:shd w:val="clear" w:color="auto" w:fill="FFFF99"/>
          <w:rtl/>
        </w:rPr>
      </w:pPr>
    </w:p>
    <w:p w14:paraId="0B0CA820" w14:textId="77777777" w:rsidR="003F45A7" w:rsidRPr="009C5490" w:rsidRDefault="003F45A7" w:rsidP="003F45A7">
      <w:pPr>
        <w:pStyle w:val="P00"/>
        <w:spacing w:before="0"/>
        <w:ind w:left="0" w:right="1134"/>
        <w:rPr>
          <w:rStyle w:val="default"/>
          <w:rFonts w:cs="FrankRuehl" w:hint="cs"/>
          <w:vanish/>
          <w:color w:val="FF0000"/>
          <w:sz w:val="20"/>
          <w:szCs w:val="20"/>
          <w:shd w:val="clear" w:color="auto" w:fill="FFFF99"/>
          <w:rtl/>
        </w:rPr>
      </w:pPr>
      <w:r w:rsidRPr="009C5490">
        <w:rPr>
          <w:rStyle w:val="default"/>
          <w:rFonts w:cs="FrankRuehl" w:hint="cs"/>
          <w:vanish/>
          <w:color w:val="FF0000"/>
          <w:sz w:val="20"/>
          <w:szCs w:val="20"/>
          <w:shd w:val="clear" w:color="auto" w:fill="FFFF99"/>
          <w:rtl/>
        </w:rPr>
        <w:t>מיום 7.8.2014</w:t>
      </w:r>
    </w:p>
    <w:p w14:paraId="7F9A9A2A" w14:textId="77777777" w:rsidR="003F45A7" w:rsidRPr="009C5490" w:rsidRDefault="003F45A7" w:rsidP="003F45A7">
      <w:pPr>
        <w:pStyle w:val="P00"/>
        <w:spacing w:before="0"/>
        <w:ind w:left="0" w:right="1134"/>
        <w:rPr>
          <w:rStyle w:val="default"/>
          <w:rFonts w:cs="FrankRuehl" w:hint="cs"/>
          <w:vanish/>
          <w:sz w:val="20"/>
          <w:szCs w:val="20"/>
          <w:shd w:val="clear" w:color="auto" w:fill="FFFF99"/>
          <w:rtl/>
        </w:rPr>
      </w:pPr>
      <w:r w:rsidRPr="009C5490">
        <w:rPr>
          <w:rStyle w:val="default"/>
          <w:rFonts w:cs="FrankRuehl" w:hint="cs"/>
          <w:b/>
          <w:bCs/>
          <w:vanish/>
          <w:sz w:val="20"/>
          <w:szCs w:val="20"/>
          <w:shd w:val="clear" w:color="auto" w:fill="FFFF99"/>
          <w:rtl/>
        </w:rPr>
        <w:t xml:space="preserve">תיקון מס' </w:t>
      </w:r>
      <w:r w:rsidRPr="009C5490">
        <w:rPr>
          <w:rStyle w:val="default"/>
          <w:rFonts w:cs="FrankRuehl" w:hint="cs"/>
          <w:b/>
          <w:bCs/>
          <w:vanish/>
          <w:szCs w:val="20"/>
          <w:shd w:val="clear" w:color="auto" w:fill="FFFF99"/>
          <w:rtl/>
        </w:rPr>
        <w:t>20</w:t>
      </w:r>
    </w:p>
    <w:p w14:paraId="69193A35" w14:textId="77777777" w:rsidR="003F45A7" w:rsidRPr="009C5490" w:rsidRDefault="003F45A7" w:rsidP="003F45A7">
      <w:pPr>
        <w:pStyle w:val="P00"/>
        <w:spacing w:before="0"/>
        <w:ind w:left="0" w:right="1134"/>
        <w:rPr>
          <w:rStyle w:val="default"/>
          <w:rFonts w:cs="FrankRuehl" w:hint="cs"/>
          <w:vanish/>
          <w:sz w:val="20"/>
          <w:szCs w:val="20"/>
          <w:shd w:val="clear" w:color="auto" w:fill="FFFF99"/>
          <w:rtl/>
        </w:rPr>
      </w:pPr>
      <w:hyperlink r:id="rId240" w:history="1">
        <w:r w:rsidRPr="009C5490">
          <w:rPr>
            <w:rStyle w:val="Hyperlink"/>
            <w:rFonts w:cs="FrankRuehl" w:hint="cs"/>
            <w:vanish/>
            <w:szCs w:val="20"/>
            <w:shd w:val="clear" w:color="auto" w:fill="FFFF99"/>
            <w:rtl/>
          </w:rPr>
          <w:t>ס"ח תשע"ד מס' 2467</w:t>
        </w:r>
      </w:hyperlink>
      <w:r w:rsidRPr="009C5490">
        <w:rPr>
          <w:rStyle w:val="default"/>
          <w:rFonts w:cs="FrankRuehl" w:hint="cs"/>
          <w:vanish/>
          <w:sz w:val="20"/>
          <w:szCs w:val="20"/>
          <w:shd w:val="clear" w:color="auto" w:fill="FFFF99"/>
          <w:rtl/>
        </w:rPr>
        <w:t xml:space="preserve"> מיום 7.8.2014 עמ' 736 (</w:t>
      </w:r>
      <w:hyperlink r:id="rId241" w:history="1">
        <w:r w:rsidRPr="009C5490">
          <w:rPr>
            <w:rStyle w:val="Hyperlink"/>
            <w:rFonts w:cs="FrankRuehl" w:hint="cs"/>
            <w:vanish/>
            <w:szCs w:val="20"/>
            <w:shd w:val="clear" w:color="auto" w:fill="FFFF99"/>
            <w:rtl/>
          </w:rPr>
          <w:t>ה"ח 771</w:t>
        </w:r>
      </w:hyperlink>
      <w:r w:rsidRPr="009C5490">
        <w:rPr>
          <w:rStyle w:val="default"/>
          <w:rFonts w:cs="FrankRuehl" w:hint="cs"/>
          <w:vanish/>
          <w:sz w:val="20"/>
          <w:szCs w:val="20"/>
          <w:shd w:val="clear" w:color="auto" w:fill="FFFF99"/>
          <w:rtl/>
        </w:rPr>
        <w:t>)</w:t>
      </w:r>
    </w:p>
    <w:p w14:paraId="07DAFB38" w14:textId="77777777" w:rsidR="003F45A7" w:rsidRPr="003F45A7" w:rsidRDefault="003F45A7" w:rsidP="003F45A7">
      <w:pPr>
        <w:pStyle w:val="P00"/>
        <w:ind w:left="0" w:right="1134"/>
        <w:rPr>
          <w:rStyle w:val="default"/>
          <w:rFonts w:ascii="FrankRuehl" w:hAnsi="FrankRuehl" w:cs="FrankRuehl" w:hint="cs"/>
          <w:sz w:val="2"/>
          <w:szCs w:val="2"/>
          <w:shd w:val="clear" w:color="auto" w:fill="FFFF99"/>
          <w:rtl/>
        </w:rPr>
      </w:pPr>
      <w:r w:rsidRPr="009C5490">
        <w:rPr>
          <w:rStyle w:val="default"/>
          <w:rFonts w:ascii="FrankRuehl" w:hAnsi="FrankRuehl" w:cs="FrankRuehl"/>
          <w:vanish/>
          <w:sz w:val="22"/>
          <w:szCs w:val="22"/>
          <w:shd w:val="clear" w:color="auto" w:fill="FFFF99"/>
          <w:rtl/>
        </w:rPr>
        <w:tab/>
        <w:t>(</w:t>
      </w:r>
      <w:r w:rsidRPr="009C5490">
        <w:rPr>
          <w:rStyle w:val="default"/>
          <w:rFonts w:ascii="FrankRuehl" w:hAnsi="FrankRuehl" w:cs="FrankRuehl" w:hint="cs"/>
          <w:vanish/>
          <w:sz w:val="22"/>
          <w:szCs w:val="22"/>
          <w:shd w:val="clear" w:color="auto" w:fill="FFFF99"/>
          <w:rtl/>
        </w:rPr>
        <w:t>א1)</w:t>
      </w:r>
      <w:r w:rsidRPr="009C5490">
        <w:rPr>
          <w:rStyle w:val="default"/>
          <w:rFonts w:ascii="FrankRuehl" w:hAnsi="FrankRuehl" w:cs="FrankRuehl" w:hint="cs"/>
          <w:vanish/>
          <w:sz w:val="22"/>
          <w:szCs w:val="22"/>
          <w:shd w:val="clear" w:color="auto" w:fill="FFFF99"/>
          <w:rtl/>
        </w:rPr>
        <w:tab/>
        <w:t xml:space="preserve">הוראות </w:t>
      </w:r>
      <w:r w:rsidRPr="009C5490">
        <w:rPr>
          <w:rStyle w:val="default"/>
          <w:rFonts w:ascii="FrankRuehl" w:hAnsi="FrankRuehl" w:cs="FrankRuehl" w:hint="cs"/>
          <w:strike/>
          <w:vanish/>
          <w:sz w:val="22"/>
          <w:szCs w:val="22"/>
          <w:shd w:val="clear" w:color="auto" w:fill="FFFF99"/>
          <w:rtl/>
        </w:rPr>
        <w:t>סעיף 102(ב)</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סעיפים 102(ב) ו-102ב</w:t>
      </w:r>
      <w:r w:rsidRPr="009C5490">
        <w:rPr>
          <w:rStyle w:val="default"/>
          <w:rFonts w:ascii="FrankRuehl" w:hAnsi="FrankRuehl" w:cs="FrankRuehl" w:hint="cs"/>
          <w:vanish/>
          <w:sz w:val="22"/>
          <w:szCs w:val="22"/>
          <w:shd w:val="clear" w:color="auto" w:fill="FFFF99"/>
          <w:rtl/>
        </w:rPr>
        <w:t xml:space="preserve"> לחוק מס ערך מוסף, התשל"ו-1975, יחולו על גבייה כאמור בסעיף קטן (א), בשינויים המחויבים.</w:t>
      </w:r>
      <w:bookmarkEnd w:id="93"/>
    </w:p>
    <w:p w14:paraId="76E43F66" w14:textId="77777777" w:rsidR="005E6211" w:rsidRDefault="005E6211">
      <w:pPr>
        <w:pStyle w:val="P00"/>
        <w:spacing w:before="72"/>
        <w:ind w:left="0" w:right="1134"/>
        <w:rPr>
          <w:rStyle w:val="default"/>
          <w:rFonts w:cs="FrankRuehl" w:hint="cs"/>
          <w:rtl/>
        </w:rPr>
      </w:pPr>
    </w:p>
    <w:p w14:paraId="2D6124C4" w14:textId="77777777" w:rsidR="005E6211" w:rsidRDefault="005E6211">
      <w:pPr>
        <w:pStyle w:val="P02"/>
        <w:spacing w:before="72"/>
        <w:ind w:left="1021" w:right="1134"/>
        <w:rPr>
          <w:rStyle w:val="default"/>
          <w:rFonts w:cs="FrankRuehl" w:hint="cs"/>
          <w:rtl/>
        </w:rPr>
      </w:pPr>
      <w:bookmarkStart w:id="94" w:name="Seif35"/>
      <w:bookmarkEnd w:id="94"/>
      <w:r>
        <w:rPr>
          <w:lang w:val="he-IL"/>
        </w:rPr>
        <w:pict w14:anchorId="30D3D554">
          <v:rect id="_x0000_s1076" style="position:absolute;left:0;text-align:left;margin-left:464.5pt;margin-top:8.05pt;width:75.05pt;height:43.7pt;z-index:251609088" o:allowincell="f" filled="f" stroked="f" strokecolor="lime" strokeweight=".25pt">
            <v:textbox style="mso-next-textbox:#_x0000_s1076" inset="0,0,0,0">
              <w:txbxContent>
                <w:p w14:paraId="19D8A9C8" w14:textId="77777777" w:rsidR="00504D76" w:rsidRDefault="00504D76">
                  <w:pPr>
                    <w:spacing w:line="160" w:lineRule="exact"/>
                    <w:jc w:val="left"/>
                    <w:rPr>
                      <w:rFonts w:cs="Miriam"/>
                      <w:noProof/>
                      <w:sz w:val="18"/>
                      <w:szCs w:val="18"/>
                      <w:rtl/>
                    </w:rPr>
                  </w:pPr>
                  <w:r>
                    <w:rPr>
                      <w:rFonts w:cs="Miriam"/>
                      <w:sz w:val="18"/>
                      <w:szCs w:val="18"/>
                      <w:rtl/>
                    </w:rPr>
                    <w:t>סי</w:t>
                  </w:r>
                  <w:r>
                    <w:rPr>
                      <w:rFonts w:cs="Miriam" w:hint="cs"/>
                      <w:sz w:val="18"/>
                      <w:szCs w:val="18"/>
                      <w:rtl/>
                    </w:rPr>
                    <w:t>ווג</w:t>
                  </w:r>
                </w:p>
                <w:p w14:paraId="27F61448"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w:t>
                  </w:r>
                  <w:r>
                    <w:rPr>
                      <w:rFonts w:cs="Miriam"/>
                      <w:sz w:val="18"/>
                      <w:szCs w:val="18"/>
                      <w:rtl/>
                    </w:rPr>
                    <w:t>1962</w:t>
                  </w:r>
                </w:p>
                <w:p w14:paraId="2674D198"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6A9979FA"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(1)</w:t>
      </w:r>
      <w:r>
        <w:rPr>
          <w:rStyle w:val="default"/>
          <w:rFonts w:cs="FrankRuehl"/>
          <w:rtl/>
        </w:rPr>
        <w:tab/>
        <w:t>ט</w:t>
      </w:r>
      <w:r>
        <w:rPr>
          <w:rStyle w:val="default"/>
          <w:rFonts w:cs="FrankRuehl" w:hint="cs"/>
          <w:rtl/>
        </w:rPr>
        <w:t>ובין או שירות שאפשר לסווגם כסוגי טובין או כשירות שטעונים מס וגם כסוגי טובין או כשירות שאינם טעונים</w:t>
      </w:r>
      <w:r>
        <w:rPr>
          <w:rStyle w:val="default"/>
          <w:rFonts w:cs="FrankRuehl"/>
          <w:rtl/>
        </w:rPr>
        <w:t xml:space="preserve"> </w:t>
      </w:r>
      <w:r>
        <w:rPr>
          <w:rStyle w:val="default"/>
          <w:rFonts w:cs="FrankRuehl" w:hint="cs"/>
          <w:rtl/>
        </w:rPr>
        <w:t>מס, רשאי המנהל לחייבם במס;</w:t>
      </w:r>
    </w:p>
    <w:p w14:paraId="02CC3EA9" w14:textId="77777777" w:rsidR="005E6211" w:rsidRDefault="005E6211">
      <w:pPr>
        <w:pStyle w:val="P02"/>
        <w:spacing w:before="72"/>
        <w:ind w:left="1021" w:right="1134"/>
        <w:rPr>
          <w:rStyle w:val="default"/>
          <w:rFonts w:cs="FrankRuehl"/>
          <w:rtl/>
        </w:rPr>
      </w:pPr>
    </w:p>
    <w:p w14:paraId="708C897F" w14:textId="77777777" w:rsidR="005E6211" w:rsidRDefault="005E6211">
      <w:pPr>
        <w:pStyle w:val="P22"/>
        <w:spacing w:before="72"/>
        <w:ind w:left="1021" w:right="1134"/>
        <w:rPr>
          <w:rStyle w:val="default"/>
          <w:rFonts w:cs="FrankRuehl"/>
          <w:rtl/>
        </w:rPr>
      </w:pPr>
      <w:r>
        <w:rPr>
          <w:rFonts w:cs="FrankRuehl"/>
          <w:rtl/>
          <w:lang w:val="he-IL"/>
        </w:rPr>
        <w:pict w14:anchorId="49ABBEEC">
          <v:shape id="_x0000_s1218" type="#_x0000_t202" style="position:absolute;left:0;text-align:left;margin-left:470.25pt;margin-top:7.1pt;width:1in;height:16.8pt;z-index:251726848" filled="f" stroked="f">
            <v:textbox inset="1mm,0,1mm,0">
              <w:txbxContent>
                <w:p w14:paraId="3CC04EF4"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38A1C38D"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v:shape>
        </w:pict>
      </w:r>
      <w:r>
        <w:rPr>
          <w:rStyle w:val="default"/>
          <w:rFonts w:cs="FrankRuehl"/>
          <w:rtl/>
        </w:rPr>
        <w:t>(2)</w:t>
      </w:r>
      <w:r>
        <w:rPr>
          <w:rStyle w:val="default"/>
          <w:rFonts w:cs="FrankRuehl"/>
          <w:rtl/>
        </w:rPr>
        <w:tab/>
        <w:t>ט</w:t>
      </w:r>
      <w:r>
        <w:rPr>
          <w:rStyle w:val="default"/>
          <w:rFonts w:cs="FrankRuehl" w:hint="cs"/>
          <w:rtl/>
        </w:rPr>
        <w:t>ובין או שירות שאפשר לסווגם לפי סוגים שונים של ט</w:t>
      </w:r>
      <w:r>
        <w:rPr>
          <w:rStyle w:val="default"/>
          <w:rFonts w:cs="FrankRuehl"/>
          <w:rtl/>
        </w:rPr>
        <w:t>וב</w:t>
      </w:r>
      <w:r>
        <w:rPr>
          <w:rStyle w:val="default"/>
          <w:rFonts w:cs="FrankRuehl" w:hint="cs"/>
          <w:rtl/>
        </w:rPr>
        <w:t>ין או שירותים שטעונים מס, רשאי המנהל לחייבם במס לפי השיעור הגבוה ביותר שבין הסוגים האמורים.</w:t>
      </w:r>
    </w:p>
    <w:p w14:paraId="5A83BE81" w14:textId="77777777" w:rsidR="005E6211" w:rsidRDefault="005E6211">
      <w:pPr>
        <w:pStyle w:val="P00"/>
        <w:spacing w:before="72"/>
        <w:ind w:left="0" w:right="1134"/>
        <w:rPr>
          <w:rStyle w:val="default"/>
          <w:rFonts w:cs="FrankRuehl"/>
          <w:rtl/>
        </w:rPr>
      </w:pPr>
      <w:r>
        <w:rPr>
          <w:rFonts w:cs="FrankRuehl"/>
          <w:sz w:val="26"/>
          <w:rtl/>
          <w:lang w:eastAsia="en-US" w:bidi="ar-SA"/>
        </w:rPr>
        <w:pict w14:anchorId="5CC8418B">
          <v:rect id="_x0000_s1169" style="position:absolute;left:0;text-align:left;margin-left:464.35pt;margin-top:7.1pt;width:75.05pt;height:16.8pt;z-index:251686912" filled="f" stroked="f" strokecolor="lime" strokeweight=".25pt">
            <v:textbox inset="0,0,0,0">
              <w:txbxContent>
                <w:p w14:paraId="63FB71F7"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404FEE51"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ט</w:t>
      </w:r>
      <w:r>
        <w:rPr>
          <w:rStyle w:val="default"/>
          <w:rFonts w:cs="FrankRuehl" w:hint="cs"/>
          <w:rtl/>
        </w:rPr>
        <w:t>ובין טעוני מס שהובאו או נמכרו כשהם מפורקים לחלקים, בין שחלקיהם הובאו או נמכר</w:t>
      </w:r>
      <w:r>
        <w:rPr>
          <w:rStyle w:val="default"/>
          <w:rFonts w:cs="FrankRuehl"/>
          <w:rtl/>
        </w:rPr>
        <w:t>ו</w:t>
      </w:r>
      <w:r>
        <w:rPr>
          <w:rStyle w:val="default"/>
          <w:rFonts w:cs="FrankRuehl" w:hint="cs"/>
          <w:rtl/>
        </w:rPr>
        <w:t xml:space="preserve"> בבת אחת ובין שהובאו או נמכרו לפרקים תוך שנה מיום היבוא או המכירה של החלק הראשו</w:t>
      </w:r>
      <w:r>
        <w:rPr>
          <w:rStyle w:val="default"/>
          <w:rFonts w:cs="FrankRuehl"/>
          <w:rtl/>
        </w:rPr>
        <w:t xml:space="preserve">ן, </w:t>
      </w:r>
      <w:r>
        <w:rPr>
          <w:rStyle w:val="default"/>
          <w:rFonts w:cs="FrankRuehl" w:hint="cs"/>
          <w:rtl/>
        </w:rPr>
        <w:t>יראום כאילו הובאו או נמכרו בשלמותם במועד שהובא או נמכר החלק האחרון מחלקיהם העיקריים.</w:t>
      </w:r>
    </w:p>
    <w:p w14:paraId="0B3044E4" w14:textId="77777777" w:rsidR="005E6211" w:rsidRDefault="005E6211">
      <w:pPr>
        <w:pStyle w:val="P00"/>
        <w:spacing w:before="72"/>
        <w:ind w:left="0" w:right="1134"/>
        <w:rPr>
          <w:rStyle w:val="default"/>
          <w:rFonts w:cs="FrankRuehl"/>
          <w:rtl/>
        </w:rPr>
      </w:pPr>
      <w:r>
        <w:rPr>
          <w:rFonts w:cs="FrankRuehl"/>
          <w:sz w:val="26"/>
          <w:rtl/>
          <w:lang w:eastAsia="en-US" w:bidi="ar-SA"/>
        </w:rPr>
        <w:pict w14:anchorId="09875B39">
          <v:rect id="_x0000_s1168" style="position:absolute;left:0;text-align:left;margin-left:464.35pt;margin-top:7.1pt;width:75.05pt;height:16.8pt;z-index:251685888" filled="f" stroked="f" strokecolor="lime" strokeweight=".25pt">
            <v:textbox inset="0,0,0,0">
              <w:txbxContent>
                <w:p w14:paraId="3B70320A"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5A3C8A97"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ט</w:t>
      </w:r>
      <w:r>
        <w:rPr>
          <w:rStyle w:val="default"/>
          <w:rFonts w:cs="FrankRuehl" w:hint="cs"/>
          <w:rtl/>
        </w:rPr>
        <w:t>ובין טעוני מס המוחזקים במלאי כשהם מפורקים לחלקים יראום כאילו הם מוחזקים בשלמותם.</w:t>
      </w:r>
    </w:p>
    <w:p w14:paraId="55CF9321" w14:textId="77777777" w:rsidR="005E6211" w:rsidRDefault="005E6211">
      <w:pPr>
        <w:pStyle w:val="P00"/>
        <w:spacing w:before="72"/>
        <w:ind w:left="0" w:right="1134"/>
        <w:rPr>
          <w:rStyle w:val="default"/>
          <w:rFonts w:cs="FrankRuehl" w:hint="cs"/>
          <w:rtl/>
        </w:rPr>
      </w:pPr>
      <w:r>
        <w:rPr>
          <w:lang w:val="he-IL"/>
        </w:rPr>
        <w:pict w14:anchorId="28C35880">
          <v:rect id="_x0000_s1077" style="position:absolute;left:0;text-align:left;margin-left:464.5pt;margin-top:8.05pt;width:75.05pt;height:34.15pt;z-index:251610112" o:allowincell="f" filled="f" stroked="f" strokecolor="lime" strokeweight=".25pt">
            <v:textbox inset="0,0,0,0">
              <w:txbxContent>
                <w:p w14:paraId="3CD0677E" w14:textId="77777777" w:rsidR="00504D76" w:rsidRDefault="00504D76">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w:t>
                  </w:r>
                  <w:r>
                    <w:rPr>
                      <w:rFonts w:cs="Miriam"/>
                      <w:sz w:val="18"/>
                      <w:szCs w:val="18"/>
                      <w:rtl/>
                    </w:rPr>
                    <w:t>1958</w:t>
                  </w:r>
                </w:p>
                <w:p w14:paraId="221F183A"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1DF13F8A"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ד</w:t>
      </w:r>
      <w:r>
        <w:rPr>
          <w:rStyle w:val="default"/>
          <w:rFonts w:cs="FrankRuehl" w:hint="cs"/>
          <w:rtl/>
        </w:rPr>
        <w:t>ין מכירת חלק בלתי מסויים מטובין טעוני מס כדין מכירת טובין טעוני מס; ולענין</w:t>
      </w:r>
      <w:r>
        <w:rPr>
          <w:rStyle w:val="default"/>
          <w:rFonts w:cs="FrankRuehl"/>
          <w:rtl/>
        </w:rPr>
        <w:t xml:space="preserve"> ז</w:t>
      </w:r>
      <w:r>
        <w:rPr>
          <w:rStyle w:val="default"/>
          <w:rFonts w:cs="FrankRuehl" w:hint="cs"/>
          <w:rtl/>
        </w:rPr>
        <w:t>ה, יהיה מחירו הסיטוני של החלק הבלתי מסויים חלק יחסי מן המחיר הסיטוני של הטובין כולם שהוא כיחס של חלק הטובין הבלתי מסויים אל הטובין כולם.</w:t>
      </w:r>
    </w:p>
    <w:p w14:paraId="174C2A97"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95" w:name="Rov145"/>
      <w:r w:rsidRPr="009C5490">
        <w:rPr>
          <w:rStyle w:val="default"/>
          <w:rFonts w:cs="FrankRuehl" w:hint="cs"/>
          <w:vanish/>
          <w:color w:val="FF0000"/>
          <w:szCs w:val="20"/>
          <w:shd w:val="clear" w:color="auto" w:fill="FFFF99"/>
          <w:rtl/>
        </w:rPr>
        <w:t>מיום 13.2.1958</w:t>
      </w:r>
    </w:p>
    <w:p w14:paraId="600A8EE9"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2</w:t>
      </w:r>
    </w:p>
    <w:p w14:paraId="1019795B"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42" w:history="1">
        <w:r w:rsidRPr="009C5490">
          <w:rPr>
            <w:rStyle w:val="Hyperlink"/>
            <w:rFonts w:cs="FrankRuehl" w:hint="cs"/>
            <w:vanish/>
            <w:szCs w:val="20"/>
            <w:shd w:val="clear" w:color="auto" w:fill="FFFF99"/>
            <w:rtl/>
          </w:rPr>
          <w:t>ס"ח תשי"ח מס' 243</w:t>
        </w:r>
      </w:hyperlink>
      <w:r w:rsidRPr="009C5490">
        <w:rPr>
          <w:rStyle w:val="default"/>
          <w:rFonts w:cs="FrankRuehl" w:hint="cs"/>
          <w:vanish/>
          <w:szCs w:val="20"/>
          <w:shd w:val="clear" w:color="auto" w:fill="FFFF99"/>
          <w:rtl/>
        </w:rPr>
        <w:t xml:space="preserve"> מיום 13.2.1958 עמ' 62 (</w:t>
      </w:r>
      <w:hyperlink r:id="rId243" w:history="1">
        <w:r w:rsidRPr="009C5490">
          <w:rPr>
            <w:rStyle w:val="Hyperlink"/>
            <w:rFonts w:cs="FrankRuehl" w:hint="cs"/>
            <w:vanish/>
            <w:szCs w:val="20"/>
            <w:shd w:val="clear" w:color="auto" w:fill="FFFF99"/>
            <w:rtl/>
          </w:rPr>
          <w:t>ה"ח 317</w:t>
        </w:r>
      </w:hyperlink>
      <w:r w:rsidRPr="009C5490">
        <w:rPr>
          <w:rStyle w:val="default"/>
          <w:rFonts w:cs="FrankRuehl" w:hint="cs"/>
          <w:vanish/>
          <w:szCs w:val="20"/>
          <w:shd w:val="clear" w:color="auto" w:fill="FFFF99"/>
          <w:rtl/>
        </w:rPr>
        <w:t xml:space="preserve">) </w:t>
      </w:r>
    </w:p>
    <w:p w14:paraId="3C516370"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הוספת סעיף קטן 14(ד)</w:t>
      </w:r>
    </w:p>
    <w:p w14:paraId="19608F30"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p>
    <w:p w14:paraId="2861F390"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15.3.1962</w:t>
      </w:r>
    </w:p>
    <w:p w14:paraId="50C9ADF5"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64237741"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44"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48 (</w:t>
      </w:r>
      <w:hyperlink r:id="rId245"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 xml:space="preserve">) </w:t>
      </w:r>
    </w:p>
    <w:p w14:paraId="3FA2DDFE" w14:textId="77777777" w:rsidR="005E6211" w:rsidRPr="009C5490" w:rsidRDefault="005E6211">
      <w:pPr>
        <w:pStyle w:val="P00"/>
        <w:ind w:left="0" w:right="1134"/>
        <w:rPr>
          <w:rStyle w:val="default"/>
          <w:rFonts w:ascii="FrankRuehl" w:hAnsi="FrankRuehl" w:cs="Miriam" w:hint="cs"/>
          <w:vanish/>
          <w:sz w:val="16"/>
          <w:szCs w:val="16"/>
          <w:u w:val="single"/>
          <w:shd w:val="clear" w:color="auto" w:fill="FFFF99"/>
          <w:rtl/>
        </w:rPr>
      </w:pPr>
      <w:r w:rsidRPr="009C5490">
        <w:rPr>
          <w:rStyle w:val="default"/>
          <w:rFonts w:ascii="FrankRuehl" w:hAnsi="FrankRuehl" w:cs="Miriam" w:hint="cs"/>
          <w:strike/>
          <w:vanish/>
          <w:sz w:val="16"/>
          <w:szCs w:val="16"/>
          <w:shd w:val="clear" w:color="auto" w:fill="FFFF99"/>
          <w:rtl/>
        </w:rPr>
        <w:t>סיוגן של סחורות</w:t>
      </w:r>
      <w:r w:rsidRPr="009C5490">
        <w:rPr>
          <w:rStyle w:val="default"/>
          <w:rFonts w:ascii="FrankRuehl" w:hAnsi="FrankRuehl" w:cs="Miriam" w:hint="cs"/>
          <w:vanish/>
          <w:sz w:val="16"/>
          <w:szCs w:val="16"/>
          <w:shd w:val="clear" w:color="auto" w:fill="FFFF99"/>
          <w:rtl/>
        </w:rPr>
        <w:t xml:space="preserve"> </w:t>
      </w:r>
      <w:r w:rsidRPr="009C5490">
        <w:rPr>
          <w:rStyle w:val="default"/>
          <w:rFonts w:ascii="FrankRuehl" w:hAnsi="FrankRuehl" w:cs="Miriam" w:hint="cs"/>
          <w:vanish/>
          <w:sz w:val="16"/>
          <w:szCs w:val="16"/>
          <w:u w:val="single"/>
          <w:shd w:val="clear" w:color="auto" w:fill="FFFF99"/>
          <w:rtl/>
        </w:rPr>
        <w:t>סיווג</w:t>
      </w:r>
    </w:p>
    <w:p w14:paraId="662B29E5"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(א)</w:t>
      </w:r>
      <w:r w:rsidRPr="009C5490">
        <w:rPr>
          <w:rStyle w:val="default"/>
          <w:rFonts w:ascii="FrankRuehl" w:hAnsi="FrankRuehl" w:cs="FrankRuehl" w:hint="cs"/>
          <w:strike/>
          <w:vanish/>
          <w:sz w:val="22"/>
          <w:szCs w:val="22"/>
          <w:shd w:val="clear" w:color="auto" w:fill="FFFF99"/>
          <w:rtl/>
        </w:rPr>
        <w:tab/>
        <w:t>סחורה הנמנית עם סוג סחורה טעונה מס וגם עם סוג סחורה שאינה טעונה מס, תהא חייבת מס; סחורה הנמנית עם סוגים שונים של סחורות טעונות מס, תהא חייבת מס לפי השיעור הגבוה ביותר שבין הסוגים האמורים.</w:t>
      </w:r>
    </w:p>
    <w:p w14:paraId="20F3211E" w14:textId="77777777" w:rsidR="005E6211" w:rsidRPr="009C5490" w:rsidRDefault="005E6211">
      <w:pPr>
        <w:pStyle w:val="P00"/>
        <w:spacing w:before="0"/>
        <w:ind w:left="1021" w:right="1134" w:hanging="1021"/>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vanish/>
          <w:sz w:val="22"/>
          <w:szCs w:val="22"/>
          <w:u w:val="single"/>
          <w:shd w:val="clear" w:color="auto" w:fill="FFFF99"/>
          <w:rtl/>
        </w:rPr>
        <w:t>(א)</w:t>
      </w:r>
      <w:r w:rsidRPr="009C5490">
        <w:rPr>
          <w:rStyle w:val="default"/>
          <w:rFonts w:ascii="FrankRuehl" w:hAnsi="FrankRuehl" w:cs="FrankRuehl" w:hint="cs"/>
          <w:vanish/>
          <w:sz w:val="22"/>
          <w:szCs w:val="22"/>
          <w:u w:val="single"/>
          <w:shd w:val="clear" w:color="auto" w:fill="FFFF99"/>
          <w:rtl/>
        </w:rPr>
        <w:tab/>
        <w:t>(1)</w:t>
      </w:r>
      <w:r w:rsidRPr="009C5490">
        <w:rPr>
          <w:rStyle w:val="default"/>
          <w:rFonts w:ascii="FrankRuehl" w:hAnsi="FrankRuehl" w:cs="FrankRuehl"/>
          <w:vanish/>
          <w:sz w:val="22"/>
          <w:szCs w:val="22"/>
          <w:u w:val="single"/>
          <w:shd w:val="clear" w:color="auto" w:fill="FFFF99"/>
        </w:rPr>
        <w:tab/>
      </w:r>
      <w:r w:rsidRPr="009C5490">
        <w:rPr>
          <w:rStyle w:val="default"/>
          <w:rFonts w:ascii="FrankRuehl" w:hAnsi="FrankRuehl" w:cs="FrankRuehl" w:hint="cs"/>
          <w:vanish/>
          <w:sz w:val="22"/>
          <w:szCs w:val="22"/>
          <w:u w:val="single"/>
          <w:shd w:val="clear" w:color="auto" w:fill="FFFF99"/>
          <w:rtl/>
        </w:rPr>
        <w:t>סחורה או שירות שאפשר לסווגם כסוג סחורה או כשירות שטעונים מס וגם כסוג סחורה או כשירות שאינם טעונים מס, רשאי המנהל לחייבם במס;</w:t>
      </w:r>
    </w:p>
    <w:p w14:paraId="2A4A3718" w14:textId="77777777" w:rsidR="005E6211" w:rsidRPr="009C5490" w:rsidRDefault="005E6211">
      <w:pPr>
        <w:pStyle w:val="P00"/>
        <w:spacing w:before="0"/>
        <w:ind w:left="1021"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(2)</w:t>
      </w:r>
      <w:r w:rsidRPr="009C5490">
        <w:rPr>
          <w:rStyle w:val="default"/>
          <w:rFonts w:ascii="FrankRuehl" w:hAnsi="FrankRuehl" w:cs="FrankRuehl" w:hint="cs"/>
          <w:vanish/>
          <w:sz w:val="22"/>
          <w:szCs w:val="22"/>
          <w:u w:val="single"/>
          <w:shd w:val="clear" w:color="auto" w:fill="FFFF99"/>
          <w:rtl/>
        </w:rPr>
        <w:tab/>
        <w:t>סחורה או שירות שאפשר לסווגם לפי סוגים שונים של סחורות או שירותים שטעונים מס, רשאי המנהל לחייבם מס לפי השיעור הגבוה ביותר שבין הסוגים האמורים.</w:t>
      </w:r>
    </w:p>
    <w:p w14:paraId="7C305A39" w14:textId="77777777" w:rsidR="005E6211" w:rsidRPr="009C5490" w:rsidRDefault="005E6211">
      <w:pPr>
        <w:pStyle w:val="P00"/>
        <w:spacing w:before="0"/>
        <w:ind w:left="0" w:right="1134"/>
        <w:rPr>
          <w:rStyle w:val="default"/>
          <w:rFonts w:cs="FrankRuehl" w:hint="cs"/>
          <w:vanish/>
          <w:szCs w:val="20"/>
          <w:shd w:val="clear" w:color="auto" w:fill="FFFF99"/>
          <w:rtl/>
        </w:rPr>
      </w:pPr>
    </w:p>
    <w:p w14:paraId="660239FC"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7E776D5B"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46AB4314"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46"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214 (</w:t>
      </w:r>
      <w:hyperlink r:id="rId247"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33393C65" w14:textId="77777777" w:rsidR="005E6211" w:rsidRPr="009C5490" w:rsidRDefault="005E6211">
      <w:pPr>
        <w:pStyle w:val="P00"/>
        <w:ind w:left="1021" w:right="1134" w:hanging="1021"/>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14.</w:t>
      </w:r>
      <w:r w:rsidRPr="009C5490">
        <w:rPr>
          <w:rStyle w:val="default"/>
          <w:rFonts w:ascii="FrankRuehl" w:hAnsi="FrankRuehl" w:cs="FrankRuehl" w:hint="cs"/>
          <w:vanish/>
          <w:sz w:val="22"/>
          <w:szCs w:val="22"/>
          <w:shd w:val="clear" w:color="auto" w:fill="FFFF99"/>
          <w:rtl/>
        </w:rPr>
        <w:tab/>
        <w:t>(א)</w:t>
      </w:r>
      <w:r w:rsidRPr="009C5490">
        <w:rPr>
          <w:rStyle w:val="default"/>
          <w:rFonts w:ascii="FrankRuehl" w:hAnsi="FrankRuehl" w:cs="FrankRuehl" w:hint="cs"/>
          <w:vanish/>
          <w:sz w:val="22"/>
          <w:szCs w:val="22"/>
          <w:shd w:val="clear" w:color="auto" w:fill="FFFF99"/>
          <w:rtl/>
        </w:rPr>
        <w:tab/>
        <w:t>(1)</w:t>
      </w:r>
      <w:r w:rsidRPr="009C5490">
        <w:rPr>
          <w:rStyle w:val="default"/>
          <w:rFonts w:ascii="FrankRuehl" w:hAnsi="FrankRuehl" w:cs="FrankRuehl"/>
          <w:vanish/>
          <w:sz w:val="22"/>
          <w:szCs w:val="22"/>
          <w:shd w:val="clear" w:color="auto" w:fill="FFFF99"/>
        </w:rPr>
        <w:tab/>
      </w:r>
      <w:r w:rsidRPr="009C5490">
        <w:rPr>
          <w:rStyle w:val="default"/>
          <w:rFonts w:ascii="FrankRuehl" w:hAnsi="FrankRuehl" w:cs="FrankRuehl" w:hint="cs"/>
          <w:strike/>
          <w:vanish/>
          <w:sz w:val="22"/>
          <w:szCs w:val="22"/>
          <w:shd w:val="clear" w:color="auto" w:fill="FFFF99"/>
          <w:rtl/>
        </w:rPr>
        <w:t>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w:t>
      </w:r>
      <w:r w:rsidRPr="009C5490">
        <w:rPr>
          <w:rStyle w:val="default"/>
          <w:rFonts w:ascii="FrankRuehl" w:hAnsi="FrankRuehl" w:cs="FrankRuehl" w:hint="cs"/>
          <w:vanish/>
          <w:sz w:val="22"/>
          <w:szCs w:val="22"/>
          <w:shd w:val="clear" w:color="auto" w:fill="FFFF99"/>
          <w:rtl/>
        </w:rPr>
        <w:t xml:space="preserve"> או שירות שאפשר לסווגם כסוג </w:t>
      </w:r>
      <w:r w:rsidRPr="009C5490">
        <w:rPr>
          <w:rStyle w:val="default"/>
          <w:rFonts w:ascii="FrankRuehl" w:hAnsi="FrankRuehl" w:cs="FrankRuehl" w:hint="cs"/>
          <w:strike/>
          <w:vanish/>
          <w:sz w:val="22"/>
          <w:szCs w:val="22"/>
          <w:shd w:val="clear" w:color="auto" w:fill="FFFF99"/>
          <w:rtl/>
        </w:rPr>
        <w:t>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w:t>
      </w:r>
      <w:r w:rsidRPr="009C5490">
        <w:rPr>
          <w:rStyle w:val="default"/>
          <w:rFonts w:ascii="FrankRuehl" w:hAnsi="FrankRuehl" w:cs="FrankRuehl" w:hint="cs"/>
          <w:vanish/>
          <w:sz w:val="22"/>
          <w:szCs w:val="22"/>
          <w:shd w:val="clear" w:color="auto" w:fill="FFFF99"/>
          <w:rtl/>
        </w:rPr>
        <w:t xml:space="preserve"> או כשירות שטעונים מס וגם כסוג </w:t>
      </w:r>
      <w:r w:rsidRPr="009C5490">
        <w:rPr>
          <w:rStyle w:val="default"/>
          <w:rFonts w:ascii="FrankRuehl" w:hAnsi="FrankRuehl" w:cs="FrankRuehl" w:hint="cs"/>
          <w:strike/>
          <w:vanish/>
          <w:sz w:val="22"/>
          <w:szCs w:val="22"/>
          <w:shd w:val="clear" w:color="auto" w:fill="FFFF99"/>
          <w:rtl/>
        </w:rPr>
        <w:t>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w:t>
      </w:r>
      <w:r w:rsidRPr="009C5490">
        <w:rPr>
          <w:rStyle w:val="default"/>
          <w:rFonts w:ascii="FrankRuehl" w:hAnsi="FrankRuehl" w:cs="FrankRuehl" w:hint="cs"/>
          <w:vanish/>
          <w:sz w:val="22"/>
          <w:szCs w:val="22"/>
          <w:shd w:val="clear" w:color="auto" w:fill="FFFF99"/>
          <w:rtl/>
        </w:rPr>
        <w:t xml:space="preserve"> או כשירות שאינם טעונים מס, רשאי המנהל לחייבם במס;</w:t>
      </w:r>
    </w:p>
    <w:p w14:paraId="35CEB846"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(2)</w:t>
      </w: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w:t>
      </w:r>
      <w:r w:rsidRPr="009C5490">
        <w:rPr>
          <w:rStyle w:val="default"/>
          <w:rFonts w:ascii="FrankRuehl" w:hAnsi="FrankRuehl" w:cs="FrankRuehl" w:hint="cs"/>
          <w:vanish/>
          <w:sz w:val="22"/>
          <w:szCs w:val="22"/>
          <w:shd w:val="clear" w:color="auto" w:fill="FFFF99"/>
          <w:rtl/>
        </w:rPr>
        <w:t xml:space="preserve"> או שירות שאפשר לסווגם לפי סוגים שונים של </w:t>
      </w:r>
      <w:r w:rsidRPr="009C5490">
        <w:rPr>
          <w:rStyle w:val="default"/>
          <w:rFonts w:ascii="FrankRuehl" w:hAnsi="FrankRuehl" w:cs="FrankRuehl" w:hint="cs"/>
          <w:strike/>
          <w:vanish/>
          <w:sz w:val="22"/>
          <w:szCs w:val="22"/>
          <w:shd w:val="clear" w:color="auto" w:fill="FFFF99"/>
          <w:rtl/>
        </w:rPr>
        <w:t>סחורות</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w:t>
      </w:r>
      <w:r w:rsidRPr="009C5490">
        <w:rPr>
          <w:rStyle w:val="default"/>
          <w:rFonts w:ascii="FrankRuehl" w:hAnsi="FrankRuehl" w:cs="FrankRuehl" w:hint="cs"/>
          <w:vanish/>
          <w:sz w:val="22"/>
          <w:szCs w:val="22"/>
          <w:shd w:val="clear" w:color="auto" w:fill="FFFF99"/>
          <w:rtl/>
        </w:rPr>
        <w:t xml:space="preserve"> או שירותים שטעונים מס, רשאי המנהל לחייבם מס לפי השיעור הגבוה ביותר שבין הסוגים האמורים.</w:t>
      </w:r>
    </w:p>
    <w:p w14:paraId="56801724"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(ב)</w:t>
      </w: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סחורה טעונה מס שהובאה או נמכרה כשהיא מפורקת לחלקים</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 טעוני מס שהובאו או נמכרו כשהם מפורקים</w:t>
      </w:r>
      <w:r w:rsidRPr="009C5490">
        <w:rPr>
          <w:rStyle w:val="default"/>
          <w:rFonts w:ascii="FrankRuehl" w:hAnsi="FrankRuehl" w:cs="FrankRuehl" w:hint="cs"/>
          <w:vanish/>
          <w:sz w:val="22"/>
          <w:szCs w:val="22"/>
          <w:shd w:val="clear" w:color="auto" w:fill="FFFF99"/>
          <w:rtl/>
        </w:rPr>
        <w:t xml:space="preserve"> לחלקים, בין </w:t>
      </w:r>
      <w:r w:rsidRPr="009C5490">
        <w:rPr>
          <w:rStyle w:val="default"/>
          <w:rFonts w:ascii="FrankRuehl" w:hAnsi="FrankRuehl" w:cs="FrankRuehl" w:hint="cs"/>
          <w:strike/>
          <w:vanish/>
          <w:sz w:val="22"/>
          <w:szCs w:val="22"/>
          <w:shd w:val="clear" w:color="auto" w:fill="FFFF99"/>
          <w:rtl/>
        </w:rPr>
        <w:t>שחלקיה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שחלקיהם</w:t>
      </w:r>
      <w:r w:rsidRPr="009C5490">
        <w:rPr>
          <w:rStyle w:val="default"/>
          <w:rFonts w:ascii="FrankRuehl" w:hAnsi="FrankRuehl" w:cs="FrankRuehl" w:hint="cs"/>
          <w:vanish/>
          <w:sz w:val="22"/>
          <w:szCs w:val="22"/>
          <w:shd w:val="clear" w:color="auto" w:fill="FFFF99"/>
          <w:rtl/>
        </w:rPr>
        <w:t xml:space="preserve"> הובאו או נמכרו בבת אחת ובין שהובאו או נמכרו לפרקים תוך שנה מיום היבוא או המכירה של החלק הראשון, </w:t>
      </w:r>
      <w:r w:rsidRPr="009C5490">
        <w:rPr>
          <w:rStyle w:val="default"/>
          <w:rFonts w:ascii="FrankRuehl" w:hAnsi="FrankRuehl" w:cs="FrankRuehl" w:hint="cs"/>
          <w:strike/>
          <w:vanish/>
          <w:sz w:val="22"/>
          <w:szCs w:val="22"/>
          <w:shd w:val="clear" w:color="auto" w:fill="FFFF99"/>
          <w:rtl/>
        </w:rPr>
        <w:t>יראוה כאילו הובאה או נמכרה בשלמותה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יראום כאילו הובאו או נמכרו בשלמותם</w:t>
      </w:r>
      <w:r w:rsidRPr="009C5490">
        <w:rPr>
          <w:rStyle w:val="default"/>
          <w:rFonts w:ascii="FrankRuehl" w:hAnsi="FrankRuehl" w:cs="FrankRuehl" w:hint="cs"/>
          <w:vanish/>
          <w:sz w:val="22"/>
          <w:szCs w:val="22"/>
          <w:shd w:val="clear" w:color="auto" w:fill="FFFF99"/>
          <w:rtl/>
        </w:rPr>
        <w:t xml:space="preserve"> במועד שהובא או נמכר החלק האחרון </w:t>
      </w:r>
      <w:r w:rsidRPr="009C5490">
        <w:rPr>
          <w:rStyle w:val="default"/>
          <w:rFonts w:ascii="FrankRuehl" w:hAnsi="FrankRuehl" w:cs="FrankRuehl" w:hint="cs"/>
          <w:strike/>
          <w:vanish/>
          <w:sz w:val="22"/>
          <w:szCs w:val="22"/>
          <w:shd w:val="clear" w:color="auto" w:fill="FFFF99"/>
          <w:rtl/>
        </w:rPr>
        <w:t>מחלקיה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מחלקיהם</w:t>
      </w:r>
      <w:r w:rsidRPr="009C5490">
        <w:rPr>
          <w:rStyle w:val="default"/>
          <w:rFonts w:ascii="FrankRuehl" w:hAnsi="FrankRuehl" w:cs="FrankRuehl" w:hint="cs"/>
          <w:vanish/>
          <w:sz w:val="22"/>
          <w:szCs w:val="22"/>
          <w:shd w:val="clear" w:color="auto" w:fill="FFFF99"/>
          <w:rtl/>
        </w:rPr>
        <w:t xml:space="preserve"> העיקריים.</w:t>
      </w:r>
    </w:p>
    <w:p w14:paraId="0B04A562"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(ג)</w:t>
      </w: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סחורה טעונה מס המוחזקת</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 טעוני מס המוחזקים</w:t>
      </w:r>
      <w:r w:rsidRPr="009C5490">
        <w:rPr>
          <w:rStyle w:val="default"/>
          <w:rFonts w:ascii="FrankRuehl" w:hAnsi="FrankRuehl" w:cs="FrankRuehl" w:hint="cs"/>
          <w:vanish/>
          <w:sz w:val="22"/>
          <w:szCs w:val="22"/>
          <w:shd w:val="clear" w:color="auto" w:fill="FFFF99"/>
          <w:rtl/>
        </w:rPr>
        <w:t xml:space="preserve"> במלאי </w:t>
      </w:r>
      <w:r w:rsidRPr="009C5490">
        <w:rPr>
          <w:rStyle w:val="default"/>
          <w:rFonts w:ascii="FrankRuehl" w:hAnsi="FrankRuehl" w:cs="FrankRuehl" w:hint="cs"/>
          <w:strike/>
          <w:vanish/>
          <w:sz w:val="22"/>
          <w:szCs w:val="22"/>
          <w:shd w:val="clear" w:color="auto" w:fill="FFFF99"/>
          <w:rtl/>
        </w:rPr>
        <w:t>כשהיא מפורקת</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כשהם מפורקים</w:t>
      </w:r>
      <w:r w:rsidRPr="009C5490">
        <w:rPr>
          <w:rStyle w:val="default"/>
          <w:rFonts w:ascii="FrankRuehl" w:hAnsi="FrankRuehl" w:cs="FrankRuehl" w:hint="cs"/>
          <w:vanish/>
          <w:sz w:val="22"/>
          <w:szCs w:val="22"/>
          <w:shd w:val="clear" w:color="auto" w:fill="FFFF99"/>
          <w:rtl/>
        </w:rPr>
        <w:t xml:space="preserve"> לחלקים </w:t>
      </w:r>
      <w:r w:rsidRPr="009C5490">
        <w:rPr>
          <w:rStyle w:val="default"/>
          <w:rFonts w:ascii="FrankRuehl" w:hAnsi="FrankRuehl" w:cs="FrankRuehl" w:hint="cs"/>
          <w:strike/>
          <w:vanish/>
          <w:sz w:val="22"/>
          <w:szCs w:val="22"/>
          <w:shd w:val="clear" w:color="auto" w:fill="FFFF99"/>
          <w:rtl/>
        </w:rPr>
        <w:t>יראוה כאילו היא מוחזקת בשלמותה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יראום כאילו הם מוחזקים בשלמותם</w:t>
      </w:r>
      <w:r w:rsidRPr="009C5490">
        <w:rPr>
          <w:rStyle w:val="default"/>
          <w:rFonts w:ascii="FrankRuehl" w:hAnsi="FrankRuehl" w:cs="FrankRuehl" w:hint="cs"/>
          <w:vanish/>
          <w:sz w:val="22"/>
          <w:szCs w:val="22"/>
          <w:shd w:val="clear" w:color="auto" w:fill="FFFF99"/>
          <w:rtl/>
        </w:rPr>
        <w:t>.</w:t>
      </w:r>
    </w:p>
    <w:p w14:paraId="4C496A41" w14:textId="77777777" w:rsidR="005E6211" w:rsidRDefault="005E6211">
      <w:pPr>
        <w:pStyle w:val="P00"/>
        <w:spacing w:before="0"/>
        <w:ind w:left="0" w:right="1134"/>
        <w:rPr>
          <w:rStyle w:val="default"/>
          <w:rFonts w:ascii="FrankRuehl" w:hAnsi="FrankRuehl" w:cs="FrankRuehl" w:hint="cs"/>
          <w:sz w:val="2"/>
          <w:szCs w:val="2"/>
          <w:shd w:val="clear" w:color="auto" w:fill="FFFF99"/>
          <w:rtl/>
        </w:rPr>
      </w:pPr>
      <w:r w:rsidRPr="009C5490">
        <w:rPr>
          <w:rStyle w:val="default"/>
          <w:rFonts w:ascii="FrankRuehl" w:hAnsi="FrankRuehl" w:cs="FrankRuehl" w:hint="cs"/>
          <w:vanish/>
          <w:sz w:val="22"/>
          <w:szCs w:val="22"/>
          <w:shd w:val="clear" w:color="auto" w:fill="FFFF99"/>
          <w:rtl/>
        </w:rPr>
        <w:tab/>
        <w:t>(ד)</w:t>
      </w:r>
      <w:r w:rsidRPr="009C5490">
        <w:rPr>
          <w:rStyle w:val="default"/>
          <w:rFonts w:ascii="FrankRuehl" w:hAnsi="FrankRuehl" w:cs="FrankRuehl" w:hint="cs"/>
          <w:vanish/>
          <w:sz w:val="22"/>
          <w:szCs w:val="22"/>
          <w:shd w:val="clear" w:color="auto" w:fill="FFFF99"/>
          <w:rtl/>
        </w:rPr>
        <w:tab/>
        <w:t xml:space="preserve">דין מכירת חלק בלתי מסויים </w:t>
      </w:r>
      <w:r w:rsidRPr="009C5490">
        <w:rPr>
          <w:rStyle w:val="default"/>
          <w:rFonts w:ascii="FrankRuehl" w:hAnsi="FrankRuehl" w:cs="FrankRuehl" w:hint="cs"/>
          <w:strike/>
          <w:vanish/>
          <w:sz w:val="22"/>
          <w:szCs w:val="22"/>
          <w:shd w:val="clear" w:color="auto" w:fill="FFFF99"/>
          <w:rtl/>
        </w:rPr>
        <w:t>מסחורה טעונה מס</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מטובין טעוני מס</w:t>
      </w:r>
      <w:r w:rsidRPr="009C5490">
        <w:rPr>
          <w:rStyle w:val="default"/>
          <w:rFonts w:ascii="FrankRuehl" w:hAnsi="FrankRuehl" w:cs="FrankRuehl" w:hint="cs"/>
          <w:vanish/>
          <w:sz w:val="22"/>
          <w:szCs w:val="22"/>
          <w:shd w:val="clear" w:color="auto" w:fill="FFFF99"/>
          <w:rtl/>
        </w:rPr>
        <w:t xml:space="preserve"> כדין מכירת </w:t>
      </w:r>
      <w:r w:rsidRPr="009C5490">
        <w:rPr>
          <w:rStyle w:val="default"/>
          <w:rFonts w:ascii="FrankRuehl" w:hAnsi="FrankRuehl" w:cs="FrankRuehl" w:hint="cs"/>
          <w:strike/>
          <w:vanish/>
          <w:sz w:val="22"/>
          <w:szCs w:val="22"/>
          <w:shd w:val="clear" w:color="auto" w:fill="FFFF99"/>
          <w:rtl/>
        </w:rPr>
        <w:t>סחורה טעונה מס</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 טעוני מס</w:t>
      </w:r>
      <w:r w:rsidRPr="009C5490">
        <w:rPr>
          <w:rStyle w:val="default"/>
          <w:rFonts w:ascii="FrankRuehl" w:hAnsi="FrankRuehl" w:cs="FrankRuehl" w:hint="cs"/>
          <w:vanish/>
          <w:sz w:val="22"/>
          <w:szCs w:val="22"/>
          <w:shd w:val="clear" w:color="auto" w:fill="FFFF99"/>
          <w:rtl/>
        </w:rPr>
        <w:t xml:space="preserve">; ולענין זה, יהיה מחירו הסיטוני של החלק הבלתי מסויים חלק יחסי מן המחיר הסיטוני של </w:t>
      </w:r>
      <w:r w:rsidRPr="009C5490">
        <w:rPr>
          <w:rStyle w:val="default"/>
          <w:rFonts w:ascii="FrankRuehl" w:hAnsi="FrankRuehl" w:cs="FrankRuehl" w:hint="cs"/>
          <w:strike/>
          <w:vanish/>
          <w:sz w:val="22"/>
          <w:szCs w:val="22"/>
          <w:shd w:val="clear" w:color="auto" w:fill="FFFF99"/>
          <w:rtl/>
        </w:rPr>
        <w:t>הסחורה כולה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הטובין כולם</w:t>
      </w:r>
      <w:r w:rsidRPr="009C5490">
        <w:rPr>
          <w:rStyle w:val="default"/>
          <w:rFonts w:ascii="FrankRuehl" w:hAnsi="FrankRuehl" w:cs="FrankRuehl" w:hint="cs"/>
          <w:vanish/>
          <w:sz w:val="22"/>
          <w:szCs w:val="22"/>
          <w:shd w:val="clear" w:color="auto" w:fill="FFFF99"/>
          <w:rtl/>
        </w:rPr>
        <w:t xml:space="preserve"> שהוא כיחס של חלק </w:t>
      </w:r>
      <w:r w:rsidRPr="009C5490">
        <w:rPr>
          <w:rStyle w:val="default"/>
          <w:rFonts w:ascii="FrankRuehl" w:hAnsi="FrankRuehl" w:cs="FrankRuehl" w:hint="cs"/>
          <w:strike/>
          <w:vanish/>
          <w:sz w:val="22"/>
          <w:szCs w:val="22"/>
          <w:shd w:val="clear" w:color="auto" w:fill="FFFF99"/>
          <w:rtl/>
        </w:rPr>
        <w:t>הסחורה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הטובין</w:t>
      </w:r>
      <w:r w:rsidRPr="009C5490">
        <w:rPr>
          <w:rStyle w:val="default"/>
          <w:rFonts w:ascii="FrankRuehl" w:hAnsi="FrankRuehl" w:cs="FrankRuehl" w:hint="cs"/>
          <w:vanish/>
          <w:sz w:val="22"/>
          <w:szCs w:val="22"/>
          <w:shd w:val="clear" w:color="auto" w:fill="FFFF99"/>
          <w:rtl/>
        </w:rPr>
        <w:t xml:space="preserve"> הבלתי מסויים אל </w:t>
      </w:r>
      <w:r w:rsidRPr="009C5490">
        <w:rPr>
          <w:rStyle w:val="default"/>
          <w:rFonts w:ascii="FrankRuehl" w:hAnsi="FrankRuehl" w:cs="FrankRuehl" w:hint="cs"/>
          <w:strike/>
          <w:vanish/>
          <w:sz w:val="22"/>
          <w:szCs w:val="22"/>
          <w:shd w:val="clear" w:color="auto" w:fill="FFFF99"/>
          <w:rtl/>
        </w:rPr>
        <w:t>הסחורה כולה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הטובין כולם</w:t>
      </w:r>
      <w:r w:rsidRPr="009C5490">
        <w:rPr>
          <w:rStyle w:val="default"/>
          <w:rFonts w:ascii="FrankRuehl" w:hAnsi="FrankRuehl" w:cs="FrankRuehl" w:hint="cs"/>
          <w:vanish/>
          <w:sz w:val="22"/>
          <w:szCs w:val="22"/>
          <w:shd w:val="clear" w:color="auto" w:fill="FFFF99"/>
          <w:rtl/>
        </w:rPr>
        <w:t>.</w:t>
      </w:r>
      <w:bookmarkEnd w:id="95"/>
    </w:p>
    <w:p w14:paraId="377E2EA8" w14:textId="77777777" w:rsidR="005E6211" w:rsidRDefault="005E6211">
      <w:pPr>
        <w:pStyle w:val="P02"/>
        <w:spacing w:before="72"/>
        <w:ind w:left="1021" w:right="1134"/>
        <w:rPr>
          <w:rStyle w:val="default"/>
          <w:rFonts w:cs="FrankRuehl"/>
          <w:rtl/>
        </w:rPr>
      </w:pPr>
      <w:bookmarkStart w:id="96" w:name="Seif36"/>
      <w:bookmarkEnd w:id="96"/>
      <w:r>
        <w:rPr>
          <w:lang w:val="he-IL"/>
        </w:rPr>
        <w:pict w14:anchorId="6926E237">
          <v:rect id="_x0000_s1078" style="position:absolute;left:0;text-align:left;margin-left:464.5pt;margin-top:8.05pt;width:75.05pt;height:40pt;z-index:251611136" o:allowincell="f" filled="f" stroked="f" strokecolor="lime" strokeweight=".25pt">
            <v:textbox inset="0,0,0,0">
              <w:txbxContent>
                <w:p w14:paraId="0D1E7DBD" w14:textId="77777777" w:rsidR="00504D76" w:rsidRDefault="00504D76">
                  <w:pPr>
                    <w:spacing w:line="160" w:lineRule="exact"/>
                    <w:jc w:val="left"/>
                    <w:rPr>
                      <w:rFonts w:cs="Miriam"/>
                      <w:noProof/>
                      <w:sz w:val="18"/>
                      <w:szCs w:val="18"/>
                      <w:rtl/>
                    </w:rPr>
                  </w:pPr>
                  <w:r>
                    <w:rPr>
                      <w:rFonts w:cs="Miriam"/>
                      <w:sz w:val="18"/>
                      <w:szCs w:val="18"/>
                      <w:rtl/>
                    </w:rPr>
                    <w:t>סי</w:t>
                  </w:r>
                  <w:r>
                    <w:rPr>
                      <w:rFonts w:cs="Miriam" w:hint="cs"/>
                      <w:sz w:val="18"/>
                      <w:szCs w:val="18"/>
                      <w:rtl/>
                    </w:rPr>
                    <w:t>מון</w:t>
                  </w:r>
                </w:p>
                <w:p w14:paraId="65CA7906"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w:t>
                  </w:r>
                  <w:r>
                    <w:rPr>
                      <w:rFonts w:cs="Miriam"/>
                      <w:sz w:val="18"/>
                      <w:szCs w:val="18"/>
                      <w:rtl/>
                    </w:rPr>
                    <w:t>1958</w:t>
                  </w:r>
                </w:p>
                <w:p w14:paraId="2391D251"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2C3E3FEC"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מנהל רשאי לקבוע לטובין טעוני מס או לחלקיהם סימני זיהוי, פרטיהם של אותם סימנים, צורתם, מועדי הסימון, דרכ</w:t>
      </w:r>
      <w:r>
        <w:rPr>
          <w:rStyle w:val="default"/>
          <w:rFonts w:cs="FrankRuehl"/>
          <w:rtl/>
        </w:rPr>
        <w:t xml:space="preserve">י </w:t>
      </w:r>
      <w:r>
        <w:rPr>
          <w:rStyle w:val="default"/>
          <w:rFonts w:cs="FrankRuehl" w:hint="cs"/>
          <w:rtl/>
        </w:rPr>
        <w:t>הסימון, והשימוש בהם;</w:t>
      </w:r>
    </w:p>
    <w:p w14:paraId="7ED0C436" w14:textId="77777777" w:rsidR="005E6211" w:rsidRDefault="005E6211">
      <w:pPr>
        <w:pStyle w:val="page"/>
        <w:widowControl/>
        <w:ind w:right="1134"/>
        <w:rPr>
          <w:rFonts w:cs="David"/>
          <w:position w:val="0"/>
          <w:sz w:val="22"/>
          <w:rtl/>
        </w:rPr>
      </w:pPr>
      <w:r>
        <w:rPr>
          <w:rFonts w:cs="David"/>
          <w:position w:val="0"/>
          <w:sz w:val="22"/>
          <w:rtl/>
        </w:rPr>
        <w:t xml:space="preserve"> </w:t>
      </w:r>
    </w:p>
    <w:p w14:paraId="2A043C03" w14:textId="77777777" w:rsidR="005E6211" w:rsidRDefault="005E6211">
      <w:pPr>
        <w:pStyle w:val="P22"/>
        <w:spacing w:before="72"/>
        <w:ind w:left="1021" w:right="1134"/>
        <w:rPr>
          <w:rStyle w:val="default"/>
          <w:rFonts w:cs="FrankRuehl"/>
          <w:rtl/>
        </w:rPr>
      </w:pPr>
      <w:r>
        <w:rPr>
          <w:rFonts w:cs="FrankRuehl"/>
          <w:sz w:val="26"/>
          <w:rtl/>
          <w:lang w:eastAsia="en-US" w:bidi="ar-SA"/>
        </w:rPr>
        <w:pict w14:anchorId="13C14F45">
          <v:rect id="_x0000_s1171" style="position:absolute;left:0;text-align:left;margin-left:464.35pt;margin-top:7.1pt;width:75.05pt;height:22.4pt;z-index:251688960" filled="f" stroked="f" strokecolor="lime" strokeweight=".25pt">
            <v:textbox inset="0,0,0,0">
              <w:txbxContent>
                <w:p w14:paraId="561F2BFA"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04E70C23"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default"/>
          <w:rFonts w:cs="FrankRuehl"/>
          <w:rtl/>
        </w:rPr>
        <w:t>(2)</w:t>
      </w:r>
      <w:r>
        <w:rPr>
          <w:rStyle w:val="default"/>
          <w:rFonts w:cs="FrankRuehl"/>
          <w:rtl/>
        </w:rPr>
        <w:tab/>
        <w:t>כ</w:t>
      </w:r>
      <w:r>
        <w:rPr>
          <w:rStyle w:val="default"/>
          <w:rFonts w:cs="FrankRuehl" w:hint="cs"/>
          <w:rtl/>
        </w:rPr>
        <w:t>ל קביעה של המנהל לפי פסקה (1) תובא לידיעת</w:t>
      </w:r>
      <w:r>
        <w:rPr>
          <w:rFonts w:cs="FrankRuehl"/>
          <w:sz w:val="26"/>
          <w:rtl/>
        </w:rPr>
        <w:t> </w:t>
      </w:r>
      <w:r>
        <w:rPr>
          <w:rStyle w:val="default"/>
          <w:rFonts w:cs="FrankRuehl"/>
          <w:rtl/>
        </w:rPr>
        <w:t xml:space="preserve"> ה</w:t>
      </w:r>
      <w:r>
        <w:rPr>
          <w:rStyle w:val="default"/>
          <w:rFonts w:cs="FrankRuehl" w:hint="cs"/>
          <w:rtl/>
        </w:rPr>
        <w:t>נוגעים בדבר בדרך שיראה לכך המנהל, והוא רשאי לפרסם ברשומות הודעה על הטובין שנקבעו להם סימנים ועל המקום בו יוכל הנוגע בדבר לקבל אותם או את פרטיהם, ומשפרסם הודע</w:t>
      </w:r>
      <w:r>
        <w:rPr>
          <w:rStyle w:val="default"/>
          <w:rFonts w:cs="FrankRuehl"/>
          <w:rtl/>
        </w:rPr>
        <w:t xml:space="preserve">ה </w:t>
      </w:r>
      <w:r>
        <w:rPr>
          <w:rStyle w:val="default"/>
          <w:rFonts w:cs="FrankRuehl" w:hint="cs"/>
          <w:rtl/>
        </w:rPr>
        <w:t>כאמור יראו כאילו הובאה לידיעת הנוגעים בדבר</w:t>
      </w:r>
      <w:r>
        <w:rPr>
          <w:rStyle w:val="super"/>
          <w:rFonts w:cs="Miriam"/>
          <w:rtl/>
          <w:lang w:eastAsia="he-IL"/>
        </w:rPr>
        <w:t>(*)</w:t>
      </w:r>
      <w:r>
        <w:rPr>
          <w:rStyle w:val="default"/>
          <w:rFonts w:cs="FrankRuehl"/>
          <w:rtl/>
        </w:rPr>
        <w:t>;</w:t>
      </w:r>
    </w:p>
    <w:p w14:paraId="7F7F043F" w14:textId="77777777" w:rsidR="005E6211" w:rsidRDefault="005E6211">
      <w:pPr>
        <w:pStyle w:val="P22"/>
        <w:spacing w:before="72"/>
        <w:ind w:left="1021" w:right="1134"/>
        <w:rPr>
          <w:rStyle w:val="default"/>
          <w:rFonts w:cs="FrankRuehl"/>
          <w:rtl/>
        </w:rPr>
      </w:pPr>
      <w:r>
        <w:rPr>
          <w:rFonts w:cs="FrankRuehl" w:hint="cs"/>
          <w:sz w:val="26"/>
          <w:rtl/>
          <w:lang w:eastAsia="en-US" w:bidi="ar-SA"/>
        </w:rPr>
        <w:pict w14:anchorId="7A0AC422">
          <v:rect id="_x0000_s1170" style="position:absolute;left:0;text-align:left;margin-left:464.35pt;margin-top:7.1pt;width:75.05pt;height:34.3pt;z-index:251687936" filled="f" stroked="f" strokecolor="lime" strokeweight=".25pt">
            <v:textbox inset="0,0,0,0">
              <w:txbxContent>
                <w:p w14:paraId="7AB2AC04" w14:textId="77777777" w:rsidR="00504D76" w:rsidRDefault="00504D76">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w:t>
                  </w:r>
                  <w:r>
                    <w:rPr>
                      <w:rFonts w:cs="Miriam"/>
                      <w:sz w:val="18"/>
                      <w:szCs w:val="18"/>
                      <w:rtl/>
                    </w:rPr>
                    <w:t>1962</w:t>
                  </w:r>
                </w:p>
                <w:p w14:paraId="337DFEF4"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03AAA6E5"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default"/>
          <w:rFonts w:cs="FrankRuehl" w:hint="cs"/>
          <w:rtl/>
        </w:rPr>
        <w:t>(3)</w:t>
      </w:r>
      <w:r>
        <w:rPr>
          <w:rStyle w:val="default"/>
          <w:rFonts w:cs="FrankRuehl"/>
          <w:rtl/>
        </w:rPr>
        <w:tab/>
        <w:t>נ</w:t>
      </w:r>
      <w:r>
        <w:rPr>
          <w:rStyle w:val="default"/>
          <w:rFonts w:cs="FrankRuehl" w:hint="cs"/>
          <w:rtl/>
        </w:rPr>
        <w:t>קבע סימון לטובין והובאה הקביעה לידיעת הנוגעי</w:t>
      </w:r>
      <w:r>
        <w:rPr>
          <w:rStyle w:val="default"/>
          <w:rFonts w:cs="FrankRuehl"/>
          <w:rtl/>
        </w:rPr>
        <w:t>ם</w:t>
      </w:r>
      <w:r>
        <w:rPr>
          <w:rStyle w:val="default"/>
          <w:rFonts w:cs="FrankRuehl" w:hint="cs"/>
          <w:rtl/>
        </w:rPr>
        <w:t xml:space="preserve"> בדבר כאמור, לא יעבירם אדם אל מחוץ למקום הייצור, לא יחזיקם כמלאי לצורך עסקו, לא ימכרם ולא ימסרם לאחר, אלא כשהם מסומנים בהתאם לסימני הזיהוי ופרטיהם שנקבעו לפי</w:t>
      </w:r>
      <w:r>
        <w:rPr>
          <w:rStyle w:val="default"/>
          <w:rFonts w:cs="FrankRuehl"/>
          <w:rtl/>
        </w:rPr>
        <w:t xml:space="preserve"> ס</w:t>
      </w:r>
      <w:r>
        <w:rPr>
          <w:rStyle w:val="default"/>
          <w:rFonts w:cs="FrankRuehl" w:hint="cs"/>
          <w:rtl/>
        </w:rPr>
        <w:t>עיף זה.</w:t>
      </w:r>
    </w:p>
    <w:p w14:paraId="46D2D7D4" w14:textId="77777777" w:rsidR="005E6211" w:rsidRDefault="005E6211">
      <w:pPr>
        <w:pStyle w:val="P00"/>
        <w:spacing w:before="72"/>
        <w:ind w:left="0" w:right="1134"/>
        <w:rPr>
          <w:rStyle w:val="default"/>
          <w:rFonts w:cs="FrankRuehl"/>
          <w:rtl/>
        </w:rPr>
      </w:pPr>
      <w:r>
        <w:rPr>
          <w:rFonts w:cs="FrankRuehl"/>
          <w:sz w:val="26"/>
          <w:rtl/>
          <w:lang w:eastAsia="en-US" w:bidi="ar-SA"/>
        </w:rPr>
        <w:pict w14:anchorId="0A1343CA">
          <v:rect id="_x0000_s1172" style="position:absolute;left:0;text-align:left;margin-left:464.35pt;margin-top:7.1pt;width:75.05pt;height:22.4pt;z-index:251689984" filled="f" stroked="f" strokecolor="lime" strokeweight=".25pt">
            <v:textbox inset="0,0,0,0">
              <w:txbxContent>
                <w:p w14:paraId="2AB3FA72"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559BAC0C"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שולם המס, כולו או מקצתו, בזמן הנועד לתשלומו, רשאי המנהל להתנות מסירת סימני זיהוי נוספים לעוסק, לפני תשלום המס המגיע, בתנאים הנראים למנהל.</w:t>
      </w:r>
    </w:p>
    <w:p w14:paraId="21AEAC12" w14:textId="77777777" w:rsidR="005E6211" w:rsidRDefault="005E6211">
      <w:pPr>
        <w:pStyle w:val="P00"/>
        <w:spacing w:before="72"/>
        <w:ind w:left="0" w:right="1134"/>
        <w:rPr>
          <w:rStyle w:val="default"/>
          <w:rFonts w:cs="FrankRuehl"/>
          <w:rtl/>
        </w:rPr>
      </w:pPr>
      <w:r>
        <w:rPr>
          <w:rFonts w:cs="FrankRuehl"/>
          <w:sz w:val="26"/>
          <w:rtl/>
          <w:lang w:eastAsia="en-US" w:bidi="ar-SA"/>
        </w:rPr>
        <w:pict w14:anchorId="201C648B">
          <v:rect id="_x0000_s1173" style="position:absolute;left:0;text-align:left;margin-left:464.35pt;margin-top:7.1pt;width:75.05pt;height:22.4pt;z-index:251691008" filled="f" stroked="f" strokecolor="lime" strokeweight=".25pt">
            <v:textbox inset="0,0,0,0">
              <w:txbxContent>
                <w:p w14:paraId="177436DB"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6069207C"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הראה עוסק לשליחיו של המנהל, לפי דרישתם, סימן זיהוי שנמסר לו על ידי המנהל, ולא הוכיח העוסק כי</w:t>
      </w:r>
      <w:r>
        <w:rPr>
          <w:rStyle w:val="default"/>
          <w:rFonts w:cs="FrankRuehl"/>
          <w:rtl/>
        </w:rPr>
        <w:t xml:space="preserve"> ה</w:t>
      </w:r>
      <w:r>
        <w:rPr>
          <w:rStyle w:val="default"/>
          <w:rFonts w:cs="FrankRuehl" w:hint="cs"/>
          <w:rtl/>
        </w:rPr>
        <w:t>שתמש בסימן זה לסימון טובין ששולם עליהם המס, או לא נתן טעם להנחת דעתו של המנהל להעדרו של הסימן, ר</w:t>
      </w:r>
      <w:r>
        <w:rPr>
          <w:rStyle w:val="default"/>
          <w:rFonts w:cs="FrankRuehl"/>
          <w:rtl/>
        </w:rPr>
        <w:t>ו</w:t>
      </w:r>
      <w:r>
        <w:rPr>
          <w:rStyle w:val="default"/>
          <w:rFonts w:cs="FrankRuehl" w:hint="cs"/>
          <w:rtl/>
        </w:rPr>
        <w:t>אים את הטובין שלזיהוים נועד הסימן כאילו נמכרו ביום מסירת הסימן, ובמקרה שהסימן נועד לטובין שונים, רשאי המנהל לקבוע כטובין שנמכרו כאמור אותם טובין מביניהם שסכ</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המס עליהם הוא הגבוה יותר.</w:t>
      </w:r>
    </w:p>
    <w:p w14:paraId="450BF007" w14:textId="77777777" w:rsidR="005E6211" w:rsidRDefault="005E621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ראה למנהל כי לא תיגרם תקלה בגביית המס, רשאי הוא לפטור בני אדם מס</w:t>
      </w:r>
      <w:r>
        <w:rPr>
          <w:rStyle w:val="default"/>
          <w:rFonts w:cs="FrankRuehl"/>
          <w:rtl/>
        </w:rPr>
        <w:t>ו</w:t>
      </w:r>
      <w:r>
        <w:rPr>
          <w:rStyle w:val="default"/>
          <w:rFonts w:cs="FrankRuehl" w:hint="cs"/>
          <w:rtl/>
        </w:rPr>
        <w:t>יימים או סוג מסויים של בני אדם מחובת הסימון על פי סעיף זה.</w:t>
      </w:r>
    </w:p>
    <w:p w14:paraId="76040CF0" w14:textId="77777777" w:rsidR="005E6211" w:rsidRDefault="005E621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ס</w:t>
      </w:r>
      <w:r>
        <w:rPr>
          <w:rStyle w:val="default"/>
          <w:rFonts w:cs="FrankRuehl" w:hint="cs"/>
          <w:rtl/>
        </w:rPr>
        <w:t>ימן זיהוי שנקבע על ידי המנהל כאמור, דינו לענין סעיף 339 לפקודת החוק הפלילי, 1936, כדין בול ה</w:t>
      </w:r>
      <w:r>
        <w:rPr>
          <w:rStyle w:val="default"/>
          <w:rFonts w:cs="FrankRuehl"/>
          <w:rtl/>
        </w:rPr>
        <w:t>מש</w:t>
      </w:r>
      <w:r>
        <w:rPr>
          <w:rStyle w:val="default"/>
          <w:rFonts w:cs="FrankRuehl" w:hint="cs"/>
          <w:rtl/>
        </w:rPr>
        <w:t>מש לצרכי הכנסותיה של הממשלה.</w:t>
      </w:r>
    </w:p>
    <w:p w14:paraId="14714F92" w14:textId="77777777" w:rsidR="005E6211" w:rsidRDefault="005E6211">
      <w:pPr>
        <w:pStyle w:val="P00"/>
        <w:spacing w:before="72"/>
        <w:ind w:left="0" w:right="1134"/>
        <w:rPr>
          <w:rStyle w:val="default"/>
          <w:rFonts w:cs="FrankRuehl" w:hint="cs"/>
          <w:rtl/>
        </w:rPr>
      </w:pPr>
      <w:r>
        <w:rPr>
          <w:rFonts w:cs="FrankRuehl"/>
          <w:sz w:val="26"/>
          <w:rtl/>
          <w:lang w:eastAsia="en-US" w:bidi="ar-SA"/>
        </w:rPr>
        <w:pict w14:anchorId="7C49D8E5">
          <v:rect id="_x0000_s1174" style="position:absolute;left:0;text-align:left;margin-left:464.35pt;margin-top:7.1pt;width:75.05pt;height:35.3pt;z-index:251692032" filled="f" stroked="f" strokecolor="lime" strokeweight=".25pt">
            <v:textbox inset="0,0,0,0">
              <w:txbxContent>
                <w:p w14:paraId="529BA3A8" w14:textId="77777777" w:rsidR="00504D76" w:rsidRDefault="00504D76">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תשכ"ב-1962</w:t>
                  </w:r>
                </w:p>
                <w:p w14:paraId="37E24BE2"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7F85ED7F"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 xml:space="preserve">א יחזיק ולא ישתמש אדם בסימני זיהוי מלבד אלה שנמסרו לו על ידי </w:t>
      </w:r>
      <w:r>
        <w:rPr>
          <w:rStyle w:val="default"/>
          <w:rFonts w:cs="FrankRuehl"/>
          <w:rtl/>
        </w:rPr>
        <w:t>ה</w:t>
      </w:r>
      <w:r>
        <w:rPr>
          <w:rStyle w:val="default"/>
          <w:rFonts w:cs="FrankRuehl" w:hint="cs"/>
          <w:rtl/>
        </w:rPr>
        <w:t>מנהל או שנמסרו לו על ידי אדם שקיבל אותם מהמנהל לסימון טובין של המוסר.</w:t>
      </w:r>
    </w:p>
    <w:p w14:paraId="5A065B98"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97" w:name="Rov146"/>
      <w:r w:rsidRPr="009C5490">
        <w:rPr>
          <w:rStyle w:val="default"/>
          <w:rFonts w:cs="FrankRuehl" w:hint="cs"/>
          <w:vanish/>
          <w:color w:val="FF0000"/>
          <w:szCs w:val="20"/>
          <w:shd w:val="clear" w:color="auto" w:fill="FFFF99"/>
          <w:rtl/>
        </w:rPr>
        <w:t>מיום 3.6.1954</w:t>
      </w:r>
    </w:p>
    <w:p w14:paraId="40F4C1F7"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w:t>
      </w:r>
    </w:p>
    <w:p w14:paraId="08C20237"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48" w:history="1">
        <w:r w:rsidRPr="009C5490">
          <w:rPr>
            <w:rStyle w:val="Hyperlink"/>
            <w:rFonts w:cs="FrankRuehl" w:hint="cs"/>
            <w:vanish/>
            <w:szCs w:val="20"/>
            <w:shd w:val="clear" w:color="auto" w:fill="FFFF99"/>
            <w:rtl/>
          </w:rPr>
          <w:t xml:space="preserve">ס"ח תשי"ד מס' </w:t>
        </w:r>
        <w:r w:rsidRPr="009C5490">
          <w:rPr>
            <w:rStyle w:val="Hyperlink"/>
            <w:rFonts w:cs="FrankRuehl" w:hint="cs"/>
            <w:vanish/>
            <w:sz w:val="26"/>
            <w:szCs w:val="20"/>
            <w:shd w:val="clear" w:color="auto" w:fill="FFFF99"/>
            <w:rtl/>
          </w:rPr>
          <w:t>153</w:t>
        </w:r>
      </w:hyperlink>
      <w:r w:rsidRPr="009C5490">
        <w:rPr>
          <w:rStyle w:val="default"/>
          <w:rFonts w:cs="FrankRuehl" w:hint="cs"/>
          <w:vanish/>
          <w:szCs w:val="20"/>
          <w:shd w:val="clear" w:color="auto" w:fill="FFFF99"/>
          <w:rtl/>
        </w:rPr>
        <w:t xml:space="preserve"> מיום 3.6.1954 עמ' 114 (</w:t>
      </w:r>
      <w:hyperlink r:id="rId249" w:history="1">
        <w:r w:rsidRPr="009C5490">
          <w:rPr>
            <w:rStyle w:val="Hyperlink"/>
            <w:rFonts w:cs="FrankRuehl" w:hint="cs"/>
            <w:vanish/>
            <w:szCs w:val="20"/>
            <w:shd w:val="clear" w:color="auto" w:fill="FFFF99"/>
            <w:rtl/>
          </w:rPr>
          <w:t xml:space="preserve">ה"ח </w:t>
        </w:r>
        <w:r w:rsidRPr="009C5490">
          <w:rPr>
            <w:rStyle w:val="Hyperlink"/>
            <w:rFonts w:cs="FrankRuehl" w:hint="cs"/>
            <w:vanish/>
            <w:sz w:val="26"/>
            <w:szCs w:val="20"/>
            <w:shd w:val="clear" w:color="auto" w:fill="FFFF99"/>
            <w:rtl/>
          </w:rPr>
          <w:t>198</w:t>
        </w:r>
      </w:hyperlink>
      <w:r w:rsidRPr="009C5490">
        <w:rPr>
          <w:rStyle w:val="default"/>
          <w:rFonts w:cs="FrankRuehl" w:hint="cs"/>
          <w:vanish/>
          <w:szCs w:val="20"/>
          <w:shd w:val="clear" w:color="auto" w:fill="FFFF99"/>
          <w:rtl/>
        </w:rPr>
        <w:t>)</w:t>
      </w:r>
    </w:p>
    <w:p w14:paraId="15DBB786" w14:textId="77777777" w:rsidR="005E6211" w:rsidRPr="009C5490" w:rsidRDefault="005E6211">
      <w:pPr>
        <w:pStyle w:val="P0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(א)</w:t>
      </w:r>
      <w:r w:rsidRPr="009C5490">
        <w:rPr>
          <w:rStyle w:val="default"/>
          <w:rFonts w:ascii="FrankRuehl" w:hAnsi="FrankRuehl" w:cs="FrankRuehl" w:hint="cs"/>
          <w:vanish/>
          <w:sz w:val="22"/>
          <w:szCs w:val="22"/>
          <w:shd w:val="clear" w:color="auto" w:fill="FFFF99"/>
          <w:rtl/>
        </w:rPr>
        <w:tab/>
        <w:t xml:space="preserve">המנהל רשאי לקבוע לסחורות טעונות מס וכן לחלקיהן סימני זיהוי, צורתם, </w:t>
      </w:r>
      <w:r w:rsidRPr="009C5490">
        <w:rPr>
          <w:rStyle w:val="default"/>
          <w:rFonts w:ascii="FrankRuehl" w:hAnsi="FrankRuehl" w:cs="FrankRuehl" w:hint="cs"/>
          <w:vanish/>
          <w:sz w:val="22"/>
          <w:szCs w:val="22"/>
          <w:u w:val="single"/>
          <w:shd w:val="clear" w:color="auto" w:fill="FFFF99"/>
          <w:rtl/>
        </w:rPr>
        <w:t>מועד הסימון,</w:t>
      </w:r>
      <w:r w:rsidRPr="009C5490">
        <w:rPr>
          <w:rStyle w:val="default"/>
          <w:rFonts w:ascii="FrankRuehl" w:hAnsi="FrankRuehl" w:cs="FrankRuehl" w:hint="cs"/>
          <w:vanish/>
          <w:sz w:val="22"/>
          <w:szCs w:val="22"/>
          <w:shd w:val="clear" w:color="auto" w:fill="FFFF99"/>
          <w:rtl/>
        </w:rPr>
        <w:t xml:space="preserve"> אופן הצמדתם לסחורות והשימוש בהם; נקבע סימן לסחורה כאמור, לא יחזיקה סוחר במלאי לצורך עסקיו, לא ימכרה ולא ימסרה לאדם אחר אלא כשהיא מסומנת בסימנים </w:t>
      </w:r>
      <w:r w:rsidRPr="009C5490">
        <w:rPr>
          <w:rStyle w:val="default"/>
          <w:rFonts w:ascii="FrankRuehl" w:hAnsi="FrankRuehl" w:cs="FrankRuehl" w:hint="cs"/>
          <w:strike/>
          <w:vanish/>
          <w:sz w:val="22"/>
          <w:szCs w:val="22"/>
          <w:shd w:val="clear" w:color="auto" w:fill="FFFF99"/>
          <w:rtl/>
        </w:rPr>
        <w:t>שנמסרו לו על ידי המנהל או על ידי מי שנתמנה על ידיו לכך ובדרך שקבעו</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כפי שקבע המנהל</w:t>
      </w:r>
      <w:r w:rsidRPr="009C5490">
        <w:rPr>
          <w:rStyle w:val="default"/>
          <w:rFonts w:ascii="FrankRuehl" w:hAnsi="FrankRuehl" w:cs="FrankRuehl" w:hint="cs"/>
          <w:vanish/>
          <w:sz w:val="22"/>
          <w:szCs w:val="22"/>
          <w:shd w:val="clear" w:color="auto" w:fill="FFFF99"/>
          <w:rtl/>
        </w:rPr>
        <w:t>.</w:t>
      </w:r>
    </w:p>
    <w:p w14:paraId="291C445B"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(ב)</w:t>
      </w:r>
      <w:r w:rsidRPr="009C5490">
        <w:rPr>
          <w:rStyle w:val="default"/>
          <w:rFonts w:ascii="FrankRuehl" w:hAnsi="FrankRuehl" w:cs="FrankRuehl" w:hint="cs"/>
          <w:strike/>
          <w:vanish/>
          <w:sz w:val="22"/>
          <w:szCs w:val="22"/>
          <w:shd w:val="clear" w:color="auto" w:fill="FFFF99"/>
          <w:rtl/>
        </w:rPr>
        <w:tab/>
        <w:t>לא הראה סוחר לשליחיו של המנהל, לפי דרישתם, סימן זיהוי שנמסר לו כאמור, רואים אותו כאילו מכר בשעת מסירת הסימן לידיו את הסחורה שלזיהויה נועד הסימן, אלא אם כן יוכיח כי השתמש בסימן לסימון סחורה ששולם עליה המס, או יתן טעם להנחת דעתו של המנהל להעדרו של הסימן.</w:t>
      </w:r>
    </w:p>
    <w:p w14:paraId="3C772522" w14:textId="77777777" w:rsidR="005E6211" w:rsidRPr="009C5490" w:rsidRDefault="005E6211">
      <w:pPr>
        <w:pStyle w:val="P00"/>
        <w:spacing w:before="0"/>
        <w:ind w:left="0"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vanish/>
          <w:sz w:val="22"/>
          <w:szCs w:val="22"/>
          <w:u w:val="single"/>
          <w:shd w:val="clear" w:color="auto" w:fill="FFFF99"/>
          <w:rtl/>
        </w:rPr>
        <w:t>(ב)</w:t>
      </w:r>
      <w:r w:rsidRPr="009C5490">
        <w:rPr>
          <w:rStyle w:val="default"/>
          <w:rFonts w:ascii="FrankRuehl" w:hAnsi="FrankRuehl" w:cs="FrankRuehl" w:hint="cs"/>
          <w:vanish/>
          <w:sz w:val="22"/>
          <w:szCs w:val="22"/>
          <w:u w:val="single"/>
          <w:shd w:val="clear" w:color="auto" w:fill="FFFF99"/>
          <w:rtl/>
        </w:rPr>
        <w:tab/>
        <w:t>לא הראה סוחר לשליחיו של המנהל, לפי דרישתם, סימן זיהוי שנמסר לו על ידי המנהל, ולא הוכיח הסוחר כי השתמש בסימן זה לסימון סחורה ששולם עליה המס, או לא נתן טעם להנחת דעתו של המנהל להעדרו של הסימן, רואים את הסחורה שלזיהויה נועד הסימן כאילו נמכרה ביום מסירת הסימן, ובמקרה שהסימן נועד לסחורות שונות, רשאי המנהל לקבוע כסחורה שנמכרה כאמור אותה סחורה מביניהן שסכום המס עליה הוא הגבוה יותר.</w:t>
      </w:r>
    </w:p>
    <w:p w14:paraId="41D86D88" w14:textId="77777777" w:rsidR="005E6211" w:rsidRPr="009C5490" w:rsidRDefault="005E6211">
      <w:pPr>
        <w:pStyle w:val="P00"/>
        <w:spacing w:before="0"/>
        <w:ind w:left="0" w:right="1134"/>
        <w:rPr>
          <w:rStyle w:val="default"/>
          <w:rFonts w:cs="FrankRuehl" w:hint="cs"/>
          <w:vanish/>
          <w:szCs w:val="20"/>
          <w:shd w:val="clear" w:color="auto" w:fill="FFFF99"/>
          <w:rtl/>
        </w:rPr>
      </w:pPr>
    </w:p>
    <w:p w14:paraId="26EECEA1"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13.2.1958</w:t>
      </w:r>
    </w:p>
    <w:p w14:paraId="3279B042"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2</w:t>
      </w:r>
    </w:p>
    <w:p w14:paraId="016BAF8B"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50" w:history="1">
        <w:r w:rsidRPr="009C5490">
          <w:rPr>
            <w:rStyle w:val="Hyperlink"/>
            <w:rFonts w:cs="FrankRuehl" w:hint="cs"/>
            <w:vanish/>
            <w:szCs w:val="20"/>
            <w:shd w:val="clear" w:color="auto" w:fill="FFFF99"/>
            <w:rtl/>
          </w:rPr>
          <w:t>ס"ח תשי"ח מס' 243</w:t>
        </w:r>
      </w:hyperlink>
      <w:r w:rsidRPr="009C5490">
        <w:rPr>
          <w:rStyle w:val="default"/>
          <w:rFonts w:cs="FrankRuehl" w:hint="cs"/>
          <w:vanish/>
          <w:szCs w:val="20"/>
          <w:shd w:val="clear" w:color="auto" w:fill="FFFF99"/>
          <w:rtl/>
        </w:rPr>
        <w:t xml:space="preserve"> מיום 13.2.1958 עמ' 63 (</w:t>
      </w:r>
      <w:hyperlink r:id="rId251" w:history="1">
        <w:r w:rsidRPr="009C5490">
          <w:rPr>
            <w:rStyle w:val="Hyperlink"/>
            <w:rFonts w:cs="FrankRuehl" w:hint="cs"/>
            <w:vanish/>
            <w:szCs w:val="20"/>
            <w:shd w:val="clear" w:color="auto" w:fill="FFFF99"/>
            <w:rtl/>
          </w:rPr>
          <w:t>ה"ח 317</w:t>
        </w:r>
      </w:hyperlink>
      <w:r w:rsidRPr="009C5490">
        <w:rPr>
          <w:rStyle w:val="default"/>
          <w:rFonts w:cs="FrankRuehl" w:hint="cs"/>
          <w:vanish/>
          <w:szCs w:val="20"/>
          <w:shd w:val="clear" w:color="auto" w:fill="FFFF99"/>
          <w:rtl/>
        </w:rPr>
        <w:t xml:space="preserve">) </w:t>
      </w:r>
    </w:p>
    <w:p w14:paraId="1B3A19A0"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החלפת סעיף 15</w:t>
      </w:r>
    </w:p>
    <w:p w14:paraId="1EF5D676" w14:textId="77777777" w:rsidR="005E6211" w:rsidRPr="009C5490" w:rsidRDefault="005E6211">
      <w:pPr>
        <w:pStyle w:val="P00"/>
        <w:ind w:left="0" w:right="1134"/>
        <w:rPr>
          <w:rStyle w:val="default"/>
          <w:rFonts w:cs="FrankRuehl" w:hint="cs"/>
          <w:vanish/>
          <w:szCs w:val="20"/>
          <w:shd w:val="clear" w:color="auto" w:fill="FFFF99"/>
          <w:rtl/>
        </w:rPr>
      </w:pPr>
      <w:r w:rsidRPr="009C5490">
        <w:rPr>
          <w:rStyle w:val="default"/>
          <w:rFonts w:cs="FrankRuehl" w:hint="cs"/>
          <w:vanish/>
          <w:szCs w:val="20"/>
          <w:shd w:val="clear" w:color="auto" w:fill="FFFF99"/>
          <w:rtl/>
        </w:rPr>
        <w:t>הנוסח הקודם:</w:t>
      </w:r>
    </w:p>
    <w:p w14:paraId="583128D9"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15.</w:t>
      </w:r>
      <w:r w:rsidRPr="009C5490">
        <w:rPr>
          <w:rStyle w:val="default"/>
          <w:rFonts w:ascii="FrankRuehl" w:hAnsi="FrankRuehl" w:cs="FrankRuehl" w:hint="cs"/>
          <w:strike/>
          <w:vanish/>
          <w:sz w:val="22"/>
          <w:szCs w:val="22"/>
          <w:shd w:val="clear" w:color="auto" w:fill="FFFF99"/>
          <w:rtl/>
        </w:rPr>
        <w:tab/>
        <w:t>(א)</w:t>
      </w:r>
      <w:r w:rsidRPr="009C5490">
        <w:rPr>
          <w:rStyle w:val="default"/>
          <w:rFonts w:ascii="FrankRuehl" w:hAnsi="FrankRuehl" w:cs="FrankRuehl" w:hint="cs"/>
          <w:strike/>
          <w:vanish/>
          <w:sz w:val="22"/>
          <w:szCs w:val="22"/>
          <w:shd w:val="clear" w:color="auto" w:fill="FFFF99"/>
          <w:rtl/>
        </w:rPr>
        <w:tab/>
        <w:t>המנהל רשאי לקבוע לסחורות טעונות מס וכן לחלקיהן סימני זיהוי, צורתם, אופן הצמדתם לסחורות והשימוש בהם; נקבע סימן לסחורה כאמור, לא יחזיקה סוחר במלאי לצורך עסקיו, לא ימכרה ולא ימסרה לאדם אחר אלא כשהיא מסומנת בסימנים שנמסרו לו על ידי המנהל או על ידי מי שנתמנה על ידיו לכך ובדרך שקבעו.לא הראה</w:t>
      </w:r>
    </w:p>
    <w:p w14:paraId="70F8E2F6"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(ב)</w:t>
      </w:r>
      <w:r w:rsidRPr="009C5490">
        <w:rPr>
          <w:rStyle w:val="default"/>
          <w:rFonts w:ascii="FrankRuehl" w:hAnsi="FrankRuehl" w:cs="FrankRuehl" w:hint="cs"/>
          <w:strike/>
          <w:vanish/>
          <w:sz w:val="22"/>
          <w:szCs w:val="22"/>
          <w:shd w:val="clear" w:color="auto" w:fill="FFFF99"/>
          <w:rtl/>
        </w:rPr>
        <w:tab/>
        <w:t>לא הראה סוחר לשליחיו של המנהל, לפי דרישתם, סימן זיהוי שנמסר לו כאמור, רואים אותו כאילו מכר בשעת מסירת הסימן לידיו את הסחורה שלזיהויה נועד הסימן, אלא אם כן יוכיח כי השתמש בסימן לסימון סחורה ששולם עליה המס, או יתן טעם להנחת דעתו של המנהל להעדרו של הסימן.</w:t>
      </w:r>
    </w:p>
    <w:p w14:paraId="1727DC86"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(ג)</w:t>
      </w:r>
      <w:r w:rsidRPr="009C5490">
        <w:rPr>
          <w:rStyle w:val="default"/>
          <w:rFonts w:ascii="FrankRuehl" w:hAnsi="FrankRuehl" w:cs="FrankRuehl" w:hint="cs"/>
          <w:strike/>
          <w:vanish/>
          <w:sz w:val="22"/>
          <w:szCs w:val="22"/>
          <w:shd w:val="clear" w:color="auto" w:fill="FFFF99"/>
          <w:rtl/>
        </w:rPr>
        <w:tab/>
        <w:t>סימן זיהוי שנקבע על ידי המנהל כאמור דינו לענין סעיף 339 לפקודת החוק הפלילי, 1936, כדין בול המשמש לצרכי הכנסותיה של הממשלה.</w:t>
      </w:r>
    </w:p>
    <w:p w14:paraId="6F43BC8B"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p>
    <w:p w14:paraId="14A525B9"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15.3.1962</w:t>
      </w:r>
    </w:p>
    <w:p w14:paraId="1EA4DC30"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359FD6D5"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52"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48 (</w:t>
      </w:r>
      <w:hyperlink r:id="rId253"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 xml:space="preserve">) </w:t>
      </w:r>
    </w:p>
    <w:p w14:paraId="50018876" w14:textId="77777777" w:rsidR="005E6211" w:rsidRPr="009C5490" w:rsidRDefault="005E6211">
      <w:pPr>
        <w:pStyle w:val="P00"/>
        <w:ind w:left="1021" w:right="1134" w:hanging="1021"/>
        <w:rPr>
          <w:rStyle w:val="default"/>
          <w:rFonts w:ascii="FrankRuehl" w:hAnsi="FrankRuehl" w:cs="FrankRuehl"/>
          <w:vanish/>
          <w:sz w:val="22"/>
          <w:szCs w:val="22"/>
          <w:shd w:val="clear" w:color="auto" w:fill="FFFF99"/>
        </w:rPr>
      </w:pPr>
      <w:r w:rsidRPr="009C5490">
        <w:rPr>
          <w:rStyle w:val="default"/>
          <w:rFonts w:ascii="FrankRuehl" w:hAnsi="FrankRuehl" w:cs="FrankRuehl" w:hint="cs"/>
          <w:vanish/>
          <w:sz w:val="22"/>
          <w:szCs w:val="22"/>
          <w:shd w:val="clear" w:color="auto" w:fill="FFFF99"/>
          <w:rtl/>
        </w:rPr>
        <w:t>15.</w:t>
      </w:r>
      <w:r w:rsidRPr="009C5490">
        <w:rPr>
          <w:rStyle w:val="default"/>
          <w:rFonts w:ascii="FrankRuehl" w:hAnsi="FrankRuehl" w:cs="FrankRuehl" w:hint="cs"/>
          <w:vanish/>
          <w:sz w:val="22"/>
          <w:szCs w:val="22"/>
          <w:shd w:val="clear" w:color="auto" w:fill="FFFF99"/>
          <w:rtl/>
        </w:rPr>
        <w:tab/>
        <w:t>(א)</w:t>
      </w:r>
      <w:r w:rsidRPr="009C5490">
        <w:rPr>
          <w:rStyle w:val="default"/>
          <w:rFonts w:ascii="FrankRuehl" w:hAnsi="FrankRuehl" w:cs="FrankRuehl" w:hint="cs"/>
          <w:vanish/>
          <w:sz w:val="22"/>
          <w:szCs w:val="22"/>
          <w:shd w:val="clear" w:color="auto" w:fill="FFFF99"/>
          <w:rtl/>
        </w:rPr>
        <w:tab/>
        <w:t>(1)</w:t>
      </w:r>
      <w:r w:rsidRPr="009C5490">
        <w:rPr>
          <w:rStyle w:val="default"/>
          <w:rFonts w:ascii="FrankRuehl" w:hAnsi="FrankRuehl" w:cs="FrankRuehl" w:hint="cs"/>
          <w:vanish/>
          <w:sz w:val="22"/>
          <w:szCs w:val="22"/>
          <w:shd w:val="clear" w:color="auto" w:fill="FFFF99"/>
          <w:rtl/>
        </w:rPr>
        <w:tab/>
        <w:t>המנהל רשאי לקבוע לסחורות טעונות מס או לחלקיהן סימני זיהוי, פרטיהם של אותם סימנים, צורתם, מועדי הסימון, דרכי הסימון, והשימוש בהם.</w:t>
      </w:r>
    </w:p>
    <w:p w14:paraId="65DD03F6"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(2)</w:t>
      </w:r>
      <w:r w:rsidRPr="009C5490">
        <w:rPr>
          <w:rStyle w:val="default"/>
          <w:rFonts w:ascii="FrankRuehl" w:hAnsi="FrankRuehl" w:cs="FrankRuehl" w:hint="cs"/>
          <w:vanish/>
          <w:sz w:val="22"/>
          <w:szCs w:val="22"/>
          <w:shd w:val="clear" w:color="auto" w:fill="FFFF99"/>
          <w:rtl/>
        </w:rPr>
        <w:tab/>
        <w:t>כל קביעה של המנהל לפי פסקה (1) תובא לידיעת הנוגעים בדבר בדרך שיראה לכך המנהל, והוא רשאי לפרסם ברשומות הודעה על הסחורות שנקבעו להן סימנים ועל המקום בו יוכל הנוגע בדבר לקבל אותם או את פרטיהם, ומשפרסם הודעה כאמור יראו כאילו הובאה לידיעת הנוגעים בדבר.</w:t>
      </w:r>
    </w:p>
    <w:p w14:paraId="6AEDE030"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(3)</w:t>
      </w:r>
      <w:r w:rsidRPr="009C5490">
        <w:rPr>
          <w:rStyle w:val="default"/>
          <w:rFonts w:ascii="FrankRuehl" w:hAnsi="FrankRuehl" w:cs="FrankRuehl" w:hint="cs"/>
          <w:vanish/>
          <w:sz w:val="22"/>
          <w:szCs w:val="22"/>
          <w:shd w:val="clear" w:color="auto" w:fill="FFFF99"/>
          <w:rtl/>
        </w:rPr>
        <w:tab/>
        <w:t xml:space="preserve">נקבע סימון לסחורה והובאה הקביעה לידיעת הנוגעים בדבר כאמור, </w:t>
      </w:r>
      <w:r w:rsidRPr="009C5490">
        <w:rPr>
          <w:rStyle w:val="default"/>
          <w:rFonts w:ascii="FrankRuehl" w:hAnsi="FrankRuehl" w:cs="FrankRuehl" w:hint="cs"/>
          <w:strike/>
          <w:vanish/>
          <w:sz w:val="22"/>
          <w:szCs w:val="22"/>
          <w:shd w:val="clear" w:color="auto" w:fill="FFFF99"/>
          <w:rtl/>
        </w:rPr>
        <w:t>לא יחזיקנה סוחר כמלאי לצורך עסקו</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לא יעבירנה אדם אל מחוץ למקום הייצור, לא יחזיקנה כמלאי לצורך עסקו</w:t>
      </w:r>
      <w:r w:rsidRPr="009C5490">
        <w:rPr>
          <w:rStyle w:val="default"/>
          <w:rFonts w:ascii="FrankRuehl" w:hAnsi="FrankRuehl" w:cs="FrankRuehl" w:hint="cs"/>
          <w:vanish/>
          <w:sz w:val="22"/>
          <w:szCs w:val="22"/>
          <w:shd w:val="clear" w:color="auto" w:fill="FFFF99"/>
          <w:rtl/>
        </w:rPr>
        <w:t>, לא ימכרנה ולא ימסרנה לאחר, אלא כשהיא מסומנת בהתאם לסימני הזיהוי ופרטיהם שנקבעו לפי סעיף זה.</w:t>
      </w:r>
    </w:p>
    <w:p w14:paraId="42BE79E3"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(ב)</w:t>
      </w:r>
      <w:r w:rsidRPr="009C5490">
        <w:rPr>
          <w:rStyle w:val="default"/>
          <w:rFonts w:ascii="FrankRuehl" w:hAnsi="FrankRuehl" w:cs="FrankRuehl" w:hint="cs"/>
          <w:vanish/>
          <w:sz w:val="22"/>
          <w:szCs w:val="22"/>
          <w:shd w:val="clear" w:color="auto" w:fill="FFFF99"/>
          <w:rtl/>
        </w:rPr>
        <w:tab/>
        <w:t>לא שולם המס, כולו או מקצתו, בזמן הנועד לתשלומו, רשאי המנהל להתנות מסירת סימני זיהוי נוספים לסוחר, לפני תשלום המס המגיע, בתנאים הנראים למנהל.</w:t>
      </w:r>
    </w:p>
    <w:p w14:paraId="2056DB66"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(ג)</w:t>
      </w:r>
      <w:r w:rsidRPr="009C5490">
        <w:rPr>
          <w:rStyle w:val="default"/>
          <w:rFonts w:ascii="FrankRuehl" w:hAnsi="FrankRuehl" w:cs="FrankRuehl" w:hint="cs"/>
          <w:vanish/>
          <w:sz w:val="22"/>
          <w:szCs w:val="22"/>
          <w:shd w:val="clear" w:color="auto" w:fill="FFFF99"/>
          <w:rtl/>
        </w:rPr>
        <w:tab/>
        <w:t>לא הראה סוחר לשליחיו של המנהל, לפי דרישתם, סימן זיהוי שנמסר לו על ידי המנהל, ולא הוכיח הסוחר כי השתמש בסימן זה לסימון סחורה ששולם עליה המס, או לא נתן טעם להנחת דעתו של המנהל להעדרו של הסימן, רואים את הסחורה שלזיהויה נועד הסימן כאילו נמכרה ביום מסירת הסימן, ובמקרה שהסימן נועד לסחורות שונות, רשאי המנהל לקבוע כסחורה שנמכרה כאמור אותה סחורה מביניהן שסכום המס עליה הוא הגבוה יותר.</w:t>
      </w:r>
    </w:p>
    <w:p w14:paraId="3F2B9B0A"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(ד)</w:t>
      </w:r>
      <w:r w:rsidRPr="009C5490">
        <w:rPr>
          <w:rStyle w:val="default"/>
          <w:rFonts w:ascii="FrankRuehl" w:hAnsi="FrankRuehl" w:cs="FrankRuehl" w:hint="cs"/>
          <w:vanish/>
          <w:sz w:val="22"/>
          <w:szCs w:val="22"/>
          <w:shd w:val="clear" w:color="auto" w:fill="FFFF99"/>
          <w:rtl/>
        </w:rPr>
        <w:tab/>
        <w:t>נראה למנהל כי לא תיגרם תקלה בגביית המס, רשאי הוא לפטור בני אדם מסויימים או סוג מסויים של בני אדם מחובת הסימון על פי סעיף זה.</w:t>
      </w:r>
    </w:p>
    <w:p w14:paraId="06E7B750"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(ה)</w:t>
      </w:r>
      <w:r w:rsidRPr="009C5490">
        <w:rPr>
          <w:rStyle w:val="default"/>
          <w:rFonts w:ascii="FrankRuehl" w:hAnsi="FrankRuehl" w:cs="FrankRuehl" w:hint="cs"/>
          <w:vanish/>
          <w:sz w:val="22"/>
          <w:szCs w:val="22"/>
          <w:shd w:val="clear" w:color="auto" w:fill="FFFF99"/>
          <w:rtl/>
        </w:rPr>
        <w:tab/>
        <w:t>סימן זיהוי שנקבע על ידי המנהל כאמור, דינו לענין סעיף 339 לפקודת החוק הפלילי, 1936, כדין בול המשמש לצרכי הכנסותיה של הממשלה.</w:t>
      </w:r>
    </w:p>
    <w:p w14:paraId="02702207" w14:textId="77777777" w:rsidR="005E6211" w:rsidRPr="009C5490" w:rsidRDefault="005E6211">
      <w:pPr>
        <w:pStyle w:val="P00"/>
        <w:spacing w:before="0"/>
        <w:ind w:left="0"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vanish/>
          <w:sz w:val="22"/>
          <w:szCs w:val="22"/>
          <w:u w:val="single"/>
          <w:shd w:val="clear" w:color="auto" w:fill="FFFF99"/>
          <w:rtl/>
        </w:rPr>
        <w:t>(ו)</w:t>
      </w:r>
      <w:r w:rsidRPr="009C5490">
        <w:rPr>
          <w:rStyle w:val="default"/>
          <w:rFonts w:ascii="FrankRuehl" w:hAnsi="FrankRuehl" w:cs="FrankRuehl" w:hint="cs"/>
          <w:vanish/>
          <w:sz w:val="22"/>
          <w:szCs w:val="22"/>
          <w:u w:val="single"/>
          <w:shd w:val="clear" w:color="auto" w:fill="FFFF99"/>
          <w:rtl/>
        </w:rPr>
        <w:tab/>
        <w:t>לא יחזיק ולא ישתמש אדם בסימני זיהוי מלבד אלה שנמסרו לו על ידי המנהל או שנמסרו לו על ידי אדם שקיבל אותם מהמנהל לסימון סחורת המוסר.</w:t>
      </w:r>
    </w:p>
    <w:p w14:paraId="22D60F3B" w14:textId="77777777" w:rsidR="005E6211" w:rsidRPr="009C5490" w:rsidRDefault="005E6211">
      <w:pPr>
        <w:pStyle w:val="P00"/>
        <w:spacing w:before="0"/>
        <w:ind w:left="0" w:right="1134"/>
        <w:rPr>
          <w:rStyle w:val="default"/>
          <w:rFonts w:cs="FrankRuehl" w:hint="cs"/>
          <w:vanish/>
          <w:szCs w:val="20"/>
          <w:shd w:val="clear" w:color="auto" w:fill="FFFF99"/>
          <w:rtl/>
        </w:rPr>
      </w:pPr>
    </w:p>
    <w:p w14:paraId="0913161E"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3C44328C"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1F5400CC"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54"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214 (</w:t>
      </w:r>
      <w:hyperlink r:id="rId255"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74AF6713" w14:textId="77777777" w:rsidR="005E6211" w:rsidRPr="009C5490" w:rsidRDefault="005E6211">
      <w:pPr>
        <w:pStyle w:val="P00"/>
        <w:ind w:left="1021" w:right="1134" w:hanging="1021"/>
        <w:rPr>
          <w:rStyle w:val="default"/>
          <w:rFonts w:ascii="FrankRuehl" w:hAnsi="FrankRuehl" w:cs="FrankRuehl"/>
          <w:vanish/>
          <w:sz w:val="22"/>
          <w:szCs w:val="22"/>
          <w:shd w:val="clear" w:color="auto" w:fill="FFFF99"/>
        </w:rPr>
      </w:pPr>
      <w:r w:rsidRPr="009C5490">
        <w:rPr>
          <w:rStyle w:val="default"/>
          <w:rFonts w:ascii="FrankRuehl" w:hAnsi="FrankRuehl" w:cs="FrankRuehl" w:hint="cs"/>
          <w:vanish/>
          <w:sz w:val="22"/>
          <w:szCs w:val="22"/>
          <w:shd w:val="clear" w:color="auto" w:fill="FFFF99"/>
          <w:rtl/>
        </w:rPr>
        <w:t>15.</w:t>
      </w:r>
      <w:r w:rsidRPr="009C5490">
        <w:rPr>
          <w:rStyle w:val="default"/>
          <w:rFonts w:ascii="FrankRuehl" w:hAnsi="FrankRuehl" w:cs="FrankRuehl" w:hint="cs"/>
          <w:vanish/>
          <w:sz w:val="22"/>
          <w:szCs w:val="22"/>
          <w:shd w:val="clear" w:color="auto" w:fill="FFFF99"/>
          <w:rtl/>
        </w:rPr>
        <w:tab/>
        <w:t>(א)</w:t>
      </w:r>
      <w:r w:rsidRPr="009C5490">
        <w:rPr>
          <w:rStyle w:val="default"/>
          <w:rFonts w:ascii="FrankRuehl" w:hAnsi="FrankRuehl" w:cs="FrankRuehl" w:hint="cs"/>
          <w:vanish/>
          <w:sz w:val="22"/>
          <w:szCs w:val="22"/>
          <w:shd w:val="clear" w:color="auto" w:fill="FFFF99"/>
          <w:rtl/>
        </w:rPr>
        <w:tab/>
        <w:t>(1)</w:t>
      </w:r>
      <w:r w:rsidRPr="009C5490">
        <w:rPr>
          <w:rStyle w:val="default"/>
          <w:rFonts w:ascii="FrankRuehl" w:hAnsi="FrankRuehl" w:cs="FrankRuehl" w:hint="cs"/>
          <w:vanish/>
          <w:sz w:val="22"/>
          <w:szCs w:val="22"/>
          <w:shd w:val="clear" w:color="auto" w:fill="FFFF99"/>
          <w:rtl/>
        </w:rPr>
        <w:tab/>
        <w:t xml:space="preserve">המנהל רשאי לקבוע </w:t>
      </w:r>
      <w:r w:rsidRPr="009C5490">
        <w:rPr>
          <w:rStyle w:val="default"/>
          <w:rFonts w:ascii="FrankRuehl" w:hAnsi="FrankRuehl" w:cs="FrankRuehl" w:hint="cs"/>
          <w:strike/>
          <w:vanish/>
          <w:sz w:val="22"/>
          <w:szCs w:val="22"/>
          <w:shd w:val="clear" w:color="auto" w:fill="FFFF99"/>
          <w:rtl/>
        </w:rPr>
        <w:t>לסחורות טעונות מס או לחלקיהן</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לטובין טעוני מס או לחלקיהם</w:t>
      </w:r>
      <w:r w:rsidRPr="009C5490">
        <w:rPr>
          <w:rStyle w:val="default"/>
          <w:rFonts w:ascii="FrankRuehl" w:hAnsi="FrankRuehl" w:cs="FrankRuehl" w:hint="cs"/>
          <w:vanish/>
          <w:sz w:val="22"/>
          <w:szCs w:val="22"/>
          <w:shd w:val="clear" w:color="auto" w:fill="FFFF99"/>
          <w:rtl/>
        </w:rPr>
        <w:t xml:space="preserve"> סימני זיהוי, פרטיהם של אותם סימנים, צורתם, מועדי הסימון, דרכי הסימון, והשימוש בהם.</w:t>
      </w:r>
    </w:p>
    <w:p w14:paraId="0812435C"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(2)</w:t>
      </w:r>
      <w:r w:rsidRPr="009C5490">
        <w:rPr>
          <w:rStyle w:val="default"/>
          <w:rFonts w:ascii="FrankRuehl" w:hAnsi="FrankRuehl" w:cs="FrankRuehl" w:hint="cs"/>
          <w:vanish/>
          <w:sz w:val="22"/>
          <w:szCs w:val="22"/>
          <w:shd w:val="clear" w:color="auto" w:fill="FFFF99"/>
          <w:rtl/>
        </w:rPr>
        <w:tab/>
        <w:t xml:space="preserve">כל קביעה של המנהל לפי פסקה (1) תובא לידיעת הנוגעים בדבר בדרך שיראה לכך המנהל, והוא רשאי לפרסם ברשומות הודעה על </w:t>
      </w:r>
      <w:r w:rsidRPr="009C5490">
        <w:rPr>
          <w:rStyle w:val="default"/>
          <w:rFonts w:ascii="FrankRuehl" w:hAnsi="FrankRuehl" w:cs="FrankRuehl" w:hint="cs"/>
          <w:strike/>
          <w:vanish/>
          <w:sz w:val="22"/>
          <w:szCs w:val="22"/>
          <w:shd w:val="clear" w:color="auto" w:fill="FFFF99"/>
          <w:rtl/>
        </w:rPr>
        <w:t>הסחורות</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הטובין</w:t>
      </w:r>
      <w:r w:rsidRPr="009C5490">
        <w:rPr>
          <w:rStyle w:val="default"/>
          <w:rFonts w:ascii="FrankRuehl" w:hAnsi="FrankRuehl" w:cs="FrankRuehl" w:hint="cs"/>
          <w:vanish/>
          <w:sz w:val="22"/>
          <w:szCs w:val="22"/>
          <w:shd w:val="clear" w:color="auto" w:fill="FFFF99"/>
          <w:rtl/>
        </w:rPr>
        <w:t xml:space="preserve"> שנקבעו </w:t>
      </w:r>
      <w:r w:rsidRPr="009C5490">
        <w:rPr>
          <w:rStyle w:val="default"/>
          <w:rFonts w:ascii="FrankRuehl" w:hAnsi="FrankRuehl" w:cs="FrankRuehl" w:hint="cs"/>
          <w:strike/>
          <w:vanish/>
          <w:sz w:val="22"/>
          <w:szCs w:val="22"/>
          <w:shd w:val="clear" w:color="auto" w:fill="FFFF99"/>
          <w:rtl/>
        </w:rPr>
        <w:t>להן</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להם</w:t>
      </w:r>
      <w:r w:rsidRPr="009C5490">
        <w:rPr>
          <w:rStyle w:val="default"/>
          <w:rFonts w:ascii="FrankRuehl" w:hAnsi="FrankRuehl" w:cs="FrankRuehl" w:hint="cs"/>
          <w:vanish/>
          <w:sz w:val="22"/>
          <w:szCs w:val="22"/>
          <w:shd w:val="clear" w:color="auto" w:fill="FFFF99"/>
          <w:rtl/>
        </w:rPr>
        <w:t xml:space="preserve"> סימנים ועל המקום בו יוכל הנוגע בדבר לקבל אותם או את פרטיהם, ומשפרסם הודעה כאמור יראו כאילו הובאה לידיעת הנוגעים בדבר.</w:t>
      </w:r>
    </w:p>
    <w:p w14:paraId="3FAED2D9"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(3)</w:t>
      </w:r>
      <w:r w:rsidRPr="009C5490">
        <w:rPr>
          <w:rStyle w:val="default"/>
          <w:rFonts w:ascii="FrankRuehl" w:hAnsi="FrankRuehl" w:cs="FrankRuehl" w:hint="cs"/>
          <w:vanish/>
          <w:sz w:val="22"/>
          <w:szCs w:val="22"/>
          <w:shd w:val="clear" w:color="auto" w:fill="FFFF99"/>
          <w:rtl/>
        </w:rPr>
        <w:tab/>
        <w:t xml:space="preserve">נקבע סימון </w:t>
      </w:r>
      <w:r w:rsidRPr="009C5490">
        <w:rPr>
          <w:rStyle w:val="default"/>
          <w:rFonts w:ascii="FrankRuehl" w:hAnsi="FrankRuehl" w:cs="FrankRuehl" w:hint="cs"/>
          <w:strike/>
          <w:vanish/>
          <w:sz w:val="22"/>
          <w:szCs w:val="22"/>
          <w:shd w:val="clear" w:color="auto" w:fill="FFFF99"/>
          <w:rtl/>
        </w:rPr>
        <w:t>לסחורה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לטובין</w:t>
      </w:r>
      <w:r w:rsidRPr="009C5490">
        <w:rPr>
          <w:rStyle w:val="default"/>
          <w:rFonts w:ascii="FrankRuehl" w:hAnsi="FrankRuehl" w:cs="FrankRuehl" w:hint="cs"/>
          <w:vanish/>
          <w:sz w:val="22"/>
          <w:szCs w:val="22"/>
          <w:shd w:val="clear" w:color="auto" w:fill="FFFF99"/>
          <w:rtl/>
        </w:rPr>
        <w:t xml:space="preserve"> והובאה הקביעה לידיעת הנוגעים בדבר כאמור, לא </w:t>
      </w:r>
      <w:r w:rsidRPr="009C5490">
        <w:rPr>
          <w:rStyle w:val="default"/>
          <w:rFonts w:ascii="FrankRuehl" w:hAnsi="FrankRuehl" w:cs="FrankRuehl" w:hint="cs"/>
          <w:strike/>
          <w:vanish/>
          <w:sz w:val="22"/>
          <w:szCs w:val="22"/>
          <w:shd w:val="clear" w:color="auto" w:fill="FFFF99"/>
          <w:rtl/>
        </w:rPr>
        <w:t>יעבירנה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יעבירם</w:t>
      </w:r>
      <w:r w:rsidRPr="009C5490">
        <w:rPr>
          <w:rStyle w:val="default"/>
          <w:rFonts w:ascii="FrankRuehl" w:hAnsi="FrankRuehl" w:cs="FrankRuehl" w:hint="cs"/>
          <w:vanish/>
          <w:sz w:val="22"/>
          <w:szCs w:val="22"/>
          <w:shd w:val="clear" w:color="auto" w:fill="FFFF99"/>
          <w:rtl/>
        </w:rPr>
        <w:t xml:space="preserve"> אדם אל מחוץ למקום הייצור, לא </w:t>
      </w:r>
      <w:r w:rsidRPr="009C5490">
        <w:rPr>
          <w:rStyle w:val="default"/>
          <w:rFonts w:ascii="FrankRuehl" w:hAnsi="FrankRuehl" w:cs="FrankRuehl" w:hint="cs"/>
          <w:strike/>
          <w:vanish/>
          <w:sz w:val="22"/>
          <w:szCs w:val="22"/>
          <w:shd w:val="clear" w:color="auto" w:fill="FFFF99"/>
          <w:rtl/>
        </w:rPr>
        <w:t>יחזיקנה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יחזיקם</w:t>
      </w:r>
      <w:r w:rsidRPr="009C5490">
        <w:rPr>
          <w:rStyle w:val="default"/>
          <w:rFonts w:ascii="FrankRuehl" w:hAnsi="FrankRuehl" w:cs="FrankRuehl" w:hint="cs"/>
          <w:vanish/>
          <w:sz w:val="22"/>
          <w:szCs w:val="22"/>
          <w:shd w:val="clear" w:color="auto" w:fill="FFFF99"/>
          <w:rtl/>
        </w:rPr>
        <w:t xml:space="preserve"> כמלאי לצורך עסקו, לא </w:t>
      </w:r>
      <w:r w:rsidRPr="009C5490">
        <w:rPr>
          <w:rStyle w:val="default"/>
          <w:rFonts w:ascii="FrankRuehl" w:hAnsi="FrankRuehl" w:cs="FrankRuehl" w:hint="cs"/>
          <w:strike/>
          <w:vanish/>
          <w:sz w:val="22"/>
          <w:szCs w:val="22"/>
          <w:shd w:val="clear" w:color="auto" w:fill="FFFF99"/>
          <w:rtl/>
        </w:rPr>
        <w:t>ימכרנה ולא ימסרנה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ימכרם ולא ימסרם</w:t>
      </w:r>
      <w:r w:rsidRPr="009C5490">
        <w:rPr>
          <w:rStyle w:val="default"/>
          <w:rFonts w:ascii="FrankRuehl" w:hAnsi="FrankRuehl" w:cs="FrankRuehl" w:hint="cs"/>
          <w:vanish/>
          <w:sz w:val="22"/>
          <w:szCs w:val="22"/>
          <w:shd w:val="clear" w:color="auto" w:fill="FFFF99"/>
          <w:rtl/>
        </w:rPr>
        <w:t xml:space="preserve"> לאחר, אלא </w:t>
      </w:r>
      <w:r w:rsidRPr="009C5490">
        <w:rPr>
          <w:rStyle w:val="default"/>
          <w:rFonts w:ascii="FrankRuehl" w:hAnsi="FrankRuehl" w:cs="FrankRuehl" w:hint="cs"/>
          <w:strike/>
          <w:vanish/>
          <w:sz w:val="22"/>
          <w:szCs w:val="22"/>
          <w:shd w:val="clear" w:color="auto" w:fill="FFFF99"/>
          <w:rtl/>
        </w:rPr>
        <w:t>כשהיא מסומנת</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כשהם מסומנים</w:t>
      </w:r>
      <w:r w:rsidRPr="009C5490">
        <w:rPr>
          <w:rStyle w:val="default"/>
          <w:rFonts w:ascii="FrankRuehl" w:hAnsi="FrankRuehl" w:cs="FrankRuehl" w:hint="cs"/>
          <w:vanish/>
          <w:sz w:val="22"/>
          <w:szCs w:val="22"/>
          <w:shd w:val="clear" w:color="auto" w:fill="FFFF99"/>
          <w:rtl/>
        </w:rPr>
        <w:t xml:space="preserve"> בהתאם לסימני הזיהוי ופרטיהם שנקבעו לפי סעיף זה.</w:t>
      </w:r>
    </w:p>
    <w:p w14:paraId="30DBB20A"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(ב)</w:t>
      </w:r>
      <w:r w:rsidRPr="009C5490">
        <w:rPr>
          <w:rStyle w:val="default"/>
          <w:rFonts w:ascii="FrankRuehl" w:hAnsi="FrankRuehl" w:cs="FrankRuehl" w:hint="cs"/>
          <w:vanish/>
          <w:sz w:val="22"/>
          <w:szCs w:val="22"/>
          <w:shd w:val="clear" w:color="auto" w:fill="FFFF99"/>
          <w:rtl/>
        </w:rPr>
        <w:tab/>
        <w:t xml:space="preserve">לא שולם המס, כולו או מקצתו, בזמן הנועד לתשלומו, רשאי המנהל להתנות מסירת סימני זיהוי נוספים </w:t>
      </w:r>
      <w:r w:rsidRPr="009C5490">
        <w:rPr>
          <w:rStyle w:val="default"/>
          <w:rFonts w:ascii="FrankRuehl" w:hAnsi="FrankRuehl" w:cs="FrankRuehl" w:hint="cs"/>
          <w:strike/>
          <w:vanish/>
          <w:sz w:val="22"/>
          <w:szCs w:val="22"/>
          <w:shd w:val="clear" w:color="auto" w:fill="FFFF99"/>
          <w:rtl/>
        </w:rPr>
        <w:t>לסוחר</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לעוסק</w:t>
      </w:r>
      <w:r w:rsidRPr="009C5490">
        <w:rPr>
          <w:rStyle w:val="default"/>
          <w:rFonts w:ascii="FrankRuehl" w:hAnsi="FrankRuehl" w:cs="FrankRuehl" w:hint="cs"/>
          <w:vanish/>
          <w:sz w:val="22"/>
          <w:szCs w:val="22"/>
          <w:shd w:val="clear" w:color="auto" w:fill="FFFF99"/>
          <w:rtl/>
        </w:rPr>
        <w:t>, לפני תשלום המס המגיע, בתנאים הנראים למנהל.</w:t>
      </w:r>
    </w:p>
    <w:p w14:paraId="7749EFFD"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(ג)</w:t>
      </w:r>
      <w:r w:rsidRPr="009C5490">
        <w:rPr>
          <w:rStyle w:val="default"/>
          <w:rFonts w:ascii="FrankRuehl" w:hAnsi="FrankRuehl" w:cs="FrankRuehl" w:hint="cs"/>
          <w:vanish/>
          <w:sz w:val="22"/>
          <w:szCs w:val="22"/>
          <w:shd w:val="clear" w:color="auto" w:fill="FFFF99"/>
          <w:rtl/>
        </w:rPr>
        <w:tab/>
        <w:t xml:space="preserve">לא הראה </w:t>
      </w:r>
      <w:r w:rsidRPr="009C5490">
        <w:rPr>
          <w:rStyle w:val="default"/>
          <w:rFonts w:ascii="FrankRuehl" w:hAnsi="FrankRuehl" w:cs="FrankRuehl" w:hint="cs"/>
          <w:strike/>
          <w:vanish/>
          <w:sz w:val="22"/>
          <w:szCs w:val="22"/>
          <w:shd w:val="clear" w:color="auto" w:fill="FFFF99"/>
          <w:rtl/>
        </w:rPr>
        <w:t>סוחר</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עוסק</w:t>
      </w:r>
      <w:r w:rsidRPr="009C5490">
        <w:rPr>
          <w:rStyle w:val="default"/>
          <w:rFonts w:ascii="FrankRuehl" w:hAnsi="FrankRuehl" w:cs="FrankRuehl" w:hint="cs"/>
          <w:vanish/>
          <w:sz w:val="22"/>
          <w:szCs w:val="22"/>
          <w:shd w:val="clear" w:color="auto" w:fill="FFFF99"/>
          <w:rtl/>
        </w:rPr>
        <w:t xml:space="preserve"> לשליחיו של המנהל, לפי דרישתם, סימן זיהוי שנמסר לו על ידי המנהל, ולא הוכיח </w:t>
      </w:r>
      <w:r w:rsidRPr="009C5490">
        <w:rPr>
          <w:rStyle w:val="default"/>
          <w:rFonts w:ascii="FrankRuehl" w:hAnsi="FrankRuehl" w:cs="FrankRuehl" w:hint="cs"/>
          <w:strike/>
          <w:vanish/>
          <w:sz w:val="22"/>
          <w:szCs w:val="22"/>
          <w:shd w:val="clear" w:color="auto" w:fill="FFFF99"/>
          <w:rtl/>
        </w:rPr>
        <w:t>הסוחר</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העוסק</w:t>
      </w:r>
      <w:r w:rsidRPr="009C5490">
        <w:rPr>
          <w:rStyle w:val="default"/>
          <w:rFonts w:ascii="FrankRuehl" w:hAnsi="FrankRuehl" w:cs="FrankRuehl" w:hint="cs"/>
          <w:vanish/>
          <w:sz w:val="22"/>
          <w:szCs w:val="22"/>
          <w:shd w:val="clear" w:color="auto" w:fill="FFFF99"/>
          <w:rtl/>
        </w:rPr>
        <w:t xml:space="preserve"> כי השתמש בסימן זה לסימון </w:t>
      </w:r>
      <w:r w:rsidRPr="009C5490">
        <w:rPr>
          <w:rStyle w:val="default"/>
          <w:rFonts w:ascii="FrankRuehl" w:hAnsi="FrankRuehl" w:cs="FrankRuehl" w:hint="cs"/>
          <w:strike/>
          <w:vanish/>
          <w:sz w:val="22"/>
          <w:szCs w:val="22"/>
          <w:shd w:val="clear" w:color="auto" w:fill="FFFF99"/>
          <w:rtl/>
        </w:rPr>
        <w:t>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w:t>
      </w:r>
      <w:r w:rsidRPr="009C5490">
        <w:rPr>
          <w:rStyle w:val="default"/>
          <w:rFonts w:ascii="FrankRuehl" w:hAnsi="FrankRuehl" w:cs="FrankRuehl" w:hint="cs"/>
          <w:vanish/>
          <w:sz w:val="22"/>
          <w:szCs w:val="22"/>
          <w:shd w:val="clear" w:color="auto" w:fill="FFFF99"/>
          <w:rtl/>
        </w:rPr>
        <w:t xml:space="preserve"> ששולם </w:t>
      </w:r>
      <w:r w:rsidRPr="009C5490">
        <w:rPr>
          <w:rStyle w:val="default"/>
          <w:rFonts w:ascii="FrankRuehl" w:hAnsi="FrankRuehl" w:cs="FrankRuehl" w:hint="cs"/>
          <w:strike/>
          <w:vanish/>
          <w:sz w:val="22"/>
          <w:szCs w:val="22"/>
          <w:shd w:val="clear" w:color="auto" w:fill="FFFF99"/>
          <w:rtl/>
        </w:rPr>
        <w:t>עליה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עליהם</w:t>
      </w:r>
      <w:r w:rsidRPr="009C5490">
        <w:rPr>
          <w:rStyle w:val="default"/>
          <w:rFonts w:ascii="FrankRuehl" w:hAnsi="FrankRuehl" w:cs="FrankRuehl" w:hint="cs"/>
          <w:vanish/>
          <w:sz w:val="22"/>
          <w:szCs w:val="22"/>
          <w:shd w:val="clear" w:color="auto" w:fill="FFFF99"/>
          <w:rtl/>
        </w:rPr>
        <w:t xml:space="preserve"> המס, או לא נתן טעם להנחת דעתו של המנהל להעדרו של הסימן, רואים את </w:t>
      </w:r>
      <w:r w:rsidRPr="009C5490">
        <w:rPr>
          <w:rStyle w:val="default"/>
          <w:rFonts w:ascii="FrankRuehl" w:hAnsi="FrankRuehl" w:cs="FrankRuehl" w:hint="cs"/>
          <w:strike/>
          <w:vanish/>
          <w:sz w:val="22"/>
          <w:szCs w:val="22"/>
          <w:shd w:val="clear" w:color="auto" w:fill="FFFF99"/>
          <w:rtl/>
        </w:rPr>
        <w:t>הסחורה שלזיהויה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הטובין שלזיהוים</w:t>
      </w:r>
      <w:r w:rsidRPr="009C5490">
        <w:rPr>
          <w:rStyle w:val="default"/>
          <w:rFonts w:ascii="FrankRuehl" w:hAnsi="FrankRuehl" w:cs="FrankRuehl" w:hint="cs"/>
          <w:vanish/>
          <w:sz w:val="22"/>
          <w:szCs w:val="22"/>
          <w:shd w:val="clear" w:color="auto" w:fill="FFFF99"/>
          <w:rtl/>
        </w:rPr>
        <w:t xml:space="preserve"> נועד הסימן כאילו </w:t>
      </w:r>
      <w:r w:rsidRPr="009C5490">
        <w:rPr>
          <w:rStyle w:val="default"/>
          <w:rFonts w:ascii="FrankRuehl" w:hAnsi="FrankRuehl" w:cs="FrankRuehl" w:hint="cs"/>
          <w:strike/>
          <w:vanish/>
          <w:sz w:val="22"/>
          <w:szCs w:val="22"/>
          <w:shd w:val="clear" w:color="auto" w:fill="FFFF99"/>
          <w:rtl/>
        </w:rPr>
        <w:t>נמכרה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נמכרו</w:t>
      </w:r>
      <w:r w:rsidRPr="009C5490">
        <w:rPr>
          <w:rStyle w:val="default"/>
          <w:rFonts w:ascii="FrankRuehl" w:hAnsi="FrankRuehl" w:cs="FrankRuehl" w:hint="cs"/>
          <w:vanish/>
          <w:sz w:val="22"/>
          <w:szCs w:val="22"/>
          <w:shd w:val="clear" w:color="auto" w:fill="FFFF99"/>
          <w:rtl/>
        </w:rPr>
        <w:t xml:space="preserve"> ביום מסירת הסימן, ובמקרה שהסימן נועד </w:t>
      </w:r>
      <w:r w:rsidRPr="009C5490">
        <w:rPr>
          <w:rStyle w:val="default"/>
          <w:rFonts w:ascii="FrankRuehl" w:hAnsi="FrankRuehl" w:cs="FrankRuehl" w:hint="cs"/>
          <w:strike/>
          <w:vanish/>
          <w:sz w:val="22"/>
          <w:szCs w:val="22"/>
          <w:shd w:val="clear" w:color="auto" w:fill="FFFF99"/>
          <w:rtl/>
        </w:rPr>
        <w:t>לסחורות שונות</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לטובין שונים</w:t>
      </w:r>
      <w:r w:rsidRPr="009C5490">
        <w:rPr>
          <w:rStyle w:val="default"/>
          <w:rFonts w:ascii="FrankRuehl" w:hAnsi="FrankRuehl" w:cs="FrankRuehl" w:hint="cs"/>
          <w:vanish/>
          <w:sz w:val="22"/>
          <w:szCs w:val="22"/>
          <w:shd w:val="clear" w:color="auto" w:fill="FFFF99"/>
          <w:rtl/>
        </w:rPr>
        <w:t xml:space="preserve">, רשאי המנהל לקבוע </w:t>
      </w:r>
      <w:r w:rsidRPr="009C5490">
        <w:rPr>
          <w:rStyle w:val="default"/>
          <w:rFonts w:ascii="FrankRuehl" w:hAnsi="FrankRuehl" w:cs="FrankRuehl" w:hint="cs"/>
          <w:strike/>
          <w:vanish/>
          <w:sz w:val="22"/>
          <w:szCs w:val="22"/>
          <w:shd w:val="clear" w:color="auto" w:fill="FFFF99"/>
          <w:rtl/>
        </w:rPr>
        <w:t>כסחורה שנמכרה כאמור אותה סחורה מביניהן שסכום המס עליה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כטובין שנמכרו כאמור אותם טובין מביניהם שסכום המס עליהם</w:t>
      </w:r>
      <w:r w:rsidRPr="009C5490">
        <w:rPr>
          <w:rStyle w:val="default"/>
          <w:rFonts w:ascii="FrankRuehl" w:hAnsi="FrankRuehl" w:cs="FrankRuehl" w:hint="cs"/>
          <w:vanish/>
          <w:sz w:val="22"/>
          <w:szCs w:val="22"/>
          <w:shd w:val="clear" w:color="auto" w:fill="FFFF99"/>
          <w:rtl/>
        </w:rPr>
        <w:t xml:space="preserve"> הוא הגבוה יותר.</w:t>
      </w:r>
    </w:p>
    <w:p w14:paraId="6A88AC40"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(ד)</w:t>
      </w:r>
      <w:r w:rsidRPr="009C5490">
        <w:rPr>
          <w:rStyle w:val="default"/>
          <w:rFonts w:ascii="FrankRuehl" w:hAnsi="FrankRuehl" w:cs="FrankRuehl" w:hint="cs"/>
          <w:vanish/>
          <w:sz w:val="22"/>
          <w:szCs w:val="22"/>
          <w:shd w:val="clear" w:color="auto" w:fill="FFFF99"/>
          <w:rtl/>
        </w:rPr>
        <w:tab/>
        <w:t>נראה למנהל כי לא תיגרם תקלה בגביית המס, רשאי הוא לפטור בני אדם מסויימים או סוג מסויים של בני אדם מחובת הסימון על פי סעיף זה.</w:t>
      </w:r>
    </w:p>
    <w:p w14:paraId="18451075"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(ה)</w:t>
      </w:r>
      <w:r w:rsidRPr="009C5490">
        <w:rPr>
          <w:rStyle w:val="default"/>
          <w:rFonts w:ascii="FrankRuehl" w:hAnsi="FrankRuehl" w:cs="FrankRuehl" w:hint="cs"/>
          <w:vanish/>
          <w:sz w:val="22"/>
          <w:szCs w:val="22"/>
          <w:shd w:val="clear" w:color="auto" w:fill="FFFF99"/>
          <w:rtl/>
        </w:rPr>
        <w:tab/>
        <w:t>סימן זיהוי שנקבע על ידי המנהל כאמור, דינו לענין סעיף 339 לפקודת החוק הפלילי, 1936, כדין בול המשמש לצרכי הכנסותיה של הממשלה.</w:t>
      </w:r>
    </w:p>
    <w:p w14:paraId="2C951FFD" w14:textId="77777777" w:rsidR="005E6211" w:rsidRDefault="005E6211">
      <w:pPr>
        <w:pStyle w:val="P00"/>
        <w:spacing w:before="0"/>
        <w:ind w:left="0" w:right="1134"/>
        <w:rPr>
          <w:rStyle w:val="default"/>
          <w:rFonts w:ascii="FrankRuehl" w:hAnsi="FrankRuehl" w:cs="FrankRuehl" w:hint="cs"/>
          <w:sz w:val="2"/>
          <w:szCs w:val="2"/>
          <w:shd w:val="clear" w:color="auto" w:fill="FFFF99"/>
          <w:rtl/>
        </w:rPr>
      </w:pPr>
      <w:r w:rsidRPr="009C5490">
        <w:rPr>
          <w:rStyle w:val="default"/>
          <w:rFonts w:ascii="FrankRuehl" w:hAnsi="FrankRuehl" w:cs="FrankRuehl" w:hint="cs"/>
          <w:vanish/>
          <w:sz w:val="22"/>
          <w:szCs w:val="22"/>
          <w:shd w:val="clear" w:color="auto" w:fill="FFFF99"/>
          <w:rtl/>
        </w:rPr>
        <w:tab/>
        <w:t>(ו)</w:t>
      </w:r>
      <w:r w:rsidRPr="009C5490">
        <w:rPr>
          <w:rStyle w:val="default"/>
          <w:rFonts w:ascii="FrankRuehl" w:hAnsi="FrankRuehl" w:cs="FrankRuehl" w:hint="cs"/>
          <w:vanish/>
          <w:sz w:val="22"/>
          <w:szCs w:val="22"/>
          <w:shd w:val="clear" w:color="auto" w:fill="FFFF99"/>
          <w:rtl/>
        </w:rPr>
        <w:tab/>
        <w:t xml:space="preserve">לא יחזיק ולא ישתמש אדם בסימני זיהוי מלבד אלה שנמסרו לו על ידי המנהל או שנמסרו לו על ידי אדם שקיבל אותם מהמנהל לסימון </w:t>
      </w:r>
      <w:r w:rsidRPr="009C5490">
        <w:rPr>
          <w:rStyle w:val="default"/>
          <w:rFonts w:ascii="FrankRuehl" w:hAnsi="FrankRuehl" w:cs="FrankRuehl" w:hint="cs"/>
          <w:strike/>
          <w:vanish/>
          <w:sz w:val="22"/>
          <w:szCs w:val="22"/>
          <w:shd w:val="clear" w:color="auto" w:fill="FFFF99"/>
          <w:rtl/>
        </w:rPr>
        <w:t>סחורת</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w:t>
      </w:r>
      <w:r w:rsidRPr="009C5490">
        <w:rPr>
          <w:rStyle w:val="default"/>
          <w:rFonts w:ascii="FrankRuehl" w:hAnsi="FrankRuehl" w:cs="FrankRuehl" w:hint="cs"/>
          <w:vanish/>
          <w:sz w:val="22"/>
          <w:szCs w:val="22"/>
          <w:shd w:val="clear" w:color="auto" w:fill="FFFF99"/>
          <w:rtl/>
        </w:rPr>
        <w:t xml:space="preserve"> המוסר.</w:t>
      </w:r>
      <w:bookmarkEnd w:id="97"/>
    </w:p>
    <w:p w14:paraId="6FF8EB53" w14:textId="77777777" w:rsidR="005E6211" w:rsidRDefault="005E6211">
      <w:pPr>
        <w:pStyle w:val="P00"/>
        <w:spacing w:before="72"/>
        <w:ind w:left="0" w:right="1134"/>
        <w:rPr>
          <w:rStyle w:val="default"/>
          <w:rFonts w:cs="FrankRuehl" w:hint="cs"/>
          <w:rtl/>
        </w:rPr>
      </w:pPr>
    </w:p>
    <w:p w14:paraId="3B68B4C1" w14:textId="77777777" w:rsidR="005E6211" w:rsidRDefault="005E6211">
      <w:pPr>
        <w:pStyle w:val="P00"/>
        <w:spacing w:before="72"/>
        <w:ind w:left="0" w:right="1134"/>
        <w:rPr>
          <w:rStyle w:val="default"/>
          <w:rFonts w:cs="FrankRuehl" w:hint="cs"/>
          <w:rtl/>
        </w:rPr>
      </w:pPr>
      <w:bookmarkStart w:id="98" w:name="Seif37"/>
      <w:bookmarkEnd w:id="98"/>
      <w:r>
        <w:rPr>
          <w:lang w:val="he-IL"/>
        </w:rPr>
        <w:pict w14:anchorId="3812D66F">
          <v:rect id="_x0000_s1079" style="position:absolute;left:0;text-align:left;margin-left:464.5pt;margin-top:8.05pt;width:75.05pt;height:14pt;z-index:251612160" o:allowincell="f" filled="f" stroked="f" strokecolor="lime" strokeweight=".25pt">
            <v:textbox inset="0,0,0,0">
              <w:txbxContent>
                <w:p w14:paraId="097A3EE0" w14:textId="77777777" w:rsidR="00504D76" w:rsidRDefault="00504D76">
                  <w:pPr>
                    <w:spacing w:line="160" w:lineRule="exact"/>
                    <w:jc w:val="left"/>
                    <w:rPr>
                      <w:rFonts w:cs="Miriam"/>
                      <w:noProof/>
                      <w:sz w:val="18"/>
                      <w:szCs w:val="18"/>
                      <w:rtl/>
                    </w:rPr>
                  </w:pPr>
                  <w:r>
                    <w:rPr>
                      <w:rFonts w:cs="Miriam"/>
                      <w:sz w:val="18"/>
                      <w:szCs w:val="18"/>
                      <w:rtl/>
                    </w:rPr>
                    <w:t>חי</w:t>
                  </w:r>
                  <w:r>
                    <w:rPr>
                      <w:rFonts w:cs="Miriam" w:hint="cs"/>
                      <w:sz w:val="18"/>
                      <w:szCs w:val="18"/>
                      <w:rtl/>
                    </w:rPr>
                    <w:t>פושים ותפיסות</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שהוסמך לכך בכתב על ידי המנהל רשאי, אם הוא משוכנע שהדבר דרוש כדי להבטיח את ב</w:t>
      </w:r>
      <w:r>
        <w:rPr>
          <w:rStyle w:val="default"/>
          <w:rFonts w:cs="FrankRuehl"/>
          <w:rtl/>
        </w:rPr>
        <w:t>יצ</w:t>
      </w:r>
      <w:r>
        <w:rPr>
          <w:rStyle w:val="default"/>
          <w:rFonts w:cs="FrankRuehl" w:hint="cs"/>
          <w:rtl/>
        </w:rPr>
        <w:t xml:space="preserve">ועו של חוק זה או למנוע עבירה על הוראותיו </w:t>
      </w:r>
      <w:r>
        <w:rPr>
          <w:rStyle w:val="default"/>
          <w:rFonts w:cs="FrankRuehl"/>
          <w:rtl/>
        </w:rPr>
        <w:t>–</w:t>
      </w:r>
    </w:p>
    <w:p w14:paraId="3AEB35A4" w14:textId="77777777" w:rsidR="005E6211" w:rsidRDefault="005E6211">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היכנס </w:t>
      </w:r>
      <w:r>
        <w:rPr>
          <w:rStyle w:val="default"/>
          <w:rFonts w:cs="FrankRuehl"/>
          <w:rtl/>
        </w:rPr>
        <w:t>ל</w:t>
      </w:r>
      <w:r>
        <w:rPr>
          <w:rStyle w:val="default"/>
          <w:rFonts w:cs="FrankRuehl" w:hint="cs"/>
          <w:rtl/>
        </w:rPr>
        <w:t>כל מקום, למעט מקום המשמש למגורים בלבד, ולערוך בו חיפוש;</w:t>
      </w:r>
    </w:p>
    <w:p w14:paraId="6C75B323" w14:textId="77777777" w:rsidR="005E6211" w:rsidRDefault="005E6211">
      <w:pPr>
        <w:pStyle w:val="P22"/>
        <w:spacing w:before="72"/>
        <w:ind w:left="1021" w:right="1134"/>
        <w:rPr>
          <w:rStyle w:val="default"/>
          <w:rFonts w:cs="FrankRuehl"/>
          <w:rtl/>
        </w:rPr>
      </w:pPr>
      <w:r>
        <w:rPr>
          <w:rFonts w:cs="FrankRuehl"/>
          <w:sz w:val="26"/>
          <w:rtl/>
          <w:lang w:eastAsia="en-US" w:bidi="ar-SA"/>
        </w:rPr>
        <w:pict w14:anchorId="45B922EF">
          <v:rect id="_x0000_s1175" style="position:absolute;left:0;text-align:left;margin-left:464.35pt;margin-top:7.1pt;width:75.05pt;height:16.8pt;z-index:251693056" filled="f" stroked="f" strokecolor="lime" strokeweight=".25pt">
            <v:textbox inset="0,0,0,0">
              <w:txbxContent>
                <w:p w14:paraId="4E83DFF5"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34339FE8"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default"/>
          <w:rFonts w:cs="FrankRuehl"/>
          <w:rtl/>
        </w:rPr>
        <w:t>(2)</w:t>
      </w:r>
      <w:r>
        <w:rPr>
          <w:rStyle w:val="default"/>
          <w:rFonts w:cs="FrankRuehl"/>
          <w:rtl/>
        </w:rPr>
        <w:tab/>
        <w:t>ל</w:t>
      </w:r>
      <w:r>
        <w:rPr>
          <w:rStyle w:val="default"/>
          <w:rFonts w:cs="FrankRuehl" w:hint="cs"/>
          <w:rtl/>
        </w:rPr>
        <w:t>תפוש כל טובין טעוני מס שיש לו יסוד להניח שנעברה בהם עבי</w:t>
      </w:r>
      <w:r>
        <w:rPr>
          <w:rStyle w:val="default"/>
          <w:rFonts w:cs="FrankRuehl"/>
          <w:rtl/>
        </w:rPr>
        <w:t>רה</w:t>
      </w:r>
      <w:r>
        <w:rPr>
          <w:rStyle w:val="default"/>
          <w:rFonts w:cs="FrankRuehl" w:hint="cs"/>
          <w:rtl/>
        </w:rPr>
        <w:t xml:space="preserve"> לפי חוק זה, וכן על כל דבר שעשוי להקל על גילוי עבירה כזאת או לשמש הוכחה במשפט על עבירה כאמור;</w:t>
      </w:r>
    </w:p>
    <w:p w14:paraId="7A662864" w14:textId="77777777" w:rsidR="005E6211" w:rsidRDefault="005E6211">
      <w:pPr>
        <w:pStyle w:val="P22"/>
        <w:spacing w:before="72"/>
        <w:ind w:left="1021" w:right="1134"/>
        <w:rPr>
          <w:rStyle w:val="default"/>
          <w:rFonts w:cs="FrankRuehl"/>
          <w:rtl/>
        </w:rPr>
      </w:pPr>
      <w:r>
        <w:rPr>
          <w:rFonts w:cs="FrankRuehl" w:hint="cs"/>
          <w:sz w:val="26"/>
          <w:rtl/>
          <w:lang w:eastAsia="en-US" w:bidi="ar-SA"/>
        </w:rPr>
        <w:pict w14:anchorId="6A7E1705">
          <v:rect id="_x0000_s1176" style="position:absolute;left:0;text-align:left;margin-left:464.35pt;margin-top:7.1pt;width:75.05pt;height:16.8pt;z-index:251694080" filled="f" stroked="f" strokecolor="lime" strokeweight=".25pt">
            <v:textbox inset="0,0,0,0">
              <w:txbxContent>
                <w:p w14:paraId="46EAB1DD"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34B64F77"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default"/>
          <w:rFonts w:cs="FrankRuehl" w:hint="cs"/>
          <w:rtl/>
        </w:rPr>
        <w:t>(3)</w:t>
      </w:r>
      <w:r>
        <w:rPr>
          <w:rStyle w:val="default"/>
          <w:rFonts w:cs="FrankRuehl"/>
          <w:rtl/>
        </w:rPr>
        <w:tab/>
        <w:t>ל</w:t>
      </w:r>
      <w:r>
        <w:rPr>
          <w:rStyle w:val="default"/>
          <w:rFonts w:cs="FrankRuehl" w:hint="cs"/>
          <w:rtl/>
        </w:rPr>
        <w:t>בדוק את הטובין הנמצאים במקום ולעיין בפנקסים</w:t>
      </w:r>
      <w:r>
        <w:rPr>
          <w:rStyle w:val="default"/>
          <w:rFonts w:cs="FrankRuehl"/>
          <w:rtl/>
        </w:rPr>
        <w:t xml:space="preserve"> ו</w:t>
      </w:r>
      <w:r>
        <w:rPr>
          <w:rStyle w:val="default"/>
          <w:rFonts w:cs="FrankRuehl" w:hint="cs"/>
          <w:rtl/>
        </w:rPr>
        <w:t>שאר מסמכים הנוגעים להם.</w:t>
      </w:r>
    </w:p>
    <w:p w14:paraId="3C288D13" w14:textId="77777777" w:rsidR="005E6211" w:rsidRDefault="005E6211">
      <w:pPr>
        <w:pStyle w:val="P00"/>
        <w:spacing w:before="72"/>
        <w:ind w:left="0" w:right="1134"/>
        <w:rPr>
          <w:rStyle w:val="default"/>
          <w:rFonts w:cs="FrankRuehl"/>
          <w:rtl/>
        </w:rPr>
      </w:pPr>
      <w:r>
        <w:rPr>
          <w:lang w:val="he-IL"/>
        </w:rPr>
        <w:pict w14:anchorId="0245FFC0">
          <v:rect id="_x0000_s1080" style="position:absolute;left:0;text-align:left;margin-left:464.5pt;margin-top:8.05pt;width:75.05pt;height:30.4pt;z-index:251613184" o:allowincell="f" filled="f" stroked="f" strokecolor="lime" strokeweight=".25pt">
            <v:textbox inset="0,0,0,0">
              <w:txbxContent>
                <w:p w14:paraId="6ECE87E8" w14:textId="77777777" w:rsidR="00504D76" w:rsidRDefault="00504D76">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תשי"ד-</w:t>
                  </w:r>
                  <w:r>
                    <w:rPr>
                      <w:rFonts w:cs="Miriam"/>
                      <w:sz w:val="18"/>
                      <w:szCs w:val="18"/>
                      <w:rtl/>
                    </w:rPr>
                    <w:t>1954</w:t>
                  </w:r>
                </w:p>
                <w:p w14:paraId="0440D136"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45A6B6E5"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תפסו טובין בהתאם לסעיף קטן (א)(2), רשאי המנהל</w:t>
      </w:r>
      <w:r>
        <w:rPr>
          <w:rStyle w:val="default"/>
          <w:rFonts w:cs="FrankRuehl"/>
          <w:rtl/>
        </w:rPr>
        <w:t xml:space="preserve"> ל</w:t>
      </w:r>
      <w:r>
        <w:rPr>
          <w:rStyle w:val="default"/>
          <w:rFonts w:cs="FrankRuehl" w:hint="cs"/>
          <w:rtl/>
        </w:rPr>
        <w:t>העבירם למקום שיורה, או, בהסכמת</w:t>
      </w:r>
      <w:r>
        <w:rPr>
          <w:rStyle w:val="default"/>
          <w:rFonts w:cs="FrankRuehl"/>
          <w:rtl/>
        </w:rPr>
        <w:t xml:space="preserve"> ה</w:t>
      </w:r>
      <w:r>
        <w:rPr>
          <w:rStyle w:val="default"/>
          <w:rFonts w:cs="FrankRuehl" w:hint="cs"/>
          <w:rtl/>
        </w:rPr>
        <w:t xml:space="preserve">מחזיק בהם, להקפיאם בידיו, כנגד ערבות </w:t>
      </w:r>
      <w:r>
        <w:rPr>
          <w:rStyle w:val="default"/>
          <w:rFonts w:cs="FrankRuehl"/>
          <w:rtl/>
        </w:rPr>
        <w:t>ל</w:t>
      </w:r>
      <w:r>
        <w:rPr>
          <w:rStyle w:val="default"/>
          <w:rFonts w:cs="FrankRuehl" w:hint="cs"/>
          <w:rtl/>
        </w:rPr>
        <w:t>הנחת דעת המנהל או ללא ערבות.</w:t>
      </w:r>
    </w:p>
    <w:p w14:paraId="7AB8D868" w14:textId="77777777" w:rsidR="005E6211" w:rsidRDefault="005E6211">
      <w:pPr>
        <w:pStyle w:val="P00"/>
        <w:spacing w:before="72"/>
        <w:ind w:left="0" w:right="1134"/>
        <w:rPr>
          <w:rStyle w:val="default"/>
          <w:rFonts w:cs="FrankRuehl"/>
          <w:rtl/>
        </w:rPr>
      </w:pPr>
      <w:r>
        <w:rPr>
          <w:lang w:val="he-IL"/>
        </w:rPr>
        <w:pict w14:anchorId="52710F90">
          <v:rect id="_x0000_s1081" style="position:absolute;left:0;text-align:left;margin-left:464.5pt;margin-top:8.05pt;width:75.05pt;height:34.4pt;z-index:251614208" o:allowincell="f" filled="f" stroked="f" strokecolor="lime" strokeweight=".25pt">
            <v:textbox inset="0,0,0,0">
              <w:txbxContent>
                <w:p w14:paraId="09263178" w14:textId="77777777" w:rsidR="00504D76" w:rsidRDefault="00504D76">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תשי"ד-</w:t>
                  </w:r>
                  <w:r>
                    <w:rPr>
                      <w:rFonts w:cs="Miriam"/>
                      <w:sz w:val="18"/>
                      <w:szCs w:val="18"/>
                      <w:rtl/>
                    </w:rPr>
                    <w:t>1954</w:t>
                  </w:r>
                </w:p>
                <w:p w14:paraId="194490D4"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7674CC62"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וקפאו טובין בידי המחזיק בהם כאמור בסעיף קטן (ב), חייב הוא להמציאם לפי דרישת המנהל; לא עשה כן, או המציאם כשהם ניזוקו, ייאשם בעבירה על חוק זה, אם לא נתן הסבר סביר שהטובין נעלמו או ני</w:t>
      </w:r>
      <w:r>
        <w:rPr>
          <w:rStyle w:val="default"/>
          <w:rFonts w:cs="FrankRuehl"/>
          <w:rtl/>
        </w:rPr>
        <w:t>זו</w:t>
      </w:r>
      <w:r>
        <w:rPr>
          <w:rStyle w:val="default"/>
          <w:rFonts w:cs="FrankRuehl" w:hint="cs"/>
          <w:rtl/>
        </w:rPr>
        <w:t>קו מסיבות שלא היתה ל</w:t>
      </w:r>
      <w:r>
        <w:rPr>
          <w:rStyle w:val="default"/>
          <w:rFonts w:cs="FrankRuehl"/>
          <w:rtl/>
        </w:rPr>
        <w:t>ו</w:t>
      </w:r>
      <w:r>
        <w:rPr>
          <w:rStyle w:val="default"/>
          <w:rFonts w:cs="FrankRuehl" w:hint="cs"/>
          <w:rtl/>
        </w:rPr>
        <w:t xml:space="preserve"> שליטה עליהן.</w:t>
      </w:r>
    </w:p>
    <w:p w14:paraId="20530B10" w14:textId="77777777" w:rsidR="005E6211" w:rsidRDefault="005E6211">
      <w:pPr>
        <w:pStyle w:val="P00"/>
        <w:spacing w:before="72"/>
        <w:ind w:left="0" w:right="1134"/>
        <w:rPr>
          <w:rStyle w:val="default"/>
          <w:rFonts w:cs="FrankRuehl"/>
          <w:rtl/>
        </w:rPr>
      </w:pPr>
      <w:r>
        <w:rPr>
          <w:lang w:val="he-IL"/>
        </w:rPr>
        <w:pict w14:anchorId="566EE499">
          <v:rect id="_x0000_s1082" style="position:absolute;left:0;text-align:left;margin-left:464.5pt;margin-top:8.05pt;width:75.05pt;height:19.8pt;z-index:251615232" o:allowincell="f" filled="f" stroked="f" strokecolor="lime" strokeweight=".25pt">
            <v:textbox inset="0,0,0,0">
              <w:txbxContent>
                <w:p w14:paraId="01DA8046"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תשי"ד-</w:t>
                  </w:r>
                  <w:r>
                    <w:rPr>
                      <w:rFonts w:cs="Miriam"/>
                      <w:sz w:val="18"/>
                      <w:szCs w:val="18"/>
                      <w:rtl/>
                    </w:rPr>
                    <w:t>1954</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תפס דבר לפי סעיף קטן (א)(2) ותוך שלושה חדשים מיום התפיסה לא הוגשה לבית המשפט קובלנה על עבירה על חוק זה, שבגללה נתפס הדבר, יוחזר הדבר למי שנתפס ממנו.</w:t>
      </w:r>
    </w:p>
    <w:p w14:paraId="2CDC3344" w14:textId="77777777" w:rsidR="005E6211" w:rsidRDefault="005E6211">
      <w:pPr>
        <w:pStyle w:val="P00"/>
        <w:spacing w:before="72"/>
        <w:ind w:left="0" w:right="1134"/>
        <w:rPr>
          <w:rStyle w:val="default"/>
          <w:rFonts w:cs="FrankRuehl"/>
          <w:rtl/>
        </w:rPr>
      </w:pPr>
      <w:r>
        <w:rPr>
          <w:lang w:val="he-IL"/>
        </w:rPr>
        <w:pict w14:anchorId="7744B7E4">
          <v:rect id="_x0000_s1083" style="position:absolute;left:0;text-align:left;margin-left:464.5pt;margin-top:8.05pt;width:75.05pt;height:35pt;z-index:251616256" o:allowincell="f" filled="f" stroked="f" strokecolor="lime" strokeweight=".25pt">
            <v:textbox inset="0,0,0,0">
              <w:txbxContent>
                <w:p w14:paraId="26522269" w14:textId="77777777" w:rsidR="00504D76" w:rsidRDefault="00504D76">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w:t>
                  </w:r>
                  <w:r>
                    <w:rPr>
                      <w:rFonts w:cs="Miriam"/>
                      <w:sz w:val="18"/>
                      <w:szCs w:val="18"/>
                      <w:rtl/>
                    </w:rPr>
                    <w:t>1958</w:t>
                  </w:r>
                </w:p>
                <w:p w14:paraId="37FED217"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45CE7BD2"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נ</w:t>
      </w:r>
      <w:r>
        <w:rPr>
          <w:rStyle w:val="default"/>
          <w:rFonts w:cs="FrankRuehl" w:hint="cs"/>
          <w:rtl/>
        </w:rPr>
        <w:t>תפסו טובין ואין המנהל יודע את בעל הטובין או את מענו של ה</w:t>
      </w:r>
      <w:r>
        <w:rPr>
          <w:rStyle w:val="default"/>
          <w:rFonts w:cs="FrankRuehl"/>
          <w:rtl/>
        </w:rPr>
        <w:t>אד</w:t>
      </w:r>
      <w:r>
        <w:rPr>
          <w:rStyle w:val="default"/>
          <w:rFonts w:cs="FrankRuehl" w:hint="cs"/>
          <w:rtl/>
        </w:rPr>
        <w:t>ם שממנו נתפסו, יפרסם המנהל הודעה על כך ברשומות, ואם לא תבע אותם אדם תוך שלושה חדשים מיום פרסום ההודעה, יחולטו הטובין.</w:t>
      </w:r>
    </w:p>
    <w:p w14:paraId="16A77200" w14:textId="77777777" w:rsidR="005E6211" w:rsidRDefault="005E6211">
      <w:pPr>
        <w:pStyle w:val="P00"/>
        <w:spacing w:before="72"/>
        <w:ind w:left="0" w:right="1134"/>
        <w:rPr>
          <w:rStyle w:val="default"/>
          <w:rFonts w:cs="FrankRuehl"/>
          <w:rtl/>
        </w:rPr>
      </w:pPr>
      <w:r>
        <w:rPr>
          <w:lang w:val="he-IL"/>
        </w:rPr>
        <w:pict w14:anchorId="224F9EC4">
          <v:rect id="_x0000_s1084" style="position:absolute;left:0;text-align:left;margin-left:464.5pt;margin-top:8.05pt;width:75.05pt;height:37.2pt;z-index:251617280" o:allowincell="f" filled="f" stroked="f" strokecolor="lime" strokeweight=".25pt">
            <v:textbox style="mso-next-textbox:#_x0000_s1084" inset="0,0,0,0">
              <w:txbxContent>
                <w:p w14:paraId="1267CA9F" w14:textId="77777777" w:rsidR="00504D76" w:rsidRDefault="00504D76">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w:t>
                  </w:r>
                  <w:r>
                    <w:rPr>
                      <w:rFonts w:cs="Miriam"/>
                      <w:sz w:val="18"/>
                      <w:szCs w:val="18"/>
                      <w:rtl/>
                    </w:rPr>
                    <w:t>1958</w:t>
                  </w:r>
                </w:p>
                <w:p w14:paraId="32D4F334"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2E82E9A2"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ט</w:t>
      </w:r>
      <w:r>
        <w:rPr>
          <w:rStyle w:val="default"/>
          <w:rFonts w:cs="FrankRuehl" w:hint="cs"/>
          <w:rtl/>
        </w:rPr>
        <w:t>ובין שנתפסו ונמנע האדם שממנו נתפסו לקבלם מהמנהל, לאחר שקיבל ממנו דרישה בכתב לעשות זאת, רשאי המנהל להחסין את הטובין במחסן שקבע והו</w:t>
      </w:r>
      <w:r>
        <w:rPr>
          <w:rStyle w:val="default"/>
          <w:rFonts w:cs="FrankRuehl"/>
          <w:rtl/>
        </w:rPr>
        <w:t>צא</w:t>
      </w:r>
      <w:r>
        <w:rPr>
          <w:rStyle w:val="default"/>
          <w:rFonts w:cs="FrankRuehl" w:hint="cs"/>
          <w:rtl/>
        </w:rPr>
        <w:t>ות ההעברה ודמי ההחסנה, כפי שקבע המנהל, ישולמו על ידי אותו אדם; עברו שלושה חדשים מהיום שבו הוחסנו הטובין כאמור והאדם שממנו נתפסו לא בא לקבלם, רשאי המנהל למכור את הטובין, והתמורה תשמש קודם כל לתשלום דמי ההחסנה והוצאות ההובלה וה</w:t>
      </w:r>
      <w:r>
        <w:rPr>
          <w:rStyle w:val="default"/>
          <w:rFonts w:cs="FrankRuehl"/>
          <w:rtl/>
        </w:rPr>
        <w:t>מ</w:t>
      </w:r>
      <w:r>
        <w:rPr>
          <w:rStyle w:val="default"/>
          <w:rFonts w:cs="FrankRuehl" w:hint="cs"/>
          <w:rtl/>
        </w:rPr>
        <w:t>כירה, והיתרה תשולם לאדם שממ</w:t>
      </w:r>
      <w:r>
        <w:rPr>
          <w:rStyle w:val="default"/>
          <w:rFonts w:cs="FrankRuehl"/>
          <w:rtl/>
        </w:rPr>
        <w:t>נ</w:t>
      </w:r>
      <w:r>
        <w:rPr>
          <w:rStyle w:val="default"/>
          <w:rFonts w:cs="FrankRuehl" w:hint="cs"/>
          <w:rtl/>
        </w:rPr>
        <w:t>ו</w:t>
      </w:r>
      <w:r>
        <w:rPr>
          <w:rStyle w:val="default"/>
          <w:rFonts w:cs="FrankRuehl"/>
          <w:rtl/>
        </w:rPr>
        <w:t xml:space="preserve"> </w:t>
      </w:r>
      <w:r>
        <w:rPr>
          <w:rStyle w:val="default"/>
          <w:rFonts w:cs="FrankRuehl" w:hint="cs"/>
          <w:rtl/>
        </w:rPr>
        <w:t>נתפסו הטובין אם נתקבלה ממנו בקשה בכתב לכך תוך שנה מיום מכירת הטובין.</w:t>
      </w:r>
    </w:p>
    <w:p w14:paraId="30CD299E" w14:textId="77777777" w:rsidR="005E6211" w:rsidRDefault="005E6211">
      <w:pPr>
        <w:pStyle w:val="P00"/>
        <w:spacing w:before="72"/>
        <w:ind w:left="0" w:right="1134"/>
        <w:rPr>
          <w:rStyle w:val="default"/>
          <w:rFonts w:cs="FrankRuehl"/>
          <w:rtl/>
        </w:rPr>
      </w:pPr>
      <w:r>
        <w:rPr>
          <w:lang w:val="he-IL"/>
        </w:rPr>
        <w:pict w14:anchorId="638A7F45">
          <v:rect id="_x0000_s1085" style="position:absolute;left:0;text-align:left;margin-left:464.5pt;margin-top:8.05pt;width:75.05pt;height:17.2pt;z-index:251618304" o:allowincell="f" filled="f" stroked="f" strokecolor="lime" strokeweight=".25pt">
            <v:textbox inset="0,0,0,0">
              <w:txbxContent>
                <w:p w14:paraId="7A7A1CC2" w14:textId="77777777" w:rsidR="00504D76" w:rsidRDefault="00504D76">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w:t>
                  </w:r>
                  <w:r>
                    <w:rPr>
                      <w:rFonts w:cs="Miriam"/>
                      <w:sz w:val="18"/>
                      <w:szCs w:val="18"/>
                      <w:rtl/>
                    </w:rPr>
                    <w:t>1958</w:t>
                  </w:r>
                </w:p>
              </w:txbxContent>
            </v:textbox>
            <w10:anchorlock/>
          </v:rect>
        </w:pict>
      </w:r>
      <w:r>
        <w:rPr>
          <w:rFonts w:cs="FrankRuehl"/>
          <w:sz w:val="26"/>
          <w:rtl/>
        </w:rPr>
        <w:tab/>
      </w:r>
      <w:r>
        <w:rPr>
          <w:rStyle w:val="default"/>
          <w:rFonts w:cs="FrankRuehl"/>
          <w:rtl/>
        </w:rPr>
        <w:t>(ז</w:t>
      </w:r>
      <w:r>
        <w:rPr>
          <w:rStyle w:val="default"/>
          <w:rFonts w:cs="FrankRuehl" w:hint="cs"/>
          <w:rtl/>
        </w:rPr>
        <w:t>)</w:t>
      </w:r>
      <w:r>
        <w:rPr>
          <w:rStyle w:val="default"/>
          <w:rFonts w:cs="FrankRuehl"/>
          <w:rtl/>
        </w:rPr>
        <w:tab/>
        <w:t>ד</w:t>
      </w:r>
      <w:r>
        <w:rPr>
          <w:rStyle w:val="default"/>
          <w:rFonts w:cs="FrankRuehl" w:hint="cs"/>
          <w:rtl/>
        </w:rPr>
        <w:t>מי ההחסנה ייקבעו בהתאם לתקנה 52 לתקנות המכס.</w:t>
      </w:r>
    </w:p>
    <w:p w14:paraId="49C24E0B" w14:textId="77777777" w:rsidR="005E6211" w:rsidRDefault="005E6211">
      <w:pPr>
        <w:pStyle w:val="P00"/>
        <w:spacing w:before="72"/>
        <w:ind w:left="0" w:right="1134"/>
        <w:rPr>
          <w:rStyle w:val="default"/>
          <w:rFonts w:cs="FrankRuehl"/>
          <w:rtl/>
        </w:rPr>
      </w:pPr>
      <w:r>
        <w:rPr>
          <w:lang w:val="he-IL"/>
        </w:rPr>
        <w:pict w14:anchorId="53417180">
          <v:rect id="_x0000_s1086" style="position:absolute;left:0;text-align:left;margin-left:464.5pt;margin-top:8.05pt;width:75.05pt;height:34.2pt;z-index:251619328" o:allowincell="f" filled="f" stroked="f" strokecolor="lime" strokeweight=".25pt">
            <v:textbox inset="0,0,0,0">
              <w:txbxContent>
                <w:p w14:paraId="695A50FA" w14:textId="77777777" w:rsidR="00504D76" w:rsidRDefault="00504D76">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w:t>
                  </w:r>
                  <w:r>
                    <w:rPr>
                      <w:rFonts w:cs="Miriam"/>
                      <w:sz w:val="18"/>
                      <w:szCs w:val="18"/>
                      <w:rtl/>
                    </w:rPr>
                    <w:t>1958</w:t>
                  </w:r>
                </w:p>
                <w:p w14:paraId="48E17D82" w14:textId="77777777" w:rsidR="00504D76" w:rsidRDefault="00504D76">
                  <w:pPr>
                    <w:spacing w:line="160" w:lineRule="exact"/>
                    <w:jc w:val="left"/>
                    <w:rPr>
                      <w:rFonts w:cs="Miriam"/>
                      <w:noProof/>
                      <w:sz w:val="18"/>
                      <w:szCs w:val="18"/>
                      <w:rtl/>
                    </w:rPr>
                  </w:pPr>
                  <w:r>
                    <w:rPr>
                      <w:rFonts w:cs="Miriam" w:hint="cs"/>
                      <w:sz w:val="18"/>
                      <w:szCs w:val="18"/>
                      <w:rtl/>
                    </w:rPr>
                    <w:t>(תיקון מס' 5)</w:t>
                  </w:r>
                </w:p>
                <w:p w14:paraId="0D98B348"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ל"א-</w:t>
                  </w:r>
                  <w:r>
                    <w:rPr>
                      <w:rFonts w:cs="Miriam"/>
                      <w:sz w:val="18"/>
                      <w:szCs w:val="18"/>
                      <w:rtl/>
                    </w:rPr>
                    <w:t>1970</w:t>
                  </w:r>
                </w:p>
              </w:txbxContent>
            </v:textbox>
            <w10:anchorlock/>
          </v:rect>
        </w:pict>
      </w:r>
      <w:r>
        <w:rPr>
          <w:rFonts w:cs="FrankRuehl"/>
          <w:sz w:val="26"/>
          <w:rtl/>
        </w:rPr>
        <w:tab/>
      </w:r>
      <w:r>
        <w:rPr>
          <w:rStyle w:val="default"/>
          <w:rFonts w:cs="FrankRuehl"/>
          <w:rtl/>
        </w:rPr>
        <w:t>(ח</w:t>
      </w:r>
      <w:r>
        <w:rPr>
          <w:rStyle w:val="default"/>
          <w:rFonts w:cs="FrankRuehl" w:hint="cs"/>
          <w:rtl/>
        </w:rPr>
        <w:t>)</w:t>
      </w:r>
      <w:r>
        <w:rPr>
          <w:rStyle w:val="default"/>
          <w:rFonts w:cs="FrankRuehl"/>
          <w:rtl/>
        </w:rPr>
        <w:tab/>
        <w:t>ה</w:t>
      </w:r>
      <w:r>
        <w:rPr>
          <w:rStyle w:val="default"/>
          <w:rFonts w:cs="FrankRuehl" w:hint="cs"/>
          <w:rtl/>
        </w:rPr>
        <w:t>רואה עצמו מקופח על ידי קביעת דמי ההעברה שנקבעו על פי פס</w:t>
      </w:r>
      <w:r>
        <w:rPr>
          <w:rStyle w:val="default"/>
          <w:rFonts w:cs="FrankRuehl"/>
          <w:rtl/>
        </w:rPr>
        <w:t>ק</w:t>
      </w:r>
      <w:r>
        <w:rPr>
          <w:rStyle w:val="default"/>
          <w:rFonts w:cs="FrankRuehl" w:hint="cs"/>
          <w:rtl/>
        </w:rPr>
        <w:t>ה (ו) רשאי לערור עליה והוראות סעיף 5 יחולו כאילו היתה קביעת דמי ההעברה</w:t>
      </w:r>
      <w:r>
        <w:rPr>
          <w:rStyle w:val="default"/>
          <w:rFonts w:cs="FrankRuehl"/>
          <w:rtl/>
        </w:rPr>
        <w:t xml:space="preserve"> ק</w:t>
      </w:r>
      <w:r>
        <w:rPr>
          <w:rStyle w:val="default"/>
          <w:rFonts w:cs="FrankRuehl" w:hint="cs"/>
          <w:rtl/>
        </w:rPr>
        <w:t>ביעת מחיר סיטוני.</w:t>
      </w:r>
    </w:p>
    <w:p w14:paraId="3E38C5F3" w14:textId="77777777" w:rsidR="005E6211" w:rsidRDefault="005E6211">
      <w:pPr>
        <w:pStyle w:val="P00"/>
        <w:spacing w:before="72"/>
        <w:ind w:left="0" w:right="1134"/>
        <w:rPr>
          <w:rStyle w:val="default"/>
          <w:rFonts w:cs="FrankRuehl"/>
          <w:rtl/>
        </w:rPr>
      </w:pPr>
      <w:r>
        <w:rPr>
          <w:rFonts w:cs="FrankRuehl"/>
          <w:sz w:val="26"/>
          <w:rtl/>
          <w:lang w:eastAsia="en-US" w:bidi="ar-SA"/>
        </w:rPr>
        <w:pict w14:anchorId="10AC29DF">
          <v:rect id="_x0000_s1177" style="position:absolute;left:0;text-align:left;margin-left:464.35pt;margin-top:7.1pt;width:75.05pt;height:19.85pt;z-index:251695104" filled="f" stroked="f" strokecolor="lime" strokeweight=".25pt">
            <v:textbox inset="0,0,0,0">
              <w:txbxContent>
                <w:p w14:paraId="6327C4F7" w14:textId="77777777" w:rsidR="00504D76" w:rsidRDefault="00504D76">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w:t>
                  </w:r>
                  <w:r>
                    <w:rPr>
                      <w:rFonts w:cs="Miriam"/>
                      <w:sz w:val="18"/>
                      <w:szCs w:val="18"/>
                      <w:rtl/>
                    </w:rPr>
                    <w:t>1958</w:t>
                  </w:r>
                </w:p>
              </w:txbxContent>
            </v:textbox>
            <w10:anchorlock/>
          </v:rect>
        </w:pict>
      </w:r>
      <w:r>
        <w:rPr>
          <w:rFonts w:cs="FrankRuehl"/>
          <w:sz w:val="26"/>
          <w:rtl/>
        </w:rPr>
        <w:tab/>
      </w:r>
      <w:r>
        <w:rPr>
          <w:rStyle w:val="default"/>
          <w:rFonts w:cs="FrankRuehl"/>
          <w:rtl/>
        </w:rPr>
        <w:t>(ט</w:t>
      </w:r>
      <w:r>
        <w:rPr>
          <w:rStyle w:val="default"/>
          <w:rFonts w:cs="FrankRuehl" w:hint="cs"/>
          <w:rtl/>
        </w:rPr>
        <w:t>)</w:t>
      </w:r>
      <w:r>
        <w:rPr>
          <w:rStyle w:val="default"/>
          <w:rFonts w:cs="FrankRuehl"/>
          <w:rtl/>
        </w:rPr>
        <w:tab/>
        <w:t>ה</w:t>
      </w:r>
      <w:r>
        <w:rPr>
          <w:rStyle w:val="default"/>
          <w:rFonts w:cs="FrankRuehl" w:hint="cs"/>
          <w:rtl/>
        </w:rPr>
        <w:t>מנהל רשאי בתנאים הנראים לו לוותר על גביית הוצאות ההעברה או דמי ההחסנה או על שניהם, כולם או מקצתם.</w:t>
      </w:r>
    </w:p>
    <w:p w14:paraId="230EDFD5" w14:textId="77777777" w:rsidR="005E6211" w:rsidRDefault="005E6211">
      <w:pPr>
        <w:pStyle w:val="P00"/>
        <w:spacing w:before="72"/>
        <w:ind w:left="0" w:right="1134"/>
        <w:rPr>
          <w:rStyle w:val="default"/>
          <w:rFonts w:cs="FrankRuehl"/>
          <w:rtl/>
        </w:rPr>
      </w:pPr>
      <w:r>
        <w:rPr>
          <w:rFonts w:cs="FrankRuehl"/>
          <w:sz w:val="26"/>
          <w:rtl/>
          <w:lang w:eastAsia="en-US" w:bidi="ar-SA"/>
        </w:rPr>
        <w:pict w14:anchorId="37CF18D8">
          <v:rect id="_x0000_s1178" style="position:absolute;left:0;text-align:left;margin-left:464.35pt;margin-top:7.1pt;width:75.05pt;height:19.85pt;z-index:251696128" filled="f" stroked="f" strokecolor="lime" strokeweight=".25pt">
            <v:textbox inset="0,0,0,0">
              <w:txbxContent>
                <w:p w14:paraId="56A72C71" w14:textId="77777777" w:rsidR="00504D76" w:rsidRDefault="00504D76">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w:t>
                  </w:r>
                  <w:r>
                    <w:rPr>
                      <w:rFonts w:cs="Miriam"/>
                      <w:sz w:val="18"/>
                      <w:szCs w:val="18"/>
                      <w:rtl/>
                    </w:rPr>
                    <w:t>19</w:t>
                  </w:r>
                  <w:r>
                    <w:rPr>
                      <w:rFonts w:cs="Miriam" w:hint="cs"/>
                      <w:sz w:val="18"/>
                      <w:szCs w:val="18"/>
                      <w:rtl/>
                    </w:rPr>
                    <w:t>62</w:t>
                  </w:r>
                </w:p>
              </w:txbxContent>
            </v:textbox>
            <w10:anchorlock/>
          </v:rect>
        </w:pict>
      </w:r>
      <w:r>
        <w:rPr>
          <w:rFonts w:cs="FrankRuehl"/>
          <w:sz w:val="26"/>
          <w:rtl/>
        </w:rPr>
        <w:tab/>
      </w:r>
      <w:r>
        <w:rPr>
          <w:rStyle w:val="default"/>
          <w:rFonts w:cs="FrankRuehl"/>
          <w:rtl/>
        </w:rPr>
        <w:t>(י</w:t>
      </w:r>
      <w:r>
        <w:rPr>
          <w:rStyle w:val="default"/>
          <w:rFonts w:cs="FrankRuehl" w:hint="cs"/>
          <w:rtl/>
        </w:rPr>
        <w:t>)</w:t>
      </w:r>
      <w:r>
        <w:rPr>
          <w:rStyle w:val="default"/>
          <w:rFonts w:cs="FrankRuehl"/>
          <w:rtl/>
        </w:rPr>
        <w:tab/>
        <w:t>ס</w:t>
      </w:r>
      <w:r>
        <w:rPr>
          <w:rStyle w:val="default"/>
          <w:rFonts w:cs="FrankRuehl" w:hint="cs"/>
          <w:rtl/>
        </w:rPr>
        <w:t>עיף זה לא יחול על ביצוע החוק בקשר להטלת מס על שירותים.</w:t>
      </w:r>
    </w:p>
    <w:p w14:paraId="0CADBF15"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99" w:name="Rov147"/>
      <w:r w:rsidRPr="009C5490">
        <w:rPr>
          <w:rStyle w:val="default"/>
          <w:rFonts w:cs="FrankRuehl" w:hint="cs"/>
          <w:vanish/>
          <w:color w:val="FF0000"/>
          <w:szCs w:val="20"/>
          <w:shd w:val="clear" w:color="auto" w:fill="FFFF99"/>
          <w:rtl/>
        </w:rPr>
        <w:t>מיום 3.6.1954</w:t>
      </w:r>
    </w:p>
    <w:p w14:paraId="00882DCC"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w:t>
      </w:r>
    </w:p>
    <w:p w14:paraId="0351A230"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56" w:history="1">
        <w:r w:rsidRPr="009C5490">
          <w:rPr>
            <w:rStyle w:val="Hyperlink"/>
            <w:rFonts w:cs="FrankRuehl" w:hint="cs"/>
            <w:vanish/>
            <w:szCs w:val="20"/>
            <w:shd w:val="clear" w:color="auto" w:fill="FFFF99"/>
            <w:rtl/>
          </w:rPr>
          <w:t xml:space="preserve">ס"ח תשי"ד מס' </w:t>
        </w:r>
        <w:r w:rsidRPr="009C5490">
          <w:rPr>
            <w:rStyle w:val="Hyperlink"/>
            <w:rFonts w:cs="FrankRuehl" w:hint="cs"/>
            <w:vanish/>
            <w:sz w:val="26"/>
            <w:szCs w:val="20"/>
            <w:shd w:val="clear" w:color="auto" w:fill="FFFF99"/>
            <w:rtl/>
          </w:rPr>
          <w:t>153</w:t>
        </w:r>
      </w:hyperlink>
      <w:r w:rsidRPr="009C5490">
        <w:rPr>
          <w:rStyle w:val="default"/>
          <w:rFonts w:cs="FrankRuehl" w:hint="cs"/>
          <w:vanish/>
          <w:szCs w:val="20"/>
          <w:shd w:val="clear" w:color="auto" w:fill="FFFF99"/>
          <w:rtl/>
        </w:rPr>
        <w:t xml:space="preserve"> מיום 3.6.1954 עמ' 114 (</w:t>
      </w:r>
      <w:hyperlink r:id="rId257" w:history="1">
        <w:r w:rsidRPr="009C5490">
          <w:rPr>
            <w:rStyle w:val="Hyperlink"/>
            <w:rFonts w:cs="FrankRuehl" w:hint="cs"/>
            <w:vanish/>
            <w:szCs w:val="20"/>
            <w:shd w:val="clear" w:color="auto" w:fill="FFFF99"/>
            <w:rtl/>
          </w:rPr>
          <w:t xml:space="preserve">ה"ח </w:t>
        </w:r>
        <w:r w:rsidRPr="009C5490">
          <w:rPr>
            <w:rStyle w:val="Hyperlink"/>
            <w:rFonts w:cs="FrankRuehl" w:hint="cs"/>
            <w:vanish/>
            <w:sz w:val="26"/>
            <w:szCs w:val="20"/>
            <w:shd w:val="clear" w:color="auto" w:fill="FFFF99"/>
            <w:rtl/>
          </w:rPr>
          <w:t>198</w:t>
        </w:r>
      </w:hyperlink>
      <w:r w:rsidRPr="009C5490">
        <w:rPr>
          <w:rStyle w:val="default"/>
          <w:rFonts w:cs="FrankRuehl" w:hint="cs"/>
          <w:vanish/>
          <w:szCs w:val="20"/>
          <w:shd w:val="clear" w:color="auto" w:fill="FFFF99"/>
          <w:rtl/>
        </w:rPr>
        <w:t>)</w:t>
      </w:r>
    </w:p>
    <w:p w14:paraId="6DC7ABF5" w14:textId="77777777" w:rsidR="005E6211" w:rsidRPr="009C5490" w:rsidRDefault="005E6211">
      <w:pPr>
        <w:pStyle w:val="P00"/>
        <w:ind w:left="0" w:right="1134"/>
        <w:rPr>
          <w:rStyle w:val="default"/>
          <w:rFonts w:ascii="FrankRuehl" w:hAnsi="FrankRuehl" w:cs="FrankRuehl" w:hint="cs"/>
          <w:strike/>
          <w:vanish/>
          <w:sz w:val="22"/>
          <w:szCs w:val="22"/>
          <w:shd w:val="clear" w:color="auto" w:fill="FFFF99"/>
          <w:rtl/>
        </w:rPr>
      </w:pPr>
      <w:r w:rsidRPr="009C5490">
        <w:rPr>
          <w:rStyle w:val="default"/>
          <w:rFonts w:cs="FrankRuehl" w:hint="cs"/>
          <w:vanish/>
          <w:szCs w:val="20"/>
          <w:shd w:val="clear" w:color="auto" w:fill="FFFF99"/>
          <w:rtl/>
        </w:rPr>
        <w:tab/>
      </w:r>
      <w:r w:rsidRPr="009C5490">
        <w:rPr>
          <w:rStyle w:val="default"/>
          <w:rFonts w:ascii="FrankRuehl" w:hAnsi="FrankRuehl" w:cs="FrankRuehl" w:hint="cs"/>
          <w:strike/>
          <w:vanish/>
          <w:sz w:val="22"/>
          <w:szCs w:val="22"/>
          <w:shd w:val="clear" w:color="auto" w:fill="FFFF99"/>
          <w:rtl/>
        </w:rPr>
        <w:t>(ב)</w:t>
      </w:r>
      <w:r w:rsidRPr="009C5490">
        <w:rPr>
          <w:rStyle w:val="default"/>
          <w:rFonts w:ascii="FrankRuehl" w:hAnsi="FrankRuehl" w:cs="FrankRuehl" w:hint="cs"/>
          <w:strike/>
          <w:vanish/>
          <w:sz w:val="22"/>
          <w:szCs w:val="22"/>
          <w:shd w:val="clear" w:color="auto" w:fill="FFFF99"/>
          <w:rtl/>
        </w:rPr>
        <w:tab/>
        <w:t>נתפס דבר לפי סעיף קטן (א) ותוך שלושה חדשים מיום התפיסה לא הוגשה לבית המשפט קובלנה על עבירה לפי חוק זה, שבגללה נתפס הדבר, יוחזר הדבר למי שנתפס ממנו.</w:t>
      </w:r>
    </w:p>
    <w:p w14:paraId="201CB4E7" w14:textId="77777777" w:rsidR="005E6211" w:rsidRPr="009C5490" w:rsidRDefault="005E6211">
      <w:pPr>
        <w:pStyle w:val="P00"/>
        <w:spacing w:before="0"/>
        <w:ind w:left="0" w:right="1134"/>
        <w:rPr>
          <w:rStyle w:val="default"/>
          <w:rFonts w:ascii="FrankRuehl" w:hAnsi="FrankRuehl" w:cs="FrankRuehl" w:hint="cs"/>
          <w:vanish/>
          <w:sz w:val="22"/>
          <w:szCs w:val="22"/>
          <w:u w:val="single"/>
          <w:shd w:val="clear" w:color="auto" w:fill="FFFF99"/>
          <w:rtl/>
        </w:rPr>
      </w:pPr>
      <w:r w:rsidRPr="009C5490">
        <w:rPr>
          <w:rStyle w:val="default"/>
          <w:rFonts w:cs="FrankRuehl" w:hint="cs"/>
          <w:vanish/>
          <w:shd w:val="clear" w:color="auto" w:fill="FFFF99"/>
          <w:rtl/>
        </w:rPr>
        <w:tab/>
      </w:r>
      <w:r w:rsidRPr="009C5490">
        <w:rPr>
          <w:rStyle w:val="default"/>
          <w:rFonts w:ascii="FrankRuehl" w:hAnsi="FrankRuehl" w:cs="FrankRuehl"/>
          <w:vanish/>
          <w:sz w:val="22"/>
          <w:szCs w:val="22"/>
          <w:u w:val="single"/>
          <w:shd w:val="clear" w:color="auto" w:fill="FFFF99"/>
          <w:rtl/>
        </w:rPr>
        <w:t>(ב</w:t>
      </w:r>
      <w:r w:rsidRPr="009C5490">
        <w:rPr>
          <w:rStyle w:val="default"/>
          <w:rFonts w:ascii="FrankRuehl" w:hAnsi="FrankRuehl" w:cs="FrankRuehl" w:hint="cs"/>
          <w:vanish/>
          <w:sz w:val="22"/>
          <w:szCs w:val="22"/>
          <w:u w:val="single"/>
          <w:shd w:val="clear" w:color="auto" w:fill="FFFF99"/>
          <w:rtl/>
        </w:rPr>
        <w:t>)</w:t>
      </w:r>
      <w:r w:rsidRPr="009C5490">
        <w:rPr>
          <w:rStyle w:val="default"/>
          <w:rFonts w:ascii="FrankRuehl" w:hAnsi="FrankRuehl" w:cs="FrankRuehl"/>
          <w:vanish/>
          <w:sz w:val="22"/>
          <w:szCs w:val="22"/>
          <w:u w:val="single"/>
          <w:shd w:val="clear" w:color="auto" w:fill="FFFF99"/>
          <w:rtl/>
        </w:rPr>
        <w:tab/>
      </w:r>
      <w:r w:rsidRPr="009C5490">
        <w:rPr>
          <w:rStyle w:val="default"/>
          <w:rFonts w:ascii="FrankRuehl" w:hAnsi="FrankRuehl" w:cs="FrankRuehl" w:hint="cs"/>
          <w:vanish/>
          <w:sz w:val="22"/>
          <w:szCs w:val="22"/>
          <w:u w:val="single"/>
          <w:shd w:val="clear" w:color="auto" w:fill="FFFF99"/>
          <w:rtl/>
        </w:rPr>
        <w:t>נתפסה סחורה בהתאם לסעיף קטן (א)(2), רשאי המנהל להעבירה</w:t>
      </w:r>
      <w:r w:rsidRPr="009C5490">
        <w:rPr>
          <w:rStyle w:val="default"/>
          <w:rFonts w:ascii="FrankRuehl" w:hAnsi="FrankRuehl" w:cs="FrankRuehl"/>
          <w:vanish/>
          <w:sz w:val="22"/>
          <w:szCs w:val="22"/>
          <w:u w:val="single"/>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למקום שיורה, או, בהסכמת</w:t>
      </w:r>
      <w:r w:rsidRPr="009C5490">
        <w:rPr>
          <w:rStyle w:val="default"/>
          <w:rFonts w:ascii="FrankRuehl" w:hAnsi="FrankRuehl" w:cs="FrankRuehl"/>
          <w:vanish/>
          <w:sz w:val="22"/>
          <w:szCs w:val="22"/>
          <w:u w:val="single"/>
          <w:shd w:val="clear" w:color="auto" w:fill="FFFF99"/>
          <w:rtl/>
        </w:rPr>
        <w:t xml:space="preserve"> ה</w:t>
      </w:r>
      <w:r w:rsidRPr="009C5490">
        <w:rPr>
          <w:rStyle w:val="default"/>
          <w:rFonts w:ascii="FrankRuehl" w:hAnsi="FrankRuehl" w:cs="FrankRuehl" w:hint="cs"/>
          <w:vanish/>
          <w:sz w:val="22"/>
          <w:szCs w:val="22"/>
          <w:u w:val="single"/>
          <w:shd w:val="clear" w:color="auto" w:fill="FFFF99"/>
          <w:rtl/>
        </w:rPr>
        <w:t xml:space="preserve">מחזיק בה, להקפיאה בידיו, כנגד ערבות </w:t>
      </w:r>
      <w:r w:rsidRPr="009C5490">
        <w:rPr>
          <w:rStyle w:val="default"/>
          <w:rFonts w:ascii="FrankRuehl" w:hAnsi="FrankRuehl" w:cs="FrankRuehl"/>
          <w:vanish/>
          <w:sz w:val="22"/>
          <w:szCs w:val="22"/>
          <w:u w:val="single"/>
          <w:shd w:val="clear" w:color="auto" w:fill="FFFF99"/>
          <w:rtl/>
        </w:rPr>
        <w:t>ל</w:t>
      </w:r>
      <w:r w:rsidRPr="009C5490">
        <w:rPr>
          <w:rStyle w:val="default"/>
          <w:rFonts w:ascii="FrankRuehl" w:hAnsi="FrankRuehl" w:cs="FrankRuehl" w:hint="cs"/>
          <w:vanish/>
          <w:sz w:val="22"/>
          <w:szCs w:val="22"/>
          <w:u w:val="single"/>
          <w:shd w:val="clear" w:color="auto" w:fill="FFFF99"/>
          <w:rtl/>
        </w:rPr>
        <w:t>הנחת דעת המנהל או ללא ערבות.</w:t>
      </w:r>
    </w:p>
    <w:p w14:paraId="0854B373" w14:textId="77777777" w:rsidR="005E6211" w:rsidRPr="009C5490" w:rsidRDefault="005E6211">
      <w:pPr>
        <w:pStyle w:val="P00"/>
        <w:spacing w:before="0"/>
        <w:ind w:left="0" w:right="1134"/>
        <w:rPr>
          <w:rStyle w:val="default"/>
          <w:rFonts w:ascii="FrankRuehl" w:hAnsi="FrankRuehl" w:cs="FrankRuehl"/>
          <w:vanish/>
          <w:sz w:val="22"/>
          <w:szCs w:val="22"/>
          <w:u w:val="single"/>
          <w:shd w:val="clear" w:color="auto" w:fill="FFFF99"/>
          <w:rtl/>
        </w:rPr>
      </w:pPr>
      <w:r w:rsidRPr="009C5490">
        <w:rPr>
          <w:rFonts w:ascii="FrankRuehl" w:hAnsi="FrankRuehl" w:cs="FrankRuehl"/>
          <w:i/>
          <w:iCs/>
          <w:vanish/>
          <w:sz w:val="22"/>
          <w:szCs w:val="22"/>
          <w:shd w:val="clear" w:color="auto" w:fill="FFFF99"/>
          <w:rtl/>
        </w:rPr>
        <w:tab/>
      </w:r>
      <w:r w:rsidRPr="009C5490">
        <w:rPr>
          <w:rStyle w:val="default"/>
          <w:rFonts w:ascii="FrankRuehl" w:hAnsi="FrankRuehl" w:cs="FrankRuehl"/>
          <w:vanish/>
          <w:sz w:val="22"/>
          <w:szCs w:val="22"/>
          <w:u w:val="single"/>
          <w:shd w:val="clear" w:color="auto" w:fill="FFFF99"/>
          <w:rtl/>
        </w:rPr>
        <w:t>(ג</w:t>
      </w:r>
      <w:r w:rsidRPr="009C5490">
        <w:rPr>
          <w:rStyle w:val="default"/>
          <w:rFonts w:ascii="FrankRuehl" w:hAnsi="FrankRuehl" w:cs="FrankRuehl" w:hint="cs"/>
          <w:vanish/>
          <w:sz w:val="22"/>
          <w:szCs w:val="22"/>
          <w:u w:val="single"/>
          <w:shd w:val="clear" w:color="auto" w:fill="FFFF99"/>
          <w:rtl/>
        </w:rPr>
        <w:t>)</w:t>
      </w:r>
      <w:r w:rsidRPr="009C5490">
        <w:rPr>
          <w:rStyle w:val="default"/>
          <w:rFonts w:ascii="FrankRuehl" w:hAnsi="FrankRuehl" w:cs="FrankRuehl"/>
          <w:vanish/>
          <w:sz w:val="22"/>
          <w:szCs w:val="22"/>
          <w:u w:val="single"/>
          <w:shd w:val="clear" w:color="auto" w:fill="FFFF99"/>
          <w:rtl/>
        </w:rPr>
        <w:tab/>
      </w:r>
      <w:r w:rsidRPr="009C5490">
        <w:rPr>
          <w:rStyle w:val="default"/>
          <w:rFonts w:ascii="FrankRuehl" w:hAnsi="FrankRuehl" w:cs="FrankRuehl" w:hint="cs"/>
          <w:vanish/>
          <w:sz w:val="22"/>
          <w:szCs w:val="22"/>
          <w:u w:val="single"/>
          <w:shd w:val="clear" w:color="auto" w:fill="FFFF99"/>
          <w:rtl/>
        </w:rPr>
        <w:t>הוקפאה סחורה בידי המחזיק בה כאמור בסעיף קטן (ב), חייב הוא להמציאה לפי דרישת המנהל; לא עשה כן, או המציאה כשהיא ניזוקה, ייאשם בעבירה על חוק זה, אם לא נתן הסבר סביר שהסחורה נעלמה או ניזוקה מסיבות שלא היתה ל</w:t>
      </w:r>
      <w:r w:rsidRPr="009C5490">
        <w:rPr>
          <w:rStyle w:val="default"/>
          <w:rFonts w:ascii="FrankRuehl" w:hAnsi="FrankRuehl" w:cs="FrankRuehl"/>
          <w:vanish/>
          <w:sz w:val="22"/>
          <w:szCs w:val="22"/>
          <w:u w:val="single"/>
          <w:shd w:val="clear" w:color="auto" w:fill="FFFF99"/>
          <w:rtl/>
        </w:rPr>
        <w:t>ו</w:t>
      </w:r>
      <w:r w:rsidRPr="009C5490">
        <w:rPr>
          <w:rStyle w:val="default"/>
          <w:rFonts w:ascii="FrankRuehl" w:hAnsi="FrankRuehl" w:cs="FrankRuehl" w:hint="cs"/>
          <w:vanish/>
          <w:sz w:val="22"/>
          <w:szCs w:val="22"/>
          <w:u w:val="single"/>
          <w:shd w:val="clear" w:color="auto" w:fill="FFFF99"/>
          <w:rtl/>
        </w:rPr>
        <w:t xml:space="preserve"> שליטה עליהן.</w:t>
      </w:r>
    </w:p>
    <w:p w14:paraId="3474F8BA" w14:textId="77777777" w:rsidR="005E6211" w:rsidRPr="009C5490" w:rsidRDefault="005E6211">
      <w:pPr>
        <w:pStyle w:val="P00"/>
        <w:spacing w:before="0"/>
        <w:ind w:left="0" w:right="1134"/>
        <w:rPr>
          <w:rStyle w:val="default"/>
          <w:rFonts w:ascii="FrankRuehl" w:hAnsi="FrankRuehl" w:cs="FrankRuehl"/>
          <w:vanish/>
          <w:sz w:val="22"/>
          <w:szCs w:val="22"/>
          <w:u w:val="single"/>
          <w:shd w:val="clear" w:color="auto" w:fill="FFFF99"/>
          <w:rtl/>
        </w:rPr>
      </w:pPr>
      <w:r w:rsidRPr="009C5490">
        <w:rPr>
          <w:rFonts w:ascii="FrankRuehl" w:hAnsi="FrankRuehl" w:cs="FrankRuehl"/>
          <w:vanish/>
          <w:sz w:val="22"/>
          <w:szCs w:val="22"/>
          <w:shd w:val="clear" w:color="auto" w:fill="FFFF99"/>
          <w:rtl/>
        </w:rPr>
        <w:tab/>
      </w:r>
      <w:r w:rsidRPr="009C5490">
        <w:rPr>
          <w:rStyle w:val="default"/>
          <w:rFonts w:ascii="FrankRuehl" w:hAnsi="FrankRuehl" w:cs="FrankRuehl"/>
          <w:vanish/>
          <w:sz w:val="22"/>
          <w:szCs w:val="22"/>
          <w:u w:val="single"/>
          <w:shd w:val="clear" w:color="auto" w:fill="FFFF99"/>
          <w:rtl/>
        </w:rPr>
        <w:t>(ד</w:t>
      </w:r>
      <w:r w:rsidRPr="009C5490">
        <w:rPr>
          <w:rStyle w:val="default"/>
          <w:rFonts w:ascii="FrankRuehl" w:hAnsi="FrankRuehl" w:cs="FrankRuehl" w:hint="cs"/>
          <w:vanish/>
          <w:sz w:val="22"/>
          <w:szCs w:val="22"/>
          <w:u w:val="single"/>
          <w:shd w:val="clear" w:color="auto" w:fill="FFFF99"/>
          <w:rtl/>
        </w:rPr>
        <w:t>)</w:t>
      </w:r>
      <w:r w:rsidRPr="009C5490">
        <w:rPr>
          <w:rStyle w:val="default"/>
          <w:rFonts w:ascii="FrankRuehl" w:hAnsi="FrankRuehl" w:cs="FrankRuehl"/>
          <w:vanish/>
          <w:sz w:val="22"/>
          <w:szCs w:val="22"/>
          <w:u w:val="single"/>
          <w:shd w:val="clear" w:color="auto" w:fill="FFFF99"/>
          <w:rtl/>
        </w:rPr>
        <w:tab/>
        <w:t>נ</w:t>
      </w:r>
      <w:r w:rsidRPr="009C5490">
        <w:rPr>
          <w:rStyle w:val="default"/>
          <w:rFonts w:ascii="FrankRuehl" w:hAnsi="FrankRuehl" w:cs="FrankRuehl" w:hint="cs"/>
          <w:vanish/>
          <w:sz w:val="22"/>
          <w:szCs w:val="22"/>
          <w:u w:val="single"/>
          <w:shd w:val="clear" w:color="auto" w:fill="FFFF99"/>
          <w:rtl/>
        </w:rPr>
        <w:t>תפס דבר לפי סעיף קטן (א)(2) ותוך שלושה חדשים מיום התפיסה לא הוגשה לבית המשפט קובלנה על עבירה על חוק זה, שבגללה נתפס הדבר, יוחזר הדבר למי שנתפס ממנו.</w:t>
      </w:r>
    </w:p>
    <w:p w14:paraId="0676C905" w14:textId="77777777" w:rsidR="005E6211" w:rsidRPr="009C5490" w:rsidRDefault="005E6211">
      <w:pPr>
        <w:pStyle w:val="P00"/>
        <w:spacing w:before="0"/>
        <w:ind w:left="0" w:right="1134"/>
        <w:rPr>
          <w:rStyle w:val="default"/>
          <w:rFonts w:ascii="FrankRuehl" w:hAnsi="FrankRuehl" w:cs="FrankRuehl"/>
          <w:vanish/>
          <w:sz w:val="22"/>
          <w:szCs w:val="22"/>
          <w:u w:val="single"/>
          <w:shd w:val="clear" w:color="auto" w:fill="FFFF99"/>
          <w:rtl/>
        </w:rPr>
      </w:pPr>
      <w:r w:rsidRPr="009C5490">
        <w:rPr>
          <w:rFonts w:ascii="FrankRuehl" w:hAnsi="FrankRuehl" w:cs="FrankRuehl"/>
          <w:vanish/>
          <w:sz w:val="22"/>
          <w:szCs w:val="22"/>
          <w:shd w:val="clear" w:color="auto" w:fill="FFFF99"/>
          <w:rtl/>
        </w:rPr>
        <w:tab/>
      </w:r>
      <w:r w:rsidRPr="009C5490">
        <w:rPr>
          <w:rStyle w:val="default"/>
          <w:rFonts w:ascii="FrankRuehl" w:hAnsi="FrankRuehl" w:cs="FrankRuehl"/>
          <w:vanish/>
          <w:sz w:val="22"/>
          <w:szCs w:val="22"/>
          <w:u w:val="single"/>
          <w:shd w:val="clear" w:color="auto" w:fill="FFFF99"/>
          <w:rtl/>
        </w:rPr>
        <w:t>(ה</w:t>
      </w:r>
      <w:r w:rsidRPr="009C5490">
        <w:rPr>
          <w:rStyle w:val="default"/>
          <w:rFonts w:ascii="FrankRuehl" w:hAnsi="FrankRuehl" w:cs="FrankRuehl" w:hint="cs"/>
          <w:vanish/>
          <w:sz w:val="22"/>
          <w:szCs w:val="22"/>
          <w:u w:val="single"/>
          <w:shd w:val="clear" w:color="auto" w:fill="FFFF99"/>
          <w:rtl/>
        </w:rPr>
        <w:t>)</w:t>
      </w:r>
      <w:r w:rsidRPr="009C5490">
        <w:rPr>
          <w:rStyle w:val="default"/>
          <w:rFonts w:ascii="FrankRuehl" w:hAnsi="FrankRuehl" w:cs="FrankRuehl"/>
          <w:vanish/>
          <w:sz w:val="22"/>
          <w:szCs w:val="22"/>
          <w:u w:val="single"/>
          <w:shd w:val="clear" w:color="auto" w:fill="FFFF99"/>
          <w:rtl/>
        </w:rPr>
        <w:tab/>
        <w:t>נ</w:t>
      </w:r>
      <w:r w:rsidRPr="009C5490">
        <w:rPr>
          <w:rStyle w:val="default"/>
          <w:rFonts w:ascii="FrankRuehl" w:hAnsi="FrankRuehl" w:cs="FrankRuehl" w:hint="cs"/>
          <w:vanish/>
          <w:sz w:val="22"/>
          <w:szCs w:val="22"/>
          <w:u w:val="single"/>
          <w:shd w:val="clear" w:color="auto" w:fill="FFFF99"/>
          <w:rtl/>
        </w:rPr>
        <w:t>תפסה סחורה שבעלה אינו ידוע, יפרסם המנהל הודעה על כך ברשומות, ואם לא תבע אותה איש תוך שלושה חדשים מיום פרסום ההודעה, תחולט הסחורה לטובת אוצר המדינה.</w:t>
      </w:r>
    </w:p>
    <w:p w14:paraId="160A894E"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p>
    <w:p w14:paraId="2D422990"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13.2.1958</w:t>
      </w:r>
    </w:p>
    <w:p w14:paraId="5E4143F1"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2</w:t>
      </w:r>
    </w:p>
    <w:p w14:paraId="08D84B19"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58" w:history="1">
        <w:r w:rsidRPr="009C5490">
          <w:rPr>
            <w:rStyle w:val="Hyperlink"/>
            <w:rFonts w:cs="FrankRuehl" w:hint="cs"/>
            <w:vanish/>
            <w:szCs w:val="20"/>
            <w:shd w:val="clear" w:color="auto" w:fill="FFFF99"/>
            <w:rtl/>
          </w:rPr>
          <w:t>ס"ח תשי"ח מס' 243</w:t>
        </w:r>
      </w:hyperlink>
      <w:r w:rsidRPr="009C5490">
        <w:rPr>
          <w:rStyle w:val="default"/>
          <w:rFonts w:cs="FrankRuehl" w:hint="cs"/>
          <w:vanish/>
          <w:szCs w:val="20"/>
          <w:shd w:val="clear" w:color="auto" w:fill="FFFF99"/>
          <w:rtl/>
        </w:rPr>
        <w:t xml:space="preserve"> מיום 13.2.1958 עמ' 63 (</w:t>
      </w:r>
      <w:hyperlink r:id="rId259" w:history="1">
        <w:r w:rsidRPr="009C5490">
          <w:rPr>
            <w:rStyle w:val="Hyperlink"/>
            <w:rFonts w:cs="FrankRuehl" w:hint="cs"/>
            <w:vanish/>
            <w:szCs w:val="20"/>
            <w:shd w:val="clear" w:color="auto" w:fill="FFFF99"/>
            <w:rtl/>
          </w:rPr>
          <w:t>ה"ח 317</w:t>
        </w:r>
      </w:hyperlink>
      <w:r w:rsidRPr="009C5490">
        <w:rPr>
          <w:rStyle w:val="default"/>
          <w:rFonts w:cs="FrankRuehl" w:hint="cs"/>
          <w:vanish/>
          <w:szCs w:val="20"/>
          <w:shd w:val="clear" w:color="auto" w:fill="FFFF99"/>
          <w:rtl/>
        </w:rPr>
        <w:t xml:space="preserve">) </w:t>
      </w:r>
    </w:p>
    <w:p w14:paraId="6CC5A9B0" w14:textId="77777777" w:rsidR="005E6211" w:rsidRPr="009C5490" w:rsidRDefault="005E6211">
      <w:pPr>
        <w:pStyle w:val="P00"/>
        <w:ind w:left="0" w:right="1134"/>
        <w:rPr>
          <w:rStyle w:val="default"/>
          <w:rFonts w:ascii="FrankRuehl" w:hAnsi="FrankRuehl" w:cs="FrankRuehl"/>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strike/>
          <w:vanish/>
          <w:sz w:val="22"/>
          <w:szCs w:val="22"/>
          <w:shd w:val="clear" w:color="auto" w:fill="FFFF99"/>
          <w:rtl/>
        </w:rPr>
        <w:t>(ה</w:t>
      </w:r>
      <w:r w:rsidRPr="009C5490">
        <w:rPr>
          <w:rStyle w:val="default"/>
          <w:rFonts w:ascii="FrankRuehl" w:hAnsi="FrankRuehl" w:cs="FrankRuehl" w:hint="cs"/>
          <w:strike/>
          <w:vanish/>
          <w:sz w:val="22"/>
          <w:szCs w:val="22"/>
          <w:shd w:val="clear" w:color="auto" w:fill="FFFF99"/>
          <w:rtl/>
        </w:rPr>
        <w:t>)</w:t>
      </w:r>
      <w:r w:rsidRPr="009C5490">
        <w:rPr>
          <w:rStyle w:val="default"/>
          <w:rFonts w:ascii="FrankRuehl" w:hAnsi="FrankRuehl" w:cs="FrankRuehl"/>
          <w:strike/>
          <w:vanish/>
          <w:sz w:val="22"/>
          <w:szCs w:val="22"/>
          <w:shd w:val="clear" w:color="auto" w:fill="FFFF99"/>
          <w:rtl/>
        </w:rPr>
        <w:tab/>
        <w:t>נ</w:t>
      </w:r>
      <w:r w:rsidRPr="009C5490">
        <w:rPr>
          <w:rStyle w:val="default"/>
          <w:rFonts w:ascii="FrankRuehl" w:hAnsi="FrankRuehl" w:cs="FrankRuehl" w:hint="cs"/>
          <w:strike/>
          <w:vanish/>
          <w:sz w:val="22"/>
          <w:szCs w:val="22"/>
          <w:shd w:val="clear" w:color="auto" w:fill="FFFF99"/>
          <w:rtl/>
        </w:rPr>
        <w:t>תפסה סחורה שבעלה אינו ידוע, יפרסם המנהל הודעה על כך ברשומות, ואם לא תבע אותה איש תוך שלושה חדשים מיום פרסום ההודעה, תחולט הסחורה לטובת אוצר המדינה.</w:t>
      </w:r>
    </w:p>
    <w:p w14:paraId="760BBA33" w14:textId="77777777" w:rsidR="005E6211" w:rsidRPr="009C5490" w:rsidRDefault="005E6211">
      <w:pPr>
        <w:pStyle w:val="P00"/>
        <w:spacing w:before="0"/>
        <w:ind w:left="0" w:right="1134"/>
        <w:rPr>
          <w:rStyle w:val="default"/>
          <w:rFonts w:ascii="FrankRuehl" w:hAnsi="FrankRuehl" w:cs="FrankRuehl"/>
          <w:vanish/>
          <w:sz w:val="22"/>
          <w:szCs w:val="22"/>
          <w:shd w:val="clear" w:color="auto" w:fill="FFFF99"/>
          <w:rtl/>
        </w:rPr>
      </w:pPr>
      <w:r w:rsidRPr="009C5490">
        <w:rPr>
          <w:rStyle w:val="default"/>
          <w:rFonts w:cs="FrankRuehl" w:hint="cs"/>
          <w:vanish/>
          <w:shd w:val="clear" w:color="auto" w:fill="FFFF99"/>
          <w:rtl/>
        </w:rPr>
        <w:tab/>
      </w:r>
      <w:r w:rsidRPr="009C5490">
        <w:rPr>
          <w:rStyle w:val="default"/>
          <w:rFonts w:ascii="FrankRuehl" w:hAnsi="FrankRuehl" w:cs="FrankRuehl" w:hint="cs"/>
          <w:vanish/>
          <w:sz w:val="22"/>
          <w:szCs w:val="22"/>
          <w:u w:val="single"/>
          <w:shd w:val="clear" w:color="auto" w:fill="FFFF99"/>
          <w:rtl/>
        </w:rPr>
        <w:t>(</w:t>
      </w:r>
      <w:r w:rsidRPr="009C5490">
        <w:rPr>
          <w:rStyle w:val="default"/>
          <w:rFonts w:ascii="FrankRuehl" w:hAnsi="FrankRuehl" w:cs="FrankRuehl"/>
          <w:vanish/>
          <w:sz w:val="22"/>
          <w:szCs w:val="22"/>
          <w:u w:val="single"/>
          <w:shd w:val="clear" w:color="auto" w:fill="FFFF99"/>
          <w:rtl/>
        </w:rPr>
        <w:t>ה</w:t>
      </w:r>
      <w:r w:rsidRPr="009C5490">
        <w:rPr>
          <w:rStyle w:val="default"/>
          <w:rFonts w:ascii="FrankRuehl" w:hAnsi="FrankRuehl" w:cs="FrankRuehl" w:hint="cs"/>
          <w:vanish/>
          <w:sz w:val="22"/>
          <w:szCs w:val="22"/>
          <w:u w:val="single"/>
          <w:shd w:val="clear" w:color="auto" w:fill="FFFF99"/>
          <w:rtl/>
        </w:rPr>
        <w:t>)</w:t>
      </w:r>
      <w:r w:rsidRPr="009C5490">
        <w:rPr>
          <w:rStyle w:val="default"/>
          <w:rFonts w:ascii="FrankRuehl" w:hAnsi="FrankRuehl" w:cs="FrankRuehl"/>
          <w:vanish/>
          <w:sz w:val="22"/>
          <w:szCs w:val="22"/>
          <w:u w:val="single"/>
          <w:shd w:val="clear" w:color="auto" w:fill="FFFF99"/>
          <w:rtl/>
        </w:rPr>
        <w:tab/>
        <w:t>נ</w:t>
      </w:r>
      <w:r w:rsidRPr="009C5490">
        <w:rPr>
          <w:rStyle w:val="default"/>
          <w:rFonts w:ascii="FrankRuehl" w:hAnsi="FrankRuehl" w:cs="FrankRuehl" w:hint="cs"/>
          <w:vanish/>
          <w:sz w:val="22"/>
          <w:szCs w:val="22"/>
          <w:u w:val="single"/>
          <w:shd w:val="clear" w:color="auto" w:fill="FFFF99"/>
          <w:rtl/>
        </w:rPr>
        <w:t>תפסה סחורה ואין המנהל יודע את בעל הסחורה או את מענו של ה</w:t>
      </w:r>
      <w:r w:rsidRPr="009C5490">
        <w:rPr>
          <w:rStyle w:val="default"/>
          <w:rFonts w:ascii="FrankRuehl" w:hAnsi="FrankRuehl" w:cs="FrankRuehl"/>
          <w:vanish/>
          <w:sz w:val="22"/>
          <w:szCs w:val="22"/>
          <w:u w:val="single"/>
          <w:shd w:val="clear" w:color="auto" w:fill="FFFF99"/>
          <w:rtl/>
        </w:rPr>
        <w:t>אד</w:t>
      </w:r>
      <w:r w:rsidRPr="009C5490">
        <w:rPr>
          <w:rStyle w:val="default"/>
          <w:rFonts w:ascii="FrankRuehl" w:hAnsi="FrankRuehl" w:cs="FrankRuehl" w:hint="cs"/>
          <w:vanish/>
          <w:sz w:val="22"/>
          <w:szCs w:val="22"/>
          <w:u w:val="single"/>
          <w:shd w:val="clear" w:color="auto" w:fill="FFFF99"/>
          <w:rtl/>
        </w:rPr>
        <w:t>ם שממנו נתפסה, יפרסם המנהל הודעה על כך ברשומות, ואם לא תבע אותה אדם תוך שלושה חדשים מיום פרסום ההודעה, תחולט הסחורה</w:t>
      </w:r>
      <w:r w:rsidRPr="009C5490">
        <w:rPr>
          <w:rStyle w:val="default"/>
          <w:rFonts w:ascii="FrankRuehl" w:hAnsi="FrankRuehl" w:cs="FrankRuehl" w:hint="cs"/>
          <w:vanish/>
          <w:sz w:val="22"/>
          <w:szCs w:val="22"/>
          <w:shd w:val="clear" w:color="auto" w:fill="FFFF99"/>
          <w:rtl/>
        </w:rPr>
        <w:t>.</w:t>
      </w:r>
    </w:p>
    <w:p w14:paraId="3AF31AB5" w14:textId="77777777" w:rsidR="005E6211" w:rsidRPr="009C5490" w:rsidRDefault="005E6211">
      <w:pPr>
        <w:pStyle w:val="P00"/>
        <w:spacing w:before="0"/>
        <w:ind w:left="0" w:right="1134"/>
        <w:rPr>
          <w:rStyle w:val="default"/>
          <w:rFonts w:ascii="FrankRuehl" w:hAnsi="FrankRuehl" w:cs="FrankRuehl"/>
          <w:vanish/>
          <w:sz w:val="22"/>
          <w:szCs w:val="22"/>
          <w:u w:val="single"/>
          <w:shd w:val="clear" w:color="auto" w:fill="FFFF99"/>
          <w:rtl/>
        </w:rPr>
      </w:pPr>
      <w:r w:rsidRPr="009C5490">
        <w:rPr>
          <w:rFonts w:ascii="FrankRuehl" w:hAnsi="FrankRuehl" w:cs="FrankRuehl"/>
          <w:vanish/>
          <w:sz w:val="22"/>
          <w:szCs w:val="22"/>
          <w:shd w:val="clear" w:color="auto" w:fill="FFFF99"/>
          <w:rtl/>
        </w:rPr>
        <w:tab/>
      </w:r>
      <w:r w:rsidRPr="009C5490">
        <w:rPr>
          <w:rStyle w:val="default"/>
          <w:rFonts w:ascii="FrankRuehl" w:hAnsi="FrankRuehl" w:cs="FrankRuehl"/>
          <w:vanish/>
          <w:sz w:val="22"/>
          <w:szCs w:val="22"/>
          <w:u w:val="single"/>
          <w:shd w:val="clear" w:color="auto" w:fill="FFFF99"/>
          <w:rtl/>
        </w:rPr>
        <w:t>(ו</w:t>
      </w:r>
      <w:r w:rsidRPr="009C5490">
        <w:rPr>
          <w:rStyle w:val="default"/>
          <w:rFonts w:ascii="FrankRuehl" w:hAnsi="FrankRuehl" w:cs="FrankRuehl" w:hint="cs"/>
          <w:vanish/>
          <w:sz w:val="22"/>
          <w:szCs w:val="22"/>
          <w:u w:val="single"/>
          <w:shd w:val="clear" w:color="auto" w:fill="FFFF99"/>
          <w:rtl/>
        </w:rPr>
        <w:t>)</w:t>
      </w:r>
      <w:r w:rsidRPr="009C5490">
        <w:rPr>
          <w:rStyle w:val="default"/>
          <w:rFonts w:ascii="FrankRuehl" w:hAnsi="FrankRuehl" w:cs="FrankRuehl"/>
          <w:vanish/>
          <w:sz w:val="22"/>
          <w:szCs w:val="22"/>
          <w:u w:val="single"/>
          <w:shd w:val="clear" w:color="auto" w:fill="FFFF99"/>
          <w:rtl/>
        </w:rPr>
        <w:tab/>
      </w:r>
      <w:r w:rsidRPr="009C5490">
        <w:rPr>
          <w:rStyle w:val="default"/>
          <w:rFonts w:ascii="FrankRuehl" w:hAnsi="FrankRuehl" w:cs="FrankRuehl" w:hint="cs"/>
          <w:vanish/>
          <w:sz w:val="22"/>
          <w:szCs w:val="22"/>
          <w:u w:val="single"/>
          <w:shd w:val="clear" w:color="auto" w:fill="FFFF99"/>
          <w:rtl/>
        </w:rPr>
        <w:t>סחורה שנתפסה ונמנע האדם שממנו נתפסה לקבלה מהמנהל, לאחר שקיבל ממנו דרישה בכתב לעשות זאת, רשאי המנהל להחסין את הסחורה במחסן שקבע והו</w:t>
      </w:r>
      <w:r w:rsidRPr="009C5490">
        <w:rPr>
          <w:rStyle w:val="default"/>
          <w:rFonts w:ascii="FrankRuehl" w:hAnsi="FrankRuehl" w:cs="FrankRuehl"/>
          <w:vanish/>
          <w:sz w:val="22"/>
          <w:szCs w:val="22"/>
          <w:u w:val="single"/>
          <w:shd w:val="clear" w:color="auto" w:fill="FFFF99"/>
          <w:rtl/>
        </w:rPr>
        <w:t>צא</w:t>
      </w:r>
      <w:r w:rsidRPr="009C5490">
        <w:rPr>
          <w:rStyle w:val="default"/>
          <w:rFonts w:ascii="FrankRuehl" w:hAnsi="FrankRuehl" w:cs="FrankRuehl" w:hint="cs"/>
          <w:vanish/>
          <w:sz w:val="22"/>
          <w:szCs w:val="22"/>
          <w:u w:val="single"/>
          <w:shd w:val="clear" w:color="auto" w:fill="FFFF99"/>
          <w:rtl/>
        </w:rPr>
        <w:t>ות ההעברה ודמי ההחסנה, כפי שקבע המנהל, ישולמו על ידי אותו אדם; עברו שלושה חדשים מהיום שבו הוחסנה הסחורה כאמור והאדם שממנו נתפסה לא בא לקבלה, רשאי המנהל למכור את הסחורה, והתמורה תשמש קודם כל לתשלום דמי ההחסנה והוצאות ההובלה וה</w:t>
      </w:r>
      <w:r w:rsidRPr="009C5490">
        <w:rPr>
          <w:rStyle w:val="default"/>
          <w:rFonts w:ascii="FrankRuehl" w:hAnsi="FrankRuehl" w:cs="FrankRuehl"/>
          <w:vanish/>
          <w:sz w:val="22"/>
          <w:szCs w:val="22"/>
          <w:u w:val="single"/>
          <w:shd w:val="clear" w:color="auto" w:fill="FFFF99"/>
          <w:rtl/>
        </w:rPr>
        <w:t>מ</w:t>
      </w:r>
      <w:r w:rsidRPr="009C5490">
        <w:rPr>
          <w:rStyle w:val="default"/>
          <w:rFonts w:ascii="FrankRuehl" w:hAnsi="FrankRuehl" w:cs="FrankRuehl" w:hint="cs"/>
          <w:vanish/>
          <w:sz w:val="22"/>
          <w:szCs w:val="22"/>
          <w:u w:val="single"/>
          <w:shd w:val="clear" w:color="auto" w:fill="FFFF99"/>
          <w:rtl/>
        </w:rPr>
        <w:t>כירה, והיתרה תשולם לאדם שממ</w:t>
      </w:r>
      <w:r w:rsidRPr="009C5490">
        <w:rPr>
          <w:rStyle w:val="default"/>
          <w:rFonts w:ascii="FrankRuehl" w:hAnsi="FrankRuehl" w:cs="FrankRuehl"/>
          <w:vanish/>
          <w:sz w:val="22"/>
          <w:szCs w:val="22"/>
          <w:u w:val="single"/>
          <w:shd w:val="clear" w:color="auto" w:fill="FFFF99"/>
          <w:rtl/>
        </w:rPr>
        <w:t>נ</w:t>
      </w:r>
      <w:r w:rsidRPr="009C5490">
        <w:rPr>
          <w:rStyle w:val="default"/>
          <w:rFonts w:ascii="FrankRuehl" w:hAnsi="FrankRuehl" w:cs="FrankRuehl" w:hint="cs"/>
          <w:vanish/>
          <w:sz w:val="22"/>
          <w:szCs w:val="22"/>
          <w:u w:val="single"/>
          <w:shd w:val="clear" w:color="auto" w:fill="FFFF99"/>
          <w:rtl/>
        </w:rPr>
        <w:t>ו</w:t>
      </w:r>
      <w:r w:rsidRPr="009C5490">
        <w:rPr>
          <w:rStyle w:val="default"/>
          <w:rFonts w:ascii="FrankRuehl" w:hAnsi="FrankRuehl" w:cs="FrankRuehl"/>
          <w:vanish/>
          <w:sz w:val="22"/>
          <w:szCs w:val="22"/>
          <w:u w:val="single"/>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נתפסה הסחורה אם נתקבלה ממנו בקשה בכתב לכך תוך שנה מיום מכירת הסחורה.</w:t>
      </w:r>
    </w:p>
    <w:p w14:paraId="1B54660D" w14:textId="77777777" w:rsidR="005E6211" w:rsidRPr="009C5490" w:rsidRDefault="005E6211">
      <w:pPr>
        <w:pStyle w:val="P00"/>
        <w:spacing w:before="0"/>
        <w:ind w:left="0"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vanish/>
          <w:sz w:val="22"/>
          <w:szCs w:val="22"/>
          <w:u w:val="single"/>
          <w:shd w:val="clear" w:color="auto" w:fill="FFFF99"/>
          <w:rtl/>
        </w:rPr>
        <w:t>(ז</w:t>
      </w:r>
      <w:r w:rsidRPr="009C5490">
        <w:rPr>
          <w:rStyle w:val="default"/>
          <w:rFonts w:ascii="FrankRuehl" w:hAnsi="FrankRuehl" w:cs="FrankRuehl" w:hint="cs"/>
          <w:vanish/>
          <w:sz w:val="22"/>
          <w:szCs w:val="22"/>
          <w:u w:val="single"/>
          <w:shd w:val="clear" w:color="auto" w:fill="FFFF99"/>
          <w:rtl/>
        </w:rPr>
        <w:t>)</w:t>
      </w:r>
      <w:r w:rsidRPr="009C5490">
        <w:rPr>
          <w:rStyle w:val="default"/>
          <w:rFonts w:ascii="FrankRuehl" w:hAnsi="FrankRuehl" w:cs="FrankRuehl"/>
          <w:vanish/>
          <w:sz w:val="22"/>
          <w:szCs w:val="22"/>
          <w:u w:val="single"/>
          <w:shd w:val="clear" w:color="auto" w:fill="FFFF99"/>
          <w:rtl/>
        </w:rPr>
        <w:tab/>
        <w:t>ד</w:t>
      </w:r>
      <w:r w:rsidRPr="009C5490">
        <w:rPr>
          <w:rStyle w:val="default"/>
          <w:rFonts w:ascii="FrankRuehl" w:hAnsi="FrankRuehl" w:cs="FrankRuehl" w:hint="cs"/>
          <w:vanish/>
          <w:sz w:val="22"/>
          <w:szCs w:val="22"/>
          <w:u w:val="single"/>
          <w:shd w:val="clear" w:color="auto" w:fill="FFFF99"/>
          <w:rtl/>
        </w:rPr>
        <w:t>מי ההחסנה ייקבעו בהתאם לתקנה 52 לתקנות המכס.</w:t>
      </w:r>
    </w:p>
    <w:p w14:paraId="0FDBC177" w14:textId="77777777" w:rsidR="005E6211" w:rsidRPr="009C5490" w:rsidRDefault="005E6211">
      <w:pPr>
        <w:pStyle w:val="P00"/>
        <w:spacing w:before="0"/>
        <w:ind w:left="0" w:right="1134"/>
        <w:rPr>
          <w:rStyle w:val="default"/>
          <w:rFonts w:ascii="FrankRuehl" w:hAnsi="FrankRuehl" w:cs="FrankRuehl"/>
          <w:vanish/>
          <w:sz w:val="22"/>
          <w:szCs w:val="22"/>
          <w:u w:val="single"/>
          <w:shd w:val="clear" w:color="auto" w:fill="FFFF99"/>
          <w:rtl/>
        </w:rPr>
      </w:pPr>
      <w:r w:rsidRPr="009C5490">
        <w:rPr>
          <w:rFonts w:ascii="FrankRuehl" w:hAnsi="FrankRuehl" w:cs="FrankRuehl"/>
          <w:vanish/>
          <w:sz w:val="22"/>
          <w:szCs w:val="22"/>
          <w:shd w:val="clear" w:color="auto" w:fill="FFFF99"/>
          <w:rtl/>
        </w:rPr>
        <w:tab/>
      </w:r>
      <w:r w:rsidRPr="009C5490">
        <w:rPr>
          <w:rStyle w:val="default"/>
          <w:rFonts w:ascii="FrankRuehl" w:hAnsi="FrankRuehl" w:cs="FrankRuehl"/>
          <w:vanish/>
          <w:sz w:val="22"/>
          <w:szCs w:val="22"/>
          <w:u w:val="single"/>
          <w:shd w:val="clear" w:color="auto" w:fill="FFFF99"/>
          <w:rtl/>
        </w:rPr>
        <w:t>(ח</w:t>
      </w:r>
      <w:r w:rsidRPr="009C5490">
        <w:rPr>
          <w:rStyle w:val="default"/>
          <w:rFonts w:ascii="FrankRuehl" w:hAnsi="FrankRuehl" w:cs="FrankRuehl" w:hint="cs"/>
          <w:vanish/>
          <w:sz w:val="22"/>
          <w:szCs w:val="22"/>
          <w:u w:val="single"/>
          <w:shd w:val="clear" w:color="auto" w:fill="FFFF99"/>
          <w:rtl/>
        </w:rPr>
        <w:t>)</w:t>
      </w:r>
      <w:r w:rsidRPr="009C5490">
        <w:rPr>
          <w:rStyle w:val="default"/>
          <w:rFonts w:ascii="FrankRuehl" w:hAnsi="FrankRuehl" w:cs="FrankRuehl"/>
          <w:vanish/>
          <w:sz w:val="22"/>
          <w:szCs w:val="22"/>
          <w:u w:val="single"/>
          <w:shd w:val="clear" w:color="auto" w:fill="FFFF99"/>
          <w:rtl/>
        </w:rPr>
        <w:tab/>
        <w:t>ה</w:t>
      </w:r>
      <w:r w:rsidRPr="009C5490">
        <w:rPr>
          <w:rStyle w:val="default"/>
          <w:rFonts w:ascii="FrankRuehl" w:hAnsi="FrankRuehl" w:cs="FrankRuehl" w:hint="cs"/>
          <w:vanish/>
          <w:sz w:val="22"/>
          <w:szCs w:val="22"/>
          <w:u w:val="single"/>
          <w:shd w:val="clear" w:color="auto" w:fill="FFFF99"/>
          <w:rtl/>
        </w:rPr>
        <w:t>רואה עצמו מקופח על ידי קביעת דמי ההעברה שנקבעו על פי פס</w:t>
      </w:r>
      <w:r w:rsidRPr="009C5490">
        <w:rPr>
          <w:rStyle w:val="default"/>
          <w:rFonts w:ascii="FrankRuehl" w:hAnsi="FrankRuehl" w:cs="FrankRuehl"/>
          <w:vanish/>
          <w:sz w:val="22"/>
          <w:szCs w:val="22"/>
          <w:u w:val="single"/>
          <w:shd w:val="clear" w:color="auto" w:fill="FFFF99"/>
          <w:rtl/>
        </w:rPr>
        <w:t>ק</w:t>
      </w:r>
      <w:r w:rsidRPr="009C5490">
        <w:rPr>
          <w:rStyle w:val="default"/>
          <w:rFonts w:ascii="FrankRuehl" w:hAnsi="FrankRuehl" w:cs="FrankRuehl" w:hint="cs"/>
          <w:vanish/>
          <w:sz w:val="22"/>
          <w:szCs w:val="22"/>
          <w:u w:val="single"/>
          <w:shd w:val="clear" w:color="auto" w:fill="FFFF99"/>
          <w:rtl/>
        </w:rPr>
        <w:t>ה (ו) רשאי לערער עליה והוראות סעיף 5 יחולו כאילו היתה קביעת דמי ההעברה</w:t>
      </w:r>
      <w:r w:rsidRPr="009C5490">
        <w:rPr>
          <w:rStyle w:val="default"/>
          <w:rFonts w:ascii="FrankRuehl" w:hAnsi="FrankRuehl" w:cs="FrankRuehl"/>
          <w:vanish/>
          <w:sz w:val="22"/>
          <w:szCs w:val="22"/>
          <w:u w:val="single"/>
          <w:shd w:val="clear" w:color="auto" w:fill="FFFF99"/>
          <w:rtl/>
        </w:rPr>
        <w:t xml:space="preserve"> ק</w:t>
      </w:r>
      <w:r w:rsidRPr="009C5490">
        <w:rPr>
          <w:rStyle w:val="default"/>
          <w:rFonts w:ascii="FrankRuehl" w:hAnsi="FrankRuehl" w:cs="FrankRuehl" w:hint="cs"/>
          <w:vanish/>
          <w:sz w:val="22"/>
          <w:szCs w:val="22"/>
          <w:u w:val="single"/>
          <w:shd w:val="clear" w:color="auto" w:fill="FFFF99"/>
          <w:rtl/>
        </w:rPr>
        <w:t>ביעת מחיר סיטוני.</w:t>
      </w:r>
    </w:p>
    <w:p w14:paraId="7C99A34E" w14:textId="77777777" w:rsidR="005E6211" w:rsidRPr="009C5490" w:rsidRDefault="005E6211">
      <w:pPr>
        <w:pStyle w:val="P00"/>
        <w:spacing w:before="0"/>
        <w:ind w:left="0" w:right="1134"/>
        <w:rPr>
          <w:rStyle w:val="default"/>
          <w:rFonts w:ascii="FrankRuehl" w:hAnsi="FrankRuehl" w:cs="FrankRuehl"/>
          <w:vanish/>
          <w:sz w:val="22"/>
          <w:szCs w:val="22"/>
          <w:u w:val="single"/>
          <w:shd w:val="clear" w:color="auto" w:fill="FFFF99"/>
          <w:rtl/>
        </w:rPr>
      </w:pPr>
      <w:r w:rsidRPr="009C5490">
        <w:rPr>
          <w:rFonts w:ascii="FrankRuehl" w:hAnsi="FrankRuehl" w:cs="FrankRuehl"/>
          <w:vanish/>
          <w:sz w:val="22"/>
          <w:szCs w:val="22"/>
          <w:shd w:val="clear" w:color="auto" w:fill="FFFF99"/>
          <w:rtl/>
        </w:rPr>
        <w:tab/>
      </w:r>
      <w:r w:rsidRPr="009C5490">
        <w:rPr>
          <w:rStyle w:val="default"/>
          <w:rFonts w:ascii="FrankRuehl" w:hAnsi="FrankRuehl" w:cs="FrankRuehl"/>
          <w:vanish/>
          <w:sz w:val="22"/>
          <w:szCs w:val="22"/>
          <w:u w:val="single"/>
          <w:shd w:val="clear" w:color="auto" w:fill="FFFF99"/>
          <w:rtl/>
        </w:rPr>
        <w:t>(ט</w:t>
      </w:r>
      <w:r w:rsidRPr="009C5490">
        <w:rPr>
          <w:rStyle w:val="default"/>
          <w:rFonts w:ascii="FrankRuehl" w:hAnsi="FrankRuehl" w:cs="FrankRuehl" w:hint="cs"/>
          <w:vanish/>
          <w:sz w:val="22"/>
          <w:szCs w:val="22"/>
          <w:u w:val="single"/>
          <w:shd w:val="clear" w:color="auto" w:fill="FFFF99"/>
          <w:rtl/>
        </w:rPr>
        <w:t>)</w:t>
      </w:r>
      <w:r w:rsidRPr="009C5490">
        <w:rPr>
          <w:rStyle w:val="default"/>
          <w:rFonts w:ascii="FrankRuehl" w:hAnsi="FrankRuehl" w:cs="FrankRuehl"/>
          <w:vanish/>
          <w:sz w:val="22"/>
          <w:szCs w:val="22"/>
          <w:u w:val="single"/>
          <w:shd w:val="clear" w:color="auto" w:fill="FFFF99"/>
          <w:rtl/>
        </w:rPr>
        <w:tab/>
        <w:t>ה</w:t>
      </w:r>
      <w:r w:rsidRPr="009C5490">
        <w:rPr>
          <w:rStyle w:val="default"/>
          <w:rFonts w:ascii="FrankRuehl" w:hAnsi="FrankRuehl" w:cs="FrankRuehl" w:hint="cs"/>
          <w:vanish/>
          <w:sz w:val="22"/>
          <w:szCs w:val="22"/>
          <w:u w:val="single"/>
          <w:shd w:val="clear" w:color="auto" w:fill="FFFF99"/>
          <w:rtl/>
        </w:rPr>
        <w:t>מנהל רשאי בתנאים הנראים לו לוותר על גביית הוצאות ההעברה או דמי ההחסנה או על שניהם, כולם או מקצתם.</w:t>
      </w:r>
    </w:p>
    <w:p w14:paraId="2D1AE691" w14:textId="77777777" w:rsidR="005E6211" w:rsidRPr="009C5490" w:rsidRDefault="005E6211">
      <w:pPr>
        <w:pStyle w:val="P00"/>
        <w:spacing w:before="0"/>
        <w:ind w:left="0" w:right="1134"/>
        <w:rPr>
          <w:rStyle w:val="default"/>
          <w:rFonts w:cs="FrankRuehl" w:hint="cs"/>
          <w:vanish/>
          <w:szCs w:val="20"/>
          <w:shd w:val="clear" w:color="auto" w:fill="FFFF99"/>
          <w:rtl/>
        </w:rPr>
      </w:pPr>
    </w:p>
    <w:p w14:paraId="7C0C0CA2"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15.3.1962</w:t>
      </w:r>
    </w:p>
    <w:p w14:paraId="754D9963"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3D025297"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60"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48 (</w:t>
      </w:r>
      <w:hyperlink r:id="rId261"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 xml:space="preserve">) </w:t>
      </w:r>
    </w:p>
    <w:p w14:paraId="1D274CCA"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הוספת סעיף קטן 16(י)</w:t>
      </w:r>
    </w:p>
    <w:p w14:paraId="07B9A45F" w14:textId="77777777" w:rsidR="005E6211" w:rsidRPr="009C5490" w:rsidRDefault="005E6211">
      <w:pPr>
        <w:pStyle w:val="P00"/>
        <w:spacing w:before="0"/>
        <w:ind w:left="0" w:right="1134"/>
        <w:rPr>
          <w:rStyle w:val="default"/>
          <w:rFonts w:cs="FrankRuehl" w:hint="cs"/>
          <w:vanish/>
          <w:szCs w:val="20"/>
          <w:shd w:val="clear" w:color="auto" w:fill="FFFF99"/>
          <w:rtl/>
        </w:rPr>
      </w:pPr>
    </w:p>
    <w:p w14:paraId="77E392D2"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3.12.1970</w:t>
      </w:r>
    </w:p>
    <w:p w14:paraId="708478F9"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5</w:t>
      </w:r>
    </w:p>
    <w:p w14:paraId="2521DDDF"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62" w:history="1">
        <w:r w:rsidRPr="009C5490">
          <w:rPr>
            <w:rStyle w:val="Hyperlink"/>
            <w:rFonts w:cs="FrankRuehl" w:hint="cs"/>
            <w:vanish/>
            <w:szCs w:val="20"/>
            <w:shd w:val="clear" w:color="auto" w:fill="FFFF99"/>
            <w:rtl/>
          </w:rPr>
          <w:t>ס"ח תשל"א מס' 608</w:t>
        </w:r>
      </w:hyperlink>
      <w:r w:rsidRPr="009C5490">
        <w:rPr>
          <w:rStyle w:val="default"/>
          <w:rFonts w:cs="FrankRuehl" w:hint="cs"/>
          <w:vanish/>
          <w:szCs w:val="20"/>
          <w:shd w:val="clear" w:color="auto" w:fill="FFFF99"/>
          <w:rtl/>
        </w:rPr>
        <w:t xml:space="preserve"> מיום 3.12.1970 עמ' 9 (</w:t>
      </w:r>
      <w:hyperlink r:id="rId263" w:history="1">
        <w:r w:rsidRPr="009C5490">
          <w:rPr>
            <w:rStyle w:val="Hyperlink"/>
            <w:rFonts w:cs="FrankRuehl" w:hint="cs"/>
            <w:vanish/>
            <w:szCs w:val="20"/>
            <w:shd w:val="clear" w:color="auto" w:fill="FFFF99"/>
            <w:rtl/>
          </w:rPr>
          <w:t>ה"ח 888</w:t>
        </w:r>
      </w:hyperlink>
      <w:r w:rsidRPr="009C5490">
        <w:rPr>
          <w:rStyle w:val="default"/>
          <w:rFonts w:cs="FrankRuehl" w:hint="cs"/>
          <w:vanish/>
          <w:szCs w:val="20"/>
          <w:shd w:val="clear" w:color="auto" w:fill="FFFF99"/>
          <w:rtl/>
        </w:rPr>
        <w:t xml:space="preserve">) </w:t>
      </w:r>
    </w:p>
    <w:p w14:paraId="1F497FC4" w14:textId="77777777" w:rsidR="005E6211" w:rsidRPr="009C5490" w:rsidRDefault="005E6211">
      <w:pPr>
        <w:pStyle w:val="P00"/>
        <w:ind w:left="0" w:right="1134"/>
        <w:rPr>
          <w:rStyle w:val="default"/>
          <w:rFonts w:ascii="FrankRuehl" w:hAnsi="FrankRuehl" w:cs="FrankRuehl"/>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vanish/>
          <w:sz w:val="22"/>
          <w:szCs w:val="22"/>
          <w:shd w:val="clear" w:color="auto" w:fill="FFFF99"/>
          <w:rtl/>
        </w:rPr>
        <w:t>(ח</w:t>
      </w:r>
      <w:r w:rsidRPr="009C5490">
        <w:rPr>
          <w:rStyle w:val="default"/>
          <w:rFonts w:ascii="FrankRuehl" w:hAnsi="FrankRuehl" w:cs="FrankRuehl" w:hint="cs"/>
          <w:vanish/>
          <w:sz w:val="22"/>
          <w:szCs w:val="22"/>
          <w:shd w:val="clear" w:color="auto" w:fill="FFFF99"/>
          <w:rtl/>
        </w:rPr>
        <w:t>)</w:t>
      </w:r>
      <w:r w:rsidRPr="009C5490">
        <w:rPr>
          <w:rStyle w:val="default"/>
          <w:rFonts w:ascii="FrankRuehl" w:hAnsi="FrankRuehl" w:cs="FrankRuehl"/>
          <w:vanish/>
          <w:sz w:val="22"/>
          <w:szCs w:val="22"/>
          <w:shd w:val="clear" w:color="auto" w:fill="FFFF99"/>
          <w:rtl/>
        </w:rPr>
        <w:tab/>
        <w:t>ה</w:t>
      </w:r>
      <w:r w:rsidRPr="009C5490">
        <w:rPr>
          <w:rStyle w:val="default"/>
          <w:rFonts w:ascii="FrankRuehl" w:hAnsi="FrankRuehl" w:cs="FrankRuehl" w:hint="cs"/>
          <w:vanish/>
          <w:sz w:val="22"/>
          <w:szCs w:val="22"/>
          <w:shd w:val="clear" w:color="auto" w:fill="FFFF99"/>
          <w:rtl/>
        </w:rPr>
        <w:t>רואה עצמו מקופח על ידי קביעת דמי ההעברה שנקבעו על פי פס</w:t>
      </w:r>
      <w:r w:rsidRPr="009C5490">
        <w:rPr>
          <w:rStyle w:val="default"/>
          <w:rFonts w:ascii="FrankRuehl" w:hAnsi="FrankRuehl" w:cs="FrankRuehl"/>
          <w:vanish/>
          <w:sz w:val="22"/>
          <w:szCs w:val="22"/>
          <w:shd w:val="clear" w:color="auto" w:fill="FFFF99"/>
          <w:rtl/>
        </w:rPr>
        <w:t>ק</w:t>
      </w:r>
      <w:r w:rsidRPr="009C5490">
        <w:rPr>
          <w:rStyle w:val="default"/>
          <w:rFonts w:ascii="FrankRuehl" w:hAnsi="FrankRuehl" w:cs="FrankRuehl" w:hint="cs"/>
          <w:vanish/>
          <w:sz w:val="22"/>
          <w:szCs w:val="22"/>
          <w:shd w:val="clear" w:color="auto" w:fill="FFFF99"/>
          <w:rtl/>
        </w:rPr>
        <w:t xml:space="preserve">ה (ו) רשאי </w:t>
      </w:r>
      <w:r w:rsidRPr="009C5490">
        <w:rPr>
          <w:rStyle w:val="default"/>
          <w:rFonts w:ascii="FrankRuehl" w:hAnsi="FrankRuehl" w:cs="FrankRuehl" w:hint="cs"/>
          <w:strike/>
          <w:vanish/>
          <w:sz w:val="22"/>
          <w:szCs w:val="22"/>
          <w:shd w:val="clear" w:color="auto" w:fill="FFFF99"/>
          <w:rtl/>
        </w:rPr>
        <w:t>לערער</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לערור</w:t>
      </w:r>
      <w:r w:rsidRPr="009C5490">
        <w:rPr>
          <w:rStyle w:val="default"/>
          <w:rFonts w:ascii="FrankRuehl" w:hAnsi="FrankRuehl" w:cs="FrankRuehl" w:hint="cs"/>
          <w:vanish/>
          <w:sz w:val="22"/>
          <w:szCs w:val="22"/>
          <w:shd w:val="clear" w:color="auto" w:fill="FFFF99"/>
          <w:rtl/>
        </w:rPr>
        <w:t xml:space="preserve"> עליה והוראות סעיף 5 יחולו כאילו היתה קביעת דמי ההעברה</w:t>
      </w:r>
      <w:r w:rsidRPr="009C5490">
        <w:rPr>
          <w:rStyle w:val="default"/>
          <w:rFonts w:ascii="FrankRuehl" w:hAnsi="FrankRuehl" w:cs="FrankRuehl"/>
          <w:vanish/>
          <w:sz w:val="22"/>
          <w:szCs w:val="22"/>
          <w:shd w:val="clear" w:color="auto" w:fill="FFFF99"/>
          <w:rtl/>
        </w:rPr>
        <w:t xml:space="preserve"> ק</w:t>
      </w:r>
      <w:r w:rsidRPr="009C5490">
        <w:rPr>
          <w:rStyle w:val="default"/>
          <w:rFonts w:ascii="FrankRuehl" w:hAnsi="FrankRuehl" w:cs="FrankRuehl" w:hint="cs"/>
          <w:vanish/>
          <w:sz w:val="22"/>
          <w:szCs w:val="22"/>
          <w:shd w:val="clear" w:color="auto" w:fill="FFFF99"/>
          <w:rtl/>
        </w:rPr>
        <w:t>ביעת מחיר סיטוני.</w:t>
      </w:r>
    </w:p>
    <w:p w14:paraId="61B74E2E" w14:textId="77777777" w:rsidR="005E6211" w:rsidRPr="009C5490" w:rsidRDefault="005E6211">
      <w:pPr>
        <w:pStyle w:val="P00"/>
        <w:spacing w:before="0"/>
        <w:ind w:left="0" w:right="1134"/>
        <w:rPr>
          <w:rStyle w:val="default"/>
          <w:rFonts w:cs="FrankRuehl" w:hint="cs"/>
          <w:vanish/>
          <w:szCs w:val="20"/>
          <w:shd w:val="clear" w:color="auto" w:fill="FFFF99"/>
          <w:rtl/>
        </w:rPr>
      </w:pPr>
    </w:p>
    <w:p w14:paraId="503F1B98"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20126ABD"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7D95AA4D"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64"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214 (</w:t>
      </w:r>
      <w:hyperlink r:id="rId265"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71B33D69" w14:textId="77777777" w:rsidR="005E6211" w:rsidRPr="009C5490" w:rsidRDefault="005E6211">
      <w:pPr>
        <w:pStyle w:val="P0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(א)</w:t>
      </w:r>
      <w:r w:rsidRPr="009C5490">
        <w:rPr>
          <w:rStyle w:val="default"/>
          <w:rFonts w:ascii="FrankRuehl" w:hAnsi="FrankRuehl" w:cs="FrankRuehl" w:hint="cs"/>
          <w:vanish/>
          <w:sz w:val="22"/>
          <w:szCs w:val="22"/>
          <w:shd w:val="clear" w:color="auto" w:fill="FFFF99"/>
          <w:rtl/>
        </w:rPr>
        <w:tab/>
        <w:t xml:space="preserve">מי שהוסמך לכך בכתב על ידי המנהל רשאי, אם הוא משוכנע שהדבר דרוש כדי להבטיח את ביצועו של חוק זה או למנוע עבירה על הוראותיו - </w:t>
      </w:r>
    </w:p>
    <w:p w14:paraId="0447E5A7"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(1)</w:t>
      </w:r>
      <w:r w:rsidRPr="009C5490">
        <w:rPr>
          <w:rStyle w:val="default"/>
          <w:rFonts w:ascii="FrankRuehl" w:hAnsi="FrankRuehl" w:cs="FrankRuehl" w:hint="cs"/>
          <w:vanish/>
          <w:sz w:val="22"/>
          <w:szCs w:val="22"/>
          <w:shd w:val="clear" w:color="auto" w:fill="FFFF99"/>
          <w:rtl/>
        </w:rPr>
        <w:tab/>
        <w:t>להיכנס לכל מקום, למעט מקום המשמש למגורים בלבד, ולערוך בו חיפוש;</w:t>
      </w:r>
    </w:p>
    <w:p w14:paraId="5541D88F"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(2)</w:t>
      </w:r>
      <w:r w:rsidRPr="009C5490">
        <w:rPr>
          <w:rStyle w:val="default"/>
          <w:rFonts w:ascii="FrankRuehl" w:hAnsi="FrankRuehl" w:cs="FrankRuehl" w:hint="cs"/>
          <w:vanish/>
          <w:sz w:val="22"/>
          <w:szCs w:val="22"/>
          <w:shd w:val="clear" w:color="auto" w:fill="FFFF99"/>
          <w:rtl/>
        </w:rPr>
        <w:tab/>
        <w:t xml:space="preserve">לתפוס על </w:t>
      </w:r>
      <w:r w:rsidRPr="009C5490">
        <w:rPr>
          <w:rStyle w:val="default"/>
          <w:rFonts w:ascii="FrankRuehl" w:hAnsi="FrankRuehl" w:cs="FrankRuehl" w:hint="cs"/>
          <w:strike/>
          <w:vanish/>
          <w:sz w:val="22"/>
          <w:szCs w:val="22"/>
          <w:shd w:val="clear" w:color="auto" w:fill="FFFF99"/>
          <w:rtl/>
        </w:rPr>
        <w:t>סחורה טעונה מס</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 טעוני מס</w:t>
      </w:r>
      <w:r w:rsidRPr="009C5490">
        <w:rPr>
          <w:rStyle w:val="default"/>
          <w:rFonts w:ascii="FrankRuehl" w:hAnsi="FrankRuehl" w:cs="FrankRuehl" w:hint="cs"/>
          <w:vanish/>
          <w:sz w:val="22"/>
          <w:szCs w:val="22"/>
          <w:shd w:val="clear" w:color="auto" w:fill="FFFF99"/>
          <w:rtl/>
        </w:rPr>
        <w:t xml:space="preserve"> שיש לו יסוד להניח שנעברה </w:t>
      </w:r>
      <w:r w:rsidRPr="009C5490">
        <w:rPr>
          <w:rStyle w:val="default"/>
          <w:rFonts w:ascii="FrankRuehl" w:hAnsi="FrankRuehl" w:cs="FrankRuehl" w:hint="cs"/>
          <w:strike/>
          <w:vanish/>
          <w:sz w:val="22"/>
          <w:szCs w:val="22"/>
          <w:shd w:val="clear" w:color="auto" w:fill="FFFF99"/>
          <w:rtl/>
        </w:rPr>
        <w:t>בה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בהם</w:t>
      </w:r>
      <w:r w:rsidRPr="009C5490">
        <w:rPr>
          <w:rStyle w:val="default"/>
          <w:rFonts w:ascii="FrankRuehl" w:hAnsi="FrankRuehl" w:cs="FrankRuehl" w:hint="cs"/>
          <w:vanish/>
          <w:sz w:val="22"/>
          <w:szCs w:val="22"/>
          <w:shd w:val="clear" w:color="auto" w:fill="FFFF99"/>
          <w:rtl/>
        </w:rPr>
        <w:t xml:space="preserve"> עבירה לפי חוק זה, וכן כל דבר שעשוי להקל על גילוי עבירה כזאת או לשמש הוכחה במשפט על עבירה כאמור;</w:t>
      </w:r>
    </w:p>
    <w:p w14:paraId="5A1DDC2F"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(3)</w:t>
      </w:r>
      <w:r w:rsidRPr="009C5490">
        <w:rPr>
          <w:rStyle w:val="default"/>
          <w:rFonts w:ascii="FrankRuehl" w:hAnsi="FrankRuehl" w:cs="FrankRuehl" w:hint="cs"/>
          <w:vanish/>
          <w:sz w:val="22"/>
          <w:szCs w:val="22"/>
          <w:shd w:val="clear" w:color="auto" w:fill="FFFF99"/>
          <w:rtl/>
        </w:rPr>
        <w:tab/>
        <w:t xml:space="preserve">לבדוק את </w:t>
      </w:r>
      <w:r w:rsidRPr="009C5490">
        <w:rPr>
          <w:rStyle w:val="default"/>
          <w:rFonts w:ascii="FrankRuehl" w:hAnsi="FrankRuehl" w:cs="FrankRuehl" w:hint="cs"/>
          <w:strike/>
          <w:vanish/>
          <w:sz w:val="22"/>
          <w:szCs w:val="22"/>
          <w:shd w:val="clear" w:color="auto" w:fill="FFFF99"/>
          <w:rtl/>
        </w:rPr>
        <w:t>הסחורות הנמצאות</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הטובין הנמצאים</w:t>
      </w:r>
      <w:r w:rsidRPr="009C5490">
        <w:rPr>
          <w:rStyle w:val="default"/>
          <w:rFonts w:ascii="FrankRuehl" w:hAnsi="FrankRuehl" w:cs="FrankRuehl" w:hint="cs"/>
          <w:vanish/>
          <w:sz w:val="22"/>
          <w:szCs w:val="22"/>
          <w:shd w:val="clear" w:color="auto" w:fill="FFFF99"/>
          <w:rtl/>
        </w:rPr>
        <w:t xml:space="preserve"> במקום ולעיין בפנקסים ושאר מסמכים הנוגעים </w:t>
      </w:r>
      <w:r w:rsidRPr="009C5490">
        <w:rPr>
          <w:rStyle w:val="default"/>
          <w:rFonts w:ascii="FrankRuehl" w:hAnsi="FrankRuehl" w:cs="FrankRuehl" w:hint="cs"/>
          <w:strike/>
          <w:vanish/>
          <w:sz w:val="22"/>
          <w:szCs w:val="22"/>
          <w:shd w:val="clear" w:color="auto" w:fill="FFFF99"/>
          <w:rtl/>
        </w:rPr>
        <w:t>להן</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להם</w:t>
      </w:r>
      <w:r w:rsidRPr="009C5490">
        <w:rPr>
          <w:rStyle w:val="default"/>
          <w:rFonts w:ascii="FrankRuehl" w:hAnsi="FrankRuehl" w:cs="FrankRuehl" w:hint="cs"/>
          <w:vanish/>
          <w:sz w:val="22"/>
          <w:szCs w:val="22"/>
          <w:shd w:val="clear" w:color="auto" w:fill="FFFF99"/>
          <w:rtl/>
        </w:rPr>
        <w:t>.</w:t>
      </w:r>
    </w:p>
    <w:p w14:paraId="4694E90A"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vanish/>
          <w:sz w:val="22"/>
          <w:szCs w:val="22"/>
          <w:shd w:val="clear" w:color="auto" w:fill="FFFF99"/>
          <w:rtl/>
        </w:rPr>
        <w:t>(ב</w:t>
      </w:r>
      <w:r w:rsidRPr="009C5490">
        <w:rPr>
          <w:rStyle w:val="default"/>
          <w:rFonts w:ascii="FrankRuehl" w:hAnsi="FrankRuehl" w:cs="FrankRuehl" w:hint="cs"/>
          <w:vanish/>
          <w:sz w:val="22"/>
          <w:szCs w:val="22"/>
          <w:shd w:val="clear" w:color="auto" w:fill="FFFF99"/>
          <w:rtl/>
        </w:rPr>
        <w:t>)</w:t>
      </w:r>
      <w:r w:rsidRPr="009C5490">
        <w:rPr>
          <w:rStyle w:val="default"/>
          <w:rFonts w:ascii="FrankRuehl" w:hAnsi="FrankRuehl" w:cs="FrankRuehl"/>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נתפסה 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vanish/>
          <w:sz w:val="22"/>
          <w:szCs w:val="22"/>
          <w:u w:val="single"/>
          <w:shd w:val="clear" w:color="auto" w:fill="FFFF99"/>
          <w:rtl/>
        </w:rPr>
        <w:t>נ</w:t>
      </w:r>
      <w:r w:rsidRPr="009C5490">
        <w:rPr>
          <w:rStyle w:val="default"/>
          <w:rFonts w:ascii="FrankRuehl" w:hAnsi="FrankRuehl" w:cs="FrankRuehl" w:hint="cs"/>
          <w:vanish/>
          <w:sz w:val="22"/>
          <w:szCs w:val="22"/>
          <w:u w:val="single"/>
          <w:shd w:val="clear" w:color="auto" w:fill="FFFF99"/>
          <w:rtl/>
        </w:rPr>
        <w:t>תפסו טובין</w:t>
      </w:r>
      <w:r w:rsidRPr="009C5490">
        <w:rPr>
          <w:rStyle w:val="default"/>
          <w:rFonts w:ascii="FrankRuehl" w:hAnsi="FrankRuehl" w:cs="FrankRuehl" w:hint="cs"/>
          <w:vanish/>
          <w:sz w:val="22"/>
          <w:szCs w:val="22"/>
          <w:shd w:val="clear" w:color="auto" w:fill="FFFF99"/>
          <w:rtl/>
        </w:rPr>
        <w:t xml:space="preserve"> בהתאם לסעיף קטן (א)(2), רשאי המנהל </w:t>
      </w:r>
      <w:r w:rsidRPr="009C5490">
        <w:rPr>
          <w:rStyle w:val="default"/>
          <w:rFonts w:ascii="FrankRuehl" w:hAnsi="FrankRuehl" w:cs="FrankRuehl" w:hint="cs"/>
          <w:strike/>
          <w:vanish/>
          <w:sz w:val="22"/>
          <w:szCs w:val="22"/>
          <w:shd w:val="clear" w:color="auto" w:fill="FFFF99"/>
          <w:rtl/>
        </w:rPr>
        <w:t>להעבירה</w:t>
      </w:r>
      <w:r w:rsidRPr="009C5490">
        <w:rPr>
          <w:rStyle w:val="default"/>
          <w:rFonts w:ascii="FrankRuehl" w:hAnsi="FrankRuehl" w:cs="FrankRuehl"/>
          <w:vanish/>
          <w:sz w:val="22"/>
          <w:szCs w:val="22"/>
          <w:shd w:val="clear" w:color="auto" w:fill="FFFF99"/>
          <w:rtl/>
        </w:rPr>
        <w:t xml:space="preserve"> </w:t>
      </w:r>
      <w:r w:rsidRPr="009C5490">
        <w:rPr>
          <w:rStyle w:val="default"/>
          <w:rFonts w:ascii="FrankRuehl" w:hAnsi="FrankRuehl" w:cs="FrankRuehl"/>
          <w:vanish/>
          <w:sz w:val="22"/>
          <w:szCs w:val="22"/>
          <w:u w:val="single"/>
          <w:shd w:val="clear" w:color="auto" w:fill="FFFF99"/>
          <w:rtl/>
        </w:rPr>
        <w:t>ל</w:t>
      </w:r>
      <w:r w:rsidRPr="009C5490">
        <w:rPr>
          <w:rStyle w:val="default"/>
          <w:rFonts w:ascii="FrankRuehl" w:hAnsi="FrankRuehl" w:cs="FrankRuehl" w:hint="cs"/>
          <w:vanish/>
          <w:sz w:val="22"/>
          <w:szCs w:val="22"/>
          <w:u w:val="single"/>
          <w:shd w:val="clear" w:color="auto" w:fill="FFFF99"/>
          <w:rtl/>
        </w:rPr>
        <w:t>העבירם</w:t>
      </w:r>
      <w:r w:rsidRPr="009C5490">
        <w:rPr>
          <w:rStyle w:val="default"/>
          <w:rFonts w:ascii="FrankRuehl" w:hAnsi="FrankRuehl" w:cs="FrankRuehl" w:hint="cs"/>
          <w:vanish/>
          <w:sz w:val="22"/>
          <w:szCs w:val="22"/>
          <w:shd w:val="clear" w:color="auto" w:fill="FFFF99"/>
          <w:rtl/>
        </w:rPr>
        <w:t xml:space="preserve"> למקום שיורה, או, בהסכמת</w:t>
      </w:r>
      <w:r w:rsidRPr="009C5490">
        <w:rPr>
          <w:rStyle w:val="default"/>
          <w:rFonts w:ascii="FrankRuehl" w:hAnsi="FrankRuehl" w:cs="FrankRuehl"/>
          <w:vanish/>
          <w:sz w:val="22"/>
          <w:szCs w:val="22"/>
          <w:shd w:val="clear" w:color="auto" w:fill="FFFF99"/>
          <w:rtl/>
        </w:rPr>
        <w:t xml:space="preserve"> ה</w:t>
      </w:r>
      <w:r w:rsidRPr="009C5490">
        <w:rPr>
          <w:rStyle w:val="default"/>
          <w:rFonts w:ascii="FrankRuehl" w:hAnsi="FrankRuehl" w:cs="FrankRuehl" w:hint="cs"/>
          <w:vanish/>
          <w:sz w:val="22"/>
          <w:szCs w:val="22"/>
          <w:shd w:val="clear" w:color="auto" w:fill="FFFF99"/>
          <w:rtl/>
        </w:rPr>
        <w:t xml:space="preserve">מחזיק </w:t>
      </w:r>
      <w:r w:rsidRPr="009C5490">
        <w:rPr>
          <w:rStyle w:val="default"/>
          <w:rFonts w:ascii="FrankRuehl" w:hAnsi="FrankRuehl" w:cs="FrankRuehl" w:hint="cs"/>
          <w:strike/>
          <w:vanish/>
          <w:sz w:val="22"/>
          <w:szCs w:val="22"/>
          <w:shd w:val="clear" w:color="auto" w:fill="FFFF99"/>
          <w:rtl/>
        </w:rPr>
        <w:t>בה, להקפיאה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בהם, להקפיאם</w:t>
      </w:r>
      <w:r w:rsidRPr="009C5490">
        <w:rPr>
          <w:rStyle w:val="default"/>
          <w:rFonts w:ascii="FrankRuehl" w:hAnsi="FrankRuehl" w:cs="FrankRuehl" w:hint="cs"/>
          <w:vanish/>
          <w:sz w:val="22"/>
          <w:szCs w:val="22"/>
          <w:shd w:val="clear" w:color="auto" w:fill="FFFF99"/>
          <w:rtl/>
        </w:rPr>
        <w:t xml:space="preserve"> בידיו, כנגד ערבות </w:t>
      </w:r>
      <w:r w:rsidRPr="009C5490">
        <w:rPr>
          <w:rStyle w:val="default"/>
          <w:rFonts w:ascii="FrankRuehl" w:hAnsi="FrankRuehl" w:cs="FrankRuehl"/>
          <w:vanish/>
          <w:sz w:val="22"/>
          <w:szCs w:val="22"/>
          <w:shd w:val="clear" w:color="auto" w:fill="FFFF99"/>
          <w:rtl/>
        </w:rPr>
        <w:t>ל</w:t>
      </w:r>
      <w:r w:rsidRPr="009C5490">
        <w:rPr>
          <w:rStyle w:val="default"/>
          <w:rFonts w:ascii="FrankRuehl" w:hAnsi="FrankRuehl" w:cs="FrankRuehl" w:hint="cs"/>
          <w:vanish/>
          <w:sz w:val="22"/>
          <w:szCs w:val="22"/>
          <w:shd w:val="clear" w:color="auto" w:fill="FFFF99"/>
          <w:rtl/>
        </w:rPr>
        <w:t>הנחת דעת המנהל או ללא ערבות.</w:t>
      </w:r>
    </w:p>
    <w:p w14:paraId="59BD0909"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Fonts w:ascii="FrankRuehl" w:hAnsi="FrankRuehl" w:cs="FrankRuehl"/>
          <w:i/>
          <w:iCs/>
          <w:vanish/>
          <w:sz w:val="22"/>
          <w:szCs w:val="22"/>
          <w:shd w:val="clear" w:color="auto" w:fill="FFFF99"/>
          <w:rtl/>
        </w:rPr>
        <w:tab/>
      </w:r>
      <w:r w:rsidRPr="009C5490">
        <w:rPr>
          <w:rStyle w:val="default"/>
          <w:rFonts w:ascii="FrankRuehl" w:hAnsi="FrankRuehl" w:cs="FrankRuehl"/>
          <w:vanish/>
          <w:sz w:val="22"/>
          <w:szCs w:val="22"/>
          <w:shd w:val="clear" w:color="auto" w:fill="FFFF99"/>
          <w:rtl/>
        </w:rPr>
        <w:t>(ג</w:t>
      </w:r>
      <w:r w:rsidRPr="009C5490">
        <w:rPr>
          <w:rStyle w:val="default"/>
          <w:rFonts w:ascii="FrankRuehl" w:hAnsi="FrankRuehl" w:cs="FrankRuehl" w:hint="cs"/>
          <w:vanish/>
          <w:sz w:val="22"/>
          <w:szCs w:val="22"/>
          <w:shd w:val="clear" w:color="auto" w:fill="FFFF99"/>
          <w:rtl/>
        </w:rPr>
        <w:t>)</w:t>
      </w:r>
      <w:r w:rsidRPr="009C5490">
        <w:rPr>
          <w:rStyle w:val="default"/>
          <w:rFonts w:ascii="FrankRuehl" w:hAnsi="FrankRuehl" w:cs="FrankRuehl"/>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הוקפאה 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vanish/>
          <w:sz w:val="22"/>
          <w:szCs w:val="22"/>
          <w:u w:val="single"/>
          <w:shd w:val="clear" w:color="auto" w:fill="FFFF99"/>
          <w:rtl/>
        </w:rPr>
        <w:t>ה</w:t>
      </w:r>
      <w:r w:rsidRPr="009C5490">
        <w:rPr>
          <w:rStyle w:val="default"/>
          <w:rFonts w:ascii="FrankRuehl" w:hAnsi="FrankRuehl" w:cs="FrankRuehl" w:hint="cs"/>
          <w:vanish/>
          <w:sz w:val="22"/>
          <w:szCs w:val="22"/>
          <w:u w:val="single"/>
          <w:shd w:val="clear" w:color="auto" w:fill="FFFF99"/>
          <w:rtl/>
        </w:rPr>
        <w:t>וקפאו טובין</w:t>
      </w:r>
      <w:r w:rsidRPr="009C5490">
        <w:rPr>
          <w:rStyle w:val="default"/>
          <w:rFonts w:ascii="FrankRuehl" w:hAnsi="FrankRuehl" w:cs="FrankRuehl" w:hint="cs"/>
          <w:vanish/>
          <w:sz w:val="22"/>
          <w:szCs w:val="22"/>
          <w:shd w:val="clear" w:color="auto" w:fill="FFFF99"/>
          <w:rtl/>
        </w:rPr>
        <w:t xml:space="preserve"> בידי המחזיק </w:t>
      </w:r>
      <w:r w:rsidRPr="009C5490">
        <w:rPr>
          <w:rStyle w:val="default"/>
          <w:rFonts w:ascii="FrankRuehl" w:hAnsi="FrankRuehl" w:cs="FrankRuehl" w:hint="cs"/>
          <w:strike/>
          <w:vanish/>
          <w:sz w:val="22"/>
          <w:szCs w:val="22"/>
          <w:shd w:val="clear" w:color="auto" w:fill="FFFF99"/>
          <w:rtl/>
        </w:rPr>
        <w:t>בה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בהם</w:t>
      </w:r>
      <w:r w:rsidRPr="009C5490">
        <w:rPr>
          <w:rStyle w:val="default"/>
          <w:rFonts w:ascii="FrankRuehl" w:hAnsi="FrankRuehl" w:cs="FrankRuehl" w:hint="cs"/>
          <w:vanish/>
          <w:sz w:val="22"/>
          <w:szCs w:val="22"/>
          <w:shd w:val="clear" w:color="auto" w:fill="FFFF99"/>
          <w:rtl/>
        </w:rPr>
        <w:t xml:space="preserve"> כאמור בסעיף קטן (ב), חייב הוא </w:t>
      </w:r>
      <w:r w:rsidRPr="009C5490">
        <w:rPr>
          <w:rStyle w:val="default"/>
          <w:rFonts w:ascii="FrankRuehl" w:hAnsi="FrankRuehl" w:cs="FrankRuehl" w:hint="cs"/>
          <w:strike/>
          <w:vanish/>
          <w:sz w:val="22"/>
          <w:szCs w:val="22"/>
          <w:shd w:val="clear" w:color="auto" w:fill="FFFF99"/>
          <w:rtl/>
        </w:rPr>
        <w:t>להמציאה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להמציאם</w:t>
      </w:r>
      <w:r w:rsidRPr="009C5490">
        <w:rPr>
          <w:rStyle w:val="default"/>
          <w:rFonts w:ascii="FrankRuehl" w:hAnsi="FrankRuehl" w:cs="FrankRuehl" w:hint="cs"/>
          <w:vanish/>
          <w:sz w:val="22"/>
          <w:szCs w:val="22"/>
          <w:shd w:val="clear" w:color="auto" w:fill="FFFF99"/>
          <w:rtl/>
        </w:rPr>
        <w:t xml:space="preserve"> לפי דרישת המנהל; לא עשה כן, או </w:t>
      </w:r>
      <w:r w:rsidRPr="009C5490">
        <w:rPr>
          <w:rStyle w:val="default"/>
          <w:rFonts w:ascii="FrankRuehl" w:hAnsi="FrankRuehl" w:cs="FrankRuehl" w:hint="cs"/>
          <w:strike/>
          <w:vanish/>
          <w:sz w:val="22"/>
          <w:szCs w:val="22"/>
          <w:shd w:val="clear" w:color="auto" w:fill="FFFF99"/>
          <w:rtl/>
        </w:rPr>
        <w:t>המציאה כשהיא ניזוקה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המציאם כשהם ניזוקו</w:t>
      </w:r>
      <w:r w:rsidRPr="009C5490">
        <w:rPr>
          <w:rStyle w:val="default"/>
          <w:rFonts w:ascii="FrankRuehl" w:hAnsi="FrankRuehl" w:cs="FrankRuehl" w:hint="cs"/>
          <w:vanish/>
          <w:sz w:val="22"/>
          <w:szCs w:val="22"/>
          <w:shd w:val="clear" w:color="auto" w:fill="FFFF99"/>
          <w:rtl/>
        </w:rPr>
        <w:t xml:space="preserve">, ייאשם בעבירה על חוק זה, אם לא נתן הסבר סביר </w:t>
      </w:r>
      <w:r w:rsidRPr="009C5490">
        <w:rPr>
          <w:rStyle w:val="default"/>
          <w:rFonts w:ascii="FrankRuehl" w:hAnsi="FrankRuehl" w:cs="FrankRuehl" w:hint="cs"/>
          <w:strike/>
          <w:vanish/>
          <w:sz w:val="22"/>
          <w:szCs w:val="22"/>
          <w:shd w:val="clear" w:color="auto" w:fill="FFFF99"/>
          <w:rtl/>
        </w:rPr>
        <w:t>שהסחורה נעלמה או ניזוקה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שהטובין נעלמו או ני</w:t>
      </w:r>
      <w:r w:rsidRPr="009C5490">
        <w:rPr>
          <w:rStyle w:val="default"/>
          <w:rFonts w:ascii="FrankRuehl" w:hAnsi="FrankRuehl" w:cs="FrankRuehl"/>
          <w:vanish/>
          <w:sz w:val="22"/>
          <w:szCs w:val="22"/>
          <w:u w:val="single"/>
          <w:shd w:val="clear" w:color="auto" w:fill="FFFF99"/>
          <w:rtl/>
        </w:rPr>
        <w:t>זו</w:t>
      </w:r>
      <w:r w:rsidRPr="009C5490">
        <w:rPr>
          <w:rStyle w:val="default"/>
          <w:rFonts w:ascii="FrankRuehl" w:hAnsi="FrankRuehl" w:cs="FrankRuehl" w:hint="cs"/>
          <w:vanish/>
          <w:sz w:val="22"/>
          <w:szCs w:val="22"/>
          <w:u w:val="single"/>
          <w:shd w:val="clear" w:color="auto" w:fill="FFFF99"/>
          <w:rtl/>
        </w:rPr>
        <w:t>קו</w:t>
      </w:r>
      <w:r w:rsidRPr="009C5490">
        <w:rPr>
          <w:rStyle w:val="default"/>
          <w:rFonts w:ascii="FrankRuehl" w:hAnsi="FrankRuehl" w:cs="FrankRuehl" w:hint="cs"/>
          <w:vanish/>
          <w:sz w:val="22"/>
          <w:szCs w:val="22"/>
          <w:shd w:val="clear" w:color="auto" w:fill="FFFF99"/>
          <w:rtl/>
        </w:rPr>
        <w:t xml:space="preserve"> מסיבות שלא היתה ל</w:t>
      </w:r>
      <w:r w:rsidRPr="009C5490">
        <w:rPr>
          <w:rStyle w:val="default"/>
          <w:rFonts w:ascii="FrankRuehl" w:hAnsi="FrankRuehl" w:cs="FrankRuehl"/>
          <w:vanish/>
          <w:sz w:val="22"/>
          <w:szCs w:val="22"/>
          <w:shd w:val="clear" w:color="auto" w:fill="FFFF99"/>
          <w:rtl/>
        </w:rPr>
        <w:t>ו</w:t>
      </w:r>
      <w:r w:rsidRPr="009C5490">
        <w:rPr>
          <w:rStyle w:val="default"/>
          <w:rFonts w:ascii="FrankRuehl" w:hAnsi="FrankRuehl" w:cs="FrankRuehl" w:hint="cs"/>
          <w:vanish/>
          <w:sz w:val="22"/>
          <w:szCs w:val="22"/>
          <w:shd w:val="clear" w:color="auto" w:fill="FFFF99"/>
          <w:rtl/>
        </w:rPr>
        <w:t xml:space="preserve"> שליטה עליהן.</w:t>
      </w:r>
    </w:p>
    <w:p w14:paraId="44108765" w14:textId="77777777" w:rsidR="005E6211" w:rsidRPr="009C5490" w:rsidRDefault="005E6211">
      <w:pPr>
        <w:pStyle w:val="P00"/>
        <w:spacing w:before="0"/>
        <w:ind w:left="0" w:right="1134"/>
        <w:rPr>
          <w:rStyle w:val="default"/>
          <w:rFonts w:ascii="FrankRuehl" w:hAnsi="FrankRuehl" w:cs="FrankRuehl"/>
          <w:vanish/>
          <w:sz w:val="22"/>
          <w:szCs w:val="22"/>
          <w:shd w:val="clear" w:color="auto" w:fill="FFFF99"/>
          <w:rtl/>
        </w:rPr>
      </w:pPr>
      <w:r w:rsidRPr="009C5490">
        <w:rPr>
          <w:rFonts w:ascii="FrankRuehl" w:hAnsi="FrankRuehl" w:cs="FrankRuehl"/>
          <w:vanish/>
          <w:sz w:val="22"/>
          <w:szCs w:val="22"/>
          <w:shd w:val="clear" w:color="auto" w:fill="FFFF99"/>
          <w:rtl/>
        </w:rPr>
        <w:tab/>
      </w:r>
      <w:r w:rsidRPr="009C5490">
        <w:rPr>
          <w:rStyle w:val="default"/>
          <w:rFonts w:ascii="FrankRuehl" w:hAnsi="FrankRuehl" w:cs="FrankRuehl"/>
          <w:vanish/>
          <w:sz w:val="22"/>
          <w:szCs w:val="22"/>
          <w:shd w:val="clear" w:color="auto" w:fill="FFFF99"/>
          <w:rtl/>
        </w:rPr>
        <w:t>(ד</w:t>
      </w:r>
      <w:r w:rsidRPr="009C5490">
        <w:rPr>
          <w:rStyle w:val="default"/>
          <w:rFonts w:ascii="FrankRuehl" w:hAnsi="FrankRuehl" w:cs="FrankRuehl" w:hint="cs"/>
          <w:vanish/>
          <w:sz w:val="22"/>
          <w:szCs w:val="22"/>
          <w:shd w:val="clear" w:color="auto" w:fill="FFFF99"/>
          <w:rtl/>
        </w:rPr>
        <w:t>)</w:t>
      </w:r>
      <w:r w:rsidRPr="009C5490">
        <w:rPr>
          <w:rStyle w:val="default"/>
          <w:rFonts w:ascii="FrankRuehl" w:hAnsi="FrankRuehl" w:cs="FrankRuehl"/>
          <w:vanish/>
          <w:sz w:val="22"/>
          <w:szCs w:val="22"/>
          <w:shd w:val="clear" w:color="auto" w:fill="FFFF99"/>
          <w:rtl/>
        </w:rPr>
        <w:tab/>
        <w:t>נ</w:t>
      </w:r>
      <w:r w:rsidRPr="009C5490">
        <w:rPr>
          <w:rStyle w:val="default"/>
          <w:rFonts w:ascii="FrankRuehl" w:hAnsi="FrankRuehl" w:cs="FrankRuehl" w:hint="cs"/>
          <w:vanish/>
          <w:sz w:val="22"/>
          <w:szCs w:val="22"/>
          <w:shd w:val="clear" w:color="auto" w:fill="FFFF99"/>
          <w:rtl/>
        </w:rPr>
        <w:t>תפס דבר לפי סעיף קטן (א)(2) ותוך שלושה חדשים מיום התפיסה לא הוגשה לבית המשפט קובלנה על עבירה על חוק זה, שבגללה נתפס הדבר, יוחזר הדבר למי שנתפס ממנו.</w:t>
      </w:r>
    </w:p>
    <w:p w14:paraId="49270176"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w:t>
      </w:r>
      <w:r w:rsidRPr="009C5490">
        <w:rPr>
          <w:rStyle w:val="default"/>
          <w:rFonts w:ascii="FrankRuehl" w:hAnsi="FrankRuehl" w:cs="FrankRuehl"/>
          <w:vanish/>
          <w:sz w:val="22"/>
          <w:szCs w:val="22"/>
          <w:shd w:val="clear" w:color="auto" w:fill="FFFF99"/>
          <w:rtl/>
        </w:rPr>
        <w:t>ה</w:t>
      </w:r>
      <w:r w:rsidRPr="009C5490">
        <w:rPr>
          <w:rStyle w:val="default"/>
          <w:rFonts w:ascii="FrankRuehl" w:hAnsi="FrankRuehl" w:cs="FrankRuehl" w:hint="cs"/>
          <w:vanish/>
          <w:sz w:val="22"/>
          <w:szCs w:val="22"/>
          <w:shd w:val="clear" w:color="auto" w:fill="FFFF99"/>
          <w:rtl/>
        </w:rPr>
        <w:t>)</w:t>
      </w:r>
      <w:r w:rsidRPr="009C5490">
        <w:rPr>
          <w:rStyle w:val="default"/>
          <w:rFonts w:ascii="FrankRuehl" w:hAnsi="FrankRuehl" w:cs="FrankRuehl"/>
          <w:vanish/>
          <w:sz w:val="22"/>
          <w:szCs w:val="22"/>
          <w:shd w:val="clear" w:color="auto" w:fill="FFFF99"/>
          <w:rtl/>
        </w:rPr>
        <w:tab/>
      </w:r>
      <w:r w:rsidRPr="009C5490">
        <w:rPr>
          <w:rStyle w:val="default"/>
          <w:rFonts w:ascii="FrankRuehl" w:hAnsi="FrankRuehl" w:cs="FrankRuehl"/>
          <w:strike/>
          <w:vanish/>
          <w:sz w:val="22"/>
          <w:szCs w:val="22"/>
          <w:shd w:val="clear" w:color="auto" w:fill="FFFF99"/>
          <w:rtl/>
        </w:rPr>
        <w:t>נ</w:t>
      </w:r>
      <w:r w:rsidRPr="009C5490">
        <w:rPr>
          <w:rStyle w:val="default"/>
          <w:rFonts w:ascii="FrankRuehl" w:hAnsi="FrankRuehl" w:cs="FrankRuehl" w:hint="cs"/>
          <w:strike/>
          <w:vanish/>
          <w:sz w:val="22"/>
          <w:szCs w:val="22"/>
          <w:shd w:val="clear" w:color="auto" w:fill="FFFF99"/>
          <w:rtl/>
        </w:rPr>
        <w:t xml:space="preserve">תפסה סחורה </w:t>
      </w:r>
      <w:r w:rsidRPr="009C5490">
        <w:rPr>
          <w:rStyle w:val="default"/>
          <w:rFonts w:ascii="FrankRuehl" w:hAnsi="FrankRuehl" w:cs="FrankRuehl" w:hint="cs"/>
          <w:vanish/>
          <w:sz w:val="22"/>
          <w:szCs w:val="22"/>
          <w:u w:val="single"/>
          <w:shd w:val="clear" w:color="auto" w:fill="FFFF99"/>
          <w:rtl/>
        </w:rPr>
        <w:t>נתפסו טובין</w:t>
      </w:r>
      <w:r w:rsidRPr="009C5490">
        <w:rPr>
          <w:rStyle w:val="default"/>
          <w:rFonts w:ascii="FrankRuehl" w:hAnsi="FrankRuehl" w:cs="FrankRuehl" w:hint="cs"/>
          <w:vanish/>
          <w:sz w:val="22"/>
          <w:szCs w:val="22"/>
          <w:shd w:val="clear" w:color="auto" w:fill="FFFF99"/>
          <w:rtl/>
        </w:rPr>
        <w:t xml:space="preserve"> ואין המנהל יודע את בעל </w:t>
      </w:r>
      <w:r w:rsidRPr="009C5490">
        <w:rPr>
          <w:rStyle w:val="default"/>
          <w:rFonts w:ascii="FrankRuehl" w:hAnsi="FrankRuehl" w:cs="FrankRuehl" w:hint="cs"/>
          <w:strike/>
          <w:vanish/>
          <w:sz w:val="22"/>
          <w:szCs w:val="22"/>
          <w:shd w:val="clear" w:color="auto" w:fill="FFFF99"/>
          <w:rtl/>
        </w:rPr>
        <w:t>הסחורה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הטובין</w:t>
      </w:r>
      <w:r w:rsidRPr="009C5490">
        <w:rPr>
          <w:rStyle w:val="default"/>
          <w:rFonts w:ascii="FrankRuehl" w:hAnsi="FrankRuehl" w:cs="FrankRuehl" w:hint="cs"/>
          <w:vanish/>
          <w:sz w:val="22"/>
          <w:szCs w:val="22"/>
          <w:shd w:val="clear" w:color="auto" w:fill="FFFF99"/>
          <w:rtl/>
        </w:rPr>
        <w:t xml:space="preserve"> או את מענו של האדם שממנו </w:t>
      </w:r>
      <w:r w:rsidRPr="009C5490">
        <w:rPr>
          <w:rStyle w:val="default"/>
          <w:rFonts w:ascii="FrankRuehl" w:hAnsi="FrankRuehl" w:cs="FrankRuehl" w:hint="cs"/>
          <w:strike/>
          <w:vanish/>
          <w:sz w:val="22"/>
          <w:szCs w:val="22"/>
          <w:shd w:val="clear" w:color="auto" w:fill="FFFF99"/>
          <w:rtl/>
        </w:rPr>
        <w:t>נתפסה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נתפסו</w:t>
      </w:r>
      <w:r w:rsidRPr="009C5490">
        <w:rPr>
          <w:rStyle w:val="default"/>
          <w:rFonts w:ascii="FrankRuehl" w:hAnsi="FrankRuehl" w:cs="FrankRuehl" w:hint="cs"/>
          <w:vanish/>
          <w:sz w:val="22"/>
          <w:szCs w:val="22"/>
          <w:shd w:val="clear" w:color="auto" w:fill="FFFF99"/>
          <w:rtl/>
        </w:rPr>
        <w:t xml:space="preserve">, יפרסם המנהל הודעה על כך ברשומות, ואם לא תבע </w:t>
      </w:r>
      <w:r w:rsidRPr="009C5490">
        <w:rPr>
          <w:rStyle w:val="default"/>
          <w:rFonts w:ascii="FrankRuehl" w:hAnsi="FrankRuehl" w:cs="FrankRuehl" w:hint="cs"/>
          <w:strike/>
          <w:vanish/>
          <w:sz w:val="22"/>
          <w:szCs w:val="22"/>
          <w:shd w:val="clear" w:color="auto" w:fill="FFFF99"/>
          <w:rtl/>
        </w:rPr>
        <w:t>אותה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אותם</w:t>
      </w:r>
      <w:r w:rsidRPr="009C5490">
        <w:rPr>
          <w:rStyle w:val="default"/>
          <w:rFonts w:ascii="FrankRuehl" w:hAnsi="FrankRuehl" w:cs="FrankRuehl" w:hint="cs"/>
          <w:vanish/>
          <w:sz w:val="22"/>
          <w:szCs w:val="22"/>
          <w:shd w:val="clear" w:color="auto" w:fill="FFFF99"/>
          <w:rtl/>
        </w:rPr>
        <w:t xml:space="preserve"> אדם תוך שלושה חדשים מיום פרסום ההודעה, </w:t>
      </w:r>
      <w:r w:rsidRPr="009C5490">
        <w:rPr>
          <w:rStyle w:val="default"/>
          <w:rFonts w:ascii="FrankRuehl" w:hAnsi="FrankRuehl" w:cs="FrankRuehl" w:hint="cs"/>
          <w:strike/>
          <w:vanish/>
          <w:sz w:val="22"/>
          <w:szCs w:val="22"/>
          <w:shd w:val="clear" w:color="auto" w:fill="FFFF99"/>
          <w:rtl/>
        </w:rPr>
        <w:t>תחולט הסחורה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יחולטו הטובין</w:t>
      </w:r>
      <w:r w:rsidRPr="009C5490">
        <w:rPr>
          <w:rStyle w:val="default"/>
          <w:rFonts w:ascii="FrankRuehl" w:hAnsi="FrankRuehl" w:cs="FrankRuehl" w:hint="cs"/>
          <w:vanish/>
          <w:sz w:val="22"/>
          <w:szCs w:val="22"/>
          <w:shd w:val="clear" w:color="auto" w:fill="FFFF99"/>
          <w:rtl/>
        </w:rPr>
        <w:t>.</w:t>
      </w:r>
    </w:p>
    <w:p w14:paraId="786FE88D" w14:textId="77777777" w:rsidR="005E6211" w:rsidRDefault="005E6211">
      <w:pPr>
        <w:pStyle w:val="P00"/>
        <w:spacing w:before="0"/>
        <w:ind w:left="0" w:right="1134"/>
        <w:rPr>
          <w:rStyle w:val="default"/>
          <w:rFonts w:ascii="FrankRuehl" w:hAnsi="FrankRuehl" w:cs="FrankRuehl"/>
          <w:sz w:val="2"/>
          <w:szCs w:val="2"/>
          <w:rtl/>
        </w:rPr>
      </w:pPr>
      <w:r w:rsidRPr="009C5490">
        <w:rPr>
          <w:rFonts w:ascii="FrankRuehl" w:hAnsi="FrankRuehl" w:cs="FrankRuehl"/>
          <w:vanish/>
          <w:sz w:val="22"/>
          <w:szCs w:val="22"/>
          <w:shd w:val="clear" w:color="auto" w:fill="FFFF99"/>
          <w:rtl/>
        </w:rPr>
        <w:tab/>
      </w:r>
      <w:r w:rsidRPr="009C5490">
        <w:rPr>
          <w:rStyle w:val="default"/>
          <w:rFonts w:ascii="FrankRuehl" w:hAnsi="FrankRuehl" w:cs="FrankRuehl"/>
          <w:vanish/>
          <w:sz w:val="22"/>
          <w:szCs w:val="22"/>
          <w:shd w:val="clear" w:color="auto" w:fill="FFFF99"/>
          <w:rtl/>
        </w:rPr>
        <w:t>(ו</w:t>
      </w:r>
      <w:r w:rsidRPr="009C5490">
        <w:rPr>
          <w:rStyle w:val="default"/>
          <w:rFonts w:ascii="FrankRuehl" w:hAnsi="FrankRuehl" w:cs="FrankRuehl" w:hint="cs"/>
          <w:vanish/>
          <w:sz w:val="22"/>
          <w:szCs w:val="22"/>
          <w:shd w:val="clear" w:color="auto" w:fill="FFFF99"/>
          <w:rtl/>
        </w:rPr>
        <w:t>)</w:t>
      </w:r>
      <w:r w:rsidRPr="009C5490">
        <w:rPr>
          <w:rStyle w:val="default"/>
          <w:rFonts w:ascii="FrankRuehl" w:hAnsi="FrankRuehl" w:cs="FrankRuehl"/>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סחורה שנתפסה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 שנתפסו</w:t>
      </w:r>
      <w:r w:rsidRPr="009C5490">
        <w:rPr>
          <w:rStyle w:val="default"/>
          <w:rFonts w:ascii="FrankRuehl" w:hAnsi="FrankRuehl" w:cs="FrankRuehl" w:hint="cs"/>
          <w:vanish/>
          <w:sz w:val="22"/>
          <w:szCs w:val="22"/>
          <w:shd w:val="clear" w:color="auto" w:fill="FFFF99"/>
          <w:rtl/>
        </w:rPr>
        <w:t xml:space="preserve"> ונמנע האדם שממנו </w:t>
      </w:r>
      <w:r w:rsidRPr="009C5490">
        <w:rPr>
          <w:rStyle w:val="default"/>
          <w:rFonts w:ascii="FrankRuehl" w:hAnsi="FrankRuehl" w:cs="FrankRuehl" w:hint="cs"/>
          <w:strike/>
          <w:vanish/>
          <w:sz w:val="22"/>
          <w:szCs w:val="22"/>
          <w:shd w:val="clear" w:color="auto" w:fill="FFFF99"/>
          <w:rtl/>
        </w:rPr>
        <w:t>נתפסה לקבלה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נתפסו לקבלם</w:t>
      </w:r>
      <w:r w:rsidRPr="009C5490">
        <w:rPr>
          <w:rStyle w:val="default"/>
          <w:rFonts w:ascii="FrankRuehl" w:hAnsi="FrankRuehl" w:cs="FrankRuehl" w:hint="cs"/>
          <w:vanish/>
          <w:sz w:val="22"/>
          <w:szCs w:val="22"/>
          <w:shd w:val="clear" w:color="auto" w:fill="FFFF99"/>
          <w:rtl/>
        </w:rPr>
        <w:t xml:space="preserve"> מהמנהל, לאחר שקיבל ממנו דרישה בכתב לעשות זאת, רשאי המנהל להחסין את </w:t>
      </w:r>
      <w:r w:rsidRPr="009C5490">
        <w:rPr>
          <w:rStyle w:val="default"/>
          <w:rFonts w:ascii="FrankRuehl" w:hAnsi="FrankRuehl" w:cs="FrankRuehl" w:hint="cs"/>
          <w:strike/>
          <w:vanish/>
          <w:sz w:val="22"/>
          <w:szCs w:val="22"/>
          <w:shd w:val="clear" w:color="auto" w:fill="FFFF99"/>
          <w:rtl/>
        </w:rPr>
        <w:t>הסחורה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הטובין</w:t>
      </w:r>
      <w:r w:rsidRPr="009C5490">
        <w:rPr>
          <w:rStyle w:val="default"/>
          <w:rFonts w:ascii="FrankRuehl" w:hAnsi="FrankRuehl" w:cs="FrankRuehl" w:hint="cs"/>
          <w:vanish/>
          <w:sz w:val="22"/>
          <w:szCs w:val="22"/>
          <w:shd w:val="clear" w:color="auto" w:fill="FFFF99"/>
          <w:rtl/>
        </w:rPr>
        <w:t xml:space="preserve"> במחסן שקבע והו</w:t>
      </w:r>
      <w:r w:rsidRPr="009C5490">
        <w:rPr>
          <w:rStyle w:val="default"/>
          <w:rFonts w:ascii="FrankRuehl" w:hAnsi="FrankRuehl" w:cs="FrankRuehl"/>
          <w:vanish/>
          <w:sz w:val="22"/>
          <w:szCs w:val="22"/>
          <w:shd w:val="clear" w:color="auto" w:fill="FFFF99"/>
          <w:rtl/>
        </w:rPr>
        <w:t>צא</w:t>
      </w:r>
      <w:r w:rsidRPr="009C5490">
        <w:rPr>
          <w:rStyle w:val="default"/>
          <w:rFonts w:ascii="FrankRuehl" w:hAnsi="FrankRuehl" w:cs="FrankRuehl" w:hint="cs"/>
          <w:vanish/>
          <w:sz w:val="22"/>
          <w:szCs w:val="22"/>
          <w:shd w:val="clear" w:color="auto" w:fill="FFFF99"/>
          <w:rtl/>
        </w:rPr>
        <w:t xml:space="preserve">ות ההעברה ודמי ההחסנה, כפי שקבע המנהל, ישולמו על ידי אותו אדם; עברו שלושה חדשים מהיום שבו </w:t>
      </w:r>
      <w:r w:rsidRPr="009C5490">
        <w:rPr>
          <w:rStyle w:val="default"/>
          <w:rFonts w:ascii="FrankRuehl" w:hAnsi="FrankRuehl" w:cs="FrankRuehl" w:hint="cs"/>
          <w:strike/>
          <w:vanish/>
          <w:sz w:val="22"/>
          <w:szCs w:val="22"/>
          <w:shd w:val="clear" w:color="auto" w:fill="FFFF99"/>
          <w:rtl/>
        </w:rPr>
        <w:t>הוחסנה הסחורה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הוחסנו הטובין</w:t>
      </w:r>
      <w:r w:rsidRPr="009C5490">
        <w:rPr>
          <w:rStyle w:val="default"/>
          <w:rFonts w:ascii="FrankRuehl" w:hAnsi="FrankRuehl" w:cs="FrankRuehl" w:hint="cs"/>
          <w:vanish/>
          <w:sz w:val="22"/>
          <w:szCs w:val="22"/>
          <w:shd w:val="clear" w:color="auto" w:fill="FFFF99"/>
          <w:rtl/>
        </w:rPr>
        <w:t xml:space="preserve"> כאמור והאדם שממנו </w:t>
      </w:r>
      <w:r w:rsidRPr="009C5490">
        <w:rPr>
          <w:rStyle w:val="default"/>
          <w:rFonts w:ascii="FrankRuehl" w:hAnsi="FrankRuehl" w:cs="FrankRuehl" w:hint="cs"/>
          <w:strike/>
          <w:vanish/>
          <w:sz w:val="22"/>
          <w:szCs w:val="22"/>
          <w:shd w:val="clear" w:color="auto" w:fill="FFFF99"/>
          <w:rtl/>
        </w:rPr>
        <w:t>נתפסה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נתפסו</w:t>
      </w:r>
      <w:r w:rsidRPr="009C5490">
        <w:rPr>
          <w:rStyle w:val="default"/>
          <w:rFonts w:ascii="FrankRuehl" w:hAnsi="FrankRuehl" w:cs="FrankRuehl" w:hint="cs"/>
          <w:vanish/>
          <w:sz w:val="22"/>
          <w:szCs w:val="22"/>
          <w:shd w:val="clear" w:color="auto" w:fill="FFFF99"/>
          <w:rtl/>
        </w:rPr>
        <w:t xml:space="preserve"> לא בא </w:t>
      </w:r>
      <w:r w:rsidRPr="009C5490">
        <w:rPr>
          <w:rStyle w:val="default"/>
          <w:rFonts w:ascii="FrankRuehl" w:hAnsi="FrankRuehl" w:cs="FrankRuehl" w:hint="cs"/>
          <w:strike/>
          <w:vanish/>
          <w:sz w:val="22"/>
          <w:szCs w:val="22"/>
          <w:shd w:val="clear" w:color="auto" w:fill="FFFF99"/>
          <w:rtl/>
        </w:rPr>
        <w:t>לקבלה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לקבלם</w:t>
      </w:r>
      <w:r w:rsidRPr="009C5490">
        <w:rPr>
          <w:rStyle w:val="default"/>
          <w:rFonts w:ascii="FrankRuehl" w:hAnsi="FrankRuehl" w:cs="FrankRuehl" w:hint="cs"/>
          <w:vanish/>
          <w:sz w:val="22"/>
          <w:szCs w:val="22"/>
          <w:shd w:val="clear" w:color="auto" w:fill="FFFF99"/>
          <w:rtl/>
        </w:rPr>
        <w:t xml:space="preserve">, רשאי המנהל למכור את </w:t>
      </w:r>
      <w:r w:rsidRPr="009C5490">
        <w:rPr>
          <w:rStyle w:val="default"/>
          <w:rFonts w:ascii="FrankRuehl" w:hAnsi="FrankRuehl" w:cs="FrankRuehl" w:hint="cs"/>
          <w:strike/>
          <w:vanish/>
          <w:sz w:val="22"/>
          <w:szCs w:val="22"/>
          <w:shd w:val="clear" w:color="auto" w:fill="FFFF99"/>
          <w:rtl/>
        </w:rPr>
        <w:t>הסחורה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הטובין</w:t>
      </w:r>
      <w:r w:rsidRPr="009C5490">
        <w:rPr>
          <w:rStyle w:val="default"/>
          <w:rFonts w:ascii="FrankRuehl" w:hAnsi="FrankRuehl" w:cs="FrankRuehl" w:hint="cs"/>
          <w:vanish/>
          <w:sz w:val="22"/>
          <w:szCs w:val="22"/>
          <w:shd w:val="clear" w:color="auto" w:fill="FFFF99"/>
          <w:rtl/>
        </w:rPr>
        <w:t>, והתמורה תשמש קודם כל לתשלום דמי ההחסנה והוצאות ההובלה וה</w:t>
      </w:r>
      <w:r w:rsidRPr="009C5490">
        <w:rPr>
          <w:rStyle w:val="default"/>
          <w:rFonts w:ascii="FrankRuehl" w:hAnsi="FrankRuehl" w:cs="FrankRuehl"/>
          <w:vanish/>
          <w:sz w:val="22"/>
          <w:szCs w:val="22"/>
          <w:shd w:val="clear" w:color="auto" w:fill="FFFF99"/>
          <w:rtl/>
        </w:rPr>
        <w:t>מ</w:t>
      </w:r>
      <w:r w:rsidRPr="009C5490">
        <w:rPr>
          <w:rStyle w:val="default"/>
          <w:rFonts w:ascii="FrankRuehl" w:hAnsi="FrankRuehl" w:cs="FrankRuehl" w:hint="cs"/>
          <w:vanish/>
          <w:sz w:val="22"/>
          <w:szCs w:val="22"/>
          <w:shd w:val="clear" w:color="auto" w:fill="FFFF99"/>
          <w:rtl/>
        </w:rPr>
        <w:t>כירה, והיתרה תשולם לאדם שממ</w:t>
      </w:r>
      <w:r w:rsidRPr="009C5490">
        <w:rPr>
          <w:rStyle w:val="default"/>
          <w:rFonts w:ascii="FrankRuehl" w:hAnsi="FrankRuehl" w:cs="FrankRuehl"/>
          <w:vanish/>
          <w:sz w:val="22"/>
          <w:szCs w:val="22"/>
          <w:shd w:val="clear" w:color="auto" w:fill="FFFF99"/>
          <w:rtl/>
        </w:rPr>
        <w:t>נ</w:t>
      </w:r>
      <w:r w:rsidRPr="009C5490">
        <w:rPr>
          <w:rStyle w:val="default"/>
          <w:rFonts w:ascii="FrankRuehl" w:hAnsi="FrankRuehl" w:cs="FrankRuehl" w:hint="cs"/>
          <w:vanish/>
          <w:sz w:val="22"/>
          <w:szCs w:val="22"/>
          <w:shd w:val="clear" w:color="auto" w:fill="FFFF99"/>
          <w:rtl/>
        </w:rPr>
        <w:t>ו</w:t>
      </w:r>
      <w:r w:rsidRPr="009C5490">
        <w:rPr>
          <w:rStyle w:val="default"/>
          <w:rFonts w:ascii="FrankRuehl" w:hAnsi="FrankRuehl" w:cs="FrankRuehl"/>
          <w:vanish/>
          <w:sz w:val="22"/>
          <w:szCs w:val="22"/>
          <w:shd w:val="clear" w:color="auto" w:fill="FFFF99"/>
          <w:rtl/>
        </w:rPr>
        <w:t xml:space="preserve"> </w:t>
      </w:r>
      <w:r w:rsidRPr="009C5490">
        <w:rPr>
          <w:rStyle w:val="default"/>
          <w:rFonts w:ascii="FrankRuehl" w:hAnsi="FrankRuehl" w:cs="FrankRuehl" w:hint="cs"/>
          <w:strike/>
          <w:vanish/>
          <w:sz w:val="22"/>
          <w:szCs w:val="22"/>
          <w:shd w:val="clear" w:color="auto" w:fill="FFFF99"/>
          <w:rtl/>
        </w:rPr>
        <w:t>נתפסה הסחורה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נתפסו הטובין</w:t>
      </w:r>
      <w:r w:rsidRPr="009C5490">
        <w:rPr>
          <w:rStyle w:val="default"/>
          <w:rFonts w:ascii="FrankRuehl" w:hAnsi="FrankRuehl" w:cs="FrankRuehl" w:hint="cs"/>
          <w:vanish/>
          <w:sz w:val="22"/>
          <w:szCs w:val="22"/>
          <w:shd w:val="clear" w:color="auto" w:fill="FFFF99"/>
          <w:rtl/>
        </w:rPr>
        <w:t xml:space="preserve"> אם נתקבלה ממנו בקשה בכתב לכך תוך שנה מיום מכירת </w:t>
      </w:r>
      <w:r w:rsidRPr="009C5490">
        <w:rPr>
          <w:rStyle w:val="default"/>
          <w:rFonts w:ascii="FrankRuehl" w:hAnsi="FrankRuehl" w:cs="FrankRuehl" w:hint="cs"/>
          <w:strike/>
          <w:vanish/>
          <w:sz w:val="22"/>
          <w:szCs w:val="22"/>
          <w:shd w:val="clear" w:color="auto" w:fill="FFFF99"/>
          <w:rtl/>
        </w:rPr>
        <w:t>הסחורה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הטובין</w:t>
      </w:r>
      <w:r w:rsidRPr="009C5490">
        <w:rPr>
          <w:rStyle w:val="default"/>
          <w:rFonts w:ascii="FrankRuehl" w:hAnsi="FrankRuehl" w:cs="FrankRuehl" w:hint="cs"/>
          <w:vanish/>
          <w:sz w:val="22"/>
          <w:szCs w:val="22"/>
          <w:shd w:val="clear" w:color="auto" w:fill="FFFF99"/>
          <w:rtl/>
        </w:rPr>
        <w:t>.</w:t>
      </w:r>
      <w:bookmarkEnd w:id="99"/>
    </w:p>
    <w:p w14:paraId="78395D82" w14:textId="77777777" w:rsidR="005E6211" w:rsidRDefault="005E6211">
      <w:pPr>
        <w:pStyle w:val="P00"/>
        <w:spacing w:before="72"/>
        <w:ind w:left="0" w:right="1134"/>
        <w:rPr>
          <w:rStyle w:val="default"/>
          <w:rFonts w:cs="FrankRuehl"/>
          <w:rtl/>
        </w:rPr>
      </w:pPr>
      <w:bookmarkStart w:id="100" w:name="Seif38"/>
      <w:bookmarkEnd w:id="100"/>
      <w:r>
        <w:rPr>
          <w:lang w:val="he-IL"/>
        </w:rPr>
        <w:pict w14:anchorId="1EF8DF3A">
          <v:rect id="_x0000_s1087" style="position:absolute;left:0;text-align:left;margin-left:464.5pt;margin-top:8.05pt;width:75.05pt;height:32pt;z-index:251620352" o:allowincell="f" filled="f" stroked="f" strokecolor="lime" strokeweight=".25pt">
            <v:textbox style="mso-next-textbox:#_x0000_s1087" inset="0,0,0,0">
              <w:txbxContent>
                <w:p w14:paraId="295451AA" w14:textId="77777777" w:rsidR="00504D76" w:rsidRDefault="00504D76">
                  <w:pPr>
                    <w:spacing w:line="160" w:lineRule="exact"/>
                    <w:jc w:val="left"/>
                    <w:rPr>
                      <w:rFonts w:cs="Miriam"/>
                      <w:noProof/>
                      <w:sz w:val="18"/>
                      <w:szCs w:val="18"/>
                      <w:rtl/>
                    </w:rPr>
                  </w:pPr>
                  <w:r>
                    <w:rPr>
                      <w:rFonts w:cs="Miriam"/>
                      <w:sz w:val="18"/>
                      <w:szCs w:val="18"/>
                      <w:rtl/>
                    </w:rPr>
                    <w:t>בד</w:t>
                  </w:r>
                  <w:r>
                    <w:rPr>
                      <w:rFonts w:cs="Miriam" w:hint="cs"/>
                      <w:sz w:val="18"/>
                      <w:szCs w:val="18"/>
                      <w:rtl/>
                    </w:rPr>
                    <w:t xml:space="preserve">יקות ותפיסות </w:t>
                  </w:r>
                  <w:r>
                    <w:rPr>
                      <w:rFonts w:cs="Miriam"/>
                      <w:sz w:val="18"/>
                      <w:szCs w:val="18"/>
                      <w:rtl/>
                    </w:rPr>
                    <w:t>בק</w:t>
                  </w:r>
                  <w:r>
                    <w:rPr>
                      <w:rFonts w:cs="Miriam" w:hint="cs"/>
                      <w:sz w:val="18"/>
                      <w:szCs w:val="18"/>
                      <w:rtl/>
                    </w:rPr>
                    <w:t xml:space="preserve">שר למתן </w:t>
                  </w:r>
                  <w:r>
                    <w:rPr>
                      <w:rFonts w:cs="Miriam"/>
                      <w:sz w:val="18"/>
                      <w:szCs w:val="18"/>
                      <w:rtl/>
                    </w:rPr>
                    <w:t>שי</w:t>
                  </w:r>
                  <w:r>
                    <w:rPr>
                      <w:rFonts w:cs="Miriam" w:hint="cs"/>
                      <w:sz w:val="18"/>
                      <w:szCs w:val="18"/>
                      <w:rtl/>
                    </w:rPr>
                    <w:t>רותים</w:t>
                  </w:r>
                </w:p>
                <w:p w14:paraId="22CDBEE0"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w:t>
                  </w:r>
                  <w:r>
                    <w:rPr>
                      <w:rFonts w:cs="Miriam"/>
                      <w:sz w:val="18"/>
                      <w:szCs w:val="18"/>
                      <w:rtl/>
                    </w:rPr>
                    <w:t>1962</w:t>
                  </w:r>
                </w:p>
              </w:txbxContent>
            </v:textbox>
            <w10:anchorlock/>
          </v:rect>
        </w:pict>
      </w:r>
      <w:r>
        <w:rPr>
          <w:rStyle w:val="big-number"/>
          <w:rFonts w:cs="Miriam"/>
          <w:rtl/>
        </w:rPr>
        <w:t>16</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ר</w:t>
      </w:r>
      <w:r>
        <w:rPr>
          <w:rStyle w:val="default"/>
          <w:rFonts w:cs="FrankRuehl" w:hint="cs"/>
          <w:rtl/>
        </w:rPr>
        <w:t>שאי, מי שהוסמך לכך בכתב על ידי המ</w:t>
      </w:r>
      <w:r>
        <w:rPr>
          <w:rStyle w:val="default"/>
          <w:rFonts w:cs="FrankRuehl"/>
          <w:rtl/>
        </w:rPr>
        <w:t>נה</w:t>
      </w:r>
      <w:r>
        <w:rPr>
          <w:rStyle w:val="default"/>
          <w:rFonts w:cs="FrankRuehl" w:hint="cs"/>
          <w:rtl/>
        </w:rPr>
        <w:t>ל, כדי להבטיח גביית מס על שירותים טעוני מס, לגלות עבירות על הוראות החוק בקשר להטלת מס על שירותים או למנוע את ביצוען, להיכנס, בכל עת ס</w:t>
      </w:r>
      <w:r>
        <w:rPr>
          <w:rStyle w:val="default"/>
          <w:rFonts w:cs="FrankRuehl"/>
          <w:rtl/>
        </w:rPr>
        <w:t>ב</w:t>
      </w:r>
      <w:r>
        <w:rPr>
          <w:rStyle w:val="default"/>
          <w:rFonts w:cs="FrankRuehl" w:hint="cs"/>
          <w:rtl/>
        </w:rPr>
        <w:t>ירה, לכל מקום, למעט מקום המשמש למגורים בלבד, כדי לבדוק פנקסים ומסמכים אחרים ולתפוס כל דבר העשוי לשמש הוכחה במשפט על עבי</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כאמור.</w:t>
      </w:r>
    </w:p>
    <w:p w14:paraId="4BC540D5" w14:textId="77777777" w:rsidR="005E6211" w:rsidRDefault="005E621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תפס דבר לפי סעיף קטן (א), ותוך שלושה חדשים מיום התפיסה לא הוגשה לבית משפט קובלנה על עבירה על חוק זה שבגללה נתפס הדבר, יו</w:t>
      </w:r>
      <w:r>
        <w:rPr>
          <w:rStyle w:val="default"/>
          <w:rFonts w:cs="FrankRuehl"/>
          <w:rtl/>
        </w:rPr>
        <w:t>ח</w:t>
      </w:r>
      <w:r>
        <w:rPr>
          <w:rStyle w:val="default"/>
          <w:rFonts w:cs="FrankRuehl" w:hint="cs"/>
          <w:rtl/>
        </w:rPr>
        <w:t>זר הדבר למי שנתפס ממנו.</w:t>
      </w:r>
    </w:p>
    <w:p w14:paraId="695507EA"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101" w:name="Rov72"/>
      <w:r w:rsidRPr="009C5490">
        <w:rPr>
          <w:rStyle w:val="default"/>
          <w:rFonts w:cs="FrankRuehl" w:hint="cs"/>
          <w:vanish/>
          <w:color w:val="FF0000"/>
          <w:szCs w:val="20"/>
          <w:shd w:val="clear" w:color="auto" w:fill="FFFF99"/>
          <w:rtl/>
        </w:rPr>
        <w:t>מיום 15.3.1962</w:t>
      </w:r>
    </w:p>
    <w:p w14:paraId="7E1D825B"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4D1EE1E8"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66"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49 (</w:t>
      </w:r>
      <w:hyperlink r:id="rId267"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 xml:space="preserve">) </w:t>
      </w:r>
    </w:p>
    <w:p w14:paraId="34CD5D12" w14:textId="77777777" w:rsidR="005E6211" w:rsidRDefault="005E6211">
      <w:pPr>
        <w:pStyle w:val="P00"/>
        <w:spacing w:before="0"/>
        <w:ind w:left="0" w:right="1134"/>
        <w:rPr>
          <w:rStyle w:val="default"/>
          <w:rFonts w:cs="FrankRuehl" w:hint="cs"/>
          <w:b/>
          <w:bCs/>
          <w:sz w:val="2"/>
          <w:szCs w:val="2"/>
          <w:shd w:val="clear" w:color="auto" w:fill="FFFF99"/>
          <w:rtl/>
        </w:rPr>
      </w:pPr>
      <w:r w:rsidRPr="009C5490">
        <w:rPr>
          <w:rStyle w:val="default"/>
          <w:rFonts w:cs="FrankRuehl" w:hint="cs"/>
          <w:b/>
          <w:bCs/>
          <w:vanish/>
          <w:szCs w:val="20"/>
          <w:shd w:val="clear" w:color="auto" w:fill="FFFF99"/>
          <w:rtl/>
        </w:rPr>
        <w:t>הוספת סעיף 16א</w:t>
      </w:r>
      <w:bookmarkEnd w:id="101"/>
    </w:p>
    <w:p w14:paraId="45784292" w14:textId="77777777" w:rsidR="005E6211" w:rsidRDefault="005E6211">
      <w:pPr>
        <w:pStyle w:val="P00"/>
        <w:spacing w:before="72"/>
        <w:ind w:left="0" w:right="1134"/>
        <w:rPr>
          <w:rStyle w:val="default"/>
          <w:rFonts w:cs="FrankRuehl" w:hint="cs"/>
          <w:rtl/>
        </w:rPr>
      </w:pPr>
      <w:bookmarkStart w:id="102" w:name="Seif39"/>
      <w:bookmarkEnd w:id="102"/>
      <w:r>
        <w:rPr>
          <w:lang w:val="he-IL"/>
        </w:rPr>
        <w:pict w14:anchorId="4C9875DB">
          <v:rect id="_x0000_s1088" style="position:absolute;left:0;text-align:left;margin-left:464.5pt;margin-top:8.05pt;width:75.05pt;height:36.2pt;z-index:251621376" o:allowincell="f" filled="f" stroked="f" strokecolor="lime" strokeweight=".25pt">
            <v:textbox inset="0,0,0,0">
              <w:txbxContent>
                <w:p w14:paraId="57653684" w14:textId="77777777" w:rsidR="00504D76" w:rsidRDefault="00504D76">
                  <w:pPr>
                    <w:spacing w:line="160" w:lineRule="exact"/>
                    <w:jc w:val="left"/>
                    <w:rPr>
                      <w:rFonts w:cs="Miriam"/>
                      <w:noProof/>
                      <w:sz w:val="18"/>
                      <w:szCs w:val="18"/>
                      <w:rtl/>
                    </w:rPr>
                  </w:pPr>
                  <w:r>
                    <w:rPr>
                      <w:rFonts w:cs="Miriam"/>
                      <w:sz w:val="18"/>
                      <w:szCs w:val="18"/>
                      <w:rtl/>
                    </w:rPr>
                    <w:t>מס</w:t>
                  </w:r>
                  <w:r>
                    <w:rPr>
                      <w:rFonts w:cs="Miriam" w:hint="cs"/>
                      <w:sz w:val="18"/>
                      <w:szCs w:val="18"/>
                      <w:rtl/>
                    </w:rPr>
                    <w:t xml:space="preserve">ירת ידיעות, </w:t>
                  </w:r>
                  <w:r>
                    <w:rPr>
                      <w:rFonts w:cs="Miriam"/>
                      <w:sz w:val="18"/>
                      <w:szCs w:val="18"/>
                      <w:rtl/>
                    </w:rPr>
                    <w:t>מס</w:t>
                  </w:r>
                  <w:r>
                    <w:rPr>
                      <w:rFonts w:cs="Miriam" w:hint="cs"/>
                      <w:sz w:val="18"/>
                      <w:szCs w:val="18"/>
                      <w:rtl/>
                    </w:rPr>
                    <w:t xml:space="preserve">מכים </w:t>
                  </w:r>
                  <w:r>
                    <w:rPr>
                      <w:rFonts w:cs="Miriam"/>
                      <w:sz w:val="18"/>
                      <w:szCs w:val="18"/>
                      <w:rtl/>
                    </w:rPr>
                    <w:t>וד</w:t>
                  </w:r>
                  <w:r>
                    <w:rPr>
                      <w:rFonts w:cs="Miriam" w:hint="cs"/>
                      <w:sz w:val="18"/>
                      <w:szCs w:val="18"/>
                      <w:rtl/>
                    </w:rPr>
                    <w:t>וגמאות</w:t>
                  </w:r>
                </w:p>
                <w:p w14:paraId="60E951EC"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71F8C11E"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w:t>
      </w:r>
      <w:r>
        <w:rPr>
          <w:rStyle w:val="default"/>
          <w:rFonts w:cs="FrankRuehl" w:hint="cs"/>
          <w:rtl/>
        </w:rPr>
        <w:t>בוטל).</w:t>
      </w:r>
    </w:p>
    <w:p w14:paraId="319EBC5F" w14:textId="77777777" w:rsidR="005E6211" w:rsidRDefault="005E6211">
      <w:pPr>
        <w:pStyle w:val="P00"/>
        <w:spacing w:before="72"/>
        <w:ind w:left="0" w:right="1134"/>
        <w:rPr>
          <w:rStyle w:val="default"/>
          <w:rFonts w:cs="FrankRuehl"/>
          <w:rtl/>
        </w:rPr>
      </w:pPr>
    </w:p>
    <w:p w14:paraId="31AD607B" w14:textId="77777777" w:rsidR="005E6211" w:rsidRDefault="005E6211">
      <w:pPr>
        <w:pStyle w:val="P00"/>
        <w:spacing w:before="72"/>
        <w:ind w:left="0" w:right="1134"/>
        <w:rPr>
          <w:rStyle w:val="default"/>
          <w:rFonts w:cs="FrankRuehl" w:hint="cs"/>
          <w:rtl/>
        </w:rPr>
      </w:pPr>
      <w:r>
        <w:rPr>
          <w:rFonts w:cs="FrankRuehl"/>
          <w:rtl/>
          <w:lang w:val="he-IL"/>
        </w:rPr>
        <w:pict w14:anchorId="0FEE3ED5">
          <v:shape id="_x0000_s1219" type="#_x0000_t202" style="position:absolute;left:0;text-align:left;margin-left:470.25pt;margin-top:7.1pt;width:1in;height:33.6pt;z-index:251727872" filled="f" stroked="f">
            <v:textbox inset="1mm,0,1mm,0">
              <w:txbxContent>
                <w:p w14:paraId="2B06E3B6" w14:textId="77777777" w:rsidR="00504D76" w:rsidRDefault="00504D76">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w:t>
                  </w:r>
                  <w:r>
                    <w:rPr>
                      <w:rFonts w:cs="Miriam"/>
                      <w:sz w:val="18"/>
                      <w:szCs w:val="18"/>
                      <w:rtl/>
                    </w:rPr>
                    <w:t>1962</w:t>
                  </w:r>
                </w:p>
                <w:p w14:paraId="425A87AC"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2613A10F"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וסק או נותן שירות יודיע למנהל במכתב רשום </w:t>
      </w:r>
      <w:r>
        <w:rPr>
          <w:rStyle w:val="default"/>
          <w:rFonts w:cs="FrankRuehl"/>
          <w:rtl/>
        </w:rPr>
        <w:t>–</w:t>
      </w:r>
    </w:p>
    <w:p w14:paraId="635B0B99" w14:textId="77777777" w:rsidR="005E6211" w:rsidRDefault="005E6211">
      <w:pPr>
        <w:pStyle w:val="P00"/>
        <w:spacing w:before="72"/>
        <w:ind w:left="0" w:right="1134"/>
        <w:rPr>
          <w:rStyle w:val="default"/>
          <w:rFonts w:cs="FrankRuehl" w:hint="cs"/>
          <w:rtl/>
        </w:rPr>
      </w:pPr>
    </w:p>
    <w:p w14:paraId="36D8E046" w14:textId="77777777" w:rsidR="005E6211" w:rsidRDefault="005E6211">
      <w:pPr>
        <w:pStyle w:val="P22"/>
        <w:spacing w:before="72"/>
        <w:ind w:left="1021" w:right="1134"/>
        <w:rPr>
          <w:rStyle w:val="default"/>
          <w:rFonts w:cs="FrankRuehl"/>
          <w:rtl/>
        </w:rPr>
      </w:pPr>
      <w:r>
        <w:rPr>
          <w:rFonts w:cs="FrankRuehl"/>
          <w:rtl/>
          <w:lang w:val="he-IL"/>
        </w:rPr>
        <w:pict w14:anchorId="41ED36EA">
          <v:shape id="_x0000_s1220" type="#_x0000_t202" style="position:absolute;left:0;text-align:left;margin-left:470.25pt;margin-top:7.1pt;width:1in;height:16.8pt;z-index:251728896" filled="f" stroked="f">
            <v:textbox inset="1mm,0,1mm,0">
              <w:txbxContent>
                <w:p w14:paraId="2F00AD06"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47FA8071"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v:shape>
        </w:pict>
      </w:r>
      <w:r>
        <w:rPr>
          <w:rStyle w:val="default"/>
          <w:rFonts w:cs="FrankRuehl"/>
          <w:rtl/>
        </w:rPr>
        <w:t>(1)</w:t>
      </w:r>
      <w:r>
        <w:rPr>
          <w:rStyle w:val="default"/>
          <w:rFonts w:cs="FrankRuehl"/>
          <w:rtl/>
        </w:rPr>
        <w:tab/>
        <w:t>ע</w:t>
      </w:r>
      <w:r>
        <w:rPr>
          <w:rStyle w:val="default"/>
          <w:rFonts w:cs="FrankRuehl" w:hint="cs"/>
          <w:rtl/>
        </w:rPr>
        <w:t>ל ייצור טובין טעוני מס מס</w:t>
      </w:r>
      <w:r>
        <w:rPr>
          <w:rStyle w:val="default"/>
          <w:rFonts w:cs="FrankRuehl"/>
          <w:rtl/>
        </w:rPr>
        <w:t>וג</w:t>
      </w:r>
      <w:r>
        <w:rPr>
          <w:rStyle w:val="default"/>
          <w:rFonts w:cs="FrankRuehl" w:hint="cs"/>
          <w:rtl/>
        </w:rPr>
        <w:t xml:space="preserve"> שעדיין לא ייצר, מיד עם תחילת הייצור ועל מחירם הסיטוני של אותם טובין לפני שהתחיל במכירתם;</w:t>
      </w:r>
    </w:p>
    <w:p w14:paraId="3920A24A" w14:textId="77777777" w:rsidR="005E6211" w:rsidRDefault="005E6211">
      <w:pPr>
        <w:pStyle w:val="P22"/>
        <w:spacing w:before="72"/>
        <w:ind w:left="1021" w:right="1134"/>
        <w:rPr>
          <w:rStyle w:val="default"/>
          <w:rFonts w:cs="FrankRuehl"/>
          <w:rtl/>
        </w:rPr>
      </w:pPr>
      <w:r>
        <w:rPr>
          <w:lang w:val="he-IL"/>
        </w:rPr>
        <w:pict w14:anchorId="44607810">
          <v:rect id="_x0000_s1089" style="position:absolute;left:0;text-align:left;margin-left:464.35pt;margin-top:7.1pt;width:75.05pt;height:17.95pt;z-index:251622400" filled="f" stroked="f" strokecolor="lime" strokeweight=".25pt">
            <v:textbox inset="0,0,0,0">
              <w:txbxContent>
                <w:p w14:paraId="5612B6A9"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26F65E44"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default"/>
          <w:rFonts w:cs="FrankRuehl"/>
          <w:rtl/>
        </w:rPr>
        <w:t>(2)</w:t>
      </w:r>
      <w:r>
        <w:rPr>
          <w:rStyle w:val="default"/>
          <w:rFonts w:cs="FrankRuehl"/>
          <w:rtl/>
        </w:rPr>
        <w:tab/>
        <w:t>ע</w:t>
      </w:r>
      <w:r>
        <w:rPr>
          <w:rStyle w:val="default"/>
          <w:rFonts w:cs="FrankRuehl" w:hint="cs"/>
          <w:rtl/>
        </w:rPr>
        <w:t>ל שינויים במחיר סיטוני של טובין טעוני-מס או מחיר שירות טעון-מס, מיד עם השינוי.</w:t>
      </w:r>
    </w:p>
    <w:p w14:paraId="33FEC7F3" w14:textId="77777777" w:rsidR="005E6211" w:rsidRDefault="005E6211">
      <w:pPr>
        <w:pStyle w:val="P00"/>
        <w:spacing w:before="72"/>
        <w:ind w:left="0" w:right="1134"/>
        <w:rPr>
          <w:rStyle w:val="default"/>
          <w:rFonts w:cs="FrankRuehl"/>
          <w:rtl/>
        </w:rPr>
      </w:pPr>
      <w:r>
        <w:rPr>
          <w:rFonts w:cs="FrankRuehl"/>
          <w:sz w:val="26"/>
          <w:rtl/>
          <w:lang w:eastAsia="en-US" w:bidi="ar-SA"/>
        </w:rPr>
        <w:pict w14:anchorId="43EADB79">
          <v:rect id="_x0000_s1180" style="position:absolute;left:0;text-align:left;margin-left:464.35pt;margin-top:7.1pt;width:75.05pt;height:16.45pt;z-index:251698176" filled="f" stroked="f" strokecolor="lime" strokeweight=".25pt">
            <v:textbox inset="0,0,0,0">
              <w:txbxContent>
                <w:p w14:paraId="7A61FB35"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w:t>
                  </w:r>
                  <w:r>
                    <w:rPr>
                      <w:rFonts w:cs="Miriam"/>
                      <w:sz w:val="18"/>
                      <w:szCs w:val="18"/>
                      <w:rtl/>
                    </w:rPr>
                    <w:t>1962</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אדם חייב, לפי דרישתו של המנהל או של מי שהוסמך</w:t>
      </w:r>
      <w:r>
        <w:rPr>
          <w:rStyle w:val="default"/>
          <w:rFonts w:cs="FrankRuehl"/>
          <w:rtl/>
        </w:rPr>
        <w:t xml:space="preserve"> ע</w:t>
      </w:r>
      <w:r>
        <w:rPr>
          <w:rStyle w:val="default"/>
          <w:rFonts w:cs="FrankRuehl" w:hint="cs"/>
          <w:rtl/>
        </w:rPr>
        <w:t>ל-ידיו בכתב, למסור לו א</w:t>
      </w:r>
      <w:r>
        <w:rPr>
          <w:rStyle w:val="default"/>
          <w:rFonts w:cs="FrankRuehl"/>
          <w:rtl/>
        </w:rPr>
        <w:t xml:space="preserve">ו </w:t>
      </w:r>
      <w:r>
        <w:rPr>
          <w:rStyle w:val="default"/>
          <w:rFonts w:cs="FrankRuehl" w:hint="cs"/>
          <w:rtl/>
        </w:rPr>
        <w:t>לשליחיו את הידיעות, הדוגמאות, הפנקסים ושאר מסמ</w:t>
      </w:r>
      <w:r>
        <w:rPr>
          <w:rStyle w:val="default"/>
          <w:rFonts w:cs="FrankRuehl"/>
          <w:rtl/>
        </w:rPr>
        <w:t>כ</w:t>
      </w:r>
      <w:r>
        <w:rPr>
          <w:rStyle w:val="default"/>
          <w:rFonts w:cs="FrankRuehl" w:hint="cs"/>
          <w:rtl/>
        </w:rPr>
        <w:t>ים שלדעת הדורש יש בהם כדי להבטיח או להקל את ביצועו של חוק זה.</w:t>
      </w:r>
    </w:p>
    <w:p w14:paraId="504991AA" w14:textId="77777777" w:rsidR="005E6211" w:rsidRDefault="005E6211">
      <w:pPr>
        <w:pStyle w:val="P00"/>
        <w:spacing w:before="72"/>
        <w:ind w:left="0" w:right="1134"/>
        <w:rPr>
          <w:rStyle w:val="default"/>
          <w:rFonts w:cs="FrankRuehl"/>
          <w:rtl/>
        </w:rPr>
      </w:pPr>
      <w:r>
        <w:rPr>
          <w:rFonts w:cs="FrankRuehl"/>
          <w:sz w:val="26"/>
          <w:rtl/>
          <w:lang w:eastAsia="en-US" w:bidi="ar-SA"/>
        </w:rPr>
        <w:pict w14:anchorId="23F28CBF">
          <v:rect id="_x0000_s1181" style="position:absolute;left:0;text-align:left;margin-left:464.35pt;margin-top:7.1pt;width:75.05pt;height:27.65pt;z-index:251699200" filled="f" stroked="f" strokecolor="lime" strokeweight=".25pt">
            <v:textbox inset="0,0,0,0">
              <w:txbxContent>
                <w:p w14:paraId="40C28E8F"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w:t>
                  </w:r>
                  <w:r>
                    <w:rPr>
                      <w:rFonts w:cs="Miriam"/>
                      <w:sz w:val="18"/>
                      <w:szCs w:val="18"/>
                      <w:rtl/>
                    </w:rPr>
                    <w:t>1962</w:t>
                  </w:r>
                </w:p>
                <w:p w14:paraId="02E3CD88" w14:textId="77777777" w:rsidR="00504D76" w:rsidRDefault="00504D76">
                  <w:pPr>
                    <w:spacing w:line="160" w:lineRule="exact"/>
                    <w:jc w:val="left"/>
                    <w:rPr>
                      <w:rFonts w:cs="Miriam" w:hint="cs"/>
                      <w:noProof/>
                      <w:sz w:val="18"/>
                      <w:szCs w:val="18"/>
                      <w:rtl/>
                    </w:rPr>
                  </w:pPr>
                  <w:r>
                    <w:rPr>
                      <w:rFonts w:cs="Miriam" w:hint="cs"/>
                      <w:sz w:val="18"/>
                      <w:szCs w:val="18"/>
                      <w:rtl/>
                    </w:rPr>
                    <w:t>ת"ט תשכ"ב-1962</w:t>
                  </w:r>
                </w:p>
                <w:p w14:paraId="78509C1E" w14:textId="77777777" w:rsidR="00504D76" w:rsidRDefault="00504D76">
                  <w:pPr>
                    <w:rPr>
                      <w:sz w:val="18"/>
                      <w:szCs w:val="22"/>
                      <w:rtl/>
                    </w:rPr>
                  </w:pP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מנהל רשאי לדרוש שידיעות, מסמכים או דוגמאות כאמור יימסרו לו או לשליחו בצורה ובמועדים שיקבע.</w:t>
      </w:r>
    </w:p>
    <w:p w14:paraId="3165FF2D" w14:textId="77777777" w:rsidR="005E6211" w:rsidRDefault="005E6211">
      <w:pPr>
        <w:pStyle w:val="P00"/>
        <w:spacing w:before="72"/>
        <w:ind w:left="0" w:right="1134"/>
        <w:rPr>
          <w:rStyle w:val="default"/>
          <w:rFonts w:cs="FrankRuehl"/>
          <w:rtl/>
        </w:rPr>
      </w:pPr>
      <w:r>
        <w:rPr>
          <w:rFonts w:cs="FrankRuehl"/>
          <w:sz w:val="26"/>
          <w:rtl/>
          <w:lang w:eastAsia="en-US" w:bidi="ar-SA"/>
        </w:rPr>
        <w:pict w14:anchorId="2B0E426C">
          <v:rect id="_x0000_s1179" style="position:absolute;left:0;text-align:left;margin-left:464.35pt;margin-top:7.1pt;width:75.05pt;height:16.45pt;z-index:251697152" filled="f" stroked="f" strokecolor="lime" strokeweight=".25pt">
            <v:textbox inset="0,0,0,0">
              <w:txbxContent>
                <w:p w14:paraId="63B47B9F"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w:t>
                  </w:r>
                  <w:r>
                    <w:rPr>
                      <w:rFonts w:cs="Miriam"/>
                      <w:sz w:val="18"/>
                      <w:szCs w:val="18"/>
                      <w:rtl/>
                    </w:rPr>
                    <w:t>1962</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נ</w:t>
      </w:r>
      <w:r>
        <w:rPr>
          <w:rStyle w:val="default"/>
          <w:rFonts w:cs="FrankRuehl" w:hint="cs"/>
          <w:rtl/>
        </w:rPr>
        <w:t>מסרו לפי סעיף זה מסמכים מקוריים או דוגמאות</w:t>
      </w:r>
      <w:r>
        <w:rPr>
          <w:rStyle w:val="default"/>
          <w:rFonts w:cs="FrankRuehl"/>
          <w:rtl/>
        </w:rPr>
        <w:t xml:space="preserve"> ש</w:t>
      </w:r>
      <w:r>
        <w:rPr>
          <w:rStyle w:val="default"/>
          <w:rFonts w:cs="FrankRuehl" w:hint="cs"/>
          <w:rtl/>
        </w:rPr>
        <w:t>יש להן ערך מסחרי, יוחזרו למי שמסרם לפי בקשתו, אם לא הוגשה לבית משפט תוך שלושה חדשים ממועד מסירתם קובלנה שמסמכים או דוגמאות אלה משמשים ראיה לה.</w:t>
      </w:r>
    </w:p>
    <w:p w14:paraId="30FB21B6" w14:textId="77777777" w:rsidR="005E6211" w:rsidRDefault="005E6211">
      <w:pPr>
        <w:pStyle w:val="P00"/>
        <w:spacing w:before="72"/>
        <w:ind w:left="0" w:right="1134"/>
        <w:rPr>
          <w:rStyle w:val="default"/>
          <w:rFonts w:cs="FrankRuehl"/>
          <w:rtl/>
        </w:rPr>
      </w:pPr>
      <w:r>
        <w:rPr>
          <w:rFonts w:cs="FrankRuehl"/>
          <w:sz w:val="26"/>
          <w:rtl/>
          <w:lang w:eastAsia="en-US" w:bidi="ar-SA"/>
        </w:rPr>
        <w:pict w14:anchorId="5D16E434">
          <v:rect id="_x0000_s1182" style="position:absolute;left:0;text-align:left;margin-left:464.35pt;margin-top:7.1pt;width:75.05pt;height:16.45pt;z-index:251700224" filled="f" stroked="f" strokecolor="lime" strokeweight=".25pt">
            <v:textbox inset="0,0,0,0">
              <w:txbxContent>
                <w:p w14:paraId="388550A4"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w:t>
                  </w:r>
                  <w:r>
                    <w:rPr>
                      <w:rFonts w:cs="Miriam"/>
                      <w:sz w:val="18"/>
                      <w:szCs w:val="18"/>
                      <w:rtl/>
                    </w:rPr>
                    <w:t>1962</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ד</w:t>
      </w:r>
      <w:r>
        <w:rPr>
          <w:rStyle w:val="default"/>
          <w:rFonts w:cs="FrankRuehl" w:hint="cs"/>
          <w:rtl/>
        </w:rPr>
        <w:t>וגמאות שנמסרו לפי סעיף קטן (ג) או שנתפסו לפי סעיפים 16 או 16א, מותר לבדקן במעבדה ולנהוג בהן בכל דרך אחרת.</w:t>
      </w:r>
    </w:p>
    <w:p w14:paraId="2D491E15" w14:textId="77777777" w:rsidR="005E6211" w:rsidRDefault="005E6211">
      <w:pPr>
        <w:pStyle w:val="P00"/>
        <w:spacing w:before="72"/>
        <w:ind w:left="0" w:right="1134"/>
        <w:rPr>
          <w:rStyle w:val="default"/>
          <w:rFonts w:cs="FrankRuehl" w:hint="cs"/>
          <w:rtl/>
        </w:rPr>
      </w:pPr>
      <w:r>
        <w:rPr>
          <w:rFonts w:cs="FrankRuehl"/>
          <w:sz w:val="26"/>
          <w:rtl/>
          <w:lang w:eastAsia="en-US" w:bidi="ar-SA"/>
        </w:rPr>
        <w:pict w14:anchorId="523D76DB">
          <v:rect id="_x0000_s1183" style="position:absolute;left:0;text-align:left;margin-left:464.35pt;margin-top:7.1pt;width:75.05pt;height:16.45pt;z-index:251701248" filled="f" stroked="f" strokecolor="lime" strokeweight=".25pt">
            <v:textbox inset="0,0,0,0">
              <w:txbxContent>
                <w:p w14:paraId="004C3E51"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w:t>
                  </w:r>
                  <w:r>
                    <w:rPr>
                      <w:rFonts w:cs="Miriam"/>
                      <w:sz w:val="18"/>
                      <w:szCs w:val="18"/>
                      <w:rtl/>
                    </w:rPr>
                    <w:t>1962</w:t>
                  </w:r>
                </w:p>
              </w:txbxContent>
            </v:textbox>
            <w10:anchorlock/>
          </v:rect>
        </w:pict>
      </w:r>
      <w:r>
        <w:rPr>
          <w:rFonts w:cs="FrankRuehl"/>
          <w:sz w:val="26"/>
          <w:rtl/>
        </w:rPr>
        <w:tab/>
      </w:r>
      <w:r>
        <w:rPr>
          <w:rStyle w:val="default"/>
          <w:rFonts w:cs="FrankRuehl"/>
          <w:rtl/>
        </w:rPr>
        <w:t>(ז</w:t>
      </w:r>
      <w:r>
        <w:rPr>
          <w:rStyle w:val="default"/>
          <w:rFonts w:cs="FrankRuehl" w:hint="cs"/>
          <w:rtl/>
        </w:rPr>
        <w:t>)</w:t>
      </w:r>
      <w:r>
        <w:rPr>
          <w:rStyle w:val="default"/>
          <w:rFonts w:cs="FrankRuehl"/>
          <w:rtl/>
        </w:rPr>
        <w:tab/>
        <w:t>מ</w:t>
      </w:r>
      <w:r>
        <w:rPr>
          <w:rStyle w:val="default"/>
          <w:rFonts w:cs="FrankRuehl" w:hint="cs"/>
          <w:rtl/>
        </w:rPr>
        <w:t>סמכים שנמסרו לפי סעיף קטן (ג) או שנתפסו ל</w:t>
      </w:r>
      <w:r>
        <w:rPr>
          <w:rStyle w:val="default"/>
          <w:rFonts w:cs="FrankRuehl"/>
          <w:rtl/>
        </w:rPr>
        <w:t>פ</w:t>
      </w:r>
      <w:r>
        <w:rPr>
          <w:rStyle w:val="default"/>
          <w:rFonts w:cs="FrankRuehl" w:hint="cs"/>
          <w:rtl/>
        </w:rPr>
        <w:t>י סעיפים 16 או 16א, רשאי מי שמסר אותם או מי שנתפסו ממנו לעשות העתקים מהם.</w:t>
      </w:r>
    </w:p>
    <w:p w14:paraId="6913D2BC"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103" w:name="Rov148"/>
      <w:r w:rsidRPr="009C5490">
        <w:rPr>
          <w:rStyle w:val="default"/>
          <w:rFonts w:cs="FrankRuehl" w:hint="cs"/>
          <w:vanish/>
          <w:color w:val="FF0000"/>
          <w:szCs w:val="20"/>
          <w:shd w:val="clear" w:color="auto" w:fill="FFFF99"/>
          <w:rtl/>
        </w:rPr>
        <w:t>מיום 3.6.1954</w:t>
      </w:r>
    </w:p>
    <w:p w14:paraId="38885E99"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w:t>
      </w:r>
    </w:p>
    <w:p w14:paraId="62A1E76D"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68" w:history="1">
        <w:r w:rsidRPr="009C5490">
          <w:rPr>
            <w:rStyle w:val="Hyperlink"/>
            <w:rFonts w:cs="FrankRuehl" w:hint="cs"/>
            <w:vanish/>
            <w:szCs w:val="20"/>
            <w:shd w:val="clear" w:color="auto" w:fill="FFFF99"/>
            <w:rtl/>
          </w:rPr>
          <w:t xml:space="preserve">ס"ח תשי"ד מס' </w:t>
        </w:r>
        <w:r w:rsidRPr="009C5490">
          <w:rPr>
            <w:rStyle w:val="Hyperlink"/>
            <w:rFonts w:cs="FrankRuehl" w:hint="cs"/>
            <w:vanish/>
            <w:sz w:val="26"/>
            <w:szCs w:val="20"/>
            <w:shd w:val="clear" w:color="auto" w:fill="FFFF99"/>
            <w:rtl/>
          </w:rPr>
          <w:t>153</w:t>
        </w:r>
      </w:hyperlink>
      <w:r w:rsidRPr="009C5490">
        <w:rPr>
          <w:rStyle w:val="default"/>
          <w:rFonts w:cs="FrankRuehl" w:hint="cs"/>
          <w:vanish/>
          <w:szCs w:val="20"/>
          <w:shd w:val="clear" w:color="auto" w:fill="FFFF99"/>
          <w:rtl/>
        </w:rPr>
        <w:t xml:space="preserve"> מיום 3.6.1954 עמ' 114 (</w:t>
      </w:r>
      <w:hyperlink r:id="rId269" w:history="1">
        <w:r w:rsidRPr="009C5490">
          <w:rPr>
            <w:rStyle w:val="Hyperlink"/>
            <w:rFonts w:cs="FrankRuehl" w:hint="cs"/>
            <w:vanish/>
            <w:szCs w:val="20"/>
            <w:shd w:val="clear" w:color="auto" w:fill="FFFF99"/>
            <w:rtl/>
          </w:rPr>
          <w:t xml:space="preserve">ה"ח </w:t>
        </w:r>
        <w:r w:rsidRPr="009C5490">
          <w:rPr>
            <w:rStyle w:val="Hyperlink"/>
            <w:rFonts w:cs="FrankRuehl" w:hint="cs"/>
            <w:vanish/>
            <w:sz w:val="26"/>
            <w:szCs w:val="20"/>
            <w:shd w:val="clear" w:color="auto" w:fill="FFFF99"/>
            <w:rtl/>
          </w:rPr>
          <w:t>198</w:t>
        </w:r>
      </w:hyperlink>
      <w:r w:rsidRPr="009C5490">
        <w:rPr>
          <w:rStyle w:val="default"/>
          <w:rFonts w:cs="FrankRuehl" w:hint="cs"/>
          <w:vanish/>
          <w:szCs w:val="20"/>
          <w:shd w:val="clear" w:color="auto" w:fill="FFFF99"/>
          <w:rtl/>
        </w:rPr>
        <w:t>)</w:t>
      </w:r>
    </w:p>
    <w:p w14:paraId="78382440"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הוספת סעיף קטן 17(ה)</w:t>
      </w:r>
    </w:p>
    <w:p w14:paraId="1CD39B6C" w14:textId="77777777" w:rsidR="005E6211" w:rsidRPr="009C5490" w:rsidRDefault="005E6211">
      <w:pPr>
        <w:pStyle w:val="P00"/>
        <w:spacing w:before="0"/>
        <w:ind w:left="0" w:right="1134"/>
        <w:rPr>
          <w:rStyle w:val="default"/>
          <w:rFonts w:cs="FrankRuehl" w:hint="cs"/>
          <w:vanish/>
          <w:szCs w:val="20"/>
          <w:shd w:val="clear" w:color="auto" w:fill="FFFF99"/>
          <w:rtl/>
        </w:rPr>
      </w:pPr>
    </w:p>
    <w:p w14:paraId="7CFE2E8F"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15.3.1962</w:t>
      </w:r>
    </w:p>
    <w:p w14:paraId="3E4D2A39"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3159935E"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70"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49 (</w:t>
      </w:r>
      <w:hyperlink r:id="rId271"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 xml:space="preserve">) </w:t>
      </w:r>
    </w:p>
    <w:p w14:paraId="54773BA3"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ת"ט תשכ"ב-1962</w:t>
      </w:r>
    </w:p>
    <w:p w14:paraId="7D37C8C8"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72" w:history="1">
        <w:r w:rsidRPr="009C5490">
          <w:rPr>
            <w:rStyle w:val="Hyperlink"/>
            <w:rFonts w:cs="FrankRuehl" w:hint="cs"/>
            <w:vanish/>
            <w:szCs w:val="20"/>
            <w:shd w:val="clear" w:color="auto" w:fill="FFFF99"/>
            <w:rtl/>
          </w:rPr>
          <w:t>ס"ח תשכ"ב מס' 365</w:t>
        </w:r>
      </w:hyperlink>
      <w:r w:rsidRPr="009C5490">
        <w:rPr>
          <w:rStyle w:val="default"/>
          <w:rFonts w:cs="FrankRuehl" w:hint="cs"/>
          <w:vanish/>
          <w:szCs w:val="20"/>
          <w:shd w:val="clear" w:color="auto" w:fill="FFFF99"/>
          <w:rtl/>
        </w:rPr>
        <w:t xml:space="preserve"> מיום 29.3.1962 עמ' 57 </w:t>
      </w:r>
    </w:p>
    <w:p w14:paraId="601EA86D" w14:textId="77777777" w:rsidR="005E6211" w:rsidRPr="009C5490" w:rsidRDefault="005E6211">
      <w:pPr>
        <w:pStyle w:val="P0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17.</w:t>
      </w: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vanish/>
          <w:sz w:val="22"/>
          <w:szCs w:val="22"/>
          <w:u w:val="single"/>
          <w:shd w:val="clear" w:color="auto" w:fill="FFFF99"/>
          <w:rtl/>
        </w:rPr>
        <w:t>(א)</w:t>
      </w:r>
      <w:r w:rsidRPr="009C5490">
        <w:rPr>
          <w:rStyle w:val="default"/>
          <w:rFonts w:ascii="FrankRuehl" w:hAnsi="FrankRuehl" w:cs="FrankRuehl" w:hint="cs"/>
          <w:vanish/>
          <w:sz w:val="22"/>
          <w:szCs w:val="22"/>
          <w:u w:val="single"/>
          <w:shd w:val="clear" w:color="auto" w:fill="FFFF99"/>
          <w:rtl/>
        </w:rPr>
        <w:tab/>
        <w:t>סוחר או נותן שירות, יגיש למנהל עד ה-15 של כל חודש או במועד אחר שהורה לו המנהל, רשימה חתומה בידו ובה פרטים מלאים הנוגעים לסחורות או לשירותים, שעקב מכירתם או נתינתם נתחייב עליהם במס במשך החודש הקודם, ויציין בה בנפרד את הסחורות שהשתמש בהן לצרכי מסחר; לא מכר הסוחר במשך החודש הקודם כל סחורה טעונת מס או לא נתן נותן השירות במשך החודש הקודם כל סחורה טעונת מס או לא נתן נותן השירות במשך החודש הקודם כל שירות טעון מס, יודיע על כך למנהל בכתב במועד האמור; המנהל רשאי לשחרר סוג מסויים של סוחרים או נותני שירות מחובת מילוי הוראות סעיף קטן זה, כולן או מקצתן, ובתנאים שיקבע.</w:t>
      </w:r>
      <w:r w:rsidRPr="009C5490">
        <w:rPr>
          <w:rStyle w:val="default"/>
          <w:rFonts w:ascii="FrankRuehl" w:hAnsi="FrankRuehl" w:cs="FrankRuehl" w:hint="cs"/>
          <w:vanish/>
          <w:sz w:val="22"/>
          <w:szCs w:val="22"/>
          <w:shd w:val="clear" w:color="auto" w:fill="FFFF99"/>
          <w:rtl/>
        </w:rPr>
        <w:t xml:space="preserve"> </w:t>
      </w:r>
    </w:p>
    <w:p w14:paraId="13303C89" w14:textId="77777777" w:rsidR="005E6211" w:rsidRPr="009C5490" w:rsidRDefault="005E6211">
      <w:pPr>
        <w:pStyle w:val="P00"/>
        <w:spacing w:before="0"/>
        <w:ind w:left="0"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vanish/>
          <w:sz w:val="22"/>
          <w:szCs w:val="22"/>
          <w:u w:val="single"/>
          <w:shd w:val="clear" w:color="auto" w:fill="FFFF99"/>
          <w:rtl/>
        </w:rPr>
        <w:t>(ב</w:t>
      </w:r>
      <w:r w:rsidRPr="009C5490">
        <w:rPr>
          <w:rStyle w:val="default"/>
          <w:rFonts w:ascii="FrankRuehl" w:hAnsi="FrankRuehl" w:cs="FrankRuehl" w:hint="cs"/>
          <w:vanish/>
          <w:sz w:val="22"/>
          <w:szCs w:val="22"/>
          <w:u w:val="single"/>
          <w:shd w:val="clear" w:color="auto" w:fill="FFFF99"/>
          <w:rtl/>
        </w:rPr>
        <w:t>)</w:t>
      </w:r>
      <w:r w:rsidRPr="009C5490">
        <w:rPr>
          <w:rStyle w:val="default"/>
          <w:rFonts w:ascii="FrankRuehl" w:hAnsi="FrankRuehl" w:cs="FrankRuehl"/>
          <w:vanish/>
          <w:sz w:val="22"/>
          <w:szCs w:val="22"/>
          <w:u w:val="single"/>
          <w:shd w:val="clear" w:color="auto" w:fill="FFFF99"/>
          <w:rtl/>
        </w:rPr>
        <w:tab/>
      </w:r>
      <w:r w:rsidRPr="009C5490">
        <w:rPr>
          <w:rStyle w:val="default"/>
          <w:rFonts w:ascii="FrankRuehl" w:hAnsi="FrankRuehl" w:cs="FrankRuehl" w:hint="cs"/>
          <w:vanish/>
          <w:sz w:val="22"/>
          <w:szCs w:val="22"/>
          <w:u w:val="single"/>
          <w:shd w:val="clear" w:color="auto" w:fill="FFFF99"/>
          <w:rtl/>
        </w:rPr>
        <w:t xml:space="preserve">סוחר או נותן שירות יודיע למנהל במכתב רשום </w:t>
      </w:r>
      <w:r w:rsidRPr="009C5490">
        <w:rPr>
          <w:rStyle w:val="default"/>
          <w:rFonts w:ascii="FrankRuehl" w:hAnsi="FrankRuehl" w:cs="FrankRuehl"/>
          <w:vanish/>
          <w:sz w:val="22"/>
          <w:szCs w:val="22"/>
          <w:u w:val="single"/>
          <w:shd w:val="clear" w:color="auto" w:fill="FFFF99"/>
          <w:rtl/>
        </w:rPr>
        <w:t>–</w:t>
      </w:r>
    </w:p>
    <w:p w14:paraId="3C8F0C91" w14:textId="77777777" w:rsidR="005E6211" w:rsidRPr="009C5490" w:rsidRDefault="005E6211">
      <w:pPr>
        <w:pStyle w:val="P22"/>
        <w:spacing w:before="0"/>
        <w:ind w:left="1021" w:right="1134"/>
        <w:rPr>
          <w:rStyle w:val="default"/>
          <w:rFonts w:ascii="FrankRuehl" w:hAnsi="FrankRuehl" w:cs="FrankRuehl"/>
          <w:vanish/>
          <w:sz w:val="22"/>
          <w:szCs w:val="22"/>
          <w:u w:val="single"/>
          <w:shd w:val="clear" w:color="auto" w:fill="FFFF99"/>
          <w:rtl/>
        </w:rPr>
      </w:pPr>
      <w:r w:rsidRPr="009C5490">
        <w:rPr>
          <w:rStyle w:val="default"/>
          <w:rFonts w:ascii="FrankRuehl" w:hAnsi="FrankRuehl" w:cs="FrankRuehl"/>
          <w:vanish/>
          <w:sz w:val="22"/>
          <w:szCs w:val="22"/>
          <w:u w:val="single"/>
          <w:shd w:val="clear" w:color="auto" w:fill="FFFF99"/>
          <w:rtl/>
        </w:rPr>
        <w:t>(1)</w:t>
      </w:r>
      <w:r w:rsidRPr="009C5490">
        <w:rPr>
          <w:rStyle w:val="default"/>
          <w:rFonts w:ascii="FrankRuehl" w:hAnsi="FrankRuehl" w:cs="FrankRuehl"/>
          <w:vanish/>
          <w:sz w:val="22"/>
          <w:szCs w:val="22"/>
          <w:u w:val="single"/>
          <w:shd w:val="clear" w:color="auto" w:fill="FFFF99"/>
          <w:rtl/>
        </w:rPr>
        <w:tab/>
        <w:t>ע</w:t>
      </w:r>
      <w:r w:rsidRPr="009C5490">
        <w:rPr>
          <w:rStyle w:val="default"/>
          <w:rFonts w:ascii="FrankRuehl" w:hAnsi="FrankRuehl" w:cs="FrankRuehl" w:hint="cs"/>
          <w:vanish/>
          <w:sz w:val="22"/>
          <w:szCs w:val="22"/>
          <w:u w:val="single"/>
          <w:shd w:val="clear" w:color="auto" w:fill="FFFF99"/>
          <w:rtl/>
        </w:rPr>
        <w:t>ל ייצור סחורה טעונת מס מס</w:t>
      </w:r>
      <w:r w:rsidRPr="009C5490">
        <w:rPr>
          <w:rStyle w:val="default"/>
          <w:rFonts w:ascii="FrankRuehl" w:hAnsi="FrankRuehl" w:cs="FrankRuehl"/>
          <w:vanish/>
          <w:sz w:val="22"/>
          <w:szCs w:val="22"/>
          <w:u w:val="single"/>
          <w:shd w:val="clear" w:color="auto" w:fill="FFFF99"/>
          <w:rtl/>
        </w:rPr>
        <w:t>וג</w:t>
      </w:r>
      <w:r w:rsidRPr="009C5490">
        <w:rPr>
          <w:rStyle w:val="default"/>
          <w:rFonts w:ascii="FrankRuehl" w:hAnsi="FrankRuehl" w:cs="FrankRuehl" w:hint="cs"/>
          <w:vanish/>
          <w:sz w:val="22"/>
          <w:szCs w:val="22"/>
          <w:u w:val="single"/>
          <w:shd w:val="clear" w:color="auto" w:fill="FFFF99"/>
          <w:rtl/>
        </w:rPr>
        <w:t xml:space="preserve"> שעדיין לא ייצר, מיד עם תחילת הייצור ועל מחירה הסיטוני של אותה סחורה לפני שהתחיל במכירתה;</w:t>
      </w:r>
    </w:p>
    <w:p w14:paraId="56E1E460" w14:textId="77777777" w:rsidR="005E6211" w:rsidRPr="009C5490" w:rsidRDefault="005E6211">
      <w:pPr>
        <w:pStyle w:val="P22"/>
        <w:spacing w:before="0"/>
        <w:ind w:left="1021" w:right="1134"/>
        <w:rPr>
          <w:rStyle w:val="default"/>
          <w:rFonts w:ascii="FrankRuehl" w:hAnsi="FrankRuehl" w:cs="FrankRuehl"/>
          <w:vanish/>
          <w:sz w:val="22"/>
          <w:szCs w:val="22"/>
          <w:u w:val="single"/>
          <w:shd w:val="clear" w:color="auto" w:fill="FFFF99"/>
          <w:rtl/>
        </w:rPr>
      </w:pPr>
      <w:r w:rsidRPr="009C5490">
        <w:rPr>
          <w:rStyle w:val="default"/>
          <w:rFonts w:ascii="FrankRuehl" w:hAnsi="FrankRuehl" w:cs="FrankRuehl"/>
          <w:vanish/>
          <w:sz w:val="22"/>
          <w:szCs w:val="22"/>
          <w:u w:val="single"/>
          <w:shd w:val="clear" w:color="auto" w:fill="FFFF99"/>
          <w:rtl/>
        </w:rPr>
        <w:t>(2)</w:t>
      </w:r>
      <w:r w:rsidRPr="009C5490">
        <w:rPr>
          <w:rStyle w:val="default"/>
          <w:rFonts w:ascii="FrankRuehl" w:hAnsi="FrankRuehl" w:cs="FrankRuehl"/>
          <w:vanish/>
          <w:sz w:val="22"/>
          <w:szCs w:val="22"/>
          <w:u w:val="single"/>
          <w:shd w:val="clear" w:color="auto" w:fill="FFFF99"/>
          <w:rtl/>
        </w:rPr>
        <w:tab/>
        <w:t>ע</w:t>
      </w:r>
      <w:r w:rsidRPr="009C5490">
        <w:rPr>
          <w:rStyle w:val="default"/>
          <w:rFonts w:ascii="FrankRuehl" w:hAnsi="FrankRuehl" w:cs="FrankRuehl" w:hint="cs"/>
          <w:vanish/>
          <w:sz w:val="22"/>
          <w:szCs w:val="22"/>
          <w:u w:val="single"/>
          <w:shd w:val="clear" w:color="auto" w:fill="FFFF99"/>
          <w:rtl/>
        </w:rPr>
        <w:t>ל שינויים במחיר סיטוני של סחורה טעונת-מס או מחיר שירות טעון-מס, מיד עם השינוי.</w:t>
      </w:r>
    </w:p>
    <w:p w14:paraId="33031E94" w14:textId="77777777" w:rsidR="005E6211" w:rsidRPr="009C5490" w:rsidRDefault="005E6211">
      <w:pPr>
        <w:pStyle w:val="P00"/>
        <w:spacing w:before="0"/>
        <w:ind w:left="0" w:right="1134"/>
        <w:rPr>
          <w:rStyle w:val="default"/>
          <w:rFonts w:ascii="FrankRuehl" w:hAnsi="FrankRuehl" w:cs="FrankRuehl"/>
          <w:vanish/>
          <w:sz w:val="22"/>
          <w:szCs w:val="22"/>
          <w:shd w:val="clear" w:color="auto" w:fill="FFFF99"/>
          <w:rtl/>
        </w:rPr>
      </w:pPr>
      <w:r w:rsidRPr="009C5490">
        <w:rPr>
          <w:rStyle w:val="default"/>
          <w:rFonts w:cs="FrankRuehl" w:hint="cs"/>
          <w:vanish/>
          <w:shd w:val="clear" w:color="auto" w:fill="FFFF99"/>
          <w:rtl/>
        </w:rPr>
        <w:tab/>
      </w:r>
      <w:r w:rsidRPr="009C5490">
        <w:rPr>
          <w:rStyle w:val="default"/>
          <w:rFonts w:ascii="FrankRuehl" w:hAnsi="FrankRuehl" w:cs="FrankRuehl" w:hint="cs"/>
          <w:strike/>
          <w:vanish/>
          <w:sz w:val="22"/>
          <w:szCs w:val="22"/>
          <w:shd w:val="clear" w:color="auto" w:fill="FFFF99"/>
          <w:rtl/>
        </w:rPr>
        <w:t>(א)</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vanish/>
          <w:sz w:val="22"/>
          <w:szCs w:val="22"/>
          <w:u w:val="single"/>
          <w:shd w:val="clear" w:color="auto" w:fill="FFFF99"/>
          <w:rtl/>
        </w:rPr>
        <w:t>(ג</w:t>
      </w:r>
      <w:r w:rsidRPr="009C5490">
        <w:rPr>
          <w:rStyle w:val="default"/>
          <w:rFonts w:ascii="FrankRuehl" w:hAnsi="FrankRuehl" w:cs="FrankRuehl" w:hint="cs"/>
          <w:vanish/>
          <w:sz w:val="22"/>
          <w:szCs w:val="22"/>
          <w:u w:val="single"/>
          <w:shd w:val="clear" w:color="auto" w:fill="FFFF99"/>
          <w:rtl/>
        </w:rPr>
        <w:t>)</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vanish/>
          <w:sz w:val="22"/>
          <w:szCs w:val="22"/>
          <w:shd w:val="clear" w:color="auto" w:fill="FFFF99"/>
          <w:rtl/>
        </w:rPr>
        <w:t>כ</w:t>
      </w:r>
      <w:r w:rsidRPr="009C5490">
        <w:rPr>
          <w:rStyle w:val="default"/>
          <w:rFonts w:ascii="FrankRuehl" w:hAnsi="FrankRuehl" w:cs="FrankRuehl" w:hint="cs"/>
          <w:vanish/>
          <w:sz w:val="22"/>
          <w:szCs w:val="22"/>
          <w:shd w:val="clear" w:color="auto" w:fill="FFFF99"/>
          <w:rtl/>
        </w:rPr>
        <w:t xml:space="preserve">ל אדם חייב, לפי דרישתו של המנהל או של מי שהוסמך </w:t>
      </w:r>
      <w:r w:rsidRPr="009C5490">
        <w:rPr>
          <w:rStyle w:val="default"/>
          <w:rFonts w:ascii="FrankRuehl" w:hAnsi="FrankRuehl" w:cs="FrankRuehl"/>
          <w:vanish/>
          <w:sz w:val="22"/>
          <w:szCs w:val="22"/>
          <w:shd w:val="clear" w:color="auto" w:fill="FFFF99"/>
          <w:rtl/>
        </w:rPr>
        <w:t>ע</w:t>
      </w:r>
      <w:r w:rsidRPr="009C5490">
        <w:rPr>
          <w:rStyle w:val="default"/>
          <w:rFonts w:ascii="FrankRuehl" w:hAnsi="FrankRuehl" w:cs="FrankRuehl" w:hint="cs"/>
          <w:vanish/>
          <w:sz w:val="22"/>
          <w:szCs w:val="22"/>
          <w:shd w:val="clear" w:color="auto" w:fill="FFFF99"/>
          <w:rtl/>
        </w:rPr>
        <w:t>ל ידיו בכתב, למסור לו א</w:t>
      </w:r>
      <w:r w:rsidRPr="009C5490">
        <w:rPr>
          <w:rStyle w:val="default"/>
          <w:rFonts w:ascii="FrankRuehl" w:hAnsi="FrankRuehl" w:cs="FrankRuehl"/>
          <w:vanish/>
          <w:sz w:val="22"/>
          <w:szCs w:val="22"/>
          <w:shd w:val="clear" w:color="auto" w:fill="FFFF99"/>
          <w:rtl/>
        </w:rPr>
        <w:t xml:space="preserve">ו </w:t>
      </w:r>
      <w:r w:rsidRPr="009C5490">
        <w:rPr>
          <w:rStyle w:val="default"/>
          <w:rFonts w:ascii="FrankRuehl" w:hAnsi="FrankRuehl" w:cs="FrankRuehl" w:hint="cs"/>
          <w:vanish/>
          <w:sz w:val="22"/>
          <w:szCs w:val="22"/>
          <w:shd w:val="clear" w:color="auto" w:fill="FFFF99"/>
          <w:rtl/>
        </w:rPr>
        <w:t>לשליחיו את הידיעות, הדוגמאות, הפנקסים ושאר מסמ</w:t>
      </w:r>
      <w:r w:rsidRPr="009C5490">
        <w:rPr>
          <w:rStyle w:val="default"/>
          <w:rFonts w:ascii="FrankRuehl" w:hAnsi="FrankRuehl" w:cs="FrankRuehl"/>
          <w:vanish/>
          <w:sz w:val="22"/>
          <w:szCs w:val="22"/>
          <w:shd w:val="clear" w:color="auto" w:fill="FFFF99"/>
          <w:rtl/>
        </w:rPr>
        <w:t>כ</w:t>
      </w:r>
      <w:r w:rsidRPr="009C5490">
        <w:rPr>
          <w:rStyle w:val="default"/>
          <w:rFonts w:ascii="FrankRuehl" w:hAnsi="FrankRuehl" w:cs="FrankRuehl" w:hint="cs"/>
          <w:vanish/>
          <w:sz w:val="22"/>
          <w:szCs w:val="22"/>
          <w:shd w:val="clear" w:color="auto" w:fill="FFFF99"/>
          <w:rtl/>
        </w:rPr>
        <w:t>ים שלדעת הדורש יש בהם כדי להבטיח או להקל את ביצועו של חוק זה.</w:t>
      </w:r>
    </w:p>
    <w:p w14:paraId="19B8D63B" w14:textId="77777777" w:rsidR="005E6211" w:rsidRPr="009C5490" w:rsidRDefault="005E6211">
      <w:pPr>
        <w:pStyle w:val="P00"/>
        <w:spacing w:before="0"/>
        <w:ind w:left="0" w:right="1134"/>
        <w:rPr>
          <w:rStyle w:val="default"/>
          <w:rFonts w:ascii="FrankRuehl" w:hAnsi="FrankRuehl" w:cs="FrankRuehl"/>
          <w:vanish/>
          <w:sz w:val="22"/>
          <w:szCs w:val="22"/>
          <w:shd w:val="clear" w:color="auto" w:fill="FFFF99"/>
          <w:rtl/>
        </w:rPr>
      </w:pPr>
      <w:r w:rsidRPr="009C5490">
        <w:rPr>
          <w:rFonts w:ascii="FrankRuehl" w:hAnsi="FrankRuehl" w:cs="FrankRuehl"/>
          <w:vanish/>
          <w:sz w:val="22"/>
          <w:szCs w:val="22"/>
          <w:shd w:val="clear" w:color="auto" w:fill="FFFF99"/>
          <w:rtl/>
        </w:rPr>
        <w:tab/>
      </w:r>
      <w:r w:rsidRPr="009C5490">
        <w:rPr>
          <w:rFonts w:ascii="FrankRuehl" w:hAnsi="FrankRuehl" w:cs="FrankRuehl" w:hint="cs"/>
          <w:strike/>
          <w:vanish/>
          <w:sz w:val="22"/>
          <w:szCs w:val="22"/>
          <w:shd w:val="clear" w:color="auto" w:fill="FFFF99"/>
          <w:rtl/>
        </w:rPr>
        <w:t>(ב)</w:t>
      </w:r>
      <w:r w:rsidRPr="009C5490">
        <w:rPr>
          <w:rFonts w:ascii="FrankRuehl" w:hAnsi="FrankRuehl" w:cs="FrankRuehl" w:hint="cs"/>
          <w:vanish/>
          <w:sz w:val="22"/>
          <w:szCs w:val="22"/>
          <w:shd w:val="clear" w:color="auto" w:fill="FFFF99"/>
          <w:rtl/>
        </w:rPr>
        <w:t xml:space="preserve"> </w:t>
      </w:r>
      <w:r w:rsidRPr="009C5490">
        <w:rPr>
          <w:rStyle w:val="default"/>
          <w:rFonts w:ascii="FrankRuehl" w:hAnsi="FrankRuehl" w:cs="FrankRuehl"/>
          <w:vanish/>
          <w:sz w:val="22"/>
          <w:szCs w:val="22"/>
          <w:u w:val="single"/>
          <w:shd w:val="clear" w:color="auto" w:fill="FFFF99"/>
          <w:rtl/>
        </w:rPr>
        <w:t>(ד</w:t>
      </w:r>
      <w:r w:rsidRPr="009C5490">
        <w:rPr>
          <w:rStyle w:val="default"/>
          <w:rFonts w:ascii="FrankRuehl" w:hAnsi="FrankRuehl" w:cs="FrankRuehl" w:hint="cs"/>
          <w:vanish/>
          <w:sz w:val="22"/>
          <w:szCs w:val="22"/>
          <w:u w:val="single"/>
          <w:shd w:val="clear" w:color="auto" w:fill="FFFF99"/>
          <w:rtl/>
        </w:rPr>
        <w:t>)</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vanish/>
          <w:sz w:val="22"/>
          <w:szCs w:val="22"/>
          <w:shd w:val="clear" w:color="auto" w:fill="FFFF99"/>
          <w:rtl/>
        </w:rPr>
        <w:t>ה</w:t>
      </w:r>
      <w:r w:rsidRPr="009C5490">
        <w:rPr>
          <w:rStyle w:val="default"/>
          <w:rFonts w:ascii="FrankRuehl" w:hAnsi="FrankRuehl" w:cs="FrankRuehl" w:hint="cs"/>
          <w:vanish/>
          <w:sz w:val="22"/>
          <w:szCs w:val="22"/>
          <w:shd w:val="clear" w:color="auto" w:fill="FFFF99"/>
          <w:rtl/>
        </w:rPr>
        <w:t xml:space="preserve">מנהל רשאי לדרוש שידיעות, מסמכים או דוגמאות כאמור יימסרו לו או לשליחיו </w:t>
      </w:r>
      <w:r w:rsidRPr="009C5490">
        <w:rPr>
          <w:rStyle w:val="default"/>
          <w:rFonts w:ascii="FrankRuehl" w:hAnsi="FrankRuehl" w:cs="FrankRuehl" w:hint="cs"/>
          <w:strike/>
          <w:vanish/>
          <w:sz w:val="22"/>
          <w:szCs w:val="22"/>
          <w:shd w:val="clear" w:color="auto" w:fill="FFFF99"/>
          <w:rtl/>
        </w:rPr>
        <w:t>במועדים שיקבע</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בצורה ובמועדים שיקבע</w:t>
      </w:r>
      <w:r w:rsidRPr="009C5490">
        <w:rPr>
          <w:rStyle w:val="default"/>
          <w:rFonts w:ascii="FrankRuehl" w:hAnsi="FrankRuehl" w:cs="FrankRuehl" w:hint="cs"/>
          <w:vanish/>
          <w:sz w:val="22"/>
          <w:szCs w:val="22"/>
          <w:shd w:val="clear" w:color="auto" w:fill="FFFF99"/>
          <w:rtl/>
        </w:rPr>
        <w:t>.</w:t>
      </w:r>
    </w:p>
    <w:p w14:paraId="62FF4D54" w14:textId="77777777" w:rsidR="005E6211" w:rsidRPr="009C5490" w:rsidRDefault="005E6211">
      <w:pPr>
        <w:pStyle w:val="P00"/>
        <w:spacing w:before="0"/>
        <w:ind w:left="0" w:right="1134"/>
        <w:rPr>
          <w:rStyle w:val="default"/>
          <w:rFonts w:ascii="FrankRuehl" w:hAnsi="FrankRuehl" w:cs="FrankRuehl"/>
          <w:vanish/>
          <w:sz w:val="22"/>
          <w:szCs w:val="22"/>
          <w:shd w:val="clear" w:color="auto" w:fill="FFFF99"/>
          <w:rtl/>
        </w:rPr>
      </w:pPr>
      <w:r w:rsidRPr="009C5490">
        <w:rPr>
          <w:rFonts w:ascii="FrankRuehl" w:hAnsi="FrankRuehl" w:cs="FrankRuehl"/>
          <w:vanish/>
          <w:sz w:val="22"/>
          <w:szCs w:val="22"/>
          <w:shd w:val="clear" w:color="auto" w:fill="FFFF99"/>
          <w:rtl/>
        </w:rPr>
        <w:tab/>
      </w:r>
      <w:r w:rsidRPr="009C5490">
        <w:rPr>
          <w:rFonts w:ascii="FrankRuehl" w:hAnsi="FrankRuehl" w:cs="FrankRuehl" w:hint="cs"/>
          <w:strike/>
          <w:vanish/>
          <w:sz w:val="22"/>
          <w:szCs w:val="22"/>
          <w:shd w:val="clear" w:color="auto" w:fill="FFFF99"/>
          <w:rtl/>
        </w:rPr>
        <w:t>(ג)</w:t>
      </w:r>
      <w:r w:rsidRPr="009C5490">
        <w:rPr>
          <w:rFonts w:ascii="FrankRuehl" w:hAnsi="FrankRuehl" w:cs="FrankRuehl" w:hint="cs"/>
          <w:vanish/>
          <w:sz w:val="22"/>
          <w:szCs w:val="22"/>
          <w:shd w:val="clear" w:color="auto" w:fill="FFFF99"/>
          <w:rtl/>
        </w:rPr>
        <w:t xml:space="preserve"> </w:t>
      </w:r>
      <w:r w:rsidRPr="009C5490">
        <w:rPr>
          <w:rStyle w:val="default"/>
          <w:rFonts w:ascii="FrankRuehl" w:hAnsi="FrankRuehl" w:cs="FrankRuehl"/>
          <w:vanish/>
          <w:sz w:val="22"/>
          <w:szCs w:val="22"/>
          <w:u w:val="single"/>
          <w:shd w:val="clear" w:color="auto" w:fill="FFFF99"/>
          <w:rtl/>
        </w:rPr>
        <w:t>(ה</w:t>
      </w:r>
      <w:r w:rsidRPr="009C5490">
        <w:rPr>
          <w:rStyle w:val="default"/>
          <w:rFonts w:ascii="FrankRuehl" w:hAnsi="FrankRuehl" w:cs="FrankRuehl" w:hint="cs"/>
          <w:vanish/>
          <w:sz w:val="22"/>
          <w:szCs w:val="22"/>
          <w:u w:val="single"/>
          <w:shd w:val="clear" w:color="auto" w:fill="FFFF99"/>
          <w:rtl/>
        </w:rPr>
        <w:t>)</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vanish/>
          <w:sz w:val="22"/>
          <w:szCs w:val="22"/>
          <w:shd w:val="clear" w:color="auto" w:fill="FFFF99"/>
          <w:rtl/>
        </w:rPr>
        <w:t>נ</w:t>
      </w:r>
      <w:r w:rsidRPr="009C5490">
        <w:rPr>
          <w:rStyle w:val="default"/>
          <w:rFonts w:ascii="FrankRuehl" w:hAnsi="FrankRuehl" w:cs="FrankRuehl" w:hint="cs"/>
          <w:vanish/>
          <w:sz w:val="22"/>
          <w:szCs w:val="22"/>
          <w:shd w:val="clear" w:color="auto" w:fill="FFFF99"/>
          <w:rtl/>
        </w:rPr>
        <w:t>מסרו לפי סעיף זה מסמכים מקוריים או דוגמאות</w:t>
      </w:r>
      <w:r w:rsidRPr="009C5490">
        <w:rPr>
          <w:rStyle w:val="default"/>
          <w:rFonts w:ascii="FrankRuehl" w:hAnsi="FrankRuehl" w:cs="FrankRuehl"/>
          <w:vanish/>
          <w:sz w:val="22"/>
          <w:szCs w:val="22"/>
          <w:shd w:val="clear" w:color="auto" w:fill="FFFF99"/>
          <w:rtl/>
        </w:rPr>
        <w:t xml:space="preserve"> ש</w:t>
      </w:r>
      <w:r w:rsidRPr="009C5490">
        <w:rPr>
          <w:rStyle w:val="default"/>
          <w:rFonts w:ascii="FrankRuehl" w:hAnsi="FrankRuehl" w:cs="FrankRuehl" w:hint="cs"/>
          <w:vanish/>
          <w:sz w:val="22"/>
          <w:szCs w:val="22"/>
          <w:shd w:val="clear" w:color="auto" w:fill="FFFF99"/>
          <w:rtl/>
        </w:rPr>
        <w:t>יש להן ערך מסחרי, יוחזרו למי שמסרם לפי בקשתו, אם לא הוגשה לבית משפט תוך שלושה חדשים ממועד מסירתם קובלנה שמסמכים או דוגמאות אלה משמשים ראיה לה.</w:t>
      </w:r>
    </w:p>
    <w:p w14:paraId="77467CAF" w14:textId="77777777" w:rsidR="005E6211" w:rsidRPr="009C5490" w:rsidRDefault="005E6211">
      <w:pPr>
        <w:pStyle w:val="P00"/>
        <w:spacing w:before="0"/>
        <w:ind w:left="0" w:right="1134"/>
        <w:rPr>
          <w:rStyle w:val="default"/>
          <w:rFonts w:ascii="FrankRuehl" w:hAnsi="FrankRuehl" w:cs="FrankRuehl"/>
          <w:vanish/>
          <w:sz w:val="22"/>
          <w:szCs w:val="22"/>
          <w:shd w:val="clear" w:color="auto" w:fill="FFFF99"/>
          <w:rtl/>
        </w:rPr>
      </w:pPr>
      <w:r w:rsidRPr="009C5490">
        <w:rPr>
          <w:rFonts w:ascii="FrankRuehl" w:hAnsi="FrankRuehl" w:cs="FrankRuehl"/>
          <w:vanish/>
          <w:sz w:val="22"/>
          <w:szCs w:val="22"/>
          <w:shd w:val="clear" w:color="auto" w:fill="FFFF99"/>
          <w:rtl/>
        </w:rPr>
        <w:tab/>
      </w:r>
      <w:r w:rsidRPr="009C5490">
        <w:rPr>
          <w:rFonts w:ascii="FrankRuehl" w:hAnsi="FrankRuehl" w:cs="FrankRuehl" w:hint="cs"/>
          <w:strike/>
          <w:vanish/>
          <w:sz w:val="22"/>
          <w:szCs w:val="22"/>
          <w:shd w:val="clear" w:color="auto" w:fill="FFFF99"/>
          <w:rtl/>
        </w:rPr>
        <w:t>(ד)</w:t>
      </w:r>
      <w:r w:rsidRPr="009C5490">
        <w:rPr>
          <w:rFonts w:ascii="FrankRuehl" w:hAnsi="FrankRuehl" w:cs="FrankRuehl" w:hint="cs"/>
          <w:vanish/>
          <w:sz w:val="22"/>
          <w:szCs w:val="22"/>
          <w:shd w:val="clear" w:color="auto" w:fill="FFFF99"/>
          <w:rtl/>
        </w:rPr>
        <w:t xml:space="preserve"> </w:t>
      </w:r>
      <w:r w:rsidRPr="009C5490">
        <w:rPr>
          <w:rStyle w:val="default"/>
          <w:rFonts w:ascii="FrankRuehl" w:hAnsi="FrankRuehl" w:cs="FrankRuehl"/>
          <w:vanish/>
          <w:sz w:val="22"/>
          <w:szCs w:val="22"/>
          <w:u w:val="single"/>
          <w:shd w:val="clear" w:color="auto" w:fill="FFFF99"/>
          <w:rtl/>
        </w:rPr>
        <w:t>(ו</w:t>
      </w:r>
      <w:r w:rsidRPr="009C5490">
        <w:rPr>
          <w:rStyle w:val="default"/>
          <w:rFonts w:ascii="FrankRuehl" w:hAnsi="FrankRuehl" w:cs="FrankRuehl" w:hint="cs"/>
          <w:vanish/>
          <w:sz w:val="22"/>
          <w:szCs w:val="22"/>
          <w:u w:val="single"/>
          <w:shd w:val="clear" w:color="auto" w:fill="FFFF99"/>
          <w:rtl/>
        </w:rPr>
        <w:t>)</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vanish/>
          <w:sz w:val="22"/>
          <w:szCs w:val="22"/>
          <w:shd w:val="clear" w:color="auto" w:fill="FFFF99"/>
          <w:rtl/>
        </w:rPr>
        <w:t>ד</w:t>
      </w:r>
      <w:r w:rsidRPr="009C5490">
        <w:rPr>
          <w:rStyle w:val="default"/>
          <w:rFonts w:ascii="FrankRuehl" w:hAnsi="FrankRuehl" w:cs="FrankRuehl" w:hint="cs"/>
          <w:vanish/>
          <w:sz w:val="22"/>
          <w:szCs w:val="22"/>
          <w:shd w:val="clear" w:color="auto" w:fill="FFFF99"/>
          <w:rtl/>
        </w:rPr>
        <w:t xml:space="preserve">וגמאות שנמסרו </w:t>
      </w:r>
      <w:r w:rsidRPr="009C5490">
        <w:rPr>
          <w:rStyle w:val="default"/>
          <w:rFonts w:ascii="FrankRuehl" w:hAnsi="FrankRuehl" w:cs="FrankRuehl" w:hint="cs"/>
          <w:strike/>
          <w:vanish/>
          <w:sz w:val="22"/>
          <w:szCs w:val="22"/>
          <w:shd w:val="clear" w:color="auto" w:fill="FFFF99"/>
          <w:rtl/>
        </w:rPr>
        <w:t>לפי סעיף קטן (א) או שנתפסו לפי סעיף 16</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לפי סעיף קטן (ג) או שנתפסו לפי סעיפים 16 או 16א</w:t>
      </w:r>
      <w:r w:rsidRPr="009C5490">
        <w:rPr>
          <w:rStyle w:val="default"/>
          <w:rFonts w:ascii="FrankRuehl" w:hAnsi="FrankRuehl" w:cs="FrankRuehl" w:hint="cs"/>
          <w:vanish/>
          <w:sz w:val="22"/>
          <w:szCs w:val="22"/>
          <w:shd w:val="clear" w:color="auto" w:fill="FFFF99"/>
          <w:rtl/>
        </w:rPr>
        <w:t>, מותר לבדקן במעבדה ולנהוג בהן בכל דרך אחרת.</w:t>
      </w:r>
    </w:p>
    <w:p w14:paraId="662A385D"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Fonts w:ascii="FrankRuehl" w:hAnsi="FrankRuehl" w:cs="FrankRuehl"/>
          <w:vanish/>
          <w:sz w:val="22"/>
          <w:szCs w:val="22"/>
          <w:shd w:val="clear" w:color="auto" w:fill="FFFF99"/>
          <w:rtl/>
        </w:rPr>
        <w:tab/>
      </w:r>
      <w:r w:rsidRPr="009C5490">
        <w:rPr>
          <w:rFonts w:ascii="FrankRuehl" w:hAnsi="FrankRuehl" w:cs="FrankRuehl" w:hint="cs"/>
          <w:strike/>
          <w:vanish/>
          <w:sz w:val="22"/>
          <w:szCs w:val="22"/>
          <w:shd w:val="clear" w:color="auto" w:fill="FFFF99"/>
          <w:rtl/>
        </w:rPr>
        <w:t>(ה)</w:t>
      </w:r>
      <w:r w:rsidRPr="009C5490">
        <w:rPr>
          <w:rFonts w:ascii="FrankRuehl" w:hAnsi="FrankRuehl" w:cs="FrankRuehl" w:hint="cs"/>
          <w:vanish/>
          <w:sz w:val="22"/>
          <w:szCs w:val="22"/>
          <w:shd w:val="clear" w:color="auto" w:fill="FFFF99"/>
          <w:rtl/>
        </w:rPr>
        <w:t xml:space="preserve"> </w:t>
      </w:r>
      <w:r w:rsidRPr="009C5490">
        <w:rPr>
          <w:rStyle w:val="default"/>
          <w:rFonts w:ascii="FrankRuehl" w:hAnsi="FrankRuehl" w:cs="FrankRuehl"/>
          <w:vanish/>
          <w:sz w:val="22"/>
          <w:szCs w:val="22"/>
          <w:u w:val="single"/>
          <w:shd w:val="clear" w:color="auto" w:fill="FFFF99"/>
          <w:rtl/>
        </w:rPr>
        <w:t>(ז</w:t>
      </w:r>
      <w:r w:rsidRPr="009C5490">
        <w:rPr>
          <w:rStyle w:val="default"/>
          <w:rFonts w:ascii="FrankRuehl" w:hAnsi="FrankRuehl" w:cs="FrankRuehl" w:hint="cs"/>
          <w:vanish/>
          <w:sz w:val="22"/>
          <w:szCs w:val="22"/>
          <w:u w:val="single"/>
          <w:shd w:val="clear" w:color="auto" w:fill="FFFF99"/>
          <w:rtl/>
        </w:rPr>
        <w:t>)</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vanish/>
          <w:sz w:val="22"/>
          <w:szCs w:val="22"/>
          <w:shd w:val="clear" w:color="auto" w:fill="FFFF99"/>
          <w:rtl/>
        </w:rPr>
        <w:t>מ</w:t>
      </w:r>
      <w:r w:rsidRPr="009C5490">
        <w:rPr>
          <w:rStyle w:val="default"/>
          <w:rFonts w:ascii="FrankRuehl" w:hAnsi="FrankRuehl" w:cs="FrankRuehl" w:hint="cs"/>
          <w:vanish/>
          <w:sz w:val="22"/>
          <w:szCs w:val="22"/>
          <w:shd w:val="clear" w:color="auto" w:fill="FFFF99"/>
          <w:rtl/>
        </w:rPr>
        <w:t xml:space="preserve">סמכים שנמסרו </w:t>
      </w:r>
      <w:r w:rsidRPr="009C5490">
        <w:rPr>
          <w:rStyle w:val="default"/>
          <w:rFonts w:ascii="FrankRuehl" w:hAnsi="FrankRuehl" w:cs="FrankRuehl" w:hint="cs"/>
          <w:strike/>
          <w:vanish/>
          <w:sz w:val="22"/>
          <w:szCs w:val="22"/>
          <w:shd w:val="clear" w:color="auto" w:fill="FFFF99"/>
          <w:rtl/>
        </w:rPr>
        <w:t>לפי סעיף קטן (א) או שנתפסו לפי סעיף 16</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לפי סעיף קטן (ג) או שנתפסו לפי סעיפים 16 או 16א</w:t>
      </w:r>
      <w:r w:rsidRPr="009C5490">
        <w:rPr>
          <w:rStyle w:val="default"/>
          <w:rFonts w:ascii="FrankRuehl" w:hAnsi="FrankRuehl" w:cs="FrankRuehl" w:hint="cs"/>
          <w:vanish/>
          <w:sz w:val="22"/>
          <w:szCs w:val="22"/>
          <w:shd w:val="clear" w:color="auto" w:fill="FFFF99"/>
          <w:rtl/>
        </w:rPr>
        <w:t>, רשאי מי שמסר אותם או מי שנתפסו ממנו לעשות העתקים מהם.</w:t>
      </w:r>
    </w:p>
    <w:p w14:paraId="7CC12C1C" w14:textId="77777777" w:rsidR="005E6211" w:rsidRPr="009C5490" w:rsidRDefault="005E6211">
      <w:pPr>
        <w:pStyle w:val="P00"/>
        <w:spacing w:before="0"/>
        <w:ind w:left="0" w:right="1134"/>
        <w:rPr>
          <w:rStyle w:val="default"/>
          <w:rFonts w:cs="FrankRuehl" w:hint="cs"/>
          <w:vanish/>
          <w:szCs w:val="20"/>
          <w:shd w:val="clear" w:color="auto" w:fill="FFFF99"/>
          <w:rtl/>
        </w:rPr>
      </w:pPr>
    </w:p>
    <w:p w14:paraId="19C636B2"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642CFC57"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2CD97FDB"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73"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214, 218 (</w:t>
      </w:r>
      <w:hyperlink r:id="rId274"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2F0ABDC4" w14:textId="77777777" w:rsidR="005E6211" w:rsidRPr="009C5490" w:rsidRDefault="005E6211">
      <w:pPr>
        <w:pStyle w:val="P0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(א)</w:t>
      </w:r>
      <w:r w:rsidRPr="009C5490">
        <w:rPr>
          <w:rStyle w:val="default"/>
          <w:rFonts w:ascii="FrankRuehl" w:hAnsi="FrankRuehl" w:cs="FrankRuehl" w:hint="cs"/>
          <w:strike/>
          <w:vanish/>
          <w:sz w:val="22"/>
          <w:szCs w:val="22"/>
          <w:shd w:val="clear" w:color="auto" w:fill="FFFF99"/>
          <w:rtl/>
        </w:rPr>
        <w:tab/>
        <w:t xml:space="preserve">סוחר או נותן שירות, יגיש למנהל עד ה-15 של כל חודש או במועד אחר שהורה לו המנהל, רשימה חתומה בידו ובה פרטים מלאים הנוגעים לסחורות או לשירותים, שעקב מכירתם או נתינתם נתחייב עליהם במס במשך החודש הקודם, ויציין בה בנפרד את הסחורות שהשתמש בהן לצרכי מסחר; לא מכר הסוחר במשך החודש הקודם כל סחורה טעונת מס או לא נתן נותן השירות במשך החודש הקודם כל סחורה טעונת מס או לא נתן נותן השירות במשך החודש הקודם כל שירות טעון מס, יודיע על כך למנהל בכתב במועד האמור; המנהל רשאי לשחרר סוג מסויים של סוחרים או נותני שירות מחובת מילוי הוראות סעיף קטן זה, כולן או מקצתן, ובתנאים שיקבע. </w:t>
      </w:r>
    </w:p>
    <w:p w14:paraId="4A1ECD70"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vanish/>
          <w:sz w:val="22"/>
          <w:szCs w:val="22"/>
          <w:shd w:val="clear" w:color="auto" w:fill="FFFF99"/>
          <w:rtl/>
        </w:rPr>
        <w:t>(ב</w:t>
      </w:r>
      <w:r w:rsidRPr="009C5490">
        <w:rPr>
          <w:rStyle w:val="default"/>
          <w:rFonts w:ascii="FrankRuehl" w:hAnsi="FrankRuehl" w:cs="FrankRuehl" w:hint="cs"/>
          <w:vanish/>
          <w:sz w:val="22"/>
          <w:szCs w:val="22"/>
          <w:shd w:val="clear" w:color="auto" w:fill="FFFF99"/>
          <w:rtl/>
        </w:rPr>
        <w:t>)</w:t>
      </w:r>
      <w:r w:rsidRPr="009C5490">
        <w:rPr>
          <w:rStyle w:val="default"/>
          <w:rFonts w:ascii="FrankRuehl" w:hAnsi="FrankRuehl" w:cs="FrankRuehl"/>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סוחר</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עוסק</w:t>
      </w:r>
      <w:r w:rsidRPr="009C5490">
        <w:rPr>
          <w:rStyle w:val="default"/>
          <w:rFonts w:ascii="FrankRuehl" w:hAnsi="FrankRuehl" w:cs="FrankRuehl" w:hint="cs"/>
          <w:vanish/>
          <w:sz w:val="22"/>
          <w:szCs w:val="22"/>
          <w:shd w:val="clear" w:color="auto" w:fill="FFFF99"/>
          <w:rtl/>
        </w:rPr>
        <w:t xml:space="preserve"> או נותן שירות יודיע למנהל במכתב רשום </w:t>
      </w:r>
      <w:r w:rsidRPr="009C5490">
        <w:rPr>
          <w:rStyle w:val="default"/>
          <w:rFonts w:ascii="FrankRuehl" w:hAnsi="FrankRuehl" w:cs="FrankRuehl"/>
          <w:vanish/>
          <w:sz w:val="22"/>
          <w:szCs w:val="22"/>
          <w:shd w:val="clear" w:color="auto" w:fill="FFFF99"/>
          <w:rtl/>
        </w:rPr>
        <w:t>–</w:t>
      </w:r>
    </w:p>
    <w:p w14:paraId="1ABC153C" w14:textId="77777777" w:rsidR="005E6211" w:rsidRPr="009C5490" w:rsidRDefault="005E6211">
      <w:pPr>
        <w:pStyle w:val="P22"/>
        <w:spacing w:before="0"/>
        <w:ind w:left="1021" w:right="1134"/>
        <w:rPr>
          <w:rStyle w:val="default"/>
          <w:rFonts w:ascii="FrankRuehl" w:hAnsi="FrankRuehl" w:cs="FrankRuehl"/>
          <w:vanish/>
          <w:sz w:val="22"/>
          <w:szCs w:val="22"/>
          <w:shd w:val="clear" w:color="auto" w:fill="FFFF99"/>
          <w:rtl/>
        </w:rPr>
      </w:pPr>
      <w:r w:rsidRPr="009C5490">
        <w:rPr>
          <w:rStyle w:val="default"/>
          <w:rFonts w:ascii="FrankRuehl" w:hAnsi="FrankRuehl" w:cs="FrankRuehl"/>
          <w:vanish/>
          <w:sz w:val="22"/>
          <w:szCs w:val="22"/>
          <w:shd w:val="clear" w:color="auto" w:fill="FFFF99"/>
          <w:rtl/>
        </w:rPr>
        <w:t>(1)</w:t>
      </w:r>
      <w:r w:rsidRPr="009C5490">
        <w:rPr>
          <w:rStyle w:val="default"/>
          <w:rFonts w:ascii="FrankRuehl" w:hAnsi="FrankRuehl" w:cs="FrankRuehl"/>
          <w:vanish/>
          <w:sz w:val="22"/>
          <w:szCs w:val="22"/>
          <w:shd w:val="clear" w:color="auto" w:fill="FFFF99"/>
          <w:rtl/>
        </w:rPr>
        <w:tab/>
        <w:t>ע</w:t>
      </w:r>
      <w:r w:rsidRPr="009C5490">
        <w:rPr>
          <w:rStyle w:val="default"/>
          <w:rFonts w:ascii="FrankRuehl" w:hAnsi="FrankRuehl" w:cs="FrankRuehl" w:hint="cs"/>
          <w:vanish/>
          <w:sz w:val="22"/>
          <w:szCs w:val="22"/>
          <w:shd w:val="clear" w:color="auto" w:fill="FFFF99"/>
          <w:rtl/>
        </w:rPr>
        <w:t xml:space="preserve">ל ייצור </w:t>
      </w:r>
      <w:r w:rsidRPr="009C5490">
        <w:rPr>
          <w:rStyle w:val="default"/>
          <w:rFonts w:ascii="FrankRuehl" w:hAnsi="FrankRuehl" w:cs="FrankRuehl" w:hint="cs"/>
          <w:strike/>
          <w:vanish/>
          <w:sz w:val="22"/>
          <w:szCs w:val="22"/>
          <w:shd w:val="clear" w:color="auto" w:fill="FFFF99"/>
          <w:rtl/>
        </w:rPr>
        <w:t>סחורה טעונת מס</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 טעוני מס</w:t>
      </w:r>
      <w:r w:rsidRPr="009C5490">
        <w:rPr>
          <w:rStyle w:val="default"/>
          <w:rFonts w:ascii="FrankRuehl" w:hAnsi="FrankRuehl" w:cs="FrankRuehl" w:hint="cs"/>
          <w:vanish/>
          <w:sz w:val="22"/>
          <w:szCs w:val="22"/>
          <w:shd w:val="clear" w:color="auto" w:fill="FFFF99"/>
          <w:rtl/>
        </w:rPr>
        <w:t xml:space="preserve"> מס</w:t>
      </w:r>
      <w:r w:rsidRPr="009C5490">
        <w:rPr>
          <w:rStyle w:val="default"/>
          <w:rFonts w:ascii="FrankRuehl" w:hAnsi="FrankRuehl" w:cs="FrankRuehl"/>
          <w:vanish/>
          <w:sz w:val="22"/>
          <w:szCs w:val="22"/>
          <w:shd w:val="clear" w:color="auto" w:fill="FFFF99"/>
          <w:rtl/>
        </w:rPr>
        <w:t>וג</w:t>
      </w:r>
      <w:r w:rsidRPr="009C5490">
        <w:rPr>
          <w:rStyle w:val="default"/>
          <w:rFonts w:ascii="FrankRuehl" w:hAnsi="FrankRuehl" w:cs="FrankRuehl" w:hint="cs"/>
          <w:vanish/>
          <w:sz w:val="22"/>
          <w:szCs w:val="22"/>
          <w:shd w:val="clear" w:color="auto" w:fill="FFFF99"/>
          <w:rtl/>
        </w:rPr>
        <w:t xml:space="preserve"> שעדיין לא ייצר, מיד עם תחילת הייצור ועל </w:t>
      </w:r>
      <w:r w:rsidRPr="009C5490">
        <w:rPr>
          <w:rStyle w:val="default"/>
          <w:rFonts w:ascii="FrankRuehl" w:hAnsi="FrankRuehl" w:cs="FrankRuehl" w:hint="cs"/>
          <w:strike/>
          <w:vanish/>
          <w:sz w:val="22"/>
          <w:szCs w:val="22"/>
          <w:shd w:val="clear" w:color="auto" w:fill="FFFF99"/>
          <w:rtl/>
        </w:rPr>
        <w:t>מחירה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מחירם</w:t>
      </w:r>
      <w:r w:rsidRPr="009C5490">
        <w:rPr>
          <w:rStyle w:val="default"/>
          <w:rFonts w:ascii="FrankRuehl" w:hAnsi="FrankRuehl" w:cs="FrankRuehl" w:hint="cs"/>
          <w:vanish/>
          <w:sz w:val="22"/>
          <w:szCs w:val="22"/>
          <w:shd w:val="clear" w:color="auto" w:fill="FFFF99"/>
          <w:rtl/>
        </w:rPr>
        <w:t xml:space="preserve"> הסיטוני של </w:t>
      </w:r>
      <w:r w:rsidRPr="009C5490">
        <w:rPr>
          <w:rStyle w:val="default"/>
          <w:rFonts w:ascii="FrankRuehl" w:hAnsi="FrankRuehl" w:cs="FrankRuehl" w:hint="cs"/>
          <w:strike/>
          <w:vanish/>
          <w:sz w:val="22"/>
          <w:szCs w:val="22"/>
          <w:shd w:val="clear" w:color="auto" w:fill="FFFF99"/>
          <w:rtl/>
        </w:rPr>
        <w:t>אותה 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אותם טובין</w:t>
      </w:r>
      <w:r w:rsidRPr="009C5490">
        <w:rPr>
          <w:rStyle w:val="default"/>
          <w:rFonts w:ascii="FrankRuehl" w:hAnsi="FrankRuehl" w:cs="FrankRuehl" w:hint="cs"/>
          <w:vanish/>
          <w:sz w:val="22"/>
          <w:szCs w:val="22"/>
          <w:shd w:val="clear" w:color="auto" w:fill="FFFF99"/>
          <w:rtl/>
        </w:rPr>
        <w:t xml:space="preserve"> לפני שהתחיל </w:t>
      </w:r>
      <w:r w:rsidRPr="009C5490">
        <w:rPr>
          <w:rStyle w:val="default"/>
          <w:rFonts w:ascii="FrankRuehl" w:hAnsi="FrankRuehl" w:cs="FrankRuehl" w:hint="cs"/>
          <w:strike/>
          <w:vanish/>
          <w:sz w:val="22"/>
          <w:szCs w:val="22"/>
          <w:shd w:val="clear" w:color="auto" w:fill="FFFF99"/>
          <w:rtl/>
        </w:rPr>
        <w:t>במכירתה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במכירתם</w:t>
      </w:r>
      <w:r w:rsidRPr="009C5490">
        <w:rPr>
          <w:rStyle w:val="default"/>
          <w:rFonts w:ascii="FrankRuehl" w:hAnsi="FrankRuehl" w:cs="FrankRuehl" w:hint="cs"/>
          <w:vanish/>
          <w:sz w:val="22"/>
          <w:szCs w:val="22"/>
          <w:shd w:val="clear" w:color="auto" w:fill="FFFF99"/>
          <w:rtl/>
        </w:rPr>
        <w:t>;</w:t>
      </w:r>
    </w:p>
    <w:p w14:paraId="3C876694" w14:textId="77777777" w:rsidR="005E6211" w:rsidRDefault="005E6211">
      <w:pPr>
        <w:pStyle w:val="P22"/>
        <w:spacing w:before="0"/>
        <w:ind w:left="1021" w:right="1134"/>
        <w:rPr>
          <w:rStyle w:val="default"/>
          <w:rFonts w:ascii="FrankRuehl" w:hAnsi="FrankRuehl" w:cs="FrankRuehl"/>
          <w:sz w:val="2"/>
          <w:szCs w:val="2"/>
          <w:rtl/>
        </w:rPr>
      </w:pPr>
      <w:r w:rsidRPr="009C5490">
        <w:rPr>
          <w:rStyle w:val="default"/>
          <w:rFonts w:ascii="FrankRuehl" w:hAnsi="FrankRuehl" w:cs="FrankRuehl"/>
          <w:vanish/>
          <w:sz w:val="22"/>
          <w:szCs w:val="22"/>
          <w:shd w:val="clear" w:color="auto" w:fill="FFFF99"/>
          <w:rtl/>
        </w:rPr>
        <w:t>(2)</w:t>
      </w:r>
      <w:r w:rsidRPr="009C5490">
        <w:rPr>
          <w:rStyle w:val="default"/>
          <w:rFonts w:ascii="FrankRuehl" w:hAnsi="FrankRuehl" w:cs="FrankRuehl"/>
          <w:vanish/>
          <w:sz w:val="22"/>
          <w:szCs w:val="22"/>
          <w:shd w:val="clear" w:color="auto" w:fill="FFFF99"/>
          <w:rtl/>
        </w:rPr>
        <w:tab/>
        <w:t>ע</w:t>
      </w:r>
      <w:r w:rsidRPr="009C5490">
        <w:rPr>
          <w:rStyle w:val="default"/>
          <w:rFonts w:ascii="FrankRuehl" w:hAnsi="FrankRuehl" w:cs="FrankRuehl" w:hint="cs"/>
          <w:vanish/>
          <w:sz w:val="22"/>
          <w:szCs w:val="22"/>
          <w:shd w:val="clear" w:color="auto" w:fill="FFFF99"/>
          <w:rtl/>
        </w:rPr>
        <w:t xml:space="preserve">ל שינויים במחיר סיטוני של </w:t>
      </w:r>
      <w:r w:rsidRPr="009C5490">
        <w:rPr>
          <w:rStyle w:val="default"/>
          <w:rFonts w:ascii="FrankRuehl" w:hAnsi="FrankRuehl" w:cs="FrankRuehl" w:hint="cs"/>
          <w:strike/>
          <w:vanish/>
          <w:sz w:val="22"/>
          <w:szCs w:val="22"/>
          <w:shd w:val="clear" w:color="auto" w:fill="FFFF99"/>
          <w:rtl/>
        </w:rPr>
        <w:t>סחורה טעונת-מס</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 טעוני מס</w:t>
      </w:r>
      <w:r w:rsidRPr="009C5490">
        <w:rPr>
          <w:rStyle w:val="default"/>
          <w:rFonts w:ascii="FrankRuehl" w:hAnsi="FrankRuehl" w:cs="FrankRuehl" w:hint="cs"/>
          <w:vanish/>
          <w:sz w:val="22"/>
          <w:szCs w:val="22"/>
          <w:shd w:val="clear" w:color="auto" w:fill="FFFF99"/>
          <w:rtl/>
        </w:rPr>
        <w:t xml:space="preserve"> או מחיר שירות טעון-מס, מיד עם השינוי.</w:t>
      </w:r>
      <w:bookmarkEnd w:id="103"/>
    </w:p>
    <w:p w14:paraId="3177160E" w14:textId="77777777" w:rsidR="005E6211" w:rsidRDefault="005E6211">
      <w:pPr>
        <w:pStyle w:val="P00"/>
        <w:spacing w:before="0"/>
        <w:ind w:left="0" w:right="1134"/>
        <w:rPr>
          <w:rStyle w:val="default"/>
          <w:rFonts w:cs="FrankRuehl" w:hint="cs"/>
          <w:rtl/>
        </w:rPr>
      </w:pPr>
      <w:bookmarkStart w:id="104" w:name="Seif40"/>
      <w:bookmarkEnd w:id="104"/>
      <w:r>
        <w:rPr>
          <w:lang w:val="he-IL"/>
        </w:rPr>
        <w:pict w14:anchorId="1B0592D7">
          <v:rect id="_x0000_s1090" style="position:absolute;left:0;text-align:left;margin-left:464.5pt;margin-top:8.05pt;width:75.05pt;height:34.7pt;z-index:251623424" o:allowincell="f" filled="f" stroked="f" strokecolor="lime" strokeweight=".25pt">
            <v:textbox inset="0,0,0,0">
              <w:txbxContent>
                <w:p w14:paraId="6BE94C96" w14:textId="77777777" w:rsidR="00504D76" w:rsidRDefault="00504D76">
                  <w:pPr>
                    <w:spacing w:line="160" w:lineRule="exact"/>
                    <w:jc w:val="left"/>
                    <w:rPr>
                      <w:rFonts w:cs="Miriam"/>
                      <w:noProof/>
                      <w:sz w:val="18"/>
                      <w:szCs w:val="18"/>
                      <w:rtl/>
                    </w:rPr>
                  </w:pPr>
                  <w:r>
                    <w:rPr>
                      <w:rFonts w:cs="Miriam"/>
                      <w:sz w:val="18"/>
                      <w:szCs w:val="18"/>
                      <w:rtl/>
                    </w:rPr>
                    <w:t>הצ</w:t>
                  </w:r>
                  <w:r>
                    <w:rPr>
                      <w:rFonts w:cs="Miriam" w:hint="cs"/>
                      <w:sz w:val="18"/>
                      <w:szCs w:val="18"/>
                      <w:rtl/>
                    </w:rPr>
                    <w:t xml:space="preserve">בת פקיד </w:t>
                  </w:r>
                  <w:r>
                    <w:rPr>
                      <w:rFonts w:cs="Miriam"/>
                      <w:sz w:val="18"/>
                      <w:szCs w:val="18"/>
                      <w:rtl/>
                    </w:rPr>
                    <w:t>במ</w:t>
                  </w:r>
                  <w:r>
                    <w:rPr>
                      <w:rFonts w:cs="Miriam" w:hint="cs"/>
                      <w:sz w:val="18"/>
                      <w:szCs w:val="18"/>
                      <w:rtl/>
                    </w:rPr>
                    <w:t>קום עסק</w:t>
                  </w:r>
                </w:p>
                <w:p w14:paraId="702C12F0"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w:t>
                  </w:r>
                  <w:r>
                    <w:rPr>
                      <w:rFonts w:cs="Miriam"/>
                      <w:sz w:val="18"/>
                      <w:szCs w:val="18"/>
                      <w:rtl/>
                    </w:rPr>
                    <w:t>1962</w:t>
                  </w:r>
                </w:p>
              </w:txbxContent>
            </v:textbox>
            <w10:anchorlock/>
          </v:rect>
        </w:pict>
      </w:r>
      <w:r>
        <w:rPr>
          <w:rStyle w:val="big-number"/>
          <w:rFonts w:cs="Miriam"/>
          <w:rtl/>
        </w:rPr>
        <w:t>17</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מנהל רשאי, במקרים הנראים לו, להורות על הצבת פקיד שימונה על ידיו לצורך זה </w:t>
      </w:r>
      <w:r>
        <w:rPr>
          <w:rStyle w:val="default"/>
          <w:rFonts w:cs="FrankRuehl"/>
          <w:rtl/>
        </w:rPr>
        <w:t>–</w:t>
      </w:r>
    </w:p>
    <w:p w14:paraId="4095EC34" w14:textId="77777777" w:rsidR="005E6211" w:rsidRDefault="005E6211">
      <w:pPr>
        <w:pStyle w:val="P22"/>
        <w:spacing w:before="72"/>
        <w:ind w:left="1021" w:right="1134"/>
        <w:rPr>
          <w:rStyle w:val="default"/>
          <w:rFonts w:cs="FrankRuehl"/>
          <w:rtl/>
        </w:rPr>
      </w:pPr>
      <w:r>
        <w:rPr>
          <w:rFonts w:cs="FrankRuehl"/>
          <w:rtl/>
          <w:lang w:val="he-IL"/>
        </w:rPr>
        <w:pict w14:anchorId="3FDF0F6F">
          <v:shape id="_x0000_s1221" type="#_x0000_t202" style="position:absolute;left:0;text-align:left;margin-left:470.25pt;margin-top:7.1pt;width:1in;height:16.8pt;z-index:251729920" filled="f" stroked="f">
            <v:textbox inset="1mm,0,1mm,0">
              <w:txbxContent>
                <w:p w14:paraId="467A18DB"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55186AF7"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v:shape>
        </w:pict>
      </w:r>
      <w:r>
        <w:rPr>
          <w:rStyle w:val="default"/>
          <w:rFonts w:cs="FrankRuehl"/>
          <w:rtl/>
        </w:rPr>
        <w:t>(1)</w:t>
      </w:r>
      <w:r>
        <w:rPr>
          <w:rStyle w:val="default"/>
          <w:rFonts w:cs="FrankRuehl"/>
          <w:rtl/>
        </w:rPr>
        <w:tab/>
        <w:t>ב</w:t>
      </w:r>
      <w:r>
        <w:rPr>
          <w:rStyle w:val="default"/>
          <w:rFonts w:cs="FrankRuehl" w:hint="cs"/>
          <w:rtl/>
        </w:rPr>
        <w:t>מקום עסקו של עו</w:t>
      </w:r>
      <w:r>
        <w:rPr>
          <w:rStyle w:val="default"/>
          <w:rFonts w:cs="FrankRuehl"/>
          <w:rtl/>
        </w:rPr>
        <w:t>סק</w:t>
      </w:r>
      <w:r>
        <w:rPr>
          <w:rStyle w:val="default"/>
          <w:rFonts w:cs="FrankRuehl" w:hint="cs"/>
          <w:rtl/>
        </w:rPr>
        <w:t>, המייצר טובין שהמס השנתי הכולל עליה עשוי לעלות לדעת המנהל על מיליון לירות;</w:t>
      </w:r>
    </w:p>
    <w:p w14:paraId="52936DEB" w14:textId="77777777" w:rsidR="005E6211" w:rsidRDefault="005E6211">
      <w:pPr>
        <w:pStyle w:val="P22"/>
        <w:spacing w:before="72"/>
        <w:ind w:left="1021" w:right="1134"/>
        <w:rPr>
          <w:rStyle w:val="default"/>
          <w:rFonts w:cs="FrankRuehl"/>
          <w:rtl/>
        </w:rPr>
      </w:pPr>
      <w:r>
        <w:rPr>
          <w:rFonts w:cs="FrankRuehl"/>
          <w:rtl/>
          <w:lang w:val="he-IL"/>
        </w:rPr>
        <w:pict w14:anchorId="6B5FDA2E">
          <v:shape id="_x0000_s1222" type="#_x0000_t202" style="position:absolute;left:0;text-align:left;margin-left:470.25pt;margin-top:7.1pt;width:1in;height:16.8pt;z-index:251730944" filled="f" stroked="f">
            <v:textbox inset="1mm,0,1mm,0">
              <w:txbxContent>
                <w:p w14:paraId="503EACEB"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0F7C8113"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v:shape>
        </w:pict>
      </w:r>
      <w:r>
        <w:rPr>
          <w:rStyle w:val="default"/>
          <w:rFonts w:cs="FrankRuehl" w:hint="cs"/>
          <w:rtl/>
        </w:rPr>
        <w:t>(2)</w:t>
      </w:r>
      <w:r>
        <w:rPr>
          <w:rStyle w:val="default"/>
          <w:rFonts w:cs="FrankRuehl"/>
          <w:rtl/>
        </w:rPr>
        <w:tab/>
        <w:t>ב</w:t>
      </w:r>
      <w:r>
        <w:rPr>
          <w:rStyle w:val="default"/>
          <w:rFonts w:cs="FrankRuehl" w:hint="cs"/>
          <w:rtl/>
        </w:rPr>
        <w:t>מקום עסקו של העוסק המבצע פעולות השבחה, ששר האוצר קבע אותן בצו כפעולות ייצור, בטובין שהמס השנתי הכולל עליהן עשוי לעלות, לדעת המנהל, על חמש מאות אלף לירות.</w:t>
      </w:r>
    </w:p>
    <w:p w14:paraId="7CECA0D7" w14:textId="77777777" w:rsidR="005E6211" w:rsidRDefault="005E6211">
      <w:pPr>
        <w:pStyle w:val="P00"/>
        <w:spacing w:before="72"/>
        <w:ind w:left="0" w:right="1134"/>
        <w:rPr>
          <w:rStyle w:val="default"/>
          <w:rFonts w:cs="FrankRuehl" w:hint="cs"/>
          <w:rtl/>
        </w:rPr>
      </w:pPr>
      <w:r>
        <w:rPr>
          <w:rFonts w:cs="FrankRuehl"/>
          <w:rtl/>
          <w:lang w:val="he-IL"/>
        </w:rPr>
        <w:pict w14:anchorId="57421424">
          <v:shape id="_x0000_s1223" type="#_x0000_t202" style="position:absolute;left:0;text-align:left;margin-left:470.25pt;margin-top:7.1pt;width:1in;height:16.8pt;z-index:251731968" filled="f" stroked="f">
            <v:textbox inset="1mm,0,1mm,0">
              <w:txbxContent>
                <w:p w14:paraId="139B47FD"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47256CCE"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וסק יספק לפקי</w:t>
      </w:r>
      <w:r>
        <w:rPr>
          <w:rStyle w:val="default"/>
          <w:rFonts w:cs="FrankRuehl"/>
          <w:rtl/>
        </w:rPr>
        <w:t xml:space="preserve">ד, </w:t>
      </w:r>
      <w:r>
        <w:rPr>
          <w:rStyle w:val="default"/>
          <w:rFonts w:cs="FrankRuehl" w:hint="cs"/>
          <w:rtl/>
        </w:rPr>
        <w:t>כאמור בסעיף קטן (א), לביצוע תפקידיו, מקום עבודה להנחת דעתו של המנהל.</w:t>
      </w:r>
    </w:p>
    <w:p w14:paraId="1CE35B75"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105" w:name="Rov149"/>
      <w:r w:rsidRPr="009C5490">
        <w:rPr>
          <w:rStyle w:val="default"/>
          <w:rFonts w:cs="FrankRuehl" w:hint="cs"/>
          <w:vanish/>
          <w:color w:val="FF0000"/>
          <w:szCs w:val="20"/>
          <w:shd w:val="clear" w:color="auto" w:fill="FFFF99"/>
          <w:rtl/>
        </w:rPr>
        <w:t>מיום 15.3.1962</w:t>
      </w:r>
    </w:p>
    <w:p w14:paraId="59385B03"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6208752E"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75"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49 (</w:t>
      </w:r>
      <w:hyperlink r:id="rId276"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 xml:space="preserve">) </w:t>
      </w:r>
    </w:p>
    <w:p w14:paraId="79843F8C"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הוספת סעיף 17א</w:t>
      </w:r>
    </w:p>
    <w:p w14:paraId="6186D5E5" w14:textId="77777777" w:rsidR="005E6211" w:rsidRPr="009C5490" w:rsidRDefault="005E6211">
      <w:pPr>
        <w:pStyle w:val="P00"/>
        <w:spacing w:before="0"/>
        <w:ind w:left="0" w:right="1134"/>
        <w:rPr>
          <w:rStyle w:val="default"/>
          <w:rFonts w:cs="FrankRuehl" w:hint="cs"/>
          <w:vanish/>
          <w:szCs w:val="20"/>
          <w:shd w:val="clear" w:color="auto" w:fill="FFFF99"/>
          <w:rtl/>
        </w:rPr>
      </w:pPr>
    </w:p>
    <w:p w14:paraId="0CC88BBC"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04A56119"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578ABF97"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77"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214 (</w:t>
      </w:r>
      <w:hyperlink r:id="rId278"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00E4F6F3" w14:textId="77777777" w:rsidR="005E6211" w:rsidRPr="009C5490" w:rsidRDefault="005E6211">
      <w:pPr>
        <w:pStyle w:val="P0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17א.</w:t>
      </w:r>
      <w:r w:rsidRPr="009C5490">
        <w:rPr>
          <w:rStyle w:val="default"/>
          <w:rFonts w:ascii="FrankRuehl" w:hAnsi="FrankRuehl" w:cs="FrankRuehl" w:hint="cs"/>
          <w:vanish/>
          <w:sz w:val="22"/>
          <w:szCs w:val="22"/>
          <w:shd w:val="clear" w:color="auto" w:fill="FFFF99"/>
          <w:rtl/>
        </w:rPr>
        <w:tab/>
        <w:t>(א)</w:t>
      </w:r>
      <w:r w:rsidRPr="009C5490">
        <w:rPr>
          <w:rStyle w:val="default"/>
          <w:rFonts w:ascii="FrankRuehl" w:hAnsi="FrankRuehl" w:cs="FrankRuehl" w:hint="cs"/>
          <w:vanish/>
          <w:sz w:val="22"/>
          <w:szCs w:val="22"/>
          <w:shd w:val="clear" w:color="auto" w:fill="FFFF99"/>
          <w:rtl/>
        </w:rPr>
        <w:tab/>
        <w:t xml:space="preserve">המנהל רשאי, במקרים הנראים לו, להורות על הצבת פקיד, שימונה על ידיו לצורך זה </w:t>
      </w:r>
      <w:r w:rsidRPr="009C5490">
        <w:rPr>
          <w:rStyle w:val="default"/>
          <w:rFonts w:ascii="FrankRuehl" w:hAnsi="FrankRuehl" w:cs="FrankRuehl"/>
          <w:vanish/>
          <w:sz w:val="22"/>
          <w:szCs w:val="22"/>
          <w:shd w:val="clear" w:color="auto" w:fill="FFFF99"/>
          <w:rtl/>
        </w:rPr>
        <w:t>–</w:t>
      </w:r>
    </w:p>
    <w:p w14:paraId="6AE27BC0"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(1)</w:t>
      </w:r>
      <w:r w:rsidRPr="009C5490">
        <w:rPr>
          <w:rStyle w:val="default"/>
          <w:rFonts w:ascii="FrankRuehl" w:hAnsi="FrankRuehl" w:cs="FrankRuehl" w:hint="cs"/>
          <w:vanish/>
          <w:sz w:val="22"/>
          <w:szCs w:val="22"/>
          <w:shd w:val="clear" w:color="auto" w:fill="FFFF99"/>
          <w:rtl/>
        </w:rPr>
        <w:tab/>
        <w:t xml:space="preserve">במקום עסקו של </w:t>
      </w:r>
      <w:r w:rsidRPr="009C5490">
        <w:rPr>
          <w:rStyle w:val="default"/>
          <w:rFonts w:ascii="FrankRuehl" w:hAnsi="FrankRuehl" w:cs="FrankRuehl" w:hint="cs"/>
          <w:strike/>
          <w:vanish/>
          <w:sz w:val="22"/>
          <w:szCs w:val="22"/>
          <w:shd w:val="clear" w:color="auto" w:fill="FFFF99"/>
          <w:rtl/>
        </w:rPr>
        <w:t>סוחר</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עוסק</w:t>
      </w:r>
      <w:r w:rsidRPr="009C5490">
        <w:rPr>
          <w:rStyle w:val="default"/>
          <w:rFonts w:ascii="FrankRuehl" w:hAnsi="FrankRuehl" w:cs="FrankRuehl" w:hint="cs"/>
          <w:vanish/>
          <w:sz w:val="22"/>
          <w:szCs w:val="22"/>
          <w:shd w:val="clear" w:color="auto" w:fill="FFFF99"/>
          <w:rtl/>
        </w:rPr>
        <w:t xml:space="preserve">, המייצר </w:t>
      </w:r>
      <w:r w:rsidRPr="009C5490">
        <w:rPr>
          <w:rStyle w:val="default"/>
          <w:rFonts w:ascii="FrankRuehl" w:hAnsi="FrankRuehl" w:cs="FrankRuehl" w:hint="cs"/>
          <w:strike/>
          <w:vanish/>
          <w:sz w:val="22"/>
          <w:szCs w:val="22"/>
          <w:shd w:val="clear" w:color="auto" w:fill="FFFF99"/>
          <w:rtl/>
        </w:rPr>
        <w:t>סחורות</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w:t>
      </w:r>
      <w:r w:rsidRPr="009C5490">
        <w:rPr>
          <w:rStyle w:val="default"/>
          <w:rFonts w:ascii="FrankRuehl" w:hAnsi="FrankRuehl" w:cs="FrankRuehl" w:hint="cs"/>
          <w:vanish/>
          <w:sz w:val="22"/>
          <w:szCs w:val="22"/>
          <w:shd w:val="clear" w:color="auto" w:fill="FFFF99"/>
          <w:rtl/>
        </w:rPr>
        <w:t xml:space="preserve"> שהמס השנתי הכולל </w:t>
      </w:r>
      <w:r w:rsidRPr="009C5490">
        <w:rPr>
          <w:rStyle w:val="default"/>
          <w:rFonts w:ascii="FrankRuehl" w:hAnsi="FrankRuehl" w:cs="FrankRuehl" w:hint="cs"/>
          <w:strike/>
          <w:vanish/>
          <w:sz w:val="22"/>
          <w:szCs w:val="22"/>
          <w:shd w:val="clear" w:color="auto" w:fill="FFFF99"/>
          <w:rtl/>
        </w:rPr>
        <w:t>עליהן</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עליהם</w:t>
      </w:r>
      <w:r w:rsidRPr="009C5490">
        <w:rPr>
          <w:rStyle w:val="default"/>
          <w:rFonts w:ascii="FrankRuehl" w:hAnsi="FrankRuehl" w:cs="FrankRuehl" w:hint="cs"/>
          <w:vanish/>
          <w:sz w:val="22"/>
          <w:szCs w:val="22"/>
          <w:shd w:val="clear" w:color="auto" w:fill="FFFF99"/>
          <w:rtl/>
        </w:rPr>
        <w:t xml:space="preserve"> עשוי לעלות לדעת המנהל על מיליון לירות;</w:t>
      </w:r>
    </w:p>
    <w:p w14:paraId="0DB26CCA"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(2)</w:t>
      </w:r>
      <w:r w:rsidRPr="009C5490">
        <w:rPr>
          <w:rStyle w:val="default"/>
          <w:rFonts w:ascii="FrankRuehl" w:hAnsi="FrankRuehl" w:cs="FrankRuehl" w:hint="cs"/>
          <w:vanish/>
          <w:sz w:val="22"/>
          <w:szCs w:val="22"/>
          <w:shd w:val="clear" w:color="auto" w:fill="FFFF99"/>
          <w:rtl/>
        </w:rPr>
        <w:tab/>
        <w:t xml:space="preserve">במקום עסקו של </w:t>
      </w:r>
      <w:r w:rsidRPr="009C5490">
        <w:rPr>
          <w:rStyle w:val="default"/>
          <w:rFonts w:ascii="FrankRuehl" w:hAnsi="FrankRuehl" w:cs="FrankRuehl" w:hint="cs"/>
          <w:strike/>
          <w:vanish/>
          <w:sz w:val="22"/>
          <w:szCs w:val="22"/>
          <w:shd w:val="clear" w:color="auto" w:fill="FFFF99"/>
          <w:rtl/>
        </w:rPr>
        <w:t>הסוחר</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העוסק</w:t>
      </w:r>
      <w:r w:rsidRPr="009C5490">
        <w:rPr>
          <w:rStyle w:val="default"/>
          <w:rFonts w:ascii="FrankRuehl" w:hAnsi="FrankRuehl" w:cs="FrankRuehl" w:hint="cs"/>
          <w:vanish/>
          <w:sz w:val="22"/>
          <w:szCs w:val="22"/>
          <w:shd w:val="clear" w:color="auto" w:fill="FFFF99"/>
          <w:rtl/>
        </w:rPr>
        <w:t xml:space="preserve"> המבצע פעולות השבחה, ששר האוצר קבע אותן בצו כפעולות ייצור, </w:t>
      </w:r>
      <w:r w:rsidRPr="009C5490">
        <w:rPr>
          <w:rStyle w:val="default"/>
          <w:rFonts w:ascii="FrankRuehl" w:hAnsi="FrankRuehl" w:cs="FrankRuehl" w:hint="cs"/>
          <w:strike/>
          <w:vanish/>
          <w:sz w:val="22"/>
          <w:szCs w:val="22"/>
          <w:shd w:val="clear" w:color="auto" w:fill="FFFF99"/>
          <w:rtl/>
        </w:rPr>
        <w:t>בסחורות</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בטובין</w:t>
      </w:r>
      <w:r w:rsidRPr="009C5490">
        <w:rPr>
          <w:rStyle w:val="default"/>
          <w:rFonts w:ascii="FrankRuehl" w:hAnsi="FrankRuehl" w:cs="FrankRuehl" w:hint="cs"/>
          <w:vanish/>
          <w:sz w:val="22"/>
          <w:szCs w:val="22"/>
          <w:shd w:val="clear" w:color="auto" w:fill="FFFF99"/>
          <w:rtl/>
        </w:rPr>
        <w:t xml:space="preserve"> שהמס השנתי הכולל </w:t>
      </w:r>
      <w:r w:rsidRPr="009C5490">
        <w:rPr>
          <w:rStyle w:val="default"/>
          <w:rFonts w:ascii="FrankRuehl" w:hAnsi="FrankRuehl" w:cs="FrankRuehl" w:hint="cs"/>
          <w:strike/>
          <w:vanish/>
          <w:sz w:val="22"/>
          <w:szCs w:val="22"/>
          <w:shd w:val="clear" w:color="auto" w:fill="FFFF99"/>
          <w:rtl/>
        </w:rPr>
        <w:t>עליהן</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עליהם</w:t>
      </w:r>
      <w:r w:rsidRPr="009C5490">
        <w:rPr>
          <w:rStyle w:val="default"/>
          <w:rFonts w:ascii="FrankRuehl" w:hAnsi="FrankRuehl" w:cs="FrankRuehl" w:hint="cs"/>
          <w:vanish/>
          <w:sz w:val="22"/>
          <w:szCs w:val="22"/>
          <w:shd w:val="clear" w:color="auto" w:fill="FFFF99"/>
          <w:rtl/>
        </w:rPr>
        <w:t xml:space="preserve"> עשוי לעלות, לדעת המנהל, על חמש מאות אלף לירות.</w:t>
      </w:r>
    </w:p>
    <w:p w14:paraId="11043FF3" w14:textId="77777777" w:rsidR="005E6211" w:rsidRDefault="005E6211">
      <w:pPr>
        <w:pStyle w:val="P00"/>
        <w:spacing w:before="0"/>
        <w:ind w:left="0" w:right="1134"/>
        <w:rPr>
          <w:rStyle w:val="default"/>
          <w:rFonts w:ascii="FrankRuehl" w:hAnsi="FrankRuehl" w:cs="FrankRuehl" w:hint="cs"/>
          <w:sz w:val="2"/>
          <w:szCs w:val="2"/>
          <w:shd w:val="clear" w:color="auto" w:fill="FFFF99"/>
          <w:rtl/>
        </w:rPr>
      </w:pPr>
      <w:r w:rsidRPr="009C5490">
        <w:rPr>
          <w:rStyle w:val="default"/>
          <w:rFonts w:ascii="FrankRuehl" w:hAnsi="FrankRuehl" w:cs="FrankRuehl" w:hint="cs"/>
          <w:vanish/>
          <w:sz w:val="22"/>
          <w:szCs w:val="22"/>
          <w:shd w:val="clear" w:color="auto" w:fill="FFFF99"/>
          <w:rtl/>
        </w:rPr>
        <w:tab/>
        <w:t>(ב)</w:t>
      </w: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סוחר</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עוסק</w:t>
      </w:r>
      <w:r w:rsidRPr="009C5490">
        <w:rPr>
          <w:rStyle w:val="default"/>
          <w:rFonts w:ascii="FrankRuehl" w:hAnsi="FrankRuehl" w:cs="FrankRuehl" w:hint="cs"/>
          <w:vanish/>
          <w:sz w:val="22"/>
          <w:szCs w:val="22"/>
          <w:shd w:val="clear" w:color="auto" w:fill="FFFF99"/>
          <w:rtl/>
        </w:rPr>
        <w:t xml:space="preserve"> יספק לפקיד, כאמור בסעיף קטן (א), לביצוע תפקידיו, מקום עבודה להנחת דעתו של המנהל.</w:t>
      </w:r>
      <w:bookmarkEnd w:id="105"/>
    </w:p>
    <w:p w14:paraId="6B161A74" w14:textId="77777777" w:rsidR="005E6211" w:rsidRDefault="005E6211">
      <w:pPr>
        <w:pStyle w:val="P00"/>
        <w:spacing w:before="72"/>
        <w:ind w:left="0" w:right="1134"/>
        <w:rPr>
          <w:rStyle w:val="default"/>
          <w:rFonts w:cs="FrankRuehl"/>
          <w:rtl/>
        </w:rPr>
      </w:pPr>
      <w:bookmarkStart w:id="106" w:name="Seif41"/>
      <w:bookmarkEnd w:id="106"/>
      <w:r>
        <w:rPr>
          <w:lang w:val="he-IL"/>
        </w:rPr>
        <w:pict w14:anchorId="1D0B859E">
          <v:rect id="_x0000_s1091" style="position:absolute;left:0;text-align:left;margin-left:464.5pt;margin-top:8.05pt;width:75.05pt;height:44.65pt;z-index:251624448" o:allowincell="f" filled="f" stroked="f" strokecolor="lime" strokeweight=".25pt">
            <v:textbox style="mso-next-textbox:#_x0000_s1091" inset="0,0,0,0">
              <w:txbxContent>
                <w:p w14:paraId="0B5C0128" w14:textId="77777777" w:rsidR="00504D76" w:rsidRDefault="00504D76">
                  <w:pPr>
                    <w:spacing w:line="160" w:lineRule="exact"/>
                    <w:jc w:val="left"/>
                    <w:rPr>
                      <w:rFonts w:cs="Miriam"/>
                      <w:noProof/>
                      <w:sz w:val="18"/>
                      <w:szCs w:val="18"/>
                      <w:rtl/>
                    </w:rPr>
                  </w:pPr>
                  <w:r>
                    <w:rPr>
                      <w:rFonts w:cs="Miriam"/>
                      <w:sz w:val="18"/>
                      <w:szCs w:val="18"/>
                      <w:rtl/>
                    </w:rPr>
                    <w:t>חק</w:t>
                  </w:r>
                  <w:r>
                    <w:rPr>
                      <w:rFonts w:cs="Miriam" w:hint="cs"/>
                      <w:sz w:val="18"/>
                      <w:szCs w:val="18"/>
                      <w:rtl/>
                    </w:rPr>
                    <w:t>ירות</w:t>
                  </w:r>
                </w:p>
                <w:p w14:paraId="63A5197F"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w:t>
                  </w:r>
                  <w:r>
                    <w:rPr>
                      <w:rFonts w:cs="Miriam"/>
                      <w:sz w:val="18"/>
                      <w:szCs w:val="18"/>
                      <w:rtl/>
                    </w:rPr>
                    <w:t>1962</w:t>
                  </w:r>
                </w:p>
                <w:p w14:paraId="4FD01649"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7CF3D46B"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שהוסמך לכך בכתב על ידי המנהל, רשאי לחקור כל אדם שיש לו, לפי הנחת החוקר, ידיעה על עבירה לפי חוק זה, בכל ענין הנוגע</w:t>
      </w:r>
      <w:r>
        <w:rPr>
          <w:rStyle w:val="default"/>
          <w:rFonts w:cs="FrankRuehl"/>
          <w:rtl/>
        </w:rPr>
        <w:t xml:space="preserve"> </w:t>
      </w:r>
      <w:r>
        <w:rPr>
          <w:rStyle w:val="default"/>
          <w:rFonts w:cs="FrankRuehl" w:hint="cs"/>
          <w:rtl/>
        </w:rPr>
        <w:t>לאותה עבירה, ולדרוש שאותו אדם יבוא לפניו בכל שעה מתקבלת על</w:t>
      </w:r>
      <w:r>
        <w:rPr>
          <w:rStyle w:val="default"/>
          <w:rFonts w:cs="FrankRuehl"/>
          <w:rtl/>
        </w:rPr>
        <w:t xml:space="preserve"> ה</w:t>
      </w:r>
      <w:r>
        <w:rPr>
          <w:rStyle w:val="default"/>
          <w:rFonts w:cs="FrankRuehl" w:hint="cs"/>
          <w:rtl/>
        </w:rPr>
        <w:t>דעת לשם חקירה כאמור; נערכת החקירה בשעת כניסה או חיפוש כאמור בסעיף 16 או 16א, רשאי החוקר לחקור בכל ענין הנוגע לחוק זה גם כל אדם הנמצא במקום; אולם לא יחקור החוקר מיזמתו את בן-זוגו של החייב בתשלום ה</w:t>
      </w:r>
      <w:r>
        <w:rPr>
          <w:rStyle w:val="default"/>
          <w:rFonts w:cs="FrankRuehl"/>
          <w:rtl/>
        </w:rPr>
        <w:t>מ</w:t>
      </w:r>
      <w:r>
        <w:rPr>
          <w:rStyle w:val="default"/>
          <w:rFonts w:cs="FrankRuehl" w:hint="cs"/>
          <w:rtl/>
        </w:rPr>
        <w:t>ס, ילדיו או הוריו.</w:t>
      </w:r>
    </w:p>
    <w:p w14:paraId="4A01B16D" w14:textId="77777777" w:rsidR="005E6211" w:rsidRDefault="005E621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דם שנחקר בתוקף סעיף קטן (א) או שנ</w:t>
      </w:r>
      <w:r>
        <w:rPr>
          <w:rStyle w:val="default"/>
          <w:rFonts w:cs="FrankRuehl"/>
          <w:rtl/>
        </w:rPr>
        <w:t>דר</w:t>
      </w:r>
      <w:r>
        <w:rPr>
          <w:rStyle w:val="default"/>
          <w:rFonts w:cs="FrankRuehl" w:hint="cs"/>
          <w:rtl/>
        </w:rPr>
        <w:t>ש למסור ידיעות או להמציא מסמכים לפי סעיף 17, ישיב תשובות נכונות ומלאות וימציא מסמכים נכונים; תשובות, ידיעות ומסמכים כאלה ישמשו ראיה בכל הליך משפטי.</w:t>
      </w:r>
    </w:p>
    <w:p w14:paraId="3E0081FB" w14:textId="77777777" w:rsidR="005E6211" w:rsidRDefault="005E621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שובות הנחקר לפי סעיף קטן (א) יירשמו וייחת</w:t>
      </w:r>
      <w:r>
        <w:rPr>
          <w:rStyle w:val="default"/>
          <w:rFonts w:cs="FrankRuehl"/>
          <w:rtl/>
        </w:rPr>
        <w:t>מ</w:t>
      </w:r>
      <w:r>
        <w:rPr>
          <w:rStyle w:val="default"/>
          <w:rFonts w:cs="FrankRuehl" w:hint="cs"/>
          <w:rtl/>
        </w:rPr>
        <w:t>ו כאמור בסעיף 3 לפקודת הפרוצדורה הפלילית (עדות), וסעיף 4 ל</w:t>
      </w:r>
      <w:r>
        <w:rPr>
          <w:rStyle w:val="default"/>
          <w:rFonts w:cs="FrankRuehl"/>
          <w:rtl/>
        </w:rPr>
        <w:t>פק</w:t>
      </w:r>
      <w:r>
        <w:rPr>
          <w:rStyle w:val="default"/>
          <w:rFonts w:cs="FrankRuehl" w:hint="cs"/>
          <w:rtl/>
        </w:rPr>
        <w:t>ודה האמורה יחול עליהן.</w:t>
      </w:r>
    </w:p>
    <w:p w14:paraId="34875CCA"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107" w:name="Rov95"/>
      <w:r w:rsidRPr="009C5490">
        <w:rPr>
          <w:rStyle w:val="default"/>
          <w:rFonts w:cs="FrankRuehl" w:hint="cs"/>
          <w:vanish/>
          <w:color w:val="FF0000"/>
          <w:szCs w:val="20"/>
          <w:shd w:val="clear" w:color="auto" w:fill="FFFF99"/>
          <w:rtl/>
        </w:rPr>
        <w:t>מיום 15.3.1962</w:t>
      </w:r>
    </w:p>
    <w:p w14:paraId="47FF8CB8"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31C658CB"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79"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50 (</w:t>
      </w:r>
      <w:hyperlink r:id="rId280"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 xml:space="preserve">) </w:t>
      </w:r>
    </w:p>
    <w:p w14:paraId="21493771" w14:textId="77777777" w:rsidR="005E6211" w:rsidRPr="009C5490" w:rsidRDefault="005E6211">
      <w:pPr>
        <w:pStyle w:val="P00"/>
        <w:ind w:left="0" w:right="1134"/>
        <w:rPr>
          <w:rStyle w:val="default"/>
          <w:rFonts w:ascii="FrankRuehl" w:hAnsi="FrankRuehl" w:cs="FrankRuehl" w:hint="cs"/>
          <w:vanish/>
          <w:sz w:val="22"/>
          <w:szCs w:val="22"/>
          <w:shd w:val="clear" w:color="auto" w:fill="FFFF99"/>
          <w:rtl/>
        </w:rPr>
      </w:pPr>
      <w:r w:rsidRPr="009C5490">
        <w:rPr>
          <w:rStyle w:val="default"/>
          <w:rFonts w:cs="FrankRuehl" w:hint="cs"/>
          <w:vanish/>
          <w:shd w:val="clear" w:color="auto" w:fill="FFFF99"/>
          <w:rtl/>
        </w:rPr>
        <w:tab/>
      </w:r>
      <w:r w:rsidRPr="009C5490">
        <w:rPr>
          <w:rStyle w:val="default"/>
          <w:rFonts w:ascii="FrankRuehl" w:hAnsi="FrankRuehl" w:cs="FrankRuehl"/>
          <w:vanish/>
          <w:sz w:val="22"/>
          <w:szCs w:val="22"/>
          <w:shd w:val="clear" w:color="auto" w:fill="FFFF99"/>
          <w:rtl/>
        </w:rPr>
        <w:t>(א</w:t>
      </w:r>
      <w:r w:rsidRPr="009C5490">
        <w:rPr>
          <w:rStyle w:val="default"/>
          <w:rFonts w:ascii="FrankRuehl" w:hAnsi="FrankRuehl" w:cs="FrankRuehl" w:hint="cs"/>
          <w:vanish/>
          <w:sz w:val="22"/>
          <w:szCs w:val="22"/>
          <w:shd w:val="clear" w:color="auto" w:fill="FFFF99"/>
          <w:rtl/>
        </w:rPr>
        <w:t>)</w:t>
      </w:r>
      <w:r w:rsidRPr="009C5490">
        <w:rPr>
          <w:rStyle w:val="default"/>
          <w:rFonts w:ascii="FrankRuehl" w:hAnsi="FrankRuehl" w:cs="FrankRuehl"/>
          <w:vanish/>
          <w:sz w:val="22"/>
          <w:szCs w:val="22"/>
          <w:shd w:val="clear" w:color="auto" w:fill="FFFF99"/>
          <w:rtl/>
        </w:rPr>
        <w:tab/>
        <w:t>מ</w:t>
      </w:r>
      <w:r w:rsidRPr="009C5490">
        <w:rPr>
          <w:rStyle w:val="default"/>
          <w:rFonts w:ascii="FrankRuehl" w:hAnsi="FrankRuehl" w:cs="FrankRuehl" w:hint="cs"/>
          <w:vanish/>
          <w:sz w:val="22"/>
          <w:szCs w:val="22"/>
          <w:shd w:val="clear" w:color="auto" w:fill="FFFF99"/>
          <w:rtl/>
        </w:rPr>
        <w:t>י שהוסמך לכך בכתב על ידי המנהל, רשאי לחקור כל אדם שיש לו, לפי הנחת החוקר, ידיעה על עבירה לפי חוק זה, בכל ענין הנוגע</w:t>
      </w:r>
      <w:r w:rsidRPr="009C5490">
        <w:rPr>
          <w:rStyle w:val="default"/>
          <w:rFonts w:ascii="FrankRuehl" w:hAnsi="FrankRuehl" w:cs="FrankRuehl"/>
          <w:vanish/>
          <w:sz w:val="22"/>
          <w:szCs w:val="22"/>
          <w:shd w:val="clear" w:color="auto" w:fill="FFFF99"/>
          <w:rtl/>
        </w:rPr>
        <w:t xml:space="preserve"> </w:t>
      </w:r>
      <w:r w:rsidRPr="009C5490">
        <w:rPr>
          <w:rStyle w:val="default"/>
          <w:rFonts w:ascii="FrankRuehl" w:hAnsi="FrankRuehl" w:cs="FrankRuehl" w:hint="cs"/>
          <w:vanish/>
          <w:sz w:val="22"/>
          <w:szCs w:val="22"/>
          <w:shd w:val="clear" w:color="auto" w:fill="FFFF99"/>
          <w:rtl/>
        </w:rPr>
        <w:t>לאותה עבירה, ולדרוש שאותו אדם יבוא לפניו בכל שעה המתקבלת על</w:t>
      </w:r>
      <w:r w:rsidRPr="009C5490">
        <w:rPr>
          <w:rStyle w:val="default"/>
          <w:rFonts w:ascii="FrankRuehl" w:hAnsi="FrankRuehl" w:cs="FrankRuehl"/>
          <w:vanish/>
          <w:sz w:val="22"/>
          <w:szCs w:val="22"/>
          <w:shd w:val="clear" w:color="auto" w:fill="FFFF99"/>
          <w:rtl/>
        </w:rPr>
        <w:t xml:space="preserve"> ה</w:t>
      </w:r>
      <w:r w:rsidRPr="009C5490">
        <w:rPr>
          <w:rStyle w:val="default"/>
          <w:rFonts w:ascii="FrankRuehl" w:hAnsi="FrankRuehl" w:cs="FrankRuehl" w:hint="cs"/>
          <w:vanish/>
          <w:sz w:val="22"/>
          <w:szCs w:val="22"/>
          <w:shd w:val="clear" w:color="auto" w:fill="FFFF99"/>
          <w:rtl/>
        </w:rPr>
        <w:t xml:space="preserve">דעת לשם חקירה כאמור; נערכת החקירה בשעת כניסה או חיפוש </w:t>
      </w:r>
      <w:r w:rsidRPr="009C5490">
        <w:rPr>
          <w:rStyle w:val="default"/>
          <w:rFonts w:ascii="FrankRuehl" w:hAnsi="FrankRuehl" w:cs="FrankRuehl" w:hint="cs"/>
          <w:strike/>
          <w:vanish/>
          <w:sz w:val="22"/>
          <w:szCs w:val="22"/>
          <w:shd w:val="clear" w:color="auto" w:fill="FFFF99"/>
          <w:rtl/>
        </w:rPr>
        <w:t>כאמור בסעיף 16</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כאמור בסעיף 16 או 16א</w:t>
      </w:r>
      <w:r w:rsidRPr="009C5490">
        <w:rPr>
          <w:rStyle w:val="default"/>
          <w:rFonts w:ascii="FrankRuehl" w:hAnsi="FrankRuehl" w:cs="FrankRuehl" w:hint="cs"/>
          <w:vanish/>
          <w:sz w:val="22"/>
          <w:szCs w:val="22"/>
          <w:shd w:val="clear" w:color="auto" w:fill="FFFF99"/>
          <w:rtl/>
        </w:rPr>
        <w:t>, רשאי החוקר לחקור בכל ענין הנוגע לחוק זה גם כל אדם הנמצא במקום.</w:t>
      </w:r>
    </w:p>
    <w:p w14:paraId="10E0BFC6" w14:textId="77777777" w:rsidR="005E6211" w:rsidRPr="009C5490" w:rsidRDefault="005E6211">
      <w:pPr>
        <w:pStyle w:val="P00"/>
        <w:spacing w:before="0"/>
        <w:ind w:left="0" w:right="1134"/>
        <w:rPr>
          <w:rStyle w:val="default"/>
          <w:rFonts w:cs="FrankRuehl" w:hint="cs"/>
          <w:vanish/>
          <w:szCs w:val="20"/>
          <w:shd w:val="clear" w:color="auto" w:fill="FFFF99"/>
          <w:rtl/>
        </w:rPr>
      </w:pPr>
    </w:p>
    <w:p w14:paraId="1929BA9E"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70E8EEE6"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3321F3E7"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81"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218 (</w:t>
      </w:r>
      <w:hyperlink r:id="rId282"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3896B29F" w14:textId="77777777" w:rsidR="005E6211" w:rsidRDefault="005E6211">
      <w:pPr>
        <w:pStyle w:val="P00"/>
        <w:ind w:left="0" w:right="1134"/>
        <w:rPr>
          <w:rStyle w:val="default"/>
          <w:rFonts w:ascii="FrankRuehl" w:hAnsi="FrankRuehl" w:cs="FrankRuehl" w:hint="cs"/>
          <w:sz w:val="2"/>
          <w:szCs w:val="2"/>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vanish/>
          <w:sz w:val="22"/>
          <w:szCs w:val="22"/>
          <w:shd w:val="clear" w:color="auto" w:fill="FFFF99"/>
          <w:rtl/>
        </w:rPr>
        <w:t>(א</w:t>
      </w:r>
      <w:r w:rsidRPr="009C5490">
        <w:rPr>
          <w:rStyle w:val="default"/>
          <w:rFonts w:ascii="FrankRuehl" w:hAnsi="FrankRuehl" w:cs="FrankRuehl" w:hint="cs"/>
          <w:vanish/>
          <w:sz w:val="22"/>
          <w:szCs w:val="22"/>
          <w:shd w:val="clear" w:color="auto" w:fill="FFFF99"/>
          <w:rtl/>
        </w:rPr>
        <w:t>)</w:t>
      </w:r>
      <w:r w:rsidRPr="009C5490">
        <w:rPr>
          <w:rStyle w:val="default"/>
          <w:rFonts w:ascii="FrankRuehl" w:hAnsi="FrankRuehl" w:cs="FrankRuehl"/>
          <w:vanish/>
          <w:sz w:val="22"/>
          <w:szCs w:val="22"/>
          <w:shd w:val="clear" w:color="auto" w:fill="FFFF99"/>
          <w:rtl/>
        </w:rPr>
        <w:tab/>
        <w:t>מ</w:t>
      </w:r>
      <w:r w:rsidRPr="009C5490">
        <w:rPr>
          <w:rStyle w:val="default"/>
          <w:rFonts w:ascii="FrankRuehl" w:hAnsi="FrankRuehl" w:cs="FrankRuehl" w:hint="cs"/>
          <w:vanish/>
          <w:sz w:val="22"/>
          <w:szCs w:val="22"/>
          <w:shd w:val="clear" w:color="auto" w:fill="FFFF99"/>
          <w:rtl/>
        </w:rPr>
        <w:t>י שהוסמך לכך בכתב על ידי המנהל, רשאי לחקור כל אדם שיש לו, לפי הנחת החוקר, ידיעה על עבירה לפי חוק זה, בכל ענין הנוגע</w:t>
      </w:r>
      <w:r w:rsidRPr="009C5490">
        <w:rPr>
          <w:rStyle w:val="default"/>
          <w:rFonts w:ascii="FrankRuehl" w:hAnsi="FrankRuehl" w:cs="FrankRuehl"/>
          <w:vanish/>
          <w:sz w:val="22"/>
          <w:szCs w:val="22"/>
          <w:shd w:val="clear" w:color="auto" w:fill="FFFF99"/>
          <w:rtl/>
        </w:rPr>
        <w:t xml:space="preserve"> </w:t>
      </w:r>
      <w:r w:rsidRPr="009C5490">
        <w:rPr>
          <w:rStyle w:val="default"/>
          <w:rFonts w:ascii="FrankRuehl" w:hAnsi="FrankRuehl" w:cs="FrankRuehl" w:hint="cs"/>
          <w:vanish/>
          <w:sz w:val="22"/>
          <w:szCs w:val="22"/>
          <w:shd w:val="clear" w:color="auto" w:fill="FFFF99"/>
          <w:rtl/>
        </w:rPr>
        <w:t>לאותה עבירה, ולדרוש שאותו אדם יבוא לפניו בכל שעה המתקבלת על</w:t>
      </w:r>
      <w:r w:rsidRPr="009C5490">
        <w:rPr>
          <w:rStyle w:val="default"/>
          <w:rFonts w:ascii="FrankRuehl" w:hAnsi="FrankRuehl" w:cs="FrankRuehl"/>
          <w:vanish/>
          <w:sz w:val="22"/>
          <w:szCs w:val="22"/>
          <w:shd w:val="clear" w:color="auto" w:fill="FFFF99"/>
          <w:rtl/>
        </w:rPr>
        <w:t xml:space="preserve"> ה</w:t>
      </w:r>
      <w:r w:rsidRPr="009C5490">
        <w:rPr>
          <w:rStyle w:val="default"/>
          <w:rFonts w:ascii="FrankRuehl" w:hAnsi="FrankRuehl" w:cs="FrankRuehl" w:hint="cs"/>
          <w:vanish/>
          <w:sz w:val="22"/>
          <w:szCs w:val="22"/>
          <w:shd w:val="clear" w:color="auto" w:fill="FFFF99"/>
          <w:rtl/>
        </w:rPr>
        <w:t>דעת לשם חקירה כאמור; נערכת החקירה בשעת כניסה או חיפוש כאמור בסעיף 16 או 16א, רשאי החוקר לחקור בכל ענין הנוגע לחוק זה גם כל אדם הנמצא במקום</w:t>
      </w:r>
      <w:r w:rsidRPr="009C5490">
        <w:rPr>
          <w:rStyle w:val="default"/>
          <w:rFonts w:ascii="FrankRuehl" w:hAnsi="FrankRuehl" w:cs="FrankRuehl" w:hint="cs"/>
          <w:vanish/>
          <w:sz w:val="22"/>
          <w:szCs w:val="22"/>
          <w:u w:val="single"/>
          <w:shd w:val="clear" w:color="auto" w:fill="FFFF99"/>
          <w:rtl/>
        </w:rPr>
        <w:t>; אולם לא יחקור החוקר מיזמתו את בן-זוגו של החייב בתשלום המס, ילדיו או הוריו</w:t>
      </w:r>
      <w:r w:rsidRPr="009C5490">
        <w:rPr>
          <w:rStyle w:val="default"/>
          <w:rFonts w:ascii="FrankRuehl" w:hAnsi="FrankRuehl" w:cs="FrankRuehl" w:hint="cs"/>
          <w:vanish/>
          <w:sz w:val="22"/>
          <w:szCs w:val="22"/>
          <w:shd w:val="clear" w:color="auto" w:fill="FFFF99"/>
          <w:rtl/>
        </w:rPr>
        <w:t>.</w:t>
      </w:r>
      <w:bookmarkEnd w:id="107"/>
    </w:p>
    <w:p w14:paraId="084F3F1A" w14:textId="77777777" w:rsidR="005E6211" w:rsidRDefault="005E6211">
      <w:pPr>
        <w:pStyle w:val="P00"/>
        <w:spacing w:before="72"/>
        <w:ind w:left="0" w:right="1134"/>
        <w:rPr>
          <w:rStyle w:val="default"/>
          <w:rFonts w:cs="FrankRuehl" w:hint="cs"/>
          <w:rtl/>
        </w:rPr>
      </w:pPr>
      <w:r>
        <w:rPr>
          <w:lang w:val="he-IL"/>
        </w:rPr>
        <w:pict w14:anchorId="5E11BE63">
          <v:rect id="_x0000_s1092" style="position:absolute;left:0;text-align:left;margin-left:464.5pt;margin-top:8.05pt;width:75.05pt;height:16pt;z-index:251625472" o:allowincell="f" filled="f" stroked="f" strokecolor="lime" strokeweight=".25pt">
            <v:textbox inset="0,0,0,0">
              <w:txbxContent>
                <w:p w14:paraId="0F156195"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424D55EA"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big-number"/>
          <w:rFonts w:cs="Miriam"/>
          <w:rtl/>
        </w:rPr>
        <w:t>19.</w:t>
      </w:r>
      <w:r>
        <w:rPr>
          <w:rStyle w:val="big-number"/>
          <w:rFonts w:cs="Miriam"/>
          <w:rtl/>
        </w:rPr>
        <w:tab/>
      </w:r>
      <w:r>
        <w:rPr>
          <w:rStyle w:val="default"/>
          <w:rFonts w:cs="FrankRuehl"/>
          <w:rtl/>
        </w:rPr>
        <w:t>(ב</w:t>
      </w:r>
      <w:r>
        <w:rPr>
          <w:rStyle w:val="default"/>
          <w:rFonts w:cs="FrankRuehl" w:hint="cs"/>
          <w:rtl/>
        </w:rPr>
        <w:t>וטל).</w:t>
      </w:r>
    </w:p>
    <w:p w14:paraId="63348AE8"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108" w:name="Rov150"/>
      <w:r w:rsidRPr="009C5490">
        <w:rPr>
          <w:rStyle w:val="default"/>
          <w:rFonts w:cs="FrankRuehl" w:hint="cs"/>
          <w:vanish/>
          <w:color w:val="FF0000"/>
          <w:szCs w:val="20"/>
          <w:shd w:val="clear" w:color="auto" w:fill="FFFF99"/>
          <w:rtl/>
        </w:rPr>
        <w:t>מיום 3.6.1954</w:t>
      </w:r>
    </w:p>
    <w:p w14:paraId="71C1C48A"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w:t>
      </w:r>
    </w:p>
    <w:p w14:paraId="319DCF4E"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83" w:history="1">
        <w:r w:rsidRPr="009C5490">
          <w:rPr>
            <w:rStyle w:val="Hyperlink"/>
            <w:rFonts w:cs="FrankRuehl" w:hint="cs"/>
            <w:vanish/>
            <w:szCs w:val="20"/>
            <w:shd w:val="clear" w:color="auto" w:fill="FFFF99"/>
            <w:rtl/>
          </w:rPr>
          <w:t xml:space="preserve">ס"ח תשי"ד מס' </w:t>
        </w:r>
        <w:r w:rsidRPr="009C5490">
          <w:rPr>
            <w:rStyle w:val="Hyperlink"/>
            <w:rFonts w:cs="FrankRuehl" w:hint="cs"/>
            <w:vanish/>
            <w:sz w:val="26"/>
            <w:szCs w:val="20"/>
            <w:shd w:val="clear" w:color="auto" w:fill="FFFF99"/>
            <w:rtl/>
          </w:rPr>
          <w:t>153</w:t>
        </w:r>
      </w:hyperlink>
      <w:r w:rsidRPr="009C5490">
        <w:rPr>
          <w:rStyle w:val="default"/>
          <w:rFonts w:cs="FrankRuehl" w:hint="cs"/>
          <w:vanish/>
          <w:szCs w:val="20"/>
          <w:shd w:val="clear" w:color="auto" w:fill="FFFF99"/>
          <w:rtl/>
        </w:rPr>
        <w:t xml:space="preserve"> מיום 3.6.1954 עמ' 115 (</w:t>
      </w:r>
      <w:hyperlink r:id="rId284" w:history="1">
        <w:r w:rsidRPr="009C5490">
          <w:rPr>
            <w:rStyle w:val="Hyperlink"/>
            <w:rFonts w:cs="FrankRuehl" w:hint="cs"/>
            <w:vanish/>
            <w:szCs w:val="20"/>
            <w:shd w:val="clear" w:color="auto" w:fill="FFFF99"/>
            <w:rtl/>
          </w:rPr>
          <w:t xml:space="preserve">ה"ח </w:t>
        </w:r>
        <w:r w:rsidRPr="009C5490">
          <w:rPr>
            <w:rStyle w:val="Hyperlink"/>
            <w:rFonts w:cs="FrankRuehl" w:hint="cs"/>
            <w:vanish/>
            <w:sz w:val="26"/>
            <w:szCs w:val="20"/>
            <w:shd w:val="clear" w:color="auto" w:fill="FFFF99"/>
            <w:rtl/>
          </w:rPr>
          <w:t>198</w:t>
        </w:r>
      </w:hyperlink>
      <w:r w:rsidRPr="009C5490">
        <w:rPr>
          <w:rStyle w:val="default"/>
          <w:rFonts w:cs="FrankRuehl" w:hint="cs"/>
          <w:vanish/>
          <w:szCs w:val="20"/>
          <w:shd w:val="clear" w:color="auto" w:fill="FFFF99"/>
          <w:rtl/>
        </w:rPr>
        <w:t>)</w:t>
      </w:r>
    </w:p>
    <w:p w14:paraId="0E26AFD7" w14:textId="77777777" w:rsidR="005E6211" w:rsidRPr="009C5490" w:rsidRDefault="005E6211">
      <w:pPr>
        <w:pStyle w:val="P00"/>
        <w:ind w:left="0" w:right="1134"/>
        <w:rPr>
          <w:rStyle w:val="default"/>
          <w:rFonts w:ascii="FrankRuehl" w:hAnsi="FrankRuehl" w:cs="FrankRuehl" w:hint="cs"/>
          <w:vanish/>
          <w:sz w:val="22"/>
          <w:szCs w:val="22"/>
          <w:shd w:val="clear" w:color="auto" w:fill="FFFF99"/>
          <w:rtl/>
        </w:rPr>
      </w:pPr>
      <w:r w:rsidRPr="009C5490">
        <w:rPr>
          <w:rStyle w:val="default"/>
          <w:rFonts w:cs="FrankRuehl" w:hint="cs"/>
          <w:vanish/>
          <w:szCs w:val="20"/>
          <w:shd w:val="clear" w:color="auto" w:fill="FFFF99"/>
          <w:rtl/>
        </w:rPr>
        <w:tab/>
      </w:r>
      <w:r w:rsidRPr="009C5490">
        <w:rPr>
          <w:rStyle w:val="default"/>
          <w:rFonts w:ascii="FrankRuehl" w:hAnsi="FrankRuehl" w:cs="FrankRuehl" w:hint="cs"/>
          <w:vanish/>
          <w:sz w:val="22"/>
          <w:szCs w:val="22"/>
          <w:shd w:val="clear" w:color="auto" w:fill="FFFF99"/>
          <w:rtl/>
        </w:rPr>
        <w:t>(א)</w:t>
      </w:r>
      <w:r w:rsidRPr="009C5490">
        <w:rPr>
          <w:rStyle w:val="default"/>
          <w:rFonts w:ascii="FrankRuehl" w:hAnsi="FrankRuehl" w:cs="FrankRuehl" w:hint="cs"/>
          <w:vanish/>
          <w:sz w:val="22"/>
          <w:szCs w:val="22"/>
          <w:shd w:val="clear" w:color="auto" w:fill="FFFF99"/>
          <w:rtl/>
        </w:rPr>
        <w:tab/>
        <w:t xml:space="preserve">סוחר שנדרש על פי חוק זה למסור למנהל או לשליחו ידיעה בדבר סחורות טעונות מס שמכר או בדבר כמות הסחורה שהחזיק במלאי לצורך עסקו, כשההחזקה חייבת מס, וסירב או נמנע לתת את הידיעה, </w:t>
      </w:r>
      <w:r w:rsidRPr="009C5490">
        <w:rPr>
          <w:rStyle w:val="default"/>
          <w:rFonts w:ascii="FrankRuehl" w:hAnsi="FrankRuehl" w:cs="FrankRuehl" w:hint="cs"/>
          <w:vanish/>
          <w:sz w:val="22"/>
          <w:szCs w:val="22"/>
          <w:u w:val="single"/>
          <w:shd w:val="clear" w:color="auto" w:fill="FFFF99"/>
          <w:rtl/>
        </w:rPr>
        <w:t>או מסר ידיעה אך למנהל יש טעמים סבירים להאמין כי הידיעה אינה נכונה,</w:t>
      </w:r>
      <w:r w:rsidRPr="009C5490">
        <w:rPr>
          <w:rStyle w:val="default"/>
          <w:rFonts w:ascii="FrankRuehl" w:hAnsi="FrankRuehl" w:cs="FrankRuehl" w:hint="cs"/>
          <w:vanish/>
          <w:sz w:val="22"/>
          <w:szCs w:val="22"/>
          <w:shd w:val="clear" w:color="auto" w:fill="FFFF99"/>
          <w:rtl/>
        </w:rPr>
        <w:t xml:space="preserve"> רשאי המנהל לקבוע את כמות הסחורה הטעונה מס שמכר אותו סוחר או שהחזיק במלאי וכן את המועדים למכירה או להחזקה כאמור.</w:t>
      </w:r>
    </w:p>
    <w:p w14:paraId="7D349009"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p>
    <w:p w14:paraId="6486ADAA"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13.2.1958</w:t>
      </w:r>
    </w:p>
    <w:p w14:paraId="1DC15177"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2</w:t>
      </w:r>
    </w:p>
    <w:p w14:paraId="1C5EFBA1"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85" w:history="1">
        <w:r w:rsidRPr="009C5490">
          <w:rPr>
            <w:rStyle w:val="Hyperlink"/>
            <w:rFonts w:cs="FrankRuehl" w:hint="cs"/>
            <w:vanish/>
            <w:szCs w:val="20"/>
            <w:shd w:val="clear" w:color="auto" w:fill="FFFF99"/>
            <w:rtl/>
          </w:rPr>
          <w:t>ס"ח תשי"ח מס' 243</w:t>
        </w:r>
      </w:hyperlink>
      <w:r w:rsidRPr="009C5490">
        <w:rPr>
          <w:rStyle w:val="default"/>
          <w:rFonts w:cs="FrankRuehl" w:hint="cs"/>
          <w:vanish/>
          <w:szCs w:val="20"/>
          <w:shd w:val="clear" w:color="auto" w:fill="FFFF99"/>
          <w:rtl/>
        </w:rPr>
        <w:t xml:space="preserve"> מיום 13.2.1958 עמ' 64 (</w:t>
      </w:r>
      <w:hyperlink r:id="rId286" w:history="1">
        <w:r w:rsidRPr="009C5490">
          <w:rPr>
            <w:rStyle w:val="Hyperlink"/>
            <w:rFonts w:cs="FrankRuehl" w:hint="cs"/>
            <w:vanish/>
            <w:szCs w:val="20"/>
            <w:shd w:val="clear" w:color="auto" w:fill="FFFF99"/>
            <w:rtl/>
          </w:rPr>
          <w:t>ה"ח 317</w:t>
        </w:r>
      </w:hyperlink>
      <w:r w:rsidRPr="009C5490">
        <w:rPr>
          <w:rStyle w:val="default"/>
          <w:rFonts w:cs="FrankRuehl" w:hint="cs"/>
          <w:vanish/>
          <w:szCs w:val="20"/>
          <w:shd w:val="clear" w:color="auto" w:fill="FFFF99"/>
          <w:rtl/>
        </w:rPr>
        <w:t xml:space="preserve">) </w:t>
      </w:r>
    </w:p>
    <w:p w14:paraId="02E80837" w14:textId="77777777" w:rsidR="005E6211" w:rsidRPr="009C5490" w:rsidRDefault="005E6211">
      <w:pPr>
        <w:pStyle w:val="P0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(א)</w:t>
      </w:r>
      <w:r w:rsidRPr="009C5490">
        <w:rPr>
          <w:rStyle w:val="default"/>
          <w:rFonts w:ascii="FrankRuehl" w:hAnsi="FrankRuehl" w:cs="FrankRuehl" w:hint="cs"/>
          <w:vanish/>
          <w:sz w:val="22"/>
          <w:szCs w:val="22"/>
          <w:shd w:val="clear" w:color="auto" w:fill="FFFF99"/>
          <w:rtl/>
        </w:rPr>
        <w:tab/>
        <w:t xml:space="preserve">סוחר שנדרש על פי חוק זה למסור למנהל או לשליחו ידיעה בדבר סחורות טעונות מס שמכר או בדבר כמות הסחורה שהחזיק במלאי לצורך עסקו, כשההחזקה חייבת מס, וסירב או נמנע לתת את הידיעה, או מסר ידיעה אך למנהל יש טעמים סבירים להאמין כי הידיעה אינה נכונה, רשאי המנהל לקבוע את כמות הסחורה הטעונה מס שמכר אותו סוחר או שהחזיק במלאי </w:t>
      </w:r>
      <w:r w:rsidRPr="009C5490">
        <w:rPr>
          <w:rStyle w:val="default"/>
          <w:rFonts w:ascii="FrankRuehl" w:hAnsi="FrankRuehl" w:cs="FrankRuehl" w:hint="cs"/>
          <w:vanish/>
          <w:sz w:val="22"/>
          <w:szCs w:val="22"/>
          <w:u w:val="single"/>
          <w:shd w:val="clear" w:color="auto" w:fill="FFFF99"/>
          <w:rtl/>
        </w:rPr>
        <w:t>או את ערכה</w:t>
      </w:r>
      <w:r w:rsidRPr="009C5490">
        <w:rPr>
          <w:rStyle w:val="default"/>
          <w:rFonts w:ascii="FrankRuehl" w:hAnsi="FrankRuehl" w:cs="FrankRuehl" w:hint="cs"/>
          <w:vanish/>
          <w:sz w:val="22"/>
          <w:szCs w:val="22"/>
          <w:shd w:val="clear" w:color="auto" w:fill="FFFF99"/>
          <w:rtl/>
        </w:rPr>
        <w:t xml:space="preserve"> וכן את המועדים למכירה או להחזקה כאמור.</w:t>
      </w:r>
    </w:p>
    <w:p w14:paraId="1A8FC65A" w14:textId="77777777" w:rsidR="005E6211" w:rsidRPr="009C5490" w:rsidRDefault="005E6211">
      <w:pPr>
        <w:pStyle w:val="P00"/>
        <w:spacing w:before="0"/>
        <w:ind w:left="0" w:right="1134"/>
        <w:rPr>
          <w:rStyle w:val="default"/>
          <w:rFonts w:cs="FrankRuehl" w:hint="cs"/>
          <w:vanish/>
          <w:szCs w:val="20"/>
          <w:shd w:val="clear" w:color="auto" w:fill="FFFF99"/>
          <w:rtl/>
        </w:rPr>
      </w:pPr>
    </w:p>
    <w:p w14:paraId="18B93029"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15.3.1962</w:t>
      </w:r>
    </w:p>
    <w:p w14:paraId="137947A0"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2EBD777A"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87"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50 (</w:t>
      </w:r>
      <w:hyperlink r:id="rId288"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 xml:space="preserve">) </w:t>
      </w:r>
    </w:p>
    <w:p w14:paraId="359D5F8F" w14:textId="77777777" w:rsidR="005E6211" w:rsidRPr="009C5490" w:rsidRDefault="005E6211">
      <w:pPr>
        <w:pStyle w:val="P00"/>
        <w:ind w:left="0" w:right="1134"/>
        <w:rPr>
          <w:rStyle w:val="default"/>
          <w:rFonts w:ascii="FrankRuehl" w:hAnsi="FrankRuehl" w:cs="FrankRuehl" w:hint="cs"/>
          <w:vanish/>
          <w:sz w:val="22"/>
          <w:szCs w:val="22"/>
          <w:shd w:val="clear" w:color="auto" w:fill="FFFF99"/>
          <w:rtl/>
        </w:rPr>
      </w:pPr>
      <w:r w:rsidRPr="009C5490">
        <w:rPr>
          <w:rStyle w:val="default"/>
          <w:rFonts w:cs="FrankRuehl" w:hint="cs"/>
          <w:vanish/>
          <w:szCs w:val="20"/>
          <w:shd w:val="clear" w:color="auto" w:fill="FFFF99"/>
          <w:rtl/>
        </w:rPr>
        <w:tab/>
      </w:r>
      <w:r w:rsidRPr="009C5490">
        <w:rPr>
          <w:rStyle w:val="default"/>
          <w:rFonts w:ascii="FrankRuehl" w:hAnsi="FrankRuehl" w:cs="FrankRuehl" w:hint="cs"/>
          <w:vanish/>
          <w:sz w:val="22"/>
          <w:szCs w:val="22"/>
          <w:u w:val="single"/>
          <w:shd w:val="clear" w:color="auto" w:fill="FFFF99"/>
          <w:rtl/>
        </w:rPr>
        <w:t>(ב)</w:t>
      </w:r>
      <w:r w:rsidRPr="009C5490">
        <w:rPr>
          <w:rStyle w:val="default"/>
          <w:rFonts w:ascii="FrankRuehl" w:hAnsi="FrankRuehl" w:cs="FrankRuehl" w:hint="cs"/>
          <w:vanish/>
          <w:sz w:val="22"/>
          <w:szCs w:val="22"/>
          <w:u w:val="single"/>
          <w:shd w:val="clear" w:color="auto" w:fill="FFFF99"/>
          <w:rtl/>
        </w:rPr>
        <w:tab/>
        <w:t>נותן שירות שנדרש על פי חוק זה למסור למנהל או לשליחו ידיעה בדבר שירותים טעוני מס שנתן, וסירב או נמנע לתת את הידיעה, או מסר ידיעה אך למנהל יש טעמים סבירים להאמין כי הידיעה אינה נכונה, רשאי המנהל, אחרי שנתן לנותן השירות הזדמנות להשמיע את טענותיו, לקבוע את היקף השירותים טעוני מס שנתן אותו נותן שירות או את ערכם וכן את המועדים בהם ניתנו שירותים כאמור.</w:t>
      </w:r>
    </w:p>
    <w:p w14:paraId="7167BB6D" w14:textId="77777777" w:rsidR="005E6211" w:rsidRPr="009C5490" w:rsidRDefault="005E6211">
      <w:pPr>
        <w:pStyle w:val="P00"/>
        <w:spacing w:before="0"/>
        <w:ind w:left="0"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(ב)</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(ג)</w:t>
      </w:r>
      <w:r w:rsidRPr="009C5490">
        <w:rPr>
          <w:rStyle w:val="default"/>
          <w:rFonts w:ascii="FrankRuehl" w:hAnsi="FrankRuehl" w:cs="FrankRuehl" w:hint="cs"/>
          <w:vanish/>
          <w:sz w:val="22"/>
          <w:szCs w:val="22"/>
          <w:shd w:val="clear" w:color="auto" w:fill="FFFF99"/>
          <w:rtl/>
        </w:rPr>
        <w:t xml:space="preserve"> הרואה עצמו מקופח על ידי קביעת המנהל לפי סעיף זה, רשאי לערער עליה לפני ועדת הערעורים, תוך שלושים יום מהיום שבו נמסרה לו ההודעה על קביעה כאמור, והוראות הסעיף 5 </w:t>
      </w:r>
      <w:r w:rsidRPr="009C5490">
        <w:rPr>
          <w:rStyle w:val="default"/>
          <w:rFonts w:ascii="FrankRuehl" w:hAnsi="FrankRuehl" w:cs="FrankRuehl"/>
          <w:vanish/>
          <w:sz w:val="22"/>
          <w:szCs w:val="22"/>
          <w:shd w:val="clear" w:color="auto" w:fill="FFFF99"/>
          <w:rtl/>
        </w:rPr>
        <w:t>–</w:t>
      </w:r>
      <w:r w:rsidRPr="009C5490">
        <w:rPr>
          <w:rStyle w:val="default"/>
          <w:rFonts w:ascii="FrankRuehl" w:hAnsi="FrankRuehl" w:cs="FrankRuehl" w:hint="cs"/>
          <w:vanish/>
          <w:sz w:val="22"/>
          <w:szCs w:val="22"/>
          <w:shd w:val="clear" w:color="auto" w:fill="FFFF99"/>
          <w:rtl/>
        </w:rPr>
        <w:t xml:space="preserve"> למעט סעיף קטן (ב) </w:t>
      </w:r>
      <w:r w:rsidRPr="009C5490">
        <w:rPr>
          <w:rStyle w:val="default"/>
          <w:rFonts w:ascii="FrankRuehl" w:hAnsi="FrankRuehl" w:cs="FrankRuehl"/>
          <w:vanish/>
          <w:sz w:val="22"/>
          <w:szCs w:val="22"/>
          <w:shd w:val="clear" w:color="auto" w:fill="FFFF99"/>
          <w:rtl/>
        </w:rPr>
        <w:t>–</w:t>
      </w:r>
      <w:r w:rsidRPr="009C5490">
        <w:rPr>
          <w:rStyle w:val="default"/>
          <w:rFonts w:ascii="FrankRuehl" w:hAnsi="FrankRuehl" w:cs="FrankRuehl" w:hint="cs"/>
          <w:vanish/>
          <w:sz w:val="22"/>
          <w:szCs w:val="22"/>
          <w:shd w:val="clear" w:color="auto" w:fill="FFFF99"/>
          <w:rtl/>
        </w:rPr>
        <w:t xml:space="preserve"> יחולו בשינויים המחוייבים לפי הענין.</w:t>
      </w:r>
      <w:r w:rsidRPr="009C5490">
        <w:rPr>
          <w:rStyle w:val="default"/>
          <w:rFonts w:ascii="FrankRuehl" w:hAnsi="FrankRuehl" w:cs="FrankRuehl" w:hint="cs"/>
          <w:vanish/>
          <w:sz w:val="22"/>
          <w:szCs w:val="22"/>
          <w:u w:val="single"/>
          <w:shd w:val="clear" w:color="auto" w:fill="FFFF99"/>
          <w:rtl/>
        </w:rPr>
        <w:t xml:space="preserve"> </w:t>
      </w:r>
    </w:p>
    <w:p w14:paraId="338E3391" w14:textId="77777777" w:rsidR="005E6211" w:rsidRPr="009C5490" w:rsidRDefault="005E6211">
      <w:pPr>
        <w:pStyle w:val="P00"/>
        <w:spacing w:before="0"/>
        <w:ind w:left="0" w:right="1134"/>
        <w:rPr>
          <w:rStyle w:val="default"/>
          <w:rFonts w:cs="FrankRuehl" w:hint="cs"/>
          <w:vanish/>
          <w:szCs w:val="20"/>
          <w:shd w:val="clear" w:color="auto" w:fill="FFFF99"/>
          <w:rtl/>
        </w:rPr>
      </w:pPr>
    </w:p>
    <w:p w14:paraId="715D1BF6"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3.12.1970</w:t>
      </w:r>
    </w:p>
    <w:p w14:paraId="1C06A7DA"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5</w:t>
      </w:r>
    </w:p>
    <w:p w14:paraId="466216DC"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89" w:history="1">
        <w:r w:rsidRPr="009C5490">
          <w:rPr>
            <w:rStyle w:val="Hyperlink"/>
            <w:rFonts w:cs="FrankRuehl" w:hint="cs"/>
            <w:vanish/>
            <w:szCs w:val="20"/>
            <w:shd w:val="clear" w:color="auto" w:fill="FFFF99"/>
            <w:rtl/>
          </w:rPr>
          <w:t>ס"ח תשל"א מס' 608</w:t>
        </w:r>
      </w:hyperlink>
      <w:r w:rsidRPr="009C5490">
        <w:rPr>
          <w:rStyle w:val="default"/>
          <w:rFonts w:cs="FrankRuehl" w:hint="cs"/>
          <w:vanish/>
          <w:szCs w:val="20"/>
          <w:shd w:val="clear" w:color="auto" w:fill="FFFF99"/>
          <w:rtl/>
        </w:rPr>
        <w:t xml:space="preserve"> מיום 3.12.1970 עמ' 9 (</w:t>
      </w:r>
      <w:hyperlink r:id="rId290" w:history="1">
        <w:r w:rsidRPr="009C5490">
          <w:rPr>
            <w:rStyle w:val="Hyperlink"/>
            <w:rFonts w:cs="FrankRuehl" w:hint="cs"/>
            <w:vanish/>
            <w:szCs w:val="20"/>
            <w:shd w:val="clear" w:color="auto" w:fill="FFFF99"/>
            <w:rtl/>
          </w:rPr>
          <w:t>ה"ח 888</w:t>
        </w:r>
      </w:hyperlink>
      <w:r w:rsidRPr="009C5490">
        <w:rPr>
          <w:rStyle w:val="default"/>
          <w:rFonts w:cs="FrankRuehl" w:hint="cs"/>
          <w:vanish/>
          <w:szCs w:val="20"/>
          <w:shd w:val="clear" w:color="auto" w:fill="FFFF99"/>
          <w:rtl/>
        </w:rPr>
        <w:t xml:space="preserve">) </w:t>
      </w:r>
    </w:p>
    <w:p w14:paraId="3C13C665" w14:textId="77777777" w:rsidR="005E6211" w:rsidRPr="009C5490" w:rsidRDefault="005E6211">
      <w:pPr>
        <w:pStyle w:val="P00"/>
        <w:ind w:left="0"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shd w:val="clear" w:color="auto" w:fill="FFFF99"/>
          <w:rtl/>
        </w:rPr>
        <w:tab/>
        <w:t>(ג)</w:t>
      </w:r>
      <w:r w:rsidRPr="009C5490">
        <w:rPr>
          <w:rStyle w:val="default"/>
          <w:rFonts w:ascii="FrankRuehl" w:hAnsi="FrankRuehl" w:cs="FrankRuehl" w:hint="cs"/>
          <w:vanish/>
          <w:sz w:val="22"/>
          <w:szCs w:val="22"/>
          <w:shd w:val="clear" w:color="auto" w:fill="FFFF99"/>
          <w:rtl/>
        </w:rPr>
        <w:tab/>
        <w:t xml:space="preserve">הרואה עצמו מקופח על ידי קביעת המנהל לפי סעיף זה, </w:t>
      </w:r>
      <w:r w:rsidRPr="009C5490">
        <w:rPr>
          <w:rStyle w:val="default"/>
          <w:rFonts w:ascii="FrankRuehl" w:hAnsi="FrankRuehl" w:cs="FrankRuehl" w:hint="cs"/>
          <w:strike/>
          <w:vanish/>
          <w:sz w:val="22"/>
          <w:szCs w:val="22"/>
          <w:shd w:val="clear" w:color="auto" w:fill="FFFF99"/>
          <w:rtl/>
        </w:rPr>
        <w:t>רשאי לערער עליה לפני ועדת הערעורים</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רשאי לערור עליה לפני ועדת ערר</w:t>
      </w:r>
      <w:r w:rsidRPr="009C5490">
        <w:rPr>
          <w:rStyle w:val="default"/>
          <w:rFonts w:ascii="FrankRuehl" w:hAnsi="FrankRuehl" w:cs="FrankRuehl" w:hint="cs"/>
          <w:vanish/>
          <w:sz w:val="22"/>
          <w:szCs w:val="22"/>
          <w:shd w:val="clear" w:color="auto" w:fill="FFFF99"/>
          <w:rtl/>
        </w:rPr>
        <w:t xml:space="preserve">, תוך שלושים יום מהיום שבו נמסרה לו ההודעה על קביעה כאמור, והוראות הסעיף 5 </w:t>
      </w:r>
      <w:r w:rsidRPr="009C5490">
        <w:rPr>
          <w:rStyle w:val="default"/>
          <w:rFonts w:ascii="FrankRuehl" w:hAnsi="FrankRuehl" w:cs="FrankRuehl"/>
          <w:strike/>
          <w:vanish/>
          <w:sz w:val="22"/>
          <w:szCs w:val="22"/>
          <w:shd w:val="clear" w:color="auto" w:fill="FFFF99"/>
          <w:rtl/>
        </w:rPr>
        <w:t>–</w:t>
      </w:r>
      <w:r w:rsidRPr="009C5490">
        <w:rPr>
          <w:rStyle w:val="default"/>
          <w:rFonts w:ascii="FrankRuehl" w:hAnsi="FrankRuehl" w:cs="FrankRuehl" w:hint="cs"/>
          <w:strike/>
          <w:vanish/>
          <w:sz w:val="22"/>
          <w:szCs w:val="22"/>
          <w:shd w:val="clear" w:color="auto" w:fill="FFFF99"/>
          <w:rtl/>
        </w:rPr>
        <w:t xml:space="preserve"> למעט סעיף קטן (ב) </w:t>
      </w:r>
      <w:r w:rsidRPr="009C5490">
        <w:rPr>
          <w:rStyle w:val="default"/>
          <w:rFonts w:ascii="FrankRuehl" w:hAnsi="FrankRuehl" w:cs="FrankRuehl"/>
          <w:strike/>
          <w:vanish/>
          <w:sz w:val="22"/>
          <w:szCs w:val="22"/>
          <w:shd w:val="clear" w:color="auto" w:fill="FFFF99"/>
          <w:rtl/>
        </w:rPr>
        <w:t>–</w:t>
      </w:r>
      <w:r w:rsidRPr="009C5490">
        <w:rPr>
          <w:rStyle w:val="default"/>
          <w:rFonts w:ascii="FrankRuehl" w:hAnsi="FrankRuehl" w:cs="FrankRuehl" w:hint="cs"/>
          <w:vanish/>
          <w:sz w:val="22"/>
          <w:szCs w:val="22"/>
          <w:shd w:val="clear" w:color="auto" w:fill="FFFF99"/>
          <w:rtl/>
        </w:rPr>
        <w:t xml:space="preserve"> יחולו בשינויים המחוייבים לפי הענין.</w:t>
      </w:r>
      <w:r w:rsidRPr="009C5490">
        <w:rPr>
          <w:rStyle w:val="default"/>
          <w:rFonts w:ascii="FrankRuehl" w:hAnsi="FrankRuehl" w:cs="FrankRuehl" w:hint="cs"/>
          <w:vanish/>
          <w:sz w:val="22"/>
          <w:szCs w:val="22"/>
          <w:u w:val="single"/>
          <w:shd w:val="clear" w:color="auto" w:fill="FFFF99"/>
          <w:rtl/>
        </w:rPr>
        <w:t xml:space="preserve"> </w:t>
      </w:r>
    </w:p>
    <w:p w14:paraId="5DAEEDAD" w14:textId="77777777" w:rsidR="005E6211" w:rsidRPr="009C5490" w:rsidRDefault="005E6211">
      <w:pPr>
        <w:pStyle w:val="P00"/>
        <w:spacing w:before="0"/>
        <w:ind w:left="0" w:right="1134"/>
        <w:rPr>
          <w:rStyle w:val="default"/>
          <w:rFonts w:cs="FrankRuehl" w:hint="cs"/>
          <w:vanish/>
          <w:szCs w:val="20"/>
          <w:shd w:val="clear" w:color="auto" w:fill="FFFF99"/>
          <w:rtl/>
        </w:rPr>
      </w:pPr>
    </w:p>
    <w:p w14:paraId="1AE0EFA6"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42567910"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0A6F38C7"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91"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218 (</w:t>
      </w:r>
      <w:hyperlink r:id="rId292"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67E1D53A"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ביטול סעיף 19</w:t>
      </w:r>
    </w:p>
    <w:p w14:paraId="5DBDEEFB" w14:textId="77777777" w:rsidR="005E6211" w:rsidRPr="009C5490" w:rsidRDefault="005E6211">
      <w:pPr>
        <w:pStyle w:val="P00"/>
        <w:ind w:left="0" w:right="1134"/>
        <w:rPr>
          <w:rStyle w:val="default"/>
          <w:rFonts w:cs="FrankRuehl" w:hint="cs"/>
          <w:vanish/>
          <w:szCs w:val="20"/>
          <w:shd w:val="clear" w:color="auto" w:fill="FFFF99"/>
          <w:rtl/>
        </w:rPr>
      </w:pPr>
      <w:r w:rsidRPr="009C5490">
        <w:rPr>
          <w:rStyle w:val="default"/>
          <w:rFonts w:cs="FrankRuehl" w:hint="cs"/>
          <w:vanish/>
          <w:szCs w:val="20"/>
          <w:shd w:val="clear" w:color="auto" w:fill="FFFF99"/>
          <w:rtl/>
        </w:rPr>
        <w:t>הנוסח הקודם:</w:t>
      </w:r>
    </w:p>
    <w:p w14:paraId="5A85F603" w14:textId="77777777" w:rsidR="005E6211" w:rsidRPr="009C5490" w:rsidRDefault="005E6211">
      <w:pPr>
        <w:pStyle w:val="P00"/>
        <w:spacing w:before="20"/>
        <w:ind w:left="0" w:right="1134"/>
        <w:rPr>
          <w:rStyle w:val="default"/>
          <w:rFonts w:ascii="FrankRuehl" w:hAnsi="FrankRuehl" w:cs="Miriam" w:hint="cs"/>
          <w:strike/>
          <w:vanish/>
          <w:sz w:val="16"/>
          <w:szCs w:val="16"/>
          <w:shd w:val="clear" w:color="auto" w:fill="FFFF99"/>
          <w:rtl/>
        </w:rPr>
      </w:pPr>
      <w:r w:rsidRPr="009C5490">
        <w:rPr>
          <w:rStyle w:val="default"/>
          <w:rFonts w:ascii="FrankRuehl" w:hAnsi="FrankRuehl" w:cs="Miriam" w:hint="cs"/>
          <w:strike/>
          <w:vanish/>
          <w:sz w:val="16"/>
          <w:szCs w:val="16"/>
          <w:shd w:val="clear" w:color="auto" w:fill="FFFF99"/>
          <w:rtl/>
        </w:rPr>
        <w:t>סירוב מסירת ידיעות</w:t>
      </w:r>
    </w:p>
    <w:p w14:paraId="603BC155"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19.</w:t>
      </w:r>
      <w:r w:rsidRPr="009C5490">
        <w:rPr>
          <w:rStyle w:val="default"/>
          <w:rFonts w:ascii="FrankRuehl" w:hAnsi="FrankRuehl" w:cs="FrankRuehl" w:hint="cs"/>
          <w:strike/>
          <w:vanish/>
          <w:sz w:val="22"/>
          <w:szCs w:val="22"/>
          <w:shd w:val="clear" w:color="auto" w:fill="FFFF99"/>
          <w:rtl/>
        </w:rPr>
        <w:tab/>
        <w:t>(א)</w:t>
      </w:r>
      <w:r w:rsidRPr="009C5490">
        <w:rPr>
          <w:rStyle w:val="default"/>
          <w:rFonts w:ascii="FrankRuehl" w:hAnsi="FrankRuehl" w:cs="FrankRuehl" w:hint="cs"/>
          <w:strike/>
          <w:vanish/>
          <w:sz w:val="22"/>
          <w:szCs w:val="22"/>
          <w:shd w:val="clear" w:color="auto" w:fill="FFFF99"/>
          <w:rtl/>
        </w:rPr>
        <w:tab/>
        <w:t>סוחר שנדרש על פי חוק זה למסור למנהל או לשליחו ידיעה בדבר סחורות טעונות מס שמכר או בדבר כמות הסחורה שהחזיק במלאי לצורך עסקו, כשההחזקה חייבת מס, וסירב או נמנע לתת את הידיעה, או מסר ידיעה אך למנהל יש טעמים סבירים להאמין כי הידיעה אינה נכונה, רשאי המנהל לקבוע את כמות הסחורה הטעונה מס שמכר אותו סוחר או שהחזיק במלאי או את ערכה וכן את המועדים למכירה או להחזקה כאמור.</w:t>
      </w:r>
    </w:p>
    <w:p w14:paraId="6F74B776"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(ב)</w:t>
      </w:r>
      <w:r w:rsidRPr="009C5490">
        <w:rPr>
          <w:rStyle w:val="default"/>
          <w:rFonts w:ascii="FrankRuehl" w:hAnsi="FrankRuehl" w:cs="FrankRuehl" w:hint="cs"/>
          <w:strike/>
          <w:vanish/>
          <w:sz w:val="22"/>
          <w:szCs w:val="22"/>
          <w:shd w:val="clear" w:color="auto" w:fill="FFFF99"/>
          <w:rtl/>
        </w:rPr>
        <w:tab/>
        <w:t>נותן שירות שנדרש על פי חוק זה למסור למנהל או לשליחו ידיעה בדבר שירותים טעוני מס שנתן, וסירב או נמנע לתת את הידיעה, או מסר ידיעה אך למנהל יש טעמים סבירים להאמין כי הידיעה אינה נכונה, רשאי המנהל, אחרי שנתן לנותן השירות הזדמנות להשמיע את טענותיו, לקבוע את היקף השירותים טעוני מס שנתן אותו נותן שירות או את ערכם וכן את המועדים בהם ניתנו שירותים כאמור.</w:t>
      </w:r>
    </w:p>
    <w:p w14:paraId="6BAF250C" w14:textId="77777777" w:rsidR="005E6211" w:rsidRDefault="005E6211">
      <w:pPr>
        <w:pStyle w:val="P00"/>
        <w:spacing w:before="0"/>
        <w:ind w:left="0" w:right="1134"/>
        <w:rPr>
          <w:rStyle w:val="default"/>
          <w:rFonts w:ascii="FrankRuehl" w:hAnsi="FrankRuehl" w:cs="FrankRuehl" w:hint="cs"/>
          <w:strike/>
          <w:sz w:val="2"/>
          <w:szCs w:val="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(ג)</w:t>
      </w:r>
      <w:r w:rsidRPr="009C5490">
        <w:rPr>
          <w:rStyle w:val="default"/>
          <w:rFonts w:ascii="FrankRuehl" w:hAnsi="FrankRuehl" w:cs="FrankRuehl" w:hint="cs"/>
          <w:strike/>
          <w:vanish/>
          <w:sz w:val="22"/>
          <w:szCs w:val="22"/>
          <w:shd w:val="clear" w:color="auto" w:fill="FFFF99"/>
          <w:rtl/>
        </w:rPr>
        <w:tab/>
        <w:t xml:space="preserve">הרואה עצמו מקופח על ידי קביעת המנהל לפי סעיף זה, רשאי לערור עליה לפני ועדת ערר, תוך שלושים יום מהיום שבו נמסרה לו ההודעה על קביעה כאמור, והוראות הסעיף 5 יחולו בשינויים המחוייבים לפי הענין. </w:t>
      </w:r>
      <w:bookmarkEnd w:id="108"/>
    </w:p>
    <w:p w14:paraId="392D2EE0" w14:textId="77777777" w:rsidR="005E6211" w:rsidRDefault="005E6211">
      <w:pPr>
        <w:pStyle w:val="P00"/>
        <w:spacing w:before="72"/>
        <w:ind w:left="0" w:right="1134"/>
        <w:rPr>
          <w:rStyle w:val="default"/>
          <w:rFonts w:cs="FrankRuehl" w:hint="cs"/>
          <w:rtl/>
        </w:rPr>
      </w:pPr>
      <w:bookmarkStart w:id="109" w:name="Seif42"/>
      <w:bookmarkEnd w:id="109"/>
      <w:r>
        <w:rPr>
          <w:lang w:val="he-IL"/>
        </w:rPr>
        <w:pict w14:anchorId="69C1BA72">
          <v:rect id="_x0000_s1093" style="position:absolute;left:0;text-align:left;margin-left:464.5pt;margin-top:8.05pt;width:75.05pt;height:26.35pt;z-index:251626496" o:allowincell="f" filled="f" stroked="f" strokecolor="lime" strokeweight=".25pt">
            <v:textbox inset="0,0,0,0">
              <w:txbxContent>
                <w:p w14:paraId="28546651" w14:textId="77777777" w:rsidR="00504D76" w:rsidRDefault="00504D76">
                  <w:pPr>
                    <w:spacing w:line="160" w:lineRule="exact"/>
                    <w:jc w:val="left"/>
                    <w:rPr>
                      <w:rFonts w:cs="Miriam"/>
                      <w:noProof/>
                      <w:sz w:val="18"/>
                      <w:szCs w:val="18"/>
                      <w:rtl/>
                    </w:rPr>
                  </w:pPr>
                  <w:r>
                    <w:rPr>
                      <w:rFonts w:cs="Miriam"/>
                      <w:sz w:val="18"/>
                      <w:szCs w:val="18"/>
                      <w:rtl/>
                    </w:rPr>
                    <w:t>חס</w:t>
                  </w:r>
                  <w:r>
                    <w:rPr>
                      <w:rFonts w:cs="Miriam" w:hint="cs"/>
                      <w:sz w:val="18"/>
                      <w:szCs w:val="18"/>
                      <w:rtl/>
                    </w:rPr>
                    <w:t>יון</w:t>
                  </w:r>
                </w:p>
                <w:p w14:paraId="48E60977"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w:t>
                  </w:r>
                  <w:r>
                    <w:rPr>
                      <w:rFonts w:cs="Miriam"/>
                      <w:sz w:val="18"/>
                      <w:szCs w:val="18"/>
                      <w:rtl/>
                    </w:rPr>
                    <w:t>1962</w:t>
                  </w:r>
                </w:p>
              </w:txbxContent>
            </v:textbox>
            <w10:anchorlock/>
          </v:rect>
        </w:pict>
      </w:r>
      <w:r>
        <w:rPr>
          <w:rStyle w:val="big-number"/>
          <w:rFonts w:cs="Miriam"/>
          <w:rtl/>
        </w:rPr>
        <w:t>19</w:t>
      </w:r>
      <w:r>
        <w:rPr>
          <w:rStyle w:val="default"/>
          <w:rFonts w:cs="FrankRuehl"/>
          <w:rtl/>
        </w:rPr>
        <w:t>א.</w:t>
      </w:r>
      <w:r>
        <w:rPr>
          <w:rStyle w:val="default"/>
          <w:rFonts w:cs="FrankRuehl"/>
          <w:rtl/>
        </w:rPr>
        <w:tab/>
        <w:t>ע</w:t>
      </w:r>
      <w:r>
        <w:rPr>
          <w:rStyle w:val="default"/>
          <w:rFonts w:cs="FrankRuehl" w:hint="cs"/>
          <w:rtl/>
        </w:rPr>
        <w:t>ל אף האמור בסעיפים 16, 16א, 17 ו-18 לא יידרש אדם לגלות דברים ומסמכים שהם חסויים על פי הדין.</w:t>
      </w:r>
    </w:p>
    <w:p w14:paraId="156C2869"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110" w:name="Rov73"/>
      <w:r w:rsidRPr="009C5490">
        <w:rPr>
          <w:rStyle w:val="default"/>
          <w:rFonts w:cs="FrankRuehl" w:hint="cs"/>
          <w:vanish/>
          <w:color w:val="FF0000"/>
          <w:szCs w:val="20"/>
          <w:shd w:val="clear" w:color="auto" w:fill="FFFF99"/>
          <w:rtl/>
        </w:rPr>
        <w:t>מיום 15.3.1962</w:t>
      </w:r>
    </w:p>
    <w:p w14:paraId="7157003C"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31B0F190"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93"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50 (</w:t>
      </w:r>
      <w:hyperlink r:id="rId294"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 xml:space="preserve">) </w:t>
      </w:r>
    </w:p>
    <w:p w14:paraId="6C2FED36" w14:textId="77777777" w:rsidR="005E6211" w:rsidRDefault="005E6211">
      <w:pPr>
        <w:pStyle w:val="P00"/>
        <w:spacing w:before="0"/>
        <w:ind w:left="0" w:right="1134"/>
        <w:rPr>
          <w:rStyle w:val="default"/>
          <w:rFonts w:cs="FrankRuehl" w:hint="cs"/>
          <w:b/>
          <w:bCs/>
          <w:sz w:val="2"/>
          <w:szCs w:val="2"/>
          <w:shd w:val="clear" w:color="auto" w:fill="FFFF99"/>
          <w:rtl/>
        </w:rPr>
      </w:pPr>
      <w:r w:rsidRPr="009C5490">
        <w:rPr>
          <w:rStyle w:val="default"/>
          <w:rFonts w:cs="FrankRuehl" w:hint="cs"/>
          <w:b/>
          <w:bCs/>
          <w:vanish/>
          <w:szCs w:val="20"/>
          <w:shd w:val="clear" w:color="auto" w:fill="FFFF99"/>
          <w:rtl/>
        </w:rPr>
        <w:t>הוספת סעיף 19א</w:t>
      </w:r>
      <w:bookmarkEnd w:id="110"/>
    </w:p>
    <w:p w14:paraId="05AC30E6" w14:textId="77777777" w:rsidR="005E6211" w:rsidRDefault="005E6211">
      <w:pPr>
        <w:pStyle w:val="P00"/>
        <w:spacing w:before="72"/>
        <w:ind w:left="0" w:right="1134"/>
        <w:rPr>
          <w:rStyle w:val="default"/>
          <w:rFonts w:cs="FrankRuehl" w:hint="cs"/>
          <w:rtl/>
        </w:rPr>
      </w:pPr>
      <w:bookmarkStart w:id="111" w:name="Seif43"/>
      <w:bookmarkEnd w:id="111"/>
      <w:r>
        <w:rPr>
          <w:lang w:val="he-IL"/>
        </w:rPr>
        <w:pict w14:anchorId="481AA97D">
          <v:rect id="_x0000_s1094" style="position:absolute;left:0;text-align:left;margin-left:464.5pt;margin-top:8.05pt;width:75.05pt;height:24pt;z-index:251627520" o:allowincell="f" filled="f" stroked="f" strokecolor="lime" strokeweight=".25pt">
            <v:textbox inset="0,0,0,0">
              <w:txbxContent>
                <w:p w14:paraId="4DE6ABE3" w14:textId="77777777" w:rsidR="00504D76" w:rsidRDefault="00504D76">
                  <w:pPr>
                    <w:spacing w:line="160" w:lineRule="exact"/>
                    <w:jc w:val="left"/>
                    <w:rPr>
                      <w:rFonts w:cs="Miriam"/>
                      <w:noProof/>
                      <w:sz w:val="18"/>
                      <w:szCs w:val="18"/>
                      <w:rtl/>
                    </w:rPr>
                  </w:pPr>
                  <w:r>
                    <w:rPr>
                      <w:rFonts w:cs="Miriam"/>
                      <w:sz w:val="18"/>
                      <w:szCs w:val="18"/>
                      <w:rtl/>
                    </w:rPr>
                    <w:t>סו</w:t>
                  </w:r>
                  <w:r>
                    <w:rPr>
                      <w:rFonts w:cs="Miriam" w:hint="cs"/>
                      <w:sz w:val="18"/>
                      <w:szCs w:val="18"/>
                      <w:rtl/>
                    </w:rPr>
                    <w:t>דיות</w:t>
                  </w:r>
                </w:p>
                <w:p w14:paraId="255D0F10"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7E17AC5B"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big-number"/>
          <w:rFonts w:cs="Miriam"/>
          <w:rtl/>
        </w:rPr>
        <w:t>19</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 xml:space="preserve">א יגלה אדם ידיעה שהגיעה אליו אגב ביצוע חוק זה, אלא אם </w:t>
      </w:r>
      <w:r>
        <w:rPr>
          <w:rStyle w:val="default"/>
          <w:rFonts w:cs="FrankRuehl"/>
          <w:rtl/>
        </w:rPr>
        <w:t>–</w:t>
      </w:r>
    </w:p>
    <w:p w14:paraId="39DC99D5" w14:textId="77777777" w:rsidR="005E6211" w:rsidRDefault="005E6211">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ר האוצר</w:t>
      </w:r>
      <w:r w:rsidRPr="000F0F6C">
        <w:rPr>
          <w:rStyle w:val="a6"/>
          <w:rFonts w:ascii="FrankRuehl" w:hAnsi="FrankRuehl" w:cs="FrankRuehl"/>
          <w:sz w:val="26"/>
        </w:rPr>
        <w:footnoteReference w:id="2"/>
      </w:r>
      <w:r>
        <w:rPr>
          <w:rStyle w:val="default"/>
          <w:rFonts w:cs="FrankRuehl" w:hint="cs"/>
          <w:rtl/>
        </w:rPr>
        <w:t xml:space="preserve"> התיר לגלותה</w:t>
      </w:r>
      <w:r w:rsidR="00EA5D52">
        <w:rPr>
          <w:rStyle w:val="a6"/>
          <w:rFonts w:cs="FrankRuehl"/>
          <w:sz w:val="26"/>
          <w:rtl/>
        </w:rPr>
        <w:footnoteReference w:id="3"/>
      </w:r>
      <w:r>
        <w:rPr>
          <w:rStyle w:val="default"/>
          <w:rFonts w:cs="FrankRuehl" w:hint="cs"/>
          <w:rtl/>
        </w:rPr>
        <w:t>;</w:t>
      </w:r>
    </w:p>
    <w:p w14:paraId="5F0655A5" w14:textId="77777777" w:rsidR="005E6211" w:rsidRDefault="005E6211">
      <w:pPr>
        <w:pStyle w:val="P22"/>
        <w:spacing w:before="72"/>
        <w:ind w:left="1021" w:right="1134"/>
        <w:rPr>
          <w:rStyle w:val="default"/>
          <w:rFonts w:cs="FrankRuehl"/>
          <w:rtl/>
        </w:rPr>
      </w:pPr>
      <w:r>
        <w:rPr>
          <w:rStyle w:val="default"/>
          <w:rFonts w:cs="FrankRuehl"/>
          <w:rtl/>
        </w:rPr>
        <w:t>(2)</w:t>
      </w:r>
      <w:r>
        <w:rPr>
          <w:rStyle w:val="default"/>
          <w:rFonts w:cs="FrankRuehl"/>
          <w:rtl/>
        </w:rPr>
        <w:tab/>
        <w:t>נ</w:t>
      </w:r>
      <w:r>
        <w:rPr>
          <w:rStyle w:val="default"/>
          <w:rFonts w:cs="FrankRuehl" w:hint="cs"/>
          <w:rtl/>
        </w:rPr>
        <w:t xml:space="preserve">דרש לגלותה בהליך משפטי על פי חוק זה או חוק מסים כמשמעותו בחוק לתיקון דיני מסים (חילופי ידיעות בין רשויות המס), </w:t>
      </w:r>
      <w:r>
        <w:rPr>
          <w:rStyle w:val="default"/>
          <w:rFonts w:cs="FrankRuehl"/>
          <w:rtl/>
        </w:rPr>
        <w:t>ת</w:t>
      </w:r>
      <w:r>
        <w:rPr>
          <w:rStyle w:val="default"/>
          <w:rFonts w:cs="FrankRuehl" w:hint="cs"/>
          <w:rtl/>
        </w:rPr>
        <w:t>שכ"ז-</w:t>
      </w:r>
      <w:r>
        <w:rPr>
          <w:rStyle w:val="default"/>
          <w:rFonts w:cs="FrankRuehl"/>
          <w:rtl/>
        </w:rPr>
        <w:t>1967.</w:t>
      </w:r>
    </w:p>
    <w:p w14:paraId="11108FE8" w14:textId="77777777" w:rsidR="005E6211" w:rsidRDefault="005E6211">
      <w:pPr>
        <w:pStyle w:val="P00"/>
        <w:spacing w:before="72"/>
        <w:ind w:left="0" w:right="1134"/>
        <w:rPr>
          <w:rStyle w:val="default"/>
          <w:rFonts w:cs="FrankRuehl"/>
          <w:rtl/>
        </w:rPr>
      </w:pPr>
      <w:r>
        <w:rPr>
          <w:lang w:val="he-IL"/>
        </w:rPr>
        <w:pict w14:anchorId="41E506D6">
          <v:rect id="_x0000_s1095" style="position:absolute;left:0;text-align:left;margin-left:464.5pt;margin-top:8.05pt;width:75.05pt;height:16pt;z-index:251628544" o:allowincell="f" filled="f" stroked="f" strokecolor="lime" strokeweight=".25pt">
            <v:textbox inset="0,0,0,0">
              <w:txbxContent>
                <w:p w14:paraId="33D35E55" w14:textId="77777777" w:rsidR="00504D76" w:rsidRDefault="00504D76">
                  <w:pPr>
                    <w:spacing w:line="160" w:lineRule="exact"/>
                    <w:jc w:val="left"/>
                    <w:rPr>
                      <w:rFonts w:cs="Miriam"/>
                      <w:sz w:val="18"/>
                      <w:szCs w:val="18"/>
                      <w:rtl/>
                    </w:rPr>
                  </w:pPr>
                  <w:r>
                    <w:rPr>
                      <w:rFonts w:cs="Miriam" w:hint="cs"/>
                      <w:sz w:val="18"/>
                      <w:szCs w:val="18"/>
                      <w:rtl/>
                    </w:rPr>
                    <w:t xml:space="preserve">(תיקון מס' 14) </w:t>
                  </w:r>
                </w:p>
                <w:p w14:paraId="4ED69FA5" w14:textId="77777777" w:rsidR="00504D76" w:rsidRDefault="00504D7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נ"ח-</w:t>
                  </w:r>
                  <w:r>
                    <w:rPr>
                      <w:rFonts w:cs="Miriam"/>
                      <w:sz w:val="18"/>
                      <w:szCs w:val="18"/>
                      <w:rtl/>
                    </w:rPr>
                    <w:t>1998</w:t>
                  </w:r>
                </w:p>
              </w:txbxContent>
            </v:textbox>
            <w10:anchorlock/>
          </v:rect>
        </w:pict>
      </w:r>
      <w:r>
        <w:rPr>
          <w:rFonts w:cs="FrankRuehl"/>
          <w:sz w:val="26"/>
          <w:rtl/>
        </w:rPr>
        <w:tab/>
      </w:r>
      <w:r>
        <w:rPr>
          <w:rStyle w:val="default"/>
          <w:rFonts w:cs="FrankRuehl"/>
          <w:rtl/>
        </w:rPr>
        <w:t>(א</w:t>
      </w:r>
      <w:r>
        <w:rPr>
          <w:rStyle w:val="default"/>
          <w:rFonts w:cs="FrankRuehl" w:hint="cs"/>
          <w:rtl/>
        </w:rPr>
        <w:t>1)</w:t>
      </w:r>
      <w:r>
        <w:rPr>
          <w:rStyle w:val="default"/>
          <w:rFonts w:cs="FrankRuehl"/>
          <w:rtl/>
        </w:rPr>
        <w:tab/>
        <w:t>ל</w:t>
      </w:r>
      <w:r>
        <w:rPr>
          <w:rStyle w:val="default"/>
          <w:rFonts w:cs="FrankRuehl" w:hint="cs"/>
          <w:rtl/>
        </w:rPr>
        <w:t>ענין סעיף קטן (א)(1) רשאי שר האוצר לתת גם היתר לגילוי מידע לסוגיו, ובלבד שהיתר כאמור יינתן לבעלי תפקידים שצוינו בו לצור</w:t>
      </w:r>
      <w:r>
        <w:rPr>
          <w:rStyle w:val="default"/>
          <w:rFonts w:cs="FrankRuehl"/>
          <w:rtl/>
        </w:rPr>
        <w:t xml:space="preserve">ך </w:t>
      </w:r>
      <w:r>
        <w:rPr>
          <w:rStyle w:val="default"/>
          <w:rFonts w:cs="FrankRuehl" w:hint="cs"/>
          <w:rtl/>
        </w:rPr>
        <w:t>מילוי תפקידם כדין, ומנימוקים שיירשמו.</w:t>
      </w:r>
    </w:p>
    <w:p w14:paraId="436D7F83" w14:textId="77777777" w:rsidR="005E6211" w:rsidRDefault="005E621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גיעה לאדם ידיעה על פי סעיף קטן (א), יראוהו כמי שקיבל אותה אגב ביצוע חוק זה.</w:t>
      </w:r>
    </w:p>
    <w:p w14:paraId="5AC1A253" w14:textId="77777777" w:rsidR="005E6211" w:rsidRDefault="005E621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ג</w:t>
      </w:r>
      <w:r>
        <w:rPr>
          <w:rStyle w:val="default"/>
          <w:rFonts w:cs="FrankRuehl" w:hint="cs"/>
          <w:rtl/>
        </w:rPr>
        <w:t xml:space="preserve">ילה אדם שלא כדין ידיעה שהגיעה אליו אגב ביצועו של חוק זה, דינו </w:t>
      </w:r>
      <w:r>
        <w:rPr>
          <w:rStyle w:val="default"/>
          <w:rFonts w:cs="FrankRuehl"/>
          <w:rtl/>
        </w:rPr>
        <w:t xml:space="preserve">– </w:t>
      </w:r>
      <w:r>
        <w:rPr>
          <w:rStyle w:val="default"/>
          <w:rFonts w:cs="FrankRuehl" w:hint="cs"/>
          <w:rtl/>
        </w:rPr>
        <w:t>מאסר שנה או קנס 20,000 לירות.</w:t>
      </w:r>
    </w:p>
    <w:p w14:paraId="517D2CE8"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112" w:name="Rov116"/>
      <w:r w:rsidRPr="009C5490">
        <w:rPr>
          <w:rStyle w:val="default"/>
          <w:rFonts w:cs="FrankRuehl" w:hint="cs"/>
          <w:vanish/>
          <w:color w:val="FF0000"/>
          <w:szCs w:val="20"/>
          <w:shd w:val="clear" w:color="auto" w:fill="FFFF99"/>
          <w:rtl/>
        </w:rPr>
        <w:t>מיום 15.3.1962</w:t>
      </w:r>
    </w:p>
    <w:p w14:paraId="4A30A98E"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47E58E4B"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95"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50 (</w:t>
      </w:r>
      <w:hyperlink r:id="rId296"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 xml:space="preserve">) </w:t>
      </w:r>
    </w:p>
    <w:p w14:paraId="4C90A7B1"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הוספת סעיף 19ב</w:t>
      </w:r>
    </w:p>
    <w:p w14:paraId="647DFFF9" w14:textId="77777777" w:rsidR="005E6211" w:rsidRPr="009C5490" w:rsidRDefault="005E6211">
      <w:pPr>
        <w:pStyle w:val="P00"/>
        <w:spacing w:before="0"/>
        <w:ind w:left="0" w:right="1134"/>
        <w:rPr>
          <w:rStyle w:val="default"/>
          <w:rFonts w:cs="FrankRuehl" w:hint="cs"/>
          <w:vanish/>
          <w:szCs w:val="20"/>
          <w:shd w:val="clear" w:color="auto" w:fill="FFFF99"/>
          <w:rtl/>
        </w:rPr>
      </w:pPr>
    </w:p>
    <w:p w14:paraId="50D1E905"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1FE53E6F"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3898E518"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97"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218 (</w:t>
      </w:r>
      <w:hyperlink r:id="rId298"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5C99891B"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החלפת סעיף 19ב</w:t>
      </w:r>
    </w:p>
    <w:p w14:paraId="092DC447" w14:textId="77777777" w:rsidR="005E6211" w:rsidRPr="009C5490" w:rsidRDefault="005E6211">
      <w:pPr>
        <w:pStyle w:val="P00"/>
        <w:ind w:left="0" w:right="1134"/>
        <w:rPr>
          <w:rStyle w:val="default"/>
          <w:rFonts w:cs="FrankRuehl" w:hint="cs"/>
          <w:vanish/>
          <w:szCs w:val="20"/>
          <w:shd w:val="clear" w:color="auto" w:fill="FFFF99"/>
          <w:rtl/>
        </w:rPr>
      </w:pPr>
      <w:r w:rsidRPr="009C5490">
        <w:rPr>
          <w:rStyle w:val="default"/>
          <w:rFonts w:cs="FrankRuehl" w:hint="cs"/>
          <w:vanish/>
          <w:szCs w:val="20"/>
          <w:shd w:val="clear" w:color="auto" w:fill="FFFF99"/>
          <w:rtl/>
        </w:rPr>
        <w:t>הנוסח הקודם:</w:t>
      </w:r>
    </w:p>
    <w:p w14:paraId="3BCF87BF" w14:textId="77777777" w:rsidR="005E6211" w:rsidRPr="009C5490" w:rsidRDefault="005E6211">
      <w:pPr>
        <w:pStyle w:val="P00"/>
        <w:spacing w:before="20"/>
        <w:ind w:left="0" w:right="1134"/>
        <w:rPr>
          <w:rStyle w:val="default"/>
          <w:rFonts w:ascii="FrankRuehl" w:hAnsi="FrankRuehl" w:cs="Miriam" w:hint="cs"/>
          <w:strike/>
          <w:vanish/>
          <w:sz w:val="16"/>
          <w:szCs w:val="16"/>
          <w:shd w:val="clear" w:color="auto" w:fill="FFFF99"/>
          <w:rtl/>
        </w:rPr>
      </w:pPr>
      <w:r w:rsidRPr="009C5490">
        <w:rPr>
          <w:rStyle w:val="default"/>
          <w:rFonts w:ascii="FrankRuehl" w:hAnsi="FrankRuehl" w:cs="Miriam" w:hint="cs"/>
          <w:strike/>
          <w:vanish/>
          <w:sz w:val="16"/>
          <w:szCs w:val="16"/>
          <w:shd w:val="clear" w:color="auto" w:fill="FFFF99"/>
          <w:rtl/>
        </w:rPr>
        <w:t>שמירת סוד</w:t>
      </w:r>
    </w:p>
    <w:p w14:paraId="23978DD2"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19ב.</w:t>
      </w:r>
      <w:r w:rsidRPr="009C5490">
        <w:rPr>
          <w:rStyle w:val="default"/>
          <w:rFonts w:ascii="FrankRuehl" w:hAnsi="FrankRuehl" w:cs="FrankRuehl" w:hint="cs"/>
          <w:strike/>
          <w:vanish/>
          <w:sz w:val="22"/>
          <w:szCs w:val="22"/>
          <w:shd w:val="clear" w:color="auto" w:fill="FFFF99"/>
          <w:rtl/>
        </w:rPr>
        <w:tab/>
        <w:t>(א)</w:t>
      </w:r>
      <w:r w:rsidRPr="009C5490">
        <w:rPr>
          <w:rStyle w:val="default"/>
          <w:rFonts w:ascii="FrankRuehl" w:hAnsi="FrankRuehl" w:cs="FrankRuehl" w:hint="cs"/>
          <w:strike/>
          <w:vanish/>
          <w:sz w:val="22"/>
          <w:szCs w:val="22"/>
          <w:shd w:val="clear" w:color="auto" w:fill="FFFF99"/>
          <w:rtl/>
        </w:rPr>
        <w:tab/>
        <w:t>לא יגלה אדם כל ידיעה שהגיעה אליו בתוקף תפקידו לפי חוק זה, אלא אם נדרש לגלותה על ידי בית משפט, לצורך חוק זה או בקשר עם תביעה פלילית על עבירה על חוק זה, או על ידי מי ששר האוצר התיר לגלותה לו.</w:t>
      </w:r>
    </w:p>
    <w:p w14:paraId="08286631"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(ב)</w:t>
      </w:r>
      <w:r w:rsidRPr="009C5490">
        <w:rPr>
          <w:rStyle w:val="default"/>
          <w:rFonts w:ascii="FrankRuehl" w:hAnsi="FrankRuehl" w:cs="FrankRuehl" w:hint="cs"/>
          <w:strike/>
          <w:vanish/>
          <w:sz w:val="22"/>
          <w:szCs w:val="22"/>
          <w:shd w:val="clear" w:color="auto" w:fill="FFFF99"/>
          <w:rtl/>
        </w:rPr>
        <w:tab/>
        <w:t xml:space="preserve">העובר על הוראות סעיף קטן (א), דינו </w:t>
      </w:r>
      <w:r w:rsidRPr="009C5490">
        <w:rPr>
          <w:rStyle w:val="default"/>
          <w:rFonts w:ascii="FrankRuehl" w:hAnsi="FrankRuehl" w:cs="FrankRuehl"/>
          <w:strike/>
          <w:vanish/>
          <w:sz w:val="22"/>
          <w:szCs w:val="22"/>
          <w:shd w:val="clear" w:color="auto" w:fill="FFFF99"/>
          <w:rtl/>
        </w:rPr>
        <w:t>–</w:t>
      </w:r>
      <w:r w:rsidRPr="009C5490">
        <w:rPr>
          <w:rStyle w:val="default"/>
          <w:rFonts w:ascii="FrankRuehl" w:hAnsi="FrankRuehl" w:cs="FrankRuehl" w:hint="cs"/>
          <w:strike/>
          <w:vanish/>
          <w:sz w:val="22"/>
          <w:szCs w:val="22"/>
          <w:shd w:val="clear" w:color="auto" w:fill="FFFF99"/>
          <w:rtl/>
        </w:rPr>
        <w:t xml:space="preserve"> מאסר שנה.</w:t>
      </w:r>
    </w:p>
    <w:p w14:paraId="10E5226C"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p>
    <w:p w14:paraId="41663AB0"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31.3.1998</w:t>
      </w:r>
    </w:p>
    <w:p w14:paraId="09E64749"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14</w:t>
      </w:r>
    </w:p>
    <w:p w14:paraId="62496AB9"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299" w:history="1">
        <w:r w:rsidRPr="009C5490">
          <w:rPr>
            <w:rStyle w:val="Hyperlink"/>
            <w:rFonts w:cs="FrankRuehl" w:hint="cs"/>
            <w:vanish/>
            <w:szCs w:val="20"/>
            <w:shd w:val="clear" w:color="auto" w:fill="FFFF99"/>
            <w:rtl/>
          </w:rPr>
          <w:t>ס"ח תשנ"ה מס' 1663</w:t>
        </w:r>
      </w:hyperlink>
      <w:r w:rsidRPr="009C5490">
        <w:rPr>
          <w:rStyle w:val="default"/>
          <w:rFonts w:cs="FrankRuehl" w:hint="cs"/>
          <w:vanish/>
          <w:szCs w:val="20"/>
          <w:shd w:val="clear" w:color="auto" w:fill="FFFF99"/>
          <w:rtl/>
        </w:rPr>
        <w:t xml:space="preserve"> מיום 31.3.1998 עמ' 185 (</w:t>
      </w:r>
      <w:hyperlink r:id="rId300" w:history="1">
        <w:r w:rsidRPr="009C5490">
          <w:rPr>
            <w:rStyle w:val="Hyperlink"/>
            <w:rFonts w:cs="FrankRuehl" w:hint="cs"/>
            <w:vanish/>
            <w:szCs w:val="20"/>
            <w:shd w:val="clear" w:color="auto" w:fill="FFFF99"/>
            <w:rtl/>
          </w:rPr>
          <w:t>ה"ח 2596</w:t>
        </w:r>
      </w:hyperlink>
      <w:r w:rsidRPr="009C5490">
        <w:rPr>
          <w:rStyle w:val="default"/>
          <w:rFonts w:cs="FrankRuehl" w:hint="cs"/>
          <w:vanish/>
          <w:szCs w:val="20"/>
          <w:shd w:val="clear" w:color="auto" w:fill="FFFF99"/>
          <w:rtl/>
        </w:rPr>
        <w:t xml:space="preserve">) </w:t>
      </w:r>
    </w:p>
    <w:p w14:paraId="359025AE" w14:textId="77777777" w:rsidR="005E6211" w:rsidRDefault="005E6211">
      <w:pPr>
        <w:pStyle w:val="P00"/>
        <w:spacing w:before="0"/>
        <w:ind w:left="0" w:right="1134"/>
        <w:rPr>
          <w:rStyle w:val="default"/>
          <w:rFonts w:cs="FrankRuehl" w:hint="cs"/>
          <w:b/>
          <w:bCs/>
          <w:sz w:val="2"/>
          <w:szCs w:val="2"/>
          <w:shd w:val="clear" w:color="auto" w:fill="FFFF99"/>
          <w:rtl/>
        </w:rPr>
      </w:pPr>
      <w:r w:rsidRPr="009C5490">
        <w:rPr>
          <w:rStyle w:val="default"/>
          <w:rFonts w:cs="FrankRuehl" w:hint="cs"/>
          <w:b/>
          <w:bCs/>
          <w:vanish/>
          <w:szCs w:val="20"/>
          <w:shd w:val="clear" w:color="auto" w:fill="FFFF99"/>
          <w:rtl/>
        </w:rPr>
        <w:t>הוספת סעיף קטן 19ב(א1)</w:t>
      </w:r>
      <w:bookmarkEnd w:id="112"/>
    </w:p>
    <w:p w14:paraId="76026251" w14:textId="77777777" w:rsidR="005E6211" w:rsidRDefault="005E6211">
      <w:pPr>
        <w:pStyle w:val="P00"/>
        <w:spacing w:before="72"/>
        <w:ind w:left="0" w:right="1134"/>
        <w:rPr>
          <w:rStyle w:val="default"/>
          <w:rFonts w:cs="FrankRuehl" w:hint="cs"/>
          <w:rtl/>
        </w:rPr>
      </w:pPr>
      <w:bookmarkStart w:id="113" w:name="Seif44"/>
      <w:bookmarkEnd w:id="113"/>
      <w:r>
        <w:rPr>
          <w:lang w:val="he-IL"/>
        </w:rPr>
        <w:pict w14:anchorId="0A442533">
          <v:rect id="_x0000_s1096" style="position:absolute;left:0;text-align:left;margin-left:464.5pt;margin-top:8.05pt;width:75.05pt;height:42.7pt;z-index:251629568" o:allowincell="f" filled="f" stroked="f" strokecolor="lime" strokeweight=".25pt">
            <v:textbox inset="0,0,0,0">
              <w:txbxContent>
                <w:p w14:paraId="085213C5" w14:textId="77777777" w:rsidR="00504D76" w:rsidRDefault="00504D76">
                  <w:pPr>
                    <w:spacing w:line="160" w:lineRule="exact"/>
                    <w:jc w:val="left"/>
                    <w:rPr>
                      <w:rFonts w:cs="Miriam"/>
                      <w:noProof/>
                      <w:sz w:val="18"/>
                      <w:szCs w:val="18"/>
                      <w:rtl/>
                    </w:rPr>
                  </w:pPr>
                  <w:r>
                    <w:rPr>
                      <w:rFonts w:cs="Miriam"/>
                      <w:sz w:val="18"/>
                      <w:szCs w:val="18"/>
                      <w:rtl/>
                    </w:rPr>
                    <w:t>עו</w:t>
                  </w:r>
                  <w:r>
                    <w:rPr>
                      <w:rFonts w:cs="Miriam" w:hint="cs"/>
                      <w:sz w:val="18"/>
                      <w:szCs w:val="18"/>
                      <w:rtl/>
                    </w:rPr>
                    <w:t xml:space="preserve">בדי המס </w:t>
                  </w:r>
                  <w:r>
                    <w:rPr>
                      <w:rFonts w:cs="Miriam"/>
                      <w:sz w:val="18"/>
                      <w:szCs w:val="18"/>
                      <w:rtl/>
                    </w:rPr>
                    <w:t>–</w:t>
                  </w:r>
                  <w:r>
                    <w:rPr>
                      <w:rFonts w:cs="Miriam" w:hint="cs"/>
                      <w:sz w:val="18"/>
                      <w:szCs w:val="18"/>
                      <w:rtl/>
                    </w:rPr>
                    <w:t xml:space="preserve"> </w:t>
                  </w:r>
                  <w:r>
                    <w:rPr>
                      <w:rFonts w:cs="Miriam"/>
                      <w:sz w:val="18"/>
                      <w:szCs w:val="18"/>
                      <w:rtl/>
                    </w:rPr>
                    <w:t>בס</w:t>
                  </w:r>
                  <w:r>
                    <w:rPr>
                      <w:rFonts w:cs="Miriam" w:hint="cs"/>
                      <w:sz w:val="18"/>
                      <w:szCs w:val="18"/>
                      <w:rtl/>
                    </w:rPr>
                    <w:t xml:space="preserve">מכויותיהם </w:t>
                  </w:r>
                  <w:r>
                    <w:rPr>
                      <w:rFonts w:cs="Miriam"/>
                      <w:sz w:val="18"/>
                      <w:szCs w:val="18"/>
                      <w:rtl/>
                    </w:rPr>
                    <w:t>של</w:t>
                  </w:r>
                  <w:r>
                    <w:rPr>
                      <w:rFonts w:cs="Miriam" w:hint="cs"/>
                      <w:sz w:val="18"/>
                      <w:szCs w:val="18"/>
                      <w:rtl/>
                    </w:rPr>
                    <w:t xml:space="preserve"> שוטרים</w:t>
                  </w:r>
                </w:p>
                <w:p w14:paraId="4FCD1C85"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w:t>
                  </w:r>
                  <w:r>
                    <w:rPr>
                      <w:rFonts w:cs="Miriam"/>
                      <w:sz w:val="18"/>
                      <w:szCs w:val="18"/>
                      <w:rtl/>
                    </w:rPr>
                    <w:t>1962</w:t>
                  </w:r>
                </w:p>
              </w:txbxContent>
            </v:textbox>
            <w10:anchorlock/>
          </v:rect>
        </w:pict>
      </w:r>
      <w:r>
        <w:rPr>
          <w:rStyle w:val="big-number"/>
          <w:rFonts w:cs="Miriam"/>
          <w:rtl/>
        </w:rPr>
        <w:t>20.</w:t>
      </w:r>
      <w:r>
        <w:rPr>
          <w:rStyle w:val="big-number"/>
          <w:rFonts w:cs="Miriam"/>
          <w:rtl/>
        </w:rPr>
        <w:tab/>
      </w:r>
      <w:r>
        <w:rPr>
          <w:rStyle w:val="default"/>
          <w:rFonts w:cs="FrankRuehl"/>
          <w:rtl/>
        </w:rPr>
        <w:t>מי</w:t>
      </w:r>
      <w:r>
        <w:rPr>
          <w:rStyle w:val="default"/>
          <w:rFonts w:cs="FrankRuehl" w:hint="cs"/>
          <w:rtl/>
        </w:rPr>
        <w:t xml:space="preserve"> שהוסמך על ידי המנהל, לפי ס</w:t>
      </w:r>
      <w:r>
        <w:rPr>
          <w:rStyle w:val="default"/>
          <w:rFonts w:cs="FrankRuehl"/>
          <w:rtl/>
        </w:rPr>
        <w:t>עי</w:t>
      </w:r>
      <w:r>
        <w:rPr>
          <w:rStyle w:val="default"/>
          <w:rFonts w:cs="FrankRuehl" w:hint="cs"/>
          <w:rtl/>
        </w:rPr>
        <w:t>פים 16, 16א, 17, 17א ו-18, יהיו לו סמכויות של שוטר לענין מניעת עבירות על חוק זה או גילויין.</w:t>
      </w:r>
    </w:p>
    <w:p w14:paraId="5482C306"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114" w:name="Rov74"/>
      <w:r w:rsidRPr="009C5490">
        <w:rPr>
          <w:rStyle w:val="default"/>
          <w:rFonts w:cs="FrankRuehl" w:hint="cs"/>
          <w:vanish/>
          <w:color w:val="FF0000"/>
          <w:szCs w:val="20"/>
          <w:shd w:val="clear" w:color="auto" w:fill="FFFF99"/>
          <w:rtl/>
        </w:rPr>
        <w:t>מיום 15.3.1962</w:t>
      </w:r>
    </w:p>
    <w:p w14:paraId="378091ED"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5A6AF548"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01"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50 (</w:t>
      </w:r>
      <w:hyperlink r:id="rId302"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 xml:space="preserve">) </w:t>
      </w:r>
    </w:p>
    <w:p w14:paraId="5450B03C" w14:textId="77777777" w:rsidR="005E6211" w:rsidRDefault="005E6211">
      <w:pPr>
        <w:pStyle w:val="P00"/>
        <w:ind w:left="0" w:right="1134"/>
        <w:rPr>
          <w:rStyle w:val="default"/>
          <w:rFonts w:ascii="FrankRuehl" w:hAnsi="FrankRuehl" w:cs="FrankRuehl" w:hint="cs"/>
          <w:sz w:val="2"/>
          <w:szCs w:val="2"/>
          <w:rtl/>
        </w:rPr>
      </w:pPr>
      <w:r w:rsidRPr="009C5490">
        <w:rPr>
          <w:rStyle w:val="default"/>
          <w:rFonts w:ascii="FrankRuehl" w:hAnsi="FrankRuehl" w:cs="FrankRuehl" w:hint="cs"/>
          <w:vanish/>
          <w:sz w:val="22"/>
          <w:szCs w:val="22"/>
          <w:shd w:val="clear" w:color="auto" w:fill="FFFF99"/>
          <w:rtl/>
        </w:rPr>
        <w:t>20.</w:t>
      </w: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vanish/>
          <w:sz w:val="22"/>
          <w:szCs w:val="22"/>
          <w:shd w:val="clear" w:color="auto" w:fill="FFFF99"/>
          <w:rtl/>
        </w:rPr>
        <w:t>מי</w:t>
      </w:r>
      <w:r w:rsidRPr="009C5490">
        <w:rPr>
          <w:rStyle w:val="default"/>
          <w:rFonts w:ascii="FrankRuehl" w:hAnsi="FrankRuehl" w:cs="FrankRuehl" w:hint="cs"/>
          <w:vanish/>
          <w:sz w:val="22"/>
          <w:szCs w:val="22"/>
          <w:shd w:val="clear" w:color="auto" w:fill="FFFF99"/>
          <w:rtl/>
        </w:rPr>
        <w:t xml:space="preserve"> שהוסמך על ידי המנהל, </w:t>
      </w:r>
      <w:r w:rsidRPr="009C5490">
        <w:rPr>
          <w:rStyle w:val="default"/>
          <w:rFonts w:ascii="FrankRuehl" w:hAnsi="FrankRuehl" w:cs="FrankRuehl" w:hint="cs"/>
          <w:strike/>
          <w:vanish/>
          <w:sz w:val="22"/>
          <w:szCs w:val="22"/>
          <w:shd w:val="clear" w:color="auto" w:fill="FFFF99"/>
          <w:rtl/>
        </w:rPr>
        <w:t>לפי סעיפים 16, 17 או 18</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לפי ס</w:t>
      </w:r>
      <w:r w:rsidRPr="009C5490">
        <w:rPr>
          <w:rStyle w:val="default"/>
          <w:rFonts w:ascii="FrankRuehl" w:hAnsi="FrankRuehl" w:cs="FrankRuehl"/>
          <w:vanish/>
          <w:sz w:val="22"/>
          <w:szCs w:val="22"/>
          <w:u w:val="single"/>
          <w:shd w:val="clear" w:color="auto" w:fill="FFFF99"/>
          <w:rtl/>
        </w:rPr>
        <w:t>עי</w:t>
      </w:r>
      <w:r w:rsidRPr="009C5490">
        <w:rPr>
          <w:rStyle w:val="default"/>
          <w:rFonts w:ascii="FrankRuehl" w:hAnsi="FrankRuehl" w:cs="FrankRuehl" w:hint="cs"/>
          <w:vanish/>
          <w:sz w:val="22"/>
          <w:szCs w:val="22"/>
          <w:u w:val="single"/>
          <w:shd w:val="clear" w:color="auto" w:fill="FFFF99"/>
          <w:rtl/>
        </w:rPr>
        <w:t>פים 16, 16א, 17, 17א ו-18</w:t>
      </w:r>
      <w:r w:rsidRPr="009C5490">
        <w:rPr>
          <w:rStyle w:val="default"/>
          <w:rFonts w:ascii="FrankRuehl" w:hAnsi="FrankRuehl" w:cs="FrankRuehl" w:hint="cs"/>
          <w:vanish/>
          <w:sz w:val="22"/>
          <w:szCs w:val="22"/>
          <w:shd w:val="clear" w:color="auto" w:fill="FFFF99"/>
          <w:rtl/>
        </w:rPr>
        <w:t>, יהיו לו סמכויות של שוטר לענין מניעת עבירות על חוק זה או גילויין.</w:t>
      </w:r>
      <w:bookmarkEnd w:id="114"/>
    </w:p>
    <w:p w14:paraId="3685C8E9" w14:textId="77777777" w:rsidR="005E6211" w:rsidRDefault="005E6211">
      <w:pPr>
        <w:pStyle w:val="P00"/>
        <w:spacing w:before="72"/>
        <w:ind w:left="0" w:right="1134"/>
        <w:rPr>
          <w:rStyle w:val="default"/>
          <w:rFonts w:cs="FrankRuehl" w:hint="cs"/>
          <w:rtl/>
        </w:rPr>
      </w:pPr>
    </w:p>
    <w:p w14:paraId="457967B0" w14:textId="77777777" w:rsidR="005E6211" w:rsidRDefault="005E6211">
      <w:pPr>
        <w:pStyle w:val="P00"/>
        <w:spacing w:before="72"/>
        <w:ind w:left="0" w:right="1134"/>
        <w:rPr>
          <w:rStyle w:val="default"/>
          <w:rFonts w:cs="FrankRuehl"/>
          <w:rtl/>
        </w:rPr>
      </w:pPr>
      <w:bookmarkStart w:id="115" w:name="Seif45"/>
      <w:bookmarkEnd w:id="115"/>
      <w:r>
        <w:rPr>
          <w:lang w:val="he-IL"/>
        </w:rPr>
        <w:pict w14:anchorId="7353C6C1">
          <v:rect id="_x0000_s1097" style="position:absolute;left:0;text-align:left;margin-left:464.5pt;margin-top:8.05pt;width:75.05pt;height:10.8pt;z-index:251630592" o:allowincell="f" filled="f" stroked="f" strokecolor="lime" strokeweight=".25pt">
            <v:textbox inset="0,0,0,0">
              <w:txbxContent>
                <w:p w14:paraId="4ED263A6" w14:textId="77777777" w:rsidR="00504D76" w:rsidRDefault="00504D76">
                  <w:pPr>
                    <w:spacing w:line="160" w:lineRule="exact"/>
                    <w:jc w:val="left"/>
                    <w:rPr>
                      <w:rFonts w:cs="Miriam"/>
                      <w:noProof/>
                      <w:sz w:val="18"/>
                      <w:szCs w:val="18"/>
                      <w:rtl/>
                    </w:rPr>
                  </w:pPr>
                  <w:r>
                    <w:rPr>
                      <w:rFonts w:cs="Miriam"/>
                      <w:sz w:val="18"/>
                      <w:szCs w:val="18"/>
                      <w:rtl/>
                    </w:rPr>
                    <w:t>מס</w:t>
                  </w:r>
                  <w:r>
                    <w:rPr>
                      <w:rFonts w:cs="Miriam" w:hint="cs"/>
                      <w:sz w:val="18"/>
                      <w:szCs w:val="18"/>
                      <w:rtl/>
                    </w:rPr>
                    <w:t>ירת הודעות</w:t>
                  </w:r>
                </w:p>
              </w:txbxContent>
            </v:textbox>
            <w10:anchorlock/>
          </v:rect>
        </w:pict>
      </w:r>
      <w:r>
        <w:rPr>
          <w:rStyle w:val="big-number"/>
          <w:rFonts w:cs="Miriam"/>
          <w:rtl/>
        </w:rPr>
        <w:t>21.</w:t>
      </w:r>
      <w:r>
        <w:rPr>
          <w:rStyle w:val="big-number"/>
          <w:rFonts w:cs="Miriam"/>
          <w:rtl/>
        </w:rPr>
        <w:tab/>
      </w:r>
      <w:r>
        <w:rPr>
          <w:rStyle w:val="default"/>
          <w:rFonts w:cs="FrankRuehl"/>
          <w:rtl/>
        </w:rPr>
        <w:t>הו</w:t>
      </w:r>
      <w:r>
        <w:rPr>
          <w:rStyle w:val="default"/>
          <w:rFonts w:cs="FrankRuehl" w:hint="cs"/>
          <w:rtl/>
        </w:rPr>
        <w:t xml:space="preserve">דעה, דרישה וכל מסמך אחר שיש למסרם לאדם לפי חוק זה, מותר למסרם הן באופן אישי והן באמצעות הדואר במכתב רשום, ואם נשלחו בדואר רשום לפי כתובת מקום מגוריו הרגיל </w:t>
      </w:r>
      <w:r>
        <w:rPr>
          <w:rStyle w:val="default"/>
          <w:rFonts w:cs="FrankRuehl"/>
          <w:rtl/>
        </w:rPr>
        <w:t>או</w:t>
      </w:r>
      <w:r>
        <w:rPr>
          <w:rStyle w:val="default"/>
          <w:rFonts w:cs="FrankRuehl" w:hint="cs"/>
          <w:rtl/>
        </w:rPr>
        <w:t xml:space="preserve"> מקום מגוריו האחרון, א</w:t>
      </w:r>
      <w:r>
        <w:rPr>
          <w:rStyle w:val="default"/>
          <w:rFonts w:cs="FrankRuehl"/>
          <w:rtl/>
        </w:rPr>
        <w:t>ו</w:t>
      </w:r>
      <w:r>
        <w:rPr>
          <w:rStyle w:val="default"/>
          <w:rFonts w:cs="FrankRuehl" w:hint="cs"/>
          <w:rtl/>
        </w:rPr>
        <w:t xml:space="preserve"> מקום עסקיו הרגיל או מקום עסקיו האחרון, רואים אותם כאילו נמסרו לו לפני תום ששה ימים משעה שנמסרו לדואר למשלוח.</w:t>
      </w:r>
    </w:p>
    <w:p w14:paraId="5D8BAAFE" w14:textId="77777777" w:rsidR="005E6211" w:rsidRDefault="005E6211">
      <w:pPr>
        <w:pStyle w:val="P00"/>
        <w:spacing w:before="72"/>
        <w:ind w:left="0" w:right="1134"/>
        <w:rPr>
          <w:rStyle w:val="default"/>
          <w:rFonts w:cs="FrankRuehl"/>
          <w:rtl/>
        </w:rPr>
      </w:pPr>
      <w:bookmarkStart w:id="116" w:name="Seif46"/>
      <w:bookmarkEnd w:id="116"/>
      <w:r>
        <w:rPr>
          <w:lang w:val="he-IL"/>
        </w:rPr>
        <w:pict w14:anchorId="6FFCC0EA">
          <v:rect id="_x0000_s1098" style="position:absolute;left:0;text-align:left;margin-left:464.5pt;margin-top:8.05pt;width:75.05pt;height:8pt;z-index:251631616" o:allowincell="f" filled="f" stroked="f" strokecolor="lime" strokeweight=".25pt">
            <v:textbox inset="0,0,0,0">
              <w:txbxContent>
                <w:p w14:paraId="26085A56" w14:textId="77777777" w:rsidR="00504D76" w:rsidRDefault="00504D76">
                  <w:pPr>
                    <w:spacing w:line="160" w:lineRule="exact"/>
                    <w:jc w:val="left"/>
                    <w:rPr>
                      <w:rFonts w:cs="Miriam"/>
                      <w:noProof/>
                      <w:sz w:val="18"/>
                      <w:szCs w:val="18"/>
                      <w:rtl/>
                    </w:rPr>
                  </w:pPr>
                  <w:r>
                    <w:rPr>
                      <w:rFonts w:cs="Miriam"/>
                      <w:sz w:val="18"/>
                      <w:szCs w:val="18"/>
                      <w:rtl/>
                    </w:rPr>
                    <w:t>ענ</w:t>
                  </w:r>
                  <w:r>
                    <w:rPr>
                      <w:rFonts w:cs="Miriam" w:hint="cs"/>
                      <w:sz w:val="18"/>
                      <w:szCs w:val="18"/>
                      <w:rtl/>
                    </w:rPr>
                    <w:t>שים</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דם שעשה אחד מאלה:</w:t>
      </w:r>
    </w:p>
    <w:p w14:paraId="522BCD3B" w14:textId="77777777" w:rsidR="005E6211" w:rsidRDefault="005E6211">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סר, בכל ענין הנוגע לחוק זה, ידיעה כוזבת או מסמך כוזב בפרט חשוב;</w:t>
      </w:r>
    </w:p>
    <w:p w14:paraId="756D2D0B" w14:textId="77777777" w:rsidR="005E6211" w:rsidRDefault="005E6211" w:rsidP="00B352FD">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t>ס</w:t>
      </w:r>
      <w:r>
        <w:rPr>
          <w:rStyle w:val="default"/>
          <w:rFonts w:cs="FrankRuehl" w:hint="cs"/>
          <w:rtl/>
        </w:rPr>
        <w:t>ירב או נמנע למסור י</w:t>
      </w:r>
      <w:r>
        <w:rPr>
          <w:rStyle w:val="default"/>
          <w:rFonts w:cs="FrankRuehl"/>
          <w:rtl/>
        </w:rPr>
        <w:t>די</w:t>
      </w:r>
      <w:r>
        <w:rPr>
          <w:rStyle w:val="default"/>
          <w:rFonts w:cs="FrankRuehl" w:hint="cs"/>
          <w:rtl/>
        </w:rPr>
        <w:t>עה, מסמך או דוגמא שנדרשו ממנו לפי חוק זה;</w:t>
      </w:r>
    </w:p>
    <w:p w14:paraId="7865EC50" w14:textId="77777777" w:rsidR="005E6211" w:rsidRDefault="005E6211">
      <w:pPr>
        <w:pStyle w:val="P22"/>
        <w:spacing w:before="72"/>
        <w:ind w:left="1021" w:right="1134"/>
        <w:rPr>
          <w:rStyle w:val="default"/>
          <w:rFonts w:cs="FrankRuehl"/>
          <w:rtl/>
        </w:rPr>
      </w:pPr>
      <w:r>
        <w:rPr>
          <w:lang w:val="he-IL"/>
        </w:rPr>
        <w:pict w14:anchorId="4E81B2F0">
          <v:rect id="_x0000_s1099" style="position:absolute;left:0;text-align:left;margin-left:464.35pt;margin-top:7.1pt;width:75.05pt;height:20.85pt;z-index:251632640" filled="f" stroked="f" strokecolor="lime" strokeweight=".25pt">
            <v:textbox inset="0,0,0,0">
              <w:txbxContent>
                <w:p w14:paraId="71CBD20F"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w:t>
                  </w:r>
                  <w:r>
                    <w:rPr>
                      <w:rFonts w:cs="Miriam"/>
                      <w:sz w:val="18"/>
                      <w:szCs w:val="18"/>
                      <w:rtl/>
                    </w:rPr>
                    <w:t>1958</w:t>
                  </w:r>
                </w:p>
              </w:txbxContent>
            </v:textbox>
            <w10:anchorlock/>
          </v:rect>
        </w:pict>
      </w:r>
      <w:r>
        <w:rPr>
          <w:rStyle w:val="default"/>
          <w:rFonts w:cs="FrankRuehl"/>
          <w:rtl/>
        </w:rPr>
        <w:t>(2א</w:t>
      </w:r>
      <w:r>
        <w:rPr>
          <w:rStyle w:val="default"/>
          <w:rFonts w:cs="FrankRuehl" w:hint="cs"/>
          <w:rtl/>
        </w:rPr>
        <w:t>)</w:t>
      </w:r>
      <w:r>
        <w:rPr>
          <w:rStyle w:val="default"/>
          <w:rFonts w:cs="FrankRuehl"/>
          <w:rtl/>
        </w:rPr>
        <w:tab/>
        <w:t>ה</w:t>
      </w:r>
      <w:r>
        <w:rPr>
          <w:rStyle w:val="default"/>
          <w:rFonts w:cs="FrankRuehl" w:hint="cs"/>
          <w:rtl/>
        </w:rPr>
        <w:t>שמיד או שינה כל פנקס או מסמך אחר שנדרש למסרו על פי חוק זה;</w:t>
      </w:r>
    </w:p>
    <w:p w14:paraId="7927B9DC" w14:textId="77777777" w:rsidR="005E6211" w:rsidRDefault="005E6211" w:rsidP="00B352FD">
      <w:pPr>
        <w:pStyle w:val="P22"/>
        <w:spacing w:before="72"/>
        <w:ind w:left="1021" w:right="1134"/>
        <w:rPr>
          <w:rStyle w:val="default"/>
          <w:rFonts w:cs="FrankRuehl" w:hint="cs"/>
          <w:rtl/>
        </w:rPr>
      </w:pPr>
      <w:r w:rsidRPr="00B352FD">
        <w:rPr>
          <w:rStyle w:val="default"/>
          <w:rFonts w:cs="FrankRuehl" w:hint="cs"/>
          <w:rtl/>
        </w:rPr>
        <w:pict w14:anchorId="60BA8A9C">
          <v:rect id="_x0000_s1186" style="position:absolute;left:0;text-align:left;margin-left:464.35pt;margin-top:7.1pt;width:75.05pt;height:20.85pt;z-index:251702272" filled="f" stroked="f" strokecolor="lime" strokeweight=".25pt">
            <v:textbox inset="0,0,0,0">
              <w:txbxContent>
                <w:p w14:paraId="30DA02EC"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36AED793"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default"/>
          <w:rFonts w:cs="FrankRuehl" w:hint="cs"/>
          <w:rtl/>
        </w:rPr>
        <w:t>(3)</w:t>
      </w:r>
      <w:r>
        <w:rPr>
          <w:rStyle w:val="default"/>
          <w:rFonts w:cs="FrankRuehl" w:hint="cs"/>
          <w:rtl/>
        </w:rPr>
        <w:tab/>
      </w:r>
      <w:r w:rsidR="00B352FD" w:rsidRPr="00B352FD">
        <w:rPr>
          <w:rStyle w:val="default"/>
          <w:rFonts w:cs="FrankRuehl" w:hint="cs"/>
          <w:rtl/>
        </w:rPr>
        <w:t>החזיק טובין טעוני מס שלא שולם המס המגיע עליהם ואין כל סיבה מצדיקה את אי התשלום</w:t>
      </w:r>
      <w:r>
        <w:rPr>
          <w:rStyle w:val="default"/>
          <w:rFonts w:cs="FrankRuehl" w:hint="cs"/>
          <w:rtl/>
        </w:rPr>
        <w:t>;</w:t>
      </w:r>
    </w:p>
    <w:p w14:paraId="0412366B" w14:textId="77777777" w:rsidR="005E6211" w:rsidRDefault="005E6211">
      <w:pPr>
        <w:pStyle w:val="P22"/>
        <w:spacing w:before="72"/>
        <w:ind w:left="1021" w:right="1134"/>
        <w:rPr>
          <w:rStyle w:val="default"/>
          <w:rFonts w:cs="FrankRuehl"/>
          <w:rtl/>
        </w:rPr>
      </w:pPr>
      <w:r>
        <w:rPr>
          <w:rFonts w:cs="FrankRuehl"/>
          <w:rtl/>
          <w:lang w:val="he-IL"/>
        </w:rPr>
        <w:pict w14:anchorId="6F647250">
          <v:shape id="_x0000_s1205" type="#_x0000_t202" style="position:absolute;left:0;text-align:left;margin-left:470.25pt;margin-top:7.1pt;width:1in;height:35.75pt;z-index:251717632" filled="f" stroked="f">
            <v:textbox inset="1mm,0,1mm,0">
              <w:txbxContent>
                <w:p w14:paraId="0FC5383C" w14:textId="77777777" w:rsidR="00504D76" w:rsidRDefault="00504D76">
                  <w:pPr>
                    <w:spacing w:line="160" w:lineRule="exact"/>
                    <w:jc w:val="left"/>
                    <w:rPr>
                      <w:rFonts w:cs="Miriam" w:hint="cs"/>
                      <w:sz w:val="18"/>
                      <w:szCs w:val="18"/>
                      <w:rtl/>
                    </w:rPr>
                  </w:pPr>
                  <w:r>
                    <w:rPr>
                      <w:rFonts w:cs="Miriam" w:hint="cs"/>
                      <w:sz w:val="18"/>
                      <w:szCs w:val="18"/>
                      <w:rtl/>
                    </w:rPr>
                    <w:t>(תיקון מס' 1) תשי"ד-1954</w:t>
                  </w:r>
                </w:p>
                <w:p w14:paraId="1C0B1543"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703B7F68"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v:shape>
        </w:pict>
      </w:r>
      <w:r>
        <w:rPr>
          <w:rStyle w:val="default"/>
          <w:rFonts w:cs="FrankRuehl"/>
          <w:rtl/>
        </w:rPr>
        <w:t>(3א</w:t>
      </w:r>
      <w:r>
        <w:rPr>
          <w:rStyle w:val="default"/>
          <w:rFonts w:cs="FrankRuehl" w:hint="cs"/>
          <w:rtl/>
        </w:rPr>
        <w:t>)</w:t>
      </w:r>
      <w:r>
        <w:rPr>
          <w:rStyle w:val="default"/>
          <w:rFonts w:cs="FrankRuehl"/>
          <w:rtl/>
        </w:rPr>
        <w:tab/>
        <w:t>מ</w:t>
      </w:r>
      <w:r>
        <w:rPr>
          <w:rStyle w:val="default"/>
          <w:rFonts w:cs="FrankRuehl" w:hint="cs"/>
          <w:rtl/>
        </w:rPr>
        <w:t xml:space="preserve">סר טובין שיבואם או מכירתם פטורים ממס לפי סעיף 26, לאדם </w:t>
      </w:r>
      <w:r>
        <w:rPr>
          <w:rStyle w:val="default"/>
          <w:rFonts w:cs="FrankRuehl"/>
          <w:rtl/>
        </w:rPr>
        <w:t>אח</w:t>
      </w:r>
      <w:r>
        <w:rPr>
          <w:rStyle w:val="default"/>
          <w:rFonts w:cs="FrankRuehl" w:hint="cs"/>
          <w:rtl/>
        </w:rPr>
        <w:t>ר שלא בהתאם לתנאי הפטור;</w:t>
      </w:r>
    </w:p>
    <w:p w14:paraId="49BE6656" w14:textId="77777777" w:rsidR="005E6211" w:rsidRDefault="005E6211">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פריע לאדם הפועל בשליחותו של המנהל לבצע את סמכויותיו או מנע זאת ממנו;</w:t>
      </w:r>
    </w:p>
    <w:p w14:paraId="2868C550" w14:textId="77777777" w:rsidR="005E6211" w:rsidRDefault="005E6211">
      <w:pPr>
        <w:pStyle w:val="P22"/>
        <w:spacing w:before="72"/>
        <w:ind w:left="1021" w:right="1134"/>
        <w:rPr>
          <w:rFonts w:cs="David"/>
          <w:sz w:val="22"/>
          <w:rtl/>
        </w:rPr>
      </w:pPr>
      <w:r>
        <w:rPr>
          <w:rStyle w:val="default"/>
          <w:rFonts w:cs="FrankRuehl" w:hint="cs"/>
          <w:rtl/>
        </w:rPr>
        <w:t>(5)</w:t>
      </w:r>
      <w:r>
        <w:rPr>
          <w:rStyle w:val="default"/>
          <w:rFonts w:cs="FrankRuehl"/>
          <w:rtl/>
        </w:rPr>
        <w:tab/>
        <w:t>ע</w:t>
      </w:r>
      <w:r>
        <w:rPr>
          <w:rStyle w:val="default"/>
          <w:rFonts w:cs="FrankRuehl" w:hint="cs"/>
          <w:rtl/>
        </w:rPr>
        <w:t>שה מעשה כדי להתחמק מתשלום מס שנתחייב בו;</w:t>
      </w:r>
      <w:r>
        <w:rPr>
          <w:rFonts w:cs="David"/>
          <w:sz w:val="22"/>
          <w:rtl/>
        </w:rPr>
        <w:t xml:space="preserve"> </w:t>
      </w:r>
    </w:p>
    <w:p w14:paraId="56666042" w14:textId="77777777" w:rsidR="005E6211" w:rsidRDefault="005E6211">
      <w:pPr>
        <w:pStyle w:val="P22"/>
        <w:spacing w:before="72"/>
        <w:ind w:left="1021" w:right="1134"/>
        <w:rPr>
          <w:rStyle w:val="default"/>
          <w:rFonts w:cs="FrankRuehl" w:hint="cs"/>
          <w:rtl/>
        </w:rPr>
      </w:pPr>
      <w:r>
        <w:rPr>
          <w:rStyle w:val="default"/>
          <w:rFonts w:cs="FrankRuehl"/>
          <w:rtl/>
        </w:rPr>
        <w:t>(6)</w:t>
      </w:r>
      <w:r>
        <w:rPr>
          <w:rStyle w:val="default"/>
          <w:rFonts w:cs="FrankRuehl"/>
          <w:rtl/>
        </w:rPr>
        <w:tab/>
        <w:t>ע</w:t>
      </w:r>
      <w:r>
        <w:rPr>
          <w:rStyle w:val="default"/>
          <w:rFonts w:cs="FrankRuehl" w:hint="cs"/>
          <w:rtl/>
        </w:rPr>
        <w:t xml:space="preserve">בר על הוראה מהוראותיו של חוק זה </w:t>
      </w:r>
      <w:r>
        <w:rPr>
          <w:rStyle w:val="default"/>
          <w:rFonts w:cs="FrankRuehl"/>
          <w:rtl/>
        </w:rPr>
        <w:t>–</w:t>
      </w:r>
    </w:p>
    <w:p w14:paraId="3087A7C8" w14:textId="77777777" w:rsidR="005E6211" w:rsidRDefault="005E6211">
      <w:pPr>
        <w:pStyle w:val="P00"/>
        <w:spacing w:before="72"/>
        <w:ind w:left="0" w:right="1134"/>
        <w:rPr>
          <w:rFonts w:cs="FrankRuehl" w:hint="cs"/>
          <w:sz w:val="26"/>
          <w:rtl/>
        </w:rPr>
      </w:pPr>
      <w:r>
        <w:rPr>
          <w:rFonts w:cs="FrankRuehl"/>
          <w:sz w:val="26"/>
          <w:rtl/>
          <w:lang w:eastAsia="en-US" w:bidi="ar-SA"/>
        </w:rPr>
        <w:pict w14:anchorId="7B8259A0">
          <v:rect id="_x0000_s1187" style="position:absolute;left:0;text-align:left;margin-left:464.35pt;margin-top:7.1pt;width:75.05pt;height:20.4pt;z-index:251703296" filled="f" stroked="f" strokecolor="lime" strokeweight=".25pt">
            <v:textbox inset="0,0,0,0">
              <w:txbxContent>
                <w:p w14:paraId="7E073A7B"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765B85C1"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Fonts w:cs="FrankRuehl"/>
          <w:sz w:val="26"/>
          <w:rtl/>
        </w:rPr>
        <w:t>די</w:t>
      </w:r>
      <w:r>
        <w:rPr>
          <w:rFonts w:cs="FrankRuehl" w:hint="cs"/>
          <w:sz w:val="26"/>
          <w:rtl/>
        </w:rPr>
        <w:t xml:space="preserve">נו </w:t>
      </w:r>
      <w:r>
        <w:rPr>
          <w:rFonts w:cs="FrankRuehl"/>
          <w:sz w:val="26"/>
          <w:rtl/>
        </w:rPr>
        <w:t xml:space="preserve">– </w:t>
      </w:r>
      <w:r>
        <w:rPr>
          <w:rFonts w:cs="FrankRuehl" w:hint="cs"/>
          <w:sz w:val="26"/>
          <w:rtl/>
        </w:rPr>
        <w:t>מאסר שנתיים או קנס של 100 לירות או פ</w:t>
      </w:r>
      <w:r>
        <w:rPr>
          <w:rFonts w:cs="FrankRuehl"/>
          <w:sz w:val="26"/>
          <w:rtl/>
        </w:rPr>
        <w:t xml:space="preserve">י </w:t>
      </w:r>
      <w:r>
        <w:rPr>
          <w:rFonts w:cs="FrankRuehl" w:hint="cs"/>
          <w:sz w:val="26"/>
          <w:rtl/>
        </w:rPr>
        <w:t>שלושה משוויים של הטובין שבהם נעברה העבירה, הכל לפי הסכום הגדול יותר, או מאסר וקנס כאחד.</w:t>
      </w:r>
    </w:p>
    <w:p w14:paraId="5F3C7B65" w14:textId="77777777" w:rsidR="005E6211" w:rsidRDefault="005E6211">
      <w:pPr>
        <w:pStyle w:val="P02"/>
        <w:spacing w:before="72"/>
        <w:ind w:left="1021" w:right="1134"/>
        <w:rPr>
          <w:rStyle w:val="default"/>
          <w:rFonts w:cs="FrankRuehl"/>
          <w:rtl/>
        </w:rPr>
      </w:pPr>
      <w:r>
        <w:rPr>
          <w:lang w:val="he-IL"/>
        </w:rPr>
        <w:pict w14:anchorId="52B544FD">
          <v:rect id="_x0000_s1101" style="position:absolute;left:0;text-align:left;margin-left:464.35pt;margin-top:7.1pt;width:75.05pt;height:32.7pt;z-index:251633664" o:allowincell="f" filled="f" stroked="f" strokecolor="lime" strokeweight=".25pt">
            <v:textbox inset="0,0,0,0">
              <w:txbxContent>
                <w:p w14:paraId="6A123912"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w:t>
                  </w:r>
                  <w:r>
                    <w:rPr>
                      <w:rFonts w:cs="Miriam"/>
                      <w:sz w:val="18"/>
                      <w:szCs w:val="18"/>
                      <w:rtl/>
                    </w:rPr>
                    <w:t>1958</w:t>
                  </w:r>
                </w:p>
                <w:p w14:paraId="58245515"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04E0F5E7"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י</w:t>
      </w:r>
      <w:r>
        <w:rPr>
          <w:rStyle w:val="default"/>
          <w:rFonts w:cs="FrankRuehl" w:hint="cs"/>
          <w:rtl/>
        </w:rPr>
        <w:t>צא אדם חייב בדין על עבירה לפי סעיף קטן (א), רשאי בי</w:t>
      </w:r>
      <w:r>
        <w:rPr>
          <w:rStyle w:val="default"/>
          <w:rFonts w:cs="FrankRuehl"/>
          <w:rtl/>
        </w:rPr>
        <w:t>ת</w:t>
      </w:r>
      <w:r>
        <w:rPr>
          <w:rStyle w:val="default"/>
          <w:rFonts w:cs="FrankRuehl" w:hint="cs"/>
          <w:rtl/>
        </w:rPr>
        <w:t xml:space="preserve"> המשפט, נוסף לכל עונש אחר, לצוות כי הטובין שבהם נעברה העבירה יוחרמו, כולם או מקצתם;</w:t>
      </w:r>
    </w:p>
    <w:p w14:paraId="2E56C66E" w14:textId="77777777" w:rsidR="00B352FD" w:rsidRDefault="00B352FD">
      <w:pPr>
        <w:pStyle w:val="P22"/>
        <w:spacing w:before="72"/>
        <w:ind w:left="1021" w:right="1134"/>
        <w:rPr>
          <w:rStyle w:val="default"/>
          <w:rFonts w:cs="FrankRuehl" w:hint="cs"/>
          <w:rtl/>
        </w:rPr>
      </w:pPr>
    </w:p>
    <w:p w14:paraId="520743A6" w14:textId="77777777" w:rsidR="005E6211" w:rsidRDefault="005E6211">
      <w:pPr>
        <w:pStyle w:val="P22"/>
        <w:spacing w:before="72"/>
        <w:ind w:left="1021" w:right="1134"/>
        <w:rPr>
          <w:rStyle w:val="default"/>
          <w:rFonts w:cs="FrankRuehl"/>
          <w:rtl/>
        </w:rPr>
      </w:pPr>
      <w:r>
        <w:rPr>
          <w:rFonts w:cs="FrankRuehl"/>
          <w:sz w:val="26"/>
          <w:rtl/>
          <w:lang w:eastAsia="en-US" w:bidi="ar-SA"/>
        </w:rPr>
        <w:pict w14:anchorId="0F246D1D">
          <v:rect id="_x0000_s1188" style="position:absolute;left:0;text-align:left;margin-left:464.35pt;margin-top:7.1pt;width:75.05pt;height:35.9pt;z-index:251704320" filled="f" stroked="f" strokecolor="lime" strokeweight=".25pt">
            <v:textbox inset="0,0,0,0">
              <w:txbxContent>
                <w:p w14:paraId="344FAFD3" w14:textId="77777777" w:rsidR="00504D76" w:rsidRDefault="00504D76">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w:t>
                  </w:r>
                  <w:r>
                    <w:rPr>
                      <w:rFonts w:cs="Miriam"/>
                      <w:sz w:val="18"/>
                      <w:szCs w:val="18"/>
                      <w:rtl/>
                    </w:rPr>
                    <w:t>1958</w:t>
                  </w:r>
                </w:p>
                <w:p w14:paraId="7018F7EF" w14:textId="77777777" w:rsidR="00504D76" w:rsidRDefault="00504D76" w:rsidP="00B352FD">
                  <w:pPr>
                    <w:spacing w:line="160" w:lineRule="exact"/>
                    <w:jc w:val="left"/>
                    <w:rPr>
                      <w:rFonts w:cs="Miriam"/>
                      <w:noProof/>
                      <w:sz w:val="18"/>
                      <w:szCs w:val="18"/>
                      <w:rtl/>
                    </w:rPr>
                  </w:pPr>
                  <w:r>
                    <w:rPr>
                      <w:rFonts w:cs="Miriam" w:hint="cs"/>
                      <w:sz w:val="18"/>
                      <w:szCs w:val="18"/>
                      <w:rtl/>
                    </w:rPr>
                    <w:t>(תיקון מס' 6)</w:t>
                  </w:r>
                </w:p>
                <w:p w14:paraId="08EC7434" w14:textId="77777777" w:rsidR="00504D76" w:rsidRDefault="00504D76" w:rsidP="00B352FD">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default"/>
          <w:rFonts w:cs="FrankRuehl"/>
          <w:rtl/>
        </w:rPr>
        <w:t>(2)</w:t>
      </w:r>
      <w:r>
        <w:rPr>
          <w:rStyle w:val="default"/>
          <w:rFonts w:cs="FrankRuehl"/>
          <w:rtl/>
        </w:rPr>
        <w:tab/>
        <w:t>י</w:t>
      </w:r>
      <w:r>
        <w:rPr>
          <w:rStyle w:val="default"/>
          <w:rFonts w:cs="FrankRuehl" w:hint="cs"/>
          <w:rtl/>
        </w:rPr>
        <w:t>צא אדם חייב בד</w:t>
      </w:r>
      <w:r>
        <w:rPr>
          <w:rStyle w:val="default"/>
          <w:rFonts w:cs="FrankRuehl"/>
          <w:rtl/>
        </w:rPr>
        <w:t>ין</w:t>
      </w:r>
      <w:r>
        <w:rPr>
          <w:rStyle w:val="default"/>
          <w:rFonts w:cs="FrankRuehl" w:hint="cs"/>
          <w:rtl/>
        </w:rPr>
        <w:t xml:space="preserve"> בעבירה לפי סעיף קטן (א)(3), רשאי המנהל לגבות ממנו את המס; מועד תשלום המס במקרה זה הוא 15 יום מיום שנמסרה לאותו אדם דרישת המנהל לתשלום המס;</w:t>
      </w:r>
    </w:p>
    <w:p w14:paraId="7BBB2166" w14:textId="77777777" w:rsidR="005E6211" w:rsidRDefault="005E6211">
      <w:pPr>
        <w:pStyle w:val="P22"/>
        <w:spacing w:before="72"/>
        <w:ind w:left="1021" w:right="1134"/>
        <w:rPr>
          <w:rStyle w:val="default"/>
          <w:rFonts w:cs="FrankRuehl" w:hint="cs"/>
          <w:rtl/>
        </w:rPr>
      </w:pPr>
      <w:r>
        <w:rPr>
          <w:lang w:eastAsia="en-US" w:bidi="ar-SA"/>
        </w:rPr>
        <w:pict w14:anchorId="037AA4CA">
          <v:rect id="_x0000_s1189" style="position:absolute;left:0;text-align:left;margin-left:464.35pt;margin-top:7.1pt;width:75.05pt;height:47.95pt;z-index:251705344" filled="f" stroked="f" strokecolor="lime" strokeweight=".25pt">
            <v:textbox inset="0,0,0,0">
              <w:txbxContent>
                <w:p w14:paraId="1BB40003" w14:textId="77777777" w:rsidR="00504D76" w:rsidRDefault="00504D76">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w:t>
                  </w:r>
                  <w:r>
                    <w:rPr>
                      <w:rFonts w:cs="Miriam"/>
                      <w:sz w:val="18"/>
                      <w:szCs w:val="18"/>
                      <w:rtl/>
                    </w:rPr>
                    <w:t>1958</w:t>
                  </w:r>
                </w:p>
                <w:p w14:paraId="63713925" w14:textId="77777777" w:rsidR="00504D76" w:rsidRDefault="00504D76">
                  <w:pPr>
                    <w:spacing w:line="160" w:lineRule="exact"/>
                    <w:jc w:val="left"/>
                    <w:rPr>
                      <w:rFonts w:cs="Miriam" w:hint="cs"/>
                      <w:sz w:val="18"/>
                      <w:szCs w:val="18"/>
                      <w:rtl/>
                    </w:rPr>
                  </w:pPr>
                  <w:r>
                    <w:rPr>
                      <w:rFonts w:cs="Miriam" w:hint="cs"/>
                      <w:sz w:val="18"/>
                      <w:szCs w:val="18"/>
                      <w:rtl/>
                    </w:rPr>
                    <w:t>(תיקון מס' 5)</w:t>
                  </w:r>
                </w:p>
                <w:p w14:paraId="09AA3A47" w14:textId="77777777" w:rsidR="00504D76" w:rsidRDefault="00504D76">
                  <w:pPr>
                    <w:spacing w:line="160" w:lineRule="exact"/>
                    <w:jc w:val="left"/>
                    <w:rPr>
                      <w:rFonts w:cs="Miriam" w:hint="cs"/>
                      <w:noProof/>
                      <w:sz w:val="18"/>
                      <w:szCs w:val="18"/>
                      <w:rtl/>
                    </w:rPr>
                  </w:pPr>
                  <w:r>
                    <w:rPr>
                      <w:rFonts w:cs="Miriam" w:hint="cs"/>
                      <w:sz w:val="18"/>
                      <w:szCs w:val="18"/>
                      <w:rtl/>
                    </w:rPr>
                    <w:t>תשל"א-1970</w:t>
                  </w:r>
                </w:p>
                <w:p w14:paraId="628A769B" w14:textId="77777777" w:rsidR="00504D76" w:rsidRDefault="00504D76" w:rsidP="00B352FD">
                  <w:pPr>
                    <w:spacing w:line="160" w:lineRule="exact"/>
                    <w:jc w:val="left"/>
                    <w:rPr>
                      <w:rFonts w:cs="Miriam"/>
                      <w:noProof/>
                      <w:sz w:val="18"/>
                      <w:szCs w:val="18"/>
                      <w:rtl/>
                    </w:rPr>
                  </w:pPr>
                  <w:r>
                    <w:rPr>
                      <w:rFonts w:cs="Miriam" w:hint="cs"/>
                      <w:sz w:val="18"/>
                      <w:szCs w:val="18"/>
                      <w:rtl/>
                    </w:rPr>
                    <w:t>(תיקון מס' 6)</w:t>
                  </w:r>
                </w:p>
                <w:p w14:paraId="74F4F6B7" w14:textId="77777777" w:rsidR="00504D76" w:rsidRDefault="00504D76" w:rsidP="00B352FD">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default"/>
          <w:rFonts w:cs="FrankRuehl"/>
          <w:rtl/>
        </w:rPr>
        <w:t>(3)</w:t>
      </w:r>
      <w:r>
        <w:rPr>
          <w:rStyle w:val="default"/>
          <w:rFonts w:cs="FrankRuehl"/>
          <w:rtl/>
        </w:rPr>
        <w:tab/>
        <w:t>ד</w:t>
      </w:r>
      <w:r>
        <w:rPr>
          <w:rStyle w:val="default"/>
          <w:rFonts w:cs="FrankRuehl" w:hint="cs"/>
          <w:rtl/>
        </w:rPr>
        <w:t>ין דרישת המנהל לפי פסקה (2) כדין שומה, לכל דבר וענין.</w:t>
      </w:r>
    </w:p>
    <w:p w14:paraId="54FD4E0C" w14:textId="77777777" w:rsidR="005E6211" w:rsidRDefault="005E6211">
      <w:pPr>
        <w:pStyle w:val="P00"/>
        <w:spacing w:before="72"/>
        <w:ind w:left="0" w:right="1134"/>
        <w:rPr>
          <w:rStyle w:val="default"/>
          <w:rFonts w:cs="FrankRuehl" w:hint="cs"/>
          <w:rtl/>
        </w:rPr>
      </w:pPr>
    </w:p>
    <w:p w14:paraId="14A81647" w14:textId="77777777" w:rsidR="00B352FD" w:rsidRDefault="00B352FD">
      <w:pPr>
        <w:pStyle w:val="P00"/>
        <w:spacing w:before="72"/>
        <w:ind w:left="0" w:right="1134"/>
        <w:rPr>
          <w:rStyle w:val="default"/>
          <w:rFonts w:cs="FrankRuehl" w:hint="cs"/>
          <w:rtl/>
        </w:rPr>
      </w:pPr>
    </w:p>
    <w:p w14:paraId="0F6B5532" w14:textId="77777777" w:rsidR="005E6211" w:rsidRDefault="005E6211">
      <w:pPr>
        <w:pStyle w:val="P00"/>
        <w:spacing w:before="72"/>
        <w:ind w:left="0" w:right="1134"/>
        <w:rPr>
          <w:rStyle w:val="default"/>
          <w:rFonts w:cs="FrankRuehl"/>
          <w:rtl/>
        </w:rPr>
      </w:pPr>
      <w:r>
        <w:rPr>
          <w:rFonts w:cs="FrankRuehl"/>
          <w:rtl/>
          <w:lang w:val="he-IL"/>
        </w:rPr>
        <w:pict w14:anchorId="13109627">
          <v:shape id="_x0000_s1224" type="#_x0000_t202" style="position:absolute;left:0;text-align:left;margin-left:470.25pt;margin-top:7.1pt;width:1in;height:16.8pt;z-index:251732992" filled="f" stroked="f">
            <v:textbox inset="1mm,0,1mm,0">
              <w:txbxContent>
                <w:p w14:paraId="300DF61E"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22A7A2A9"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צא אדם חייב בדין בעבירה לפי סעיף קטן (א), לאחר ש</w:t>
      </w:r>
      <w:r>
        <w:rPr>
          <w:rStyle w:val="default"/>
          <w:rFonts w:cs="FrankRuehl"/>
          <w:rtl/>
        </w:rPr>
        <w:t>כב</w:t>
      </w:r>
      <w:r>
        <w:rPr>
          <w:rStyle w:val="default"/>
          <w:rFonts w:cs="FrankRuehl" w:hint="cs"/>
          <w:rtl/>
        </w:rPr>
        <w:t>ר נידון בעבר על עבירה כאמור, רשאי בית המשפט, נוסף לכל עונש אחר, לאסור על הנידון לעסוק במכירת טובין מסוגי הטובין שבהם נעברה הע</w:t>
      </w:r>
      <w:r>
        <w:rPr>
          <w:rStyle w:val="default"/>
          <w:rFonts w:cs="FrankRuehl"/>
          <w:rtl/>
        </w:rPr>
        <w:t>ב</w:t>
      </w:r>
      <w:r>
        <w:rPr>
          <w:rStyle w:val="default"/>
          <w:rFonts w:cs="FrankRuehl" w:hint="cs"/>
          <w:rtl/>
        </w:rPr>
        <w:t>ירה, הכל למשך תקופה שיקבע בית המשפט.</w:t>
      </w:r>
    </w:p>
    <w:p w14:paraId="23B029DF" w14:textId="77777777" w:rsidR="005E6211" w:rsidRDefault="005E621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 xml:space="preserve">דם הפועל בניגוד לצו שניתן על ידי בית המשפט לפי סעיף קטן (ג), דינו </w:t>
      </w:r>
      <w:r>
        <w:rPr>
          <w:rStyle w:val="default"/>
          <w:rFonts w:cs="FrankRuehl"/>
          <w:rtl/>
        </w:rPr>
        <w:t xml:space="preserve">– </w:t>
      </w:r>
      <w:r>
        <w:rPr>
          <w:rStyle w:val="default"/>
          <w:rFonts w:cs="FrankRuehl" w:hint="cs"/>
          <w:rtl/>
        </w:rPr>
        <w:t>קנס של 2000 לירות</w:t>
      </w:r>
      <w:r>
        <w:rPr>
          <w:rStyle w:val="default"/>
          <w:rFonts w:cs="FrankRuehl"/>
          <w:rtl/>
        </w:rPr>
        <w:t xml:space="preserve"> א</w:t>
      </w:r>
      <w:r>
        <w:rPr>
          <w:rStyle w:val="default"/>
          <w:rFonts w:cs="FrankRuehl" w:hint="cs"/>
          <w:rtl/>
        </w:rPr>
        <w:t>ו מאסר של שלוש שנים או שני העונשים כאחד, ונוסף לכך קנס של 50 לירות או מאסר של שבעה ימים, או שני העונשים הנוספים כאחד, לכל יום שבו נמשכת העבירה לפי סעיף קטן זה.</w:t>
      </w:r>
    </w:p>
    <w:p w14:paraId="38430729" w14:textId="77777777" w:rsidR="005E6211" w:rsidRDefault="005E6211">
      <w:pPr>
        <w:pStyle w:val="P00"/>
        <w:spacing w:before="72"/>
        <w:ind w:left="0" w:right="1134"/>
        <w:rPr>
          <w:rStyle w:val="default"/>
          <w:rFonts w:cs="FrankRuehl" w:hint="cs"/>
          <w:rtl/>
        </w:rPr>
      </w:pPr>
      <w:r>
        <w:rPr>
          <w:rFonts w:cs="FrankRuehl"/>
          <w:sz w:val="26"/>
          <w:rtl/>
          <w:lang w:eastAsia="en-US" w:bidi="ar-SA"/>
        </w:rPr>
        <w:pict w14:anchorId="7E5D158E">
          <v:rect id="_x0000_s1190" style="position:absolute;left:0;text-align:left;margin-left:464.35pt;margin-top:7.1pt;width:75.05pt;height:16pt;z-index:251706368" filled="f" stroked="f" strokecolor="lime" strokeweight=".25pt">
            <v:textbox style="mso-next-textbox:#_x0000_s1190" inset="0,0,0,0">
              <w:txbxContent>
                <w:p w14:paraId="73B8B591"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101A7EF4"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p w14:paraId="6385131B" w14:textId="77777777" w:rsidR="00504D76" w:rsidRDefault="00504D76">
                  <w:pPr>
                    <w:rPr>
                      <w:sz w:val="18"/>
                      <w:szCs w:val="18"/>
                      <w:rtl/>
                    </w:rPr>
                  </w:pP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נ</w:t>
      </w:r>
      <w:r>
        <w:rPr>
          <w:rStyle w:val="default"/>
          <w:rFonts w:cs="FrankRuehl" w:hint="cs"/>
          <w:rtl/>
        </w:rPr>
        <w:t>עברה, במהלך עסקו של עוסק, עבירה לפי סעיף זה על ידי פקיד, פועל, שליח, סוכן או בא כוח של א</w:t>
      </w:r>
      <w:r>
        <w:rPr>
          <w:rStyle w:val="default"/>
          <w:rFonts w:cs="FrankRuehl"/>
          <w:rtl/>
        </w:rPr>
        <w:t>ות</w:t>
      </w:r>
      <w:r>
        <w:rPr>
          <w:rStyle w:val="default"/>
          <w:rFonts w:cs="FrankRuehl" w:hint="cs"/>
          <w:rtl/>
        </w:rPr>
        <w:t>ו עוסק, ייאשם בעבירה גם אותו עוסק, אם לא הוכיח שני אלה:</w:t>
      </w:r>
    </w:p>
    <w:p w14:paraId="7E767DBE" w14:textId="77777777" w:rsidR="007204B7" w:rsidRDefault="007204B7" w:rsidP="007204B7">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העבירה נעברה שלא בידיעתו;</w:t>
      </w:r>
    </w:p>
    <w:p w14:paraId="22C2D7AA" w14:textId="77777777" w:rsidR="007204B7" w:rsidRDefault="007204B7" w:rsidP="007204B7">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ש</w:t>
      </w:r>
      <w:r>
        <w:rPr>
          <w:rStyle w:val="default"/>
          <w:rFonts w:cs="FrankRuehl" w:hint="cs"/>
          <w:rtl/>
        </w:rPr>
        <w:t>הוא נקט בכל האמצעים המתקבלים על הדעת להבטחת שמירתו של חוק זה.</w:t>
      </w:r>
    </w:p>
    <w:p w14:paraId="27D84F21" w14:textId="77777777" w:rsidR="007204B7" w:rsidRDefault="007204B7" w:rsidP="007204B7">
      <w:pPr>
        <w:pStyle w:val="P00"/>
        <w:spacing w:before="72"/>
        <w:ind w:left="0" w:right="1134"/>
        <w:rPr>
          <w:rStyle w:val="default"/>
          <w:rFonts w:cs="FrankRuehl" w:hint="cs"/>
          <w:rtl/>
        </w:rPr>
      </w:pPr>
      <w:r>
        <w:rPr>
          <w:rFonts w:cs="FrankRuehl"/>
          <w:sz w:val="26"/>
          <w:rtl/>
          <w:lang w:eastAsia="en-US" w:bidi="ar-SA"/>
        </w:rPr>
        <w:pict w14:anchorId="5410DC0D">
          <v:rect id="_x0000_s1248" style="position:absolute;left:0;text-align:left;margin-left:464.35pt;margin-top:7.1pt;width:75.05pt;height:16pt;z-index:251754496" filled="f" stroked="f" strokecolor="lime" strokeweight=".25pt">
            <v:textbox style="mso-next-textbox:#_x0000_s1248" inset="0,0,0,0">
              <w:txbxContent>
                <w:p w14:paraId="05254750" w14:textId="77777777" w:rsidR="00504D76" w:rsidRDefault="00504D76" w:rsidP="007204B7">
                  <w:pPr>
                    <w:spacing w:line="160" w:lineRule="exact"/>
                    <w:jc w:val="left"/>
                    <w:rPr>
                      <w:rFonts w:cs="Miriam"/>
                      <w:noProof/>
                      <w:sz w:val="18"/>
                      <w:szCs w:val="18"/>
                      <w:rtl/>
                    </w:rPr>
                  </w:pPr>
                  <w:r>
                    <w:rPr>
                      <w:rFonts w:cs="Miriam" w:hint="cs"/>
                      <w:sz w:val="18"/>
                      <w:szCs w:val="18"/>
                      <w:rtl/>
                    </w:rPr>
                    <w:t>(תיקון מס' 23) תשע"ו-2015</w:t>
                  </w:r>
                </w:p>
                <w:p w14:paraId="022D7686" w14:textId="77777777" w:rsidR="00504D76" w:rsidRDefault="00504D76" w:rsidP="007204B7">
                  <w:pPr>
                    <w:rPr>
                      <w:sz w:val="18"/>
                      <w:szCs w:val="18"/>
                      <w:rtl/>
                    </w:rPr>
                  </w:pPr>
                </w:p>
              </w:txbxContent>
            </v:textbox>
            <w10:anchorlock/>
          </v:rect>
        </w:pict>
      </w:r>
      <w:r>
        <w:rPr>
          <w:rFonts w:cs="FrankRuehl"/>
          <w:sz w:val="26"/>
          <w:rtl/>
        </w:rPr>
        <w:tab/>
      </w:r>
      <w:r>
        <w:rPr>
          <w:rStyle w:val="default"/>
          <w:rFonts w:cs="FrankRuehl"/>
          <w:rtl/>
        </w:rPr>
        <w:t>(</w:t>
      </w:r>
      <w:r>
        <w:rPr>
          <w:rStyle w:val="default"/>
          <w:rFonts w:cs="FrankRuehl" w:hint="cs"/>
          <w:rtl/>
        </w:rPr>
        <w:t>ו)</w:t>
      </w:r>
      <w:r>
        <w:rPr>
          <w:rStyle w:val="default"/>
          <w:rFonts w:cs="FrankRuehl" w:hint="cs"/>
          <w:rtl/>
        </w:rPr>
        <w:tab/>
        <w:t xml:space="preserve">לא דיווח אדם על חוות דעת, כהגדרתה בסעיף 5א2(א), בניגוד להוראות אותו סעיף, דינו </w:t>
      </w:r>
      <w:r>
        <w:rPr>
          <w:rStyle w:val="default"/>
          <w:rFonts w:cs="FrankRuehl"/>
          <w:rtl/>
        </w:rPr>
        <w:t>–</w:t>
      </w:r>
      <w:r>
        <w:rPr>
          <w:rStyle w:val="default"/>
          <w:rFonts w:cs="FrankRuehl" w:hint="cs"/>
          <w:rtl/>
        </w:rPr>
        <w:t xml:space="preserve"> הקנס הקבוע בסעיף 61(א)(2) לחוק העונשין.</w:t>
      </w:r>
    </w:p>
    <w:p w14:paraId="30606B92" w14:textId="77777777" w:rsidR="007204B7" w:rsidRDefault="007204B7" w:rsidP="007204B7">
      <w:pPr>
        <w:pStyle w:val="P00"/>
        <w:spacing w:before="72"/>
        <w:ind w:left="0" w:right="1134"/>
        <w:rPr>
          <w:rStyle w:val="default"/>
          <w:rFonts w:cs="FrankRuehl" w:hint="cs"/>
          <w:rtl/>
        </w:rPr>
      </w:pPr>
      <w:r>
        <w:rPr>
          <w:rFonts w:cs="FrankRuehl"/>
          <w:sz w:val="26"/>
          <w:rtl/>
          <w:lang w:eastAsia="en-US" w:bidi="ar-SA"/>
        </w:rPr>
        <w:pict w14:anchorId="25D6B51E">
          <v:rect id="_x0000_s1249" style="position:absolute;left:0;text-align:left;margin-left:464.35pt;margin-top:7.1pt;width:75.05pt;height:16pt;z-index:251755520" filled="f" stroked="f" strokecolor="lime" strokeweight=".25pt">
            <v:textbox style="mso-next-textbox:#_x0000_s1249" inset="0,0,0,0">
              <w:txbxContent>
                <w:p w14:paraId="24B9D3DE" w14:textId="77777777" w:rsidR="00504D76" w:rsidRDefault="00504D76" w:rsidP="007204B7">
                  <w:pPr>
                    <w:spacing w:line="160" w:lineRule="exact"/>
                    <w:jc w:val="left"/>
                    <w:rPr>
                      <w:rFonts w:cs="Miriam"/>
                      <w:noProof/>
                      <w:sz w:val="18"/>
                      <w:szCs w:val="18"/>
                      <w:rtl/>
                    </w:rPr>
                  </w:pPr>
                  <w:r>
                    <w:rPr>
                      <w:rFonts w:cs="Miriam" w:hint="cs"/>
                      <w:sz w:val="18"/>
                      <w:szCs w:val="18"/>
                      <w:rtl/>
                    </w:rPr>
                    <w:t>(תיקון מס' 23) תשע"ו-2015</w:t>
                  </w:r>
                </w:p>
                <w:p w14:paraId="0801BDEC" w14:textId="77777777" w:rsidR="00504D76" w:rsidRDefault="00504D76" w:rsidP="007204B7">
                  <w:pPr>
                    <w:rPr>
                      <w:sz w:val="18"/>
                      <w:szCs w:val="18"/>
                      <w:rtl/>
                    </w:rPr>
                  </w:pPr>
                </w:p>
              </w:txbxContent>
            </v:textbox>
            <w10:anchorlock/>
          </v:rect>
        </w:pict>
      </w:r>
      <w:r>
        <w:rPr>
          <w:rFonts w:cs="FrankRuehl"/>
          <w:sz w:val="26"/>
          <w:rtl/>
        </w:rPr>
        <w:tab/>
      </w:r>
      <w:r>
        <w:rPr>
          <w:rStyle w:val="default"/>
          <w:rFonts w:cs="FrankRuehl"/>
          <w:rtl/>
        </w:rPr>
        <w:t>(</w:t>
      </w:r>
      <w:r>
        <w:rPr>
          <w:rStyle w:val="default"/>
          <w:rFonts w:cs="FrankRuehl" w:hint="cs"/>
          <w:rtl/>
        </w:rPr>
        <w:t>ז)</w:t>
      </w:r>
      <w:r>
        <w:rPr>
          <w:rStyle w:val="default"/>
          <w:rFonts w:cs="FrankRuehl" w:hint="cs"/>
          <w:rtl/>
        </w:rPr>
        <w:tab/>
        <w:t xml:space="preserve">לא הודיע אדם על תכנון מדף, כהגדרתו בסעיף 5א2(א), בניגוד להוראות סעיף 5א2(ה), דינו </w:t>
      </w:r>
      <w:r>
        <w:rPr>
          <w:rStyle w:val="default"/>
          <w:rFonts w:cs="FrankRuehl"/>
          <w:rtl/>
        </w:rPr>
        <w:t>–</w:t>
      </w:r>
      <w:r>
        <w:rPr>
          <w:rStyle w:val="default"/>
          <w:rFonts w:cs="FrankRuehl" w:hint="cs"/>
          <w:rtl/>
        </w:rPr>
        <w:t xml:space="preserve"> מאסר שנה או הקנס הקבוע בסעיף 61(א)(2) לחוק העונשין.</w:t>
      </w:r>
    </w:p>
    <w:p w14:paraId="7E0B9DEC" w14:textId="77777777" w:rsidR="007204B7" w:rsidRDefault="007204B7" w:rsidP="007204B7">
      <w:pPr>
        <w:pStyle w:val="P00"/>
        <w:spacing w:before="72"/>
        <w:ind w:left="0" w:right="1134"/>
        <w:rPr>
          <w:rStyle w:val="default"/>
          <w:rFonts w:cs="FrankRuehl" w:hint="cs"/>
          <w:rtl/>
        </w:rPr>
      </w:pPr>
      <w:r>
        <w:rPr>
          <w:rFonts w:cs="FrankRuehl"/>
          <w:sz w:val="26"/>
          <w:rtl/>
          <w:lang w:eastAsia="en-US" w:bidi="ar-SA"/>
        </w:rPr>
        <w:pict w14:anchorId="38EF03EF">
          <v:rect id="_x0000_s1247" style="position:absolute;left:0;text-align:left;margin-left:464.35pt;margin-top:7.1pt;width:75.05pt;height:16pt;z-index:251753472" filled="f" stroked="f" strokecolor="lime" strokeweight=".25pt">
            <v:textbox style="mso-next-textbox:#_x0000_s1247" inset="0,0,0,0">
              <w:txbxContent>
                <w:p w14:paraId="35811E10" w14:textId="77777777" w:rsidR="00504D76" w:rsidRDefault="00504D76" w:rsidP="007204B7">
                  <w:pPr>
                    <w:spacing w:line="160" w:lineRule="exact"/>
                    <w:jc w:val="left"/>
                    <w:rPr>
                      <w:rFonts w:cs="Miriam"/>
                      <w:noProof/>
                      <w:sz w:val="18"/>
                      <w:szCs w:val="18"/>
                      <w:rtl/>
                    </w:rPr>
                  </w:pPr>
                  <w:r>
                    <w:rPr>
                      <w:rFonts w:cs="Miriam" w:hint="cs"/>
                      <w:sz w:val="18"/>
                      <w:szCs w:val="18"/>
                      <w:rtl/>
                    </w:rPr>
                    <w:t>(תיקון מס' 23) תשע"ו-2015</w:t>
                  </w:r>
                </w:p>
                <w:p w14:paraId="356B1A90" w14:textId="77777777" w:rsidR="00504D76" w:rsidRDefault="00504D76" w:rsidP="007204B7">
                  <w:pPr>
                    <w:rPr>
                      <w:sz w:val="18"/>
                      <w:szCs w:val="18"/>
                      <w:rtl/>
                    </w:rPr>
                  </w:pPr>
                </w:p>
              </w:txbxContent>
            </v:textbox>
            <w10:anchorlock/>
          </v:rect>
        </w:pict>
      </w:r>
      <w:r>
        <w:rPr>
          <w:rFonts w:cs="FrankRuehl"/>
          <w:sz w:val="26"/>
          <w:rtl/>
        </w:rPr>
        <w:tab/>
      </w:r>
      <w:r>
        <w:rPr>
          <w:rStyle w:val="default"/>
          <w:rFonts w:cs="FrankRuehl"/>
          <w:rtl/>
        </w:rPr>
        <w:t>(</w:t>
      </w:r>
      <w:r>
        <w:rPr>
          <w:rStyle w:val="default"/>
          <w:rFonts w:cs="FrankRuehl" w:hint="cs"/>
          <w:rtl/>
        </w:rPr>
        <w:t>ח)</w:t>
      </w:r>
      <w:r>
        <w:rPr>
          <w:rStyle w:val="default"/>
          <w:rFonts w:cs="FrankRuehl" w:hint="cs"/>
          <w:rtl/>
        </w:rPr>
        <w:tab/>
        <w:t xml:space="preserve">לא דיווח אדם על עמדה חייבת בדיווח, כהגדרתה בסעיף 5א3, בניגוד להוראות אותו סעיף, דינו </w:t>
      </w:r>
      <w:r>
        <w:rPr>
          <w:rStyle w:val="default"/>
          <w:rFonts w:cs="FrankRuehl"/>
          <w:rtl/>
        </w:rPr>
        <w:t>–</w:t>
      </w:r>
      <w:r>
        <w:rPr>
          <w:rStyle w:val="default"/>
          <w:rFonts w:cs="FrankRuehl" w:hint="cs"/>
          <w:rtl/>
        </w:rPr>
        <w:t xml:space="preserve"> הקנס הקבוע בסעיף 61(א)(2) לחוק העונשין.</w:t>
      </w:r>
    </w:p>
    <w:p w14:paraId="1EB6576E" w14:textId="77777777" w:rsidR="005E6211" w:rsidRPr="009C5490" w:rsidRDefault="005E6211">
      <w:pPr>
        <w:pStyle w:val="P22"/>
        <w:spacing w:before="0"/>
        <w:ind w:left="1021" w:right="1134"/>
        <w:rPr>
          <w:rStyle w:val="default"/>
          <w:rFonts w:cs="FrankRuehl" w:hint="cs"/>
          <w:vanish/>
          <w:color w:val="FF0000"/>
          <w:szCs w:val="20"/>
          <w:shd w:val="clear" w:color="auto" w:fill="FFFF99"/>
          <w:rtl/>
        </w:rPr>
      </w:pPr>
      <w:bookmarkStart w:id="117" w:name="Rov166"/>
      <w:r w:rsidRPr="009C5490">
        <w:rPr>
          <w:rStyle w:val="default"/>
          <w:rFonts w:cs="FrankRuehl" w:hint="cs"/>
          <w:vanish/>
          <w:color w:val="FF0000"/>
          <w:szCs w:val="20"/>
          <w:shd w:val="clear" w:color="auto" w:fill="FFFF99"/>
          <w:rtl/>
        </w:rPr>
        <w:t>מיום 3.6.1954</w:t>
      </w:r>
    </w:p>
    <w:p w14:paraId="5444D1A1" w14:textId="77777777" w:rsidR="005E6211" w:rsidRPr="009C5490" w:rsidRDefault="005E6211">
      <w:pPr>
        <w:pStyle w:val="P00"/>
        <w:spacing w:before="0"/>
        <w:ind w:left="1021"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w:t>
      </w:r>
    </w:p>
    <w:p w14:paraId="6F2AEFF1" w14:textId="77777777" w:rsidR="005E6211" w:rsidRPr="009C5490" w:rsidRDefault="005E6211">
      <w:pPr>
        <w:pStyle w:val="P00"/>
        <w:spacing w:before="0"/>
        <w:ind w:left="1021" w:right="1134"/>
        <w:rPr>
          <w:rStyle w:val="default"/>
          <w:rFonts w:cs="FrankRuehl" w:hint="cs"/>
          <w:vanish/>
          <w:szCs w:val="20"/>
          <w:shd w:val="clear" w:color="auto" w:fill="FFFF99"/>
          <w:rtl/>
        </w:rPr>
      </w:pPr>
      <w:hyperlink r:id="rId303" w:history="1">
        <w:r w:rsidRPr="009C5490">
          <w:rPr>
            <w:rStyle w:val="Hyperlink"/>
            <w:rFonts w:cs="FrankRuehl" w:hint="cs"/>
            <w:vanish/>
            <w:szCs w:val="20"/>
            <w:shd w:val="clear" w:color="auto" w:fill="FFFF99"/>
            <w:rtl/>
          </w:rPr>
          <w:t xml:space="preserve">ס"ח תשי"ד מס' </w:t>
        </w:r>
        <w:r w:rsidRPr="009C5490">
          <w:rPr>
            <w:rStyle w:val="Hyperlink"/>
            <w:rFonts w:cs="FrankRuehl" w:hint="cs"/>
            <w:vanish/>
            <w:sz w:val="26"/>
            <w:szCs w:val="20"/>
            <w:shd w:val="clear" w:color="auto" w:fill="FFFF99"/>
            <w:rtl/>
          </w:rPr>
          <w:t>153</w:t>
        </w:r>
      </w:hyperlink>
      <w:r w:rsidRPr="009C5490">
        <w:rPr>
          <w:rStyle w:val="default"/>
          <w:rFonts w:cs="FrankRuehl" w:hint="cs"/>
          <w:vanish/>
          <w:szCs w:val="20"/>
          <w:shd w:val="clear" w:color="auto" w:fill="FFFF99"/>
          <w:rtl/>
        </w:rPr>
        <w:t xml:space="preserve"> מיום 3.6.1954 עמ' 115 (</w:t>
      </w:r>
      <w:hyperlink r:id="rId304" w:history="1">
        <w:r w:rsidRPr="009C5490">
          <w:rPr>
            <w:rStyle w:val="Hyperlink"/>
            <w:rFonts w:cs="FrankRuehl" w:hint="cs"/>
            <w:vanish/>
            <w:szCs w:val="20"/>
            <w:shd w:val="clear" w:color="auto" w:fill="FFFF99"/>
            <w:rtl/>
          </w:rPr>
          <w:t xml:space="preserve">ה"ח </w:t>
        </w:r>
        <w:r w:rsidRPr="009C5490">
          <w:rPr>
            <w:rStyle w:val="Hyperlink"/>
            <w:rFonts w:cs="FrankRuehl" w:hint="cs"/>
            <w:vanish/>
            <w:sz w:val="26"/>
            <w:szCs w:val="20"/>
            <w:shd w:val="clear" w:color="auto" w:fill="FFFF99"/>
            <w:rtl/>
          </w:rPr>
          <w:t>198</w:t>
        </w:r>
      </w:hyperlink>
      <w:r w:rsidRPr="009C5490">
        <w:rPr>
          <w:rStyle w:val="default"/>
          <w:rFonts w:cs="FrankRuehl" w:hint="cs"/>
          <w:vanish/>
          <w:szCs w:val="20"/>
          <w:shd w:val="clear" w:color="auto" w:fill="FFFF99"/>
          <w:rtl/>
        </w:rPr>
        <w:t>)</w:t>
      </w:r>
    </w:p>
    <w:p w14:paraId="5D43E450" w14:textId="77777777" w:rsidR="005E6211" w:rsidRPr="009C5490" w:rsidRDefault="005E6211">
      <w:pPr>
        <w:pStyle w:val="P00"/>
        <w:spacing w:before="0"/>
        <w:ind w:left="1021"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הוספת פסקה 22(א)(3א)</w:t>
      </w:r>
    </w:p>
    <w:p w14:paraId="109AC355" w14:textId="77777777" w:rsidR="005E6211" w:rsidRPr="009C5490" w:rsidRDefault="005E6211">
      <w:pPr>
        <w:pStyle w:val="P00"/>
        <w:spacing w:before="0"/>
        <w:ind w:left="0" w:right="1134"/>
        <w:rPr>
          <w:rStyle w:val="default"/>
          <w:rFonts w:cs="FrankRuehl" w:hint="cs"/>
          <w:vanish/>
          <w:szCs w:val="20"/>
          <w:shd w:val="clear" w:color="auto" w:fill="FFFF99"/>
          <w:rtl/>
        </w:rPr>
      </w:pPr>
    </w:p>
    <w:p w14:paraId="1C44476F"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13.2.1958</w:t>
      </w:r>
    </w:p>
    <w:p w14:paraId="02751F9B"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2</w:t>
      </w:r>
    </w:p>
    <w:p w14:paraId="624A2C36"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05" w:history="1">
        <w:r w:rsidRPr="009C5490">
          <w:rPr>
            <w:rStyle w:val="Hyperlink"/>
            <w:rFonts w:cs="FrankRuehl" w:hint="cs"/>
            <w:vanish/>
            <w:szCs w:val="20"/>
            <w:shd w:val="clear" w:color="auto" w:fill="FFFF99"/>
            <w:rtl/>
          </w:rPr>
          <w:t>ס"ח תשי"ח מס' 243</w:t>
        </w:r>
      </w:hyperlink>
      <w:r w:rsidRPr="009C5490">
        <w:rPr>
          <w:rStyle w:val="default"/>
          <w:rFonts w:cs="FrankRuehl" w:hint="cs"/>
          <w:vanish/>
          <w:szCs w:val="20"/>
          <w:shd w:val="clear" w:color="auto" w:fill="FFFF99"/>
          <w:rtl/>
        </w:rPr>
        <w:t xml:space="preserve"> מיום 13.2.1958 עמ' 64 (</w:t>
      </w:r>
      <w:hyperlink r:id="rId306" w:history="1">
        <w:r w:rsidRPr="009C5490">
          <w:rPr>
            <w:rStyle w:val="Hyperlink"/>
            <w:rFonts w:cs="FrankRuehl" w:hint="cs"/>
            <w:vanish/>
            <w:szCs w:val="20"/>
            <w:shd w:val="clear" w:color="auto" w:fill="FFFF99"/>
            <w:rtl/>
          </w:rPr>
          <w:t>ה"ח 317</w:t>
        </w:r>
      </w:hyperlink>
      <w:r w:rsidRPr="009C5490">
        <w:rPr>
          <w:rStyle w:val="default"/>
          <w:rFonts w:cs="FrankRuehl" w:hint="cs"/>
          <w:vanish/>
          <w:szCs w:val="20"/>
          <w:shd w:val="clear" w:color="auto" w:fill="FFFF99"/>
          <w:rtl/>
        </w:rPr>
        <w:t xml:space="preserve">) </w:t>
      </w:r>
    </w:p>
    <w:p w14:paraId="528F0895" w14:textId="77777777" w:rsidR="005E6211" w:rsidRPr="009C5490" w:rsidRDefault="005E6211">
      <w:pPr>
        <w:pStyle w:val="P0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(א)</w:t>
      </w:r>
      <w:r w:rsidRPr="009C5490">
        <w:rPr>
          <w:rStyle w:val="default"/>
          <w:rFonts w:ascii="FrankRuehl" w:hAnsi="FrankRuehl" w:cs="FrankRuehl" w:hint="cs"/>
          <w:vanish/>
          <w:sz w:val="22"/>
          <w:szCs w:val="22"/>
          <w:shd w:val="clear" w:color="auto" w:fill="FFFF99"/>
          <w:rtl/>
        </w:rPr>
        <w:tab/>
        <w:t>אדם שעשה אחד מאלה:</w:t>
      </w:r>
    </w:p>
    <w:p w14:paraId="54491B5D"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(1)</w:t>
      </w:r>
      <w:r w:rsidRPr="009C5490">
        <w:rPr>
          <w:rStyle w:val="default"/>
          <w:rFonts w:ascii="FrankRuehl" w:hAnsi="FrankRuehl" w:cs="FrankRuehl" w:hint="cs"/>
          <w:vanish/>
          <w:sz w:val="22"/>
          <w:szCs w:val="22"/>
          <w:shd w:val="clear" w:color="auto" w:fill="FFFF99"/>
          <w:rtl/>
        </w:rPr>
        <w:tab/>
        <w:t>מסר, בכל ענין הנוגע לחוק זה, ידיעה כוזבת או מסמך כוזב בפרט חשוב;</w:t>
      </w:r>
    </w:p>
    <w:p w14:paraId="13AB9375"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(2)</w:t>
      </w:r>
      <w:r w:rsidRPr="009C5490">
        <w:rPr>
          <w:rStyle w:val="default"/>
          <w:rFonts w:ascii="FrankRuehl" w:hAnsi="FrankRuehl" w:cs="FrankRuehl" w:hint="cs"/>
          <w:vanish/>
          <w:sz w:val="22"/>
          <w:szCs w:val="22"/>
          <w:shd w:val="clear" w:color="auto" w:fill="FFFF99"/>
          <w:rtl/>
        </w:rPr>
        <w:tab/>
        <w:t>סירב או נמנע למסור ידיעה, מסמך או דוגמא שנדרש ממנו לפי חוק זה;</w:t>
      </w:r>
    </w:p>
    <w:p w14:paraId="3844ACB9" w14:textId="77777777" w:rsidR="005E6211" w:rsidRPr="009C5490" w:rsidRDefault="005E6211">
      <w:pPr>
        <w:pStyle w:val="P00"/>
        <w:spacing w:before="0"/>
        <w:ind w:left="1021"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(2א)</w:t>
      </w:r>
      <w:r w:rsidRPr="009C5490">
        <w:rPr>
          <w:rStyle w:val="default"/>
          <w:rFonts w:ascii="FrankRuehl" w:hAnsi="FrankRuehl" w:cs="FrankRuehl" w:hint="cs"/>
          <w:vanish/>
          <w:sz w:val="22"/>
          <w:szCs w:val="22"/>
          <w:u w:val="single"/>
          <w:shd w:val="clear" w:color="auto" w:fill="FFFF99"/>
          <w:rtl/>
        </w:rPr>
        <w:tab/>
        <w:t>השמיד או שינה כל פנקס או מסמך אחר שנדרש למסרו על פי חוק זה;</w:t>
      </w:r>
    </w:p>
    <w:p w14:paraId="3DA2F80B"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(3)</w:t>
      </w:r>
      <w:r w:rsidRPr="009C5490">
        <w:rPr>
          <w:rStyle w:val="default"/>
          <w:rFonts w:ascii="FrankRuehl" w:hAnsi="FrankRuehl" w:cs="FrankRuehl" w:hint="cs"/>
          <w:vanish/>
          <w:sz w:val="22"/>
          <w:szCs w:val="22"/>
          <w:shd w:val="clear" w:color="auto" w:fill="FFFF99"/>
          <w:rtl/>
        </w:rPr>
        <w:tab/>
        <w:t>החזיק סחורה טעונה מס שלא שולם המס המגיע עליה ואין כל סיבה מצדיקה את אי התשלום;</w:t>
      </w:r>
    </w:p>
    <w:p w14:paraId="301298BC"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(3א)</w:t>
      </w:r>
      <w:r w:rsidRPr="009C5490">
        <w:rPr>
          <w:rStyle w:val="default"/>
          <w:rFonts w:ascii="FrankRuehl" w:hAnsi="FrankRuehl" w:cs="FrankRuehl" w:hint="cs"/>
          <w:vanish/>
          <w:sz w:val="22"/>
          <w:szCs w:val="22"/>
          <w:shd w:val="clear" w:color="auto" w:fill="FFFF99"/>
          <w:rtl/>
        </w:rPr>
        <w:tab/>
        <w:t>מסר סחורה, שיבואה או מכירתה פטורה ממס לפי סעיף 26, לאדם אחר שלא בהתאם לתנאי הפטור;</w:t>
      </w:r>
    </w:p>
    <w:p w14:paraId="547A3CDC"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(4)</w:t>
      </w:r>
      <w:r w:rsidRPr="009C5490">
        <w:rPr>
          <w:rStyle w:val="default"/>
          <w:rFonts w:ascii="FrankRuehl" w:hAnsi="FrankRuehl" w:cs="FrankRuehl" w:hint="cs"/>
          <w:vanish/>
          <w:sz w:val="22"/>
          <w:szCs w:val="22"/>
          <w:shd w:val="clear" w:color="auto" w:fill="FFFF99"/>
          <w:rtl/>
        </w:rPr>
        <w:tab/>
        <w:t>הפריע לאדם הפועל בשליחותו של המנהל לבצע את סמכויותיו או מנע זאת ממנו;</w:t>
      </w:r>
    </w:p>
    <w:p w14:paraId="707DB895"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(5)</w:t>
      </w:r>
      <w:r w:rsidRPr="009C5490">
        <w:rPr>
          <w:rStyle w:val="default"/>
          <w:rFonts w:ascii="FrankRuehl" w:hAnsi="FrankRuehl" w:cs="FrankRuehl" w:hint="cs"/>
          <w:vanish/>
          <w:sz w:val="22"/>
          <w:szCs w:val="22"/>
          <w:shd w:val="clear" w:color="auto" w:fill="FFFF99"/>
          <w:rtl/>
        </w:rPr>
        <w:tab/>
        <w:t>עשה מעשה כדי להתחמק מתשלום מס שנתחייב בו;</w:t>
      </w:r>
    </w:p>
    <w:p w14:paraId="221F2537"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(6)</w:t>
      </w:r>
      <w:r w:rsidRPr="009C5490">
        <w:rPr>
          <w:rStyle w:val="default"/>
          <w:rFonts w:ascii="FrankRuehl" w:hAnsi="FrankRuehl" w:cs="FrankRuehl" w:hint="cs"/>
          <w:vanish/>
          <w:sz w:val="22"/>
          <w:szCs w:val="22"/>
          <w:shd w:val="clear" w:color="auto" w:fill="FFFF99"/>
          <w:rtl/>
        </w:rPr>
        <w:tab/>
        <w:t>עבר על הוראה מהוראותיו של חוק זה,</w:t>
      </w:r>
    </w:p>
    <w:p w14:paraId="1FE376D7"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 xml:space="preserve">דינו </w:t>
      </w:r>
      <w:r w:rsidRPr="009C5490">
        <w:rPr>
          <w:rStyle w:val="default"/>
          <w:rFonts w:ascii="FrankRuehl" w:hAnsi="FrankRuehl" w:cs="FrankRuehl"/>
          <w:vanish/>
          <w:sz w:val="22"/>
          <w:szCs w:val="22"/>
          <w:shd w:val="clear" w:color="auto" w:fill="FFFF99"/>
          <w:rtl/>
        </w:rPr>
        <w:t>–</w:t>
      </w:r>
      <w:r w:rsidRPr="009C5490">
        <w:rPr>
          <w:rStyle w:val="default"/>
          <w:rFonts w:ascii="FrankRuehl" w:hAnsi="FrankRuehl" w:cs="FrankRuehl" w:hint="cs"/>
          <w:vanish/>
          <w:sz w:val="22"/>
          <w:szCs w:val="22"/>
          <w:shd w:val="clear" w:color="auto" w:fill="FFFF99"/>
          <w:rtl/>
        </w:rPr>
        <w:t xml:space="preserve"> מאסר שנתיים או קנס של 1000 לירות או פי שלושה משוויה של הסחורה שבה נעברה העבירה, הכל לפי הסכום הגדול יותר, או מאסר וקנס כאחד.</w:t>
      </w:r>
    </w:p>
    <w:p w14:paraId="7452D0FF" w14:textId="77777777" w:rsidR="005E6211" w:rsidRPr="009C5490" w:rsidRDefault="005E6211">
      <w:pPr>
        <w:pStyle w:val="P00"/>
        <w:spacing w:before="0"/>
        <w:ind w:left="1021" w:right="1134" w:hanging="1021"/>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(ב)</w:t>
      </w: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vanish/>
          <w:sz w:val="22"/>
          <w:szCs w:val="22"/>
          <w:u w:val="single"/>
          <w:shd w:val="clear" w:color="auto" w:fill="FFFF99"/>
          <w:rtl/>
        </w:rPr>
        <w:t>(1)</w:t>
      </w:r>
      <w:r w:rsidRPr="009C5490">
        <w:rPr>
          <w:rStyle w:val="default"/>
          <w:rFonts w:ascii="FrankRuehl" w:hAnsi="FrankRuehl" w:cs="FrankRuehl" w:hint="cs"/>
          <w:vanish/>
          <w:sz w:val="22"/>
          <w:szCs w:val="22"/>
          <w:shd w:val="clear" w:color="auto" w:fill="FFFF99"/>
          <w:rtl/>
        </w:rPr>
        <w:tab/>
        <w:t>יצא אדם חייב בדין על עבירה לפי סעיף קטן (א), רשאי בית המשפט, נוסף לכל עונש אחר, לצוות כי הסחורה שבה נעברה העבירה תוחרם, כולה או מקצתה;</w:t>
      </w:r>
    </w:p>
    <w:p w14:paraId="2828BE00" w14:textId="77777777" w:rsidR="005E6211" w:rsidRPr="009C5490" w:rsidRDefault="005E6211">
      <w:pPr>
        <w:pStyle w:val="P00"/>
        <w:spacing w:before="0"/>
        <w:ind w:left="2042" w:right="1134" w:hanging="1021"/>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(2)</w:t>
      </w:r>
      <w:r w:rsidRPr="009C5490">
        <w:rPr>
          <w:rStyle w:val="default"/>
          <w:rFonts w:ascii="FrankRuehl" w:hAnsi="FrankRuehl" w:cs="FrankRuehl" w:hint="cs"/>
          <w:vanish/>
          <w:sz w:val="22"/>
          <w:szCs w:val="22"/>
          <w:u w:val="single"/>
          <w:shd w:val="clear" w:color="auto" w:fill="FFFF99"/>
          <w:rtl/>
        </w:rPr>
        <w:tab/>
        <w:t>יצא אדם חייב בדין בעבירה לפי סעיף קטן (א)(3), רשאי המנהל לגבות ממנו את המס;</w:t>
      </w:r>
    </w:p>
    <w:p w14:paraId="3E0DC71D" w14:textId="77777777" w:rsidR="005E6211" w:rsidRPr="009C5490" w:rsidRDefault="005E6211">
      <w:pPr>
        <w:pStyle w:val="P00"/>
        <w:spacing w:before="0"/>
        <w:ind w:left="1021"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(3)</w:t>
      </w:r>
      <w:r w:rsidRPr="009C5490">
        <w:rPr>
          <w:rStyle w:val="default"/>
          <w:rFonts w:ascii="FrankRuehl" w:hAnsi="FrankRuehl" w:cs="FrankRuehl" w:hint="cs"/>
          <w:vanish/>
          <w:sz w:val="22"/>
          <w:szCs w:val="22"/>
          <w:u w:val="single"/>
          <w:shd w:val="clear" w:color="auto" w:fill="FFFF99"/>
          <w:rtl/>
        </w:rPr>
        <w:tab/>
        <w:t>הרואה עצמו מקופח על ידי קביעת סכום המס, שנדרש לשלמו לפי סעיף קטן (2), רשאי לערער עליה והוראות סעיף 5 יחולו כאילו היתה קביעת המס קביעת מחיר סיטוני.</w:t>
      </w:r>
    </w:p>
    <w:p w14:paraId="319C7775" w14:textId="77777777" w:rsidR="005E6211" w:rsidRPr="009C5490" w:rsidRDefault="005E6211">
      <w:pPr>
        <w:pStyle w:val="P00"/>
        <w:spacing w:before="0"/>
        <w:ind w:left="0" w:right="1134"/>
        <w:rPr>
          <w:rStyle w:val="default"/>
          <w:rFonts w:cs="FrankRuehl" w:hint="cs"/>
          <w:vanish/>
          <w:szCs w:val="20"/>
          <w:shd w:val="clear" w:color="auto" w:fill="FFFF99"/>
          <w:rtl/>
        </w:rPr>
      </w:pPr>
    </w:p>
    <w:p w14:paraId="5A9F87C3"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3.12.1970</w:t>
      </w:r>
    </w:p>
    <w:p w14:paraId="35282FE3"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5</w:t>
      </w:r>
    </w:p>
    <w:p w14:paraId="61C1EE74"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07" w:history="1">
        <w:r w:rsidRPr="009C5490">
          <w:rPr>
            <w:rStyle w:val="Hyperlink"/>
            <w:rFonts w:cs="FrankRuehl" w:hint="cs"/>
            <w:vanish/>
            <w:szCs w:val="20"/>
            <w:shd w:val="clear" w:color="auto" w:fill="FFFF99"/>
            <w:rtl/>
          </w:rPr>
          <w:t>ס"ח תשל"א מס' 608</w:t>
        </w:r>
      </w:hyperlink>
      <w:r w:rsidRPr="009C5490">
        <w:rPr>
          <w:rStyle w:val="default"/>
          <w:rFonts w:cs="FrankRuehl" w:hint="cs"/>
          <w:vanish/>
          <w:szCs w:val="20"/>
          <w:shd w:val="clear" w:color="auto" w:fill="FFFF99"/>
          <w:rtl/>
        </w:rPr>
        <w:t xml:space="preserve"> מיום 3.12.1970 עמ' 9 (</w:t>
      </w:r>
      <w:hyperlink r:id="rId308" w:history="1">
        <w:r w:rsidRPr="009C5490">
          <w:rPr>
            <w:rStyle w:val="Hyperlink"/>
            <w:rFonts w:cs="FrankRuehl" w:hint="cs"/>
            <w:vanish/>
            <w:szCs w:val="20"/>
            <w:shd w:val="clear" w:color="auto" w:fill="FFFF99"/>
            <w:rtl/>
          </w:rPr>
          <w:t>ה"ח 888</w:t>
        </w:r>
      </w:hyperlink>
      <w:r w:rsidRPr="009C5490">
        <w:rPr>
          <w:rStyle w:val="default"/>
          <w:rFonts w:cs="FrankRuehl" w:hint="cs"/>
          <w:vanish/>
          <w:szCs w:val="20"/>
          <w:shd w:val="clear" w:color="auto" w:fill="FFFF99"/>
          <w:rtl/>
        </w:rPr>
        <w:t xml:space="preserve">) </w:t>
      </w:r>
    </w:p>
    <w:p w14:paraId="67E5D3EC" w14:textId="77777777" w:rsidR="005E6211" w:rsidRPr="009C5490" w:rsidRDefault="005E6211">
      <w:pPr>
        <w:pStyle w:val="P00"/>
        <w:ind w:left="1021" w:right="1134" w:hanging="1021"/>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(ב)</w:t>
      </w:r>
      <w:r w:rsidRPr="009C5490">
        <w:rPr>
          <w:rStyle w:val="default"/>
          <w:rFonts w:ascii="FrankRuehl" w:hAnsi="FrankRuehl" w:cs="FrankRuehl" w:hint="cs"/>
          <w:vanish/>
          <w:sz w:val="22"/>
          <w:szCs w:val="22"/>
          <w:shd w:val="clear" w:color="auto" w:fill="FFFF99"/>
          <w:rtl/>
        </w:rPr>
        <w:tab/>
        <w:t>(1)</w:t>
      </w:r>
      <w:r w:rsidRPr="009C5490">
        <w:rPr>
          <w:rStyle w:val="default"/>
          <w:rFonts w:ascii="FrankRuehl" w:hAnsi="FrankRuehl" w:cs="FrankRuehl" w:hint="cs"/>
          <w:vanish/>
          <w:sz w:val="22"/>
          <w:szCs w:val="22"/>
          <w:shd w:val="clear" w:color="auto" w:fill="FFFF99"/>
          <w:rtl/>
        </w:rPr>
        <w:tab/>
        <w:t>יצא אדם חייב בדין על עבירה לפי סעיף קטן (א), רשאי בית המשפט, נוסף לכל עונש אחר, לצוות כי הסחורה שבה נעברה העבירה תוחרם, כולה או מקצתה;</w:t>
      </w:r>
    </w:p>
    <w:p w14:paraId="76FFE145" w14:textId="77777777" w:rsidR="005E6211" w:rsidRPr="009C5490" w:rsidRDefault="005E6211">
      <w:pPr>
        <w:pStyle w:val="P00"/>
        <w:spacing w:before="0"/>
        <w:ind w:left="2042" w:right="1134" w:hanging="1021"/>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(2)</w:t>
      </w:r>
      <w:r w:rsidRPr="009C5490">
        <w:rPr>
          <w:rStyle w:val="default"/>
          <w:rFonts w:ascii="FrankRuehl" w:hAnsi="FrankRuehl" w:cs="FrankRuehl" w:hint="cs"/>
          <w:vanish/>
          <w:sz w:val="22"/>
          <w:szCs w:val="22"/>
          <w:shd w:val="clear" w:color="auto" w:fill="FFFF99"/>
          <w:rtl/>
        </w:rPr>
        <w:tab/>
        <w:t>יצא אדם חייב בדין בעבירה לפי סעיף קטן (א)(3), רשאי המנהל לגבות ממנו את המס;</w:t>
      </w:r>
    </w:p>
    <w:p w14:paraId="5171FA6B"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(3)</w:t>
      </w:r>
      <w:r w:rsidRPr="009C5490">
        <w:rPr>
          <w:rStyle w:val="default"/>
          <w:rFonts w:ascii="FrankRuehl" w:hAnsi="FrankRuehl" w:cs="FrankRuehl" w:hint="cs"/>
          <w:vanish/>
          <w:sz w:val="22"/>
          <w:szCs w:val="22"/>
          <w:shd w:val="clear" w:color="auto" w:fill="FFFF99"/>
          <w:rtl/>
        </w:rPr>
        <w:tab/>
        <w:t xml:space="preserve">הרואה עצמו מקופח על ידי קביעת סכום המס, שנדרש לשלמו לפי סעיף קטן (2), רשאי </w:t>
      </w:r>
      <w:r w:rsidRPr="009C5490">
        <w:rPr>
          <w:rStyle w:val="default"/>
          <w:rFonts w:ascii="FrankRuehl" w:hAnsi="FrankRuehl" w:cs="FrankRuehl" w:hint="cs"/>
          <w:strike/>
          <w:vanish/>
          <w:sz w:val="22"/>
          <w:szCs w:val="22"/>
          <w:shd w:val="clear" w:color="auto" w:fill="FFFF99"/>
          <w:rtl/>
        </w:rPr>
        <w:t>לערער</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לערור</w:t>
      </w:r>
      <w:r w:rsidRPr="009C5490">
        <w:rPr>
          <w:rStyle w:val="default"/>
          <w:rFonts w:ascii="FrankRuehl" w:hAnsi="FrankRuehl" w:cs="FrankRuehl" w:hint="cs"/>
          <w:vanish/>
          <w:sz w:val="22"/>
          <w:szCs w:val="22"/>
          <w:shd w:val="clear" w:color="auto" w:fill="FFFF99"/>
          <w:rtl/>
        </w:rPr>
        <w:t xml:space="preserve"> עליה והוראות סעיף 5 יחולו כאילו היתה קביעת המס קביעת מחיר סיטוני.</w:t>
      </w:r>
    </w:p>
    <w:p w14:paraId="1CA0B982" w14:textId="77777777" w:rsidR="005E6211" w:rsidRPr="009C5490" w:rsidRDefault="005E6211">
      <w:pPr>
        <w:pStyle w:val="P00"/>
        <w:spacing w:before="0"/>
        <w:ind w:left="0" w:right="1134"/>
        <w:rPr>
          <w:rStyle w:val="default"/>
          <w:rFonts w:cs="FrankRuehl" w:hint="cs"/>
          <w:vanish/>
          <w:szCs w:val="20"/>
          <w:shd w:val="clear" w:color="auto" w:fill="FFFF99"/>
          <w:rtl/>
        </w:rPr>
      </w:pPr>
    </w:p>
    <w:p w14:paraId="5CF97383"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68D146C6"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3F950022"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09"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214, 218 (</w:t>
      </w:r>
      <w:hyperlink r:id="rId310"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5232E8E6" w14:textId="77777777" w:rsidR="005E6211" w:rsidRPr="009C5490" w:rsidRDefault="005E6211">
      <w:pPr>
        <w:pStyle w:val="P0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22.</w:t>
      </w:r>
      <w:r w:rsidRPr="009C5490">
        <w:rPr>
          <w:rStyle w:val="default"/>
          <w:rFonts w:ascii="FrankRuehl" w:hAnsi="FrankRuehl" w:cs="FrankRuehl" w:hint="cs"/>
          <w:vanish/>
          <w:sz w:val="22"/>
          <w:szCs w:val="22"/>
          <w:shd w:val="clear" w:color="auto" w:fill="FFFF99"/>
          <w:rtl/>
        </w:rPr>
        <w:tab/>
        <w:t>(א)</w:t>
      </w:r>
      <w:r w:rsidRPr="009C5490">
        <w:rPr>
          <w:rStyle w:val="default"/>
          <w:rFonts w:ascii="FrankRuehl" w:hAnsi="FrankRuehl" w:cs="FrankRuehl" w:hint="cs"/>
          <w:vanish/>
          <w:sz w:val="22"/>
          <w:szCs w:val="22"/>
          <w:shd w:val="clear" w:color="auto" w:fill="FFFF99"/>
          <w:rtl/>
        </w:rPr>
        <w:tab/>
        <w:t>אדם שעשה אחד מאלה:</w:t>
      </w:r>
    </w:p>
    <w:p w14:paraId="061DA383"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(1)</w:t>
      </w:r>
      <w:r w:rsidRPr="009C5490">
        <w:rPr>
          <w:rStyle w:val="default"/>
          <w:rFonts w:ascii="FrankRuehl" w:hAnsi="FrankRuehl" w:cs="FrankRuehl" w:hint="cs"/>
          <w:vanish/>
          <w:sz w:val="22"/>
          <w:szCs w:val="22"/>
          <w:shd w:val="clear" w:color="auto" w:fill="FFFF99"/>
          <w:rtl/>
        </w:rPr>
        <w:tab/>
        <w:t>מסר, בכל ענין הנוגע לחוק זה, ידיעה כוזבת או מסמך כוזב בפרט חשוב;</w:t>
      </w:r>
    </w:p>
    <w:p w14:paraId="3A1697E8" w14:textId="77777777" w:rsidR="005E6211" w:rsidRPr="009C5490" w:rsidRDefault="005E6211" w:rsidP="00B352FD">
      <w:pPr>
        <w:pStyle w:val="P00"/>
        <w:spacing w:before="0"/>
        <w:ind w:left="1021"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shd w:val="clear" w:color="auto" w:fill="FFFF99"/>
          <w:rtl/>
        </w:rPr>
        <w:t>(2)</w:t>
      </w:r>
      <w:r w:rsidRPr="009C5490">
        <w:rPr>
          <w:rStyle w:val="default"/>
          <w:rFonts w:ascii="FrankRuehl" w:hAnsi="FrankRuehl" w:cs="FrankRuehl" w:hint="cs"/>
          <w:vanish/>
          <w:sz w:val="22"/>
          <w:szCs w:val="22"/>
          <w:shd w:val="clear" w:color="auto" w:fill="FFFF99"/>
          <w:rtl/>
        </w:rPr>
        <w:tab/>
        <w:t>סירב או נמנע למסור ידיעה, מסמך או דוגמא שנדרש ממנו לפי חוק זה;</w:t>
      </w:r>
    </w:p>
    <w:p w14:paraId="0FCE656B"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(2א)</w:t>
      </w:r>
      <w:r w:rsidRPr="009C5490">
        <w:rPr>
          <w:rStyle w:val="default"/>
          <w:rFonts w:ascii="FrankRuehl" w:hAnsi="FrankRuehl" w:cs="FrankRuehl" w:hint="cs"/>
          <w:vanish/>
          <w:sz w:val="22"/>
          <w:szCs w:val="22"/>
          <w:shd w:val="clear" w:color="auto" w:fill="FFFF99"/>
          <w:rtl/>
        </w:rPr>
        <w:tab/>
        <w:t>השמיד או שינה כל פנקס או מסמך אחר שנדרש למסרו על פי חוק זה;</w:t>
      </w:r>
    </w:p>
    <w:p w14:paraId="7C156DF1"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(3)</w:t>
      </w:r>
      <w:r w:rsidRPr="009C5490">
        <w:rPr>
          <w:rStyle w:val="default"/>
          <w:rFonts w:ascii="FrankRuehl" w:hAnsi="FrankRuehl" w:cs="FrankRuehl" w:hint="cs"/>
          <w:vanish/>
          <w:sz w:val="22"/>
          <w:szCs w:val="22"/>
          <w:shd w:val="clear" w:color="auto" w:fill="FFFF99"/>
          <w:rtl/>
        </w:rPr>
        <w:tab/>
        <w:t xml:space="preserve">החזיק </w:t>
      </w:r>
      <w:r w:rsidRPr="009C5490">
        <w:rPr>
          <w:rStyle w:val="default"/>
          <w:rFonts w:ascii="FrankRuehl" w:hAnsi="FrankRuehl" w:cs="FrankRuehl" w:hint="cs"/>
          <w:strike/>
          <w:vanish/>
          <w:sz w:val="22"/>
          <w:szCs w:val="22"/>
          <w:shd w:val="clear" w:color="auto" w:fill="FFFF99"/>
          <w:rtl/>
        </w:rPr>
        <w:t>סחורה טעונה</w:t>
      </w:r>
      <w:r w:rsidR="00B352FD" w:rsidRPr="009C5490">
        <w:rPr>
          <w:rStyle w:val="default"/>
          <w:rFonts w:ascii="FrankRuehl" w:hAnsi="FrankRuehl" w:cs="FrankRuehl" w:hint="cs"/>
          <w:vanish/>
          <w:sz w:val="22"/>
          <w:szCs w:val="22"/>
          <w:shd w:val="clear" w:color="auto" w:fill="FFFF99"/>
          <w:rtl/>
        </w:rPr>
        <w:t xml:space="preserve"> </w:t>
      </w:r>
      <w:r w:rsidR="00B352FD" w:rsidRPr="009C5490">
        <w:rPr>
          <w:rStyle w:val="default"/>
          <w:rFonts w:ascii="FrankRuehl" w:hAnsi="FrankRuehl" w:cs="FrankRuehl" w:hint="cs"/>
          <w:vanish/>
          <w:sz w:val="22"/>
          <w:szCs w:val="22"/>
          <w:u w:val="single"/>
          <w:shd w:val="clear" w:color="auto" w:fill="FFFF99"/>
          <w:rtl/>
        </w:rPr>
        <w:t>טובין טעוני</w:t>
      </w:r>
      <w:r w:rsidRPr="009C5490">
        <w:rPr>
          <w:rStyle w:val="default"/>
          <w:rFonts w:ascii="FrankRuehl" w:hAnsi="FrankRuehl" w:cs="FrankRuehl" w:hint="cs"/>
          <w:vanish/>
          <w:sz w:val="22"/>
          <w:szCs w:val="22"/>
          <w:shd w:val="clear" w:color="auto" w:fill="FFFF99"/>
          <w:rtl/>
        </w:rPr>
        <w:t xml:space="preserve"> מס שלא שולם המס המגיע </w:t>
      </w:r>
      <w:r w:rsidRPr="009C5490">
        <w:rPr>
          <w:rStyle w:val="default"/>
          <w:rFonts w:ascii="FrankRuehl" w:hAnsi="FrankRuehl" w:cs="FrankRuehl" w:hint="cs"/>
          <w:strike/>
          <w:vanish/>
          <w:sz w:val="22"/>
          <w:szCs w:val="22"/>
          <w:shd w:val="clear" w:color="auto" w:fill="FFFF99"/>
          <w:rtl/>
        </w:rPr>
        <w:t>עליה</w:t>
      </w:r>
      <w:r w:rsidR="00B352FD" w:rsidRPr="009C5490">
        <w:rPr>
          <w:rStyle w:val="default"/>
          <w:rFonts w:ascii="FrankRuehl" w:hAnsi="FrankRuehl" w:cs="FrankRuehl" w:hint="cs"/>
          <w:vanish/>
          <w:sz w:val="22"/>
          <w:szCs w:val="22"/>
          <w:shd w:val="clear" w:color="auto" w:fill="FFFF99"/>
          <w:rtl/>
        </w:rPr>
        <w:t xml:space="preserve"> </w:t>
      </w:r>
      <w:r w:rsidR="00B352FD" w:rsidRPr="009C5490">
        <w:rPr>
          <w:rStyle w:val="default"/>
          <w:rFonts w:ascii="FrankRuehl" w:hAnsi="FrankRuehl" w:cs="FrankRuehl" w:hint="cs"/>
          <w:vanish/>
          <w:sz w:val="22"/>
          <w:szCs w:val="22"/>
          <w:u w:val="single"/>
          <w:shd w:val="clear" w:color="auto" w:fill="FFFF99"/>
          <w:rtl/>
        </w:rPr>
        <w:t>עליהם</w:t>
      </w:r>
      <w:r w:rsidRPr="009C5490">
        <w:rPr>
          <w:rStyle w:val="default"/>
          <w:rFonts w:ascii="FrankRuehl" w:hAnsi="FrankRuehl" w:cs="FrankRuehl" w:hint="cs"/>
          <w:vanish/>
          <w:sz w:val="22"/>
          <w:szCs w:val="22"/>
          <w:shd w:val="clear" w:color="auto" w:fill="FFFF99"/>
          <w:rtl/>
        </w:rPr>
        <w:t xml:space="preserve"> ואין כל סיבה מצדיקה את אי התשלום;</w:t>
      </w:r>
    </w:p>
    <w:p w14:paraId="5D27BFF8"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(3א)</w:t>
      </w:r>
      <w:r w:rsidRPr="009C5490">
        <w:rPr>
          <w:rStyle w:val="default"/>
          <w:rFonts w:ascii="FrankRuehl" w:hAnsi="FrankRuehl" w:cs="FrankRuehl" w:hint="cs"/>
          <w:vanish/>
          <w:sz w:val="22"/>
          <w:szCs w:val="22"/>
          <w:shd w:val="clear" w:color="auto" w:fill="FFFF99"/>
          <w:rtl/>
        </w:rPr>
        <w:tab/>
        <w:t xml:space="preserve">מסר </w:t>
      </w:r>
      <w:r w:rsidRPr="009C5490">
        <w:rPr>
          <w:rStyle w:val="default"/>
          <w:rFonts w:ascii="FrankRuehl" w:hAnsi="FrankRuehl" w:cs="FrankRuehl" w:hint="cs"/>
          <w:strike/>
          <w:vanish/>
          <w:sz w:val="22"/>
          <w:szCs w:val="22"/>
          <w:shd w:val="clear" w:color="auto" w:fill="FFFF99"/>
          <w:rtl/>
        </w:rPr>
        <w:t>סחורה, שיבואה או מכירתה פטורה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 שיבואם או מכירתם פטורים</w:t>
      </w:r>
      <w:r w:rsidRPr="009C5490">
        <w:rPr>
          <w:rStyle w:val="default"/>
          <w:rFonts w:ascii="FrankRuehl" w:hAnsi="FrankRuehl" w:cs="FrankRuehl" w:hint="cs"/>
          <w:vanish/>
          <w:sz w:val="22"/>
          <w:szCs w:val="22"/>
          <w:shd w:val="clear" w:color="auto" w:fill="FFFF99"/>
          <w:rtl/>
        </w:rPr>
        <w:t xml:space="preserve"> ממס לפי סעיף 26, לאדם אחר שלא בהתאם לתנאי הפטור;</w:t>
      </w:r>
    </w:p>
    <w:p w14:paraId="58FC6C07"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(4)</w:t>
      </w:r>
      <w:r w:rsidRPr="009C5490">
        <w:rPr>
          <w:rStyle w:val="default"/>
          <w:rFonts w:ascii="FrankRuehl" w:hAnsi="FrankRuehl" w:cs="FrankRuehl" w:hint="cs"/>
          <w:vanish/>
          <w:sz w:val="22"/>
          <w:szCs w:val="22"/>
          <w:shd w:val="clear" w:color="auto" w:fill="FFFF99"/>
          <w:rtl/>
        </w:rPr>
        <w:tab/>
        <w:t>הפריע לאדם הפועל בשליחותו של המנהל לבצע את סמכויותיו או מנע זאת ממנו;</w:t>
      </w:r>
    </w:p>
    <w:p w14:paraId="66C927B3"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(5)</w:t>
      </w:r>
      <w:r w:rsidRPr="009C5490">
        <w:rPr>
          <w:rStyle w:val="default"/>
          <w:rFonts w:ascii="FrankRuehl" w:hAnsi="FrankRuehl" w:cs="FrankRuehl" w:hint="cs"/>
          <w:vanish/>
          <w:sz w:val="22"/>
          <w:szCs w:val="22"/>
          <w:shd w:val="clear" w:color="auto" w:fill="FFFF99"/>
          <w:rtl/>
        </w:rPr>
        <w:tab/>
        <w:t>עשה מעשה כדי להתחמק מתשלום מס שנתחייב בו;</w:t>
      </w:r>
    </w:p>
    <w:p w14:paraId="4E04F217"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(6)</w:t>
      </w:r>
      <w:r w:rsidRPr="009C5490">
        <w:rPr>
          <w:rStyle w:val="default"/>
          <w:rFonts w:ascii="FrankRuehl" w:hAnsi="FrankRuehl" w:cs="FrankRuehl" w:hint="cs"/>
          <w:vanish/>
          <w:sz w:val="22"/>
          <w:szCs w:val="22"/>
          <w:shd w:val="clear" w:color="auto" w:fill="FFFF99"/>
          <w:rtl/>
        </w:rPr>
        <w:tab/>
        <w:t>עבר על הוראה מהוראותיו של חוק זה,</w:t>
      </w:r>
    </w:p>
    <w:p w14:paraId="2EC8440F"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 xml:space="preserve">דינו </w:t>
      </w:r>
      <w:r w:rsidRPr="009C5490">
        <w:rPr>
          <w:rStyle w:val="default"/>
          <w:rFonts w:ascii="FrankRuehl" w:hAnsi="FrankRuehl" w:cs="FrankRuehl"/>
          <w:vanish/>
          <w:sz w:val="22"/>
          <w:szCs w:val="22"/>
          <w:shd w:val="clear" w:color="auto" w:fill="FFFF99"/>
          <w:rtl/>
        </w:rPr>
        <w:t>–</w:t>
      </w:r>
      <w:r w:rsidRPr="009C5490">
        <w:rPr>
          <w:rStyle w:val="default"/>
          <w:rFonts w:ascii="FrankRuehl" w:hAnsi="FrankRuehl" w:cs="FrankRuehl" w:hint="cs"/>
          <w:vanish/>
          <w:sz w:val="22"/>
          <w:szCs w:val="22"/>
          <w:shd w:val="clear" w:color="auto" w:fill="FFFF99"/>
          <w:rtl/>
        </w:rPr>
        <w:t xml:space="preserve"> מאסר שנתיים או קנס של 1000 לירות או פי שלושה </w:t>
      </w:r>
      <w:r w:rsidRPr="009C5490">
        <w:rPr>
          <w:rStyle w:val="default"/>
          <w:rFonts w:ascii="FrankRuehl" w:hAnsi="FrankRuehl" w:cs="FrankRuehl" w:hint="cs"/>
          <w:strike/>
          <w:vanish/>
          <w:sz w:val="22"/>
          <w:szCs w:val="22"/>
          <w:shd w:val="clear" w:color="auto" w:fill="FFFF99"/>
          <w:rtl/>
        </w:rPr>
        <w:t>משוויה של הסחורה שבה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משווים של הטובין שבהם</w:t>
      </w:r>
      <w:r w:rsidRPr="009C5490">
        <w:rPr>
          <w:rStyle w:val="default"/>
          <w:rFonts w:ascii="FrankRuehl" w:hAnsi="FrankRuehl" w:cs="FrankRuehl" w:hint="cs"/>
          <w:vanish/>
          <w:sz w:val="22"/>
          <w:szCs w:val="22"/>
          <w:shd w:val="clear" w:color="auto" w:fill="FFFF99"/>
          <w:rtl/>
        </w:rPr>
        <w:t xml:space="preserve"> נעברה העבירה, הכל לפי הסכום הגדול יותר, או מאסר וקנס כאחד.</w:t>
      </w:r>
    </w:p>
    <w:p w14:paraId="53E7B5E9" w14:textId="77777777" w:rsidR="005E6211" w:rsidRPr="009C5490" w:rsidRDefault="005E6211">
      <w:pPr>
        <w:pStyle w:val="P00"/>
        <w:spacing w:before="0"/>
        <w:ind w:left="1021" w:right="1134" w:hanging="1021"/>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(ב)</w:t>
      </w:r>
      <w:r w:rsidRPr="009C5490">
        <w:rPr>
          <w:rStyle w:val="default"/>
          <w:rFonts w:ascii="FrankRuehl" w:hAnsi="FrankRuehl" w:cs="FrankRuehl" w:hint="cs"/>
          <w:vanish/>
          <w:sz w:val="22"/>
          <w:szCs w:val="22"/>
          <w:shd w:val="clear" w:color="auto" w:fill="FFFF99"/>
          <w:rtl/>
        </w:rPr>
        <w:tab/>
        <w:t>(1)</w:t>
      </w:r>
      <w:r w:rsidRPr="009C5490">
        <w:rPr>
          <w:rStyle w:val="default"/>
          <w:rFonts w:ascii="FrankRuehl" w:hAnsi="FrankRuehl" w:cs="FrankRuehl" w:hint="cs"/>
          <w:vanish/>
          <w:sz w:val="22"/>
          <w:szCs w:val="22"/>
          <w:shd w:val="clear" w:color="auto" w:fill="FFFF99"/>
          <w:rtl/>
        </w:rPr>
        <w:tab/>
        <w:t xml:space="preserve">יצא אדם חייב בדין על עבירה לפי סעיף קטן (א), רשאי בית המשפט, נוסף לכל עונש אחר, לצוות כי </w:t>
      </w:r>
      <w:r w:rsidRPr="009C5490">
        <w:rPr>
          <w:rStyle w:val="default"/>
          <w:rFonts w:ascii="FrankRuehl" w:hAnsi="FrankRuehl" w:cs="FrankRuehl" w:hint="cs"/>
          <w:strike/>
          <w:vanish/>
          <w:sz w:val="22"/>
          <w:szCs w:val="22"/>
          <w:shd w:val="clear" w:color="auto" w:fill="FFFF99"/>
          <w:rtl/>
        </w:rPr>
        <w:t>הסחורה שבה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הטובין שבהם</w:t>
      </w:r>
      <w:r w:rsidRPr="009C5490">
        <w:rPr>
          <w:rStyle w:val="default"/>
          <w:rFonts w:ascii="FrankRuehl" w:hAnsi="FrankRuehl" w:cs="FrankRuehl" w:hint="cs"/>
          <w:vanish/>
          <w:sz w:val="22"/>
          <w:szCs w:val="22"/>
          <w:shd w:val="clear" w:color="auto" w:fill="FFFF99"/>
          <w:rtl/>
        </w:rPr>
        <w:t xml:space="preserve"> נעברה העבירה </w:t>
      </w:r>
      <w:r w:rsidRPr="009C5490">
        <w:rPr>
          <w:rStyle w:val="default"/>
          <w:rFonts w:ascii="FrankRuehl" w:hAnsi="FrankRuehl" w:cs="FrankRuehl" w:hint="cs"/>
          <w:strike/>
          <w:vanish/>
          <w:sz w:val="22"/>
          <w:szCs w:val="22"/>
          <w:shd w:val="clear" w:color="auto" w:fill="FFFF99"/>
          <w:rtl/>
        </w:rPr>
        <w:t>תוחרם, כולה או מקצתה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יוחרמו, כולם או מקצתם</w:t>
      </w:r>
      <w:r w:rsidRPr="009C5490">
        <w:rPr>
          <w:rStyle w:val="default"/>
          <w:rFonts w:ascii="FrankRuehl" w:hAnsi="FrankRuehl" w:cs="FrankRuehl" w:hint="cs"/>
          <w:vanish/>
          <w:sz w:val="22"/>
          <w:szCs w:val="22"/>
          <w:shd w:val="clear" w:color="auto" w:fill="FFFF99"/>
          <w:rtl/>
        </w:rPr>
        <w:t>;</w:t>
      </w:r>
    </w:p>
    <w:p w14:paraId="7B3A89E7" w14:textId="77777777" w:rsidR="005E6211" w:rsidRPr="009C5490" w:rsidRDefault="005E6211" w:rsidP="00B352FD">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(2)</w:t>
      </w:r>
      <w:r w:rsidRPr="009C5490">
        <w:rPr>
          <w:rStyle w:val="default"/>
          <w:rFonts w:ascii="FrankRuehl" w:hAnsi="FrankRuehl" w:cs="FrankRuehl" w:hint="cs"/>
          <w:vanish/>
          <w:sz w:val="22"/>
          <w:szCs w:val="22"/>
          <w:shd w:val="clear" w:color="auto" w:fill="FFFF99"/>
          <w:rtl/>
        </w:rPr>
        <w:tab/>
        <w:t>יצא אדם חייב בדין בעבירה לפי סעיף קטן (א)(3), רשאי המנהל לגבות ממנו את המס;</w:t>
      </w:r>
      <w:r w:rsidR="00B352FD" w:rsidRPr="009C5490">
        <w:rPr>
          <w:rStyle w:val="default"/>
          <w:rFonts w:ascii="FrankRuehl" w:hAnsi="FrankRuehl" w:cs="FrankRuehl" w:hint="cs"/>
          <w:vanish/>
          <w:sz w:val="22"/>
          <w:szCs w:val="22"/>
          <w:shd w:val="clear" w:color="auto" w:fill="FFFF99"/>
          <w:rtl/>
        </w:rPr>
        <w:t xml:space="preserve"> </w:t>
      </w:r>
      <w:r w:rsidR="00B352FD" w:rsidRPr="009C5490">
        <w:rPr>
          <w:rStyle w:val="default"/>
          <w:rFonts w:ascii="FrankRuehl" w:hAnsi="FrankRuehl" w:cs="FrankRuehl" w:hint="cs"/>
          <w:vanish/>
          <w:sz w:val="22"/>
          <w:szCs w:val="22"/>
          <w:u w:val="single"/>
          <w:shd w:val="clear" w:color="auto" w:fill="FFFF99"/>
          <w:rtl/>
        </w:rPr>
        <w:t>מועד תשלום המס במקרה זה הוא 15 יום מיום שנמסרה לאותו אדם דרישת המנהל לתשלום המס;</w:t>
      </w:r>
    </w:p>
    <w:p w14:paraId="0FC95017" w14:textId="77777777" w:rsidR="005E6211" w:rsidRPr="009C5490" w:rsidRDefault="005E6211">
      <w:pPr>
        <w:pStyle w:val="P00"/>
        <w:spacing w:before="0"/>
        <w:ind w:left="1021"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(3)</w:t>
      </w:r>
      <w:r w:rsidRPr="009C5490">
        <w:rPr>
          <w:rStyle w:val="default"/>
          <w:rFonts w:ascii="FrankRuehl" w:hAnsi="FrankRuehl" w:cs="FrankRuehl" w:hint="cs"/>
          <w:strike/>
          <w:vanish/>
          <w:sz w:val="22"/>
          <w:szCs w:val="22"/>
          <w:shd w:val="clear" w:color="auto" w:fill="FFFF99"/>
          <w:rtl/>
        </w:rPr>
        <w:tab/>
        <w:t>הרואה עצמו מקופח על ידי קביעת סכום המס, שנדרש לשלמו לפי סעיף קטן (2), רשאי לערור עליה והוראות סעיף 5 יחולו כאילו היתה קביעת המס קביעת מחיר סיטוני.</w:t>
      </w:r>
    </w:p>
    <w:p w14:paraId="39124EDC" w14:textId="77777777" w:rsidR="00B352FD" w:rsidRPr="009C5490" w:rsidRDefault="00B352FD" w:rsidP="00B352FD">
      <w:pPr>
        <w:pStyle w:val="P00"/>
        <w:spacing w:before="0"/>
        <w:ind w:left="1021"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(3)</w:t>
      </w:r>
      <w:r w:rsidRPr="009C5490">
        <w:rPr>
          <w:rStyle w:val="default"/>
          <w:rFonts w:ascii="FrankRuehl" w:hAnsi="FrankRuehl" w:cs="FrankRuehl" w:hint="cs"/>
          <w:vanish/>
          <w:sz w:val="22"/>
          <w:szCs w:val="22"/>
          <w:u w:val="single"/>
          <w:shd w:val="clear" w:color="auto" w:fill="FFFF99"/>
          <w:rtl/>
        </w:rPr>
        <w:tab/>
        <w:t>דין דרישת המנהל לפי פסקה (2) כדין שומה, לכל דבר וענין.</w:t>
      </w:r>
    </w:p>
    <w:p w14:paraId="0E6812DC"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(ג)</w:t>
      </w:r>
      <w:r w:rsidRPr="009C5490">
        <w:rPr>
          <w:rStyle w:val="default"/>
          <w:rFonts w:ascii="FrankRuehl" w:hAnsi="FrankRuehl" w:cs="FrankRuehl" w:hint="cs"/>
          <w:vanish/>
          <w:sz w:val="22"/>
          <w:szCs w:val="22"/>
          <w:shd w:val="clear" w:color="auto" w:fill="FFFF99"/>
          <w:rtl/>
        </w:rPr>
        <w:tab/>
        <w:t xml:space="preserve">יצא אדם חייב בדין בעבירה לפי סעיף קטן (א), לאחר שכבר נדון בעבר על עבירה כאמור, רשאי בית המשפט, נוסף לכל עונש אחר, לאסור על הנידון לעסוק במכירת </w:t>
      </w:r>
      <w:r w:rsidRPr="009C5490">
        <w:rPr>
          <w:rStyle w:val="default"/>
          <w:rFonts w:ascii="FrankRuehl" w:hAnsi="FrankRuehl" w:cs="FrankRuehl" w:hint="cs"/>
          <w:strike/>
          <w:vanish/>
          <w:sz w:val="22"/>
          <w:szCs w:val="22"/>
          <w:shd w:val="clear" w:color="auto" w:fill="FFFF99"/>
          <w:rtl/>
        </w:rPr>
        <w:t>סחורות מסוג הסחורות שבהן</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 מסוג הטובין שבהם</w:t>
      </w:r>
      <w:r w:rsidRPr="009C5490">
        <w:rPr>
          <w:rStyle w:val="default"/>
          <w:rFonts w:ascii="FrankRuehl" w:hAnsi="FrankRuehl" w:cs="FrankRuehl" w:hint="cs"/>
          <w:vanish/>
          <w:sz w:val="22"/>
          <w:szCs w:val="22"/>
          <w:shd w:val="clear" w:color="auto" w:fill="FFFF99"/>
          <w:rtl/>
        </w:rPr>
        <w:t xml:space="preserve"> נעברה העבירה, הכל למשך תקופה שיקבע בית המשפט.</w:t>
      </w:r>
    </w:p>
    <w:p w14:paraId="49A83998" w14:textId="77777777" w:rsidR="005E6211" w:rsidRPr="009C5490" w:rsidRDefault="005E6211">
      <w:pPr>
        <w:pStyle w:val="P00"/>
        <w:spacing w:before="0"/>
        <w:ind w:left="0" w:right="1134" w:firstLine="62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(ד)</w:t>
      </w:r>
      <w:r w:rsidRPr="009C5490">
        <w:rPr>
          <w:rStyle w:val="default"/>
          <w:rFonts w:ascii="FrankRuehl" w:hAnsi="FrankRuehl" w:cs="FrankRuehl" w:hint="cs"/>
          <w:vanish/>
          <w:sz w:val="22"/>
          <w:szCs w:val="22"/>
          <w:shd w:val="clear" w:color="auto" w:fill="FFFF99"/>
          <w:rtl/>
        </w:rPr>
        <w:tab/>
        <w:t xml:space="preserve">אדם הפועל בניגוד לצו שניתן על ידי בית המשפט לפי סעיף קטן (ג), דינו </w:t>
      </w:r>
      <w:r w:rsidRPr="009C5490">
        <w:rPr>
          <w:rStyle w:val="default"/>
          <w:rFonts w:ascii="FrankRuehl" w:hAnsi="FrankRuehl" w:cs="FrankRuehl"/>
          <w:vanish/>
          <w:sz w:val="22"/>
          <w:szCs w:val="22"/>
          <w:shd w:val="clear" w:color="auto" w:fill="FFFF99"/>
          <w:rtl/>
        </w:rPr>
        <w:t>–</w:t>
      </w:r>
      <w:r w:rsidRPr="009C5490">
        <w:rPr>
          <w:rStyle w:val="default"/>
          <w:rFonts w:ascii="FrankRuehl" w:hAnsi="FrankRuehl" w:cs="FrankRuehl" w:hint="cs"/>
          <w:vanish/>
          <w:sz w:val="22"/>
          <w:szCs w:val="22"/>
          <w:shd w:val="clear" w:color="auto" w:fill="FFFF99"/>
          <w:rtl/>
        </w:rPr>
        <w:t xml:space="preserve"> קנס של 2000 לירות או מאסר של שלוש שנים או שני הענשים כאחד, ונוסף לכך קנס של 50 לירות או מאסר של שבעה ימים, או שני הענשים הנוספים כאחד, לכל יום שבו נמשכת העבירה לפי סעיף קטן זה.</w:t>
      </w:r>
    </w:p>
    <w:p w14:paraId="55B6547C"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(ה)</w:t>
      </w:r>
      <w:r w:rsidRPr="009C5490">
        <w:rPr>
          <w:rStyle w:val="default"/>
          <w:rFonts w:ascii="FrankRuehl" w:hAnsi="FrankRuehl" w:cs="FrankRuehl" w:hint="cs"/>
          <w:vanish/>
          <w:sz w:val="22"/>
          <w:szCs w:val="22"/>
          <w:shd w:val="clear" w:color="auto" w:fill="FFFF99"/>
          <w:rtl/>
        </w:rPr>
        <w:tab/>
        <w:t xml:space="preserve">נעברה, במהלך עסקו של </w:t>
      </w:r>
      <w:r w:rsidRPr="009C5490">
        <w:rPr>
          <w:rStyle w:val="default"/>
          <w:rFonts w:ascii="FrankRuehl" w:hAnsi="FrankRuehl" w:cs="FrankRuehl" w:hint="cs"/>
          <w:strike/>
          <w:vanish/>
          <w:sz w:val="22"/>
          <w:szCs w:val="22"/>
          <w:shd w:val="clear" w:color="auto" w:fill="FFFF99"/>
          <w:rtl/>
        </w:rPr>
        <w:t>סוחר</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עוסק</w:t>
      </w:r>
      <w:r w:rsidRPr="009C5490">
        <w:rPr>
          <w:rStyle w:val="default"/>
          <w:rFonts w:ascii="FrankRuehl" w:hAnsi="FrankRuehl" w:cs="FrankRuehl" w:hint="cs"/>
          <w:vanish/>
          <w:sz w:val="22"/>
          <w:szCs w:val="22"/>
          <w:shd w:val="clear" w:color="auto" w:fill="FFFF99"/>
          <w:rtl/>
        </w:rPr>
        <w:t xml:space="preserve">, עבירה לפי סעיף זה על ידי פקיד, פועל, שליח, סוכן או בא כוח של אותו </w:t>
      </w:r>
      <w:r w:rsidRPr="009C5490">
        <w:rPr>
          <w:rStyle w:val="default"/>
          <w:rFonts w:ascii="FrankRuehl" w:hAnsi="FrankRuehl" w:cs="FrankRuehl" w:hint="cs"/>
          <w:strike/>
          <w:vanish/>
          <w:sz w:val="22"/>
          <w:szCs w:val="22"/>
          <w:shd w:val="clear" w:color="auto" w:fill="FFFF99"/>
          <w:rtl/>
        </w:rPr>
        <w:t>סוחר</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עוסק</w:t>
      </w:r>
      <w:r w:rsidRPr="009C5490">
        <w:rPr>
          <w:rStyle w:val="default"/>
          <w:rFonts w:ascii="FrankRuehl" w:hAnsi="FrankRuehl" w:cs="FrankRuehl" w:hint="cs"/>
          <w:vanish/>
          <w:sz w:val="22"/>
          <w:szCs w:val="22"/>
          <w:shd w:val="clear" w:color="auto" w:fill="FFFF99"/>
          <w:rtl/>
        </w:rPr>
        <w:t xml:space="preserve">, ייאשם בעבירה גם אותו </w:t>
      </w:r>
      <w:r w:rsidRPr="009C5490">
        <w:rPr>
          <w:rStyle w:val="default"/>
          <w:rFonts w:ascii="FrankRuehl" w:hAnsi="FrankRuehl" w:cs="FrankRuehl" w:hint="cs"/>
          <w:strike/>
          <w:vanish/>
          <w:sz w:val="22"/>
          <w:szCs w:val="22"/>
          <w:shd w:val="clear" w:color="auto" w:fill="FFFF99"/>
          <w:rtl/>
        </w:rPr>
        <w:t>סוחר</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עוסק</w:t>
      </w:r>
      <w:r w:rsidRPr="009C5490">
        <w:rPr>
          <w:rStyle w:val="default"/>
          <w:rFonts w:ascii="FrankRuehl" w:hAnsi="FrankRuehl" w:cs="FrankRuehl" w:hint="cs"/>
          <w:vanish/>
          <w:sz w:val="22"/>
          <w:szCs w:val="22"/>
          <w:shd w:val="clear" w:color="auto" w:fill="FFFF99"/>
          <w:rtl/>
        </w:rPr>
        <w:t>, אם לא הוכיח שני אלה:</w:t>
      </w:r>
    </w:p>
    <w:p w14:paraId="4ED3F1D6"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(1)</w:t>
      </w:r>
      <w:r w:rsidRPr="009C5490">
        <w:rPr>
          <w:rStyle w:val="default"/>
          <w:rFonts w:ascii="FrankRuehl" w:hAnsi="FrankRuehl" w:cs="FrankRuehl" w:hint="cs"/>
          <w:vanish/>
          <w:sz w:val="22"/>
          <w:szCs w:val="22"/>
          <w:shd w:val="clear" w:color="auto" w:fill="FFFF99"/>
          <w:rtl/>
        </w:rPr>
        <w:tab/>
        <w:t>שהעבירה נעברה שלא בידיעתו;</w:t>
      </w:r>
    </w:p>
    <w:p w14:paraId="33F181F3"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(2)</w:t>
      </w:r>
      <w:r w:rsidRPr="009C5490">
        <w:rPr>
          <w:rStyle w:val="default"/>
          <w:rFonts w:ascii="FrankRuehl" w:hAnsi="FrankRuehl" w:cs="FrankRuehl" w:hint="cs"/>
          <w:vanish/>
          <w:sz w:val="22"/>
          <w:szCs w:val="22"/>
          <w:shd w:val="clear" w:color="auto" w:fill="FFFF99"/>
          <w:rtl/>
        </w:rPr>
        <w:tab/>
        <w:t>שהוא נקט בכל האמצעים המתקבלים ע</w:t>
      </w:r>
      <w:r w:rsidR="007204B7" w:rsidRPr="009C5490">
        <w:rPr>
          <w:rStyle w:val="default"/>
          <w:rFonts w:ascii="FrankRuehl" w:hAnsi="FrankRuehl" w:cs="FrankRuehl" w:hint="cs"/>
          <w:vanish/>
          <w:sz w:val="22"/>
          <w:szCs w:val="22"/>
          <w:shd w:val="clear" w:color="auto" w:fill="FFFF99"/>
          <w:rtl/>
        </w:rPr>
        <w:t>ל הדעת להבטחת שמירתו של חוק זה.</w:t>
      </w:r>
    </w:p>
    <w:p w14:paraId="53130DA2" w14:textId="77777777" w:rsidR="007204B7" w:rsidRPr="009C5490" w:rsidRDefault="007204B7" w:rsidP="007204B7">
      <w:pPr>
        <w:pStyle w:val="P00"/>
        <w:spacing w:before="0"/>
        <w:ind w:left="0" w:right="1134"/>
        <w:rPr>
          <w:rStyle w:val="default"/>
          <w:rFonts w:cs="FrankRuehl" w:hint="cs"/>
          <w:vanish/>
          <w:sz w:val="20"/>
          <w:szCs w:val="20"/>
          <w:shd w:val="clear" w:color="auto" w:fill="FFFF99"/>
          <w:rtl/>
        </w:rPr>
      </w:pPr>
    </w:p>
    <w:p w14:paraId="1CFEEF33" w14:textId="77777777" w:rsidR="007204B7" w:rsidRPr="009C5490" w:rsidRDefault="007204B7" w:rsidP="007204B7">
      <w:pPr>
        <w:pStyle w:val="P00"/>
        <w:spacing w:before="0"/>
        <w:ind w:left="0" w:right="1134"/>
        <w:rPr>
          <w:rStyle w:val="default"/>
          <w:rFonts w:cs="FrankRuehl" w:hint="cs"/>
          <w:vanish/>
          <w:color w:val="FF0000"/>
          <w:sz w:val="20"/>
          <w:szCs w:val="20"/>
          <w:shd w:val="clear" w:color="auto" w:fill="FFFF99"/>
          <w:rtl/>
        </w:rPr>
      </w:pPr>
      <w:r w:rsidRPr="009C5490">
        <w:rPr>
          <w:rStyle w:val="default"/>
          <w:rFonts w:cs="FrankRuehl" w:hint="cs"/>
          <w:vanish/>
          <w:color w:val="FF0000"/>
          <w:sz w:val="20"/>
          <w:szCs w:val="20"/>
          <w:shd w:val="clear" w:color="auto" w:fill="FFFF99"/>
          <w:rtl/>
        </w:rPr>
        <w:t>מיום 9.12.2015</w:t>
      </w:r>
    </w:p>
    <w:p w14:paraId="7B2B27DA" w14:textId="77777777" w:rsidR="007204B7" w:rsidRPr="009C5490" w:rsidRDefault="007204B7" w:rsidP="007204B7">
      <w:pPr>
        <w:pStyle w:val="P00"/>
        <w:spacing w:before="0"/>
        <w:ind w:left="0" w:right="1134"/>
        <w:rPr>
          <w:rStyle w:val="default"/>
          <w:rFonts w:cs="FrankRuehl" w:hint="cs"/>
          <w:vanish/>
          <w:sz w:val="20"/>
          <w:szCs w:val="20"/>
          <w:shd w:val="clear" w:color="auto" w:fill="FFFF99"/>
          <w:rtl/>
        </w:rPr>
      </w:pPr>
      <w:r w:rsidRPr="009C5490">
        <w:rPr>
          <w:rStyle w:val="default"/>
          <w:rFonts w:cs="FrankRuehl" w:hint="cs"/>
          <w:b/>
          <w:bCs/>
          <w:vanish/>
          <w:sz w:val="20"/>
          <w:szCs w:val="20"/>
          <w:shd w:val="clear" w:color="auto" w:fill="FFFF99"/>
          <w:rtl/>
        </w:rPr>
        <w:t xml:space="preserve">תיקון מס' </w:t>
      </w:r>
      <w:r w:rsidRPr="009C5490">
        <w:rPr>
          <w:rStyle w:val="default"/>
          <w:rFonts w:cs="FrankRuehl" w:hint="cs"/>
          <w:b/>
          <w:bCs/>
          <w:vanish/>
          <w:szCs w:val="20"/>
          <w:shd w:val="clear" w:color="auto" w:fill="FFFF99"/>
          <w:rtl/>
        </w:rPr>
        <w:t>23</w:t>
      </w:r>
    </w:p>
    <w:p w14:paraId="41A4DC78" w14:textId="77777777" w:rsidR="007204B7" w:rsidRPr="009C5490" w:rsidRDefault="007204B7" w:rsidP="007204B7">
      <w:pPr>
        <w:pStyle w:val="P00"/>
        <w:spacing w:before="0"/>
        <w:ind w:left="0" w:right="1134"/>
        <w:rPr>
          <w:rStyle w:val="default"/>
          <w:rFonts w:cs="FrankRuehl" w:hint="cs"/>
          <w:vanish/>
          <w:sz w:val="20"/>
          <w:szCs w:val="20"/>
          <w:shd w:val="clear" w:color="auto" w:fill="FFFF99"/>
          <w:rtl/>
        </w:rPr>
      </w:pPr>
      <w:hyperlink r:id="rId311" w:history="1">
        <w:r w:rsidRPr="009C5490">
          <w:rPr>
            <w:rStyle w:val="Hyperlink"/>
            <w:rFonts w:cs="FrankRuehl" w:hint="cs"/>
            <w:vanish/>
            <w:szCs w:val="20"/>
            <w:shd w:val="clear" w:color="auto" w:fill="FFFF99"/>
            <w:rtl/>
          </w:rPr>
          <w:t>ס"ח תשע"ו מס' 2513</w:t>
        </w:r>
      </w:hyperlink>
      <w:r w:rsidRPr="009C5490">
        <w:rPr>
          <w:rStyle w:val="default"/>
          <w:rFonts w:cs="FrankRuehl" w:hint="cs"/>
          <w:vanish/>
          <w:sz w:val="20"/>
          <w:szCs w:val="20"/>
          <w:shd w:val="clear" w:color="auto" w:fill="FFFF99"/>
          <w:rtl/>
        </w:rPr>
        <w:t xml:space="preserve"> מיום 9.12.2015 עמ' 288 (</w:t>
      </w:r>
      <w:hyperlink r:id="rId312" w:history="1">
        <w:r w:rsidRPr="009C5490">
          <w:rPr>
            <w:rStyle w:val="Hyperlink"/>
            <w:rFonts w:cs="FrankRuehl" w:hint="cs"/>
            <w:vanish/>
            <w:szCs w:val="20"/>
            <w:shd w:val="clear" w:color="auto" w:fill="FFFF99"/>
            <w:rtl/>
          </w:rPr>
          <w:t>ה"ח 951</w:t>
        </w:r>
      </w:hyperlink>
      <w:r w:rsidRPr="009C5490">
        <w:rPr>
          <w:rStyle w:val="default"/>
          <w:rFonts w:cs="FrankRuehl" w:hint="cs"/>
          <w:vanish/>
          <w:sz w:val="20"/>
          <w:szCs w:val="20"/>
          <w:shd w:val="clear" w:color="auto" w:fill="FFFF99"/>
          <w:rtl/>
        </w:rPr>
        <w:t>)</w:t>
      </w:r>
    </w:p>
    <w:p w14:paraId="6CAAAE40" w14:textId="77777777" w:rsidR="007204B7" w:rsidRPr="00504D76" w:rsidRDefault="007204B7" w:rsidP="00504D76">
      <w:pPr>
        <w:pStyle w:val="P00"/>
        <w:tabs>
          <w:tab w:val="clear" w:pos="6259"/>
        </w:tabs>
        <w:spacing w:before="0"/>
        <w:ind w:left="0" w:right="1134"/>
        <w:rPr>
          <w:rFonts w:cs="FrankRuehl" w:hint="cs"/>
          <w:sz w:val="2"/>
          <w:szCs w:val="2"/>
          <w:shd w:val="clear" w:color="auto" w:fill="FFFF99"/>
          <w:rtl/>
        </w:rPr>
      </w:pPr>
      <w:r w:rsidRPr="009C5490">
        <w:rPr>
          <w:rFonts w:cs="FrankRuehl" w:hint="cs"/>
          <w:b/>
          <w:bCs/>
          <w:vanish/>
          <w:szCs w:val="20"/>
          <w:shd w:val="clear" w:color="auto" w:fill="FFFF99"/>
          <w:rtl/>
        </w:rPr>
        <w:t>הוספת סעיפים קטנים 22(ו), 22(ז), 22(ח)</w:t>
      </w:r>
      <w:bookmarkEnd w:id="117"/>
    </w:p>
    <w:p w14:paraId="6AEBB21A" w14:textId="77777777" w:rsidR="005E6211" w:rsidRDefault="005E6211">
      <w:pPr>
        <w:pStyle w:val="P00"/>
        <w:spacing w:before="72"/>
        <w:ind w:left="0" w:right="1134"/>
        <w:rPr>
          <w:rStyle w:val="default"/>
          <w:rFonts w:cs="FrankRuehl"/>
          <w:rtl/>
        </w:rPr>
      </w:pPr>
      <w:bookmarkStart w:id="118" w:name="Seif47"/>
      <w:bookmarkEnd w:id="118"/>
      <w:r>
        <w:rPr>
          <w:lang w:val="he-IL"/>
        </w:rPr>
        <w:pict w14:anchorId="4476BEF7">
          <v:rect id="_x0000_s1103" style="position:absolute;left:0;text-align:left;margin-left:464.5pt;margin-top:8.05pt;width:75.05pt;height:31.7pt;z-index:251634688" o:allowincell="f" filled="f" stroked="f" strokecolor="lime" strokeweight=".25pt">
            <v:textbox inset="0,0,0,0">
              <w:txbxContent>
                <w:p w14:paraId="7BA5302C" w14:textId="77777777" w:rsidR="00504D76" w:rsidRDefault="00504D76">
                  <w:pPr>
                    <w:spacing w:line="160" w:lineRule="exact"/>
                    <w:jc w:val="left"/>
                    <w:rPr>
                      <w:rFonts w:cs="Miriam"/>
                      <w:noProof/>
                      <w:sz w:val="18"/>
                      <w:szCs w:val="18"/>
                      <w:rtl/>
                    </w:rPr>
                  </w:pPr>
                  <w:r>
                    <w:rPr>
                      <w:rFonts w:cs="Miriam"/>
                      <w:sz w:val="18"/>
                      <w:szCs w:val="18"/>
                      <w:rtl/>
                    </w:rPr>
                    <w:t>אח</w:t>
                  </w:r>
                  <w:r>
                    <w:rPr>
                      <w:rFonts w:cs="Miriam" w:hint="cs"/>
                      <w:sz w:val="18"/>
                      <w:szCs w:val="18"/>
                      <w:rtl/>
                    </w:rPr>
                    <w:t xml:space="preserve">ריותם של </w:t>
                  </w:r>
                  <w:r>
                    <w:rPr>
                      <w:rFonts w:cs="Miriam"/>
                      <w:sz w:val="18"/>
                      <w:szCs w:val="18"/>
                      <w:rtl/>
                    </w:rPr>
                    <w:t>מנ</w:t>
                  </w:r>
                  <w:r>
                    <w:rPr>
                      <w:rFonts w:cs="Miriam" w:hint="cs"/>
                      <w:sz w:val="18"/>
                      <w:szCs w:val="18"/>
                      <w:rtl/>
                    </w:rPr>
                    <w:t>הלים ופקידים</w:t>
                  </w:r>
                </w:p>
                <w:p w14:paraId="0B3611DB"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w:t>
                  </w:r>
                  <w:r>
                    <w:rPr>
                      <w:rFonts w:cs="Miriam"/>
                      <w:sz w:val="18"/>
                      <w:szCs w:val="18"/>
                      <w:rtl/>
                    </w:rPr>
                    <w:t>1962</w:t>
                  </w:r>
                </w:p>
              </w:txbxContent>
            </v:textbox>
            <w10:anchorlock/>
          </v:rect>
        </w:pict>
      </w:r>
      <w:r>
        <w:rPr>
          <w:rStyle w:val="big-number"/>
          <w:rFonts w:cs="Miriam"/>
          <w:rtl/>
        </w:rPr>
        <w:t>23.</w:t>
      </w:r>
      <w:r>
        <w:rPr>
          <w:rStyle w:val="big-number"/>
          <w:rFonts w:cs="Miriam"/>
          <w:rtl/>
        </w:rPr>
        <w:tab/>
      </w:r>
      <w:r>
        <w:rPr>
          <w:rStyle w:val="default"/>
          <w:rFonts w:cs="FrankRuehl"/>
          <w:rtl/>
        </w:rPr>
        <w:t>חב</w:t>
      </w:r>
      <w:r>
        <w:rPr>
          <w:rStyle w:val="default"/>
          <w:rFonts w:cs="FrankRuehl" w:hint="cs"/>
          <w:rtl/>
        </w:rPr>
        <w:t>רה, אגודה שיתופית וכל חבר בני-אדם אחר שעברו עבירה לפי חוק זה, יאשם בה גם כל אדם אשר בשעת ביצו</w:t>
      </w:r>
      <w:r>
        <w:rPr>
          <w:rStyle w:val="default"/>
          <w:rFonts w:cs="FrankRuehl"/>
          <w:rtl/>
        </w:rPr>
        <w:t xml:space="preserve">ע </w:t>
      </w:r>
      <w:r>
        <w:rPr>
          <w:rStyle w:val="default"/>
          <w:rFonts w:cs="FrankRuehl" w:hint="cs"/>
          <w:rtl/>
        </w:rPr>
        <w:t>העבירה היה מנהל פעיל, שותף, מנהל חשבונות או פקיד אחראי אחר של אותו חבר, אם לא הוכי</w:t>
      </w:r>
      <w:r>
        <w:rPr>
          <w:rStyle w:val="default"/>
          <w:rFonts w:cs="FrankRuehl"/>
          <w:rtl/>
        </w:rPr>
        <w:t>ח</w:t>
      </w:r>
      <w:r>
        <w:rPr>
          <w:rStyle w:val="default"/>
          <w:rFonts w:cs="FrankRuehl" w:hint="cs"/>
          <w:rtl/>
        </w:rPr>
        <w:t xml:space="preserve"> שהעבירה נעברה שלא בידיעתו או שנקט בכל האמצעים הנאותים כדי להבטיח קיום הוראות חוק זה.</w:t>
      </w:r>
    </w:p>
    <w:p w14:paraId="6F1C7C2A"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119" w:name="Rov75"/>
      <w:r w:rsidRPr="009C5490">
        <w:rPr>
          <w:rStyle w:val="default"/>
          <w:rFonts w:cs="FrankRuehl" w:hint="cs"/>
          <w:vanish/>
          <w:color w:val="FF0000"/>
          <w:szCs w:val="20"/>
          <w:shd w:val="clear" w:color="auto" w:fill="FFFF99"/>
          <w:rtl/>
        </w:rPr>
        <w:t>מיום 15.3.1962</w:t>
      </w:r>
    </w:p>
    <w:p w14:paraId="32D446AD"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14A83896"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13"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50 (</w:t>
      </w:r>
      <w:hyperlink r:id="rId314"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 xml:space="preserve">) </w:t>
      </w:r>
    </w:p>
    <w:p w14:paraId="148F8EE3"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החלפת סעיף 23</w:t>
      </w:r>
    </w:p>
    <w:p w14:paraId="62695D60" w14:textId="77777777" w:rsidR="005E6211" w:rsidRPr="009C5490" w:rsidRDefault="005E6211">
      <w:pPr>
        <w:pStyle w:val="P00"/>
        <w:ind w:left="0" w:right="1134"/>
        <w:rPr>
          <w:rStyle w:val="default"/>
          <w:rFonts w:cs="FrankRuehl" w:hint="cs"/>
          <w:vanish/>
          <w:szCs w:val="20"/>
          <w:shd w:val="clear" w:color="auto" w:fill="FFFF99"/>
          <w:rtl/>
        </w:rPr>
      </w:pPr>
      <w:r w:rsidRPr="009C5490">
        <w:rPr>
          <w:rStyle w:val="default"/>
          <w:rFonts w:cs="FrankRuehl" w:hint="cs"/>
          <w:vanish/>
          <w:szCs w:val="20"/>
          <w:shd w:val="clear" w:color="auto" w:fill="FFFF99"/>
          <w:rtl/>
        </w:rPr>
        <w:t>הנוסח הקודם:</w:t>
      </w:r>
    </w:p>
    <w:p w14:paraId="7F300D94" w14:textId="77777777" w:rsidR="005E6211" w:rsidRPr="009C5490" w:rsidRDefault="005E6211">
      <w:pPr>
        <w:pStyle w:val="P00"/>
        <w:spacing w:before="20"/>
        <w:ind w:left="0" w:right="1134"/>
        <w:rPr>
          <w:rStyle w:val="default"/>
          <w:rFonts w:ascii="FrankRuehl" w:hAnsi="FrankRuehl" w:cs="Miriam" w:hint="cs"/>
          <w:strike/>
          <w:vanish/>
          <w:sz w:val="16"/>
          <w:szCs w:val="16"/>
          <w:shd w:val="clear" w:color="auto" w:fill="FFFF99"/>
          <w:rtl/>
        </w:rPr>
      </w:pPr>
      <w:r w:rsidRPr="009C5490">
        <w:rPr>
          <w:rStyle w:val="default"/>
          <w:rFonts w:ascii="FrankRuehl" w:hAnsi="FrankRuehl" w:cs="Miriam" w:hint="cs"/>
          <w:strike/>
          <w:vanish/>
          <w:sz w:val="16"/>
          <w:szCs w:val="16"/>
          <w:shd w:val="clear" w:color="auto" w:fill="FFFF99"/>
          <w:rtl/>
        </w:rPr>
        <w:t>עבירה ע"י חבר בני אדם</w:t>
      </w:r>
    </w:p>
    <w:p w14:paraId="7185E192"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23.</w:t>
      </w:r>
      <w:r w:rsidRPr="009C5490">
        <w:rPr>
          <w:rStyle w:val="default"/>
          <w:rFonts w:ascii="FrankRuehl" w:hAnsi="FrankRuehl" w:cs="FrankRuehl" w:hint="cs"/>
          <w:strike/>
          <w:vanish/>
          <w:sz w:val="22"/>
          <w:szCs w:val="22"/>
          <w:shd w:val="clear" w:color="auto" w:fill="FFFF99"/>
          <w:rtl/>
        </w:rPr>
        <w:tab/>
        <w:t>נעברה עבירה לפי סעיף 22 על ידי חבר בני אדם, ייאשם בעבירה גם כל אדם אשר בשעת ביצוע העבירה היה חבר הנהלה, מנהל, שותף, מנהל חשבונות או פקיד אחראי של אותו חבר, אם לא הוכיח שני אלה:</w:t>
      </w:r>
    </w:p>
    <w:p w14:paraId="382B9327" w14:textId="77777777" w:rsidR="005E6211" w:rsidRPr="009C5490" w:rsidRDefault="005E6211">
      <w:pPr>
        <w:pStyle w:val="P00"/>
        <w:spacing w:before="0"/>
        <w:ind w:left="1021"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(1)</w:t>
      </w:r>
      <w:r w:rsidRPr="009C5490">
        <w:rPr>
          <w:rStyle w:val="default"/>
          <w:rFonts w:ascii="FrankRuehl" w:hAnsi="FrankRuehl" w:cs="FrankRuehl" w:hint="cs"/>
          <w:strike/>
          <w:vanish/>
          <w:sz w:val="22"/>
          <w:szCs w:val="22"/>
          <w:shd w:val="clear" w:color="auto" w:fill="FFFF99"/>
          <w:rtl/>
        </w:rPr>
        <w:tab/>
        <w:t>שהעבירה נעברה שלא בידיעתו;</w:t>
      </w:r>
    </w:p>
    <w:p w14:paraId="7AB91568" w14:textId="77777777" w:rsidR="005E6211" w:rsidRDefault="005E6211">
      <w:pPr>
        <w:pStyle w:val="P00"/>
        <w:spacing w:before="0"/>
        <w:ind w:left="1021" w:right="1134"/>
        <w:rPr>
          <w:rStyle w:val="default"/>
          <w:rFonts w:ascii="FrankRuehl" w:hAnsi="FrankRuehl" w:cs="FrankRuehl" w:hint="cs"/>
          <w:strike/>
          <w:sz w:val="2"/>
          <w:szCs w:val="2"/>
          <w:shd w:val="clear" w:color="auto" w:fill="FFFF99"/>
          <w:rtl/>
        </w:rPr>
      </w:pPr>
      <w:r w:rsidRPr="009C5490">
        <w:rPr>
          <w:rStyle w:val="default"/>
          <w:rFonts w:ascii="FrankRuehl" w:hAnsi="FrankRuehl" w:cs="FrankRuehl" w:hint="cs"/>
          <w:strike/>
          <w:vanish/>
          <w:sz w:val="22"/>
          <w:szCs w:val="22"/>
          <w:shd w:val="clear" w:color="auto" w:fill="FFFF99"/>
          <w:rtl/>
        </w:rPr>
        <w:t>(2)</w:t>
      </w:r>
      <w:r w:rsidRPr="009C5490">
        <w:rPr>
          <w:rStyle w:val="default"/>
          <w:rFonts w:ascii="FrankRuehl" w:hAnsi="FrankRuehl" w:cs="FrankRuehl" w:hint="cs"/>
          <w:strike/>
          <w:vanish/>
          <w:sz w:val="22"/>
          <w:szCs w:val="22"/>
          <w:shd w:val="clear" w:color="auto" w:fill="FFFF99"/>
          <w:rtl/>
        </w:rPr>
        <w:tab/>
        <w:t>שהוא נקט בכל האמצעים המתקבלים על הדעת להבטחת שמירתו של חוק זה.</w:t>
      </w:r>
      <w:bookmarkEnd w:id="119"/>
    </w:p>
    <w:p w14:paraId="2977399C" w14:textId="77777777" w:rsidR="005E6211" w:rsidRDefault="005E6211">
      <w:pPr>
        <w:pStyle w:val="P00"/>
        <w:spacing w:before="72"/>
        <w:ind w:left="0" w:right="1134"/>
        <w:rPr>
          <w:rStyle w:val="default"/>
          <w:rFonts w:cs="FrankRuehl" w:hint="cs"/>
          <w:rtl/>
        </w:rPr>
      </w:pPr>
      <w:bookmarkStart w:id="120" w:name="Seif48"/>
      <w:bookmarkEnd w:id="120"/>
      <w:r>
        <w:rPr>
          <w:lang w:val="he-IL"/>
        </w:rPr>
        <w:pict w14:anchorId="1A88ED17">
          <v:rect id="_x0000_s1104" style="position:absolute;left:0;text-align:left;margin-left:464.35pt;margin-top:7.1pt;width:75.05pt;height:27.5pt;z-index:251635712" o:allowincell="f" filled="f" stroked="f" strokecolor="lime" strokeweight=".25pt">
            <v:textbox inset="0,0,0,0">
              <w:txbxContent>
                <w:p w14:paraId="2497C675" w14:textId="77777777" w:rsidR="00504D76" w:rsidRDefault="00504D76">
                  <w:pPr>
                    <w:spacing w:line="160" w:lineRule="exact"/>
                    <w:jc w:val="left"/>
                    <w:rPr>
                      <w:rFonts w:cs="Miriam"/>
                      <w:noProof/>
                      <w:sz w:val="18"/>
                      <w:szCs w:val="18"/>
                      <w:rtl/>
                    </w:rPr>
                  </w:pPr>
                  <w:r>
                    <w:rPr>
                      <w:rFonts w:cs="Miriam"/>
                      <w:sz w:val="18"/>
                      <w:szCs w:val="18"/>
                      <w:rtl/>
                    </w:rPr>
                    <w:t>חו</w:t>
                  </w:r>
                  <w:r>
                    <w:rPr>
                      <w:rFonts w:cs="Miriam" w:hint="cs"/>
                      <w:sz w:val="18"/>
                      <w:szCs w:val="18"/>
                      <w:rtl/>
                    </w:rPr>
                    <w:t>בת ההוכחה</w:t>
                  </w:r>
                </w:p>
                <w:p w14:paraId="6DA54EB1"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79C8D47C"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טוען ששילם את המס או שהגיש דו"ח, עליו הראיה.</w:t>
      </w:r>
    </w:p>
    <w:p w14:paraId="5DE9CED7" w14:textId="77777777" w:rsidR="005E6211" w:rsidRDefault="005E6211">
      <w:pPr>
        <w:pStyle w:val="P00"/>
        <w:spacing w:before="72"/>
        <w:ind w:left="0" w:right="1134"/>
        <w:rPr>
          <w:rStyle w:val="default"/>
          <w:rFonts w:cs="FrankRuehl"/>
          <w:rtl/>
        </w:rPr>
      </w:pPr>
    </w:p>
    <w:p w14:paraId="6DB0FEA5" w14:textId="77777777" w:rsidR="005E6211" w:rsidRDefault="005E6211">
      <w:pPr>
        <w:pStyle w:val="P00"/>
        <w:spacing w:before="72"/>
        <w:ind w:left="0" w:right="1134"/>
        <w:rPr>
          <w:rStyle w:val="default"/>
          <w:rFonts w:cs="FrankRuehl"/>
          <w:rtl/>
        </w:rPr>
      </w:pPr>
      <w:r>
        <w:rPr>
          <w:rFonts w:cs="FrankRuehl"/>
          <w:rtl/>
          <w:lang w:val="he-IL"/>
        </w:rPr>
        <w:pict w14:anchorId="11FC394A">
          <v:shape id="_x0000_s1226" type="#_x0000_t202" style="position:absolute;left:0;text-align:left;margin-left:470.25pt;margin-top:7.1pt;width:1in;height:16.8pt;z-index:251735040" filled="f" stroked="f">
            <v:textbox inset="1mm,0,1mm,0">
              <w:txbxContent>
                <w:p w14:paraId="3125A8EF"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0CCEAC4C"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v:shape>
        </w:pict>
      </w:r>
      <w:r>
        <w:rPr>
          <w:rFonts w:cs="FrankRuehl"/>
          <w:sz w:val="26"/>
          <w:rtl/>
        </w:rPr>
        <w:tab/>
      </w:r>
      <w:r>
        <w:rPr>
          <w:rStyle w:val="default"/>
          <w:rFonts w:cs="FrankRuehl"/>
          <w:rtl/>
        </w:rPr>
        <w:t>(ב)</w:t>
      </w:r>
      <w:r>
        <w:rPr>
          <w:rStyle w:val="default"/>
          <w:rFonts w:cs="FrankRuehl"/>
          <w:rtl/>
        </w:rPr>
        <w:tab/>
        <w:t>נ</w:t>
      </w:r>
      <w:r>
        <w:rPr>
          <w:rStyle w:val="default"/>
          <w:rFonts w:cs="FrankRuehl" w:hint="cs"/>
          <w:rtl/>
        </w:rPr>
        <w:t>מסרו טובין טעוני מס, רואים אותם כאילו נמכרו עד שיוכח ההיפך.</w:t>
      </w:r>
    </w:p>
    <w:p w14:paraId="3A25F967" w14:textId="77777777" w:rsidR="005E6211" w:rsidRDefault="005E6211">
      <w:pPr>
        <w:pStyle w:val="P00"/>
        <w:spacing w:before="72"/>
        <w:ind w:left="0" w:right="1134"/>
        <w:rPr>
          <w:rStyle w:val="default"/>
          <w:rFonts w:cs="FrankRuehl" w:hint="cs"/>
          <w:rtl/>
        </w:rPr>
      </w:pPr>
      <w:r>
        <w:rPr>
          <w:rFonts w:cs="FrankRuehl"/>
          <w:rtl/>
          <w:lang w:val="he-IL"/>
        </w:rPr>
        <w:pict w14:anchorId="142E8CA0">
          <v:shape id="_x0000_s1225" type="#_x0000_t202" style="position:absolute;left:0;text-align:left;margin-left:470.25pt;margin-top:7.1pt;width:1in;height:36.75pt;z-index:251734016" filled="f" stroked="f">
            <v:textbox inset="1mm,0,1mm,0">
              <w:txbxContent>
                <w:p w14:paraId="7F7B2DA4" w14:textId="77777777" w:rsidR="00504D76" w:rsidRDefault="00504D76">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w:t>
                  </w:r>
                  <w:r>
                    <w:rPr>
                      <w:rFonts w:cs="Miriam"/>
                      <w:sz w:val="18"/>
                      <w:szCs w:val="18"/>
                      <w:rtl/>
                    </w:rPr>
                    <w:t>1962</w:t>
                  </w:r>
                </w:p>
                <w:p w14:paraId="3392E7B0"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25CF0F33"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 xml:space="preserve">דם שייבא, מסר או החזיק טובין לצרכי מסחר </w:t>
      </w:r>
      <w:r>
        <w:rPr>
          <w:rStyle w:val="default"/>
          <w:rFonts w:cs="FrankRuehl"/>
          <w:rtl/>
        </w:rPr>
        <w:t xml:space="preserve">– </w:t>
      </w:r>
      <w:r>
        <w:rPr>
          <w:rStyle w:val="default"/>
          <w:rFonts w:cs="FrankRuehl" w:hint="cs"/>
          <w:rtl/>
        </w:rPr>
        <w:t>עליו הראיה כי המס עליהם שולם.</w:t>
      </w:r>
    </w:p>
    <w:p w14:paraId="5DDDA8D3"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121" w:name="Rov96"/>
      <w:r w:rsidRPr="009C5490">
        <w:rPr>
          <w:rStyle w:val="default"/>
          <w:rFonts w:cs="FrankRuehl" w:hint="cs"/>
          <w:vanish/>
          <w:color w:val="FF0000"/>
          <w:szCs w:val="20"/>
          <w:shd w:val="clear" w:color="auto" w:fill="FFFF99"/>
          <w:rtl/>
        </w:rPr>
        <w:t>מיום 13.2.1958</w:t>
      </w:r>
    </w:p>
    <w:p w14:paraId="1BA2A0A3"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2</w:t>
      </w:r>
    </w:p>
    <w:p w14:paraId="48F95BF7"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15" w:history="1">
        <w:r w:rsidRPr="009C5490">
          <w:rPr>
            <w:rStyle w:val="Hyperlink"/>
            <w:rFonts w:cs="FrankRuehl" w:hint="cs"/>
            <w:vanish/>
            <w:szCs w:val="20"/>
            <w:shd w:val="clear" w:color="auto" w:fill="FFFF99"/>
            <w:rtl/>
          </w:rPr>
          <w:t>ס"ח תשי"ח מס' 243</w:t>
        </w:r>
      </w:hyperlink>
      <w:r w:rsidRPr="009C5490">
        <w:rPr>
          <w:rStyle w:val="default"/>
          <w:rFonts w:cs="FrankRuehl" w:hint="cs"/>
          <w:vanish/>
          <w:szCs w:val="20"/>
          <w:shd w:val="clear" w:color="auto" w:fill="FFFF99"/>
          <w:rtl/>
        </w:rPr>
        <w:t xml:space="preserve"> מיום 13.2.1958 עמ' 64 (</w:t>
      </w:r>
      <w:hyperlink r:id="rId316" w:history="1">
        <w:r w:rsidRPr="009C5490">
          <w:rPr>
            <w:rStyle w:val="Hyperlink"/>
            <w:rFonts w:cs="FrankRuehl" w:hint="cs"/>
            <w:vanish/>
            <w:szCs w:val="20"/>
            <w:shd w:val="clear" w:color="auto" w:fill="FFFF99"/>
            <w:rtl/>
          </w:rPr>
          <w:t>ה"ח 317</w:t>
        </w:r>
      </w:hyperlink>
      <w:r w:rsidRPr="009C5490">
        <w:rPr>
          <w:rStyle w:val="default"/>
          <w:rFonts w:cs="FrankRuehl" w:hint="cs"/>
          <w:vanish/>
          <w:szCs w:val="20"/>
          <w:shd w:val="clear" w:color="auto" w:fill="FFFF99"/>
          <w:rtl/>
        </w:rPr>
        <w:t xml:space="preserve">) </w:t>
      </w:r>
    </w:p>
    <w:p w14:paraId="2149E8E6"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הוספת סעיף קטן 24(ג)</w:t>
      </w:r>
    </w:p>
    <w:p w14:paraId="2B78950D" w14:textId="77777777" w:rsidR="005E6211" w:rsidRPr="009C5490" w:rsidRDefault="005E6211">
      <w:pPr>
        <w:pStyle w:val="P00"/>
        <w:spacing w:before="0"/>
        <w:ind w:left="0" w:right="1134"/>
        <w:rPr>
          <w:rStyle w:val="default"/>
          <w:rFonts w:cs="FrankRuehl" w:hint="cs"/>
          <w:vanish/>
          <w:sz w:val="20"/>
          <w:szCs w:val="20"/>
          <w:shd w:val="clear" w:color="auto" w:fill="FFFF99"/>
          <w:rtl/>
        </w:rPr>
      </w:pPr>
    </w:p>
    <w:p w14:paraId="4BFAD0DD"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15.3.1962</w:t>
      </w:r>
    </w:p>
    <w:p w14:paraId="702B9083"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5253F6D0"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17"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50 (</w:t>
      </w:r>
      <w:hyperlink r:id="rId318"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 xml:space="preserve">) </w:t>
      </w:r>
    </w:p>
    <w:p w14:paraId="7A3061E6"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החלפת סעיף קטן 24(ג)</w:t>
      </w:r>
    </w:p>
    <w:p w14:paraId="2D28BAAE" w14:textId="77777777" w:rsidR="005E6211" w:rsidRPr="009C5490" w:rsidRDefault="005E6211">
      <w:pPr>
        <w:pStyle w:val="P00"/>
        <w:ind w:left="0" w:right="1134"/>
        <w:rPr>
          <w:rStyle w:val="default"/>
          <w:rFonts w:cs="FrankRuehl" w:hint="cs"/>
          <w:vanish/>
          <w:szCs w:val="20"/>
          <w:shd w:val="clear" w:color="auto" w:fill="FFFF99"/>
          <w:rtl/>
        </w:rPr>
      </w:pPr>
      <w:r w:rsidRPr="009C5490">
        <w:rPr>
          <w:rStyle w:val="default"/>
          <w:rFonts w:cs="FrankRuehl" w:hint="cs"/>
          <w:vanish/>
          <w:szCs w:val="20"/>
          <w:shd w:val="clear" w:color="auto" w:fill="FFFF99"/>
          <w:rtl/>
        </w:rPr>
        <w:t>הנוסח הקודם:</w:t>
      </w:r>
    </w:p>
    <w:p w14:paraId="0E8E5E16"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cs="FrankRuehl" w:hint="cs"/>
          <w:vanish/>
          <w:szCs w:val="20"/>
          <w:shd w:val="clear" w:color="auto" w:fill="FFFF99"/>
          <w:rtl/>
        </w:rPr>
        <w:tab/>
      </w:r>
      <w:r w:rsidRPr="009C5490">
        <w:rPr>
          <w:rStyle w:val="default"/>
          <w:rFonts w:ascii="FrankRuehl" w:hAnsi="FrankRuehl" w:cs="FrankRuehl" w:hint="cs"/>
          <w:strike/>
          <w:vanish/>
          <w:sz w:val="22"/>
          <w:szCs w:val="22"/>
          <w:shd w:val="clear" w:color="auto" w:fill="FFFF99"/>
          <w:rtl/>
        </w:rPr>
        <w:t>(ג)</w:t>
      </w:r>
      <w:r w:rsidRPr="009C5490">
        <w:rPr>
          <w:rStyle w:val="default"/>
          <w:rFonts w:ascii="FrankRuehl" w:hAnsi="FrankRuehl" w:cs="FrankRuehl" w:hint="cs"/>
          <w:strike/>
          <w:vanish/>
          <w:sz w:val="22"/>
          <w:szCs w:val="22"/>
          <w:shd w:val="clear" w:color="auto" w:fill="FFFF99"/>
          <w:rtl/>
        </w:rPr>
        <w:tab/>
        <w:t xml:space="preserve">סוחר שייבא, מסר או החזיק סחורה לצרכי מסחרו </w:t>
      </w:r>
      <w:r w:rsidRPr="009C5490">
        <w:rPr>
          <w:rStyle w:val="default"/>
          <w:rFonts w:ascii="FrankRuehl" w:hAnsi="FrankRuehl" w:cs="FrankRuehl"/>
          <w:strike/>
          <w:vanish/>
          <w:sz w:val="22"/>
          <w:szCs w:val="22"/>
          <w:shd w:val="clear" w:color="auto" w:fill="FFFF99"/>
          <w:rtl/>
        </w:rPr>
        <w:t>–</w:t>
      </w:r>
      <w:r w:rsidRPr="009C5490">
        <w:rPr>
          <w:rStyle w:val="default"/>
          <w:rFonts w:ascii="FrankRuehl" w:hAnsi="FrankRuehl" w:cs="FrankRuehl" w:hint="cs"/>
          <w:strike/>
          <w:vanish/>
          <w:sz w:val="22"/>
          <w:szCs w:val="22"/>
          <w:shd w:val="clear" w:color="auto" w:fill="FFFF99"/>
          <w:rtl/>
        </w:rPr>
        <w:t xml:space="preserve"> עליו הראיה כי המס עליו שולם.</w:t>
      </w:r>
    </w:p>
    <w:p w14:paraId="06BC204D" w14:textId="77777777" w:rsidR="005E6211" w:rsidRPr="009C5490" w:rsidRDefault="005E6211">
      <w:pPr>
        <w:pStyle w:val="P00"/>
        <w:spacing w:before="0"/>
        <w:ind w:left="0" w:right="1134"/>
        <w:rPr>
          <w:rStyle w:val="default"/>
          <w:rFonts w:cs="FrankRuehl" w:hint="cs"/>
          <w:vanish/>
          <w:sz w:val="20"/>
          <w:szCs w:val="20"/>
          <w:shd w:val="clear" w:color="auto" w:fill="FFFF99"/>
          <w:rtl/>
        </w:rPr>
      </w:pPr>
    </w:p>
    <w:p w14:paraId="7A2FE730"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1AC505A4"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137618F5"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19"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214, 219 (</w:t>
      </w:r>
      <w:hyperlink r:id="rId320"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34A82135" w14:textId="77777777" w:rsidR="005E6211" w:rsidRPr="009C5490" w:rsidRDefault="005E6211">
      <w:pPr>
        <w:pStyle w:val="P00"/>
        <w:ind w:left="0" w:right="1134"/>
        <w:rPr>
          <w:rStyle w:val="default"/>
          <w:rFonts w:ascii="FrankRuehl" w:hAnsi="FrankRuehl" w:cs="FrankRuehl"/>
          <w:vanish/>
          <w:sz w:val="22"/>
          <w:szCs w:val="22"/>
          <w:shd w:val="clear" w:color="auto" w:fill="FFFF99"/>
          <w:rtl/>
        </w:rPr>
      </w:pPr>
      <w:r w:rsidRPr="009C5490">
        <w:rPr>
          <w:rStyle w:val="default"/>
          <w:rFonts w:ascii="FrankRuehl" w:hAnsi="FrankRuehl" w:cs="FrankRuehl" w:hint="cs"/>
          <w:vanish/>
          <w:sz w:val="22"/>
          <w:szCs w:val="22"/>
          <w:shd w:val="clear" w:color="auto" w:fill="FFFF99"/>
          <w:rtl/>
        </w:rPr>
        <w:t>24.</w:t>
      </w:r>
      <w:r w:rsidRPr="009C5490">
        <w:rPr>
          <w:rStyle w:val="default"/>
          <w:rFonts w:cs="FrankRuehl" w:hint="cs"/>
          <w:vanish/>
          <w:shd w:val="clear" w:color="auto" w:fill="FFFF99"/>
          <w:rtl/>
        </w:rPr>
        <w:tab/>
      </w:r>
      <w:r w:rsidRPr="009C5490">
        <w:rPr>
          <w:rStyle w:val="default"/>
          <w:rFonts w:ascii="FrankRuehl" w:hAnsi="FrankRuehl" w:cs="FrankRuehl"/>
          <w:vanish/>
          <w:sz w:val="22"/>
          <w:szCs w:val="22"/>
          <w:shd w:val="clear" w:color="auto" w:fill="FFFF99"/>
          <w:rtl/>
        </w:rPr>
        <w:t>(א</w:t>
      </w:r>
      <w:r w:rsidRPr="009C5490">
        <w:rPr>
          <w:rStyle w:val="default"/>
          <w:rFonts w:ascii="FrankRuehl" w:hAnsi="FrankRuehl" w:cs="FrankRuehl" w:hint="cs"/>
          <w:vanish/>
          <w:sz w:val="22"/>
          <w:szCs w:val="22"/>
          <w:shd w:val="clear" w:color="auto" w:fill="FFFF99"/>
          <w:rtl/>
        </w:rPr>
        <w:t>)</w:t>
      </w:r>
      <w:r w:rsidRPr="009C5490">
        <w:rPr>
          <w:rStyle w:val="default"/>
          <w:rFonts w:ascii="FrankRuehl" w:hAnsi="FrankRuehl" w:cs="FrankRuehl"/>
          <w:vanish/>
          <w:sz w:val="22"/>
          <w:szCs w:val="22"/>
          <w:shd w:val="clear" w:color="auto" w:fill="FFFF99"/>
          <w:rtl/>
        </w:rPr>
        <w:tab/>
        <w:t>ה</w:t>
      </w:r>
      <w:r w:rsidRPr="009C5490">
        <w:rPr>
          <w:rStyle w:val="default"/>
          <w:rFonts w:ascii="FrankRuehl" w:hAnsi="FrankRuehl" w:cs="FrankRuehl" w:hint="cs"/>
          <w:vanish/>
          <w:sz w:val="22"/>
          <w:szCs w:val="22"/>
          <w:shd w:val="clear" w:color="auto" w:fill="FFFF99"/>
          <w:rtl/>
        </w:rPr>
        <w:t xml:space="preserve">טוען ששילם את המס </w:t>
      </w:r>
      <w:r w:rsidRPr="009C5490">
        <w:rPr>
          <w:rStyle w:val="default"/>
          <w:rFonts w:ascii="FrankRuehl" w:hAnsi="FrankRuehl" w:cs="FrankRuehl" w:hint="cs"/>
          <w:vanish/>
          <w:sz w:val="22"/>
          <w:szCs w:val="22"/>
          <w:u w:val="single"/>
          <w:shd w:val="clear" w:color="auto" w:fill="FFFF99"/>
          <w:rtl/>
        </w:rPr>
        <w:t>או שהגיש דו"ח</w:t>
      </w:r>
      <w:r w:rsidRPr="009C5490">
        <w:rPr>
          <w:rStyle w:val="default"/>
          <w:rFonts w:ascii="FrankRuehl" w:hAnsi="FrankRuehl" w:cs="FrankRuehl" w:hint="cs"/>
          <w:vanish/>
          <w:sz w:val="22"/>
          <w:szCs w:val="22"/>
          <w:shd w:val="clear" w:color="auto" w:fill="FFFF99"/>
          <w:rtl/>
        </w:rPr>
        <w:t>, עליו הראיה.</w:t>
      </w:r>
    </w:p>
    <w:p w14:paraId="310EBC8E"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(ב)</w:t>
      </w: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נמסרה סחורה טעונה מס</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נמסרו טובין טעוני מס</w:t>
      </w:r>
      <w:r w:rsidRPr="009C5490">
        <w:rPr>
          <w:rStyle w:val="default"/>
          <w:rFonts w:ascii="FrankRuehl" w:hAnsi="FrankRuehl" w:cs="FrankRuehl" w:hint="cs"/>
          <w:vanish/>
          <w:sz w:val="22"/>
          <w:szCs w:val="22"/>
          <w:shd w:val="clear" w:color="auto" w:fill="FFFF99"/>
          <w:rtl/>
        </w:rPr>
        <w:t xml:space="preserve">, רואים </w:t>
      </w:r>
      <w:r w:rsidRPr="009C5490">
        <w:rPr>
          <w:rStyle w:val="default"/>
          <w:rFonts w:ascii="FrankRuehl" w:hAnsi="FrankRuehl" w:cs="FrankRuehl" w:hint="cs"/>
          <w:strike/>
          <w:vanish/>
          <w:sz w:val="22"/>
          <w:szCs w:val="22"/>
          <w:shd w:val="clear" w:color="auto" w:fill="FFFF99"/>
          <w:rtl/>
        </w:rPr>
        <w:t>אותה כאילו נמכרה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אותם כאילו נמכרו</w:t>
      </w:r>
      <w:r w:rsidRPr="009C5490">
        <w:rPr>
          <w:rStyle w:val="default"/>
          <w:rFonts w:ascii="FrankRuehl" w:hAnsi="FrankRuehl" w:cs="FrankRuehl" w:hint="cs"/>
          <w:vanish/>
          <w:sz w:val="22"/>
          <w:szCs w:val="22"/>
          <w:shd w:val="clear" w:color="auto" w:fill="FFFF99"/>
          <w:rtl/>
        </w:rPr>
        <w:t xml:space="preserve"> עד שיוכח ההיפך.</w:t>
      </w:r>
    </w:p>
    <w:p w14:paraId="1D64664F" w14:textId="77777777" w:rsidR="005E6211" w:rsidRDefault="005E6211">
      <w:pPr>
        <w:pStyle w:val="P00"/>
        <w:spacing w:before="0"/>
        <w:ind w:left="0" w:right="1134"/>
        <w:rPr>
          <w:rStyle w:val="default"/>
          <w:rFonts w:ascii="FrankRuehl" w:hAnsi="FrankRuehl" w:cs="FrankRuehl" w:hint="cs"/>
          <w:sz w:val="2"/>
          <w:szCs w:val="2"/>
          <w:shd w:val="clear" w:color="auto" w:fill="FFFF99"/>
          <w:rtl/>
        </w:rPr>
      </w:pPr>
      <w:r w:rsidRPr="009C5490">
        <w:rPr>
          <w:rStyle w:val="default"/>
          <w:rFonts w:ascii="FrankRuehl" w:hAnsi="FrankRuehl" w:cs="FrankRuehl" w:hint="cs"/>
          <w:vanish/>
          <w:sz w:val="22"/>
          <w:szCs w:val="22"/>
          <w:shd w:val="clear" w:color="auto" w:fill="FFFF99"/>
          <w:rtl/>
        </w:rPr>
        <w:tab/>
        <w:t>(ג)</w:t>
      </w:r>
      <w:r w:rsidRPr="009C5490">
        <w:rPr>
          <w:rStyle w:val="default"/>
          <w:rFonts w:ascii="FrankRuehl" w:hAnsi="FrankRuehl" w:cs="FrankRuehl" w:hint="cs"/>
          <w:vanish/>
          <w:sz w:val="22"/>
          <w:szCs w:val="22"/>
          <w:shd w:val="clear" w:color="auto" w:fill="FFFF99"/>
          <w:rtl/>
        </w:rPr>
        <w:tab/>
        <w:t xml:space="preserve">אדם שייבא, מסר או החזיק </w:t>
      </w:r>
      <w:r w:rsidRPr="009C5490">
        <w:rPr>
          <w:rStyle w:val="default"/>
          <w:rFonts w:ascii="FrankRuehl" w:hAnsi="FrankRuehl" w:cs="FrankRuehl" w:hint="cs"/>
          <w:strike/>
          <w:vanish/>
          <w:sz w:val="22"/>
          <w:szCs w:val="22"/>
          <w:shd w:val="clear" w:color="auto" w:fill="FFFF99"/>
          <w:rtl/>
        </w:rPr>
        <w:t>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w:t>
      </w:r>
      <w:r w:rsidRPr="009C5490">
        <w:rPr>
          <w:rStyle w:val="default"/>
          <w:rFonts w:ascii="FrankRuehl" w:hAnsi="FrankRuehl" w:cs="FrankRuehl" w:hint="cs"/>
          <w:vanish/>
          <w:sz w:val="22"/>
          <w:szCs w:val="22"/>
          <w:shd w:val="clear" w:color="auto" w:fill="FFFF99"/>
          <w:rtl/>
        </w:rPr>
        <w:t xml:space="preserve"> לצרכי מסחר </w:t>
      </w:r>
      <w:r w:rsidRPr="009C5490">
        <w:rPr>
          <w:rStyle w:val="default"/>
          <w:rFonts w:ascii="FrankRuehl" w:hAnsi="FrankRuehl" w:cs="FrankRuehl"/>
          <w:vanish/>
          <w:sz w:val="22"/>
          <w:szCs w:val="22"/>
          <w:shd w:val="clear" w:color="auto" w:fill="FFFF99"/>
          <w:rtl/>
        </w:rPr>
        <w:t>–</w:t>
      </w:r>
      <w:r w:rsidRPr="009C5490">
        <w:rPr>
          <w:rStyle w:val="default"/>
          <w:rFonts w:ascii="FrankRuehl" w:hAnsi="FrankRuehl" w:cs="FrankRuehl" w:hint="cs"/>
          <w:vanish/>
          <w:sz w:val="22"/>
          <w:szCs w:val="22"/>
          <w:shd w:val="clear" w:color="auto" w:fill="FFFF99"/>
          <w:rtl/>
        </w:rPr>
        <w:t xml:space="preserve"> עליו הראיה כי המס </w:t>
      </w:r>
      <w:r w:rsidRPr="009C5490">
        <w:rPr>
          <w:rStyle w:val="default"/>
          <w:rFonts w:ascii="FrankRuehl" w:hAnsi="FrankRuehl" w:cs="FrankRuehl" w:hint="cs"/>
          <w:strike/>
          <w:vanish/>
          <w:sz w:val="22"/>
          <w:szCs w:val="22"/>
          <w:shd w:val="clear" w:color="auto" w:fill="FFFF99"/>
          <w:rtl/>
        </w:rPr>
        <w:t>עליה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עליהם</w:t>
      </w:r>
      <w:r w:rsidRPr="009C5490">
        <w:rPr>
          <w:rStyle w:val="default"/>
          <w:rFonts w:ascii="FrankRuehl" w:hAnsi="FrankRuehl" w:cs="FrankRuehl" w:hint="cs"/>
          <w:vanish/>
          <w:sz w:val="22"/>
          <w:szCs w:val="22"/>
          <w:shd w:val="clear" w:color="auto" w:fill="FFFF99"/>
          <w:rtl/>
        </w:rPr>
        <w:t xml:space="preserve"> שולם.</w:t>
      </w:r>
      <w:bookmarkEnd w:id="121"/>
    </w:p>
    <w:p w14:paraId="2FB5AC8F" w14:textId="77777777" w:rsidR="005E6211" w:rsidRDefault="005E6211">
      <w:pPr>
        <w:pStyle w:val="P00"/>
        <w:spacing w:before="72"/>
        <w:ind w:left="0" w:right="1134"/>
        <w:rPr>
          <w:rStyle w:val="default"/>
          <w:rFonts w:cs="FrankRuehl" w:hint="cs"/>
          <w:rtl/>
        </w:rPr>
      </w:pPr>
    </w:p>
    <w:p w14:paraId="67A9A4D7" w14:textId="77777777" w:rsidR="005E6211" w:rsidRDefault="005E6211">
      <w:pPr>
        <w:pStyle w:val="P00"/>
        <w:spacing w:before="72"/>
        <w:ind w:left="0" w:right="1134"/>
        <w:rPr>
          <w:rStyle w:val="default"/>
          <w:rFonts w:cs="FrankRuehl" w:hint="cs"/>
          <w:rtl/>
        </w:rPr>
      </w:pPr>
      <w:bookmarkStart w:id="122" w:name="Seif49"/>
      <w:bookmarkEnd w:id="122"/>
      <w:r>
        <w:rPr>
          <w:lang w:val="he-IL"/>
        </w:rPr>
        <w:pict w14:anchorId="58D58734">
          <v:rect id="_x0000_s1105" style="position:absolute;left:0;text-align:left;margin-left:464.5pt;margin-top:8.05pt;width:75.05pt;height:24pt;z-index:251636736" o:allowincell="f" filled="f" stroked="f" strokecolor="lime" strokeweight=".25pt">
            <v:textbox inset="0,0,0,0">
              <w:txbxContent>
                <w:p w14:paraId="37E1379C" w14:textId="77777777" w:rsidR="00504D76" w:rsidRDefault="00504D76">
                  <w:pPr>
                    <w:spacing w:line="160" w:lineRule="exact"/>
                    <w:jc w:val="left"/>
                    <w:rPr>
                      <w:rFonts w:cs="Miriam"/>
                      <w:noProof/>
                      <w:sz w:val="18"/>
                      <w:szCs w:val="18"/>
                      <w:rtl/>
                    </w:rPr>
                  </w:pPr>
                  <w:r>
                    <w:rPr>
                      <w:rFonts w:cs="Miriam"/>
                      <w:sz w:val="18"/>
                      <w:szCs w:val="18"/>
                      <w:rtl/>
                    </w:rPr>
                    <w:t>פט</w:t>
                  </w:r>
                  <w:r>
                    <w:rPr>
                      <w:rFonts w:cs="Miriam" w:hint="cs"/>
                      <w:sz w:val="18"/>
                      <w:szCs w:val="18"/>
                      <w:rtl/>
                    </w:rPr>
                    <w:t>ור מחתימה</w:t>
                  </w:r>
                </w:p>
                <w:p w14:paraId="561F3117"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05AB1BE5"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big-number"/>
          <w:rFonts w:cs="Miriam"/>
          <w:rtl/>
        </w:rPr>
        <w:t>24</w:t>
      </w:r>
      <w:r>
        <w:rPr>
          <w:rStyle w:val="default"/>
          <w:rFonts w:cs="FrankRuehl"/>
          <w:rtl/>
        </w:rPr>
        <w:t>א.</w:t>
      </w:r>
      <w:r>
        <w:rPr>
          <w:rStyle w:val="default"/>
          <w:rFonts w:cs="FrankRuehl"/>
          <w:rtl/>
        </w:rPr>
        <w:tab/>
        <w:t>ה</w:t>
      </w:r>
      <w:r>
        <w:rPr>
          <w:rStyle w:val="default"/>
          <w:rFonts w:cs="FrankRuehl" w:hint="cs"/>
          <w:rtl/>
        </w:rPr>
        <w:t>ודעה, קביעה או מסמך אחר המוצאים על פי חוק זה, כששמו או תארו של המוציא מצויינים בהם, אינם טעונים חתימת ידו.</w:t>
      </w:r>
    </w:p>
    <w:p w14:paraId="7225C377"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123" w:name="Rov97"/>
      <w:r w:rsidRPr="009C5490">
        <w:rPr>
          <w:rStyle w:val="default"/>
          <w:rFonts w:cs="FrankRuehl" w:hint="cs"/>
          <w:vanish/>
          <w:color w:val="FF0000"/>
          <w:szCs w:val="20"/>
          <w:shd w:val="clear" w:color="auto" w:fill="FFFF99"/>
          <w:rtl/>
        </w:rPr>
        <w:t>מיום 1.7.1976</w:t>
      </w:r>
    </w:p>
    <w:p w14:paraId="2DC893A2"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02D47ACF"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21"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219 (</w:t>
      </w:r>
      <w:hyperlink r:id="rId322"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w:t>
      </w:r>
    </w:p>
    <w:p w14:paraId="2C77F938" w14:textId="77777777" w:rsidR="005E6211" w:rsidRDefault="005E6211">
      <w:pPr>
        <w:pStyle w:val="P00"/>
        <w:spacing w:before="0"/>
        <w:ind w:left="0" w:right="1134"/>
        <w:rPr>
          <w:rStyle w:val="default"/>
          <w:rFonts w:cs="FrankRuehl"/>
          <w:b/>
          <w:bCs/>
          <w:sz w:val="2"/>
          <w:szCs w:val="2"/>
          <w:rtl/>
        </w:rPr>
      </w:pPr>
      <w:r w:rsidRPr="009C5490">
        <w:rPr>
          <w:rStyle w:val="default"/>
          <w:rFonts w:cs="FrankRuehl" w:hint="cs"/>
          <w:b/>
          <w:bCs/>
          <w:vanish/>
          <w:szCs w:val="20"/>
          <w:shd w:val="clear" w:color="auto" w:fill="FFFF99"/>
          <w:rtl/>
        </w:rPr>
        <w:t>הוספת סעיף 24א</w:t>
      </w:r>
      <w:bookmarkEnd w:id="123"/>
    </w:p>
    <w:p w14:paraId="11A09EA8" w14:textId="77777777" w:rsidR="005E6211" w:rsidRDefault="005E6211">
      <w:pPr>
        <w:pStyle w:val="P00"/>
        <w:spacing w:before="72"/>
        <w:ind w:left="0" w:right="1134"/>
        <w:rPr>
          <w:rStyle w:val="default"/>
          <w:rFonts w:cs="FrankRuehl" w:hint="cs"/>
          <w:rtl/>
        </w:rPr>
      </w:pPr>
      <w:bookmarkStart w:id="124" w:name="Seif50"/>
      <w:bookmarkEnd w:id="124"/>
      <w:r>
        <w:rPr>
          <w:lang w:val="he-IL"/>
        </w:rPr>
        <w:pict w14:anchorId="12B0AEC2">
          <v:rect id="_x0000_s1106" style="position:absolute;left:0;text-align:left;margin-left:464.5pt;margin-top:8.05pt;width:75.05pt;height:32pt;z-index:251637760" o:allowincell="f" filled="f" stroked="f" strokecolor="lime" strokeweight=".25pt">
            <v:textbox inset="0,0,0,0">
              <w:txbxContent>
                <w:p w14:paraId="62FA2332" w14:textId="77777777" w:rsidR="00504D76" w:rsidRDefault="00504D76">
                  <w:pPr>
                    <w:spacing w:line="160" w:lineRule="exact"/>
                    <w:jc w:val="left"/>
                    <w:rPr>
                      <w:rFonts w:cs="Miriam"/>
                      <w:noProof/>
                      <w:sz w:val="18"/>
                      <w:szCs w:val="18"/>
                      <w:rtl/>
                    </w:rPr>
                  </w:pPr>
                  <w:r>
                    <w:rPr>
                      <w:rFonts w:cs="Miriam"/>
                      <w:sz w:val="18"/>
                      <w:szCs w:val="18"/>
                      <w:rtl/>
                    </w:rPr>
                    <w:t>פג</w:t>
                  </w:r>
                  <w:r>
                    <w:rPr>
                      <w:rFonts w:cs="Miriam" w:hint="cs"/>
                      <w:sz w:val="18"/>
                      <w:szCs w:val="18"/>
                      <w:rtl/>
                    </w:rPr>
                    <w:t xml:space="preserve">ם בפעולה </w:t>
                  </w:r>
                  <w:r>
                    <w:rPr>
                      <w:rFonts w:cs="Miriam"/>
                      <w:sz w:val="18"/>
                      <w:szCs w:val="18"/>
                      <w:rtl/>
                    </w:rPr>
                    <w:t>אי</w:t>
                  </w:r>
                  <w:r>
                    <w:rPr>
                      <w:rFonts w:cs="Miriam" w:hint="cs"/>
                      <w:sz w:val="18"/>
                      <w:szCs w:val="18"/>
                      <w:rtl/>
                    </w:rPr>
                    <w:t>נו פוסלה</w:t>
                  </w:r>
                </w:p>
                <w:p w14:paraId="312510E1"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760547CD"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big-number"/>
          <w:rFonts w:cs="Miriam"/>
          <w:rtl/>
        </w:rPr>
        <w:t>24</w:t>
      </w:r>
      <w:r>
        <w:rPr>
          <w:rStyle w:val="default"/>
          <w:rFonts w:cs="FrankRuehl"/>
          <w:rtl/>
        </w:rPr>
        <w:t>ב.</w:t>
      </w:r>
      <w:r>
        <w:rPr>
          <w:rStyle w:val="default"/>
          <w:rFonts w:cs="FrankRuehl"/>
          <w:rtl/>
        </w:rPr>
        <w:tab/>
        <w:t>כ</w:t>
      </w:r>
      <w:r>
        <w:rPr>
          <w:rStyle w:val="default"/>
          <w:rFonts w:cs="FrankRuehl" w:hint="cs"/>
          <w:rtl/>
        </w:rPr>
        <w:t>ל פעולה שנעשתה לפי חוק זה, לא ייגרע תקפה מחמת פגם בצורה, טעות או השמטה שחלו בה, אם אין בהם לפגוע בעיקר או להטעות.</w:t>
      </w:r>
    </w:p>
    <w:p w14:paraId="59F35E2F"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125" w:name="Rov98"/>
      <w:r w:rsidRPr="009C5490">
        <w:rPr>
          <w:rStyle w:val="default"/>
          <w:rFonts w:cs="FrankRuehl" w:hint="cs"/>
          <w:vanish/>
          <w:color w:val="FF0000"/>
          <w:szCs w:val="20"/>
          <w:shd w:val="clear" w:color="auto" w:fill="FFFF99"/>
          <w:rtl/>
        </w:rPr>
        <w:t>מיום 1.7.1976</w:t>
      </w:r>
    </w:p>
    <w:p w14:paraId="68711207"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54CD9865"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23"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219 (</w:t>
      </w:r>
      <w:hyperlink r:id="rId324"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w:t>
      </w:r>
    </w:p>
    <w:p w14:paraId="6E5C2C36" w14:textId="77777777" w:rsidR="005E6211" w:rsidRDefault="005E6211">
      <w:pPr>
        <w:pStyle w:val="P00"/>
        <w:spacing w:before="0"/>
        <w:ind w:left="0" w:right="1134"/>
        <w:rPr>
          <w:rStyle w:val="default"/>
          <w:rFonts w:cs="FrankRuehl"/>
          <w:b/>
          <w:bCs/>
          <w:sz w:val="2"/>
          <w:szCs w:val="2"/>
          <w:rtl/>
        </w:rPr>
      </w:pPr>
      <w:r w:rsidRPr="009C5490">
        <w:rPr>
          <w:rStyle w:val="default"/>
          <w:rFonts w:cs="FrankRuehl" w:hint="cs"/>
          <w:b/>
          <w:bCs/>
          <w:vanish/>
          <w:szCs w:val="20"/>
          <w:shd w:val="clear" w:color="auto" w:fill="FFFF99"/>
          <w:rtl/>
        </w:rPr>
        <w:t>הוספת סעיף 24ב</w:t>
      </w:r>
      <w:bookmarkEnd w:id="125"/>
    </w:p>
    <w:p w14:paraId="6119056E" w14:textId="77777777" w:rsidR="005E6211" w:rsidRDefault="005E6211">
      <w:pPr>
        <w:pStyle w:val="P00"/>
        <w:spacing w:before="72"/>
        <w:ind w:left="0" w:right="1134"/>
        <w:rPr>
          <w:rStyle w:val="default"/>
          <w:rFonts w:cs="FrankRuehl"/>
          <w:rtl/>
        </w:rPr>
      </w:pPr>
    </w:p>
    <w:p w14:paraId="17F249DF" w14:textId="77777777" w:rsidR="005E6211" w:rsidRDefault="005E6211">
      <w:pPr>
        <w:pStyle w:val="P00"/>
        <w:spacing w:before="72"/>
        <w:ind w:left="0" w:right="1134"/>
        <w:rPr>
          <w:rStyle w:val="default"/>
          <w:rFonts w:cs="FrankRuehl"/>
          <w:rtl/>
        </w:rPr>
      </w:pPr>
      <w:bookmarkStart w:id="126" w:name="Seif51"/>
      <w:bookmarkEnd w:id="126"/>
      <w:r>
        <w:rPr>
          <w:lang w:val="he-IL"/>
        </w:rPr>
        <w:pict w14:anchorId="1F2D0C4A">
          <v:rect id="_x0000_s1107" style="position:absolute;left:0;text-align:left;margin-left:464.5pt;margin-top:8.05pt;width:75.05pt;height:28.05pt;z-index:251638784" o:allowincell="f" filled="f" stroked="f" strokecolor="lime" strokeweight=".25pt">
            <v:textbox inset="0,0,0,0">
              <w:txbxContent>
                <w:p w14:paraId="7BE623D6" w14:textId="77777777" w:rsidR="00504D76" w:rsidRDefault="00504D76">
                  <w:pPr>
                    <w:spacing w:line="160" w:lineRule="exact"/>
                    <w:jc w:val="left"/>
                    <w:rPr>
                      <w:rFonts w:cs="Miriam"/>
                      <w:noProof/>
                      <w:sz w:val="18"/>
                      <w:szCs w:val="18"/>
                      <w:rtl/>
                    </w:rPr>
                  </w:pPr>
                  <w:r>
                    <w:rPr>
                      <w:rFonts w:cs="Miriam"/>
                      <w:sz w:val="18"/>
                      <w:szCs w:val="18"/>
                      <w:rtl/>
                    </w:rPr>
                    <w:t>כו</w:t>
                  </w:r>
                  <w:r>
                    <w:rPr>
                      <w:rFonts w:cs="Miriam" w:hint="cs"/>
                      <w:sz w:val="18"/>
                      <w:szCs w:val="18"/>
                      <w:rtl/>
                    </w:rPr>
                    <w:t>פר כסף</w:t>
                  </w:r>
                </w:p>
                <w:p w14:paraId="46F9BD7B"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w:t>
                  </w:r>
                  <w:r>
                    <w:rPr>
                      <w:rFonts w:cs="Miriam"/>
                      <w:sz w:val="18"/>
                      <w:szCs w:val="18"/>
                      <w:rtl/>
                    </w:rPr>
                    <w:t>1958</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בר אדם עבירה לפי סעיף 22, או נחשד עליה, רשאי המנהל לקחת מידו כופר כסף, שלא יעלה על הקנס הגבוה ביותר שמותר להטיל על אותה עבירה</w:t>
      </w:r>
      <w:r>
        <w:rPr>
          <w:rStyle w:val="default"/>
          <w:rFonts w:cs="FrankRuehl"/>
          <w:rtl/>
        </w:rPr>
        <w:t>, ו</w:t>
      </w:r>
      <w:r>
        <w:rPr>
          <w:rStyle w:val="default"/>
          <w:rFonts w:cs="FrankRuehl" w:hint="cs"/>
          <w:rtl/>
        </w:rPr>
        <w:t xml:space="preserve">אם עשה כן </w:t>
      </w:r>
      <w:r>
        <w:rPr>
          <w:rStyle w:val="default"/>
          <w:rFonts w:cs="FrankRuehl"/>
          <w:rtl/>
        </w:rPr>
        <w:t xml:space="preserve">– </w:t>
      </w:r>
      <w:r>
        <w:rPr>
          <w:rStyle w:val="default"/>
          <w:rFonts w:cs="FrankRuehl" w:hint="cs"/>
          <w:rtl/>
        </w:rPr>
        <w:t xml:space="preserve">יופסק כל הליך משפטי נגדו על אותה עבירה, ואם היה עצור עליה </w:t>
      </w:r>
      <w:r>
        <w:rPr>
          <w:rStyle w:val="default"/>
          <w:rFonts w:cs="FrankRuehl"/>
          <w:rtl/>
        </w:rPr>
        <w:t xml:space="preserve">– </w:t>
      </w:r>
      <w:r>
        <w:rPr>
          <w:rStyle w:val="default"/>
          <w:rFonts w:cs="FrankRuehl" w:hint="cs"/>
          <w:rtl/>
        </w:rPr>
        <w:t>ישוחרר.</w:t>
      </w:r>
    </w:p>
    <w:p w14:paraId="45089B9F" w14:textId="77777777" w:rsidR="005E6211" w:rsidRDefault="005E6211">
      <w:pPr>
        <w:pStyle w:val="P00"/>
        <w:spacing w:before="72"/>
        <w:ind w:left="0" w:right="1134"/>
        <w:rPr>
          <w:rStyle w:val="default"/>
          <w:rFonts w:cs="FrankRuehl"/>
          <w:rtl/>
        </w:rPr>
      </w:pPr>
      <w:r>
        <w:rPr>
          <w:rFonts w:cs="FrankRuehl"/>
          <w:rtl/>
          <w:lang w:val="he-IL"/>
        </w:rPr>
        <w:pict w14:anchorId="1E3D351F">
          <v:shape id="_x0000_s1227" type="#_x0000_t202" style="position:absolute;left:0;text-align:left;margin-left:470.25pt;margin-top:7.1pt;width:1in;height:16.8pt;z-index:251736064" filled="f" stroked="f">
            <v:textbox inset="1mm,0,1mm,0">
              <w:txbxContent>
                <w:p w14:paraId="37CC735A"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w:t>
                  </w:r>
                  <w:r>
                    <w:rPr>
                      <w:rFonts w:cs="Miriam"/>
                      <w:sz w:val="18"/>
                      <w:szCs w:val="18"/>
                      <w:rtl/>
                    </w:rPr>
                    <w:t>1958</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להתנות לקיחת כופר כסף כאמור בסעיף קטן (א) במתן התחייבות להימנע מ</w:t>
      </w:r>
      <w:r>
        <w:rPr>
          <w:rStyle w:val="default"/>
          <w:rFonts w:cs="FrankRuehl"/>
          <w:rtl/>
        </w:rPr>
        <w:t>ל</w:t>
      </w:r>
      <w:r>
        <w:rPr>
          <w:rStyle w:val="default"/>
          <w:rFonts w:cs="FrankRuehl" w:hint="cs"/>
          <w:rtl/>
        </w:rPr>
        <w:t>עבור על הוראות חוק זה והתחייבות אישית של משלם הכופר לשלם סכום מסויים, עם ערובה או בלעדיה.</w:t>
      </w:r>
    </w:p>
    <w:p w14:paraId="7646F1A9" w14:textId="77777777" w:rsidR="005E6211" w:rsidRDefault="005E6211">
      <w:pPr>
        <w:pStyle w:val="P00"/>
        <w:spacing w:before="72"/>
        <w:ind w:left="0" w:right="1134"/>
        <w:rPr>
          <w:rStyle w:val="default"/>
          <w:rFonts w:cs="FrankRuehl" w:hint="cs"/>
          <w:rtl/>
        </w:rPr>
      </w:pPr>
      <w:r>
        <w:rPr>
          <w:rFonts w:cs="FrankRuehl"/>
          <w:rtl/>
          <w:lang w:val="he-IL"/>
        </w:rPr>
        <w:pict w14:anchorId="2D2BAF9E">
          <v:shape id="_x0000_s1228" type="#_x0000_t202" style="position:absolute;left:0;text-align:left;margin-left:470.25pt;margin-top:7.1pt;width:1in;height:16.8pt;z-index:251737088" filled="f" stroked="f">
            <v:textbox inset="1mm,0,1mm,0">
              <w:txbxContent>
                <w:p w14:paraId="69D862F5"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w:t>
                  </w:r>
                  <w:r>
                    <w:rPr>
                      <w:rFonts w:cs="Miriam"/>
                      <w:sz w:val="18"/>
                      <w:szCs w:val="18"/>
                      <w:rtl/>
                    </w:rPr>
                    <w:t>1958</w:t>
                  </w:r>
                </w:p>
              </w:txbxContent>
            </v:textbox>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t>א</w:t>
      </w:r>
      <w:r>
        <w:rPr>
          <w:rStyle w:val="default"/>
          <w:rFonts w:cs="FrankRuehl" w:hint="cs"/>
          <w:rtl/>
        </w:rPr>
        <w:t>ם לאחר מתן ההתחייבות להימנע מלעבור על הוראות חוק זה יצא המתחייב חייב בדין על עבירה לפי חוק זה, תהיה ההתחייבות ניתנת לגביה הן מן המתחייב והן מן הערב.</w:t>
      </w:r>
    </w:p>
    <w:p w14:paraId="1AB1C480"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127" w:name="Rov69"/>
      <w:r w:rsidRPr="009C5490">
        <w:rPr>
          <w:rStyle w:val="default"/>
          <w:rFonts w:cs="FrankRuehl" w:hint="cs"/>
          <w:vanish/>
          <w:color w:val="FF0000"/>
          <w:szCs w:val="20"/>
          <w:shd w:val="clear" w:color="auto" w:fill="FFFF99"/>
          <w:rtl/>
        </w:rPr>
        <w:t>מיום 13.2.1958</w:t>
      </w:r>
    </w:p>
    <w:p w14:paraId="30CC2FC1"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2</w:t>
      </w:r>
    </w:p>
    <w:p w14:paraId="2450BD02"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25" w:history="1">
        <w:r w:rsidRPr="009C5490">
          <w:rPr>
            <w:rStyle w:val="Hyperlink"/>
            <w:rFonts w:cs="FrankRuehl" w:hint="cs"/>
            <w:vanish/>
            <w:szCs w:val="20"/>
            <w:shd w:val="clear" w:color="auto" w:fill="FFFF99"/>
            <w:rtl/>
          </w:rPr>
          <w:t>ס"ח תשי"ח מס' 243</w:t>
        </w:r>
      </w:hyperlink>
      <w:r w:rsidRPr="009C5490">
        <w:rPr>
          <w:rStyle w:val="default"/>
          <w:rFonts w:cs="FrankRuehl" w:hint="cs"/>
          <w:vanish/>
          <w:szCs w:val="20"/>
          <w:shd w:val="clear" w:color="auto" w:fill="FFFF99"/>
          <w:rtl/>
        </w:rPr>
        <w:t xml:space="preserve"> מיום 13.2.1958 עמ' 64 (</w:t>
      </w:r>
      <w:hyperlink r:id="rId326" w:history="1">
        <w:r w:rsidRPr="009C5490">
          <w:rPr>
            <w:rStyle w:val="Hyperlink"/>
            <w:rFonts w:cs="FrankRuehl" w:hint="cs"/>
            <w:vanish/>
            <w:szCs w:val="20"/>
            <w:shd w:val="clear" w:color="auto" w:fill="FFFF99"/>
            <w:rtl/>
          </w:rPr>
          <w:t>ה"ח 317</w:t>
        </w:r>
      </w:hyperlink>
      <w:r w:rsidRPr="009C5490">
        <w:rPr>
          <w:rStyle w:val="default"/>
          <w:rFonts w:cs="FrankRuehl" w:hint="cs"/>
          <w:vanish/>
          <w:szCs w:val="20"/>
          <w:shd w:val="clear" w:color="auto" w:fill="FFFF99"/>
          <w:rtl/>
        </w:rPr>
        <w:t xml:space="preserve">) </w:t>
      </w:r>
    </w:p>
    <w:p w14:paraId="486FAA8D" w14:textId="77777777" w:rsidR="005E6211" w:rsidRPr="009C5490" w:rsidRDefault="005E6211">
      <w:pPr>
        <w:pStyle w:val="P00"/>
        <w:ind w:left="0" w:right="1134"/>
        <w:rPr>
          <w:rStyle w:val="default"/>
          <w:rFonts w:ascii="FrankRuehl" w:hAnsi="FrankRuehl" w:cs="FrankRuehl"/>
          <w:vanish/>
          <w:sz w:val="22"/>
          <w:szCs w:val="22"/>
          <w:shd w:val="clear" w:color="auto" w:fill="FFFF99"/>
          <w:rtl/>
        </w:rPr>
      </w:pPr>
      <w:r w:rsidRPr="009C5490">
        <w:rPr>
          <w:rStyle w:val="default"/>
          <w:rFonts w:ascii="FrankRuehl" w:hAnsi="FrankRuehl" w:cs="FrankRuehl" w:hint="cs"/>
          <w:vanish/>
          <w:sz w:val="22"/>
          <w:szCs w:val="22"/>
          <w:shd w:val="clear" w:color="auto" w:fill="FFFF99"/>
          <w:rtl/>
        </w:rPr>
        <w:t>25.</w:t>
      </w: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vanish/>
          <w:sz w:val="22"/>
          <w:szCs w:val="22"/>
          <w:u w:val="single"/>
          <w:shd w:val="clear" w:color="auto" w:fill="FFFF99"/>
          <w:rtl/>
        </w:rPr>
        <w:t>(א</w:t>
      </w:r>
      <w:r w:rsidRPr="009C5490">
        <w:rPr>
          <w:rStyle w:val="default"/>
          <w:rFonts w:ascii="FrankRuehl" w:hAnsi="FrankRuehl" w:cs="FrankRuehl" w:hint="cs"/>
          <w:vanish/>
          <w:sz w:val="22"/>
          <w:szCs w:val="22"/>
          <w:u w:val="single"/>
          <w:shd w:val="clear" w:color="auto" w:fill="FFFF99"/>
          <w:rtl/>
        </w:rPr>
        <w:t>)</w:t>
      </w:r>
      <w:r w:rsidRPr="009C5490">
        <w:rPr>
          <w:rStyle w:val="default"/>
          <w:rFonts w:ascii="FrankRuehl" w:hAnsi="FrankRuehl" w:cs="FrankRuehl"/>
          <w:vanish/>
          <w:sz w:val="22"/>
          <w:szCs w:val="22"/>
          <w:shd w:val="clear" w:color="auto" w:fill="FFFF99"/>
          <w:rtl/>
        </w:rPr>
        <w:tab/>
        <w:t>ע</w:t>
      </w:r>
      <w:r w:rsidRPr="009C5490">
        <w:rPr>
          <w:rStyle w:val="default"/>
          <w:rFonts w:ascii="FrankRuehl" w:hAnsi="FrankRuehl" w:cs="FrankRuehl" w:hint="cs"/>
          <w:vanish/>
          <w:sz w:val="22"/>
          <w:szCs w:val="22"/>
          <w:shd w:val="clear" w:color="auto" w:fill="FFFF99"/>
          <w:rtl/>
        </w:rPr>
        <w:t>בר אדם עבירה לפי סעיף 22, או נחשד עליה, רשאי המנהל לקחת מידו כופר כסף, שלא יעלה על הקנס הגבוה ביותר שמותר להטיל על אותה עבירה</w:t>
      </w:r>
      <w:r w:rsidRPr="009C5490">
        <w:rPr>
          <w:rStyle w:val="default"/>
          <w:rFonts w:ascii="FrankRuehl" w:hAnsi="FrankRuehl" w:cs="FrankRuehl"/>
          <w:vanish/>
          <w:sz w:val="22"/>
          <w:szCs w:val="22"/>
          <w:shd w:val="clear" w:color="auto" w:fill="FFFF99"/>
          <w:rtl/>
        </w:rPr>
        <w:t>, ו</w:t>
      </w:r>
      <w:r w:rsidRPr="009C5490">
        <w:rPr>
          <w:rStyle w:val="default"/>
          <w:rFonts w:ascii="FrankRuehl" w:hAnsi="FrankRuehl" w:cs="FrankRuehl" w:hint="cs"/>
          <w:vanish/>
          <w:sz w:val="22"/>
          <w:szCs w:val="22"/>
          <w:shd w:val="clear" w:color="auto" w:fill="FFFF99"/>
          <w:rtl/>
        </w:rPr>
        <w:t xml:space="preserve">אם עשה כן </w:t>
      </w:r>
      <w:r w:rsidRPr="009C5490">
        <w:rPr>
          <w:rStyle w:val="default"/>
          <w:rFonts w:ascii="FrankRuehl" w:hAnsi="FrankRuehl" w:cs="FrankRuehl"/>
          <w:vanish/>
          <w:sz w:val="22"/>
          <w:szCs w:val="22"/>
          <w:shd w:val="clear" w:color="auto" w:fill="FFFF99"/>
          <w:rtl/>
        </w:rPr>
        <w:t xml:space="preserve">– </w:t>
      </w:r>
      <w:r w:rsidRPr="009C5490">
        <w:rPr>
          <w:rStyle w:val="default"/>
          <w:rFonts w:ascii="FrankRuehl" w:hAnsi="FrankRuehl" w:cs="FrankRuehl" w:hint="cs"/>
          <w:vanish/>
          <w:sz w:val="22"/>
          <w:szCs w:val="22"/>
          <w:shd w:val="clear" w:color="auto" w:fill="FFFF99"/>
          <w:rtl/>
        </w:rPr>
        <w:t xml:space="preserve">יופסק כל הליך משפטי נגדו על אותה עבירה, ואם היה עצור עליה </w:t>
      </w:r>
      <w:r w:rsidRPr="009C5490">
        <w:rPr>
          <w:rStyle w:val="default"/>
          <w:rFonts w:ascii="FrankRuehl" w:hAnsi="FrankRuehl" w:cs="FrankRuehl"/>
          <w:vanish/>
          <w:sz w:val="22"/>
          <w:szCs w:val="22"/>
          <w:shd w:val="clear" w:color="auto" w:fill="FFFF99"/>
          <w:rtl/>
        </w:rPr>
        <w:t xml:space="preserve">– </w:t>
      </w:r>
      <w:r w:rsidRPr="009C5490">
        <w:rPr>
          <w:rStyle w:val="default"/>
          <w:rFonts w:ascii="FrankRuehl" w:hAnsi="FrankRuehl" w:cs="FrankRuehl" w:hint="cs"/>
          <w:vanish/>
          <w:sz w:val="22"/>
          <w:szCs w:val="22"/>
          <w:shd w:val="clear" w:color="auto" w:fill="FFFF99"/>
          <w:rtl/>
        </w:rPr>
        <w:t>ישוחרר.</w:t>
      </w:r>
    </w:p>
    <w:p w14:paraId="7EEEBF3B" w14:textId="77777777" w:rsidR="005E6211" w:rsidRPr="009C5490" w:rsidRDefault="005E6211">
      <w:pPr>
        <w:pStyle w:val="P00"/>
        <w:spacing w:before="0"/>
        <w:ind w:left="0" w:right="1134"/>
        <w:rPr>
          <w:rStyle w:val="default"/>
          <w:rFonts w:ascii="FrankRuehl" w:hAnsi="FrankRuehl" w:cs="FrankRuehl"/>
          <w:vanish/>
          <w:sz w:val="22"/>
          <w:szCs w:val="22"/>
          <w:u w:val="single"/>
          <w:shd w:val="clear" w:color="auto" w:fill="FFFF99"/>
          <w:rtl/>
        </w:rPr>
      </w:pPr>
      <w:r w:rsidRPr="009C5490">
        <w:rPr>
          <w:rFonts w:ascii="FrankRuehl" w:hAnsi="FrankRuehl" w:cs="FrankRuehl"/>
          <w:vanish/>
          <w:sz w:val="22"/>
          <w:szCs w:val="22"/>
          <w:shd w:val="clear" w:color="auto" w:fill="FFFF99"/>
          <w:rtl/>
        </w:rPr>
        <w:tab/>
      </w:r>
      <w:r w:rsidRPr="009C5490">
        <w:rPr>
          <w:rStyle w:val="default"/>
          <w:rFonts w:ascii="FrankRuehl" w:hAnsi="FrankRuehl" w:cs="FrankRuehl"/>
          <w:vanish/>
          <w:sz w:val="22"/>
          <w:szCs w:val="22"/>
          <w:u w:val="single"/>
          <w:shd w:val="clear" w:color="auto" w:fill="FFFF99"/>
          <w:rtl/>
        </w:rPr>
        <w:t>(ב</w:t>
      </w:r>
      <w:r w:rsidRPr="009C5490">
        <w:rPr>
          <w:rStyle w:val="default"/>
          <w:rFonts w:ascii="FrankRuehl" w:hAnsi="FrankRuehl" w:cs="FrankRuehl" w:hint="cs"/>
          <w:vanish/>
          <w:sz w:val="22"/>
          <w:szCs w:val="22"/>
          <w:u w:val="single"/>
          <w:shd w:val="clear" w:color="auto" w:fill="FFFF99"/>
          <w:rtl/>
        </w:rPr>
        <w:t>)</w:t>
      </w:r>
      <w:r w:rsidRPr="009C5490">
        <w:rPr>
          <w:rStyle w:val="default"/>
          <w:rFonts w:ascii="FrankRuehl" w:hAnsi="FrankRuehl" w:cs="FrankRuehl"/>
          <w:vanish/>
          <w:sz w:val="22"/>
          <w:szCs w:val="22"/>
          <w:u w:val="single"/>
          <w:shd w:val="clear" w:color="auto" w:fill="FFFF99"/>
          <w:rtl/>
        </w:rPr>
        <w:tab/>
        <w:t>ה</w:t>
      </w:r>
      <w:r w:rsidRPr="009C5490">
        <w:rPr>
          <w:rStyle w:val="default"/>
          <w:rFonts w:ascii="FrankRuehl" w:hAnsi="FrankRuehl" w:cs="FrankRuehl" w:hint="cs"/>
          <w:vanish/>
          <w:sz w:val="22"/>
          <w:szCs w:val="22"/>
          <w:u w:val="single"/>
          <w:shd w:val="clear" w:color="auto" w:fill="FFFF99"/>
          <w:rtl/>
        </w:rPr>
        <w:t>מנהל רשאי להתנות לקיחת כופר כסף כאמור בסעיף קטן (א) במתן התחייבות להימנע מ</w:t>
      </w:r>
      <w:r w:rsidRPr="009C5490">
        <w:rPr>
          <w:rStyle w:val="default"/>
          <w:rFonts w:ascii="FrankRuehl" w:hAnsi="FrankRuehl" w:cs="FrankRuehl"/>
          <w:vanish/>
          <w:sz w:val="22"/>
          <w:szCs w:val="22"/>
          <w:u w:val="single"/>
          <w:shd w:val="clear" w:color="auto" w:fill="FFFF99"/>
          <w:rtl/>
        </w:rPr>
        <w:t>ל</w:t>
      </w:r>
      <w:r w:rsidRPr="009C5490">
        <w:rPr>
          <w:rStyle w:val="default"/>
          <w:rFonts w:ascii="FrankRuehl" w:hAnsi="FrankRuehl" w:cs="FrankRuehl" w:hint="cs"/>
          <w:vanish/>
          <w:sz w:val="22"/>
          <w:szCs w:val="22"/>
          <w:u w:val="single"/>
          <w:shd w:val="clear" w:color="auto" w:fill="FFFF99"/>
          <w:rtl/>
        </w:rPr>
        <w:t>עבור על הוראות חוק זה והתחייבות אישית של משלם הכופר לשלם סכום מסויים, עם ערובה או בלעדיה.</w:t>
      </w:r>
    </w:p>
    <w:p w14:paraId="282B3CBC" w14:textId="77777777" w:rsidR="005E6211" w:rsidRDefault="005E6211">
      <w:pPr>
        <w:pStyle w:val="P00"/>
        <w:spacing w:before="0"/>
        <w:ind w:left="0" w:right="1134"/>
        <w:rPr>
          <w:rStyle w:val="default"/>
          <w:rFonts w:ascii="FrankRuehl" w:hAnsi="FrankRuehl" w:cs="FrankRuehl" w:hint="cs"/>
          <w:sz w:val="2"/>
          <w:szCs w:val="2"/>
          <w:u w:val="single"/>
          <w:rtl/>
        </w:rPr>
      </w:pPr>
      <w:r w:rsidRPr="009C5490">
        <w:rPr>
          <w:rFonts w:ascii="FrankRuehl" w:hAnsi="FrankRuehl" w:cs="FrankRuehl"/>
          <w:vanish/>
          <w:sz w:val="22"/>
          <w:szCs w:val="22"/>
          <w:shd w:val="clear" w:color="auto" w:fill="FFFF99"/>
          <w:rtl/>
        </w:rPr>
        <w:tab/>
      </w:r>
      <w:r w:rsidRPr="009C5490">
        <w:rPr>
          <w:rStyle w:val="default"/>
          <w:rFonts w:ascii="FrankRuehl" w:hAnsi="FrankRuehl" w:cs="FrankRuehl"/>
          <w:vanish/>
          <w:sz w:val="22"/>
          <w:szCs w:val="22"/>
          <w:u w:val="single"/>
          <w:shd w:val="clear" w:color="auto" w:fill="FFFF99"/>
          <w:rtl/>
        </w:rPr>
        <w:t>(</w:t>
      </w:r>
      <w:r w:rsidRPr="009C5490">
        <w:rPr>
          <w:rStyle w:val="default"/>
          <w:rFonts w:ascii="FrankRuehl" w:hAnsi="FrankRuehl" w:cs="FrankRuehl" w:hint="cs"/>
          <w:vanish/>
          <w:sz w:val="22"/>
          <w:szCs w:val="22"/>
          <w:u w:val="single"/>
          <w:shd w:val="clear" w:color="auto" w:fill="FFFF99"/>
          <w:rtl/>
        </w:rPr>
        <w:t>ג</w:t>
      </w:r>
      <w:r w:rsidRPr="009C5490">
        <w:rPr>
          <w:rStyle w:val="default"/>
          <w:rFonts w:ascii="FrankRuehl" w:hAnsi="FrankRuehl" w:cs="FrankRuehl"/>
          <w:vanish/>
          <w:sz w:val="22"/>
          <w:szCs w:val="22"/>
          <w:u w:val="single"/>
          <w:shd w:val="clear" w:color="auto" w:fill="FFFF99"/>
          <w:rtl/>
        </w:rPr>
        <w:t>)</w:t>
      </w:r>
      <w:r w:rsidRPr="009C5490">
        <w:rPr>
          <w:rStyle w:val="default"/>
          <w:rFonts w:ascii="FrankRuehl" w:hAnsi="FrankRuehl" w:cs="FrankRuehl"/>
          <w:vanish/>
          <w:sz w:val="22"/>
          <w:szCs w:val="22"/>
          <w:u w:val="single"/>
          <w:shd w:val="clear" w:color="auto" w:fill="FFFF99"/>
          <w:rtl/>
        </w:rPr>
        <w:tab/>
        <w:t>א</w:t>
      </w:r>
      <w:r w:rsidRPr="009C5490">
        <w:rPr>
          <w:rStyle w:val="default"/>
          <w:rFonts w:ascii="FrankRuehl" w:hAnsi="FrankRuehl" w:cs="FrankRuehl" w:hint="cs"/>
          <w:vanish/>
          <w:sz w:val="22"/>
          <w:szCs w:val="22"/>
          <w:u w:val="single"/>
          <w:shd w:val="clear" w:color="auto" w:fill="FFFF99"/>
          <w:rtl/>
        </w:rPr>
        <w:t>ם לאחר מתן ההתחייבות להימנע מלעבור על הוראות חוק זה יצא המתחייב חייב בדין על עבירה לפי חוק זה, תהיה ההתחייבות ניתנת לגביה הן מן המתחייב והן מן הערב.</w:t>
      </w:r>
      <w:bookmarkEnd w:id="127"/>
    </w:p>
    <w:p w14:paraId="1DC5CD58" w14:textId="77777777" w:rsidR="005E6211" w:rsidRDefault="005E6211">
      <w:pPr>
        <w:pStyle w:val="P00"/>
        <w:spacing w:before="72"/>
        <w:ind w:left="0" w:right="1134"/>
        <w:rPr>
          <w:rStyle w:val="default"/>
          <w:rFonts w:cs="FrankRuehl" w:hint="cs"/>
          <w:rtl/>
        </w:rPr>
      </w:pPr>
      <w:bookmarkStart w:id="128" w:name="Seif52"/>
      <w:bookmarkEnd w:id="128"/>
      <w:r>
        <w:rPr>
          <w:lang w:val="he-IL"/>
        </w:rPr>
        <w:pict w14:anchorId="7FFD1391">
          <v:rect id="_x0000_s1108" style="position:absolute;left:0;text-align:left;margin-left:464.5pt;margin-top:8.05pt;width:75.05pt;height:9.8pt;z-index:251639808" o:allowincell="f" filled="f" stroked="f" strokecolor="lime" strokeweight=".25pt">
            <v:textbox inset="0,0,0,0">
              <w:txbxContent>
                <w:p w14:paraId="53349677" w14:textId="77777777" w:rsidR="00504D76" w:rsidRDefault="00504D76">
                  <w:pPr>
                    <w:spacing w:line="160" w:lineRule="exact"/>
                    <w:jc w:val="left"/>
                    <w:rPr>
                      <w:rFonts w:cs="Miriam"/>
                      <w:noProof/>
                      <w:sz w:val="18"/>
                      <w:szCs w:val="18"/>
                      <w:rtl/>
                    </w:rPr>
                  </w:pPr>
                  <w:r>
                    <w:rPr>
                      <w:rFonts w:cs="Miriam"/>
                      <w:sz w:val="18"/>
                      <w:szCs w:val="18"/>
                      <w:rtl/>
                    </w:rPr>
                    <w:t>פט</w:t>
                  </w:r>
                  <w:r>
                    <w:rPr>
                      <w:rFonts w:cs="Miriam" w:hint="cs"/>
                      <w:sz w:val="18"/>
                      <w:szCs w:val="18"/>
                      <w:rtl/>
                    </w:rPr>
                    <w:t>ור</w:t>
                  </w:r>
                </w:p>
              </w:txbxContent>
            </v:textbox>
            <w10:anchorlock/>
          </v:rect>
        </w:pict>
      </w:r>
      <w:r>
        <w:rPr>
          <w:rStyle w:val="big-number"/>
          <w:rFonts w:cs="Miriam"/>
          <w:rtl/>
        </w:rPr>
        <w:t>26.</w:t>
      </w:r>
      <w:r>
        <w:rPr>
          <w:rStyle w:val="big-number"/>
          <w:rFonts w:cs="Miriam"/>
          <w:rtl/>
        </w:rPr>
        <w:tab/>
      </w:r>
      <w:r>
        <w:rPr>
          <w:rStyle w:val="default"/>
          <w:rFonts w:cs="FrankRuehl"/>
          <w:rtl/>
        </w:rPr>
        <w:t>שר</w:t>
      </w:r>
      <w:r>
        <w:rPr>
          <w:rStyle w:val="default"/>
          <w:rFonts w:cs="FrankRuehl" w:hint="cs"/>
          <w:rtl/>
        </w:rPr>
        <w:t xml:space="preserve"> האוצר, באישור ועדת הכספים של הכנסת, רשאי, בצו, לפטור מתשלום המס, כולו או מקצתו, ובתנאים שייקבעו</w:t>
      </w:r>
      <w:r>
        <w:rPr>
          <w:rStyle w:val="default"/>
          <w:rFonts w:cs="FrankRuehl"/>
          <w:rtl/>
        </w:rPr>
        <w:t xml:space="preserve"> ע</w:t>
      </w:r>
      <w:r>
        <w:rPr>
          <w:rStyle w:val="default"/>
          <w:rFonts w:cs="FrankRuehl" w:hint="cs"/>
          <w:rtl/>
        </w:rPr>
        <w:t xml:space="preserve">ל ידיו </w:t>
      </w:r>
      <w:r>
        <w:rPr>
          <w:rStyle w:val="default"/>
          <w:rFonts w:cs="FrankRuehl"/>
          <w:rtl/>
        </w:rPr>
        <w:t>–</w:t>
      </w:r>
    </w:p>
    <w:p w14:paraId="486362AA" w14:textId="77777777" w:rsidR="005E6211" w:rsidRDefault="005E6211">
      <w:pPr>
        <w:pStyle w:val="P22"/>
        <w:spacing w:before="72"/>
        <w:ind w:left="1021" w:right="1134"/>
        <w:rPr>
          <w:rStyle w:val="default"/>
          <w:rFonts w:cs="FrankRuehl"/>
          <w:rtl/>
        </w:rPr>
      </w:pPr>
      <w:r>
        <w:rPr>
          <w:rFonts w:cs="FrankRuehl"/>
          <w:sz w:val="26"/>
          <w:rtl/>
          <w:lang w:eastAsia="en-US" w:bidi="ar-SA"/>
        </w:rPr>
        <w:pict w14:anchorId="2AE49358">
          <v:rect id="_x0000_s1197" style="position:absolute;left:0;text-align:left;margin-left:464.35pt;margin-top:7.1pt;width:75.05pt;height:33.45pt;z-index:251712512" filled="f" stroked="f" strokecolor="lime" strokeweight=".25pt">
            <v:textbox inset="0,0,0,0">
              <w:txbxContent>
                <w:p w14:paraId="1436DD37" w14:textId="77777777" w:rsidR="00504D76" w:rsidRDefault="00504D76">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תשי"ד-1954</w:t>
                  </w:r>
                </w:p>
                <w:p w14:paraId="17D13A02"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50AB2CF3"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default"/>
          <w:rFonts w:cs="FrankRuehl"/>
          <w:rtl/>
        </w:rPr>
        <w:t>(1)</w:t>
      </w:r>
      <w:r>
        <w:rPr>
          <w:rStyle w:val="default"/>
          <w:rFonts w:cs="FrankRuehl"/>
          <w:rtl/>
        </w:rPr>
        <w:tab/>
        <w:t>י</w:t>
      </w:r>
      <w:r>
        <w:rPr>
          <w:rStyle w:val="default"/>
          <w:rFonts w:cs="FrankRuehl" w:hint="cs"/>
          <w:rtl/>
        </w:rPr>
        <w:t>בוא של טובין טעוני מס על ידי אדם מסויים או על ידי סוג מסויים של בני אדם;</w:t>
      </w:r>
    </w:p>
    <w:p w14:paraId="27CCE85B" w14:textId="77777777" w:rsidR="005E6211" w:rsidRDefault="005E6211">
      <w:pPr>
        <w:pStyle w:val="P22"/>
        <w:spacing w:before="72"/>
        <w:ind w:left="1021" w:right="1134"/>
        <w:rPr>
          <w:rStyle w:val="default"/>
          <w:rFonts w:cs="FrankRuehl"/>
          <w:rtl/>
        </w:rPr>
      </w:pPr>
      <w:r>
        <w:rPr>
          <w:rFonts w:cs="FrankRuehl" w:hint="cs"/>
          <w:sz w:val="26"/>
          <w:rtl/>
          <w:lang w:eastAsia="en-US" w:bidi="ar-SA"/>
        </w:rPr>
        <w:pict w14:anchorId="1DF55F94">
          <v:rect id="_x0000_s1196" style="position:absolute;left:0;text-align:left;margin-left:464.35pt;margin-top:7.1pt;width:75.05pt;height:35.15pt;z-index:251711488" filled="f" stroked="f" strokecolor="lime" strokeweight=".25pt">
            <v:textbox inset="0,0,0,0">
              <w:txbxContent>
                <w:p w14:paraId="5993E6AB" w14:textId="77777777" w:rsidR="00504D76" w:rsidRDefault="00504D76">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תשי"ח-1958</w:t>
                  </w:r>
                </w:p>
                <w:p w14:paraId="1A050F02"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4F1D6DE2"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default"/>
          <w:rFonts w:cs="FrankRuehl" w:hint="cs"/>
          <w:rtl/>
        </w:rPr>
        <w:t>(2)</w:t>
      </w:r>
      <w:r>
        <w:rPr>
          <w:rStyle w:val="default"/>
          <w:rFonts w:cs="FrankRuehl"/>
          <w:rtl/>
        </w:rPr>
        <w:tab/>
        <w:t>מ</w:t>
      </w:r>
      <w:r>
        <w:rPr>
          <w:rStyle w:val="default"/>
          <w:rFonts w:cs="FrankRuehl" w:hint="cs"/>
          <w:rtl/>
        </w:rPr>
        <w:t>כירה של טובין טעוני מס לאדם מסויים או לסוג מסויים של בני אדם, וכן על ידי אדם מסויים או על ידי סוג מסויים של בני אדם;</w:t>
      </w:r>
    </w:p>
    <w:p w14:paraId="7AFAA14E" w14:textId="77777777" w:rsidR="005E6211" w:rsidRDefault="005E6211">
      <w:pPr>
        <w:pStyle w:val="P22"/>
        <w:spacing w:before="72"/>
        <w:ind w:left="1021" w:right="1134"/>
        <w:rPr>
          <w:rStyle w:val="default"/>
          <w:rFonts w:cs="FrankRuehl"/>
          <w:rtl/>
        </w:rPr>
      </w:pPr>
      <w:r>
        <w:rPr>
          <w:rFonts w:cs="FrankRuehl" w:hint="cs"/>
          <w:sz w:val="26"/>
          <w:rtl/>
          <w:lang w:eastAsia="en-US" w:bidi="ar-SA"/>
        </w:rPr>
        <w:pict w14:anchorId="6960649D">
          <v:rect id="_x0000_s1195" style="position:absolute;left:0;text-align:left;margin-left:464.35pt;margin-top:7.1pt;width:75.05pt;height:16.8pt;z-index:251710464" filled="f" stroked="f" strokecolor="lime" strokeweight=".25pt">
            <v:textbox inset="0,0,0,0">
              <w:txbxContent>
                <w:p w14:paraId="14460678"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5D72DD38"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default"/>
          <w:rFonts w:cs="FrankRuehl" w:hint="cs"/>
          <w:rtl/>
        </w:rPr>
        <w:t>(3)</w:t>
      </w:r>
      <w:r>
        <w:rPr>
          <w:rStyle w:val="default"/>
          <w:rFonts w:cs="FrankRuehl"/>
          <w:rtl/>
        </w:rPr>
        <w:tab/>
        <w:t>מ</w:t>
      </w:r>
      <w:r>
        <w:rPr>
          <w:rStyle w:val="default"/>
          <w:rFonts w:cs="FrankRuehl" w:hint="cs"/>
          <w:rtl/>
        </w:rPr>
        <w:t>כירה של סוגי טובין טעוני מס לשם יצוא;</w:t>
      </w:r>
    </w:p>
    <w:p w14:paraId="7C0B1AA7" w14:textId="77777777" w:rsidR="005E6211" w:rsidRDefault="005E6211">
      <w:pPr>
        <w:pStyle w:val="P22"/>
        <w:spacing w:before="72"/>
        <w:ind w:left="1021" w:right="1134"/>
        <w:rPr>
          <w:rFonts w:cs="David"/>
          <w:sz w:val="22"/>
          <w:rtl/>
        </w:rPr>
      </w:pPr>
      <w:r>
        <w:rPr>
          <w:rFonts w:cs="FrankRuehl" w:hint="cs"/>
          <w:sz w:val="26"/>
          <w:rtl/>
          <w:lang w:eastAsia="en-US" w:bidi="ar-SA"/>
        </w:rPr>
        <w:pict w14:anchorId="3200CF8D">
          <v:rect id="_x0000_s1194" style="position:absolute;left:0;text-align:left;margin-left:464.35pt;margin-top:7.1pt;width:75.05pt;height:16.8pt;z-index:251709440" filled="f" stroked="f" strokecolor="lime" strokeweight=".25pt">
            <v:textbox inset="0,0,0,0">
              <w:txbxContent>
                <w:p w14:paraId="29353DCA"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7A903D5B"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default"/>
          <w:rFonts w:cs="FrankRuehl" w:hint="cs"/>
          <w:rtl/>
        </w:rPr>
        <w:t>(4)</w:t>
      </w:r>
      <w:r>
        <w:rPr>
          <w:rStyle w:val="default"/>
          <w:rFonts w:cs="FrankRuehl"/>
          <w:rtl/>
        </w:rPr>
        <w:tab/>
        <w:t>ה</w:t>
      </w:r>
      <w:r>
        <w:rPr>
          <w:rStyle w:val="default"/>
          <w:rFonts w:cs="FrankRuehl" w:hint="cs"/>
          <w:rtl/>
        </w:rPr>
        <w:t>חזקת מלאי טובין שהיה מצוי בידי אדם לצורך עסקו ביום הטלת המס לפי סעיף 2(ב);</w:t>
      </w:r>
      <w:r>
        <w:rPr>
          <w:rFonts w:cs="David"/>
          <w:sz w:val="22"/>
          <w:rtl/>
        </w:rPr>
        <w:t xml:space="preserve"> </w:t>
      </w:r>
    </w:p>
    <w:p w14:paraId="510A7978" w14:textId="77777777" w:rsidR="005E6211" w:rsidRDefault="005E6211">
      <w:pPr>
        <w:pStyle w:val="P22"/>
        <w:spacing w:before="72"/>
        <w:ind w:left="1021" w:right="1134"/>
        <w:rPr>
          <w:rStyle w:val="default"/>
          <w:rFonts w:cs="FrankRuehl" w:hint="cs"/>
          <w:rtl/>
        </w:rPr>
      </w:pPr>
      <w:r>
        <w:rPr>
          <w:rFonts w:cs="FrankRuehl"/>
          <w:sz w:val="26"/>
          <w:rtl/>
          <w:lang w:eastAsia="en-US" w:bidi="ar-SA"/>
        </w:rPr>
        <w:pict w14:anchorId="64271901">
          <v:rect id="_x0000_s1193" style="position:absolute;left:0;text-align:left;margin-left:464.35pt;margin-top:7.1pt;width:75.05pt;height:36.3pt;z-index:251708416" filled="f" stroked="f" strokecolor="lime" strokeweight=".25pt">
            <v:textbox inset="0,0,0,0">
              <w:txbxContent>
                <w:p w14:paraId="20145C8F" w14:textId="77777777" w:rsidR="00504D76" w:rsidRDefault="00504D76">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תשי"ח-1958</w:t>
                  </w:r>
                </w:p>
                <w:p w14:paraId="482F9F2F"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65FAA19E"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default"/>
          <w:rFonts w:cs="FrankRuehl"/>
          <w:rtl/>
        </w:rPr>
        <w:t>(5)</w:t>
      </w:r>
      <w:r>
        <w:rPr>
          <w:rStyle w:val="default"/>
          <w:rFonts w:cs="FrankRuehl"/>
          <w:rtl/>
        </w:rPr>
        <w:tab/>
        <w:t>י</w:t>
      </w:r>
      <w:r>
        <w:rPr>
          <w:rStyle w:val="default"/>
          <w:rFonts w:cs="FrankRuehl" w:hint="cs"/>
          <w:rtl/>
        </w:rPr>
        <w:t>יבואם של טובין שבאו בירושה לתושב ישראל מנפטר בחוץ לארץ, ובלבד שהטובין מיועדים לשימושו של אותו תושב או לשימוש בני ביתו;</w:t>
      </w:r>
    </w:p>
    <w:p w14:paraId="19E2D3BA" w14:textId="77777777" w:rsidR="005E6211" w:rsidRDefault="005E6211">
      <w:pPr>
        <w:pStyle w:val="P22"/>
        <w:spacing w:before="72"/>
        <w:ind w:left="1021" w:right="1134"/>
        <w:rPr>
          <w:rStyle w:val="default"/>
          <w:rFonts w:cs="FrankRuehl"/>
          <w:rtl/>
        </w:rPr>
      </w:pPr>
    </w:p>
    <w:p w14:paraId="2DE145F6" w14:textId="77777777" w:rsidR="005E6211" w:rsidRDefault="005E6211">
      <w:pPr>
        <w:pStyle w:val="P22"/>
        <w:spacing w:before="72"/>
        <w:ind w:left="1021" w:right="1134"/>
        <w:rPr>
          <w:rStyle w:val="default"/>
          <w:rFonts w:cs="FrankRuehl"/>
          <w:rtl/>
        </w:rPr>
      </w:pPr>
      <w:r>
        <w:rPr>
          <w:rFonts w:cs="FrankRuehl" w:hint="cs"/>
          <w:sz w:val="26"/>
          <w:rtl/>
          <w:lang w:eastAsia="en-US" w:bidi="ar-SA"/>
        </w:rPr>
        <w:pict w14:anchorId="4AF731D3">
          <v:rect id="_x0000_s1192" style="position:absolute;left:0;text-align:left;margin-left:464.35pt;margin-top:7.1pt;width:75.05pt;height:22.45pt;z-index:251707392" filled="f" stroked="f" strokecolor="lime" strokeweight=".25pt">
            <v:textbox inset="0,0,0,0">
              <w:txbxContent>
                <w:p w14:paraId="201566C9" w14:textId="77777777" w:rsidR="00504D76" w:rsidRDefault="00504D76">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תשכ"ב-1962</w:t>
                  </w:r>
                </w:p>
              </w:txbxContent>
            </v:textbox>
            <w10:anchorlock/>
          </v:rect>
        </w:pict>
      </w:r>
      <w:r>
        <w:rPr>
          <w:rStyle w:val="default"/>
          <w:rFonts w:cs="FrankRuehl" w:hint="cs"/>
          <w:rtl/>
        </w:rPr>
        <w:t>(6)</w:t>
      </w:r>
      <w:r>
        <w:rPr>
          <w:rStyle w:val="default"/>
          <w:rFonts w:cs="FrankRuehl"/>
          <w:rtl/>
        </w:rPr>
        <w:tab/>
        <w:t>ש</w:t>
      </w:r>
      <w:r>
        <w:rPr>
          <w:rStyle w:val="default"/>
          <w:rFonts w:cs="FrankRuehl" w:hint="cs"/>
          <w:rtl/>
        </w:rPr>
        <w:t>ירות, הניתן לכלולים בת</w:t>
      </w:r>
      <w:r>
        <w:rPr>
          <w:rStyle w:val="default"/>
          <w:rFonts w:cs="FrankRuehl"/>
          <w:rtl/>
        </w:rPr>
        <w:t>וס</w:t>
      </w:r>
      <w:r>
        <w:rPr>
          <w:rStyle w:val="default"/>
          <w:rFonts w:cs="FrankRuehl" w:hint="cs"/>
          <w:rtl/>
        </w:rPr>
        <w:t>פת לחוק המכס, הבלו ומס הקניה (ביטול פטור מיוחד), תשי"ז-</w:t>
      </w:r>
      <w:r>
        <w:rPr>
          <w:rStyle w:val="default"/>
          <w:rFonts w:cs="FrankRuehl"/>
          <w:rtl/>
        </w:rPr>
        <w:t xml:space="preserve">1957, </w:t>
      </w:r>
      <w:r>
        <w:rPr>
          <w:rStyle w:val="default"/>
          <w:rFonts w:cs="FrankRuehl" w:hint="cs"/>
          <w:rtl/>
        </w:rPr>
        <w:t>או המיועד למטרה מסויימת;</w:t>
      </w:r>
    </w:p>
    <w:p w14:paraId="3645BB78" w14:textId="77777777" w:rsidR="005E6211" w:rsidRDefault="005E6211">
      <w:pPr>
        <w:pStyle w:val="P22"/>
        <w:spacing w:before="72"/>
        <w:ind w:left="1021" w:right="1134"/>
        <w:rPr>
          <w:rStyle w:val="default"/>
          <w:rFonts w:cs="FrankRuehl" w:hint="cs"/>
          <w:rtl/>
        </w:rPr>
      </w:pPr>
      <w:r>
        <w:rPr>
          <w:rFonts w:cs="FrankRuehl"/>
          <w:rtl/>
          <w:lang w:val="he-IL"/>
        </w:rPr>
        <w:pict w14:anchorId="083F4C2A">
          <v:shape id="_x0000_s1230" type="#_x0000_t202" style="position:absolute;left:0;text-align:left;margin-left:470.25pt;margin-top:7.1pt;width:1in;height:16.8pt;z-index:251738112" filled="f" stroked="f">
            <v:textbox inset="1mm,0,1mm,0">
              <w:txbxContent>
                <w:p w14:paraId="70FFDFBD" w14:textId="77777777" w:rsidR="00504D76" w:rsidRDefault="00504D76">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תשכ"ב-1962</w:t>
                  </w:r>
                </w:p>
              </w:txbxContent>
            </v:textbox>
          </v:shape>
        </w:pict>
      </w:r>
      <w:r>
        <w:rPr>
          <w:rStyle w:val="default"/>
          <w:rFonts w:cs="FrankRuehl" w:hint="cs"/>
          <w:rtl/>
        </w:rPr>
        <w:t>(7)</w:t>
      </w:r>
      <w:r>
        <w:rPr>
          <w:rStyle w:val="default"/>
          <w:rFonts w:cs="FrankRuehl"/>
          <w:rtl/>
        </w:rPr>
        <w:tab/>
        <w:t>ש</w:t>
      </w:r>
      <w:r>
        <w:rPr>
          <w:rStyle w:val="default"/>
          <w:rFonts w:cs="FrankRuehl" w:hint="cs"/>
          <w:rtl/>
        </w:rPr>
        <w:t>ירות הניתן תמורת מטבע-חוץ.</w:t>
      </w:r>
    </w:p>
    <w:p w14:paraId="2C35C0EA" w14:textId="77777777" w:rsidR="005E6211" w:rsidRPr="009C5490" w:rsidRDefault="005E6211">
      <w:pPr>
        <w:pStyle w:val="P22"/>
        <w:spacing w:before="0"/>
        <w:ind w:left="1021" w:right="1134"/>
        <w:rPr>
          <w:rStyle w:val="default"/>
          <w:rFonts w:cs="FrankRuehl" w:hint="cs"/>
          <w:vanish/>
          <w:color w:val="FF0000"/>
          <w:szCs w:val="20"/>
          <w:shd w:val="clear" w:color="auto" w:fill="FFFF99"/>
          <w:rtl/>
        </w:rPr>
      </w:pPr>
      <w:bookmarkStart w:id="129" w:name="Rov152"/>
      <w:r w:rsidRPr="009C5490">
        <w:rPr>
          <w:rStyle w:val="default"/>
          <w:rFonts w:cs="FrankRuehl" w:hint="cs"/>
          <w:vanish/>
          <w:color w:val="FF0000"/>
          <w:szCs w:val="20"/>
          <w:shd w:val="clear" w:color="auto" w:fill="FFFF99"/>
          <w:rtl/>
        </w:rPr>
        <w:t>מיום 3.6.1954</w:t>
      </w:r>
    </w:p>
    <w:p w14:paraId="25368E14" w14:textId="77777777" w:rsidR="005E6211" w:rsidRPr="009C5490" w:rsidRDefault="005E6211">
      <w:pPr>
        <w:pStyle w:val="P00"/>
        <w:spacing w:before="0"/>
        <w:ind w:left="1021"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w:t>
      </w:r>
    </w:p>
    <w:p w14:paraId="38F54A2A" w14:textId="77777777" w:rsidR="005E6211" w:rsidRPr="009C5490" w:rsidRDefault="005E6211">
      <w:pPr>
        <w:pStyle w:val="P00"/>
        <w:spacing w:before="0"/>
        <w:ind w:left="1021" w:right="1134"/>
        <w:rPr>
          <w:rStyle w:val="default"/>
          <w:rFonts w:cs="FrankRuehl" w:hint="cs"/>
          <w:vanish/>
          <w:szCs w:val="20"/>
          <w:shd w:val="clear" w:color="auto" w:fill="FFFF99"/>
          <w:rtl/>
        </w:rPr>
      </w:pPr>
      <w:hyperlink r:id="rId327" w:history="1">
        <w:r w:rsidRPr="009C5490">
          <w:rPr>
            <w:rStyle w:val="Hyperlink"/>
            <w:rFonts w:cs="FrankRuehl" w:hint="cs"/>
            <w:vanish/>
            <w:szCs w:val="20"/>
            <w:shd w:val="clear" w:color="auto" w:fill="FFFF99"/>
            <w:rtl/>
          </w:rPr>
          <w:t xml:space="preserve">ס"ח תשי"ד מס' </w:t>
        </w:r>
        <w:r w:rsidRPr="009C5490">
          <w:rPr>
            <w:rStyle w:val="Hyperlink"/>
            <w:rFonts w:cs="FrankRuehl" w:hint="cs"/>
            <w:vanish/>
            <w:sz w:val="26"/>
            <w:szCs w:val="20"/>
            <w:shd w:val="clear" w:color="auto" w:fill="FFFF99"/>
            <w:rtl/>
          </w:rPr>
          <w:t>153</w:t>
        </w:r>
      </w:hyperlink>
      <w:r w:rsidRPr="009C5490">
        <w:rPr>
          <w:rStyle w:val="default"/>
          <w:rFonts w:cs="FrankRuehl" w:hint="cs"/>
          <w:vanish/>
          <w:szCs w:val="20"/>
          <w:shd w:val="clear" w:color="auto" w:fill="FFFF99"/>
          <w:rtl/>
        </w:rPr>
        <w:t xml:space="preserve"> מיום 3.6.1954 עמ' 115 (</w:t>
      </w:r>
      <w:hyperlink r:id="rId328" w:history="1">
        <w:r w:rsidRPr="009C5490">
          <w:rPr>
            <w:rStyle w:val="Hyperlink"/>
            <w:rFonts w:cs="FrankRuehl" w:hint="cs"/>
            <w:vanish/>
            <w:szCs w:val="20"/>
            <w:shd w:val="clear" w:color="auto" w:fill="FFFF99"/>
            <w:rtl/>
          </w:rPr>
          <w:t xml:space="preserve">ה"ח </w:t>
        </w:r>
        <w:r w:rsidRPr="009C5490">
          <w:rPr>
            <w:rStyle w:val="Hyperlink"/>
            <w:rFonts w:cs="FrankRuehl" w:hint="cs"/>
            <w:vanish/>
            <w:sz w:val="26"/>
            <w:szCs w:val="20"/>
            <w:shd w:val="clear" w:color="auto" w:fill="FFFF99"/>
            <w:rtl/>
          </w:rPr>
          <w:t>198</w:t>
        </w:r>
      </w:hyperlink>
      <w:r w:rsidRPr="009C5490">
        <w:rPr>
          <w:rStyle w:val="default"/>
          <w:rFonts w:cs="FrankRuehl" w:hint="cs"/>
          <w:vanish/>
          <w:szCs w:val="20"/>
          <w:shd w:val="clear" w:color="auto" w:fill="FFFF99"/>
          <w:rtl/>
        </w:rPr>
        <w:t>)</w:t>
      </w:r>
    </w:p>
    <w:p w14:paraId="352B103D" w14:textId="77777777" w:rsidR="005E6211" w:rsidRPr="009C5490" w:rsidRDefault="005E6211">
      <w:pPr>
        <w:pStyle w:val="P22"/>
        <w:ind w:left="1021" w:right="1134"/>
        <w:rPr>
          <w:rStyle w:val="default"/>
          <w:rFonts w:ascii="FrankRuehl" w:hAnsi="FrankRuehl" w:cs="FrankRuehl"/>
          <w:vanish/>
          <w:sz w:val="22"/>
          <w:szCs w:val="22"/>
          <w:shd w:val="clear" w:color="auto" w:fill="FFFF99"/>
          <w:rtl/>
        </w:rPr>
      </w:pPr>
      <w:r w:rsidRPr="009C5490">
        <w:rPr>
          <w:rStyle w:val="default"/>
          <w:rFonts w:ascii="FrankRuehl" w:hAnsi="FrankRuehl" w:cs="FrankRuehl"/>
          <w:vanish/>
          <w:sz w:val="22"/>
          <w:szCs w:val="22"/>
          <w:shd w:val="clear" w:color="auto" w:fill="FFFF99"/>
          <w:rtl/>
        </w:rPr>
        <w:t>(1)</w:t>
      </w:r>
      <w:r w:rsidRPr="009C5490">
        <w:rPr>
          <w:rStyle w:val="default"/>
          <w:rFonts w:ascii="FrankRuehl" w:hAnsi="FrankRuehl" w:cs="FrankRuehl"/>
          <w:vanish/>
          <w:sz w:val="22"/>
          <w:szCs w:val="22"/>
          <w:shd w:val="clear" w:color="auto" w:fill="FFFF99"/>
          <w:rtl/>
        </w:rPr>
        <w:tab/>
        <w:t>י</w:t>
      </w:r>
      <w:r w:rsidRPr="009C5490">
        <w:rPr>
          <w:rStyle w:val="default"/>
          <w:rFonts w:ascii="FrankRuehl" w:hAnsi="FrankRuehl" w:cs="FrankRuehl" w:hint="cs"/>
          <w:vanish/>
          <w:sz w:val="22"/>
          <w:szCs w:val="22"/>
          <w:shd w:val="clear" w:color="auto" w:fill="FFFF99"/>
          <w:rtl/>
        </w:rPr>
        <w:t xml:space="preserve">בוא של סחורות טעונות מס </w:t>
      </w:r>
      <w:r w:rsidRPr="009C5490">
        <w:rPr>
          <w:rStyle w:val="default"/>
          <w:rFonts w:ascii="FrankRuehl" w:hAnsi="FrankRuehl" w:cs="FrankRuehl" w:hint="cs"/>
          <w:strike/>
          <w:vanish/>
          <w:sz w:val="22"/>
          <w:szCs w:val="22"/>
          <w:shd w:val="clear" w:color="auto" w:fill="FFFF99"/>
          <w:rtl/>
        </w:rPr>
        <w:t>על ידי סוגי בני אדם מסויימים</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על ידי אדם מסויים או על ידי סוג מסויים של בני אדם</w:t>
      </w:r>
      <w:r w:rsidRPr="009C5490">
        <w:rPr>
          <w:rStyle w:val="default"/>
          <w:rFonts w:ascii="FrankRuehl" w:hAnsi="FrankRuehl" w:cs="FrankRuehl" w:hint="cs"/>
          <w:vanish/>
          <w:sz w:val="22"/>
          <w:szCs w:val="22"/>
          <w:shd w:val="clear" w:color="auto" w:fill="FFFF99"/>
          <w:rtl/>
        </w:rPr>
        <w:t>;</w:t>
      </w:r>
    </w:p>
    <w:p w14:paraId="501ACBFA" w14:textId="77777777" w:rsidR="005E6211" w:rsidRPr="009C5490" w:rsidRDefault="005E6211">
      <w:pPr>
        <w:pStyle w:val="P22"/>
        <w:spacing w:before="0"/>
        <w:ind w:left="1021" w:right="1134"/>
        <w:rPr>
          <w:rStyle w:val="default"/>
          <w:rFonts w:ascii="FrankRuehl" w:hAnsi="FrankRuehl" w:cs="FrankRuehl"/>
          <w:vanish/>
          <w:sz w:val="22"/>
          <w:szCs w:val="22"/>
          <w:shd w:val="clear" w:color="auto" w:fill="FFFF99"/>
          <w:rtl/>
        </w:rPr>
      </w:pPr>
      <w:r w:rsidRPr="009C5490">
        <w:rPr>
          <w:rStyle w:val="default"/>
          <w:rFonts w:ascii="FrankRuehl" w:hAnsi="FrankRuehl" w:cs="FrankRuehl" w:hint="cs"/>
          <w:vanish/>
          <w:sz w:val="22"/>
          <w:szCs w:val="22"/>
          <w:shd w:val="clear" w:color="auto" w:fill="FFFF99"/>
          <w:rtl/>
        </w:rPr>
        <w:t>(2)</w:t>
      </w:r>
      <w:r w:rsidRPr="009C5490">
        <w:rPr>
          <w:rStyle w:val="default"/>
          <w:rFonts w:ascii="FrankRuehl" w:hAnsi="FrankRuehl" w:cs="FrankRuehl"/>
          <w:vanish/>
          <w:sz w:val="22"/>
          <w:szCs w:val="22"/>
          <w:shd w:val="clear" w:color="auto" w:fill="FFFF99"/>
          <w:rtl/>
        </w:rPr>
        <w:tab/>
        <w:t>מ</w:t>
      </w:r>
      <w:r w:rsidRPr="009C5490">
        <w:rPr>
          <w:rStyle w:val="default"/>
          <w:rFonts w:ascii="FrankRuehl" w:hAnsi="FrankRuehl" w:cs="FrankRuehl" w:hint="cs"/>
          <w:vanish/>
          <w:sz w:val="22"/>
          <w:szCs w:val="22"/>
          <w:shd w:val="clear" w:color="auto" w:fill="FFFF99"/>
          <w:rtl/>
        </w:rPr>
        <w:t xml:space="preserve">כירה של סחורות טעונות מס </w:t>
      </w:r>
      <w:r w:rsidRPr="009C5490">
        <w:rPr>
          <w:rStyle w:val="default"/>
          <w:rFonts w:ascii="FrankRuehl" w:hAnsi="FrankRuehl" w:cs="FrankRuehl" w:hint="cs"/>
          <w:strike/>
          <w:vanish/>
          <w:sz w:val="22"/>
          <w:szCs w:val="22"/>
          <w:shd w:val="clear" w:color="auto" w:fill="FFFF99"/>
          <w:rtl/>
        </w:rPr>
        <w:t>לסוגי בני אדם מסויימים</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לאדם מסויים או לסוג מסויים של בני אדם</w:t>
      </w:r>
      <w:r w:rsidRPr="009C5490">
        <w:rPr>
          <w:rStyle w:val="default"/>
          <w:rFonts w:ascii="FrankRuehl" w:hAnsi="FrankRuehl" w:cs="FrankRuehl" w:hint="cs"/>
          <w:vanish/>
          <w:sz w:val="22"/>
          <w:szCs w:val="22"/>
          <w:shd w:val="clear" w:color="auto" w:fill="FFFF99"/>
          <w:rtl/>
        </w:rPr>
        <w:t>;</w:t>
      </w:r>
    </w:p>
    <w:p w14:paraId="2F100B2A" w14:textId="77777777" w:rsidR="005E6211" w:rsidRPr="009C5490" w:rsidRDefault="005E6211">
      <w:pPr>
        <w:pStyle w:val="P00"/>
        <w:spacing w:before="0"/>
        <w:ind w:left="1021" w:right="1134"/>
        <w:rPr>
          <w:rStyle w:val="default"/>
          <w:rFonts w:cs="FrankRuehl" w:hint="cs"/>
          <w:vanish/>
          <w:szCs w:val="20"/>
          <w:shd w:val="clear" w:color="auto" w:fill="FFFF99"/>
          <w:rtl/>
        </w:rPr>
      </w:pPr>
    </w:p>
    <w:p w14:paraId="15891FD4" w14:textId="77777777" w:rsidR="005E6211" w:rsidRPr="009C5490" w:rsidRDefault="005E6211">
      <w:pPr>
        <w:pStyle w:val="P22"/>
        <w:spacing w:before="0"/>
        <w:ind w:left="1021"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21.12.1955</w:t>
      </w:r>
    </w:p>
    <w:p w14:paraId="4896CC20" w14:textId="77777777" w:rsidR="005E6211" w:rsidRPr="009C5490" w:rsidRDefault="005E6211">
      <w:pPr>
        <w:pStyle w:val="P00"/>
        <w:spacing w:before="0"/>
        <w:ind w:left="1021"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2</w:t>
      </w:r>
    </w:p>
    <w:p w14:paraId="5C21C5BC" w14:textId="77777777" w:rsidR="005E6211" w:rsidRPr="009C5490" w:rsidRDefault="005E6211">
      <w:pPr>
        <w:pStyle w:val="P00"/>
        <w:spacing w:before="0"/>
        <w:ind w:left="1021" w:right="1134"/>
        <w:rPr>
          <w:rStyle w:val="default"/>
          <w:rFonts w:cs="FrankRuehl" w:hint="cs"/>
          <w:vanish/>
          <w:szCs w:val="20"/>
          <w:shd w:val="clear" w:color="auto" w:fill="FFFF99"/>
          <w:rtl/>
        </w:rPr>
      </w:pPr>
      <w:hyperlink r:id="rId329" w:history="1">
        <w:r w:rsidRPr="009C5490">
          <w:rPr>
            <w:rStyle w:val="Hyperlink"/>
            <w:rFonts w:cs="FrankRuehl" w:hint="cs"/>
            <w:vanish/>
            <w:szCs w:val="20"/>
            <w:shd w:val="clear" w:color="auto" w:fill="FFFF99"/>
            <w:rtl/>
          </w:rPr>
          <w:t>ס"ח תשי"ח מס' 243</w:t>
        </w:r>
      </w:hyperlink>
      <w:r w:rsidRPr="009C5490">
        <w:rPr>
          <w:rStyle w:val="default"/>
          <w:rFonts w:cs="FrankRuehl" w:hint="cs"/>
          <w:vanish/>
          <w:szCs w:val="20"/>
          <w:shd w:val="clear" w:color="auto" w:fill="FFFF99"/>
          <w:rtl/>
        </w:rPr>
        <w:t xml:space="preserve"> מיום 13.2.1958 עמ' 64 (</w:t>
      </w:r>
      <w:hyperlink r:id="rId330" w:history="1">
        <w:r w:rsidRPr="009C5490">
          <w:rPr>
            <w:rStyle w:val="Hyperlink"/>
            <w:rFonts w:cs="FrankRuehl" w:hint="cs"/>
            <w:vanish/>
            <w:szCs w:val="20"/>
            <w:shd w:val="clear" w:color="auto" w:fill="FFFF99"/>
            <w:rtl/>
          </w:rPr>
          <w:t>ה"ח 317</w:t>
        </w:r>
      </w:hyperlink>
      <w:r w:rsidRPr="009C5490">
        <w:rPr>
          <w:rStyle w:val="default"/>
          <w:rFonts w:cs="FrankRuehl" w:hint="cs"/>
          <w:vanish/>
          <w:szCs w:val="20"/>
          <w:shd w:val="clear" w:color="auto" w:fill="FFFF99"/>
          <w:rtl/>
        </w:rPr>
        <w:t xml:space="preserve">) </w:t>
      </w:r>
    </w:p>
    <w:p w14:paraId="16AB9C89" w14:textId="77777777" w:rsidR="005E6211" w:rsidRPr="009C5490" w:rsidRDefault="005E6211">
      <w:pPr>
        <w:pStyle w:val="P22"/>
        <w:ind w:left="1021"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(2)</w:t>
      </w:r>
      <w:r w:rsidRPr="009C5490">
        <w:rPr>
          <w:rStyle w:val="default"/>
          <w:rFonts w:ascii="FrankRuehl" w:hAnsi="FrankRuehl" w:cs="FrankRuehl"/>
          <w:strike/>
          <w:vanish/>
          <w:sz w:val="22"/>
          <w:szCs w:val="22"/>
          <w:shd w:val="clear" w:color="auto" w:fill="FFFF99"/>
          <w:rtl/>
        </w:rPr>
        <w:tab/>
        <w:t>מ</w:t>
      </w:r>
      <w:r w:rsidRPr="009C5490">
        <w:rPr>
          <w:rStyle w:val="default"/>
          <w:rFonts w:ascii="FrankRuehl" w:hAnsi="FrankRuehl" w:cs="FrankRuehl" w:hint="cs"/>
          <w:strike/>
          <w:vanish/>
          <w:sz w:val="22"/>
          <w:szCs w:val="22"/>
          <w:shd w:val="clear" w:color="auto" w:fill="FFFF99"/>
          <w:rtl/>
        </w:rPr>
        <w:t>כירה של סחורות טעונות מס לאדם מסויים או לסוג מסויים של בני אדם;</w:t>
      </w:r>
    </w:p>
    <w:p w14:paraId="50A0E213" w14:textId="77777777" w:rsidR="005E6211" w:rsidRPr="009C5490" w:rsidRDefault="005E6211">
      <w:pPr>
        <w:pStyle w:val="P22"/>
        <w:spacing w:before="0"/>
        <w:ind w:left="1021"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(2)</w:t>
      </w:r>
      <w:r w:rsidRPr="009C5490">
        <w:rPr>
          <w:rStyle w:val="default"/>
          <w:rFonts w:ascii="FrankRuehl" w:hAnsi="FrankRuehl" w:cs="FrankRuehl" w:hint="cs"/>
          <w:vanish/>
          <w:sz w:val="22"/>
          <w:szCs w:val="22"/>
          <w:u w:val="single"/>
          <w:shd w:val="clear" w:color="auto" w:fill="FFFF99"/>
          <w:rtl/>
        </w:rPr>
        <w:tab/>
        <w:t>מכירה של סחורות טעונות מס לאדם מסויים או לסוג מסויים של בני אדם, וכן על ידי אדם מסויים או על ידי סוג מסויים של בני אדם;</w:t>
      </w:r>
    </w:p>
    <w:p w14:paraId="470DD67B" w14:textId="77777777" w:rsidR="005E6211" w:rsidRPr="009C5490" w:rsidRDefault="005E6211">
      <w:pPr>
        <w:pStyle w:val="P22"/>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(3)</w:t>
      </w:r>
      <w:r w:rsidRPr="009C5490">
        <w:rPr>
          <w:rStyle w:val="default"/>
          <w:rFonts w:ascii="FrankRuehl" w:hAnsi="FrankRuehl" w:cs="FrankRuehl" w:hint="cs"/>
          <w:vanish/>
          <w:sz w:val="22"/>
          <w:szCs w:val="22"/>
          <w:shd w:val="clear" w:color="auto" w:fill="FFFF99"/>
          <w:rtl/>
        </w:rPr>
        <w:tab/>
        <w:t>מכירה של סוגי סחורות טעונות מס לשם יצוא;</w:t>
      </w:r>
    </w:p>
    <w:p w14:paraId="78EA15E1" w14:textId="77777777" w:rsidR="005E6211" w:rsidRPr="009C5490" w:rsidRDefault="005E6211">
      <w:pPr>
        <w:pStyle w:val="P22"/>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(4)</w:t>
      </w:r>
      <w:r w:rsidRPr="009C5490">
        <w:rPr>
          <w:rStyle w:val="default"/>
          <w:rFonts w:ascii="FrankRuehl" w:hAnsi="FrankRuehl" w:cs="FrankRuehl" w:hint="cs"/>
          <w:vanish/>
          <w:sz w:val="22"/>
          <w:szCs w:val="22"/>
          <w:shd w:val="clear" w:color="auto" w:fill="FFFF99"/>
          <w:rtl/>
        </w:rPr>
        <w:tab/>
        <w:t>החזקת מלאי סחורות שהיה מצוי בידי אדם לצורך עסקו ביום הטלת המס לפי סעיף 2(ב).</w:t>
      </w:r>
    </w:p>
    <w:p w14:paraId="475659D7" w14:textId="77777777" w:rsidR="005E6211" w:rsidRPr="009C5490" w:rsidRDefault="005E6211">
      <w:pPr>
        <w:pStyle w:val="P22"/>
        <w:spacing w:before="0"/>
        <w:ind w:left="1021"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(5)</w:t>
      </w:r>
      <w:r w:rsidRPr="009C5490">
        <w:rPr>
          <w:rStyle w:val="default"/>
          <w:rFonts w:ascii="FrankRuehl" w:hAnsi="FrankRuehl" w:cs="FrankRuehl" w:hint="cs"/>
          <w:vanish/>
          <w:sz w:val="22"/>
          <w:szCs w:val="22"/>
          <w:u w:val="single"/>
          <w:shd w:val="clear" w:color="auto" w:fill="FFFF99"/>
          <w:rtl/>
        </w:rPr>
        <w:tab/>
        <w:t>ייבואן של סחורות שבאו בירושה לתושב ישראל מנפטר בחוץ לארץ, ובלבד שהסחורות מיועדות לשימושו של אותו תושב או לשימוש בני ביתו.</w:t>
      </w:r>
    </w:p>
    <w:p w14:paraId="56C165BF" w14:textId="77777777" w:rsidR="005E6211" w:rsidRPr="009C5490" w:rsidRDefault="005E6211">
      <w:pPr>
        <w:pStyle w:val="P00"/>
        <w:spacing w:before="0"/>
        <w:ind w:left="1021" w:right="1134"/>
        <w:rPr>
          <w:rStyle w:val="default"/>
          <w:rFonts w:cs="FrankRuehl" w:hint="cs"/>
          <w:vanish/>
          <w:szCs w:val="20"/>
          <w:shd w:val="clear" w:color="auto" w:fill="FFFF99"/>
          <w:rtl/>
        </w:rPr>
      </w:pPr>
    </w:p>
    <w:p w14:paraId="546925A7" w14:textId="77777777" w:rsidR="005E6211" w:rsidRPr="009C5490" w:rsidRDefault="005E6211">
      <w:pPr>
        <w:pStyle w:val="P22"/>
        <w:spacing w:before="0"/>
        <w:ind w:left="1021"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15.3.1962</w:t>
      </w:r>
    </w:p>
    <w:p w14:paraId="60D66CA1" w14:textId="77777777" w:rsidR="005E6211" w:rsidRPr="009C5490" w:rsidRDefault="005E6211">
      <w:pPr>
        <w:pStyle w:val="P00"/>
        <w:spacing w:before="0"/>
        <w:ind w:left="1021"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1D124B16" w14:textId="77777777" w:rsidR="005E6211" w:rsidRPr="009C5490" w:rsidRDefault="005E6211">
      <w:pPr>
        <w:pStyle w:val="P00"/>
        <w:spacing w:before="0"/>
        <w:ind w:left="1021" w:right="1134"/>
        <w:rPr>
          <w:rStyle w:val="default"/>
          <w:rFonts w:cs="FrankRuehl" w:hint="cs"/>
          <w:vanish/>
          <w:szCs w:val="20"/>
          <w:shd w:val="clear" w:color="auto" w:fill="FFFF99"/>
          <w:rtl/>
        </w:rPr>
      </w:pPr>
      <w:hyperlink r:id="rId331"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50 (</w:t>
      </w:r>
      <w:hyperlink r:id="rId332"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w:t>
      </w:r>
    </w:p>
    <w:p w14:paraId="61D7425D" w14:textId="77777777" w:rsidR="005E6211" w:rsidRPr="009C5490" w:rsidRDefault="005E6211">
      <w:pPr>
        <w:pStyle w:val="P00"/>
        <w:spacing w:before="0"/>
        <w:ind w:left="1021"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הוספת פסקאות 26(6), 26(7)</w:t>
      </w:r>
    </w:p>
    <w:p w14:paraId="1A19CC8B" w14:textId="77777777" w:rsidR="005E6211" w:rsidRPr="009C5490" w:rsidRDefault="005E6211">
      <w:pPr>
        <w:pStyle w:val="P22"/>
        <w:spacing w:before="72"/>
        <w:ind w:left="1021" w:right="1134"/>
        <w:rPr>
          <w:rStyle w:val="default"/>
          <w:rFonts w:cs="FrankRuehl" w:hint="cs"/>
          <w:vanish/>
          <w:szCs w:val="20"/>
          <w:shd w:val="clear" w:color="auto" w:fill="FFFF99"/>
          <w:rtl/>
        </w:rPr>
      </w:pPr>
    </w:p>
    <w:p w14:paraId="6AC8B368" w14:textId="77777777" w:rsidR="005E6211" w:rsidRPr="009C5490" w:rsidRDefault="005E6211">
      <w:pPr>
        <w:pStyle w:val="P22"/>
        <w:spacing w:before="0"/>
        <w:ind w:left="1021"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30977E7D" w14:textId="77777777" w:rsidR="005E6211" w:rsidRPr="009C5490" w:rsidRDefault="005E6211">
      <w:pPr>
        <w:pStyle w:val="P00"/>
        <w:spacing w:before="0"/>
        <w:ind w:left="1021"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3EDC55DB" w14:textId="77777777" w:rsidR="005E6211" w:rsidRPr="009C5490" w:rsidRDefault="005E6211">
      <w:pPr>
        <w:pStyle w:val="P00"/>
        <w:spacing w:before="0"/>
        <w:ind w:left="1021" w:right="1134"/>
        <w:rPr>
          <w:rStyle w:val="default"/>
          <w:rFonts w:cs="FrankRuehl" w:hint="cs"/>
          <w:vanish/>
          <w:szCs w:val="20"/>
          <w:shd w:val="clear" w:color="auto" w:fill="FFFF99"/>
          <w:rtl/>
        </w:rPr>
      </w:pPr>
      <w:hyperlink r:id="rId333"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214 (</w:t>
      </w:r>
      <w:hyperlink r:id="rId334"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25D6813C" w14:textId="77777777" w:rsidR="005E6211" w:rsidRPr="009C5490" w:rsidRDefault="005E6211">
      <w:pPr>
        <w:pStyle w:val="P22"/>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(1)</w:t>
      </w:r>
      <w:r w:rsidRPr="009C5490">
        <w:rPr>
          <w:rStyle w:val="default"/>
          <w:rFonts w:ascii="FrankRuehl" w:hAnsi="FrankRuehl" w:cs="FrankRuehl" w:hint="cs"/>
          <w:vanish/>
          <w:sz w:val="22"/>
          <w:szCs w:val="22"/>
          <w:shd w:val="clear" w:color="auto" w:fill="FFFF99"/>
          <w:rtl/>
        </w:rPr>
        <w:tab/>
        <w:t xml:space="preserve">יבוא של </w:t>
      </w:r>
      <w:r w:rsidRPr="009C5490">
        <w:rPr>
          <w:rStyle w:val="default"/>
          <w:rFonts w:ascii="FrankRuehl" w:hAnsi="FrankRuehl" w:cs="FrankRuehl" w:hint="cs"/>
          <w:strike/>
          <w:vanish/>
          <w:sz w:val="22"/>
          <w:szCs w:val="22"/>
          <w:shd w:val="clear" w:color="auto" w:fill="FFFF99"/>
          <w:rtl/>
        </w:rPr>
        <w:t>סחורות טעונות מס</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 טעוני מס</w:t>
      </w:r>
      <w:r w:rsidRPr="009C5490">
        <w:rPr>
          <w:rStyle w:val="default"/>
          <w:rFonts w:ascii="FrankRuehl" w:hAnsi="FrankRuehl" w:cs="FrankRuehl" w:hint="cs"/>
          <w:vanish/>
          <w:sz w:val="22"/>
          <w:szCs w:val="22"/>
          <w:shd w:val="clear" w:color="auto" w:fill="FFFF99"/>
          <w:rtl/>
        </w:rPr>
        <w:t xml:space="preserve"> על ידי סוגי בני אדם מסויימים;</w:t>
      </w:r>
    </w:p>
    <w:p w14:paraId="3128A9FF" w14:textId="77777777" w:rsidR="005E6211" w:rsidRPr="009C5490" w:rsidRDefault="005E6211">
      <w:pPr>
        <w:pStyle w:val="P22"/>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(2)</w:t>
      </w:r>
      <w:r w:rsidRPr="009C5490">
        <w:rPr>
          <w:rStyle w:val="default"/>
          <w:rFonts w:ascii="FrankRuehl" w:hAnsi="FrankRuehl" w:cs="FrankRuehl" w:hint="cs"/>
          <w:vanish/>
          <w:sz w:val="22"/>
          <w:szCs w:val="22"/>
          <w:shd w:val="clear" w:color="auto" w:fill="FFFF99"/>
          <w:rtl/>
        </w:rPr>
        <w:tab/>
        <w:t xml:space="preserve">מכירה של </w:t>
      </w:r>
      <w:r w:rsidRPr="009C5490">
        <w:rPr>
          <w:rStyle w:val="default"/>
          <w:rFonts w:ascii="FrankRuehl" w:hAnsi="FrankRuehl" w:cs="FrankRuehl" w:hint="cs"/>
          <w:strike/>
          <w:vanish/>
          <w:sz w:val="22"/>
          <w:szCs w:val="22"/>
          <w:shd w:val="clear" w:color="auto" w:fill="FFFF99"/>
          <w:rtl/>
        </w:rPr>
        <w:t>סחורות טעונות מס</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 טעוני מס</w:t>
      </w:r>
      <w:r w:rsidRPr="009C5490">
        <w:rPr>
          <w:rStyle w:val="default"/>
          <w:rFonts w:ascii="FrankRuehl" w:hAnsi="FrankRuehl" w:cs="FrankRuehl" w:hint="cs"/>
          <w:vanish/>
          <w:sz w:val="22"/>
          <w:szCs w:val="22"/>
          <w:shd w:val="clear" w:color="auto" w:fill="FFFF99"/>
          <w:rtl/>
        </w:rPr>
        <w:t xml:space="preserve"> לאדם מסויים או לסוג מסויים של בני אדם, וכן על ידי אדם מסויים או על ידי סוג מסויים של בני אדם;</w:t>
      </w:r>
    </w:p>
    <w:p w14:paraId="000E7541" w14:textId="77777777" w:rsidR="005E6211" w:rsidRPr="009C5490" w:rsidRDefault="005E6211">
      <w:pPr>
        <w:pStyle w:val="P22"/>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(3)</w:t>
      </w:r>
      <w:r w:rsidRPr="009C5490">
        <w:rPr>
          <w:rStyle w:val="default"/>
          <w:rFonts w:ascii="FrankRuehl" w:hAnsi="FrankRuehl" w:cs="FrankRuehl" w:hint="cs"/>
          <w:vanish/>
          <w:sz w:val="22"/>
          <w:szCs w:val="22"/>
          <w:shd w:val="clear" w:color="auto" w:fill="FFFF99"/>
          <w:rtl/>
        </w:rPr>
        <w:tab/>
        <w:t xml:space="preserve">מכירה של סוגי </w:t>
      </w:r>
      <w:r w:rsidRPr="009C5490">
        <w:rPr>
          <w:rStyle w:val="default"/>
          <w:rFonts w:ascii="FrankRuehl" w:hAnsi="FrankRuehl" w:cs="FrankRuehl" w:hint="cs"/>
          <w:strike/>
          <w:vanish/>
          <w:sz w:val="22"/>
          <w:szCs w:val="22"/>
          <w:shd w:val="clear" w:color="auto" w:fill="FFFF99"/>
          <w:rtl/>
        </w:rPr>
        <w:t>סחורות טעונות מס</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 טעוני מס</w:t>
      </w:r>
      <w:r w:rsidRPr="009C5490">
        <w:rPr>
          <w:rStyle w:val="default"/>
          <w:rFonts w:ascii="FrankRuehl" w:hAnsi="FrankRuehl" w:cs="FrankRuehl" w:hint="cs"/>
          <w:vanish/>
          <w:sz w:val="22"/>
          <w:szCs w:val="22"/>
          <w:shd w:val="clear" w:color="auto" w:fill="FFFF99"/>
          <w:rtl/>
        </w:rPr>
        <w:t xml:space="preserve"> לשם יצוא;</w:t>
      </w:r>
    </w:p>
    <w:p w14:paraId="45B4FB61" w14:textId="77777777" w:rsidR="005E6211" w:rsidRPr="009C5490" w:rsidRDefault="005E6211">
      <w:pPr>
        <w:pStyle w:val="P22"/>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(4)</w:t>
      </w:r>
      <w:r w:rsidRPr="009C5490">
        <w:rPr>
          <w:rStyle w:val="default"/>
          <w:rFonts w:ascii="FrankRuehl" w:hAnsi="FrankRuehl" w:cs="FrankRuehl" w:hint="cs"/>
          <w:vanish/>
          <w:sz w:val="22"/>
          <w:szCs w:val="22"/>
          <w:shd w:val="clear" w:color="auto" w:fill="FFFF99"/>
          <w:rtl/>
        </w:rPr>
        <w:tab/>
        <w:t xml:space="preserve">החזקת מלאי </w:t>
      </w:r>
      <w:r w:rsidRPr="009C5490">
        <w:rPr>
          <w:rStyle w:val="default"/>
          <w:rFonts w:ascii="FrankRuehl" w:hAnsi="FrankRuehl" w:cs="FrankRuehl" w:hint="cs"/>
          <w:strike/>
          <w:vanish/>
          <w:sz w:val="22"/>
          <w:szCs w:val="22"/>
          <w:shd w:val="clear" w:color="auto" w:fill="FFFF99"/>
          <w:rtl/>
        </w:rPr>
        <w:t>סחורות</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w:t>
      </w:r>
      <w:r w:rsidRPr="009C5490">
        <w:rPr>
          <w:rStyle w:val="default"/>
          <w:rFonts w:ascii="FrankRuehl" w:hAnsi="FrankRuehl" w:cs="FrankRuehl" w:hint="cs"/>
          <w:vanish/>
          <w:sz w:val="22"/>
          <w:szCs w:val="22"/>
          <w:shd w:val="clear" w:color="auto" w:fill="FFFF99"/>
          <w:rtl/>
        </w:rPr>
        <w:t xml:space="preserve"> שהיה מצוי בידי אדם לצורך עסקו ביום הטלת המס לפי סעיף 2(ב).</w:t>
      </w:r>
    </w:p>
    <w:p w14:paraId="4B1C9DFE" w14:textId="77777777" w:rsidR="005E6211" w:rsidRDefault="005E6211">
      <w:pPr>
        <w:pStyle w:val="P22"/>
        <w:spacing w:before="0"/>
        <w:ind w:left="1021" w:right="1134"/>
        <w:rPr>
          <w:rStyle w:val="default"/>
          <w:rFonts w:ascii="FrankRuehl" w:hAnsi="FrankRuehl" w:cs="FrankRuehl" w:hint="cs"/>
          <w:sz w:val="2"/>
          <w:szCs w:val="2"/>
          <w:rtl/>
        </w:rPr>
      </w:pPr>
      <w:r w:rsidRPr="009C5490">
        <w:rPr>
          <w:rStyle w:val="default"/>
          <w:rFonts w:ascii="FrankRuehl" w:hAnsi="FrankRuehl" w:cs="FrankRuehl" w:hint="cs"/>
          <w:vanish/>
          <w:sz w:val="22"/>
          <w:szCs w:val="22"/>
          <w:shd w:val="clear" w:color="auto" w:fill="FFFF99"/>
          <w:rtl/>
        </w:rPr>
        <w:t>(5)</w:t>
      </w: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ייבואן של סחורות</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ייבואם של טובין</w:t>
      </w:r>
      <w:r w:rsidRPr="009C5490">
        <w:rPr>
          <w:rStyle w:val="default"/>
          <w:rFonts w:ascii="FrankRuehl" w:hAnsi="FrankRuehl" w:cs="FrankRuehl" w:hint="cs"/>
          <w:vanish/>
          <w:sz w:val="22"/>
          <w:szCs w:val="22"/>
          <w:shd w:val="clear" w:color="auto" w:fill="FFFF99"/>
          <w:rtl/>
        </w:rPr>
        <w:t xml:space="preserve"> שבאו בירושה לתושב ישראל מנפטר בחוץ לארץ, ובלבד </w:t>
      </w:r>
      <w:r w:rsidRPr="009C5490">
        <w:rPr>
          <w:rStyle w:val="default"/>
          <w:rFonts w:ascii="FrankRuehl" w:hAnsi="FrankRuehl" w:cs="FrankRuehl" w:hint="cs"/>
          <w:strike/>
          <w:vanish/>
          <w:sz w:val="22"/>
          <w:szCs w:val="22"/>
          <w:shd w:val="clear" w:color="auto" w:fill="FFFF99"/>
          <w:rtl/>
        </w:rPr>
        <w:t>שהסחורות מיועדות</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שהטובין מיועדים</w:t>
      </w:r>
      <w:r w:rsidRPr="009C5490">
        <w:rPr>
          <w:rStyle w:val="default"/>
          <w:rFonts w:ascii="FrankRuehl" w:hAnsi="FrankRuehl" w:cs="FrankRuehl" w:hint="cs"/>
          <w:vanish/>
          <w:sz w:val="22"/>
          <w:szCs w:val="22"/>
          <w:shd w:val="clear" w:color="auto" w:fill="FFFF99"/>
          <w:rtl/>
        </w:rPr>
        <w:t xml:space="preserve"> לשימושו של אותו תושב או לשימוש בני ביתו.</w:t>
      </w:r>
      <w:bookmarkEnd w:id="129"/>
    </w:p>
    <w:p w14:paraId="23E5F403" w14:textId="77777777" w:rsidR="005E6211" w:rsidRDefault="005E6211">
      <w:pPr>
        <w:pStyle w:val="P00"/>
        <w:spacing w:before="72"/>
        <w:ind w:left="0" w:right="1134"/>
        <w:rPr>
          <w:rStyle w:val="default"/>
          <w:rFonts w:cs="FrankRuehl"/>
          <w:rtl/>
        </w:rPr>
      </w:pPr>
      <w:bookmarkStart w:id="130" w:name="Seif53"/>
      <w:bookmarkEnd w:id="130"/>
      <w:r>
        <w:rPr>
          <w:lang w:val="he-IL"/>
        </w:rPr>
        <w:pict w14:anchorId="7F5998EF">
          <v:rect id="_x0000_s1109" style="position:absolute;left:0;text-align:left;margin-left:464.5pt;margin-top:8.05pt;width:75.05pt;height:26.6pt;z-index:251640832" o:allowincell="f" filled="f" stroked="f" strokecolor="lime" strokeweight=".25pt">
            <v:textbox inset="0,0,0,0">
              <w:txbxContent>
                <w:p w14:paraId="1B816112" w14:textId="77777777" w:rsidR="00504D76" w:rsidRDefault="00504D76">
                  <w:pPr>
                    <w:spacing w:line="160" w:lineRule="exact"/>
                    <w:jc w:val="left"/>
                    <w:rPr>
                      <w:rFonts w:cs="Miriam"/>
                      <w:noProof/>
                      <w:sz w:val="18"/>
                      <w:szCs w:val="18"/>
                      <w:rtl/>
                    </w:rPr>
                  </w:pPr>
                  <w:r>
                    <w:rPr>
                      <w:rFonts w:cs="Miriam"/>
                      <w:sz w:val="18"/>
                      <w:szCs w:val="18"/>
                      <w:rtl/>
                    </w:rPr>
                    <w:t>הח</w:t>
                  </w:r>
                  <w:r>
                    <w:rPr>
                      <w:rFonts w:cs="Miriam" w:hint="cs"/>
                      <w:sz w:val="18"/>
                      <w:szCs w:val="18"/>
                      <w:rtl/>
                    </w:rPr>
                    <w:t>זרת מס</w:t>
                  </w:r>
                </w:p>
                <w:p w14:paraId="4D75B5D2" w14:textId="77777777" w:rsidR="00504D76" w:rsidRDefault="00504D76">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w:t>
                  </w:r>
                  <w:r>
                    <w:rPr>
                      <w:rFonts w:cs="Miriam"/>
                      <w:sz w:val="18"/>
                      <w:szCs w:val="18"/>
                      <w:rtl/>
                    </w:rPr>
                    <w:t>1962</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ס יוחזר למי ששילמו אם הוגשה בקשה על כך תוך שלוש שנים מיום הגביה או התשלום ואם הוכח להנחת דעתו של המנהל אחד מאלה:</w:t>
      </w:r>
    </w:p>
    <w:p w14:paraId="47CEEFA8" w14:textId="77777777" w:rsidR="005E6211" w:rsidRDefault="005E6211">
      <w:pPr>
        <w:pStyle w:val="P22"/>
        <w:spacing w:before="72"/>
        <w:ind w:left="1021" w:right="1134"/>
        <w:rPr>
          <w:rStyle w:val="default"/>
          <w:rFonts w:cs="FrankRuehl"/>
          <w:rtl/>
        </w:rPr>
      </w:pPr>
      <w:r>
        <w:rPr>
          <w:rFonts w:cs="FrankRuehl"/>
          <w:rtl/>
          <w:lang w:val="he-IL"/>
        </w:rPr>
        <w:pict w14:anchorId="2B4CF313">
          <v:shape id="_x0000_s1231" type="#_x0000_t202" style="position:absolute;left:0;text-align:left;margin-left:470.25pt;margin-top:7.1pt;width:1in;height:33.6pt;z-index:251739136" filled="f" stroked="f">
            <v:textbox inset="1mm,0,1mm,0">
              <w:txbxContent>
                <w:p w14:paraId="53915192" w14:textId="77777777" w:rsidR="00504D76" w:rsidRDefault="00504D76">
                  <w:pPr>
                    <w:spacing w:line="160" w:lineRule="exact"/>
                    <w:jc w:val="left"/>
                    <w:rPr>
                      <w:rFonts w:cs="Miriam"/>
                      <w:noProof/>
                      <w:sz w:val="18"/>
                      <w:szCs w:val="18"/>
                      <w:rtl/>
                    </w:rPr>
                  </w:pPr>
                  <w:r>
                    <w:rPr>
                      <w:rFonts w:cs="Miriam" w:hint="cs"/>
                      <w:sz w:val="18"/>
                      <w:szCs w:val="18"/>
                      <w:rtl/>
                    </w:rPr>
                    <w:t>(תיקון מס' 5)</w:t>
                  </w:r>
                </w:p>
                <w:p w14:paraId="08F32D94"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ל"א-</w:t>
                  </w:r>
                  <w:r>
                    <w:rPr>
                      <w:rFonts w:cs="Miriam"/>
                      <w:sz w:val="18"/>
                      <w:szCs w:val="18"/>
                      <w:rtl/>
                    </w:rPr>
                    <w:t>1970</w:t>
                  </w:r>
                </w:p>
                <w:p w14:paraId="74282A94"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43F66939"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v:shape>
        </w:pict>
      </w:r>
      <w:r>
        <w:rPr>
          <w:rStyle w:val="default"/>
          <w:rFonts w:cs="FrankRuehl"/>
          <w:rtl/>
        </w:rPr>
        <w:t>(1)</w:t>
      </w:r>
      <w:r>
        <w:rPr>
          <w:rStyle w:val="default"/>
          <w:rFonts w:cs="FrankRuehl"/>
          <w:rtl/>
        </w:rPr>
        <w:tab/>
        <w:t>ט</w:t>
      </w:r>
      <w:r>
        <w:rPr>
          <w:rStyle w:val="default"/>
          <w:rFonts w:cs="FrankRuehl" w:hint="cs"/>
          <w:rtl/>
        </w:rPr>
        <w:t>ובין שעל</w:t>
      </w:r>
      <w:r>
        <w:rPr>
          <w:rStyle w:val="default"/>
          <w:rFonts w:cs="FrankRuehl"/>
          <w:rtl/>
        </w:rPr>
        <w:t>יה</w:t>
      </w:r>
      <w:r>
        <w:rPr>
          <w:rStyle w:val="default"/>
          <w:rFonts w:cs="FrankRuehl" w:hint="cs"/>
          <w:rtl/>
        </w:rPr>
        <w:t>ם שולם המס לא נמכרו, למעט אלה שהמס עליהם שולם בעת ייבואם;</w:t>
      </w:r>
    </w:p>
    <w:p w14:paraId="68CCCE54" w14:textId="77777777" w:rsidR="005E6211" w:rsidRDefault="005E6211">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ירותים שעליהם שולם המס לא ניתנו;</w:t>
      </w:r>
    </w:p>
    <w:p w14:paraId="1414659A" w14:textId="77777777" w:rsidR="005E6211" w:rsidRDefault="005E6211">
      <w:pPr>
        <w:pStyle w:val="P22"/>
        <w:spacing w:before="72"/>
        <w:ind w:left="1021" w:right="1134"/>
        <w:rPr>
          <w:rStyle w:val="default"/>
          <w:rFonts w:cs="FrankRuehl"/>
          <w:rtl/>
        </w:rPr>
      </w:pPr>
      <w:r>
        <w:rPr>
          <w:lang w:val="he-IL"/>
        </w:rPr>
        <w:pict w14:anchorId="4215E942">
          <v:rect id="_x0000_s1110" style="position:absolute;left:0;text-align:left;margin-left:464.5pt;margin-top:8.05pt;width:75.05pt;height:17.4pt;z-index:251641856" o:allowincell="f" filled="f" stroked="f" strokecolor="lime" strokeweight=".25pt">
            <v:textbox inset="0,0,0,0">
              <w:txbxContent>
                <w:p w14:paraId="4046344E"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תשכ"ח-</w:t>
                  </w:r>
                  <w:r>
                    <w:rPr>
                      <w:rFonts w:cs="Miriam"/>
                      <w:sz w:val="18"/>
                      <w:szCs w:val="18"/>
                      <w:rtl/>
                    </w:rPr>
                    <w:t>1968</w:t>
                  </w:r>
                </w:p>
              </w:txbxContent>
            </v:textbox>
            <w10:anchorlock/>
          </v:rect>
        </w:pict>
      </w:r>
      <w:r>
        <w:rPr>
          <w:rStyle w:val="default"/>
          <w:rFonts w:cs="FrankRuehl"/>
          <w:rtl/>
        </w:rPr>
        <w:t>(3)</w:t>
      </w:r>
      <w:r>
        <w:rPr>
          <w:rStyle w:val="default"/>
          <w:rFonts w:cs="FrankRuehl"/>
          <w:rtl/>
        </w:rPr>
        <w:tab/>
        <w:t>(</w:t>
      </w:r>
      <w:r>
        <w:rPr>
          <w:rStyle w:val="default"/>
          <w:rFonts w:cs="FrankRuehl" w:hint="cs"/>
          <w:rtl/>
        </w:rPr>
        <w:t>בוטל);</w:t>
      </w:r>
    </w:p>
    <w:p w14:paraId="6D8A8CCD" w14:textId="77777777" w:rsidR="005E6211" w:rsidRDefault="005E6211">
      <w:pPr>
        <w:pStyle w:val="P22"/>
        <w:spacing w:before="72"/>
        <w:ind w:left="1021" w:right="1134"/>
        <w:rPr>
          <w:rStyle w:val="default"/>
          <w:rFonts w:cs="FrankRuehl"/>
          <w:rtl/>
        </w:rPr>
      </w:pPr>
      <w:r>
        <w:rPr>
          <w:rFonts w:cs="FrankRuehl"/>
          <w:rtl/>
          <w:lang w:val="he-IL"/>
        </w:rPr>
        <w:pict w14:anchorId="5DA25C25">
          <v:shape id="_x0000_s1232" type="#_x0000_t202" style="position:absolute;left:0;text-align:left;margin-left:470.25pt;margin-top:7.1pt;width:1in;height:15.8pt;z-index:251740160" filled="f" stroked="f">
            <v:textbox inset="1mm,0,1mm,0">
              <w:txbxContent>
                <w:p w14:paraId="2D531929"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67F90F63"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v:shape>
        </w:pict>
      </w:r>
      <w:r>
        <w:rPr>
          <w:rStyle w:val="default"/>
          <w:rFonts w:cs="FrankRuehl" w:hint="cs"/>
          <w:rtl/>
        </w:rPr>
        <w:t>(4)</w:t>
      </w:r>
      <w:r>
        <w:rPr>
          <w:rStyle w:val="default"/>
          <w:rFonts w:cs="FrankRuehl"/>
          <w:rtl/>
        </w:rPr>
        <w:tab/>
        <w:t>ש</w:t>
      </w:r>
      <w:r>
        <w:rPr>
          <w:rStyle w:val="default"/>
          <w:rFonts w:cs="FrankRuehl" w:hint="cs"/>
          <w:rtl/>
        </w:rPr>
        <w:t>ולם מס על טובין והטובין אבדו בהיותם בחזקתו של החייב במס או בחזקתו של אדם שהטובין נמסרו לו למכירה בעמלה בטרם השתמשו בהם, או שהוחזרו לחייב במס</w:t>
      </w:r>
      <w:r>
        <w:rPr>
          <w:rStyle w:val="default"/>
          <w:rFonts w:cs="FrankRuehl"/>
          <w:rtl/>
        </w:rPr>
        <w:t xml:space="preserve"> ל</w:t>
      </w:r>
      <w:r>
        <w:rPr>
          <w:rStyle w:val="default"/>
          <w:rFonts w:cs="FrankRuehl" w:hint="cs"/>
          <w:rtl/>
        </w:rPr>
        <w:t>אחר שנמסרו למכירה בעמלה ולא נמכרו.</w:t>
      </w:r>
    </w:p>
    <w:p w14:paraId="774875BA" w14:textId="77777777" w:rsidR="005E6211" w:rsidRDefault="005E6211">
      <w:pPr>
        <w:pStyle w:val="P00"/>
        <w:spacing w:before="72"/>
        <w:ind w:left="0" w:right="1134"/>
        <w:rPr>
          <w:rFonts w:cs="FrankRuehl"/>
          <w:sz w:val="26"/>
          <w:rtl/>
        </w:rPr>
      </w:pPr>
      <w:r>
        <w:rPr>
          <w:rFonts w:cs="FrankRuehl"/>
          <w:sz w:val="26"/>
          <w:rtl/>
        </w:rPr>
        <w:t>המ</w:t>
      </w:r>
      <w:r>
        <w:rPr>
          <w:rFonts w:cs="FrankRuehl" w:hint="cs"/>
          <w:sz w:val="26"/>
          <w:rtl/>
        </w:rPr>
        <w:t>נהל רשאי להורות על החזרת מס לפי סעיף קטן זה אף אם לא הוגשה אליו בקשה לכך.</w:t>
      </w:r>
    </w:p>
    <w:p w14:paraId="31D95815" w14:textId="77777777" w:rsidR="005E6211" w:rsidRDefault="005E6211">
      <w:pPr>
        <w:pStyle w:val="P00"/>
        <w:spacing w:before="72"/>
        <w:ind w:left="0" w:right="1134"/>
        <w:rPr>
          <w:rStyle w:val="default"/>
          <w:rFonts w:cs="FrankRuehl"/>
          <w:rtl/>
        </w:rPr>
      </w:pPr>
      <w:r>
        <w:rPr>
          <w:lang w:val="he-IL"/>
        </w:rPr>
        <w:pict w14:anchorId="38B5E91C">
          <v:rect id="_x0000_s1111" style="position:absolute;left:0;text-align:left;margin-left:464.5pt;margin-top:8.05pt;width:75.05pt;height:59.2pt;z-index:251642880" o:allowincell="f" filled="f" stroked="f" strokecolor="lime" strokeweight=".25pt">
            <v:textbox inset="0,0,0,0">
              <w:txbxContent>
                <w:p w14:paraId="4546D9D3" w14:textId="77777777" w:rsidR="00504D76" w:rsidRDefault="00504D76">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תשי"ד-</w:t>
                  </w:r>
                  <w:r>
                    <w:rPr>
                      <w:rFonts w:cs="Miriam"/>
                      <w:sz w:val="18"/>
                      <w:szCs w:val="18"/>
                      <w:rtl/>
                    </w:rPr>
                    <w:t>1954</w:t>
                  </w:r>
                </w:p>
                <w:p w14:paraId="4A1F5283" w14:textId="77777777" w:rsidR="00504D76" w:rsidRDefault="00504D76">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תשכ"ב-1962</w:t>
                  </w:r>
                </w:p>
                <w:p w14:paraId="2EAD43C8"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480E217A"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ולם מס על טובין שהוכח להנחת דעתו של המנהל שניזוקו בהיותם בחזקתו של החייב מס, בטרם השתמש בהם או בחזקתו ש</w:t>
      </w:r>
      <w:r>
        <w:rPr>
          <w:rStyle w:val="default"/>
          <w:rFonts w:cs="FrankRuehl"/>
          <w:rtl/>
        </w:rPr>
        <w:t>ל</w:t>
      </w:r>
      <w:r>
        <w:rPr>
          <w:rStyle w:val="default"/>
          <w:rFonts w:cs="FrankRuehl" w:hint="cs"/>
          <w:rtl/>
        </w:rPr>
        <w:t xml:space="preserve"> האדם שהטובין נמסרו לו למכירה בע</w:t>
      </w:r>
      <w:r>
        <w:rPr>
          <w:rStyle w:val="default"/>
          <w:rFonts w:cs="FrankRuehl"/>
          <w:rtl/>
        </w:rPr>
        <w:t>מל</w:t>
      </w:r>
      <w:r>
        <w:rPr>
          <w:rStyle w:val="default"/>
          <w:rFonts w:cs="FrankRuehl" w:hint="cs"/>
          <w:rtl/>
        </w:rPr>
        <w:t xml:space="preserve">ה, יוחזר למי ששילם את המס הסכום שבו עולה המס ששולם על המס שהיה מגיע אילו ניזוקו הטובין במועד הנועד לתשלום המס, אם הוגשה בקשה על כך תוך שנתיים מיום הגביה ובעוד הטובין בחזקתו של החייב במס, או בחזקתו של העמיל האמור, הכל לפי </w:t>
      </w:r>
      <w:r>
        <w:rPr>
          <w:rStyle w:val="default"/>
          <w:rFonts w:cs="FrankRuehl"/>
          <w:rtl/>
        </w:rPr>
        <w:t>ה</w:t>
      </w:r>
      <w:r>
        <w:rPr>
          <w:rStyle w:val="default"/>
          <w:rFonts w:cs="FrankRuehl" w:hint="cs"/>
          <w:rtl/>
        </w:rPr>
        <w:t>מקרה.</w:t>
      </w:r>
    </w:p>
    <w:p w14:paraId="7A14ECAD" w14:textId="77777777" w:rsidR="005E6211" w:rsidRDefault="005E6211">
      <w:pPr>
        <w:pStyle w:val="P00"/>
        <w:spacing w:before="72"/>
        <w:ind w:left="0" w:right="1134"/>
        <w:rPr>
          <w:rStyle w:val="default"/>
          <w:rFonts w:cs="FrankRuehl"/>
          <w:rtl/>
        </w:rPr>
      </w:pPr>
      <w:r>
        <w:rPr>
          <w:lang w:val="he-IL"/>
        </w:rPr>
        <w:pict w14:anchorId="35BC9FB4">
          <v:rect id="_x0000_s1112" style="position:absolute;left:0;text-align:left;margin-left:464.5pt;margin-top:8.05pt;width:75.05pt;height:35.8pt;z-index:251643904" o:allowincell="f" filled="f" stroked="f" strokecolor="lime" strokeweight=".25pt">
            <v:textbox inset="0,0,0,0">
              <w:txbxContent>
                <w:p w14:paraId="36E8A24A" w14:textId="77777777" w:rsidR="00504D76" w:rsidRDefault="00504D76">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w:t>
                  </w:r>
                  <w:r>
                    <w:rPr>
                      <w:rFonts w:cs="Miriam"/>
                      <w:sz w:val="18"/>
                      <w:szCs w:val="18"/>
                      <w:rtl/>
                    </w:rPr>
                    <w:t>1962</w:t>
                  </w:r>
                </w:p>
                <w:p w14:paraId="15A6BD63"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38BC43E6"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יוחזר המס על טובי</w:t>
      </w:r>
      <w:r>
        <w:rPr>
          <w:rStyle w:val="default"/>
          <w:rFonts w:cs="FrankRuehl"/>
          <w:rtl/>
        </w:rPr>
        <w:t xml:space="preserve">ן </w:t>
      </w:r>
      <w:r>
        <w:rPr>
          <w:rStyle w:val="default"/>
          <w:rFonts w:cs="FrankRuehl" w:hint="cs"/>
          <w:rtl/>
        </w:rPr>
        <w:t>שאבדו או ניזוקו בחזקתו של החייב במס, אלא אם נמסרה הודעה בכתב למנהל על כך תוך שני חדשים מיום האבדן או הנזק והמבקש את החזרת המס הצהיר בפני המנהל כי לא קיבל פיצויים בגין האבדן או הנזק והתחייב שאם יקבל פיצויי</w:t>
      </w:r>
      <w:r>
        <w:rPr>
          <w:rStyle w:val="default"/>
          <w:rFonts w:cs="FrankRuehl"/>
          <w:rtl/>
        </w:rPr>
        <w:t>ם</w:t>
      </w:r>
      <w:r>
        <w:rPr>
          <w:rStyle w:val="default"/>
          <w:rFonts w:cs="FrankRuehl" w:hint="cs"/>
          <w:rtl/>
        </w:rPr>
        <w:t xml:space="preserve"> כאמור יחזיר למנהל את סכום המס שהוחזר לו על ידיו</w:t>
      </w:r>
      <w:r>
        <w:rPr>
          <w:rStyle w:val="default"/>
          <w:rFonts w:cs="FrankRuehl"/>
          <w:rtl/>
        </w:rPr>
        <w:t>.</w:t>
      </w:r>
    </w:p>
    <w:p w14:paraId="0FC89AE4" w14:textId="77777777" w:rsidR="005E6211" w:rsidRDefault="005E6211">
      <w:pPr>
        <w:pStyle w:val="P00"/>
        <w:spacing w:before="72"/>
        <w:ind w:left="0" w:right="1134"/>
        <w:rPr>
          <w:rFonts w:cs="David"/>
          <w:sz w:val="22"/>
          <w:rtl/>
        </w:rPr>
      </w:pPr>
      <w:r>
        <w:rPr>
          <w:lang w:val="he-IL"/>
        </w:rPr>
        <w:pict w14:anchorId="20478FA3">
          <v:rect id="_x0000_s1113" style="position:absolute;left:0;text-align:left;margin-left:464.5pt;margin-top:8.05pt;width:75.05pt;height:30.6pt;z-index:251644928" o:allowincell="f" filled="f" stroked="f" strokecolor="lime" strokeweight=".25pt">
            <v:textbox inset="0,0,0,0">
              <w:txbxContent>
                <w:p w14:paraId="083AF520" w14:textId="77777777" w:rsidR="00504D76" w:rsidRDefault="00504D76">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w:t>
                  </w:r>
                  <w:r>
                    <w:rPr>
                      <w:rFonts w:cs="Miriam"/>
                      <w:sz w:val="18"/>
                      <w:szCs w:val="18"/>
                      <w:rtl/>
                    </w:rPr>
                    <w:t>1962</w:t>
                  </w:r>
                </w:p>
                <w:p w14:paraId="58DA7F0D"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5148F8ED"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מנהל רשאי להחזיר את המס, כולו או מקצתו, ששולם על טובין או על שירות, אם נתברר אחד מאלה:</w:t>
      </w:r>
      <w:r>
        <w:rPr>
          <w:rFonts w:cs="David"/>
          <w:sz w:val="22"/>
          <w:rtl/>
        </w:rPr>
        <w:t xml:space="preserve"> </w:t>
      </w:r>
    </w:p>
    <w:p w14:paraId="1DEAE1FD" w14:textId="77777777" w:rsidR="005E6211" w:rsidRDefault="005E6211">
      <w:pPr>
        <w:pStyle w:val="P22"/>
        <w:spacing w:before="72"/>
        <w:ind w:left="1021" w:right="1134"/>
        <w:rPr>
          <w:rStyle w:val="default"/>
          <w:rFonts w:cs="FrankRuehl"/>
          <w:rtl/>
        </w:rPr>
      </w:pPr>
      <w:r>
        <w:rPr>
          <w:rFonts w:cs="FrankRuehl"/>
          <w:rtl/>
          <w:lang w:val="he-IL"/>
        </w:rPr>
        <w:pict w14:anchorId="745E327C">
          <v:shape id="_x0000_s1233" type="#_x0000_t202" style="position:absolute;left:0;text-align:left;margin-left:470.25pt;margin-top:7.1pt;width:1in;height:16.8pt;z-index:251741184" filled="f" stroked="f">
            <v:textbox inset="1mm,0,1mm,0">
              <w:txbxContent>
                <w:p w14:paraId="65C7A944"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37B592E9"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v:shape>
        </w:pict>
      </w:r>
      <w:r>
        <w:rPr>
          <w:rStyle w:val="default"/>
          <w:rFonts w:cs="FrankRuehl"/>
          <w:rtl/>
        </w:rPr>
        <w:t>(1)</w:t>
      </w:r>
      <w:r>
        <w:rPr>
          <w:rStyle w:val="default"/>
          <w:rFonts w:cs="FrankRuehl"/>
          <w:rtl/>
        </w:rPr>
        <w:tab/>
        <w:t>ה</w:t>
      </w:r>
      <w:r>
        <w:rPr>
          <w:rStyle w:val="default"/>
          <w:rFonts w:cs="FrankRuehl" w:hint="cs"/>
          <w:rtl/>
        </w:rPr>
        <w:t>טובין שימשו לייצור טובין שאינם טעוני מס או לייצור טובין שנמכרו לאדם הזכאי לפטור ממס;</w:t>
      </w:r>
    </w:p>
    <w:p w14:paraId="56EC737C" w14:textId="77777777" w:rsidR="005E6211" w:rsidRDefault="005E6211">
      <w:pPr>
        <w:pStyle w:val="P22"/>
        <w:spacing w:before="72"/>
        <w:ind w:left="1021" w:right="1134"/>
        <w:rPr>
          <w:rStyle w:val="default"/>
          <w:rFonts w:cs="FrankRuehl"/>
          <w:rtl/>
        </w:rPr>
      </w:pPr>
      <w:r>
        <w:rPr>
          <w:rFonts w:cs="FrankRuehl"/>
          <w:rtl/>
          <w:lang w:val="he-IL"/>
        </w:rPr>
        <w:pict w14:anchorId="5CC3A9D1">
          <v:shape id="_x0000_s1234" type="#_x0000_t202" style="position:absolute;left:0;text-align:left;margin-left:470.25pt;margin-top:7.1pt;width:1in;height:16.8pt;z-index:251742208" filled="f" stroked="f">
            <v:textbox inset="1mm,0,1mm,0">
              <w:txbxContent>
                <w:p w14:paraId="482AFC67"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3421E106"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v:shape>
        </w:pict>
      </w:r>
      <w:r>
        <w:rPr>
          <w:rStyle w:val="default"/>
          <w:rFonts w:cs="FrankRuehl" w:hint="cs"/>
          <w:rtl/>
        </w:rPr>
        <w:t>(2)</w:t>
      </w:r>
      <w:r>
        <w:rPr>
          <w:rStyle w:val="default"/>
          <w:rFonts w:cs="FrankRuehl"/>
          <w:rtl/>
        </w:rPr>
        <w:tab/>
        <w:t>ה</w:t>
      </w:r>
      <w:r>
        <w:rPr>
          <w:rStyle w:val="default"/>
          <w:rFonts w:cs="FrankRuehl" w:hint="cs"/>
          <w:rtl/>
        </w:rPr>
        <w:t>טובין הובאו לישראל לשעה, או הובאו או נק</w:t>
      </w:r>
      <w:r>
        <w:rPr>
          <w:rStyle w:val="default"/>
          <w:rFonts w:cs="FrankRuehl"/>
          <w:rtl/>
        </w:rPr>
        <w:t>נו</w:t>
      </w:r>
      <w:r>
        <w:rPr>
          <w:rStyle w:val="default"/>
          <w:rFonts w:cs="FrankRuehl" w:hint="cs"/>
          <w:rtl/>
        </w:rPr>
        <w:t xml:space="preserve"> לשם ייצור טובין המיועדים ליצוא;</w:t>
      </w:r>
    </w:p>
    <w:p w14:paraId="48174E50" w14:textId="77777777" w:rsidR="005E6211" w:rsidRDefault="005E6211">
      <w:pPr>
        <w:pStyle w:val="P22"/>
        <w:spacing w:before="72"/>
        <w:ind w:left="1021" w:right="1134"/>
        <w:rPr>
          <w:rStyle w:val="default"/>
          <w:rFonts w:cs="FrankRuehl"/>
          <w:rtl/>
        </w:rPr>
      </w:pPr>
      <w:r>
        <w:rPr>
          <w:rFonts w:cs="FrankRuehl"/>
          <w:rtl/>
          <w:lang w:val="he-IL"/>
        </w:rPr>
        <w:pict w14:anchorId="5956B0FC">
          <v:shape id="_x0000_s1235" type="#_x0000_t202" style="position:absolute;left:0;text-align:left;margin-left:470.25pt;margin-top:7.1pt;width:1in;height:16.8pt;z-index:251743232" filled="f" stroked="f">
            <v:textbox inset="1mm,0,1mm,0">
              <w:txbxContent>
                <w:p w14:paraId="4643A887"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2CA525BA"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v:shape>
        </w:pict>
      </w:r>
      <w:r>
        <w:rPr>
          <w:rStyle w:val="default"/>
          <w:rFonts w:cs="FrankRuehl" w:hint="cs"/>
          <w:rtl/>
        </w:rPr>
        <w:t>(3)</w:t>
      </w:r>
      <w:r>
        <w:rPr>
          <w:rStyle w:val="default"/>
          <w:rFonts w:cs="FrankRuehl"/>
          <w:rtl/>
        </w:rPr>
        <w:tab/>
        <w:t>ה</w:t>
      </w:r>
      <w:r>
        <w:rPr>
          <w:rStyle w:val="default"/>
          <w:rFonts w:cs="FrankRuehl" w:hint="cs"/>
          <w:rtl/>
        </w:rPr>
        <w:t>טובין הובאו לישראל והוחזרו בלי שינוי צורה, או אם שונתה צורתם, הוכח להנחת דעתו של המנהל כי לא השתמשו בהם והם ניתנים לזיהוי;</w:t>
      </w:r>
    </w:p>
    <w:p w14:paraId="41242CFA" w14:textId="77777777" w:rsidR="005E6211" w:rsidRDefault="005E6211">
      <w:pPr>
        <w:pStyle w:val="P22"/>
        <w:spacing w:before="72"/>
        <w:ind w:left="1021" w:right="1134"/>
        <w:rPr>
          <w:rStyle w:val="default"/>
          <w:rFonts w:cs="FrankRuehl" w:hint="cs"/>
          <w:rtl/>
        </w:rPr>
      </w:pPr>
      <w:r>
        <w:rPr>
          <w:rFonts w:cs="FrankRuehl"/>
          <w:rtl/>
          <w:lang w:val="he-IL"/>
        </w:rPr>
        <w:pict w14:anchorId="6DD08943">
          <v:shape id="_x0000_s1236" type="#_x0000_t202" style="position:absolute;left:0;text-align:left;margin-left:470.25pt;margin-top:7.1pt;width:1in;height:16.8pt;z-index:251744256" filled="f" stroked="f">
            <v:textbox inset="1mm,0,1mm,0">
              <w:txbxContent>
                <w:p w14:paraId="14DDE36C"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1F6A53F1"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v:shape>
        </w:pict>
      </w:r>
      <w:r>
        <w:rPr>
          <w:rStyle w:val="default"/>
          <w:rFonts w:cs="FrankRuehl" w:hint="cs"/>
          <w:rtl/>
        </w:rPr>
        <w:t>(4)</w:t>
      </w:r>
      <w:r>
        <w:rPr>
          <w:rStyle w:val="default"/>
          <w:rFonts w:cs="FrankRuehl"/>
          <w:rtl/>
        </w:rPr>
        <w:tab/>
        <w:t>ה</w:t>
      </w:r>
      <w:r>
        <w:rPr>
          <w:rStyle w:val="default"/>
          <w:rFonts w:cs="FrankRuehl" w:hint="cs"/>
          <w:rtl/>
        </w:rPr>
        <w:t>טובין נמכרו או השירות</w:t>
      </w:r>
      <w:r>
        <w:rPr>
          <w:rStyle w:val="default"/>
          <w:rFonts w:cs="FrankRuehl"/>
          <w:rtl/>
        </w:rPr>
        <w:t xml:space="preserve"> </w:t>
      </w:r>
      <w:r>
        <w:rPr>
          <w:rStyle w:val="default"/>
          <w:rFonts w:cs="FrankRuehl" w:hint="cs"/>
          <w:rtl/>
        </w:rPr>
        <w:t xml:space="preserve">ניתן למי שזכאי לפטור לפי צו על פי פסקאות (2), </w:t>
      </w:r>
      <w:r>
        <w:rPr>
          <w:rStyle w:val="default"/>
          <w:rFonts w:cs="FrankRuehl"/>
          <w:rtl/>
        </w:rPr>
        <w:br/>
      </w:r>
      <w:r>
        <w:rPr>
          <w:rStyle w:val="default"/>
          <w:rFonts w:cs="FrankRuehl" w:hint="cs"/>
          <w:rtl/>
        </w:rPr>
        <w:t>(3), (6) ו-(7) לסעיף</w:t>
      </w:r>
      <w:r>
        <w:rPr>
          <w:rStyle w:val="default"/>
          <w:rFonts w:cs="FrankRuehl"/>
          <w:rtl/>
        </w:rPr>
        <w:t xml:space="preserve"> 26 ו</w:t>
      </w:r>
      <w:r>
        <w:rPr>
          <w:rStyle w:val="default"/>
          <w:rFonts w:cs="FrankRuehl" w:hint="cs"/>
          <w:rtl/>
        </w:rPr>
        <w:t>המוכר או נותן השירות החזירו את המס לקונה הטובין או למקבל השירות או לא כללו אותו במחיר.</w:t>
      </w:r>
    </w:p>
    <w:p w14:paraId="23DE4B76"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131" w:name="Rov153"/>
      <w:r w:rsidRPr="009C5490">
        <w:rPr>
          <w:rStyle w:val="default"/>
          <w:rFonts w:cs="FrankRuehl" w:hint="cs"/>
          <w:vanish/>
          <w:color w:val="FF0000"/>
          <w:szCs w:val="20"/>
          <w:shd w:val="clear" w:color="auto" w:fill="FFFF99"/>
          <w:rtl/>
        </w:rPr>
        <w:t>מיום 3.6.1954</w:t>
      </w:r>
    </w:p>
    <w:p w14:paraId="2201C323"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w:t>
      </w:r>
    </w:p>
    <w:p w14:paraId="38A7E451"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35" w:history="1">
        <w:r w:rsidRPr="009C5490">
          <w:rPr>
            <w:rStyle w:val="Hyperlink"/>
            <w:rFonts w:cs="FrankRuehl" w:hint="cs"/>
            <w:vanish/>
            <w:szCs w:val="20"/>
            <w:shd w:val="clear" w:color="auto" w:fill="FFFF99"/>
            <w:rtl/>
          </w:rPr>
          <w:t xml:space="preserve">ס"ח תשי"ד מס' </w:t>
        </w:r>
        <w:r w:rsidRPr="009C5490">
          <w:rPr>
            <w:rStyle w:val="Hyperlink"/>
            <w:rFonts w:cs="FrankRuehl" w:hint="cs"/>
            <w:vanish/>
            <w:sz w:val="26"/>
            <w:szCs w:val="20"/>
            <w:shd w:val="clear" w:color="auto" w:fill="FFFF99"/>
            <w:rtl/>
          </w:rPr>
          <w:t>153</w:t>
        </w:r>
      </w:hyperlink>
      <w:r w:rsidRPr="009C5490">
        <w:rPr>
          <w:rStyle w:val="default"/>
          <w:rFonts w:cs="FrankRuehl" w:hint="cs"/>
          <w:vanish/>
          <w:szCs w:val="20"/>
          <w:shd w:val="clear" w:color="auto" w:fill="FFFF99"/>
          <w:rtl/>
        </w:rPr>
        <w:t xml:space="preserve"> מיום 3.6.1954 עמ' 115 (</w:t>
      </w:r>
      <w:hyperlink r:id="rId336" w:history="1">
        <w:r w:rsidRPr="009C5490">
          <w:rPr>
            <w:rStyle w:val="Hyperlink"/>
            <w:rFonts w:cs="FrankRuehl" w:hint="cs"/>
            <w:vanish/>
            <w:szCs w:val="20"/>
            <w:shd w:val="clear" w:color="auto" w:fill="FFFF99"/>
            <w:rtl/>
          </w:rPr>
          <w:t xml:space="preserve">ה"ח </w:t>
        </w:r>
        <w:r w:rsidRPr="009C5490">
          <w:rPr>
            <w:rStyle w:val="Hyperlink"/>
            <w:rFonts w:cs="FrankRuehl" w:hint="cs"/>
            <w:vanish/>
            <w:sz w:val="26"/>
            <w:szCs w:val="20"/>
            <w:shd w:val="clear" w:color="auto" w:fill="FFFF99"/>
            <w:rtl/>
          </w:rPr>
          <w:t>198</w:t>
        </w:r>
      </w:hyperlink>
      <w:r w:rsidRPr="009C5490">
        <w:rPr>
          <w:rStyle w:val="default"/>
          <w:rFonts w:cs="FrankRuehl" w:hint="cs"/>
          <w:vanish/>
          <w:szCs w:val="20"/>
          <w:shd w:val="clear" w:color="auto" w:fill="FFFF99"/>
          <w:rtl/>
        </w:rPr>
        <w:t>)</w:t>
      </w:r>
    </w:p>
    <w:p w14:paraId="1BEEBFA9" w14:textId="77777777" w:rsidR="005E6211" w:rsidRPr="009C5490" w:rsidRDefault="005E6211">
      <w:pPr>
        <w:pStyle w:val="P0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27.</w:t>
      </w:r>
      <w:r w:rsidRPr="009C5490">
        <w:rPr>
          <w:rStyle w:val="default"/>
          <w:rFonts w:ascii="FrankRuehl" w:hAnsi="FrankRuehl" w:cs="FrankRuehl" w:hint="cs"/>
          <w:vanish/>
          <w:sz w:val="22"/>
          <w:szCs w:val="22"/>
          <w:shd w:val="clear" w:color="auto" w:fill="FFFF99"/>
          <w:rtl/>
        </w:rPr>
        <w:tab/>
        <w:t>(א)</w:t>
      </w:r>
      <w:r w:rsidRPr="009C5490">
        <w:rPr>
          <w:rStyle w:val="default"/>
          <w:rFonts w:ascii="FrankRuehl" w:hAnsi="FrankRuehl" w:cs="FrankRuehl" w:hint="cs"/>
          <w:vanish/>
          <w:sz w:val="22"/>
          <w:szCs w:val="22"/>
          <w:shd w:val="clear" w:color="auto" w:fill="FFFF99"/>
          <w:rtl/>
        </w:rPr>
        <w:tab/>
        <w:t xml:space="preserve">נגבה מס בטעות, או שולם מס על סחורה שהוכח להנחת דעתו של המנהל שאבדה בהיותה בחזקתו של החייב במס </w:t>
      </w:r>
      <w:r w:rsidRPr="009C5490">
        <w:rPr>
          <w:rStyle w:val="default"/>
          <w:rFonts w:ascii="FrankRuehl" w:hAnsi="FrankRuehl" w:cs="FrankRuehl" w:hint="cs"/>
          <w:vanish/>
          <w:sz w:val="22"/>
          <w:szCs w:val="22"/>
          <w:u w:val="single"/>
          <w:shd w:val="clear" w:color="auto" w:fill="FFFF99"/>
          <w:rtl/>
        </w:rPr>
        <w:t>בטרם השתמש בה, או שהוחזרה לו לאחר שמסר אותה למכירה בעמלה ולא נמכרה</w:t>
      </w:r>
      <w:r w:rsidRPr="009C5490">
        <w:rPr>
          <w:rStyle w:val="default"/>
          <w:rFonts w:ascii="FrankRuehl" w:hAnsi="FrankRuehl" w:cs="FrankRuehl" w:hint="cs"/>
          <w:vanish/>
          <w:sz w:val="22"/>
          <w:szCs w:val="22"/>
          <w:shd w:val="clear" w:color="auto" w:fill="FFFF99"/>
          <w:rtl/>
        </w:rPr>
        <w:t>, יוחזר המס למי ששילמו, אם הוגשה בקשה על כך תוך שנתיים מיום הגביה.</w:t>
      </w:r>
    </w:p>
    <w:p w14:paraId="313B6DC5" w14:textId="77777777" w:rsidR="005E6211" w:rsidRPr="009C5490" w:rsidRDefault="005E6211">
      <w:pPr>
        <w:pStyle w:val="P00"/>
        <w:spacing w:before="0"/>
        <w:ind w:left="0" w:right="1134" w:firstLine="62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(ב)</w:t>
      </w:r>
      <w:r w:rsidRPr="009C5490">
        <w:rPr>
          <w:rStyle w:val="default"/>
          <w:rFonts w:ascii="FrankRuehl" w:hAnsi="FrankRuehl" w:cs="FrankRuehl" w:hint="cs"/>
          <w:vanish/>
          <w:sz w:val="22"/>
          <w:szCs w:val="22"/>
          <w:shd w:val="clear" w:color="auto" w:fill="FFFF99"/>
          <w:rtl/>
        </w:rPr>
        <w:tab/>
        <w:t xml:space="preserve">שולם מס על סחורה שהוכח להנחת דעתו של המנהל שניזוקה בהיותה בחזקתו של החייב במס </w:t>
      </w:r>
      <w:r w:rsidRPr="009C5490">
        <w:rPr>
          <w:rStyle w:val="default"/>
          <w:rFonts w:ascii="FrankRuehl" w:hAnsi="FrankRuehl" w:cs="FrankRuehl" w:hint="cs"/>
          <w:vanish/>
          <w:sz w:val="22"/>
          <w:szCs w:val="22"/>
          <w:u w:val="single"/>
          <w:shd w:val="clear" w:color="auto" w:fill="FFFF99"/>
          <w:rtl/>
        </w:rPr>
        <w:t>בטרם השתמש בה, או בחזקתו של האדם שהסחורה נמסרה לו למכירה בעמלה</w:t>
      </w:r>
      <w:r w:rsidRPr="009C5490">
        <w:rPr>
          <w:rStyle w:val="default"/>
          <w:rFonts w:ascii="FrankRuehl" w:hAnsi="FrankRuehl" w:cs="FrankRuehl" w:hint="cs"/>
          <w:vanish/>
          <w:sz w:val="22"/>
          <w:szCs w:val="22"/>
          <w:shd w:val="clear" w:color="auto" w:fill="FFFF99"/>
          <w:rtl/>
        </w:rPr>
        <w:t xml:space="preserve">, יוחזר למי ששילם את המס הסכום שבו עולה המס ששולם על המס שהיה מגיע אילו ניזוקה הסחורה במועד הנועד לתשלום המס, אם הוגשה בקשה על כך תוך שנתיים מיום הגביה ובעוד הסחורה בחזקתו של החייב במס </w:t>
      </w:r>
      <w:r w:rsidRPr="009C5490">
        <w:rPr>
          <w:rStyle w:val="default"/>
          <w:rFonts w:ascii="FrankRuehl" w:hAnsi="FrankRuehl" w:cs="FrankRuehl" w:hint="cs"/>
          <w:vanish/>
          <w:sz w:val="22"/>
          <w:szCs w:val="22"/>
          <w:u w:val="single"/>
          <w:shd w:val="clear" w:color="auto" w:fill="FFFF99"/>
          <w:rtl/>
        </w:rPr>
        <w:t>או בחזקתו של העמיל האמור, הכל לפי המקרה</w:t>
      </w:r>
      <w:r w:rsidRPr="009C5490">
        <w:rPr>
          <w:rStyle w:val="default"/>
          <w:rFonts w:ascii="FrankRuehl" w:hAnsi="FrankRuehl" w:cs="FrankRuehl" w:hint="cs"/>
          <w:vanish/>
          <w:sz w:val="22"/>
          <w:szCs w:val="22"/>
          <w:shd w:val="clear" w:color="auto" w:fill="FFFF99"/>
          <w:rtl/>
        </w:rPr>
        <w:t>.</w:t>
      </w:r>
    </w:p>
    <w:p w14:paraId="4FEEDAF5"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(ג)</w:t>
      </w:r>
      <w:r w:rsidRPr="009C5490">
        <w:rPr>
          <w:rStyle w:val="default"/>
          <w:rFonts w:ascii="FrankRuehl" w:hAnsi="FrankRuehl" w:cs="FrankRuehl" w:hint="cs"/>
          <w:vanish/>
          <w:sz w:val="22"/>
          <w:szCs w:val="22"/>
          <w:shd w:val="clear" w:color="auto" w:fill="FFFF99"/>
          <w:rtl/>
        </w:rPr>
        <w:tab/>
        <w:t>המנהל רשאי להחזיק את המס, כולו או מקצתו, ששולם על סחורה אם נתברר בה אחד מאלה:</w:t>
      </w:r>
    </w:p>
    <w:p w14:paraId="1952D248"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(1)</w:t>
      </w:r>
      <w:r w:rsidRPr="009C5490">
        <w:rPr>
          <w:rStyle w:val="default"/>
          <w:rFonts w:ascii="FrankRuehl" w:hAnsi="FrankRuehl" w:cs="FrankRuehl" w:hint="cs"/>
          <w:vanish/>
          <w:sz w:val="22"/>
          <w:szCs w:val="22"/>
          <w:shd w:val="clear" w:color="auto" w:fill="FFFF99"/>
          <w:rtl/>
        </w:rPr>
        <w:tab/>
        <w:t>שימשה לייצור סחורות שאינן טעונות מס;</w:t>
      </w:r>
    </w:p>
    <w:p w14:paraId="1959CF81"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(2)</w:t>
      </w:r>
      <w:r w:rsidRPr="009C5490">
        <w:rPr>
          <w:rStyle w:val="default"/>
          <w:rFonts w:ascii="FrankRuehl" w:hAnsi="FrankRuehl" w:cs="FrankRuehl" w:hint="cs"/>
          <w:strike/>
          <w:vanish/>
          <w:sz w:val="22"/>
          <w:szCs w:val="22"/>
          <w:shd w:val="clear" w:color="auto" w:fill="FFFF99"/>
          <w:rtl/>
        </w:rPr>
        <w:tab/>
        <w:t>הובאה לישראל לשעה או לשם ייצור סחורה המיועדת ליצוא;</w:t>
      </w:r>
    </w:p>
    <w:p w14:paraId="257A35F2" w14:textId="77777777" w:rsidR="005E6211" w:rsidRPr="009C5490" w:rsidRDefault="005E6211">
      <w:pPr>
        <w:pStyle w:val="P00"/>
        <w:spacing w:before="0"/>
        <w:ind w:left="1021"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(2)</w:t>
      </w:r>
      <w:r w:rsidRPr="009C5490">
        <w:rPr>
          <w:rStyle w:val="default"/>
          <w:rFonts w:ascii="FrankRuehl" w:hAnsi="FrankRuehl" w:cs="FrankRuehl" w:hint="cs"/>
          <w:vanish/>
          <w:sz w:val="22"/>
          <w:szCs w:val="22"/>
          <w:u w:val="single"/>
          <w:shd w:val="clear" w:color="auto" w:fill="FFFF99"/>
          <w:rtl/>
        </w:rPr>
        <w:tab/>
        <w:t>הובאה לישראל לשעה, או הובאה או נקנתה לשם ייצור סחורה המיועדת ליצוא;</w:t>
      </w:r>
    </w:p>
    <w:p w14:paraId="5C745396"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(3)</w:t>
      </w:r>
      <w:r w:rsidRPr="009C5490">
        <w:rPr>
          <w:rStyle w:val="default"/>
          <w:rFonts w:ascii="FrankRuehl" w:hAnsi="FrankRuehl" w:cs="FrankRuehl" w:hint="cs"/>
          <w:vanish/>
          <w:sz w:val="22"/>
          <w:szCs w:val="22"/>
          <w:shd w:val="clear" w:color="auto" w:fill="FFFF99"/>
          <w:rtl/>
        </w:rPr>
        <w:tab/>
        <w:t>הובאה לישראל והוחזרה בלי שינוי צורה.</w:t>
      </w:r>
    </w:p>
    <w:p w14:paraId="75B7970D"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(ד)</w:t>
      </w:r>
      <w:r w:rsidRPr="009C5490">
        <w:rPr>
          <w:rStyle w:val="default"/>
          <w:rFonts w:ascii="FrankRuehl" w:hAnsi="FrankRuehl" w:cs="FrankRuehl" w:hint="cs"/>
          <w:strike/>
          <w:vanish/>
          <w:sz w:val="22"/>
          <w:szCs w:val="22"/>
          <w:shd w:val="clear" w:color="auto" w:fill="FFFF99"/>
          <w:rtl/>
        </w:rPr>
        <w:tab/>
        <w:t xml:space="preserve">בוטל או הוקטן מס המוטל על סחורה, ובמועד הביטול או ההקטנה היתה סחורה כאמור מוחזקת במלאי של סוחר לצורך עסקו, והוגשה בקשה להחזרת המס כל עוד מוחזקת הסחורה כאמור </w:t>
      </w:r>
      <w:r w:rsidRPr="009C5490">
        <w:rPr>
          <w:rStyle w:val="default"/>
          <w:rFonts w:ascii="FrankRuehl" w:hAnsi="FrankRuehl" w:cs="FrankRuehl"/>
          <w:strike/>
          <w:vanish/>
          <w:sz w:val="22"/>
          <w:szCs w:val="22"/>
          <w:shd w:val="clear" w:color="auto" w:fill="FFFF99"/>
          <w:rtl/>
        </w:rPr>
        <w:t>–</w:t>
      </w:r>
      <w:r w:rsidRPr="009C5490">
        <w:rPr>
          <w:rStyle w:val="default"/>
          <w:rFonts w:ascii="FrankRuehl" w:hAnsi="FrankRuehl" w:cs="FrankRuehl" w:hint="cs"/>
          <w:strike/>
          <w:vanish/>
          <w:sz w:val="22"/>
          <w:szCs w:val="22"/>
          <w:shd w:val="clear" w:color="auto" w:fill="FFFF99"/>
          <w:rtl/>
        </w:rPr>
        <w:t xml:space="preserve"> יחזיר המנהל את כל המס ששולם בעבר לגבי אותה סחורה, או את הסכום שבו עודף המס ששולם בעבר על המס שהיה מגיע אילו במועד התשלום עמד בתקפו הצו המקטין את המס, הכל לפי הענין.</w:t>
      </w:r>
    </w:p>
    <w:p w14:paraId="1F2ACDB4" w14:textId="77777777" w:rsidR="005E6211" w:rsidRPr="009C5490" w:rsidRDefault="005E6211">
      <w:pPr>
        <w:pStyle w:val="P00"/>
        <w:spacing w:before="0"/>
        <w:ind w:left="0" w:right="1134"/>
        <w:rPr>
          <w:rStyle w:val="default"/>
          <w:rFonts w:cs="FrankRuehl" w:hint="cs"/>
          <w:vanish/>
          <w:szCs w:val="20"/>
          <w:shd w:val="clear" w:color="auto" w:fill="FFFF99"/>
          <w:rtl/>
        </w:rPr>
      </w:pPr>
    </w:p>
    <w:p w14:paraId="48222F28"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13.2.1958</w:t>
      </w:r>
    </w:p>
    <w:p w14:paraId="6277F748"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2</w:t>
      </w:r>
    </w:p>
    <w:p w14:paraId="2F56789F"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37" w:history="1">
        <w:r w:rsidRPr="009C5490">
          <w:rPr>
            <w:rStyle w:val="Hyperlink"/>
            <w:rFonts w:cs="FrankRuehl" w:hint="cs"/>
            <w:vanish/>
            <w:szCs w:val="20"/>
            <w:shd w:val="clear" w:color="auto" w:fill="FFFF99"/>
            <w:rtl/>
          </w:rPr>
          <w:t>ס"ח תשי"ח מס' 243</w:t>
        </w:r>
      </w:hyperlink>
      <w:r w:rsidRPr="009C5490">
        <w:rPr>
          <w:rStyle w:val="default"/>
          <w:rFonts w:cs="FrankRuehl" w:hint="cs"/>
          <w:vanish/>
          <w:szCs w:val="20"/>
          <w:shd w:val="clear" w:color="auto" w:fill="FFFF99"/>
          <w:rtl/>
        </w:rPr>
        <w:t xml:space="preserve"> מיום 13.2.1958 עמ' 65 (</w:t>
      </w:r>
      <w:hyperlink r:id="rId338" w:history="1">
        <w:r w:rsidRPr="009C5490">
          <w:rPr>
            <w:rStyle w:val="Hyperlink"/>
            <w:rFonts w:cs="FrankRuehl" w:hint="cs"/>
            <w:vanish/>
            <w:szCs w:val="20"/>
            <w:shd w:val="clear" w:color="auto" w:fill="FFFF99"/>
            <w:rtl/>
          </w:rPr>
          <w:t>ה"ח 317</w:t>
        </w:r>
      </w:hyperlink>
      <w:r w:rsidRPr="009C5490">
        <w:rPr>
          <w:rStyle w:val="default"/>
          <w:rFonts w:cs="FrankRuehl" w:hint="cs"/>
          <w:vanish/>
          <w:szCs w:val="20"/>
          <w:shd w:val="clear" w:color="auto" w:fill="FFFF99"/>
          <w:rtl/>
        </w:rPr>
        <w:t xml:space="preserve">) </w:t>
      </w:r>
    </w:p>
    <w:p w14:paraId="235E4215" w14:textId="77777777" w:rsidR="005E6211" w:rsidRPr="009C5490" w:rsidRDefault="005E6211">
      <w:pPr>
        <w:pStyle w:val="P00"/>
        <w:ind w:left="0"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vanish/>
          <w:sz w:val="22"/>
          <w:szCs w:val="22"/>
          <w:u w:val="single"/>
          <w:shd w:val="clear" w:color="auto" w:fill="FFFF99"/>
          <w:rtl/>
        </w:rPr>
        <w:t>(ג)</w:t>
      </w:r>
      <w:r w:rsidRPr="009C5490">
        <w:rPr>
          <w:rStyle w:val="default"/>
          <w:rFonts w:ascii="FrankRuehl" w:hAnsi="FrankRuehl" w:cs="FrankRuehl" w:hint="cs"/>
          <w:vanish/>
          <w:sz w:val="22"/>
          <w:szCs w:val="22"/>
          <w:u w:val="single"/>
          <w:shd w:val="clear" w:color="auto" w:fill="FFFF99"/>
          <w:rtl/>
        </w:rPr>
        <w:tab/>
        <w:t>לא יוחזר המס על סחורה שאבדה או ניזוקה בחזקתו של החייב במס, אלא אם כן הוגשה על כך בקשה בכתב תוך שני חדשים מיום האבדן או הנזק, והוכח למנהל, כי מגיש הבקשה לא קיבל על כך מחברת ביטוח פיצויים שכללו את סכום המס.</w:t>
      </w:r>
    </w:p>
    <w:p w14:paraId="7219DCB1"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(ג)</w:t>
      </w:r>
      <w:r w:rsidRPr="009C5490">
        <w:rPr>
          <w:rStyle w:val="default"/>
          <w:rFonts w:ascii="FrankRuehl" w:hAnsi="FrankRuehl" w:cs="FrankRuehl" w:hint="cs"/>
          <w:vanish/>
          <w:sz w:val="22"/>
          <w:szCs w:val="22"/>
          <w:u w:val="single"/>
          <w:shd w:val="clear" w:color="auto" w:fill="FFFF99"/>
          <w:rtl/>
        </w:rPr>
        <w:t>(ד)</w:t>
      </w:r>
      <w:r w:rsidRPr="009C5490">
        <w:rPr>
          <w:rStyle w:val="default"/>
          <w:rFonts w:ascii="FrankRuehl" w:hAnsi="FrankRuehl" w:cs="FrankRuehl" w:hint="cs"/>
          <w:vanish/>
          <w:sz w:val="22"/>
          <w:szCs w:val="22"/>
          <w:shd w:val="clear" w:color="auto" w:fill="FFFF99"/>
          <w:rtl/>
        </w:rPr>
        <w:tab/>
        <w:t>המנהל רשאי להחזיק את המס, כולו או מקצתו, ששולם על סחורה אם נתברר בה אחד מאלה:</w:t>
      </w:r>
    </w:p>
    <w:p w14:paraId="653473ED"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(1)</w:t>
      </w:r>
      <w:r w:rsidRPr="009C5490">
        <w:rPr>
          <w:rStyle w:val="default"/>
          <w:rFonts w:ascii="FrankRuehl" w:hAnsi="FrankRuehl" w:cs="FrankRuehl" w:hint="cs"/>
          <w:vanish/>
          <w:sz w:val="22"/>
          <w:szCs w:val="22"/>
          <w:shd w:val="clear" w:color="auto" w:fill="FFFF99"/>
          <w:rtl/>
        </w:rPr>
        <w:tab/>
        <w:t>שימשה לייצור סחורות שאינן טעונות מס;</w:t>
      </w:r>
    </w:p>
    <w:p w14:paraId="28502E3B"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(2)</w:t>
      </w:r>
      <w:r w:rsidRPr="009C5490">
        <w:rPr>
          <w:rStyle w:val="default"/>
          <w:rFonts w:ascii="FrankRuehl" w:hAnsi="FrankRuehl" w:cs="FrankRuehl" w:hint="cs"/>
          <w:vanish/>
          <w:sz w:val="22"/>
          <w:szCs w:val="22"/>
          <w:shd w:val="clear" w:color="auto" w:fill="FFFF99"/>
          <w:rtl/>
        </w:rPr>
        <w:tab/>
        <w:t>הובאה לישראל לשעה, או הובאה או נקנתה לשם ייצור סחורה המיועדת ליצוא;</w:t>
      </w:r>
    </w:p>
    <w:p w14:paraId="270A4CD3"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(3)</w:t>
      </w:r>
      <w:r w:rsidRPr="009C5490">
        <w:rPr>
          <w:rStyle w:val="default"/>
          <w:rFonts w:ascii="FrankRuehl" w:hAnsi="FrankRuehl" w:cs="FrankRuehl" w:hint="cs"/>
          <w:vanish/>
          <w:sz w:val="22"/>
          <w:szCs w:val="22"/>
          <w:shd w:val="clear" w:color="auto" w:fill="FFFF99"/>
          <w:rtl/>
        </w:rPr>
        <w:tab/>
        <w:t>הובאה לישראל והוחזרה בלי שינוי צורה.</w:t>
      </w:r>
    </w:p>
    <w:p w14:paraId="513207C1" w14:textId="77777777" w:rsidR="005E6211" w:rsidRPr="009C5490" w:rsidRDefault="005E6211">
      <w:pPr>
        <w:pStyle w:val="P00"/>
        <w:spacing w:before="0"/>
        <w:ind w:left="1021"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(4)</w:t>
      </w:r>
      <w:r w:rsidRPr="009C5490">
        <w:rPr>
          <w:rStyle w:val="default"/>
          <w:rFonts w:ascii="FrankRuehl" w:hAnsi="FrankRuehl" w:cs="FrankRuehl" w:hint="cs"/>
          <w:vanish/>
          <w:sz w:val="22"/>
          <w:szCs w:val="22"/>
          <w:u w:val="single"/>
          <w:shd w:val="clear" w:color="auto" w:fill="FFFF99"/>
          <w:rtl/>
        </w:rPr>
        <w:tab/>
        <w:t>נמכרה לאדם הזכאי לפטור לפי צו על פי סעיף 26 (2).</w:t>
      </w:r>
    </w:p>
    <w:p w14:paraId="07604D6F" w14:textId="77777777" w:rsidR="005E6211" w:rsidRPr="009C5490" w:rsidRDefault="005E6211">
      <w:pPr>
        <w:pStyle w:val="P00"/>
        <w:spacing w:before="0"/>
        <w:ind w:left="0" w:right="1134"/>
        <w:rPr>
          <w:rStyle w:val="default"/>
          <w:rFonts w:cs="FrankRuehl" w:hint="cs"/>
          <w:vanish/>
          <w:szCs w:val="20"/>
          <w:shd w:val="clear" w:color="auto" w:fill="FFFF99"/>
          <w:rtl/>
        </w:rPr>
      </w:pPr>
    </w:p>
    <w:p w14:paraId="14875865"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15.3.1962</w:t>
      </w:r>
    </w:p>
    <w:p w14:paraId="2756CF98"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4866B6D6"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39"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51 (</w:t>
      </w:r>
      <w:hyperlink r:id="rId340"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w:t>
      </w:r>
    </w:p>
    <w:p w14:paraId="2781078F" w14:textId="77777777" w:rsidR="005E6211" w:rsidRPr="009C5490" w:rsidRDefault="005E6211">
      <w:pPr>
        <w:pStyle w:val="P0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27.</w:t>
      </w: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(א)</w:t>
      </w:r>
      <w:r w:rsidRPr="009C5490">
        <w:rPr>
          <w:rStyle w:val="default"/>
          <w:rFonts w:ascii="FrankRuehl" w:hAnsi="FrankRuehl" w:cs="FrankRuehl" w:hint="cs"/>
          <w:strike/>
          <w:vanish/>
          <w:sz w:val="22"/>
          <w:szCs w:val="22"/>
          <w:shd w:val="clear" w:color="auto" w:fill="FFFF99"/>
          <w:rtl/>
        </w:rPr>
        <w:tab/>
        <w:t>נגבה מס בטעות, או שולם מס על סחורה שהוכח להנחת דעתו של המנהל שאבדה בהיותה בחזקתו של החייב במס בטרם השתמש בה, או שהוחזרה לו לאחר שמסר אותה למכירה בעמלה ולא נמכרה, יוחזר המס למי ששילמו, אם הוגשה בקשה על כך תוך שנתיים מיום הגביה.</w:t>
      </w:r>
    </w:p>
    <w:p w14:paraId="1C0BCE4C" w14:textId="77777777" w:rsidR="005E6211" w:rsidRPr="009C5490" w:rsidRDefault="005E6211">
      <w:pPr>
        <w:pStyle w:val="P00"/>
        <w:spacing w:before="0"/>
        <w:ind w:left="0" w:right="1134" w:firstLine="62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(א)</w:t>
      </w:r>
      <w:r w:rsidRPr="009C5490">
        <w:rPr>
          <w:rStyle w:val="default"/>
          <w:rFonts w:ascii="FrankRuehl" w:hAnsi="FrankRuehl" w:cs="FrankRuehl" w:hint="cs"/>
          <w:vanish/>
          <w:sz w:val="22"/>
          <w:szCs w:val="22"/>
          <w:u w:val="single"/>
          <w:shd w:val="clear" w:color="auto" w:fill="FFFF99"/>
          <w:rtl/>
        </w:rPr>
        <w:tab/>
        <w:t>מס יוחזר למי ששילמו אם הוגשה בקשה על כך תוך שלוש שנים מיום הגביה או התשלום ואם הוכח להנחת דעתו של המנהל אחד מאלה</w:t>
      </w:r>
    </w:p>
    <w:p w14:paraId="0BF5E8D1" w14:textId="77777777" w:rsidR="005E6211" w:rsidRPr="009C5490" w:rsidRDefault="005E6211">
      <w:pPr>
        <w:pStyle w:val="P00"/>
        <w:spacing w:before="0"/>
        <w:ind w:left="1021"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(1)</w:t>
      </w:r>
      <w:r w:rsidRPr="009C5490">
        <w:rPr>
          <w:rStyle w:val="default"/>
          <w:rFonts w:ascii="FrankRuehl" w:hAnsi="FrankRuehl" w:cs="FrankRuehl" w:hint="cs"/>
          <w:vanish/>
          <w:sz w:val="22"/>
          <w:szCs w:val="22"/>
          <w:u w:val="single"/>
          <w:shd w:val="clear" w:color="auto" w:fill="FFFF99"/>
          <w:rtl/>
        </w:rPr>
        <w:tab/>
        <w:t>סחורות שעליהן שולם המס לא נמכרו;</w:t>
      </w:r>
    </w:p>
    <w:p w14:paraId="73F15E08" w14:textId="77777777" w:rsidR="005E6211" w:rsidRPr="009C5490" w:rsidRDefault="005E6211">
      <w:pPr>
        <w:pStyle w:val="P00"/>
        <w:spacing w:before="0"/>
        <w:ind w:left="1021"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(2)</w:t>
      </w:r>
      <w:r w:rsidRPr="009C5490">
        <w:rPr>
          <w:rStyle w:val="default"/>
          <w:rFonts w:ascii="FrankRuehl" w:hAnsi="FrankRuehl" w:cs="FrankRuehl" w:hint="cs"/>
          <w:vanish/>
          <w:sz w:val="22"/>
          <w:szCs w:val="22"/>
          <w:u w:val="single"/>
          <w:shd w:val="clear" w:color="auto" w:fill="FFFF99"/>
          <w:rtl/>
        </w:rPr>
        <w:tab/>
        <w:t>שירותים שעליהם שולם המס לא ניתנו;</w:t>
      </w:r>
    </w:p>
    <w:p w14:paraId="0DB15D62" w14:textId="77777777" w:rsidR="005E6211" w:rsidRPr="009C5490" w:rsidRDefault="005E6211">
      <w:pPr>
        <w:pStyle w:val="P00"/>
        <w:spacing w:before="0"/>
        <w:ind w:left="1021"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(3)</w:t>
      </w:r>
      <w:r w:rsidRPr="009C5490">
        <w:rPr>
          <w:rStyle w:val="default"/>
          <w:rFonts w:ascii="FrankRuehl" w:hAnsi="FrankRuehl" w:cs="FrankRuehl" w:hint="cs"/>
          <w:vanish/>
          <w:sz w:val="22"/>
          <w:szCs w:val="22"/>
          <w:u w:val="single"/>
          <w:shd w:val="clear" w:color="auto" w:fill="FFFF99"/>
          <w:rtl/>
        </w:rPr>
        <w:tab/>
        <w:t>מס שולם ביתר על סחורות שנמכרו או על שירותים שניתנו ובלבד שהתמורה שנתקבלה לא כללה את המס ששולם ביתר, או אם כללה מס כאמור, החזיר המוכר או נותן השירות לקונה או למקבל השירות את אותו המס;</w:t>
      </w:r>
    </w:p>
    <w:p w14:paraId="68583178" w14:textId="77777777" w:rsidR="005E6211" w:rsidRPr="009C5490" w:rsidRDefault="005E6211">
      <w:pPr>
        <w:pStyle w:val="P00"/>
        <w:spacing w:before="0"/>
        <w:ind w:left="1021"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(4)</w:t>
      </w:r>
      <w:r w:rsidRPr="009C5490">
        <w:rPr>
          <w:rStyle w:val="default"/>
          <w:rFonts w:ascii="FrankRuehl" w:hAnsi="FrankRuehl" w:cs="FrankRuehl" w:hint="cs"/>
          <w:vanish/>
          <w:sz w:val="22"/>
          <w:szCs w:val="22"/>
          <w:u w:val="single"/>
          <w:shd w:val="clear" w:color="auto" w:fill="FFFF99"/>
          <w:rtl/>
        </w:rPr>
        <w:tab/>
        <w:t>שולם מס על סחורה והסחורה אבדה בהיותה בחזקתו של החייב במס או בחזקתו של אדם שהסחורה נמסרה לו למכירה בעמלה בטרם השתמשו בה, או שהוחזרה לחייב במס לאחר שנמסרה למכירה בעמלה ולא נמכרה.</w:t>
      </w:r>
    </w:p>
    <w:p w14:paraId="1A6EC3A1" w14:textId="77777777" w:rsidR="005E6211" w:rsidRPr="009C5490" w:rsidRDefault="005E6211">
      <w:pPr>
        <w:pStyle w:val="P00"/>
        <w:spacing w:before="0"/>
        <w:ind w:left="0"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המנהל רשאי להורות על החזרת מס לפי סעיף קטן זה אף אם לא הוגשה אליו בקשה לכך.</w:t>
      </w:r>
    </w:p>
    <w:p w14:paraId="2653B4B5" w14:textId="77777777" w:rsidR="005E6211" w:rsidRPr="009C5490" w:rsidRDefault="005E6211">
      <w:pPr>
        <w:pStyle w:val="P00"/>
        <w:spacing w:before="0"/>
        <w:ind w:left="0" w:right="1134" w:firstLine="62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(ב)</w:t>
      </w:r>
      <w:r w:rsidRPr="009C5490">
        <w:rPr>
          <w:rStyle w:val="default"/>
          <w:rFonts w:ascii="FrankRuehl" w:hAnsi="FrankRuehl" w:cs="FrankRuehl" w:hint="cs"/>
          <w:vanish/>
          <w:sz w:val="22"/>
          <w:szCs w:val="22"/>
          <w:shd w:val="clear" w:color="auto" w:fill="FFFF99"/>
          <w:rtl/>
        </w:rPr>
        <w:tab/>
        <w:t xml:space="preserve">שולם מס על סחורה שהוכח להנחת דעתו של המנהל שניזוקה בהיותה בחזקתו של החייב במס בטרם השתמש בה, או בחזקתו של האדם שהסחורה נמסרה לו למכירה בעמלה, יוחזר למי ששילם את המס הסכום שבו עולה המס ששולם על המס שהיה מגיע אילו ניזוקה הסחורה במועד הנועד לתשלום המס, אם הוגשה בקשה על כך תוך שנתיים מיום הגביה ובעוד הסחורה בחזקתו של החייב במס </w:t>
      </w:r>
      <w:r w:rsidRPr="009C5490">
        <w:rPr>
          <w:rStyle w:val="default"/>
          <w:rFonts w:ascii="FrankRuehl" w:hAnsi="FrankRuehl" w:cs="FrankRuehl" w:hint="cs"/>
          <w:vanish/>
          <w:sz w:val="22"/>
          <w:szCs w:val="22"/>
          <w:u w:val="single"/>
          <w:shd w:val="clear" w:color="auto" w:fill="FFFF99"/>
          <w:rtl/>
        </w:rPr>
        <w:t>או בחזקתו של העמיל האמור, הכל לפי המקרה</w:t>
      </w:r>
      <w:r w:rsidRPr="009C5490">
        <w:rPr>
          <w:rStyle w:val="default"/>
          <w:rFonts w:ascii="FrankRuehl" w:hAnsi="FrankRuehl" w:cs="FrankRuehl" w:hint="cs"/>
          <w:vanish/>
          <w:sz w:val="22"/>
          <w:szCs w:val="22"/>
          <w:shd w:val="clear" w:color="auto" w:fill="FFFF99"/>
          <w:rtl/>
        </w:rPr>
        <w:t>.</w:t>
      </w:r>
    </w:p>
    <w:p w14:paraId="74484696"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(ג)</w:t>
      </w:r>
      <w:r w:rsidRPr="009C5490">
        <w:rPr>
          <w:rStyle w:val="default"/>
          <w:rFonts w:ascii="FrankRuehl" w:hAnsi="FrankRuehl" w:cs="FrankRuehl" w:hint="cs"/>
          <w:strike/>
          <w:vanish/>
          <w:sz w:val="22"/>
          <w:szCs w:val="22"/>
          <w:shd w:val="clear" w:color="auto" w:fill="FFFF99"/>
          <w:rtl/>
        </w:rPr>
        <w:tab/>
        <w:t>לא יוחזר המס על סחורה שאבדה או ניזוקה בחזקתו של החייב במס, אלא אם כן הוגשה על כך בקשה בכתב תוך שני חדשים מיום האבדן או הנזק, והוכח למנהל, כי מגיש הבקשה לא קיבל על כך מחברת ביטוח פיצויים שכללו את סכום המס.</w:t>
      </w:r>
    </w:p>
    <w:p w14:paraId="13C8E999"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(ד)</w:t>
      </w:r>
      <w:r w:rsidRPr="009C5490">
        <w:rPr>
          <w:rStyle w:val="default"/>
          <w:rFonts w:ascii="FrankRuehl" w:hAnsi="FrankRuehl" w:cs="FrankRuehl" w:hint="cs"/>
          <w:strike/>
          <w:vanish/>
          <w:sz w:val="22"/>
          <w:szCs w:val="22"/>
          <w:shd w:val="clear" w:color="auto" w:fill="FFFF99"/>
          <w:rtl/>
        </w:rPr>
        <w:tab/>
        <w:t>המנהל רשאי להחזיק את המס, כולו או מקצתו, ששולם על סחורה אם נתברר בה אחד מאלה:</w:t>
      </w:r>
    </w:p>
    <w:p w14:paraId="1DB644DD" w14:textId="77777777" w:rsidR="005E6211" w:rsidRPr="009C5490" w:rsidRDefault="005E6211">
      <w:pPr>
        <w:pStyle w:val="P00"/>
        <w:spacing w:before="0"/>
        <w:ind w:left="1021"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(1)</w:t>
      </w:r>
      <w:r w:rsidRPr="009C5490">
        <w:rPr>
          <w:rStyle w:val="default"/>
          <w:rFonts w:ascii="FrankRuehl" w:hAnsi="FrankRuehl" w:cs="FrankRuehl" w:hint="cs"/>
          <w:strike/>
          <w:vanish/>
          <w:sz w:val="22"/>
          <w:szCs w:val="22"/>
          <w:shd w:val="clear" w:color="auto" w:fill="FFFF99"/>
          <w:rtl/>
        </w:rPr>
        <w:tab/>
        <w:t>שימשה לייצור סחורות שאינן טעונות מס;</w:t>
      </w:r>
    </w:p>
    <w:p w14:paraId="747C8130" w14:textId="77777777" w:rsidR="005E6211" w:rsidRPr="009C5490" w:rsidRDefault="005E6211">
      <w:pPr>
        <w:pStyle w:val="P00"/>
        <w:spacing w:before="0"/>
        <w:ind w:left="1021"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(2)</w:t>
      </w:r>
      <w:r w:rsidRPr="009C5490">
        <w:rPr>
          <w:rStyle w:val="default"/>
          <w:rFonts w:ascii="FrankRuehl" w:hAnsi="FrankRuehl" w:cs="FrankRuehl" w:hint="cs"/>
          <w:strike/>
          <w:vanish/>
          <w:sz w:val="22"/>
          <w:szCs w:val="22"/>
          <w:shd w:val="clear" w:color="auto" w:fill="FFFF99"/>
          <w:rtl/>
        </w:rPr>
        <w:tab/>
        <w:t>הובאה לישראל לשעה, או הובאה או נקנתה לשם ייצור סחורה המיועדת ליצוא;</w:t>
      </w:r>
    </w:p>
    <w:p w14:paraId="67750366" w14:textId="77777777" w:rsidR="005E6211" w:rsidRPr="009C5490" w:rsidRDefault="005E6211">
      <w:pPr>
        <w:pStyle w:val="P00"/>
        <w:spacing w:before="0"/>
        <w:ind w:left="1021"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(3)</w:t>
      </w:r>
      <w:r w:rsidRPr="009C5490">
        <w:rPr>
          <w:rStyle w:val="default"/>
          <w:rFonts w:ascii="FrankRuehl" w:hAnsi="FrankRuehl" w:cs="FrankRuehl" w:hint="cs"/>
          <w:strike/>
          <w:vanish/>
          <w:sz w:val="22"/>
          <w:szCs w:val="22"/>
          <w:shd w:val="clear" w:color="auto" w:fill="FFFF99"/>
          <w:rtl/>
        </w:rPr>
        <w:tab/>
        <w:t>הובאה לישראל והוחזרה בלי שינוי צורה.</w:t>
      </w:r>
    </w:p>
    <w:p w14:paraId="0F104EBA" w14:textId="77777777" w:rsidR="005E6211" w:rsidRPr="009C5490" w:rsidRDefault="005E6211">
      <w:pPr>
        <w:pStyle w:val="P00"/>
        <w:spacing w:before="0"/>
        <w:ind w:left="1021"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(4)</w:t>
      </w:r>
      <w:r w:rsidRPr="009C5490">
        <w:rPr>
          <w:rStyle w:val="default"/>
          <w:rFonts w:ascii="FrankRuehl" w:hAnsi="FrankRuehl" w:cs="FrankRuehl" w:hint="cs"/>
          <w:strike/>
          <w:vanish/>
          <w:sz w:val="22"/>
          <w:szCs w:val="22"/>
          <w:shd w:val="clear" w:color="auto" w:fill="FFFF99"/>
          <w:rtl/>
        </w:rPr>
        <w:tab/>
        <w:t>נמכרה לאדם הזכאי לפטור לפי צו על פי סעיף 26 (2).</w:t>
      </w:r>
    </w:p>
    <w:p w14:paraId="7FA8F3E8" w14:textId="77777777" w:rsidR="005E6211" w:rsidRPr="009C5490" w:rsidRDefault="005E6211">
      <w:pPr>
        <w:pStyle w:val="P00"/>
        <w:spacing w:before="0"/>
        <w:ind w:left="0"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vanish/>
          <w:sz w:val="22"/>
          <w:szCs w:val="22"/>
          <w:u w:val="single"/>
          <w:shd w:val="clear" w:color="auto" w:fill="FFFF99"/>
          <w:rtl/>
        </w:rPr>
        <w:t>(ג)</w:t>
      </w:r>
      <w:r w:rsidRPr="009C5490">
        <w:rPr>
          <w:rStyle w:val="default"/>
          <w:rFonts w:ascii="FrankRuehl" w:hAnsi="FrankRuehl" w:cs="FrankRuehl" w:hint="cs"/>
          <w:vanish/>
          <w:sz w:val="22"/>
          <w:szCs w:val="22"/>
          <w:u w:val="single"/>
          <w:shd w:val="clear" w:color="auto" w:fill="FFFF99"/>
          <w:rtl/>
        </w:rPr>
        <w:tab/>
        <w:t>לא יוחזר המס על סחורה שאבדה או ניזוקה בחזקתו של החייב במס, אלא אם נמסרה הודעה בכתב למנהל על כך תוך שני חדשים מיום האבדן או הנזק והמבקש את החזרת המס הצהיר בפני המנהל כי לא קיבל פיצויים בגין האבדן או הנזק והתחייב שאם יקבל פיצויים כאמור יחזיר למנהל את סכום המס שהוחזר לו על ידיו.</w:t>
      </w:r>
    </w:p>
    <w:p w14:paraId="0FA21048" w14:textId="77777777" w:rsidR="005E6211" w:rsidRPr="009C5490" w:rsidRDefault="005E6211">
      <w:pPr>
        <w:pStyle w:val="P00"/>
        <w:spacing w:before="0"/>
        <w:ind w:left="0"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vanish/>
          <w:sz w:val="22"/>
          <w:szCs w:val="22"/>
          <w:u w:val="single"/>
          <w:shd w:val="clear" w:color="auto" w:fill="FFFF99"/>
          <w:rtl/>
        </w:rPr>
        <w:t>(ד)</w:t>
      </w:r>
      <w:r w:rsidRPr="009C5490">
        <w:rPr>
          <w:rStyle w:val="default"/>
          <w:rFonts w:ascii="FrankRuehl" w:hAnsi="FrankRuehl" w:cs="FrankRuehl" w:hint="cs"/>
          <w:vanish/>
          <w:sz w:val="22"/>
          <w:szCs w:val="22"/>
          <w:u w:val="single"/>
          <w:shd w:val="clear" w:color="auto" w:fill="FFFF99"/>
          <w:rtl/>
        </w:rPr>
        <w:tab/>
        <w:t>המנהל רשאי להחזיר את המס, כולו או מקצתו, ששולם על סחורה או על שירות, אם נתברר אחד מאלה:</w:t>
      </w:r>
    </w:p>
    <w:p w14:paraId="57575D84" w14:textId="77777777" w:rsidR="005E6211" w:rsidRPr="009C5490" w:rsidRDefault="005E6211">
      <w:pPr>
        <w:pStyle w:val="P00"/>
        <w:spacing w:before="0"/>
        <w:ind w:left="1021"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(1)</w:t>
      </w:r>
      <w:r w:rsidRPr="009C5490">
        <w:rPr>
          <w:rStyle w:val="default"/>
          <w:rFonts w:ascii="FrankRuehl" w:hAnsi="FrankRuehl" w:cs="FrankRuehl" w:hint="cs"/>
          <w:vanish/>
          <w:sz w:val="22"/>
          <w:szCs w:val="22"/>
          <w:u w:val="single"/>
          <w:shd w:val="clear" w:color="auto" w:fill="FFFF99"/>
          <w:rtl/>
        </w:rPr>
        <w:tab/>
        <w:t>הסחורה שימשה לייצור סחורות שאינן טעונות מס או לייצור סחורות שנמכרו לאדם הזכאי לפטור ממס;</w:t>
      </w:r>
    </w:p>
    <w:p w14:paraId="4DAB761B" w14:textId="77777777" w:rsidR="005E6211" w:rsidRPr="009C5490" w:rsidRDefault="005E6211">
      <w:pPr>
        <w:pStyle w:val="P00"/>
        <w:spacing w:before="0"/>
        <w:ind w:left="1021"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(2)</w:t>
      </w:r>
      <w:r w:rsidRPr="009C5490">
        <w:rPr>
          <w:rStyle w:val="default"/>
          <w:rFonts w:ascii="FrankRuehl" w:hAnsi="FrankRuehl" w:cs="FrankRuehl" w:hint="cs"/>
          <w:vanish/>
          <w:sz w:val="22"/>
          <w:szCs w:val="22"/>
          <w:u w:val="single"/>
          <w:shd w:val="clear" w:color="auto" w:fill="FFFF99"/>
          <w:rtl/>
        </w:rPr>
        <w:tab/>
        <w:t>הסחורה הובאה לישראל לשעה, או הובאה או נקנתה לשם ייצור סחורה המיועדת ליצוא;</w:t>
      </w:r>
    </w:p>
    <w:p w14:paraId="45DECBE4" w14:textId="77777777" w:rsidR="005E6211" w:rsidRPr="009C5490" w:rsidRDefault="005E6211">
      <w:pPr>
        <w:pStyle w:val="P00"/>
        <w:spacing w:before="0"/>
        <w:ind w:left="1021"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(3)</w:t>
      </w:r>
      <w:r w:rsidRPr="009C5490">
        <w:rPr>
          <w:rStyle w:val="default"/>
          <w:rFonts w:ascii="FrankRuehl" w:hAnsi="FrankRuehl" w:cs="FrankRuehl" w:hint="cs"/>
          <w:vanish/>
          <w:sz w:val="22"/>
          <w:szCs w:val="22"/>
          <w:u w:val="single"/>
          <w:shd w:val="clear" w:color="auto" w:fill="FFFF99"/>
          <w:rtl/>
        </w:rPr>
        <w:tab/>
        <w:t>הסחורה הובאה לישראל והוחזרה בלי שינוי צורה, או אם שונתה צורתה, הוכח להנחת דעתו של המנהל כי לא השתמשו בה והיא ניתנת לזיהוי;</w:t>
      </w:r>
    </w:p>
    <w:p w14:paraId="0F40BAC1" w14:textId="77777777" w:rsidR="005E6211" w:rsidRPr="009C5490" w:rsidRDefault="005E6211">
      <w:pPr>
        <w:pStyle w:val="P00"/>
        <w:spacing w:before="0"/>
        <w:ind w:left="1021"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(4)</w:t>
      </w:r>
      <w:r w:rsidRPr="009C5490">
        <w:rPr>
          <w:rStyle w:val="default"/>
          <w:rFonts w:ascii="FrankRuehl" w:hAnsi="FrankRuehl" w:cs="FrankRuehl" w:hint="cs"/>
          <w:vanish/>
          <w:sz w:val="22"/>
          <w:szCs w:val="22"/>
          <w:u w:val="single"/>
          <w:shd w:val="clear" w:color="auto" w:fill="FFFF99"/>
          <w:rtl/>
        </w:rPr>
        <w:tab/>
        <w:t>הסחורה נמכרה או השירות ניתן למי שזכאי לפטור לפי צו על פי פסקאות (2), (3), (6) ו-(7) לסעיף 26 והמוכר או נותן השירות החזירו את המס לקונה הסחורה או למקבל השירות או לא כללו אותו במחיר.</w:t>
      </w:r>
    </w:p>
    <w:p w14:paraId="4149382F" w14:textId="77777777" w:rsidR="005E6211" w:rsidRPr="009C5490" w:rsidRDefault="005E6211">
      <w:pPr>
        <w:pStyle w:val="P00"/>
        <w:spacing w:before="0"/>
        <w:ind w:left="1021" w:right="1134"/>
        <w:rPr>
          <w:rStyle w:val="default"/>
          <w:rFonts w:cs="FrankRuehl" w:hint="cs"/>
          <w:vanish/>
          <w:szCs w:val="20"/>
          <w:shd w:val="clear" w:color="auto" w:fill="FFFF99"/>
          <w:rtl/>
        </w:rPr>
      </w:pPr>
    </w:p>
    <w:p w14:paraId="30FD3426" w14:textId="77777777" w:rsidR="005E6211" w:rsidRPr="009C5490" w:rsidRDefault="005E6211">
      <w:pPr>
        <w:pStyle w:val="P22"/>
        <w:spacing w:before="0"/>
        <w:ind w:left="1021"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3.7.1968</w:t>
      </w:r>
    </w:p>
    <w:p w14:paraId="7CC65DCF" w14:textId="77777777" w:rsidR="005E6211" w:rsidRPr="009C5490" w:rsidRDefault="005E6211">
      <w:pPr>
        <w:pStyle w:val="P00"/>
        <w:spacing w:before="0"/>
        <w:ind w:left="1021"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4</w:t>
      </w:r>
    </w:p>
    <w:p w14:paraId="6109BD64" w14:textId="77777777" w:rsidR="005E6211" w:rsidRPr="009C5490" w:rsidRDefault="005E6211">
      <w:pPr>
        <w:pStyle w:val="P00"/>
        <w:spacing w:before="0"/>
        <w:ind w:left="1021" w:right="1134"/>
        <w:rPr>
          <w:rStyle w:val="default"/>
          <w:rFonts w:cs="FrankRuehl" w:hint="cs"/>
          <w:vanish/>
          <w:szCs w:val="20"/>
          <w:shd w:val="clear" w:color="auto" w:fill="FFFF99"/>
          <w:rtl/>
        </w:rPr>
      </w:pPr>
      <w:hyperlink r:id="rId341" w:history="1">
        <w:r w:rsidRPr="009C5490">
          <w:rPr>
            <w:rStyle w:val="Hyperlink"/>
            <w:rFonts w:cs="FrankRuehl" w:hint="cs"/>
            <w:vanish/>
            <w:szCs w:val="20"/>
            <w:shd w:val="clear" w:color="auto" w:fill="FFFF99"/>
            <w:rtl/>
          </w:rPr>
          <w:t>ס"ח תשכ"ח מס' 531</w:t>
        </w:r>
      </w:hyperlink>
      <w:r w:rsidRPr="009C5490">
        <w:rPr>
          <w:rStyle w:val="default"/>
          <w:rFonts w:cs="FrankRuehl" w:hint="cs"/>
          <w:vanish/>
          <w:szCs w:val="20"/>
          <w:shd w:val="clear" w:color="auto" w:fill="FFFF99"/>
          <w:rtl/>
        </w:rPr>
        <w:t xml:space="preserve"> מיום 3.7.1968 עמ' 157 (</w:t>
      </w:r>
      <w:hyperlink r:id="rId342" w:history="1">
        <w:r w:rsidRPr="009C5490">
          <w:rPr>
            <w:rStyle w:val="Hyperlink"/>
            <w:rFonts w:cs="FrankRuehl" w:hint="cs"/>
            <w:vanish/>
            <w:szCs w:val="20"/>
            <w:shd w:val="clear" w:color="auto" w:fill="FFFF99"/>
            <w:rtl/>
          </w:rPr>
          <w:t>ה"ח 771</w:t>
        </w:r>
      </w:hyperlink>
      <w:r w:rsidRPr="009C5490">
        <w:rPr>
          <w:rStyle w:val="default"/>
          <w:rFonts w:cs="FrankRuehl" w:hint="cs"/>
          <w:vanish/>
          <w:szCs w:val="20"/>
          <w:shd w:val="clear" w:color="auto" w:fill="FFFF99"/>
          <w:rtl/>
        </w:rPr>
        <w:t>)</w:t>
      </w:r>
    </w:p>
    <w:p w14:paraId="4DB39472" w14:textId="77777777" w:rsidR="005E6211" w:rsidRPr="009C5490" w:rsidRDefault="005E6211">
      <w:pPr>
        <w:pStyle w:val="P00"/>
        <w:spacing w:before="0"/>
        <w:ind w:left="1021"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ביטול פסקה 27(א)(3)</w:t>
      </w:r>
    </w:p>
    <w:p w14:paraId="7D52C190" w14:textId="77777777" w:rsidR="005E6211" w:rsidRPr="009C5490" w:rsidRDefault="005E6211">
      <w:pPr>
        <w:pStyle w:val="P00"/>
        <w:ind w:left="1021" w:right="1134"/>
        <w:rPr>
          <w:rStyle w:val="default"/>
          <w:rFonts w:cs="FrankRuehl" w:hint="cs"/>
          <w:vanish/>
          <w:szCs w:val="20"/>
          <w:shd w:val="clear" w:color="auto" w:fill="FFFF99"/>
          <w:rtl/>
        </w:rPr>
      </w:pPr>
      <w:r w:rsidRPr="009C5490">
        <w:rPr>
          <w:rStyle w:val="default"/>
          <w:rFonts w:cs="FrankRuehl" w:hint="cs"/>
          <w:vanish/>
          <w:szCs w:val="20"/>
          <w:shd w:val="clear" w:color="auto" w:fill="FFFF99"/>
          <w:rtl/>
        </w:rPr>
        <w:t>הנוסח הקודם:</w:t>
      </w:r>
    </w:p>
    <w:p w14:paraId="6AD89D95" w14:textId="77777777" w:rsidR="005E6211" w:rsidRPr="009C5490" w:rsidRDefault="005E6211">
      <w:pPr>
        <w:pStyle w:val="P00"/>
        <w:spacing w:before="0"/>
        <w:ind w:left="1021"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(3)</w:t>
      </w:r>
      <w:r w:rsidRPr="009C5490">
        <w:rPr>
          <w:rStyle w:val="default"/>
          <w:rFonts w:ascii="FrankRuehl" w:hAnsi="FrankRuehl" w:cs="FrankRuehl" w:hint="cs"/>
          <w:strike/>
          <w:vanish/>
          <w:sz w:val="22"/>
          <w:szCs w:val="22"/>
          <w:shd w:val="clear" w:color="auto" w:fill="FFFF99"/>
          <w:rtl/>
        </w:rPr>
        <w:tab/>
        <w:t>מס שולם ביתר על סחורות שנמכרו או על שירותים שניתנו ובלבד שהתמורה שנתקבלה לא כללה את המס ששולם ביתר, או אם כללה מס כאמור, החזיר המוכר או נותן השירות לקונה או למקבל השירות את אותו המס;</w:t>
      </w:r>
    </w:p>
    <w:p w14:paraId="1322491B" w14:textId="77777777" w:rsidR="005E6211" w:rsidRPr="009C5490" w:rsidRDefault="005E6211">
      <w:pPr>
        <w:pStyle w:val="P00"/>
        <w:spacing w:before="0"/>
        <w:ind w:left="0" w:right="1134"/>
        <w:rPr>
          <w:rStyle w:val="default"/>
          <w:rFonts w:cs="FrankRuehl" w:hint="cs"/>
          <w:vanish/>
          <w:szCs w:val="20"/>
          <w:shd w:val="clear" w:color="auto" w:fill="FFFF99"/>
          <w:rtl/>
        </w:rPr>
      </w:pPr>
    </w:p>
    <w:p w14:paraId="255B3A8C"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3.12.1970</w:t>
      </w:r>
    </w:p>
    <w:p w14:paraId="37E1C701"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5</w:t>
      </w:r>
    </w:p>
    <w:p w14:paraId="6B9C4967"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43" w:history="1">
        <w:r w:rsidRPr="009C5490">
          <w:rPr>
            <w:rStyle w:val="Hyperlink"/>
            <w:rFonts w:cs="FrankRuehl" w:hint="cs"/>
            <w:vanish/>
            <w:szCs w:val="20"/>
            <w:shd w:val="clear" w:color="auto" w:fill="FFFF99"/>
            <w:rtl/>
          </w:rPr>
          <w:t>ס"ח תשל"א מס' 608</w:t>
        </w:r>
      </w:hyperlink>
      <w:r w:rsidRPr="009C5490">
        <w:rPr>
          <w:rStyle w:val="default"/>
          <w:rFonts w:cs="FrankRuehl" w:hint="cs"/>
          <w:vanish/>
          <w:szCs w:val="20"/>
          <w:shd w:val="clear" w:color="auto" w:fill="FFFF99"/>
          <w:rtl/>
        </w:rPr>
        <w:t xml:space="preserve"> מיום 3.12.1970 עמ' 9 (</w:t>
      </w:r>
      <w:hyperlink r:id="rId344" w:history="1">
        <w:r w:rsidRPr="009C5490">
          <w:rPr>
            <w:rStyle w:val="Hyperlink"/>
            <w:rFonts w:cs="FrankRuehl" w:hint="cs"/>
            <w:vanish/>
            <w:szCs w:val="20"/>
            <w:shd w:val="clear" w:color="auto" w:fill="FFFF99"/>
            <w:rtl/>
          </w:rPr>
          <w:t>ה"ח 888</w:t>
        </w:r>
      </w:hyperlink>
      <w:r w:rsidRPr="009C5490">
        <w:rPr>
          <w:rStyle w:val="default"/>
          <w:rFonts w:cs="FrankRuehl" w:hint="cs"/>
          <w:vanish/>
          <w:szCs w:val="20"/>
          <w:shd w:val="clear" w:color="auto" w:fill="FFFF99"/>
          <w:rtl/>
        </w:rPr>
        <w:t xml:space="preserve">) </w:t>
      </w:r>
    </w:p>
    <w:p w14:paraId="65B8DEAA" w14:textId="77777777" w:rsidR="005E6211" w:rsidRPr="009C5490" w:rsidRDefault="005E6211">
      <w:pPr>
        <w:pStyle w:val="P00"/>
        <w:ind w:left="0" w:right="1134" w:firstLine="62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(א)</w:t>
      </w:r>
      <w:r w:rsidRPr="009C5490">
        <w:rPr>
          <w:rStyle w:val="default"/>
          <w:rFonts w:ascii="FrankRuehl" w:hAnsi="FrankRuehl" w:cs="FrankRuehl" w:hint="cs"/>
          <w:vanish/>
          <w:sz w:val="22"/>
          <w:szCs w:val="22"/>
          <w:shd w:val="clear" w:color="auto" w:fill="FFFF99"/>
          <w:rtl/>
        </w:rPr>
        <w:tab/>
        <w:t>מס יוחזר למי ששילמו אם הוגשה בקשה על כך תוך שלוש שנים מיום הגביה או התשלום ואם הוכח להנחת דעתו של המנהל אחד מאלה</w:t>
      </w:r>
    </w:p>
    <w:p w14:paraId="00430F7B"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(1)</w:t>
      </w:r>
      <w:r w:rsidRPr="009C5490">
        <w:rPr>
          <w:rStyle w:val="default"/>
          <w:rFonts w:ascii="FrankRuehl" w:hAnsi="FrankRuehl" w:cs="FrankRuehl" w:hint="cs"/>
          <w:vanish/>
          <w:sz w:val="22"/>
          <w:szCs w:val="22"/>
          <w:shd w:val="clear" w:color="auto" w:fill="FFFF99"/>
          <w:rtl/>
        </w:rPr>
        <w:tab/>
        <w:t>סחורות שעליהן שולם המס לא נמכרו</w:t>
      </w:r>
      <w:r w:rsidRPr="009C5490">
        <w:rPr>
          <w:rStyle w:val="default"/>
          <w:rFonts w:ascii="FrankRuehl" w:hAnsi="FrankRuehl" w:cs="FrankRuehl" w:hint="cs"/>
          <w:vanish/>
          <w:sz w:val="22"/>
          <w:szCs w:val="22"/>
          <w:u w:val="single"/>
          <w:shd w:val="clear" w:color="auto" w:fill="FFFF99"/>
          <w:rtl/>
        </w:rPr>
        <w:t>, למעט אלה שהמס עליהן שולם בשעת ייבואן</w:t>
      </w:r>
      <w:r w:rsidRPr="009C5490">
        <w:rPr>
          <w:rStyle w:val="default"/>
          <w:rFonts w:ascii="FrankRuehl" w:hAnsi="FrankRuehl" w:cs="FrankRuehl" w:hint="cs"/>
          <w:vanish/>
          <w:sz w:val="22"/>
          <w:szCs w:val="22"/>
          <w:shd w:val="clear" w:color="auto" w:fill="FFFF99"/>
          <w:rtl/>
        </w:rPr>
        <w:t>;</w:t>
      </w:r>
    </w:p>
    <w:p w14:paraId="27B58E7E" w14:textId="77777777" w:rsidR="005E6211" w:rsidRPr="009C5490" w:rsidRDefault="005E6211">
      <w:pPr>
        <w:pStyle w:val="P00"/>
        <w:spacing w:before="0"/>
        <w:ind w:left="0" w:right="1134"/>
        <w:rPr>
          <w:rStyle w:val="default"/>
          <w:rFonts w:cs="FrankRuehl" w:hint="cs"/>
          <w:vanish/>
          <w:szCs w:val="20"/>
          <w:shd w:val="clear" w:color="auto" w:fill="FFFF99"/>
          <w:rtl/>
        </w:rPr>
      </w:pPr>
    </w:p>
    <w:p w14:paraId="7B284313"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52A22D2E"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32AC3286"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45"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214 (</w:t>
      </w:r>
      <w:hyperlink r:id="rId346"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131B1F57" w14:textId="77777777" w:rsidR="005E6211" w:rsidRPr="009C5490" w:rsidRDefault="005E6211">
      <w:pPr>
        <w:pStyle w:val="P0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27.</w:t>
      </w:r>
      <w:r w:rsidRPr="009C5490">
        <w:rPr>
          <w:rStyle w:val="default"/>
          <w:rFonts w:ascii="FrankRuehl" w:hAnsi="FrankRuehl" w:cs="FrankRuehl" w:hint="cs"/>
          <w:vanish/>
          <w:sz w:val="22"/>
          <w:szCs w:val="22"/>
          <w:shd w:val="clear" w:color="auto" w:fill="FFFF99"/>
          <w:rtl/>
        </w:rPr>
        <w:tab/>
        <w:t>(א)</w:t>
      </w:r>
      <w:r w:rsidRPr="009C5490">
        <w:rPr>
          <w:rStyle w:val="default"/>
          <w:rFonts w:ascii="FrankRuehl" w:hAnsi="FrankRuehl" w:cs="FrankRuehl" w:hint="cs"/>
          <w:vanish/>
          <w:sz w:val="22"/>
          <w:szCs w:val="22"/>
          <w:shd w:val="clear" w:color="auto" w:fill="FFFF99"/>
          <w:rtl/>
        </w:rPr>
        <w:tab/>
        <w:t>מס יוחזר למי ששילמו אם הוגשה בקשה על כך תוך שלוש שנים מיום הגביה או התשלום ואם הוכח להנחת דעתו של המנהל אחד מאלה:</w:t>
      </w:r>
    </w:p>
    <w:p w14:paraId="128E0C39"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(1)</w:t>
      </w: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סחורות שעליהן</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 שעליהם</w:t>
      </w:r>
      <w:r w:rsidRPr="009C5490">
        <w:rPr>
          <w:rStyle w:val="default"/>
          <w:rFonts w:ascii="FrankRuehl" w:hAnsi="FrankRuehl" w:cs="FrankRuehl" w:hint="cs"/>
          <w:vanish/>
          <w:sz w:val="22"/>
          <w:szCs w:val="22"/>
          <w:shd w:val="clear" w:color="auto" w:fill="FFFF99"/>
          <w:rtl/>
        </w:rPr>
        <w:t xml:space="preserve"> שולם המס לא נמכרו, למעט אלה שהמס </w:t>
      </w:r>
      <w:r w:rsidRPr="009C5490">
        <w:rPr>
          <w:rStyle w:val="default"/>
          <w:rFonts w:ascii="FrankRuehl" w:hAnsi="FrankRuehl" w:cs="FrankRuehl" w:hint="cs"/>
          <w:strike/>
          <w:vanish/>
          <w:sz w:val="22"/>
          <w:szCs w:val="22"/>
          <w:shd w:val="clear" w:color="auto" w:fill="FFFF99"/>
          <w:rtl/>
        </w:rPr>
        <w:t>עליהן</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עליהם</w:t>
      </w:r>
      <w:r w:rsidRPr="009C5490">
        <w:rPr>
          <w:rStyle w:val="default"/>
          <w:rFonts w:ascii="FrankRuehl" w:hAnsi="FrankRuehl" w:cs="FrankRuehl" w:hint="cs"/>
          <w:vanish/>
          <w:sz w:val="22"/>
          <w:szCs w:val="22"/>
          <w:shd w:val="clear" w:color="auto" w:fill="FFFF99"/>
          <w:rtl/>
        </w:rPr>
        <w:t xml:space="preserve"> שולם בשעת </w:t>
      </w:r>
      <w:r w:rsidRPr="009C5490">
        <w:rPr>
          <w:rStyle w:val="default"/>
          <w:rFonts w:ascii="FrankRuehl" w:hAnsi="FrankRuehl" w:cs="FrankRuehl" w:hint="cs"/>
          <w:strike/>
          <w:vanish/>
          <w:sz w:val="22"/>
          <w:szCs w:val="22"/>
          <w:shd w:val="clear" w:color="auto" w:fill="FFFF99"/>
          <w:rtl/>
        </w:rPr>
        <w:t>ייבואן</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ייבואם</w:t>
      </w:r>
      <w:r w:rsidRPr="009C5490">
        <w:rPr>
          <w:rStyle w:val="default"/>
          <w:rFonts w:ascii="FrankRuehl" w:hAnsi="FrankRuehl" w:cs="FrankRuehl" w:hint="cs"/>
          <w:vanish/>
          <w:sz w:val="22"/>
          <w:szCs w:val="22"/>
          <w:shd w:val="clear" w:color="auto" w:fill="FFFF99"/>
          <w:rtl/>
        </w:rPr>
        <w:t>;</w:t>
      </w:r>
    </w:p>
    <w:p w14:paraId="6E77A259"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(2)</w:t>
      </w:r>
      <w:r w:rsidRPr="009C5490">
        <w:rPr>
          <w:rStyle w:val="default"/>
          <w:rFonts w:ascii="FrankRuehl" w:hAnsi="FrankRuehl" w:cs="FrankRuehl" w:hint="cs"/>
          <w:vanish/>
          <w:sz w:val="22"/>
          <w:szCs w:val="22"/>
          <w:shd w:val="clear" w:color="auto" w:fill="FFFF99"/>
          <w:rtl/>
        </w:rPr>
        <w:tab/>
        <w:t>שירותים שעליהם שולם המס לא ניתנו;</w:t>
      </w:r>
    </w:p>
    <w:p w14:paraId="7E9C20A5"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(3)</w:t>
      </w:r>
      <w:r w:rsidRPr="009C5490">
        <w:rPr>
          <w:rStyle w:val="default"/>
          <w:rFonts w:ascii="FrankRuehl" w:hAnsi="FrankRuehl" w:cs="FrankRuehl" w:hint="cs"/>
          <w:vanish/>
          <w:sz w:val="22"/>
          <w:szCs w:val="22"/>
          <w:shd w:val="clear" w:color="auto" w:fill="FFFF99"/>
          <w:rtl/>
        </w:rPr>
        <w:tab/>
        <w:t>(בוטלה);</w:t>
      </w:r>
    </w:p>
    <w:p w14:paraId="469D64EF"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(4)</w:t>
      </w:r>
      <w:r w:rsidRPr="009C5490">
        <w:rPr>
          <w:rStyle w:val="default"/>
          <w:rFonts w:ascii="FrankRuehl" w:hAnsi="FrankRuehl" w:cs="FrankRuehl" w:hint="cs"/>
          <w:vanish/>
          <w:sz w:val="22"/>
          <w:szCs w:val="22"/>
          <w:shd w:val="clear" w:color="auto" w:fill="FFFF99"/>
          <w:rtl/>
        </w:rPr>
        <w:tab/>
        <w:t xml:space="preserve">שולם מס על </w:t>
      </w:r>
      <w:r w:rsidRPr="009C5490">
        <w:rPr>
          <w:rStyle w:val="default"/>
          <w:rFonts w:ascii="FrankRuehl" w:hAnsi="FrankRuehl" w:cs="FrankRuehl" w:hint="cs"/>
          <w:strike/>
          <w:vanish/>
          <w:sz w:val="22"/>
          <w:szCs w:val="22"/>
          <w:shd w:val="clear" w:color="auto" w:fill="FFFF99"/>
          <w:rtl/>
        </w:rPr>
        <w:t>סחורה והסחורה אבדה בהיותה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 והטובין אבדו בהיותם</w:t>
      </w:r>
      <w:r w:rsidRPr="009C5490">
        <w:rPr>
          <w:rStyle w:val="default"/>
          <w:rFonts w:ascii="FrankRuehl" w:hAnsi="FrankRuehl" w:cs="FrankRuehl" w:hint="cs"/>
          <w:vanish/>
          <w:sz w:val="22"/>
          <w:szCs w:val="22"/>
          <w:shd w:val="clear" w:color="auto" w:fill="FFFF99"/>
          <w:rtl/>
        </w:rPr>
        <w:t xml:space="preserve"> בחזקתו של החייב במס או בחזקתו של אדם </w:t>
      </w:r>
      <w:r w:rsidRPr="009C5490">
        <w:rPr>
          <w:rStyle w:val="default"/>
          <w:rFonts w:ascii="FrankRuehl" w:hAnsi="FrankRuehl" w:cs="FrankRuehl" w:hint="cs"/>
          <w:strike/>
          <w:vanish/>
          <w:sz w:val="22"/>
          <w:szCs w:val="22"/>
          <w:shd w:val="clear" w:color="auto" w:fill="FFFF99"/>
          <w:rtl/>
        </w:rPr>
        <w:t>שהסחורה נמסרה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שהטובין נמסרו</w:t>
      </w:r>
      <w:r w:rsidRPr="009C5490">
        <w:rPr>
          <w:rStyle w:val="default"/>
          <w:rFonts w:ascii="FrankRuehl" w:hAnsi="FrankRuehl" w:cs="FrankRuehl" w:hint="cs"/>
          <w:vanish/>
          <w:sz w:val="22"/>
          <w:szCs w:val="22"/>
          <w:shd w:val="clear" w:color="auto" w:fill="FFFF99"/>
          <w:rtl/>
        </w:rPr>
        <w:t xml:space="preserve"> לו למכירה בעמלה בטרם השתמשו </w:t>
      </w:r>
      <w:r w:rsidRPr="009C5490">
        <w:rPr>
          <w:rStyle w:val="default"/>
          <w:rFonts w:ascii="FrankRuehl" w:hAnsi="FrankRuehl" w:cs="FrankRuehl" w:hint="cs"/>
          <w:strike/>
          <w:vanish/>
          <w:sz w:val="22"/>
          <w:szCs w:val="22"/>
          <w:shd w:val="clear" w:color="auto" w:fill="FFFF99"/>
          <w:rtl/>
        </w:rPr>
        <w:t>בה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בהם</w:t>
      </w:r>
      <w:r w:rsidRPr="009C5490">
        <w:rPr>
          <w:rStyle w:val="default"/>
          <w:rFonts w:ascii="FrankRuehl" w:hAnsi="FrankRuehl" w:cs="FrankRuehl" w:hint="cs"/>
          <w:vanish/>
          <w:sz w:val="22"/>
          <w:szCs w:val="22"/>
          <w:shd w:val="clear" w:color="auto" w:fill="FFFF99"/>
          <w:rtl/>
        </w:rPr>
        <w:t xml:space="preserve">, או </w:t>
      </w:r>
      <w:r w:rsidRPr="009C5490">
        <w:rPr>
          <w:rStyle w:val="default"/>
          <w:rFonts w:ascii="FrankRuehl" w:hAnsi="FrankRuehl" w:cs="FrankRuehl" w:hint="cs"/>
          <w:strike/>
          <w:vanish/>
          <w:sz w:val="22"/>
          <w:szCs w:val="22"/>
          <w:shd w:val="clear" w:color="auto" w:fill="FFFF99"/>
          <w:rtl/>
        </w:rPr>
        <w:t>שהוחזרה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שהוחזרו</w:t>
      </w:r>
      <w:r w:rsidRPr="009C5490">
        <w:rPr>
          <w:rStyle w:val="default"/>
          <w:rFonts w:ascii="FrankRuehl" w:hAnsi="FrankRuehl" w:cs="FrankRuehl" w:hint="cs"/>
          <w:vanish/>
          <w:sz w:val="22"/>
          <w:szCs w:val="22"/>
          <w:shd w:val="clear" w:color="auto" w:fill="FFFF99"/>
          <w:rtl/>
        </w:rPr>
        <w:t xml:space="preserve"> לחייב במס לאחר </w:t>
      </w:r>
      <w:r w:rsidRPr="009C5490">
        <w:rPr>
          <w:rStyle w:val="default"/>
          <w:rFonts w:ascii="FrankRuehl" w:hAnsi="FrankRuehl" w:cs="FrankRuehl" w:hint="cs"/>
          <w:strike/>
          <w:vanish/>
          <w:sz w:val="22"/>
          <w:szCs w:val="22"/>
          <w:shd w:val="clear" w:color="auto" w:fill="FFFF99"/>
          <w:rtl/>
        </w:rPr>
        <w:t>שנמסרה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שנמסרו</w:t>
      </w:r>
      <w:r w:rsidRPr="009C5490">
        <w:rPr>
          <w:rStyle w:val="default"/>
          <w:rFonts w:ascii="FrankRuehl" w:hAnsi="FrankRuehl" w:cs="FrankRuehl" w:hint="cs"/>
          <w:vanish/>
          <w:sz w:val="22"/>
          <w:szCs w:val="22"/>
          <w:shd w:val="clear" w:color="auto" w:fill="FFFF99"/>
          <w:rtl/>
        </w:rPr>
        <w:t xml:space="preserve"> למכירה בעמלה ולא </w:t>
      </w:r>
      <w:r w:rsidRPr="009C5490">
        <w:rPr>
          <w:rStyle w:val="default"/>
          <w:rFonts w:ascii="FrankRuehl" w:hAnsi="FrankRuehl" w:cs="FrankRuehl" w:hint="cs"/>
          <w:strike/>
          <w:vanish/>
          <w:sz w:val="22"/>
          <w:szCs w:val="22"/>
          <w:shd w:val="clear" w:color="auto" w:fill="FFFF99"/>
          <w:rtl/>
        </w:rPr>
        <w:t>נמכרה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נמכרו</w:t>
      </w:r>
      <w:r w:rsidRPr="009C5490">
        <w:rPr>
          <w:rStyle w:val="default"/>
          <w:rFonts w:ascii="FrankRuehl" w:hAnsi="FrankRuehl" w:cs="FrankRuehl" w:hint="cs"/>
          <w:vanish/>
          <w:sz w:val="22"/>
          <w:szCs w:val="22"/>
          <w:shd w:val="clear" w:color="auto" w:fill="FFFF99"/>
          <w:rtl/>
        </w:rPr>
        <w:t>.</w:t>
      </w:r>
    </w:p>
    <w:p w14:paraId="1F35FC91"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המנהל רשאי להורות על החזרת מס לפי סעיף קטן זה אף אם לא הוגשה אליו בקשה לכך.</w:t>
      </w:r>
    </w:p>
    <w:p w14:paraId="7527150C" w14:textId="77777777" w:rsidR="005E6211" w:rsidRPr="009C5490" w:rsidRDefault="005E6211">
      <w:pPr>
        <w:pStyle w:val="P00"/>
        <w:spacing w:before="0"/>
        <w:ind w:left="0" w:right="1134" w:firstLine="62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(ב)</w:t>
      </w:r>
      <w:r w:rsidRPr="009C5490">
        <w:rPr>
          <w:rStyle w:val="default"/>
          <w:rFonts w:ascii="FrankRuehl" w:hAnsi="FrankRuehl" w:cs="FrankRuehl" w:hint="cs"/>
          <w:vanish/>
          <w:sz w:val="22"/>
          <w:szCs w:val="22"/>
          <w:shd w:val="clear" w:color="auto" w:fill="FFFF99"/>
          <w:rtl/>
        </w:rPr>
        <w:tab/>
        <w:t xml:space="preserve">שולם מס על </w:t>
      </w:r>
      <w:r w:rsidRPr="009C5490">
        <w:rPr>
          <w:rStyle w:val="default"/>
          <w:rFonts w:ascii="FrankRuehl" w:hAnsi="FrankRuehl" w:cs="FrankRuehl" w:hint="cs"/>
          <w:strike/>
          <w:vanish/>
          <w:sz w:val="22"/>
          <w:szCs w:val="22"/>
          <w:shd w:val="clear" w:color="auto" w:fill="FFFF99"/>
          <w:rtl/>
        </w:rPr>
        <w:t>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w:t>
      </w:r>
      <w:r w:rsidRPr="009C5490">
        <w:rPr>
          <w:rStyle w:val="default"/>
          <w:rFonts w:ascii="FrankRuehl" w:hAnsi="FrankRuehl" w:cs="FrankRuehl" w:hint="cs"/>
          <w:vanish/>
          <w:sz w:val="22"/>
          <w:szCs w:val="22"/>
          <w:shd w:val="clear" w:color="auto" w:fill="FFFF99"/>
          <w:rtl/>
        </w:rPr>
        <w:t xml:space="preserve"> שהוכח להנחת דעתו של המנהל </w:t>
      </w:r>
      <w:r w:rsidRPr="009C5490">
        <w:rPr>
          <w:rStyle w:val="default"/>
          <w:rFonts w:ascii="FrankRuehl" w:hAnsi="FrankRuehl" w:cs="FrankRuehl" w:hint="cs"/>
          <w:strike/>
          <w:vanish/>
          <w:sz w:val="22"/>
          <w:szCs w:val="22"/>
          <w:shd w:val="clear" w:color="auto" w:fill="FFFF99"/>
          <w:rtl/>
        </w:rPr>
        <w:t>שניזוקה בהיותה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שניזוקו בהיותם</w:t>
      </w:r>
      <w:r w:rsidRPr="009C5490">
        <w:rPr>
          <w:rStyle w:val="default"/>
          <w:rFonts w:ascii="FrankRuehl" w:hAnsi="FrankRuehl" w:cs="FrankRuehl" w:hint="cs"/>
          <w:vanish/>
          <w:sz w:val="22"/>
          <w:szCs w:val="22"/>
          <w:shd w:val="clear" w:color="auto" w:fill="FFFF99"/>
          <w:rtl/>
        </w:rPr>
        <w:t xml:space="preserve"> בחזקתו של החייב במס בטרם השתמש </w:t>
      </w:r>
      <w:r w:rsidRPr="009C5490">
        <w:rPr>
          <w:rStyle w:val="default"/>
          <w:rFonts w:ascii="FrankRuehl" w:hAnsi="FrankRuehl" w:cs="FrankRuehl" w:hint="cs"/>
          <w:strike/>
          <w:vanish/>
          <w:sz w:val="22"/>
          <w:szCs w:val="22"/>
          <w:shd w:val="clear" w:color="auto" w:fill="FFFF99"/>
          <w:rtl/>
        </w:rPr>
        <w:t>בה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בהם</w:t>
      </w:r>
      <w:r w:rsidRPr="009C5490">
        <w:rPr>
          <w:rStyle w:val="default"/>
          <w:rFonts w:ascii="FrankRuehl" w:hAnsi="FrankRuehl" w:cs="FrankRuehl" w:hint="cs"/>
          <w:vanish/>
          <w:sz w:val="22"/>
          <w:szCs w:val="22"/>
          <w:shd w:val="clear" w:color="auto" w:fill="FFFF99"/>
          <w:rtl/>
        </w:rPr>
        <w:t xml:space="preserve">, או בחזקתו של האדם </w:t>
      </w:r>
      <w:r w:rsidRPr="009C5490">
        <w:rPr>
          <w:rStyle w:val="default"/>
          <w:rFonts w:ascii="FrankRuehl" w:hAnsi="FrankRuehl" w:cs="FrankRuehl" w:hint="cs"/>
          <w:strike/>
          <w:vanish/>
          <w:sz w:val="22"/>
          <w:szCs w:val="22"/>
          <w:shd w:val="clear" w:color="auto" w:fill="FFFF99"/>
          <w:rtl/>
        </w:rPr>
        <w:t>שהסחורה נמסרה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שהטובין נמסרו</w:t>
      </w:r>
      <w:r w:rsidRPr="009C5490">
        <w:rPr>
          <w:rStyle w:val="default"/>
          <w:rFonts w:ascii="FrankRuehl" w:hAnsi="FrankRuehl" w:cs="FrankRuehl" w:hint="cs"/>
          <w:vanish/>
          <w:sz w:val="22"/>
          <w:szCs w:val="22"/>
          <w:shd w:val="clear" w:color="auto" w:fill="FFFF99"/>
          <w:rtl/>
        </w:rPr>
        <w:t xml:space="preserve"> לו למכירה בעמלה, יוחזר למי ששילם את המס הסכום שבו עולה המס ששולם על המס שהיה מגיע אילו </w:t>
      </w:r>
      <w:r w:rsidRPr="009C5490">
        <w:rPr>
          <w:rStyle w:val="default"/>
          <w:rFonts w:ascii="FrankRuehl" w:hAnsi="FrankRuehl" w:cs="FrankRuehl" w:hint="cs"/>
          <w:strike/>
          <w:vanish/>
          <w:sz w:val="22"/>
          <w:szCs w:val="22"/>
          <w:shd w:val="clear" w:color="auto" w:fill="FFFF99"/>
          <w:rtl/>
        </w:rPr>
        <w:t>ניזוקה הסחורה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ניזוקו הטובין</w:t>
      </w:r>
      <w:r w:rsidRPr="009C5490">
        <w:rPr>
          <w:rStyle w:val="default"/>
          <w:rFonts w:ascii="FrankRuehl" w:hAnsi="FrankRuehl" w:cs="FrankRuehl" w:hint="cs"/>
          <w:vanish/>
          <w:sz w:val="22"/>
          <w:szCs w:val="22"/>
          <w:shd w:val="clear" w:color="auto" w:fill="FFFF99"/>
          <w:rtl/>
        </w:rPr>
        <w:t xml:space="preserve"> במועד הנועד לתשלום המס, אם הוגשה בקשה על כך תוך שנתיים מיום הגביה ובעוד </w:t>
      </w:r>
      <w:r w:rsidRPr="009C5490">
        <w:rPr>
          <w:rStyle w:val="default"/>
          <w:rFonts w:ascii="FrankRuehl" w:hAnsi="FrankRuehl" w:cs="FrankRuehl" w:hint="cs"/>
          <w:strike/>
          <w:vanish/>
          <w:sz w:val="22"/>
          <w:szCs w:val="22"/>
          <w:shd w:val="clear" w:color="auto" w:fill="FFFF99"/>
          <w:rtl/>
        </w:rPr>
        <w:t>הסחורה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הטובין</w:t>
      </w:r>
      <w:r w:rsidRPr="009C5490">
        <w:rPr>
          <w:rStyle w:val="default"/>
          <w:rFonts w:ascii="FrankRuehl" w:hAnsi="FrankRuehl" w:cs="FrankRuehl" w:hint="cs"/>
          <w:vanish/>
          <w:sz w:val="22"/>
          <w:szCs w:val="22"/>
          <w:shd w:val="clear" w:color="auto" w:fill="FFFF99"/>
          <w:rtl/>
        </w:rPr>
        <w:t xml:space="preserve"> בחזקתו של החייב במס או בחזקתו של העמיל האמור, הכל לפי המקרה.</w:t>
      </w:r>
    </w:p>
    <w:p w14:paraId="775F6D69"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(ג)</w:t>
      </w:r>
      <w:r w:rsidRPr="009C5490">
        <w:rPr>
          <w:rStyle w:val="default"/>
          <w:rFonts w:ascii="FrankRuehl" w:hAnsi="FrankRuehl" w:cs="FrankRuehl" w:hint="cs"/>
          <w:vanish/>
          <w:sz w:val="22"/>
          <w:szCs w:val="22"/>
          <w:shd w:val="clear" w:color="auto" w:fill="FFFF99"/>
          <w:rtl/>
        </w:rPr>
        <w:tab/>
        <w:t xml:space="preserve">לא יוחזר המס על </w:t>
      </w:r>
      <w:r w:rsidRPr="009C5490">
        <w:rPr>
          <w:rStyle w:val="default"/>
          <w:rFonts w:ascii="FrankRuehl" w:hAnsi="FrankRuehl" w:cs="FrankRuehl" w:hint="cs"/>
          <w:strike/>
          <w:vanish/>
          <w:sz w:val="22"/>
          <w:szCs w:val="22"/>
          <w:shd w:val="clear" w:color="auto" w:fill="FFFF99"/>
          <w:rtl/>
        </w:rPr>
        <w:t>סחורה שאבדה או ניזוקה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 שאבדו או ניזוקו</w:t>
      </w:r>
      <w:r w:rsidRPr="009C5490">
        <w:rPr>
          <w:rStyle w:val="default"/>
          <w:rFonts w:ascii="FrankRuehl" w:hAnsi="FrankRuehl" w:cs="FrankRuehl" w:hint="cs"/>
          <w:vanish/>
          <w:sz w:val="22"/>
          <w:szCs w:val="22"/>
          <w:shd w:val="clear" w:color="auto" w:fill="FFFF99"/>
          <w:rtl/>
        </w:rPr>
        <w:t xml:space="preserve"> בחזקתו של החייב במס, אלא אם נמסרה הודעה בכתב למנהל על כך תוך שני חדשים מיום האבדן או הנזק והמבקש את החזרת המס הצהיר בפני המנהל כי לא קיבל פיצויים בגין האבדן או הנזק והתחייב שאם יקבל פיצויים כאמור יחזיר למנהל את סכום המס שהוחזר לו על ידיו.</w:t>
      </w:r>
    </w:p>
    <w:p w14:paraId="22F53F52"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(ד)</w:t>
      </w:r>
      <w:r w:rsidRPr="009C5490">
        <w:rPr>
          <w:rStyle w:val="default"/>
          <w:rFonts w:ascii="FrankRuehl" w:hAnsi="FrankRuehl" w:cs="FrankRuehl" w:hint="cs"/>
          <w:vanish/>
          <w:sz w:val="22"/>
          <w:szCs w:val="22"/>
          <w:shd w:val="clear" w:color="auto" w:fill="FFFF99"/>
          <w:rtl/>
        </w:rPr>
        <w:tab/>
        <w:t xml:space="preserve">המנהל רשאי להחזיר את המס, כולו או מקצתו, ששולם על </w:t>
      </w:r>
      <w:r w:rsidRPr="009C5490">
        <w:rPr>
          <w:rStyle w:val="default"/>
          <w:rFonts w:ascii="FrankRuehl" w:hAnsi="FrankRuehl" w:cs="FrankRuehl" w:hint="cs"/>
          <w:strike/>
          <w:vanish/>
          <w:sz w:val="22"/>
          <w:szCs w:val="22"/>
          <w:shd w:val="clear" w:color="auto" w:fill="FFFF99"/>
          <w:rtl/>
        </w:rPr>
        <w:t>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w:t>
      </w:r>
      <w:r w:rsidRPr="009C5490">
        <w:rPr>
          <w:rStyle w:val="default"/>
          <w:rFonts w:ascii="FrankRuehl" w:hAnsi="FrankRuehl" w:cs="FrankRuehl" w:hint="cs"/>
          <w:vanish/>
          <w:sz w:val="22"/>
          <w:szCs w:val="22"/>
          <w:shd w:val="clear" w:color="auto" w:fill="FFFF99"/>
          <w:rtl/>
        </w:rPr>
        <w:t xml:space="preserve"> או על שירות, אם נתברר אחד מאלה:</w:t>
      </w:r>
    </w:p>
    <w:p w14:paraId="358AEF1A"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(1)</w:t>
      </w: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הסחורה שימשה לייצור סחורות שאינן טעונות מס או לייצור סחורות</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הטובין שימשו לייצור טובין שאינם טעוני מס או לייצור טובין</w:t>
      </w:r>
      <w:r w:rsidRPr="009C5490">
        <w:rPr>
          <w:rStyle w:val="default"/>
          <w:rFonts w:ascii="FrankRuehl" w:hAnsi="FrankRuehl" w:cs="FrankRuehl" w:hint="cs"/>
          <w:vanish/>
          <w:sz w:val="22"/>
          <w:szCs w:val="22"/>
          <w:shd w:val="clear" w:color="auto" w:fill="FFFF99"/>
          <w:rtl/>
        </w:rPr>
        <w:t xml:space="preserve"> שנמכרו לאדם הזכאי לפטור ממס;</w:t>
      </w:r>
    </w:p>
    <w:p w14:paraId="2E0388C5"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(2)</w:t>
      </w: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הסחורה הובאה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הטובין הובאו</w:t>
      </w:r>
      <w:r w:rsidRPr="009C5490">
        <w:rPr>
          <w:rStyle w:val="default"/>
          <w:rFonts w:ascii="FrankRuehl" w:hAnsi="FrankRuehl" w:cs="FrankRuehl" w:hint="cs"/>
          <w:vanish/>
          <w:sz w:val="22"/>
          <w:szCs w:val="22"/>
          <w:shd w:val="clear" w:color="auto" w:fill="FFFF99"/>
          <w:rtl/>
        </w:rPr>
        <w:t xml:space="preserve"> לישראל לשעה, או </w:t>
      </w:r>
      <w:r w:rsidRPr="009C5490">
        <w:rPr>
          <w:rStyle w:val="default"/>
          <w:rFonts w:ascii="FrankRuehl" w:hAnsi="FrankRuehl" w:cs="FrankRuehl" w:hint="cs"/>
          <w:strike/>
          <w:vanish/>
          <w:sz w:val="22"/>
          <w:szCs w:val="22"/>
          <w:shd w:val="clear" w:color="auto" w:fill="FFFF99"/>
          <w:rtl/>
        </w:rPr>
        <w:t>הובאה או נקנתה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הובאו או נקנו</w:t>
      </w:r>
      <w:r w:rsidRPr="009C5490">
        <w:rPr>
          <w:rStyle w:val="default"/>
          <w:rFonts w:ascii="FrankRuehl" w:hAnsi="FrankRuehl" w:cs="FrankRuehl" w:hint="cs"/>
          <w:vanish/>
          <w:sz w:val="22"/>
          <w:szCs w:val="22"/>
          <w:shd w:val="clear" w:color="auto" w:fill="FFFF99"/>
          <w:rtl/>
        </w:rPr>
        <w:t xml:space="preserve"> לשם ייצור </w:t>
      </w:r>
      <w:r w:rsidRPr="009C5490">
        <w:rPr>
          <w:rStyle w:val="default"/>
          <w:rFonts w:ascii="FrankRuehl" w:hAnsi="FrankRuehl" w:cs="FrankRuehl" w:hint="cs"/>
          <w:strike/>
          <w:vanish/>
          <w:sz w:val="22"/>
          <w:szCs w:val="22"/>
          <w:shd w:val="clear" w:color="auto" w:fill="FFFF99"/>
          <w:rtl/>
        </w:rPr>
        <w:t>סחורה המיועדת</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 המיועדים</w:t>
      </w:r>
      <w:r w:rsidRPr="009C5490">
        <w:rPr>
          <w:rStyle w:val="default"/>
          <w:rFonts w:ascii="FrankRuehl" w:hAnsi="FrankRuehl" w:cs="FrankRuehl" w:hint="cs"/>
          <w:vanish/>
          <w:sz w:val="22"/>
          <w:szCs w:val="22"/>
          <w:shd w:val="clear" w:color="auto" w:fill="FFFF99"/>
          <w:rtl/>
        </w:rPr>
        <w:t xml:space="preserve"> ליצוא;</w:t>
      </w:r>
    </w:p>
    <w:p w14:paraId="58A2BC9D"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(3)</w:t>
      </w: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הסחורה הובאה לישראל והוחזרה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הטובין הובאו לישראל והוחזרו</w:t>
      </w:r>
      <w:r w:rsidRPr="009C5490">
        <w:rPr>
          <w:rStyle w:val="default"/>
          <w:rFonts w:ascii="FrankRuehl" w:hAnsi="FrankRuehl" w:cs="FrankRuehl" w:hint="cs"/>
          <w:vanish/>
          <w:sz w:val="22"/>
          <w:szCs w:val="22"/>
          <w:shd w:val="clear" w:color="auto" w:fill="FFFF99"/>
          <w:rtl/>
        </w:rPr>
        <w:t xml:space="preserve"> בלי שינוי צורה, או אם שונתה</w:t>
      </w:r>
      <w:r w:rsidRPr="009C5490">
        <w:rPr>
          <w:rStyle w:val="default"/>
          <w:rFonts w:ascii="FrankRuehl" w:hAnsi="FrankRuehl" w:cs="FrankRuehl" w:hint="cs"/>
          <w:strike/>
          <w:vanish/>
          <w:sz w:val="22"/>
          <w:szCs w:val="22"/>
          <w:shd w:val="clear" w:color="auto" w:fill="FFFF99"/>
          <w:rtl/>
        </w:rPr>
        <w:t xml:space="preserve"> צורתה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צורתם</w:t>
      </w:r>
      <w:r w:rsidRPr="009C5490">
        <w:rPr>
          <w:rStyle w:val="default"/>
          <w:rFonts w:ascii="FrankRuehl" w:hAnsi="FrankRuehl" w:cs="FrankRuehl" w:hint="cs"/>
          <w:vanish/>
          <w:sz w:val="22"/>
          <w:szCs w:val="22"/>
          <w:shd w:val="clear" w:color="auto" w:fill="FFFF99"/>
          <w:rtl/>
        </w:rPr>
        <w:t xml:space="preserve">, הוכח להנחת דעתו של המנהל כי לא השתמשו </w:t>
      </w:r>
      <w:r w:rsidRPr="009C5490">
        <w:rPr>
          <w:rStyle w:val="default"/>
          <w:rFonts w:ascii="FrankRuehl" w:hAnsi="FrankRuehl" w:cs="FrankRuehl" w:hint="cs"/>
          <w:strike/>
          <w:vanish/>
          <w:sz w:val="22"/>
          <w:szCs w:val="22"/>
          <w:shd w:val="clear" w:color="auto" w:fill="FFFF99"/>
          <w:rtl/>
        </w:rPr>
        <w:t>בה והיא ניתנת</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בהם והם ניתנים</w:t>
      </w:r>
      <w:r w:rsidRPr="009C5490">
        <w:rPr>
          <w:rStyle w:val="default"/>
          <w:rFonts w:ascii="FrankRuehl" w:hAnsi="FrankRuehl" w:cs="FrankRuehl" w:hint="cs"/>
          <w:vanish/>
          <w:sz w:val="22"/>
          <w:szCs w:val="22"/>
          <w:shd w:val="clear" w:color="auto" w:fill="FFFF99"/>
          <w:rtl/>
        </w:rPr>
        <w:t xml:space="preserve"> לזיהוי;</w:t>
      </w:r>
    </w:p>
    <w:p w14:paraId="762AC513" w14:textId="77777777" w:rsidR="005E6211" w:rsidRDefault="005E6211">
      <w:pPr>
        <w:pStyle w:val="P00"/>
        <w:spacing w:before="0"/>
        <w:ind w:left="1021" w:right="1134"/>
        <w:rPr>
          <w:rStyle w:val="default"/>
          <w:rFonts w:ascii="FrankRuehl" w:hAnsi="FrankRuehl" w:cs="FrankRuehl" w:hint="cs"/>
          <w:sz w:val="2"/>
          <w:szCs w:val="2"/>
          <w:shd w:val="clear" w:color="auto" w:fill="FFFF99"/>
          <w:rtl/>
        </w:rPr>
      </w:pPr>
      <w:r w:rsidRPr="009C5490">
        <w:rPr>
          <w:rStyle w:val="default"/>
          <w:rFonts w:ascii="FrankRuehl" w:hAnsi="FrankRuehl" w:cs="FrankRuehl" w:hint="cs"/>
          <w:vanish/>
          <w:sz w:val="22"/>
          <w:szCs w:val="22"/>
          <w:shd w:val="clear" w:color="auto" w:fill="FFFF99"/>
          <w:rtl/>
        </w:rPr>
        <w:t>(4)</w:t>
      </w: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hint="cs"/>
          <w:strike/>
          <w:vanish/>
          <w:sz w:val="22"/>
          <w:szCs w:val="22"/>
          <w:shd w:val="clear" w:color="auto" w:fill="FFFF99"/>
          <w:rtl/>
        </w:rPr>
        <w:t>הסחורה נמכרה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הטובין נמכרו</w:t>
      </w:r>
      <w:r w:rsidRPr="009C5490">
        <w:rPr>
          <w:rStyle w:val="default"/>
          <w:rFonts w:ascii="FrankRuehl" w:hAnsi="FrankRuehl" w:cs="FrankRuehl" w:hint="cs"/>
          <w:vanish/>
          <w:sz w:val="22"/>
          <w:szCs w:val="22"/>
          <w:shd w:val="clear" w:color="auto" w:fill="FFFF99"/>
          <w:rtl/>
        </w:rPr>
        <w:t xml:space="preserve"> או השירות ניתן למי שזכאי לפטור לפי צו על פי פסקאות (2), </w:t>
      </w:r>
      <w:r w:rsidRPr="009C5490">
        <w:rPr>
          <w:rStyle w:val="default"/>
          <w:rFonts w:ascii="FrankRuehl" w:hAnsi="FrankRuehl" w:cs="FrankRuehl"/>
          <w:vanish/>
          <w:sz w:val="22"/>
          <w:szCs w:val="22"/>
          <w:shd w:val="clear" w:color="auto" w:fill="FFFF99"/>
          <w:rtl/>
        </w:rPr>
        <w:br/>
      </w:r>
      <w:r w:rsidRPr="009C5490">
        <w:rPr>
          <w:rStyle w:val="default"/>
          <w:rFonts w:ascii="FrankRuehl" w:hAnsi="FrankRuehl" w:cs="FrankRuehl" w:hint="cs"/>
          <w:vanish/>
          <w:sz w:val="22"/>
          <w:szCs w:val="22"/>
          <w:shd w:val="clear" w:color="auto" w:fill="FFFF99"/>
          <w:rtl/>
        </w:rPr>
        <w:t xml:space="preserve">(3), (6) ו-(7) לסעיף 26 והמוכר או נותן השירות החזירו את המס לקונה </w:t>
      </w:r>
      <w:r w:rsidRPr="009C5490">
        <w:rPr>
          <w:rStyle w:val="default"/>
          <w:rFonts w:ascii="FrankRuehl" w:hAnsi="FrankRuehl" w:cs="FrankRuehl" w:hint="cs"/>
          <w:strike/>
          <w:vanish/>
          <w:sz w:val="22"/>
          <w:szCs w:val="22"/>
          <w:shd w:val="clear" w:color="auto" w:fill="FFFF99"/>
          <w:rtl/>
        </w:rPr>
        <w:t>הסחורה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הטובין</w:t>
      </w:r>
      <w:r w:rsidRPr="009C5490">
        <w:rPr>
          <w:rStyle w:val="default"/>
          <w:rFonts w:ascii="FrankRuehl" w:hAnsi="FrankRuehl" w:cs="FrankRuehl" w:hint="cs"/>
          <w:vanish/>
          <w:sz w:val="22"/>
          <w:szCs w:val="22"/>
          <w:shd w:val="clear" w:color="auto" w:fill="FFFF99"/>
          <w:rtl/>
        </w:rPr>
        <w:t xml:space="preserve"> או למקבל השירות או לא כללו אותו במחיר.</w:t>
      </w:r>
      <w:bookmarkEnd w:id="131"/>
    </w:p>
    <w:p w14:paraId="61D75546" w14:textId="77777777" w:rsidR="005E6211" w:rsidRDefault="005E6211">
      <w:pPr>
        <w:pStyle w:val="P00"/>
        <w:spacing w:before="72"/>
        <w:ind w:left="0" w:right="1134"/>
        <w:rPr>
          <w:rStyle w:val="default"/>
          <w:rFonts w:cs="FrankRuehl"/>
          <w:rtl/>
        </w:rPr>
      </w:pPr>
      <w:bookmarkStart w:id="132" w:name="Seif54"/>
      <w:bookmarkEnd w:id="132"/>
      <w:r>
        <w:rPr>
          <w:lang w:val="he-IL"/>
        </w:rPr>
        <w:pict w14:anchorId="742EC7BF">
          <v:rect id="_x0000_s1114" style="position:absolute;left:0;text-align:left;margin-left:464.5pt;margin-top:8.05pt;width:75.05pt;height:24.2pt;z-index:251645952" o:allowincell="f" filled="f" stroked="f" strokecolor="lime" strokeweight=".25pt">
            <v:textbox inset="0,0,0,0">
              <w:txbxContent>
                <w:p w14:paraId="562C8131" w14:textId="77777777" w:rsidR="00504D76" w:rsidRDefault="00504D76">
                  <w:pPr>
                    <w:spacing w:line="160" w:lineRule="exact"/>
                    <w:jc w:val="left"/>
                    <w:rPr>
                      <w:rFonts w:cs="Miriam"/>
                      <w:noProof/>
                      <w:sz w:val="18"/>
                      <w:szCs w:val="18"/>
                      <w:rtl/>
                    </w:rPr>
                  </w:pPr>
                  <w:r>
                    <w:rPr>
                      <w:rFonts w:cs="Miriam"/>
                      <w:sz w:val="18"/>
                      <w:szCs w:val="18"/>
                      <w:rtl/>
                    </w:rPr>
                    <w:t>ייצו</w:t>
                  </w:r>
                  <w:r>
                    <w:rPr>
                      <w:rFonts w:cs="Miriam" w:hint="cs"/>
                      <w:sz w:val="18"/>
                      <w:szCs w:val="18"/>
                      <w:rtl/>
                    </w:rPr>
                    <w:t>ג חייב מס</w:t>
                  </w:r>
                </w:p>
                <w:p w14:paraId="04650C8C"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t>תש</w:t>
                  </w:r>
                  <w:r>
                    <w:rPr>
                      <w:rFonts w:cs="Miriam" w:hint="cs"/>
                      <w:sz w:val="18"/>
                      <w:szCs w:val="18"/>
                      <w:rtl/>
                    </w:rPr>
                    <w:t>מ"ו-</w:t>
                  </w:r>
                  <w:r>
                    <w:rPr>
                      <w:rFonts w:cs="Miriam"/>
                      <w:sz w:val="18"/>
                      <w:szCs w:val="18"/>
                      <w:rtl/>
                    </w:rPr>
                    <w:t>1986</w:t>
                  </w:r>
                </w:p>
              </w:txbxContent>
            </v:textbox>
            <w10:anchorlock/>
          </v:rect>
        </w:pict>
      </w:r>
      <w:r>
        <w:rPr>
          <w:rStyle w:val="big-number"/>
          <w:rFonts w:cs="Miriam"/>
          <w:rtl/>
        </w:rPr>
        <w:t>27</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י שרשאי לייצג נישום כאמור בסעיף 236 לפקודת מס הכנסה רשאי לייצג עוסק על פי חוק זה.</w:t>
      </w:r>
    </w:p>
    <w:p w14:paraId="1CEF4383" w14:textId="77777777" w:rsidR="005E6211" w:rsidRDefault="005E6211">
      <w:pPr>
        <w:pStyle w:val="P00"/>
        <w:spacing w:before="72"/>
        <w:ind w:left="0" w:right="1134"/>
        <w:rPr>
          <w:rStyle w:val="default"/>
          <w:rFonts w:cs="FrankRuehl" w:hint="cs"/>
          <w:rtl/>
        </w:rPr>
      </w:pPr>
      <w:r>
        <w:rPr>
          <w:rFonts w:cs="FrankRuehl"/>
          <w:rtl/>
          <w:lang w:val="he-IL"/>
        </w:rPr>
        <w:pict w14:anchorId="41B1E6B1">
          <v:shape id="_x0000_s1130" type="#_x0000_t202" style="position:absolute;left:0;text-align:left;margin-left:470.25pt;margin-top:7.1pt;width:1in;height:15.25pt;z-index:251662336" filled="f" stroked="f">
            <v:textbox inset="1mm,0,1mm,0">
              <w:txbxContent>
                <w:p w14:paraId="75A48AB3" w14:textId="77777777" w:rsidR="00504D76" w:rsidRDefault="00504D76">
                  <w:pPr>
                    <w:spacing w:line="160" w:lineRule="exact"/>
                    <w:jc w:val="left"/>
                    <w:rPr>
                      <w:rFonts w:cs="Miriam" w:hint="cs"/>
                      <w:sz w:val="18"/>
                      <w:szCs w:val="18"/>
                      <w:rtl/>
                    </w:rPr>
                  </w:pPr>
                  <w:r>
                    <w:rPr>
                      <w:rFonts w:cs="Miriam" w:hint="cs"/>
                      <w:sz w:val="18"/>
                      <w:szCs w:val="18"/>
                      <w:rtl/>
                    </w:rPr>
                    <w:t>(תיקון מס' 17) תשס"ה-2005</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חוק הסדרת העיסוק בייצוג על ידי יועצי מס, התשס"ה-2005 יחולו לענין ייצוגו של ע</w:t>
      </w:r>
      <w:r>
        <w:rPr>
          <w:rStyle w:val="default"/>
          <w:rFonts w:cs="FrankRuehl"/>
          <w:rtl/>
        </w:rPr>
        <w:t>וס</w:t>
      </w:r>
      <w:r>
        <w:rPr>
          <w:rStyle w:val="default"/>
          <w:rFonts w:cs="FrankRuehl" w:hint="cs"/>
          <w:rtl/>
        </w:rPr>
        <w:t>ק.</w:t>
      </w:r>
    </w:p>
    <w:p w14:paraId="21FDAD57"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133" w:name="Rov118"/>
      <w:r w:rsidRPr="009C5490">
        <w:rPr>
          <w:rStyle w:val="default"/>
          <w:rFonts w:cs="FrankRuehl" w:hint="cs"/>
          <w:vanish/>
          <w:color w:val="FF0000"/>
          <w:szCs w:val="20"/>
          <w:shd w:val="clear" w:color="auto" w:fill="FFFF99"/>
          <w:rtl/>
        </w:rPr>
        <w:t>מיום 1.10.1986</w:t>
      </w:r>
    </w:p>
    <w:p w14:paraId="1BEFB7A7"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8</w:t>
      </w:r>
    </w:p>
    <w:p w14:paraId="56653B5D"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47" w:history="1">
        <w:r w:rsidRPr="009C5490">
          <w:rPr>
            <w:rStyle w:val="Hyperlink"/>
            <w:rFonts w:cs="FrankRuehl" w:hint="cs"/>
            <w:vanish/>
            <w:szCs w:val="20"/>
            <w:shd w:val="clear" w:color="auto" w:fill="FFFF99"/>
            <w:rtl/>
          </w:rPr>
          <w:t>ס"ח תשמ"ו מס' 1195</w:t>
        </w:r>
      </w:hyperlink>
      <w:r w:rsidRPr="009C5490">
        <w:rPr>
          <w:rStyle w:val="default"/>
          <w:rFonts w:cs="FrankRuehl" w:hint="cs"/>
          <w:vanish/>
          <w:szCs w:val="20"/>
          <w:shd w:val="clear" w:color="auto" w:fill="FFFF99"/>
          <w:rtl/>
        </w:rPr>
        <w:t xml:space="preserve"> מיום 24.8.1986 עמ' 274 (</w:t>
      </w:r>
      <w:hyperlink r:id="rId348" w:history="1">
        <w:r w:rsidRPr="009C5490">
          <w:rPr>
            <w:rStyle w:val="Hyperlink"/>
            <w:rFonts w:cs="FrankRuehl" w:hint="cs"/>
            <w:vanish/>
            <w:szCs w:val="20"/>
            <w:shd w:val="clear" w:color="auto" w:fill="FFFF99"/>
            <w:rtl/>
          </w:rPr>
          <w:t>ה"ח 1767</w:t>
        </w:r>
      </w:hyperlink>
      <w:r w:rsidRPr="009C5490">
        <w:rPr>
          <w:rStyle w:val="default"/>
          <w:rFonts w:cs="FrankRuehl" w:hint="cs"/>
          <w:vanish/>
          <w:szCs w:val="20"/>
          <w:shd w:val="clear" w:color="auto" w:fill="FFFF99"/>
          <w:rtl/>
        </w:rPr>
        <w:t xml:space="preserve">) </w:t>
      </w:r>
    </w:p>
    <w:p w14:paraId="04A33362"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הוספת סעיף 27א</w:t>
      </w:r>
    </w:p>
    <w:p w14:paraId="03F6ECDB" w14:textId="77777777" w:rsidR="005E6211" w:rsidRPr="009C5490" w:rsidRDefault="005E6211">
      <w:pPr>
        <w:pStyle w:val="P00"/>
        <w:spacing w:before="0"/>
        <w:ind w:left="0" w:right="1134"/>
        <w:rPr>
          <w:rStyle w:val="default"/>
          <w:rFonts w:cs="FrankRuehl" w:hint="cs"/>
          <w:vanish/>
          <w:szCs w:val="20"/>
          <w:shd w:val="clear" w:color="auto" w:fill="FFFF99"/>
          <w:rtl/>
        </w:rPr>
      </w:pPr>
    </w:p>
    <w:p w14:paraId="32E92E27"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27.1.2005</w:t>
      </w:r>
    </w:p>
    <w:p w14:paraId="369C6888"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17</w:t>
      </w:r>
    </w:p>
    <w:p w14:paraId="2963057F"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49" w:history="1">
        <w:r w:rsidRPr="009C5490">
          <w:rPr>
            <w:rStyle w:val="Hyperlink"/>
            <w:rFonts w:cs="FrankRuehl" w:hint="cs"/>
            <w:vanish/>
            <w:szCs w:val="20"/>
            <w:shd w:val="clear" w:color="auto" w:fill="FFFF99"/>
            <w:rtl/>
          </w:rPr>
          <w:t>ס"ח תשס"ה מס' 1978</w:t>
        </w:r>
      </w:hyperlink>
      <w:r w:rsidRPr="009C5490">
        <w:rPr>
          <w:rStyle w:val="default"/>
          <w:rFonts w:cs="FrankRuehl" w:hint="cs"/>
          <w:vanish/>
          <w:szCs w:val="20"/>
          <w:shd w:val="clear" w:color="auto" w:fill="FFFF99"/>
          <w:rtl/>
        </w:rPr>
        <w:t xml:space="preserve"> מיום 27.1.2005 עמ' 123 (</w:t>
      </w:r>
      <w:hyperlink r:id="rId350" w:history="1">
        <w:r w:rsidRPr="009C5490">
          <w:rPr>
            <w:rStyle w:val="Hyperlink"/>
            <w:rFonts w:cs="FrankRuehl" w:hint="cs"/>
            <w:vanish/>
            <w:szCs w:val="20"/>
            <w:shd w:val="clear" w:color="auto" w:fill="FFFF99"/>
            <w:rtl/>
          </w:rPr>
          <w:t>ה"ח 43</w:t>
        </w:r>
      </w:hyperlink>
      <w:r w:rsidRPr="009C5490">
        <w:rPr>
          <w:rStyle w:val="default"/>
          <w:rFonts w:cs="FrankRuehl" w:hint="cs"/>
          <w:vanish/>
          <w:szCs w:val="20"/>
          <w:shd w:val="clear" w:color="auto" w:fill="FFFF99"/>
          <w:rtl/>
        </w:rPr>
        <w:t xml:space="preserve">) </w:t>
      </w:r>
    </w:p>
    <w:p w14:paraId="56D695AD" w14:textId="77777777" w:rsidR="005E6211" w:rsidRDefault="005E6211">
      <w:pPr>
        <w:pStyle w:val="P00"/>
        <w:ind w:left="0" w:right="1134"/>
        <w:rPr>
          <w:rStyle w:val="default"/>
          <w:rFonts w:ascii="FrankRuehl" w:hAnsi="FrankRuehl" w:cs="FrankRuehl" w:hint="cs"/>
          <w:sz w:val="2"/>
          <w:szCs w:val="2"/>
          <w:rtl/>
        </w:rPr>
      </w:pPr>
      <w:r w:rsidRPr="009C5490">
        <w:rPr>
          <w:rStyle w:val="default"/>
          <w:rFonts w:cs="FrankRuehl" w:hint="cs"/>
          <w:vanish/>
          <w:shd w:val="clear" w:color="auto" w:fill="FFFF99"/>
          <w:rtl/>
        </w:rPr>
        <w:tab/>
      </w:r>
      <w:r w:rsidRPr="009C5490">
        <w:rPr>
          <w:rStyle w:val="default"/>
          <w:rFonts w:ascii="FrankRuehl" w:hAnsi="FrankRuehl" w:cs="FrankRuehl"/>
          <w:vanish/>
          <w:sz w:val="22"/>
          <w:szCs w:val="22"/>
          <w:shd w:val="clear" w:color="auto" w:fill="FFFF99"/>
          <w:rtl/>
        </w:rPr>
        <w:t>(ב</w:t>
      </w:r>
      <w:r w:rsidRPr="009C5490">
        <w:rPr>
          <w:rStyle w:val="default"/>
          <w:rFonts w:ascii="FrankRuehl" w:hAnsi="FrankRuehl" w:cs="FrankRuehl" w:hint="cs"/>
          <w:vanish/>
          <w:sz w:val="22"/>
          <w:szCs w:val="22"/>
          <w:shd w:val="clear" w:color="auto" w:fill="FFFF99"/>
          <w:rtl/>
        </w:rPr>
        <w:t>)</w:t>
      </w:r>
      <w:r w:rsidRPr="009C5490">
        <w:rPr>
          <w:rStyle w:val="default"/>
          <w:rFonts w:ascii="FrankRuehl" w:hAnsi="FrankRuehl" w:cs="FrankRuehl"/>
          <w:vanish/>
          <w:sz w:val="22"/>
          <w:szCs w:val="22"/>
          <w:shd w:val="clear" w:color="auto" w:fill="FFFF99"/>
          <w:rtl/>
        </w:rPr>
        <w:tab/>
        <w:t>ה</w:t>
      </w:r>
      <w:r w:rsidRPr="009C5490">
        <w:rPr>
          <w:rStyle w:val="default"/>
          <w:rFonts w:ascii="FrankRuehl" w:hAnsi="FrankRuehl" w:cs="FrankRuehl" w:hint="cs"/>
          <w:vanish/>
          <w:sz w:val="22"/>
          <w:szCs w:val="22"/>
          <w:shd w:val="clear" w:color="auto" w:fill="FFFF99"/>
          <w:rtl/>
        </w:rPr>
        <w:t xml:space="preserve">וראות </w:t>
      </w:r>
      <w:r w:rsidRPr="009C5490">
        <w:rPr>
          <w:rStyle w:val="default"/>
          <w:rFonts w:ascii="FrankRuehl" w:hAnsi="FrankRuehl" w:cs="FrankRuehl" w:hint="cs"/>
          <w:strike/>
          <w:vanish/>
          <w:sz w:val="22"/>
          <w:szCs w:val="22"/>
          <w:shd w:val="clear" w:color="auto" w:fill="FFFF99"/>
          <w:rtl/>
        </w:rPr>
        <w:t>סעיפים 236א עד 236ט לפקודת מס הכנסה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חוק הסדרת העיסוק בייצוג על ידי יועצי מס, התשס"ה-2005</w:t>
      </w:r>
      <w:r w:rsidRPr="009C5490">
        <w:rPr>
          <w:rStyle w:val="default"/>
          <w:rFonts w:ascii="FrankRuehl" w:hAnsi="FrankRuehl" w:cs="FrankRuehl" w:hint="cs"/>
          <w:vanish/>
          <w:sz w:val="22"/>
          <w:szCs w:val="22"/>
          <w:shd w:val="clear" w:color="auto" w:fill="FFFF99"/>
          <w:rtl/>
        </w:rPr>
        <w:t xml:space="preserve"> יחולו לענין ייצוגו של ע</w:t>
      </w:r>
      <w:r w:rsidRPr="009C5490">
        <w:rPr>
          <w:rStyle w:val="default"/>
          <w:rFonts w:ascii="FrankRuehl" w:hAnsi="FrankRuehl" w:cs="FrankRuehl"/>
          <w:vanish/>
          <w:sz w:val="22"/>
          <w:szCs w:val="22"/>
          <w:shd w:val="clear" w:color="auto" w:fill="FFFF99"/>
          <w:rtl/>
        </w:rPr>
        <w:t>וס</w:t>
      </w:r>
      <w:r w:rsidRPr="009C5490">
        <w:rPr>
          <w:rStyle w:val="default"/>
          <w:rFonts w:ascii="FrankRuehl" w:hAnsi="FrankRuehl" w:cs="FrankRuehl" w:hint="cs"/>
          <w:vanish/>
          <w:sz w:val="22"/>
          <w:szCs w:val="22"/>
          <w:shd w:val="clear" w:color="auto" w:fill="FFFF99"/>
          <w:rtl/>
        </w:rPr>
        <w:t>ק.</w:t>
      </w:r>
      <w:bookmarkEnd w:id="133"/>
    </w:p>
    <w:p w14:paraId="01390510" w14:textId="77777777" w:rsidR="005E6211" w:rsidRDefault="005E6211">
      <w:pPr>
        <w:pStyle w:val="P00"/>
        <w:spacing w:before="72"/>
        <w:ind w:left="0" w:right="1134"/>
        <w:rPr>
          <w:rStyle w:val="default"/>
          <w:rFonts w:cs="FrankRuehl"/>
          <w:rtl/>
        </w:rPr>
      </w:pPr>
      <w:bookmarkStart w:id="134" w:name="Seif55"/>
      <w:bookmarkEnd w:id="134"/>
      <w:r>
        <w:rPr>
          <w:lang w:val="he-IL"/>
        </w:rPr>
        <w:pict w14:anchorId="60EBFB53">
          <v:rect id="_x0000_s1115" style="position:absolute;left:0;text-align:left;margin-left:464.5pt;margin-top:8.05pt;width:75.05pt;height:8pt;z-index:251646976" o:allowincell="f" filled="f" stroked="f" strokecolor="lime" strokeweight=".25pt">
            <v:textbox inset="0,0,0,0">
              <w:txbxContent>
                <w:p w14:paraId="2CA1B042" w14:textId="77777777" w:rsidR="00504D76" w:rsidRDefault="00504D76">
                  <w:pPr>
                    <w:spacing w:line="160" w:lineRule="exact"/>
                    <w:jc w:val="left"/>
                    <w:rPr>
                      <w:rFonts w:cs="Miriam"/>
                      <w:noProof/>
                      <w:sz w:val="18"/>
                      <w:szCs w:val="18"/>
                      <w:rtl/>
                    </w:rPr>
                  </w:pPr>
                  <w:r>
                    <w:rPr>
                      <w:rFonts w:cs="Miriam"/>
                      <w:sz w:val="18"/>
                      <w:szCs w:val="18"/>
                      <w:rtl/>
                    </w:rPr>
                    <w:t>מי</w:t>
                  </w:r>
                  <w:r>
                    <w:rPr>
                      <w:rFonts w:cs="Miriam" w:hint="cs"/>
                      <w:sz w:val="18"/>
                      <w:szCs w:val="18"/>
                      <w:rtl/>
                    </w:rPr>
                    <w:t>נוי ועדה מייעצת</w:t>
                  </w:r>
                </w:p>
              </w:txbxContent>
            </v:textbox>
            <w10:anchorlock/>
          </v:rect>
        </w:pict>
      </w:r>
      <w:r>
        <w:rPr>
          <w:rStyle w:val="big-number"/>
          <w:rFonts w:cs="Miriam"/>
          <w:rtl/>
        </w:rPr>
        <w:t>28.</w:t>
      </w:r>
      <w:r>
        <w:rPr>
          <w:rStyle w:val="big-number"/>
          <w:rFonts w:cs="Miriam"/>
          <w:rtl/>
        </w:rPr>
        <w:tab/>
      </w:r>
      <w:r>
        <w:rPr>
          <w:rStyle w:val="default"/>
          <w:rFonts w:cs="FrankRuehl"/>
          <w:rtl/>
        </w:rPr>
        <w:t>שר</w:t>
      </w:r>
      <w:r>
        <w:rPr>
          <w:rStyle w:val="default"/>
          <w:rFonts w:cs="FrankRuehl" w:hint="cs"/>
          <w:rtl/>
        </w:rPr>
        <w:t xml:space="preserve"> האוצר ימנה ועדה ציבורית שתייעץ למנהל בביצוע חוק זה.</w:t>
      </w:r>
    </w:p>
    <w:p w14:paraId="0383E9EB" w14:textId="77777777" w:rsidR="005E6211" w:rsidRDefault="005E6211">
      <w:pPr>
        <w:pStyle w:val="P00"/>
        <w:spacing w:before="72"/>
        <w:ind w:left="0" w:right="1134"/>
        <w:rPr>
          <w:rStyle w:val="default"/>
          <w:rFonts w:cs="FrankRuehl" w:hint="cs"/>
          <w:rtl/>
        </w:rPr>
      </w:pPr>
      <w:bookmarkStart w:id="135" w:name="Seif56"/>
      <w:bookmarkEnd w:id="135"/>
      <w:r>
        <w:rPr>
          <w:lang w:val="he-IL"/>
        </w:rPr>
        <w:pict w14:anchorId="581595FD">
          <v:rect id="_x0000_s1116" style="position:absolute;left:0;text-align:left;margin-left:464.5pt;margin-top:8.05pt;width:75.05pt;height:41.75pt;z-index:251648000" o:allowincell="f" filled="f" stroked="f" strokecolor="lime" strokeweight=".25pt">
            <v:textbox inset="0,0,0,0">
              <w:txbxContent>
                <w:p w14:paraId="0A85B1F1" w14:textId="77777777" w:rsidR="00504D76" w:rsidRDefault="00504D76">
                  <w:pPr>
                    <w:spacing w:line="160" w:lineRule="exact"/>
                    <w:jc w:val="left"/>
                    <w:rPr>
                      <w:rFonts w:cs="Miriam"/>
                      <w:sz w:val="18"/>
                      <w:szCs w:val="18"/>
                      <w:rtl/>
                    </w:rPr>
                  </w:pPr>
                  <w:r>
                    <w:rPr>
                      <w:rFonts w:cs="Miriam"/>
                      <w:sz w:val="18"/>
                      <w:szCs w:val="18"/>
                      <w:rtl/>
                    </w:rPr>
                    <w:t>הק</w:t>
                  </w:r>
                  <w:r>
                    <w:rPr>
                      <w:rFonts w:cs="Miriam" w:hint="cs"/>
                      <w:sz w:val="18"/>
                      <w:szCs w:val="18"/>
                      <w:rtl/>
                    </w:rPr>
                    <w:t xml:space="preserve">טנת מס קצוב </w:t>
                  </w:r>
                </w:p>
                <w:p w14:paraId="46081303" w14:textId="77777777" w:rsidR="00504D76" w:rsidRDefault="00504D76">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w:t>
                  </w:r>
                  <w:r>
                    <w:rPr>
                      <w:rFonts w:cs="Miriam"/>
                      <w:sz w:val="18"/>
                      <w:szCs w:val="18"/>
                      <w:rtl/>
                    </w:rPr>
                    <w:t>1962</w:t>
                  </w:r>
                </w:p>
                <w:p w14:paraId="3ECE373A"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08297D72"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big-number"/>
          <w:rFonts w:cs="Miriam"/>
          <w:rtl/>
        </w:rPr>
        <w:t>28</w:t>
      </w:r>
      <w:r>
        <w:rPr>
          <w:rStyle w:val="default"/>
          <w:rFonts w:cs="FrankRuehl"/>
          <w:rtl/>
        </w:rPr>
        <w:t>א.</w:t>
      </w:r>
      <w:r>
        <w:rPr>
          <w:rStyle w:val="default"/>
          <w:rFonts w:cs="FrankRuehl"/>
          <w:rtl/>
        </w:rPr>
        <w:tab/>
        <w:t>ה</w:t>
      </w:r>
      <w:r>
        <w:rPr>
          <w:rStyle w:val="default"/>
          <w:rFonts w:cs="FrankRuehl" w:hint="cs"/>
          <w:rtl/>
        </w:rPr>
        <w:t>וכח להנחת דעתו של המנהל, כי טובין טעוני-מס בסכום קצוב ניזוקו לפני מועד תשלום המס לפי סעיף 10(א), בשיעור העולה על 15% מערכם אלמלא הנזק, יוקטן סכום המס החל על הטובין באופן יחסי למידת הנז</w:t>
      </w:r>
      <w:r>
        <w:rPr>
          <w:rStyle w:val="default"/>
          <w:rFonts w:cs="FrankRuehl"/>
          <w:rtl/>
        </w:rPr>
        <w:t xml:space="preserve">ק </w:t>
      </w:r>
      <w:r>
        <w:rPr>
          <w:rStyle w:val="default"/>
          <w:rFonts w:cs="FrankRuehl" w:hint="cs"/>
          <w:rtl/>
        </w:rPr>
        <w:t>שנגרם להם.</w:t>
      </w:r>
    </w:p>
    <w:p w14:paraId="76B18B33"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136" w:name="Rov80"/>
      <w:r w:rsidRPr="009C5490">
        <w:rPr>
          <w:rStyle w:val="default"/>
          <w:rFonts w:cs="FrankRuehl" w:hint="cs"/>
          <w:vanish/>
          <w:color w:val="FF0000"/>
          <w:szCs w:val="20"/>
          <w:shd w:val="clear" w:color="auto" w:fill="FFFF99"/>
          <w:rtl/>
        </w:rPr>
        <w:t>מיום 15.3.1962</w:t>
      </w:r>
    </w:p>
    <w:p w14:paraId="14361D06"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7B041C35"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51"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51 (</w:t>
      </w:r>
      <w:hyperlink r:id="rId352"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w:t>
      </w:r>
    </w:p>
    <w:p w14:paraId="67BB23D3"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הוספת סעיף 28א</w:t>
      </w:r>
    </w:p>
    <w:p w14:paraId="115A3830" w14:textId="77777777" w:rsidR="005E6211" w:rsidRPr="009C5490" w:rsidRDefault="005E6211">
      <w:pPr>
        <w:pStyle w:val="P00"/>
        <w:spacing w:before="0"/>
        <w:ind w:left="0" w:right="1134"/>
        <w:rPr>
          <w:rStyle w:val="default"/>
          <w:rFonts w:cs="FrankRuehl" w:hint="cs"/>
          <w:vanish/>
          <w:szCs w:val="20"/>
          <w:shd w:val="clear" w:color="auto" w:fill="FFFF99"/>
          <w:rtl/>
        </w:rPr>
      </w:pPr>
    </w:p>
    <w:p w14:paraId="4D2A3771"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679DD81E"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2D78F095"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53"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214 (</w:t>
      </w:r>
      <w:hyperlink r:id="rId354"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13B25D5F" w14:textId="77777777" w:rsidR="005E6211" w:rsidRDefault="005E6211">
      <w:pPr>
        <w:pStyle w:val="P00"/>
        <w:ind w:left="0" w:right="1134"/>
        <w:rPr>
          <w:rStyle w:val="default"/>
          <w:rFonts w:ascii="FrankRuehl" w:hAnsi="FrankRuehl" w:cs="FrankRuehl" w:hint="cs"/>
          <w:sz w:val="2"/>
          <w:szCs w:val="2"/>
          <w:shd w:val="clear" w:color="auto" w:fill="FFFF99"/>
          <w:rtl/>
        </w:rPr>
      </w:pPr>
      <w:r w:rsidRPr="009C5490">
        <w:rPr>
          <w:rStyle w:val="default"/>
          <w:rFonts w:ascii="FrankRuehl" w:hAnsi="FrankRuehl" w:cs="FrankRuehl" w:hint="cs"/>
          <w:vanish/>
          <w:sz w:val="22"/>
          <w:szCs w:val="22"/>
          <w:shd w:val="clear" w:color="auto" w:fill="FFFF99"/>
          <w:rtl/>
        </w:rPr>
        <w:t>28א.</w:t>
      </w:r>
      <w:r w:rsidRPr="009C5490">
        <w:rPr>
          <w:rStyle w:val="default"/>
          <w:rFonts w:ascii="FrankRuehl" w:hAnsi="FrankRuehl" w:cs="FrankRuehl" w:hint="cs"/>
          <w:vanish/>
          <w:sz w:val="22"/>
          <w:szCs w:val="22"/>
          <w:shd w:val="clear" w:color="auto" w:fill="FFFF99"/>
          <w:rtl/>
        </w:rPr>
        <w:tab/>
        <w:t xml:space="preserve">הוכח להנחת דעתו של המנהל, כי </w:t>
      </w:r>
      <w:r w:rsidRPr="009C5490">
        <w:rPr>
          <w:rStyle w:val="default"/>
          <w:rFonts w:ascii="FrankRuehl" w:hAnsi="FrankRuehl" w:cs="FrankRuehl" w:hint="cs"/>
          <w:strike/>
          <w:vanish/>
          <w:sz w:val="22"/>
          <w:szCs w:val="22"/>
          <w:shd w:val="clear" w:color="auto" w:fill="FFFF99"/>
          <w:rtl/>
        </w:rPr>
        <w:t>סחורה טעונת-מס</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 טעוני מס</w:t>
      </w:r>
      <w:r w:rsidRPr="009C5490">
        <w:rPr>
          <w:rStyle w:val="default"/>
          <w:rFonts w:ascii="FrankRuehl" w:hAnsi="FrankRuehl" w:cs="FrankRuehl" w:hint="cs"/>
          <w:vanish/>
          <w:sz w:val="22"/>
          <w:szCs w:val="22"/>
          <w:shd w:val="clear" w:color="auto" w:fill="FFFF99"/>
          <w:rtl/>
        </w:rPr>
        <w:t xml:space="preserve"> בסכום קצוב </w:t>
      </w:r>
      <w:r w:rsidRPr="009C5490">
        <w:rPr>
          <w:rStyle w:val="default"/>
          <w:rFonts w:ascii="FrankRuehl" w:hAnsi="FrankRuehl" w:cs="FrankRuehl" w:hint="cs"/>
          <w:strike/>
          <w:vanish/>
          <w:sz w:val="22"/>
          <w:szCs w:val="22"/>
          <w:shd w:val="clear" w:color="auto" w:fill="FFFF99"/>
          <w:rtl/>
        </w:rPr>
        <w:t>ניזוקה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ניזוקו</w:t>
      </w:r>
      <w:r w:rsidRPr="009C5490">
        <w:rPr>
          <w:rStyle w:val="default"/>
          <w:rFonts w:ascii="FrankRuehl" w:hAnsi="FrankRuehl" w:cs="FrankRuehl" w:hint="cs"/>
          <w:vanish/>
          <w:sz w:val="22"/>
          <w:szCs w:val="22"/>
          <w:shd w:val="clear" w:color="auto" w:fill="FFFF99"/>
          <w:rtl/>
        </w:rPr>
        <w:t xml:space="preserve"> לפני מועד תשלום המס לפי סעיף 10(א), בשיעור העולה על 15% </w:t>
      </w:r>
      <w:r w:rsidRPr="009C5490">
        <w:rPr>
          <w:rStyle w:val="default"/>
          <w:rFonts w:ascii="FrankRuehl" w:hAnsi="FrankRuehl" w:cs="FrankRuehl" w:hint="cs"/>
          <w:strike/>
          <w:vanish/>
          <w:sz w:val="22"/>
          <w:szCs w:val="22"/>
          <w:shd w:val="clear" w:color="auto" w:fill="FFFF99"/>
          <w:rtl/>
        </w:rPr>
        <w:t>מערכה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מערכם</w:t>
      </w:r>
      <w:r w:rsidRPr="009C5490">
        <w:rPr>
          <w:rStyle w:val="default"/>
          <w:rFonts w:ascii="FrankRuehl" w:hAnsi="FrankRuehl" w:cs="FrankRuehl" w:hint="cs"/>
          <w:vanish/>
          <w:sz w:val="22"/>
          <w:szCs w:val="22"/>
          <w:shd w:val="clear" w:color="auto" w:fill="FFFF99"/>
          <w:rtl/>
        </w:rPr>
        <w:t xml:space="preserve"> אלמלא הנזק, יוקטן סכום המס החל על </w:t>
      </w:r>
      <w:r w:rsidRPr="009C5490">
        <w:rPr>
          <w:rStyle w:val="default"/>
          <w:rFonts w:ascii="FrankRuehl" w:hAnsi="FrankRuehl" w:cs="FrankRuehl" w:hint="cs"/>
          <w:strike/>
          <w:vanish/>
          <w:sz w:val="22"/>
          <w:szCs w:val="22"/>
          <w:shd w:val="clear" w:color="auto" w:fill="FFFF99"/>
          <w:rtl/>
        </w:rPr>
        <w:t>הסחורה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הטובין</w:t>
      </w:r>
      <w:r w:rsidRPr="009C5490">
        <w:rPr>
          <w:rStyle w:val="default"/>
          <w:rFonts w:ascii="FrankRuehl" w:hAnsi="FrankRuehl" w:cs="FrankRuehl" w:hint="cs"/>
          <w:vanish/>
          <w:sz w:val="22"/>
          <w:szCs w:val="22"/>
          <w:shd w:val="clear" w:color="auto" w:fill="FFFF99"/>
          <w:rtl/>
        </w:rPr>
        <w:t xml:space="preserve"> באופן יחסי למידת הנזק שנגרם </w:t>
      </w:r>
      <w:r w:rsidRPr="009C5490">
        <w:rPr>
          <w:rStyle w:val="default"/>
          <w:rFonts w:ascii="FrankRuehl" w:hAnsi="FrankRuehl" w:cs="FrankRuehl" w:hint="cs"/>
          <w:strike/>
          <w:vanish/>
          <w:sz w:val="22"/>
          <w:szCs w:val="22"/>
          <w:shd w:val="clear" w:color="auto" w:fill="FFFF99"/>
          <w:rtl/>
        </w:rPr>
        <w:t>לה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להם</w:t>
      </w:r>
      <w:r w:rsidRPr="009C5490">
        <w:rPr>
          <w:rStyle w:val="default"/>
          <w:rFonts w:ascii="FrankRuehl" w:hAnsi="FrankRuehl" w:cs="FrankRuehl" w:hint="cs"/>
          <w:vanish/>
          <w:sz w:val="22"/>
          <w:szCs w:val="22"/>
          <w:shd w:val="clear" w:color="auto" w:fill="FFFF99"/>
          <w:rtl/>
        </w:rPr>
        <w:t>.</w:t>
      </w:r>
      <w:bookmarkEnd w:id="136"/>
    </w:p>
    <w:p w14:paraId="3CB4C5CD" w14:textId="77777777" w:rsidR="005E6211" w:rsidRDefault="005E6211">
      <w:pPr>
        <w:pStyle w:val="P00"/>
        <w:spacing w:before="72"/>
        <w:ind w:left="0" w:right="1134"/>
        <w:rPr>
          <w:rStyle w:val="default"/>
          <w:rFonts w:cs="FrankRuehl" w:hint="cs"/>
          <w:rtl/>
        </w:rPr>
      </w:pPr>
      <w:r>
        <w:rPr>
          <w:lang w:val="he-IL"/>
        </w:rPr>
        <w:pict w14:anchorId="4F27E7E5">
          <v:rect id="_x0000_s1117" style="position:absolute;left:0;text-align:left;margin-left:464.5pt;margin-top:8.05pt;width:75.05pt;height:19.15pt;z-index:251649024" o:allowincell="f" filled="f" stroked="f" strokecolor="lime" strokeweight=".25pt">
            <v:textbox style="mso-next-textbox:#_x0000_s1117" inset="0,0,0,0">
              <w:txbxContent>
                <w:p w14:paraId="2F0DF82C" w14:textId="77777777" w:rsidR="00504D76" w:rsidRDefault="00504D76">
                  <w:pPr>
                    <w:spacing w:line="160" w:lineRule="exact"/>
                    <w:jc w:val="left"/>
                    <w:rPr>
                      <w:rFonts w:cs="Miriam" w:hint="cs"/>
                      <w:sz w:val="18"/>
                      <w:szCs w:val="18"/>
                      <w:rtl/>
                    </w:rPr>
                  </w:pPr>
                  <w:r>
                    <w:rPr>
                      <w:rFonts w:cs="Miriam" w:hint="cs"/>
                      <w:sz w:val="18"/>
                      <w:szCs w:val="18"/>
                      <w:rtl/>
                    </w:rPr>
                    <w:t xml:space="preserve">(תיקון מס' 11) </w:t>
                  </w:r>
                </w:p>
                <w:p w14:paraId="45F67A3D" w14:textId="77777777" w:rsidR="00504D76" w:rsidRDefault="00504D7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נ"ג-</w:t>
                  </w:r>
                  <w:r>
                    <w:rPr>
                      <w:rFonts w:cs="Miriam"/>
                      <w:sz w:val="18"/>
                      <w:szCs w:val="18"/>
                      <w:rtl/>
                    </w:rPr>
                    <w:t>1992</w:t>
                  </w:r>
                </w:p>
              </w:txbxContent>
            </v:textbox>
            <w10:anchorlock/>
          </v:rect>
        </w:pict>
      </w:r>
      <w:r>
        <w:rPr>
          <w:rStyle w:val="big-number"/>
          <w:rFonts w:cs="Miriam"/>
          <w:rtl/>
        </w:rPr>
        <w:t>29.</w:t>
      </w:r>
      <w:r>
        <w:rPr>
          <w:rStyle w:val="big-number"/>
          <w:rFonts w:cs="Miriam"/>
          <w:rtl/>
        </w:rPr>
        <w:tab/>
      </w:r>
      <w:r>
        <w:rPr>
          <w:rStyle w:val="default"/>
          <w:rFonts w:cs="FrankRuehl"/>
          <w:rtl/>
        </w:rPr>
        <w:t>(ב</w:t>
      </w:r>
      <w:r>
        <w:rPr>
          <w:rStyle w:val="default"/>
          <w:rFonts w:cs="FrankRuehl" w:hint="cs"/>
          <w:rtl/>
        </w:rPr>
        <w:t>וטל).</w:t>
      </w:r>
    </w:p>
    <w:p w14:paraId="7E151D77"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137" w:name="Rov113"/>
      <w:r w:rsidRPr="009C5490">
        <w:rPr>
          <w:rStyle w:val="default"/>
          <w:rFonts w:cs="FrankRuehl" w:hint="cs"/>
          <w:vanish/>
          <w:color w:val="FF0000"/>
          <w:szCs w:val="20"/>
          <w:shd w:val="clear" w:color="auto" w:fill="FFFF99"/>
          <w:rtl/>
        </w:rPr>
        <w:t>מיום 3.6.1954</w:t>
      </w:r>
    </w:p>
    <w:p w14:paraId="0B184FD3"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w:t>
      </w:r>
    </w:p>
    <w:p w14:paraId="3EBB1337"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55" w:history="1">
        <w:r w:rsidRPr="009C5490">
          <w:rPr>
            <w:rStyle w:val="Hyperlink"/>
            <w:rFonts w:cs="FrankRuehl" w:hint="cs"/>
            <w:vanish/>
            <w:szCs w:val="20"/>
            <w:shd w:val="clear" w:color="auto" w:fill="FFFF99"/>
            <w:rtl/>
          </w:rPr>
          <w:t xml:space="preserve">ס"ח תשי"ד מס' </w:t>
        </w:r>
        <w:r w:rsidRPr="009C5490">
          <w:rPr>
            <w:rStyle w:val="Hyperlink"/>
            <w:rFonts w:cs="FrankRuehl" w:hint="cs"/>
            <w:vanish/>
            <w:sz w:val="26"/>
            <w:szCs w:val="20"/>
            <w:shd w:val="clear" w:color="auto" w:fill="FFFF99"/>
            <w:rtl/>
          </w:rPr>
          <w:t>153</w:t>
        </w:r>
      </w:hyperlink>
      <w:r w:rsidRPr="009C5490">
        <w:rPr>
          <w:rStyle w:val="default"/>
          <w:rFonts w:cs="FrankRuehl" w:hint="cs"/>
          <w:vanish/>
          <w:szCs w:val="20"/>
          <w:shd w:val="clear" w:color="auto" w:fill="FFFF99"/>
          <w:rtl/>
        </w:rPr>
        <w:t xml:space="preserve"> מיום 3.6.1954 עמ' 115 (</w:t>
      </w:r>
      <w:hyperlink r:id="rId356" w:history="1">
        <w:r w:rsidRPr="009C5490">
          <w:rPr>
            <w:rStyle w:val="Hyperlink"/>
            <w:rFonts w:cs="FrankRuehl" w:hint="cs"/>
            <w:vanish/>
            <w:szCs w:val="20"/>
            <w:shd w:val="clear" w:color="auto" w:fill="FFFF99"/>
            <w:rtl/>
          </w:rPr>
          <w:t xml:space="preserve">ה"ח </w:t>
        </w:r>
        <w:r w:rsidRPr="009C5490">
          <w:rPr>
            <w:rStyle w:val="Hyperlink"/>
            <w:rFonts w:cs="FrankRuehl" w:hint="cs"/>
            <w:vanish/>
            <w:sz w:val="26"/>
            <w:szCs w:val="20"/>
            <w:shd w:val="clear" w:color="auto" w:fill="FFFF99"/>
            <w:rtl/>
          </w:rPr>
          <w:t>198</w:t>
        </w:r>
      </w:hyperlink>
      <w:r w:rsidRPr="009C5490">
        <w:rPr>
          <w:rStyle w:val="default"/>
          <w:rFonts w:cs="FrankRuehl" w:hint="cs"/>
          <w:vanish/>
          <w:szCs w:val="20"/>
          <w:shd w:val="clear" w:color="auto" w:fill="FFFF99"/>
          <w:rtl/>
        </w:rPr>
        <w:t>)</w:t>
      </w:r>
    </w:p>
    <w:p w14:paraId="29DCFC59"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החלפת סעיף 29</w:t>
      </w:r>
    </w:p>
    <w:p w14:paraId="1DC9B43B" w14:textId="77777777" w:rsidR="005E6211" w:rsidRPr="009C5490" w:rsidRDefault="005E6211">
      <w:pPr>
        <w:pStyle w:val="P00"/>
        <w:ind w:left="0" w:right="1134"/>
        <w:rPr>
          <w:rStyle w:val="default"/>
          <w:rFonts w:cs="FrankRuehl" w:hint="cs"/>
          <w:vanish/>
          <w:szCs w:val="20"/>
          <w:shd w:val="clear" w:color="auto" w:fill="FFFF99"/>
          <w:rtl/>
        </w:rPr>
      </w:pPr>
      <w:r w:rsidRPr="009C5490">
        <w:rPr>
          <w:rStyle w:val="default"/>
          <w:rFonts w:cs="FrankRuehl" w:hint="cs"/>
          <w:vanish/>
          <w:szCs w:val="20"/>
          <w:shd w:val="clear" w:color="auto" w:fill="FFFF99"/>
          <w:rtl/>
        </w:rPr>
        <w:t>הנוסח הקודם:</w:t>
      </w:r>
    </w:p>
    <w:p w14:paraId="5E14035D"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29.</w:t>
      </w:r>
      <w:r w:rsidRPr="009C5490">
        <w:rPr>
          <w:rStyle w:val="default"/>
          <w:rFonts w:ascii="FrankRuehl" w:hAnsi="FrankRuehl" w:cs="FrankRuehl" w:hint="cs"/>
          <w:strike/>
          <w:vanish/>
          <w:sz w:val="22"/>
          <w:szCs w:val="22"/>
          <w:shd w:val="clear" w:color="auto" w:fill="FFFF99"/>
          <w:rtl/>
        </w:rPr>
        <w:tab/>
        <w:t>החלק החמישי מכלל סכומי המס שנגבו מיבואן וממכירתן של סחורות שאינן מותרות ומהחזקת מלאי סחורות שאינן מותרות יחולק בין רשויות מקומיות לפי הוראות שיורה שר האוצר באישור ועדת הכספים של הכנסת.</w:t>
      </w:r>
    </w:p>
    <w:p w14:paraId="40D1EF03" w14:textId="77777777" w:rsidR="005E6211" w:rsidRPr="009C5490" w:rsidRDefault="005E6211">
      <w:pPr>
        <w:pStyle w:val="P00"/>
        <w:spacing w:before="0"/>
        <w:ind w:left="0" w:right="1134"/>
        <w:rPr>
          <w:rStyle w:val="default"/>
          <w:rFonts w:cs="FrankRuehl" w:hint="cs"/>
          <w:vanish/>
          <w:szCs w:val="20"/>
          <w:shd w:val="clear" w:color="auto" w:fill="FFFF99"/>
          <w:rtl/>
        </w:rPr>
      </w:pPr>
    </w:p>
    <w:p w14:paraId="50CB12F7"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1.1.1993</w:t>
      </w:r>
    </w:p>
    <w:p w14:paraId="19A37582"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11</w:t>
      </w:r>
    </w:p>
    <w:p w14:paraId="2EDFC5A8" w14:textId="77777777" w:rsidR="005E6211" w:rsidRPr="009C5490" w:rsidRDefault="005E6211">
      <w:pPr>
        <w:pStyle w:val="P00"/>
        <w:spacing w:before="0"/>
        <w:ind w:left="0" w:right="1134"/>
        <w:rPr>
          <w:rStyle w:val="default"/>
          <w:rFonts w:cs="FrankRuehl"/>
          <w:vanish/>
          <w:szCs w:val="20"/>
          <w:shd w:val="clear" w:color="auto" w:fill="FFFF99"/>
        </w:rPr>
      </w:pPr>
      <w:hyperlink r:id="rId357" w:history="1">
        <w:r w:rsidRPr="009C5490">
          <w:rPr>
            <w:rStyle w:val="Hyperlink"/>
            <w:rFonts w:cs="FrankRuehl" w:hint="cs"/>
            <w:vanish/>
            <w:szCs w:val="20"/>
            <w:shd w:val="clear" w:color="auto" w:fill="FFFF99"/>
            <w:rtl/>
          </w:rPr>
          <w:t>ס"ח תשנ"ג מס' 1406</w:t>
        </w:r>
      </w:hyperlink>
      <w:r w:rsidRPr="009C5490">
        <w:rPr>
          <w:rStyle w:val="default"/>
          <w:rFonts w:cs="FrankRuehl" w:hint="cs"/>
          <w:vanish/>
          <w:szCs w:val="20"/>
          <w:shd w:val="clear" w:color="auto" w:fill="FFFF99"/>
          <w:rtl/>
        </w:rPr>
        <w:t xml:space="preserve"> מיום 7.1.1993 עמ' 15 (</w:t>
      </w:r>
      <w:hyperlink r:id="rId358" w:history="1">
        <w:r w:rsidRPr="009C5490">
          <w:rPr>
            <w:rStyle w:val="Hyperlink"/>
            <w:rFonts w:cs="FrankRuehl" w:hint="cs"/>
            <w:vanish/>
            <w:szCs w:val="20"/>
            <w:shd w:val="clear" w:color="auto" w:fill="FFFF99"/>
            <w:rtl/>
          </w:rPr>
          <w:t>ה"ח 2143</w:t>
        </w:r>
      </w:hyperlink>
      <w:r w:rsidRPr="009C5490">
        <w:rPr>
          <w:rStyle w:val="default"/>
          <w:rFonts w:cs="FrankRuehl" w:hint="cs"/>
          <w:vanish/>
          <w:szCs w:val="20"/>
          <w:shd w:val="clear" w:color="auto" w:fill="FFFF99"/>
          <w:rtl/>
        </w:rPr>
        <w:t>)</w:t>
      </w:r>
    </w:p>
    <w:p w14:paraId="59AE982B"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ביטול סעיף 29</w:t>
      </w:r>
    </w:p>
    <w:p w14:paraId="1A10972B" w14:textId="77777777" w:rsidR="005E6211" w:rsidRPr="009C5490" w:rsidRDefault="005E6211">
      <w:pPr>
        <w:pStyle w:val="P00"/>
        <w:ind w:left="0" w:right="1134"/>
        <w:rPr>
          <w:rStyle w:val="default"/>
          <w:rFonts w:cs="FrankRuehl" w:hint="cs"/>
          <w:vanish/>
          <w:szCs w:val="20"/>
          <w:shd w:val="clear" w:color="auto" w:fill="FFFF99"/>
          <w:rtl/>
        </w:rPr>
      </w:pPr>
      <w:r w:rsidRPr="009C5490">
        <w:rPr>
          <w:rStyle w:val="default"/>
          <w:rFonts w:cs="FrankRuehl" w:hint="cs"/>
          <w:vanish/>
          <w:szCs w:val="20"/>
          <w:shd w:val="clear" w:color="auto" w:fill="FFFF99"/>
          <w:rtl/>
        </w:rPr>
        <w:t>הנוסח הקודם:</w:t>
      </w:r>
    </w:p>
    <w:p w14:paraId="09841588" w14:textId="77777777" w:rsidR="005E6211" w:rsidRPr="009C5490" w:rsidRDefault="005E6211">
      <w:pPr>
        <w:pStyle w:val="P00"/>
        <w:spacing w:before="20"/>
        <w:ind w:left="0" w:right="1134"/>
        <w:rPr>
          <w:rStyle w:val="default"/>
          <w:rFonts w:ascii="FrankRuehl" w:hAnsi="FrankRuehl" w:cs="Miriam" w:hint="cs"/>
          <w:strike/>
          <w:vanish/>
          <w:sz w:val="16"/>
          <w:szCs w:val="16"/>
          <w:shd w:val="clear" w:color="auto" w:fill="FFFF99"/>
          <w:rtl/>
        </w:rPr>
      </w:pPr>
      <w:r w:rsidRPr="009C5490">
        <w:rPr>
          <w:rStyle w:val="default"/>
          <w:rFonts w:ascii="FrankRuehl" w:hAnsi="FrankRuehl" w:cs="Miriam" w:hint="cs"/>
          <w:strike/>
          <w:vanish/>
          <w:sz w:val="16"/>
          <w:szCs w:val="16"/>
          <w:shd w:val="clear" w:color="auto" w:fill="FFFF99"/>
          <w:rtl/>
        </w:rPr>
        <w:t>הפרשה לרשויות מקומיות</w:t>
      </w:r>
    </w:p>
    <w:p w14:paraId="2B3AABC5" w14:textId="77777777" w:rsidR="005E6211" w:rsidRDefault="005E6211">
      <w:pPr>
        <w:pStyle w:val="P00"/>
        <w:spacing w:before="0"/>
        <w:ind w:left="0" w:right="1134"/>
        <w:rPr>
          <w:rStyle w:val="default"/>
          <w:rFonts w:ascii="FrankRuehl" w:hAnsi="FrankRuehl" w:cs="FrankRuehl" w:hint="cs"/>
          <w:strike/>
          <w:sz w:val="2"/>
          <w:szCs w:val="2"/>
          <w:shd w:val="clear" w:color="auto" w:fill="FFFF99"/>
          <w:rtl/>
        </w:rPr>
      </w:pPr>
      <w:r w:rsidRPr="009C5490">
        <w:rPr>
          <w:rStyle w:val="default"/>
          <w:rFonts w:ascii="FrankRuehl" w:hAnsi="FrankRuehl" w:cs="FrankRuehl" w:hint="cs"/>
          <w:strike/>
          <w:vanish/>
          <w:sz w:val="22"/>
          <w:szCs w:val="22"/>
          <w:shd w:val="clear" w:color="auto" w:fill="FFFF99"/>
          <w:rtl/>
        </w:rPr>
        <w:t>29.</w:t>
      </w:r>
      <w:r w:rsidRPr="009C5490">
        <w:rPr>
          <w:rStyle w:val="default"/>
          <w:rFonts w:ascii="FrankRuehl" w:hAnsi="FrankRuehl" w:cs="FrankRuehl" w:hint="cs"/>
          <w:strike/>
          <w:vanish/>
          <w:sz w:val="22"/>
          <w:szCs w:val="22"/>
          <w:shd w:val="clear" w:color="auto" w:fill="FFFF99"/>
          <w:rtl/>
        </w:rPr>
        <w:tab/>
        <w:t>חמישה אחוזים מסך כל סכומי המס שנגבו יחולקו בין רשויות מקומיות.</w:t>
      </w:r>
      <w:bookmarkEnd w:id="137"/>
    </w:p>
    <w:p w14:paraId="04DC623D" w14:textId="77777777" w:rsidR="005E6211" w:rsidRDefault="005E6211">
      <w:pPr>
        <w:pStyle w:val="P00"/>
        <w:spacing w:before="72"/>
        <w:ind w:left="0" w:right="1134"/>
        <w:rPr>
          <w:rStyle w:val="default"/>
          <w:rFonts w:cs="FrankRuehl" w:hint="cs"/>
          <w:rtl/>
        </w:rPr>
      </w:pPr>
      <w:bookmarkStart w:id="138" w:name="Seif57"/>
      <w:bookmarkEnd w:id="138"/>
      <w:r>
        <w:rPr>
          <w:lang w:val="he-IL"/>
        </w:rPr>
        <w:pict w14:anchorId="48F825FD">
          <v:rect id="_x0000_s1118" style="position:absolute;left:0;text-align:left;margin-left:464.5pt;margin-top:8.05pt;width:75.05pt;height:28.35pt;z-index:251650048" o:allowincell="f" filled="f" stroked="f" strokecolor="lime" strokeweight=".25pt">
            <v:textbox style="mso-next-textbox:#_x0000_s1118" inset="0,0,0,0">
              <w:txbxContent>
                <w:p w14:paraId="225E8149" w14:textId="77777777" w:rsidR="00504D76" w:rsidRDefault="00504D76">
                  <w:pPr>
                    <w:spacing w:line="160" w:lineRule="exact"/>
                    <w:jc w:val="left"/>
                    <w:rPr>
                      <w:rFonts w:cs="Miriam"/>
                      <w:noProof/>
                      <w:sz w:val="18"/>
                      <w:szCs w:val="18"/>
                      <w:rtl/>
                    </w:rPr>
                  </w:pPr>
                  <w:r>
                    <w:rPr>
                      <w:rFonts w:cs="Miriam"/>
                      <w:sz w:val="18"/>
                      <w:szCs w:val="18"/>
                      <w:rtl/>
                    </w:rPr>
                    <w:t>עי</w:t>
                  </w:r>
                  <w:r>
                    <w:rPr>
                      <w:rFonts w:cs="Miriam" w:hint="cs"/>
                      <w:sz w:val="18"/>
                      <w:szCs w:val="18"/>
                      <w:rtl/>
                    </w:rPr>
                    <w:t>גול ס</w:t>
                  </w:r>
                  <w:r>
                    <w:rPr>
                      <w:rFonts w:cs="Miriam"/>
                      <w:sz w:val="18"/>
                      <w:szCs w:val="18"/>
                      <w:rtl/>
                    </w:rPr>
                    <w:t>כ</w:t>
                  </w:r>
                  <w:r>
                    <w:rPr>
                      <w:rFonts w:cs="Miriam" w:hint="cs"/>
                      <w:sz w:val="18"/>
                      <w:szCs w:val="18"/>
                      <w:rtl/>
                    </w:rPr>
                    <w:t>ומים</w:t>
                  </w:r>
                </w:p>
                <w:p w14:paraId="1E929A8C"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793FBC35"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big-number"/>
          <w:rFonts w:cs="Miriam"/>
          <w:rtl/>
        </w:rPr>
        <w:t>29</w:t>
      </w:r>
      <w:r>
        <w:rPr>
          <w:rStyle w:val="default"/>
          <w:rFonts w:cs="FrankRuehl"/>
          <w:rtl/>
        </w:rPr>
        <w:t>א.</w:t>
      </w:r>
      <w:r>
        <w:rPr>
          <w:rStyle w:val="default"/>
          <w:rFonts w:cs="FrankRuehl"/>
          <w:rtl/>
        </w:rPr>
        <w:tab/>
        <w:t>כ</w:t>
      </w:r>
      <w:r>
        <w:rPr>
          <w:rStyle w:val="default"/>
          <w:rFonts w:cs="FrankRuehl" w:hint="cs"/>
          <w:rtl/>
        </w:rPr>
        <w:t>ל סכום הנקוב בדו"ח המוגש על פי סעיף 5א יעוגל ללירה השלמה הקרובה ביותר, וסכום של חצי לירה יעוגל כלפי מעלה.</w:t>
      </w:r>
    </w:p>
    <w:p w14:paraId="15B15E15"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139" w:name="Rov99"/>
      <w:r w:rsidRPr="009C5490">
        <w:rPr>
          <w:rStyle w:val="default"/>
          <w:rFonts w:cs="FrankRuehl" w:hint="cs"/>
          <w:vanish/>
          <w:color w:val="FF0000"/>
          <w:szCs w:val="20"/>
          <w:shd w:val="clear" w:color="auto" w:fill="FFFF99"/>
          <w:rtl/>
        </w:rPr>
        <w:t>מיום 13.2.1958</w:t>
      </w:r>
    </w:p>
    <w:p w14:paraId="50730DA4"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2</w:t>
      </w:r>
    </w:p>
    <w:p w14:paraId="68DF2764"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59" w:history="1">
        <w:r w:rsidRPr="009C5490">
          <w:rPr>
            <w:rStyle w:val="Hyperlink"/>
            <w:rFonts w:cs="FrankRuehl" w:hint="cs"/>
            <w:vanish/>
            <w:szCs w:val="20"/>
            <w:shd w:val="clear" w:color="auto" w:fill="FFFF99"/>
            <w:rtl/>
          </w:rPr>
          <w:t>ס"ח תשי"ח מס' 243</w:t>
        </w:r>
      </w:hyperlink>
      <w:r w:rsidRPr="009C5490">
        <w:rPr>
          <w:rStyle w:val="default"/>
          <w:rFonts w:cs="FrankRuehl" w:hint="cs"/>
          <w:vanish/>
          <w:szCs w:val="20"/>
          <w:shd w:val="clear" w:color="auto" w:fill="FFFF99"/>
          <w:rtl/>
        </w:rPr>
        <w:t xml:space="preserve"> מיום 13.2.1958 עמ' 65 (</w:t>
      </w:r>
      <w:hyperlink r:id="rId360" w:history="1">
        <w:r w:rsidRPr="009C5490">
          <w:rPr>
            <w:rStyle w:val="Hyperlink"/>
            <w:rFonts w:cs="FrankRuehl" w:hint="cs"/>
            <w:vanish/>
            <w:szCs w:val="20"/>
            <w:shd w:val="clear" w:color="auto" w:fill="FFFF99"/>
            <w:rtl/>
          </w:rPr>
          <w:t>ה"ח 317</w:t>
        </w:r>
      </w:hyperlink>
      <w:r w:rsidRPr="009C5490">
        <w:rPr>
          <w:rStyle w:val="default"/>
          <w:rFonts w:cs="FrankRuehl" w:hint="cs"/>
          <w:vanish/>
          <w:szCs w:val="20"/>
          <w:shd w:val="clear" w:color="auto" w:fill="FFFF99"/>
          <w:rtl/>
        </w:rPr>
        <w:t xml:space="preserve">) </w:t>
      </w:r>
    </w:p>
    <w:p w14:paraId="53F706DC"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הוספת סעיף 29א</w:t>
      </w:r>
    </w:p>
    <w:p w14:paraId="46CF1677"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p>
    <w:p w14:paraId="119DA654"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6802A8D9"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49147FD9"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61"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219 (</w:t>
      </w:r>
      <w:hyperlink r:id="rId362"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32797AB4"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החלפת סעיף 29א</w:t>
      </w:r>
    </w:p>
    <w:p w14:paraId="7965212E" w14:textId="77777777" w:rsidR="005E6211" w:rsidRPr="009C5490" w:rsidRDefault="005E6211">
      <w:pPr>
        <w:pStyle w:val="P00"/>
        <w:ind w:left="0" w:right="1134"/>
        <w:rPr>
          <w:rStyle w:val="default"/>
          <w:rFonts w:cs="FrankRuehl" w:hint="cs"/>
          <w:vanish/>
          <w:szCs w:val="20"/>
          <w:shd w:val="clear" w:color="auto" w:fill="FFFF99"/>
          <w:rtl/>
        </w:rPr>
      </w:pPr>
      <w:r w:rsidRPr="009C5490">
        <w:rPr>
          <w:rStyle w:val="default"/>
          <w:rFonts w:cs="FrankRuehl" w:hint="cs"/>
          <w:vanish/>
          <w:szCs w:val="20"/>
          <w:shd w:val="clear" w:color="auto" w:fill="FFFF99"/>
          <w:rtl/>
        </w:rPr>
        <w:t>הנוסח הקודם:</w:t>
      </w:r>
    </w:p>
    <w:p w14:paraId="37B6E117" w14:textId="77777777" w:rsidR="005E6211" w:rsidRPr="009C5490" w:rsidRDefault="005E6211">
      <w:pPr>
        <w:pStyle w:val="P00"/>
        <w:spacing w:before="20"/>
        <w:ind w:left="0" w:right="1134"/>
        <w:rPr>
          <w:rStyle w:val="default"/>
          <w:rFonts w:ascii="FrankRuehl" w:hAnsi="FrankRuehl" w:cs="Miriam" w:hint="cs"/>
          <w:strike/>
          <w:vanish/>
          <w:sz w:val="16"/>
          <w:szCs w:val="16"/>
          <w:shd w:val="clear" w:color="auto" w:fill="FFFF99"/>
          <w:rtl/>
        </w:rPr>
      </w:pPr>
      <w:r w:rsidRPr="009C5490">
        <w:rPr>
          <w:rStyle w:val="default"/>
          <w:rFonts w:ascii="FrankRuehl" w:hAnsi="FrankRuehl" w:cs="Miriam" w:hint="cs"/>
          <w:strike/>
          <w:vanish/>
          <w:sz w:val="16"/>
          <w:szCs w:val="16"/>
          <w:shd w:val="clear" w:color="auto" w:fill="FFFF99"/>
          <w:rtl/>
        </w:rPr>
        <w:t>עיגול סכום המס</w:t>
      </w:r>
    </w:p>
    <w:p w14:paraId="7DE60119"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29א.</w:t>
      </w:r>
      <w:r w:rsidRPr="009C5490">
        <w:rPr>
          <w:rStyle w:val="default"/>
          <w:rFonts w:ascii="FrankRuehl" w:hAnsi="FrankRuehl" w:cs="FrankRuehl" w:hint="cs"/>
          <w:strike/>
          <w:vanish/>
          <w:sz w:val="22"/>
          <w:szCs w:val="22"/>
          <w:shd w:val="clear" w:color="auto" w:fill="FFFF99"/>
          <w:rtl/>
        </w:rPr>
        <w:tab/>
        <w:t xml:space="preserve">המנהל רשאי להגדיל או להקטין כל סכום המס שיגבה על כל יחידת סחורה  </w:t>
      </w:r>
      <w:r w:rsidRPr="009C5490">
        <w:rPr>
          <w:rStyle w:val="default"/>
          <w:rFonts w:ascii="FrankRuehl" w:hAnsi="FrankRuehl" w:cs="FrankRuehl"/>
          <w:strike/>
          <w:vanish/>
          <w:sz w:val="22"/>
          <w:szCs w:val="22"/>
          <w:shd w:val="clear" w:color="auto" w:fill="FFFF99"/>
          <w:rtl/>
        </w:rPr>
        <w:t>–</w:t>
      </w:r>
      <w:r w:rsidRPr="009C5490">
        <w:rPr>
          <w:rStyle w:val="default"/>
          <w:rFonts w:ascii="FrankRuehl" w:hAnsi="FrankRuehl" w:cs="FrankRuehl" w:hint="cs"/>
          <w:strike/>
          <w:vanish/>
          <w:sz w:val="22"/>
          <w:szCs w:val="22"/>
          <w:shd w:val="clear" w:color="auto" w:fill="FFFF99"/>
          <w:rtl/>
        </w:rPr>
        <w:t xml:space="preserve"> </w:t>
      </w:r>
    </w:p>
    <w:p w14:paraId="7BC522CD" w14:textId="77777777" w:rsidR="005E6211" w:rsidRPr="009C5490" w:rsidRDefault="005E6211">
      <w:pPr>
        <w:pStyle w:val="P00"/>
        <w:spacing w:before="0"/>
        <w:ind w:left="1021"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(1)</w:t>
      </w:r>
      <w:r w:rsidRPr="009C5490">
        <w:rPr>
          <w:rStyle w:val="default"/>
          <w:rFonts w:ascii="FrankRuehl" w:hAnsi="FrankRuehl" w:cs="FrankRuehl" w:hint="cs"/>
          <w:strike/>
          <w:vanish/>
          <w:sz w:val="22"/>
          <w:szCs w:val="22"/>
          <w:shd w:val="clear" w:color="auto" w:fill="FFFF99"/>
          <w:rtl/>
        </w:rPr>
        <w:tab/>
        <w:t>לסכום של 10 פרוטות שלמות הקרוב ביותר, אם סכום המס הוא פחות מ-200 פרוטות על כל יחידה;</w:t>
      </w:r>
    </w:p>
    <w:p w14:paraId="54D50317" w14:textId="77777777" w:rsidR="005E6211" w:rsidRPr="009C5490" w:rsidRDefault="005E6211">
      <w:pPr>
        <w:pStyle w:val="P00"/>
        <w:spacing w:before="0"/>
        <w:ind w:left="1021"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(2)</w:t>
      </w:r>
      <w:r w:rsidRPr="009C5490">
        <w:rPr>
          <w:rStyle w:val="default"/>
          <w:rFonts w:ascii="FrankRuehl" w:hAnsi="FrankRuehl" w:cs="FrankRuehl" w:hint="cs"/>
          <w:strike/>
          <w:vanish/>
          <w:sz w:val="22"/>
          <w:szCs w:val="22"/>
          <w:shd w:val="clear" w:color="auto" w:fill="FFFF99"/>
          <w:rtl/>
        </w:rPr>
        <w:tab/>
        <w:t>לסכום של 50 פרוטות שלמות הקרוב ביותר, אם סכום המס הוא יותר מ-200 פרוטות אך פחות מלירה אחת לכל יחידה;</w:t>
      </w:r>
    </w:p>
    <w:p w14:paraId="0AE4637F" w14:textId="77777777" w:rsidR="005E6211" w:rsidRDefault="005E6211">
      <w:pPr>
        <w:pStyle w:val="P00"/>
        <w:spacing w:before="0"/>
        <w:ind w:left="1021" w:right="1134"/>
        <w:rPr>
          <w:rStyle w:val="default"/>
          <w:rFonts w:ascii="FrankRuehl" w:hAnsi="FrankRuehl" w:cs="FrankRuehl" w:hint="cs"/>
          <w:strike/>
          <w:sz w:val="2"/>
          <w:szCs w:val="2"/>
          <w:shd w:val="clear" w:color="auto" w:fill="FFFF99"/>
          <w:rtl/>
        </w:rPr>
      </w:pPr>
      <w:r w:rsidRPr="009C5490">
        <w:rPr>
          <w:rStyle w:val="default"/>
          <w:rFonts w:ascii="FrankRuehl" w:hAnsi="FrankRuehl" w:cs="FrankRuehl" w:hint="cs"/>
          <w:strike/>
          <w:vanish/>
          <w:sz w:val="22"/>
          <w:szCs w:val="22"/>
          <w:shd w:val="clear" w:color="auto" w:fill="FFFF99"/>
          <w:rtl/>
        </w:rPr>
        <w:t>(3)</w:t>
      </w:r>
      <w:r w:rsidRPr="009C5490">
        <w:rPr>
          <w:rStyle w:val="default"/>
          <w:rFonts w:ascii="FrankRuehl" w:hAnsi="FrankRuehl" w:cs="FrankRuehl" w:hint="cs"/>
          <w:strike/>
          <w:vanish/>
          <w:sz w:val="22"/>
          <w:szCs w:val="22"/>
          <w:shd w:val="clear" w:color="auto" w:fill="FFFF99"/>
          <w:rtl/>
        </w:rPr>
        <w:tab/>
        <w:t>לסכום של 100 פרוטות שלמות הקרוב ביותר, אם סכום המס עולה על לירה אחת לכל יחידה.</w:t>
      </w:r>
      <w:bookmarkEnd w:id="139"/>
    </w:p>
    <w:p w14:paraId="76C9C651" w14:textId="77777777" w:rsidR="005E6211" w:rsidRDefault="005E6211">
      <w:pPr>
        <w:pStyle w:val="P00"/>
        <w:spacing w:before="72"/>
        <w:ind w:left="0" w:right="1134"/>
        <w:rPr>
          <w:rStyle w:val="default"/>
          <w:rFonts w:cs="FrankRuehl" w:hint="cs"/>
          <w:rtl/>
        </w:rPr>
      </w:pPr>
      <w:bookmarkStart w:id="140" w:name="Seif58"/>
      <w:bookmarkEnd w:id="140"/>
      <w:r>
        <w:rPr>
          <w:lang w:val="he-IL"/>
        </w:rPr>
        <w:pict w14:anchorId="72D64707">
          <v:rect id="_x0000_s1119" style="position:absolute;left:0;text-align:left;margin-left:464.5pt;margin-top:8.05pt;width:75.05pt;height:27.35pt;z-index:251651072" o:allowincell="f" filled="f" stroked="f" strokecolor="lime" strokeweight=".25pt">
            <v:textbox inset="0,0,0,0">
              <w:txbxContent>
                <w:p w14:paraId="0EA4CDE1" w14:textId="77777777" w:rsidR="00504D76" w:rsidRDefault="00504D76">
                  <w:pPr>
                    <w:spacing w:line="160" w:lineRule="exact"/>
                    <w:jc w:val="left"/>
                    <w:rPr>
                      <w:rFonts w:cs="Miriam"/>
                      <w:noProof/>
                      <w:sz w:val="18"/>
                      <w:szCs w:val="18"/>
                      <w:rtl/>
                    </w:rPr>
                  </w:pPr>
                  <w:r>
                    <w:rPr>
                      <w:rFonts w:cs="Miriam"/>
                      <w:sz w:val="18"/>
                      <w:szCs w:val="18"/>
                      <w:rtl/>
                    </w:rPr>
                    <w:t>זכ</w:t>
                  </w:r>
                  <w:r>
                    <w:rPr>
                      <w:rFonts w:cs="Miriam" w:hint="cs"/>
                      <w:sz w:val="18"/>
                      <w:szCs w:val="18"/>
                      <w:rtl/>
                    </w:rPr>
                    <w:t>ות לדרוש ערובה</w:t>
                  </w:r>
                </w:p>
                <w:p w14:paraId="637AD873"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w:t>
                  </w:r>
                  <w:r>
                    <w:rPr>
                      <w:rFonts w:cs="Miriam"/>
                      <w:sz w:val="18"/>
                      <w:szCs w:val="18"/>
                      <w:rtl/>
                    </w:rPr>
                    <w:t>1962</w:t>
                  </w:r>
                </w:p>
              </w:txbxContent>
            </v:textbox>
            <w10:anchorlock/>
          </v:rect>
        </w:pict>
      </w:r>
      <w:r>
        <w:rPr>
          <w:rStyle w:val="big-number"/>
          <w:rFonts w:cs="Miriam"/>
          <w:rtl/>
        </w:rPr>
        <w:t>29</w:t>
      </w:r>
      <w:r>
        <w:rPr>
          <w:rStyle w:val="default"/>
          <w:rFonts w:cs="FrankRuehl"/>
          <w:rtl/>
        </w:rPr>
        <w:t>ב.</w:t>
      </w:r>
      <w:r>
        <w:rPr>
          <w:rStyle w:val="default"/>
          <w:rFonts w:cs="FrankRuehl"/>
          <w:rtl/>
        </w:rPr>
        <w:tab/>
        <w:t>ה</w:t>
      </w:r>
      <w:r>
        <w:rPr>
          <w:rStyle w:val="default"/>
          <w:rFonts w:cs="FrankRuehl" w:hint="cs"/>
          <w:rtl/>
        </w:rPr>
        <w:t>מנהל רשאי לדרוש מתן ערובות להנחת דעתו לתשלום המס; כל עוד לא ניתנו ערובות כאמור רשאי המנהל להתנות מסירת סימני ז</w:t>
      </w:r>
      <w:r>
        <w:rPr>
          <w:rStyle w:val="default"/>
          <w:rFonts w:cs="FrankRuehl"/>
          <w:rtl/>
        </w:rPr>
        <w:t>יה</w:t>
      </w:r>
      <w:r>
        <w:rPr>
          <w:rStyle w:val="default"/>
          <w:rFonts w:cs="FrankRuehl" w:hint="cs"/>
          <w:rtl/>
        </w:rPr>
        <w:t>וי בתנאים הנראים לו.</w:t>
      </w:r>
    </w:p>
    <w:p w14:paraId="35CA00B2"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141" w:name="Rov76"/>
      <w:r w:rsidRPr="009C5490">
        <w:rPr>
          <w:rStyle w:val="default"/>
          <w:rFonts w:cs="FrankRuehl" w:hint="cs"/>
          <w:vanish/>
          <w:color w:val="FF0000"/>
          <w:szCs w:val="20"/>
          <w:shd w:val="clear" w:color="auto" w:fill="FFFF99"/>
          <w:rtl/>
        </w:rPr>
        <w:t>מיום 15.3.1962</w:t>
      </w:r>
    </w:p>
    <w:p w14:paraId="21897C77"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3278A5DE"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63"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52 (</w:t>
      </w:r>
      <w:hyperlink r:id="rId364"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w:t>
      </w:r>
    </w:p>
    <w:p w14:paraId="597FF7CF" w14:textId="77777777" w:rsidR="005E6211" w:rsidRDefault="005E6211">
      <w:pPr>
        <w:pStyle w:val="P00"/>
        <w:spacing w:before="0"/>
        <w:ind w:left="0" w:right="1134"/>
        <w:rPr>
          <w:rStyle w:val="default"/>
          <w:rFonts w:cs="FrankRuehl" w:hint="cs"/>
          <w:b/>
          <w:bCs/>
          <w:sz w:val="2"/>
          <w:szCs w:val="2"/>
          <w:shd w:val="clear" w:color="auto" w:fill="FFFF99"/>
          <w:rtl/>
        </w:rPr>
      </w:pPr>
      <w:r w:rsidRPr="009C5490">
        <w:rPr>
          <w:rStyle w:val="default"/>
          <w:rFonts w:cs="FrankRuehl" w:hint="cs"/>
          <w:b/>
          <w:bCs/>
          <w:vanish/>
          <w:szCs w:val="20"/>
          <w:shd w:val="clear" w:color="auto" w:fill="FFFF99"/>
          <w:rtl/>
        </w:rPr>
        <w:t>הוספת סעיף 29ב</w:t>
      </w:r>
      <w:bookmarkEnd w:id="141"/>
    </w:p>
    <w:p w14:paraId="1D52A8F4" w14:textId="77777777" w:rsidR="005E6211" w:rsidRDefault="005E6211">
      <w:pPr>
        <w:pStyle w:val="P00"/>
        <w:spacing w:before="72"/>
        <w:ind w:left="0" w:right="1134"/>
        <w:rPr>
          <w:rStyle w:val="default"/>
          <w:rFonts w:cs="FrankRuehl" w:hint="cs"/>
          <w:rtl/>
        </w:rPr>
      </w:pPr>
      <w:bookmarkStart w:id="142" w:name="Seif59"/>
      <w:bookmarkEnd w:id="142"/>
      <w:r>
        <w:rPr>
          <w:lang w:val="he-IL"/>
        </w:rPr>
        <w:pict w14:anchorId="216FDBDE">
          <v:rect id="_x0000_s1120" style="position:absolute;left:0;text-align:left;margin-left:464.5pt;margin-top:8.05pt;width:75.05pt;height:49.65pt;z-index:251652096" o:allowincell="f" filled="f" stroked="f" strokecolor="lime" strokeweight=".25pt">
            <v:textbox style="mso-next-textbox:#_x0000_s1120" inset="0,0,0,0">
              <w:txbxContent>
                <w:p w14:paraId="62A86639" w14:textId="77777777" w:rsidR="00504D76" w:rsidRDefault="00504D76">
                  <w:pPr>
                    <w:spacing w:line="160" w:lineRule="exact"/>
                    <w:jc w:val="left"/>
                    <w:rPr>
                      <w:rFonts w:cs="Miriam"/>
                      <w:sz w:val="18"/>
                      <w:szCs w:val="18"/>
                      <w:rtl/>
                    </w:rPr>
                  </w:pPr>
                  <w:r>
                    <w:rPr>
                      <w:rFonts w:cs="Miriam"/>
                      <w:sz w:val="18"/>
                      <w:szCs w:val="18"/>
                      <w:rtl/>
                    </w:rPr>
                    <w:t>תח</w:t>
                  </w:r>
                  <w:r>
                    <w:rPr>
                      <w:rFonts w:cs="Miriam" w:hint="cs"/>
                      <w:sz w:val="18"/>
                      <w:szCs w:val="18"/>
                      <w:rtl/>
                    </w:rPr>
                    <w:t xml:space="preserve">ולת הוראות מפקודת </w:t>
                  </w:r>
                  <w:r>
                    <w:rPr>
                      <w:rFonts w:cs="Miriam"/>
                      <w:sz w:val="18"/>
                      <w:szCs w:val="18"/>
                      <w:rtl/>
                    </w:rPr>
                    <w:t>ה</w:t>
                  </w:r>
                  <w:r>
                    <w:rPr>
                      <w:rFonts w:cs="Miriam" w:hint="cs"/>
                      <w:sz w:val="18"/>
                      <w:szCs w:val="18"/>
                      <w:rtl/>
                    </w:rPr>
                    <w:t xml:space="preserve">מכס </w:t>
                  </w:r>
                </w:p>
                <w:p w14:paraId="716678D6" w14:textId="77777777" w:rsidR="00504D76" w:rsidRDefault="00504D76">
                  <w:pPr>
                    <w:spacing w:line="160" w:lineRule="exact"/>
                    <w:jc w:val="left"/>
                    <w:rPr>
                      <w:rFonts w:cs="Miriam"/>
                      <w:sz w:val="18"/>
                      <w:szCs w:val="18"/>
                      <w:rtl/>
                    </w:rPr>
                  </w:pPr>
                  <w:r>
                    <w:rPr>
                      <w:rFonts w:cs="Miriam" w:hint="cs"/>
                      <w:sz w:val="18"/>
                      <w:szCs w:val="18"/>
                      <w:rtl/>
                    </w:rPr>
                    <w:t xml:space="preserve">(תיקון מס' 8) </w:t>
                  </w:r>
                </w:p>
                <w:p w14:paraId="0336ABAC" w14:textId="77777777" w:rsidR="00504D76" w:rsidRDefault="00504D7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מ"ו-</w:t>
                  </w:r>
                  <w:r>
                    <w:rPr>
                      <w:rFonts w:cs="Miriam"/>
                      <w:sz w:val="18"/>
                      <w:szCs w:val="18"/>
                      <w:rtl/>
                    </w:rPr>
                    <w:t>1986</w:t>
                  </w:r>
                </w:p>
                <w:p w14:paraId="636497C2" w14:textId="77777777" w:rsidR="00504D76" w:rsidRDefault="00504D76">
                  <w:pPr>
                    <w:spacing w:line="160" w:lineRule="exact"/>
                    <w:jc w:val="left"/>
                    <w:rPr>
                      <w:rFonts w:cs="Miriam" w:hint="cs"/>
                      <w:noProof/>
                      <w:sz w:val="18"/>
                      <w:szCs w:val="18"/>
                      <w:rtl/>
                    </w:rPr>
                  </w:pPr>
                  <w:r>
                    <w:rPr>
                      <w:rFonts w:cs="Miriam" w:hint="cs"/>
                      <w:sz w:val="18"/>
                      <w:szCs w:val="18"/>
                      <w:rtl/>
                    </w:rPr>
                    <w:t xml:space="preserve">(תיקון מס' 12) </w:t>
                  </w:r>
                </w:p>
                <w:p w14:paraId="251EE91D"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29</w:t>
      </w:r>
      <w:r>
        <w:rPr>
          <w:rStyle w:val="default"/>
          <w:rFonts w:cs="FrankRuehl"/>
          <w:rtl/>
        </w:rPr>
        <w:t>ג.</w:t>
      </w:r>
      <w:r>
        <w:rPr>
          <w:rStyle w:val="default"/>
          <w:rFonts w:cs="FrankRuehl"/>
          <w:rtl/>
        </w:rPr>
        <w:tab/>
        <w:t>ה</w:t>
      </w:r>
      <w:r>
        <w:rPr>
          <w:rStyle w:val="default"/>
          <w:rFonts w:cs="FrankRuehl" w:hint="cs"/>
          <w:rtl/>
        </w:rPr>
        <w:t>וראות סעיפים 39(ב), 63, 64, 81 עד 89, 92, 93, 104, 12</w:t>
      </w:r>
      <w:r>
        <w:rPr>
          <w:rStyle w:val="default"/>
          <w:rFonts w:cs="FrankRuehl"/>
          <w:rtl/>
        </w:rPr>
        <w:t>2, 128, 140 ע</w:t>
      </w:r>
      <w:r>
        <w:rPr>
          <w:rStyle w:val="default"/>
          <w:rFonts w:cs="FrankRuehl" w:hint="cs"/>
          <w:rtl/>
        </w:rPr>
        <w:t>ד 145, 149, 150, 152, 156, 162 עד 162ב, 170, 171, 198, 204, 231ג, 239א ו-239ב לפקודת המכס יחולו, בשינויים המחוייבים לפי הענין, לענין המס על פי חוק זה.</w:t>
      </w:r>
    </w:p>
    <w:p w14:paraId="07284993"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143" w:name="Rov114"/>
      <w:r w:rsidRPr="009C5490">
        <w:rPr>
          <w:rStyle w:val="default"/>
          <w:rFonts w:cs="FrankRuehl" w:hint="cs"/>
          <w:vanish/>
          <w:color w:val="FF0000"/>
          <w:szCs w:val="20"/>
          <w:shd w:val="clear" w:color="auto" w:fill="FFFF99"/>
          <w:rtl/>
        </w:rPr>
        <w:t>מיום 16.2.1979</w:t>
      </w:r>
    </w:p>
    <w:p w14:paraId="2F9B30F8"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8</w:t>
      </w:r>
    </w:p>
    <w:p w14:paraId="6FB26625"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65" w:history="1">
        <w:r w:rsidRPr="009C5490">
          <w:rPr>
            <w:rStyle w:val="Hyperlink"/>
            <w:rFonts w:cs="FrankRuehl" w:hint="cs"/>
            <w:vanish/>
            <w:szCs w:val="20"/>
            <w:shd w:val="clear" w:color="auto" w:fill="FFFF99"/>
            <w:rtl/>
          </w:rPr>
          <w:t>ס"ח תשמ"ו מס' 1195</w:t>
        </w:r>
      </w:hyperlink>
      <w:r w:rsidRPr="009C5490">
        <w:rPr>
          <w:rStyle w:val="default"/>
          <w:rFonts w:cs="FrankRuehl" w:hint="cs"/>
          <w:vanish/>
          <w:szCs w:val="20"/>
          <w:shd w:val="clear" w:color="auto" w:fill="FFFF99"/>
          <w:rtl/>
        </w:rPr>
        <w:t xml:space="preserve"> מיום 24.8.1986 עמ' 275 (</w:t>
      </w:r>
      <w:hyperlink r:id="rId366" w:history="1">
        <w:r w:rsidRPr="009C5490">
          <w:rPr>
            <w:rStyle w:val="Hyperlink"/>
            <w:rFonts w:cs="FrankRuehl" w:hint="cs"/>
            <w:vanish/>
            <w:szCs w:val="20"/>
            <w:shd w:val="clear" w:color="auto" w:fill="FFFF99"/>
            <w:rtl/>
          </w:rPr>
          <w:t>ה"ח 1767</w:t>
        </w:r>
      </w:hyperlink>
      <w:r w:rsidRPr="009C5490">
        <w:rPr>
          <w:rStyle w:val="default"/>
          <w:rFonts w:cs="FrankRuehl" w:hint="cs"/>
          <w:vanish/>
          <w:szCs w:val="20"/>
          <w:shd w:val="clear" w:color="auto" w:fill="FFFF99"/>
          <w:rtl/>
        </w:rPr>
        <w:t xml:space="preserve">) </w:t>
      </w:r>
    </w:p>
    <w:p w14:paraId="2A05814B"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הוספת סעיף 29ג</w:t>
      </w:r>
    </w:p>
    <w:p w14:paraId="303DEACC" w14:textId="77777777" w:rsidR="005E6211" w:rsidRPr="009C5490" w:rsidRDefault="005E6211">
      <w:pPr>
        <w:pStyle w:val="P00"/>
        <w:spacing w:before="0"/>
        <w:ind w:left="0" w:right="1134"/>
        <w:rPr>
          <w:rStyle w:val="default"/>
          <w:rFonts w:cs="FrankRuehl" w:hint="cs"/>
          <w:vanish/>
          <w:szCs w:val="20"/>
          <w:shd w:val="clear" w:color="auto" w:fill="FFFF99"/>
          <w:rtl/>
        </w:rPr>
      </w:pPr>
    </w:p>
    <w:p w14:paraId="526551B3"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19.7.1995</w:t>
      </w:r>
    </w:p>
    <w:p w14:paraId="13FC25B5"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12</w:t>
      </w:r>
    </w:p>
    <w:p w14:paraId="4B3F56E3"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67" w:history="1">
        <w:r w:rsidRPr="009C5490">
          <w:rPr>
            <w:rStyle w:val="Hyperlink"/>
            <w:rFonts w:cs="FrankRuehl" w:hint="cs"/>
            <w:vanish/>
            <w:szCs w:val="20"/>
            <w:shd w:val="clear" w:color="auto" w:fill="FFFF99"/>
            <w:rtl/>
          </w:rPr>
          <w:t>ס"ח תשנ"ה מס' 1533</w:t>
        </w:r>
      </w:hyperlink>
      <w:r w:rsidRPr="009C5490">
        <w:rPr>
          <w:rStyle w:val="default"/>
          <w:rFonts w:cs="FrankRuehl" w:hint="cs"/>
          <w:vanish/>
          <w:szCs w:val="20"/>
          <w:shd w:val="clear" w:color="auto" w:fill="FFFF99"/>
          <w:rtl/>
        </w:rPr>
        <w:t xml:space="preserve"> מיום 19.7.1995 עמ' 355 (</w:t>
      </w:r>
      <w:hyperlink r:id="rId368" w:history="1">
        <w:r w:rsidRPr="009C5490">
          <w:rPr>
            <w:rStyle w:val="Hyperlink"/>
            <w:rFonts w:cs="FrankRuehl" w:hint="cs"/>
            <w:vanish/>
            <w:szCs w:val="20"/>
            <w:shd w:val="clear" w:color="auto" w:fill="FFFF99"/>
            <w:rtl/>
          </w:rPr>
          <w:t>ה"ח 2404</w:t>
        </w:r>
      </w:hyperlink>
      <w:r w:rsidRPr="009C5490">
        <w:rPr>
          <w:rStyle w:val="default"/>
          <w:rFonts w:cs="FrankRuehl" w:hint="cs"/>
          <w:vanish/>
          <w:szCs w:val="20"/>
          <w:shd w:val="clear" w:color="auto" w:fill="FFFF99"/>
          <w:rtl/>
        </w:rPr>
        <w:t xml:space="preserve">) </w:t>
      </w:r>
    </w:p>
    <w:p w14:paraId="57F51CE7" w14:textId="77777777" w:rsidR="005E6211" w:rsidRDefault="005E6211">
      <w:pPr>
        <w:pStyle w:val="P00"/>
        <w:ind w:left="0" w:right="1134"/>
        <w:rPr>
          <w:rStyle w:val="default"/>
          <w:rFonts w:ascii="FrankRuehl" w:hAnsi="FrankRuehl" w:cs="FrankRuehl"/>
          <w:sz w:val="2"/>
          <w:szCs w:val="2"/>
          <w:rtl/>
        </w:rPr>
      </w:pPr>
      <w:r w:rsidRPr="009C5490">
        <w:rPr>
          <w:rStyle w:val="default"/>
          <w:rFonts w:ascii="FrankRuehl" w:hAnsi="FrankRuehl" w:cs="FrankRuehl" w:hint="cs"/>
          <w:vanish/>
          <w:sz w:val="22"/>
          <w:szCs w:val="22"/>
          <w:shd w:val="clear" w:color="auto" w:fill="FFFF99"/>
          <w:rtl/>
        </w:rPr>
        <w:t>29ג.</w:t>
      </w: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vanish/>
          <w:sz w:val="22"/>
          <w:szCs w:val="22"/>
          <w:shd w:val="clear" w:color="auto" w:fill="FFFF99"/>
          <w:rtl/>
        </w:rPr>
        <w:t>ה</w:t>
      </w:r>
      <w:r w:rsidRPr="009C5490">
        <w:rPr>
          <w:rStyle w:val="default"/>
          <w:rFonts w:ascii="FrankRuehl" w:hAnsi="FrankRuehl" w:cs="FrankRuehl" w:hint="cs"/>
          <w:vanish/>
          <w:sz w:val="22"/>
          <w:szCs w:val="22"/>
          <w:shd w:val="clear" w:color="auto" w:fill="FFFF99"/>
          <w:rtl/>
        </w:rPr>
        <w:t>וראות סעיפים 39(ב), 63, 64, 81 עד 89, 92, 93, 104, 12</w:t>
      </w:r>
      <w:r w:rsidRPr="009C5490">
        <w:rPr>
          <w:rStyle w:val="default"/>
          <w:rFonts w:ascii="FrankRuehl" w:hAnsi="FrankRuehl" w:cs="FrankRuehl"/>
          <w:vanish/>
          <w:sz w:val="22"/>
          <w:szCs w:val="22"/>
          <w:shd w:val="clear" w:color="auto" w:fill="FFFF99"/>
          <w:rtl/>
        </w:rPr>
        <w:t>2, 128, 140 ע</w:t>
      </w:r>
      <w:r w:rsidRPr="009C5490">
        <w:rPr>
          <w:rStyle w:val="default"/>
          <w:rFonts w:ascii="FrankRuehl" w:hAnsi="FrankRuehl" w:cs="FrankRuehl" w:hint="cs"/>
          <w:vanish/>
          <w:sz w:val="22"/>
          <w:szCs w:val="22"/>
          <w:shd w:val="clear" w:color="auto" w:fill="FFFF99"/>
          <w:rtl/>
        </w:rPr>
        <w:t xml:space="preserve">ד 145, 149, 150, 152, 156, 162 עד 162ב, 170, 171, 198, 204 </w:t>
      </w:r>
      <w:r w:rsidRPr="009C5490">
        <w:rPr>
          <w:rStyle w:val="default"/>
          <w:rFonts w:ascii="FrankRuehl" w:hAnsi="FrankRuehl" w:cs="FrankRuehl" w:hint="cs"/>
          <w:strike/>
          <w:vanish/>
          <w:sz w:val="22"/>
          <w:szCs w:val="22"/>
          <w:shd w:val="clear" w:color="auto" w:fill="FFFF99"/>
          <w:rtl/>
        </w:rPr>
        <w:t>ו-231ג</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231ג, 239א ו-239ב</w:t>
      </w:r>
      <w:r w:rsidRPr="009C5490">
        <w:rPr>
          <w:rStyle w:val="default"/>
          <w:rFonts w:ascii="FrankRuehl" w:hAnsi="FrankRuehl" w:cs="FrankRuehl" w:hint="cs"/>
          <w:vanish/>
          <w:sz w:val="22"/>
          <w:szCs w:val="22"/>
          <w:shd w:val="clear" w:color="auto" w:fill="FFFF99"/>
          <w:rtl/>
        </w:rPr>
        <w:t xml:space="preserve"> לפקודת המכס יחולו, בשינויים המחוייבים לפי הענין, לענין המס על פי חוק זה.</w:t>
      </w:r>
      <w:bookmarkEnd w:id="143"/>
    </w:p>
    <w:p w14:paraId="7162ACF8" w14:textId="77777777" w:rsidR="005E6211" w:rsidRDefault="005E6211">
      <w:pPr>
        <w:pStyle w:val="P00"/>
        <w:spacing w:before="72"/>
        <w:ind w:left="0" w:right="1134"/>
        <w:rPr>
          <w:rStyle w:val="default"/>
          <w:rFonts w:cs="FrankRuehl"/>
          <w:rtl/>
        </w:rPr>
      </w:pPr>
    </w:p>
    <w:p w14:paraId="7192AB3D" w14:textId="77777777" w:rsidR="005E6211" w:rsidRDefault="005E6211">
      <w:pPr>
        <w:pStyle w:val="P00"/>
        <w:spacing w:before="72"/>
        <w:ind w:left="0" w:right="1134"/>
        <w:rPr>
          <w:rStyle w:val="default"/>
          <w:rFonts w:cs="FrankRuehl" w:hint="cs"/>
          <w:rtl/>
        </w:rPr>
      </w:pPr>
      <w:bookmarkStart w:id="144" w:name="Seif60"/>
      <w:bookmarkStart w:id="145" w:name="Seif65"/>
      <w:bookmarkEnd w:id="144"/>
      <w:bookmarkEnd w:id="145"/>
      <w:r>
        <w:rPr>
          <w:lang w:eastAsia="en-US" w:bidi="ar-SA"/>
        </w:rPr>
        <w:pict w14:anchorId="5B52A518">
          <v:rect id="_x0000_s1145" style="position:absolute;left:0;text-align:left;margin-left:470.25pt;margin-top:521.45pt;width:75.05pt;height:11.2pt;z-index:251666432" filled="f" stroked="f" strokecolor="lime" strokeweight=".25pt">
            <v:textbox inset="0,0,0,0">
              <w:txbxContent>
                <w:p w14:paraId="4813DD75" w14:textId="77777777" w:rsidR="00504D76" w:rsidRDefault="00504D76">
                  <w:pPr>
                    <w:spacing w:line="160" w:lineRule="exact"/>
                    <w:jc w:val="left"/>
                    <w:rPr>
                      <w:rFonts w:cs="Miriam"/>
                      <w:noProof/>
                      <w:sz w:val="18"/>
                      <w:szCs w:val="18"/>
                      <w:rtl/>
                    </w:rPr>
                  </w:pPr>
                  <w:r>
                    <w:rPr>
                      <w:rFonts w:cs="Miriam"/>
                      <w:sz w:val="18"/>
                      <w:szCs w:val="18"/>
                      <w:rtl/>
                    </w:rPr>
                    <w:t>חו</w:t>
                  </w:r>
                  <w:r>
                    <w:rPr>
                      <w:rFonts w:cs="Miriam" w:hint="cs"/>
                      <w:sz w:val="18"/>
                      <w:szCs w:val="18"/>
                      <w:rtl/>
                    </w:rPr>
                    <w:t>ק תשכ"</w:t>
                  </w:r>
                  <w:r>
                    <w:rPr>
                      <w:rFonts w:cs="Miriam"/>
                      <w:sz w:val="18"/>
                      <w:szCs w:val="18"/>
                      <w:rtl/>
                    </w:rPr>
                    <w:t>ב–1962</w:t>
                  </w:r>
                </w:p>
              </w:txbxContent>
            </v:textbox>
            <w10:anchorlock/>
          </v:rect>
        </w:pict>
      </w:r>
      <w:r>
        <w:rPr>
          <w:lang w:val="he-IL"/>
        </w:rPr>
        <w:pict w14:anchorId="0C947492">
          <v:rect id="_x0000_s1121" style="position:absolute;left:0;text-align:left;margin-left:464.5pt;margin-top:8.05pt;width:75.05pt;height:82.45pt;z-index:251653120" o:allowincell="f" filled="f" stroked="f" strokecolor="lime" strokeweight=".25pt">
            <v:textbox inset="0,0,0,0">
              <w:txbxContent>
                <w:p w14:paraId="1D26387F" w14:textId="77777777" w:rsidR="00504D76" w:rsidRDefault="00504D76">
                  <w:pPr>
                    <w:spacing w:line="160" w:lineRule="exact"/>
                    <w:jc w:val="left"/>
                    <w:rPr>
                      <w:rFonts w:cs="Miriam"/>
                      <w:noProof/>
                      <w:sz w:val="18"/>
                      <w:szCs w:val="18"/>
                      <w:rtl/>
                    </w:rPr>
                  </w:pPr>
                  <w:r>
                    <w:rPr>
                      <w:rFonts w:cs="Miriam"/>
                      <w:sz w:val="18"/>
                      <w:szCs w:val="18"/>
                      <w:rtl/>
                    </w:rPr>
                    <w:t>תח</w:t>
                  </w:r>
                  <w:r>
                    <w:rPr>
                      <w:rFonts w:cs="Miriam" w:hint="cs"/>
                      <w:sz w:val="18"/>
                      <w:szCs w:val="18"/>
                      <w:rtl/>
                    </w:rPr>
                    <w:t>ולת הוראות מ</w:t>
                  </w:r>
                  <w:r>
                    <w:rPr>
                      <w:rFonts w:cs="Miriam"/>
                      <w:sz w:val="18"/>
                      <w:szCs w:val="18"/>
                      <w:rtl/>
                    </w:rPr>
                    <w:t>ח</w:t>
                  </w:r>
                  <w:r>
                    <w:rPr>
                      <w:rFonts w:cs="Miriam" w:hint="cs"/>
                      <w:sz w:val="18"/>
                      <w:szCs w:val="18"/>
                      <w:rtl/>
                    </w:rPr>
                    <w:t>וק מע"מ</w:t>
                  </w:r>
                </w:p>
                <w:p w14:paraId="5E521C14"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w:t>
                  </w:r>
                  <w:r>
                    <w:rPr>
                      <w:rFonts w:cs="Miriam"/>
                      <w:sz w:val="18"/>
                      <w:szCs w:val="18"/>
                      <w:rtl/>
                    </w:rPr>
                    <w:t>ש</w:t>
                  </w:r>
                  <w:r>
                    <w:rPr>
                      <w:rFonts w:cs="Miriam" w:hint="cs"/>
                      <w:sz w:val="18"/>
                      <w:szCs w:val="18"/>
                      <w:rtl/>
                    </w:rPr>
                    <w:t>מ"ו-</w:t>
                  </w:r>
                  <w:r>
                    <w:rPr>
                      <w:rFonts w:cs="Miriam"/>
                      <w:sz w:val="18"/>
                      <w:szCs w:val="18"/>
                      <w:rtl/>
                    </w:rPr>
                    <w:t>1986</w:t>
                  </w:r>
                </w:p>
                <w:p w14:paraId="0F0C1119" w14:textId="77777777" w:rsidR="00504D76" w:rsidRDefault="00504D76">
                  <w:pPr>
                    <w:spacing w:line="160" w:lineRule="exact"/>
                    <w:jc w:val="left"/>
                    <w:rPr>
                      <w:rFonts w:cs="Miriam" w:hint="cs"/>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w:t>
                  </w:r>
                  <w:r>
                    <w:rPr>
                      <w:rFonts w:cs="Miriam"/>
                      <w:sz w:val="18"/>
                      <w:szCs w:val="18"/>
                      <w:rtl/>
                    </w:rPr>
                    <w:t>ש</w:t>
                  </w:r>
                  <w:r>
                    <w:rPr>
                      <w:rFonts w:cs="Miriam" w:hint="cs"/>
                      <w:sz w:val="18"/>
                      <w:szCs w:val="18"/>
                      <w:rtl/>
                    </w:rPr>
                    <w:t>מ"ז-</w:t>
                  </w:r>
                  <w:r>
                    <w:rPr>
                      <w:rFonts w:cs="Miriam"/>
                      <w:sz w:val="18"/>
                      <w:szCs w:val="18"/>
                      <w:rtl/>
                    </w:rPr>
                    <w:t>1987</w:t>
                  </w:r>
                </w:p>
                <w:p w14:paraId="5CF899C9" w14:textId="77777777" w:rsidR="00504D76" w:rsidRDefault="00504D76">
                  <w:pPr>
                    <w:spacing w:line="160" w:lineRule="exact"/>
                    <w:jc w:val="left"/>
                    <w:rPr>
                      <w:rFonts w:cs="Miriam" w:hint="cs"/>
                      <w:noProof/>
                      <w:sz w:val="18"/>
                      <w:szCs w:val="18"/>
                      <w:rtl/>
                    </w:rPr>
                  </w:pPr>
                  <w:r>
                    <w:rPr>
                      <w:rFonts w:cs="Miriam" w:hint="cs"/>
                      <w:sz w:val="18"/>
                      <w:szCs w:val="18"/>
                      <w:rtl/>
                    </w:rPr>
                    <w:t>(תיקון מס' 15) תשס"ב-2002</w:t>
                  </w:r>
                </w:p>
                <w:p w14:paraId="4830AC94" w14:textId="77777777" w:rsidR="00504D76" w:rsidRDefault="00504D76">
                  <w:pPr>
                    <w:spacing w:line="160" w:lineRule="exact"/>
                    <w:jc w:val="left"/>
                    <w:rPr>
                      <w:rFonts w:cs="Miriam"/>
                      <w:noProof/>
                      <w:sz w:val="18"/>
                      <w:szCs w:val="18"/>
                      <w:rtl/>
                    </w:rPr>
                  </w:pPr>
                  <w:r>
                    <w:rPr>
                      <w:rFonts w:cs="Miriam" w:hint="cs"/>
                      <w:noProof/>
                      <w:sz w:val="18"/>
                      <w:szCs w:val="18"/>
                      <w:rtl/>
                    </w:rPr>
                    <w:t>(תיקון מס' 19) תשע"ד-2014</w:t>
                  </w:r>
                </w:p>
              </w:txbxContent>
            </v:textbox>
            <w10:anchorlock/>
          </v:rect>
        </w:pict>
      </w:r>
      <w:r>
        <w:rPr>
          <w:rStyle w:val="big-number"/>
          <w:rFonts w:cs="Miriam"/>
          <w:rtl/>
        </w:rPr>
        <w:t>29</w:t>
      </w:r>
      <w:r>
        <w:rPr>
          <w:rStyle w:val="default"/>
          <w:rFonts w:cs="FrankRuehl"/>
          <w:rtl/>
        </w:rPr>
        <w:t>ד.</w:t>
      </w:r>
      <w:r>
        <w:rPr>
          <w:rStyle w:val="default"/>
          <w:rFonts w:cs="FrankRuehl"/>
          <w:rtl/>
        </w:rPr>
        <w:tab/>
        <w:t>ה</w:t>
      </w:r>
      <w:r>
        <w:rPr>
          <w:rStyle w:val="default"/>
          <w:rFonts w:cs="FrankRuehl" w:hint="cs"/>
          <w:rtl/>
        </w:rPr>
        <w:t>וראות סעיפים 1א,</w:t>
      </w:r>
      <w:r w:rsidR="00732EB5">
        <w:rPr>
          <w:rStyle w:val="default"/>
          <w:rFonts w:cs="FrankRuehl" w:hint="cs"/>
          <w:rtl/>
        </w:rPr>
        <w:t xml:space="preserve"> 102א,</w:t>
      </w:r>
      <w:r>
        <w:rPr>
          <w:rStyle w:val="default"/>
          <w:rFonts w:cs="FrankRuehl" w:hint="cs"/>
          <w:rtl/>
        </w:rPr>
        <w:t xml:space="preserve"> 106, 112א ו-144א לחוק מס ערך מוסף, תשל"ו-</w:t>
      </w:r>
      <w:r>
        <w:rPr>
          <w:rStyle w:val="default"/>
          <w:rFonts w:cs="FrankRuehl"/>
          <w:rtl/>
        </w:rPr>
        <w:t xml:space="preserve">1975, </w:t>
      </w:r>
      <w:r>
        <w:rPr>
          <w:rStyle w:val="default"/>
          <w:rFonts w:cs="FrankRuehl" w:hint="cs"/>
          <w:rtl/>
        </w:rPr>
        <w:t xml:space="preserve">יחולו, בשינויים המחוייבים לפי </w:t>
      </w:r>
      <w:r>
        <w:rPr>
          <w:rStyle w:val="default"/>
          <w:rFonts w:cs="FrankRuehl"/>
          <w:rtl/>
        </w:rPr>
        <w:t>הע</w:t>
      </w:r>
      <w:r>
        <w:rPr>
          <w:rStyle w:val="default"/>
          <w:rFonts w:cs="FrankRuehl" w:hint="cs"/>
          <w:rtl/>
        </w:rPr>
        <w:t>נין, לענין המס על פי חוק זה.</w:t>
      </w:r>
    </w:p>
    <w:p w14:paraId="22C03AD3"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146" w:name="Rov117"/>
      <w:r w:rsidRPr="009C5490">
        <w:rPr>
          <w:rStyle w:val="default"/>
          <w:rFonts w:cs="FrankRuehl" w:hint="cs"/>
          <w:vanish/>
          <w:color w:val="FF0000"/>
          <w:szCs w:val="20"/>
          <w:shd w:val="clear" w:color="auto" w:fill="FFFF99"/>
          <w:rtl/>
        </w:rPr>
        <w:t>מיום 16.2.1979</w:t>
      </w:r>
    </w:p>
    <w:p w14:paraId="439D6746"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8</w:t>
      </w:r>
    </w:p>
    <w:p w14:paraId="088FD23B"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69" w:history="1">
        <w:r w:rsidRPr="009C5490">
          <w:rPr>
            <w:rStyle w:val="Hyperlink"/>
            <w:rFonts w:cs="FrankRuehl" w:hint="cs"/>
            <w:vanish/>
            <w:szCs w:val="20"/>
            <w:shd w:val="clear" w:color="auto" w:fill="FFFF99"/>
            <w:rtl/>
          </w:rPr>
          <w:t>ס"ח תשמ"ו מס' 1195</w:t>
        </w:r>
      </w:hyperlink>
      <w:r w:rsidRPr="009C5490">
        <w:rPr>
          <w:rStyle w:val="default"/>
          <w:rFonts w:cs="FrankRuehl" w:hint="cs"/>
          <w:vanish/>
          <w:szCs w:val="20"/>
          <w:shd w:val="clear" w:color="auto" w:fill="FFFF99"/>
          <w:rtl/>
        </w:rPr>
        <w:t xml:space="preserve"> מיום 24.8.1986 עמ' 275 (</w:t>
      </w:r>
      <w:hyperlink r:id="rId370" w:history="1">
        <w:r w:rsidRPr="009C5490">
          <w:rPr>
            <w:rStyle w:val="Hyperlink"/>
            <w:rFonts w:cs="FrankRuehl" w:hint="cs"/>
            <w:vanish/>
            <w:szCs w:val="20"/>
            <w:shd w:val="clear" w:color="auto" w:fill="FFFF99"/>
            <w:rtl/>
          </w:rPr>
          <w:t>ה"ח 1767</w:t>
        </w:r>
      </w:hyperlink>
      <w:r w:rsidRPr="009C5490">
        <w:rPr>
          <w:rStyle w:val="default"/>
          <w:rFonts w:cs="FrankRuehl" w:hint="cs"/>
          <w:vanish/>
          <w:szCs w:val="20"/>
          <w:shd w:val="clear" w:color="auto" w:fill="FFFF99"/>
          <w:rtl/>
        </w:rPr>
        <w:t xml:space="preserve">) </w:t>
      </w:r>
    </w:p>
    <w:p w14:paraId="1080E732"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הוספת סעיף 29ד</w:t>
      </w:r>
    </w:p>
    <w:p w14:paraId="3C3220C3"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p>
    <w:p w14:paraId="6A1FAA23"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1.10.1986</w:t>
      </w:r>
    </w:p>
    <w:p w14:paraId="5BCEDDA0"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9</w:t>
      </w:r>
    </w:p>
    <w:p w14:paraId="2A1925F5" w14:textId="77777777" w:rsidR="005E6211" w:rsidRPr="009C5490" w:rsidRDefault="005E6211">
      <w:pPr>
        <w:pStyle w:val="P00"/>
        <w:spacing w:before="0"/>
        <w:ind w:left="0" w:right="1134"/>
        <w:rPr>
          <w:rStyle w:val="default"/>
          <w:rFonts w:cs="FrankRuehl"/>
          <w:vanish/>
          <w:szCs w:val="20"/>
          <w:shd w:val="clear" w:color="auto" w:fill="FFFF99"/>
        </w:rPr>
      </w:pPr>
      <w:hyperlink r:id="rId371" w:history="1">
        <w:r w:rsidRPr="009C5490">
          <w:rPr>
            <w:rStyle w:val="Hyperlink"/>
            <w:rFonts w:cs="FrankRuehl" w:hint="cs"/>
            <w:vanish/>
            <w:szCs w:val="20"/>
            <w:shd w:val="clear" w:color="auto" w:fill="FFFF99"/>
            <w:rtl/>
          </w:rPr>
          <w:t>ס"ח תשמ"ז מס' 1223</w:t>
        </w:r>
      </w:hyperlink>
      <w:r w:rsidRPr="009C5490">
        <w:rPr>
          <w:rStyle w:val="default"/>
          <w:rFonts w:cs="FrankRuehl" w:hint="cs"/>
          <w:vanish/>
          <w:szCs w:val="20"/>
          <w:shd w:val="clear" w:color="auto" w:fill="FFFF99"/>
          <w:rtl/>
        </w:rPr>
        <w:t xml:space="preserve"> מיום 13.8.1987 עמ' 159 (</w:t>
      </w:r>
      <w:hyperlink r:id="rId372" w:history="1">
        <w:r w:rsidRPr="009C5490">
          <w:rPr>
            <w:rStyle w:val="Hyperlink"/>
            <w:rFonts w:cs="FrankRuehl" w:hint="cs"/>
            <w:vanish/>
            <w:szCs w:val="20"/>
            <w:shd w:val="clear" w:color="auto" w:fill="FFFF99"/>
            <w:rtl/>
          </w:rPr>
          <w:t>ה"ח 1835</w:t>
        </w:r>
      </w:hyperlink>
      <w:r w:rsidRPr="009C5490">
        <w:rPr>
          <w:rStyle w:val="default"/>
          <w:rFonts w:cs="FrankRuehl" w:hint="cs"/>
          <w:vanish/>
          <w:szCs w:val="20"/>
          <w:shd w:val="clear" w:color="auto" w:fill="FFFF99"/>
          <w:rtl/>
        </w:rPr>
        <w:t xml:space="preserve">) </w:t>
      </w:r>
    </w:p>
    <w:p w14:paraId="21D1F1E3" w14:textId="77777777" w:rsidR="005E6211" w:rsidRPr="009C5490" w:rsidRDefault="005E6211">
      <w:pPr>
        <w:pStyle w:val="P00"/>
        <w:ind w:left="0" w:right="1134"/>
        <w:rPr>
          <w:rStyle w:val="default"/>
          <w:rFonts w:ascii="FrankRuehl" w:hAnsi="FrankRuehl" w:cs="FrankRuehl"/>
          <w:vanish/>
          <w:sz w:val="22"/>
          <w:szCs w:val="22"/>
          <w:shd w:val="clear" w:color="auto" w:fill="FFFF99"/>
          <w:rtl/>
        </w:rPr>
      </w:pPr>
      <w:r w:rsidRPr="009C5490">
        <w:rPr>
          <w:rStyle w:val="default"/>
          <w:rFonts w:ascii="FrankRuehl" w:hAnsi="FrankRuehl" w:cs="FrankRuehl" w:hint="cs"/>
          <w:vanish/>
          <w:sz w:val="22"/>
          <w:szCs w:val="22"/>
          <w:shd w:val="clear" w:color="auto" w:fill="FFFF99"/>
          <w:rtl/>
        </w:rPr>
        <w:t>29ד.</w:t>
      </w: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vanish/>
          <w:sz w:val="22"/>
          <w:szCs w:val="22"/>
          <w:shd w:val="clear" w:color="auto" w:fill="FFFF99"/>
          <w:rtl/>
        </w:rPr>
        <w:t>ה</w:t>
      </w:r>
      <w:r w:rsidRPr="009C5490">
        <w:rPr>
          <w:rStyle w:val="default"/>
          <w:rFonts w:ascii="FrankRuehl" w:hAnsi="FrankRuehl" w:cs="FrankRuehl" w:hint="cs"/>
          <w:vanish/>
          <w:sz w:val="22"/>
          <w:szCs w:val="22"/>
          <w:shd w:val="clear" w:color="auto" w:fill="FFFF99"/>
          <w:rtl/>
        </w:rPr>
        <w:t xml:space="preserve">וראות סעיפים </w:t>
      </w:r>
      <w:r w:rsidRPr="009C5490">
        <w:rPr>
          <w:rStyle w:val="default"/>
          <w:rFonts w:ascii="FrankRuehl" w:hAnsi="FrankRuehl" w:cs="FrankRuehl" w:hint="cs"/>
          <w:strike/>
          <w:vanish/>
          <w:sz w:val="22"/>
          <w:szCs w:val="22"/>
          <w:shd w:val="clear" w:color="auto" w:fill="FFFF99"/>
          <w:rtl/>
        </w:rPr>
        <w:t>1א, 105(ג) ו-144א</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1א ו-144א</w:t>
      </w:r>
      <w:r w:rsidRPr="009C5490">
        <w:rPr>
          <w:rStyle w:val="default"/>
          <w:rFonts w:ascii="FrankRuehl" w:hAnsi="FrankRuehl" w:cs="FrankRuehl" w:hint="cs"/>
          <w:vanish/>
          <w:sz w:val="22"/>
          <w:szCs w:val="22"/>
          <w:shd w:val="clear" w:color="auto" w:fill="FFFF99"/>
          <w:rtl/>
        </w:rPr>
        <w:t xml:space="preserve"> לחוק מס ערך מוסף, תשל"ו-</w:t>
      </w:r>
      <w:r w:rsidRPr="009C5490">
        <w:rPr>
          <w:rStyle w:val="default"/>
          <w:rFonts w:ascii="FrankRuehl" w:hAnsi="FrankRuehl" w:cs="FrankRuehl"/>
          <w:vanish/>
          <w:sz w:val="22"/>
          <w:szCs w:val="22"/>
          <w:shd w:val="clear" w:color="auto" w:fill="FFFF99"/>
          <w:rtl/>
        </w:rPr>
        <w:t xml:space="preserve">1975, </w:t>
      </w:r>
      <w:r w:rsidRPr="009C5490">
        <w:rPr>
          <w:rStyle w:val="default"/>
          <w:rFonts w:ascii="FrankRuehl" w:hAnsi="FrankRuehl" w:cs="FrankRuehl" w:hint="cs"/>
          <w:vanish/>
          <w:sz w:val="22"/>
          <w:szCs w:val="22"/>
          <w:shd w:val="clear" w:color="auto" w:fill="FFFF99"/>
          <w:rtl/>
        </w:rPr>
        <w:t xml:space="preserve">יחולו, בשינויים המחוייבים לפי </w:t>
      </w:r>
      <w:r w:rsidRPr="009C5490">
        <w:rPr>
          <w:rStyle w:val="default"/>
          <w:rFonts w:ascii="FrankRuehl" w:hAnsi="FrankRuehl" w:cs="FrankRuehl"/>
          <w:vanish/>
          <w:sz w:val="22"/>
          <w:szCs w:val="22"/>
          <w:shd w:val="clear" w:color="auto" w:fill="FFFF99"/>
          <w:rtl/>
        </w:rPr>
        <w:t>הע</w:t>
      </w:r>
      <w:r w:rsidRPr="009C5490">
        <w:rPr>
          <w:rStyle w:val="default"/>
          <w:rFonts w:ascii="FrankRuehl" w:hAnsi="FrankRuehl" w:cs="FrankRuehl" w:hint="cs"/>
          <w:vanish/>
          <w:sz w:val="22"/>
          <w:szCs w:val="22"/>
          <w:shd w:val="clear" w:color="auto" w:fill="FFFF99"/>
          <w:rtl/>
        </w:rPr>
        <w:t>נין, לענין המס על פי חוק זה.</w:t>
      </w:r>
    </w:p>
    <w:p w14:paraId="0E3948B1"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p>
    <w:p w14:paraId="46A65CC2"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1.7.2002</w:t>
      </w:r>
    </w:p>
    <w:p w14:paraId="774149A0"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16</w:t>
      </w:r>
    </w:p>
    <w:p w14:paraId="1EB28673"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73" w:history="1">
        <w:r w:rsidRPr="009C5490">
          <w:rPr>
            <w:rStyle w:val="Hyperlink"/>
            <w:rFonts w:cs="FrankRuehl" w:hint="cs"/>
            <w:vanish/>
            <w:szCs w:val="20"/>
            <w:shd w:val="clear" w:color="auto" w:fill="FFFF99"/>
            <w:rtl/>
          </w:rPr>
          <w:t>ס"ח תשס"ב מס' 1854</w:t>
        </w:r>
      </w:hyperlink>
      <w:r w:rsidRPr="009C5490">
        <w:rPr>
          <w:rStyle w:val="default"/>
          <w:rFonts w:cs="FrankRuehl" w:hint="cs"/>
          <w:vanish/>
          <w:szCs w:val="20"/>
          <w:shd w:val="clear" w:color="auto" w:fill="FFFF99"/>
          <w:rtl/>
        </w:rPr>
        <w:t xml:space="preserve"> מיום 27.6.2002 עמ' 465 (</w:t>
      </w:r>
      <w:hyperlink r:id="rId374" w:history="1">
        <w:r w:rsidRPr="009C5490">
          <w:rPr>
            <w:rStyle w:val="Hyperlink"/>
            <w:rFonts w:cs="FrankRuehl" w:hint="cs"/>
            <w:vanish/>
            <w:szCs w:val="20"/>
            <w:shd w:val="clear" w:color="auto" w:fill="FFFF99"/>
            <w:rtl/>
          </w:rPr>
          <w:t>ה"ח 3049</w:t>
        </w:r>
      </w:hyperlink>
      <w:r w:rsidRPr="009C5490">
        <w:rPr>
          <w:rStyle w:val="default"/>
          <w:rFonts w:cs="FrankRuehl" w:hint="cs"/>
          <w:vanish/>
          <w:szCs w:val="20"/>
          <w:shd w:val="clear" w:color="auto" w:fill="FFFF99"/>
          <w:rtl/>
        </w:rPr>
        <w:t xml:space="preserve">) </w:t>
      </w:r>
    </w:p>
    <w:p w14:paraId="41DC9F0D" w14:textId="77777777" w:rsidR="00732EB5" w:rsidRPr="009C5490" w:rsidRDefault="00732EB5" w:rsidP="00732EB5">
      <w:pPr>
        <w:pStyle w:val="P0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29ד.</w:t>
      </w: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vanish/>
          <w:sz w:val="22"/>
          <w:szCs w:val="22"/>
          <w:shd w:val="clear" w:color="auto" w:fill="FFFF99"/>
          <w:rtl/>
        </w:rPr>
        <w:t>ה</w:t>
      </w:r>
      <w:r w:rsidRPr="009C5490">
        <w:rPr>
          <w:rStyle w:val="default"/>
          <w:rFonts w:ascii="FrankRuehl" w:hAnsi="FrankRuehl" w:cs="FrankRuehl" w:hint="cs"/>
          <w:vanish/>
          <w:sz w:val="22"/>
          <w:szCs w:val="22"/>
          <w:shd w:val="clear" w:color="auto" w:fill="FFFF99"/>
          <w:rtl/>
        </w:rPr>
        <w:t>וראות סעיפים 1א</w:t>
      </w:r>
      <w:r w:rsidRPr="009C5490">
        <w:rPr>
          <w:rStyle w:val="default"/>
          <w:rFonts w:ascii="FrankRuehl" w:hAnsi="FrankRuehl" w:cs="FrankRuehl" w:hint="cs"/>
          <w:vanish/>
          <w:sz w:val="22"/>
          <w:szCs w:val="22"/>
          <w:u w:val="single"/>
          <w:shd w:val="clear" w:color="auto" w:fill="FFFF99"/>
          <w:rtl/>
        </w:rPr>
        <w:t>, 106, 112א</w:t>
      </w:r>
      <w:r w:rsidRPr="009C5490">
        <w:rPr>
          <w:rStyle w:val="default"/>
          <w:rFonts w:ascii="FrankRuehl" w:hAnsi="FrankRuehl" w:cs="FrankRuehl" w:hint="cs"/>
          <w:vanish/>
          <w:sz w:val="22"/>
          <w:szCs w:val="22"/>
          <w:shd w:val="clear" w:color="auto" w:fill="FFFF99"/>
          <w:rtl/>
        </w:rPr>
        <w:t xml:space="preserve"> ו-144א לחוק מס ערך מוסף, תשל"ו-</w:t>
      </w:r>
      <w:r w:rsidRPr="009C5490">
        <w:rPr>
          <w:rStyle w:val="default"/>
          <w:rFonts w:ascii="FrankRuehl" w:hAnsi="FrankRuehl" w:cs="FrankRuehl"/>
          <w:vanish/>
          <w:sz w:val="22"/>
          <w:szCs w:val="22"/>
          <w:shd w:val="clear" w:color="auto" w:fill="FFFF99"/>
          <w:rtl/>
        </w:rPr>
        <w:t xml:space="preserve">1975, </w:t>
      </w:r>
      <w:r w:rsidRPr="009C5490">
        <w:rPr>
          <w:rStyle w:val="default"/>
          <w:rFonts w:ascii="FrankRuehl" w:hAnsi="FrankRuehl" w:cs="FrankRuehl" w:hint="cs"/>
          <w:vanish/>
          <w:sz w:val="22"/>
          <w:szCs w:val="22"/>
          <w:shd w:val="clear" w:color="auto" w:fill="FFFF99"/>
          <w:rtl/>
        </w:rPr>
        <w:t xml:space="preserve">יחולו, בשינויים המחוייבים לפי </w:t>
      </w:r>
      <w:r w:rsidRPr="009C5490">
        <w:rPr>
          <w:rStyle w:val="default"/>
          <w:rFonts w:ascii="FrankRuehl" w:hAnsi="FrankRuehl" w:cs="FrankRuehl"/>
          <w:vanish/>
          <w:sz w:val="22"/>
          <w:szCs w:val="22"/>
          <w:shd w:val="clear" w:color="auto" w:fill="FFFF99"/>
          <w:rtl/>
        </w:rPr>
        <w:t>הע</w:t>
      </w:r>
      <w:r w:rsidRPr="009C5490">
        <w:rPr>
          <w:rStyle w:val="default"/>
          <w:rFonts w:ascii="FrankRuehl" w:hAnsi="FrankRuehl" w:cs="FrankRuehl" w:hint="cs"/>
          <w:vanish/>
          <w:sz w:val="22"/>
          <w:szCs w:val="22"/>
          <w:shd w:val="clear" w:color="auto" w:fill="FFFF99"/>
          <w:rtl/>
        </w:rPr>
        <w:t>נין, לענין המס על פי חוק זה.</w:t>
      </w:r>
    </w:p>
    <w:p w14:paraId="47CE952E" w14:textId="77777777" w:rsidR="00732EB5" w:rsidRPr="009C5490" w:rsidRDefault="00732EB5" w:rsidP="00732EB5">
      <w:pPr>
        <w:pStyle w:val="page"/>
        <w:widowControl/>
        <w:tabs>
          <w:tab w:val="left" w:pos="624"/>
          <w:tab w:val="left" w:pos="1021"/>
          <w:tab w:val="left" w:pos="1474"/>
          <w:tab w:val="left" w:pos="1928"/>
          <w:tab w:val="left" w:pos="2381"/>
          <w:tab w:val="left" w:pos="2835"/>
        </w:tabs>
        <w:ind w:right="1134"/>
        <w:rPr>
          <w:rStyle w:val="default"/>
          <w:rFonts w:cs="FrankRuehl" w:hint="cs"/>
          <w:vanish/>
          <w:position w:val="0"/>
          <w:sz w:val="20"/>
          <w:szCs w:val="20"/>
          <w:shd w:val="clear" w:color="auto" w:fill="FFFF99"/>
          <w:rtl/>
        </w:rPr>
      </w:pPr>
    </w:p>
    <w:p w14:paraId="5B3DEF49" w14:textId="77777777" w:rsidR="00732EB5" w:rsidRPr="009C5490" w:rsidRDefault="00732EB5" w:rsidP="00732EB5">
      <w:pPr>
        <w:pStyle w:val="page"/>
        <w:widowControl/>
        <w:tabs>
          <w:tab w:val="left" w:pos="624"/>
          <w:tab w:val="left" w:pos="1021"/>
          <w:tab w:val="left" w:pos="1474"/>
          <w:tab w:val="left" w:pos="1928"/>
          <w:tab w:val="left" w:pos="2381"/>
          <w:tab w:val="left" w:pos="2835"/>
        </w:tabs>
        <w:ind w:right="1134"/>
        <w:rPr>
          <w:rStyle w:val="default"/>
          <w:rFonts w:cs="FrankRuehl" w:hint="cs"/>
          <w:vanish/>
          <w:color w:val="FF0000"/>
          <w:position w:val="0"/>
          <w:sz w:val="20"/>
          <w:szCs w:val="20"/>
          <w:shd w:val="clear" w:color="auto" w:fill="FFFF99"/>
          <w:rtl/>
        </w:rPr>
      </w:pPr>
      <w:r w:rsidRPr="009C5490">
        <w:rPr>
          <w:rStyle w:val="default"/>
          <w:rFonts w:cs="FrankRuehl" w:hint="cs"/>
          <w:vanish/>
          <w:color w:val="FF0000"/>
          <w:position w:val="0"/>
          <w:sz w:val="20"/>
          <w:szCs w:val="20"/>
          <w:shd w:val="clear" w:color="auto" w:fill="FFFF99"/>
          <w:rtl/>
        </w:rPr>
        <w:t>מיום 15.7.2014</w:t>
      </w:r>
    </w:p>
    <w:p w14:paraId="72119ABC" w14:textId="77777777" w:rsidR="00732EB5" w:rsidRPr="009C5490" w:rsidRDefault="00732EB5" w:rsidP="00732EB5">
      <w:pPr>
        <w:pStyle w:val="page"/>
        <w:widowControl/>
        <w:tabs>
          <w:tab w:val="left" w:pos="624"/>
          <w:tab w:val="left" w:pos="1021"/>
          <w:tab w:val="left" w:pos="1474"/>
          <w:tab w:val="left" w:pos="1928"/>
          <w:tab w:val="left" w:pos="2381"/>
          <w:tab w:val="left" w:pos="2835"/>
        </w:tabs>
        <w:ind w:right="1134"/>
        <w:rPr>
          <w:rStyle w:val="default"/>
          <w:rFonts w:cs="FrankRuehl" w:hint="cs"/>
          <w:vanish/>
          <w:position w:val="0"/>
          <w:sz w:val="20"/>
          <w:szCs w:val="20"/>
          <w:shd w:val="clear" w:color="auto" w:fill="FFFF99"/>
          <w:rtl/>
        </w:rPr>
      </w:pPr>
      <w:r w:rsidRPr="009C5490">
        <w:rPr>
          <w:rStyle w:val="default"/>
          <w:rFonts w:cs="FrankRuehl" w:hint="cs"/>
          <w:b/>
          <w:bCs/>
          <w:vanish/>
          <w:position w:val="0"/>
          <w:sz w:val="20"/>
          <w:szCs w:val="20"/>
          <w:shd w:val="clear" w:color="auto" w:fill="FFFF99"/>
          <w:rtl/>
        </w:rPr>
        <w:t>תיקון מס' 19</w:t>
      </w:r>
    </w:p>
    <w:p w14:paraId="286A089F" w14:textId="77777777" w:rsidR="00732EB5" w:rsidRPr="009C5490" w:rsidRDefault="00732EB5" w:rsidP="00732EB5">
      <w:pPr>
        <w:pStyle w:val="page"/>
        <w:widowControl/>
        <w:tabs>
          <w:tab w:val="left" w:pos="624"/>
          <w:tab w:val="left" w:pos="1021"/>
          <w:tab w:val="left" w:pos="1474"/>
          <w:tab w:val="left" w:pos="1928"/>
          <w:tab w:val="left" w:pos="2381"/>
          <w:tab w:val="left" w:pos="2835"/>
        </w:tabs>
        <w:ind w:right="1134"/>
        <w:rPr>
          <w:rStyle w:val="default"/>
          <w:rFonts w:cs="FrankRuehl" w:hint="cs"/>
          <w:vanish/>
          <w:position w:val="0"/>
          <w:sz w:val="20"/>
          <w:szCs w:val="20"/>
          <w:shd w:val="clear" w:color="auto" w:fill="FFFF99"/>
          <w:rtl/>
        </w:rPr>
      </w:pPr>
      <w:hyperlink r:id="rId375" w:history="1">
        <w:r w:rsidRPr="009C5490">
          <w:rPr>
            <w:rStyle w:val="Hyperlink"/>
            <w:rFonts w:cs="FrankRuehl" w:hint="cs"/>
            <w:vanish/>
            <w:position w:val="0"/>
            <w:szCs w:val="20"/>
            <w:shd w:val="clear" w:color="auto" w:fill="FFFF99"/>
            <w:rtl/>
          </w:rPr>
          <w:t>ס"ח תשע"ד מס' 2458</w:t>
        </w:r>
      </w:hyperlink>
      <w:r w:rsidRPr="009C5490">
        <w:rPr>
          <w:rStyle w:val="default"/>
          <w:rFonts w:cs="FrankRuehl" w:hint="cs"/>
          <w:vanish/>
          <w:position w:val="0"/>
          <w:sz w:val="20"/>
          <w:szCs w:val="20"/>
          <w:shd w:val="clear" w:color="auto" w:fill="FFFF99"/>
          <w:rtl/>
        </w:rPr>
        <w:t xml:space="preserve"> מיום 15.7.2014 עמ' 592 (</w:t>
      </w:r>
      <w:hyperlink r:id="rId376" w:history="1">
        <w:r w:rsidRPr="009C5490">
          <w:rPr>
            <w:rStyle w:val="Hyperlink"/>
            <w:rFonts w:cs="FrankRuehl" w:hint="cs"/>
            <w:vanish/>
            <w:position w:val="0"/>
            <w:szCs w:val="20"/>
            <w:shd w:val="clear" w:color="auto" w:fill="FFFF99"/>
            <w:rtl/>
          </w:rPr>
          <w:t>ה"ח 771</w:t>
        </w:r>
      </w:hyperlink>
      <w:r w:rsidRPr="009C5490">
        <w:rPr>
          <w:rStyle w:val="default"/>
          <w:rFonts w:cs="FrankRuehl" w:hint="cs"/>
          <w:vanish/>
          <w:position w:val="0"/>
          <w:sz w:val="20"/>
          <w:szCs w:val="20"/>
          <w:shd w:val="clear" w:color="auto" w:fill="FFFF99"/>
          <w:rtl/>
        </w:rPr>
        <w:t>)</w:t>
      </w:r>
    </w:p>
    <w:p w14:paraId="06D98C04" w14:textId="77777777" w:rsidR="005E6211" w:rsidRDefault="005E6211" w:rsidP="00732EB5">
      <w:pPr>
        <w:pStyle w:val="P00"/>
        <w:ind w:left="0" w:right="1134"/>
        <w:rPr>
          <w:rStyle w:val="default"/>
          <w:rFonts w:ascii="FrankRuehl" w:hAnsi="FrankRuehl" w:cs="FrankRuehl" w:hint="cs"/>
          <w:sz w:val="2"/>
          <w:szCs w:val="2"/>
          <w:rtl/>
        </w:rPr>
      </w:pPr>
      <w:r w:rsidRPr="009C5490">
        <w:rPr>
          <w:rStyle w:val="default"/>
          <w:rFonts w:ascii="FrankRuehl" w:hAnsi="FrankRuehl" w:cs="FrankRuehl" w:hint="cs"/>
          <w:vanish/>
          <w:sz w:val="22"/>
          <w:szCs w:val="22"/>
          <w:shd w:val="clear" w:color="auto" w:fill="FFFF99"/>
          <w:rtl/>
        </w:rPr>
        <w:t>29ד.</w:t>
      </w:r>
      <w:r w:rsidRPr="009C5490">
        <w:rPr>
          <w:rStyle w:val="default"/>
          <w:rFonts w:ascii="FrankRuehl" w:hAnsi="FrankRuehl" w:cs="FrankRuehl" w:hint="cs"/>
          <w:vanish/>
          <w:sz w:val="22"/>
          <w:szCs w:val="22"/>
          <w:shd w:val="clear" w:color="auto" w:fill="FFFF99"/>
          <w:rtl/>
        </w:rPr>
        <w:tab/>
      </w:r>
      <w:r w:rsidRPr="009C5490">
        <w:rPr>
          <w:rStyle w:val="default"/>
          <w:rFonts w:ascii="FrankRuehl" w:hAnsi="FrankRuehl" w:cs="FrankRuehl"/>
          <w:vanish/>
          <w:sz w:val="22"/>
          <w:szCs w:val="22"/>
          <w:shd w:val="clear" w:color="auto" w:fill="FFFF99"/>
          <w:rtl/>
        </w:rPr>
        <w:t>ה</w:t>
      </w:r>
      <w:r w:rsidRPr="009C5490">
        <w:rPr>
          <w:rStyle w:val="default"/>
          <w:rFonts w:ascii="FrankRuehl" w:hAnsi="FrankRuehl" w:cs="FrankRuehl" w:hint="cs"/>
          <w:vanish/>
          <w:sz w:val="22"/>
          <w:szCs w:val="22"/>
          <w:shd w:val="clear" w:color="auto" w:fill="FFFF99"/>
          <w:rtl/>
        </w:rPr>
        <w:t>וראות סעיפים 1א,</w:t>
      </w:r>
      <w:r w:rsidR="00732EB5" w:rsidRPr="009C5490">
        <w:rPr>
          <w:rStyle w:val="default"/>
          <w:rFonts w:ascii="FrankRuehl" w:hAnsi="FrankRuehl" w:cs="FrankRuehl" w:hint="cs"/>
          <w:vanish/>
          <w:sz w:val="22"/>
          <w:szCs w:val="22"/>
          <w:shd w:val="clear" w:color="auto" w:fill="FFFF99"/>
          <w:rtl/>
        </w:rPr>
        <w:t xml:space="preserve"> </w:t>
      </w:r>
      <w:r w:rsidR="00732EB5" w:rsidRPr="009C5490">
        <w:rPr>
          <w:rStyle w:val="default"/>
          <w:rFonts w:ascii="FrankRuehl" w:hAnsi="FrankRuehl" w:cs="FrankRuehl" w:hint="cs"/>
          <w:vanish/>
          <w:sz w:val="22"/>
          <w:szCs w:val="22"/>
          <w:u w:val="single"/>
          <w:shd w:val="clear" w:color="auto" w:fill="FFFF99"/>
          <w:rtl/>
        </w:rPr>
        <w:t>102א,</w:t>
      </w:r>
      <w:r w:rsidRPr="009C5490">
        <w:rPr>
          <w:rStyle w:val="default"/>
          <w:rFonts w:ascii="FrankRuehl" w:hAnsi="FrankRuehl" w:cs="FrankRuehl" w:hint="cs"/>
          <w:vanish/>
          <w:sz w:val="22"/>
          <w:szCs w:val="22"/>
          <w:shd w:val="clear" w:color="auto" w:fill="FFFF99"/>
          <w:rtl/>
        </w:rPr>
        <w:t xml:space="preserve"> 106, 112א ו-144א לחוק מס ערך מוסף, תשל"ו</w:t>
      </w:r>
      <w:r w:rsidR="00732EB5" w:rsidRPr="009C5490">
        <w:rPr>
          <w:rStyle w:val="default"/>
          <w:rFonts w:ascii="FrankRuehl" w:hAnsi="FrankRuehl" w:cs="FrankRuehl" w:hint="cs"/>
          <w:vanish/>
          <w:sz w:val="22"/>
          <w:szCs w:val="22"/>
          <w:shd w:val="clear" w:color="auto" w:fill="FFFF99"/>
          <w:rtl/>
        </w:rPr>
        <w:t>-</w:t>
      </w:r>
      <w:r w:rsidRPr="009C5490">
        <w:rPr>
          <w:rStyle w:val="default"/>
          <w:rFonts w:ascii="FrankRuehl" w:hAnsi="FrankRuehl" w:cs="FrankRuehl"/>
          <w:vanish/>
          <w:sz w:val="22"/>
          <w:szCs w:val="22"/>
          <w:shd w:val="clear" w:color="auto" w:fill="FFFF99"/>
          <w:rtl/>
        </w:rPr>
        <w:t xml:space="preserve">1975, </w:t>
      </w:r>
      <w:r w:rsidRPr="009C5490">
        <w:rPr>
          <w:rStyle w:val="default"/>
          <w:rFonts w:ascii="FrankRuehl" w:hAnsi="FrankRuehl" w:cs="FrankRuehl" w:hint="cs"/>
          <w:vanish/>
          <w:sz w:val="22"/>
          <w:szCs w:val="22"/>
          <w:shd w:val="clear" w:color="auto" w:fill="FFFF99"/>
          <w:rtl/>
        </w:rPr>
        <w:t xml:space="preserve">יחולו, בשינויים המחוייבים לפי </w:t>
      </w:r>
      <w:r w:rsidRPr="009C5490">
        <w:rPr>
          <w:rStyle w:val="default"/>
          <w:rFonts w:ascii="FrankRuehl" w:hAnsi="FrankRuehl" w:cs="FrankRuehl"/>
          <w:vanish/>
          <w:sz w:val="22"/>
          <w:szCs w:val="22"/>
          <w:shd w:val="clear" w:color="auto" w:fill="FFFF99"/>
          <w:rtl/>
        </w:rPr>
        <w:t>הע</w:t>
      </w:r>
      <w:r w:rsidRPr="009C5490">
        <w:rPr>
          <w:rStyle w:val="default"/>
          <w:rFonts w:ascii="FrankRuehl" w:hAnsi="FrankRuehl" w:cs="FrankRuehl" w:hint="cs"/>
          <w:vanish/>
          <w:sz w:val="22"/>
          <w:szCs w:val="22"/>
          <w:shd w:val="clear" w:color="auto" w:fill="FFFF99"/>
          <w:rtl/>
        </w:rPr>
        <w:t>נין, לענין המס על פי חוק זה.</w:t>
      </w:r>
      <w:bookmarkEnd w:id="146"/>
    </w:p>
    <w:p w14:paraId="62DD172B" w14:textId="77777777" w:rsidR="005E6211" w:rsidRDefault="005E6211">
      <w:pPr>
        <w:pStyle w:val="P00"/>
        <w:spacing w:before="72"/>
        <w:ind w:left="0" w:right="1134"/>
        <w:rPr>
          <w:rStyle w:val="default"/>
          <w:rFonts w:cs="FrankRuehl" w:hint="cs"/>
          <w:rtl/>
        </w:rPr>
      </w:pPr>
    </w:p>
    <w:p w14:paraId="56CEC2C8" w14:textId="77777777" w:rsidR="00732EB5" w:rsidRDefault="00732EB5">
      <w:pPr>
        <w:pStyle w:val="P00"/>
        <w:spacing w:before="72"/>
        <w:ind w:left="0" w:right="1134"/>
        <w:rPr>
          <w:rStyle w:val="default"/>
          <w:rFonts w:cs="FrankRuehl" w:hint="cs"/>
          <w:rtl/>
        </w:rPr>
      </w:pPr>
    </w:p>
    <w:p w14:paraId="55135DA7" w14:textId="77777777" w:rsidR="005E6211" w:rsidRDefault="005E6211">
      <w:pPr>
        <w:pStyle w:val="P00"/>
        <w:spacing w:before="72"/>
        <w:ind w:left="0" w:right="1134"/>
        <w:rPr>
          <w:rStyle w:val="default"/>
          <w:rFonts w:cs="FrankRuehl"/>
          <w:rtl/>
        </w:rPr>
      </w:pPr>
    </w:p>
    <w:p w14:paraId="62FCB831" w14:textId="77777777" w:rsidR="005E6211" w:rsidRDefault="005E6211">
      <w:pPr>
        <w:pStyle w:val="P00"/>
        <w:spacing w:before="72"/>
        <w:ind w:left="0" w:right="1134"/>
        <w:rPr>
          <w:rStyle w:val="default"/>
          <w:rFonts w:cs="FrankRuehl"/>
          <w:rtl/>
        </w:rPr>
      </w:pPr>
      <w:bookmarkStart w:id="147" w:name="Seif61"/>
      <w:bookmarkEnd w:id="147"/>
      <w:r>
        <w:rPr>
          <w:lang w:val="he-IL"/>
        </w:rPr>
        <w:pict w14:anchorId="3648B944">
          <v:rect id="_x0000_s1122" style="position:absolute;left:0;text-align:left;margin-left:464.5pt;margin-top:8.05pt;width:75.05pt;height:8pt;z-index:251654144" o:allowincell="f" filled="f" stroked="f" strokecolor="lime" strokeweight=".25pt">
            <v:textbox inset="0,0,0,0">
              <w:txbxContent>
                <w:p w14:paraId="1C98F1C8" w14:textId="77777777" w:rsidR="00504D76" w:rsidRDefault="00504D76">
                  <w:pPr>
                    <w:spacing w:line="160" w:lineRule="exact"/>
                    <w:jc w:val="left"/>
                    <w:rPr>
                      <w:rFonts w:cs="Miriam"/>
                      <w:noProof/>
                      <w:sz w:val="18"/>
                      <w:szCs w:val="18"/>
                      <w:rtl/>
                    </w:rPr>
                  </w:pPr>
                  <w:r>
                    <w:rPr>
                      <w:rFonts w:cs="Miriam"/>
                      <w:sz w:val="18"/>
                      <w:szCs w:val="18"/>
                      <w:rtl/>
                    </w:rPr>
                    <w:t>הח</w:t>
                  </w:r>
                  <w:r>
                    <w:rPr>
                      <w:rFonts w:cs="Miriam" w:hint="cs"/>
                      <w:sz w:val="18"/>
                      <w:szCs w:val="18"/>
                      <w:rtl/>
                    </w:rPr>
                    <w:t>לפת הוראות</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קודת מס מותרות, תש"ט-</w:t>
      </w:r>
      <w:r>
        <w:rPr>
          <w:rStyle w:val="default"/>
          <w:rFonts w:cs="FrankRuehl"/>
          <w:rtl/>
        </w:rPr>
        <w:t xml:space="preserve">1949 – </w:t>
      </w:r>
      <w:r>
        <w:rPr>
          <w:rStyle w:val="default"/>
          <w:rFonts w:cs="FrankRuehl" w:hint="cs"/>
          <w:rtl/>
        </w:rPr>
        <w:t>בטלה, והוראותיו של חוק זה יבואו מיום תחילת תקפו ואילך במקום הוראותיה של אותה פקודה.</w:t>
      </w:r>
    </w:p>
    <w:p w14:paraId="1433188E" w14:textId="77777777" w:rsidR="005E6211" w:rsidRDefault="005E621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ווים שניתנו ותקנות שהותקנו על פי אותה פקודה ושעמדו בתקפם ערב תחילת תקפו של חוק זה, ייראו כאילו</w:t>
      </w:r>
      <w:r>
        <w:rPr>
          <w:rStyle w:val="default"/>
          <w:rFonts w:cs="FrankRuehl"/>
          <w:rtl/>
        </w:rPr>
        <w:t xml:space="preserve"> נ</w:t>
      </w:r>
      <w:r>
        <w:rPr>
          <w:rStyle w:val="default"/>
          <w:rFonts w:cs="FrankRuehl" w:hint="cs"/>
          <w:rtl/>
        </w:rPr>
        <w:t>יתנו או הותקנו על פי חוק זה וכל צו לפי סעיף 2 לאותה פקודה שעמד בתקפו ערב תחילת תקפו של חוק זה, ייראה כאילו ניתן לפי סעיף 3 לחוק זה וכאילו עברו חדשיים מיום פרסומו ברשומות מבלי שהכנסת ביטלה אותו.</w:t>
      </w:r>
    </w:p>
    <w:p w14:paraId="0741B085" w14:textId="77777777" w:rsidR="005E6211" w:rsidRDefault="005E6211">
      <w:pPr>
        <w:pStyle w:val="P00"/>
        <w:spacing w:before="72"/>
        <w:ind w:left="0" w:right="1134"/>
        <w:rPr>
          <w:rStyle w:val="default"/>
          <w:rFonts w:cs="FrankRuehl" w:hint="cs"/>
          <w:rtl/>
        </w:rPr>
      </w:pPr>
      <w:r>
        <w:rPr>
          <w:lang w:val="he-IL"/>
        </w:rPr>
        <w:pict w14:anchorId="1EF83056">
          <v:rect id="_x0000_s1123" style="position:absolute;left:0;text-align:left;margin-left:464.5pt;margin-top:8.05pt;width:75.05pt;height:32pt;z-index:251655168" o:allowincell="f" filled="f" stroked="f" strokecolor="lime" strokeweight=".25pt">
            <v:textbox inset="0,0,0,0">
              <w:txbxContent>
                <w:p w14:paraId="0024909A"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תשי"ד-</w:t>
                  </w:r>
                  <w:r>
                    <w:rPr>
                      <w:rFonts w:cs="Miriam"/>
                      <w:sz w:val="18"/>
                      <w:szCs w:val="18"/>
                      <w:rtl/>
                    </w:rPr>
                    <w:t>1954</w:t>
                  </w:r>
                </w:p>
                <w:p w14:paraId="15CC0152"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4E5B620F"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p w14:paraId="22CDB54B" w14:textId="77777777" w:rsidR="00504D76" w:rsidRDefault="00504D76">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ס מותר</w:t>
      </w:r>
      <w:r>
        <w:rPr>
          <w:rStyle w:val="default"/>
          <w:rFonts w:cs="FrankRuehl"/>
          <w:rtl/>
        </w:rPr>
        <w:t>ו</w:t>
      </w:r>
      <w:r>
        <w:rPr>
          <w:rStyle w:val="default"/>
          <w:rFonts w:cs="FrankRuehl" w:hint="cs"/>
          <w:rtl/>
        </w:rPr>
        <w:t>ת ששולם על יבואם או על מכירתם של טובין לאחר תח</w:t>
      </w:r>
      <w:r>
        <w:rPr>
          <w:rStyle w:val="default"/>
          <w:rFonts w:cs="FrankRuehl"/>
          <w:rtl/>
        </w:rPr>
        <w:t>יל</w:t>
      </w:r>
      <w:r>
        <w:rPr>
          <w:rStyle w:val="default"/>
          <w:rFonts w:cs="FrankRuehl" w:hint="cs"/>
          <w:rtl/>
        </w:rPr>
        <w:t>ת תקפה של פקודת מס מותרות, תש"ט-</w:t>
      </w:r>
      <w:r>
        <w:rPr>
          <w:rStyle w:val="default"/>
          <w:rFonts w:cs="FrankRuehl"/>
          <w:rtl/>
        </w:rPr>
        <w:t xml:space="preserve">1949, </w:t>
      </w:r>
      <w:r>
        <w:rPr>
          <w:rStyle w:val="default"/>
          <w:rFonts w:cs="FrankRuehl" w:hint="cs"/>
          <w:rtl/>
        </w:rPr>
        <w:t>יראוהו כמס ששולם כדין, אם היה משולם כדין אילו היה אותה שעה קיים סעיף 4 לחוק זה במקום סעיף 3 לאותה פקודה.</w:t>
      </w:r>
    </w:p>
    <w:p w14:paraId="7E1D82E1"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148" w:name="Rov81"/>
      <w:r w:rsidRPr="009C5490">
        <w:rPr>
          <w:rStyle w:val="default"/>
          <w:rFonts w:cs="FrankRuehl" w:hint="cs"/>
          <w:vanish/>
          <w:color w:val="FF0000"/>
          <w:szCs w:val="20"/>
          <w:shd w:val="clear" w:color="auto" w:fill="FFFF99"/>
          <w:rtl/>
        </w:rPr>
        <w:t>מיום 3.6.1954</w:t>
      </w:r>
    </w:p>
    <w:p w14:paraId="4D32E427"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w:t>
      </w:r>
    </w:p>
    <w:p w14:paraId="34679418"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77" w:history="1">
        <w:r w:rsidRPr="009C5490">
          <w:rPr>
            <w:rStyle w:val="Hyperlink"/>
            <w:rFonts w:cs="FrankRuehl" w:hint="cs"/>
            <w:vanish/>
            <w:szCs w:val="20"/>
            <w:shd w:val="clear" w:color="auto" w:fill="FFFF99"/>
            <w:rtl/>
          </w:rPr>
          <w:t xml:space="preserve">ס"ח תשי"ד מס' </w:t>
        </w:r>
        <w:r w:rsidRPr="009C5490">
          <w:rPr>
            <w:rStyle w:val="Hyperlink"/>
            <w:rFonts w:cs="FrankRuehl" w:hint="cs"/>
            <w:vanish/>
            <w:sz w:val="26"/>
            <w:szCs w:val="20"/>
            <w:shd w:val="clear" w:color="auto" w:fill="FFFF99"/>
            <w:rtl/>
          </w:rPr>
          <w:t>153</w:t>
        </w:r>
      </w:hyperlink>
      <w:r w:rsidRPr="009C5490">
        <w:rPr>
          <w:rStyle w:val="default"/>
          <w:rFonts w:cs="FrankRuehl" w:hint="cs"/>
          <w:vanish/>
          <w:szCs w:val="20"/>
          <w:shd w:val="clear" w:color="auto" w:fill="FFFF99"/>
          <w:rtl/>
        </w:rPr>
        <w:t xml:space="preserve"> מיום 3.6.1954 עמ' 115 (</w:t>
      </w:r>
      <w:hyperlink r:id="rId378" w:history="1">
        <w:r w:rsidRPr="009C5490">
          <w:rPr>
            <w:rStyle w:val="Hyperlink"/>
            <w:rFonts w:cs="FrankRuehl" w:hint="cs"/>
            <w:vanish/>
            <w:szCs w:val="20"/>
            <w:shd w:val="clear" w:color="auto" w:fill="FFFF99"/>
            <w:rtl/>
          </w:rPr>
          <w:t xml:space="preserve">ה"ח </w:t>
        </w:r>
        <w:r w:rsidRPr="009C5490">
          <w:rPr>
            <w:rStyle w:val="Hyperlink"/>
            <w:rFonts w:cs="FrankRuehl" w:hint="cs"/>
            <w:vanish/>
            <w:sz w:val="26"/>
            <w:szCs w:val="20"/>
            <w:shd w:val="clear" w:color="auto" w:fill="FFFF99"/>
            <w:rtl/>
          </w:rPr>
          <w:t>198</w:t>
        </w:r>
      </w:hyperlink>
      <w:r w:rsidRPr="009C5490">
        <w:rPr>
          <w:rStyle w:val="default"/>
          <w:rFonts w:cs="FrankRuehl" w:hint="cs"/>
          <w:vanish/>
          <w:szCs w:val="20"/>
          <w:shd w:val="clear" w:color="auto" w:fill="FFFF99"/>
          <w:rtl/>
        </w:rPr>
        <w:t>)</w:t>
      </w:r>
    </w:p>
    <w:p w14:paraId="04A93417"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הוספת סעיף קטן 30(ג)</w:t>
      </w:r>
    </w:p>
    <w:p w14:paraId="6A4001E3" w14:textId="77777777" w:rsidR="005E6211" w:rsidRPr="009C5490" w:rsidRDefault="005E6211">
      <w:pPr>
        <w:pStyle w:val="P00"/>
        <w:spacing w:before="0"/>
        <w:ind w:left="0" w:right="1134"/>
        <w:rPr>
          <w:rStyle w:val="default"/>
          <w:rFonts w:cs="FrankRuehl" w:hint="cs"/>
          <w:vanish/>
          <w:szCs w:val="20"/>
          <w:shd w:val="clear" w:color="auto" w:fill="FFFF99"/>
          <w:rtl/>
        </w:rPr>
      </w:pPr>
    </w:p>
    <w:p w14:paraId="34954FC3"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5F21ADB3"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2A119F45"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79"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214 (</w:t>
      </w:r>
      <w:hyperlink r:id="rId380"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0117DB7C" w14:textId="77777777" w:rsidR="005E6211" w:rsidRDefault="005E6211">
      <w:pPr>
        <w:pStyle w:val="P00"/>
        <w:ind w:left="0" w:right="1134"/>
        <w:rPr>
          <w:rStyle w:val="default"/>
          <w:rFonts w:ascii="FrankRuehl" w:hAnsi="FrankRuehl" w:cs="FrankRuehl" w:hint="cs"/>
          <w:sz w:val="2"/>
          <w:szCs w:val="2"/>
          <w:rtl/>
        </w:rPr>
      </w:pPr>
      <w:r w:rsidRPr="009C5490">
        <w:rPr>
          <w:rStyle w:val="default"/>
          <w:rFonts w:cs="FrankRuehl" w:hint="cs"/>
          <w:vanish/>
          <w:shd w:val="clear" w:color="auto" w:fill="FFFF99"/>
          <w:rtl/>
        </w:rPr>
        <w:tab/>
      </w:r>
      <w:r w:rsidRPr="009C5490">
        <w:rPr>
          <w:rStyle w:val="default"/>
          <w:rFonts w:ascii="FrankRuehl" w:hAnsi="FrankRuehl" w:cs="FrankRuehl"/>
          <w:vanish/>
          <w:sz w:val="22"/>
          <w:szCs w:val="22"/>
          <w:shd w:val="clear" w:color="auto" w:fill="FFFF99"/>
          <w:rtl/>
        </w:rPr>
        <w:t>(ג</w:t>
      </w:r>
      <w:r w:rsidRPr="009C5490">
        <w:rPr>
          <w:rStyle w:val="default"/>
          <w:rFonts w:ascii="FrankRuehl" w:hAnsi="FrankRuehl" w:cs="FrankRuehl" w:hint="cs"/>
          <w:vanish/>
          <w:sz w:val="22"/>
          <w:szCs w:val="22"/>
          <w:shd w:val="clear" w:color="auto" w:fill="FFFF99"/>
          <w:rtl/>
        </w:rPr>
        <w:t>)</w:t>
      </w:r>
      <w:r w:rsidRPr="009C5490">
        <w:rPr>
          <w:rStyle w:val="default"/>
          <w:rFonts w:ascii="FrankRuehl" w:hAnsi="FrankRuehl" w:cs="FrankRuehl"/>
          <w:vanish/>
          <w:sz w:val="22"/>
          <w:szCs w:val="22"/>
          <w:shd w:val="clear" w:color="auto" w:fill="FFFF99"/>
          <w:rtl/>
        </w:rPr>
        <w:tab/>
        <w:t>מ</w:t>
      </w:r>
      <w:r w:rsidRPr="009C5490">
        <w:rPr>
          <w:rStyle w:val="default"/>
          <w:rFonts w:ascii="FrankRuehl" w:hAnsi="FrankRuehl" w:cs="FrankRuehl" w:hint="cs"/>
          <w:vanish/>
          <w:sz w:val="22"/>
          <w:szCs w:val="22"/>
          <w:shd w:val="clear" w:color="auto" w:fill="FFFF99"/>
          <w:rtl/>
        </w:rPr>
        <w:t>ס מותר</w:t>
      </w:r>
      <w:r w:rsidRPr="009C5490">
        <w:rPr>
          <w:rStyle w:val="default"/>
          <w:rFonts w:ascii="FrankRuehl" w:hAnsi="FrankRuehl" w:cs="FrankRuehl"/>
          <w:vanish/>
          <w:sz w:val="22"/>
          <w:szCs w:val="22"/>
          <w:shd w:val="clear" w:color="auto" w:fill="FFFF99"/>
          <w:rtl/>
        </w:rPr>
        <w:t>ו</w:t>
      </w:r>
      <w:r w:rsidRPr="009C5490">
        <w:rPr>
          <w:rStyle w:val="default"/>
          <w:rFonts w:ascii="FrankRuehl" w:hAnsi="FrankRuehl" w:cs="FrankRuehl" w:hint="cs"/>
          <w:vanish/>
          <w:sz w:val="22"/>
          <w:szCs w:val="22"/>
          <w:shd w:val="clear" w:color="auto" w:fill="FFFF99"/>
          <w:rtl/>
        </w:rPr>
        <w:t xml:space="preserve">ת ששולם על </w:t>
      </w:r>
      <w:r w:rsidRPr="009C5490">
        <w:rPr>
          <w:rStyle w:val="default"/>
          <w:rFonts w:ascii="FrankRuehl" w:hAnsi="FrankRuehl" w:cs="FrankRuehl" w:hint="cs"/>
          <w:strike/>
          <w:vanish/>
          <w:sz w:val="22"/>
          <w:szCs w:val="22"/>
          <w:shd w:val="clear" w:color="auto" w:fill="FFFF99"/>
          <w:rtl/>
        </w:rPr>
        <w:t>יבואן או על מכירתן של סחורות</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יבואם או על מכירתם של טובין</w:t>
      </w:r>
      <w:r w:rsidRPr="009C5490">
        <w:rPr>
          <w:rStyle w:val="default"/>
          <w:rFonts w:ascii="FrankRuehl" w:hAnsi="FrankRuehl" w:cs="FrankRuehl" w:hint="cs"/>
          <w:vanish/>
          <w:sz w:val="22"/>
          <w:szCs w:val="22"/>
          <w:shd w:val="clear" w:color="auto" w:fill="FFFF99"/>
          <w:rtl/>
        </w:rPr>
        <w:t xml:space="preserve"> לאחר תח</w:t>
      </w:r>
      <w:r w:rsidRPr="009C5490">
        <w:rPr>
          <w:rStyle w:val="default"/>
          <w:rFonts w:ascii="FrankRuehl" w:hAnsi="FrankRuehl" w:cs="FrankRuehl"/>
          <w:vanish/>
          <w:sz w:val="22"/>
          <w:szCs w:val="22"/>
          <w:shd w:val="clear" w:color="auto" w:fill="FFFF99"/>
          <w:rtl/>
        </w:rPr>
        <w:t>יל</w:t>
      </w:r>
      <w:r w:rsidRPr="009C5490">
        <w:rPr>
          <w:rStyle w:val="default"/>
          <w:rFonts w:ascii="FrankRuehl" w:hAnsi="FrankRuehl" w:cs="FrankRuehl" w:hint="cs"/>
          <w:vanish/>
          <w:sz w:val="22"/>
          <w:szCs w:val="22"/>
          <w:shd w:val="clear" w:color="auto" w:fill="FFFF99"/>
          <w:rtl/>
        </w:rPr>
        <w:t>ת תקפה של פקודת מס מותרות, תש"ט-</w:t>
      </w:r>
      <w:r w:rsidRPr="009C5490">
        <w:rPr>
          <w:rStyle w:val="default"/>
          <w:rFonts w:ascii="FrankRuehl" w:hAnsi="FrankRuehl" w:cs="FrankRuehl"/>
          <w:vanish/>
          <w:sz w:val="22"/>
          <w:szCs w:val="22"/>
          <w:shd w:val="clear" w:color="auto" w:fill="FFFF99"/>
          <w:rtl/>
        </w:rPr>
        <w:t xml:space="preserve">1949, </w:t>
      </w:r>
      <w:r w:rsidRPr="009C5490">
        <w:rPr>
          <w:rStyle w:val="default"/>
          <w:rFonts w:ascii="FrankRuehl" w:hAnsi="FrankRuehl" w:cs="FrankRuehl" w:hint="cs"/>
          <w:vanish/>
          <w:sz w:val="22"/>
          <w:szCs w:val="22"/>
          <w:shd w:val="clear" w:color="auto" w:fill="FFFF99"/>
          <w:rtl/>
        </w:rPr>
        <w:t>יראוהו כמס ששולם כדין, אם היה משולם כדין אילו היה אותה שעה קיים סעיף 4 לחוק זה במקום סעיף 3 לאותה פקודה.</w:t>
      </w:r>
      <w:bookmarkEnd w:id="148"/>
    </w:p>
    <w:p w14:paraId="0B4BC71E" w14:textId="77777777" w:rsidR="005E6211" w:rsidRDefault="005E6211">
      <w:pPr>
        <w:pStyle w:val="P00"/>
        <w:spacing w:before="72"/>
        <w:ind w:left="0" w:right="1134"/>
        <w:rPr>
          <w:rStyle w:val="default"/>
          <w:rFonts w:cs="FrankRuehl" w:hint="cs"/>
          <w:rtl/>
        </w:rPr>
      </w:pPr>
      <w:bookmarkStart w:id="149" w:name="Seif62"/>
      <w:bookmarkEnd w:id="149"/>
      <w:r>
        <w:rPr>
          <w:lang w:val="he-IL"/>
        </w:rPr>
        <w:pict w14:anchorId="3263036C">
          <v:rect id="_x0000_s1124" style="position:absolute;left:0;text-align:left;margin-left:464.5pt;margin-top:8.05pt;width:75.05pt;height:15.15pt;z-index:251656192" o:allowincell="f" filled="f" stroked="f" strokecolor="lime" strokeweight=".25pt">
            <v:textbox inset="0,0,0,0">
              <w:txbxContent>
                <w:p w14:paraId="42C63C85" w14:textId="77777777" w:rsidR="00504D76" w:rsidRDefault="00504D76">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31.</w:t>
      </w:r>
      <w:r>
        <w:rPr>
          <w:rStyle w:val="big-number"/>
          <w:rFonts w:cs="Miriam"/>
          <w:rtl/>
        </w:rPr>
        <w:tab/>
      </w:r>
      <w:r>
        <w:rPr>
          <w:rStyle w:val="default"/>
          <w:rFonts w:cs="FrankRuehl"/>
          <w:rtl/>
        </w:rPr>
        <w:t>שר</w:t>
      </w:r>
      <w:r>
        <w:rPr>
          <w:rStyle w:val="default"/>
          <w:rFonts w:cs="FrankRuehl" w:hint="cs"/>
          <w:rtl/>
        </w:rPr>
        <w:t xml:space="preserve"> האוצר ממונה על ביצוע חוק זה והוא רשאי להתקין תקנות בכל הנוגע לביצועו ולקבוע בהן, בין השאר </w:t>
      </w:r>
      <w:r>
        <w:rPr>
          <w:rStyle w:val="default"/>
          <w:rFonts w:cs="FrankRuehl"/>
          <w:rtl/>
        </w:rPr>
        <w:t>–</w:t>
      </w:r>
    </w:p>
    <w:p w14:paraId="75227DAC" w14:textId="77777777" w:rsidR="005E6211" w:rsidRDefault="005E6211">
      <w:pPr>
        <w:pStyle w:val="P22"/>
        <w:spacing w:before="72"/>
        <w:ind w:left="1021" w:right="1134"/>
        <w:rPr>
          <w:rStyle w:val="default"/>
          <w:rFonts w:cs="FrankRuehl" w:hint="cs"/>
          <w:rtl/>
        </w:rPr>
      </w:pPr>
      <w:r>
        <w:rPr>
          <w:rFonts w:cs="FrankRuehl"/>
          <w:rtl/>
          <w:lang w:val="he-IL"/>
        </w:rPr>
        <w:pict w14:anchorId="1B871835">
          <v:shape id="_x0000_s1206" type="#_x0000_t202" style="position:absolute;left:0;text-align:left;margin-left:470.25pt;margin-top:7.1pt;width:1in;height:39.2pt;z-index:251718656" filled="f" stroked="f">
            <v:textbox inset="1mm,0,1mm,0">
              <w:txbxContent>
                <w:p w14:paraId="5DC80948" w14:textId="77777777" w:rsidR="00504D76" w:rsidRDefault="00504D76">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w:t>
                  </w:r>
                  <w:r>
                    <w:rPr>
                      <w:rFonts w:cs="Miriam"/>
                      <w:sz w:val="18"/>
                      <w:szCs w:val="18"/>
                      <w:rtl/>
                    </w:rPr>
                    <w:t>ב</w:t>
                  </w:r>
                  <w:r>
                    <w:rPr>
                      <w:rFonts w:cs="Miriam" w:hint="cs"/>
                      <w:sz w:val="18"/>
                      <w:szCs w:val="18"/>
                      <w:rtl/>
                    </w:rPr>
                    <w:t>-</w:t>
                  </w:r>
                  <w:r>
                    <w:rPr>
                      <w:rFonts w:cs="Miriam"/>
                      <w:sz w:val="18"/>
                      <w:szCs w:val="18"/>
                      <w:rtl/>
                    </w:rPr>
                    <w:t>1962</w:t>
                  </w:r>
                </w:p>
                <w:p w14:paraId="5E18FC1A"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7F8C4F54"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v:shape>
        </w:pict>
      </w:r>
      <w:r>
        <w:rPr>
          <w:rStyle w:val="default"/>
          <w:rFonts w:cs="FrankRuehl"/>
          <w:rtl/>
        </w:rPr>
        <w:t>(1)</w:t>
      </w:r>
      <w:r>
        <w:rPr>
          <w:rStyle w:val="default"/>
          <w:rFonts w:cs="FrankRuehl"/>
          <w:rtl/>
        </w:rPr>
        <w:tab/>
        <w:t>ח</w:t>
      </w:r>
      <w:r>
        <w:rPr>
          <w:rStyle w:val="default"/>
          <w:rFonts w:cs="FrankRuehl" w:hint="cs"/>
          <w:rtl/>
        </w:rPr>
        <w:t>ובת רי</w:t>
      </w:r>
      <w:r>
        <w:rPr>
          <w:rStyle w:val="default"/>
          <w:rFonts w:cs="FrankRuehl"/>
          <w:rtl/>
        </w:rPr>
        <w:t>שו</w:t>
      </w:r>
      <w:r>
        <w:rPr>
          <w:rStyle w:val="default"/>
          <w:rFonts w:cs="FrankRuehl" w:hint="cs"/>
          <w:rtl/>
        </w:rPr>
        <w:t>ם של עוסקים ושל נותני שירות;</w:t>
      </w:r>
    </w:p>
    <w:p w14:paraId="473C2888" w14:textId="77777777" w:rsidR="005E6211" w:rsidRDefault="005E6211">
      <w:pPr>
        <w:pStyle w:val="P22"/>
        <w:spacing w:before="72"/>
        <w:ind w:left="1021" w:right="1134"/>
        <w:rPr>
          <w:rStyle w:val="default"/>
          <w:rFonts w:cs="FrankRuehl"/>
          <w:rtl/>
        </w:rPr>
      </w:pPr>
    </w:p>
    <w:p w14:paraId="69EBC0FF" w14:textId="77777777" w:rsidR="005E6211" w:rsidRDefault="005E6211">
      <w:pPr>
        <w:pStyle w:val="P22"/>
        <w:spacing w:before="72"/>
        <w:ind w:left="1021" w:right="1134"/>
        <w:rPr>
          <w:rStyle w:val="default"/>
          <w:rFonts w:cs="FrankRuehl"/>
          <w:rtl/>
        </w:rPr>
      </w:pPr>
      <w:r>
        <w:rPr>
          <w:rFonts w:cs="FrankRuehl" w:hint="cs"/>
          <w:sz w:val="26"/>
          <w:rtl/>
          <w:lang w:eastAsia="en-US" w:bidi="ar-SA"/>
        </w:rPr>
        <w:pict w14:anchorId="28B87828">
          <v:rect id="_x0000_s1144" style="position:absolute;left:0;text-align:left;margin-left:464.35pt;margin-top:7.1pt;width:75.05pt;height:16.8pt;z-index:251665408" filled="f" stroked="f" strokecolor="lime" strokeweight=".25pt">
            <v:textbox inset="0,0,0,0">
              <w:txbxContent>
                <w:p w14:paraId="69E1E449"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19FFA6FA"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default"/>
          <w:rFonts w:cs="FrankRuehl" w:hint="cs"/>
          <w:rtl/>
        </w:rPr>
        <w:t>(2)</w:t>
      </w:r>
      <w:r>
        <w:rPr>
          <w:rStyle w:val="default"/>
          <w:rFonts w:cs="FrankRuehl"/>
          <w:rtl/>
        </w:rPr>
        <w:tab/>
        <w:t>ח</w:t>
      </w:r>
      <w:r>
        <w:rPr>
          <w:rStyle w:val="default"/>
          <w:rFonts w:cs="FrankRuehl" w:hint="cs"/>
          <w:rtl/>
        </w:rPr>
        <w:t>ובת עוסק לתת חשבון, קבלה או תעודה כיוצא בזה, לציין בהם את פרטי הטובין שנמכרו, את המס שנגבה מהקונה ואת</w:t>
      </w:r>
      <w:r>
        <w:rPr>
          <w:rStyle w:val="default"/>
          <w:rFonts w:cs="FrankRuehl"/>
          <w:rtl/>
        </w:rPr>
        <w:t xml:space="preserve"> </w:t>
      </w:r>
      <w:r>
        <w:rPr>
          <w:rStyle w:val="default"/>
          <w:rFonts w:cs="FrankRuehl" w:hint="cs"/>
          <w:rtl/>
        </w:rPr>
        <w:t>הסימן שנמסר ולנהל פנקסים או רישום אחר;</w:t>
      </w:r>
    </w:p>
    <w:p w14:paraId="1457DD71" w14:textId="77777777" w:rsidR="005E6211" w:rsidRDefault="005E6211">
      <w:pPr>
        <w:pStyle w:val="P22"/>
        <w:spacing w:before="72"/>
        <w:ind w:left="1021" w:right="1134"/>
        <w:rPr>
          <w:rFonts w:cs="David"/>
          <w:sz w:val="22"/>
          <w:rtl/>
        </w:rPr>
      </w:pPr>
      <w:r>
        <w:rPr>
          <w:rFonts w:cs="FrankRuehl"/>
          <w:rtl/>
          <w:lang w:val="he-IL"/>
        </w:rPr>
        <w:pict w14:anchorId="47E65446">
          <v:shape id="_x0000_s1237" type="#_x0000_t202" style="position:absolute;left:0;text-align:left;margin-left:470.25pt;margin-top:7pt;width:1in;height:16.8pt;z-index:251745280" filled="f" stroked="f">
            <v:textbox inset="1mm,0,1mm,0">
              <w:txbxContent>
                <w:p w14:paraId="73B76088" w14:textId="77777777" w:rsidR="00504D76" w:rsidRDefault="00504D76">
                  <w:pPr>
                    <w:spacing w:line="160" w:lineRule="exact"/>
                    <w:jc w:val="left"/>
                    <w:rPr>
                      <w:rFonts w:cs="Miriam"/>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w:t>
                  </w:r>
                  <w:r>
                    <w:rPr>
                      <w:rFonts w:cs="Miriam"/>
                      <w:sz w:val="18"/>
                      <w:szCs w:val="18"/>
                      <w:rtl/>
                    </w:rPr>
                    <w:t>ב</w:t>
                  </w:r>
                  <w:r>
                    <w:rPr>
                      <w:rFonts w:cs="Miriam" w:hint="cs"/>
                      <w:sz w:val="18"/>
                      <w:szCs w:val="18"/>
                      <w:rtl/>
                    </w:rPr>
                    <w:t>-</w:t>
                  </w:r>
                  <w:r>
                    <w:rPr>
                      <w:rFonts w:cs="Miriam"/>
                      <w:sz w:val="18"/>
                      <w:szCs w:val="18"/>
                      <w:rtl/>
                    </w:rPr>
                    <w:t>1962</w:t>
                  </w:r>
                </w:p>
              </w:txbxContent>
            </v:textbox>
          </v:shape>
        </w:pict>
      </w:r>
      <w:r>
        <w:rPr>
          <w:rStyle w:val="default"/>
          <w:rFonts w:cs="FrankRuehl" w:hint="cs"/>
          <w:rtl/>
        </w:rPr>
        <w:t>(2</w:t>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ובת נותן שירות לתת חשבון, קבלה, כרטיס, תעודה או מסמך אחר כיוצא באלה המעיד</w:t>
      </w:r>
      <w:r>
        <w:rPr>
          <w:rStyle w:val="default"/>
          <w:rFonts w:cs="FrankRuehl"/>
          <w:rtl/>
        </w:rPr>
        <w:t>ים</w:t>
      </w:r>
      <w:r>
        <w:rPr>
          <w:rStyle w:val="default"/>
          <w:rFonts w:cs="FrankRuehl" w:hint="cs"/>
          <w:rtl/>
        </w:rPr>
        <w:t xml:space="preserve"> על נתינת שירות או על תשלום בעדו, ולציין בהם את פרטי השירות שניתן, את תמורתו, ואת סכום המס; וכן לנהל פנקסים או רישומים אחרים;</w:t>
      </w:r>
      <w:r>
        <w:rPr>
          <w:rFonts w:cs="David"/>
          <w:sz w:val="22"/>
          <w:rtl/>
        </w:rPr>
        <w:t xml:space="preserve"> </w:t>
      </w:r>
    </w:p>
    <w:p w14:paraId="09D6F39F" w14:textId="77777777" w:rsidR="005E6211" w:rsidRDefault="005E6211">
      <w:pPr>
        <w:pStyle w:val="P22"/>
        <w:spacing w:before="72"/>
        <w:ind w:left="1021" w:right="1134"/>
        <w:rPr>
          <w:rStyle w:val="default"/>
          <w:rFonts w:cs="FrankRuehl"/>
          <w:rtl/>
        </w:rPr>
      </w:pPr>
      <w:r>
        <w:rPr>
          <w:rStyle w:val="default"/>
          <w:rFonts w:cs="FrankRuehl"/>
          <w:rtl/>
        </w:rPr>
        <w:t>(3)</w:t>
      </w:r>
      <w:r>
        <w:rPr>
          <w:rStyle w:val="default"/>
          <w:rFonts w:cs="FrankRuehl"/>
          <w:rtl/>
        </w:rPr>
        <w:tab/>
        <w:t>א</w:t>
      </w:r>
      <w:r>
        <w:rPr>
          <w:rStyle w:val="default"/>
          <w:rFonts w:cs="FrankRuehl" w:hint="cs"/>
          <w:rtl/>
        </w:rPr>
        <w:t>גרות שישולמו בעד תעודות הניתנות לענין חוק זה;</w:t>
      </w:r>
    </w:p>
    <w:p w14:paraId="164CDDC0" w14:textId="77777777" w:rsidR="005E6211" w:rsidRDefault="005E6211">
      <w:pPr>
        <w:pStyle w:val="P22"/>
        <w:spacing w:before="72"/>
        <w:ind w:left="1021" w:right="1134"/>
        <w:rPr>
          <w:rStyle w:val="default"/>
          <w:rFonts w:cs="FrankRuehl"/>
          <w:rtl/>
        </w:rPr>
      </w:pPr>
      <w:r>
        <w:rPr>
          <w:rFonts w:cs="FrankRuehl" w:hint="cs"/>
          <w:sz w:val="26"/>
          <w:rtl/>
          <w:lang w:eastAsia="en-US" w:bidi="ar-SA"/>
        </w:rPr>
        <w:pict w14:anchorId="6A3BCEAE">
          <v:rect id="_x0000_s1146" style="position:absolute;left:0;text-align:left;margin-left:464.35pt;margin-top:7.1pt;width:75.05pt;height:20.4pt;z-index:251667456" filled="f" stroked="f" strokecolor="lime" strokeweight=".25pt">
            <v:textbox inset="0,0,0,0">
              <w:txbxContent>
                <w:p w14:paraId="467C5B51"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תשי"ח-1958</w:t>
                  </w:r>
                </w:p>
              </w:txbxContent>
            </v:textbox>
            <w10:anchorlock/>
          </v:rect>
        </w:pict>
      </w:r>
      <w:r>
        <w:rPr>
          <w:rStyle w:val="default"/>
          <w:rFonts w:cs="FrankRuehl" w:hint="cs"/>
          <w:rtl/>
        </w:rPr>
        <w:t>(4)</w:t>
      </w:r>
      <w:r>
        <w:rPr>
          <w:rStyle w:val="default"/>
          <w:rFonts w:cs="FrankRuehl"/>
          <w:rtl/>
        </w:rPr>
        <w:tab/>
        <w:t>א</w:t>
      </w:r>
      <w:r>
        <w:rPr>
          <w:rStyle w:val="default"/>
          <w:rFonts w:cs="FrankRuehl" w:hint="cs"/>
          <w:rtl/>
        </w:rPr>
        <w:t>גרות שישולמו בעד עבודה המצריכה שחרור פקיד</w:t>
      </w:r>
      <w:r>
        <w:rPr>
          <w:rStyle w:val="default"/>
          <w:rFonts w:cs="FrankRuehl"/>
          <w:rtl/>
        </w:rPr>
        <w:t xml:space="preserve"> מ</w:t>
      </w:r>
      <w:r>
        <w:rPr>
          <w:rStyle w:val="default"/>
          <w:rFonts w:cs="FrankRuehl" w:hint="cs"/>
          <w:rtl/>
        </w:rPr>
        <w:t>ת</w:t>
      </w:r>
      <w:r>
        <w:rPr>
          <w:rStyle w:val="default"/>
          <w:rFonts w:cs="FrankRuehl"/>
          <w:rtl/>
        </w:rPr>
        <w:t>פק</w:t>
      </w:r>
      <w:r>
        <w:rPr>
          <w:rStyle w:val="default"/>
          <w:rFonts w:cs="FrankRuehl" w:hint="cs"/>
          <w:rtl/>
        </w:rPr>
        <w:t>ידיו הרגילים והפקדתו על תפקידים מיוחדים, לפי בקשת הצדדים הנוגעים בדבר;</w:t>
      </w:r>
    </w:p>
    <w:p w14:paraId="1DE3D110" w14:textId="77777777" w:rsidR="005E6211" w:rsidRDefault="005E6211">
      <w:pPr>
        <w:pStyle w:val="P22"/>
        <w:spacing w:before="72"/>
        <w:ind w:left="1021" w:right="1134"/>
        <w:rPr>
          <w:rStyle w:val="default"/>
          <w:rFonts w:cs="FrankRuehl"/>
          <w:rtl/>
        </w:rPr>
      </w:pPr>
      <w:r>
        <w:rPr>
          <w:rFonts w:cs="FrankRuehl" w:hint="cs"/>
          <w:sz w:val="26"/>
          <w:rtl/>
          <w:lang w:eastAsia="en-US" w:bidi="ar-SA"/>
        </w:rPr>
        <w:pict w14:anchorId="1374CD78">
          <v:rect id="_x0000_s1147" style="position:absolute;left:0;text-align:left;margin-left:464.35pt;margin-top:7.05pt;width:75.05pt;height:37.2pt;z-index:251668480" filled="f" stroked="f" strokecolor="lime" strokeweight=".25pt">
            <v:textbox inset="0,0,0,0">
              <w:txbxContent>
                <w:p w14:paraId="34D8FAE2" w14:textId="77777777" w:rsidR="00504D76" w:rsidRDefault="00504D76">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תשי"ח-1958</w:t>
                  </w:r>
                </w:p>
                <w:p w14:paraId="031D8D51"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1FC30E68"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default"/>
          <w:rFonts w:cs="FrankRuehl" w:hint="cs"/>
          <w:rtl/>
        </w:rPr>
        <w:t>(5)</w:t>
      </w:r>
      <w:r>
        <w:rPr>
          <w:rStyle w:val="default"/>
          <w:rFonts w:cs="FrankRuehl"/>
          <w:rtl/>
        </w:rPr>
        <w:tab/>
        <w:t>ת</w:t>
      </w:r>
      <w:r>
        <w:rPr>
          <w:rStyle w:val="default"/>
          <w:rFonts w:cs="FrankRuehl" w:hint="cs"/>
          <w:rtl/>
        </w:rPr>
        <w:t>נאים להוצאת רשיונות על פי דין להחזיק טובין טעוני מס, או להש</w:t>
      </w:r>
      <w:r>
        <w:rPr>
          <w:rStyle w:val="default"/>
          <w:rFonts w:cs="FrankRuehl"/>
          <w:rtl/>
        </w:rPr>
        <w:t>ת</w:t>
      </w:r>
      <w:r>
        <w:rPr>
          <w:rStyle w:val="default"/>
          <w:rFonts w:cs="FrankRuehl" w:hint="cs"/>
          <w:rtl/>
        </w:rPr>
        <w:t>מש בהם בהבאת ראיה שהמס שולם;</w:t>
      </w:r>
    </w:p>
    <w:p w14:paraId="47D82323" w14:textId="77777777" w:rsidR="005E6211" w:rsidRDefault="005E6211">
      <w:pPr>
        <w:pStyle w:val="P22"/>
        <w:spacing w:before="72"/>
        <w:ind w:left="1021" w:right="1134"/>
        <w:rPr>
          <w:rStyle w:val="default"/>
          <w:rFonts w:cs="FrankRuehl"/>
          <w:rtl/>
        </w:rPr>
      </w:pPr>
      <w:r>
        <w:rPr>
          <w:rFonts w:cs="FrankRuehl" w:hint="cs"/>
          <w:sz w:val="26"/>
          <w:rtl/>
          <w:lang w:eastAsia="en-US" w:bidi="ar-SA"/>
        </w:rPr>
        <w:pict w14:anchorId="02FB296C">
          <v:rect id="_x0000_s1148" style="position:absolute;left:0;text-align:left;margin-left:464.35pt;margin-top:7.1pt;width:75.05pt;height:14.8pt;z-index:251669504" filled="f" stroked="f" strokecolor="lime" strokeweight=".25pt">
            <v:textbox inset="0,0,0,0">
              <w:txbxContent>
                <w:p w14:paraId="0B926570"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תשי"ח-1958</w:t>
                  </w:r>
                </w:p>
              </w:txbxContent>
            </v:textbox>
            <w10:anchorlock/>
          </v:rect>
        </w:pict>
      </w:r>
      <w:r>
        <w:rPr>
          <w:rStyle w:val="default"/>
          <w:rFonts w:cs="FrankRuehl" w:hint="cs"/>
          <w:rtl/>
        </w:rPr>
        <w:t>(6)</w:t>
      </w:r>
      <w:r>
        <w:rPr>
          <w:rStyle w:val="default"/>
          <w:rFonts w:cs="FrankRuehl"/>
          <w:rtl/>
        </w:rPr>
        <w:tab/>
        <w:t>ת</w:t>
      </w:r>
      <w:r>
        <w:rPr>
          <w:rStyle w:val="default"/>
          <w:rFonts w:cs="FrankRuehl" w:hint="cs"/>
          <w:rtl/>
        </w:rPr>
        <w:t>נאים להענקת פטור ממס או להימנעות מגביית מס על פי תנאי הסכם בין מדינת ישראל לבין מדינ</w:t>
      </w:r>
      <w:r>
        <w:rPr>
          <w:rStyle w:val="default"/>
          <w:rFonts w:cs="FrankRuehl"/>
          <w:rtl/>
        </w:rPr>
        <w:t xml:space="preserve">ת </w:t>
      </w:r>
      <w:r>
        <w:rPr>
          <w:rStyle w:val="default"/>
          <w:rFonts w:cs="FrankRuehl" w:hint="cs"/>
          <w:rtl/>
        </w:rPr>
        <w:t>חוץ או ארגון בינלאומי;</w:t>
      </w:r>
    </w:p>
    <w:p w14:paraId="49C8C4C4" w14:textId="77777777" w:rsidR="005E6211" w:rsidRDefault="005E6211">
      <w:pPr>
        <w:pStyle w:val="P22"/>
        <w:spacing w:before="72"/>
        <w:ind w:left="1021" w:right="1134"/>
        <w:rPr>
          <w:rStyle w:val="default"/>
          <w:rFonts w:cs="FrankRuehl"/>
          <w:rtl/>
        </w:rPr>
      </w:pPr>
      <w:r>
        <w:rPr>
          <w:rFonts w:cs="FrankRuehl" w:hint="cs"/>
          <w:sz w:val="26"/>
          <w:rtl/>
          <w:lang w:eastAsia="en-US" w:bidi="ar-SA"/>
        </w:rPr>
        <w:pict w14:anchorId="7870C9E1">
          <v:rect id="_x0000_s1149" style="position:absolute;left:0;text-align:left;margin-left:464.35pt;margin-top:7.1pt;width:75.05pt;height:14.8pt;z-index:251670528" filled="f" stroked="f" strokecolor="lime" strokeweight=".25pt">
            <v:textbox inset="0,0,0,0">
              <w:txbxContent>
                <w:p w14:paraId="5C3A6457"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תשכ"ב-1962</w:t>
                  </w:r>
                </w:p>
              </w:txbxContent>
            </v:textbox>
            <w10:anchorlock/>
          </v:rect>
        </w:pict>
      </w:r>
      <w:r>
        <w:rPr>
          <w:rStyle w:val="default"/>
          <w:rFonts w:cs="FrankRuehl" w:hint="cs"/>
          <w:rtl/>
        </w:rPr>
        <w:t>(7)</w:t>
      </w:r>
      <w:r>
        <w:rPr>
          <w:rStyle w:val="default"/>
          <w:rFonts w:cs="FrankRuehl"/>
          <w:rtl/>
        </w:rPr>
        <w:tab/>
        <w:t>א</w:t>
      </w:r>
      <w:r>
        <w:rPr>
          <w:rStyle w:val="default"/>
          <w:rFonts w:cs="FrankRuehl" w:hint="cs"/>
          <w:rtl/>
        </w:rPr>
        <w:t xml:space="preserve">גרה שישלם יצרן או נותן שירות טעון מס בעד עבודה של פקיד שנעשתה בחצריו לפי בקשתם מחוץ לשעות שקבע המנהל כשעות </w:t>
      </w:r>
      <w:r>
        <w:rPr>
          <w:rStyle w:val="default"/>
          <w:rFonts w:cs="FrankRuehl"/>
          <w:rtl/>
        </w:rPr>
        <w:t>ע</w:t>
      </w:r>
      <w:r>
        <w:rPr>
          <w:rStyle w:val="default"/>
          <w:rFonts w:cs="FrankRuehl" w:hint="cs"/>
          <w:rtl/>
        </w:rPr>
        <w:t>בודה רגילות;</w:t>
      </w:r>
    </w:p>
    <w:p w14:paraId="36315EE2" w14:textId="77777777" w:rsidR="005E6211" w:rsidRDefault="005E6211">
      <w:pPr>
        <w:pStyle w:val="P22"/>
        <w:spacing w:before="72"/>
        <w:ind w:left="1021" w:right="1134"/>
        <w:rPr>
          <w:rStyle w:val="default"/>
          <w:rFonts w:cs="FrankRuehl"/>
          <w:rtl/>
        </w:rPr>
      </w:pPr>
      <w:r>
        <w:rPr>
          <w:rFonts w:cs="FrankRuehl" w:hint="cs"/>
          <w:sz w:val="26"/>
          <w:rtl/>
          <w:lang w:eastAsia="en-US" w:bidi="ar-SA"/>
        </w:rPr>
        <w:pict w14:anchorId="19FDBF0B">
          <v:rect id="_x0000_s1150" style="position:absolute;left:0;text-align:left;margin-left:464.35pt;margin-top:7.1pt;width:75.05pt;height:15.95pt;z-index:251671552" filled="f" stroked="f" strokecolor="lime" strokeweight=".25pt">
            <v:textbox inset="0,0,0,0">
              <w:txbxContent>
                <w:p w14:paraId="6F1188FE"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תשכ"ב-1962</w:t>
                  </w:r>
                </w:p>
              </w:txbxContent>
            </v:textbox>
            <w10:anchorlock/>
          </v:rect>
        </w:pict>
      </w:r>
      <w:r>
        <w:rPr>
          <w:rStyle w:val="default"/>
          <w:rFonts w:cs="FrankRuehl" w:hint="cs"/>
          <w:rtl/>
        </w:rPr>
        <w:t>(8)</w:t>
      </w:r>
      <w:r>
        <w:rPr>
          <w:rStyle w:val="default"/>
          <w:rFonts w:cs="FrankRuehl"/>
          <w:rtl/>
        </w:rPr>
        <w:tab/>
        <w:t>כ</w:t>
      </w:r>
      <w:r>
        <w:rPr>
          <w:rStyle w:val="default"/>
          <w:rFonts w:cs="FrankRuehl" w:hint="cs"/>
          <w:rtl/>
        </w:rPr>
        <w:t>ללים לחישוב מחיר סיטוני;</w:t>
      </w:r>
    </w:p>
    <w:p w14:paraId="1F11C91D" w14:textId="77777777" w:rsidR="005E6211" w:rsidRDefault="005E6211">
      <w:pPr>
        <w:pStyle w:val="P22"/>
        <w:spacing w:before="72"/>
        <w:ind w:left="1021" w:right="1134"/>
        <w:rPr>
          <w:rStyle w:val="default"/>
          <w:rFonts w:cs="FrankRuehl"/>
          <w:rtl/>
        </w:rPr>
      </w:pPr>
      <w:r>
        <w:rPr>
          <w:rFonts w:cs="FrankRuehl" w:hint="cs"/>
          <w:sz w:val="26"/>
          <w:rtl/>
          <w:lang w:eastAsia="en-US" w:bidi="ar-SA"/>
        </w:rPr>
        <w:pict w14:anchorId="3696CE9B">
          <v:rect id="_x0000_s1151" style="position:absolute;left:0;text-align:left;margin-left:464.35pt;margin-top:7.1pt;width:75.05pt;height:17.2pt;z-index:251672576" filled="f" stroked="f" strokecolor="lime" strokeweight=".25pt">
            <v:textbox inset="0,0,0,0">
              <w:txbxContent>
                <w:p w14:paraId="3012283D"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תשכ"ב-1962</w:t>
                  </w:r>
                </w:p>
              </w:txbxContent>
            </v:textbox>
            <w10:anchorlock/>
          </v:rect>
        </w:pict>
      </w:r>
      <w:r>
        <w:rPr>
          <w:rStyle w:val="default"/>
          <w:rFonts w:cs="FrankRuehl" w:hint="cs"/>
          <w:rtl/>
        </w:rPr>
        <w:t>(9)</w:t>
      </w:r>
      <w:r>
        <w:rPr>
          <w:rStyle w:val="default"/>
          <w:rFonts w:cs="FrankRuehl"/>
          <w:rtl/>
        </w:rPr>
        <w:tab/>
        <w:t>כ</w:t>
      </w:r>
      <w:r>
        <w:rPr>
          <w:rStyle w:val="default"/>
          <w:rFonts w:cs="FrankRuehl" w:hint="cs"/>
          <w:rtl/>
        </w:rPr>
        <w:t>ללים לחישוב מחיר שירות;</w:t>
      </w:r>
    </w:p>
    <w:p w14:paraId="085D1C2E" w14:textId="77777777" w:rsidR="005E6211" w:rsidRDefault="005E6211">
      <w:pPr>
        <w:pStyle w:val="P22"/>
        <w:spacing w:before="72"/>
        <w:ind w:left="1021" w:right="1134"/>
        <w:rPr>
          <w:rStyle w:val="default"/>
          <w:rFonts w:cs="FrankRuehl"/>
          <w:rtl/>
        </w:rPr>
      </w:pPr>
      <w:r>
        <w:rPr>
          <w:rStyle w:val="default"/>
          <w:rFonts w:cs="FrankRuehl" w:hint="cs"/>
          <w:rtl/>
        </w:rPr>
        <w:t>ו</w:t>
      </w:r>
      <w:r>
        <w:rPr>
          <w:rStyle w:val="default"/>
          <w:rFonts w:cs="FrankRuehl"/>
          <w:rtl/>
        </w:rPr>
        <w:t>ב</w:t>
      </w:r>
      <w:r>
        <w:rPr>
          <w:rStyle w:val="default"/>
          <w:rFonts w:cs="FrankRuehl" w:hint="cs"/>
          <w:rtl/>
        </w:rPr>
        <w:t>לבד שתקנות לפי פסקה (9) יותקנו באישור ועדת ה</w:t>
      </w:r>
      <w:r>
        <w:rPr>
          <w:rStyle w:val="default"/>
          <w:rFonts w:cs="FrankRuehl"/>
          <w:rtl/>
        </w:rPr>
        <w:t>כס</w:t>
      </w:r>
      <w:r>
        <w:rPr>
          <w:rStyle w:val="default"/>
          <w:rFonts w:cs="FrankRuehl" w:hint="cs"/>
          <w:rtl/>
        </w:rPr>
        <w:t>פים של הכנסת;</w:t>
      </w:r>
    </w:p>
    <w:p w14:paraId="770EBE7D" w14:textId="77777777" w:rsidR="005E6211" w:rsidRDefault="005E6211">
      <w:pPr>
        <w:pStyle w:val="P22"/>
        <w:spacing w:before="72"/>
        <w:ind w:left="1021" w:right="1134"/>
        <w:rPr>
          <w:rStyle w:val="default"/>
          <w:rFonts w:cs="FrankRuehl" w:hint="cs"/>
          <w:rtl/>
        </w:rPr>
      </w:pPr>
      <w:r>
        <w:rPr>
          <w:lang w:val="he-IL"/>
        </w:rPr>
        <w:pict w14:anchorId="5280E055">
          <v:rect id="_x0000_s1125" style="position:absolute;left:0;text-align:left;margin-left:464.35pt;margin-top:7.1pt;width:75.05pt;height:16pt;z-index:251657216" o:allowincell="f" filled="f" stroked="f" strokecolor="lime" strokeweight=".25pt">
            <v:textbox inset="0,0,0,0">
              <w:txbxContent>
                <w:p w14:paraId="33901F49"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10) </w:t>
                  </w:r>
                </w:p>
                <w:p w14:paraId="3B0D008C"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default"/>
          <w:rFonts w:cs="FrankRuehl"/>
          <w:rtl/>
        </w:rPr>
        <w:t>(10)</w:t>
      </w:r>
      <w:r>
        <w:rPr>
          <w:rStyle w:val="default"/>
          <w:rFonts w:cs="FrankRuehl"/>
          <w:rtl/>
        </w:rPr>
        <w:tab/>
        <w:t>כ</w:t>
      </w:r>
      <w:r>
        <w:rPr>
          <w:rStyle w:val="default"/>
          <w:rFonts w:cs="FrankRuehl" w:hint="cs"/>
          <w:rtl/>
        </w:rPr>
        <w:t>ללים לגבי יבואן בהסדר בדבר ניהול פנקסי חשבונות, רישומים וטפסים הקשורים בהסדר וכללים בענין מחיר סיטוני של יבואן בהסדר.</w:t>
      </w:r>
    </w:p>
    <w:p w14:paraId="0BAEC0F1" w14:textId="77777777" w:rsidR="005E6211" w:rsidRPr="009C5490" w:rsidRDefault="005E6211">
      <w:pPr>
        <w:pStyle w:val="P22"/>
        <w:spacing w:before="0"/>
        <w:ind w:left="1021" w:right="1134"/>
        <w:rPr>
          <w:rStyle w:val="default"/>
          <w:rFonts w:cs="FrankRuehl" w:hint="cs"/>
          <w:vanish/>
          <w:color w:val="FF0000"/>
          <w:szCs w:val="20"/>
          <w:shd w:val="clear" w:color="auto" w:fill="FFFF99"/>
          <w:rtl/>
        </w:rPr>
      </w:pPr>
      <w:bookmarkStart w:id="150" w:name="Rov111"/>
      <w:r w:rsidRPr="009C5490">
        <w:rPr>
          <w:rStyle w:val="default"/>
          <w:rFonts w:cs="FrankRuehl" w:hint="cs"/>
          <w:vanish/>
          <w:color w:val="FF0000"/>
          <w:szCs w:val="20"/>
          <w:shd w:val="clear" w:color="auto" w:fill="FFFF99"/>
          <w:rtl/>
        </w:rPr>
        <w:t>מיום 13.2.1958</w:t>
      </w:r>
    </w:p>
    <w:p w14:paraId="4A2C9705" w14:textId="77777777" w:rsidR="005E6211" w:rsidRPr="009C5490" w:rsidRDefault="005E6211">
      <w:pPr>
        <w:pStyle w:val="P00"/>
        <w:spacing w:before="0"/>
        <w:ind w:left="1021"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2</w:t>
      </w:r>
    </w:p>
    <w:p w14:paraId="2BAA80DF" w14:textId="77777777" w:rsidR="005E6211" w:rsidRPr="009C5490" w:rsidRDefault="005E6211">
      <w:pPr>
        <w:pStyle w:val="P00"/>
        <w:spacing w:before="0"/>
        <w:ind w:left="1021" w:right="1134"/>
        <w:rPr>
          <w:rStyle w:val="default"/>
          <w:rFonts w:cs="FrankRuehl" w:hint="cs"/>
          <w:vanish/>
          <w:szCs w:val="20"/>
          <w:shd w:val="clear" w:color="auto" w:fill="FFFF99"/>
          <w:rtl/>
        </w:rPr>
      </w:pPr>
      <w:hyperlink r:id="rId381" w:history="1">
        <w:r w:rsidRPr="009C5490">
          <w:rPr>
            <w:rStyle w:val="Hyperlink"/>
            <w:rFonts w:cs="FrankRuehl" w:hint="cs"/>
            <w:vanish/>
            <w:szCs w:val="20"/>
            <w:shd w:val="clear" w:color="auto" w:fill="FFFF99"/>
            <w:rtl/>
          </w:rPr>
          <w:t>ס"ח תשי"ח מס' 243</w:t>
        </w:r>
      </w:hyperlink>
      <w:r w:rsidRPr="009C5490">
        <w:rPr>
          <w:rStyle w:val="default"/>
          <w:rFonts w:cs="FrankRuehl" w:hint="cs"/>
          <w:vanish/>
          <w:szCs w:val="20"/>
          <w:shd w:val="clear" w:color="auto" w:fill="FFFF99"/>
          <w:rtl/>
        </w:rPr>
        <w:t xml:space="preserve"> מיום 13.2.1958 עמ' 65 (</w:t>
      </w:r>
      <w:hyperlink r:id="rId382" w:history="1">
        <w:r w:rsidRPr="009C5490">
          <w:rPr>
            <w:rStyle w:val="Hyperlink"/>
            <w:rFonts w:cs="FrankRuehl" w:hint="cs"/>
            <w:vanish/>
            <w:szCs w:val="20"/>
            <w:shd w:val="clear" w:color="auto" w:fill="FFFF99"/>
            <w:rtl/>
          </w:rPr>
          <w:t>ה"ח 317</w:t>
        </w:r>
      </w:hyperlink>
      <w:r w:rsidRPr="009C5490">
        <w:rPr>
          <w:rStyle w:val="default"/>
          <w:rFonts w:cs="FrankRuehl" w:hint="cs"/>
          <w:vanish/>
          <w:szCs w:val="20"/>
          <w:shd w:val="clear" w:color="auto" w:fill="FFFF99"/>
          <w:rtl/>
        </w:rPr>
        <w:t xml:space="preserve">) </w:t>
      </w:r>
    </w:p>
    <w:p w14:paraId="471EAD9F" w14:textId="77777777" w:rsidR="005E6211" w:rsidRPr="009C5490" w:rsidRDefault="005E6211">
      <w:pPr>
        <w:pStyle w:val="P00"/>
        <w:ind w:left="1021"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(4)</w:t>
      </w:r>
      <w:r w:rsidRPr="009C5490">
        <w:rPr>
          <w:rStyle w:val="default"/>
          <w:rFonts w:ascii="FrankRuehl" w:hAnsi="FrankRuehl" w:cs="FrankRuehl" w:hint="cs"/>
          <w:strike/>
          <w:vanish/>
          <w:sz w:val="22"/>
          <w:szCs w:val="22"/>
          <w:shd w:val="clear" w:color="auto" w:fill="FFFF99"/>
          <w:rtl/>
        </w:rPr>
        <w:tab/>
        <w:t>התנאת מתן רשיון להחזיק סחורה טעונה מס לפי כל חוק בהוכחה שהמס שולם.</w:t>
      </w:r>
    </w:p>
    <w:p w14:paraId="7EF798F4" w14:textId="77777777" w:rsidR="005E6211" w:rsidRPr="009C5490" w:rsidRDefault="005E6211">
      <w:pPr>
        <w:pStyle w:val="P00"/>
        <w:spacing w:before="0"/>
        <w:ind w:left="1021"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(4)</w:t>
      </w:r>
      <w:r w:rsidRPr="009C5490">
        <w:rPr>
          <w:rStyle w:val="default"/>
          <w:rFonts w:ascii="FrankRuehl" w:hAnsi="FrankRuehl" w:cs="FrankRuehl" w:hint="cs"/>
          <w:vanish/>
          <w:sz w:val="22"/>
          <w:szCs w:val="22"/>
          <w:u w:val="single"/>
          <w:shd w:val="clear" w:color="auto" w:fill="FFFF99"/>
          <w:rtl/>
        </w:rPr>
        <w:tab/>
        <w:t>אגרות שישולמו בעד עבודה המצריכה שחרור פקיד מתפקידיו הרגילים והפקדתו על תפקידים מיוחדים, לפי בקשת הצדדים הנוגעים בדבר;</w:t>
      </w:r>
    </w:p>
    <w:p w14:paraId="7BB3D3EE" w14:textId="77777777" w:rsidR="005E6211" w:rsidRPr="009C5490" w:rsidRDefault="005E6211">
      <w:pPr>
        <w:pStyle w:val="P00"/>
        <w:spacing w:before="0"/>
        <w:ind w:left="1021"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(5)</w:t>
      </w:r>
      <w:r w:rsidRPr="009C5490">
        <w:rPr>
          <w:rStyle w:val="default"/>
          <w:rFonts w:ascii="FrankRuehl" w:hAnsi="FrankRuehl" w:cs="FrankRuehl" w:hint="cs"/>
          <w:vanish/>
          <w:sz w:val="22"/>
          <w:szCs w:val="22"/>
          <w:u w:val="single"/>
          <w:shd w:val="clear" w:color="auto" w:fill="FFFF99"/>
          <w:rtl/>
        </w:rPr>
        <w:tab/>
        <w:t>תנאים להוצאת רשיונות על פי דין להחזיק סחורה טעונה מס, או להשתמש בה, בהבאת ראיה שהמס שולם;</w:t>
      </w:r>
    </w:p>
    <w:p w14:paraId="3CD64513" w14:textId="77777777" w:rsidR="005E6211" w:rsidRPr="009C5490" w:rsidRDefault="005E6211">
      <w:pPr>
        <w:pStyle w:val="P00"/>
        <w:spacing w:before="0"/>
        <w:ind w:left="1021"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(6)</w:t>
      </w:r>
      <w:r w:rsidRPr="009C5490">
        <w:rPr>
          <w:rStyle w:val="default"/>
          <w:rFonts w:ascii="FrankRuehl" w:hAnsi="FrankRuehl" w:cs="FrankRuehl" w:hint="cs"/>
          <w:vanish/>
          <w:sz w:val="22"/>
          <w:szCs w:val="22"/>
          <w:u w:val="single"/>
          <w:shd w:val="clear" w:color="auto" w:fill="FFFF99"/>
          <w:rtl/>
        </w:rPr>
        <w:tab/>
        <w:t>תנאים להענקת פטור ממס או להימנעות מגביית מס על פי תנאי הסכם בין מדינת ישראל לבין מדינת חוץ או ארגון בינלאומי.</w:t>
      </w:r>
    </w:p>
    <w:p w14:paraId="0324CE3C" w14:textId="77777777" w:rsidR="005E6211" w:rsidRPr="009C5490" w:rsidRDefault="005E6211">
      <w:pPr>
        <w:pStyle w:val="P00"/>
        <w:spacing w:before="0"/>
        <w:ind w:left="1021" w:right="1134"/>
        <w:rPr>
          <w:rStyle w:val="default"/>
          <w:rFonts w:cs="FrankRuehl" w:hint="cs"/>
          <w:vanish/>
          <w:szCs w:val="20"/>
          <w:shd w:val="clear" w:color="auto" w:fill="FFFF99"/>
          <w:rtl/>
        </w:rPr>
      </w:pPr>
    </w:p>
    <w:p w14:paraId="36088F97" w14:textId="77777777" w:rsidR="005E6211" w:rsidRPr="009C5490" w:rsidRDefault="005E6211">
      <w:pPr>
        <w:pStyle w:val="P22"/>
        <w:spacing w:before="0"/>
        <w:ind w:left="1021"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15.3.1962</w:t>
      </w:r>
    </w:p>
    <w:p w14:paraId="01796BC1" w14:textId="77777777" w:rsidR="005E6211" w:rsidRPr="009C5490" w:rsidRDefault="005E6211">
      <w:pPr>
        <w:pStyle w:val="P00"/>
        <w:spacing w:before="0"/>
        <w:ind w:left="1021"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2A2771B4" w14:textId="77777777" w:rsidR="005E6211" w:rsidRPr="009C5490" w:rsidRDefault="005E6211">
      <w:pPr>
        <w:pStyle w:val="P00"/>
        <w:spacing w:before="0"/>
        <w:ind w:left="1021" w:right="1134"/>
        <w:rPr>
          <w:rStyle w:val="default"/>
          <w:rFonts w:cs="FrankRuehl" w:hint="cs"/>
          <w:vanish/>
          <w:szCs w:val="20"/>
          <w:shd w:val="clear" w:color="auto" w:fill="FFFF99"/>
          <w:rtl/>
        </w:rPr>
      </w:pPr>
      <w:hyperlink r:id="rId383"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52 (</w:t>
      </w:r>
      <w:hyperlink r:id="rId384"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w:t>
      </w:r>
    </w:p>
    <w:p w14:paraId="4641CEC6" w14:textId="77777777" w:rsidR="005E6211" w:rsidRPr="009C5490" w:rsidRDefault="005E6211">
      <w:pPr>
        <w:pStyle w:val="P22"/>
        <w:ind w:left="1021" w:right="1134"/>
        <w:rPr>
          <w:rStyle w:val="default"/>
          <w:rFonts w:ascii="FrankRuehl" w:hAnsi="FrankRuehl" w:cs="FrankRuehl"/>
          <w:vanish/>
          <w:sz w:val="22"/>
          <w:szCs w:val="22"/>
          <w:shd w:val="clear" w:color="auto" w:fill="FFFF99"/>
          <w:rtl/>
        </w:rPr>
      </w:pPr>
      <w:r w:rsidRPr="009C5490">
        <w:rPr>
          <w:rStyle w:val="default"/>
          <w:rFonts w:ascii="FrankRuehl" w:hAnsi="FrankRuehl" w:cs="FrankRuehl"/>
          <w:vanish/>
          <w:sz w:val="22"/>
          <w:szCs w:val="22"/>
          <w:shd w:val="clear" w:color="auto" w:fill="FFFF99"/>
          <w:rtl/>
        </w:rPr>
        <w:t>(1)</w:t>
      </w:r>
      <w:r w:rsidRPr="009C5490">
        <w:rPr>
          <w:rStyle w:val="default"/>
          <w:rFonts w:ascii="FrankRuehl" w:hAnsi="FrankRuehl" w:cs="FrankRuehl"/>
          <w:vanish/>
          <w:sz w:val="22"/>
          <w:szCs w:val="22"/>
          <w:shd w:val="clear" w:color="auto" w:fill="FFFF99"/>
          <w:rtl/>
        </w:rPr>
        <w:tab/>
        <w:t>ח</w:t>
      </w:r>
      <w:r w:rsidRPr="009C5490">
        <w:rPr>
          <w:rStyle w:val="default"/>
          <w:rFonts w:ascii="FrankRuehl" w:hAnsi="FrankRuehl" w:cs="FrankRuehl" w:hint="cs"/>
          <w:vanish/>
          <w:sz w:val="22"/>
          <w:szCs w:val="22"/>
          <w:shd w:val="clear" w:color="auto" w:fill="FFFF99"/>
          <w:rtl/>
        </w:rPr>
        <w:t>ובת רי</w:t>
      </w:r>
      <w:r w:rsidRPr="009C5490">
        <w:rPr>
          <w:rStyle w:val="default"/>
          <w:rFonts w:ascii="FrankRuehl" w:hAnsi="FrankRuehl" w:cs="FrankRuehl"/>
          <w:vanish/>
          <w:sz w:val="22"/>
          <w:szCs w:val="22"/>
          <w:shd w:val="clear" w:color="auto" w:fill="FFFF99"/>
          <w:rtl/>
        </w:rPr>
        <w:t>שו</w:t>
      </w:r>
      <w:r w:rsidRPr="009C5490">
        <w:rPr>
          <w:rStyle w:val="default"/>
          <w:rFonts w:ascii="FrankRuehl" w:hAnsi="FrankRuehl" w:cs="FrankRuehl" w:hint="cs"/>
          <w:vanish/>
          <w:sz w:val="22"/>
          <w:szCs w:val="22"/>
          <w:shd w:val="clear" w:color="auto" w:fill="FFFF99"/>
          <w:rtl/>
        </w:rPr>
        <w:t xml:space="preserve">ם של סוחרים </w:t>
      </w:r>
      <w:r w:rsidRPr="009C5490">
        <w:rPr>
          <w:rStyle w:val="default"/>
          <w:rFonts w:ascii="FrankRuehl" w:hAnsi="FrankRuehl" w:cs="FrankRuehl" w:hint="cs"/>
          <w:vanish/>
          <w:sz w:val="22"/>
          <w:szCs w:val="22"/>
          <w:u w:val="single"/>
          <w:shd w:val="clear" w:color="auto" w:fill="FFFF99"/>
          <w:rtl/>
        </w:rPr>
        <w:t>ושל נותני שירות</w:t>
      </w:r>
      <w:r w:rsidRPr="009C5490">
        <w:rPr>
          <w:rStyle w:val="default"/>
          <w:rFonts w:ascii="FrankRuehl" w:hAnsi="FrankRuehl" w:cs="FrankRuehl" w:hint="cs"/>
          <w:vanish/>
          <w:sz w:val="22"/>
          <w:szCs w:val="22"/>
          <w:shd w:val="clear" w:color="auto" w:fill="FFFF99"/>
          <w:rtl/>
        </w:rPr>
        <w:t>;</w:t>
      </w:r>
    </w:p>
    <w:p w14:paraId="65A652BD" w14:textId="77777777" w:rsidR="005E6211" w:rsidRPr="009C5490" w:rsidRDefault="005E6211">
      <w:pPr>
        <w:pStyle w:val="P22"/>
        <w:spacing w:before="0"/>
        <w:ind w:left="1021" w:right="1134"/>
        <w:rPr>
          <w:rStyle w:val="default"/>
          <w:rFonts w:ascii="FrankRuehl" w:hAnsi="FrankRuehl" w:cs="FrankRuehl"/>
          <w:vanish/>
          <w:sz w:val="22"/>
          <w:szCs w:val="22"/>
          <w:shd w:val="clear" w:color="auto" w:fill="FFFF99"/>
          <w:rtl/>
        </w:rPr>
      </w:pPr>
      <w:r w:rsidRPr="009C5490">
        <w:rPr>
          <w:rStyle w:val="default"/>
          <w:rFonts w:ascii="FrankRuehl" w:hAnsi="FrankRuehl" w:cs="FrankRuehl" w:hint="cs"/>
          <w:vanish/>
          <w:sz w:val="22"/>
          <w:szCs w:val="22"/>
          <w:shd w:val="clear" w:color="auto" w:fill="FFFF99"/>
          <w:rtl/>
        </w:rPr>
        <w:t>(2)</w:t>
      </w:r>
      <w:r w:rsidRPr="009C5490">
        <w:rPr>
          <w:rStyle w:val="default"/>
          <w:rFonts w:ascii="FrankRuehl" w:hAnsi="FrankRuehl" w:cs="FrankRuehl"/>
          <w:vanish/>
          <w:sz w:val="22"/>
          <w:szCs w:val="22"/>
          <w:shd w:val="clear" w:color="auto" w:fill="FFFF99"/>
          <w:rtl/>
        </w:rPr>
        <w:tab/>
        <w:t>ח</w:t>
      </w:r>
      <w:r w:rsidRPr="009C5490">
        <w:rPr>
          <w:rStyle w:val="default"/>
          <w:rFonts w:ascii="FrankRuehl" w:hAnsi="FrankRuehl" w:cs="FrankRuehl" w:hint="cs"/>
          <w:vanish/>
          <w:sz w:val="22"/>
          <w:szCs w:val="22"/>
          <w:shd w:val="clear" w:color="auto" w:fill="FFFF99"/>
          <w:rtl/>
        </w:rPr>
        <w:t>ובת סוחר לתת חשבון, קבלה או תעודה כיוצא בזה, לציין בהם את פרטי הסחורה שנמכרה, את המס שנגבה מהקונה ואת</w:t>
      </w:r>
      <w:r w:rsidRPr="009C5490">
        <w:rPr>
          <w:rStyle w:val="default"/>
          <w:rFonts w:ascii="FrankRuehl" w:hAnsi="FrankRuehl" w:cs="FrankRuehl"/>
          <w:vanish/>
          <w:sz w:val="22"/>
          <w:szCs w:val="22"/>
          <w:shd w:val="clear" w:color="auto" w:fill="FFFF99"/>
          <w:rtl/>
        </w:rPr>
        <w:t xml:space="preserve"> </w:t>
      </w:r>
      <w:r w:rsidRPr="009C5490">
        <w:rPr>
          <w:rStyle w:val="default"/>
          <w:rFonts w:ascii="FrankRuehl" w:hAnsi="FrankRuehl" w:cs="FrankRuehl" w:hint="cs"/>
          <w:vanish/>
          <w:sz w:val="22"/>
          <w:szCs w:val="22"/>
          <w:shd w:val="clear" w:color="auto" w:fill="FFFF99"/>
          <w:rtl/>
        </w:rPr>
        <w:t>הסימן שנמסר ולנהל פנקסים או רישום אחר;</w:t>
      </w:r>
    </w:p>
    <w:p w14:paraId="38C105DC" w14:textId="77777777" w:rsidR="005E6211" w:rsidRPr="009C5490" w:rsidRDefault="005E6211">
      <w:pPr>
        <w:pStyle w:val="P22"/>
        <w:spacing w:before="0"/>
        <w:ind w:left="1021" w:right="1134"/>
        <w:rPr>
          <w:vanish/>
          <w:u w:val="single"/>
          <w:shd w:val="clear" w:color="auto" w:fill="FFFF99"/>
          <w:rtl/>
        </w:rPr>
      </w:pPr>
      <w:r w:rsidRPr="009C5490">
        <w:rPr>
          <w:rStyle w:val="default"/>
          <w:rFonts w:ascii="FrankRuehl" w:hAnsi="FrankRuehl" w:cs="FrankRuehl" w:hint="cs"/>
          <w:vanish/>
          <w:sz w:val="22"/>
          <w:szCs w:val="22"/>
          <w:u w:val="single"/>
          <w:shd w:val="clear" w:color="auto" w:fill="FFFF99"/>
          <w:rtl/>
        </w:rPr>
        <w:t>(2</w:t>
      </w:r>
      <w:r w:rsidRPr="009C5490">
        <w:rPr>
          <w:rStyle w:val="default"/>
          <w:rFonts w:ascii="FrankRuehl" w:hAnsi="FrankRuehl" w:cs="FrankRuehl"/>
          <w:vanish/>
          <w:sz w:val="22"/>
          <w:szCs w:val="22"/>
          <w:u w:val="single"/>
          <w:shd w:val="clear" w:color="auto" w:fill="FFFF99"/>
          <w:rtl/>
        </w:rPr>
        <w:t>א</w:t>
      </w:r>
      <w:r w:rsidRPr="009C5490">
        <w:rPr>
          <w:rStyle w:val="default"/>
          <w:rFonts w:ascii="FrankRuehl" w:hAnsi="FrankRuehl" w:cs="FrankRuehl" w:hint="cs"/>
          <w:vanish/>
          <w:sz w:val="22"/>
          <w:szCs w:val="22"/>
          <w:u w:val="single"/>
          <w:shd w:val="clear" w:color="auto" w:fill="FFFF99"/>
          <w:rtl/>
        </w:rPr>
        <w:t>)</w:t>
      </w:r>
      <w:r w:rsidRPr="009C5490">
        <w:rPr>
          <w:rStyle w:val="default"/>
          <w:rFonts w:ascii="FrankRuehl" w:hAnsi="FrankRuehl" w:cs="FrankRuehl"/>
          <w:vanish/>
          <w:sz w:val="22"/>
          <w:szCs w:val="22"/>
          <w:u w:val="single"/>
          <w:shd w:val="clear" w:color="auto" w:fill="FFFF99"/>
          <w:rtl/>
        </w:rPr>
        <w:tab/>
        <w:t>ח</w:t>
      </w:r>
      <w:r w:rsidRPr="009C5490">
        <w:rPr>
          <w:rStyle w:val="default"/>
          <w:rFonts w:ascii="FrankRuehl" w:hAnsi="FrankRuehl" w:cs="FrankRuehl" w:hint="cs"/>
          <w:vanish/>
          <w:sz w:val="22"/>
          <w:szCs w:val="22"/>
          <w:u w:val="single"/>
          <w:shd w:val="clear" w:color="auto" w:fill="FFFF99"/>
          <w:rtl/>
        </w:rPr>
        <w:t>ובת נותן שירות לתת חשבון, קבלה, כרטיס, תעודה או מסמך אחר כיוצא באלה המעיד</w:t>
      </w:r>
      <w:r w:rsidRPr="009C5490">
        <w:rPr>
          <w:rStyle w:val="default"/>
          <w:rFonts w:ascii="FrankRuehl" w:hAnsi="FrankRuehl" w:cs="FrankRuehl"/>
          <w:vanish/>
          <w:sz w:val="22"/>
          <w:szCs w:val="22"/>
          <w:u w:val="single"/>
          <w:shd w:val="clear" w:color="auto" w:fill="FFFF99"/>
          <w:rtl/>
        </w:rPr>
        <w:t>ים</w:t>
      </w:r>
      <w:r w:rsidRPr="009C5490">
        <w:rPr>
          <w:rStyle w:val="default"/>
          <w:rFonts w:ascii="FrankRuehl" w:hAnsi="FrankRuehl" w:cs="FrankRuehl" w:hint="cs"/>
          <w:vanish/>
          <w:sz w:val="22"/>
          <w:szCs w:val="22"/>
          <w:u w:val="single"/>
          <w:shd w:val="clear" w:color="auto" w:fill="FFFF99"/>
          <w:rtl/>
        </w:rPr>
        <w:t xml:space="preserve"> על נתינת שירות או על תשלום בעדו, ולציין בהם את פרטי השירות שניתן, את תמורתו, ואת סכום המס; וכן לנהל פנקסים או רישומים אחרים;</w:t>
      </w:r>
      <w:r w:rsidRPr="009C5490">
        <w:rPr>
          <w:vanish/>
          <w:u w:val="single"/>
          <w:shd w:val="clear" w:color="auto" w:fill="FFFF99"/>
          <w:rtl/>
        </w:rPr>
        <w:t xml:space="preserve"> </w:t>
      </w:r>
    </w:p>
    <w:p w14:paraId="600AA3A9" w14:textId="77777777" w:rsidR="005E6211" w:rsidRPr="009C5490" w:rsidRDefault="005E6211">
      <w:pPr>
        <w:pStyle w:val="P22"/>
        <w:spacing w:before="0"/>
        <w:ind w:left="1021" w:right="1134"/>
        <w:rPr>
          <w:rStyle w:val="default"/>
          <w:rFonts w:ascii="FrankRuehl" w:hAnsi="FrankRuehl" w:cs="FrankRuehl"/>
          <w:vanish/>
          <w:sz w:val="22"/>
          <w:szCs w:val="22"/>
          <w:shd w:val="clear" w:color="auto" w:fill="FFFF99"/>
          <w:rtl/>
        </w:rPr>
      </w:pPr>
      <w:r w:rsidRPr="009C5490">
        <w:rPr>
          <w:rStyle w:val="default"/>
          <w:rFonts w:ascii="FrankRuehl" w:hAnsi="FrankRuehl" w:cs="FrankRuehl"/>
          <w:vanish/>
          <w:sz w:val="22"/>
          <w:szCs w:val="22"/>
          <w:shd w:val="clear" w:color="auto" w:fill="FFFF99"/>
          <w:rtl/>
        </w:rPr>
        <w:t>(3)</w:t>
      </w:r>
      <w:r w:rsidRPr="009C5490">
        <w:rPr>
          <w:rStyle w:val="default"/>
          <w:rFonts w:ascii="FrankRuehl" w:hAnsi="FrankRuehl" w:cs="FrankRuehl"/>
          <w:vanish/>
          <w:sz w:val="22"/>
          <w:szCs w:val="22"/>
          <w:shd w:val="clear" w:color="auto" w:fill="FFFF99"/>
          <w:rtl/>
        </w:rPr>
        <w:tab/>
        <w:t>א</w:t>
      </w:r>
      <w:r w:rsidRPr="009C5490">
        <w:rPr>
          <w:rStyle w:val="default"/>
          <w:rFonts w:ascii="FrankRuehl" w:hAnsi="FrankRuehl" w:cs="FrankRuehl" w:hint="cs"/>
          <w:vanish/>
          <w:sz w:val="22"/>
          <w:szCs w:val="22"/>
          <w:shd w:val="clear" w:color="auto" w:fill="FFFF99"/>
          <w:rtl/>
        </w:rPr>
        <w:t>גרות שישולמו בעד תעודות הניתנות לענין חוק זה;</w:t>
      </w:r>
    </w:p>
    <w:p w14:paraId="133562F6"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(4)</w:t>
      </w:r>
      <w:r w:rsidRPr="009C5490">
        <w:rPr>
          <w:rStyle w:val="default"/>
          <w:rFonts w:ascii="FrankRuehl" w:hAnsi="FrankRuehl" w:cs="FrankRuehl" w:hint="cs"/>
          <w:vanish/>
          <w:sz w:val="22"/>
          <w:szCs w:val="22"/>
          <w:shd w:val="clear" w:color="auto" w:fill="FFFF99"/>
          <w:rtl/>
        </w:rPr>
        <w:tab/>
        <w:t>אגרות שישולמו בעד עבודה המצריכה שחרור פקיד מתפקידיו הרגילים והפקדתו על תפקידים מיוחדים, לפי בקשת הצדדים הנוגעים בדבר;</w:t>
      </w:r>
    </w:p>
    <w:p w14:paraId="022245AC"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(5)</w:t>
      </w:r>
      <w:r w:rsidRPr="009C5490">
        <w:rPr>
          <w:rStyle w:val="default"/>
          <w:rFonts w:ascii="FrankRuehl" w:hAnsi="FrankRuehl" w:cs="FrankRuehl" w:hint="cs"/>
          <w:vanish/>
          <w:sz w:val="22"/>
          <w:szCs w:val="22"/>
          <w:shd w:val="clear" w:color="auto" w:fill="FFFF99"/>
          <w:rtl/>
        </w:rPr>
        <w:tab/>
        <w:t>תנאים להוצאת רשיונות על פי דין להחזיק סחורה טעונה מס, או להשתמש בה, בהבאת ראיה שהמס שולם;</w:t>
      </w:r>
    </w:p>
    <w:p w14:paraId="77D783D7"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(6)</w:t>
      </w:r>
      <w:r w:rsidRPr="009C5490">
        <w:rPr>
          <w:rStyle w:val="default"/>
          <w:rFonts w:ascii="FrankRuehl" w:hAnsi="FrankRuehl" w:cs="FrankRuehl" w:hint="cs"/>
          <w:vanish/>
          <w:sz w:val="22"/>
          <w:szCs w:val="22"/>
          <w:shd w:val="clear" w:color="auto" w:fill="FFFF99"/>
          <w:rtl/>
        </w:rPr>
        <w:tab/>
        <w:t>תנאים להענקת פטור ממס או להימנעות מגביית מס על פי תנאי הסכם בין מדינת ישראל לבין מדינת חוץ או ארגון בינלאומי;</w:t>
      </w:r>
    </w:p>
    <w:p w14:paraId="21E9BD54" w14:textId="77777777" w:rsidR="005E6211" w:rsidRPr="009C5490" w:rsidRDefault="005E6211">
      <w:pPr>
        <w:pStyle w:val="P22"/>
        <w:spacing w:before="0"/>
        <w:ind w:left="1021" w:right="1134"/>
        <w:rPr>
          <w:rStyle w:val="default"/>
          <w:rFonts w:ascii="FrankRuehl" w:hAnsi="FrankRuehl" w:cs="FrankRuehl"/>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(7)</w:t>
      </w:r>
      <w:r w:rsidRPr="009C5490">
        <w:rPr>
          <w:rStyle w:val="default"/>
          <w:rFonts w:ascii="FrankRuehl" w:hAnsi="FrankRuehl" w:cs="FrankRuehl"/>
          <w:vanish/>
          <w:sz w:val="22"/>
          <w:szCs w:val="22"/>
          <w:u w:val="single"/>
          <w:shd w:val="clear" w:color="auto" w:fill="FFFF99"/>
          <w:rtl/>
        </w:rPr>
        <w:tab/>
        <w:t>א</w:t>
      </w:r>
      <w:r w:rsidRPr="009C5490">
        <w:rPr>
          <w:rStyle w:val="default"/>
          <w:rFonts w:ascii="FrankRuehl" w:hAnsi="FrankRuehl" w:cs="FrankRuehl" w:hint="cs"/>
          <w:vanish/>
          <w:sz w:val="22"/>
          <w:szCs w:val="22"/>
          <w:u w:val="single"/>
          <w:shd w:val="clear" w:color="auto" w:fill="FFFF99"/>
          <w:rtl/>
        </w:rPr>
        <w:t xml:space="preserve">גרה שישלם יצרן או נותן שירות טעון מס בעד עבודה של פקיד שנעשתה בחצריו לפי בקשתם מחוץ לשעות שקבע המנהל כשעות </w:t>
      </w:r>
      <w:r w:rsidRPr="009C5490">
        <w:rPr>
          <w:rStyle w:val="default"/>
          <w:rFonts w:ascii="FrankRuehl" w:hAnsi="FrankRuehl" w:cs="FrankRuehl"/>
          <w:vanish/>
          <w:sz w:val="22"/>
          <w:szCs w:val="22"/>
          <w:u w:val="single"/>
          <w:shd w:val="clear" w:color="auto" w:fill="FFFF99"/>
          <w:rtl/>
        </w:rPr>
        <w:t>ע</w:t>
      </w:r>
      <w:r w:rsidRPr="009C5490">
        <w:rPr>
          <w:rStyle w:val="default"/>
          <w:rFonts w:ascii="FrankRuehl" w:hAnsi="FrankRuehl" w:cs="FrankRuehl" w:hint="cs"/>
          <w:vanish/>
          <w:sz w:val="22"/>
          <w:szCs w:val="22"/>
          <w:u w:val="single"/>
          <w:shd w:val="clear" w:color="auto" w:fill="FFFF99"/>
          <w:rtl/>
        </w:rPr>
        <w:t>בודה רגילות;</w:t>
      </w:r>
    </w:p>
    <w:p w14:paraId="1F11116A" w14:textId="77777777" w:rsidR="005E6211" w:rsidRPr="009C5490" w:rsidRDefault="005E6211">
      <w:pPr>
        <w:pStyle w:val="P22"/>
        <w:spacing w:before="0"/>
        <w:ind w:left="1021" w:right="1134"/>
        <w:rPr>
          <w:rStyle w:val="default"/>
          <w:rFonts w:ascii="FrankRuehl" w:hAnsi="FrankRuehl" w:cs="FrankRuehl"/>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(8)</w:t>
      </w:r>
      <w:r w:rsidRPr="009C5490">
        <w:rPr>
          <w:rStyle w:val="default"/>
          <w:rFonts w:ascii="FrankRuehl" w:hAnsi="FrankRuehl" w:cs="FrankRuehl"/>
          <w:vanish/>
          <w:sz w:val="22"/>
          <w:szCs w:val="22"/>
          <w:u w:val="single"/>
          <w:shd w:val="clear" w:color="auto" w:fill="FFFF99"/>
          <w:rtl/>
        </w:rPr>
        <w:tab/>
        <w:t>כ</w:t>
      </w:r>
      <w:r w:rsidRPr="009C5490">
        <w:rPr>
          <w:rStyle w:val="default"/>
          <w:rFonts w:ascii="FrankRuehl" w:hAnsi="FrankRuehl" w:cs="FrankRuehl" w:hint="cs"/>
          <w:vanish/>
          <w:sz w:val="22"/>
          <w:szCs w:val="22"/>
          <w:u w:val="single"/>
          <w:shd w:val="clear" w:color="auto" w:fill="FFFF99"/>
          <w:rtl/>
        </w:rPr>
        <w:t>ללים לחישוב מחיר סיטוני;</w:t>
      </w:r>
    </w:p>
    <w:p w14:paraId="6CD5D770" w14:textId="77777777" w:rsidR="005E6211" w:rsidRPr="009C5490" w:rsidRDefault="005E6211">
      <w:pPr>
        <w:pStyle w:val="P22"/>
        <w:spacing w:before="0"/>
        <w:ind w:left="1021" w:right="1134"/>
        <w:rPr>
          <w:rStyle w:val="default"/>
          <w:rFonts w:ascii="FrankRuehl" w:hAnsi="FrankRuehl" w:cs="FrankRuehl"/>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(9)</w:t>
      </w:r>
      <w:r w:rsidRPr="009C5490">
        <w:rPr>
          <w:rStyle w:val="default"/>
          <w:rFonts w:ascii="FrankRuehl" w:hAnsi="FrankRuehl" w:cs="FrankRuehl"/>
          <w:vanish/>
          <w:sz w:val="22"/>
          <w:szCs w:val="22"/>
          <w:u w:val="single"/>
          <w:shd w:val="clear" w:color="auto" w:fill="FFFF99"/>
          <w:rtl/>
        </w:rPr>
        <w:tab/>
        <w:t>כ</w:t>
      </w:r>
      <w:r w:rsidRPr="009C5490">
        <w:rPr>
          <w:rStyle w:val="default"/>
          <w:rFonts w:ascii="FrankRuehl" w:hAnsi="FrankRuehl" w:cs="FrankRuehl" w:hint="cs"/>
          <w:vanish/>
          <w:sz w:val="22"/>
          <w:szCs w:val="22"/>
          <w:u w:val="single"/>
          <w:shd w:val="clear" w:color="auto" w:fill="FFFF99"/>
          <w:rtl/>
        </w:rPr>
        <w:t>ללים לחישוב מחיר שירות;</w:t>
      </w:r>
    </w:p>
    <w:p w14:paraId="62B6CBE9" w14:textId="77777777" w:rsidR="005E6211" w:rsidRPr="009C5490" w:rsidRDefault="005E6211">
      <w:pPr>
        <w:pStyle w:val="P22"/>
        <w:spacing w:before="0"/>
        <w:ind w:left="1021" w:right="1134"/>
        <w:rPr>
          <w:rStyle w:val="default"/>
          <w:rFonts w:ascii="FrankRuehl" w:hAnsi="FrankRuehl" w:cs="FrankRuehl" w:hint="cs"/>
          <w:vanish/>
          <w:sz w:val="22"/>
          <w:szCs w:val="22"/>
          <w:u w:val="single"/>
          <w:shd w:val="clear" w:color="auto" w:fill="FFFF99"/>
          <w:rtl/>
        </w:rPr>
      </w:pPr>
      <w:r w:rsidRPr="009C5490">
        <w:rPr>
          <w:rStyle w:val="default"/>
          <w:rFonts w:ascii="FrankRuehl" w:hAnsi="FrankRuehl" w:cs="FrankRuehl" w:hint="cs"/>
          <w:vanish/>
          <w:sz w:val="22"/>
          <w:szCs w:val="22"/>
          <w:u w:val="single"/>
          <w:shd w:val="clear" w:color="auto" w:fill="FFFF99"/>
          <w:rtl/>
        </w:rPr>
        <w:t>ו</w:t>
      </w:r>
      <w:r w:rsidRPr="009C5490">
        <w:rPr>
          <w:rStyle w:val="default"/>
          <w:rFonts w:ascii="FrankRuehl" w:hAnsi="FrankRuehl" w:cs="FrankRuehl"/>
          <w:vanish/>
          <w:sz w:val="22"/>
          <w:szCs w:val="22"/>
          <w:u w:val="single"/>
          <w:shd w:val="clear" w:color="auto" w:fill="FFFF99"/>
          <w:rtl/>
        </w:rPr>
        <w:t>ב</w:t>
      </w:r>
      <w:r w:rsidRPr="009C5490">
        <w:rPr>
          <w:rStyle w:val="default"/>
          <w:rFonts w:ascii="FrankRuehl" w:hAnsi="FrankRuehl" w:cs="FrankRuehl" w:hint="cs"/>
          <w:vanish/>
          <w:sz w:val="22"/>
          <w:szCs w:val="22"/>
          <w:u w:val="single"/>
          <w:shd w:val="clear" w:color="auto" w:fill="FFFF99"/>
          <w:rtl/>
        </w:rPr>
        <w:t>לבד שתקנות לפי פסקה (9) יותקנו באישור ועדת ה</w:t>
      </w:r>
      <w:r w:rsidRPr="009C5490">
        <w:rPr>
          <w:rStyle w:val="default"/>
          <w:rFonts w:ascii="FrankRuehl" w:hAnsi="FrankRuehl" w:cs="FrankRuehl"/>
          <w:vanish/>
          <w:sz w:val="22"/>
          <w:szCs w:val="22"/>
          <w:u w:val="single"/>
          <w:shd w:val="clear" w:color="auto" w:fill="FFFF99"/>
          <w:rtl/>
        </w:rPr>
        <w:t>כס</w:t>
      </w:r>
      <w:r w:rsidRPr="009C5490">
        <w:rPr>
          <w:rStyle w:val="default"/>
          <w:rFonts w:ascii="FrankRuehl" w:hAnsi="FrankRuehl" w:cs="FrankRuehl" w:hint="cs"/>
          <w:vanish/>
          <w:sz w:val="22"/>
          <w:szCs w:val="22"/>
          <w:u w:val="single"/>
          <w:shd w:val="clear" w:color="auto" w:fill="FFFF99"/>
          <w:rtl/>
        </w:rPr>
        <w:t>פים של הכנסת.</w:t>
      </w:r>
    </w:p>
    <w:p w14:paraId="19B99CF6" w14:textId="77777777" w:rsidR="005E6211" w:rsidRPr="009C5490" w:rsidRDefault="005E6211">
      <w:pPr>
        <w:pStyle w:val="P00"/>
        <w:spacing w:before="0"/>
        <w:ind w:left="1021" w:right="1134"/>
        <w:rPr>
          <w:rStyle w:val="default"/>
          <w:rFonts w:cs="FrankRuehl" w:hint="cs"/>
          <w:vanish/>
          <w:szCs w:val="20"/>
          <w:shd w:val="clear" w:color="auto" w:fill="FFFF99"/>
          <w:rtl/>
        </w:rPr>
      </w:pPr>
    </w:p>
    <w:p w14:paraId="00C751C1" w14:textId="77777777" w:rsidR="005E6211" w:rsidRPr="009C5490" w:rsidRDefault="005E6211">
      <w:pPr>
        <w:pStyle w:val="P22"/>
        <w:spacing w:before="0"/>
        <w:ind w:left="1021"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7997F80E" w14:textId="77777777" w:rsidR="005E6211" w:rsidRPr="009C5490" w:rsidRDefault="005E6211">
      <w:pPr>
        <w:pStyle w:val="P00"/>
        <w:spacing w:before="0"/>
        <w:ind w:left="1021"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561431F6" w14:textId="77777777" w:rsidR="005E6211" w:rsidRPr="009C5490" w:rsidRDefault="005E6211">
      <w:pPr>
        <w:pStyle w:val="P00"/>
        <w:spacing w:before="0"/>
        <w:ind w:left="1021" w:right="1134"/>
        <w:rPr>
          <w:rStyle w:val="default"/>
          <w:rFonts w:cs="FrankRuehl" w:hint="cs"/>
          <w:vanish/>
          <w:szCs w:val="20"/>
          <w:shd w:val="clear" w:color="auto" w:fill="FFFF99"/>
          <w:rtl/>
        </w:rPr>
      </w:pPr>
      <w:hyperlink r:id="rId385"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214 (</w:t>
      </w:r>
      <w:hyperlink r:id="rId386"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5FCD9FEE" w14:textId="77777777" w:rsidR="005E6211" w:rsidRPr="009C5490" w:rsidRDefault="005E6211">
      <w:pPr>
        <w:pStyle w:val="P22"/>
        <w:ind w:left="1021" w:right="1134"/>
        <w:rPr>
          <w:rStyle w:val="default"/>
          <w:rFonts w:ascii="FrankRuehl" w:hAnsi="FrankRuehl" w:cs="FrankRuehl"/>
          <w:vanish/>
          <w:sz w:val="22"/>
          <w:szCs w:val="22"/>
          <w:shd w:val="clear" w:color="auto" w:fill="FFFF99"/>
          <w:rtl/>
        </w:rPr>
      </w:pPr>
      <w:r w:rsidRPr="009C5490">
        <w:rPr>
          <w:rStyle w:val="default"/>
          <w:rFonts w:ascii="FrankRuehl" w:hAnsi="FrankRuehl" w:cs="FrankRuehl"/>
          <w:vanish/>
          <w:sz w:val="22"/>
          <w:szCs w:val="22"/>
          <w:shd w:val="clear" w:color="auto" w:fill="FFFF99"/>
          <w:rtl/>
        </w:rPr>
        <w:t>(1)</w:t>
      </w:r>
      <w:r w:rsidRPr="009C5490">
        <w:rPr>
          <w:rStyle w:val="default"/>
          <w:rFonts w:ascii="FrankRuehl" w:hAnsi="FrankRuehl" w:cs="FrankRuehl"/>
          <w:vanish/>
          <w:sz w:val="22"/>
          <w:szCs w:val="22"/>
          <w:shd w:val="clear" w:color="auto" w:fill="FFFF99"/>
          <w:rtl/>
        </w:rPr>
        <w:tab/>
        <w:t>ח</w:t>
      </w:r>
      <w:r w:rsidRPr="009C5490">
        <w:rPr>
          <w:rStyle w:val="default"/>
          <w:rFonts w:ascii="FrankRuehl" w:hAnsi="FrankRuehl" w:cs="FrankRuehl" w:hint="cs"/>
          <w:vanish/>
          <w:sz w:val="22"/>
          <w:szCs w:val="22"/>
          <w:shd w:val="clear" w:color="auto" w:fill="FFFF99"/>
          <w:rtl/>
        </w:rPr>
        <w:t>ובת רי</w:t>
      </w:r>
      <w:r w:rsidRPr="009C5490">
        <w:rPr>
          <w:rStyle w:val="default"/>
          <w:rFonts w:ascii="FrankRuehl" w:hAnsi="FrankRuehl" w:cs="FrankRuehl"/>
          <w:vanish/>
          <w:sz w:val="22"/>
          <w:szCs w:val="22"/>
          <w:shd w:val="clear" w:color="auto" w:fill="FFFF99"/>
          <w:rtl/>
        </w:rPr>
        <w:t>שו</w:t>
      </w:r>
      <w:r w:rsidRPr="009C5490">
        <w:rPr>
          <w:rStyle w:val="default"/>
          <w:rFonts w:ascii="FrankRuehl" w:hAnsi="FrankRuehl" w:cs="FrankRuehl" w:hint="cs"/>
          <w:vanish/>
          <w:sz w:val="22"/>
          <w:szCs w:val="22"/>
          <w:shd w:val="clear" w:color="auto" w:fill="FFFF99"/>
          <w:rtl/>
        </w:rPr>
        <w:t xml:space="preserve">ם של </w:t>
      </w:r>
      <w:r w:rsidRPr="009C5490">
        <w:rPr>
          <w:rStyle w:val="default"/>
          <w:rFonts w:ascii="FrankRuehl" w:hAnsi="FrankRuehl" w:cs="FrankRuehl" w:hint="cs"/>
          <w:strike/>
          <w:vanish/>
          <w:sz w:val="22"/>
          <w:szCs w:val="22"/>
          <w:shd w:val="clear" w:color="auto" w:fill="FFFF99"/>
          <w:rtl/>
        </w:rPr>
        <w:t>סוחרים</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עוסקים</w:t>
      </w:r>
      <w:r w:rsidRPr="009C5490">
        <w:rPr>
          <w:rStyle w:val="default"/>
          <w:rFonts w:ascii="FrankRuehl" w:hAnsi="FrankRuehl" w:cs="FrankRuehl" w:hint="cs"/>
          <w:vanish/>
          <w:sz w:val="22"/>
          <w:szCs w:val="22"/>
          <w:shd w:val="clear" w:color="auto" w:fill="FFFF99"/>
          <w:rtl/>
        </w:rPr>
        <w:t xml:space="preserve"> ושל נותני שירות;</w:t>
      </w:r>
    </w:p>
    <w:p w14:paraId="6E7D4713" w14:textId="77777777" w:rsidR="005E6211" w:rsidRPr="009C5490" w:rsidRDefault="005E6211">
      <w:pPr>
        <w:pStyle w:val="P22"/>
        <w:spacing w:before="0"/>
        <w:ind w:left="1021" w:right="1134"/>
        <w:rPr>
          <w:rStyle w:val="default"/>
          <w:rFonts w:ascii="FrankRuehl" w:hAnsi="FrankRuehl" w:cs="FrankRuehl"/>
          <w:vanish/>
          <w:sz w:val="22"/>
          <w:szCs w:val="22"/>
          <w:shd w:val="clear" w:color="auto" w:fill="FFFF99"/>
          <w:rtl/>
        </w:rPr>
      </w:pPr>
      <w:r w:rsidRPr="009C5490">
        <w:rPr>
          <w:rStyle w:val="default"/>
          <w:rFonts w:ascii="FrankRuehl" w:hAnsi="FrankRuehl" w:cs="FrankRuehl" w:hint="cs"/>
          <w:vanish/>
          <w:sz w:val="22"/>
          <w:szCs w:val="22"/>
          <w:shd w:val="clear" w:color="auto" w:fill="FFFF99"/>
          <w:rtl/>
        </w:rPr>
        <w:t>(2)</w:t>
      </w:r>
      <w:r w:rsidRPr="009C5490">
        <w:rPr>
          <w:rStyle w:val="default"/>
          <w:rFonts w:ascii="FrankRuehl" w:hAnsi="FrankRuehl" w:cs="FrankRuehl"/>
          <w:vanish/>
          <w:sz w:val="22"/>
          <w:szCs w:val="22"/>
          <w:shd w:val="clear" w:color="auto" w:fill="FFFF99"/>
          <w:rtl/>
        </w:rPr>
        <w:tab/>
        <w:t>ח</w:t>
      </w:r>
      <w:r w:rsidRPr="009C5490">
        <w:rPr>
          <w:rStyle w:val="default"/>
          <w:rFonts w:ascii="FrankRuehl" w:hAnsi="FrankRuehl" w:cs="FrankRuehl" w:hint="cs"/>
          <w:vanish/>
          <w:sz w:val="22"/>
          <w:szCs w:val="22"/>
          <w:shd w:val="clear" w:color="auto" w:fill="FFFF99"/>
          <w:rtl/>
        </w:rPr>
        <w:t xml:space="preserve">ובת </w:t>
      </w:r>
      <w:r w:rsidRPr="009C5490">
        <w:rPr>
          <w:rStyle w:val="default"/>
          <w:rFonts w:ascii="FrankRuehl" w:hAnsi="FrankRuehl" w:cs="FrankRuehl" w:hint="cs"/>
          <w:strike/>
          <w:vanish/>
          <w:sz w:val="22"/>
          <w:szCs w:val="22"/>
          <w:shd w:val="clear" w:color="auto" w:fill="FFFF99"/>
          <w:rtl/>
        </w:rPr>
        <w:t>סוחר</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עוסק</w:t>
      </w:r>
      <w:r w:rsidRPr="009C5490">
        <w:rPr>
          <w:rStyle w:val="default"/>
          <w:rFonts w:ascii="FrankRuehl" w:hAnsi="FrankRuehl" w:cs="FrankRuehl" w:hint="cs"/>
          <w:vanish/>
          <w:sz w:val="22"/>
          <w:szCs w:val="22"/>
          <w:shd w:val="clear" w:color="auto" w:fill="FFFF99"/>
          <w:rtl/>
        </w:rPr>
        <w:t xml:space="preserve"> לתת חשבון, קבלה או תעודה כיוצא בזה, לציין בהם את פרטי </w:t>
      </w:r>
      <w:r w:rsidRPr="009C5490">
        <w:rPr>
          <w:rStyle w:val="default"/>
          <w:rFonts w:ascii="FrankRuehl" w:hAnsi="FrankRuehl" w:cs="FrankRuehl" w:hint="cs"/>
          <w:strike/>
          <w:vanish/>
          <w:sz w:val="22"/>
          <w:szCs w:val="22"/>
          <w:shd w:val="clear" w:color="auto" w:fill="FFFF99"/>
          <w:rtl/>
        </w:rPr>
        <w:t>הסחורה שנמכרה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הטובין שנמכרו</w:t>
      </w:r>
      <w:r w:rsidRPr="009C5490">
        <w:rPr>
          <w:rStyle w:val="default"/>
          <w:rFonts w:ascii="FrankRuehl" w:hAnsi="FrankRuehl" w:cs="FrankRuehl" w:hint="cs"/>
          <w:vanish/>
          <w:sz w:val="22"/>
          <w:szCs w:val="22"/>
          <w:shd w:val="clear" w:color="auto" w:fill="FFFF99"/>
          <w:rtl/>
        </w:rPr>
        <w:t>, את המס שנגבה מהקונה ואת</w:t>
      </w:r>
      <w:r w:rsidRPr="009C5490">
        <w:rPr>
          <w:rStyle w:val="default"/>
          <w:rFonts w:ascii="FrankRuehl" w:hAnsi="FrankRuehl" w:cs="FrankRuehl"/>
          <w:vanish/>
          <w:sz w:val="22"/>
          <w:szCs w:val="22"/>
          <w:shd w:val="clear" w:color="auto" w:fill="FFFF99"/>
          <w:rtl/>
        </w:rPr>
        <w:t xml:space="preserve"> </w:t>
      </w:r>
      <w:r w:rsidRPr="009C5490">
        <w:rPr>
          <w:rStyle w:val="default"/>
          <w:rFonts w:ascii="FrankRuehl" w:hAnsi="FrankRuehl" w:cs="FrankRuehl" w:hint="cs"/>
          <w:vanish/>
          <w:sz w:val="22"/>
          <w:szCs w:val="22"/>
          <w:shd w:val="clear" w:color="auto" w:fill="FFFF99"/>
          <w:rtl/>
        </w:rPr>
        <w:t>הסימן שנמסר ולנהל פנקסים או רישום אחר;</w:t>
      </w:r>
    </w:p>
    <w:p w14:paraId="571C8708" w14:textId="77777777" w:rsidR="005E6211" w:rsidRPr="009C5490" w:rsidRDefault="005E6211">
      <w:pPr>
        <w:pStyle w:val="P22"/>
        <w:spacing w:before="0"/>
        <w:ind w:left="1021" w:right="1134"/>
        <w:rPr>
          <w:vanish/>
          <w:shd w:val="clear" w:color="auto" w:fill="FFFF99"/>
          <w:rtl/>
        </w:rPr>
      </w:pPr>
      <w:r w:rsidRPr="009C5490">
        <w:rPr>
          <w:rStyle w:val="default"/>
          <w:rFonts w:ascii="FrankRuehl" w:hAnsi="FrankRuehl" w:cs="FrankRuehl" w:hint="cs"/>
          <w:vanish/>
          <w:sz w:val="22"/>
          <w:szCs w:val="22"/>
          <w:shd w:val="clear" w:color="auto" w:fill="FFFF99"/>
          <w:rtl/>
        </w:rPr>
        <w:t>(2</w:t>
      </w:r>
      <w:r w:rsidRPr="009C5490">
        <w:rPr>
          <w:rStyle w:val="default"/>
          <w:rFonts w:ascii="FrankRuehl" w:hAnsi="FrankRuehl" w:cs="FrankRuehl"/>
          <w:vanish/>
          <w:sz w:val="22"/>
          <w:szCs w:val="22"/>
          <w:shd w:val="clear" w:color="auto" w:fill="FFFF99"/>
          <w:rtl/>
        </w:rPr>
        <w:t>א</w:t>
      </w:r>
      <w:r w:rsidRPr="009C5490">
        <w:rPr>
          <w:rStyle w:val="default"/>
          <w:rFonts w:ascii="FrankRuehl" w:hAnsi="FrankRuehl" w:cs="FrankRuehl" w:hint="cs"/>
          <w:vanish/>
          <w:sz w:val="22"/>
          <w:szCs w:val="22"/>
          <w:shd w:val="clear" w:color="auto" w:fill="FFFF99"/>
          <w:rtl/>
        </w:rPr>
        <w:t>)</w:t>
      </w:r>
      <w:r w:rsidRPr="009C5490">
        <w:rPr>
          <w:rStyle w:val="default"/>
          <w:rFonts w:ascii="FrankRuehl" w:hAnsi="FrankRuehl" w:cs="FrankRuehl"/>
          <w:vanish/>
          <w:sz w:val="22"/>
          <w:szCs w:val="22"/>
          <w:shd w:val="clear" w:color="auto" w:fill="FFFF99"/>
          <w:rtl/>
        </w:rPr>
        <w:tab/>
        <w:t>ח</w:t>
      </w:r>
      <w:r w:rsidRPr="009C5490">
        <w:rPr>
          <w:rStyle w:val="default"/>
          <w:rFonts w:ascii="FrankRuehl" w:hAnsi="FrankRuehl" w:cs="FrankRuehl" w:hint="cs"/>
          <w:vanish/>
          <w:sz w:val="22"/>
          <w:szCs w:val="22"/>
          <w:shd w:val="clear" w:color="auto" w:fill="FFFF99"/>
          <w:rtl/>
        </w:rPr>
        <w:t>ובת נותן שירות לתת חשבון, קבלה, כרטיס, תעודה או מסמך אחר כיוצא באלה המעיד</w:t>
      </w:r>
      <w:r w:rsidRPr="009C5490">
        <w:rPr>
          <w:rStyle w:val="default"/>
          <w:rFonts w:ascii="FrankRuehl" w:hAnsi="FrankRuehl" w:cs="FrankRuehl"/>
          <w:vanish/>
          <w:sz w:val="22"/>
          <w:szCs w:val="22"/>
          <w:shd w:val="clear" w:color="auto" w:fill="FFFF99"/>
          <w:rtl/>
        </w:rPr>
        <w:t>ים</w:t>
      </w:r>
      <w:r w:rsidRPr="009C5490">
        <w:rPr>
          <w:rStyle w:val="default"/>
          <w:rFonts w:ascii="FrankRuehl" w:hAnsi="FrankRuehl" w:cs="FrankRuehl" w:hint="cs"/>
          <w:vanish/>
          <w:sz w:val="22"/>
          <w:szCs w:val="22"/>
          <w:shd w:val="clear" w:color="auto" w:fill="FFFF99"/>
          <w:rtl/>
        </w:rPr>
        <w:t xml:space="preserve"> על נתינת שירות או על תשלום בעדו, ולציין בהם את פרטי השירות שניתן, את תמורתו, ואת סכום המס; וכן לנהל פנקסים או רישומים אחרים;</w:t>
      </w:r>
      <w:r w:rsidRPr="009C5490">
        <w:rPr>
          <w:vanish/>
          <w:shd w:val="clear" w:color="auto" w:fill="FFFF99"/>
          <w:rtl/>
        </w:rPr>
        <w:t xml:space="preserve"> </w:t>
      </w:r>
    </w:p>
    <w:p w14:paraId="7C7523BB" w14:textId="77777777" w:rsidR="005E6211" w:rsidRPr="009C5490" w:rsidRDefault="005E6211">
      <w:pPr>
        <w:pStyle w:val="P22"/>
        <w:spacing w:before="0"/>
        <w:ind w:left="1021" w:right="1134"/>
        <w:rPr>
          <w:rStyle w:val="default"/>
          <w:rFonts w:ascii="FrankRuehl" w:hAnsi="FrankRuehl" w:cs="FrankRuehl"/>
          <w:vanish/>
          <w:sz w:val="22"/>
          <w:szCs w:val="22"/>
          <w:shd w:val="clear" w:color="auto" w:fill="FFFF99"/>
          <w:rtl/>
        </w:rPr>
      </w:pPr>
      <w:r w:rsidRPr="009C5490">
        <w:rPr>
          <w:rStyle w:val="default"/>
          <w:rFonts w:ascii="FrankRuehl" w:hAnsi="FrankRuehl" w:cs="FrankRuehl"/>
          <w:vanish/>
          <w:sz w:val="22"/>
          <w:szCs w:val="22"/>
          <w:shd w:val="clear" w:color="auto" w:fill="FFFF99"/>
          <w:rtl/>
        </w:rPr>
        <w:t>(3)</w:t>
      </w:r>
      <w:r w:rsidRPr="009C5490">
        <w:rPr>
          <w:rStyle w:val="default"/>
          <w:rFonts w:ascii="FrankRuehl" w:hAnsi="FrankRuehl" w:cs="FrankRuehl"/>
          <w:vanish/>
          <w:sz w:val="22"/>
          <w:szCs w:val="22"/>
          <w:shd w:val="clear" w:color="auto" w:fill="FFFF99"/>
          <w:rtl/>
        </w:rPr>
        <w:tab/>
        <w:t>א</w:t>
      </w:r>
      <w:r w:rsidRPr="009C5490">
        <w:rPr>
          <w:rStyle w:val="default"/>
          <w:rFonts w:ascii="FrankRuehl" w:hAnsi="FrankRuehl" w:cs="FrankRuehl" w:hint="cs"/>
          <w:vanish/>
          <w:sz w:val="22"/>
          <w:szCs w:val="22"/>
          <w:shd w:val="clear" w:color="auto" w:fill="FFFF99"/>
          <w:rtl/>
        </w:rPr>
        <w:t>גרות שישולמו בעד תעודות הניתנות לענין חוק זה;</w:t>
      </w:r>
    </w:p>
    <w:p w14:paraId="34E8B75E"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(4)</w:t>
      </w:r>
      <w:r w:rsidRPr="009C5490">
        <w:rPr>
          <w:rStyle w:val="default"/>
          <w:rFonts w:ascii="FrankRuehl" w:hAnsi="FrankRuehl" w:cs="FrankRuehl" w:hint="cs"/>
          <w:vanish/>
          <w:sz w:val="22"/>
          <w:szCs w:val="22"/>
          <w:shd w:val="clear" w:color="auto" w:fill="FFFF99"/>
          <w:rtl/>
        </w:rPr>
        <w:tab/>
        <w:t>אגרות שישולמו בעד עבודה המצריכה שחרור פקיד מתפקידיו הרגילים והפקדתו על תפקידים מיוחדים, לפי בקשת הצדדים הנוגעים בדבר;</w:t>
      </w:r>
    </w:p>
    <w:p w14:paraId="5ECF637E" w14:textId="77777777" w:rsidR="005E6211" w:rsidRPr="009C5490" w:rsidRDefault="005E6211">
      <w:pPr>
        <w:pStyle w:val="P00"/>
        <w:spacing w:before="0"/>
        <w:ind w:left="1021"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(5)</w:t>
      </w:r>
      <w:r w:rsidRPr="009C5490">
        <w:rPr>
          <w:rStyle w:val="default"/>
          <w:rFonts w:ascii="FrankRuehl" w:hAnsi="FrankRuehl" w:cs="FrankRuehl" w:hint="cs"/>
          <w:vanish/>
          <w:sz w:val="22"/>
          <w:szCs w:val="22"/>
          <w:shd w:val="clear" w:color="auto" w:fill="FFFF99"/>
          <w:rtl/>
        </w:rPr>
        <w:tab/>
        <w:t xml:space="preserve">תנאים להוצאת רשיונות על פי דין להחזיק </w:t>
      </w:r>
      <w:r w:rsidRPr="009C5490">
        <w:rPr>
          <w:rStyle w:val="default"/>
          <w:rFonts w:ascii="FrankRuehl" w:hAnsi="FrankRuehl" w:cs="FrankRuehl" w:hint="cs"/>
          <w:strike/>
          <w:vanish/>
          <w:sz w:val="22"/>
          <w:szCs w:val="22"/>
          <w:shd w:val="clear" w:color="auto" w:fill="FFFF99"/>
          <w:rtl/>
        </w:rPr>
        <w:t>סחורה טעונה מס</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טובין טעוני מס</w:t>
      </w:r>
      <w:r w:rsidRPr="009C5490">
        <w:rPr>
          <w:rStyle w:val="default"/>
          <w:rFonts w:ascii="FrankRuehl" w:hAnsi="FrankRuehl" w:cs="FrankRuehl" w:hint="cs"/>
          <w:vanish/>
          <w:sz w:val="22"/>
          <w:szCs w:val="22"/>
          <w:shd w:val="clear" w:color="auto" w:fill="FFFF99"/>
          <w:rtl/>
        </w:rPr>
        <w:t xml:space="preserve">, או להשתמש </w:t>
      </w:r>
      <w:r w:rsidRPr="009C5490">
        <w:rPr>
          <w:rStyle w:val="default"/>
          <w:rFonts w:ascii="FrankRuehl" w:hAnsi="FrankRuehl" w:cs="FrankRuehl" w:hint="cs"/>
          <w:strike/>
          <w:vanish/>
          <w:sz w:val="22"/>
          <w:szCs w:val="22"/>
          <w:shd w:val="clear" w:color="auto" w:fill="FFFF99"/>
          <w:rtl/>
        </w:rPr>
        <w:t>בה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בהם</w:t>
      </w:r>
      <w:r w:rsidRPr="009C5490">
        <w:rPr>
          <w:rStyle w:val="default"/>
          <w:rFonts w:ascii="FrankRuehl" w:hAnsi="FrankRuehl" w:cs="FrankRuehl" w:hint="cs"/>
          <w:vanish/>
          <w:sz w:val="22"/>
          <w:szCs w:val="22"/>
          <w:shd w:val="clear" w:color="auto" w:fill="FFFF99"/>
          <w:rtl/>
        </w:rPr>
        <w:t>, בהבאת ראיה שהמס שולם;</w:t>
      </w:r>
    </w:p>
    <w:p w14:paraId="5528CA83" w14:textId="77777777" w:rsidR="005E6211" w:rsidRPr="009C5490" w:rsidRDefault="005E6211">
      <w:pPr>
        <w:pStyle w:val="P00"/>
        <w:spacing w:before="0"/>
        <w:ind w:left="1021" w:right="1134"/>
        <w:rPr>
          <w:rStyle w:val="default"/>
          <w:rFonts w:cs="FrankRuehl" w:hint="cs"/>
          <w:vanish/>
          <w:szCs w:val="20"/>
          <w:shd w:val="clear" w:color="auto" w:fill="FFFF99"/>
          <w:rtl/>
        </w:rPr>
      </w:pPr>
    </w:p>
    <w:p w14:paraId="18EDF974" w14:textId="77777777" w:rsidR="005E6211" w:rsidRPr="009C5490" w:rsidRDefault="005E6211">
      <w:pPr>
        <w:pStyle w:val="P22"/>
        <w:spacing w:before="0"/>
        <w:ind w:left="1021"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1.1.1991</w:t>
      </w:r>
    </w:p>
    <w:p w14:paraId="7C87A643" w14:textId="77777777" w:rsidR="005E6211" w:rsidRPr="009C5490" w:rsidRDefault="005E6211">
      <w:pPr>
        <w:pStyle w:val="P00"/>
        <w:spacing w:before="0"/>
        <w:ind w:left="1021"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10</w:t>
      </w:r>
    </w:p>
    <w:p w14:paraId="7B025159" w14:textId="77777777" w:rsidR="005E6211" w:rsidRPr="009C5490" w:rsidRDefault="005E6211">
      <w:pPr>
        <w:pStyle w:val="P00"/>
        <w:spacing w:before="0"/>
        <w:ind w:left="1021" w:right="1134"/>
        <w:rPr>
          <w:rStyle w:val="default"/>
          <w:rFonts w:cs="FrankRuehl" w:hint="cs"/>
          <w:vanish/>
          <w:szCs w:val="20"/>
          <w:shd w:val="clear" w:color="auto" w:fill="FFFF99"/>
          <w:rtl/>
        </w:rPr>
      </w:pPr>
      <w:hyperlink r:id="rId387" w:history="1">
        <w:r w:rsidRPr="009C5490">
          <w:rPr>
            <w:rStyle w:val="Hyperlink"/>
            <w:rFonts w:cs="FrankRuehl" w:hint="cs"/>
            <w:vanish/>
            <w:szCs w:val="20"/>
            <w:shd w:val="clear" w:color="auto" w:fill="FFFF99"/>
            <w:rtl/>
          </w:rPr>
          <w:t>ס"ח תש"ן מס' 1328</w:t>
        </w:r>
      </w:hyperlink>
      <w:r w:rsidRPr="009C5490">
        <w:rPr>
          <w:rStyle w:val="default"/>
          <w:rFonts w:cs="FrankRuehl" w:hint="cs"/>
          <w:vanish/>
          <w:szCs w:val="20"/>
          <w:shd w:val="clear" w:color="auto" w:fill="FFFF99"/>
          <w:rtl/>
        </w:rPr>
        <w:t xml:space="preserve"> מיום 10.8.1990 עמ' 194 (</w:t>
      </w:r>
      <w:hyperlink r:id="rId388" w:history="1">
        <w:r w:rsidRPr="009C5490">
          <w:rPr>
            <w:rStyle w:val="Hyperlink"/>
            <w:rFonts w:cs="FrankRuehl" w:hint="cs"/>
            <w:vanish/>
            <w:szCs w:val="20"/>
            <w:shd w:val="clear" w:color="auto" w:fill="FFFF99"/>
            <w:rtl/>
          </w:rPr>
          <w:t>ה"ח 1965</w:t>
        </w:r>
      </w:hyperlink>
      <w:r w:rsidRPr="009C5490">
        <w:rPr>
          <w:rStyle w:val="default"/>
          <w:rFonts w:cs="FrankRuehl" w:hint="cs"/>
          <w:vanish/>
          <w:szCs w:val="20"/>
          <w:shd w:val="clear" w:color="auto" w:fill="FFFF99"/>
          <w:rtl/>
        </w:rPr>
        <w:t xml:space="preserve">) </w:t>
      </w:r>
    </w:p>
    <w:p w14:paraId="22F7AAA9" w14:textId="77777777" w:rsidR="005E6211" w:rsidRDefault="005E6211">
      <w:pPr>
        <w:pStyle w:val="P00"/>
        <w:spacing w:before="0"/>
        <w:ind w:left="1021" w:right="1134"/>
        <w:rPr>
          <w:rStyle w:val="default"/>
          <w:rFonts w:cs="FrankRuehl" w:hint="cs"/>
          <w:b/>
          <w:bCs/>
          <w:sz w:val="2"/>
          <w:szCs w:val="2"/>
          <w:shd w:val="clear" w:color="auto" w:fill="FFFF99"/>
          <w:rtl/>
        </w:rPr>
      </w:pPr>
      <w:r w:rsidRPr="009C5490">
        <w:rPr>
          <w:rStyle w:val="default"/>
          <w:rFonts w:cs="FrankRuehl" w:hint="cs"/>
          <w:b/>
          <w:bCs/>
          <w:vanish/>
          <w:szCs w:val="20"/>
          <w:shd w:val="clear" w:color="auto" w:fill="FFFF99"/>
          <w:rtl/>
        </w:rPr>
        <w:t>הוספת פסקה 31(10)</w:t>
      </w:r>
      <w:bookmarkEnd w:id="150"/>
    </w:p>
    <w:p w14:paraId="125ADB75" w14:textId="77777777" w:rsidR="005E6211" w:rsidRDefault="005E6211">
      <w:pPr>
        <w:pStyle w:val="P00"/>
        <w:spacing w:before="72"/>
        <w:ind w:left="0" w:right="1134"/>
        <w:rPr>
          <w:rStyle w:val="default"/>
          <w:rFonts w:cs="FrankRuehl"/>
          <w:rtl/>
        </w:rPr>
      </w:pPr>
      <w:bookmarkStart w:id="151" w:name="Seif63"/>
      <w:bookmarkEnd w:id="151"/>
      <w:r>
        <w:rPr>
          <w:lang w:val="he-IL"/>
        </w:rPr>
        <w:pict w14:anchorId="352AF66B">
          <v:rect id="_x0000_s1126" style="position:absolute;left:0;text-align:left;margin-left:464.5pt;margin-top:8.05pt;width:75.05pt;height:27.8pt;z-index:251658240" o:allowincell="f" filled="f" stroked="f" strokecolor="lime" strokeweight=".25pt">
            <v:textbox style="mso-next-textbox:#_x0000_s1126" inset="0,0,0,0">
              <w:txbxContent>
                <w:p w14:paraId="708C3ACD" w14:textId="77777777" w:rsidR="00504D76" w:rsidRDefault="00504D76">
                  <w:pPr>
                    <w:spacing w:line="160" w:lineRule="exact"/>
                    <w:jc w:val="left"/>
                    <w:rPr>
                      <w:rFonts w:cs="Miriam"/>
                      <w:noProof/>
                      <w:sz w:val="18"/>
                      <w:szCs w:val="18"/>
                      <w:rtl/>
                    </w:rPr>
                  </w:pPr>
                  <w:r>
                    <w:rPr>
                      <w:rFonts w:cs="Miriam"/>
                      <w:sz w:val="18"/>
                      <w:szCs w:val="18"/>
                      <w:rtl/>
                    </w:rPr>
                    <w:t>הע</w:t>
                  </w:r>
                  <w:r>
                    <w:rPr>
                      <w:rFonts w:cs="Miriam" w:hint="cs"/>
                      <w:sz w:val="18"/>
                      <w:szCs w:val="18"/>
                      <w:rtl/>
                    </w:rPr>
                    <w:t>ברת סמכויות</w:t>
                  </w:r>
                </w:p>
                <w:p w14:paraId="4EB8CBE0" w14:textId="77777777" w:rsidR="00504D76" w:rsidRDefault="00504D76">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w:t>
                  </w:r>
                  <w:r>
                    <w:rPr>
                      <w:rFonts w:cs="Miriam"/>
                      <w:sz w:val="18"/>
                      <w:szCs w:val="18"/>
                      <w:rtl/>
                    </w:rPr>
                    <w:t>195</w:t>
                  </w:r>
                  <w:r>
                    <w:rPr>
                      <w:rFonts w:cs="Miriam" w:hint="cs"/>
                      <w:sz w:val="18"/>
                      <w:szCs w:val="18"/>
                      <w:rtl/>
                    </w:rPr>
                    <w:t>8</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ר האוצר רשאי להעביר למנהל את סמכויותיו לפי חוק זה או חלק מהן, פרט לסמכויותיו לפי סעיפים 2(ב), 3, ו-7(ג), </w:t>
      </w:r>
      <w:r>
        <w:rPr>
          <w:rStyle w:val="default"/>
          <w:rFonts w:cs="FrankRuehl"/>
          <w:rtl/>
        </w:rPr>
        <w:t>ופ</w:t>
      </w:r>
      <w:r>
        <w:rPr>
          <w:rStyle w:val="default"/>
          <w:rFonts w:cs="FrankRuehl" w:hint="cs"/>
          <w:rtl/>
        </w:rPr>
        <w:t>רט לסמכות למנות ועדות ולהתקין תקנות.</w:t>
      </w:r>
    </w:p>
    <w:p w14:paraId="42A1C49C" w14:textId="77777777" w:rsidR="005E6211" w:rsidRDefault="005E6211">
      <w:pPr>
        <w:pStyle w:val="P00"/>
        <w:spacing w:before="72"/>
        <w:ind w:left="0" w:right="1134"/>
        <w:rPr>
          <w:rStyle w:val="default"/>
          <w:rFonts w:cs="FrankRuehl" w:hint="cs"/>
          <w:rtl/>
        </w:rPr>
      </w:pPr>
      <w:r>
        <w:rPr>
          <w:rFonts w:cs="FrankRuehl"/>
          <w:rtl/>
          <w:lang w:val="he-IL"/>
        </w:rPr>
        <w:pict w14:anchorId="4C3C4308">
          <v:shape id="_x0000_s1238" type="#_x0000_t202" style="position:absolute;left:0;text-align:left;margin-left:470.25pt;margin-top:7.1pt;width:1in;height:33.6pt;z-index:251746304" filled="f" stroked="f">
            <v:textbox inset="1mm,0,1mm,0">
              <w:txbxContent>
                <w:p w14:paraId="0F09E5D5" w14:textId="77777777" w:rsidR="00504D76" w:rsidRDefault="00504D76">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תשי"ח-</w:t>
                  </w:r>
                  <w:r>
                    <w:rPr>
                      <w:rFonts w:cs="Miriam"/>
                      <w:sz w:val="18"/>
                      <w:szCs w:val="18"/>
                      <w:rtl/>
                    </w:rPr>
                    <w:t>195</w:t>
                  </w:r>
                  <w:r>
                    <w:rPr>
                      <w:rFonts w:cs="Miriam" w:hint="cs"/>
                      <w:sz w:val="18"/>
                      <w:szCs w:val="18"/>
                      <w:rtl/>
                    </w:rPr>
                    <w:t>8</w:t>
                  </w:r>
                </w:p>
                <w:p w14:paraId="09C2C61E" w14:textId="77777777" w:rsidR="00504D76" w:rsidRDefault="00504D76">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תשכ"ב-</w:t>
                  </w:r>
                  <w:r>
                    <w:rPr>
                      <w:rFonts w:cs="Miriam"/>
                      <w:sz w:val="18"/>
                      <w:szCs w:val="18"/>
                      <w:rtl/>
                    </w:rPr>
                    <w:t>1962</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להעביר מסמכויותיו ומתפקידיו לפי חוק זה לכל אדם אחר, אם בדרך כלל ואם לענין מסויים או לאזור מסויים, להוציא את הסמכויות שהועברו לפי סעיף קטן (א).</w:t>
      </w:r>
    </w:p>
    <w:p w14:paraId="53007BD9"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152" w:name="Rov77"/>
      <w:r w:rsidRPr="009C5490">
        <w:rPr>
          <w:rStyle w:val="default"/>
          <w:rFonts w:cs="FrankRuehl" w:hint="cs"/>
          <w:vanish/>
          <w:color w:val="FF0000"/>
          <w:szCs w:val="20"/>
          <w:shd w:val="clear" w:color="auto" w:fill="FFFF99"/>
          <w:rtl/>
        </w:rPr>
        <w:t>מיום 13.2.1958</w:t>
      </w:r>
    </w:p>
    <w:p w14:paraId="549C123E"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2</w:t>
      </w:r>
    </w:p>
    <w:p w14:paraId="0274A945"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89" w:history="1">
        <w:r w:rsidRPr="009C5490">
          <w:rPr>
            <w:rStyle w:val="Hyperlink"/>
            <w:rFonts w:cs="FrankRuehl" w:hint="cs"/>
            <w:vanish/>
            <w:szCs w:val="20"/>
            <w:shd w:val="clear" w:color="auto" w:fill="FFFF99"/>
            <w:rtl/>
          </w:rPr>
          <w:t>ס"ח תשי"ח מס' 243</w:t>
        </w:r>
      </w:hyperlink>
      <w:r w:rsidRPr="009C5490">
        <w:rPr>
          <w:rStyle w:val="default"/>
          <w:rFonts w:cs="FrankRuehl" w:hint="cs"/>
          <w:vanish/>
          <w:szCs w:val="20"/>
          <w:shd w:val="clear" w:color="auto" w:fill="FFFF99"/>
          <w:rtl/>
        </w:rPr>
        <w:t xml:space="preserve"> מיום 13.2.1958 עמ' 65 (</w:t>
      </w:r>
      <w:hyperlink r:id="rId390" w:history="1">
        <w:r w:rsidRPr="009C5490">
          <w:rPr>
            <w:rStyle w:val="Hyperlink"/>
            <w:rFonts w:cs="FrankRuehl" w:hint="cs"/>
            <w:vanish/>
            <w:szCs w:val="20"/>
            <w:shd w:val="clear" w:color="auto" w:fill="FFFF99"/>
            <w:rtl/>
          </w:rPr>
          <w:t>ה"ח 317</w:t>
        </w:r>
      </w:hyperlink>
      <w:r w:rsidRPr="009C5490">
        <w:rPr>
          <w:rStyle w:val="default"/>
          <w:rFonts w:cs="FrankRuehl" w:hint="cs"/>
          <w:vanish/>
          <w:szCs w:val="20"/>
          <w:shd w:val="clear" w:color="auto" w:fill="FFFF99"/>
          <w:rtl/>
        </w:rPr>
        <w:t xml:space="preserve">) </w:t>
      </w:r>
    </w:p>
    <w:p w14:paraId="508E8040" w14:textId="77777777" w:rsidR="005E6211" w:rsidRPr="009C5490" w:rsidRDefault="005E6211">
      <w:pPr>
        <w:pStyle w:val="P0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32.</w:t>
      </w:r>
      <w:r w:rsidRPr="009C5490">
        <w:rPr>
          <w:rStyle w:val="default"/>
          <w:rFonts w:ascii="FrankRuehl" w:hAnsi="FrankRuehl" w:cs="FrankRuehl" w:hint="cs"/>
          <w:vanish/>
          <w:sz w:val="22"/>
          <w:szCs w:val="22"/>
          <w:shd w:val="clear" w:color="auto" w:fill="FFFF99"/>
          <w:rtl/>
        </w:rPr>
        <w:tab/>
        <w:t>(א)</w:t>
      </w:r>
      <w:r w:rsidRPr="009C5490">
        <w:rPr>
          <w:rStyle w:val="default"/>
          <w:rFonts w:ascii="FrankRuehl" w:hAnsi="FrankRuehl" w:cs="FrankRuehl" w:hint="cs"/>
          <w:vanish/>
          <w:sz w:val="22"/>
          <w:szCs w:val="22"/>
          <w:shd w:val="clear" w:color="auto" w:fill="FFFF99"/>
          <w:rtl/>
        </w:rPr>
        <w:tab/>
        <w:t xml:space="preserve">שר האוצר רשאי להעביר למנהל את סמכויותיו לפי חוק זה או חלק מהן, פרט לסמכויותיו לפי סעיפים </w:t>
      </w:r>
      <w:r w:rsidRPr="009C5490">
        <w:rPr>
          <w:rStyle w:val="default"/>
          <w:rFonts w:ascii="FrankRuehl" w:hAnsi="FrankRuehl" w:cs="FrankRuehl" w:hint="cs"/>
          <w:strike/>
          <w:vanish/>
          <w:sz w:val="22"/>
          <w:szCs w:val="22"/>
          <w:shd w:val="clear" w:color="auto" w:fill="FFFF99"/>
          <w:rtl/>
        </w:rPr>
        <w:t>2(ב) ו-3</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2(ב), 3 ו-7(ג)</w:t>
      </w:r>
      <w:r w:rsidRPr="009C5490">
        <w:rPr>
          <w:rStyle w:val="default"/>
          <w:rFonts w:ascii="FrankRuehl" w:hAnsi="FrankRuehl" w:cs="FrankRuehl" w:hint="cs"/>
          <w:vanish/>
          <w:sz w:val="22"/>
          <w:szCs w:val="22"/>
          <w:shd w:val="clear" w:color="auto" w:fill="FFFF99"/>
          <w:rtl/>
        </w:rPr>
        <w:t>, ופרט לסמכות למנות ועדות ולהתקין תקנות.</w:t>
      </w:r>
    </w:p>
    <w:p w14:paraId="05DAFC56"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ab/>
        <w:t>(ב)</w:t>
      </w:r>
      <w:r w:rsidRPr="009C5490">
        <w:rPr>
          <w:rStyle w:val="default"/>
          <w:rFonts w:ascii="FrankRuehl" w:hAnsi="FrankRuehl" w:cs="FrankRuehl" w:hint="cs"/>
          <w:vanish/>
          <w:sz w:val="22"/>
          <w:szCs w:val="22"/>
          <w:shd w:val="clear" w:color="auto" w:fill="FFFF99"/>
          <w:rtl/>
        </w:rPr>
        <w:tab/>
        <w:t xml:space="preserve">המנהל רשאי להעביר מסמכויותיו ומתפקידיו לפי חוק זה לכל אדם אחר, אם בדרך כלל ואם לענין מסויים או לאזור מסויים, </w:t>
      </w:r>
      <w:r w:rsidRPr="009C5490">
        <w:rPr>
          <w:rStyle w:val="default"/>
          <w:rFonts w:ascii="FrankRuehl" w:hAnsi="FrankRuehl" w:cs="FrankRuehl" w:hint="cs"/>
          <w:strike/>
          <w:vanish/>
          <w:sz w:val="22"/>
          <w:szCs w:val="22"/>
          <w:shd w:val="clear" w:color="auto" w:fill="FFFF99"/>
          <w:rtl/>
        </w:rPr>
        <w:t>להוציא את הסמכויות שהועברו לו לפי סעיף קטן (א)</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להוציא את סמכויותיו לפי סעיף 10א(א) ואת הסמכויות שהועברו לפי סעיף קטן (א)</w:t>
      </w:r>
      <w:r w:rsidRPr="009C5490">
        <w:rPr>
          <w:rStyle w:val="default"/>
          <w:rFonts w:ascii="FrankRuehl" w:hAnsi="FrankRuehl" w:cs="FrankRuehl" w:hint="cs"/>
          <w:vanish/>
          <w:sz w:val="22"/>
          <w:szCs w:val="22"/>
          <w:shd w:val="clear" w:color="auto" w:fill="FFFF99"/>
          <w:rtl/>
        </w:rPr>
        <w:t>.</w:t>
      </w:r>
    </w:p>
    <w:p w14:paraId="3D0F14A2" w14:textId="77777777" w:rsidR="005E6211" w:rsidRPr="009C5490" w:rsidRDefault="005E6211">
      <w:pPr>
        <w:pStyle w:val="P00"/>
        <w:spacing w:before="0"/>
        <w:ind w:left="0" w:right="1134"/>
        <w:rPr>
          <w:rStyle w:val="default"/>
          <w:rFonts w:cs="FrankRuehl" w:hint="cs"/>
          <w:vanish/>
          <w:sz w:val="20"/>
          <w:szCs w:val="20"/>
          <w:shd w:val="clear" w:color="auto" w:fill="FFFF99"/>
          <w:rtl/>
        </w:rPr>
      </w:pPr>
    </w:p>
    <w:p w14:paraId="069756D5"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15.3.1962</w:t>
      </w:r>
    </w:p>
    <w:p w14:paraId="76EAE3E5"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2C35C313"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91"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52 (</w:t>
      </w:r>
      <w:hyperlink r:id="rId392"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w:t>
      </w:r>
    </w:p>
    <w:p w14:paraId="2589858C" w14:textId="77777777" w:rsidR="005E6211" w:rsidRDefault="005E6211">
      <w:pPr>
        <w:pStyle w:val="P00"/>
        <w:ind w:left="0" w:right="1134"/>
        <w:rPr>
          <w:rStyle w:val="default"/>
          <w:rFonts w:ascii="FrankRuehl" w:hAnsi="FrankRuehl" w:cs="FrankRuehl" w:hint="cs"/>
          <w:sz w:val="2"/>
          <w:szCs w:val="2"/>
          <w:shd w:val="clear" w:color="auto" w:fill="FFFF99"/>
          <w:rtl/>
        </w:rPr>
      </w:pPr>
      <w:r w:rsidRPr="009C5490">
        <w:rPr>
          <w:rStyle w:val="default"/>
          <w:rFonts w:ascii="FrankRuehl" w:hAnsi="FrankRuehl" w:cs="FrankRuehl" w:hint="cs"/>
          <w:vanish/>
          <w:sz w:val="22"/>
          <w:szCs w:val="22"/>
          <w:shd w:val="clear" w:color="auto" w:fill="FFFF99"/>
          <w:rtl/>
        </w:rPr>
        <w:tab/>
        <w:t>(ב)</w:t>
      </w:r>
      <w:r w:rsidRPr="009C5490">
        <w:rPr>
          <w:rStyle w:val="default"/>
          <w:rFonts w:ascii="FrankRuehl" w:hAnsi="FrankRuehl" w:cs="FrankRuehl" w:hint="cs"/>
          <w:vanish/>
          <w:sz w:val="22"/>
          <w:szCs w:val="22"/>
          <w:shd w:val="clear" w:color="auto" w:fill="FFFF99"/>
          <w:rtl/>
        </w:rPr>
        <w:tab/>
        <w:t xml:space="preserve">המנהל רשאי להעביר מסמכויותיו ומתפקידיו לפי חוק זה לכל אדם אחר, אם בדרך כלל ואם לענין מסויים או לאזור מסויים, </w:t>
      </w:r>
      <w:r w:rsidRPr="009C5490">
        <w:rPr>
          <w:rStyle w:val="default"/>
          <w:rFonts w:ascii="FrankRuehl" w:hAnsi="FrankRuehl" w:cs="FrankRuehl" w:hint="cs"/>
          <w:strike/>
          <w:vanish/>
          <w:sz w:val="22"/>
          <w:szCs w:val="22"/>
          <w:shd w:val="clear" w:color="auto" w:fill="FFFF99"/>
          <w:rtl/>
        </w:rPr>
        <w:t>להוציא את סמכויותיו לפי סעיף 10א(א) ואת הסמכויות שהועברו לפי סעיף קטן (א)</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להוציא את הסמכויות שהועברו לפי סעיף קטן (א)</w:t>
      </w:r>
      <w:r w:rsidRPr="009C5490">
        <w:rPr>
          <w:rStyle w:val="default"/>
          <w:rFonts w:ascii="FrankRuehl" w:hAnsi="FrankRuehl" w:cs="FrankRuehl" w:hint="cs"/>
          <w:vanish/>
          <w:sz w:val="22"/>
          <w:szCs w:val="22"/>
          <w:shd w:val="clear" w:color="auto" w:fill="FFFF99"/>
          <w:rtl/>
        </w:rPr>
        <w:t>.</w:t>
      </w:r>
      <w:bookmarkEnd w:id="152"/>
    </w:p>
    <w:p w14:paraId="27D516F0" w14:textId="77777777" w:rsidR="005E6211" w:rsidRDefault="005E6211">
      <w:pPr>
        <w:pStyle w:val="P00"/>
        <w:spacing w:before="72"/>
        <w:ind w:left="0" w:right="1134"/>
        <w:rPr>
          <w:rStyle w:val="default"/>
          <w:rFonts w:cs="FrankRuehl" w:hint="cs"/>
          <w:rtl/>
        </w:rPr>
      </w:pPr>
    </w:p>
    <w:p w14:paraId="34DDCF2D" w14:textId="77777777" w:rsidR="005E6211" w:rsidRDefault="005E6211">
      <w:pPr>
        <w:pStyle w:val="P00"/>
        <w:spacing w:before="72"/>
        <w:ind w:left="0" w:right="1134"/>
        <w:rPr>
          <w:rStyle w:val="default"/>
          <w:rFonts w:cs="FrankRuehl"/>
          <w:rtl/>
        </w:rPr>
      </w:pPr>
      <w:bookmarkStart w:id="153" w:name="Seif64"/>
      <w:bookmarkEnd w:id="153"/>
      <w:r>
        <w:rPr>
          <w:lang w:val="he-IL"/>
        </w:rPr>
        <w:pict w14:anchorId="3EE473C8">
          <v:rect id="_x0000_s1127" style="position:absolute;left:0;text-align:left;margin-left:464.5pt;margin-top:8.05pt;width:75.05pt;height:8pt;z-index:251659264" o:allowincell="f" filled="f" stroked="f" strokecolor="lime" strokeweight=".25pt">
            <v:textbox inset="0,0,0,0">
              <w:txbxContent>
                <w:p w14:paraId="2EE1A90A" w14:textId="77777777" w:rsidR="00504D76" w:rsidRDefault="00504D76">
                  <w:pPr>
                    <w:spacing w:line="160" w:lineRule="exact"/>
                    <w:jc w:val="left"/>
                    <w:rPr>
                      <w:rFonts w:cs="Miriam"/>
                      <w:noProof/>
                      <w:sz w:val="18"/>
                      <w:szCs w:val="18"/>
                      <w:rtl/>
                    </w:rPr>
                  </w:pPr>
                  <w:r>
                    <w:rPr>
                      <w:rFonts w:cs="Miriam"/>
                      <w:sz w:val="18"/>
                      <w:szCs w:val="18"/>
                      <w:rtl/>
                    </w:rPr>
                    <w:t>תח</w:t>
                  </w:r>
                  <w:r>
                    <w:rPr>
                      <w:rFonts w:cs="Miriam" w:hint="cs"/>
                      <w:sz w:val="18"/>
                      <w:szCs w:val="18"/>
                      <w:rtl/>
                    </w:rPr>
                    <w:t>ילת תוקף</w:t>
                  </w:r>
                </w:p>
              </w:txbxContent>
            </v:textbox>
            <w10:anchorlock/>
          </v:rect>
        </w:pict>
      </w:r>
      <w:r>
        <w:rPr>
          <w:rStyle w:val="big-number"/>
          <w:rFonts w:cs="Miriam"/>
          <w:rtl/>
        </w:rPr>
        <w:t>33.</w:t>
      </w:r>
      <w:r>
        <w:rPr>
          <w:rStyle w:val="big-number"/>
          <w:rFonts w:cs="Miriam"/>
          <w:rtl/>
        </w:rPr>
        <w:tab/>
      </w:r>
      <w:r>
        <w:rPr>
          <w:rStyle w:val="default"/>
          <w:rFonts w:cs="FrankRuehl"/>
          <w:rtl/>
        </w:rPr>
        <w:t>תק</w:t>
      </w:r>
      <w:r>
        <w:rPr>
          <w:rStyle w:val="default"/>
          <w:rFonts w:cs="FrankRuehl" w:hint="cs"/>
          <w:rtl/>
        </w:rPr>
        <w:t>פו של חוק זה הוא מיום י"א באלול תשי"ב (1 בספטמבר 19</w:t>
      </w:r>
      <w:r>
        <w:rPr>
          <w:rStyle w:val="default"/>
          <w:rFonts w:cs="FrankRuehl"/>
          <w:rtl/>
        </w:rPr>
        <w:t>52).</w:t>
      </w:r>
    </w:p>
    <w:p w14:paraId="3C61D0F5" w14:textId="77777777" w:rsidR="005E6211" w:rsidRDefault="005E6211">
      <w:pPr>
        <w:pStyle w:val="P00"/>
        <w:spacing w:before="72"/>
        <w:ind w:left="0" w:right="1134"/>
        <w:rPr>
          <w:rStyle w:val="default"/>
          <w:rFonts w:cs="FrankRuehl"/>
          <w:rtl/>
        </w:rPr>
      </w:pPr>
    </w:p>
    <w:p w14:paraId="0F9A1828" w14:textId="77777777" w:rsidR="005E6211" w:rsidRDefault="005E6211">
      <w:pPr>
        <w:pStyle w:val="medium2-header"/>
        <w:keepLines w:val="0"/>
        <w:spacing w:before="72"/>
        <w:ind w:left="0" w:right="1134"/>
        <w:rPr>
          <w:rFonts w:cs="FrankRuehl"/>
          <w:noProof/>
          <w:rtl/>
        </w:rPr>
      </w:pPr>
      <w:bookmarkStart w:id="154" w:name="med0"/>
      <w:bookmarkEnd w:id="154"/>
      <w:r>
        <w:rPr>
          <w:noProof/>
          <w:sz w:val="20"/>
          <w:lang w:val="he-IL"/>
        </w:rPr>
        <w:pict w14:anchorId="5D3A8C62">
          <v:rect id="_x0000_s1128" style="position:absolute;left:0;text-align:left;margin-left:464.5pt;margin-top:8.05pt;width:75.05pt;height:19.1pt;z-index:251660288" o:allowincell="f" filled="f" stroked="f" strokecolor="lime" strokeweight=".25pt">
            <v:textbox inset="0,0,0,0">
              <w:txbxContent>
                <w:p w14:paraId="0D33BF86" w14:textId="77777777" w:rsidR="00504D76" w:rsidRDefault="00504D76">
                  <w:pPr>
                    <w:spacing w:line="160" w:lineRule="exact"/>
                    <w:jc w:val="left"/>
                    <w:rPr>
                      <w:rFonts w:cs="Miriam"/>
                      <w:noProof/>
                      <w:sz w:val="18"/>
                      <w:szCs w:val="18"/>
                      <w:rtl/>
                    </w:rPr>
                  </w:pPr>
                  <w:r>
                    <w:rPr>
                      <w:rFonts w:cs="Miriam" w:hint="cs"/>
                      <w:b/>
                      <w:sz w:val="18"/>
                      <w:szCs w:val="18"/>
                      <w:rtl/>
                    </w:rPr>
                    <w:t>(תיקון מס' 3)</w:t>
                  </w:r>
                  <w:r>
                    <w:rPr>
                      <w:rFonts w:cs="Miriam" w:hint="cs"/>
                      <w:sz w:val="18"/>
                      <w:szCs w:val="18"/>
                      <w:rtl/>
                    </w:rPr>
                    <w:t xml:space="preserve"> </w:t>
                  </w:r>
                  <w:r>
                    <w:rPr>
                      <w:rFonts w:cs="Miriam"/>
                      <w:sz w:val="18"/>
                      <w:szCs w:val="18"/>
                      <w:rtl/>
                    </w:rPr>
                    <w:br/>
                  </w:r>
                  <w:r>
                    <w:rPr>
                      <w:rFonts w:cs="Miriam" w:hint="cs"/>
                      <w:sz w:val="18"/>
                      <w:szCs w:val="18"/>
                      <w:rtl/>
                    </w:rPr>
                    <w:t>תשכ"ב-</w:t>
                  </w:r>
                  <w:r>
                    <w:rPr>
                      <w:rFonts w:cs="Miriam"/>
                      <w:sz w:val="18"/>
                      <w:szCs w:val="18"/>
                      <w:rtl/>
                    </w:rPr>
                    <w:t>1962</w:t>
                  </w:r>
                </w:p>
              </w:txbxContent>
            </v:textbox>
            <w10:anchorlock/>
          </v:rect>
        </w:pict>
      </w:r>
      <w:r>
        <w:rPr>
          <w:rFonts w:cs="FrankRuehl"/>
          <w:noProof/>
          <w:rtl/>
        </w:rPr>
        <w:t>תו</w:t>
      </w:r>
      <w:r>
        <w:rPr>
          <w:rFonts w:cs="FrankRuehl" w:hint="cs"/>
          <w:noProof/>
          <w:rtl/>
        </w:rPr>
        <w:t>ספת</w:t>
      </w:r>
    </w:p>
    <w:p w14:paraId="259D5F25" w14:textId="77777777" w:rsidR="005E6211" w:rsidRDefault="005E6211">
      <w:pPr>
        <w:pStyle w:val="medium-header"/>
        <w:keepNext w:val="0"/>
        <w:keepLines w:val="0"/>
        <w:ind w:left="0" w:right="1134"/>
        <w:rPr>
          <w:rFonts w:cs="FrankRuehl" w:hint="cs"/>
          <w:sz w:val="26"/>
          <w:rtl/>
        </w:rPr>
      </w:pPr>
      <w:r>
        <w:rPr>
          <w:rFonts w:cs="FrankRuehl"/>
          <w:sz w:val="26"/>
          <w:rtl/>
        </w:rPr>
        <w:t>(ס</w:t>
      </w:r>
      <w:r>
        <w:rPr>
          <w:rFonts w:cs="FrankRuehl" w:hint="cs"/>
          <w:sz w:val="26"/>
          <w:rtl/>
        </w:rPr>
        <w:t>עיף 3)</w:t>
      </w:r>
    </w:p>
    <w:p w14:paraId="2157D327" w14:textId="77777777" w:rsidR="005E6211" w:rsidRDefault="005E6211">
      <w:pPr>
        <w:pStyle w:val="P22"/>
        <w:spacing w:before="72"/>
        <w:ind w:left="1021" w:right="1134"/>
        <w:rPr>
          <w:rStyle w:val="default"/>
          <w:rFonts w:cs="FrankRuehl"/>
          <w:rtl/>
        </w:rPr>
      </w:pPr>
      <w:r>
        <w:rPr>
          <w:rStyle w:val="default"/>
          <w:rFonts w:cs="FrankRuehl"/>
          <w:rtl/>
        </w:rPr>
        <w:t xml:space="preserve"> (1)</w:t>
      </w:r>
      <w:r>
        <w:rPr>
          <w:rStyle w:val="default"/>
          <w:rFonts w:cs="FrankRuehl"/>
          <w:rtl/>
        </w:rPr>
        <w:tab/>
        <w:t>צ</w:t>
      </w:r>
      <w:r>
        <w:rPr>
          <w:rStyle w:val="default"/>
          <w:rFonts w:cs="FrankRuehl" w:hint="cs"/>
          <w:rtl/>
        </w:rPr>
        <w:t xml:space="preserve">רכי מאכל, למעט משקאות, מגדנות, קפה נמס ודומיהם, אגוזי מאכל, ממרחי בשר, תמציות ושמני תמציות, פירות משומרים, יבשים, מרודדים ודחוסים וכן למעט </w:t>
      </w:r>
      <w:r>
        <w:rPr>
          <w:rStyle w:val="default"/>
          <w:rFonts w:cs="FrankRuehl"/>
          <w:rtl/>
        </w:rPr>
        <w:t>ממ</w:t>
      </w:r>
      <w:r>
        <w:rPr>
          <w:rStyle w:val="default"/>
          <w:rFonts w:cs="FrankRuehl" w:hint="cs"/>
          <w:rtl/>
        </w:rPr>
        <w:t>תקים ומרקחות מהסוגים הלא עממיים ששר האוצר קבע אותם בצו;</w:t>
      </w:r>
    </w:p>
    <w:p w14:paraId="414C484C" w14:textId="77777777" w:rsidR="005E6211" w:rsidRDefault="005E6211" w:rsidP="00C91FB7">
      <w:pPr>
        <w:pStyle w:val="P22"/>
        <w:spacing w:before="72"/>
        <w:ind w:left="1021"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פואות ותכשירים המשמשים לריפוי, למעט אלה</w:t>
      </w:r>
      <w:r>
        <w:rPr>
          <w:rStyle w:val="default"/>
          <w:rFonts w:cs="FrankRuehl"/>
          <w:rtl/>
        </w:rPr>
        <w:t xml:space="preserve"> ש</w:t>
      </w:r>
      <w:r>
        <w:rPr>
          <w:rStyle w:val="default"/>
          <w:rFonts w:cs="FrankRuehl" w:hint="cs"/>
          <w:rtl/>
        </w:rPr>
        <w:t>מטרתם העיקרית אינה ריפוי וששר האוצר בהתייעצות עם שר הבריאות, קבע אותם בצו;</w:t>
      </w:r>
    </w:p>
    <w:p w14:paraId="267E703D" w14:textId="77777777" w:rsidR="005E6211" w:rsidRDefault="005E6211">
      <w:pPr>
        <w:pStyle w:val="P22"/>
        <w:spacing w:before="72"/>
        <w:ind w:left="1021" w:right="1134"/>
        <w:rPr>
          <w:rStyle w:val="default"/>
          <w:rFonts w:cs="FrankRuehl"/>
          <w:rtl/>
        </w:rPr>
      </w:pPr>
      <w:r>
        <w:rPr>
          <w:rStyle w:val="default"/>
          <w:rFonts w:cs="FrankRuehl" w:hint="cs"/>
          <w:rtl/>
        </w:rPr>
        <w:t>(3)</w:t>
      </w:r>
      <w:r>
        <w:rPr>
          <w:rStyle w:val="default"/>
          <w:rFonts w:cs="FrankRuehl"/>
          <w:rtl/>
        </w:rPr>
        <w:tab/>
        <w:t>ט</w:t>
      </w:r>
      <w:r>
        <w:rPr>
          <w:rStyle w:val="default"/>
          <w:rFonts w:cs="FrankRuehl" w:hint="cs"/>
          <w:rtl/>
        </w:rPr>
        <w:t>ובין המותאמים במיוחד לשימושם של נכים, למעט רכב מנועי;</w:t>
      </w:r>
    </w:p>
    <w:p w14:paraId="5BA4ABD3" w14:textId="77777777" w:rsidR="005E6211" w:rsidRDefault="005E6211">
      <w:pPr>
        <w:pStyle w:val="P22"/>
        <w:spacing w:before="72"/>
        <w:ind w:left="1021" w:right="1134"/>
        <w:rPr>
          <w:rStyle w:val="default"/>
          <w:rFonts w:cs="FrankRuehl"/>
          <w:rtl/>
        </w:rPr>
      </w:pPr>
      <w:r>
        <w:rPr>
          <w:rFonts w:cs="FrankRuehl" w:hint="cs"/>
          <w:sz w:val="26"/>
          <w:rtl/>
          <w:lang w:eastAsia="en-US" w:bidi="ar-SA"/>
        </w:rPr>
        <w:pict w14:anchorId="2A286571">
          <v:rect id="_x0000_s1198" style="position:absolute;left:0;text-align:left;margin-left:462pt;margin-top:9.2pt;width:75.05pt;height:16.8pt;z-index:251713536" filled="f" stroked="f" strokecolor="lime" strokeweight=".25pt">
            <v:textbox inset="0,0,0,0">
              <w:txbxContent>
                <w:p w14:paraId="68F8B08D"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2799FF5E"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default"/>
          <w:rFonts w:cs="FrankRuehl" w:hint="cs"/>
          <w:rtl/>
        </w:rPr>
        <w:t>(4)</w:t>
      </w:r>
      <w:r>
        <w:rPr>
          <w:rStyle w:val="default"/>
          <w:rFonts w:cs="FrankRuehl"/>
          <w:rtl/>
        </w:rPr>
        <w:tab/>
        <w:t>(</w:t>
      </w:r>
      <w:r>
        <w:rPr>
          <w:rStyle w:val="default"/>
          <w:rFonts w:cs="FrankRuehl" w:hint="cs"/>
          <w:rtl/>
        </w:rPr>
        <w:t>בוטלה);</w:t>
      </w:r>
    </w:p>
    <w:p w14:paraId="5760AB6C" w14:textId="77777777" w:rsidR="005E6211" w:rsidRDefault="005E6211">
      <w:pPr>
        <w:pStyle w:val="P22"/>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א</w:t>
      </w:r>
      <w:r>
        <w:rPr>
          <w:rStyle w:val="default"/>
          <w:rFonts w:cs="FrankRuehl"/>
          <w:rtl/>
        </w:rPr>
        <w:t>מ</w:t>
      </w:r>
      <w:r>
        <w:rPr>
          <w:rStyle w:val="default"/>
          <w:rFonts w:cs="FrankRuehl" w:hint="cs"/>
          <w:rtl/>
        </w:rPr>
        <w:t>בולנסים, מ</w:t>
      </w:r>
      <w:r>
        <w:rPr>
          <w:rStyle w:val="default"/>
          <w:rFonts w:cs="FrankRuehl"/>
          <w:rtl/>
        </w:rPr>
        <w:t>כ</w:t>
      </w:r>
      <w:r>
        <w:rPr>
          <w:rStyle w:val="default"/>
          <w:rFonts w:cs="FrankRuehl" w:hint="cs"/>
          <w:rtl/>
        </w:rPr>
        <w:t>ונות ומכשירים לכיבוי אש, מכשירי הצלה ימיים; ציוד בטיחות ששר האוצר קבע אותם בצו;</w:t>
      </w:r>
    </w:p>
    <w:p w14:paraId="329D2C0C" w14:textId="77777777" w:rsidR="005E6211" w:rsidRDefault="005E6211" w:rsidP="00A164A8">
      <w:pPr>
        <w:pStyle w:val="P22"/>
        <w:spacing w:before="72"/>
        <w:ind w:left="1021" w:right="1134"/>
        <w:rPr>
          <w:rStyle w:val="default"/>
          <w:rFonts w:cs="FrankRuehl"/>
          <w:rtl/>
        </w:rPr>
      </w:pPr>
      <w:r>
        <w:rPr>
          <w:rStyle w:val="default"/>
          <w:rFonts w:cs="FrankRuehl" w:hint="cs"/>
          <w:rtl/>
        </w:rPr>
        <w:t>(6)</w:t>
      </w:r>
      <w:r>
        <w:rPr>
          <w:rStyle w:val="default"/>
          <w:rFonts w:cs="FrankRuehl"/>
          <w:rtl/>
        </w:rPr>
        <w:tab/>
        <w:t>ס</w:t>
      </w:r>
      <w:r>
        <w:rPr>
          <w:rStyle w:val="default"/>
          <w:rFonts w:cs="FrankRuehl" w:hint="cs"/>
          <w:rtl/>
        </w:rPr>
        <w:t>פרי קודש ותשמישי קדושה, למעט אלה ששר האוצר בהתייעצות עם שר הדתות</w:t>
      </w:r>
      <w:r w:rsidR="00A164A8">
        <w:rPr>
          <w:rStyle w:val="a6"/>
          <w:rFonts w:cs="FrankRuehl"/>
          <w:sz w:val="26"/>
          <w:rtl/>
        </w:rPr>
        <w:footnoteReference w:id="4"/>
      </w:r>
      <w:r>
        <w:rPr>
          <w:rStyle w:val="default"/>
          <w:rFonts w:cs="FrankRuehl" w:hint="cs"/>
          <w:rtl/>
        </w:rPr>
        <w:t xml:space="preserve"> קבע אותם בצו;</w:t>
      </w:r>
    </w:p>
    <w:p w14:paraId="52AF8BB8" w14:textId="77777777" w:rsidR="005E6211" w:rsidRDefault="005E6211">
      <w:pPr>
        <w:pStyle w:val="P22"/>
        <w:spacing w:before="72"/>
        <w:ind w:left="1021" w:right="1134"/>
        <w:rPr>
          <w:rStyle w:val="default"/>
          <w:rFonts w:cs="FrankRuehl"/>
          <w:rtl/>
        </w:rPr>
      </w:pPr>
      <w:r>
        <w:rPr>
          <w:rStyle w:val="default"/>
          <w:rFonts w:cs="FrankRuehl" w:hint="cs"/>
          <w:rtl/>
        </w:rPr>
        <w:t>(7)</w:t>
      </w:r>
      <w:r>
        <w:rPr>
          <w:rStyle w:val="default"/>
          <w:rFonts w:cs="FrankRuehl"/>
          <w:rtl/>
        </w:rPr>
        <w:tab/>
        <w:t>ס</w:t>
      </w:r>
      <w:r>
        <w:rPr>
          <w:rStyle w:val="default"/>
          <w:rFonts w:cs="FrankRuehl" w:hint="cs"/>
          <w:rtl/>
        </w:rPr>
        <w:t>פרים ועתונים;</w:t>
      </w:r>
    </w:p>
    <w:p w14:paraId="338FF6FF" w14:textId="77777777" w:rsidR="005E6211" w:rsidRDefault="005E6211">
      <w:pPr>
        <w:pStyle w:val="P22"/>
        <w:spacing w:before="72"/>
        <w:ind w:left="1021" w:right="1134"/>
        <w:rPr>
          <w:rStyle w:val="default"/>
          <w:rFonts w:cs="FrankRuehl"/>
          <w:rtl/>
        </w:rPr>
      </w:pPr>
      <w:r>
        <w:rPr>
          <w:rStyle w:val="default"/>
          <w:rFonts w:cs="FrankRuehl" w:hint="cs"/>
          <w:rtl/>
        </w:rPr>
        <w:t>(8)</w:t>
      </w:r>
      <w:r>
        <w:rPr>
          <w:rStyle w:val="default"/>
          <w:rFonts w:cs="FrankRuehl"/>
          <w:rtl/>
        </w:rPr>
        <w:tab/>
        <w:t>ט</w:t>
      </w:r>
      <w:r>
        <w:rPr>
          <w:rStyle w:val="default"/>
          <w:rFonts w:cs="FrankRuehl" w:hint="cs"/>
          <w:rtl/>
        </w:rPr>
        <w:t>ובין המשמשים כרגיל ללימוד, למעט אלה ששר האוצר בהתייעצות</w:t>
      </w:r>
      <w:r>
        <w:rPr>
          <w:rStyle w:val="default"/>
          <w:rFonts w:cs="FrankRuehl"/>
          <w:rtl/>
        </w:rPr>
        <w:t xml:space="preserve"> ע</w:t>
      </w:r>
      <w:r>
        <w:rPr>
          <w:rStyle w:val="default"/>
          <w:rFonts w:cs="FrankRuehl" w:hint="cs"/>
          <w:rtl/>
        </w:rPr>
        <w:t>ם שר החינו</w:t>
      </w:r>
      <w:r>
        <w:rPr>
          <w:rStyle w:val="default"/>
          <w:rFonts w:cs="FrankRuehl"/>
          <w:rtl/>
        </w:rPr>
        <w:t>ך</w:t>
      </w:r>
      <w:r>
        <w:rPr>
          <w:rStyle w:val="default"/>
          <w:rFonts w:cs="FrankRuehl" w:hint="cs"/>
          <w:rtl/>
        </w:rPr>
        <w:t xml:space="preserve"> והתרבות קבע אותם בצו;</w:t>
      </w:r>
    </w:p>
    <w:p w14:paraId="350376B8" w14:textId="77777777" w:rsidR="005E6211" w:rsidRDefault="005E6211">
      <w:pPr>
        <w:pStyle w:val="P22"/>
        <w:spacing w:before="72"/>
        <w:ind w:left="1021" w:right="1134"/>
        <w:rPr>
          <w:rStyle w:val="default"/>
          <w:rFonts w:cs="FrankRuehl"/>
          <w:rtl/>
        </w:rPr>
      </w:pPr>
      <w:r>
        <w:rPr>
          <w:rStyle w:val="default"/>
          <w:rFonts w:cs="FrankRuehl" w:hint="cs"/>
          <w:rtl/>
        </w:rPr>
        <w:t>(9)</w:t>
      </w:r>
      <w:r>
        <w:rPr>
          <w:rStyle w:val="default"/>
          <w:rFonts w:cs="FrankRuehl"/>
          <w:rtl/>
        </w:rPr>
        <w:tab/>
        <w:t>ז</w:t>
      </w:r>
      <w:r>
        <w:rPr>
          <w:rStyle w:val="default"/>
          <w:rFonts w:cs="FrankRuehl" w:hint="cs"/>
          <w:rtl/>
        </w:rPr>
        <w:t>רעים לצרכי חקלאות, מספוא, זבל ודשנים כימיים, בעלי חיים, חמרי חיטוי ומשמידי חרקים מהסוגים המשמשים בחקלאות, ספינות דיג, ציוד מיוחד המשמש למשקי חלב, עופות, צאן, דבורים ודיג;</w:t>
      </w:r>
    </w:p>
    <w:p w14:paraId="60EE41C4" w14:textId="77777777" w:rsidR="005E6211" w:rsidRDefault="005E6211">
      <w:pPr>
        <w:pStyle w:val="P22"/>
        <w:spacing w:before="72"/>
        <w:ind w:left="1021" w:right="1134"/>
        <w:rPr>
          <w:rStyle w:val="default"/>
          <w:rFonts w:cs="FrankRuehl"/>
          <w:rtl/>
        </w:rPr>
      </w:pPr>
      <w:r>
        <w:rPr>
          <w:rStyle w:val="default"/>
          <w:rFonts w:cs="FrankRuehl" w:hint="cs"/>
          <w:rtl/>
        </w:rPr>
        <w:t>(10)</w:t>
      </w:r>
      <w:r>
        <w:rPr>
          <w:rStyle w:val="default"/>
          <w:rFonts w:cs="FrankRuehl"/>
          <w:rtl/>
        </w:rPr>
        <w:tab/>
        <w:t>ח</w:t>
      </w:r>
      <w:r>
        <w:rPr>
          <w:rStyle w:val="default"/>
          <w:rFonts w:cs="FrankRuehl" w:hint="cs"/>
          <w:rtl/>
        </w:rPr>
        <w:t>מרים רפואיים למשק החי, למעט אלה ששר הא</w:t>
      </w:r>
      <w:r>
        <w:rPr>
          <w:rStyle w:val="default"/>
          <w:rFonts w:cs="FrankRuehl"/>
          <w:rtl/>
        </w:rPr>
        <w:t>וצ</w:t>
      </w:r>
      <w:r>
        <w:rPr>
          <w:rStyle w:val="default"/>
          <w:rFonts w:cs="FrankRuehl" w:hint="cs"/>
          <w:rtl/>
        </w:rPr>
        <w:t>ר בהתייעצו</w:t>
      </w:r>
      <w:r>
        <w:rPr>
          <w:rStyle w:val="default"/>
          <w:rFonts w:cs="FrankRuehl"/>
          <w:rtl/>
        </w:rPr>
        <w:t>ת</w:t>
      </w:r>
      <w:r>
        <w:rPr>
          <w:rStyle w:val="default"/>
          <w:rFonts w:cs="FrankRuehl" w:hint="cs"/>
          <w:rtl/>
        </w:rPr>
        <w:t xml:space="preserve"> עם שר החקלאות קבע אותם בצו;</w:t>
      </w:r>
    </w:p>
    <w:p w14:paraId="2F5DDCA3" w14:textId="77777777" w:rsidR="005E6211" w:rsidRDefault="005E6211">
      <w:pPr>
        <w:pStyle w:val="P22"/>
        <w:spacing w:before="72"/>
        <w:ind w:left="1021" w:right="1134"/>
        <w:rPr>
          <w:rFonts w:cs="FrankRuehl"/>
          <w:sz w:val="26"/>
          <w:rtl/>
        </w:rPr>
      </w:pPr>
      <w:r>
        <w:rPr>
          <w:lang w:val="he-IL"/>
        </w:rPr>
        <w:pict w14:anchorId="6AC871B8">
          <v:rect id="_x0000_s1129" style="position:absolute;left:0;text-align:left;margin-left:464.35pt;margin-top:7.1pt;width:75.05pt;height:16pt;z-index:251661312" o:allowincell="f" filled="f" stroked="f" strokecolor="lime" strokeweight=".25pt">
            <v:textbox inset="0,0,0,0">
              <w:txbxContent>
                <w:p w14:paraId="7DB304CD" w14:textId="77777777" w:rsidR="00504D76" w:rsidRDefault="00504D76">
                  <w:pPr>
                    <w:spacing w:line="160" w:lineRule="exact"/>
                    <w:jc w:val="left"/>
                    <w:rPr>
                      <w:rFonts w:cs="Miriam"/>
                      <w:sz w:val="18"/>
                      <w:szCs w:val="18"/>
                      <w:rtl/>
                    </w:rPr>
                  </w:pPr>
                  <w:r>
                    <w:rPr>
                      <w:rFonts w:cs="Miriam" w:hint="cs"/>
                      <w:sz w:val="18"/>
                      <w:szCs w:val="18"/>
                      <w:rtl/>
                    </w:rPr>
                    <w:t xml:space="preserve">(תיקון מס' 15) </w:t>
                  </w:r>
                </w:p>
                <w:p w14:paraId="57CC39DC" w14:textId="77777777" w:rsidR="00504D76" w:rsidRDefault="00504D7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נ"ט-</w:t>
                  </w:r>
                  <w:r>
                    <w:rPr>
                      <w:rFonts w:cs="Miriam"/>
                      <w:sz w:val="18"/>
                      <w:szCs w:val="18"/>
                      <w:rtl/>
                    </w:rPr>
                    <w:t>1998</w:t>
                  </w:r>
                </w:p>
              </w:txbxContent>
            </v:textbox>
            <w10:anchorlock/>
          </v:rect>
        </w:pict>
      </w:r>
      <w:r>
        <w:rPr>
          <w:rFonts w:cs="FrankRuehl"/>
          <w:sz w:val="26"/>
          <w:rtl/>
        </w:rPr>
        <w:t>(11)</w:t>
      </w:r>
      <w:r>
        <w:rPr>
          <w:rFonts w:cs="FrankRuehl"/>
          <w:sz w:val="26"/>
          <w:rtl/>
        </w:rPr>
        <w:tab/>
        <w:t>מ</w:t>
      </w:r>
      <w:r>
        <w:rPr>
          <w:rFonts w:cs="FrankRuehl" w:hint="cs"/>
          <w:sz w:val="26"/>
          <w:rtl/>
        </w:rPr>
        <w:t>כונות ומכשירים וחלקיהם, מהסוגים המשמשים אך ורק בחקלאות או אך ורק בתעשיה, למעט מכונות ומכשירים וחלקיהם מהסוגים ששר האוצר קבע אותם בצו;</w:t>
      </w:r>
    </w:p>
    <w:p w14:paraId="3EE62A4A" w14:textId="77777777" w:rsidR="005E6211" w:rsidRDefault="005E6211">
      <w:pPr>
        <w:pStyle w:val="P22"/>
        <w:spacing w:before="72"/>
        <w:ind w:left="1021" w:right="1134"/>
        <w:rPr>
          <w:rStyle w:val="default"/>
          <w:rFonts w:cs="FrankRuehl"/>
          <w:rtl/>
        </w:rPr>
      </w:pPr>
      <w:r>
        <w:rPr>
          <w:rFonts w:cs="FrankRuehl"/>
          <w:sz w:val="26"/>
          <w:rtl/>
          <w:lang w:eastAsia="en-US" w:bidi="ar-SA"/>
        </w:rPr>
        <w:pict w14:anchorId="26BF9F99">
          <v:rect id="_x0000_s1199" style="position:absolute;left:0;text-align:left;margin-left:464.35pt;margin-top:7.1pt;width:75.05pt;height:16.8pt;z-index:251714560" filled="f" stroked="f" strokecolor="lime" strokeweight=".25pt">
            <v:textbox inset="0,0,0,0">
              <w:txbxContent>
                <w:p w14:paraId="089E0656"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3165D08F"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default"/>
          <w:rFonts w:cs="FrankRuehl"/>
          <w:rtl/>
        </w:rPr>
        <w:t>(12)</w:t>
      </w:r>
      <w:r>
        <w:rPr>
          <w:rStyle w:val="default"/>
          <w:rFonts w:cs="FrankRuehl"/>
          <w:rtl/>
        </w:rPr>
        <w:tab/>
        <w:t>מ</w:t>
      </w:r>
      <w:r>
        <w:rPr>
          <w:rStyle w:val="default"/>
          <w:rFonts w:cs="FrankRuehl" w:hint="cs"/>
          <w:rtl/>
        </w:rPr>
        <w:t>כונות ומכשירים מיוחדים לרכבות, לתעופה, לקידוח מים ולשאיבתם;</w:t>
      </w:r>
    </w:p>
    <w:p w14:paraId="1EF120E4" w14:textId="77777777" w:rsidR="005E6211" w:rsidRDefault="005E6211">
      <w:pPr>
        <w:pStyle w:val="P22"/>
        <w:spacing w:before="72"/>
        <w:ind w:left="1021" w:right="1134"/>
        <w:rPr>
          <w:rStyle w:val="default"/>
          <w:rFonts w:cs="FrankRuehl"/>
          <w:rtl/>
        </w:rPr>
      </w:pPr>
      <w:r>
        <w:rPr>
          <w:rFonts w:cs="FrankRuehl"/>
          <w:rtl/>
          <w:lang w:val="he-IL"/>
        </w:rPr>
        <w:pict w14:anchorId="205A7EE2">
          <v:shape id="_x0000_s1207" type="#_x0000_t202" style="position:absolute;left:0;text-align:left;margin-left:470.35pt;margin-top:7.1pt;width:1in;height:16.8pt;z-index:251719680" filled="f" stroked="f">
            <v:textbox inset="1mm,0,1mm,0">
              <w:txbxContent>
                <w:p w14:paraId="2DB53412"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1B9B533C"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v:shape>
        </w:pict>
      </w:r>
      <w:r>
        <w:rPr>
          <w:rStyle w:val="default"/>
          <w:rFonts w:cs="FrankRuehl" w:hint="cs"/>
          <w:rtl/>
        </w:rPr>
        <w:t>(13)</w:t>
      </w:r>
      <w:r>
        <w:rPr>
          <w:rStyle w:val="default"/>
          <w:rFonts w:cs="FrankRuehl"/>
          <w:rtl/>
        </w:rPr>
        <w:tab/>
        <w:t>(</w:t>
      </w:r>
      <w:r>
        <w:rPr>
          <w:rStyle w:val="default"/>
          <w:rFonts w:cs="FrankRuehl" w:hint="cs"/>
          <w:rtl/>
        </w:rPr>
        <w:t>ב</w:t>
      </w:r>
      <w:r>
        <w:rPr>
          <w:rStyle w:val="default"/>
          <w:rFonts w:cs="FrankRuehl"/>
          <w:rtl/>
        </w:rPr>
        <w:t>וט</w:t>
      </w:r>
      <w:r>
        <w:rPr>
          <w:rStyle w:val="default"/>
          <w:rFonts w:cs="FrankRuehl" w:hint="cs"/>
          <w:rtl/>
        </w:rPr>
        <w:t>לה);</w:t>
      </w:r>
    </w:p>
    <w:p w14:paraId="238793A9" w14:textId="77777777" w:rsidR="005E6211" w:rsidRDefault="005E6211">
      <w:pPr>
        <w:pStyle w:val="page"/>
        <w:widowControl/>
        <w:ind w:right="1134"/>
        <w:rPr>
          <w:rFonts w:cs="David"/>
          <w:position w:val="0"/>
          <w:sz w:val="22"/>
          <w:rtl/>
        </w:rPr>
      </w:pPr>
      <w:r>
        <w:rPr>
          <w:rFonts w:cs="David"/>
          <w:position w:val="0"/>
          <w:sz w:val="22"/>
          <w:rtl/>
        </w:rPr>
        <w:t xml:space="preserve"> </w:t>
      </w:r>
    </w:p>
    <w:p w14:paraId="23388327" w14:textId="77777777" w:rsidR="005E6211" w:rsidRDefault="005E6211">
      <w:pPr>
        <w:pStyle w:val="P22"/>
        <w:spacing w:before="72"/>
        <w:ind w:left="1021" w:right="1134"/>
        <w:rPr>
          <w:rStyle w:val="default"/>
          <w:rFonts w:cs="FrankRuehl"/>
          <w:rtl/>
        </w:rPr>
      </w:pPr>
      <w:r>
        <w:rPr>
          <w:rFonts w:cs="FrankRuehl"/>
          <w:rtl/>
          <w:lang w:val="he-IL"/>
        </w:rPr>
        <w:pict w14:anchorId="4AC276D2">
          <v:shape id="_x0000_s1239" type="#_x0000_t202" style="position:absolute;left:0;text-align:left;margin-left:470.25pt;margin-top:7.1pt;width:1in;height:16.8pt;z-index:251747328" filled="f" stroked="f">
            <v:textbox inset="1mm,0,1mm,0">
              <w:txbxContent>
                <w:p w14:paraId="71377E90" w14:textId="77777777" w:rsidR="00504D76" w:rsidRDefault="00504D76">
                  <w:pPr>
                    <w:spacing w:line="160" w:lineRule="exact"/>
                    <w:jc w:val="left"/>
                    <w:rPr>
                      <w:rFonts w:cs="Miriam"/>
                      <w:noProof/>
                      <w:sz w:val="18"/>
                      <w:szCs w:val="18"/>
                      <w:rtl/>
                    </w:rPr>
                  </w:pPr>
                  <w:r>
                    <w:rPr>
                      <w:rFonts w:cs="Miriam" w:hint="cs"/>
                      <w:sz w:val="18"/>
                      <w:szCs w:val="18"/>
                      <w:rtl/>
                    </w:rPr>
                    <w:t>(תיקון מס' 6)</w:t>
                  </w:r>
                </w:p>
                <w:p w14:paraId="78FF569E" w14:textId="77777777" w:rsidR="00504D76" w:rsidRDefault="00504D76">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v:shape>
        </w:pict>
      </w:r>
      <w:r>
        <w:rPr>
          <w:rStyle w:val="default"/>
          <w:rFonts w:cs="FrankRuehl"/>
          <w:rtl/>
        </w:rPr>
        <w:t>(14)</w:t>
      </w:r>
      <w:r>
        <w:rPr>
          <w:rStyle w:val="default"/>
          <w:rFonts w:cs="FrankRuehl"/>
          <w:rtl/>
        </w:rPr>
        <w:tab/>
        <w:t>(</w:t>
      </w:r>
      <w:r>
        <w:rPr>
          <w:rStyle w:val="default"/>
          <w:rFonts w:cs="FrankRuehl" w:hint="cs"/>
          <w:rtl/>
        </w:rPr>
        <w:t>בוטלה);</w:t>
      </w:r>
    </w:p>
    <w:p w14:paraId="4A0C30F4" w14:textId="77777777" w:rsidR="005E6211" w:rsidRDefault="005E6211">
      <w:pPr>
        <w:pStyle w:val="P00"/>
        <w:spacing w:before="72"/>
        <w:ind w:left="0" w:right="1134"/>
        <w:rPr>
          <w:rStyle w:val="default"/>
          <w:rFonts w:cs="FrankRuehl"/>
          <w:rtl/>
        </w:rPr>
      </w:pPr>
      <w:r>
        <w:rPr>
          <w:rFonts w:cs="FrankRuehl"/>
          <w:sz w:val="26"/>
          <w:rtl/>
        </w:rPr>
        <w:tab/>
      </w:r>
      <w:r>
        <w:rPr>
          <w:rStyle w:val="default"/>
          <w:rFonts w:cs="FrankRuehl"/>
          <w:rtl/>
        </w:rPr>
        <w:t>הו</w:t>
      </w:r>
      <w:r>
        <w:rPr>
          <w:rStyle w:val="default"/>
          <w:rFonts w:cs="FrankRuehl" w:hint="cs"/>
          <w:rtl/>
        </w:rPr>
        <w:t>ראות חוק מסי מכס ובלו (שינוי תעריף), תש"ט-</w:t>
      </w:r>
      <w:r>
        <w:rPr>
          <w:rStyle w:val="default"/>
          <w:rFonts w:cs="FrankRuehl"/>
          <w:rtl/>
        </w:rPr>
        <w:t xml:space="preserve">1949, </w:t>
      </w:r>
      <w:r>
        <w:rPr>
          <w:rStyle w:val="default"/>
          <w:rFonts w:cs="FrankRuehl" w:hint="cs"/>
          <w:rtl/>
        </w:rPr>
        <w:t>יחולו על צווים לפי תוספת זו כאילו היו צווים לפי סעיף 1 לחוק האמור.</w:t>
      </w:r>
    </w:p>
    <w:p w14:paraId="50BEECE9"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bookmarkStart w:id="155" w:name="Rov154"/>
      <w:r w:rsidRPr="009C5490">
        <w:rPr>
          <w:rStyle w:val="default"/>
          <w:rFonts w:cs="FrankRuehl" w:hint="cs"/>
          <w:vanish/>
          <w:color w:val="FF0000"/>
          <w:szCs w:val="20"/>
          <w:shd w:val="clear" w:color="auto" w:fill="FFFF99"/>
          <w:rtl/>
        </w:rPr>
        <w:t>מיום 13.2.1958</w:t>
      </w:r>
    </w:p>
    <w:p w14:paraId="4793928B"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2</w:t>
      </w:r>
    </w:p>
    <w:p w14:paraId="0369A78E"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93" w:history="1">
        <w:r w:rsidRPr="009C5490">
          <w:rPr>
            <w:rStyle w:val="Hyperlink"/>
            <w:rFonts w:cs="FrankRuehl" w:hint="cs"/>
            <w:vanish/>
            <w:szCs w:val="20"/>
            <w:shd w:val="clear" w:color="auto" w:fill="FFFF99"/>
            <w:rtl/>
          </w:rPr>
          <w:t>ס"ח תשי"ח מס' 243</w:t>
        </w:r>
      </w:hyperlink>
      <w:r w:rsidRPr="009C5490">
        <w:rPr>
          <w:rStyle w:val="default"/>
          <w:rFonts w:cs="FrankRuehl" w:hint="cs"/>
          <w:vanish/>
          <w:szCs w:val="20"/>
          <w:shd w:val="clear" w:color="auto" w:fill="FFFF99"/>
          <w:rtl/>
        </w:rPr>
        <w:t xml:space="preserve"> מיום 13.2.1958 עמ' 65 (</w:t>
      </w:r>
      <w:hyperlink r:id="rId394" w:history="1">
        <w:r w:rsidRPr="009C5490">
          <w:rPr>
            <w:rStyle w:val="Hyperlink"/>
            <w:rFonts w:cs="FrankRuehl" w:hint="cs"/>
            <w:vanish/>
            <w:szCs w:val="20"/>
            <w:shd w:val="clear" w:color="auto" w:fill="FFFF99"/>
            <w:rtl/>
          </w:rPr>
          <w:t>ה"ח 317</w:t>
        </w:r>
      </w:hyperlink>
      <w:r w:rsidRPr="009C5490">
        <w:rPr>
          <w:rStyle w:val="default"/>
          <w:rFonts w:cs="FrankRuehl" w:hint="cs"/>
          <w:vanish/>
          <w:szCs w:val="20"/>
          <w:shd w:val="clear" w:color="auto" w:fill="FFFF99"/>
          <w:rtl/>
        </w:rPr>
        <w:t xml:space="preserve">) </w:t>
      </w:r>
    </w:p>
    <w:p w14:paraId="074DA9E3"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החלפת התוספת</w:t>
      </w:r>
    </w:p>
    <w:p w14:paraId="497B1EE3" w14:textId="77777777" w:rsidR="005E6211" w:rsidRPr="009C5490" w:rsidRDefault="005E6211">
      <w:pPr>
        <w:pStyle w:val="P00"/>
        <w:ind w:left="0" w:right="1134"/>
        <w:rPr>
          <w:rStyle w:val="default"/>
          <w:rFonts w:cs="FrankRuehl" w:hint="cs"/>
          <w:vanish/>
          <w:szCs w:val="20"/>
          <w:shd w:val="clear" w:color="auto" w:fill="FFFF99"/>
          <w:rtl/>
        </w:rPr>
      </w:pPr>
      <w:r w:rsidRPr="009C5490">
        <w:rPr>
          <w:rStyle w:val="default"/>
          <w:rFonts w:cs="FrankRuehl" w:hint="cs"/>
          <w:vanish/>
          <w:szCs w:val="20"/>
          <w:shd w:val="clear" w:color="auto" w:fill="FFFF99"/>
          <w:rtl/>
        </w:rPr>
        <w:t>הנוסח הקודם:</w:t>
      </w:r>
    </w:p>
    <w:p w14:paraId="135CD7DD" w14:textId="77777777" w:rsidR="005E6211" w:rsidRPr="009C5490" w:rsidRDefault="005E6211">
      <w:pPr>
        <w:pStyle w:val="medium-header"/>
        <w:keepNext w:val="0"/>
        <w:keepLines w:val="0"/>
        <w:spacing w:before="0"/>
        <w:ind w:left="0" w:right="1134"/>
        <w:rPr>
          <w:rFonts w:ascii="FrankRuehl" w:hAnsi="FrankRuehl" w:cs="FrankRuehl"/>
          <w:strike/>
          <w:vanish/>
          <w:sz w:val="22"/>
          <w:szCs w:val="22"/>
          <w:shd w:val="clear" w:color="auto" w:fill="FFFF99"/>
          <w:rtl/>
        </w:rPr>
      </w:pPr>
      <w:r w:rsidRPr="009C5490">
        <w:rPr>
          <w:rFonts w:ascii="FrankRuehl" w:hAnsi="FrankRuehl" w:cs="FrankRuehl"/>
          <w:strike/>
          <w:vanish/>
          <w:sz w:val="22"/>
          <w:szCs w:val="22"/>
          <w:shd w:val="clear" w:color="auto" w:fill="FFFF99"/>
          <w:rtl/>
        </w:rPr>
        <w:t>תו</w:t>
      </w:r>
      <w:r w:rsidRPr="009C5490">
        <w:rPr>
          <w:rFonts w:ascii="FrankRuehl" w:hAnsi="FrankRuehl" w:cs="FrankRuehl" w:hint="cs"/>
          <w:strike/>
          <w:vanish/>
          <w:sz w:val="22"/>
          <w:szCs w:val="22"/>
          <w:shd w:val="clear" w:color="auto" w:fill="FFFF99"/>
          <w:rtl/>
        </w:rPr>
        <w:t>ספת</w:t>
      </w:r>
    </w:p>
    <w:p w14:paraId="6BD1F440" w14:textId="77777777" w:rsidR="005E6211" w:rsidRPr="009C5490" w:rsidRDefault="005E6211">
      <w:pPr>
        <w:pStyle w:val="medium-header"/>
        <w:keepNext w:val="0"/>
        <w:keepLines w:val="0"/>
        <w:spacing w:before="0"/>
        <w:ind w:left="0" w:right="1134"/>
        <w:rPr>
          <w:rFonts w:ascii="FrankRuehl" w:hAnsi="FrankRuehl" w:cs="FrankRuehl" w:hint="cs"/>
          <w:strike/>
          <w:vanish/>
          <w:sz w:val="22"/>
          <w:szCs w:val="22"/>
          <w:shd w:val="clear" w:color="auto" w:fill="FFFF99"/>
          <w:rtl/>
        </w:rPr>
      </w:pPr>
      <w:r w:rsidRPr="009C5490">
        <w:rPr>
          <w:rFonts w:ascii="FrankRuehl" w:hAnsi="FrankRuehl" w:cs="FrankRuehl"/>
          <w:strike/>
          <w:vanish/>
          <w:sz w:val="22"/>
          <w:szCs w:val="22"/>
          <w:shd w:val="clear" w:color="auto" w:fill="FFFF99"/>
          <w:rtl/>
        </w:rPr>
        <w:t>(ס</w:t>
      </w:r>
      <w:r w:rsidRPr="009C5490">
        <w:rPr>
          <w:rFonts w:ascii="FrankRuehl" w:hAnsi="FrankRuehl" w:cs="FrankRuehl" w:hint="cs"/>
          <w:strike/>
          <w:vanish/>
          <w:sz w:val="22"/>
          <w:szCs w:val="22"/>
          <w:shd w:val="clear" w:color="auto" w:fill="FFFF99"/>
          <w:rtl/>
        </w:rPr>
        <w:t>עיף 3)</w:t>
      </w:r>
    </w:p>
    <w:p w14:paraId="70943994" w14:textId="77777777" w:rsidR="005E6211" w:rsidRPr="009C5490" w:rsidRDefault="005E6211">
      <w:pPr>
        <w:pStyle w:val="medium-header"/>
        <w:keepNext w:val="0"/>
        <w:keepLines w:val="0"/>
        <w:spacing w:before="0"/>
        <w:ind w:left="0" w:right="1134"/>
        <w:jc w:val="both"/>
        <w:rPr>
          <w:rFonts w:ascii="FrankRuehl" w:hAnsi="FrankRuehl" w:cs="FrankRuehl" w:hint="cs"/>
          <w:strike/>
          <w:vanish/>
          <w:sz w:val="22"/>
          <w:szCs w:val="22"/>
          <w:shd w:val="clear" w:color="auto" w:fill="FFFF99"/>
          <w:rtl/>
        </w:rPr>
      </w:pPr>
      <w:r w:rsidRPr="009C5490">
        <w:rPr>
          <w:rFonts w:ascii="FrankRuehl" w:hAnsi="FrankRuehl" w:cs="FrankRuehl" w:hint="cs"/>
          <w:strike/>
          <w:vanish/>
          <w:sz w:val="22"/>
          <w:szCs w:val="22"/>
          <w:shd w:val="clear" w:color="auto" w:fill="FFFF99"/>
          <w:rtl/>
        </w:rPr>
        <w:t>1.</w:t>
      </w:r>
      <w:r w:rsidRPr="009C5490">
        <w:rPr>
          <w:rFonts w:ascii="FrankRuehl" w:hAnsi="FrankRuehl" w:cs="FrankRuehl" w:hint="cs"/>
          <w:strike/>
          <w:vanish/>
          <w:sz w:val="22"/>
          <w:szCs w:val="22"/>
          <w:shd w:val="clear" w:color="auto" w:fill="FFFF99"/>
          <w:rtl/>
        </w:rPr>
        <w:tab/>
        <w:t>סחורות שהוכרזו וסומנו כסחורות "לכל" לפי צו ההגנה (סחורות לכל), תש"ט-1948.</w:t>
      </w:r>
    </w:p>
    <w:p w14:paraId="0171C633" w14:textId="77777777" w:rsidR="005E6211" w:rsidRPr="009C5490" w:rsidRDefault="005E6211">
      <w:pPr>
        <w:pStyle w:val="medium-header"/>
        <w:keepNext w:val="0"/>
        <w:keepLines w:val="0"/>
        <w:spacing w:before="0"/>
        <w:ind w:left="0" w:right="1134"/>
        <w:jc w:val="both"/>
        <w:rPr>
          <w:rFonts w:ascii="FrankRuehl" w:hAnsi="FrankRuehl" w:cs="FrankRuehl" w:hint="cs"/>
          <w:strike/>
          <w:vanish/>
          <w:sz w:val="22"/>
          <w:szCs w:val="22"/>
          <w:shd w:val="clear" w:color="auto" w:fill="FFFF99"/>
          <w:rtl/>
        </w:rPr>
      </w:pPr>
      <w:r w:rsidRPr="009C5490">
        <w:rPr>
          <w:rFonts w:ascii="FrankRuehl" w:hAnsi="FrankRuehl" w:cs="FrankRuehl" w:hint="cs"/>
          <w:strike/>
          <w:vanish/>
          <w:sz w:val="22"/>
          <w:szCs w:val="22"/>
          <w:shd w:val="clear" w:color="auto" w:fill="FFFF99"/>
          <w:rtl/>
        </w:rPr>
        <w:t>2.</w:t>
      </w:r>
      <w:r w:rsidRPr="009C5490">
        <w:rPr>
          <w:rFonts w:ascii="FrankRuehl" w:hAnsi="FrankRuehl" w:cs="FrankRuehl" w:hint="cs"/>
          <w:strike/>
          <w:vanish/>
          <w:sz w:val="22"/>
          <w:szCs w:val="22"/>
          <w:shd w:val="clear" w:color="auto" w:fill="FFFF99"/>
          <w:rtl/>
        </w:rPr>
        <w:tab/>
        <w:t>צרכי מאכל, למעט משקאות ומגדנות שהכריז עליהם שר האוצר, בצו, כמשקאות ומגדנות בלתי חיוניים.</w:t>
      </w:r>
    </w:p>
    <w:p w14:paraId="04CD4781" w14:textId="77777777" w:rsidR="005E6211" w:rsidRPr="009C5490" w:rsidRDefault="005E6211">
      <w:pPr>
        <w:pStyle w:val="medium-header"/>
        <w:keepNext w:val="0"/>
        <w:keepLines w:val="0"/>
        <w:spacing w:before="0"/>
        <w:ind w:left="0" w:right="1134"/>
        <w:jc w:val="both"/>
        <w:rPr>
          <w:rFonts w:ascii="FrankRuehl" w:hAnsi="FrankRuehl" w:cs="FrankRuehl" w:hint="cs"/>
          <w:strike/>
          <w:vanish/>
          <w:sz w:val="22"/>
          <w:szCs w:val="22"/>
          <w:shd w:val="clear" w:color="auto" w:fill="FFFF99"/>
          <w:rtl/>
        </w:rPr>
      </w:pPr>
      <w:r w:rsidRPr="009C5490">
        <w:rPr>
          <w:rFonts w:ascii="FrankRuehl" w:hAnsi="FrankRuehl" w:cs="FrankRuehl" w:hint="cs"/>
          <w:strike/>
          <w:vanish/>
          <w:sz w:val="22"/>
          <w:szCs w:val="22"/>
          <w:shd w:val="clear" w:color="auto" w:fill="FFFF99"/>
          <w:rtl/>
        </w:rPr>
        <w:t>3.</w:t>
      </w:r>
      <w:r w:rsidRPr="009C5490">
        <w:rPr>
          <w:rFonts w:ascii="FrankRuehl" w:hAnsi="FrankRuehl" w:cs="FrankRuehl" w:hint="cs"/>
          <w:strike/>
          <w:vanish/>
          <w:sz w:val="22"/>
          <w:szCs w:val="22"/>
          <w:shd w:val="clear" w:color="auto" w:fill="FFFF99"/>
          <w:rtl/>
        </w:rPr>
        <w:tab/>
        <w:t>רפואות, כלי ניתוח, מכשירי רפואה וניתוח, תחבושת, שיניים תותבות, גפיים מלאכותיות וסרטי רנטגן.</w:t>
      </w:r>
    </w:p>
    <w:p w14:paraId="523CE373" w14:textId="77777777" w:rsidR="005E6211" w:rsidRPr="009C5490" w:rsidRDefault="005E6211">
      <w:pPr>
        <w:pStyle w:val="medium-header"/>
        <w:keepNext w:val="0"/>
        <w:keepLines w:val="0"/>
        <w:spacing w:before="0"/>
        <w:ind w:left="0" w:right="1134"/>
        <w:jc w:val="both"/>
        <w:rPr>
          <w:rFonts w:ascii="FrankRuehl" w:hAnsi="FrankRuehl" w:cs="FrankRuehl" w:hint="cs"/>
          <w:strike/>
          <w:vanish/>
          <w:sz w:val="22"/>
          <w:szCs w:val="22"/>
          <w:shd w:val="clear" w:color="auto" w:fill="FFFF99"/>
          <w:rtl/>
        </w:rPr>
      </w:pPr>
      <w:r w:rsidRPr="009C5490">
        <w:rPr>
          <w:rFonts w:ascii="FrankRuehl" w:hAnsi="FrankRuehl" w:cs="FrankRuehl" w:hint="cs"/>
          <w:strike/>
          <w:vanish/>
          <w:sz w:val="22"/>
          <w:szCs w:val="22"/>
          <w:shd w:val="clear" w:color="auto" w:fill="FFFF99"/>
          <w:rtl/>
        </w:rPr>
        <w:t>4.</w:t>
      </w:r>
      <w:r w:rsidRPr="009C5490">
        <w:rPr>
          <w:rFonts w:ascii="FrankRuehl" w:hAnsi="FrankRuehl" w:cs="FrankRuehl" w:hint="cs"/>
          <w:strike/>
          <w:vanish/>
          <w:sz w:val="22"/>
          <w:szCs w:val="22"/>
          <w:shd w:val="clear" w:color="auto" w:fill="FFFF99"/>
          <w:rtl/>
        </w:rPr>
        <w:tab/>
        <w:t>מצרכים המותאמים במיוחד לשימוש נכים, אמבולנסים, מכונות לכיבוי אש ומכשירי הצלה ימיים.</w:t>
      </w:r>
    </w:p>
    <w:p w14:paraId="04EE91F9" w14:textId="77777777" w:rsidR="005E6211" w:rsidRPr="009C5490" w:rsidRDefault="005E6211">
      <w:pPr>
        <w:pStyle w:val="medium-header"/>
        <w:keepNext w:val="0"/>
        <w:keepLines w:val="0"/>
        <w:spacing w:before="0"/>
        <w:ind w:left="0" w:right="1134"/>
        <w:jc w:val="both"/>
        <w:rPr>
          <w:rFonts w:ascii="FrankRuehl" w:hAnsi="FrankRuehl" w:cs="FrankRuehl" w:hint="cs"/>
          <w:strike/>
          <w:vanish/>
          <w:sz w:val="22"/>
          <w:szCs w:val="22"/>
          <w:shd w:val="clear" w:color="auto" w:fill="FFFF99"/>
          <w:rtl/>
        </w:rPr>
      </w:pPr>
      <w:r w:rsidRPr="009C5490">
        <w:rPr>
          <w:rFonts w:ascii="FrankRuehl" w:hAnsi="FrankRuehl" w:cs="FrankRuehl" w:hint="cs"/>
          <w:strike/>
          <w:vanish/>
          <w:sz w:val="22"/>
          <w:szCs w:val="22"/>
          <w:shd w:val="clear" w:color="auto" w:fill="FFFF99"/>
          <w:rtl/>
        </w:rPr>
        <w:t>5.</w:t>
      </w:r>
      <w:r w:rsidRPr="009C5490">
        <w:rPr>
          <w:rFonts w:ascii="FrankRuehl" w:hAnsi="FrankRuehl" w:cs="FrankRuehl" w:hint="cs"/>
          <w:strike/>
          <w:vanish/>
          <w:sz w:val="22"/>
          <w:szCs w:val="22"/>
          <w:shd w:val="clear" w:color="auto" w:fill="FFFF99"/>
          <w:rtl/>
        </w:rPr>
        <w:tab/>
        <w:t>ספרי תורה, מזוזות ותפילין וכן תשמישי קדושה ששר הדתות קבע אותם, בצו, כדרושים לקיום מצוות הדת.</w:t>
      </w:r>
    </w:p>
    <w:p w14:paraId="4F62B3DB" w14:textId="77777777" w:rsidR="005E6211" w:rsidRPr="009C5490" w:rsidRDefault="005E6211">
      <w:pPr>
        <w:pStyle w:val="medium-header"/>
        <w:keepNext w:val="0"/>
        <w:keepLines w:val="0"/>
        <w:spacing w:before="0"/>
        <w:ind w:left="0" w:right="1134"/>
        <w:jc w:val="both"/>
        <w:rPr>
          <w:rFonts w:ascii="FrankRuehl" w:hAnsi="FrankRuehl" w:cs="FrankRuehl" w:hint="cs"/>
          <w:strike/>
          <w:vanish/>
          <w:sz w:val="22"/>
          <w:szCs w:val="22"/>
          <w:shd w:val="clear" w:color="auto" w:fill="FFFF99"/>
          <w:rtl/>
        </w:rPr>
      </w:pPr>
      <w:r w:rsidRPr="009C5490">
        <w:rPr>
          <w:rFonts w:ascii="FrankRuehl" w:hAnsi="FrankRuehl" w:cs="FrankRuehl" w:hint="cs"/>
          <w:strike/>
          <w:vanish/>
          <w:sz w:val="22"/>
          <w:szCs w:val="22"/>
          <w:shd w:val="clear" w:color="auto" w:fill="FFFF99"/>
          <w:rtl/>
        </w:rPr>
        <w:t>6.</w:t>
      </w:r>
      <w:r w:rsidRPr="009C5490">
        <w:rPr>
          <w:rFonts w:ascii="FrankRuehl" w:hAnsi="FrankRuehl" w:cs="FrankRuehl" w:hint="cs"/>
          <w:strike/>
          <w:vanish/>
          <w:sz w:val="22"/>
          <w:szCs w:val="22"/>
          <w:shd w:val="clear" w:color="auto" w:fill="FFFF99"/>
          <w:rtl/>
        </w:rPr>
        <w:tab/>
        <w:t>עתונים וספרים וכן מכשירים וחמרים המיועדים לשימוש ציירים ופסלים בלבד.</w:t>
      </w:r>
    </w:p>
    <w:p w14:paraId="189AAD75" w14:textId="77777777" w:rsidR="005E6211" w:rsidRPr="009C5490" w:rsidRDefault="005E6211">
      <w:pPr>
        <w:pStyle w:val="medium-header"/>
        <w:keepNext w:val="0"/>
        <w:keepLines w:val="0"/>
        <w:spacing w:before="0"/>
        <w:ind w:left="0" w:right="1134"/>
        <w:jc w:val="both"/>
        <w:rPr>
          <w:rFonts w:ascii="FrankRuehl" w:hAnsi="FrankRuehl" w:cs="FrankRuehl" w:hint="cs"/>
          <w:strike/>
          <w:vanish/>
          <w:sz w:val="22"/>
          <w:szCs w:val="22"/>
          <w:shd w:val="clear" w:color="auto" w:fill="FFFF99"/>
          <w:rtl/>
        </w:rPr>
      </w:pPr>
      <w:r w:rsidRPr="009C5490">
        <w:rPr>
          <w:rFonts w:ascii="FrankRuehl" w:hAnsi="FrankRuehl" w:cs="FrankRuehl" w:hint="cs"/>
          <w:strike/>
          <w:vanish/>
          <w:sz w:val="22"/>
          <w:szCs w:val="22"/>
          <w:shd w:val="clear" w:color="auto" w:fill="FFFF99"/>
          <w:rtl/>
        </w:rPr>
        <w:t>7.</w:t>
      </w:r>
      <w:r w:rsidRPr="009C5490">
        <w:rPr>
          <w:rFonts w:ascii="FrankRuehl" w:hAnsi="FrankRuehl" w:cs="FrankRuehl" w:hint="cs"/>
          <w:strike/>
          <w:vanish/>
          <w:sz w:val="22"/>
          <w:szCs w:val="22"/>
          <w:shd w:val="clear" w:color="auto" w:fill="FFFF99"/>
          <w:rtl/>
        </w:rPr>
        <w:tab/>
        <w:t>צרכי לימוד מהסוגים הרגילים.</w:t>
      </w:r>
    </w:p>
    <w:p w14:paraId="00FD0D44" w14:textId="77777777" w:rsidR="005E6211" w:rsidRPr="009C5490" w:rsidRDefault="005E6211">
      <w:pPr>
        <w:pStyle w:val="medium-header"/>
        <w:keepNext w:val="0"/>
        <w:keepLines w:val="0"/>
        <w:spacing w:before="0"/>
        <w:ind w:left="0" w:right="1134"/>
        <w:jc w:val="both"/>
        <w:rPr>
          <w:rFonts w:ascii="FrankRuehl" w:hAnsi="FrankRuehl" w:cs="FrankRuehl" w:hint="cs"/>
          <w:strike/>
          <w:vanish/>
          <w:sz w:val="22"/>
          <w:szCs w:val="22"/>
          <w:shd w:val="clear" w:color="auto" w:fill="FFFF99"/>
          <w:rtl/>
        </w:rPr>
      </w:pPr>
      <w:r w:rsidRPr="009C5490">
        <w:rPr>
          <w:rFonts w:ascii="FrankRuehl" w:hAnsi="FrankRuehl" w:cs="FrankRuehl" w:hint="cs"/>
          <w:strike/>
          <w:vanish/>
          <w:sz w:val="22"/>
          <w:szCs w:val="22"/>
          <w:shd w:val="clear" w:color="auto" w:fill="FFFF99"/>
          <w:rtl/>
        </w:rPr>
        <w:t>8.</w:t>
      </w:r>
      <w:r w:rsidRPr="009C5490">
        <w:rPr>
          <w:rFonts w:ascii="FrankRuehl" w:hAnsi="FrankRuehl" w:cs="FrankRuehl" w:hint="cs"/>
          <w:strike/>
          <w:vanish/>
          <w:sz w:val="22"/>
          <w:szCs w:val="22"/>
          <w:shd w:val="clear" w:color="auto" w:fill="FFFF99"/>
          <w:rtl/>
        </w:rPr>
        <w:tab/>
        <w:t>זרעים לצרכי חקלאות, מספוא, ציוד למשק חלב ועופות, לצאן ולדבורים, לדיג, בעלי חיים, זבל ודשנים כימיים, חמרי חיטוי ומשמידי חרקים, חמרים רפואיים למשק החי, מכונות ומכשירים המיועדים לצרכי החקלאות או הדיג לרבות ספינות דיג, ולרבות חלקי החילוף למכונות ולמכשירים אלה.</w:t>
      </w:r>
    </w:p>
    <w:p w14:paraId="06F2A02E" w14:textId="77777777" w:rsidR="005E6211" w:rsidRPr="009C5490" w:rsidRDefault="005E6211">
      <w:pPr>
        <w:pStyle w:val="medium-header"/>
        <w:keepNext w:val="0"/>
        <w:keepLines w:val="0"/>
        <w:spacing w:before="0"/>
        <w:ind w:left="0" w:right="1134"/>
        <w:jc w:val="both"/>
        <w:rPr>
          <w:rFonts w:ascii="FrankRuehl" w:hAnsi="FrankRuehl" w:cs="FrankRuehl" w:hint="cs"/>
          <w:strike/>
          <w:vanish/>
          <w:sz w:val="22"/>
          <w:szCs w:val="22"/>
          <w:shd w:val="clear" w:color="auto" w:fill="FFFF99"/>
          <w:rtl/>
        </w:rPr>
      </w:pPr>
      <w:r w:rsidRPr="009C5490">
        <w:rPr>
          <w:rFonts w:ascii="FrankRuehl" w:hAnsi="FrankRuehl" w:cs="FrankRuehl" w:hint="cs"/>
          <w:strike/>
          <w:vanish/>
          <w:sz w:val="22"/>
          <w:szCs w:val="22"/>
          <w:shd w:val="clear" w:color="auto" w:fill="FFFF99"/>
          <w:rtl/>
        </w:rPr>
        <w:t>9.</w:t>
      </w:r>
      <w:r w:rsidRPr="009C5490">
        <w:rPr>
          <w:rFonts w:ascii="FrankRuehl" w:hAnsi="FrankRuehl" w:cs="FrankRuehl" w:hint="cs"/>
          <w:strike/>
          <w:vanish/>
          <w:sz w:val="22"/>
          <w:szCs w:val="22"/>
          <w:shd w:val="clear" w:color="auto" w:fill="FFFF99"/>
          <w:rtl/>
        </w:rPr>
        <w:tab/>
        <w:t>חמרים בלתי מעובדים לתעשיה, למלאכה ולבניה, מכונות ומכשירים המיועדים לצרכי התעשיה והמלאכה, לייצור מאור וכוח, לרכבות, לתעופה, לקידוח מים ולשאיבה, לרבות חלקי החילוף למכונות ולמכשירים אלה.</w:t>
      </w:r>
    </w:p>
    <w:p w14:paraId="24F7BA36" w14:textId="77777777" w:rsidR="005E6211" w:rsidRPr="009C5490" w:rsidRDefault="005E6211">
      <w:pPr>
        <w:pStyle w:val="medium-header"/>
        <w:keepNext w:val="0"/>
        <w:keepLines w:val="0"/>
        <w:spacing w:before="0"/>
        <w:ind w:left="0" w:right="1134"/>
        <w:jc w:val="both"/>
        <w:rPr>
          <w:rFonts w:ascii="FrankRuehl" w:hAnsi="FrankRuehl" w:cs="FrankRuehl" w:hint="cs"/>
          <w:strike/>
          <w:vanish/>
          <w:sz w:val="22"/>
          <w:szCs w:val="22"/>
          <w:shd w:val="clear" w:color="auto" w:fill="FFFF99"/>
          <w:rtl/>
        </w:rPr>
      </w:pPr>
      <w:r w:rsidRPr="009C5490">
        <w:rPr>
          <w:rFonts w:ascii="FrankRuehl" w:hAnsi="FrankRuehl" w:cs="FrankRuehl" w:hint="cs"/>
          <w:strike/>
          <w:vanish/>
          <w:sz w:val="22"/>
          <w:szCs w:val="22"/>
          <w:shd w:val="clear" w:color="auto" w:fill="FFFF99"/>
          <w:rtl/>
        </w:rPr>
        <w:t>10.</w:t>
      </w:r>
      <w:r w:rsidRPr="009C5490">
        <w:rPr>
          <w:rFonts w:ascii="FrankRuehl" w:hAnsi="FrankRuehl" w:cs="FrankRuehl" w:hint="cs"/>
          <w:strike/>
          <w:vanish/>
          <w:sz w:val="22"/>
          <w:szCs w:val="22"/>
          <w:shd w:val="clear" w:color="auto" w:fill="FFFF99"/>
          <w:rtl/>
        </w:rPr>
        <w:tab/>
        <w:t>פחם וחמרי דלק.</w:t>
      </w:r>
    </w:p>
    <w:p w14:paraId="4EAF831E" w14:textId="77777777" w:rsidR="005E6211" w:rsidRPr="009C5490" w:rsidRDefault="005E6211">
      <w:pPr>
        <w:pStyle w:val="medium-header"/>
        <w:keepNext w:val="0"/>
        <w:keepLines w:val="0"/>
        <w:spacing w:before="0"/>
        <w:ind w:left="0" w:right="1134"/>
        <w:jc w:val="both"/>
        <w:rPr>
          <w:rFonts w:ascii="FrankRuehl" w:hAnsi="FrankRuehl" w:cs="FrankRuehl" w:hint="cs"/>
          <w:strike/>
          <w:vanish/>
          <w:sz w:val="22"/>
          <w:szCs w:val="22"/>
          <w:shd w:val="clear" w:color="auto" w:fill="FFFF99"/>
          <w:rtl/>
        </w:rPr>
      </w:pPr>
      <w:r w:rsidRPr="009C5490">
        <w:rPr>
          <w:rFonts w:ascii="FrankRuehl" w:hAnsi="FrankRuehl" w:cs="FrankRuehl" w:hint="cs"/>
          <w:strike/>
          <w:vanish/>
          <w:sz w:val="22"/>
          <w:szCs w:val="22"/>
          <w:shd w:val="clear" w:color="auto" w:fill="FFFF99"/>
          <w:rtl/>
        </w:rPr>
        <w:t>11.</w:t>
      </w:r>
      <w:r w:rsidRPr="009C5490">
        <w:rPr>
          <w:rFonts w:ascii="FrankRuehl" w:hAnsi="FrankRuehl" w:cs="FrankRuehl" w:hint="cs"/>
          <w:strike/>
          <w:vanish/>
          <w:sz w:val="22"/>
          <w:szCs w:val="22"/>
          <w:shd w:val="clear" w:color="auto" w:fill="FFFF99"/>
          <w:rtl/>
        </w:rPr>
        <w:tab/>
        <w:t>טבק ומוצרי טבק.</w:t>
      </w:r>
    </w:p>
    <w:p w14:paraId="3E4601C2"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p>
    <w:p w14:paraId="1EBE4832"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15.3.1962</w:t>
      </w:r>
    </w:p>
    <w:p w14:paraId="04E45C0B"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3</w:t>
      </w:r>
    </w:p>
    <w:p w14:paraId="47ABB61D"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95" w:history="1">
        <w:r w:rsidRPr="009C5490">
          <w:rPr>
            <w:rStyle w:val="Hyperlink"/>
            <w:rFonts w:cs="FrankRuehl" w:hint="cs"/>
            <w:vanish/>
            <w:szCs w:val="20"/>
            <w:shd w:val="clear" w:color="auto" w:fill="FFFF99"/>
            <w:rtl/>
          </w:rPr>
          <w:t>ס"ח תשכ"ב מס' 364</w:t>
        </w:r>
      </w:hyperlink>
      <w:r w:rsidRPr="009C5490">
        <w:rPr>
          <w:rStyle w:val="default"/>
          <w:rFonts w:cs="FrankRuehl" w:hint="cs"/>
          <w:vanish/>
          <w:szCs w:val="20"/>
          <w:shd w:val="clear" w:color="auto" w:fill="FFFF99"/>
          <w:rtl/>
        </w:rPr>
        <w:t xml:space="preserve"> מיום 15.3.1962 עמ' 52 (</w:t>
      </w:r>
      <w:hyperlink r:id="rId396" w:history="1">
        <w:r w:rsidRPr="009C5490">
          <w:rPr>
            <w:rStyle w:val="Hyperlink"/>
            <w:rFonts w:cs="FrankRuehl" w:hint="cs"/>
            <w:vanish/>
            <w:szCs w:val="20"/>
            <w:shd w:val="clear" w:color="auto" w:fill="FFFF99"/>
            <w:rtl/>
          </w:rPr>
          <w:t>ה"ח 450</w:t>
        </w:r>
      </w:hyperlink>
      <w:r w:rsidRPr="009C5490">
        <w:rPr>
          <w:rStyle w:val="default"/>
          <w:rFonts w:cs="FrankRuehl" w:hint="cs"/>
          <w:vanish/>
          <w:szCs w:val="20"/>
          <w:shd w:val="clear" w:color="auto" w:fill="FFFF99"/>
          <w:rtl/>
        </w:rPr>
        <w:t>)</w:t>
      </w:r>
    </w:p>
    <w:p w14:paraId="21763F25"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החלפת התוספת</w:t>
      </w:r>
    </w:p>
    <w:p w14:paraId="5061224B" w14:textId="77777777" w:rsidR="005E6211" w:rsidRPr="009C5490" w:rsidRDefault="005E6211">
      <w:pPr>
        <w:pStyle w:val="P00"/>
        <w:ind w:left="0" w:right="1134"/>
        <w:rPr>
          <w:rStyle w:val="default"/>
          <w:rFonts w:ascii="FrankRuehl" w:hAnsi="FrankRuehl" w:cs="FrankRuehl" w:hint="cs"/>
          <w:vanish/>
          <w:sz w:val="20"/>
          <w:szCs w:val="20"/>
          <w:shd w:val="clear" w:color="auto" w:fill="FFFF99"/>
          <w:rtl/>
        </w:rPr>
      </w:pPr>
      <w:r w:rsidRPr="009C5490">
        <w:rPr>
          <w:rStyle w:val="default"/>
          <w:rFonts w:ascii="FrankRuehl" w:hAnsi="FrankRuehl" w:cs="FrankRuehl" w:hint="cs"/>
          <w:vanish/>
          <w:sz w:val="20"/>
          <w:szCs w:val="20"/>
          <w:shd w:val="clear" w:color="auto" w:fill="FFFF99"/>
          <w:rtl/>
        </w:rPr>
        <w:t>הנוסח הקודם:</w:t>
      </w:r>
    </w:p>
    <w:p w14:paraId="396D6566" w14:textId="77777777" w:rsidR="005E6211" w:rsidRPr="009C5490" w:rsidRDefault="005E6211">
      <w:pPr>
        <w:pStyle w:val="P00"/>
        <w:spacing w:before="0"/>
        <w:ind w:left="0" w:right="1134"/>
        <w:jc w:val="center"/>
        <w:rPr>
          <w:rStyle w:val="default"/>
          <w:rFonts w:ascii="FrankRuehl" w:hAnsi="FrankRuehl" w:cs="FrankRuehl"/>
          <w:strike/>
          <w:vanish/>
          <w:sz w:val="22"/>
          <w:szCs w:val="22"/>
          <w:shd w:val="clear" w:color="auto" w:fill="FFFF99"/>
          <w:rtl/>
        </w:rPr>
      </w:pPr>
      <w:r w:rsidRPr="009C5490">
        <w:rPr>
          <w:rStyle w:val="default"/>
          <w:rFonts w:ascii="FrankRuehl" w:hAnsi="FrankRuehl" w:cs="FrankRuehl"/>
          <w:strike/>
          <w:vanish/>
          <w:sz w:val="22"/>
          <w:szCs w:val="22"/>
          <w:shd w:val="clear" w:color="auto" w:fill="FFFF99"/>
          <w:rtl/>
        </w:rPr>
        <w:t>תו</w:t>
      </w:r>
      <w:r w:rsidRPr="009C5490">
        <w:rPr>
          <w:rStyle w:val="default"/>
          <w:rFonts w:ascii="FrankRuehl" w:hAnsi="FrankRuehl" w:cs="FrankRuehl" w:hint="cs"/>
          <w:strike/>
          <w:vanish/>
          <w:sz w:val="22"/>
          <w:szCs w:val="22"/>
          <w:shd w:val="clear" w:color="auto" w:fill="FFFF99"/>
          <w:rtl/>
        </w:rPr>
        <w:t>ספת</w:t>
      </w:r>
    </w:p>
    <w:p w14:paraId="34D7BED7" w14:textId="77777777" w:rsidR="005E6211" w:rsidRPr="009C5490" w:rsidRDefault="005E6211">
      <w:pPr>
        <w:pStyle w:val="medium-header"/>
        <w:keepNext w:val="0"/>
        <w:keepLines w:val="0"/>
        <w:spacing w:before="0"/>
        <w:ind w:left="0" w:right="1134"/>
        <w:rPr>
          <w:rFonts w:ascii="FrankRuehl" w:hAnsi="FrankRuehl" w:cs="FrankRuehl" w:hint="cs"/>
          <w:strike/>
          <w:vanish/>
          <w:sz w:val="22"/>
          <w:szCs w:val="22"/>
          <w:shd w:val="clear" w:color="auto" w:fill="FFFF99"/>
          <w:rtl/>
        </w:rPr>
      </w:pPr>
      <w:r w:rsidRPr="009C5490">
        <w:rPr>
          <w:rFonts w:ascii="FrankRuehl" w:hAnsi="FrankRuehl" w:cs="FrankRuehl"/>
          <w:strike/>
          <w:vanish/>
          <w:sz w:val="22"/>
          <w:szCs w:val="22"/>
          <w:shd w:val="clear" w:color="auto" w:fill="FFFF99"/>
          <w:rtl/>
        </w:rPr>
        <w:t>(ס</w:t>
      </w:r>
      <w:r w:rsidRPr="009C5490">
        <w:rPr>
          <w:rFonts w:ascii="FrankRuehl" w:hAnsi="FrankRuehl" w:cs="FrankRuehl" w:hint="cs"/>
          <w:strike/>
          <w:vanish/>
          <w:sz w:val="22"/>
          <w:szCs w:val="22"/>
          <w:shd w:val="clear" w:color="auto" w:fill="FFFF99"/>
          <w:rtl/>
        </w:rPr>
        <w:t>עיף 3)</w:t>
      </w:r>
    </w:p>
    <w:p w14:paraId="53C10E34" w14:textId="77777777" w:rsidR="005E6211" w:rsidRPr="009C5490" w:rsidRDefault="005E6211">
      <w:pPr>
        <w:pStyle w:val="medium-header"/>
        <w:keepNext w:val="0"/>
        <w:keepLines w:val="0"/>
        <w:spacing w:before="0"/>
        <w:ind w:left="0" w:right="1134"/>
        <w:rPr>
          <w:rFonts w:ascii="FrankRuehl" w:hAnsi="FrankRuehl" w:cs="FrankRuehl" w:hint="cs"/>
          <w:strike/>
          <w:vanish/>
          <w:sz w:val="22"/>
          <w:szCs w:val="22"/>
          <w:shd w:val="clear" w:color="auto" w:fill="FFFF99"/>
          <w:rtl/>
        </w:rPr>
      </w:pPr>
      <w:r w:rsidRPr="009C5490">
        <w:rPr>
          <w:rFonts w:ascii="FrankRuehl" w:hAnsi="FrankRuehl" w:cs="FrankRuehl" w:hint="cs"/>
          <w:strike/>
          <w:vanish/>
          <w:sz w:val="22"/>
          <w:szCs w:val="22"/>
          <w:shd w:val="clear" w:color="auto" w:fill="FFFF99"/>
          <w:rtl/>
        </w:rPr>
        <w:t>חלק א'</w:t>
      </w:r>
    </w:p>
    <w:p w14:paraId="304AC166"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(1)</w:t>
      </w:r>
      <w:r w:rsidRPr="009C5490">
        <w:rPr>
          <w:rStyle w:val="default"/>
          <w:rFonts w:ascii="FrankRuehl" w:hAnsi="FrankRuehl" w:cs="FrankRuehl" w:hint="cs"/>
          <w:strike/>
          <w:vanish/>
          <w:sz w:val="22"/>
          <w:szCs w:val="22"/>
          <w:shd w:val="clear" w:color="auto" w:fill="FFFF99"/>
          <w:rtl/>
        </w:rPr>
        <w:tab/>
        <w:t>צרכי מאכל, למעט המפורטים בחלק ב' (1).</w:t>
      </w:r>
    </w:p>
    <w:p w14:paraId="3EEA3E19"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(2)</w:t>
      </w:r>
      <w:r w:rsidRPr="009C5490">
        <w:rPr>
          <w:rStyle w:val="default"/>
          <w:rFonts w:ascii="FrankRuehl" w:hAnsi="FrankRuehl" w:cs="FrankRuehl" w:hint="cs"/>
          <w:strike/>
          <w:vanish/>
          <w:sz w:val="22"/>
          <w:szCs w:val="22"/>
          <w:shd w:val="clear" w:color="auto" w:fill="FFFF99"/>
          <w:rtl/>
        </w:rPr>
        <w:tab/>
        <w:t>רפואות ותכשירים אחרים המיועדים רק לריפוי, למעט תכשירים ששר הבריאות הוציאם מכלל זה.</w:t>
      </w:r>
    </w:p>
    <w:p w14:paraId="3B5D08F8"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(3)</w:t>
      </w:r>
      <w:r w:rsidRPr="009C5490">
        <w:rPr>
          <w:rStyle w:val="default"/>
          <w:rFonts w:ascii="FrankRuehl" w:hAnsi="FrankRuehl" w:cs="FrankRuehl" w:hint="cs"/>
          <w:strike/>
          <w:vanish/>
          <w:sz w:val="22"/>
          <w:szCs w:val="22"/>
          <w:shd w:val="clear" w:color="auto" w:fill="FFFF99"/>
          <w:rtl/>
        </w:rPr>
        <w:tab/>
        <w:t>מצרכים המותאמים במיוחד לשימושם של נכים כל עוד הם בשימושם, אמבולנסים, מכונות לכיבוי אש ומכשירי הצלה ימיים.</w:t>
      </w:r>
    </w:p>
    <w:p w14:paraId="7B2DDB4C"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(4)</w:t>
      </w:r>
      <w:r w:rsidRPr="009C5490">
        <w:rPr>
          <w:rStyle w:val="default"/>
          <w:rFonts w:ascii="FrankRuehl" w:hAnsi="FrankRuehl" w:cs="FrankRuehl" w:hint="cs"/>
          <w:strike/>
          <w:vanish/>
          <w:sz w:val="22"/>
          <w:szCs w:val="22"/>
          <w:shd w:val="clear" w:color="auto" w:fill="FFFF99"/>
          <w:rtl/>
        </w:rPr>
        <w:tab/>
        <w:t>ספרי תורה, מזוזות ותפילין וכן תשמישי קדושה ששר הדתות קבע אותם, בצו, כדרושים לקיום מצוות הדת.</w:t>
      </w:r>
    </w:p>
    <w:p w14:paraId="2942DE35"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(5)</w:t>
      </w:r>
      <w:r w:rsidRPr="009C5490">
        <w:rPr>
          <w:rStyle w:val="default"/>
          <w:rFonts w:ascii="FrankRuehl" w:hAnsi="FrankRuehl" w:cs="FrankRuehl" w:hint="cs"/>
          <w:strike/>
          <w:vanish/>
          <w:sz w:val="22"/>
          <w:szCs w:val="22"/>
          <w:shd w:val="clear" w:color="auto" w:fill="FFFF99"/>
          <w:rtl/>
        </w:rPr>
        <w:tab/>
        <w:t>עתונים וספרים.</w:t>
      </w:r>
    </w:p>
    <w:p w14:paraId="05536ACE"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(6)</w:t>
      </w:r>
      <w:r w:rsidRPr="009C5490">
        <w:rPr>
          <w:rStyle w:val="default"/>
          <w:rFonts w:ascii="FrankRuehl" w:hAnsi="FrankRuehl" w:cs="FrankRuehl" w:hint="cs"/>
          <w:strike/>
          <w:vanish/>
          <w:sz w:val="22"/>
          <w:szCs w:val="22"/>
          <w:shd w:val="clear" w:color="auto" w:fill="FFFF99"/>
          <w:rtl/>
        </w:rPr>
        <w:tab/>
        <w:t>צרכי לימוד מהסוגים הרגילים, למעט כלי נגינה, עפרונות ועטים.</w:t>
      </w:r>
    </w:p>
    <w:p w14:paraId="6C350240"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(7)</w:t>
      </w:r>
      <w:r w:rsidRPr="009C5490">
        <w:rPr>
          <w:rStyle w:val="default"/>
          <w:rFonts w:ascii="FrankRuehl" w:hAnsi="FrankRuehl" w:cs="FrankRuehl" w:hint="cs"/>
          <w:strike/>
          <w:vanish/>
          <w:sz w:val="22"/>
          <w:szCs w:val="22"/>
          <w:shd w:val="clear" w:color="auto" w:fill="FFFF99"/>
          <w:rtl/>
        </w:rPr>
        <w:tab/>
        <w:t>זרעים לצרכי חקלאות, מספוא, ציוד למשק חלב ועופות, לצאן, לדבורים ולדיג, בעלי חיים, זבל ודשנים כימיים, חמרי חיטוי ומשמידי חרקים, חמרים רפואיים למשק חי, מכונות ומכשירים המיוחדים לצרכי חקלאות ודיג, לרבות ספינות דיג, ולרבות חלקי חילוף למכונות ולמכשירים אלה, אך למעט מכשירי דיג לספורט או לשעשועים וחלקיהם.</w:t>
      </w:r>
    </w:p>
    <w:p w14:paraId="48A451E7"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(8)</w:t>
      </w:r>
      <w:r w:rsidRPr="009C5490">
        <w:rPr>
          <w:rStyle w:val="default"/>
          <w:rFonts w:ascii="FrankRuehl" w:hAnsi="FrankRuehl" w:cs="FrankRuehl" w:hint="cs"/>
          <w:strike/>
          <w:vanish/>
          <w:sz w:val="22"/>
          <w:szCs w:val="22"/>
          <w:shd w:val="clear" w:color="auto" w:fill="FFFF99"/>
          <w:rtl/>
        </w:rPr>
        <w:tab/>
        <w:t>חמרים בלתי מעובדים לתעשיה, למלאכה ולבנין, למעט אלה המפורטים בחלק ב' (2).</w:t>
      </w:r>
    </w:p>
    <w:p w14:paraId="62E6E01C"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(9)</w:t>
      </w:r>
      <w:r w:rsidRPr="009C5490">
        <w:rPr>
          <w:rStyle w:val="default"/>
          <w:rFonts w:ascii="FrankRuehl" w:hAnsi="FrankRuehl" w:cs="FrankRuehl" w:hint="cs"/>
          <w:strike/>
          <w:vanish/>
          <w:sz w:val="22"/>
          <w:szCs w:val="22"/>
          <w:shd w:val="clear" w:color="auto" w:fill="FFFF99"/>
          <w:rtl/>
        </w:rPr>
        <w:tab/>
        <w:t>מכונות ומכשירים המיוחדים לצרכי תעשיה ומלאכה, לייצור מאור וכוח, לרכבות, לתעופה, לקידוח מים ולשאיבה, לרבות חלקי חילוף למכונות ולמכשירים אלה, ולמעט המפורטים בחלק ב' (3).</w:t>
      </w:r>
    </w:p>
    <w:p w14:paraId="4E30802B"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(10)</w:t>
      </w:r>
      <w:r w:rsidRPr="009C5490">
        <w:rPr>
          <w:rStyle w:val="default"/>
          <w:rFonts w:ascii="FrankRuehl" w:hAnsi="FrankRuehl" w:cs="FrankRuehl" w:hint="cs"/>
          <w:strike/>
          <w:vanish/>
          <w:sz w:val="22"/>
          <w:szCs w:val="22"/>
          <w:shd w:val="clear" w:color="auto" w:fill="FFFF99"/>
          <w:rtl/>
        </w:rPr>
        <w:tab/>
        <w:t>פחם וחמרי דלק.</w:t>
      </w:r>
    </w:p>
    <w:p w14:paraId="35B1BDF9"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(11)</w:t>
      </w:r>
      <w:r w:rsidRPr="009C5490">
        <w:rPr>
          <w:rStyle w:val="default"/>
          <w:rFonts w:ascii="FrankRuehl" w:hAnsi="FrankRuehl" w:cs="FrankRuehl" w:hint="cs"/>
          <w:strike/>
          <w:vanish/>
          <w:sz w:val="22"/>
          <w:szCs w:val="22"/>
          <w:shd w:val="clear" w:color="auto" w:fill="FFFF99"/>
          <w:rtl/>
        </w:rPr>
        <w:tab/>
        <w:t>טבק ומוצרי טבק.</w:t>
      </w:r>
    </w:p>
    <w:p w14:paraId="7ED1D6D0" w14:textId="77777777" w:rsidR="005E6211" w:rsidRPr="009C5490" w:rsidRDefault="005E6211">
      <w:pPr>
        <w:pStyle w:val="P00"/>
        <w:spacing w:before="0"/>
        <w:ind w:left="0" w:right="1134"/>
        <w:jc w:val="center"/>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חלק ב'</w:t>
      </w:r>
    </w:p>
    <w:p w14:paraId="532AF634"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(1)</w:t>
      </w:r>
      <w:r w:rsidRPr="009C5490">
        <w:rPr>
          <w:rStyle w:val="default"/>
          <w:rFonts w:ascii="FrankRuehl" w:hAnsi="FrankRuehl" w:cs="FrankRuehl" w:hint="cs"/>
          <w:strike/>
          <w:vanish/>
          <w:sz w:val="22"/>
          <w:szCs w:val="22"/>
          <w:shd w:val="clear" w:color="auto" w:fill="FFFF99"/>
          <w:rtl/>
        </w:rPr>
        <w:tab/>
        <w:t>משקאות, מגדנות, קפה נמיס ודומיהם, אגוזי מאכל, ממרחי בשר, תמציות ושמני תמציות, פירות משומרים, יבשים, מסוכרים, מרודדים ודחוסים.</w:t>
      </w:r>
    </w:p>
    <w:p w14:paraId="3234007C"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(2)</w:t>
      </w:r>
      <w:r w:rsidRPr="009C5490">
        <w:rPr>
          <w:rStyle w:val="default"/>
          <w:rFonts w:ascii="FrankRuehl" w:hAnsi="FrankRuehl" w:cs="FrankRuehl" w:hint="cs"/>
          <w:strike/>
          <w:vanish/>
          <w:sz w:val="22"/>
          <w:szCs w:val="22"/>
          <w:shd w:val="clear" w:color="auto" w:fill="FFFF99"/>
          <w:rtl/>
        </w:rPr>
        <w:tab/>
        <w:t>שלחים ובולי עץ.</w:t>
      </w:r>
    </w:p>
    <w:p w14:paraId="1003557D"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(3)</w:t>
      </w:r>
      <w:r w:rsidRPr="009C5490">
        <w:rPr>
          <w:rStyle w:val="default"/>
          <w:rFonts w:ascii="FrankRuehl" w:hAnsi="FrankRuehl" w:cs="FrankRuehl" w:hint="cs"/>
          <w:strike/>
          <w:vanish/>
          <w:sz w:val="22"/>
          <w:szCs w:val="22"/>
          <w:shd w:val="clear" w:color="auto" w:fill="FFFF99"/>
          <w:rtl/>
        </w:rPr>
        <w:tab/>
        <w:t>מכונות ומכשירים מהסוגים המשמשים לייצורם ולהחזקתם של מאכלים ומשקאות במסעדות ובבתי עסק קמעוניים ומהסוגים המשמשים במכוני יופי ופיתוח הגוף, לרבות חלקי החילוף להם.</w:t>
      </w:r>
    </w:p>
    <w:p w14:paraId="6AF357FA" w14:textId="77777777" w:rsidR="005E6211" w:rsidRPr="009C5490" w:rsidRDefault="005E6211">
      <w:pPr>
        <w:pStyle w:val="P00"/>
        <w:spacing w:before="0"/>
        <w:ind w:left="0" w:right="1134"/>
        <w:rPr>
          <w:rStyle w:val="default"/>
          <w:rFonts w:cs="FrankRuehl" w:hint="cs"/>
          <w:vanish/>
          <w:szCs w:val="20"/>
          <w:shd w:val="clear" w:color="auto" w:fill="FFFF99"/>
          <w:rtl/>
        </w:rPr>
      </w:pPr>
    </w:p>
    <w:p w14:paraId="1482FB2C"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1.7.1976</w:t>
      </w:r>
    </w:p>
    <w:p w14:paraId="7FEA8971"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6</w:t>
      </w:r>
    </w:p>
    <w:p w14:paraId="63A7B8AC"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97" w:history="1">
        <w:r w:rsidRPr="009C5490">
          <w:rPr>
            <w:rStyle w:val="Hyperlink"/>
            <w:rFonts w:cs="FrankRuehl" w:hint="cs"/>
            <w:vanish/>
            <w:szCs w:val="20"/>
            <w:shd w:val="clear" w:color="auto" w:fill="FFFF99"/>
            <w:rtl/>
          </w:rPr>
          <w:t>ס"ח תשל"ו מס' 815</w:t>
        </w:r>
      </w:hyperlink>
      <w:r w:rsidRPr="009C5490">
        <w:rPr>
          <w:rStyle w:val="default"/>
          <w:rFonts w:cs="FrankRuehl" w:hint="cs"/>
          <w:vanish/>
          <w:szCs w:val="20"/>
          <w:shd w:val="clear" w:color="auto" w:fill="FFFF99"/>
          <w:rtl/>
        </w:rPr>
        <w:t xml:space="preserve"> מיום 30.6.1976 עמ' 219 (</w:t>
      </w:r>
      <w:hyperlink r:id="rId398" w:history="1">
        <w:r w:rsidRPr="009C5490">
          <w:rPr>
            <w:rStyle w:val="Hyperlink"/>
            <w:rFonts w:cs="FrankRuehl" w:hint="cs"/>
            <w:vanish/>
            <w:szCs w:val="20"/>
            <w:shd w:val="clear" w:color="auto" w:fill="FFFF99"/>
            <w:rtl/>
          </w:rPr>
          <w:t>ה"ח 1233</w:t>
        </w:r>
      </w:hyperlink>
      <w:r w:rsidRPr="009C5490">
        <w:rPr>
          <w:rStyle w:val="default"/>
          <w:rFonts w:cs="FrankRuehl" w:hint="cs"/>
          <w:vanish/>
          <w:szCs w:val="20"/>
          <w:shd w:val="clear" w:color="auto" w:fill="FFFF99"/>
          <w:rtl/>
        </w:rPr>
        <w:t xml:space="preserve">) </w:t>
      </w:r>
    </w:p>
    <w:p w14:paraId="34648BCE" w14:textId="77777777" w:rsidR="005E6211" w:rsidRPr="009C5490" w:rsidRDefault="005E6211">
      <w:pPr>
        <w:pStyle w:val="P0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(4)</w:t>
      </w:r>
      <w:r w:rsidRPr="009C5490">
        <w:rPr>
          <w:rStyle w:val="default"/>
          <w:rFonts w:ascii="FrankRuehl" w:hAnsi="FrankRuehl" w:cs="FrankRuehl" w:hint="cs"/>
          <w:strike/>
          <w:vanish/>
          <w:sz w:val="22"/>
          <w:szCs w:val="22"/>
          <w:shd w:val="clear" w:color="auto" w:fill="FFFF99"/>
          <w:rtl/>
        </w:rPr>
        <w:tab/>
        <w:t>רכב מנועי המיועד לשימושם של נכים, עליו ניתן פטור ממכס לפי התוספת לפקודת תעריף המכס והפטורים, 1937;</w:t>
      </w:r>
    </w:p>
    <w:p w14:paraId="10543834"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(5)</w:t>
      </w:r>
      <w:r w:rsidRPr="009C5490">
        <w:rPr>
          <w:rStyle w:val="default"/>
          <w:rFonts w:ascii="FrankRuehl" w:hAnsi="FrankRuehl" w:cs="FrankRuehl" w:hint="cs"/>
          <w:vanish/>
          <w:sz w:val="22"/>
          <w:szCs w:val="22"/>
          <w:shd w:val="clear" w:color="auto" w:fill="FFFF99"/>
          <w:rtl/>
        </w:rPr>
        <w:tab/>
        <w:t>אמבולנסים, מכונות ומכשירים לכיבוי אש, מכשירי הצלה ימיים; ציוד בטיחות ששר האוצר קבע אותם בצו;</w:t>
      </w:r>
    </w:p>
    <w:p w14:paraId="09FCD89E"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(6)</w:t>
      </w:r>
      <w:r w:rsidRPr="009C5490">
        <w:rPr>
          <w:rStyle w:val="default"/>
          <w:rFonts w:ascii="FrankRuehl" w:hAnsi="FrankRuehl" w:cs="FrankRuehl" w:hint="cs"/>
          <w:vanish/>
          <w:sz w:val="22"/>
          <w:szCs w:val="22"/>
          <w:shd w:val="clear" w:color="auto" w:fill="FFFF99"/>
          <w:rtl/>
        </w:rPr>
        <w:tab/>
        <w:t>ספרי קודש ותשמישי קדושה, למעט אלה ששר האוצר בהתייעצות עם שר הדתות קבע אותם בצו;</w:t>
      </w:r>
    </w:p>
    <w:p w14:paraId="440EE1F1"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(7)</w:t>
      </w:r>
      <w:r w:rsidRPr="009C5490">
        <w:rPr>
          <w:rStyle w:val="default"/>
          <w:rFonts w:ascii="FrankRuehl" w:hAnsi="FrankRuehl" w:cs="FrankRuehl" w:hint="cs"/>
          <w:vanish/>
          <w:sz w:val="22"/>
          <w:szCs w:val="22"/>
          <w:shd w:val="clear" w:color="auto" w:fill="FFFF99"/>
          <w:rtl/>
        </w:rPr>
        <w:tab/>
        <w:t>ספרים ועתונים;</w:t>
      </w:r>
    </w:p>
    <w:p w14:paraId="09FEAB67"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(8)</w:t>
      </w:r>
      <w:r w:rsidRPr="009C5490">
        <w:rPr>
          <w:rStyle w:val="default"/>
          <w:rFonts w:ascii="FrankRuehl" w:hAnsi="FrankRuehl" w:cs="FrankRuehl" w:hint="cs"/>
          <w:vanish/>
          <w:sz w:val="22"/>
          <w:szCs w:val="22"/>
          <w:shd w:val="clear" w:color="auto" w:fill="FFFF99"/>
          <w:rtl/>
        </w:rPr>
        <w:tab/>
        <w:t>סחורות המשמשות כרגיל ללימוד, למעט אלה ששר האוצר בהתייעצות עם שר החינוך והתרבות קבע אותם בצו;</w:t>
      </w:r>
    </w:p>
    <w:p w14:paraId="0A024186"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(9)</w:t>
      </w:r>
      <w:r w:rsidRPr="009C5490">
        <w:rPr>
          <w:rStyle w:val="default"/>
          <w:rFonts w:ascii="FrankRuehl" w:hAnsi="FrankRuehl" w:cs="FrankRuehl" w:hint="cs"/>
          <w:vanish/>
          <w:sz w:val="22"/>
          <w:szCs w:val="22"/>
          <w:shd w:val="clear" w:color="auto" w:fill="FFFF99"/>
          <w:rtl/>
        </w:rPr>
        <w:tab/>
        <w:t>זרעים לצרכי חקלאות, מספוא, זבל ודשנים כימיים, בעלי חיים, חמרי חיטוי ומשמידי חרקים מהסוגים המשמשים בחקלאות, ספינות דיג, ציוד מיוחד המשמש למשקי חלב, עופות, צאן, דבורים ודיג;</w:t>
      </w:r>
    </w:p>
    <w:p w14:paraId="13986083"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(10)</w:t>
      </w:r>
      <w:r w:rsidRPr="009C5490">
        <w:rPr>
          <w:rStyle w:val="default"/>
          <w:rFonts w:ascii="FrankRuehl" w:hAnsi="FrankRuehl" w:cs="FrankRuehl" w:hint="cs"/>
          <w:vanish/>
          <w:sz w:val="22"/>
          <w:szCs w:val="22"/>
          <w:shd w:val="clear" w:color="auto" w:fill="FFFF99"/>
          <w:rtl/>
        </w:rPr>
        <w:tab/>
        <w:t>חמרים רפואיים למשק החי, למעט אלה ששר האוצר בהתייעצות עם שר החקלאות קבע אותם בצו;</w:t>
      </w:r>
    </w:p>
    <w:p w14:paraId="57BB4938"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(11)</w:t>
      </w:r>
      <w:r w:rsidRPr="009C5490">
        <w:rPr>
          <w:rStyle w:val="default"/>
          <w:rFonts w:ascii="FrankRuehl" w:hAnsi="FrankRuehl" w:cs="FrankRuehl" w:hint="cs"/>
          <w:vanish/>
          <w:sz w:val="22"/>
          <w:szCs w:val="22"/>
          <w:shd w:val="clear" w:color="auto" w:fill="FFFF99"/>
          <w:rtl/>
        </w:rPr>
        <w:tab/>
        <w:t>מכונות ומכשירים המיוחדים לחקלאות לתעשיה ולמלאכה, לייצור מאור וכוח, וחלקיהם המיוחדים להם, למעט מכונות ומכשירים מהסוגים ששר האוצר קבע אותם בצו;</w:t>
      </w:r>
    </w:p>
    <w:p w14:paraId="46F4DC0F"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(12)</w:t>
      </w:r>
      <w:r w:rsidRPr="009C5490">
        <w:rPr>
          <w:rStyle w:val="default"/>
          <w:rFonts w:ascii="FrankRuehl" w:hAnsi="FrankRuehl" w:cs="FrankRuehl" w:hint="cs"/>
          <w:vanish/>
          <w:sz w:val="22"/>
          <w:szCs w:val="22"/>
          <w:shd w:val="clear" w:color="auto" w:fill="FFFF99"/>
          <w:rtl/>
        </w:rPr>
        <w:tab/>
        <w:t xml:space="preserve">מכונות ומכשירים מיוחדים לרכבות, לתעופה, לקידוח מים </w:t>
      </w:r>
      <w:r w:rsidRPr="009C5490">
        <w:rPr>
          <w:rStyle w:val="default"/>
          <w:rFonts w:ascii="FrankRuehl" w:hAnsi="FrankRuehl" w:cs="FrankRuehl" w:hint="cs"/>
          <w:strike/>
          <w:vanish/>
          <w:sz w:val="22"/>
          <w:szCs w:val="22"/>
          <w:shd w:val="clear" w:color="auto" w:fill="FFFF99"/>
          <w:rtl/>
        </w:rPr>
        <w:t>ולשאיבה</w:t>
      </w:r>
      <w:r w:rsidRPr="009C5490">
        <w:rPr>
          <w:rStyle w:val="default"/>
          <w:rFonts w:ascii="FrankRuehl" w:hAnsi="FrankRuehl" w:cs="FrankRuehl" w:hint="cs"/>
          <w:vanish/>
          <w:sz w:val="22"/>
          <w:szCs w:val="22"/>
          <w:shd w:val="clear" w:color="auto" w:fill="FFFF99"/>
          <w:rtl/>
        </w:rPr>
        <w:t xml:space="preserve"> </w:t>
      </w:r>
      <w:r w:rsidRPr="009C5490">
        <w:rPr>
          <w:rStyle w:val="default"/>
          <w:rFonts w:ascii="FrankRuehl" w:hAnsi="FrankRuehl" w:cs="FrankRuehl" w:hint="cs"/>
          <w:vanish/>
          <w:sz w:val="22"/>
          <w:szCs w:val="22"/>
          <w:u w:val="single"/>
          <w:shd w:val="clear" w:color="auto" w:fill="FFFF99"/>
          <w:rtl/>
        </w:rPr>
        <w:t>ולשאיבתם</w:t>
      </w:r>
      <w:r w:rsidRPr="009C5490">
        <w:rPr>
          <w:rStyle w:val="default"/>
          <w:rFonts w:ascii="FrankRuehl" w:hAnsi="FrankRuehl" w:cs="FrankRuehl" w:hint="cs"/>
          <w:vanish/>
          <w:sz w:val="22"/>
          <w:szCs w:val="22"/>
          <w:shd w:val="clear" w:color="auto" w:fill="FFFF99"/>
          <w:rtl/>
        </w:rPr>
        <w:t>;</w:t>
      </w:r>
    </w:p>
    <w:p w14:paraId="3AAB08CF"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(13)</w:t>
      </w:r>
      <w:r w:rsidRPr="009C5490">
        <w:rPr>
          <w:rStyle w:val="default"/>
          <w:rFonts w:ascii="FrankRuehl" w:hAnsi="FrankRuehl" w:cs="FrankRuehl" w:hint="cs"/>
          <w:strike/>
          <w:vanish/>
          <w:sz w:val="22"/>
          <w:szCs w:val="22"/>
          <w:shd w:val="clear" w:color="auto" w:fill="FFFF99"/>
          <w:rtl/>
        </w:rPr>
        <w:tab/>
        <w:t>פחם וחמרי דלק;</w:t>
      </w:r>
    </w:p>
    <w:p w14:paraId="4E7DD37A" w14:textId="77777777" w:rsidR="005E6211" w:rsidRPr="009C5490" w:rsidRDefault="005E6211">
      <w:pPr>
        <w:pStyle w:val="P00"/>
        <w:spacing w:before="0"/>
        <w:ind w:left="0" w:right="1134"/>
        <w:rPr>
          <w:rStyle w:val="default"/>
          <w:rFonts w:ascii="FrankRuehl" w:hAnsi="FrankRuehl" w:cs="FrankRuehl" w:hint="cs"/>
          <w:strike/>
          <w:vanish/>
          <w:sz w:val="22"/>
          <w:szCs w:val="22"/>
          <w:shd w:val="clear" w:color="auto" w:fill="FFFF99"/>
          <w:rtl/>
        </w:rPr>
      </w:pPr>
      <w:r w:rsidRPr="009C5490">
        <w:rPr>
          <w:rStyle w:val="default"/>
          <w:rFonts w:ascii="FrankRuehl" w:hAnsi="FrankRuehl" w:cs="FrankRuehl" w:hint="cs"/>
          <w:strike/>
          <w:vanish/>
          <w:sz w:val="22"/>
          <w:szCs w:val="22"/>
          <w:shd w:val="clear" w:color="auto" w:fill="FFFF99"/>
          <w:rtl/>
        </w:rPr>
        <w:t>(14)</w:t>
      </w:r>
      <w:r w:rsidRPr="009C5490">
        <w:rPr>
          <w:rStyle w:val="default"/>
          <w:rFonts w:ascii="FrankRuehl" w:hAnsi="FrankRuehl" w:cs="FrankRuehl" w:hint="cs"/>
          <w:strike/>
          <w:vanish/>
          <w:sz w:val="22"/>
          <w:szCs w:val="22"/>
          <w:shd w:val="clear" w:color="auto" w:fill="FFFF99"/>
          <w:rtl/>
        </w:rPr>
        <w:tab/>
        <w:t>טבק ומוצרי טבק.</w:t>
      </w:r>
    </w:p>
    <w:p w14:paraId="4C26C6D6" w14:textId="77777777" w:rsidR="005E6211" w:rsidRPr="009C5490" w:rsidRDefault="005E6211">
      <w:pPr>
        <w:pStyle w:val="P00"/>
        <w:spacing w:before="0"/>
        <w:ind w:left="0" w:right="1134"/>
        <w:rPr>
          <w:rStyle w:val="default"/>
          <w:rFonts w:ascii="FrankRuehl" w:hAnsi="FrankRuehl" w:cs="FrankRuehl" w:hint="cs"/>
          <w:vanish/>
          <w:sz w:val="22"/>
          <w:szCs w:val="22"/>
          <w:shd w:val="clear" w:color="auto" w:fill="FFFF99"/>
          <w:rtl/>
        </w:rPr>
      </w:pPr>
      <w:r w:rsidRPr="009C5490">
        <w:rPr>
          <w:rStyle w:val="default"/>
          <w:rFonts w:ascii="FrankRuehl" w:hAnsi="FrankRuehl" w:cs="FrankRuehl" w:hint="cs"/>
          <w:vanish/>
          <w:sz w:val="22"/>
          <w:szCs w:val="22"/>
          <w:shd w:val="clear" w:color="auto" w:fill="FFFF99"/>
          <w:rtl/>
        </w:rPr>
        <w:t>הוראות חוק מסי מכס ובלו (שינוי תעריף), תש"ט-1949, יחולו על צווים לפי תוספת זו כאילו היו צווים לפי סעיף 1 לחוק האמור.</w:t>
      </w:r>
    </w:p>
    <w:p w14:paraId="06A6DF94"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p>
    <w:p w14:paraId="4ADBF074" w14:textId="77777777" w:rsidR="005E6211" w:rsidRPr="009C5490" w:rsidRDefault="005E6211">
      <w:pPr>
        <w:pStyle w:val="P22"/>
        <w:spacing w:before="0"/>
        <w:ind w:left="0" w:right="1134"/>
        <w:rPr>
          <w:rStyle w:val="default"/>
          <w:rFonts w:cs="FrankRuehl" w:hint="cs"/>
          <w:vanish/>
          <w:color w:val="FF0000"/>
          <w:szCs w:val="20"/>
          <w:shd w:val="clear" w:color="auto" w:fill="FFFF99"/>
          <w:rtl/>
        </w:rPr>
      </w:pPr>
      <w:r w:rsidRPr="009C5490">
        <w:rPr>
          <w:rStyle w:val="default"/>
          <w:rFonts w:cs="FrankRuehl" w:hint="cs"/>
          <w:vanish/>
          <w:color w:val="FF0000"/>
          <w:szCs w:val="20"/>
          <w:shd w:val="clear" w:color="auto" w:fill="FFFF99"/>
          <w:rtl/>
        </w:rPr>
        <w:t>מיום 5.11.1998</w:t>
      </w:r>
    </w:p>
    <w:p w14:paraId="72A47B1D" w14:textId="77777777" w:rsidR="005E6211" w:rsidRPr="009C5490" w:rsidRDefault="005E6211">
      <w:pPr>
        <w:pStyle w:val="P00"/>
        <w:spacing w:before="0"/>
        <w:ind w:left="0" w:right="1134"/>
        <w:rPr>
          <w:rStyle w:val="default"/>
          <w:rFonts w:cs="FrankRuehl" w:hint="cs"/>
          <w:b/>
          <w:bCs/>
          <w:vanish/>
          <w:szCs w:val="20"/>
          <w:shd w:val="clear" w:color="auto" w:fill="FFFF99"/>
          <w:rtl/>
        </w:rPr>
      </w:pPr>
      <w:r w:rsidRPr="009C5490">
        <w:rPr>
          <w:rStyle w:val="default"/>
          <w:rFonts w:cs="FrankRuehl" w:hint="cs"/>
          <w:b/>
          <w:bCs/>
          <w:vanish/>
          <w:szCs w:val="20"/>
          <w:shd w:val="clear" w:color="auto" w:fill="FFFF99"/>
          <w:rtl/>
        </w:rPr>
        <w:t>תיקון מס' 15</w:t>
      </w:r>
    </w:p>
    <w:p w14:paraId="2B13F3BC" w14:textId="77777777" w:rsidR="005E6211" w:rsidRPr="009C5490" w:rsidRDefault="005E6211">
      <w:pPr>
        <w:pStyle w:val="P00"/>
        <w:spacing w:before="0"/>
        <w:ind w:left="0" w:right="1134"/>
        <w:rPr>
          <w:rStyle w:val="default"/>
          <w:rFonts w:cs="FrankRuehl" w:hint="cs"/>
          <w:vanish/>
          <w:szCs w:val="20"/>
          <w:shd w:val="clear" w:color="auto" w:fill="FFFF99"/>
          <w:rtl/>
        </w:rPr>
      </w:pPr>
      <w:hyperlink r:id="rId399" w:history="1">
        <w:r w:rsidRPr="009C5490">
          <w:rPr>
            <w:rStyle w:val="Hyperlink"/>
            <w:rFonts w:cs="FrankRuehl" w:hint="cs"/>
            <w:vanish/>
            <w:szCs w:val="20"/>
            <w:shd w:val="clear" w:color="auto" w:fill="FFFF99"/>
            <w:rtl/>
          </w:rPr>
          <w:t>ס"ח תשנ"ט מס' 1691</w:t>
        </w:r>
      </w:hyperlink>
      <w:r w:rsidRPr="009C5490">
        <w:rPr>
          <w:rStyle w:val="default"/>
          <w:rFonts w:cs="FrankRuehl" w:hint="cs"/>
          <w:vanish/>
          <w:szCs w:val="20"/>
          <w:shd w:val="clear" w:color="auto" w:fill="FFFF99"/>
          <w:rtl/>
        </w:rPr>
        <w:t xml:space="preserve"> מיום 5.11.1998 עמ' 19 (</w:t>
      </w:r>
      <w:hyperlink r:id="rId400" w:history="1">
        <w:r w:rsidRPr="009C5490">
          <w:rPr>
            <w:rStyle w:val="Hyperlink"/>
            <w:rFonts w:cs="FrankRuehl" w:hint="cs"/>
            <w:vanish/>
            <w:szCs w:val="20"/>
            <w:shd w:val="clear" w:color="auto" w:fill="FFFF99"/>
            <w:rtl/>
          </w:rPr>
          <w:t>ה"ח 2730</w:t>
        </w:r>
      </w:hyperlink>
      <w:r w:rsidRPr="009C5490">
        <w:rPr>
          <w:rStyle w:val="default"/>
          <w:rFonts w:cs="FrankRuehl" w:hint="cs"/>
          <w:vanish/>
          <w:szCs w:val="20"/>
          <w:shd w:val="clear" w:color="auto" w:fill="FFFF99"/>
          <w:rtl/>
        </w:rPr>
        <w:t xml:space="preserve">) </w:t>
      </w:r>
    </w:p>
    <w:p w14:paraId="377A31DD" w14:textId="77777777" w:rsidR="005E6211" w:rsidRPr="009C5490" w:rsidRDefault="005E6211">
      <w:pPr>
        <w:pStyle w:val="P00"/>
        <w:spacing w:before="0"/>
        <w:ind w:left="0" w:right="1134"/>
        <w:rPr>
          <w:rStyle w:val="default"/>
          <w:rFonts w:cs="FrankRuehl" w:hint="cs"/>
          <w:vanish/>
          <w:szCs w:val="20"/>
          <w:shd w:val="clear" w:color="auto" w:fill="FFFF99"/>
          <w:rtl/>
        </w:rPr>
      </w:pPr>
      <w:r w:rsidRPr="009C5490">
        <w:rPr>
          <w:rStyle w:val="default"/>
          <w:rFonts w:cs="FrankRuehl" w:hint="cs"/>
          <w:b/>
          <w:bCs/>
          <w:vanish/>
          <w:szCs w:val="20"/>
          <w:shd w:val="clear" w:color="auto" w:fill="FFFF99"/>
          <w:rtl/>
        </w:rPr>
        <w:t>החלפת פרט 11</w:t>
      </w:r>
    </w:p>
    <w:p w14:paraId="65D7B876" w14:textId="77777777" w:rsidR="005E6211" w:rsidRPr="009C5490" w:rsidRDefault="005E6211">
      <w:pPr>
        <w:pStyle w:val="P00"/>
        <w:ind w:left="0" w:right="1134"/>
        <w:rPr>
          <w:rStyle w:val="default"/>
          <w:rFonts w:cs="FrankRuehl" w:hint="cs"/>
          <w:vanish/>
          <w:szCs w:val="20"/>
          <w:shd w:val="clear" w:color="auto" w:fill="FFFF99"/>
          <w:rtl/>
        </w:rPr>
      </w:pPr>
      <w:r w:rsidRPr="009C5490">
        <w:rPr>
          <w:rStyle w:val="default"/>
          <w:rFonts w:cs="FrankRuehl" w:hint="cs"/>
          <w:vanish/>
          <w:szCs w:val="20"/>
          <w:shd w:val="clear" w:color="auto" w:fill="FFFF99"/>
          <w:rtl/>
        </w:rPr>
        <w:t>הנוסח הקודם:</w:t>
      </w:r>
    </w:p>
    <w:p w14:paraId="1FCC6428" w14:textId="77777777" w:rsidR="005E6211" w:rsidRDefault="005E6211">
      <w:pPr>
        <w:pStyle w:val="P00"/>
        <w:spacing w:before="0"/>
        <w:ind w:left="0" w:right="1134"/>
        <w:rPr>
          <w:rStyle w:val="default"/>
          <w:rFonts w:ascii="FrankRuehl" w:hAnsi="FrankRuehl" w:cs="FrankRuehl" w:hint="cs"/>
          <w:strike/>
          <w:sz w:val="2"/>
          <w:szCs w:val="2"/>
          <w:shd w:val="clear" w:color="auto" w:fill="FFFF99"/>
          <w:rtl/>
        </w:rPr>
      </w:pPr>
      <w:r w:rsidRPr="009C5490">
        <w:rPr>
          <w:rStyle w:val="default"/>
          <w:rFonts w:ascii="FrankRuehl" w:hAnsi="FrankRuehl" w:cs="FrankRuehl" w:hint="cs"/>
          <w:strike/>
          <w:vanish/>
          <w:sz w:val="22"/>
          <w:szCs w:val="22"/>
          <w:shd w:val="clear" w:color="auto" w:fill="FFFF99"/>
          <w:rtl/>
        </w:rPr>
        <w:t>(11)</w:t>
      </w:r>
      <w:r w:rsidRPr="009C5490">
        <w:rPr>
          <w:rStyle w:val="default"/>
          <w:rFonts w:ascii="FrankRuehl" w:hAnsi="FrankRuehl" w:cs="FrankRuehl" w:hint="cs"/>
          <w:strike/>
          <w:vanish/>
          <w:sz w:val="22"/>
          <w:szCs w:val="22"/>
          <w:shd w:val="clear" w:color="auto" w:fill="FFFF99"/>
          <w:rtl/>
        </w:rPr>
        <w:tab/>
        <w:t>מכונות ומכשירים המיוחדים לחקלאות לתעשיה ולמלאכה, לייצור מאור וכוח, וחלקיהם המיוחדים להם, למעט מכונות ומכשירים מהסוגים ששר האוצר קבע אותם בצו;</w:t>
      </w:r>
      <w:bookmarkEnd w:id="155"/>
    </w:p>
    <w:p w14:paraId="7F2B0B79" w14:textId="77777777" w:rsidR="005E6211" w:rsidRDefault="005E6211">
      <w:pPr>
        <w:pStyle w:val="P00"/>
        <w:spacing w:before="72"/>
        <w:ind w:left="0" w:right="1134"/>
        <w:rPr>
          <w:rStyle w:val="default"/>
          <w:rFonts w:cs="FrankRuehl" w:hint="cs"/>
          <w:rtl/>
        </w:rPr>
      </w:pPr>
    </w:p>
    <w:p w14:paraId="316422F5" w14:textId="77777777" w:rsidR="005E6211" w:rsidRDefault="005E6211">
      <w:pPr>
        <w:pStyle w:val="P00"/>
        <w:spacing w:before="72"/>
        <w:ind w:left="0" w:right="1134"/>
        <w:rPr>
          <w:rStyle w:val="default"/>
          <w:rFonts w:cs="FrankRuehl" w:hint="cs"/>
          <w:rtl/>
        </w:rPr>
      </w:pPr>
    </w:p>
    <w:p w14:paraId="699DF089" w14:textId="77777777" w:rsidR="005E6211" w:rsidRDefault="005E6211">
      <w:pPr>
        <w:pStyle w:val="sig-1"/>
        <w:widowControl/>
        <w:ind w:left="0" w:right="1134"/>
        <w:rPr>
          <w:rFonts w:cs="FrankRuehl"/>
          <w:sz w:val="26"/>
          <w:szCs w:val="26"/>
          <w:rtl/>
        </w:rPr>
      </w:pPr>
      <w:r>
        <w:rPr>
          <w:rFonts w:cs="FrankRuehl"/>
          <w:sz w:val="26"/>
          <w:szCs w:val="26"/>
          <w:rtl/>
        </w:rPr>
        <w:tab/>
      </w:r>
      <w:r>
        <w:rPr>
          <w:rFonts w:cs="FrankRuehl"/>
          <w:sz w:val="26"/>
          <w:szCs w:val="26"/>
          <w:rtl/>
        </w:rPr>
        <w:tab/>
      </w:r>
      <w:r>
        <w:rPr>
          <w:rFonts w:cs="FrankRuehl"/>
          <w:sz w:val="26"/>
          <w:szCs w:val="26"/>
          <w:rtl/>
        </w:rPr>
        <w:t> </w:t>
      </w:r>
      <w:r>
        <w:rPr>
          <w:rFonts w:cs="FrankRuehl" w:hint="cs"/>
          <w:sz w:val="26"/>
          <w:szCs w:val="26"/>
          <w:rtl/>
        </w:rPr>
        <w:t>ד</w:t>
      </w:r>
      <w:r>
        <w:rPr>
          <w:rFonts w:cs="FrankRuehl"/>
          <w:sz w:val="26"/>
          <w:szCs w:val="26"/>
          <w:rtl/>
        </w:rPr>
        <w:t>ו</w:t>
      </w:r>
      <w:r>
        <w:rPr>
          <w:rFonts w:cs="FrankRuehl" w:hint="cs"/>
          <w:sz w:val="26"/>
          <w:szCs w:val="26"/>
          <w:rtl/>
        </w:rPr>
        <w:t>ד בן-גוריון</w:t>
      </w:r>
    </w:p>
    <w:p w14:paraId="6B21A84F" w14:textId="77777777" w:rsidR="005E6211" w:rsidRDefault="005E6211">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 </w:t>
      </w:r>
      <w:r>
        <w:rPr>
          <w:rFonts w:cs="FrankRuehl" w:hint="cs"/>
          <w:sz w:val="22"/>
          <w:rtl/>
        </w:rPr>
        <w:t>ר</w:t>
      </w:r>
      <w:r>
        <w:rPr>
          <w:rFonts w:cs="FrankRuehl"/>
          <w:sz w:val="22"/>
          <w:rtl/>
        </w:rPr>
        <w:t>א</w:t>
      </w:r>
      <w:r>
        <w:rPr>
          <w:rFonts w:cs="FrankRuehl" w:hint="cs"/>
          <w:sz w:val="22"/>
          <w:rtl/>
        </w:rPr>
        <w:t>ש הממשלה</w:t>
      </w:r>
    </w:p>
    <w:p w14:paraId="0542D829" w14:textId="77777777" w:rsidR="005E6211" w:rsidRDefault="005E6211">
      <w:pPr>
        <w:pStyle w:val="sig-1"/>
        <w:widowControl/>
        <w:tabs>
          <w:tab w:val="clear" w:pos="851"/>
          <w:tab w:val="clear" w:pos="2835"/>
          <w:tab w:val="clear" w:pos="4820"/>
          <w:tab w:val="center" w:pos="1134"/>
          <w:tab w:val="center" w:pos="1985"/>
          <w:tab w:val="center" w:pos="3686"/>
          <w:tab w:val="center" w:pos="4536"/>
        </w:tabs>
        <w:ind w:left="0" w:right="1134"/>
        <w:rPr>
          <w:rFonts w:cs="FrankRuehl"/>
          <w:sz w:val="26"/>
          <w:szCs w:val="26"/>
          <w:rtl/>
        </w:rPr>
      </w:pPr>
      <w:r>
        <w:rPr>
          <w:rFonts w:cs="FrankRuehl"/>
          <w:sz w:val="26"/>
          <w:szCs w:val="26"/>
          <w:rtl/>
        </w:rPr>
        <w:tab/>
        <w:t>י</w:t>
      </w:r>
      <w:r>
        <w:rPr>
          <w:rFonts w:cs="FrankRuehl" w:hint="cs"/>
          <w:sz w:val="26"/>
          <w:szCs w:val="26"/>
          <w:rtl/>
        </w:rPr>
        <w:t>וסף שפרינצק</w:t>
      </w:r>
      <w:r>
        <w:rPr>
          <w:rFonts w:cs="FrankRuehl"/>
          <w:sz w:val="26"/>
          <w:szCs w:val="26"/>
          <w:rtl/>
        </w:rPr>
        <w:tab/>
      </w:r>
      <w:r>
        <w:rPr>
          <w:rFonts w:cs="FrankRuehl"/>
          <w:sz w:val="26"/>
          <w:szCs w:val="26"/>
          <w:rtl/>
        </w:rPr>
        <w:tab/>
      </w:r>
      <w:r>
        <w:rPr>
          <w:rFonts w:cs="FrankRuehl"/>
          <w:sz w:val="26"/>
          <w:szCs w:val="26"/>
          <w:rtl/>
        </w:rPr>
        <w:tab/>
        <w:t>ל</w:t>
      </w:r>
      <w:r>
        <w:rPr>
          <w:rFonts w:cs="FrankRuehl" w:hint="cs"/>
          <w:sz w:val="26"/>
          <w:szCs w:val="26"/>
          <w:rtl/>
        </w:rPr>
        <w:t>וי אשכול</w:t>
      </w:r>
    </w:p>
    <w:p w14:paraId="706B614D" w14:textId="77777777" w:rsidR="005E6211" w:rsidRDefault="005E6211">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t>י</w:t>
      </w:r>
      <w:r>
        <w:rPr>
          <w:rFonts w:cs="FrankRuehl" w:hint="cs"/>
          <w:sz w:val="22"/>
          <w:rtl/>
        </w:rPr>
        <w:t>ושב ראש הכנסת</w:t>
      </w:r>
      <w:r>
        <w:rPr>
          <w:rFonts w:cs="FrankRuehl"/>
          <w:sz w:val="22"/>
          <w:rtl/>
        </w:rPr>
        <w:tab/>
      </w:r>
      <w:r>
        <w:rPr>
          <w:rFonts w:cs="FrankRuehl" w:hint="cs"/>
          <w:sz w:val="22"/>
          <w:rtl/>
        </w:rPr>
        <w:tab/>
      </w:r>
      <w:r>
        <w:rPr>
          <w:rFonts w:cs="FrankRuehl"/>
          <w:sz w:val="22"/>
          <w:rtl/>
        </w:rPr>
        <w:tab/>
        <w:t>ש</w:t>
      </w:r>
      <w:r>
        <w:rPr>
          <w:rFonts w:cs="FrankRuehl" w:hint="cs"/>
          <w:sz w:val="22"/>
          <w:rtl/>
        </w:rPr>
        <w:t>ר האוצר</w:t>
      </w:r>
    </w:p>
    <w:p w14:paraId="6280C0F4" w14:textId="77777777" w:rsidR="005E6211" w:rsidRDefault="005E6211">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t>מ</w:t>
      </w:r>
      <w:r>
        <w:rPr>
          <w:rFonts w:cs="FrankRuehl" w:hint="cs"/>
          <w:sz w:val="22"/>
          <w:rtl/>
        </w:rPr>
        <w:t xml:space="preserve">מלא </w:t>
      </w:r>
      <w:r>
        <w:rPr>
          <w:rFonts w:cs="FrankRuehl"/>
          <w:sz w:val="22"/>
          <w:rtl/>
        </w:rPr>
        <w:t>מק</w:t>
      </w:r>
      <w:r>
        <w:rPr>
          <w:rFonts w:cs="FrankRuehl" w:hint="cs"/>
          <w:sz w:val="22"/>
          <w:rtl/>
        </w:rPr>
        <w:t>ום נשיא המדינה</w:t>
      </w:r>
    </w:p>
    <w:p w14:paraId="007745C2" w14:textId="77777777" w:rsidR="005E6211" w:rsidRDefault="005E6211">
      <w:pPr>
        <w:pStyle w:val="P00"/>
        <w:spacing w:before="72"/>
        <w:ind w:left="0" w:right="1134"/>
        <w:rPr>
          <w:rStyle w:val="default"/>
          <w:rFonts w:cs="FrankRuehl"/>
          <w:rtl/>
        </w:rPr>
      </w:pPr>
    </w:p>
    <w:p w14:paraId="7ABBD347" w14:textId="77777777" w:rsidR="005E6211" w:rsidRDefault="005E6211">
      <w:pPr>
        <w:pStyle w:val="P00"/>
        <w:spacing w:before="72"/>
        <w:ind w:left="0" w:right="1134"/>
        <w:rPr>
          <w:rStyle w:val="default"/>
          <w:rFonts w:cs="FrankRuehl"/>
          <w:rtl/>
        </w:rPr>
      </w:pPr>
    </w:p>
    <w:p w14:paraId="12A546A7" w14:textId="77777777" w:rsidR="005E6211" w:rsidRDefault="005E6211">
      <w:pPr>
        <w:pStyle w:val="P00"/>
        <w:spacing w:before="72"/>
        <w:ind w:left="0" w:right="1134"/>
        <w:rPr>
          <w:rStyle w:val="default"/>
          <w:rFonts w:cs="FrankRuehl"/>
          <w:rtl/>
        </w:rPr>
      </w:pPr>
      <w:bookmarkStart w:id="156" w:name="LawPartEnd"/>
    </w:p>
    <w:bookmarkEnd w:id="156"/>
    <w:p w14:paraId="69943D6C" w14:textId="77777777" w:rsidR="00CA7B4C" w:rsidRDefault="00CA7B4C">
      <w:pPr>
        <w:pStyle w:val="P00"/>
        <w:spacing w:before="72"/>
        <w:ind w:left="0" w:right="1134"/>
        <w:rPr>
          <w:rStyle w:val="default"/>
          <w:rFonts w:cs="FrankRuehl"/>
          <w:rtl/>
        </w:rPr>
      </w:pPr>
    </w:p>
    <w:p w14:paraId="77054062" w14:textId="77777777" w:rsidR="00F41F11" w:rsidRDefault="00F41F11" w:rsidP="00F41F11">
      <w:pPr>
        <w:pStyle w:val="P00"/>
        <w:spacing w:before="72"/>
        <w:ind w:left="0" w:right="1134"/>
        <w:jc w:val="center"/>
        <w:rPr>
          <w:rStyle w:val="default"/>
          <w:rFonts w:cs="David"/>
          <w:color w:val="0000FF"/>
          <w:szCs w:val="24"/>
          <w:u w:val="single"/>
          <w:rtl/>
        </w:rPr>
      </w:pPr>
      <w:hyperlink r:id="rId401" w:history="1">
        <w:r>
          <w:rPr>
            <w:rStyle w:val="default"/>
            <w:rFonts w:cs="David"/>
            <w:color w:val="0000FF"/>
            <w:szCs w:val="24"/>
            <w:u w:val="single"/>
            <w:rtl/>
          </w:rPr>
          <w:t>הודעה למנויים על עריכה ושינויים במסמכי פסיקה, חקיקה ועוד באתר נבו - הקש כאן</w:t>
        </w:r>
      </w:hyperlink>
    </w:p>
    <w:p w14:paraId="1F83DBE0" w14:textId="77777777" w:rsidR="00853EFC" w:rsidRDefault="00853EFC" w:rsidP="00F41F11">
      <w:pPr>
        <w:pStyle w:val="P00"/>
        <w:spacing w:before="72"/>
        <w:ind w:left="0" w:right="1134"/>
        <w:jc w:val="center"/>
        <w:rPr>
          <w:rStyle w:val="default"/>
          <w:rFonts w:cs="David"/>
          <w:color w:val="0000FF"/>
          <w:szCs w:val="24"/>
          <w:u w:val="single"/>
          <w:rtl/>
        </w:rPr>
      </w:pPr>
    </w:p>
    <w:sectPr w:rsidR="00853EFC">
      <w:headerReference w:type="even" r:id="rId402"/>
      <w:headerReference w:type="default" r:id="rId403"/>
      <w:footerReference w:type="even" r:id="rId404"/>
      <w:footerReference w:type="default" r:id="rId40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2B501" w14:textId="77777777" w:rsidR="00FC7052" w:rsidRDefault="00FC7052">
      <w:r>
        <w:separator/>
      </w:r>
    </w:p>
  </w:endnote>
  <w:endnote w:type="continuationSeparator" w:id="0">
    <w:p w14:paraId="3770B57B" w14:textId="77777777" w:rsidR="00FC7052" w:rsidRDefault="00FC7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9684F" w14:textId="77777777" w:rsidR="00504D76" w:rsidRDefault="00504D7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0736BA7" w14:textId="77777777" w:rsidR="00504D76" w:rsidRDefault="00504D7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6F5AE0C" w14:textId="77777777" w:rsidR="00504D76" w:rsidRDefault="00504D7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53EFC">
      <w:rPr>
        <w:rFonts w:cs="TopType Jerushalmi"/>
        <w:noProof/>
        <w:color w:val="000000"/>
        <w:sz w:val="14"/>
        <w:szCs w:val="14"/>
      </w:rPr>
      <w:t>Z:\000-law\yael\2015\2015-12-13\tav\272_001.doc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2836C" w14:textId="77777777" w:rsidR="00504D76" w:rsidRDefault="00504D7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54478">
      <w:rPr>
        <w:rFonts w:hAnsi="FrankRuehl" w:cs="FrankRuehl"/>
        <w:noProof/>
        <w:sz w:val="24"/>
        <w:szCs w:val="24"/>
        <w:rtl/>
      </w:rPr>
      <w:t>20</w:t>
    </w:r>
    <w:r>
      <w:rPr>
        <w:rFonts w:hAnsi="FrankRuehl" w:cs="FrankRuehl"/>
        <w:sz w:val="24"/>
        <w:szCs w:val="24"/>
        <w:rtl/>
      </w:rPr>
      <w:fldChar w:fldCharType="end"/>
    </w:r>
  </w:p>
  <w:p w14:paraId="764889E4" w14:textId="77777777" w:rsidR="00504D76" w:rsidRDefault="00504D7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7DEF0DB" w14:textId="77777777" w:rsidR="00504D76" w:rsidRDefault="00504D7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53EFC">
      <w:rPr>
        <w:rFonts w:cs="TopType Jerushalmi"/>
        <w:noProof/>
        <w:color w:val="000000"/>
        <w:sz w:val="14"/>
        <w:szCs w:val="14"/>
      </w:rPr>
      <w:t>Z:\000-law\yael\2015\2015-12-13\tav\272_001.doc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54483" w14:textId="77777777" w:rsidR="00FC7052" w:rsidRDefault="00FC7052">
      <w:pPr>
        <w:spacing w:before="60" w:line="240" w:lineRule="auto"/>
        <w:ind w:right="1134"/>
      </w:pPr>
      <w:r>
        <w:separator/>
      </w:r>
    </w:p>
  </w:footnote>
  <w:footnote w:type="continuationSeparator" w:id="0">
    <w:p w14:paraId="1EAF360C" w14:textId="77777777" w:rsidR="00FC7052" w:rsidRDefault="00FC7052" w:rsidP="00502BE3">
      <w:pPr>
        <w:spacing w:before="60" w:line="240" w:lineRule="auto"/>
        <w:ind w:right="1134"/>
      </w:pPr>
      <w:r>
        <w:separator/>
      </w:r>
    </w:p>
  </w:footnote>
  <w:footnote w:id="1">
    <w:p w14:paraId="707A71C4" w14:textId="77777777" w:rsidR="00504D76" w:rsidRDefault="00504D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תשי"ב מס' 110</w:t>
        </w:r>
      </w:hyperlink>
      <w:r>
        <w:rPr>
          <w:rFonts w:cs="FrankRuehl" w:hint="cs"/>
          <w:rtl/>
        </w:rPr>
        <w:t xml:space="preserve"> מיום 3.9.1952 עמ' 344 (</w:t>
      </w:r>
      <w:hyperlink r:id="rId2" w:history="1">
        <w:r>
          <w:rPr>
            <w:rStyle w:val="Hyperlink"/>
            <w:rFonts w:cs="FrankRuehl" w:hint="cs"/>
            <w:rtl/>
          </w:rPr>
          <w:t>ה"ח תשי"ב מס' 112</w:t>
        </w:r>
      </w:hyperlink>
      <w:r>
        <w:rPr>
          <w:rFonts w:cs="FrankRuehl" w:hint="cs"/>
          <w:rtl/>
        </w:rPr>
        <w:t xml:space="preserve"> עמ' 180).</w:t>
      </w:r>
    </w:p>
    <w:p w14:paraId="246B5EB2" w14:textId="77777777" w:rsidR="00504D76" w:rsidRDefault="00504D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תשי"ד מס' 153</w:t>
        </w:r>
      </w:hyperlink>
      <w:r>
        <w:rPr>
          <w:rFonts w:cs="FrankRuehl" w:hint="cs"/>
          <w:rtl/>
        </w:rPr>
        <w:t xml:space="preserve"> מיום 3.6.1954 עמ' 113 (</w:t>
      </w:r>
      <w:hyperlink r:id="rId4" w:history="1">
        <w:r>
          <w:rPr>
            <w:rStyle w:val="Hyperlink"/>
            <w:rFonts w:cs="FrankRuehl" w:hint="cs"/>
            <w:rtl/>
          </w:rPr>
          <w:t>ה"ח תשי"ד מס' 198</w:t>
        </w:r>
      </w:hyperlink>
      <w:r>
        <w:rPr>
          <w:rFonts w:cs="FrankRuehl" w:hint="cs"/>
          <w:rtl/>
        </w:rPr>
        <w:t xml:space="preserve"> עמ' 122) </w:t>
      </w:r>
      <w:r>
        <w:rPr>
          <w:rFonts w:cs="FrankRuehl"/>
          <w:rtl/>
        </w:rPr>
        <w:t>–</w:t>
      </w:r>
      <w:r>
        <w:rPr>
          <w:rFonts w:cs="FrankRuehl" w:hint="cs"/>
          <w:rtl/>
        </w:rPr>
        <w:t xml:space="preserve"> תיקון מס' 1.</w:t>
      </w:r>
    </w:p>
    <w:p w14:paraId="461C9B1F" w14:textId="77777777" w:rsidR="00504D76" w:rsidRDefault="00504D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ס</w:t>
        </w:r>
        <w:r>
          <w:rPr>
            <w:rStyle w:val="Hyperlink"/>
            <w:rFonts w:cs="FrankRuehl"/>
            <w:rtl/>
          </w:rPr>
          <w:t>"</w:t>
        </w:r>
        <w:r>
          <w:rPr>
            <w:rStyle w:val="Hyperlink"/>
            <w:rFonts w:cs="FrankRuehl" w:hint="cs"/>
            <w:rtl/>
          </w:rPr>
          <w:t>ח תשי"ח מס' 243</w:t>
        </w:r>
      </w:hyperlink>
      <w:r>
        <w:rPr>
          <w:rFonts w:cs="FrankRuehl" w:hint="cs"/>
          <w:rtl/>
        </w:rPr>
        <w:t xml:space="preserve"> מיום 13.2.1958 עמ' 60 (</w:t>
      </w:r>
      <w:hyperlink r:id="rId6" w:history="1">
        <w:r>
          <w:rPr>
            <w:rStyle w:val="Hyperlink"/>
            <w:rFonts w:cs="FrankRuehl" w:hint="cs"/>
            <w:rtl/>
          </w:rPr>
          <w:t>ה"ח תשי"ז מס' 317</w:t>
        </w:r>
      </w:hyperlink>
      <w:r>
        <w:rPr>
          <w:rFonts w:cs="FrankRuehl" w:hint="cs"/>
          <w:rtl/>
        </w:rPr>
        <w:t xml:space="preserve"> עמ' 322) </w:t>
      </w:r>
      <w:r>
        <w:rPr>
          <w:rFonts w:cs="FrankRuehl"/>
          <w:rtl/>
        </w:rPr>
        <w:t>–</w:t>
      </w:r>
      <w:r>
        <w:rPr>
          <w:rFonts w:cs="FrankRuehl" w:hint="cs"/>
          <w:rtl/>
        </w:rPr>
        <w:t xml:space="preserve"> תיקון מס' 2; ר' סעיפים 23, 24 לענין תחילה והוראות מעבר.</w:t>
      </w:r>
    </w:p>
    <w:p w14:paraId="5277C08A" w14:textId="77777777" w:rsidR="00504D76" w:rsidRDefault="00504D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ס</w:t>
        </w:r>
        <w:r>
          <w:rPr>
            <w:rStyle w:val="Hyperlink"/>
            <w:rFonts w:cs="FrankRuehl"/>
            <w:rtl/>
          </w:rPr>
          <w:t>"</w:t>
        </w:r>
        <w:r>
          <w:rPr>
            <w:rStyle w:val="Hyperlink"/>
            <w:rFonts w:cs="FrankRuehl" w:hint="cs"/>
            <w:rtl/>
          </w:rPr>
          <w:t>ח תשכ"ב מס</w:t>
        </w:r>
        <w:r>
          <w:rPr>
            <w:rStyle w:val="Hyperlink"/>
            <w:rFonts w:cs="FrankRuehl"/>
            <w:rtl/>
          </w:rPr>
          <w:t>' 364</w:t>
        </w:r>
      </w:hyperlink>
      <w:r>
        <w:rPr>
          <w:rFonts w:cs="FrankRuehl"/>
          <w:rtl/>
        </w:rPr>
        <w:t xml:space="preserve"> </w:t>
      </w:r>
      <w:r>
        <w:rPr>
          <w:rFonts w:cs="FrankRuehl" w:hint="cs"/>
          <w:rtl/>
        </w:rPr>
        <w:t>מיום 15.3.1962 עמ' 44 (</w:t>
      </w:r>
      <w:hyperlink r:id="rId8" w:history="1">
        <w:r>
          <w:rPr>
            <w:rStyle w:val="Hyperlink"/>
            <w:rFonts w:cs="FrankRuehl" w:hint="cs"/>
            <w:rtl/>
          </w:rPr>
          <w:t>ה"ח תשכ"א מס' 450</w:t>
        </w:r>
      </w:hyperlink>
      <w:r>
        <w:rPr>
          <w:rFonts w:cs="FrankRuehl" w:hint="cs"/>
          <w:rtl/>
        </w:rPr>
        <w:t xml:space="preserve"> עמ' 116) </w:t>
      </w:r>
      <w:r>
        <w:rPr>
          <w:rFonts w:cs="FrankRuehl"/>
          <w:rtl/>
        </w:rPr>
        <w:t>–</w:t>
      </w:r>
      <w:r>
        <w:rPr>
          <w:rFonts w:cs="FrankRuehl" w:hint="cs"/>
          <w:rtl/>
        </w:rPr>
        <w:t xml:space="preserve"> תיקון מס' 3. ת"ט </w:t>
      </w:r>
      <w:hyperlink r:id="rId9" w:history="1">
        <w:r>
          <w:rPr>
            <w:rStyle w:val="Hyperlink"/>
            <w:rFonts w:cs="FrankRuehl" w:hint="cs"/>
            <w:rtl/>
          </w:rPr>
          <w:t>ס"ח תשכ"ב מס' 365</w:t>
        </w:r>
      </w:hyperlink>
      <w:r>
        <w:rPr>
          <w:rFonts w:cs="FrankRuehl" w:hint="cs"/>
          <w:rtl/>
        </w:rPr>
        <w:t xml:space="preserve"> מיום 29.3.1962 עמ' 57.</w:t>
      </w:r>
    </w:p>
    <w:p w14:paraId="57224486" w14:textId="77777777" w:rsidR="00504D76" w:rsidRDefault="00504D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ס"ח תשכ"ח מס' 531</w:t>
        </w:r>
      </w:hyperlink>
      <w:r>
        <w:rPr>
          <w:rFonts w:cs="FrankRuehl" w:hint="cs"/>
          <w:rtl/>
        </w:rPr>
        <w:t xml:space="preserve"> מיום 3.7.1968 עמ' 157 (</w:t>
      </w:r>
      <w:hyperlink r:id="rId11" w:history="1">
        <w:r>
          <w:rPr>
            <w:rStyle w:val="Hyperlink"/>
            <w:rFonts w:cs="FrankRuehl" w:hint="cs"/>
            <w:rtl/>
          </w:rPr>
          <w:t>ה"ח תשכ"ח מס' 771</w:t>
        </w:r>
      </w:hyperlink>
      <w:r>
        <w:rPr>
          <w:rFonts w:cs="FrankRuehl" w:hint="cs"/>
          <w:rtl/>
        </w:rPr>
        <w:t xml:space="preserve"> עמ' 202) </w:t>
      </w:r>
      <w:r>
        <w:rPr>
          <w:rFonts w:cs="FrankRuehl"/>
          <w:rtl/>
        </w:rPr>
        <w:t>–</w:t>
      </w:r>
      <w:r>
        <w:rPr>
          <w:rFonts w:cs="FrankRuehl" w:hint="cs"/>
          <w:rtl/>
        </w:rPr>
        <w:t xml:space="preserve"> תיקון מס' 4 בסעיף 9(2) לחוק מסים עקיפים (מס ששולם ביתר או בחסר), תשכ"ח-</w:t>
      </w:r>
      <w:r>
        <w:rPr>
          <w:rFonts w:cs="FrankRuehl"/>
          <w:rtl/>
        </w:rPr>
        <w:t>1968</w:t>
      </w:r>
      <w:r>
        <w:rPr>
          <w:rFonts w:cs="FrankRuehl" w:hint="cs"/>
          <w:rtl/>
        </w:rPr>
        <w:t>.</w:t>
      </w:r>
    </w:p>
    <w:p w14:paraId="58ABB314" w14:textId="77777777" w:rsidR="00504D76" w:rsidRDefault="00504D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Pr>
            <w:rStyle w:val="Hyperlink"/>
            <w:rFonts w:cs="FrankRuehl" w:hint="cs"/>
            <w:rtl/>
          </w:rPr>
          <w:t>ס</w:t>
        </w:r>
        <w:r>
          <w:rPr>
            <w:rStyle w:val="Hyperlink"/>
            <w:rFonts w:cs="FrankRuehl"/>
            <w:rtl/>
          </w:rPr>
          <w:t>"</w:t>
        </w:r>
        <w:r>
          <w:rPr>
            <w:rStyle w:val="Hyperlink"/>
            <w:rFonts w:cs="FrankRuehl" w:hint="cs"/>
            <w:rtl/>
          </w:rPr>
          <w:t>ח תשל"א מס' 608</w:t>
        </w:r>
      </w:hyperlink>
      <w:r>
        <w:rPr>
          <w:rFonts w:cs="FrankRuehl" w:hint="cs"/>
          <w:rtl/>
        </w:rPr>
        <w:t xml:space="preserve"> מיום 3.12.1970 עמ' 8 (</w:t>
      </w:r>
      <w:hyperlink r:id="rId13" w:history="1">
        <w:r>
          <w:rPr>
            <w:rStyle w:val="Hyperlink"/>
            <w:rFonts w:cs="FrankRuehl" w:hint="cs"/>
            <w:rtl/>
          </w:rPr>
          <w:t>ה"ח תש"ל מס' 888</w:t>
        </w:r>
      </w:hyperlink>
      <w:r>
        <w:rPr>
          <w:rFonts w:cs="FrankRuehl" w:hint="cs"/>
          <w:rtl/>
        </w:rPr>
        <w:t xml:space="preserve"> עמ' 190) </w:t>
      </w:r>
      <w:r>
        <w:rPr>
          <w:rFonts w:cs="FrankRuehl"/>
          <w:rtl/>
        </w:rPr>
        <w:t>–</w:t>
      </w:r>
      <w:r>
        <w:rPr>
          <w:rFonts w:cs="FrankRuehl" w:hint="cs"/>
          <w:rtl/>
        </w:rPr>
        <w:t xml:space="preserve"> תיקון מס' 5; ר' סעיף 8 לענין תחולה.</w:t>
      </w:r>
    </w:p>
    <w:p w14:paraId="4E01DD68" w14:textId="77777777" w:rsidR="00504D76" w:rsidRDefault="00504D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Pr>
            <w:rStyle w:val="Hyperlink"/>
            <w:rFonts w:cs="FrankRuehl" w:hint="cs"/>
            <w:rtl/>
          </w:rPr>
          <w:t>ס</w:t>
        </w:r>
        <w:r>
          <w:rPr>
            <w:rStyle w:val="Hyperlink"/>
            <w:rFonts w:cs="FrankRuehl"/>
            <w:rtl/>
          </w:rPr>
          <w:t>"</w:t>
        </w:r>
        <w:r>
          <w:rPr>
            <w:rStyle w:val="Hyperlink"/>
            <w:rFonts w:cs="FrankRuehl" w:hint="cs"/>
            <w:rtl/>
          </w:rPr>
          <w:t>ח תשל"ו מס' 815</w:t>
        </w:r>
      </w:hyperlink>
      <w:r>
        <w:rPr>
          <w:rFonts w:cs="FrankRuehl" w:hint="cs"/>
          <w:rtl/>
        </w:rPr>
        <w:t xml:space="preserve"> מיום 30.6.1976 עמ' 214 (</w:t>
      </w:r>
      <w:hyperlink r:id="rId15" w:history="1">
        <w:r>
          <w:rPr>
            <w:rStyle w:val="Hyperlink"/>
            <w:rFonts w:cs="FrankRuehl" w:hint="cs"/>
            <w:rtl/>
          </w:rPr>
          <w:t>ה"ח תשל"ו מס' 1233</w:t>
        </w:r>
      </w:hyperlink>
      <w:r>
        <w:rPr>
          <w:rFonts w:cs="FrankRuehl" w:hint="cs"/>
          <w:rtl/>
        </w:rPr>
        <w:t xml:space="preserve"> עמ' 202) </w:t>
      </w:r>
      <w:r>
        <w:rPr>
          <w:rFonts w:cs="FrankRuehl"/>
          <w:rtl/>
        </w:rPr>
        <w:t>–</w:t>
      </w:r>
      <w:r>
        <w:rPr>
          <w:rFonts w:cs="FrankRuehl" w:hint="cs"/>
          <w:rtl/>
        </w:rPr>
        <w:t xml:space="preserve"> תיקון מס' 6; תחילתו ביום 1.7.1976. ת"ט </w:t>
      </w:r>
      <w:hyperlink r:id="rId16" w:history="1">
        <w:r>
          <w:rPr>
            <w:rStyle w:val="Hyperlink"/>
            <w:rFonts w:cs="FrankRuehl" w:hint="cs"/>
            <w:rtl/>
          </w:rPr>
          <w:t>ס</w:t>
        </w:r>
        <w:r>
          <w:rPr>
            <w:rStyle w:val="Hyperlink"/>
            <w:rFonts w:cs="FrankRuehl"/>
            <w:rtl/>
          </w:rPr>
          <w:t>"</w:t>
        </w:r>
        <w:r>
          <w:rPr>
            <w:rStyle w:val="Hyperlink"/>
            <w:rFonts w:cs="FrankRuehl" w:hint="cs"/>
            <w:rtl/>
          </w:rPr>
          <w:t>ח תשל"ז מס' 829</w:t>
        </w:r>
      </w:hyperlink>
      <w:r>
        <w:rPr>
          <w:rFonts w:cs="FrankRuehl" w:hint="cs"/>
          <w:rtl/>
        </w:rPr>
        <w:t xml:space="preserve"> מיום 4.11.1976 עמ' 3.</w:t>
      </w:r>
    </w:p>
    <w:p w14:paraId="3897C223" w14:textId="77777777" w:rsidR="00504D76" w:rsidRDefault="00504D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Pr>
            <w:rStyle w:val="Hyperlink"/>
            <w:rFonts w:cs="FrankRuehl" w:hint="cs"/>
            <w:rtl/>
          </w:rPr>
          <w:t>ק"ת תשמ"ב מס' 4345</w:t>
        </w:r>
      </w:hyperlink>
      <w:r>
        <w:rPr>
          <w:rFonts w:cs="FrankRuehl" w:hint="cs"/>
          <w:rtl/>
        </w:rPr>
        <w:t xml:space="preserve"> מיום 6.5.1982 עמ' 946 </w:t>
      </w:r>
      <w:r>
        <w:rPr>
          <w:rFonts w:cs="FrankRuehl"/>
          <w:rtl/>
        </w:rPr>
        <w:t>–</w:t>
      </w:r>
      <w:r>
        <w:rPr>
          <w:rFonts w:cs="FrankRuehl" w:hint="cs"/>
          <w:rtl/>
        </w:rPr>
        <w:t xml:space="preserve"> צו תשמ"ב-1982; ר' סעיף 2 לענין תחולה.</w:t>
      </w:r>
    </w:p>
    <w:p w14:paraId="30FF8D03" w14:textId="77777777" w:rsidR="00504D76" w:rsidRDefault="00504D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Pr>
            <w:rStyle w:val="Hyperlink"/>
            <w:rFonts w:cs="FrankRuehl" w:hint="cs"/>
            <w:rtl/>
          </w:rPr>
          <w:t>ס</w:t>
        </w:r>
        <w:r>
          <w:rPr>
            <w:rStyle w:val="Hyperlink"/>
            <w:rFonts w:cs="FrankRuehl"/>
            <w:rtl/>
          </w:rPr>
          <w:t>"</w:t>
        </w:r>
        <w:r>
          <w:rPr>
            <w:rStyle w:val="Hyperlink"/>
            <w:rFonts w:cs="FrankRuehl" w:hint="cs"/>
            <w:rtl/>
          </w:rPr>
          <w:t>ח תשמ"ד מס' 110</w:t>
        </w:r>
        <w:r>
          <w:rPr>
            <w:rStyle w:val="Hyperlink"/>
            <w:rFonts w:cs="FrankRuehl"/>
            <w:rtl/>
          </w:rPr>
          <w:t>7</w:t>
        </w:r>
      </w:hyperlink>
      <w:r>
        <w:rPr>
          <w:rFonts w:cs="FrankRuehl"/>
          <w:rtl/>
        </w:rPr>
        <w:t xml:space="preserve"> מ</w:t>
      </w:r>
      <w:r>
        <w:rPr>
          <w:rFonts w:cs="FrankRuehl" w:hint="cs"/>
          <w:rtl/>
        </w:rPr>
        <w:t>יום 23.2.1984 עמ' 62 (</w:t>
      </w:r>
      <w:hyperlink r:id="rId19" w:history="1">
        <w:r>
          <w:rPr>
            <w:rStyle w:val="Hyperlink"/>
            <w:rFonts w:cs="FrankRuehl" w:hint="cs"/>
            <w:rtl/>
          </w:rPr>
          <w:t>ה"ח תשמ"ד מס' 1652</w:t>
        </w:r>
      </w:hyperlink>
      <w:r>
        <w:rPr>
          <w:rFonts w:cs="FrankRuehl" w:hint="cs"/>
          <w:rtl/>
        </w:rPr>
        <w:t xml:space="preserve"> עמ' 82) </w:t>
      </w:r>
      <w:r>
        <w:rPr>
          <w:rFonts w:cs="FrankRuehl"/>
          <w:rtl/>
        </w:rPr>
        <w:t>–</w:t>
      </w:r>
      <w:r>
        <w:rPr>
          <w:rFonts w:cs="FrankRuehl" w:hint="cs"/>
          <w:rtl/>
        </w:rPr>
        <w:t xml:space="preserve"> תיקון מס' 7 בסעיף 16 ל</w:t>
      </w:r>
      <w:r>
        <w:rPr>
          <w:rFonts w:cs="FrankRuehl"/>
          <w:rtl/>
        </w:rPr>
        <w:t>ח</w:t>
      </w:r>
      <w:r>
        <w:rPr>
          <w:rFonts w:cs="FrankRuehl" w:hint="cs"/>
          <w:rtl/>
        </w:rPr>
        <w:t>וק לתיקון פקודת מס הכנסה (מס' 59), תשמ"ד-</w:t>
      </w:r>
      <w:r>
        <w:rPr>
          <w:rFonts w:cs="FrankRuehl"/>
          <w:rtl/>
        </w:rPr>
        <w:t xml:space="preserve">1984; </w:t>
      </w:r>
      <w:r>
        <w:rPr>
          <w:rFonts w:cs="FrankRuehl" w:hint="cs"/>
          <w:rtl/>
        </w:rPr>
        <w:t>ר' סעיף 18(י)(2), 18(י)(4) לענין תחולה.</w:t>
      </w:r>
    </w:p>
    <w:p w14:paraId="56D16CD4" w14:textId="77777777" w:rsidR="00504D76" w:rsidRDefault="00504D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Pr>
            <w:rStyle w:val="Hyperlink"/>
            <w:rFonts w:cs="FrankRuehl" w:hint="cs"/>
            <w:rtl/>
          </w:rPr>
          <w:t>ס</w:t>
        </w:r>
        <w:r>
          <w:rPr>
            <w:rStyle w:val="Hyperlink"/>
            <w:rFonts w:cs="FrankRuehl"/>
            <w:rtl/>
          </w:rPr>
          <w:t>"</w:t>
        </w:r>
        <w:r>
          <w:rPr>
            <w:rStyle w:val="Hyperlink"/>
            <w:rFonts w:cs="FrankRuehl" w:hint="cs"/>
            <w:rtl/>
          </w:rPr>
          <w:t>ח תשמ"ו מס' 1195</w:t>
        </w:r>
      </w:hyperlink>
      <w:r>
        <w:rPr>
          <w:rFonts w:cs="FrankRuehl" w:hint="cs"/>
          <w:rtl/>
        </w:rPr>
        <w:t xml:space="preserve"> מיום 24.8.1986 עמ' 274 (</w:t>
      </w:r>
      <w:hyperlink r:id="rId21" w:history="1">
        <w:r>
          <w:rPr>
            <w:rStyle w:val="Hyperlink"/>
            <w:rFonts w:cs="FrankRuehl" w:hint="cs"/>
            <w:rtl/>
          </w:rPr>
          <w:t>ה"ח תשמ"ו מס' 1767</w:t>
        </w:r>
      </w:hyperlink>
      <w:r>
        <w:rPr>
          <w:rFonts w:cs="FrankRuehl" w:hint="cs"/>
          <w:rtl/>
        </w:rPr>
        <w:t xml:space="preserve"> עמ' 92) </w:t>
      </w:r>
      <w:r>
        <w:rPr>
          <w:rFonts w:cs="FrankRuehl"/>
          <w:rtl/>
        </w:rPr>
        <w:t>–</w:t>
      </w:r>
      <w:r>
        <w:rPr>
          <w:rFonts w:cs="FrankRuehl" w:hint="cs"/>
          <w:rtl/>
        </w:rPr>
        <w:t xml:space="preserve"> תיקון מס' 8 בסעיף 44 לחוק מס ערך מוסף (תיקון מס' 6), תשמ"ו-</w:t>
      </w:r>
      <w:r>
        <w:rPr>
          <w:rFonts w:cs="FrankRuehl"/>
          <w:rtl/>
        </w:rPr>
        <w:t xml:space="preserve">1986; </w:t>
      </w:r>
      <w:r>
        <w:rPr>
          <w:rFonts w:cs="FrankRuehl" w:hint="cs"/>
          <w:rtl/>
        </w:rPr>
        <w:t xml:space="preserve">תחילתו ביום 1.10.1986 אך ר' סעיפים 49(ג), 50 לענין תחולה והוראות מעבר. תוקן </w:t>
      </w:r>
      <w:hyperlink r:id="rId22" w:history="1">
        <w:r>
          <w:rPr>
            <w:rStyle w:val="Hyperlink"/>
            <w:rFonts w:cs="FrankRuehl" w:hint="cs"/>
            <w:rtl/>
          </w:rPr>
          <w:t>ס</w:t>
        </w:r>
        <w:r>
          <w:rPr>
            <w:rStyle w:val="Hyperlink"/>
            <w:rFonts w:cs="FrankRuehl"/>
            <w:rtl/>
          </w:rPr>
          <w:t>"</w:t>
        </w:r>
        <w:r>
          <w:rPr>
            <w:rStyle w:val="Hyperlink"/>
            <w:rFonts w:cs="FrankRuehl" w:hint="cs"/>
            <w:rtl/>
          </w:rPr>
          <w:t>ח תשמ"ז מס' 1223</w:t>
        </w:r>
      </w:hyperlink>
      <w:r>
        <w:rPr>
          <w:rFonts w:cs="FrankRuehl" w:hint="cs"/>
          <w:rtl/>
        </w:rPr>
        <w:t xml:space="preserve"> מיום 13.8.1987 עמ' 159 (</w:t>
      </w:r>
      <w:hyperlink r:id="rId23" w:history="1">
        <w:r>
          <w:rPr>
            <w:rStyle w:val="Hyperlink"/>
            <w:rFonts w:cs="FrankRuehl" w:hint="cs"/>
            <w:rtl/>
          </w:rPr>
          <w:t>ה"ח תשמ"ז מס' 1835</w:t>
        </w:r>
      </w:hyperlink>
      <w:r>
        <w:rPr>
          <w:rFonts w:cs="FrankRuehl" w:hint="cs"/>
          <w:rtl/>
        </w:rPr>
        <w:t xml:space="preserve"> עמ' 261) בתיקון מס' 9; תחילתו ביום 1.10.1986.</w:t>
      </w:r>
    </w:p>
    <w:p w14:paraId="3B48D875" w14:textId="77777777" w:rsidR="00504D76" w:rsidRDefault="00504D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Pr>
            <w:rStyle w:val="Hyperlink"/>
            <w:rFonts w:cs="FrankRuehl" w:hint="cs"/>
            <w:rtl/>
          </w:rPr>
          <w:t>ס</w:t>
        </w:r>
        <w:r>
          <w:rPr>
            <w:rStyle w:val="Hyperlink"/>
            <w:rFonts w:cs="FrankRuehl"/>
            <w:rtl/>
          </w:rPr>
          <w:t>"</w:t>
        </w:r>
        <w:r>
          <w:rPr>
            <w:rStyle w:val="Hyperlink"/>
            <w:rFonts w:cs="FrankRuehl" w:hint="cs"/>
            <w:rtl/>
          </w:rPr>
          <w:t>ח תשמ"ז מס' 1223</w:t>
        </w:r>
      </w:hyperlink>
      <w:r>
        <w:rPr>
          <w:rFonts w:cs="FrankRuehl" w:hint="cs"/>
          <w:rtl/>
        </w:rPr>
        <w:t xml:space="preserve"> מיום 13.8.1987 עמ' 159 (</w:t>
      </w:r>
      <w:hyperlink r:id="rId25" w:history="1">
        <w:r>
          <w:rPr>
            <w:rStyle w:val="Hyperlink"/>
            <w:rFonts w:cs="FrankRuehl" w:hint="cs"/>
            <w:rtl/>
          </w:rPr>
          <w:t>ה"ח תשמ"ז מס' 1835</w:t>
        </w:r>
      </w:hyperlink>
      <w:r>
        <w:rPr>
          <w:rFonts w:cs="FrankRuehl" w:hint="cs"/>
          <w:rtl/>
        </w:rPr>
        <w:t xml:space="preserve"> עמ' 261) </w:t>
      </w:r>
      <w:r>
        <w:rPr>
          <w:rFonts w:cs="FrankRuehl"/>
          <w:rtl/>
        </w:rPr>
        <w:t>–</w:t>
      </w:r>
      <w:r>
        <w:rPr>
          <w:rFonts w:cs="FrankRuehl" w:hint="cs"/>
          <w:rtl/>
        </w:rPr>
        <w:t xml:space="preserve"> תיקון מס' 9 ב</w:t>
      </w:r>
      <w:r>
        <w:rPr>
          <w:rFonts w:cs="FrankRuehl"/>
          <w:rtl/>
        </w:rPr>
        <w:t>ס</w:t>
      </w:r>
      <w:r>
        <w:rPr>
          <w:rFonts w:cs="FrankRuehl" w:hint="cs"/>
          <w:rtl/>
        </w:rPr>
        <w:t xml:space="preserve">עיף 7 לחוק לתיקון פקודת מס הכנסה (מס' 75 </w:t>
      </w:r>
      <w:r>
        <w:rPr>
          <w:rFonts w:cs="FrankRuehl"/>
          <w:rtl/>
        </w:rPr>
        <w:t>– ה</w:t>
      </w:r>
      <w:r>
        <w:rPr>
          <w:rFonts w:cs="FrankRuehl" w:hint="cs"/>
          <w:rtl/>
        </w:rPr>
        <w:t>שכרת דירה למגורים), תשמ"ז-</w:t>
      </w:r>
      <w:r>
        <w:rPr>
          <w:rFonts w:cs="FrankRuehl"/>
          <w:rtl/>
        </w:rPr>
        <w:t xml:space="preserve">1987; </w:t>
      </w:r>
      <w:r>
        <w:rPr>
          <w:rFonts w:cs="FrankRuehl" w:hint="cs"/>
          <w:rtl/>
        </w:rPr>
        <w:t>תחילתו ביום 1.10.1986.</w:t>
      </w:r>
    </w:p>
    <w:p w14:paraId="74A4D95E" w14:textId="77777777" w:rsidR="00504D76" w:rsidRDefault="00504D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 w:history="1">
        <w:r>
          <w:rPr>
            <w:rStyle w:val="Hyperlink"/>
            <w:rFonts w:cs="FrankRuehl" w:hint="cs"/>
            <w:rtl/>
          </w:rPr>
          <w:t>ס</w:t>
        </w:r>
        <w:r>
          <w:rPr>
            <w:rStyle w:val="Hyperlink"/>
            <w:rFonts w:cs="FrankRuehl"/>
            <w:rtl/>
          </w:rPr>
          <w:t>"</w:t>
        </w:r>
        <w:r>
          <w:rPr>
            <w:rStyle w:val="Hyperlink"/>
            <w:rFonts w:cs="FrankRuehl" w:hint="cs"/>
            <w:rtl/>
          </w:rPr>
          <w:t>ח תש"ן מס' 1328</w:t>
        </w:r>
      </w:hyperlink>
      <w:r>
        <w:rPr>
          <w:rFonts w:cs="FrankRuehl" w:hint="cs"/>
          <w:rtl/>
        </w:rPr>
        <w:t xml:space="preserve"> מיום 10.8.1990 עמ' 190 (</w:t>
      </w:r>
      <w:hyperlink r:id="rId27" w:history="1">
        <w:r>
          <w:rPr>
            <w:rStyle w:val="Hyperlink"/>
            <w:rFonts w:cs="FrankRuehl" w:hint="cs"/>
            <w:rtl/>
          </w:rPr>
          <w:t>ה"ח תש"ן מס' 1965</w:t>
        </w:r>
      </w:hyperlink>
      <w:r>
        <w:rPr>
          <w:rFonts w:cs="FrankRuehl" w:hint="cs"/>
          <w:rtl/>
        </w:rPr>
        <w:t xml:space="preserve"> עמ' 43) </w:t>
      </w:r>
      <w:r>
        <w:rPr>
          <w:rFonts w:cs="FrankRuehl"/>
          <w:rtl/>
        </w:rPr>
        <w:t xml:space="preserve">– </w:t>
      </w:r>
      <w:r>
        <w:rPr>
          <w:rFonts w:cs="FrankRuehl" w:hint="cs"/>
          <w:rtl/>
        </w:rPr>
        <w:t>תיקון מס' 10</w:t>
      </w:r>
      <w:r>
        <w:rPr>
          <w:rFonts w:cs="FrankRuehl"/>
          <w:rtl/>
        </w:rPr>
        <w:t xml:space="preserve">; </w:t>
      </w:r>
      <w:r>
        <w:rPr>
          <w:rFonts w:cs="FrankRuehl" w:hint="cs"/>
          <w:rtl/>
        </w:rPr>
        <w:t>תחילתו ביום 1.1.1991.</w:t>
      </w:r>
    </w:p>
    <w:p w14:paraId="7333D552" w14:textId="77777777" w:rsidR="00504D76" w:rsidRDefault="00504D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Pr>
            <w:rStyle w:val="Hyperlink"/>
            <w:rFonts w:cs="FrankRuehl" w:hint="cs"/>
            <w:rtl/>
          </w:rPr>
          <w:t>ס</w:t>
        </w:r>
        <w:r>
          <w:rPr>
            <w:rStyle w:val="Hyperlink"/>
            <w:rFonts w:cs="FrankRuehl"/>
            <w:rtl/>
          </w:rPr>
          <w:t>"</w:t>
        </w:r>
        <w:r>
          <w:rPr>
            <w:rStyle w:val="Hyperlink"/>
            <w:rFonts w:cs="FrankRuehl" w:hint="cs"/>
            <w:rtl/>
          </w:rPr>
          <w:t>ח תשנ"ג מס' 1406</w:t>
        </w:r>
      </w:hyperlink>
      <w:r>
        <w:rPr>
          <w:rFonts w:cs="FrankRuehl" w:hint="cs"/>
          <w:rtl/>
        </w:rPr>
        <w:t xml:space="preserve"> מיום 7.1.1993 עמ' 15 (</w:t>
      </w:r>
      <w:hyperlink r:id="rId29" w:history="1">
        <w:r>
          <w:rPr>
            <w:rStyle w:val="Hyperlink"/>
            <w:rFonts w:cs="FrankRuehl" w:hint="cs"/>
            <w:rtl/>
          </w:rPr>
          <w:t>ה"ח תשנ"ג מס' 2143</w:t>
        </w:r>
      </w:hyperlink>
      <w:r>
        <w:rPr>
          <w:rFonts w:cs="FrankRuehl" w:hint="cs"/>
          <w:rtl/>
        </w:rPr>
        <w:t xml:space="preserve"> עמ' 2) </w:t>
      </w:r>
      <w:r>
        <w:rPr>
          <w:rFonts w:cs="FrankRuehl"/>
          <w:rtl/>
        </w:rPr>
        <w:t>–</w:t>
      </w:r>
      <w:r>
        <w:rPr>
          <w:rFonts w:cs="FrankRuehl" w:hint="cs"/>
          <w:rtl/>
        </w:rPr>
        <w:t xml:space="preserve"> תיקון מס' 11 בסעיף 16 לח</w:t>
      </w:r>
      <w:r>
        <w:rPr>
          <w:rFonts w:cs="FrankRuehl"/>
          <w:rtl/>
        </w:rPr>
        <w:t>וק</w:t>
      </w:r>
      <w:r>
        <w:rPr>
          <w:rFonts w:cs="FrankRuehl" w:hint="cs"/>
          <w:rtl/>
        </w:rPr>
        <w:t xml:space="preserve"> הסדרים במשק המדינה (תיקוני חקיקה להשגת יעדי התקציב), תשנ"ג-</w:t>
      </w:r>
      <w:r>
        <w:rPr>
          <w:rFonts w:cs="FrankRuehl"/>
          <w:rtl/>
        </w:rPr>
        <w:t>1992</w:t>
      </w:r>
      <w:r>
        <w:rPr>
          <w:rFonts w:cs="FrankRuehl" w:hint="cs"/>
          <w:rtl/>
        </w:rPr>
        <w:t>; תחילתו ביום 1.1.1993.</w:t>
      </w:r>
    </w:p>
    <w:p w14:paraId="268B9377" w14:textId="77777777" w:rsidR="00504D76" w:rsidRDefault="00504D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 w:history="1">
        <w:r>
          <w:rPr>
            <w:rStyle w:val="Hyperlink"/>
            <w:rFonts w:cs="FrankRuehl" w:hint="cs"/>
            <w:rtl/>
          </w:rPr>
          <w:t>ס</w:t>
        </w:r>
        <w:r>
          <w:rPr>
            <w:rStyle w:val="Hyperlink"/>
            <w:rFonts w:cs="FrankRuehl"/>
            <w:rtl/>
          </w:rPr>
          <w:t>"</w:t>
        </w:r>
        <w:r>
          <w:rPr>
            <w:rStyle w:val="Hyperlink"/>
            <w:rFonts w:cs="FrankRuehl" w:hint="cs"/>
            <w:rtl/>
          </w:rPr>
          <w:t>ח תשנ"ה מס' 1533</w:t>
        </w:r>
      </w:hyperlink>
      <w:r>
        <w:rPr>
          <w:rFonts w:cs="FrankRuehl" w:hint="cs"/>
          <w:rtl/>
        </w:rPr>
        <w:t xml:space="preserve"> מיום 19.7.1995 עמ' 355 (</w:t>
      </w:r>
      <w:hyperlink r:id="rId31" w:history="1">
        <w:r>
          <w:rPr>
            <w:rStyle w:val="Hyperlink"/>
            <w:rFonts w:cs="FrankRuehl" w:hint="cs"/>
            <w:rtl/>
          </w:rPr>
          <w:t>ה"ח תשנ"ה מס' 2404</w:t>
        </w:r>
      </w:hyperlink>
      <w:r>
        <w:rPr>
          <w:rFonts w:cs="FrankRuehl" w:hint="cs"/>
          <w:rtl/>
        </w:rPr>
        <w:t xml:space="preserve"> עמ' 480) </w:t>
      </w:r>
      <w:r>
        <w:rPr>
          <w:rFonts w:cs="FrankRuehl"/>
          <w:rtl/>
        </w:rPr>
        <w:t>–</w:t>
      </w:r>
      <w:r>
        <w:rPr>
          <w:rFonts w:cs="FrankRuehl" w:hint="cs"/>
          <w:rtl/>
        </w:rPr>
        <w:t xml:space="preserve"> תיקון מס' 12 בסעיף 23 לחוק לתיקון פקודת המכס (מס' 12), תשנ"ה-</w:t>
      </w:r>
      <w:r>
        <w:rPr>
          <w:rFonts w:cs="FrankRuehl"/>
          <w:rtl/>
        </w:rPr>
        <w:t>1995.</w:t>
      </w:r>
    </w:p>
    <w:p w14:paraId="53A50CA1" w14:textId="77777777" w:rsidR="00504D76" w:rsidRDefault="00504D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 w:history="1">
        <w:r>
          <w:rPr>
            <w:rStyle w:val="Hyperlink"/>
            <w:rFonts w:cs="FrankRuehl" w:hint="cs"/>
            <w:rtl/>
          </w:rPr>
          <w:t>ס</w:t>
        </w:r>
        <w:r>
          <w:rPr>
            <w:rStyle w:val="Hyperlink"/>
            <w:rFonts w:cs="FrankRuehl"/>
            <w:rtl/>
          </w:rPr>
          <w:t>"</w:t>
        </w:r>
        <w:r>
          <w:rPr>
            <w:rStyle w:val="Hyperlink"/>
            <w:rFonts w:cs="FrankRuehl" w:hint="cs"/>
            <w:rtl/>
          </w:rPr>
          <w:t>ח תשנ"ח מס' 1643</w:t>
        </w:r>
      </w:hyperlink>
      <w:r>
        <w:rPr>
          <w:rFonts w:cs="FrankRuehl" w:hint="cs"/>
          <w:rtl/>
        </w:rPr>
        <w:t xml:space="preserve"> מיום 28.12.1997 עמ' 31 (</w:t>
      </w:r>
      <w:hyperlink r:id="rId33" w:history="1">
        <w:r>
          <w:rPr>
            <w:rStyle w:val="Hyperlink"/>
            <w:rFonts w:cs="FrankRuehl" w:hint="cs"/>
            <w:rtl/>
          </w:rPr>
          <w:t>ה"ח תשנ"ז מס' 2627</w:t>
        </w:r>
      </w:hyperlink>
      <w:r>
        <w:rPr>
          <w:rFonts w:cs="FrankRuehl" w:hint="cs"/>
          <w:rtl/>
        </w:rPr>
        <w:t xml:space="preserve"> עמ' 370) </w:t>
      </w:r>
      <w:r>
        <w:rPr>
          <w:rFonts w:cs="FrankRuehl"/>
          <w:rtl/>
        </w:rPr>
        <w:t xml:space="preserve">– </w:t>
      </w:r>
      <w:r>
        <w:rPr>
          <w:rFonts w:cs="FrankRuehl" w:hint="cs"/>
          <w:rtl/>
        </w:rPr>
        <w:t>תיקון מס' 13 בסעיף 4 בחוק לתיקון פקודת המכס (מס' 15), תשנ"ח-</w:t>
      </w:r>
      <w:r>
        <w:rPr>
          <w:rFonts w:cs="FrankRuehl"/>
          <w:rtl/>
        </w:rPr>
        <w:t xml:space="preserve">1997; </w:t>
      </w:r>
      <w:r>
        <w:rPr>
          <w:rFonts w:cs="FrankRuehl" w:hint="cs"/>
          <w:rtl/>
        </w:rPr>
        <w:t>תחילתו ביום 1.1.1998.</w:t>
      </w:r>
    </w:p>
    <w:p w14:paraId="7DE25281" w14:textId="77777777" w:rsidR="00504D76" w:rsidRDefault="00504D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4" w:history="1">
        <w:r>
          <w:rPr>
            <w:rStyle w:val="Hyperlink"/>
            <w:rFonts w:cs="FrankRuehl" w:hint="cs"/>
            <w:rtl/>
          </w:rPr>
          <w:t>ס</w:t>
        </w:r>
        <w:r>
          <w:rPr>
            <w:rStyle w:val="Hyperlink"/>
            <w:rFonts w:cs="FrankRuehl"/>
            <w:rtl/>
          </w:rPr>
          <w:t>"</w:t>
        </w:r>
        <w:r>
          <w:rPr>
            <w:rStyle w:val="Hyperlink"/>
            <w:rFonts w:cs="FrankRuehl" w:hint="cs"/>
            <w:rtl/>
          </w:rPr>
          <w:t>ח תשנ"ח מס' 16</w:t>
        </w:r>
        <w:r>
          <w:rPr>
            <w:rStyle w:val="Hyperlink"/>
            <w:rFonts w:cs="FrankRuehl"/>
            <w:rtl/>
          </w:rPr>
          <w:t>63</w:t>
        </w:r>
      </w:hyperlink>
      <w:r>
        <w:rPr>
          <w:rFonts w:cs="FrankRuehl"/>
          <w:rtl/>
        </w:rPr>
        <w:t xml:space="preserve"> מ</w:t>
      </w:r>
      <w:r>
        <w:rPr>
          <w:rFonts w:cs="FrankRuehl" w:hint="cs"/>
          <w:rtl/>
        </w:rPr>
        <w:t>יום 31.3.1998 עמ' 185 (</w:t>
      </w:r>
      <w:hyperlink r:id="rId35" w:history="1">
        <w:r>
          <w:rPr>
            <w:rStyle w:val="Hyperlink"/>
            <w:rFonts w:cs="FrankRuehl" w:hint="cs"/>
            <w:rtl/>
          </w:rPr>
          <w:t>ה"ח תשנ</w:t>
        </w:r>
        <w:r>
          <w:rPr>
            <w:rStyle w:val="Hyperlink"/>
            <w:rFonts w:cs="FrankRuehl"/>
            <w:rtl/>
          </w:rPr>
          <w:t>"</w:t>
        </w:r>
        <w:r>
          <w:rPr>
            <w:rStyle w:val="Hyperlink"/>
            <w:rFonts w:cs="FrankRuehl" w:hint="cs"/>
            <w:rtl/>
          </w:rPr>
          <w:t>ז מס' 2596</w:t>
        </w:r>
      </w:hyperlink>
      <w:r>
        <w:rPr>
          <w:rFonts w:cs="FrankRuehl" w:hint="cs"/>
          <w:rtl/>
        </w:rPr>
        <w:t xml:space="preserve"> עמ' 228) </w:t>
      </w:r>
      <w:r>
        <w:rPr>
          <w:rFonts w:cs="FrankRuehl"/>
          <w:rtl/>
        </w:rPr>
        <w:t xml:space="preserve">– </w:t>
      </w:r>
      <w:r>
        <w:rPr>
          <w:rFonts w:cs="FrankRuehl" w:hint="cs"/>
          <w:rtl/>
        </w:rPr>
        <w:t>תיקון מס' 14 בסעיף 2 לחוק שמירת סודיות (חריגים בחוקי מס) (תיקוני חקיקה), תשנ"ח-</w:t>
      </w:r>
      <w:r>
        <w:rPr>
          <w:rFonts w:cs="FrankRuehl"/>
          <w:rtl/>
        </w:rPr>
        <w:t>1998.</w:t>
      </w:r>
    </w:p>
    <w:p w14:paraId="6E840CC8" w14:textId="77777777" w:rsidR="00504D76" w:rsidRDefault="00504D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Pr>
            <w:rStyle w:val="Hyperlink"/>
            <w:rFonts w:cs="FrankRuehl" w:hint="cs"/>
            <w:rtl/>
          </w:rPr>
          <w:t>ס</w:t>
        </w:r>
        <w:r>
          <w:rPr>
            <w:rStyle w:val="Hyperlink"/>
            <w:rFonts w:cs="FrankRuehl"/>
            <w:rtl/>
          </w:rPr>
          <w:t>"</w:t>
        </w:r>
        <w:r>
          <w:rPr>
            <w:rStyle w:val="Hyperlink"/>
            <w:rFonts w:cs="FrankRuehl" w:hint="cs"/>
            <w:rtl/>
          </w:rPr>
          <w:t>ח תשנ"ט מס' 1691</w:t>
        </w:r>
      </w:hyperlink>
      <w:r>
        <w:rPr>
          <w:rFonts w:cs="FrankRuehl" w:hint="cs"/>
          <w:rtl/>
        </w:rPr>
        <w:t xml:space="preserve"> מיום 5.11.1998 עמ' 19 (</w:t>
      </w:r>
      <w:hyperlink r:id="rId37" w:history="1">
        <w:r>
          <w:rPr>
            <w:rStyle w:val="Hyperlink"/>
            <w:rFonts w:cs="FrankRuehl" w:hint="cs"/>
            <w:rtl/>
          </w:rPr>
          <w:t>ה"ח תשנ"ח מס' 2730</w:t>
        </w:r>
      </w:hyperlink>
      <w:r>
        <w:rPr>
          <w:rFonts w:cs="FrankRuehl" w:hint="cs"/>
          <w:rtl/>
        </w:rPr>
        <w:t xml:space="preserve"> עמ' 436) </w:t>
      </w:r>
      <w:r>
        <w:rPr>
          <w:rFonts w:cs="FrankRuehl"/>
          <w:rtl/>
        </w:rPr>
        <w:t xml:space="preserve">– </w:t>
      </w:r>
      <w:r>
        <w:rPr>
          <w:rFonts w:cs="FrankRuehl" w:hint="cs"/>
          <w:rtl/>
        </w:rPr>
        <w:t>תיקון מס' 15 [במקור מס' 14]</w:t>
      </w:r>
      <w:r>
        <w:rPr>
          <w:rFonts w:cs="FrankRuehl"/>
          <w:rtl/>
        </w:rPr>
        <w:t>.</w:t>
      </w:r>
    </w:p>
    <w:p w14:paraId="5AEB407A" w14:textId="77777777" w:rsidR="00504D76" w:rsidRDefault="00504D76" w:rsidP="00EF41A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Pr>
            <w:rStyle w:val="Hyperlink"/>
            <w:rFonts w:cs="FrankRuehl" w:hint="cs"/>
            <w:rtl/>
          </w:rPr>
          <w:t>ס"ח תשס"ב מס' 1854</w:t>
        </w:r>
      </w:hyperlink>
      <w:r>
        <w:rPr>
          <w:rFonts w:cs="FrankRuehl" w:hint="cs"/>
          <w:rtl/>
        </w:rPr>
        <w:t xml:space="preserve"> מיום 27.6.2002 עמ' 465 (</w:t>
      </w:r>
      <w:hyperlink r:id="rId39" w:history="1">
        <w:r>
          <w:rPr>
            <w:rStyle w:val="Hyperlink"/>
            <w:rFonts w:cs="FrankRuehl" w:hint="cs"/>
            <w:rtl/>
          </w:rPr>
          <w:t>ה"ח תשס"ב מס' 3049</w:t>
        </w:r>
      </w:hyperlink>
      <w:r>
        <w:rPr>
          <w:rFonts w:cs="FrankRuehl" w:hint="cs"/>
          <w:rtl/>
        </w:rPr>
        <w:t xml:space="preserve"> עמ' 124)  </w:t>
      </w:r>
      <w:r>
        <w:rPr>
          <w:rFonts w:cs="FrankRuehl"/>
          <w:rtl/>
        </w:rPr>
        <w:t>–</w:t>
      </w:r>
      <w:r>
        <w:rPr>
          <w:rFonts w:cs="FrankRuehl" w:hint="cs"/>
          <w:rtl/>
        </w:rPr>
        <w:t xml:space="preserve"> תיקון מס' 16 [במקור מס' 15] בסעיף 26 לחוק מס ערך מוסף (תיקון מס' 23), תשס"ב-2002; תחילתו ביום 1.7.2002.</w:t>
      </w:r>
    </w:p>
    <w:p w14:paraId="0E1570D9" w14:textId="77777777" w:rsidR="00504D76" w:rsidRDefault="00504D76" w:rsidP="00EF41A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Pr>
            <w:rStyle w:val="Hyperlink"/>
            <w:rFonts w:cs="FrankRuehl" w:hint="cs"/>
            <w:rtl/>
          </w:rPr>
          <w:t>ס"ח תשס"ה מס' 1978</w:t>
        </w:r>
      </w:hyperlink>
      <w:r>
        <w:rPr>
          <w:rFonts w:cs="FrankRuehl" w:hint="cs"/>
          <w:rtl/>
        </w:rPr>
        <w:t xml:space="preserve"> מיום 27.1.2005 עמ' 123 (</w:t>
      </w:r>
      <w:hyperlink r:id="rId41" w:history="1">
        <w:r>
          <w:rPr>
            <w:rStyle w:val="Hyperlink"/>
            <w:rFonts w:cs="FrankRuehl" w:hint="cs"/>
            <w:rtl/>
          </w:rPr>
          <w:t>ה"ח הכנסת תשס"ד מס' 43</w:t>
        </w:r>
      </w:hyperlink>
      <w:r>
        <w:rPr>
          <w:rFonts w:cs="FrankRuehl" w:hint="cs"/>
          <w:rtl/>
        </w:rPr>
        <w:t xml:space="preserve"> עמ' 90) </w:t>
      </w:r>
      <w:r>
        <w:rPr>
          <w:rFonts w:cs="FrankRuehl"/>
          <w:rtl/>
        </w:rPr>
        <w:t>–</w:t>
      </w:r>
      <w:r>
        <w:rPr>
          <w:rFonts w:cs="FrankRuehl" w:hint="cs"/>
          <w:rtl/>
        </w:rPr>
        <w:t xml:space="preserve"> תיקון מס' 17 בסעיף 43 לחוק הסדרת העיסוק בייצוג על ידי יועצי מס, תשס"ה-2005.</w:t>
      </w:r>
    </w:p>
    <w:p w14:paraId="6796F737" w14:textId="77777777" w:rsidR="00504D76" w:rsidRDefault="00504D76" w:rsidP="00EF41A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Pr>
            <w:rStyle w:val="Hyperlink"/>
            <w:rFonts w:cs="FrankRuehl" w:hint="cs"/>
            <w:rtl/>
          </w:rPr>
          <w:t>ס"ח תשס"ז מס' 2077</w:t>
        </w:r>
      </w:hyperlink>
      <w:r>
        <w:rPr>
          <w:rFonts w:cs="FrankRuehl" w:hint="cs"/>
          <w:rtl/>
        </w:rPr>
        <w:t xml:space="preserve"> מיום 11.1.2007 עמ' 66 (</w:t>
      </w:r>
      <w:hyperlink r:id="rId43" w:history="1">
        <w:r>
          <w:rPr>
            <w:rStyle w:val="Hyperlink"/>
            <w:rFonts w:cs="FrankRuehl" w:hint="cs"/>
            <w:rtl/>
          </w:rPr>
          <w:t>ה"ח הממשלה תשס"ז מס' 260 עמ' 16</w:t>
        </w:r>
      </w:hyperlink>
      <w:r>
        <w:rPr>
          <w:rFonts w:cs="FrankRuehl" w:hint="cs"/>
          <w:rtl/>
        </w:rPr>
        <w:t xml:space="preserve">) </w:t>
      </w:r>
      <w:r>
        <w:rPr>
          <w:rFonts w:cs="FrankRuehl"/>
          <w:rtl/>
        </w:rPr>
        <w:t>–</w:t>
      </w:r>
      <w:r>
        <w:rPr>
          <w:rFonts w:cs="FrankRuehl" w:hint="cs"/>
          <w:rtl/>
        </w:rPr>
        <w:t xml:space="preserve"> תיקון מס' 18 בסעיף 26 לחוק הסדרים במשק המדינה (תיקוני חקיקה להשגת יעדי התקציב והמדיניות הכלכלית לשנת הכספים 2007), תשס"ז-2007; תחילתו ביום 1.1.2007.</w:t>
      </w:r>
    </w:p>
    <w:p w14:paraId="2596F6A3" w14:textId="77777777" w:rsidR="00504D76" w:rsidRDefault="00504D76" w:rsidP="00EF41A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sidRPr="00A61126">
          <w:rPr>
            <w:rStyle w:val="Hyperlink"/>
            <w:rFonts w:cs="FrankRuehl" w:hint="cs"/>
            <w:rtl/>
          </w:rPr>
          <w:t>ס"ח תשע"ד מס' 2458</w:t>
        </w:r>
      </w:hyperlink>
      <w:r w:rsidRPr="00732EB5">
        <w:rPr>
          <w:rFonts w:cs="FrankRuehl" w:hint="cs"/>
          <w:rtl/>
        </w:rPr>
        <w:t xml:space="preserve"> מיום 15.7.2014 עמ' 592 (</w:t>
      </w:r>
      <w:hyperlink r:id="rId45" w:history="1">
        <w:r w:rsidRPr="00732EB5">
          <w:rPr>
            <w:rStyle w:val="Hyperlink"/>
            <w:rFonts w:cs="FrankRuehl" w:hint="cs"/>
            <w:rtl/>
          </w:rPr>
          <w:t>ה"ח הממשלה תשע"ג מס' 771</w:t>
        </w:r>
      </w:hyperlink>
      <w:r w:rsidRPr="00732EB5">
        <w:rPr>
          <w:rFonts w:cs="FrankRuehl" w:hint="cs"/>
          <w:rtl/>
        </w:rPr>
        <w:t xml:space="preserve"> עמ' 911) </w:t>
      </w:r>
      <w:r w:rsidRPr="00732EB5">
        <w:rPr>
          <w:rFonts w:cs="FrankRuehl"/>
          <w:rtl/>
        </w:rPr>
        <w:t>–</w:t>
      </w:r>
      <w:r w:rsidRPr="00732EB5">
        <w:rPr>
          <w:rFonts w:cs="FrankRuehl" w:hint="cs"/>
          <w:rtl/>
        </w:rPr>
        <w:t xml:space="preserve"> תיקון מס' </w:t>
      </w:r>
      <w:r>
        <w:rPr>
          <w:rFonts w:cs="FrankRuehl" w:hint="cs"/>
          <w:rtl/>
        </w:rPr>
        <w:t>19</w:t>
      </w:r>
      <w:r w:rsidRPr="00732EB5">
        <w:rPr>
          <w:rFonts w:cs="FrankRuehl" w:hint="cs"/>
          <w:rtl/>
        </w:rPr>
        <w:t xml:space="preserve"> בסעיף </w:t>
      </w:r>
      <w:r>
        <w:rPr>
          <w:rFonts w:cs="FrankRuehl" w:hint="cs"/>
          <w:rtl/>
        </w:rPr>
        <w:t>6</w:t>
      </w:r>
      <w:r w:rsidRPr="00732EB5">
        <w:rPr>
          <w:rFonts w:cs="FrankRuehl" w:hint="cs"/>
          <w:rtl/>
        </w:rPr>
        <w:t xml:space="preserve"> לחוק להעמקת גביית המסים והגברת האכיפה (תיקוני חקיקה), תשע"ד-2014.</w:t>
      </w:r>
    </w:p>
    <w:p w14:paraId="2B809625" w14:textId="77777777" w:rsidR="00504D76" w:rsidRDefault="00504D76" w:rsidP="00EF41A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 w:history="1">
        <w:r w:rsidRPr="005F5543">
          <w:rPr>
            <w:rStyle w:val="Hyperlink"/>
            <w:rFonts w:cs="FrankRuehl" w:hint="cs"/>
            <w:rtl/>
          </w:rPr>
          <w:t>ס"ח תשע"ד מס' 2467</w:t>
        </w:r>
      </w:hyperlink>
      <w:r w:rsidRPr="003F45A7">
        <w:rPr>
          <w:rFonts w:cs="FrankRuehl" w:hint="cs"/>
          <w:rtl/>
        </w:rPr>
        <w:t xml:space="preserve"> מיום 7.8.2014 עמ' 736 (</w:t>
      </w:r>
      <w:hyperlink r:id="rId47" w:history="1">
        <w:r w:rsidRPr="003F45A7">
          <w:rPr>
            <w:rStyle w:val="Hyperlink"/>
            <w:rFonts w:cs="FrankRuehl" w:hint="cs"/>
            <w:rtl/>
          </w:rPr>
          <w:t>ה"ח הממשלה תשע"ג מס' 771</w:t>
        </w:r>
      </w:hyperlink>
      <w:r w:rsidRPr="003F45A7">
        <w:rPr>
          <w:rFonts w:cs="FrankRuehl" w:hint="cs"/>
          <w:rtl/>
        </w:rPr>
        <w:t xml:space="preserve"> עמ' 911) </w:t>
      </w:r>
      <w:r w:rsidRPr="003F45A7">
        <w:rPr>
          <w:rFonts w:cs="FrankRuehl"/>
          <w:rtl/>
        </w:rPr>
        <w:t>–</w:t>
      </w:r>
      <w:r w:rsidRPr="003F45A7">
        <w:rPr>
          <w:rFonts w:cs="FrankRuehl" w:hint="cs"/>
          <w:rtl/>
        </w:rPr>
        <w:t xml:space="preserve"> תיקון מס' 2</w:t>
      </w:r>
      <w:r>
        <w:rPr>
          <w:rFonts w:cs="FrankRuehl" w:hint="cs"/>
          <w:rtl/>
        </w:rPr>
        <w:t>0</w:t>
      </w:r>
      <w:r w:rsidRPr="003F45A7">
        <w:rPr>
          <w:rFonts w:cs="FrankRuehl" w:hint="cs"/>
          <w:rtl/>
        </w:rPr>
        <w:t xml:space="preserve"> בסעיף </w:t>
      </w:r>
      <w:r>
        <w:rPr>
          <w:rFonts w:cs="FrankRuehl" w:hint="cs"/>
          <w:rtl/>
        </w:rPr>
        <w:t>6</w:t>
      </w:r>
      <w:r w:rsidRPr="003F45A7">
        <w:rPr>
          <w:rFonts w:cs="FrankRuehl" w:hint="cs"/>
          <w:rtl/>
        </w:rPr>
        <w:t xml:space="preserve"> לחוק להעמקת גביית המסים והגברת האכיפה (תיקוני חקיקה) (מס' 2), תשע"ד-2014.</w:t>
      </w:r>
    </w:p>
    <w:p w14:paraId="7F0CD57D" w14:textId="77777777" w:rsidR="00504D76" w:rsidRDefault="00504D76" w:rsidP="005C52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8" w:history="1">
        <w:r w:rsidRPr="005C5214">
          <w:rPr>
            <w:rStyle w:val="Hyperlink"/>
            <w:rFonts w:cs="FrankRuehl" w:hint="cs"/>
            <w:rtl/>
          </w:rPr>
          <w:t>ס"ח תשע"ה מס' 2482</w:t>
        </w:r>
      </w:hyperlink>
      <w:r w:rsidRPr="00EF41A2">
        <w:rPr>
          <w:rFonts w:cs="FrankRuehl" w:hint="cs"/>
          <w:rtl/>
        </w:rPr>
        <w:t xml:space="preserve"> מיום 16.12.2014 עמ' 81 (</w:t>
      </w:r>
      <w:hyperlink r:id="rId49" w:history="1">
        <w:r w:rsidRPr="00EF41A2">
          <w:rPr>
            <w:rStyle w:val="Hyperlink"/>
            <w:rFonts w:cs="FrankRuehl" w:hint="cs"/>
            <w:rtl/>
          </w:rPr>
          <w:t>ה"ח הממשלה תשע"ד מס' 877</w:t>
        </w:r>
      </w:hyperlink>
      <w:r w:rsidRPr="00EF41A2">
        <w:rPr>
          <w:rFonts w:cs="FrankRuehl" w:hint="cs"/>
          <w:rtl/>
        </w:rPr>
        <w:t xml:space="preserve"> עמ' 844) </w:t>
      </w:r>
      <w:r w:rsidRPr="00EF41A2">
        <w:rPr>
          <w:rFonts w:cs="FrankRuehl"/>
          <w:rtl/>
        </w:rPr>
        <w:t>–</w:t>
      </w:r>
      <w:r w:rsidRPr="00EF41A2">
        <w:rPr>
          <w:rFonts w:cs="FrankRuehl" w:hint="cs"/>
          <w:rtl/>
        </w:rPr>
        <w:t xml:space="preserve"> תיקון מס' </w:t>
      </w:r>
      <w:r>
        <w:rPr>
          <w:rFonts w:cs="FrankRuehl" w:hint="cs"/>
          <w:rtl/>
        </w:rPr>
        <w:t>21; תחילתו ביום 1.1.2015.</w:t>
      </w:r>
    </w:p>
    <w:p w14:paraId="2A672AA0" w14:textId="77777777" w:rsidR="00504D76" w:rsidRDefault="00504D76" w:rsidP="002921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0" w:history="1">
        <w:r w:rsidRPr="00292130">
          <w:rPr>
            <w:rStyle w:val="Hyperlink"/>
            <w:rFonts w:cs="FrankRuehl" w:hint="cs"/>
            <w:rtl/>
          </w:rPr>
          <w:t>ס"ח תשע"ו מס' 2511</w:t>
        </w:r>
      </w:hyperlink>
      <w:r w:rsidRPr="00E62172">
        <w:rPr>
          <w:rFonts w:cs="FrankRuehl" w:hint="cs"/>
          <w:rtl/>
        </w:rPr>
        <w:t xml:space="preserve"> מיום 30.11.2015 עמ' 24</w:t>
      </w:r>
      <w:r>
        <w:rPr>
          <w:rFonts w:cs="FrankRuehl" w:hint="cs"/>
          <w:rtl/>
        </w:rPr>
        <w:t>2</w:t>
      </w:r>
      <w:r w:rsidRPr="00E62172">
        <w:rPr>
          <w:rFonts w:cs="FrankRuehl" w:hint="cs"/>
          <w:rtl/>
        </w:rPr>
        <w:t xml:space="preserve"> (</w:t>
      </w:r>
      <w:hyperlink r:id="rId51" w:history="1">
        <w:r w:rsidRPr="00E62172">
          <w:rPr>
            <w:rStyle w:val="Hyperlink"/>
            <w:rFonts w:cs="FrankRuehl" w:hint="cs"/>
            <w:rtl/>
          </w:rPr>
          <w:t>ה"ח הממשלה תשע"ה מס' 951</w:t>
        </w:r>
      </w:hyperlink>
      <w:r w:rsidRPr="00E62172">
        <w:rPr>
          <w:rFonts w:cs="FrankRuehl" w:hint="cs"/>
          <w:rtl/>
        </w:rPr>
        <w:t xml:space="preserve"> עמ' 1566) </w:t>
      </w:r>
      <w:r w:rsidRPr="00E62172">
        <w:rPr>
          <w:rFonts w:cs="FrankRuehl"/>
          <w:rtl/>
        </w:rPr>
        <w:t>–</w:t>
      </w:r>
      <w:r w:rsidRPr="00E62172">
        <w:rPr>
          <w:rFonts w:cs="FrankRuehl" w:hint="cs"/>
          <w:rtl/>
        </w:rPr>
        <w:t xml:space="preserve"> תיקון מס' </w:t>
      </w:r>
      <w:r>
        <w:rPr>
          <w:rFonts w:cs="FrankRuehl" w:hint="cs"/>
          <w:rtl/>
        </w:rPr>
        <w:t>22</w:t>
      </w:r>
      <w:r w:rsidRPr="00E62172">
        <w:rPr>
          <w:rFonts w:cs="FrankRuehl" w:hint="cs"/>
          <w:rtl/>
        </w:rPr>
        <w:t xml:space="preserve"> בסעיף 2</w:t>
      </w:r>
      <w:r>
        <w:rPr>
          <w:rFonts w:cs="FrankRuehl" w:hint="cs"/>
          <w:rtl/>
        </w:rPr>
        <w:t>1</w:t>
      </w:r>
      <w:r w:rsidRPr="00E62172">
        <w:rPr>
          <w:rFonts w:cs="FrankRuehl" w:hint="cs"/>
          <w:rtl/>
        </w:rPr>
        <w:t xml:space="preserve"> לחוק ההתייעלות הכלכלית (תיקוני חקיקה להשגת יעדי התקציב לשנות התקציב 2015 ו-2016), תשע"ו-2015; תחילתו ביום 1.12.2015.</w:t>
      </w:r>
    </w:p>
    <w:p w14:paraId="52DB0CAC" w14:textId="77777777" w:rsidR="00270C40" w:rsidRPr="00502BE3" w:rsidRDefault="00270C40" w:rsidP="00270C4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2" w:history="1">
        <w:r w:rsidR="00504D76" w:rsidRPr="00270C40">
          <w:rPr>
            <w:rStyle w:val="Hyperlink"/>
            <w:rFonts w:cs="FrankRuehl" w:hint="cs"/>
            <w:rtl/>
          </w:rPr>
          <w:t>ס"ח תשע"ו מס' 2513</w:t>
        </w:r>
      </w:hyperlink>
      <w:r w:rsidR="00504D76" w:rsidRPr="00502BE3">
        <w:rPr>
          <w:rFonts w:cs="FrankRuehl" w:hint="cs"/>
          <w:rtl/>
        </w:rPr>
        <w:t xml:space="preserve"> מיום 9.12.2015 עמ' 28</w:t>
      </w:r>
      <w:r w:rsidR="00504D76">
        <w:rPr>
          <w:rFonts w:cs="FrankRuehl" w:hint="cs"/>
          <w:rtl/>
        </w:rPr>
        <w:t>6</w:t>
      </w:r>
      <w:r w:rsidR="00504D76" w:rsidRPr="00502BE3">
        <w:rPr>
          <w:rFonts w:cs="FrankRuehl" w:hint="cs"/>
          <w:rtl/>
        </w:rPr>
        <w:t xml:space="preserve"> (</w:t>
      </w:r>
      <w:hyperlink r:id="rId53" w:history="1">
        <w:r w:rsidR="00504D76" w:rsidRPr="00502BE3">
          <w:rPr>
            <w:rStyle w:val="Hyperlink"/>
            <w:rFonts w:cs="FrankRuehl" w:hint="cs"/>
            <w:rtl/>
          </w:rPr>
          <w:t>ה"ח הממשלה תשע"ה מס' 951</w:t>
        </w:r>
      </w:hyperlink>
      <w:r w:rsidR="00504D76" w:rsidRPr="00502BE3">
        <w:rPr>
          <w:rFonts w:cs="FrankRuehl" w:hint="cs"/>
          <w:rtl/>
        </w:rPr>
        <w:t xml:space="preserve"> עמ' 1566, 1604) </w:t>
      </w:r>
      <w:r w:rsidR="00504D76" w:rsidRPr="00502BE3">
        <w:rPr>
          <w:rFonts w:cs="FrankRuehl"/>
          <w:rtl/>
        </w:rPr>
        <w:t>–</w:t>
      </w:r>
      <w:r w:rsidR="00504D76" w:rsidRPr="00502BE3">
        <w:rPr>
          <w:rFonts w:cs="FrankRuehl" w:hint="cs"/>
          <w:rtl/>
        </w:rPr>
        <w:t xml:space="preserve"> תיקון מס' 2</w:t>
      </w:r>
      <w:r w:rsidR="00504D76">
        <w:rPr>
          <w:rFonts w:cs="FrankRuehl" w:hint="cs"/>
          <w:rtl/>
        </w:rPr>
        <w:t>3</w:t>
      </w:r>
      <w:r w:rsidR="00504D76" w:rsidRPr="00502BE3">
        <w:rPr>
          <w:rFonts w:cs="FrankRuehl" w:hint="cs"/>
          <w:rtl/>
        </w:rPr>
        <w:t xml:space="preserve"> בסעיף 1</w:t>
      </w:r>
      <w:r w:rsidR="00504D76">
        <w:rPr>
          <w:rFonts w:cs="FrankRuehl" w:hint="cs"/>
          <w:rtl/>
        </w:rPr>
        <w:t>2</w:t>
      </w:r>
      <w:r w:rsidR="00504D76" w:rsidRPr="00502BE3">
        <w:rPr>
          <w:rFonts w:cs="FrankRuehl" w:hint="cs"/>
          <w:rtl/>
        </w:rPr>
        <w:t xml:space="preserve"> לחוק הטבות במס וייעוץ במס (תיקוני חקיקה), תשע"ו-2015; ר' סעיף 1</w:t>
      </w:r>
      <w:r w:rsidR="00504D76">
        <w:rPr>
          <w:rFonts w:cs="FrankRuehl" w:hint="cs"/>
          <w:rtl/>
        </w:rPr>
        <w:t>3</w:t>
      </w:r>
      <w:r w:rsidR="00504D76" w:rsidRPr="00502BE3">
        <w:rPr>
          <w:rFonts w:cs="FrankRuehl" w:hint="cs"/>
          <w:rtl/>
        </w:rPr>
        <w:t xml:space="preserve"> לענין תחולה.</w:t>
      </w:r>
    </w:p>
    <w:p w14:paraId="38820671" w14:textId="77777777" w:rsidR="00504D76" w:rsidRDefault="00504D76" w:rsidP="00502BE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sidRPr="00502BE3">
        <w:rPr>
          <w:rFonts w:cs="FrankRuehl" w:hint="cs"/>
          <w:rtl/>
        </w:rPr>
        <w:t>1</w:t>
      </w:r>
      <w:r>
        <w:rPr>
          <w:rFonts w:cs="FrankRuehl" w:hint="cs"/>
          <w:rtl/>
        </w:rPr>
        <w:t>3</w:t>
      </w:r>
      <w:r w:rsidRPr="00502BE3">
        <w:rPr>
          <w:rFonts w:cs="FrankRuehl" w:hint="cs"/>
          <w:rtl/>
        </w:rPr>
        <w:t xml:space="preserve">. הוראות </w:t>
      </w:r>
      <w:r>
        <w:rPr>
          <w:rFonts w:cs="FrankRuehl" w:hint="cs"/>
          <w:rtl/>
        </w:rPr>
        <w:t>חוק מס קנייה</w:t>
      </w:r>
      <w:r w:rsidRPr="00502BE3">
        <w:rPr>
          <w:rFonts w:cs="FrankRuehl" w:hint="cs"/>
          <w:rtl/>
        </w:rPr>
        <w:t>, כנוסחן בסימן זה, יחולו לגבי דיווח שיש להגישו מיום כ"ב בשבט התשע"ו (1 בפברואר 2016), ואילך.</w:t>
      </w:r>
    </w:p>
    <w:p w14:paraId="6F3DDC5D" w14:textId="77777777" w:rsidR="00CE0610" w:rsidRDefault="00CE0610" w:rsidP="00CE061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4" w:history="1">
        <w:r w:rsidR="004467B7" w:rsidRPr="00CE0610">
          <w:rPr>
            <w:rStyle w:val="Hyperlink"/>
            <w:rFonts w:cs="FrankRuehl" w:hint="cs"/>
            <w:rtl/>
          </w:rPr>
          <w:t>ס"ח תשע"ז מס' 2662</w:t>
        </w:r>
      </w:hyperlink>
      <w:r w:rsidR="004467B7" w:rsidRPr="004467B7">
        <w:rPr>
          <w:rFonts w:cs="FrankRuehl" w:hint="cs"/>
          <w:rtl/>
        </w:rPr>
        <w:t xml:space="preserve"> מיום 7.8.2017 עמ' 119</w:t>
      </w:r>
      <w:r w:rsidR="004467B7">
        <w:rPr>
          <w:rFonts w:cs="FrankRuehl" w:hint="cs"/>
          <w:rtl/>
        </w:rPr>
        <w:t>9</w:t>
      </w:r>
      <w:r w:rsidR="004467B7" w:rsidRPr="004467B7">
        <w:rPr>
          <w:rFonts w:cs="FrankRuehl" w:hint="cs"/>
          <w:rtl/>
        </w:rPr>
        <w:t xml:space="preserve"> (</w:t>
      </w:r>
      <w:hyperlink r:id="rId55" w:history="1">
        <w:r w:rsidR="004467B7" w:rsidRPr="004467B7">
          <w:rPr>
            <w:rStyle w:val="Hyperlink"/>
            <w:rFonts w:cs="FrankRuehl" w:hint="cs"/>
            <w:rtl/>
          </w:rPr>
          <w:t>ה"ח הממשלה תשע"ה מס' 928</w:t>
        </w:r>
      </w:hyperlink>
      <w:r w:rsidR="004467B7" w:rsidRPr="004467B7">
        <w:rPr>
          <w:rFonts w:cs="FrankRuehl" w:hint="cs"/>
          <w:rtl/>
        </w:rPr>
        <w:t xml:space="preserve"> עמ' 696) </w:t>
      </w:r>
      <w:r w:rsidR="004467B7" w:rsidRPr="004467B7">
        <w:rPr>
          <w:rFonts w:cs="FrankRuehl"/>
          <w:rtl/>
        </w:rPr>
        <w:t>–</w:t>
      </w:r>
      <w:r w:rsidR="004467B7" w:rsidRPr="004467B7">
        <w:rPr>
          <w:rFonts w:cs="FrankRuehl" w:hint="cs"/>
          <w:rtl/>
        </w:rPr>
        <w:t xml:space="preserve"> תיקון מס' 2</w:t>
      </w:r>
      <w:r w:rsidR="004467B7">
        <w:rPr>
          <w:rFonts w:cs="FrankRuehl" w:hint="cs"/>
          <w:rtl/>
        </w:rPr>
        <w:t>4</w:t>
      </w:r>
      <w:r w:rsidR="004467B7" w:rsidRPr="004467B7">
        <w:rPr>
          <w:rFonts w:cs="FrankRuehl" w:hint="cs"/>
          <w:rtl/>
        </w:rPr>
        <w:t xml:space="preserve"> בסעיף 11</w:t>
      </w:r>
      <w:r w:rsidR="004467B7">
        <w:rPr>
          <w:rFonts w:cs="FrankRuehl" w:hint="cs"/>
          <w:rtl/>
        </w:rPr>
        <w:t>6</w:t>
      </w:r>
      <w:r w:rsidR="004467B7" w:rsidRPr="004467B7">
        <w:rPr>
          <w:rFonts w:cs="FrankRuehl" w:hint="cs"/>
          <w:rtl/>
        </w:rPr>
        <w:t xml:space="preserve"> לחוק העיצובים, תשע"ז-2017; תחילתו שנה מיום פרסומו.</w:t>
      </w:r>
    </w:p>
    <w:p w14:paraId="333BC848" w14:textId="77777777" w:rsidR="00954478" w:rsidRPr="004467B7" w:rsidRDefault="00954478" w:rsidP="0095447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6" w:history="1">
        <w:r w:rsidR="00DF4594" w:rsidRPr="00954478">
          <w:rPr>
            <w:rStyle w:val="Hyperlink"/>
            <w:rFonts w:ascii="FrankRuehl" w:hAnsi="FrankRuehl" w:cs="FrankRuehl"/>
            <w:rtl/>
          </w:rPr>
          <w:t>ס"ח תשע"ח מס' 2702</w:t>
        </w:r>
      </w:hyperlink>
      <w:r w:rsidR="00DF4594" w:rsidRPr="00903846">
        <w:rPr>
          <w:rFonts w:ascii="FrankRuehl" w:hAnsi="FrankRuehl" w:cs="FrankRuehl"/>
          <w:rtl/>
        </w:rPr>
        <w:t xml:space="preserve"> מיום 12.3.2018 עמ' </w:t>
      </w:r>
      <w:r w:rsidR="00DF4594">
        <w:rPr>
          <w:rFonts w:ascii="FrankRuehl" w:hAnsi="FrankRuehl" w:cs="FrankRuehl" w:hint="cs"/>
          <w:rtl/>
        </w:rPr>
        <w:t>277</w:t>
      </w:r>
      <w:r w:rsidR="00DF4594" w:rsidRPr="00903846">
        <w:rPr>
          <w:rFonts w:ascii="FrankRuehl" w:hAnsi="FrankRuehl" w:cs="FrankRuehl"/>
          <w:rtl/>
        </w:rPr>
        <w:t xml:space="preserve"> (</w:t>
      </w:r>
      <w:hyperlink r:id="rId57" w:history="1">
        <w:r w:rsidR="00DF4594" w:rsidRPr="00903846">
          <w:rPr>
            <w:rStyle w:val="Hyperlink"/>
            <w:rFonts w:ascii="FrankRuehl" w:hAnsi="FrankRuehl" w:cs="FrankRuehl"/>
            <w:rtl/>
          </w:rPr>
          <w:t>ה"ח הממשלה תשע"ז מס' 1150</w:t>
        </w:r>
      </w:hyperlink>
      <w:r w:rsidR="00DF4594" w:rsidRPr="00903846">
        <w:rPr>
          <w:rFonts w:ascii="FrankRuehl" w:hAnsi="FrankRuehl" w:cs="FrankRuehl"/>
          <w:rtl/>
        </w:rPr>
        <w:t xml:space="preserve"> עמ' 1230) – תיקון מס'</w:t>
      </w:r>
      <w:r w:rsidR="00DF4594">
        <w:rPr>
          <w:rFonts w:ascii="FrankRuehl" w:hAnsi="FrankRuehl" w:cs="FrankRuehl" w:hint="cs"/>
          <w:rtl/>
        </w:rPr>
        <w:t xml:space="preserve"> 25 בסעיף 68 לחוק לתיקון פקודת המכס (מס' 28) תשע"ח-2018.</w:t>
      </w:r>
    </w:p>
  </w:footnote>
  <w:footnote w:id="2">
    <w:p w14:paraId="177F4C99" w14:textId="77777777" w:rsidR="00504D76" w:rsidRDefault="00504D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noProof w:val="0"/>
          <w:sz w:val="20"/>
          <w:szCs w:val="20"/>
        </w:rPr>
        <w:footnoteRef/>
      </w:r>
      <w:r>
        <w:rPr>
          <w:rFonts w:cs="FrankRuehl" w:hint="cs"/>
          <w:rtl/>
        </w:rPr>
        <w:t xml:space="preserve"> </w:t>
      </w:r>
      <w:r w:rsidR="000F0F6C">
        <w:rPr>
          <w:rFonts w:cs="FrankRuehl"/>
          <w:rtl/>
        </w:rPr>
        <w:t xml:space="preserve">סמכות השר הואצלה למנהל רשות המסים: </w:t>
      </w:r>
      <w:hyperlink r:id="rId58" w:history="1">
        <w:r w:rsidR="000F0F6C">
          <w:rPr>
            <w:rStyle w:val="Hyperlink"/>
            <w:rFonts w:cs="FrankRuehl"/>
            <w:rtl/>
          </w:rPr>
          <w:t>י"פ תשע"ט מס' 8105</w:t>
        </w:r>
      </w:hyperlink>
      <w:r w:rsidR="000F0F6C">
        <w:rPr>
          <w:rFonts w:cs="FrankRuehl"/>
          <w:rtl/>
        </w:rPr>
        <w:t xml:space="preserve"> מיום 7.2.2019 עמ' 7470.</w:t>
      </w:r>
    </w:p>
  </w:footnote>
  <w:footnote w:id="3">
    <w:p w14:paraId="09AA4647" w14:textId="77777777" w:rsidR="00504D76" w:rsidRDefault="00504D76" w:rsidP="00EA5D5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Style w:val="a6"/>
        </w:rPr>
        <w:footnoteRef/>
      </w:r>
      <w:r w:rsidRPr="00EA5D52">
        <w:rPr>
          <w:rFonts w:cs="FrankRuehl"/>
          <w:rtl/>
        </w:rPr>
        <w:t xml:space="preserve"> </w:t>
      </w:r>
      <w:r w:rsidRPr="00EA5D52">
        <w:rPr>
          <w:rFonts w:cs="FrankRuehl" w:hint="cs"/>
          <w:rtl/>
        </w:rPr>
        <w:t xml:space="preserve">היתר גילוי לראש המוסד למודיעין ולתפקידים מיוחדים: </w:t>
      </w:r>
      <w:hyperlink r:id="rId59" w:history="1">
        <w:r w:rsidRPr="00EA5D52">
          <w:rPr>
            <w:rStyle w:val="Hyperlink"/>
            <w:rFonts w:cs="FrankRuehl" w:hint="cs"/>
            <w:rtl/>
          </w:rPr>
          <w:t>י"פ תשע"ד מס' 6861</w:t>
        </w:r>
      </w:hyperlink>
      <w:r w:rsidRPr="00EA5D52">
        <w:rPr>
          <w:rFonts w:cs="FrankRuehl" w:hint="cs"/>
          <w:rtl/>
        </w:rPr>
        <w:t xml:space="preserve"> מיום 21.8.2014 עמ' 7664</w:t>
      </w:r>
      <w:r>
        <w:rPr>
          <w:rFonts w:cs="FrankRuehl" w:hint="cs"/>
          <w:rtl/>
        </w:rPr>
        <w:t xml:space="preserve">; לראש הממונה על הביטחון במערכת הביטחון או למי שהוא הסמיכו לעניין זה: </w:t>
      </w:r>
      <w:hyperlink r:id="rId60" w:history="1">
        <w:r w:rsidRPr="00D06025">
          <w:rPr>
            <w:rStyle w:val="Hyperlink"/>
            <w:rFonts w:cs="FrankRuehl" w:hint="cs"/>
            <w:rtl/>
          </w:rPr>
          <w:t>י"פ תשע"ה מס' 7072</w:t>
        </w:r>
      </w:hyperlink>
      <w:r>
        <w:rPr>
          <w:rFonts w:cs="FrankRuehl" w:hint="cs"/>
          <w:rtl/>
        </w:rPr>
        <w:t xml:space="preserve"> מיום 8.7.2015 עמ' 7137</w:t>
      </w:r>
      <w:r w:rsidR="009D350C">
        <w:rPr>
          <w:rFonts w:cs="FrankRuehl" w:hint="cs"/>
          <w:rtl/>
        </w:rPr>
        <w:t xml:space="preserve">; לראש הרשות לאיסור הלבנת הון ומימון טרור או למי שהוא הסמיכו לעניין זה: </w:t>
      </w:r>
      <w:hyperlink r:id="rId61" w:history="1">
        <w:r w:rsidR="009D350C" w:rsidRPr="00883518">
          <w:rPr>
            <w:rStyle w:val="Hyperlink"/>
            <w:rFonts w:cs="FrankRuehl" w:hint="cs"/>
            <w:rtl/>
          </w:rPr>
          <w:t>י"פ תשע"ז מס' 7373</w:t>
        </w:r>
      </w:hyperlink>
      <w:r w:rsidR="009D350C">
        <w:rPr>
          <w:rFonts w:cs="FrankRuehl" w:hint="cs"/>
          <w:rtl/>
        </w:rPr>
        <w:t xml:space="preserve"> מיום 8.11.2016 עמ' 514</w:t>
      </w:r>
      <w:r w:rsidRPr="00EA5D52">
        <w:rPr>
          <w:rFonts w:cs="FrankRuehl" w:hint="cs"/>
          <w:rtl/>
        </w:rPr>
        <w:t>.</w:t>
      </w:r>
    </w:p>
  </w:footnote>
  <w:footnote w:id="4">
    <w:p w14:paraId="6456CA36" w14:textId="77777777" w:rsidR="00504D76" w:rsidRDefault="00504D76" w:rsidP="00A164A8">
      <w:pPr>
        <w:pStyle w:val="a5"/>
        <w:spacing w:before="72" w:line="240" w:lineRule="auto"/>
        <w:ind w:right="1134"/>
        <w:rPr>
          <w:rFonts w:hint="cs"/>
        </w:rPr>
      </w:pPr>
      <w:r>
        <w:rPr>
          <w:rStyle w:val="a6"/>
        </w:rPr>
        <w:footnoteRef/>
      </w:r>
      <w:r w:rsidRPr="00A164A8">
        <w:rPr>
          <w:sz w:val="22"/>
          <w:szCs w:val="22"/>
          <w:rtl/>
        </w:rPr>
        <w:t xml:space="preserve"> </w:t>
      </w:r>
      <w:r w:rsidRPr="00A164A8">
        <w:rPr>
          <w:rFonts w:cs="FrankRuehl" w:hint="cs"/>
          <w:sz w:val="22"/>
          <w:szCs w:val="22"/>
          <w:rtl/>
        </w:rPr>
        <w:t>סמכויותיו הועברו לראש הממשלה</w:t>
      </w:r>
      <w:r>
        <w:rPr>
          <w:rFonts w:cs="FrankRuehl" w:hint="cs"/>
          <w:sz w:val="22"/>
          <w:szCs w:val="22"/>
          <w:rtl/>
        </w:rPr>
        <w:t>:</w:t>
      </w:r>
      <w:r w:rsidRPr="00A164A8">
        <w:rPr>
          <w:rFonts w:cs="FrankRuehl" w:hint="cs"/>
          <w:sz w:val="22"/>
          <w:szCs w:val="22"/>
          <w:rtl/>
        </w:rPr>
        <w:t xml:space="preserve"> </w:t>
      </w:r>
      <w:hyperlink r:id="rId62" w:history="1">
        <w:r w:rsidRPr="00A164A8">
          <w:rPr>
            <w:rStyle w:val="Hyperlink"/>
            <w:rFonts w:cs="FrankRuehl" w:hint="cs"/>
            <w:sz w:val="22"/>
            <w:szCs w:val="22"/>
            <w:rtl/>
          </w:rPr>
          <w:t>י"פ תשס"ד מס' 5266</w:t>
        </w:r>
      </w:hyperlink>
      <w:r w:rsidRPr="00A164A8">
        <w:rPr>
          <w:rFonts w:cs="FrankRuehl" w:hint="cs"/>
          <w:sz w:val="22"/>
          <w:szCs w:val="22"/>
          <w:rtl/>
        </w:rPr>
        <w:t xml:space="preserve"> מיום 21.1.2004 עמ' 1642. סמכויות ראש הממשלה </w:t>
      </w:r>
      <w:r w:rsidRPr="00322322">
        <w:rPr>
          <w:rFonts w:cs="FrankRuehl" w:hint="cs"/>
          <w:sz w:val="22"/>
          <w:szCs w:val="22"/>
          <w:rtl/>
        </w:rPr>
        <w:t xml:space="preserve">הועברו לשר לשירותי דת: </w:t>
      </w:r>
      <w:hyperlink r:id="rId63" w:history="1">
        <w:r w:rsidRPr="00322322">
          <w:rPr>
            <w:rStyle w:val="Hyperlink"/>
            <w:rFonts w:cs="FrankRuehl" w:hint="cs"/>
            <w:sz w:val="22"/>
            <w:szCs w:val="22"/>
            <w:rtl/>
          </w:rPr>
          <w:t>י"פ תשע"ג מס' 6609</w:t>
        </w:r>
      </w:hyperlink>
      <w:r w:rsidRPr="00322322">
        <w:rPr>
          <w:rFonts w:cs="FrankRuehl" w:hint="cs"/>
          <w:sz w:val="22"/>
          <w:szCs w:val="22"/>
          <w:rtl/>
        </w:rPr>
        <w:t xml:space="preserve"> מיום 17.6.2013 עמ' 5336.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70A30" w14:textId="77777777" w:rsidR="00504D76" w:rsidRDefault="00504D7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מס קניה (טובין ושירותים), תשי"ב–1952</w:t>
    </w:r>
  </w:p>
  <w:p w14:paraId="25FEAE2D" w14:textId="77777777" w:rsidR="00504D76" w:rsidRDefault="00504D7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66CCCEA" w14:textId="77777777" w:rsidR="00504D76" w:rsidRDefault="00504D7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ED86B" w14:textId="77777777" w:rsidR="00504D76" w:rsidRDefault="00504D7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מס קניה (טובין ושירותים), תשי"ב</w:t>
    </w:r>
    <w:r>
      <w:rPr>
        <w:rFonts w:hAnsi="FrankRuehl" w:cs="FrankRuehl" w:hint="cs"/>
        <w:color w:val="000000"/>
        <w:sz w:val="28"/>
        <w:szCs w:val="28"/>
        <w:rtl/>
      </w:rPr>
      <w:t>-</w:t>
    </w:r>
    <w:r>
      <w:rPr>
        <w:rFonts w:hAnsi="FrankRuehl" w:cs="FrankRuehl"/>
        <w:color w:val="000000"/>
        <w:sz w:val="28"/>
        <w:szCs w:val="28"/>
        <w:rtl/>
      </w:rPr>
      <w:t>1952</w:t>
    </w:r>
  </w:p>
  <w:p w14:paraId="60E16F17" w14:textId="77777777" w:rsidR="00504D76" w:rsidRDefault="00504D7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36FA69D" w14:textId="77777777" w:rsidR="00504D76" w:rsidRDefault="00504D7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004B"/>
    <w:rsid w:val="000B41A1"/>
    <w:rsid w:val="000B5791"/>
    <w:rsid w:val="000F004B"/>
    <w:rsid w:val="000F0F6C"/>
    <w:rsid w:val="00153085"/>
    <w:rsid w:val="001B264E"/>
    <w:rsid w:val="001E7097"/>
    <w:rsid w:val="00215105"/>
    <w:rsid w:val="00232F48"/>
    <w:rsid w:val="00270C40"/>
    <w:rsid w:val="00292130"/>
    <w:rsid w:val="00337E91"/>
    <w:rsid w:val="003804D9"/>
    <w:rsid w:val="003F45A7"/>
    <w:rsid w:val="0040109F"/>
    <w:rsid w:val="004467B7"/>
    <w:rsid w:val="00462987"/>
    <w:rsid w:val="0047770C"/>
    <w:rsid w:val="004D0543"/>
    <w:rsid w:val="00502BE3"/>
    <w:rsid w:val="00504D76"/>
    <w:rsid w:val="005277F1"/>
    <w:rsid w:val="00552271"/>
    <w:rsid w:val="005C5214"/>
    <w:rsid w:val="005E6211"/>
    <w:rsid w:val="005F5543"/>
    <w:rsid w:val="006471F2"/>
    <w:rsid w:val="007204B7"/>
    <w:rsid w:val="00720CDE"/>
    <w:rsid w:val="007322FC"/>
    <w:rsid w:val="00732EB5"/>
    <w:rsid w:val="007560EE"/>
    <w:rsid w:val="007715AE"/>
    <w:rsid w:val="00791EDD"/>
    <w:rsid w:val="007E44CD"/>
    <w:rsid w:val="007F1659"/>
    <w:rsid w:val="00853EFC"/>
    <w:rsid w:val="00865E91"/>
    <w:rsid w:val="00884F3E"/>
    <w:rsid w:val="00954478"/>
    <w:rsid w:val="009C5490"/>
    <w:rsid w:val="009D350C"/>
    <w:rsid w:val="00A164A8"/>
    <w:rsid w:val="00A309A6"/>
    <w:rsid w:val="00A61126"/>
    <w:rsid w:val="00A66B44"/>
    <w:rsid w:val="00B352FD"/>
    <w:rsid w:val="00BE1365"/>
    <w:rsid w:val="00C91FB7"/>
    <w:rsid w:val="00CA7B4C"/>
    <w:rsid w:val="00CC3B21"/>
    <w:rsid w:val="00CE0610"/>
    <w:rsid w:val="00D41715"/>
    <w:rsid w:val="00DF4594"/>
    <w:rsid w:val="00E24EEB"/>
    <w:rsid w:val="00E62172"/>
    <w:rsid w:val="00E62605"/>
    <w:rsid w:val="00E63A30"/>
    <w:rsid w:val="00EA5D52"/>
    <w:rsid w:val="00EB1D87"/>
    <w:rsid w:val="00EF41A2"/>
    <w:rsid w:val="00F41F11"/>
    <w:rsid w:val="00FB2C3E"/>
    <w:rsid w:val="00FC705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1A22B3E"/>
  <w15:chartTrackingRefBased/>
  <w15:docId w15:val="{6BD239EB-A5AB-4C6F-B908-184E8DBB7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02">
    <w:name w:val="P02"/>
    <w:basedOn w:val="P00"/>
    <w:pPr>
      <w:ind w:right="1021" w:hanging="1021"/>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character" w:customStyle="1" w:styleId="P000">
    <w:name w:val="P00 תו"/>
    <w:link w:val="P00"/>
    <w:rsid w:val="00DF4594"/>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7/PROP-1965.pdf" TargetMode="External"/><Relationship Id="rId299" Type="http://schemas.openxmlformats.org/officeDocument/2006/relationships/hyperlink" Target="http://www.nevo.co.il/Law_word/law14/LAW-1663.pdf" TargetMode="External"/><Relationship Id="rId21" Type="http://schemas.openxmlformats.org/officeDocument/2006/relationships/hyperlink" Target="http://www.nevo.co.il/Law_word/law17/PROP-0450.pdf" TargetMode="External"/><Relationship Id="rId63" Type="http://schemas.openxmlformats.org/officeDocument/2006/relationships/hyperlink" Target="http://www.nevo.co.il/Law_word/law17/PROP-1965.pdf" TargetMode="External"/><Relationship Id="rId159" Type="http://schemas.openxmlformats.org/officeDocument/2006/relationships/hyperlink" Target="http://www.nevo.co.il/Law_word/law17/PROP-1233.pdf" TargetMode="External"/><Relationship Id="rId324" Type="http://schemas.openxmlformats.org/officeDocument/2006/relationships/hyperlink" Target="http://www.nevo.co.il/Law_word/law17/PROP-1233.pdf" TargetMode="External"/><Relationship Id="rId366" Type="http://schemas.openxmlformats.org/officeDocument/2006/relationships/hyperlink" Target="http://www.nevo.co.il/Law_word/law17/PROP-1767.pdf" TargetMode="External"/><Relationship Id="rId170" Type="http://schemas.openxmlformats.org/officeDocument/2006/relationships/hyperlink" Target="http://www.nevo.co.il/Law_word/law14/LAW-0243.pdf" TargetMode="External"/><Relationship Id="rId226" Type="http://schemas.openxmlformats.org/officeDocument/2006/relationships/hyperlink" Target="http://www.nevo.co.il/Law_word/law14/LAW-0364.pdf" TargetMode="External"/><Relationship Id="rId268" Type="http://schemas.openxmlformats.org/officeDocument/2006/relationships/hyperlink" Target="http://www.nevo.co.il/Law_word/law14/LAW-0153.pdf" TargetMode="External"/><Relationship Id="rId32" Type="http://schemas.openxmlformats.org/officeDocument/2006/relationships/hyperlink" Target="http://www.nevo.co.il/Law_word/law14/LAW-0153.pdf" TargetMode="External"/><Relationship Id="rId74" Type="http://schemas.openxmlformats.org/officeDocument/2006/relationships/hyperlink" Target="http://www.nevo.co.il/Law_word/law14/LAW-0153.pdf" TargetMode="External"/><Relationship Id="rId128" Type="http://schemas.openxmlformats.org/officeDocument/2006/relationships/hyperlink" Target="http://www.nevo.co.il/Law_word/law14/LAW-0608.pdf" TargetMode="External"/><Relationship Id="rId335" Type="http://schemas.openxmlformats.org/officeDocument/2006/relationships/hyperlink" Target="http://www.nevo.co.il/Law_word/law14/LAW-0153.pdf" TargetMode="External"/><Relationship Id="rId377" Type="http://schemas.openxmlformats.org/officeDocument/2006/relationships/hyperlink" Target="http://www.nevo.co.il/Law_word/law14/LAW-0153.pdf" TargetMode="External"/><Relationship Id="rId5" Type="http://schemas.openxmlformats.org/officeDocument/2006/relationships/endnotes" Target="endnotes.xml"/><Relationship Id="rId181" Type="http://schemas.openxmlformats.org/officeDocument/2006/relationships/hyperlink" Target="http://www.nevo.co.il/Law_word/law17/PROP-0450.pdf" TargetMode="External"/><Relationship Id="rId237" Type="http://schemas.openxmlformats.org/officeDocument/2006/relationships/hyperlink" Target="http://www.nevo.co.il/Law_word/law17/PROP-1233.pdf" TargetMode="External"/><Relationship Id="rId402" Type="http://schemas.openxmlformats.org/officeDocument/2006/relationships/header" Target="header1.xml"/><Relationship Id="rId279" Type="http://schemas.openxmlformats.org/officeDocument/2006/relationships/hyperlink" Target="http://www.nevo.co.il/Law_word/law14/LAW-0364.pdf" TargetMode="External"/><Relationship Id="rId43" Type="http://schemas.openxmlformats.org/officeDocument/2006/relationships/hyperlink" Target="http://www.nevo.co.il/Law_word/law17/PROP-0317.pdf" TargetMode="External"/><Relationship Id="rId139" Type="http://schemas.openxmlformats.org/officeDocument/2006/relationships/hyperlink" Target="http://www.nevo.co.il/Law_word/law15/memshala-951.pdf" TargetMode="External"/><Relationship Id="rId290" Type="http://schemas.openxmlformats.org/officeDocument/2006/relationships/hyperlink" Target="http://www.nevo.co.il/Law_word/law17/PROP-0888.pdf" TargetMode="External"/><Relationship Id="rId304" Type="http://schemas.openxmlformats.org/officeDocument/2006/relationships/hyperlink" Target="http://www.nevo.co.il/Law_word/law17/PROP-0198.pdf" TargetMode="External"/><Relationship Id="rId346" Type="http://schemas.openxmlformats.org/officeDocument/2006/relationships/hyperlink" Target="http://www.nevo.co.il/Law_word/law17/PROP-1233.pdf" TargetMode="External"/><Relationship Id="rId388" Type="http://schemas.openxmlformats.org/officeDocument/2006/relationships/hyperlink" Target="http://www.nevo.co.il/Law_word/law17/PROP-1965.pdf" TargetMode="External"/><Relationship Id="rId85" Type="http://schemas.openxmlformats.org/officeDocument/2006/relationships/hyperlink" Target="http://www.nevo.co.il/Law_word/law17/PROP-0450.pdf" TargetMode="External"/><Relationship Id="rId150" Type="http://schemas.openxmlformats.org/officeDocument/2006/relationships/hyperlink" Target="http://www.nevo.co.il/Law_word/law14/LAW-0815.pdf" TargetMode="External"/><Relationship Id="rId192" Type="http://schemas.openxmlformats.org/officeDocument/2006/relationships/hyperlink" Target="http://www.nevo.co.il/Law_word/law14/LAW-0364.pdf" TargetMode="External"/><Relationship Id="rId206" Type="http://schemas.openxmlformats.org/officeDocument/2006/relationships/hyperlink" Target="http://www.nevo.co.il/Law_word/law17/PROP-0317.pdf" TargetMode="External"/><Relationship Id="rId248" Type="http://schemas.openxmlformats.org/officeDocument/2006/relationships/hyperlink" Target="http://www.nevo.co.il/Law_word/law14/LAW-0153.pdf" TargetMode="External"/><Relationship Id="rId12" Type="http://schemas.openxmlformats.org/officeDocument/2006/relationships/hyperlink" Target="http://www.nevo.co.il/Law_word/law14/LAW-0243.pdf" TargetMode="External"/><Relationship Id="rId108" Type="http://schemas.openxmlformats.org/officeDocument/2006/relationships/hyperlink" Target="http://www.nevo.co.il/Law_word/law14/LAW-1643.pdf" TargetMode="External"/><Relationship Id="rId315" Type="http://schemas.openxmlformats.org/officeDocument/2006/relationships/hyperlink" Target="http://www.nevo.co.il/Law_word/law14/LAW-0243.pdf" TargetMode="External"/><Relationship Id="rId357" Type="http://schemas.openxmlformats.org/officeDocument/2006/relationships/hyperlink" Target="http://www.nevo.co.il/Law_word/law14/LAW-1406.pdf" TargetMode="External"/><Relationship Id="rId54" Type="http://schemas.openxmlformats.org/officeDocument/2006/relationships/hyperlink" Target="http://www.nevo.co.il/Law_word/law14/LAW-1328.pdf" TargetMode="External"/><Relationship Id="rId96" Type="http://schemas.openxmlformats.org/officeDocument/2006/relationships/hyperlink" Target="http://www.nevo.co.il/Law_word/law14/LAW-0243.pdf" TargetMode="External"/><Relationship Id="rId161" Type="http://schemas.openxmlformats.org/officeDocument/2006/relationships/hyperlink" Target="http://www.nevo.co.il/Law_word/law17/PROP-1233.pdf" TargetMode="External"/><Relationship Id="rId217" Type="http://schemas.openxmlformats.org/officeDocument/2006/relationships/hyperlink" Target="http://www.nevo.co.il/Law_word/law17/PROP-0198.pdf" TargetMode="External"/><Relationship Id="rId399" Type="http://schemas.openxmlformats.org/officeDocument/2006/relationships/hyperlink" Target="http://www.nevo.co.il/Law_word/law14/LAW-1691.pdf" TargetMode="External"/><Relationship Id="rId259" Type="http://schemas.openxmlformats.org/officeDocument/2006/relationships/hyperlink" Target="http://www.nevo.co.il/Law_word/law17/PROP-0317.pdf" TargetMode="External"/><Relationship Id="rId23" Type="http://schemas.openxmlformats.org/officeDocument/2006/relationships/hyperlink" Target="http://www.nevo.co.il/Law_word/law15/memshala-928.pdf" TargetMode="External"/><Relationship Id="rId119" Type="http://schemas.openxmlformats.org/officeDocument/2006/relationships/hyperlink" Target="http://www.nevo.co.il/Law_word/law17/PROP-0450.pdf" TargetMode="External"/><Relationship Id="rId270" Type="http://schemas.openxmlformats.org/officeDocument/2006/relationships/hyperlink" Target="http://www.nevo.co.il/Law_word/law14/LAW-0364.pdf" TargetMode="External"/><Relationship Id="rId326" Type="http://schemas.openxmlformats.org/officeDocument/2006/relationships/hyperlink" Target="http://www.nevo.co.il/Law_word/law17/PROP-0317.pdf" TargetMode="External"/><Relationship Id="rId65" Type="http://schemas.openxmlformats.org/officeDocument/2006/relationships/hyperlink" Target="http://www.nevo.co.il/Law_word/law17/PROP-0198.pdf" TargetMode="External"/><Relationship Id="rId130" Type="http://schemas.openxmlformats.org/officeDocument/2006/relationships/hyperlink" Target="http://www.nevo.co.il/Law_word/law14/LAW-0815.pdf" TargetMode="External"/><Relationship Id="rId368" Type="http://schemas.openxmlformats.org/officeDocument/2006/relationships/hyperlink" Target="http://www.nevo.co.il/Law_word/law17/PROP-2404.pdf" TargetMode="External"/><Relationship Id="rId172" Type="http://schemas.openxmlformats.org/officeDocument/2006/relationships/hyperlink" Target="http://www.nevo.co.il/Law_word/law14/LAW-0364.pdf" TargetMode="External"/><Relationship Id="rId228" Type="http://schemas.openxmlformats.org/officeDocument/2006/relationships/hyperlink" Target="http://www.nevo.co.il/Law_word/law14/LAW-0815.pdf" TargetMode="External"/><Relationship Id="rId281" Type="http://schemas.openxmlformats.org/officeDocument/2006/relationships/hyperlink" Target="http://www.nevo.co.il/Law_word/law14/LAW-0815.pdf" TargetMode="External"/><Relationship Id="rId337" Type="http://schemas.openxmlformats.org/officeDocument/2006/relationships/hyperlink" Target="http://www.nevo.co.il/Law_word/law14/LAW-0243.pdf" TargetMode="External"/><Relationship Id="rId34" Type="http://schemas.openxmlformats.org/officeDocument/2006/relationships/hyperlink" Target="http://www.nevo.co.il/Law_word/law14/LAW-0243.pdf" TargetMode="External"/><Relationship Id="rId76" Type="http://schemas.openxmlformats.org/officeDocument/2006/relationships/hyperlink" Target="http://www.nevo.co.il/Law_word/law14/LAW-0364.pdf" TargetMode="External"/><Relationship Id="rId141" Type="http://schemas.openxmlformats.org/officeDocument/2006/relationships/hyperlink" Target="http://www.nevo.co.il/Law_word/law15/memshala-951.pdf" TargetMode="External"/><Relationship Id="rId379" Type="http://schemas.openxmlformats.org/officeDocument/2006/relationships/hyperlink" Target="http://www.nevo.co.il/Law_word/law14/LAW-0815.pdf" TargetMode="External"/><Relationship Id="rId7" Type="http://schemas.openxmlformats.org/officeDocument/2006/relationships/hyperlink" Target="http://www.nevo.co.il/Law_word/law17/PROP-0198.pdf" TargetMode="External"/><Relationship Id="rId183" Type="http://schemas.openxmlformats.org/officeDocument/2006/relationships/hyperlink" Target="http://www.nevo.co.il/Law_word/law17/PROP-0888.pdf" TargetMode="External"/><Relationship Id="rId239" Type="http://schemas.openxmlformats.org/officeDocument/2006/relationships/hyperlink" Target="http://www.nevo.co.il/Law_word/law15/memshala-771.pdf" TargetMode="External"/><Relationship Id="rId390" Type="http://schemas.openxmlformats.org/officeDocument/2006/relationships/hyperlink" Target="http://www.nevo.co.il/Law_word/law17/PROP-0317.pdf" TargetMode="External"/><Relationship Id="rId404" Type="http://schemas.openxmlformats.org/officeDocument/2006/relationships/footer" Target="footer1.xml"/><Relationship Id="rId250" Type="http://schemas.openxmlformats.org/officeDocument/2006/relationships/hyperlink" Target="http://www.nevo.co.il/Law_word/law14/LAW-0243.pdf" TargetMode="External"/><Relationship Id="rId292" Type="http://schemas.openxmlformats.org/officeDocument/2006/relationships/hyperlink" Target="http://www.nevo.co.il/Law_word/law17/PROP-1233.pdf" TargetMode="External"/><Relationship Id="rId306" Type="http://schemas.openxmlformats.org/officeDocument/2006/relationships/hyperlink" Target="http://www.nevo.co.il/Law_word/law17/PROP-0317.pdf" TargetMode="External"/><Relationship Id="rId45" Type="http://schemas.openxmlformats.org/officeDocument/2006/relationships/hyperlink" Target="http://www.nevo.co.il/Law_word/law17/PROP-1233.pdf" TargetMode="External"/><Relationship Id="rId87" Type="http://schemas.openxmlformats.org/officeDocument/2006/relationships/hyperlink" Target="http://www.nevo.co.il/Law_word/law17/PROP-1233.pdf" TargetMode="External"/><Relationship Id="rId110" Type="http://schemas.openxmlformats.org/officeDocument/2006/relationships/hyperlink" Target="http://www.nevo.co.il/Law_word/law14/law-2077.pdf" TargetMode="External"/><Relationship Id="rId348" Type="http://schemas.openxmlformats.org/officeDocument/2006/relationships/hyperlink" Target="http://www.nevo.co.il/Law_word/law17/PROP-1767.pdf" TargetMode="External"/><Relationship Id="rId152" Type="http://schemas.openxmlformats.org/officeDocument/2006/relationships/hyperlink" Target="http://www.nevo.co.il/Law_word/law14/LAW-0815.pdf" TargetMode="External"/><Relationship Id="rId194" Type="http://schemas.openxmlformats.org/officeDocument/2006/relationships/hyperlink" Target="http://www.nevo.co.il/Law_word/law14/LAW-0153.pdf" TargetMode="External"/><Relationship Id="rId208" Type="http://schemas.openxmlformats.org/officeDocument/2006/relationships/hyperlink" Target="http://www.nevo.co.il/Law_word/law17/PROP-0450.pdf" TargetMode="External"/><Relationship Id="rId261" Type="http://schemas.openxmlformats.org/officeDocument/2006/relationships/hyperlink" Target="http://www.nevo.co.il/Law_word/law17/PROP-0450.pdf" TargetMode="External"/><Relationship Id="rId14" Type="http://schemas.openxmlformats.org/officeDocument/2006/relationships/hyperlink" Target="http://www.nevo.co.il/Law_word/law14/LAW-0364.pdf" TargetMode="External"/><Relationship Id="rId56" Type="http://schemas.openxmlformats.org/officeDocument/2006/relationships/hyperlink" Target="http://www.nevo.co.il/Law_word/law14/LAW-0815.pdf" TargetMode="External"/><Relationship Id="rId317" Type="http://schemas.openxmlformats.org/officeDocument/2006/relationships/hyperlink" Target="http://www.nevo.co.il/Law_word/law14/LAW-0364.pdf" TargetMode="External"/><Relationship Id="rId359" Type="http://schemas.openxmlformats.org/officeDocument/2006/relationships/hyperlink" Target="http://www.nevo.co.il/Law_word/law14/LAW-0243.pdf" TargetMode="External"/><Relationship Id="rId98" Type="http://schemas.openxmlformats.org/officeDocument/2006/relationships/hyperlink" Target="http://www.nevo.co.il/Law_word/law14/LAW-0364.pdf" TargetMode="External"/><Relationship Id="rId121" Type="http://schemas.openxmlformats.org/officeDocument/2006/relationships/hyperlink" Target="http://www.nevo.co.il/Law_word/law17/PROP-1233.pdf" TargetMode="External"/><Relationship Id="rId163" Type="http://schemas.openxmlformats.org/officeDocument/2006/relationships/hyperlink" Target="http://www.nevo.co.il/Law_word/law17/PROP-1965.pdf" TargetMode="External"/><Relationship Id="rId219" Type="http://schemas.openxmlformats.org/officeDocument/2006/relationships/hyperlink" Target="http://www.nevo.co.il/Law_word/law17/PROP-0450.pdf" TargetMode="External"/><Relationship Id="rId370" Type="http://schemas.openxmlformats.org/officeDocument/2006/relationships/hyperlink" Target="http://www.nevo.co.il/Law_word/law17/PROP-1767.pdf" TargetMode="External"/><Relationship Id="rId230" Type="http://schemas.openxmlformats.org/officeDocument/2006/relationships/hyperlink" Target="http://www.nevo.co.il/Law_word/law14/LAW-0243.pdf" TargetMode="External"/><Relationship Id="rId25" Type="http://schemas.openxmlformats.org/officeDocument/2006/relationships/hyperlink" Target="http://www.nevo.co.il/Law_word/law17/PROP-0450.pdf" TargetMode="External"/><Relationship Id="rId67" Type="http://schemas.openxmlformats.org/officeDocument/2006/relationships/hyperlink" Target="http://www.nevo.co.il/Law_word/law17/PROP-1965.pdf" TargetMode="External"/><Relationship Id="rId272" Type="http://schemas.openxmlformats.org/officeDocument/2006/relationships/hyperlink" Target="http://www.nevo.co.il/Law_word/law14/LAW-0365.pdf" TargetMode="External"/><Relationship Id="rId328" Type="http://schemas.openxmlformats.org/officeDocument/2006/relationships/hyperlink" Target="http://www.nevo.co.il/Law_word/law17/PROP-0198.pdf" TargetMode="External"/><Relationship Id="rId132" Type="http://schemas.openxmlformats.org/officeDocument/2006/relationships/hyperlink" Target="http://www.nevo.co.il/Law_word/law14/LAW-0608.pdf" TargetMode="External"/><Relationship Id="rId174" Type="http://schemas.openxmlformats.org/officeDocument/2006/relationships/hyperlink" Target="http://www.nevo.co.il/Law_word/law14/LAW-0815.pdf" TargetMode="External"/><Relationship Id="rId381" Type="http://schemas.openxmlformats.org/officeDocument/2006/relationships/hyperlink" Target="http://www.nevo.co.il/Law_word/law14/LAW-0243.pdf" TargetMode="External"/><Relationship Id="rId241" Type="http://schemas.openxmlformats.org/officeDocument/2006/relationships/hyperlink" Target="http://www.nevo.co.il/Law_word/law15/memshala-771.pdf" TargetMode="External"/><Relationship Id="rId36" Type="http://schemas.openxmlformats.org/officeDocument/2006/relationships/hyperlink" Target="http://www.nevo.co.il/Law_word/law14/LAW-0608.pdf" TargetMode="External"/><Relationship Id="rId283" Type="http://schemas.openxmlformats.org/officeDocument/2006/relationships/hyperlink" Target="http://www.nevo.co.il/Law_word/law14/LAW-0153.pdf" TargetMode="External"/><Relationship Id="rId339" Type="http://schemas.openxmlformats.org/officeDocument/2006/relationships/hyperlink" Target="http://www.nevo.co.il/Law_word/law14/LAW-0364.pdf" TargetMode="External"/><Relationship Id="rId78" Type="http://schemas.openxmlformats.org/officeDocument/2006/relationships/hyperlink" Target="http://www.nevo.co.il/Law_word/law14/LAW-0815.pdf" TargetMode="External"/><Relationship Id="rId101" Type="http://schemas.openxmlformats.org/officeDocument/2006/relationships/hyperlink" Target="http://www.nevo.co.il/Law_word/law17/PROP-1233.pdf" TargetMode="External"/><Relationship Id="rId143" Type="http://schemas.openxmlformats.org/officeDocument/2006/relationships/hyperlink" Target="http://www.nevo.co.il/Law_word/law17/PROP-0888.pdf" TargetMode="External"/><Relationship Id="rId185" Type="http://schemas.openxmlformats.org/officeDocument/2006/relationships/hyperlink" Target="http://www.nevo.co.il/Law_word/law17/PROP-1233.pdf" TargetMode="External"/><Relationship Id="rId350" Type="http://schemas.openxmlformats.org/officeDocument/2006/relationships/hyperlink" Target="http://www.nevo.co.il/Law_word/law16/KNESSET-43.pdf" TargetMode="External"/><Relationship Id="rId406" Type="http://schemas.openxmlformats.org/officeDocument/2006/relationships/fontTable" Target="fontTable.xml"/><Relationship Id="rId9" Type="http://schemas.openxmlformats.org/officeDocument/2006/relationships/hyperlink" Target="http://www.nevo.co.il/Law_word/law17/PROP-0450.pdf" TargetMode="External"/><Relationship Id="rId210" Type="http://schemas.openxmlformats.org/officeDocument/2006/relationships/hyperlink" Target="http://www.nevo.co.il/Law_word/law17/PROP-1233.pdf" TargetMode="External"/><Relationship Id="rId392" Type="http://schemas.openxmlformats.org/officeDocument/2006/relationships/hyperlink" Target="http://www.nevo.co.il/Law_word/law17/PROP-0450.pdf" TargetMode="External"/><Relationship Id="rId252" Type="http://schemas.openxmlformats.org/officeDocument/2006/relationships/hyperlink" Target="http://www.nevo.co.il/Law_word/law14/LAW-0364.pdf" TargetMode="External"/><Relationship Id="rId294" Type="http://schemas.openxmlformats.org/officeDocument/2006/relationships/hyperlink" Target="http://www.nevo.co.il/Law_word/law17/PROP-0450.pdf" TargetMode="External"/><Relationship Id="rId308" Type="http://schemas.openxmlformats.org/officeDocument/2006/relationships/hyperlink" Target="http://www.nevo.co.il/Law_word/law17/PROP-0888.pdf" TargetMode="External"/><Relationship Id="rId47" Type="http://schemas.openxmlformats.org/officeDocument/2006/relationships/hyperlink" Target="http://www.nevo.co.il/Law_word/law17/PROP-1233.pdf" TargetMode="External"/><Relationship Id="rId89" Type="http://schemas.openxmlformats.org/officeDocument/2006/relationships/hyperlink" Target="http://www.nevo.co.il/Law_word/law15/memshala-260.pdf" TargetMode="External"/><Relationship Id="rId112" Type="http://schemas.openxmlformats.org/officeDocument/2006/relationships/hyperlink" Target="http://www.nevo.co.il/Law_word/law14/LAW-1328.pdf" TargetMode="External"/><Relationship Id="rId154" Type="http://schemas.openxmlformats.org/officeDocument/2006/relationships/hyperlink" Target="http://www.nevo.co.il/Law_word/law14/LAW-0815.pdf" TargetMode="External"/><Relationship Id="rId361" Type="http://schemas.openxmlformats.org/officeDocument/2006/relationships/hyperlink" Target="http://www.nevo.co.il/Law_word/law14/LAW-0815.pdf" TargetMode="External"/><Relationship Id="rId196" Type="http://schemas.openxmlformats.org/officeDocument/2006/relationships/hyperlink" Target="http://www.nevo.co.il/Law_word/law14/LAW-0243.pdf" TargetMode="External"/><Relationship Id="rId16" Type="http://schemas.openxmlformats.org/officeDocument/2006/relationships/hyperlink" Target="http://www.nevo.co.il/Law_word/law14/LAW-0815.pdf" TargetMode="External"/><Relationship Id="rId221" Type="http://schemas.openxmlformats.org/officeDocument/2006/relationships/hyperlink" Target="http://www.nevo.co.il/Law_word/law17/PROP-1233.pdf" TargetMode="External"/><Relationship Id="rId263" Type="http://schemas.openxmlformats.org/officeDocument/2006/relationships/hyperlink" Target="http://www.nevo.co.il/Law_word/law17/PROP-0888.pdf" TargetMode="External"/><Relationship Id="rId319" Type="http://schemas.openxmlformats.org/officeDocument/2006/relationships/hyperlink" Target="http://www.nevo.co.il/Law_word/law14/LAW-0815.pdf" TargetMode="External"/><Relationship Id="rId58" Type="http://schemas.openxmlformats.org/officeDocument/2006/relationships/hyperlink" Target="http://www.nevo.co.il/Law_word/law14/LAW-1328.pdf" TargetMode="External"/><Relationship Id="rId123" Type="http://schemas.openxmlformats.org/officeDocument/2006/relationships/hyperlink" Target="http://www.nevo.co.il/Law_word/law17/PROP-1965.pdf" TargetMode="External"/><Relationship Id="rId330" Type="http://schemas.openxmlformats.org/officeDocument/2006/relationships/hyperlink" Target="http://www.nevo.co.il/Law_word/law17/PROP-0317.pdf" TargetMode="External"/><Relationship Id="rId165" Type="http://schemas.openxmlformats.org/officeDocument/2006/relationships/hyperlink" Target="http://www.nevo.co.il/Law_word/law17/PROP-1965.pdf" TargetMode="External"/><Relationship Id="rId372" Type="http://schemas.openxmlformats.org/officeDocument/2006/relationships/hyperlink" Target="http://www.nevo.co.il/Law_word/law17/PROP-1835.pdf" TargetMode="External"/><Relationship Id="rId211" Type="http://schemas.openxmlformats.org/officeDocument/2006/relationships/hyperlink" Target="http://www.nevo.co.il/Law_word/law06/TAK-4345.pdf" TargetMode="External"/><Relationship Id="rId232" Type="http://schemas.openxmlformats.org/officeDocument/2006/relationships/hyperlink" Target="http://www.nevo.co.il/Law_word/law14/LAW-0364.pdf" TargetMode="External"/><Relationship Id="rId253" Type="http://schemas.openxmlformats.org/officeDocument/2006/relationships/hyperlink" Target="http://www.nevo.co.il/Law_word/law17/PROP-0450.pdf" TargetMode="External"/><Relationship Id="rId274" Type="http://schemas.openxmlformats.org/officeDocument/2006/relationships/hyperlink" Target="http://www.nevo.co.il/Law_word/law17/PROP-1233.pdf" TargetMode="External"/><Relationship Id="rId295" Type="http://schemas.openxmlformats.org/officeDocument/2006/relationships/hyperlink" Target="http://www.nevo.co.il/Law_word/law14/LAW-0364.pdf" TargetMode="External"/><Relationship Id="rId309" Type="http://schemas.openxmlformats.org/officeDocument/2006/relationships/hyperlink" Target="http://www.nevo.co.il/Law_word/law14/LAW-0815.pdf" TargetMode="External"/><Relationship Id="rId27" Type="http://schemas.openxmlformats.org/officeDocument/2006/relationships/hyperlink" Target="http://www.nevo.co.il/Law_word/law17/PROP-1233.pdf" TargetMode="External"/><Relationship Id="rId48" Type="http://schemas.openxmlformats.org/officeDocument/2006/relationships/hyperlink" Target="http://www.nevo.co.il/Law_word/law14/LAW-1328.pdf" TargetMode="External"/><Relationship Id="rId69" Type="http://schemas.openxmlformats.org/officeDocument/2006/relationships/hyperlink" Target="http://www.nevo.co.il/Law_word/law17/PROP-1965.pdf" TargetMode="External"/><Relationship Id="rId113" Type="http://schemas.openxmlformats.org/officeDocument/2006/relationships/hyperlink" Target="http://www.nevo.co.il/Law_word/law17/PROP-1965.pdf" TargetMode="External"/><Relationship Id="rId134" Type="http://schemas.openxmlformats.org/officeDocument/2006/relationships/hyperlink" Target="http://www.nevo.co.il/Law_word/law14/LAW-0815.pdf" TargetMode="External"/><Relationship Id="rId320" Type="http://schemas.openxmlformats.org/officeDocument/2006/relationships/hyperlink" Target="http://www.nevo.co.il/Law_word/law17/PROP-1233.pdf" TargetMode="External"/><Relationship Id="rId80" Type="http://schemas.openxmlformats.org/officeDocument/2006/relationships/hyperlink" Target="http://www.nevo.co.il/Law_word/law14/LAW-0153.pdf" TargetMode="External"/><Relationship Id="rId155" Type="http://schemas.openxmlformats.org/officeDocument/2006/relationships/hyperlink" Target="http://www.nevo.co.il/Law_word/law17/PROP-1233.pdf" TargetMode="External"/><Relationship Id="rId176" Type="http://schemas.openxmlformats.org/officeDocument/2006/relationships/hyperlink" Target="http://www.nevo.co.il/Law_word/law14/LAW-0243.pdf" TargetMode="External"/><Relationship Id="rId197" Type="http://schemas.openxmlformats.org/officeDocument/2006/relationships/hyperlink" Target="http://www.nevo.co.il/Law_word/law17/PROP-0317.pdf" TargetMode="External"/><Relationship Id="rId341" Type="http://schemas.openxmlformats.org/officeDocument/2006/relationships/hyperlink" Target="http://www.nevo.co.il/Law_word/law14/LAW-0531.pdf" TargetMode="External"/><Relationship Id="rId362" Type="http://schemas.openxmlformats.org/officeDocument/2006/relationships/hyperlink" Target="http://www.nevo.co.il/Law_word/law17/PROP-1233.pdf" TargetMode="External"/><Relationship Id="rId383" Type="http://schemas.openxmlformats.org/officeDocument/2006/relationships/hyperlink" Target="http://www.nevo.co.il/Law_word/law14/LAW-0364.pdf" TargetMode="External"/><Relationship Id="rId201" Type="http://schemas.openxmlformats.org/officeDocument/2006/relationships/hyperlink" Target="http://www.nevo.co.il/Law_word/law17/PROP-1233.pdf" TargetMode="External"/><Relationship Id="rId222" Type="http://schemas.openxmlformats.org/officeDocument/2006/relationships/hyperlink" Target="http://www.nevo.co.il/Law_word/law14/LAW-1107.pdf" TargetMode="External"/><Relationship Id="rId243" Type="http://schemas.openxmlformats.org/officeDocument/2006/relationships/hyperlink" Target="http://www.nevo.co.il/Law_word/law17/PROP-0317.pdf" TargetMode="External"/><Relationship Id="rId264" Type="http://schemas.openxmlformats.org/officeDocument/2006/relationships/hyperlink" Target="http://www.nevo.co.il/Law_word/law14/LAW-0815.pdf" TargetMode="External"/><Relationship Id="rId285" Type="http://schemas.openxmlformats.org/officeDocument/2006/relationships/hyperlink" Target="http://www.nevo.co.il/Law_word/law14/LAW-0243.pdf" TargetMode="External"/><Relationship Id="rId17" Type="http://schemas.openxmlformats.org/officeDocument/2006/relationships/hyperlink" Target="http://www.nevo.co.il/Law_word/law17/PROP-1233.pdf" TargetMode="External"/><Relationship Id="rId38" Type="http://schemas.openxmlformats.org/officeDocument/2006/relationships/hyperlink" Target="http://www.nevo.co.il/Law_word/law14/LAW-0815.pdf" TargetMode="External"/><Relationship Id="rId59" Type="http://schemas.openxmlformats.org/officeDocument/2006/relationships/hyperlink" Target="http://www.nevo.co.il/Law_word/law17/PROP-1965.pdf" TargetMode="External"/><Relationship Id="rId103" Type="http://schemas.openxmlformats.org/officeDocument/2006/relationships/hyperlink" Target="http://www.nevo.co.il/Law_word/law17/PROP-1965.pdf" TargetMode="External"/><Relationship Id="rId124" Type="http://schemas.openxmlformats.org/officeDocument/2006/relationships/hyperlink" Target="http://www.nevo.co.il/Law_word/law14/LAW-0153.pdf" TargetMode="External"/><Relationship Id="rId310" Type="http://schemas.openxmlformats.org/officeDocument/2006/relationships/hyperlink" Target="http://www.nevo.co.il/Law_word/law17/PROP-1233.pdf" TargetMode="External"/><Relationship Id="rId70" Type="http://schemas.openxmlformats.org/officeDocument/2006/relationships/hyperlink" Target="http://www.nevo.co.il/Law_word/law14/LAW-1328.pdf" TargetMode="External"/><Relationship Id="rId91" Type="http://schemas.openxmlformats.org/officeDocument/2006/relationships/hyperlink" Target="http://www.nevo.co.il/Law_word/law17/PROP-0450.pdf" TargetMode="External"/><Relationship Id="rId145" Type="http://schemas.openxmlformats.org/officeDocument/2006/relationships/hyperlink" Target="http://www.nevo.co.il/Law_word/law17/PROP-1233.pdf" TargetMode="External"/><Relationship Id="rId166" Type="http://schemas.openxmlformats.org/officeDocument/2006/relationships/hyperlink" Target="http://www.nevo.co.il/Law_word/law14/LAW-1328.pdf" TargetMode="External"/><Relationship Id="rId187" Type="http://schemas.openxmlformats.org/officeDocument/2006/relationships/hyperlink" Target="http://www.nevo.co.il/Law_word/law17/PROP-0317.pdf" TargetMode="External"/><Relationship Id="rId331" Type="http://schemas.openxmlformats.org/officeDocument/2006/relationships/hyperlink" Target="http://www.nevo.co.il/Law_word/law14/LAW-0364.pdf" TargetMode="External"/><Relationship Id="rId352" Type="http://schemas.openxmlformats.org/officeDocument/2006/relationships/hyperlink" Target="http://www.nevo.co.il/Law_word/law17/PROP-0450.pdf" TargetMode="External"/><Relationship Id="rId373" Type="http://schemas.openxmlformats.org/officeDocument/2006/relationships/hyperlink" Target="http://www.nevo.co.il/Law_word/law14/LAW-1854.pdf" TargetMode="External"/><Relationship Id="rId394" Type="http://schemas.openxmlformats.org/officeDocument/2006/relationships/hyperlink" Target="http://www.nevo.co.il/Law_word/law17/PROP-0317.pdf" TargetMode="External"/><Relationship Id="rId1" Type="http://schemas.openxmlformats.org/officeDocument/2006/relationships/styles" Target="styles.xml"/><Relationship Id="rId212" Type="http://schemas.openxmlformats.org/officeDocument/2006/relationships/hyperlink" Target="http://www.nevo.co.il/Law_word/law14/LAW-1107.pdf" TargetMode="External"/><Relationship Id="rId233" Type="http://schemas.openxmlformats.org/officeDocument/2006/relationships/hyperlink" Target="http://www.nevo.co.il/Law_word/law17/PROP-0450.pdf" TargetMode="External"/><Relationship Id="rId254" Type="http://schemas.openxmlformats.org/officeDocument/2006/relationships/hyperlink" Target="http://www.nevo.co.il/Law_word/law14/LAW-0815.pdf" TargetMode="External"/><Relationship Id="rId28" Type="http://schemas.openxmlformats.org/officeDocument/2006/relationships/hyperlink" Target="http://www.nevo.co.il/Law_word/law14/LAW-0364.pdf" TargetMode="External"/><Relationship Id="rId49" Type="http://schemas.openxmlformats.org/officeDocument/2006/relationships/hyperlink" Target="http://www.nevo.co.il/Law_word/law17/PROP-1965.pdf" TargetMode="External"/><Relationship Id="rId114" Type="http://schemas.openxmlformats.org/officeDocument/2006/relationships/hyperlink" Target="http://www.nevo.co.il/Law_word/law14/LAW-1328.pdf" TargetMode="External"/><Relationship Id="rId275" Type="http://schemas.openxmlformats.org/officeDocument/2006/relationships/hyperlink" Target="http://www.nevo.co.il/Law_word/law14/LAW-0364.pdf" TargetMode="External"/><Relationship Id="rId296" Type="http://schemas.openxmlformats.org/officeDocument/2006/relationships/hyperlink" Target="http://www.nevo.co.il/Law_word/law17/PROP-0450.pdf" TargetMode="External"/><Relationship Id="rId300" Type="http://schemas.openxmlformats.org/officeDocument/2006/relationships/hyperlink" Target="http://www.nevo.co.il/Law_word/law17/PROP-2596.pdf" TargetMode="External"/><Relationship Id="rId60" Type="http://schemas.openxmlformats.org/officeDocument/2006/relationships/hyperlink" Target="http://www.nevo.co.il/Law_word/law14/LAW-0815.pdf" TargetMode="External"/><Relationship Id="rId81" Type="http://schemas.openxmlformats.org/officeDocument/2006/relationships/hyperlink" Target="http://www.nevo.co.il/Law_word/law17/PROP-0198.pdf" TargetMode="External"/><Relationship Id="rId135" Type="http://schemas.openxmlformats.org/officeDocument/2006/relationships/hyperlink" Target="http://www.nevo.co.il/Law_word/law17/PROP-1233.pdf" TargetMode="External"/><Relationship Id="rId156" Type="http://schemas.openxmlformats.org/officeDocument/2006/relationships/hyperlink" Target="http://www.nevo.co.il/Law_word/law14/LAW-0815.pdf" TargetMode="External"/><Relationship Id="rId177" Type="http://schemas.openxmlformats.org/officeDocument/2006/relationships/hyperlink" Target="http://www.nevo.co.il/Law_word/law17/PROP-0317.pdf" TargetMode="External"/><Relationship Id="rId198" Type="http://schemas.openxmlformats.org/officeDocument/2006/relationships/hyperlink" Target="http://www.nevo.co.il/Law_word/law14/LAW-0364.pdf" TargetMode="External"/><Relationship Id="rId321" Type="http://schemas.openxmlformats.org/officeDocument/2006/relationships/hyperlink" Target="http://www.nevo.co.il/Law_word/law14/LAW-0815.pdf" TargetMode="External"/><Relationship Id="rId342" Type="http://schemas.openxmlformats.org/officeDocument/2006/relationships/hyperlink" Target="http://www.nevo.co.il/Law_word/law17/PROP-0771.pdf" TargetMode="External"/><Relationship Id="rId363" Type="http://schemas.openxmlformats.org/officeDocument/2006/relationships/hyperlink" Target="http://www.nevo.co.il/Law_word/law14/LAW-0364.pdf" TargetMode="External"/><Relationship Id="rId384" Type="http://schemas.openxmlformats.org/officeDocument/2006/relationships/hyperlink" Target="http://www.nevo.co.il/Law_word/law17/PROP-0450.pdf" TargetMode="External"/><Relationship Id="rId202" Type="http://schemas.openxmlformats.org/officeDocument/2006/relationships/hyperlink" Target="http://www.nevo.co.il/Law_word/law14/LAW-0829.pdf" TargetMode="External"/><Relationship Id="rId223" Type="http://schemas.openxmlformats.org/officeDocument/2006/relationships/hyperlink" Target="http://www.nevo.co.il/Law_word/law17/PROP-1652.pdf" TargetMode="External"/><Relationship Id="rId244" Type="http://schemas.openxmlformats.org/officeDocument/2006/relationships/hyperlink" Target="http://www.nevo.co.il/Law_word/law14/LAW-0364.pdf" TargetMode="External"/><Relationship Id="rId18" Type="http://schemas.openxmlformats.org/officeDocument/2006/relationships/hyperlink" Target="http://www.nevo.co.il/Law_word/law14/LAW-0815.pdf" TargetMode="External"/><Relationship Id="rId39" Type="http://schemas.openxmlformats.org/officeDocument/2006/relationships/hyperlink" Target="http://www.nevo.co.il/Law_word/law17/PROP-1233.pdf" TargetMode="External"/><Relationship Id="rId265" Type="http://schemas.openxmlformats.org/officeDocument/2006/relationships/hyperlink" Target="http://www.nevo.co.il/Law_word/law17/PROP-1233.pdf" TargetMode="External"/><Relationship Id="rId286" Type="http://schemas.openxmlformats.org/officeDocument/2006/relationships/hyperlink" Target="http://www.nevo.co.il/Law_word/law17/PROP-0317.pdf" TargetMode="External"/><Relationship Id="rId50" Type="http://schemas.openxmlformats.org/officeDocument/2006/relationships/hyperlink" Target="http://www.nevo.co.il/Law_word/law14/LAW-1328.pdf" TargetMode="External"/><Relationship Id="rId104" Type="http://schemas.openxmlformats.org/officeDocument/2006/relationships/hyperlink" Target="http://www.nevo.co.il/Law_word/law14/LAW-1328.pdf" TargetMode="External"/><Relationship Id="rId125" Type="http://schemas.openxmlformats.org/officeDocument/2006/relationships/hyperlink" Target="http://www.nevo.co.il/Law_word/law17/PROP-0198.pdf" TargetMode="External"/><Relationship Id="rId146" Type="http://schemas.openxmlformats.org/officeDocument/2006/relationships/hyperlink" Target="http://www.nevo.co.il/Law_word/law14/LAW-0608.pdf" TargetMode="External"/><Relationship Id="rId167" Type="http://schemas.openxmlformats.org/officeDocument/2006/relationships/hyperlink" Target="http://www.nevo.co.il/Law_word/law17/PROP-1965.pdf" TargetMode="External"/><Relationship Id="rId188" Type="http://schemas.openxmlformats.org/officeDocument/2006/relationships/hyperlink" Target="http://www.nevo.co.il/Law_word/law14/LAW-0815.pdf" TargetMode="External"/><Relationship Id="rId311" Type="http://schemas.openxmlformats.org/officeDocument/2006/relationships/hyperlink" Target="http://www.nevo.co.il/law_word/law14/law-2513.pdf" TargetMode="External"/><Relationship Id="rId332" Type="http://schemas.openxmlformats.org/officeDocument/2006/relationships/hyperlink" Target="http://www.nevo.co.il/Law_word/law17/PROP-0450.pdf" TargetMode="External"/><Relationship Id="rId353" Type="http://schemas.openxmlformats.org/officeDocument/2006/relationships/hyperlink" Target="http://www.nevo.co.il/Law_word/law14/LAW-0815.pdf" TargetMode="External"/><Relationship Id="rId374" Type="http://schemas.openxmlformats.org/officeDocument/2006/relationships/hyperlink" Target="http://www.nevo.co.il/Law_word/law17/PROP-3049.pdf" TargetMode="External"/><Relationship Id="rId395" Type="http://schemas.openxmlformats.org/officeDocument/2006/relationships/hyperlink" Target="http://www.nevo.co.il/Law_word/law14/LAW-0364.pdf" TargetMode="External"/><Relationship Id="rId71" Type="http://schemas.openxmlformats.org/officeDocument/2006/relationships/hyperlink" Target="http://www.nevo.co.il/Law_word/law17/PROP-1965.pdf" TargetMode="External"/><Relationship Id="rId92" Type="http://schemas.openxmlformats.org/officeDocument/2006/relationships/hyperlink" Target="http://www.nevo.co.il/Law_word/law14/LAW-0815.pdf" TargetMode="External"/><Relationship Id="rId213" Type="http://schemas.openxmlformats.org/officeDocument/2006/relationships/hyperlink" Target="http://www.nevo.co.il/Law_word/law17/PROP-1652.pdf" TargetMode="External"/><Relationship Id="rId234" Type="http://schemas.openxmlformats.org/officeDocument/2006/relationships/hyperlink" Target="http://www.nevo.co.il/Law_word/law14/LAW-0531.pdf" TargetMode="External"/><Relationship Id="rId2" Type="http://schemas.openxmlformats.org/officeDocument/2006/relationships/settings" Target="settings.xml"/><Relationship Id="rId29" Type="http://schemas.openxmlformats.org/officeDocument/2006/relationships/hyperlink" Target="http://www.nevo.co.il/Law_word/law17/PROP-0450.pdf" TargetMode="External"/><Relationship Id="rId255" Type="http://schemas.openxmlformats.org/officeDocument/2006/relationships/hyperlink" Target="http://www.nevo.co.il/Law_word/law17/PROP-1233.pdf" TargetMode="External"/><Relationship Id="rId276" Type="http://schemas.openxmlformats.org/officeDocument/2006/relationships/hyperlink" Target="http://www.nevo.co.il/Law_word/law17/PROP-0450.pdf" TargetMode="External"/><Relationship Id="rId297" Type="http://schemas.openxmlformats.org/officeDocument/2006/relationships/hyperlink" Target="http://www.nevo.co.il/Law_word/law14/LAW-0815.pdf" TargetMode="External"/><Relationship Id="rId40" Type="http://schemas.openxmlformats.org/officeDocument/2006/relationships/hyperlink" Target="http://www.nevo.co.il/Law_word/law14/LAW-0153.pdf" TargetMode="External"/><Relationship Id="rId115" Type="http://schemas.openxmlformats.org/officeDocument/2006/relationships/hyperlink" Target="http://www.nevo.co.il/Law_word/law17/PROP-1965.pdf" TargetMode="External"/><Relationship Id="rId136" Type="http://schemas.openxmlformats.org/officeDocument/2006/relationships/hyperlink" Target="http://www.nevo.co.il/law_word/law14/law-2511.pdf" TargetMode="External"/><Relationship Id="rId157" Type="http://schemas.openxmlformats.org/officeDocument/2006/relationships/hyperlink" Target="http://www.nevo.co.il/Law_word/law17/PROP-1233.pdf" TargetMode="External"/><Relationship Id="rId178" Type="http://schemas.openxmlformats.org/officeDocument/2006/relationships/hyperlink" Target="http://www.nevo.co.il/Law_word/law14/LAW-0815.pdf" TargetMode="External"/><Relationship Id="rId301" Type="http://schemas.openxmlformats.org/officeDocument/2006/relationships/hyperlink" Target="http://www.nevo.co.il/Law_word/law14/LAW-0364.pdf" TargetMode="External"/><Relationship Id="rId322" Type="http://schemas.openxmlformats.org/officeDocument/2006/relationships/hyperlink" Target="http://www.nevo.co.il/Law_word/law17/PROP-1233.pdf" TargetMode="External"/><Relationship Id="rId343" Type="http://schemas.openxmlformats.org/officeDocument/2006/relationships/hyperlink" Target="http://www.nevo.co.il/Law_word/law14/LAW-0608.pdf" TargetMode="External"/><Relationship Id="rId364" Type="http://schemas.openxmlformats.org/officeDocument/2006/relationships/hyperlink" Target="http://www.nevo.co.il/Law_word/law17/PROP-0450.pdf" TargetMode="External"/><Relationship Id="rId61" Type="http://schemas.openxmlformats.org/officeDocument/2006/relationships/hyperlink" Target="http://www.nevo.co.il/Law_word/law17/PROP-1233.pdf" TargetMode="External"/><Relationship Id="rId82" Type="http://schemas.openxmlformats.org/officeDocument/2006/relationships/hyperlink" Target="http://www.nevo.co.il/Law_word/law14/LAW-0243.pdf" TargetMode="External"/><Relationship Id="rId199" Type="http://schemas.openxmlformats.org/officeDocument/2006/relationships/hyperlink" Target="http://www.nevo.co.il/Law_word/law17/PROP-0450.pdf" TargetMode="External"/><Relationship Id="rId203" Type="http://schemas.openxmlformats.org/officeDocument/2006/relationships/hyperlink" Target="http://www.nevo.co.il/Law_word/law14/law-2702.pdf" TargetMode="External"/><Relationship Id="rId385" Type="http://schemas.openxmlformats.org/officeDocument/2006/relationships/hyperlink" Target="http://www.nevo.co.il/Law_word/law14/LAW-0815.pdf" TargetMode="External"/><Relationship Id="rId19" Type="http://schemas.openxmlformats.org/officeDocument/2006/relationships/hyperlink" Target="http://www.nevo.co.il/Law_word/law17/PROP-1233.pdf" TargetMode="External"/><Relationship Id="rId224" Type="http://schemas.openxmlformats.org/officeDocument/2006/relationships/hyperlink" Target="http://www.nevo.co.il/law_word/law14/law-2482.pdf" TargetMode="External"/><Relationship Id="rId245" Type="http://schemas.openxmlformats.org/officeDocument/2006/relationships/hyperlink" Target="http://www.nevo.co.il/Law_word/law17/PROP-0450.pdf" TargetMode="External"/><Relationship Id="rId266" Type="http://schemas.openxmlformats.org/officeDocument/2006/relationships/hyperlink" Target="http://www.nevo.co.il/Law_word/law14/LAW-0364.pdf" TargetMode="External"/><Relationship Id="rId287" Type="http://schemas.openxmlformats.org/officeDocument/2006/relationships/hyperlink" Target="http://www.nevo.co.il/Law_word/law14/LAW-0364.pdf" TargetMode="External"/><Relationship Id="rId30" Type="http://schemas.openxmlformats.org/officeDocument/2006/relationships/hyperlink" Target="http://www.nevo.co.il/Law_word/law14/LAW-0364.pdf" TargetMode="External"/><Relationship Id="rId105" Type="http://schemas.openxmlformats.org/officeDocument/2006/relationships/hyperlink" Target="http://www.nevo.co.il/Law_word/law17/PROP-1965.pdf" TargetMode="External"/><Relationship Id="rId126" Type="http://schemas.openxmlformats.org/officeDocument/2006/relationships/hyperlink" Target="http://www.nevo.co.il/Law_word/law14/LAW-0364.pdf" TargetMode="External"/><Relationship Id="rId147" Type="http://schemas.openxmlformats.org/officeDocument/2006/relationships/hyperlink" Target="http://www.nevo.co.il/Law_word/law17/PROP-0888.pdf" TargetMode="External"/><Relationship Id="rId168" Type="http://schemas.openxmlformats.org/officeDocument/2006/relationships/hyperlink" Target="http://www.nevo.co.il/Law_word/law14/LAW-0153.pdf" TargetMode="External"/><Relationship Id="rId312" Type="http://schemas.openxmlformats.org/officeDocument/2006/relationships/hyperlink" Target="http://www.nevo.co.il/Law_word/law15/memshala-951.pdf" TargetMode="External"/><Relationship Id="rId333" Type="http://schemas.openxmlformats.org/officeDocument/2006/relationships/hyperlink" Target="http://www.nevo.co.il/Law_word/law14/LAW-0815.pdf" TargetMode="External"/><Relationship Id="rId354" Type="http://schemas.openxmlformats.org/officeDocument/2006/relationships/hyperlink" Target="http://www.nevo.co.il/Law_word/law17/PROP-1233.pdf" TargetMode="External"/><Relationship Id="rId51" Type="http://schemas.openxmlformats.org/officeDocument/2006/relationships/hyperlink" Target="http://www.nevo.co.il/Law_word/law17/PROP-1965.pdf" TargetMode="External"/><Relationship Id="rId72" Type="http://schemas.openxmlformats.org/officeDocument/2006/relationships/hyperlink" Target="http://www.nevo.co.il/Law_word/law14/LAW-1328.pdf" TargetMode="External"/><Relationship Id="rId93" Type="http://schemas.openxmlformats.org/officeDocument/2006/relationships/hyperlink" Target="http://www.nevo.co.il/Law_word/law17/PROP-1233.pdf" TargetMode="External"/><Relationship Id="rId189" Type="http://schemas.openxmlformats.org/officeDocument/2006/relationships/hyperlink" Target="http://www.nevo.co.il/Law_word/law17/PROP-1233.pdf" TargetMode="External"/><Relationship Id="rId375" Type="http://schemas.openxmlformats.org/officeDocument/2006/relationships/hyperlink" Target="http://www.nevo.co.il/law_word/law14/law-2458.pdf" TargetMode="External"/><Relationship Id="rId396" Type="http://schemas.openxmlformats.org/officeDocument/2006/relationships/hyperlink" Target="http://www.nevo.co.il/Law_word/law17/PROP-0450.pdf" TargetMode="External"/><Relationship Id="rId3" Type="http://schemas.openxmlformats.org/officeDocument/2006/relationships/webSettings" Target="webSettings.xml"/><Relationship Id="rId214" Type="http://schemas.openxmlformats.org/officeDocument/2006/relationships/hyperlink" Target="http://www.nevo.co.il/Law_word/law14/LAW-1195.pdf" TargetMode="External"/><Relationship Id="rId235" Type="http://schemas.openxmlformats.org/officeDocument/2006/relationships/hyperlink" Target="http://www.nevo.co.il/Law_word/law17/PROP-0771.pdf" TargetMode="External"/><Relationship Id="rId256" Type="http://schemas.openxmlformats.org/officeDocument/2006/relationships/hyperlink" Target="http://www.nevo.co.il/Law_word/law14/LAW-0153.pdf" TargetMode="External"/><Relationship Id="rId277" Type="http://schemas.openxmlformats.org/officeDocument/2006/relationships/hyperlink" Target="http://www.nevo.co.il/Law_word/law14/LAW-0815.pdf" TargetMode="External"/><Relationship Id="rId298" Type="http://schemas.openxmlformats.org/officeDocument/2006/relationships/hyperlink" Target="http://www.nevo.co.il/Law_word/law17/PROP-1233.pdf" TargetMode="External"/><Relationship Id="rId400" Type="http://schemas.openxmlformats.org/officeDocument/2006/relationships/hyperlink" Target="http://www.nevo.co.il/Law_word/law17/PROP-2730.pdf" TargetMode="External"/><Relationship Id="rId116" Type="http://schemas.openxmlformats.org/officeDocument/2006/relationships/hyperlink" Target="http://www.nevo.co.il/Law_word/law14/LAW-1328.pdf" TargetMode="External"/><Relationship Id="rId137" Type="http://schemas.openxmlformats.org/officeDocument/2006/relationships/hyperlink" Target="http://www.nevo.co.il/law_word/law14/law-2511.pdf" TargetMode="External"/><Relationship Id="rId158" Type="http://schemas.openxmlformats.org/officeDocument/2006/relationships/hyperlink" Target="http://www.nevo.co.il/Law_word/law14/LAW-0815.pdf" TargetMode="External"/><Relationship Id="rId302" Type="http://schemas.openxmlformats.org/officeDocument/2006/relationships/hyperlink" Target="http://www.nevo.co.il/Law_word/law17/PROP-0450.pdf" TargetMode="External"/><Relationship Id="rId323" Type="http://schemas.openxmlformats.org/officeDocument/2006/relationships/hyperlink" Target="http://www.nevo.co.il/Law_word/law14/LAW-0815.pdf" TargetMode="External"/><Relationship Id="rId344" Type="http://schemas.openxmlformats.org/officeDocument/2006/relationships/hyperlink" Target="http://www.nevo.co.il/Law_word/law17/PROP-0888.pdf" TargetMode="External"/><Relationship Id="rId20" Type="http://schemas.openxmlformats.org/officeDocument/2006/relationships/hyperlink" Target="http://www.nevo.co.il/Law_word/law14/LAW-0364.pdf" TargetMode="External"/><Relationship Id="rId41" Type="http://schemas.openxmlformats.org/officeDocument/2006/relationships/hyperlink" Target="http://www.nevo.co.il/Law_word/law17/PROP-0198.pdf" TargetMode="External"/><Relationship Id="rId62" Type="http://schemas.openxmlformats.org/officeDocument/2006/relationships/hyperlink" Target="http://www.nevo.co.il/Law_word/law14/LAW-1328.pdf" TargetMode="External"/><Relationship Id="rId83" Type="http://schemas.openxmlformats.org/officeDocument/2006/relationships/hyperlink" Target="http://www.nevo.co.il/Law_word/law17/PROP-0317.pdf" TargetMode="External"/><Relationship Id="rId179" Type="http://schemas.openxmlformats.org/officeDocument/2006/relationships/hyperlink" Target="http://www.nevo.co.il/Law_word/law17/PROP-1233.pdf" TargetMode="External"/><Relationship Id="rId365" Type="http://schemas.openxmlformats.org/officeDocument/2006/relationships/hyperlink" Target="http://www.nevo.co.il/Law_word/law14/LAW-1195.pdf" TargetMode="External"/><Relationship Id="rId386" Type="http://schemas.openxmlformats.org/officeDocument/2006/relationships/hyperlink" Target="http://www.nevo.co.il/Law_word/law17/PROP-1233.pdf" TargetMode="External"/><Relationship Id="rId190" Type="http://schemas.openxmlformats.org/officeDocument/2006/relationships/hyperlink" Target="http://www.nevo.co.il/Law_word/law14/LAW-0243.pdf" TargetMode="External"/><Relationship Id="rId204" Type="http://schemas.openxmlformats.org/officeDocument/2006/relationships/hyperlink" Target="http://www.nevo.co.il/Law_word/law15/memshala-1150.pdf" TargetMode="External"/><Relationship Id="rId225" Type="http://schemas.openxmlformats.org/officeDocument/2006/relationships/hyperlink" Target="http://www.nevo.co.il/Law_word/law15/memshala-877.pdf" TargetMode="External"/><Relationship Id="rId246" Type="http://schemas.openxmlformats.org/officeDocument/2006/relationships/hyperlink" Target="http://www.nevo.co.il/Law_word/law14/LAW-0815.pdf" TargetMode="External"/><Relationship Id="rId267" Type="http://schemas.openxmlformats.org/officeDocument/2006/relationships/hyperlink" Target="http://www.nevo.co.il/Law_word/law17/PROP-0450.pdf" TargetMode="External"/><Relationship Id="rId288" Type="http://schemas.openxmlformats.org/officeDocument/2006/relationships/hyperlink" Target="http://www.nevo.co.il/Law_word/law17/PROP-0450.pdf" TargetMode="External"/><Relationship Id="rId106" Type="http://schemas.openxmlformats.org/officeDocument/2006/relationships/hyperlink" Target="http://www.nevo.co.il/Law_word/law14/LAW-1328.pdf" TargetMode="External"/><Relationship Id="rId127" Type="http://schemas.openxmlformats.org/officeDocument/2006/relationships/hyperlink" Target="http://www.nevo.co.il/Law_word/law17/PROP-0450.pdf" TargetMode="External"/><Relationship Id="rId313" Type="http://schemas.openxmlformats.org/officeDocument/2006/relationships/hyperlink" Target="http://www.nevo.co.il/Law_word/law14/LAW-0364.pdf" TargetMode="External"/><Relationship Id="rId10" Type="http://schemas.openxmlformats.org/officeDocument/2006/relationships/hyperlink" Target="http://www.nevo.co.il/Law_word/law14/LAW-0815.pdf" TargetMode="External"/><Relationship Id="rId31" Type="http://schemas.openxmlformats.org/officeDocument/2006/relationships/hyperlink" Target="http://www.nevo.co.il/Law_word/law17/PROP-0450.pdf" TargetMode="External"/><Relationship Id="rId52" Type="http://schemas.openxmlformats.org/officeDocument/2006/relationships/hyperlink" Target="http://www.nevo.co.il/Law_word/law14/LAW-1328.pdf" TargetMode="External"/><Relationship Id="rId73" Type="http://schemas.openxmlformats.org/officeDocument/2006/relationships/hyperlink" Target="http://www.nevo.co.il/Law_word/law17/PROP-1965.pdf" TargetMode="External"/><Relationship Id="rId94" Type="http://schemas.openxmlformats.org/officeDocument/2006/relationships/hyperlink" Target="http://www.nevo.co.il/Law_word/law14/LAW-0153.pdf" TargetMode="External"/><Relationship Id="rId148" Type="http://schemas.openxmlformats.org/officeDocument/2006/relationships/hyperlink" Target="http://www.nevo.co.il/Law_word/law14/LAW-0815.pdf" TargetMode="External"/><Relationship Id="rId169" Type="http://schemas.openxmlformats.org/officeDocument/2006/relationships/hyperlink" Target="http://www.nevo.co.il/Law_word/law17/PROP-0198.pdf" TargetMode="External"/><Relationship Id="rId334" Type="http://schemas.openxmlformats.org/officeDocument/2006/relationships/hyperlink" Target="http://www.nevo.co.il/Law_word/law17/PROP-1233.pdf" TargetMode="External"/><Relationship Id="rId355" Type="http://schemas.openxmlformats.org/officeDocument/2006/relationships/hyperlink" Target="http://www.nevo.co.il/Law_word/law14/LAW-0153.pdf" TargetMode="External"/><Relationship Id="rId376" Type="http://schemas.openxmlformats.org/officeDocument/2006/relationships/hyperlink" Target="http://www.nevo.co.il/Law_word/law15/memshala-771.pdf" TargetMode="External"/><Relationship Id="rId397" Type="http://schemas.openxmlformats.org/officeDocument/2006/relationships/hyperlink" Target="http://www.nevo.co.il/Law_word/law14/LAW-0815.pdf" TargetMode="External"/><Relationship Id="rId4" Type="http://schemas.openxmlformats.org/officeDocument/2006/relationships/footnotes" Target="footnotes.xml"/><Relationship Id="rId180" Type="http://schemas.openxmlformats.org/officeDocument/2006/relationships/hyperlink" Target="http://www.nevo.co.il/Law_word/law14/LAW-0364.pdf" TargetMode="External"/><Relationship Id="rId215" Type="http://schemas.openxmlformats.org/officeDocument/2006/relationships/hyperlink" Target="http://www.nevo.co.il/Law_word/law17/PROP-1767.pdf" TargetMode="External"/><Relationship Id="rId236" Type="http://schemas.openxmlformats.org/officeDocument/2006/relationships/hyperlink" Target="http://www.nevo.co.il/Law_word/law14/LAW-0815.pdf" TargetMode="External"/><Relationship Id="rId257" Type="http://schemas.openxmlformats.org/officeDocument/2006/relationships/hyperlink" Target="http://www.nevo.co.il/Law_word/law17/PROP-0198.pdf" TargetMode="External"/><Relationship Id="rId278" Type="http://schemas.openxmlformats.org/officeDocument/2006/relationships/hyperlink" Target="http://www.nevo.co.il/Law_word/law17/PROP-1233.pdf" TargetMode="External"/><Relationship Id="rId401" Type="http://schemas.openxmlformats.org/officeDocument/2006/relationships/hyperlink" Target="http://www.nevo.co.il/advertisements/nevo-100.doc" TargetMode="External"/><Relationship Id="rId303" Type="http://schemas.openxmlformats.org/officeDocument/2006/relationships/hyperlink" Target="http://www.nevo.co.il/Law_word/law14/LAW-0153.pdf" TargetMode="External"/><Relationship Id="rId42" Type="http://schemas.openxmlformats.org/officeDocument/2006/relationships/hyperlink" Target="http://www.nevo.co.il/Law_word/law14/LAW-0243.pdf" TargetMode="External"/><Relationship Id="rId84" Type="http://schemas.openxmlformats.org/officeDocument/2006/relationships/hyperlink" Target="http://www.nevo.co.il/Law_word/law14/LAW-0364.pdf" TargetMode="External"/><Relationship Id="rId138" Type="http://schemas.openxmlformats.org/officeDocument/2006/relationships/hyperlink" Target="http://www.nevo.co.il/law_word/law14/law-2513.pdf" TargetMode="External"/><Relationship Id="rId345" Type="http://schemas.openxmlformats.org/officeDocument/2006/relationships/hyperlink" Target="http://www.nevo.co.il/Law_word/law14/LAW-0815.pdf" TargetMode="External"/><Relationship Id="rId387" Type="http://schemas.openxmlformats.org/officeDocument/2006/relationships/hyperlink" Target="http://www.nevo.co.il/Law_word/law14/LAW-1328.pdf" TargetMode="External"/><Relationship Id="rId191" Type="http://schemas.openxmlformats.org/officeDocument/2006/relationships/hyperlink" Target="http://www.nevo.co.il/Law_word/law17/PROP-0317.pdf" TargetMode="External"/><Relationship Id="rId205" Type="http://schemas.openxmlformats.org/officeDocument/2006/relationships/hyperlink" Target="http://www.nevo.co.il/Law_word/law14/LAW-0243.pdf" TargetMode="External"/><Relationship Id="rId247" Type="http://schemas.openxmlformats.org/officeDocument/2006/relationships/hyperlink" Target="http://www.nevo.co.il/Law_word/law17/PROP-1233.pdf" TargetMode="External"/><Relationship Id="rId107" Type="http://schemas.openxmlformats.org/officeDocument/2006/relationships/hyperlink" Target="http://www.nevo.co.il/Law_word/law17/PROP-1965.pdf" TargetMode="External"/><Relationship Id="rId289" Type="http://schemas.openxmlformats.org/officeDocument/2006/relationships/hyperlink" Target="http://www.nevo.co.il/Law_word/law14/LAW-0608.pdf" TargetMode="External"/><Relationship Id="rId11" Type="http://schemas.openxmlformats.org/officeDocument/2006/relationships/hyperlink" Target="http://www.nevo.co.il/Law_word/law17/PROP-1233.pdf" TargetMode="External"/><Relationship Id="rId53" Type="http://schemas.openxmlformats.org/officeDocument/2006/relationships/hyperlink" Target="http://www.nevo.co.il/Law_word/law17/PROP-1965.pdf" TargetMode="External"/><Relationship Id="rId149" Type="http://schemas.openxmlformats.org/officeDocument/2006/relationships/hyperlink" Target="http://www.nevo.co.il/Law_word/law17/PROP-1233.pdf" TargetMode="External"/><Relationship Id="rId314" Type="http://schemas.openxmlformats.org/officeDocument/2006/relationships/hyperlink" Target="http://www.nevo.co.il/Law_word/law17/PROP-0450.pdf" TargetMode="External"/><Relationship Id="rId356" Type="http://schemas.openxmlformats.org/officeDocument/2006/relationships/hyperlink" Target="http://www.nevo.co.il/Law_word/law17/PROP-0198.pdf" TargetMode="External"/><Relationship Id="rId398" Type="http://schemas.openxmlformats.org/officeDocument/2006/relationships/hyperlink" Target="http://www.nevo.co.il/Law_word/law17/PROP-1233.pdf" TargetMode="External"/><Relationship Id="rId95" Type="http://schemas.openxmlformats.org/officeDocument/2006/relationships/hyperlink" Target="http://www.nevo.co.il/Law_word/law17/PROP-0198.pdf" TargetMode="External"/><Relationship Id="rId160" Type="http://schemas.openxmlformats.org/officeDocument/2006/relationships/hyperlink" Target="http://www.nevo.co.il/Law_word/law14/LAW-0815.pdf" TargetMode="External"/><Relationship Id="rId216" Type="http://schemas.openxmlformats.org/officeDocument/2006/relationships/hyperlink" Target="http://www.nevo.co.il/Law_word/law14/LAW-0153.pdf" TargetMode="External"/><Relationship Id="rId258" Type="http://schemas.openxmlformats.org/officeDocument/2006/relationships/hyperlink" Target="http://www.nevo.co.il/Law_word/law14/LAW-0243.pdf" TargetMode="External"/><Relationship Id="rId22" Type="http://schemas.openxmlformats.org/officeDocument/2006/relationships/hyperlink" Target="http://www.nevo.co.il/Law_word/law14/law-2662.pdf" TargetMode="External"/><Relationship Id="rId64" Type="http://schemas.openxmlformats.org/officeDocument/2006/relationships/hyperlink" Target="http://www.nevo.co.il/Law_word/law14/LAW-0153.pdf" TargetMode="External"/><Relationship Id="rId118" Type="http://schemas.openxmlformats.org/officeDocument/2006/relationships/hyperlink" Target="http://www.nevo.co.il/Law_word/law14/LAW-0364.pdf" TargetMode="External"/><Relationship Id="rId325" Type="http://schemas.openxmlformats.org/officeDocument/2006/relationships/hyperlink" Target="http://www.nevo.co.il/Law_word/law14/LAW-0243.pdf" TargetMode="External"/><Relationship Id="rId367" Type="http://schemas.openxmlformats.org/officeDocument/2006/relationships/hyperlink" Target="http://www.nevo.co.il/Law_word/law14/LAW-1533.pdf" TargetMode="External"/><Relationship Id="rId171" Type="http://schemas.openxmlformats.org/officeDocument/2006/relationships/hyperlink" Target="http://www.nevo.co.il/Law_word/law17/PROP-0317.pdf" TargetMode="External"/><Relationship Id="rId227" Type="http://schemas.openxmlformats.org/officeDocument/2006/relationships/hyperlink" Target="http://www.nevo.co.il/Law_word/law17/PROP-0450.pdf" TargetMode="External"/><Relationship Id="rId269" Type="http://schemas.openxmlformats.org/officeDocument/2006/relationships/hyperlink" Target="http://www.nevo.co.il/Law_word/law17/PROP-0198.pdf" TargetMode="External"/><Relationship Id="rId33" Type="http://schemas.openxmlformats.org/officeDocument/2006/relationships/hyperlink" Target="http://www.nevo.co.il/Law_word/law17/PROP-0198.pdf" TargetMode="External"/><Relationship Id="rId129" Type="http://schemas.openxmlformats.org/officeDocument/2006/relationships/hyperlink" Target="http://www.nevo.co.il/Law_word/law17/PROP-0888.pdf" TargetMode="External"/><Relationship Id="rId280" Type="http://schemas.openxmlformats.org/officeDocument/2006/relationships/hyperlink" Target="http://www.nevo.co.il/Law_word/law17/PROP-0450.pdf" TargetMode="External"/><Relationship Id="rId336" Type="http://schemas.openxmlformats.org/officeDocument/2006/relationships/hyperlink" Target="http://www.nevo.co.il/Law_word/law17/PROP-0198.pdf" TargetMode="External"/><Relationship Id="rId75" Type="http://schemas.openxmlformats.org/officeDocument/2006/relationships/hyperlink" Target="http://www.nevo.co.il/Law_word/law17/PROP-0198.pdf" TargetMode="External"/><Relationship Id="rId140" Type="http://schemas.openxmlformats.org/officeDocument/2006/relationships/hyperlink" Target="http://www.nevo.co.il/law_word/law14/law-2513.pdf" TargetMode="External"/><Relationship Id="rId182" Type="http://schemas.openxmlformats.org/officeDocument/2006/relationships/hyperlink" Target="http://www.nevo.co.il/Law_word/law14/LAW-0608.pdf" TargetMode="External"/><Relationship Id="rId378" Type="http://schemas.openxmlformats.org/officeDocument/2006/relationships/hyperlink" Target="http://www.nevo.co.il/Law_word/law17/PROP-0198.pdf" TargetMode="External"/><Relationship Id="rId403" Type="http://schemas.openxmlformats.org/officeDocument/2006/relationships/header" Target="header2.xml"/><Relationship Id="rId6" Type="http://schemas.openxmlformats.org/officeDocument/2006/relationships/hyperlink" Target="http://www.nevo.co.il/Law_word/law14/LAW-0153.pdf" TargetMode="External"/><Relationship Id="rId238" Type="http://schemas.openxmlformats.org/officeDocument/2006/relationships/hyperlink" Target="http://www.nevo.co.il/law_word/law14/law-2458.pdf" TargetMode="External"/><Relationship Id="rId291" Type="http://schemas.openxmlformats.org/officeDocument/2006/relationships/hyperlink" Target="http://www.nevo.co.il/Law_word/law14/LAW-0815.pdf" TargetMode="External"/><Relationship Id="rId305" Type="http://schemas.openxmlformats.org/officeDocument/2006/relationships/hyperlink" Target="http://www.nevo.co.il/Law_word/law14/LAW-0243.pdf" TargetMode="External"/><Relationship Id="rId347" Type="http://schemas.openxmlformats.org/officeDocument/2006/relationships/hyperlink" Target="http://www.nevo.co.il/Law_word/law14/LAW-1195.pdf" TargetMode="External"/><Relationship Id="rId44" Type="http://schemas.openxmlformats.org/officeDocument/2006/relationships/hyperlink" Target="http://www.nevo.co.il/Law_word/law14/LAW-0815.pdf" TargetMode="External"/><Relationship Id="rId86" Type="http://schemas.openxmlformats.org/officeDocument/2006/relationships/hyperlink" Target="http://www.nevo.co.il/Law_word/law14/LAW-0815.pdf" TargetMode="External"/><Relationship Id="rId151" Type="http://schemas.openxmlformats.org/officeDocument/2006/relationships/hyperlink" Target="http://www.nevo.co.il/Law_word/law17/PROP-1233.pdf" TargetMode="External"/><Relationship Id="rId389" Type="http://schemas.openxmlformats.org/officeDocument/2006/relationships/hyperlink" Target="http://www.nevo.co.il/Law_word/law14/LAW-0243.pdf" TargetMode="External"/><Relationship Id="rId193" Type="http://schemas.openxmlformats.org/officeDocument/2006/relationships/hyperlink" Target="http://www.nevo.co.il/Law_word/law17/PROP-0450.pdf" TargetMode="External"/><Relationship Id="rId207" Type="http://schemas.openxmlformats.org/officeDocument/2006/relationships/hyperlink" Target="http://www.nevo.co.il/Law_word/law14/LAW-0364.pdf" TargetMode="External"/><Relationship Id="rId249" Type="http://schemas.openxmlformats.org/officeDocument/2006/relationships/hyperlink" Target="http://www.nevo.co.il/Law_word/law17/PROP-0198.pdf" TargetMode="External"/><Relationship Id="rId13" Type="http://schemas.openxmlformats.org/officeDocument/2006/relationships/hyperlink" Target="http://www.nevo.co.il/Law_word/law17/PROP-0317.pdf" TargetMode="External"/><Relationship Id="rId109" Type="http://schemas.openxmlformats.org/officeDocument/2006/relationships/hyperlink" Target="http://www.nevo.co.il/Law_word/law17/PROP-2627.pdf" TargetMode="External"/><Relationship Id="rId260" Type="http://schemas.openxmlformats.org/officeDocument/2006/relationships/hyperlink" Target="http://www.nevo.co.il/Law_word/law14/LAW-0364.pdf" TargetMode="External"/><Relationship Id="rId316" Type="http://schemas.openxmlformats.org/officeDocument/2006/relationships/hyperlink" Target="http://www.nevo.co.il/Law_word/law17/PROP-0317.pdf" TargetMode="External"/><Relationship Id="rId55" Type="http://schemas.openxmlformats.org/officeDocument/2006/relationships/hyperlink" Target="http://www.nevo.co.il/Law_word/law17/PROP-1965.pdf" TargetMode="External"/><Relationship Id="rId97" Type="http://schemas.openxmlformats.org/officeDocument/2006/relationships/hyperlink" Target="http://www.nevo.co.il/Law_word/law17/PROP-0317.pdf" TargetMode="External"/><Relationship Id="rId120" Type="http://schemas.openxmlformats.org/officeDocument/2006/relationships/hyperlink" Target="http://www.nevo.co.il/Law_word/law14/LAW-0815.pdf" TargetMode="External"/><Relationship Id="rId358" Type="http://schemas.openxmlformats.org/officeDocument/2006/relationships/hyperlink" Target="http://www.nevo.co.il/Law_word/law17/PROP-2143.pdf" TargetMode="External"/><Relationship Id="rId162" Type="http://schemas.openxmlformats.org/officeDocument/2006/relationships/hyperlink" Target="http://www.nevo.co.il/Law_word/law14/LAW-1328.pdf" TargetMode="External"/><Relationship Id="rId218" Type="http://schemas.openxmlformats.org/officeDocument/2006/relationships/hyperlink" Target="http://www.nevo.co.il/Law_word/law14/LAW-0364.pdf" TargetMode="External"/><Relationship Id="rId271" Type="http://schemas.openxmlformats.org/officeDocument/2006/relationships/hyperlink" Target="http://www.nevo.co.il/Law_word/law17/PROP-0450.pdf" TargetMode="External"/><Relationship Id="rId24" Type="http://schemas.openxmlformats.org/officeDocument/2006/relationships/hyperlink" Target="http://www.nevo.co.il/Law_word/law14/LAW-0364.pdf" TargetMode="External"/><Relationship Id="rId66" Type="http://schemas.openxmlformats.org/officeDocument/2006/relationships/hyperlink" Target="http://www.nevo.co.il/Law_word/law14/LAW-1328.pdf" TargetMode="External"/><Relationship Id="rId131" Type="http://schemas.openxmlformats.org/officeDocument/2006/relationships/hyperlink" Target="http://www.nevo.co.il/Law_word/law17/PROP-1233.pdf" TargetMode="External"/><Relationship Id="rId327" Type="http://schemas.openxmlformats.org/officeDocument/2006/relationships/hyperlink" Target="http://www.nevo.co.il/Law_word/law14/LAW-0153.pdf" TargetMode="External"/><Relationship Id="rId369" Type="http://schemas.openxmlformats.org/officeDocument/2006/relationships/hyperlink" Target="http://www.nevo.co.il/Law_word/law14/LAW-1195.pdf" TargetMode="External"/><Relationship Id="rId173" Type="http://schemas.openxmlformats.org/officeDocument/2006/relationships/hyperlink" Target="http://www.nevo.co.il/Law_word/law17/PROP-0450.pdf" TargetMode="External"/><Relationship Id="rId229" Type="http://schemas.openxmlformats.org/officeDocument/2006/relationships/hyperlink" Target="http://www.nevo.co.il/Law_word/law17/PROP-1233.pdf" TargetMode="External"/><Relationship Id="rId380" Type="http://schemas.openxmlformats.org/officeDocument/2006/relationships/hyperlink" Target="http://www.nevo.co.il/Law_word/law17/PROP-1233.pdf" TargetMode="External"/><Relationship Id="rId240" Type="http://schemas.openxmlformats.org/officeDocument/2006/relationships/hyperlink" Target="http://www.nevo.co.il/law_word/law14/law-2467.pdf" TargetMode="External"/><Relationship Id="rId35" Type="http://schemas.openxmlformats.org/officeDocument/2006/relationships/hyperlink" Target="http://www.nevo.co.il/Law_word/law17/PROP-0317.pdf" TargetMode="External"/><Relationship Id="rId77" Type="http://schemas.openxmlformats.org/officeDocument/2006/relationships/hyperlink" Target="http://www.nevo.co.il/Law_word/law17/PROP-0450.pdf" TargetMode="External"/><Relationship Id="rId100" Type="http://schemas.openxmlformats.org/officeDocument/2006/relationships/hyperlink" Target="http://www.nevo.co.il/Law_word/law14/LAW-0815.pdf" TargetMode="External"/><Relationship Id="rId282" Type="http://schemas.openxmlformats.org/officeDocument/2006/relationships/hyperlink" Target="http://www.nevo.co.il/Law_word/law17/PROP-1233.pdf" TargetMode="External"/><Relationship Id="rId338" Type="http://schemas.openxmlformats.org/officeDocument/2006/relationships/hyperlink" Target="http://www.nevo.co.il/Law_word/law17/PROP-0317.pdf" TargetMode="External"/><Relationship Id="rId8" Type="http://schemas.openxmlformats.org/officeDocument/2006/relationships/hyperlink" Target="http://www.nevo.co.il/Law_word/law14/LAW-0364.pdf" TargetMode="External"/><Relationship Id="rId142" Type="http://schemas.openxmlformats.org/officeDocument/2006/relationships/hyperlink" Target="http://www.nevo.co.il/Law_word/law14/LAW-0608.pdf" TargetMode="External"/><Relationship Id="rId184" Type="http://schemas.openxmlformats.org/officeDocument/2006/relationships/hyperlink" Target="http://www.nevo.co.il/Law_word/law14/LAW-0815.pdf" TargetMode="External"/><Relationship Id="rId391" Type="http://schemas.openxmlformats.org/officeDocument/2006/relationships/hyperlink" Target="http://www.nevo.co.il/Law_word/law14/LAW-0364.pdf" TargetMode="External"/><Relationship Id="rId405" Type="http://schemas.openxmlformats.org/officeDocument/2006/relationships/footer" Target="footer2.xml"/><Relationship Id="rId251" Type="http://schemas.openxmlformats.org/officeDocument/2006/relationships/hyperlink" Target="http://www.nevo.co.il/Law_word/law17/PROP-0317.pdf" TargetMode="External"/><Relationship Id="rId46" Type="http://schemas.openxmlformats.org/officeDocument/2006/relationships/hyperlink" Target="http://www.nevo.co.il/Law_word/law14/LAW-0815.pdf" TargetMode="External"/><Relationship Id="rId293" Type="http://schemas.openxmlformats.org/officeDocument/2006/relationships/hyperlink" Target="http://www.nevo.co.il/Law_word/law14/LAW-0364.pdf" TargetMode="External"/><Relationship Id="rId307" Type="http://schemas.openxmlformats.org/officeDocument/2006/relationships/hyperlink" Target="http://www.nevo.co.il/Law_word/law14/LAW-0608.pdf" TargetMode="External"/><Relationship Id="rId349" Type="http://schemas.openxmlformats.org/officeDocument/2006/relationships/hyperlink" Target="http://www.nevo.co.il/Law_word/law14/LAW-1978.pdf" TargetMode="External"/><Relationship Id="rId88" Type="http://schemas.openxmlformats.org/officeDocument/2006/relationships/hyperlink" Target="http://www.nevo.co.il/Law_word/law14/law-2077.pdf" TargetMode="External"/><Relationship Id="rId111" Type="http://schemas.openxmlformats.org/officeDocument/2006/relationships/hyperlink" Target="http://www.nevo.co.il/Law_word/law15/memshala-260.pdf" TargetMode="External"/><Relationship Id="rId153" Type="http://schemas.openxmlformats.org/officeDocument/2006/relationships/hyperlink" Target="http://www.nevo.co.il/Law_word/law17/PROP-1233.pdf" TargetMode="External"/><Relationship Id="rId195" Type="http://schemas.openxmlformats.org/officeDocument/2006/relationships/hyperlink" Target="http://www.nevo.co.il/Law_word/law17/PROP-0198.pdf" TargetMode="External"/><Relationship Id="rId209" Type="http://schemas.openxmlformats.org/officeDocument/2006/relationships/hyperlink" Target="http://www.nevo.co.il/Law_word/law14/LAW-0815.pdf" TargetMode="External"/><Relationship Id="rId360" Type="http://schemas.openxmlformats.org/officeDocument/2006/relationships/hyperlink" Target="http://www.nevo.co.il/Law_word/law17/PROP-0317.pdf" TargetMode="External"/><Relationship Id="rId220" Type="http://schemas.openxmlformats.org/officeDocument/2006/relationships/hyperlink" Target="http://www.nevo.co.il/Law_word/law14/LAW-0815.pdf" TargetMode="External"/><Relationship Id="rId15" Type="http://schemas.openxmlformats.org/officeDocument/2006/relationships/hyperlink" Target="http://www.nevo.co.il/Law_word/law17/PROP-0450.pdf" TargetMode="External"/><Relationship Id="rId57" Type="http://schemas.openxmlformats.org/officeDocument/2006/relationships/hyperlink" Target="http://www.nevo.co.il/Law_word/law17/PROP-1233.pdf" TargetMode="External"/><Relationship Id="rId262" Type="http://schemas.openxmlformats.org/officeDocument/2006/relationships/hyperlink" Target="http://www.nevo.co.il/Law_word/law14/LAW-0608.pdf" TargetMode="External"/><Relationship Id="rId318" Type="http://schemas.openxmlformats.org/officeDocument/2006/relationships/hyperlink" Target="http://www.nevo.co.il/Law_word/law17/PROP-0450.pdf" TargetMode="External"/><Relationship Id="rId99" Type="http://schemas.openxmlformats.org/officeDocument/2006/relationships/hyperlink" Target="http://www.nevo.co.il/Law_word/law17/PROP-0450.pdf" TargetMode="External"/><Relationship Id="rId122" Type="http://schemas.openxmlformats.org/officeDocument/2006/relationships/hyperlink" Target="http://www.nevo.co.il/Law_word/law14/LAW-1328.pdf" TargetMode="External"/><Relationship Id="rId164" Type="http://schemas.openxmlformats.org/officeDocument/2006/relationships/hyperlink" Target="http://www.nevo.co.il/Law_word/law14/LAW-1328.pdf" TargetMode="External"/><Relationship Id="rId371" Type="http://schemas.openxmlformats.org/officeDocument/2006/relationships/hyperlink" Target="http://www.nevo.co.il/Law_word/law14/LAW-1223.pdf" TargetMode="External"/><Relationship Id="rId26" Type="http://schemas.openxmlformats.org/officeDocument/2006/relationships/hyperlink" Target="http://www.nevo.co.il/Law_word/law14/LAW-0815.pdf" TargetMode="External"/><Relationship Id="rId231" Type="http://schemas.openxmlformats.org/officeDocument/2006/relationships/hyperlink" Target="http://www.nevo.co.il/Law_word/law17/PROP-0317.pdf" TargetMode="External"/><Relationship Id="rId273" Type="http://schemas.openxmlformats.org/officeDocument/2006/relationships/hyperlink" Target="http://www.nevo.co.il/Law_word/law14/LAW-0815.pdf" TargetMode="External"/><Relationship Id="rId329" Type="http://schemas.openxmlformats.org/officeDocument/2006/relationships/hyperlink" Target="http://www.nevo.co.il/Law_word/law14/LAW-0243.pdf" TargetMode="External"/><Relationship Id="rId68" Type="http://schemas.openxmlformats.org/officeDocument/2006/relationships/hyperlink" Target="http://www.nevo.co.il/Law_word/law14/LAW-1328.pdf" TargetMode="External"/><Relationship Id="rId133" Type="http://schemas.openxmlformats.org/officeDocument/2006/relationships/hyperlink" Target="http://www.nevo.co.il/Law_word/law17/PROP-0888.pdf" TargetMode="External"/><Relationship Id="rId175" Type="http://schemas.openxmlformats.org/officeDocument/2006/relationships/hyperlink" Target="http://www.nevo.co.il/Law_word/law17/PROP-1233.pdf" TargetMode="External"/><Relationship Id="rId340" Type="http://schemas.openxmlformats.org/officeDocument/2006/relationships/hyperlink" Target="http://www.nevo.co.il/Law_word/law17/PROP-0450.pdf" TargetMode="External"/><Relationship Id="rId200" Type="http://schemas.openxmlformats.org/officeDocument/2006/relationships/hyperlink" Target="http://www.nevo.co.il/Law_word/law14/LAW-0815.pdf" TargetMode="External"/><Relationship Id="rId382" Type="http://schemas.openxmlformats.org/officeDocument/2006/relationships/hyperlink" Target="http://www.nevo.co.il/Law_word/law17/PROP-0317.pdf" TargetMode="External"/><Relationship Id="rId242" Type="http://schemas.openxmlformats.org/officeDocument/2006/relationships/hyperlink" Target="http://www.nevo.co.il/Law_word/law14/LAW-0243.pdf" TargetMode="External"/><Relationship Id="rId284" Type="http://schemas.openxmlformats.org/officeDocument/2006/relationships/hyperlink" Target="http://www.nevo.co.il/Law_word/law17/PROP-0198.pdf" TargetMode="External"/><Relationship Id="rId37" Type="http://schemas.openxmlformats.org/officeDocument/2006/relationships/hyperlink" Target="http://www.nevo.co.il/Law_word/law17/PROP-0888.pdf" TargetMode="External"/><Relationship Id="rId79" Type="http://schemas.openxmlformats.org/officeDocument/2006/relationships/hyperlink" Target="http://www.nevo.co.il/Law_word/law17/PROP-1233.pdf" TargetMode="External"/><Relationship Id="rId102" Type="http://schemas.openxmlformats.org/officeDocument/2006/relationships/hyperlink" Target="http://www.nevo.co.il/Law_word/law14/LAW-1328.pdf" TargetMode="External"/><Relationship Id="rId144" Type="http://schemas.openxmlformats.org/officeDocument/2006/relationships/hyperlink" Target="http://www.nevo.co.il/Law_word/law14/LAW-0815.pdf" TargetMode="External"/><Relationship Id="rId90" Type="http://schemas.openxmlformats.org/officeDocument/2006/relationships/hyperlink" Target="http://www.nevo.co.il/Law_word/law14/LAW-0364.pdf" TargetMode="External"/><Relationship Id="rId186" Type="http://schemas.openxmlformats.org/officeDocument/2006/relationships/hyperlink" Target="http://www.nevo.co.il/Law_word/law14/LAW-0243.pdf" TargetMode="External"/><Relationship Id="rId351" Type="http://schemas.openxmlformats.org/officeDocument/2006/relationships/hyperlink" Target="http://www.nevo.co.il/Law_word/law14/LAW-0364.pdf" TargetMode="External"/><Relationship Id="rId393" Type="http://schemas.openxmlformats.org/officeDocument/2006/relationships/hyperlink" Target="http://www.nevo.co.il/Law_word/law14/LAW-0243.pdf" TargetMode="External"/><Relationship Id="rId407" Type="http://schemas.openxmlformats.org/officeDocument/2006/relationships/theme" Target="theme/theme1.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7/PROP-0888.pdf" TargetMode="External"/><Relationship Id="rId18" Type="http://schemas.openxmlformats.org/officeDocument/2006/relationships/hyperlink" Target="http://www.nevo.co.il/Law_word/law14/LAW-1107.pdf" TargetMode="External"/><Relationship Id="rId26" Type="http://schemas.openxmlformats.org/officeDocument/2006/relationships/hyperlink" Target="http://www.nevo.co.il/Law_word/law14/LAW-1328.pdf" TargetMode="External"/><Relationship Id="rId39" Type="http://schemas.openxmlformats.org/officeDocument/2006/relationships/hyperlink" Target="http://www.nevo.co.il/Law_word/law17/PROP-3049.pdf" TargetMode="External"/><Relationship Id="rId21" Type="http://schemas.openxmlformats.org/officeDocument/2006/relationships/hyperlink" Target="http://www.nevo.co.il/Law_word/law17/PROP-1767.pdf" TargetMode="External"/><Relationship Id="rId34" Type="http://schemas.openxmlformats.org/officeDocument/2006/relationships/hyperlink" Target="http://www.nevo.co.il/Law_word/law14/LAW-1663.pdf" TargetMode="External"/><Relationship Id="rId42" Type="http://schemas.openxmlformats.org/officeDocument/2006/relationships/hyperlink" Target="http://www.nevo.co.il/Law_word/law14/law-2077.pdf" TargetMode="External"/><Relationship Id="rId47" Type="http://schemas.openxmlformats.org/officeDocument/2006/relationships/hyperlink" Target="http://www.nevo.co.il/Law_word/law15/memshala-771.pdf" TargetMode="External"/><Relationship Id="rId50" Type="http://schemas.openxmlformats.org/officeDocument/2006/relationships/hyperlink" Target="http://www.nevo.co.il/law_word/law14/law-2511.pdf" TargetMode="External"/><Relationship Id="rId55" Type="http://schemas.openxmlformats.org/officeDocument/2006/relationships/hyperlink" Target="http://www.nevo.co.il/Law_word/law15/memshala-928.pdf" TargetMode="External"/><Relationship Id="rId63" Type="http://schemas.openxmlformats.org/officeDocument/2006/relationships/hyperlink" Target="http://www.nevo.co.il/Law_word/law10/yalkut-6609.pdf" TargetMode="External"/><Relationship Id="rId7" Type="http://schemas.openxmlformats.org/officeDocument/2006/relationships/hyperlink" Target="http://www.nevo.co.il/Law_word/law14/LAW-0364.pdf" TargetMode="External"/><Relationship Id="rId2" Type="http://schemas.openxmlformats.org/officeDocument/2006/relationships/hyperlink" Target="http://www.nevo.co.il/Law_word/law17/PROP-0112.pdf" TargetMode="External"/><Relationship Id="rId16" Type="http://schemas.openxmlformats.org/officeDocument/2006/relationships/hyperlink" Target="http://www.nevo.co.il/Law_word/law14/LAW-0829.pdf" TargetMode="External"/><Relationship Id="rId29" Type="http://schemas.openxmlformats.org/officeDocument/2006/relationships/hyperlink" Target="http://www.nevo.co.il/Law_word/law17/PROP-2143.pdf" TargetMode="External"/><Relationship Id="rId11" Type="http://schemas.openxmlformats.org/officeDocument/2006/relationships/hyperlink" Target="http://www.nevo.co.il/Law_word/law17/PROP-0771.pdf" TargetMode="External"/><Relationship Id="rId24" Type="http://schemas.openxmlformats.org/officeDocument/2006/relationships/hyperlink" Target="http://www.nevo.co.il/Law_word/law14/LAW-1223.pdf" TargetMode="External"/><Relationship Id="rId32" Type="http://schemas.openxmlformats.org/officeDocument/2006/relationships/hyperlink" Target="http://www.nevo.co.il/Law_word/law14/LAW-1643.pdf" TargetMode="External"/><Relationship Id="rId37" Type="http://schemas.openxmlformats.org/officeDocument/2006/relationships/hyperlink" Target="http://www.nevo.co.il/Law_word/law17/PROP-2730.pdf" TargetMode="External"/><Relationship Id="rId40" Type="http://schemas.openxmlformats.org/officeDocument/2006/relationships/hyperlink" Target="http://www.nevo.co.il/Law_word/law14/law-1978.pdf" TargetMode="External"/><Relationship Id="rId45" Type="http://schemas.openxmlformats.org/officeDocument/2006/relationships/hyperlink" Target="http://www.nevo.co.il/Law_word/law15/memshala-771.pdf" TargetMode="External"/><Relationship Id="rId53" Type="http://schemas.openxmlformats.org/officeDocument/2006/relationships/hyperlink" Target="http://www.nevo.co.il/Law_word/law15/memshala-951.pdf" TargetMode="External"/><Relationship Id="rId58" Type="http://schemas.openxmlformats.org/officeDocument/2006/relationships/hyperlink" Target="http://www.nevo.co.il/Law_word/law10/yalkut-8105.pdf" TargetMode="External"/><Relationship Id="rId5" Type="http://schemas.openxmlformats.org/officeDocument/2006/relationships/hyperlink" Target="http://www.nevo.co.il/Law_word/law14/LAW-0243.pdf" TargetMode="External"/><Relationship Id="rId61" Type="http://schemas.openxmlformats.org/officeDocument/2006/relationships/hyperlink" Target="http://www.nevo.co.il/Law_word/law10/yalkut-7373.pdf" TargetMode="External"/><Relationship Id="rId19" Type="http://schemas.openxmlformats.org/officeDocument/2006/relationships/hyperlink" Target="http://www.nevo.co.il/Law_word/law17/PROP-1652.pdf" TargetMode="External"/><Relationship Id="rId14" Type="http://schemas.openxmlformats.org/officeDocument/2006/relationships/hyperlink" Target="http://www.nevo.co.il/Law_word/law14/LAW-0815.pdf" TargetMode="External"/><Relationship Id="rId22" Type="http://schemas.openxmlformats.org/officeDocument/2006/relationships/hyperlink" Target="http://www.nevo.co.il/Law_word/law14/LAW-1223.pdf" TargetMode="External"/><Relationship Id="rId27" Type="http://schemas.openxmlformats.org/officeDocument/2006/relationships/hyperlink" Target="http://www.nevo.co.il/Law_word/law17/PROP-1965.pdf" TargetMode="External"/><Relationship Id="rId30" Type="http://schemas.openxmlformats.org/officeDocument/2006/relationships/hyperlink" Target="http://www.nevo.co.il/Law_word/law14/LAW-1533.pdf" TargetMode="External"/><Relationship Id="rId35" Type="http://schemas.openxmlformats.org/officeDocument/2006/relationships/hyperlink" Target="http://www.nevo.co.il/Law_word/law17/PROP-2596.pdf" TargetMode="External"/><Relationship Id="rId43" Type="http://schemas.openxmlformats.org/officeDocument/2006/relationships/hyperlink" Target="http://www.nevo.co.il/Law_word/law15/memshala-260.pdf" TargetMode="External"/><Relationship Id="rId48" Type="http://schemas.openxmlformats.org/officeDocument/2006/relationships/hyperlink" Target="http://www.nevo.co.il/Law_word/law14/LAW-2482.pdf" TargetMode="External"/><Relationship Id="rId56" Type="http://schemas.openxmlformats.org/officeDocument/2006/relationships/hyperlink" Target="https://www.nevo.co.il/law_word/law14/law-2702.pdf" TargetMode="External"/><Relationship Id="rId8" Type="http://schemas.openxmlformats.org/officeDocument/2006/relationships/hyperlink" Target="http://www.nevo.co.il/Law_word/law17/PROP-0450.pdf" TargetMode="External"/><Relationship Id="rId51" Type="http://schemas.openxmlformats.org/officeDocument/2006/relationships/hyperlink" Target="http://www.nevo.co.il/Law_word/law15/memshala-951.pdf" TargetMode="External"/><Relationship Id="rId3" Type="http://schemas.openxmlformats.org/officeDocument/2006/relationships/hyperlink" Target="http://www.nevo.co.il/Law_word/law14/LAW-0153.pdf" TargetMode="External"/><Relationship Id="rId12" Type="http://schemas.openxmlformats.org/officeDocument/2006/relationships/hyperlink" Target="http://www.nevo.co.il/Law_word/law14/LAW-0608.pdf" TargetMode="External"/><Relationship Id="rId17" Type="http://schemas.openxmlformats.org/officeDocument/2006/relationships/hyperlink" Target="http://www.nevo.co.il/Law_word/law06/TAK-4345.pdf" TargetMode="External"/><Relationship Id="rId25" Type="http://schemas.openxmlformats.org/officeDocument/2006/relationships/hyperlink" Target="http://www.nevo.co.il/Law_word/law17/PROP-1835.pdf" TargetMode="External"/><Relationship Id="rId33" Type="http://schemas.openxmlformats.org/officeDocument/2006/relationships/hyperlink" Target="http://www.nevo.co.il/Law_word/law17/PROP-2627.pdf" TargetMode="External"/><Relationship Id="rId38" Type="http://schemas.openxmlformats.org/officeDocument/2006/relationships/hyperlink" Target="http://www.nevo.co.il/Law_word/law14/LAW-1854.pdf" TargetMode="External"/><Relationship Id="rId46" Type="http://schemas.openxmlformats.org/officeDocument/2006/relationships/hyperlink" Target="http://www.nevo.co.il/law_word/law14/law-2467.pdf" TargetMode="External"/><Relationship Id="rId59" Type="http://schemas.openxmlformats.org/officeDocument/2006/relationships/hyperlink" Target="http://www.nevo.co.il/Law_word/law10/yalkut-6861.pdf" TargetMode="External"/><Relationship Id="rId20" Type="http://schemas.openxmlformats.org/officeDocument/2006/relationships/hyperlink" Target="http://www.nevo.co.il/Law_word/law14/LAW-1195.pdf" TargetMode="External"/><Relationship Id="rId41" Type="http://schemas.openxmlformats.org/officeDocument/2006/relationships/hyperlink" Target="http://www.nevo.co.il/Law_word/law16/KNESSET-43.pdf" TargetMode="External"/><Relationship Id="rId54" Type="http://schemas.openxmlformats.org/officeDocument/2006/relationships/hyperlink" Target="http://www.nevo.co.il/law_word/law14/law-2662.pdf" TargetMode="External"/><Relationship Id="rId62" Type="http://schemas.openxmlformats.org/officeDocument/2006/relationships/hyperlink" Target="http://www.nevo.co.il/Law_word/law10/yalkut-5266.pdf" TargetMode="External"/><Relationship Id="rId1" Type="http://schemas.openxmlformats.org/officeDocument/2006/relationships/hyperlink" Target="http://www.nevo.co.il/Law_word/law14/LAW-0110.pdf" TargetMode="External"/><Relationship Id="rId6" Type="http://schemas.openxmlformats.org/officeDocument/2006/relationships/hyperlink" Target="http://www.nevo.co.il/Law_word/law17/PROP-0317.pdf" TargetMode="External"/><Relationship Id="rId15" Type="http://schemas.openxmlformats.org/officeDocument/2006/relationships/hyperlink" Target="http://www.nevo.co.il/Law_word/law17/PROP-1233.pdf" TargetMode="External"/><Relationship Id="rId23" Type="http://schemas.openxmlformats.org/officeDocument/2006/relationships/hyperlink" Target="http://www.nevo.co.il/Law_word/law17/PROP-1835.pdf" TargetMode="External"/><Relationship Id="rId28" Type="http://schemas.openxmlformats.org/officeDocument/2006/relationships/hyperlink" Target="http://www.nevo.co.il/Law_word/law14/LAW-1406.pdf" TargetMode="External"/><Relationship Id="rId36" Type="http://schemas.openxmlformats.org/officeDocument/2006/relationships/hyperlink" Target="http://www.nevo.co.il/Law_word/law14/LAW-1691.pdf" TargetMode="External"/><Relationship Id="rId49" Type="http://schemas.openxmlformats.org/officeDocument/2006/relationships/hyperlink" Target="http://www.nevo.co.il/Law_word/law15/memshala-877.pdf" TargetMode="External"/><Relationship Id="rId57" Type="http://schemas.openxmlformats.org/officeDocument/2006/relationships/hyperlink" Target="http://www.nevo.co.il/Law_word/law15/memshala-1150.pdf" TargetMode="External"/><Relationship Id="rId10" Type="http://schemas.openxmlformats.org/officeDocument/2006/relationships/hyperlink" Target="http://www.nevo.co.il/Law_word/law14/LAW-0531.pdf" TargetMode="External"/><Relationship Id="rId31" Type="http://schemas.openxmlformats.org/officeDocument/2006/relationships/hyperlink" Target="http://www.nevo.co.il/Law_word/law17/PROP-2404.pdf" TargetMode="External"/><Relationship Id="rId44" Type="http://schemas.openxmlformats.org/officeDocument/2006/relationships/hyperlink" Target="http://www.nevo.co.il/law_word/law14/law-2458.pdf" TargetMode="External"/><Relationship Id="rId52" Type="http://schemas.openxmlformats.org/officeDocument/2006/relationships/hyperlink" Target="http://www.nevo.co.il/law_word/law14/law-2513.pdf" TargetMode="External"/><Relationship Id="rId60" Type="http://schemas.openxmlformats.org/officeDocument/2006/relationships/hyperlink" Target="http://www.nevo.co.il/Law_word/law10/yalkut-7072.pdf" TargetMode="External"/><Relationship Id="rId4" Type="http://schemas.openxmlformats.org/officeDocument/2006/relationships/hyperlink" Target="http://www.nevo.co.il/Law_word/law17/PROP-0198.pdf" TargetMode="External"/><Relationship Id="rId9" Type="http://schemas.openxmlformats.org/officeDocument/2006/relationships/hyperlink" Target="http://www.nevo.co.il/Law_word/law14/LAW-036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26016</Words>
  <Characters>148297</Characters>
  <Application>Microsoft Office Word</Application>
  <DocSecurity>0</DocSecurity>
  <Lines>1235</Lines>
  <Paragraphs>347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173966</CharactersWithSpaces>
  <SharedDoc>false</SharedDoc>
  <HLinks>
    <vt:vector size="3168" baseType="variant">
      <vt:variant>
        <vt:i4>393283</vt:i4>
      </vt:variant>
      <vt:variant>
        <vt:i4>1599</vt:i4>
      </vt:variant>
      <vt:variant>
        <vt:i4>0</vt:i4>
      </vt:variant>
      <vt:variant>
        <vt:i4>5</vt:i4>
      </vt:variant>
      <vt:variant>
        <vt:lpwstr>http://www.nevo.co.il/advertisements/nevo-100.doc</vt:lpwstr>
      </vt:variant>
      <vt:variant>
        <vt:lpwstr/>
      </vt:variant>
      <vt:variant>
        <vt:i4>917628</vt:i4>
      </vt:variant>
      <vt:variant>
        <vt:i4>1596</vt:i4>
      </vt:variant>
      <vt:variant>
        <vt:i4>0</vt:i4>
      </vt:variant>
      <vt:variant>
        <vt:i4>5</vt:i4>
      </vt:variant>
      <vt:variant>
        <vt:lpwstr>http://www.nevo.co.il/Law_word/law17/PROP-2730.pdf</vt:lpwstr>
      </vt:variant>
      <vt:variant>
        <vt:lpwstr/>
      </vt:variant>
      <vt:variant>
        <vt:i4>7798798</vt:i4>
      </vt:variant>
      <vt:variant>
        <vt:i4>1593</vt:i4>
      </vt:variant>
      <vt:variant>
        <vt:i4>0</vt:i4>
      </vt:variant>
      <vt:variant>
        <vt:i4>5</vt:i4>
      </vt:variant>
      <vt:variant>
        <vt:lpwstr>http://www.nevo.co.il/Law_word/law14/LAW-1691.pdf</vt:lpwstr>
      </vt:variant>
      <vt:variant>
        <vt:lpwstr/>
      </vt:variant>
      <vt:variant>
        <vt:i4>524415</vt:i4>
      </vt:variant>
      <vt:variant>
        <vt:i4>1590</vt:i4>
      </vt:variant>
      <vt:variant>
        <vt:i4>0</vt:i4>
      </vt:variant>
      <vt:variant>
        <vt:i4>5</vt:i4>
      </vt:variant>
      <vt:variant>
        <vt:lpwstr>http://www.nevo.co.il/Law_word/law17/PROP-1233.pdf</vt:lpwstr>
      </vt:variant>
      <vt:variant>
        <vt:lpwstr/>
      </vt:variant>
      <vt:variant>
        <vt:i4>8257540</vt:i4>
      </vt:variant>
      <vt:variant>
        <vt:i4>1587</vt:i4>
      </vt:variant>
      <vt:variant>
        <vt:i4>0</vt:i4>
      </vt:variant>
      <vt:variant>
        <vt:i4>5</vt:i4>
      </vt:variant>
      <vt:variant>
        <vt:lpwstr>http://www.nevo.co.il/Law_word/law14/LAW-0815.pdf</vt:lpwstr>
      </vt:variant>
      <vt:variant>
        <vt:lpwstr/>
      </vt:variant>
      <vt:variant>
        <vt:i4>852088</vt:i4>
      </vt:variant>
      <vt:variant>
        <vt:i4>1584</vt:i4>
      </vt:variant>
      <vt:variant>
        <vt:i4>0</vt:i4>
      </vt:variant>
      <vt:variant>
        <vt:i4>5</vt:i4>
      </vt:variant>
      <vt:variant>
        <vt:lpwstr>http://www.nevo.co.il/Law_word/law17/PROP-0450.pdf</vt:lpwstr>
      </vt:variant>
      <vt:variant>
        <vt:lpwstr/>
      </vt:variant>
      <vt:variant>
        <vt:i4>7929870</vt:i4>
      </vt:variant>
      <vt:variant>
        <vt:i4>1581</vt:i4>
      </vt:variant>
      <vt:variant>
        <vt:i4>0</vt:i4>
      </vt:variant>
      <vt:variant>
        <vt:i4>5</vt:i4>
      </vt:variant>
      <vt:variant>
        <vt:lpwstr>http://www.nevo.co.il/Law_word/law14/LAW-0364.pdf</vt:lpwstr>
      </vt:variant>
      <vt:variant>
        <vt:lpwstr/>
      </vt:variant>
      <vt:variant>
        <vt:i4>852092</vt:i4>
      </vt:variant>
      <vt:variant>
        <vt:i4>1578</vt:i4>
      </vt:variant>
      <vt:variant>
        <vt:i4>0</vt:i4>
      </vt:variant>
      <vt:variant>
        <vt:i4>5</vt:i4>
      </vt:variant>
      <vt:variant>
        <vt:lpwstr>http://www.nevo.co.il/Law_word/law17/PROP-0317.pdf</vt:lpwstr>
      </vt:variant>
      <vt:variant>
        <vt:lpwstr/>
      </vt:variant>
      <vt:variant>
        <vt:i4>8060936</vt:i4>
      </vt:variant>
      <vt:variant>
        <vt:i4>1575</vt:i4>
      </vt:variant>
      <vt:variant>
        <vt:i4>0</vt:i4>
      </vt:variant>
      <vt:variant>
        <vt:i4>5</vt:i4>
      </vt:variant>
      <vt:variant>
        <vt:lpwstr>http://www.nevo.co.il/Law_word/law14/LAW-0243.pdf</vt:lpwstr>
      </vt:variant>
      <vt:variant>
        <vt:lpwstr/>
      </vt:variant>
      <vt:variant>
        <vt:i4>852088</vt:i4>
      </vt:variant>
      <vt:variant>
        <vt:i4>1572</vt:i4>
      </vt:variant>
      <vt:variant>
        <vt:i4>0</vt:i4>
      </vt:variant>
      <vt:variant>
        <vt:i4>5</vt:i4>
      </vt:variant>
      <vt:variant>
        <vt:lpwstr>http://www.nevo.co.il/Law_word/law17/PROP-0450.pdf</vt:lpwstr>
      </vt:variant>
      <vt:variant>
        <vt:lpwstr/>
      </vt:variant>
      <vt:variant>
        <vt:i4>7929870</vt:i4>
      </vt:variant>
      <vt:variant>
        <vt:i4>1569</vt:i4>
      </vt:variant>
      <vt:variant>
        <vt:i4>0</vt:i4>
      </vt:variant>
      <vt:variant>
        <vt:i4>5</vt:i4>
      </vt:variant>
      <vt:variant>
        <vt:lpwstr>http://www.nevo.co.il/Law_word/law14/LAW-0364.pdf</vt:lpwstr>
      </vt:variant>
      <vt:variant>
        <vt:lpwstr/>
      </vt:variant>
      <vt:variant>
        <vt:i4>852092</vt:i4>
      </vt:variant>
      <vt:variant>
        <vt:i4>1566</vt:i4>
      </vt:variant>
      <vt:variant>
        <vt:i4>0</vt:i4>
      </vt:variant>
      <vt:variant>
        <vt:i4>5</vt:i4>
      </vt:variant>
      <vt:variant>
        <vt:lpwstr>http://www.nevo.co.il/Law_word/law17/PROP-0317.pdf</vt:lpwstr>
      </vt:variant>
      <vt:variant>
        <vt:lpwstr/>
      </vt:variant>
      <vt:variant>
        <vt:i4>8060936</vt:i4>
      </vt:variant>
      <vt:variant>
        <vt:i4>1563</vt:i4>
      </vt:variant>
      <vt:variant>
        <vt:i4>0</vt:i4>
      </vt:variant>
      <vt:variant>
        <vt:i4>5</vt:i4>
      </vt:variant>
      <vt:variant>
        <vt:lpwstr>http://www.nevo.co.il/Law_word/law14/LAW-0243.pdf</vt:lpwstr>
      </vt:variant>
      <vt:variant>
        <vt:lpwstr/>
      </vt:variant>
      <vt:variant>
        <vt:i4>327802</vt:i4>
      </vt:variant>
      <vt:variant>
        <vt:i4>1560</vt:i4>
      </vt:variant>
      <vt:variant>
        <vt:i4>0</vt:i4>
      </vt:variant>
      <vt:variant>
        <vt:i4>5</vt:i4>
      </vt:variant>
      <vt:variant>
        <vt:lpwstr>http://www.nevo.co.il/Law_word/law17/PROP-1965.pdf</vt:lpwstr>
      </vt:variant>
      <vt:variant>
        <vt:lpwstr/>
      </vt:variant>
      <vt:variant>
        <vt:i4>8126466</vt:i4>
      </vt:variant>
      <vt:variant>
        <vt:i4>1557</vt:i4>
      </vt:variant>
      <vt:variant>
        <vt:i4>0</vt:i4>
      </vt:variant>
      <vt:variant>
        <vt:i4>5</vt:i4>
      </vt:variant>
      <vt:variant>
        <vt:lpwstr>http://www.nevo.co.il/Law_word/law14/LAW-1328.pdf</vt:lpwstr>
      </vt:variant>
      <vt:variant>
        <vt:lpwstr/>
      </vt:variant>
      <vt:variant>
        <vt:i4>524415</vt:i4>
      </vt:variant>
      <vt:variant>
        <vt:i4>1554</vt:i4>
      </vt:variant>
      <vt:variant>
        <vt:i4>0</vt:i4>
      </vt:variant>
      <vt:variant>
        <vt:i4>5</vt:i4>
      </vt:variant>
      <vt:variant>
        <vt:lpwstr>http://www.nevo.co.il/Law_word/law17/PROP-1233.pdf</vt:lpwstr>
      </vt:variant>
      <vt:variant>
        <vt:lpwstr/>
      </vt:variant>
      <vt:variant>
        <vt:i4>8257540</vt:i4>
      </vt:variant>
      <vt:variant>
        <vt:i4>1551</vt:i4>
      </vt:variant>
      <vt:variant>
        <vt:i4>0</vt:i4>
      </vt:variant>
      <vt:variant>
        <vt:i4>5</vt:i4>
      </vt:variant>
      <vt:variant>
        <vt:lpwstr>http://www.nevo.co.il/Law_word/law14/LAW-0815.pdf</vt:lpwstr>
      </vt:variant>
      <vt:variant>
        <vt:lpwstr/>
      </vt:variant>
      <vt:variant>
        <vt:i4>852088</vt:i4>
      </vt:variant>
      <vt:variant>
        <vt:i4>1548</vt:i4>
      </vt:variant>
      <vt:variant>
        <vt:i4>0</vt:i4>
      </vt:variant>
      <vt:variant>
        <vt:i4>5</vt:i4>
      </vt:variant>
      <vt:variant>
        <vt:lpwstr>http://www.nevo.co.il/Law_word/law17/PROP-0450.pdf</vt:lpwstr>
      </vt:variant>
      <vt:variant>
        <vt:lpwstr/>
      </vt:variant>
      <vt:variant>
        <vt:i4>7929870</vt:i4>
      </vt:variant>
      <vt:variant>
        <vt:i4>1545</vt:i4>
      </vt:variant>
      <vt:variant>
        <vt:i4>0</vt:i4>
      </vt:variant>
      <vt:variant>
        <vt:i4>5</vt:i4>
      </vt:variant>
      <vt:variant>
        <vt:lpwstr>http://www.nevo.co.il/Law_word/law14/LAW-0364.pdf</vt:lpwstr>
      </vt:variant>
      <vt:variant>
        <vt:lpwstr/>
      </vt:variant>
      <vt:variant>
        <vt:i4>852092</vt:i4>
      </vt:variant>
      <vt:variant>
        <vt:i4>1542</vt:i4>
      </vt:variant>
      <vt:variant>
        <vt:i4>0</vt:i4>
      </vt:variant>
      <vt:variant>
        <vt:i4>5</vt:i4>
      </vt:variant>
      <vt:variant>
        <vt:lpwstr>http://www.nevo.co.il/Law_word/law17/PROP-0317.pdf</vt:lpwstr>
      </vt:variant>
      <vt:variant>
        <vt:lpwstr/>
      </vt:variant>
      <vt:variant>
        <vt:i4>8060936</vt:i4>
      </vt:variant>
      <vt:variant>
        <vt:i4>1539</vt:i4>
      </vt:variant>
      <vt:variant>
        <vt:i4>0</vt:i4>
      </vt:variant>
      <vt:variant>
        <vt:i4>5</vt:i4>
      </vt:variant>
      <vt:variant>
        <vt:lpwstr>http://www.nevo.co.il/Law_word/law14/LAW-0243.pdf</vt:lpwstr>
      </vt:variant>
      <vt:variant>
        <vt:lpwstr/>
      </vt:variant>
      <vt:variant>
        <vt:i4>524415</vt:i4>
      </vt:variant>
      <vt:variant>
        <vt:i4>1536</vt:i4>
      </vt:variant>
      <vt:variant>
        <vt:i4>0</vt:i4>
      </vt:variant>
      <vt:variant>
        <vt:i4>5</vt:i4>
      </vt:variant>
      <vt:variant>
        <vt:lpwstr>http://www.nevo.co.il/Law_word/law17/PROP-1233.pdf</vt:lpwstr>
      </vt:variant>
      <vt:variant>
        <vt:lpwstr/>
      </vt:variant>
      <vt:variant>
        <vt:i4>8257540</vt:i4>
      </vt:variant>
      <vt:variant>
        <vt:i4>1533</vt:i4>
      </vt:variant>
      <vt:variant>
        <vt:i4>0</vt:i4>
      </vt:variant>
      <vt:variant>
        <vt:i4>5</vt:i4>
      </vt:variant>
      <vt:variant>
        <vt:lpwstr>http://www.nevo.co.il/Law_word/law14/LAW-0815.pdf</vt:lpwstr>
      </vt:variant>
      <vt:variant>
        <vt:lpwstr/>
      </vt:variant>
      <vt:variant>
        <vt:i4>116</vt:i4>
      </vt:variant>
      <vt:variant>
        <vt:i4>1530</vt:i4>
      </vt:variant>
      <vt:variant>
        <vt:i4>0</vt:i4>
      </vt:variant>
      <vt:variant>
        <vt:i4>5</vt:i4>
      </vt:variant>
      <vt:variant>
        <vt:lpwstr>http://www.nevo.co.il/Law_word/law17/PROP-0198.pdf</vt:lpwstr>
      </vt:variant>
      <vt:variant>
        <vt:lpwstr/>
      </vt:variant>
      <vt:variant>
        <vt:i4>7995403</vt:i4>
      </vt:variant>
      <vt:variant>
        <vt:i4>1527</vt:i4>
      </vt:variant>
      <vt:variant>
        <vt:i4>0</vt:i4>
      </vt:variant>
      <vt:variant>
        <vt:i4>5</vt:i4>
      </vt:variant>
      <vt:variant>
        <vt:lpwstr>http://www.nevo.co.il/Law_word/law14/LAW-0153.pdf</vt:lpwstr>
      </vt:variant>
      <vt:variant>
        <vt:lpwstr/>
      </vt:variant>
      <vt:variant>
        <vt:i4>8061013</vt:i4>
      </vt:variant>
      <vt:variant>
        <vt:i4>1524</vt:i4>
      </vt:variant>
      <vt:variant>
        <vt:i4>0</vt:i4>
      </vt:variant>
      <vt:variant>
        <vt:i4>5</vt:i4>
      </vt:variant>
      <vt:variant>
        <vt:lpwstr>http://www.nevo.co.il/Law_word/law15/memshala-771.pdf</vt:lpwstr>
      </vt:variant>
      <vt:variant>
        <vt:lpwstr/>
      </vt:variant>
      <vt:variant>
        <vt:i4>7864325</vt:i4>
      </vt:variant>
      <vt:variant>
        <vt:i4>1521</vt:i4>
      </vt:variant>
      <vt:variant>
        <vt:i4>0</vt:i4>
      </vt:variant>
      <vt:variant>
        <vt:i4>5</vt:i4>
      </vt:variant>
      <vt:variant>
        <vt:lpwstr>http://www.nevo.co.il/law_word/law14/law-2458.pdf</vt:lpwstr>
      </vt:variant>
      <vt:variant>
        <vt:lpwstr/>
      </vt:variant>
      <vt:variant>
        <vt:i4>122</vt:i4>
      </vt:variant>
      <vt:variant>
        <vt:i4>1518</vt:i4>
      </vt:variant>
      <vt:variant>
        <vt:i4>0</vt:i4>
      </vt:variant>
      <vt:variant>
        <vt:i4>5</vt:i4>
      </vt:variant>
      <vt:variant>
        <vt:lpwstr>http://www.nevo.co.il/Law_word/law17/PROP-3049.pdf</vt:lpwstr>
      </vt:variant>
      <vt:variant>
        <vt:lpwstr/>
      </vt:variant>
      <vt:variant>
        <vt:i4>8060933</vt:i4>
      </vt:variant>
      <vt:variant>
        <vt:i4>1515</vt:i4>
      </vt:variant>
      <vt:variant>
        <vt:i4>0</vt:i4>
      </vt:variant>
      <vt:variant>
        <vt:i4>5</vt:i4>
      </vt:variant>
      <vt:variant>
        <vt:lpwstr>http://www.nevo.co.il/Law_word/law14/LAW-1854.pdf</vt:lpwstr>
      </vt:variant>
      <vt:variant>
        <vt:lpwstr/>
      </vt:variant>
      <vt:variant>
        <vt:i4>262271</vt:i4>
      </vt:variant>
      <vt:variant>
        <vt:i4>1512</vt:i4>
      </vt:variant>
      <vt:variant>
        <vt:i4>0</vt:i4>
      </vt:variant>
      <vt:variant>
        <vt:i4>5</vt:i4>
      </vt:variant>
      <vt:variant>
        <vt:lpwstr>http://www.nevo.co.il/Law_word/law17/PROP-1835.pdf</vt:lpwstr>
      </vt:variant>
      <vt:variant>
        <vt:lpwstr/>
      </vt:variant>
      <vt:variant>
        <vt:i4>8126472</vt:i4>
      </vt:variant>
      <vt:variant>
        <vt:i4>1509</vt:i4>
      </vt:variant>
      <vt:variant>
        <vt:i4>0</vt:i4>
      </vt:variant>
      <vt:variant>
        <vt:i4>5</vt:i4>
      </vt:variant>
      <vt:variant>
        <vt:lpwstr>http://www.nevo.co.il/Law_word/law14/LAW-1223.pdf</vt:lpwstr>
      </vt:variant>
      <vt:variant>
        <vt:lpwstr/>
      </vt:variant>
      <vt:variant>
        <vt:i4>589946</vt:i4>
      </vt:variant>
      <vt:variant>
        <vt:i4>1506</vt:i4>
      </vt:variant>
      <vt:variant>
        <vt:i4>0</vt:i4>
      </vt:variant>
      <vt:variant>
        <vt:i4>5</vt:i4>
      </vt:variant>
      <vt:variant>
        <vt:lpwstr>http://www.nevo.co.il/Law_word/law17/PROP-1767.pdf</vt:lpwstr>
      </vt:variant>
      <vt:variant>
        <vt:lpwstr/>
      </vt:variant>
      <vt:variant>
        <vt:i4>7798797</vt:i4>
      </vt:variant>
      <vt:variant>
        <vt:i4>1503</vt:i4>
      </vt:variant>
      <vt:variant>
        <vt:i4>0</vt:i4>
      </vt:variant>
      <vt:variant>
        <vt:i4>5</vt:i4>
      </vt:variant>
      <vt:variant>
        <vt:lpwstr>http://www.nevo.co.il/Law_word/law14/LAW-1195.pdf</vt:lpwstr>
      </vt:variant>
      <vt:variant>
        <vt:lpwstr/>
      </vt:variant>
      <vt:variant>
        <vt:i4>589951</vt:i4>
      </vt:variant>
      <vt:variant>
        <vt:i4>1500</vt:i4>
      </vt:variant>
      <vt:variant>
        <vt:i4>0</vt:i4>
      </vt:variant>
      <vt:variant>
        <vt:i4>5</vt:i4>
      </vt:variant>
      <vt:variant>
        <vt:lpwstr>http://www.nevo.co.il/Law_word/law17/PROP-2404.pdf</vt:lpwstr>
      </vt:variant>
      <vt:variant>
        <vt:lpwstr/>
      </vt:variant>
      <vt:variant>
        <vt:i4>8192015</vt:i4>
      </vt:variant>
      <vt:variant>
        <vt:i4>1497</vt:i4>
      </vt:variant>
      <vt:variant>
        <vt:i4>0</vt:i4>
      </vt:variant>
      <vt:variant>
        <vt:i4>5</vt:i4>
      </vt:variant>
      <vt:variant>
        <vt:lpwstr>http://www.nevo.co.il/Law_word/law14/LAW-1533.pdf</vt:lpwstr>
      </vt:variant>
      <vt:variant>
        <vt:lpwstr/>
      </vt:variant>
      <vt:variant>
        <vt:i4>589946</vt:i4>
      </vt:variant>
      <vt:variant>
        <vt:i4>1494</vt:i4>
      </vt:variant>
      <vt:variant>
        <vt:i4>0</vt:i4>
      </vt:variant>
      <vt:variant>
        <vt:i4>5</vt:i4>
      </vt:variant>
      <vt:variant>
        <vt:lpwstr>http://www.nevo.co.il/Law_word/law17/PROP-1767.pdf</vt:lpwstr>
      </vt:variant>
      <vt:variant>
        <vt:lpwstr/>
      </vt:variant>
      <vt:variant>
        <vt:i4>7798797</vt:i4>
      </vt:variant>
      <vt:variant>
        <vt:i4>1491</vt:i4>
      </vt:variant>
      <vt:variant>
        <vt:i4>0</vt:i4>
      </vt:variant>
      <vt:variant>
        <vt:i4>5</vt:i4>
      </vt:variant>
      <vt:variant>
        <vt:lpwstr>http://www.nevo.co.il/Law_word/law14/LAW-1195.pdf</vt:lpwstr>
      </vt:variant>
      <vt:variant>
        <vt:lpwstr/>
      </vt:variant>
      <vt:variant>
        <vt:i4>852088</vt:i4>
      </vt:variant>
      <vt:variant>
        <vt:i4>1488</vt:i4>
      </vt:variant>
      <vt:variant>
        <vt:i4>0</vt:i4>
      </vt:variant>
      <vt:variant>
        <vt:i4>5</vt:i4>
      </vt:variant>
      <vt:variant>
        <vt:lpwstr>http://www.nevo.co.il/Law_word/law17/PROP-0450.pdf</vt:lpwstr>
      </vt:variant>
      <vt:variant>
        <vt:lpwstr/>
      </vt:variant>
      <vt:variant>
        <vt:i4>7929870</vt:i4>
      </vt:variant>
      <vt:variant>
        <vt:i4>1485</vt:i4>
      </vt:variant>
      <vt:variant>
        <vt:i4>0</vt:i4>
      </vt:variant>
      <vt:variant>
        <vt:i4>5</vt:i4>
      </vt:variant>
      <vt:variant>
        <vt:lpwstr>http://www.nevo.co.il/Law_word/law14/LAW-0364.pdf</vt:lpwstr>
      </vt:variant>
      <vt:variant>
        <vt:lpwstr/>
      </vt:variant>
      <vt:variant>
        <vt:i4>524415</vt:i4>
      </vt:variant>
      <vt:variant>
        <vt:i4>1482</vt:i4>
      </vt:variant>
      <vt:variant>
        <vt:i4>0</vt:i4>
      </vt:variant>
      <vt:variant>
        <vt:i4>5</vt:i4>
      </vt:variant>
      <vt:variant>
        <vt:lpwstr>http://www.nevo.co.il/Law_word/law17/PROP-1233.pdf</vt:lpwstr>
      </vt:variant>
      <vt:variant>
        <vt:lpwstr/>
      </vt:variant>
      <vt:variant>
        <vt:i4>8257540</vt:i4>
      </vt:variant>
      <vt:variant>
        <vt:i4>1479</vt:i4>
      </vt:variant>
      <vt:variant>
        <vt:i4>0</vt:i4>
      </vt:variant>
      <vt:variant>
        <vt:i4>5</vt:i4>
      </vt:variant>
      <vt:variant>
        <vt:lpwstr>http://www.nevo.co.il/Law_word/law14/LAW-0815.pdf</vt:lpwstr>
      </vt:variant>
      <vt:variant>
        <vt:lpwstr/>
      </vt:variant>
      <vt:variant>
        <vt:i4>852092</vt:i4>
      </vt:variant>
      <vt:variant>
        <vt:i4>1476</vt:i4>
      </vt:variant>
      <vt:variant>
        <vt:i4>0</vt:i4>
      </vt:variant>
      <vt:variant>
        <vt:i4>5</vt:i4>
      </vt:variant>
      <vt:variant>
        <vt:lpwstr>http://www.nevo.co.il/Law_word/law17/PROP-0317.pdf</vt:lpwstr>
      </vt:variant>
      <vt:variant>
        <vt:lpwstr/>
      </vt:variant>
      <vt:variant>
        <vt:i4>8060936</vt:i4>
      </vt:variant>
      <vt:variant>
        <vt:i4>1473</vt:i4>
      </vt:variant>
      <vt:variant>
        <vt:i4>0</vt:i4>
      </vt:variant>
      <vt:variant>
        <vt:i4>5</vt:i4>
      </vt:variant>
      <vt:variant>
        <vt:lpwstr>http://www.nevo.co.il/Law_word/law14/LAW-0243.pdf</vt:lpwstr>
      </vt:variant>
      <vt:variant>
        <vt:lpwstr/>
      </vt:variant>
      <vt:variant>
        <vt:i4>721019</vt:i4>
      </vt:variant>
      <vt:variant>
        <vt:i4>1470</vt:i4>
      </vt:variant>
      <vt:variant>
        <vt:i4>0</vt:i4>
      </vt:variant>
      <vt:variant>
        <vt:i4>5</vt:i4>
      </vt:variant>
      <vt:variant>
        <vt:lpwstr>http://www.nevo.co.il/Law_word/law17/PROP-2143.pdf</vt:lpwstr>
      </vt:variant>
      <vt:variant>
        <vt:lpwstr/>
      </vt:variant>
      <vt:variant>
        <vt:i4>8257547</vt:i4>
      </vt:variant>
      <vt:variant>
        <vt:i4>1467</vt:i4>
      </vt:variant>
      <vt:variant>
        <vt:i4>0</vt:i4>
      </vt:variant>
      <vt:variant>
        <vt:i4>5</vt:i4>
      </vt:variant>
      <vt:variant>
        <vt:lpwstr>http://www.nevo.co.il/Law_word/law14/LAW-1406.pdf</vt:lpwstr>
      </vt:variant>
      <vt:variant>
        <vt:lpwstr/>
      </vt:variant>
      <vt:variant>
        <vt:i4>116</vt:i4>
      </vt:variant>
      <vt:variant>
        <vt:i4>1464</vt:i4>
      </vt:variant>
      <vt:variant>
        <vt:i4>0</vt:i4>
      </vt:variant>
      <vt:variant>
        <vt:i4>5</vt:i4>
      </vt:variant>
      <vt:variant>
        <vt:lpwstr>http://www.nevo.co.il/Law_word/law17/PROP-0198.pdf</vt:lpwstr>
      </vt:variant>
      <vt:variant>
        <vt:lpwstr/>
      </vt:variant>
      <vt:variant>
        <vt:i4>7995403</vt:i4>
      </vt:variant>
      <vt:variant>
        <vt:i4>1461</vt:i4>
      </vt:variant>
      <vt:variant>
        <vt:i4>0</vt:i4>
      </vt:variant>
      <vt:variant>
        <vt:i4>5</vt:i4>
      </vt:variant>
      <vt:variant>
        <vt:lpwstr>http://www.nevo.co.il/Law_word/law14/LAW-0153.pdf</vt:lpwstr>
      </vt:variant>
      <vt:variant>
        <vt:lpwstr/>
      </vt:variant>
      <vt:variant>
        <vt:i4>524415</vt:i4>
      </vt:variant>
      <vt:variant>
        <vt:i4>1458</vt:i4>
      </vt:variant>
      <vt:variant>
        <vt:i4>0</vt:i4>
      </vt:variant>
      <vt:variant>
        <vt:i4>5</vt:i4>
      </vt:variant>
      <vt:variant>
        <vt:lpwstr>http://www.nevo.co.il/Law_word/law17/PROP-1233.pdf</vt:lpwstr>
      </vt:variant>
      <vt:variant>
        <vt:lpwstr/>
      </vt:variant>
      <vt:variant>
        <vt:i4>8257540</vt:i4>
      </vt:variant>
      <vt:variant>
        <vt:i4>1455</vt:i4>
      </vt:variant>
      <vt:variant>
        <vt:i4>0</vt:i4>
      </vt:variant>
      <vt:variant>
        <vt:i4>5</vt:i4>
      </vt:variant>
      <vt:variant>
        <vt:lpwstr>http://www.nevo.co.il/Law_word/law14/LAW-0815.pdf</vt:lpwstr>
      </vt:variant>
      <vt:variant>
        <vt:lpwstr/>
      </vt:variant>
      <vt:variant>
        <vt:i4>852088</vt:i4>
      </vt:variant>
      <vt:variant>
        <vt:i4>1452</vt:i4>
      </vt:variant>
      <vt:variant>
        <vt:i4>0</vt:i4>
      </vt:variant>
      <vt:variant>
        <vt:i4>5</vt:i4>
      </vt:variant>
      <vt:variant>
        <vt:lpwstr>http://www.nevo.co.il/Law_word/law17/PROP-0450.pdf</vt:lpwstr>
      </vt:variant>
      <vt:variant>
        <vt:lpwstr/>
      </vt:variant>
      <vt:variant>
        <vt:i4>7929870</vt:i4>
      </vt:variant>
      <vt:variant>
        <vt:i4>1449</vt:i4>
      </vt:variant>
      <vt:variant>
        <vt:i4>0</vt:i4>
      </vt:variant>
      <vt:variant>
        <vt:i4>5</vt:i4>
      </vt:variant>
      <vt:variant>
        <vt:lpwstr>http://www.nevo.co.il/Law_word/law14/LAW-0364.pdf</vt:lpwstr>
      </vt:variant>
      <vt:variant>
        <vt:lpwstr/>
      </vt:variant>
      <vt:variant>
        <vt:i4>5963811</vt:i4>
      </vt:variant>
      <vt:variant>
        <vt:i4>1446</vt:i4>
      </vt:variant>
      <vt:variant>
        <vt:i4>0</vt:i4>
      </vt:variant>
      <vt:variant>
        <vt:i4>5</vt:i4>
      </vt:variant>
      <vt:variant>
        <vt:lpwstr>http://www.nevo.co.il/Law_word/law16/KNESSET-43.pdf</vt:lpwstr>
      </vt:variant>
      <vt:variant>
        <vt:lpwstr/>
      </vt:variant>
      <vt:variant>
        <vt:i4>7929864</vt:i4>
      </vt:variant>
      <vt:variant>
        <vt:i4>1443</vt:i4>
      </vt:variant>
      <vt:variant>
        <vt:i4>0</vt:i4>
      </vt:variant>
      <vt:variant>
        <vt:i4>5</vt:i4>
      </vt:variant>
      <vt:variant>
        <vt:lpwstr>http://www.nevo.co.il/Law_word/law14/LAW-1978.pdf</vt:lpwstr>
      </vt:variant>
      <vt:variant>
        <vt:lpwstr/>
      </vt:variant>
      <vt:variant>
        <vt:i4>589946</vt:i4>
      </vt:variant>
      <vt:variant>
        <vt:i4>1440</vt:i4>
      </vt:variant>
      <vt:variant>
        <vt:i4>0</vt:i4>
      </vt:variant>
      <vt:variant>
        <vt:i4>5</vt:i4>
      </vt:variant>
      <vt:variant>
        <vt:lpwstr>http://www.nevo.co.il/Law_word/law17/PROP-1767.pdf</vt:lpwstr>
      </vt:variant>
      <vt:variant>
        <vt:lpwstr/>
      </vt:variant>
      <vt:variant>
        <vt:i4>7798797</vt:i4>
      </vt:variant>
      <vt:variant>
        <vt:i4>1437</vt:i4>
      </vt:variant>
      <vt:variant>
        <vt:i4>0</vt:i4>
      </vt:variant>
      <vt:variant>
        <vt:i4>5</vt:i4>
      </vt:variant>
      <vt:variant>
        <vt:lpwstr>http://www.nevo.co.il/Law_word/law14/LAW-1195.pdf</vt:lpwstr>
      </vt:variant>
      <vt:variant>
        <vt:lpwstr/>
      </vt:variant>
      <vt:variant>
        <vt:i4>524415</vt:i4>
      </vt:variant>
      <vt:variant>
        <vt:i4>1434</vt:i4>
      </vt:variant>
      <vt:variant>
        <vt:i4>0</vt:i4>
      </vt:variant>
      <vt:variant>
        <vt:i4>5</vt:i4>
      </vt:variant>
      <vt:variant>
        <vt:lpwstr>http://www.nevo.co.il/Law_word/law17/PROP-1233.pdf</vt:lpwstr>
      </vt:variant>
      <vt:variant>
        <vt:lpwstr/>
      </vt:variant>
      <vt:variant>
        <vt:i4>8257540</vt:i4>
      </vt:variant>
      <vt:variant>
        <vt:i4>1431</vt:i4>
      </vt:variant>
      <vt:variant>
        <vt:i4>0</vt:i4>
      </vt:variant>
      <vt:variant>
        <vt:i4>5</vt:i4>
      </vt:variant>
      <vt:variant>
        <vt:lpwstr>http://www.nevo.co.il/Law_word/law14/LAW-0815.pdf</vt:lpwstr>
      </vt:variant>
      <vt:variant>
        <vt:lpwstr/>
      </vt:variant>
      <vt:variant>
        <vt:i4>589941</vt:i4>
      </vt:variant>
      <vt:variant>
        <vt:i4>1428</vt:i4>
      </vt:variant>
      <vt:variant>
        <vt:i4>0</vt:i4>
      </vt:variant>
      <vt:variant>
        <vt:i4>5</vt:i4>
      </vt:variant>
      <vt:variant>
        <vt:lpwstr>http://www.nevo.co.il/Law_word/law17/PROP-0888.pdf</vt:lpwstr>
      </vt:variant>
      <vt:variant>
        <vt:lpwstr/>
      </vt:variant>
      <vt:variant>
        <vt:i4>8323079</vt:i4>
      </vt:variant>
      <vt:variant>
        <vt:i4>1425</vt:i4>
      </vt:variant>
      <vt:variant>
        <vt:i4>0</vt:i4>
      </vt:variant>
      <vt:variant>
        <vt:i4>5</vt:i4>
      </vt:variant>
      <vt:variant>
        <vt:lpwstr>http://www.nevo.co.il/Law_word/law14/LAW-0608.pdf</vt:lpwstr>
      </vt:variant>
      <vt:variant>
        <vt:lpwstr/>
      </vt:variant>
      <vt:variant>
        <vt:i4>983162</vt:i4>
      </vt:variant>
      <vt:variant>
        <vt:i4>1422</vt:i4>
      </vt:variant>
      <vt:variant>
        <vt:i4>0</vt:i4>
      </vt:variant>
      <vt:variant>
        <vt:i4>5</vt:i4>
      </vt:variant>
      <vt:variant>
        <vt:lpwstr>http://www.nevo.co.il/Law_word/law17/PROP-0771.pdf</vt:lpwstr>
      </vt:variant>
      <vt:variant>
        <vt:lpwstr/>
      </vt:variant>
      <vt:variant>
        <vt:i4>8126477</vt:i4>
      </vt:variant>
      <vt:variant>
        <vt:i4>1419</vt:i4>
      </vt:variant>
      <vt:variant>
        <vt:i4>0</vt:i4>
      </vt:variant>
      <vt:variant>
        <vt:i4>5</vt:i4>
      </vt:variant>
      <vt:variant>
        <vt:lpwstr>http://www.nevo.co.il/Law_word/law14/LAW-0531.pdf</vt:lpwstr>
      </vt:variant>
      <vt:variant>
        <vt:lpwstr/>
      </vt:variant>
      <vt:variant>
        <vt:i4>852088</vt:i4>
      </vt:variant>
      <vt:variant>
        <vt:i4>1416</vt:i4>
      </vt:variant>
      <vt:variant>
        <vt:i4>0</vt:i4>
      </vt:variant>
      <vt:variant>
        <vt:i4>5</vt:i4>
      </vt:variant>
      <vt:variant>
        <vt:lpwstr>http://www.nevo.co.il/Law_word/law17/PROP-0450.pdf</vt:lpwstr>
      </vt:variant>
      <vt:variant>
        <vt:lpwstr/>
      </vt:variant>
      <vt:variant>
        <vt:i4>7929870</vt:i4>
      </vt:variant>
      <vt:variant>
        <vt:i4>1413</vt:i4>
      </vt:variant>
      <vt:variant>
        <vt:i4>0</vt:i4>
      </vt:variant>
      <vt:variant>
        <vt:i4>5</vt:i4>
      </vt:variant>
      <vt:variant>
        <vt:lpwstr>http://www.nevo.co.il/Law_word/law14/LAW-0364.pdf</vt:lpwstr>
      </vt:variant>
      <vt:variant>
        <vt:lpwstr/>
      </vt:variant>
      <vt:variant>
        <vt:i4>852092</vt:i4>
      </vt:variant>
      <vt:variant>
        <vt:i4>1410</vt:i4>
      </vt:variant>
      <vt:variant>
        <vt:i4>0</vt:i4>
      </vt:variant>
      <vt:variant>
        <vt:i4>5</vt:i4>
      </vt:variant>
      <vt:variant>
        <vt:lpwstr>http://www.nevo.co.il/Law_word/law17/PROP-0317.pdf</vt:lpwstr>
      </vt:variant>
      <vt:variant>
        <vt:lpwstr/>
      </vt:variant>
      <vt:variant>
        <vt:i4>8060936</vt:i4>
      </vt:variant>
      <vt:variant>
        <vt:i4>1407</vt:i4>
      </vt:variant>
      <vt:variant>
        <vt:i4>0</vt:i4>
      </vt:variant>
      <vt:variant>
        <vt:i4>5</vt:i4>
      </vt:variant>
      <vt:variant>
        <vt:lpwstr>http://www.nevo.co.il/Law_word/law14/LAW-0243.pdf</vt:lpwstr>
      </vt:variant>
      <vt:variant>
        <vt:lpwstr/>
      </vt:variant>
      <vt:variant>
        <vt:i4>116</vt:i4>
      </vt:variant>
      <vt:variant>
        <vt:i4>1404</vt:i4>
      </vt:variant>
      <vt:variant>
        <vt:i4>0</vt:i4>
      </vt:variant>
      <vt:variant>
        <vt:i4>5</vt:i4>
      </vt:variant>
      <vt:variant>
        <vt:lpwstr>http://www.nevo.co.il/Law_word/law17/PROP-0198.pdf</vt:lpwstr>
      </vt:variant>
      <vt:variant>
        <vt:lpwstr/>
      </vt:variant>
      <vt:variant>
        <vt:i4>7995403</vt:i4>
      </vt:variant>
      <vt:variant>
        <vt:i4>1401</vt:i4>
      </vt:variant>
      <vt:variant>
        <vt:i4>0</vt:i4>
      </vt:variant>
      <vt:variant>
        <vt:i4>5</vt:i4>
      </vt:variant>
      <vt:variant>
        <vt:lpwstr>http://www.nevo.co.il/Law_word/law14/LAW-0153.pdf</vt:lpwstr>
      </vt:variant>
      <vt:variant>
        <vt:lpwstr/>
      </vt:variant>
      <vt:variant>
        <vt:i4>524415</vt:i4>
      </vt:variant>
      <vt:variant>
        <vt:i4>1398</vt:i4>
      </vt:variant>
      <vt:variant>
        <vt:i4>0</vt:i4>
      </vt:variant>
      <vt:variant>
        <vt:i4>5</vt:i4>
      </vt:variant>
      <vt:variant>
        <vt:lpwstr>http://www.nevo.co.il/Law_word/law17/PROP-1233.pdf</vt:lpwstr>
      </vt:variant>
      <vt:variant>
        <vt:lpwstr/>
      </vt:variant>
      <vt:variant>
        <vt:i4>8257540</vt:i4>
      </vt:variant>
      <vt:variant>
        <vt:i4>1395</vt:i4>
      </vt:variant>
      <vt:variant>
        <vt:i4>0</vt:i4>
      </vt:variant>
      <vt:variant>
        <vt:i4>5</vt:i4>
      </vt:variant>
      <vt:variant>
        <vt:lpwstr>http://www.nevo.co.il/Law_word/law14/LAW-0815.pdf</vt:lpwstr>
      </vt:variant>
      <vt:variant>
        <vt:lpwstr/>
      </vt:variant>
      <vt:variant>
        <vt:i4>852088</vt:i4>
      </vt:variant>
      <vt:variant>
        <vt:i4>1392</vt:i4>
      </vt:variant>
      <vt:variant>
        <vt:i4>0</vt:i4>
      </vt:variant>
      <vt:variant>
        <vt:i4>5</vt:i4>
      </vt:variant>
      <vt:variant>
        <vt:lpwstr>http://www.nevo.co.il/Law_word/law17/PROP-0450.pdf</vt:lpwstr>
      </vt:variant>
      <vt:variant>
        <vt:lpwstr/>
      </vt:variant>
      <vt:variant>
        <vt:i4>7929870</vt:i4>
      </vt:variant>
      <vt:variant>
        <vt:i4>1389</vt:i4>
      </vt:variant>
      <vt:variant>
        <vt:i4>0</vt:i4>
      </vt:variant>
      <vt:variant>
        <vt:i4>5</vt:i4>
      </vt:variant>
      <vt:variant>
        <vt:lpwstr>http://www.nevo.co.il/Law_word/law14/LAW-0364.pdf</vt:lpwstr>
      </vt:variant>
      <vt:variant>
        <vt:lpwstr/>
      </vt:variant>
      <vt:variant>
        <vt:i4>852092</vt:i4>
      </vt:variant>
      <vt:variant>
        <vt:i4>1386</vt:i4>
      </vt:variant>
      <vt:variant>
        <vt:i4>0</vt:i4>
      </vt:variant>
      <vt:variant>
        <vt:i4>5</vt:i4>
      </vt:variant>
      <vt:variant>
        <vt:lpwstr>http://www.nevo.co.il/Law_word/law17/PROP-0317.pdf</vt:lpwstr>
      </vt:variant>
      <vt:variant>
        <vt:lpwstr/>
      </vt:variant>
      <vt:variant>
        <vt:i4>8060936</vt:i4>
      </vt:variant>
      <vt:variant>
        <vt:i4>1383</vt:i4>
      </vt:variant>
      <vt:variant>
        <vt:i4>0</vt:i4>
      </vt:variant>
      <vt:variant>
        <vt:i4>5</vt:i4>
      </vt:variant>
      <vt:variant>
        <vt:lpwstr>http://www.nevo.co.il/Law_word/law14/LAW-0243.pdf</vt:lpwstr>
      </vt:variant>
      <vt:variant>
        <vt:lpwstr/>
      </vt:variant>
      <vt:variant>
        <vt:i4>116</vt:i4>
      </vt:variant>
      <vt:variant>
        <vt:i4>1380</vt:i4>
      </vt:variant>
      <vt:variant>
        <vt:i4>0</vt:i4>
      </vt:variant>
      <vt:variant>
        <vt:i4>5</vt:i4>
      </vt:variant>
      <vt:variant>
        <vt:lpwstr>http://www.nevo.co.il/Law_word/law17/PROP-0198.pdf</vt:lpwstr>
      </vt:variant>
      <vt:variant>
        <vt:lpwstr/>
      </vt:variant>
      <vt:variant>
        <vt:i4>7995403</vt:i4>
      </vt:variant>
      <vt:variant>
        <vt:i4>1377</vt:i4>
      </vt:variant>
      <vt:variant>
        <vt:i4>0</vt:i4>
      </vt:variant>
      <vt:variant>
        <vt:i4>5</vt:i4>
      </vt:variant>
      <vt:variant>
        <vt:lpwstr>http://www.nevo.co.il/Law_word/law14/LAW-0153.pdf</vt:lpwstr>
      </vt:variant>
      <vt:variant>
        <vt:lpwstr/>
      </vt:variant>
      <vt:variant>
        <vt:i4>852092</vt:i4>
      </vt:variant>
      <vt:variant>
        <vt:i4>1374</vt:i4>
      </vt:variant>
      <vt:variant>
        <vt:i4>0</vt:i4>
      </vt:variant>
      <vt:variant>
        <vt:i4>5</vt:i4>
      </vt:variant>
      <vt:variant>
        <vt:lpwstr>http://www.nevo.co.il/Law_word/law17/PROP-0317.pdf</vt:lpwstr>
      </vt:variant>
      <vt:variant>
        <vt:lpwstr/>
      </vt:variant>
      <vt:variant>
        <vt:i4>8060936</vt:i4>
      </vt:variant>
      <vt:variant>
        <vt:i4>1371</vt:i4>
      </vt:variant>
      <vt:variant>
        <vt:i4>0</vt:i4>
      </vt:variant>
      <vt:variant>
        <vt:i4>5</vt:i4>
      </vt:variant>
      <vt:variant>
        <vt:lpwstr>http://www.nevo.co.il/Law_word/law14/LAW-0243.pdf</vt:lpwstr>
      </vt:variant>
      <vt:variant>
        <vt:lpwstr/>
      </vt:variant>
      <vt:variant>
        <vt:i4>524415</vt:i4>
      </vt:variant>
      <vt:variant>
        <vt:i4>1368</vt:i4>
      </vt:variant>
      <vt:variant>
        <vt:i4>0</vt:i4>
      </vt:variant>
      <vt:variant>
        <vt:i4>5</vt:i4>
      </vt:variant>
      <vt:variant>
        <vt:lpwstr>http://www.nevo.co.il/Law_word/law17/PROP-1233.pdf</vt:lpwstr>
      </vt:variant>
      <vt:variant>
        <vt:lpwstr/>
      </vt:variant>
      <vt:variant>
        <vt:i4>8257540</vt:i4>
      </vt:variant>
      <vt:variant>
        <vt:i4>1365</vt:i4>
      </vt:variant>
      <vt:variant>
        <vt:i4>0</vt:i4>
      </vt:variant>
      <vt:variant>
        <vt:i4>5</vt:i4>
      </vt:variant>
      <vt:variant>
        <vt:lpwstr>http://www.nevo.co.il/Law_word/law14/LAW-0815.pdf</vt:lpwstr>
      </vt:variant>
      <vt:variant>
        <vt:lpwstr/>
      </vt:variant>
      <vt:variant>
        <vt:i4>524415</vt:i4>
      </vt:variant>
      <vt:variant>
        <vt:i4>1362</vt:i4>
      </vt:variant>
      <vt:variant>
        <vt:i4>0</vt:i4>
      </vt:variant>
      <vt:variant>
        <vt:i4>5</vt:i4>
      </vt:variant>
      <vt:variant>
        <vt:lpwstr>http://www.nevo.co.il/Law_word/law17/PROP-1233.pdf</vt:lpwstr>
      </vt:variant>
      <vt:variant>
        <vt:lpwstr/>
      </vt:variant>
      <vt:variant>
        <vt:i4>8257540</vt:i4>
      </vt:variant>
      <vt:variant>
        <vt:i4>1359</vt:i4>
      </vt:variant>
      <vt:variant>
        <vt:i4>0</vt:i4>
      </vt:variant>
      <vt:variant>
        <vt:i4>5</vt:i4>
      </vt:variant>
      <vt:variant>
        <vt:lpwstr>http://www.nevo.co.il/Law_word/law14/LAW-0815.pdf</vt:lpwstr>
      </vt:variant>
      <vt:variant>
        <vt:lpwstr/>
      </vt:variant>
      <vt:variant>
        <vt:i4>524415</vt:i4>
      </vt:variant>
      <vt:variant>
        <vt:i4>1356</vt:i4>
      </vt:variant>
      <vt:variant>
        <vt:i4>0</vt:i4>
      </vt:variant>
      <vt:variant>
        <vt:i4>5</vt:i4>
      </vt:variant>
      <vt:variant>
        <vt:lpwstr>http://www.nevo.co.il/Law_word/law17/PROP-1233.pdf</vt:lpwstr>
      </vt:variant>
      <vt:variant>
        <vt:lpwstr/>
      </vt:variant>
      <vt:variant>
        <vt:i4>8257540</vt:i4>
      </vt:variant>
      <vt:variant>
        <vt:i4>1353</vt:i4>
      </vt:variant>
      <vt:variant>
        <vt:i4>0</vt:i4>
      </vt:variant>
      <vt:variant>
        <vt:i4>5</vt:i4>
      </vt:variant>
      <vt:variant>
        <vt:lpwstr>http://www.nevo.co.il/Law_word/law14/LAW-0815.pdf</vt:lpwstr>
      </vt:variant>
      <vt:variant>
        <vt:lpwstr/>
      </vt:variant>
      <vt:variant>
        <vt:i4>852088</vt:i4>
      </vt:variant>
      <vt:variant>
        <vt:i4>1350</vt:i4>
      </vt:variant>
      <vt:variant>
        <vt:i4>0</vt:i4>
      </vt:variant>
      <vt:variant>
        <vt:i4>5</vt:i4>
      </vt:variant>
      <vt:variant>
        <vt:lpwstr>http://www.nevo.co.il/Law_word/law17/PROP-0450.pdf</vt:lpwstr>
      </vt:variant>
      <vt:variant>
        <vt:lpwstr/>
      </vt:variant>
      <vt:variant>
        <vt:i4>7929870</vt:i4>
      </vt:variant>
      <vt:variant>
        <vt:i4>1347</vt:i4>
      </vt:variant>
      <vt:variant>
        <vt:i4>0</vt:i4>
      </vt:variant>
      <vt:variant>
        <vt:i4>5</vt:i4>
      </vt:variant>
      <vt:variant>
        <vt:lpwstr>http://www.nevo.co.il/Law_word/law14/LAW-0364.pdf</vt:lpwstr>
      </vt:variant>
      <vt:variant>
        <vt:lpwstr/>
      </vt:variant>
      <vt:variant>
        <vt:i4>852092</vt:i4>
      </vt:variant>
      <vt:variant>
        <vt:i4>1344</vt:i4>
      </vt:variant>
      <vt:variant>
        <vt:i4>0</vt:i4>
      </vt:variant>
      <vt:variant>
        <vt:i4>5</vt:i4>
      </vt:variant>
      <vt:variant>
        <vt:lpwstr>http://www.nevo.co.il/Law_word/law17/PROP-0317.pdf</vt:lpwstr>
      </vt:variant>
      <vt:variant>
        <vt:lpwstr/>
      </vt:variant>
      <vt:variant>
        <vt:i4>8060936</vt:i4>
      </vt:variant>
      <vt:variant>
        <vt:i4>1341</vt:i4>
      </vt:variant>
      <vt:variant>
        <vt:i4>0</vt:i4>
      </vt:variant>
      <vt:variant>
        <vt:i4>5</vt:i4>
      </vt:variant>
      <vt:variant>
        <vt:lpwstr>http://www.nevo.co.il/Law_word/law14/LAW-0243.pdf</vt:lpwstr>
      </vt:variant>
      <vt:variant>
        <vt:lpwstr/>
      </vt:variant>
      <vt:variant>
        <vt:i4>852088</vt:i4>
      </vt:variant>
      <vt:variant>
        <vt:i4>1338</vt:i4>
      </vt:variant>
      <vt:variant>
        <vt:i4>0</vt:i4>
      </vt:variant>
      <vt:variant>
        <vt:i4>5</vt:i4>
      </vt:variant>
      <vt:variant>
        <vt:lpwstr>http://www.nevo.co.il/Law_word/law17/PROP-0450.pdf</vt:lpwstr>
      </vt:variant>
      <vt:variant>
        <vt:lpwstr/>
      </vt:variant>
      <vt:variant>
        <vt:i4>7929870</vt:i4>
      </vt:variant>
      <vt:variant>
        <vt:i4>1335</vt:i4>
      </vt:variant>
      <vt:variant>
        <vt:i4>0</vt:i4>
      </vt:variant>
      <vt:variant>
        <vt:i4>5</vt:i4>
      </vt:variant>
      <vt:variant>
        <vt:lpwstr>http://www.nevo.co.il/Law_word/law14/LAW-0364.pdf</vt:lpwstr>
      </vt:variant>
      <vt:variant>
        <vt:lpwstr/>
      </vt:variant>
      <vt:variant>
        <vt:i4>7929947</vt:i4>
      </vt:variant>
      <vt:variant>
        <vt:i4>1332</vt:i4>
      </vt:variant>
      <vt:variant>
        <vt:i4>0</vt:i4>
      </vt:variant>
      <vt:variant>
        <vt:i4>5</vt:i4>
      </vt:variant>
      <vt:variant>
        <vt:lpwstr>http://www.nevo.co.il/Law_word/law15/memshala-951.pdf</vt:lpwstr>
      </vt:variant>
      <vt:variant>
        <vt:lpwstr/>
      </vt:variant>
      <vt:variant>
        <vt:i4>8126479</vt:i4>
      </vt:variant>
      <vt:variant>
        <vt:i4>1329</vt:i4>
      </vt:variant>
      <vt:variant>
        <vt:i4>0</vt:i4>
      </vt:variant>
      <vt:variant>
        <vt:i4>5</vt:i4>
      </vt:variant>
      <vt:variant>
        <vt:lpwstr>http://www.nevo.co.il/law_word/law14/law-2513.pdf</vt:lpwstr>
      </vt:variant>
      <vt:variant>
        <vt:lpwstr/>
      </vt:variant>
      <vt:variant>
        <vt:i4>524415</vt:i4>
      </vt:variant>
      <vt:variant>
        <vt:i4>1326</vt:i4>
      </vt:variant>
      <vt:variant>
        <vt:i4>0</vt:i4>
      </vt:variant>
      <vt:variant>
        <vt:i4>5</vt:i4>
      </vt:variant>
      <vt:variant>
        <vt:lpwstr>http://www.nevo.co.il/Law_word/law17/PROP-1233.pdf</vt:lpwstr>
      </vt:variant>
      <vt:variant>
        <vt:lpwstr/>
      </vt:variant>
      <vt:variant>
        <vt:i4>8257540</vt:i4>
      </vt:variant>
      <vt:variant>
        <vt:i4>1323</vt:i4>
      </vt:variant>
      <vt:variant>
        <vt:i4>0</vt:i4>
      </vt:variant>
      <vt:variant>
        <vt:i4>5</vt:i4>
      </vt:variant>
      <vt:variant>
        <vt:lpwstr>http://www.nevo.co.il/Law_word/law14/LAW-0815.pdf</vt:lpwstr>
      </vt:variant>
      <vt:variant>
        <vt:lpwstr/>
      </vt:variant>
      <vt:variant>
        <vt:i4>589941</vt:i4>
      </vt:variant>
      <vt:variant>
        <vt:i4>1320</vt:i4>
      </vt:variant>
      <vt:variant>
        <vt:i4>0</vt:i4>
      </vt:variant>
      <vt:variant>
        <vt:i4>5</vt:i4>
      </vt:variant>
      <vt:variant>
        <vt:lpwstr>http://www.nevo.co.il/Law_word/law17/PROP-0888.pdf</vt:lpwstr>
      </vt:variant>
      <vt:variant>
        <vt:lpwstr/>
      </vt:variant>
      <vt:variant>
        <vt:i4>8323079</vt:i4>
      </vt:variant>
      <vt:variant>
        <vt:i4>1317</vt:i4>
      </vt:variant>
      <vt:variant>
        <vt:i4>0</vt:i4>
      </vt:variant>
      <vt:variant>
        <vt:i4>5</vt:i4>
      </vt:variant>
      <vt:variant>
        <vt:lpwstr>http://www.nevo.co.il/Law_word/law14/LAW-0608.pdf</vt:lpwstr>
      </vt:variant>
      <vt:variant>
        <vt:lpwstr/>
      </vt:variant>
      <vt:variant>
        <vt:i4>852092</vt:i4>
      </vt:variant>
      <vt:variant>
        <vt:i4>1314</vt:i4>
      </vt:variant>
      <vt:variant>
        <vt:i4>0</vt:i4>
      </vt:variant>
      <vt:variant>
        <vt:i4>5</vt:i4>
      </vt:variant>
      <vt:variant>
        <vt:lpwstr>http://www.nevo.co.il/Law_word/law17/PROP-0317.pdf</vt:lpwstr>
      </vt:variant>
      <vt:variant>
        <vt:lpwstr/>
      </vt:variant>
      <vt:variant>
        <vt:i4>8060936</vt:i4>
      </vt:variant>
      <vt:variant>
        <vt:i4>1311</vt:i4>
      </vt:variant>
      <vt:variant>
        <vt:i4>0</vt:i4>
      </vt:variant>
      <vt:variant>
        <vt:i4>5</vt:i4>
      </vt:variant>
      <vt:variant>
        <vt:lpwstr>http://www.nevo.co.il/Law_word/law14/LAW-0243.pdf</vt:lpwstr>
      </vt:variant>
      <vt:variant>
        <vt:lpwstr/>
      </vt:variant>
      <vt:variant>
        <vt:i4>116</vt:i4>
      </vt:variant>
      <vt:variant>
        <vt:i4>1308</vt:i4>
      </vt:variant>
      <vt:variant>
        <vt:i4>0</vt:i4>
      </vt:variant>
      <vt:variant>
        <vt:i4>5</vt:i4>
      </vt:variant>
      <vt:variant>
        <vt:lpwstr>http://www.nevo.co.il/Law_word/law17/PROP-0198.pdf</vt:lpwstr>
      </vt:variant>
      <vt:variant>
        <vt:lpwstr/>
      </vt:variant>
      <vt:variant>
        <vt:i4>7995403</vt:i4>
      </vt:variant>
      <vt:variant>
        <vt:i4>1305</vt:i4>
      </vt:variant>
      <vt:variant>
        <vt:i4>0</vt:i4>
      </vt:variant>
      <vt:variant>
        <vt:i4>5</vt:i4>
      </vt:variant>
      <vt:variant>
        <vt:lpwstr>http://www.nevo.co.il/Law_word/law14/LAW-0153.pdf</vt:lpwstr>
      </vt:variant>
      <vt:variant>
        <vt:lpwstr/>
      </vt:variant>
      <vt:variant>
        <vt:i4>852088</vt:i4>
      </vt:variant>
      <vt:variant>
        <vt:i4>1302</vt:i4>
      </vt:variant>
      <vt:variant>
        <vt:i4>0</vt:i4>
      </vt:variant>
      <vt:variant>
        <vt:i4>5</vt:i4>
      </vt:variant>
      <vt:variant>
        <vt:lpwstr>http://www.nevo.co.il/Law_word/law17/PROP-0450.pdf</vt:lpwstr>
      </vt:variant>
      <vt:variant>
        <vt:lpwstr/>
      </vt:variant>
      <vt:variant>
        <vt:i4>7929870</vt:i4>
      </vt:variant>
      <vt:variant>
        <vt:i4>1299</vt:i4>
      </vt:variant>
      <vt:variant>
        <vt:i4>0</vt:i4>
      </vt:variant>
      <vt:variant>
        <vt:i4>5</vt:i4>
      </vt:variant>
      <vt:variant>
        <vt:lpwstr>http://www.nevo.co.il/Law_word/law14/LAW-0364.pdf</vt:lpwstr>
      </vt:variant>
      <vt:variant>
        <vt:lpwstr/>
      </vt:variant>
      <vt:variant>
        <vt:i4>655478</vt:i4>
      </vt:variant>
      <vt:variant>
        <vt:i4>1296</vt:i4>
      </vt:variant>
      <vt:variant>
        <vt:i4>0</vt:i4>
      </vt:variant>
      <vt:variant>
        <vt:i4>5</vt:i4>
      </vt:variant>
      <vt:variant>
        <vt:lpwstr>http://www.nevo.co.il/Law_word/law17/PROP-2596.pdf</vt:lpwstr>
      </vt:variant>
      <vt:variant>
        <vt:lpwstr/>
      </vt:variant>
      <vt:variant>
        <vt:i4>7864332</vt:i4>
      </vt:variant>
      <vt:variant>
        <vt:i4>1293</vt:i4>
      </vt:variant>
      <vt:variant>
        <vt:i4>0</vt:i4>
      </vt:variant>
      <vt:variant>
        <vt:i4>5</vt:i4>
      </vt:variant>
      <vt:variant>
        <vt:lpwstr>http://www.nevo.co.il/Law_word/law14/LAW-1663.pdf</vt:lpwstr>
      </vt:variant>
      <vt:variant>
        <vt:lpwstr/>
      </vt:variant>
      <vt:variant>
        <vt:i4>524415</vt:i4>
      </vt:variant>
      <vt:variant>
        <vt:i4>1290</vt:i4>
      </vt:variant>
      <vt:variant>
        <vt:i4>0</vt:i4>
      </vt:variant>
      <vt:variant>
        <vt:i4>5</vt:i4>
      </vt:variant>
      <vt:variant>
        <vt:lpwstr>http://www.nevo.co.il/Law_word/law17/PROP-1233.pdf</vt:lpwstr>
      </vt:variant>
      <vt:variant>
        <vt:lpwstr/>
      </vt:variant>
      <vt:variant>
        <vt:i4>8257540</vt:i4>
      </vt:variant>
      <vt:variant>
        <vt:i4>1287</vt:i4>
      </vt:variant>
      <vt:variant>
        <vt:i4>0</vt:i4>
      </vt:variant>
      <vt:variant>
        <vt:i4>5</vt:i4>
      </vt:variant>
      <vt:variant>
        <vt:lpwstr>http://www.nevo.co.il/Law_word/law14/LAW-0815.pdf</vt:lpwstr>
      </vt:variant>
      <vt:variant>
        <vt:lpwstr/>
      </vt:variant>
      <vt:variant>
        <vt:i4>852088</vt:i4>
      </vt:variant>
      <vt:variant>
        <vt:i4>1284</vt:i4>
      </vt:variant>
      <vt:variant>
        <vt:i4>0</vt:i4>
      </vt:variant>
      <vt:variant>
        <vt:i4>5</vt:i4>
      </vt:variant>
      <vt:variant>
        <vt:lpwstr>http://www.nevo.co.il/Law_word/law17/PROP-0450.pdf</vt:lpwstr>
      </vt:variant>
      <vt:variant>
        <vt:lpwstr/>
      </vt:variant>
      <vt:variant>
        <vt:i4>7929870</vt:i4>
      </vt:variant>
      <vt:variant>
        <vt:i4>1281</vt:i4>
      </vt:variant>
      <vt:variant>
        <vt:i4>0</vt:i4>
      </vt:variant>
      <vt:variant>
        <vt:i4>5</vt:i4>
      </vt:variant>
      <vt:variant>
        <vt:lpwstr>http://www.nevo.co.il/Law_word/law14/LAW-0364.pdf</vt:lpwstr>
      </vt:variant>
      <vt:variant>
        <vt:lpwstr/>
      </vt:variant>
      <vt:variant>
        <vt:i4>852088</vt:i4>
      </vt:variant>
      <vt:variant>
        <vt:i4>1278</vt:i4>
      </vt:variant>
      <vt:variant>
        <vt:i4>0</vt:i4>
      </vt:variant>
      <vt:variant>
        <vt:i4>5</vt:i4>
      </vt:variant>
      <vt:variant>
        <vt:lpwstr>http://www.nevo.co.il/Law_word/law17/PROP-0450.pdf</vt:lpwstr>
      </vt:variant>
      <vt:variant>
        <vt:lpwstr/>
      </vt:variant>
      <vt:variant>
        <vt:i4>7929870</vt:i4>
      </vt:variant>
      <vt:variant>
        <vt:i4>1275</vt:i4>
      </vt:variant>
      <vt:variant>
        <vt:i4>0</vt:i4>
      </vt:variant>
      <vt:variant>
        <vt:i4>5</vt:i4>
      </vt:variant>
      <vt:variant>
        <vt:lpwstr>http://www.nevo.co.il/Law_word/law14/LAW-0364.pdf</vt:lpwstr>
      </vt:variant>
      <vt:variant>
        <vt:lpwstr/>
      </vt:variant>
      <vt:variant>
        <vt:i4>524415</vt:i4>
      </vt:variant>
      <vt:variant>
        <vt:i4>1272</vt:i4>
      </vt:variant>
      <vt:variant>
        <vt:i4>0</vt:i4>
      </vt:variant>
      <vt:variant>
        <vt:i4>5</vt:i4>
      </vt:variant>
      <vt:variant>
        <vt:lpwstr>http://www.nevo.co.il/Law_word/law17/PROP-1233.pdf</vt:lpwstr>
      </vt:variant>
      <vt:variant>
        <vt:lpwstr/>
      </vt:variant>
      <vt:variant>
        <vt:i4>8257540</vt:i4>
      </vt:variant>
      <vt:variant>
        <vt:i4>1269</vt:i4>
      </vt:variant>
      <vt:variant>
        <vt:i4>0</vt:i4>
      </vt:variant>
      <vt:variant>
        <vt:i4>5</vt:i4>
      </vt:variant>
      <vt:variant>
        <vt:lpwstr>http://www.nevo.co.il/Law_word/law14/LAW-0815.pdf</vt:lpwstr>
      </vt:variant>
      <vt:variant>
        <vt:lpwstr/>
      </vt:variant>
      <vt:variant>
        <vt:i4>589941</vt:i4>
      </vt:variant>
      <vt:variant>
        <vt:i4>1266</vt:i4>
      </vt:variant>
      <vt:variant>
        <vt:i4>0</vt:i4>
      </vt:variant>
      <vt:variant>
        <vt:i4>5</vt:i4>
      </vt:variant>
      <vt:variant>
        <vt:lpwstr>http://www.nevo.co.il/Law_word/law17/PROP-0888.pdf</vt:lpwstr>
      </vt:variant>
      <vt:variant>
        <vt:lpwstr/>
      </vt:variant>
      <vt:variant>
        <vt:i4>8323079</vt:i4>
      </vt:variant>
      <vt:variant>
        <vt:i4>1263</vt:i4>
      </vt:variant>
      <vt:variant>
        <vt:i4>0</vt:i4>
      </vt:variant>
      <vt:variant>
        <vt:i4>5</vt:i4>
      </vt:variant>
      <vt:variant>
        <vt:lpwstr>http://www.nevo.co.il/Law_word/law14/LAW-0608.pdf</vt:lpwstr>
      </vt:variant>
      <vt:variant>
        <vt:lpwstr/>
      </vt:variant>
      <vt:variant>
        <vt:i4>852088</vt:i4>
      </vt:variant>
      <vt:variant>
        <vt:i4>1260</vt:i4>
      </vt:variant>
      <vt:variant>
        <vt:i4>0</vt:i4>
      </vt:variant>
      <vt:variant>
        <vt:i4>5</vt:i4>
      </vt:variant>
      <vt:variant>
        <vt:lpwstr>http://www.nevo.co.il/Law_word/law17/PROP-0450.pdf</vt:lpwstr>
      </vt:variant>
      <vt:variant>
        <vt:lpwstr/>
      </vt:variant>
      <vt:variant>
        <vt:i4>7929870</vt:i4>
      </vt:variant>
      <vt:variant>
        <vt:i4>1257</vt:i4>
      </vt:variant>
      <vt:variant>
        <vt:i4>0</vt:i4>
      </vt:variant>
      <vt:variant>
        <vt:i4>5</vt:i4>
      </vt:variant>
      <vt:variant>
        <vt:lpwstr>http://www.nevo.co.il/Law_word/law14/LAW-0364.pdf</vt:lpwstr>
      </vt:variant>
      <vt:variant>
        <vt:lpwstr/>
      </vt:variant>
      <vt:variant>
        <vt:i4>852092</vt:i4>
      </vt:variant>
      <vt:variant>
        <vt:i4>1254</vt:i4>
      </vt:variant>
      <vt:variant>
        <vt:i4>0</vt:i4>
      </vt:variant>
      <vt:variant>
        <vt:i4>5</vt:i4>
      </vt:variant>
      <vt:variant>
        <vt:lpwstr>http://www.nevo.co.il/Law_word/law17/PROP-0317.pdf</vt:lpwstr>
      </vt:variant>
      <vt:variant>
        <vt:lpwstr/>
      </vt:variant>
      <vt:variant>
        <vt:i4>8060936</vt:i4>
      </vt:variant>
      <vt:variant>
        <vt:i4>1251</vt:i4>
      </vt:variant>
      <vt:variant>
        <vt:i4>0</vt:i4>
      </vt:variant>
      <vt:variant>
        <vt:i4>5</vt:i4>
      </vt:variant>
      <vt:variant>
        <vt:lpwstr>http://www.nevo.co.il/Law_word/law14/LAW-0243.pdf</vt:lpwstr>
      </vt:variant>
      <vt:variant>
        <vt:lpwstr/>
      </vt:variant>
      <vt:variant>
        <vt:i4>116</vt:i4>
      </vt:variant>
      <vt:variant>
        <vt:i4>1248</vt:i4>
      </vt:variant>
      <vt:variant>
        <vt:i4>0</vt:i4>
      </vt:variant>
      <vt:variant>
        <vt:i4>5</vt:i4>
      </vt:variant>
      <vt:variant>
        <vt:lpwstr>http://www.nevo.co.il/Law_word/law17/PROP-0198.pdf</vt:lpwstr>
      </vt:variant>
      <vt:variant>
        <vt:lpwstr/>
      </vt:variant>
      <vt:variant>
        <vt:i4>7995403</vt:i4>
      </vt:variant>
      <vt:variant>
        <vt:i4>1245</vt:i4>
      </vt:variant>
      <vt:variant>
        <vt:i4>0</vt:i4>
      </vt:variant>
      <vt:variant>
        <vt:i4>5</vt:i4>
      </vt:variant>
      <vt:variant>
        <vt:lpwstr>http://www.nevo.co.il/Law_word/law14/LAW-0153.pdf</vt:lpwstr>
      </vt:variant>
      <vt:variant>
        <vt:lpwstr/>
      </vt:variant>
      <vt:variant>
        <vt:i4>524415</vt:i4>
      </vt:variant>
      <vt:variant>
        <vt:i4>1242</vt:i4>
      </vt:variant>
      <vt:variant>
        <vt:i4>0</vt:i4>
      </vt:variant>
      <vt:variant>
        <vt:i4>5</vt:i4>
      </vt:variant>
      <vt:variant>
        <vt:lpwstr>http://www.nevo.co.il/Law_word/law17/PROP-1233.pdf</vt:lpwstr>
      </vt:variant>
      <vt:variant>
        <vt:lpwstr/>
      </vt:variant>
      <vt:variant>
        <vt:i4>8257540</vt:i4>
      </vt:variant>
      <vt:variant>
        <vt:i4>1239</vt:i4>
      </vt:variant>
      <vt:variant>
        <vt:i4>0</vt:i4>
      </vt:variant>
      <vt:variant>
        <vt:i4>5</vt:i4>
      </vt:variant>
      <vt:variant>
        <vt:lpwstr>http://www.nevo.co.il/Law_word/law14/LAW-0815.pdf</vt:lpwstr>
      </vt:variant>
      <vt:variant>
        <vt:lpwstr/>
      </vt:variant>
      <vt:variant>
        <vt:i4>852088</vt:i4>
      </vt:variant>
      <vt:variant>
        <vt:i4>1236</vt:i4>
      </vt:variant>
      <vt:variant>
        <vt:i4>0</vt:i4>
      </vt:variant>
      <vt:variant>
        <vt:i4>5</vt:i4>
      </vt:variant>
      <vt:variant>
        <vt:lpwstr>http://www.nevo.co.il/Law_word/law17/PROP-0450.pdf</vt:lpwstr>
      </vt:variant>
      <vt:variant>
        <vt:lpwstr/>
      </vt:variant>
      <vt:variant>
        <vt:i4>7929870</vt:i4>
      </vt:variant>
      <vt:variant>
        <vt:i4>1233</vt:i4>
      </vt:variant>
      <vt:variant>
        <vt:i4>0</vt:i4>
      </vt:variant>
      <vt:variant>
        <vt:i4>5</vt:i4>
      </vt:variant>
      <vt:variant>
        <vt:lpwstr>http://www.nevo.co.il/Law_word/law14/LAW-0364.pdf</vt:lpwstr>
      </vt:variant>
      <vt:variant>
        <vt:lpwstr/>
      </vt:variant>
      <vt:variant>
        <vt:i4>524415</vt:i4>
      </vt:variant>
      <vt:variant>
        <vt:i4>1230</vt:i4>
      </vt:variant>
      <vt:variant>
        <vt:i4>0</vt:i4>
      </vt:variant>
      <vt:variant>
        <vt:i4>5</vt:i4>
      </vt:variant>
      <vt:variant>
        <vt:lpwstr>http://www.nevo.co.il/Law_word/law17/PROP-1233.pdf</vt:lpwstr>
      </vt:variant>
      <vt:variant>
        <vt:lpwstr/>
      </vt:variant>
      <vt:variant>
        <vt:i4>8257540</vt:i4>
      </vt:variant>
      <vt:variant>
        <vt:i4>1227</vt:i4>
      </vt:variant>
      <vt:variant>
        <vt:i4>0</vt:i4>
      </vt:variant>
      <vt:variant>
        <vt:i4>5</vt:i4>
      </vt:variant>
      <vt:variant>
        <vt:lpwstr>http://www.nevo.co.il/Law_word/law14/LAW-0815.pdf</vt:lpwstr>
      </vt:variant>
      <vt:variant>
        <vt:lpwstr/>
      </vt:variant>
      <vt:variant>
        <vt:i4>852088</vt:i4>
      </vt:variant>
      <vt:variant>
        <vt:i4>1224</vt:i4>
      </vt:variant>
      <vt:variant>
        <vt:i4>0</vt:i4>
      </vt:variant>
      <vt:variant>
        <vt:i4>5</vt:i4>
      </vt:variant>
      <vt:variant>
        <vt:lpwstr>http://www.nevo.co.il/Law_word/law17/PROP-0450.pdf</vt:lpwstr>
      </vt:variant>
      <vt:variant>
        <vt:lpwstr/>
      </vt:variant>
      <vt:variant>
        <vt:i4>7929870</vt:i4>
      </vt:variant>
      <vt:variant>
        <vt:i4>1221</vt:i4>
      </vt:variant>
      <vt:variant>
        <vt:i4>0</vt:i4>
      </vt:variant>
      <vt:variant>
        <vt:i4>5</vt:i4>
      </vt:variant>
      <vt:variant>
        <vt:lpwstr>http://www.nevo.co.il/Law_word/law14/LAW-0364.pdf</vt:lpwstr>
      </vt:variant>
      <vt:variant>
        <vt:lpwstr/>
      </vt:variant>
      <vt:variant>
        <vt:i4>524415</vt:i4>
      </vt:variant>
      <vt:variant>
        <vt:i4>1218</vt:i4>
      </vt:variant>
      <vt:variant>
        <vt:i4>0</vt:i4>
      </vt:variant>
      <vt:variant>
        <vt:i4>5</vt:i4>
      </vt:variant>
      <vt:variant>
        <vt:lpwstr>http://www.nevo.co.il/Law_word/law17/PROP-1233.pdf</vt:lpwstr>
      </vt:variant>
      <vt:variant>
        <vt:lpwstr/>
      </vt:variant>
      <vt:variant>
        <vt:i4>8257540</vt:i4>
      </vt:variant>
      <vt:variant>
        <vt:i4>1215</vt:i4>
      </vt:variant>
      <vt:variant>
        <vt:i4>0</vt:i4>
      </vt:variant>
      <vt:variant>
        <vt:i4>5</vt:i4>
      </vt:variant>
      <vt:variant>
        <vt:lpwstr>http://www.nevo.co.il/Law_word/law14/LAW-0815.pdf</vt:lpwstr>
      </vt:variant>
      <vt:variant>
        <vt:lpwstr/>
      </vt:variant>
      <vt:variant>
        <vt:i4>7929871</vt:i4>
      </vt:variant>
      <vt:variant>
        <vt:i4>1212</vt:i4>
      </vt:variant>
      <vt:variant>
        <vt:i4>0</vt:i4>
      </vt:variant>
      <vt:variant>
        <vt:i4>5</vt:i4>
      </vt:variant>
      <vt:variant>
        <vt:lpwstr>http://www.nevo.co.il/Law_word/law14/LAW-0365.pdf</vt:lpwstr>
      </vt:variant>
      <vt:variant>
        <vt:lpwstr/>
      </vt:variant>
      <vt:variant>
        <vt:i4>852088</vt:i4>
      </vt:variant>
      <vt:variant>
        <vt:i4>1209</vt:i4>
      </vt:variant>
      <vt:variant>
        <vt:i4>0</vt:i4>
      </vt:variant>
      <vt:variant>
        <vt:i4>5</vt:i4>
      </vt:variant>
      <vt:variant>
        <vt:lpwstr>http://www.nevo.co.il/Law_word/law17/PROP-0450.pdf</vt:lpwstr>
      </vt:variant>
      <vt:variant>
        <vt:lpwstr/>
      </vt:variant>
      <vt:variant>
        <vt:i4>7929870</vt:i4>
      </vt:variant>
      <vt:variant>
        <vt:i4>1206</vt:i4>
      </vt:variant>
      <vt:variant>
        <vt:i4>0</vt:i4>
      </vt:variant>
      <vt:variant>
        <vt:i4>5</vt:i4>
      </vt:variant>
      <vt:variant>
        <vt:lpwstr>http://www.nevo.co.il/Law_word/law14/LAW-0364.pdf</vt:lpwstr>
      </vt:variant>
      <vt:variant>
        <vt:lpwstr/>
      </vt:variant>
      <vt:variant>
        <vt:i4>116</vt:i4>
      </vt:variant>
      <vt:variant>
        <vt:i4>1203</vt:i4>
      </vt:variant>
      <vt:variant>
        <vt:i4>0</vt:i4>
      </vt:variant>
      <vt:variant>
        <vt:i4>5</vt:i4>
      </vt:variant>
      <vt:variant>
        <vt:lpwstr>http://www.nevo.co.il/Law_word/law17/PROP-0198.pdf</vt:lpwstr>
      </vt:variant>
      <vt:variant>
        <vt:lpwstr/>
      </vt:variant>
      <vt:variant>
        <vt:i4>7995403</vt:i4>
      </vt:variant>
      <vt:variant>
        <vt:i4>1200</vt:i4>
      </vt:variant>
      <vt:variant>
        <vt:i4>0</vt:i4>
      </vt:variant>
      <vt:variant>
        <vt:i4>5</vt:i4>
      </vt:variant>
      <vt:variant>
        <vt:lpwstr>http://www.nevo.co.il/Law_word/law14/LAW-0153.pdf</vt:lpwstr>
      </vt:variant>
      <vt:variant>
        <vt:lpwstr/>
      </vt:variant>
      <vt:variant>
        <vt:i4>852088</vt:i4>
      </vt:variant>
      <vt:variant>
        <vt:i4>1197</vt:i4>
      </vt:variant>
      <vt:variant>
        <vt:i4>0</vt:i4>
      </vt:variant>
      <vt:variant>
        <vt:i4>5</vt:i4>
      </vt:variant>
      <vt:variant>
        <vt:lpwstr>http://www.nevo.co.il/Law_word/law17/PROP-0450.pdf</vt:lpwstr>
      </vt:variant>
      <vt:variant>
        <vt:lpwstr/>
      </vt:variant>
      <vt:variant>
        <vt:i4>7929870</vt:i4>
      </vt:variant>
      <vt:variant>
        <vt:i4>1194</vt:i4>
      </vt:variant>
      <vt:variant>
        <vt:i4>0</vt:i4>
      </vt:variant>
      <vt:variant>
        <vt:i4>5</vt:i4>
      </vt:variant>
      <vt:variant>
        <vt:lpwstr>http://www.nevo.co.il/Law_word/law14/LAW-0364.pdf</vt:lpwstr>
      </vt:variant>
      <vt:variant>
        <vt:lpwstr/>
      </vt:variant>
      <vt:variant>
        <vt:i4>524415</vt:i4>
      </vt:variant>
      <vt:variant>
        <vt:i4>1191</vt:i4>
      </vt:variant>
      <vt:variant>
        <vt:i4>0</vt:i4>
      </vt:variant>
      <vt:variant>
        <vt:i4>5</vt:i4>
      </vt:variant>
      <vt:variant>
        <vt:lpwstr>http://www.nevo.co.il/Law_word/law17/PROP-1233.pdf</vt:lpwstr>
      </vt:variant>
      <vt:variant>
        <vt:lpwstr/>
      </vt:variant>
      <vt:variant>
        <vt:i4>8257540</vt:i4>
      </vt:variant>
      <vt:variant>
        <vt:i4>1188</vt:i4>
      </vt:variant>
      <vt:variant>
        <vt:i4>0</vt:i4>
      </vt:variant>
      <vt:variant>
        <vt:i4>5</vt:i4>
      </vt:variant>
      <vt:variant>
        <vt:lpwstr>http://www.nevo.co.il/Law_word/law14/LAW-0815.pdf</vt:lpwstr>
      </vt:variant>
      <vt:variant>
        <vt:lpwstr/>
      </vt:variant>
      <vt:variant>
        <vt:i4>589941</vt:i4>
      </vt:variant>
      <vt:variant>
        <vt:i4>1185</vt:i4>
      </vt:variant>
      <vt:variant>
        <vt:i4>0</vt:i4>
      </vt:variant>
      <vt:variant>
        <vt:i4>5</vt:i4>
      </vt:variant>
      <vt:variant>
        <vt:lpwstr>http://www.nevo.co.il/Law_word/law17/PROP-0888.pdf</vt:lpwstr>
      </vt:variant>
      <vt:variant>
        <vt:lpwstr/>
      </vt:variant>
      <vt:variant>
        <vt:i4>8323079</vt:i4>
      </vt:variant>
      <vt:variant>
        <vt:i4>1182</vt:i4>
      </vt:variant>
      <vt:variant>
        <vt:i4>0</vt:i4>
      </vt:variant>
      <vt:variant>
        <vt:i4>5</vt:i4>
      </vt:variant>
      <vt:variant>
        <vt:lpwstr>http://www.nevo.co.il/Law_word/law14/LAW-0608.pdf</vt:lpwstr>
      </vt:variant>
      <vt:variant>
        <vt:lpwstr/>
      </vt:variant>
      <vt:variant>
        <vt:i4>852088</vt:i4>
      </vt:variant>
      <vt:variant>
        <vt:i4>1179</vt:i4>
      </vt:variant>
      <vt:variant>
        <vt:i4>0</vt:i4>
      </vt:variant>
      <vt:variant>
        <vt:i4>5</vt:i4>
      </vt:variant>
      <vt:variant>
        <vt:lpwstr>http://www.nevo.co.il/Law_word/law17/PROP-0450.pdf</vt:lpwstr>
      </vt:variant>
      <vt:variant>
        <vt:lpwstr/>
      </vt:variant>
      <vt:variant>
        <vt:i4>7929870</vt:i4>
      </vt:variant>
      <vt:variant>
        <vt:i4>1176</vt:i4>
      </vt:variant>
      <vt:variant>
        <vt:i4>0</vt:i4>
      </vt:variant>
      <vt:variant>
        <vt:i4>5</vt:i4>
      </vt:variant>
      <vt:variant>
        <vt:lpwstr>http://www.nevo.co.il/Law_word/law14/LAW-0364.pdf</vt:lpwstr>
      </vt:variant>
      <vt:variant>
        <vt:lpwstr/>
      </vt:variant>
      <vt:variant>
        <vt:i4>852092</vt:i4>
      </vt:variant>
      <vt:variant>
        <vt:i4>1173</vt:i4>
      </vt:variant>
      <vt:variant>
        <vt:i4>0</vt:i4>
      </vt:variant>
      <vt:variant>
        <vt:i4>5</vt:i4>
      </vt:variant>
      <vt:variant>
        <vt:lpwstr>http://www.nevo.co.il/Law_word/law17/PROP-0317.pdf</vt:lpwstr>
      </vt:variant>
      <vt:variant>
        <vt:lpwstr/>
      </vt:variant>
      <vt:variant>
        <vt:i4>8060936</vt:i4>
      </vt:variant>
      <vt:variant>
        <vt:i4>1170</vt:i4>
      </vt:variant>
      <vt:variant>
        <vt:i4>0</vt:i4>
      </vt:variant>
      <vt:variant>
        <vt:i4>5</vt:i4>
      </vt:variant>
      <vt:variant>
        <vt:lpwstr>http://www.nevo.co.il/Law_word/law14/LAW-0243.pdf</vt:lpwstr>
      </vt:variant>
      <vt:variant>
        <vt:lpwstr/>
      </vt:variant>
      <vt:variant>
        <vt:i4>116</vt:i4>
      </vt:variant>
      <vt:variant>
        <vt:i4>1167</vt:i4>
      </vt:variant>
      <vt:variant>
        <vt:i4>0</vt:i4>
      </vt:variant>
      <vt:variant>
        <vt:i4>5</vt:i4>
      </vt:variant>
      <vt:variant>
        <vt:lpwstr>http://www.nevo.co.il/Law_word/law17/PROP-0198.pdf</vt:lpwstr>
      </vt:variant>
      <vt:variant>
        <vt:lpwstr/>
      </vt:variant>
      <vt:variant>
        <vt:i4>7995403</vt:i4>
      </vt:variant>
      <vt:variant>
        <vt:i4>1164</vt:i4>
      </vt:variant>
      <vt:variant>
        <vt:i4>0</vt:i4>
      </vt:variant>
      <vt:variant>
        <vt:i4>5</vt:i4>
      </vt:variant>
      <vt:variant>
        <vt:lpwstr>http://www.nevo.co.il/Law_word/law14/LAW-0153.pdf</vt:lpwstr>
      </vt:variant>
      <vt:variant>
        <vt:lpwstr/>
      </vt:variant>
      <vt:variant>
        <vt:i4>524415</vt:i4>
      </vt:variant>
      <vt:variant>
        <vt:i4>1161</vt:i4>
      </vt:variant>
      <vt:variant>
        <vt:i4>0</vt:i4>
      </vt:variant>
      <vt:variant>
        <vt:i4>5</vt:i4>
      </vt:variant>
      <vt:variant>
        <vt:lpwstr>http://www.nevo.co.il/Law_word/law17/PROP-1233.pdf</vt:lpwstr>
      </vt:variant>
      <vt:variant>
        <vt:lpwstr/>
      </vt:variant>
      <vt:variant>
        <vt:i4>8257540</vt:i4>
      </vt:variant>
      <vt:variant>
        <vt:i4>1158</vt:i4>
      </vt:variant>
      <vt:variant>
        <vt:i4>0</vt:i4>
      </vt:variant>
      <vt:variant>
        <vt:i4>5</vt:i4>
      </vt:variant>
      <vt:variant>
        <vt:lpwstr>http://www.nevo.co.il/Law_word/law14/LAW-0815.pdf</vt:lpwstr>
      </vt:variant>
      <vt:variant>
        <vt:lpwstr/>
      </vt:variant>
      <vt:variant>
        <vt:i4>852088</vt:i4>
      </vt:variant>
      <vt:variant>
        <vt:i4>1155</vt:i4>
      </vt:variant>
      <vt:variant>
        <vt:i4>0</vt:i4>
      </vt:variant>
      <vt:variant>
        <vt:i4>5</vt:i4>
      </vt:variant>
      <vt:variant>
        <vt:lpwstr>http://www.nevo.co.il/Law_word/law17/PROP-0450.pdf</vt:lpwstr>
      </vt:variant>
      <vt:variant>
        <vt:lpwstr/>
      </vt:variant>
      <vt:variant>
        <vt:i4>7929870</vt:i4>
      </vt:variant>
      <vt:variant>
        <vt:i4>1152</vt:i4>
      </vt:variant>
      <vt:variant>
        <vt:i4>0</vt:i4>
      </vt:variant>
      <vt:variant>
        <vt:i4>5</vt:i4>
      </vt:variant>
      <vt:variant>
        <vt:lpwstr>http://www.nevo.co.il/Law_word/law14/LAW-0364.pdf</vt:lpwstr>
      </vt:variant>
      <vt:variant>
        <vt:lpwstr/>
      </vt:variant>
      <vt:variant>
        <vt:i4>852092</vt:i4>
      </vt:variant>
      <vt:variant>
        <vt:i4>1149</vt:i4>
      </vt:variant>
      <vt:variant>
        <vt:i4>0</vt:i4>
      </vt:variant>
      <vt:variant>
        <vt:i4>5</vt:i4>
      </vt:variant>
      <vt:variant>
        <vt:lpwstr>http://www.nevo.co.il/Law_word/law17/PROP-0317.pdf</vt:lpwstr>
      </vt:variant>
      <vt:variant>
        <vt:lpwstr/>
      </vt:variant>
      <vt:variant>
        <vt:i4>8060936</vt:i4>
      </vt:variant>
      <vt:variant>
        <vt:i4>1146</vt:i4>
      </vt:variant>
      <vt:variant>
        <vt:i4>0</vt:i4>
      </vt:variant>
      <vt:variant>
        <vt:i4>5</vt:i4>
      </vt:variant>
      <vt:variant>
        <vt:lpwstr>http://www.nevo.co.il/Law_word/law14/LAW-0243.pdf</vt:lpwstr>
      </vt:variant>
      <vt:variant>
        <vt:lpwstr/>
      </vt:variant>
      <vt:variant>
        <vt:i4>116</vt:i4>
      </vt:variant>
      <vt:variant>
        <vt:i4>1143</vt:i4>
      </vt:variant>
      <vt:variant>
        <vt:i4>0</vt:i4>
      </vt:variant>
      <vt:variant>
        <vt:i4>5</vt:i4>
      </vt:variant>
      <vt:variant>
        <vt:lpwstr>http://www.nevo.co.il/Law_word/law17/PROP-0198.pdf</vt:lpwstr>
      </vt:variant>
      <vt:variant>
        <vt:lpwstr/>
      </vt:variant>
      <vt:variant>
        <vt:i4>7995403</vt:i4>
      </vt:variant>
      <vt:variant>
        <vt:i4>1140</vt:i4>
      </vt:variant>
      <vt:variant>
        <vt:i4>0</vt:i4>
      </vt:variant>
      <vt:variant>
        <vt:i4>5</vt:i4>
      </vt:variant>
      <vt:variant>
        <vt:lpwstr>http://www.nevo.co.il/Law_word/law14/LAW-0153.pdf</vt:lpwstr>
      </vt:variant>
      <vt:variant>
        <vt:lpwstr/>
      </vt:variant>
      <vt:variant>
        <vt:i4>524415</vt:i4>
      </vt:variant>
      <vt:variant>
        <vt:i4>1137</vt:i4>
      </vt:variant>
      <vt:variant>
        <vt:i4>0</vt:i4>
      </vt:variant>
      <vt:variant>
        <vt:i4>5</vt:i4>
      </vt:variant>
      <vt:variant>
        <vt:lpwstr>http://www.nevo.co.il/Law_word/law17/PROP-1233.pdf</vt:lpwstr>
      </vt:variant>
      <vt:variant>
        <vt:lpwstr/>
      </vt:variant>
      <vt:variant>
        <vt:i4>8257540</vt:i4>
      </vt:variant>
      <vt:variant>
        <vt:i4>1134</vt:i4>
      </vt:variant>
      <vt:variant>
        <vt:i4>0</vt:i4>
      </vt:variant>
      <vt:variant>
        <vt:i4>5</vt:i4>
      </vt:variant>
      <vt:variant>
        <vt:lpwstr>http://www.nevo.co.il/Law_word/law14/LAW-0815.pdf</vt:lpwstr>
      </vt:variant>
      <vt:variant>
        <vt:lpwstr/>
      </vt:variant>
      <vt:variant>
        <vt:i4>852088</vt:i4>
      </vt:variant>
      <vt:variant>
        <vt:i4>1131</vt:i4>
      </vt:variant>
      <vt:variant>
        <vt:i4>0</vt:i4>
      </vt:variant>
      <vt:variant>
        <vt:i4>5</vt:i4>
      </vt:variant>
      <vt:variant>
        <vt:lpwstr>http://www.nevo.co.il/Law_word/law17/PROP-0450.pdf</vt:lpwstr>
      </vt:variant>
      <vt:variant>
        <vt:lpwstr/>
      </vt:variant>
      <vt:variant>
        <vt:i4>7929870</vt:i4>
      </vt:variant>
      <vt:variant>
        <vt:i4>1128</vt:i4>
      </vt:variant>
      <vt:variant>
        <vt:i4>0</vt:i4>
      </vt:variant>
      <vt:variant>
        <vt:i4>5</vt:i4>
      </vt:variant>
      <vt:variant>
        <vt:lpwstr>http://www.nevo.co.il/Law_word/law14/LAW-0364.pdf</vt:lpwstr>
      </vt:variant>
      <vt:variant>
        <vt:lpwstr/>
      </vt:variant>
      <vt:variant>
        <vt:i4>852092</vt:i4>
      </vt:variant>
      <vt:variant>
        <vt:i4>1125</vt:i4>
      </vt:variant>
      <vt:variant>
        <vt:i4>0</vt:i4>
      </vt:variant>
      <vt:variant>
        <vt:i4>5</vt:i4>
      </vt:variant>
      <vt:variant>
        <vt:lpwstr>http://www.nevo.co.il/Law_word/law17/PROP-0317.pdf</vt:lpwstr>
      </vt:variant>
      <vt:variant>
        <vt:lpwstr/>
      </vt:variant>
      <vt:variant>
        <vt:i4>8060936</vt:i4>
      </vt:variant>
      <vt:variant>
        <vt:i4>1122</vt:i4>
      </vt:variant>
      <vt:variant>
        <vt:i4>0</vt:i4>
      </vt:variant>
      <vt:variant>
        <vt:i4>5</vt:i4>
      </vt:variant>
      <vt:variant>
        <vt:lpwstr>http://www.nevo.co.il/Law_word/law14/LAW-0243.pdf</vt:lpwstr>
      </vt:variant>
      <vt:variant>
        <vt:lpwstr/>
      </vt:variant>
      <vt:variant>
        <vt:i4>8061013</vt:i4>
      </vt:variant>
      <vt:variant>
        <vt:i4>1119</vt:i4>
      </vt:variant>
      <vt:variant>
        <vt:i4>0</vt:i4>
      </vt:variant>
      <vt:variant>
        <vt:i4>5</vt:i4>
      </vt:variant>
      <vt:variant>
        <vt:lpwstr>http://www.nevo.co.il/Law_word/law15/memshala-771.pdf</vt:lpwstr>
      </vt:variant>
      <vt:variant>
        <vt:lpwstr/>
      </vt:variant>
      <vt:variant>
        <vt:i4>8060938</vt:i4>
      </vt:variant>
      <vt:variant>
        <vt:i4>1116</vt:i4>
      </vt:variant>
      <vt:variant>
        <vt:i4>0</vt:i4>
      </vt:variant>
      <vt:variant>
        <vt:i4>5</vt:i4>
      </vt:variant>
      <vt:variant>
        <vt:lpwstr>http://www.nevo.co.il/law_word/law14/law-2467.pdf</vt:lpwstr>
      </vt:variant>
      <vt:variant>
        <vt:lpwstr/>
      </vt:variant>
      <vt:variant>
        <vt:i4>8061013</vt:i4>
      </vt:variant>
      <vt:variant>
        <vt:i4>1113</vt:i4>
      </vt:variant>
      <vt:variant>
        <vt:i4>0</vt:i4>
      </vt:variant>
      <vt:variant>
        <vt:i4>5</vt:i4>
      </vt:variant>
      <vt:variant>
        <vt:lpwstr>http://www.nevo.co.il/Law_word/law15/memshala-771.pdf</vt:lpwstr>
      </vt:variant>
      <vt:variant>
        <vt:lpwstr/>
      </vt:variant>
      <vt:variant>
        <vt:i4>7864325</vt:i4>
      </vt:variant>
      <vt:variant>
        <vt:i4>1110</vt:i4>
      </vt:variant>
      <vt:variant>
        <vt:i4>0</vt:i4>
      </vt:variant>
      <vt:variant>
        <vt:i4>5</vt:i4>
      </vt:variant>
      <vt:variant>
        <vt:lpwstr>http://www.nevo.co.il/law_word/law14/law-2458.pdf</vt:lpwstr>
      </vt:variant>
      <vt:variant>
        <vt:lpwstr/>
      </vt:variant>
      <vt:variant>
        <vt:i4>524415</vt:i4>
      </vt:variant>
      <vt:variant>
        <vt:i4>1107</vt:i4>
      </vt:variant>
      <vt:variant>
        <vt:i4>0</vt:i4>
      </vt:variant>
      <vt:variant>
        <vt:i4>5</vt:i4>
      </vt:variant>
      <vt:variant>
        <vt:lpwstr>http://www.nevo.co.il/Law_word/law17/PROP-1233.pdf</vt:lpwstr>
      </vt:variant>
      <vt:variant>
        <vt:lpwstr/>
      </vt:variant>
      <vt:variant>
        <vt:i4>8257540</vt:i4>
      </vt:variant>
      <vt:variant>
        <vt:i4>1104</vt:i4>
      </vt:variant>
      <vt:variant>
        <vt:i4>0</vt:i4>
      </vt:variant>
      <vt:variant>
        <vt:i4>5</vt:i4>
      </vt:variant>
      <vt:variant>
        <vt:lpwstr>http://www.nevo.co.il/Law_word/law14/LAW-0815.pdf</vt:lpwstr>
      </vt:variant>
      <vt:variant>
        <vt:lpwstr/>
      </vt:variant>
      <vt:variant>
        <vt:i4>983162</vt:i4>
      </vt:variant>
      <vt:variant>
        <vt:i4>1101</vt:i4>
      </vt:variant>
      <vt:variant>
        <vt:i4>0</vt:i4>
      </vt:variant>
      <vt:variant>
        <vt:i4>5</vt:i4>
      </vt:variant>
      <vt:variant>
        <vt:lpwstr>http://www.nevo.co.il/Law_word/law17/PROP-0771.pdf</vt:lpwstr>
      </vt:variant>
      <vt:variant>
        <vt:lpwstr/>
      </vt:variant>
      <vt:variant>
        <vt:i4>8126477</vt:i4>
      </vt:variant>
      <vt:variant>
        <vt:i4>1098</vt:i4>
      </vt:variant>
      <vt:variant>
        <vt:i4>0</vt:i4>
      </vt:variant>
      <vt:variant>
        <vt:i4>5</vt:i4>
      </vt:variant>
      <vt:variant>
        <vt:lpwstr>http://www.nevo.co.il/Law_word/law14/LAW-0531.pdf</vt:lpwstr>
      </vt:variant>
      <vt:variant>
        <vt:lpwstr/>
      </vt:variant>
      <vt:variant>
        <vt:i4>852088</vt:i4>
      </vt:variant>
      <vt:variant>
        <vt:i4>1095</vt:i4>
      </vt:variant>
      <vt:variant>
        <vt:i4>0</vt:i4>
      </vt:variant>
      <vt:variant>
        <vt:i4>5</vt:i4>
      </vt:variant>
      <vt:variant>
        <vt:lpwstr>http://www.nevo.co.il/Law_word/law17/PROP-0450.pdf</vt:lpwstr>
      </vt:variant>
      <vt:variant>
        <vt:lpwstr/>
      </vt:variant>
      <vt:variant>
        <vt:i4>7929870</vt:i4>
      </vt:variant>
      <vt:variant>
        <vt:i4>1092</vt:i4>
      </vt:variant>
      <vt:variant>
        <vt:i4>0</vt:i4>
      </vt:variant>
      <vt:variant>
        <vt:i4>5</vt:i4>
      </vt:variant>
      <vt:variant>
        <vt:lpwstr>http://www.nevo.co.il/Law_word/law14/LAW-0364.pdf</vt:lpwstr>
      </vt:variant>
      <vt:variant>
        <vt:lpwstr/>
      </vt:variant>
      <vt:variant>
        <vt:i4>852092</vt:i4>
      </vt:variant>
      <vt:variant>
        <vt:i4>1089</vt:i4>
      </vt:variant>
      <vt:variant>
        <vt:i4>0</vt:i4>
      </vt:variant>
      <vt:variant>
        <vt:i4>5</vt:i4>
      </vt:variant>
      <vt:variant>
        <vt:lpwstr>http://www.nevo.co.il/Law_word/law17/PROP-0317.pdf</vt:lpwstr>
      </vt:variant>
      <vt:variant>
        <vt:lpwstr/>
      </vt:variant>
      <vt:variant>
        <vt:i4>8060936</vt:i4>
      </vt:variant>
      <vt:variant>
        <vt:i4>1086</vt:i4>
      </vt:variant>
      <vt:variant>
        <vt:i4>0</vt:i4>
      </vt:variant>
      <vt:variant>
        <vt:i4>5</vt:i4>
      </vt:variant>
      <vt:variant>
        <vt:lpwstr>http://www.nevo.co.il/Law_word/law14/LAW-0243.pdf</vt:lpwstr>
      </vt:variant>
      <vt:variant>
        <vt:lpwstr/>
      </vt:variant>
      <vt:variant>
        <vt:i4>524415</vt:i4>
      </vt:variant>
      <vt:variant>
        <vt:i4>1083</vt:i4>
      </vt:variant>
      <vt:variant>
        <vt:i4>0</vt:i4>
      </vt:variant>
      <vt:variant>
        <vt:i4>5</vt:i4>
      </vt:variant>
      <vt:variant>
        <vt:lpwstr>http://www.nevo.co.il/Law_word/law17/PROP-1233.pdf</vt:lpwstr>
      </vt:variant>
      <vt:variant>
        <vt:lpwstr/>
      </vt:variant>
      <vt:variant>
        <vt:i4>8257540</vt:i4>
      </vt:variant>
      <vt:variant>
        <vt:i4>1080</vt:i4>
      </vt:variant>
      <vt:variant>
        <vt:i4>0</vt:i4>
      </vt:variant>
      <vt:variant>
        <vt:i4>5</vt:i4>
      </vt:variant>
      <vt:variant>
        <vt:lpwstr>http://www.nevo.co.il/Law_word/law14/LAW-0815.pdf</vt:lpwstr>
      </vt:variant>
      <vt:variant>
        <vt:lpwstr/>
      </vt:variant>
      <vt:variant>
        <vt:i4>852088</vt:i4>
      </vt:variant>
      <vt:variant>
        <vt:i4>1077</vt:i4>
      </vt:variant>
      <vt:variant>
        <vt:i4>0</vt:i4>
      </vt:variant>
      <vt:variant>
        <vt:i4>5</vt:i4>
      </vt:variant>
      <vt:variant>
        <vt:lpwstr>http://www.nevo.co.il/Law_word/law17/PROP-0450.pdf</vt:lpwstr>
      </vt:variant>
      <vt:variant>
        <vt:lpwstr/>
      </vt:variant>
      <vt:variant>
        <vt:i4>7929870</vt:i4>
      </vt:variant>
      <vt:variant>
        <vt:i4>1074</vt:i4>
      </vt:variant>
      <vt:variant>
        <vt:i4>0</vt:i4>
      </vt:variant>
      <vt:variant>
        <vt:i4>5</vt:i4>
      </vt:variant>
      <vt:variant>
        <vt:lpwstr>http://www.nevo.co.il/Law_word/law14/LAW-0364.pdf</vt:lpwstr>
      </vt:variant>
      <vt:variant>
        <vt:lpwstr/>
      </vt:variant>
      <vt:variant>
        <vt:i4>8061020</vt:i4>
      </vt:variant>
      <vt:variant>
        <vt:i4>1071</vt:i4>
      </vt:variant>
      <vt:variant>
        <vt:i4>0</vt:i4>
      </vt:variant>
      <vt:variant>
        <vt:i4>5</vt:i4>
      </vt:variant>
      <vt:variant>
        <vt:lpwstr>http://www.nevo.co.il/Law_word/law15/memshala-877.pdf</vt:lpwstr>
      </vt:variant>
      <vt:variant>
        <vt:lpwstr/>
      </vt:variant>
      <vt:variant>
        <vt:i4>7667727</vt:i4>
      </vt:variant>
      <vt:variant>
        <vt:i4>1068</vt:i4>
      </vt:variant>
      <vt:variant>
        <vt:i4>0</vt:i4>
      </vt:variant>
      <vt:variant>
        <vt:i4>5</vt:i4>
      </vt:variant>
      <vt:variant>
        <vt:lpwstr>http://www.nevo.co.il/law_word/law14/law-2482.pdf</vt:lpwstr>
      </vt:variant>
      <vt:variant>
        <vt:lpwstr/>
      </vt:variant>
      <vt:variant>
        <vt:i4>852089</vt:i4>
      </vt:variant>
      <vt:variant>
        <vt:i4>1065</vt:i4>
      </vt:variant>
      <vt:variant>
        <vt:i4>0</vt:i4>
      </vt:variant>
      <vt:variant>
        <vt:i4>5</vt:i4>
      </vt:variant>
      <vt:variant>
        <vt:lpwstr>http://www.nevo.co.il/Law_word/law17/PROP-1652.pdf</vt:lpwstr>
      </vt:variant>
      <vt:variant>
        <vt:lpwstr/>
      </vt:variant>
      <vt:variant>
        <vt:i4>8257551</vt:i4>
      </vt:variant>
      <vt:variant>
        <vt:i4>1062</vt:i4>
      </vt:variant>
      <vt:variant>
        <vt:i4>0</vt:i4>
      </vt:variant>
      <vt:variant>
        <vt:i4>5</vt:i4>
      </vt:variant>
      <vt:variant>
        <vt:lpwstr>http://www.nevo.co.il/Law_word/law14/LAW-1107.pdf</vt:lpwstr>
      </vt:variant>
      <vt:variant>
        <vt:lpwstr/>
      </vt:variant>
      <vt:variant>
        <vt:i4>524415</vt:i4>
      </vt:variant>
      <vt:variant>
        <vt:i4>1059</vt:i4>
      </vt:variant>
      <vt:variant>
        <vt:i4>0</vt:i4>
      </vt:variant>
      <vt:variant>
        <vt:i4>5</vt:i4>
      </vt:variant>
      <vt:variant>
        <vt:lpwstr>http://www.nevo.co.il/Law_word/law17/PROP-1233.pdf</vt:lpwstr>
      </vt:variant>
      <vt:variant>
        <vt:lpwstr/>
      </vt:variant>
      <vt:variant>
        <vt:i4>8257540</vt:i4>
      </vt:variant>
      <vt:variant>
        <vt:i4>1056</vt:i4>
      </vt:variant>
      <vt:variant>
        <vt:i4>0</vt:i4>
      </vt:variant>
      <vt:variant>
        <vt:i4>5</vt:i4>
      </vt:variant>
      <vt:variant>
        <vt:lpwstr>http://www.nevo.co.il/Law_word/law14/LAW-0815.pdf</vt:lpwstr>
      </vt:variant>
      <vt:variant>
        <vt:lpwstr/>
      </vt:variant>
      <vt:variant>
        <vt:i4>852088</vt:i4>
      </vt:variant>
      <vt:variant>
        <vt:i4>1053</vt:i4>
      </vt:variant>
      <vt:variant>
        <vt:i4>0</vt:i4>
      </vt:variant>
      <vt:variant>
        <vt:i4>5</vt:i4>
      </vt:variant>
      <vt:variant>
        <vt:lpwstr>http://www.nevo.co.il/Law_word/law17/PROP-0450.pdf</vt:lpwstr>
      </vt:variant>
      <vt:variant>
        <vt:lpwstr/>
      </vt:variant>
      <vt:variant>
        <vt:i4>7929870</vt:i4>
      </vt:variant>
      <vt:variant>
        <vt:i4>1050</vt:i4>
      </vt:variant>
      <vt:variant>
        <vt:i4>0</vt:i4>
      </vt:variant>
      <vt:variant>
        <vt:i4>5</vt:i4>
      </vt:variant>
      <vt:variant>
        <vt:lpwstr>http://www.nevo.co.il/Law_word/law14/LAW-0364.pdf</vt:lpwstr>
      </vt:variant>
      <vt:variant>
        <vt:lpwstr/>
      </vt:variant>
      <vt:variant>
        <vt:i4>116</vt:i4>
      </vt:variant>
      <vt:variant>
        <vt:i4>1047</vt:i4>
      </vt:variant>
      <vt:variant>
        <vt:i4>0</vt:i4>
      </vt:variant>
      <vt:variant>
        <vt:i4>5</vt:i4>
      </vt:variant>
      <vt:variant>
        <vt:lpwstr>http://www.nevo.co.il/Law_word/law17/PROP-0198.pdf</vt:lpwstr>
      </vt:variant>
      <vt:variant>
        <vt:lpwstr/>
      </vt:variant>
      <vt:variant>
        <vt:i4>7995403</vt:i4>
      </vt:variant>
      <vt:variant>
        <vt:i4>1044</vt:i4>
      </vt:variant>
      <vt:variant>
        <vt:i4>0</vt:i4>
      </vt:variant>
      <vt:variant>
        <vt:i4>5</vt:i4>
      </vt:variant>
      <vt:variant>
        <vt:lpwstr>http://www.nevo.co.il/Law_word/law14/LAW-0153.pdf</vt:lpwstr>
      </vt:variant>
      <vt:variant>
        <vt:lpwstr/>
      </vt:variant>
      <vt:variant>
        <vt:i4>589946</vt:i4>
      </vt:variant>
      <vt:variant>
        <vt:i4>1041</vt:i4>
      </vt:variant>
      <vt:variant>
        <vt:i4>0</vt:i4>
      </vt:variant>
      <vt:variant>
        <vt:i4>5</vt:i4>
      </vt:variant>
      <vt:variant>
        <vt:lpwstr>http://www.nevo.co.il/Law_word/law17/PROP-1767.pdf</vt:lpwstr>
      </vt:variant>
      <vt:variant>
        <vt:lpwstr/>
      </vt:variant>
      <vt:variant>
        <vt:i4>7798797</vt:i4>
      </vt:variant>
      <vt:variant>
        <vt:i4>1038</vt:i4>
      </vt:variant>
      <vt:variant>
        <vt:i4>0</vt:i4>
      </vt:variant>
      <vt:variant>
        <vt:i4>5</vt:i4>
      </vt:variant>
      <vt:variant>
        <vt:lpwstr>http://www.nevo.co.il/Law_word/law14/LAW-1195.pdf</vt:lpwstr>
      </vt:variant>
      <vt:variant>
        <vt:lpwstr/>
      </vt:variant>
      <vt:variant>
        <vt:i4>852089</vt:i4>
      </vt:variant>
      <vt:variant>
        <vt:i4>1035</vt:i4>
      </vt:variant>
      <vt:variant>
        <vt:i4>0</vt:i4>
      </vt:variant>
      <vt:variant>
        <vt:i4>5</vt:i4>
      </vt:variant>
      <vt:variant>
        <vt:lpwstr>http://www.nevo.co.il/Law_word/law17/PROP-1652.pdf</vt:lpwstr>
      </vt:variant>
      <vt:variant>
        <vt:lpwstr/>
      </vt:variant>
      <vt:variant>
        <vt:i4>8257551</vt:i4>
      </vt:variant>
      <vt:variant>
        <vt:i4>1032</vt:i4>
      </vt:variant>
      <vt:variant>
        <vt:i4>0</vt:i4>
      </vt:variant>
      <vt:variant>
        <vt:i4>5</vt:i4>
      </vt:variant>
      <vt:variant>
        <vt:lpwstr>http://www.nevo.co.il/Law_word/law14/LAW-1107.pdf</vt:lpwstr>
      </vt:variant>
      <vt:variant>
        <vt:lpwstr/>
      </vt:variant>
      <vt:variant>
        <vt:i4>7929870</vt:i4>
      </vt:variant>
      <vt:variant>
        <vt:i4>1029</vt:i4>
      </vt:variant>
      <vt:variant>
        <vt:i4>0</vt:i4>
      </vt:variant>
      <vt:variant>
        <vt:i4>5</vt:i4>
      </vt:variant>
      <vt:variant>
        <vt:lpwstr>http://www.nevo.co.il/Law_word/law06/TAK-4345.pdf</vt:lpwstr>
      </vt:variant>
      <vt:variant>
        <vt:lpwstr/>
      </vt:variant>
      <vt:variant>
        <vt:i4>524415</vt:i4>
      </vt:variant>
      <vt:variant>
        <vt:i4>1026</vt:i4>
      </vt:variant>
      <vt:variant>
        <vt:i4>0</vt:i4>
      </vt:variant>
      <vt:variant>
        <vt:i4>5</vt:i4>
      </vt:variant>
      <vt:variant>
        <vt:lpwstr>http://www.nevo.co.il/Law_word/law17/PROP-1233.pdf</vt:lpwstr>
      </vt:variant>
      <vt:variant>
        <vt:lpwstr/>
      </vt:variant>
      <vt:variant>
        <vt:i4>8257540</vt:i4>
      </vt:variant>
      <vt:variant>
        <vt:i4>1023</vt:i4>
      </vt:variant>
      <vt:variant>
        <vt:i4>0</vt:i4>
      </vt:variant>
      <vt:variant>
        <vt:i4>5</vt:i4>
      </vt:variant>
      <vt:variant>
        <vt:lpwstr>http://www.nevo.co.il/Law_word/law14/LAW-0815.pdf</vt:lpwstr>
      </vt:variant>
      <vt:variant>
        <vt:lpwstr/>
      </vt:variant>
      <vt:variant>
        <vt:i4>852088</vt:i4>
      </vt:variant>
      <vt:variant>
        <vt:i4>1020</vt:i4>
      </vt:variant>
      <vt:variant>
        <vt:i4>0</vt:i4>
      </vt:variant>
      <vt:variant>
        <vt:i4>5</vt:i4>
      </vt:variant>
      <vt:variant>
        <vt:lpwstr>http://www.nevo.co.il/Law_word/law17/PROP-0450.pdf</vt:lpwstr>
      </vt:variant>
      <vt:variant>
        <vt:lpwstr/>
      </vt:variant>
      <vt:variant>
        <vt:i4>7929870</vt:i4>
      </vt:variant>
      <vt:variant>
        <vt:i4>1017</vt:i4>
      </vt:variant>
      <vt:variant>
        <vt:i4>0</vt:i4>
      </vt:variant>
      <vt:variant>
        <vt:i4>5</vt:i4>
      </vt:variant>
      <vt:variant>
        <vt:lpwstr>http://www.nevo.co.il/Law_word/law14/LAW-0364.pdf</vt:lpwstr>
      </vt:variant>
      <vt:variant>
        <vt:lpwstr/>
      </vt:variant>
      <vt:variant>
        <vt:i4>852092</vt:i4>
      </vt:variant>
      <vt:variant>
        <vt:i4>1014</vt:i4>
      </vt:variant>
      <vt:variant>
        <vt:i4>0</vt:i4>
      </vt:variant>
      <vt:variant>
        <vt:i4>5</vt:i4>
      </vt:variant>
      <vt:variant>
        <vt:lpwstr>http://www.nevo.co.il/Law_word/law17/PROP-0317.pdf</vt:lpwstr>
      </vt:variant>
      <vt:variant>
        <vt:lpwstr/>
      </vt:variant>
      <vt:variant>
        <vt:i4>8060936</vt:i4>
      </vt:variant>
      <vt:variant>
        <vt:i4>1011</vt:i4>
      </vt:variant>
      <vt:variant>
        <vt:i4>0</vt:i4>
      </vt:variant>
      <vt:variant>
        <vt:i4>5</vt:i4>
      </vt:variant>
      <vt:variant>
        <vt:lpwstr>http://www.nevo.co.il/Law_word/law14/LAW-0243.pdf</vt:lpwstr>
      </vt:variant>
      <vt:variant>
        <vt:lpwstr/>
      </vt:variant>
      <vt:variant>
        <vt:i4>1114221</vt:i4>
      </vt:variant>
      <vt:variant>
        <vt:i4>1008</vt:i4>
      </vt:variant>
      <vt:variant>
        <vt:i4>0</vt:i4>
      </vt:variant>
      <vt:variant>
        <vt:i4>5</vt:i4>
      </vt:variant>
      <vt:variant>
        <vt:lpwstr>http://www.nevo.co.il/Law_word/law15/memshala-1150.pdf</vt:lpwstr>
      </vt:variant>
      <vt:variant>
        <vt:lpwstr/>
      </vt:variant>
      <vt:variant>
        <vt:i4>8192012</vt:i4>
      </vt:variant>
      <vt:variant>
        <vt:i4>1005</vt:i4>
      </vt:variant>
      <vt:variant>
        <vt:i4>0</vt:i4>
      </vt:variant>
      <vt:variant>
        <vt:i4>5</vt:i4>
      </vt:variant>
      <vt:variant>
        <vt:lpwstr>http://www.nevo.co.il/Law_word/law14/law-2702.pdf</vt:lpwstr>
      </vt:variant>
      <vt:variant>
        <vt:lpwstr/>
      </vt:variant>
      <vt:variant>
        <vt:i4>8192008</vt:i4>
      </vt:variant>
      <vt:variant>
        <vt:i4>1002</vt:i4>
      </vt:variant>
      <vt:variant>
        <vt:i4>0</vt:i4>
      </vt:variant>
      <vt:variant>
        <vt:i4>5</vt:i4>
      </vt:variant>
      <vt:variant>
        <vt:lpwstr>http://www.nevo.co.il/Law_word/law14/LAW-0829.pdf</vt:lpwstr>
      </vt:variant>
      <vt:variant>
        <vt:lpwstr/>
      </vt:variant>
      <vt:variant>
        <vt:i4>524415</vt:i4>
      </vt:variant>
      <vt:variant>
        <vt:i4>999</vt:i4>
      </vt:variant>
      <vt:variant>
        <vt:i4>0</vt:i4>
      </vt:variant>
      <vt:variant>
        <vt:i4>5</vt:i4>
      </vt:variant>
      <vt:variant>
        <vt:lpwstr>http://www.nevo.co.il/Law_word/law17/PROP-1233.pdf</vt:lpwstr>
      </vt:variant>
      <vt:variant>
        <vt:lpwstr/>
      </vt:variant>
      <vt:variant>
        <vt:i4>8257540</vt:i4>
      </vt:variant>
      <vt:variant>
        <vt:i4>996</vt:i4>
      </vt:variant>
      <vt:variant>
        <vt:i4>0</vt:i4>
      </vt:variant>
      <vt:variant>
        <vt:i4>5</vt:i4>
      </vt:variant>
      <vt:variant>
        <vt:lpwstr>http://www.nevo.co.il/Law_word/law14/LAW-0815.pdf</vt:lpwstr>
      </vt:variant>
      <vt:variant>
        <vt:lpwstr/>
      </vt:variant>
      <vt:variant>
        <vt:i4>852088</vt:i4>
      </vt:variant>
      <vt:variant>
        <vt:i4>993</vt:i4>
      </vt:variant>
      <vt:variant>
        <vt:i4>0</vt:i4>
      </vt:variant>
      <vt:variant>
        <vt:i4>5</vt:i4>
      </vt:variant>
      <vt:variant>
        <vt:lpwstr>http://www.nevo.co.il/Law_word/law17/PROP-0450.pdf</vt:lpwstr>
      </vt:variant>
      <vt:variant>
        <vt:lpwstr/>
      </vt:variant>
      <vt:variant>
        <vt:i4>7929870</vt:i4>
      </vt:variant>
      <vt:variant>
        <vt:i4>990</vt:i4>
      </vt:variant>
      <vt:variant>
        <vt:i4>0</vt:i4>
      </vt:variant>
      <vt:variant>
        <vt:i4>5</vt:i4>
      </vt:variant>
      <vt:variant>
        <vt:lpwstr>http://www.nevo.co.il/Law_word/law14/LAW-0364.pdf</vt:lpwstr>
      </vt:variant>
      <vt:variant>
        <vt:lpwstr/>
      </vt:variant>
      <vt:variant>
        <vt:i4>852092</vt:i4>
      </vt:variant>
      <vt:variant>
        <vt:i4>987</vt:i4>
      </vt:variant>
      <vt:variant>
        <vt:i4>0</vt:i4>
      </vt:variant>
      <vt:variant>
        <vt:i4>5</vt:i4>
      </vt:variant>
      <vt:variant>
        <vt:lpwstr>http://www.nevo.co.il/Law_word/law17/PROP-0317.pdf</vt:lpwstr>
      </vt:variant>
      <vt:variant>
        <vt:lpwstr/>
      </vt:variant>
      <vt:variant>
        <vt:i4>8060936</vt:i4>
      </vt:variant>
      <vt:variant>
        <vt:i4>984</vt:i4>
      </vt:variant>
      <vt:variant>
        <vt:i4>0</vt:i4>
      </vt:variant>
      <vt:variant>
        <vt:i4>5</vt:i4>
      </vt:variant>
      <vt:variant>
        <vt:lpwstr>http://www.nevo.co.il/Law_word/law14/LAW-0243.pdf</vt:lpwstr>
      </vt:variant>
      <vt:variant>
        <vt:lpwstr/>
      </vt:variant>
      <vt:variant>
        <vt:i4>116</vt:i4>
      </vt:variant>
      <vt:variant>
        <vt:i4>981</vt:i4>
      </vt:variant>
      <vt:variant>
        <vt:i4>0</vt:i4>
      </vt:variant>
      <vt:variant>
        <vt:i4>5</vt:i4>
      </vt:variant>
      <vt:variant>
        <vt:lpwstr>http://www.nevo.co.il/Law_word/law17/PROP-0198.pdf</vt:lpwstr>
      </vt:variant>
      <vt:variant>
        <vt:lpwstr/>
      </vt:variant>
      <vt:variant>
        <vt:i4>7995403</vt:i4>
      </vt:variant>
      <vt:variant>
        <vt:i4>978</vt:i4>
      </vt:variant>
      <vt:variant>
        <vt:i4>0</vt:i4>
      </vt:variant>
      <vt:variant>
        <vt:i4>5</vt:i4>
      </vt:variant>
      <vt:variant>
        <vt:lpwstr>http://www.nevo.co.il/Law_word/law14/LAW-0153.pdf</vt:lpwstr>
      </vt:variant>
      <vt:variant>
        <vt:lpwstr/>
      </vt:variant>
      <vt:variant>
        <vt:i4>852088</vt:i4>
      </vt:variant>
      <vt:variant>
        <vt:i4>975</vt:i4>
      </vt:variant>
      <vt:variant>
        <vt:i4>0</vt:i4>
      </vt:variant>
      <vt:variant>
        <vt:i4>5</vt:i4>
      </vt:variant>
      <vt:variant>
        <vt:lpwstr>http://www.nevo.co.il/Law_word/law17/PROP-0450.pdf</vt:lpwstr>
      </vt:variant>
      <vt:variant>
        <vt:lpwstr/>
      </vt:variant>
      <vt:variant>
        <vt:i4>7929870</vt:i4>
      </vt:variant>
      <vt:variant>
        <vt:i4>972</vt:i4>
      </vt:variant>
      <vt:variant>
        <vt:i4>0</vt:i4>
      </vt:variant>
      <vt:variant>
        <vt:i4>5</vt:i4>
      </vt:variant>
      <vt:variant>
        <vt:lpwstr>http://www.nevo.co.il/Law_word/law14/LAW-0364.pdf</vt:lpwstr>
      </vt:variant>
      <vt:variant>
        <vt:lpwstr/>
      </vt:variant>
      <vt:variant>
        <vt:i4>852092</vt:i4>
      </vt:variant>
      <vt:variant>
        <vt:i4>969</vt:i4>
      </vt:variant>
      <vt:variant>
        <vt:i4>0</vt:i4>
      </vt:variant>
      <vt:variant>
        <vt:i4>5</vt:i4>
      </vt:variant>
      <vt:variant>
        <vt:lpwstr>http://www.nevo.co.il/Law_word/law17/PROP-0317.pdf</vt:lpwstr>
      </vt:variant>
      <vt:variant>
        <vt:lpwstr/>
      </vt:variant>
      <vt:variant>
        <vt:i4>8060936</vt:i4>
      </vt:variant>
      <vt:variant>
        <vt:i4>966</vt:i4>
      </vt:variant>
      <vt:variant>
        <vt:i4>0</vt:i4>
      </vt:variant>
      <vt:variant>
        <vt:i4>5</vt:i4>
      </vt:variant>
      <vt:variant>
        <vt:lpwstr>http://www.nevo.co.il/Law_word/law14/LAW-0243.pdf</vt:lpwstr>
      </vt:variant>
      <vt:variant>
        <vt:lpwstr/>
      </vt:variant>
      <vt:variant>
        <vt:i4>524415</vt:i4>
      </vt:variant>
      <vt:variant>
        <vt:i4>963</vt:i4>
      </vt:variant>
      <vt:variant>
        <vt:i4>0</vt:i4>
      </vt:variant>
      <vt:variant>
        <vt:i4>5</vt:i4>
      </vt:variant>
      <vt:variant>
        <vt:lpwstr>http://www.nevo.co.il/Law_word/law17/PROP-1233.pdf</vt:lpwstr>
      </vt:variant>
      <vt:variant>
        <vt:lpwstr/>
      </vt:variant>
      <vt:variant>
        <vt:i4>8257540</vt:i4>
      </vt:variant>
      <vt:variant>
        <vt:i4>960</vt:i4>
      </vt:variant>
      <vt:variant>
        <vt:i4>0</vt:i4>
      </vt:variant>
      <vt:variant>
        <vt:i4>5</vt:i4>
      </vt:variant>
      <vt:variant>
        <vt:lpwstr>http://www.nevo.co.il/Law_word/law14/LAW-0815.pdf</vt:lpwstr>
      </vt:variant>
      <vt:variant>
        <vt:lpwstr/>
      </vt:variant>
      <vt:variant>
        <vt:i4>852092</vt:i4>
      </vt:variant>
      <vt:variant>
        <vt:i4>957</vt:i4>
      </vt:variant>
      <vt:variant>
        <vt:i4>0</vt:i4>
      </vt:variant>
      <vt:variant>
        <vt:i4>5</vt:i4>
      </vt:variant>
      <vt:variant>
        <vt:lpwstr>http://www.nevo.co.il/Law_word/law17/PROP-0317.pdf</vt:lpwstr>
      </vt:variant>
      <vt:variant>
        <vt:lpwstr/>
      </vt:variant>
      <vt:variant>
        <vt:i4>8060936</vt:i4>
      </vt:variant>
      <vt:variant>
        <vt:i4>954</vt:i4>
      </vt:variant>
      <vt:variant>
        <vt:i4>0</vt:i4>
      </vt:variant>
      <vt:variant>
        <vt:i4>5</vt:i4>
      </vt:variant>
      <vt:variant>
        <vt:lpwstr>http://www.nevo.co.il/Law_word/law14/LAW-0243.pdf</vt:lpwstr>
      </vt:variant>
      <vt:variant>
        <vt:lpwstr/>
      </vt:variant>
      <vt:variant>
        <vt:i4>524415</vt:i4>
      </vt:variant>
      <vt:variant>
        <vt:i4>951</vt:i4>
      </vt:variant>
      <vt:variant>
        <vt:i4>0</vt:i4>
      </vt:variant>
      <vt:variant>
        <vt:i4>5</vt:i4>
      </vt:variant>
      <vt:variant>
        <vt:lpwstr>http://www.nevo.co.il/Law_word/law17/PROP-1233.pdf</vt:lpwstr>
      </vt:variant>
      <vt:variant>
        <vt:lpwstr/>
      </vt:variant>
      <vt:variant>
        <vt:i4>8257540</vt:i4>
      </vt:variant>
      <vt:variant>
        <vt:i4>948</vt:i4>
      </vt:variant>
      <vt:variant>
        <vt:i4>0</vt:i4>
      </vt:variant>
      <vt:variant>
        <vt:i4>5</vt:i4>
      </vt:variant>
      <vt:variant>
        <vt:lpwstr>http://www.nevo.co.il/Law_word/law14/LAW-0815.pdf</vt:lpwstr>
      </vt:variant>
      <vt:variant>
        <vt:lpwstr/>
      </vt:variant>
      <vt:variant>
        <vt:i4>589941</vt:i4>
      </vt:variant>
      <vt:variant>
        <vt:i4>945</vt:i4>
      </vt:variant>
      <vt:variant>
        <vt:i4>0</vt:i4>
      </vt:variant>
      <vt:variant>
        <vt:i4>5</vt:i4>
      </vt:variant>
      <vt:variant>
        <vt:lpwstr>http://www.nevo.co.il/Law_word/law17/PROP-0888.pdf</vt:lpwstr>
      </vt:variant>
      <vt:variant>
        <vt:lpwstr/>
      </vt:variant>
      <vt:variant>
        <vt:i4>8323079</vt:i4>
      </vt:variant>
      <vt:variant>
        <vt:i4>942</vt:i4>
      </vt:variant>
      <vt:variant>
        <vt:i4>0</vt:i4>
      </vt:variant>
      <vt:variant>
        <vt:i4>5</vt:i4>
      </vt:variant>
      <vt:variant>
        <vt:lpwstr>http://www.nevo.co.il/Law_word/law14/LAW-0608.pdf</vt:lpwstr>
      </vt:variant>
      <vt:variant>
        <vt:lpwstr/>
      </vt:variant>
      <vt:variant>
        <vt:i4>852088</vt:i4>
      </vt:variant>
      <vt:variant>
        <vt:i4>939</vt:i4>
      </vt:variant>
      <vt:variant>
        <vt:i4>0</vt:i4>
      </vt:variant>
      <vt:variant>
        <vt:i4>5</vt:i4>
      </vt:variant>
      <vt:variant>
        <vt:lpwstr>http://www.nevo.co.il/Law_word/law17/PROP-0450.pdf</vt:lpwstr>
      </vt:variant>
      <vt:variant>
        <vt:lpwstr/>
      </vt:variant>
      <vt:variant>
        <vt:i4>7929870</vt:i4>
      </vt:variant>
      <vt:variant>
        <vt:i4>936</vt:i4>
      </vt:variant>
      <vt:variant>
        <vt:i4>0</vt:i4>
      </vt:variant>
      <vt:variant>
        <vt:i4>5</vt:i4>
      </vt:variant>
      <vt:variant>
        <vt:lpwstr>http://www.nevo.co.il/Law_word/law14/LAW-0364.pdf</vt:lpwstr>
      </vt:variant>
      <vt:variant>
        <vt:lpwstr/>
      </vt:variant>
      <vt:variant>
        <vt:i4>524415</vt:i4>
      </vt:variant>
      <vt:variant>
        <vt:i4>933</vt:i4>
      </vt:variant>
      <vt:variant>
        <vt:i4>0</vt:i4>
      </vt:variant>
      <vt:variant>
        <vt:i4>5</vt:i4>
      </vt:variant>
      <vt:variant>
        <vt:lpwstr>http://www.nevo.co.il/Law_word/law17/PROP-1233.pdf</vt:lpwstr>
      </vt:variant>
      <vt:variant>
        <vt:lpwstr/>
      </vt:variant>
      <vt:variant>
        <vt:i4>8257540</vt:i4>
      </vt:variant>
      <vt:variant>
        <vt:i4>930</vt:i4>
      </vt:variant>
      <vt:variant>
        <vt:i4>0</vt:i4>
      </vt:variant>
      <vt:variant>
        <vt:i4>5</vt:i4>
      </vt:variant>
      <vt:variant>
        <vt:lpwstr>http://www.nevo.co.il/Law_word/law14/LAW-0815.pdf</vt:lpwstr>
      </vt:variant>
      <vt:variant>
        <vt:lpwstr/>
      </vt:variant>
      <vt:variant>
        <vt:i4>852092</vt:i4>
      </vt:variant>
      <vt:variant>
        <vt:i4>927</vt:i4>
      </vt:variant>
      <vt:variant>
        <vt:i4>0</vt:i4>
      </vt:variant>
      <vt:variant>
        <vt:i4>5</vt:i4>
      </vt:variant>
      <vt:variant>
        <vt:lpwstr>http://www.nevo.co.il/Law_word/law17/PROP-0317.pdf</vt:lpwstr>
      </vt:variant>
      <vt:variant>
        <vt:lpwstr/>
      </vt:variant>
      <vt:variant>
        <vt:i4>8060936</vt:i4>
      </vt:variant>
      <vt:variant>
        <vt:i4>924</vt:i4>
      </vt:variant>
      <vt:variant>
        <vt:i4>0</vt:i4>
      </vt:variant>
      <vt:variant>
        <vt:i4>5</vt:i4>
      </vt:variant>
      <vt:variant>
        <vt:lpwstr>http://www.nevo.co.il/Law_word/law14/LAW-0243.pdf</vt:lpwstr>
      </vt:variant>
      <vt:variant>
        <vt:lpwstr/>
      </vt:variant>
      <vt:variant>
        <vt:i4>524415</vt:i4>
      </vt:variant>
      <vt:variant>
        <vt:i4>921</vt:i4>
      </vt:variant>
      <vt:variant>
        <vt:i4>0</vt:i4>
      </vt:variant>
      <vt:variant>
        <vt:i4>5</vt:i4>
      </vt:variant>
      <vt:variant>
        <vt:lpwstr>http://www.nevo.co.il/Law_word/law17/PROP-1233.pdf</vt:lpwstr>
      </vt:variant>
      <vt:variant>
        <vt:lpwstr/>
      </vt:variant>
      <vt:variant>
        <vt:i4>8257540</vt:i4>
      </vt:variant>
      <vt:variant>
        <vt:i4>918</vt:i4>
      </vt:variant>
      <vt:variant>
        <vt:i4>0</vt:i4>
      </vt:variant>
      <vt:variant>
        <vt:i4>5</vt:i4>
      </vt:variant>
      <vt:variant>
        <vt:lpwstr>http://www.nevo.co.il/Law_word/law14/LAW-0815.pdf</vt:lpwstr>
      </vt:variant>
      <vt:variant>
        <vt:lpwstr/>
      </vt:variant>
      <vt:variant>
        <vt:i4>852088</vt:i4>
      </vt:variant>
      <vt:variant>
        <vt:i4>915</vt:i4>
      </vt:variant>
      <vt:variant>
        <vt:i4>0</vt:i4>
      </vt:variant>
      <vt:variant>
        <vt:i4>5</vt:i4>
      </vt:variant>
      <vt:variant>
        <vt:lpwstr>http://www.nevo.co.il/Law_word/law17/PROP-0450.pdf</vt:lpwstr>
      </vt:variant>
      <vt:variant>
        <vt:lpwstr/>
      </vt:variant>
      <vt:variant>
        <vt:i4>7929870</vt:i4>
      </vt:variant>
      <vt:variant>
        <vt:i4>912</vt:i4>
      </vt:variant>
      <vt:variant>
        <vt:i4>0</vt:i4>
      </vt:variant>
      <vt:variant>
        <vt:i4>5</vt:i4>
      </vt:variant>
      <vt:variant>
        <vt:lpwstr>http://www.nevo.co.il/Law_word/law14/LAW-0364.pdf</vt:lpwstr>
      </vt:variant>
      <vt:variant>
        <vt:lpwstr/>
      </vt:variant>
      <vt:variant>
        <vt:i4>852092</vt:i4>
      </vt:variant>
      <vt:variant>
        <vt:i4>909</vt:i4>
      </vt:variant>
      <vt:variant>
        <vt:i4>0</vt:i4>
      </vt:variant>
      <vt:variant>
        <vt:i4>5</vt:i4>
      </vt:variant>
      <vt:variant>
        <vt:lpwstr>http://www.nevo.co.il/Law_word/law17/PROP-0317.pdf</vt:lpwstr>
      </vt:variant>
      <vt:variant>
        <vt:lpwstr/>
      </vt:variant>
      <vt:variant>
        <vt:i4>8060936</vt:i4>
      </vt:variant>
      <vt:variant>
        <vt:i4>906</vt:i4>
      </vt:variant>
      <vt:variant>
        <vt:i4>0</vt:i4>
      </vt:variant>
      <vt:variant>
        <vt:i4>5</vt:i4>
      </vt:variant>
      <vt:variant>
        <vt:lpwstr>http://www.nevo.co.il/Law_word/law14/LAW-0243.pdf</vt:lpwstr>
      </vt:variant>
      <vt:variant>
        <vt:lpwstr/>
      </vt:variant>
      <vt:variant>
        <vt:i4>116</vt:i4>
      </vt:variant>
      <vt:variant>
        <vt:i4>903</vt:i4>
      </vt:variant>
      <vt:variant>
        <vt:i4>0</vt:i4>
      </vt:variant>
      <vt:variant>
        <vt:i4>5</vt:i4>
      </vt:variant>
      <vt:variant>
        <vt:lpwstr>http://www.nevo.co.il/Law_word/law17/PROP-0198.pdf</vt:lpwstr>
      </vt:variant>
      <vt:variant>
        <vt:lpwstr/>
      </vt:variant>
      <vt:variant>
        <vt:i4>7995403</vt:i4>
      </vt:variant>
      <vt:variant>
        <vt:i4>900</vt:i4>
      </vt:variant>
      <vt:variant>
        <vt:i4>0</vt:i4>
      </vt:variant>
      <vt:variant>
        <vt:i4>5</vt:i4>
      </vt:variant>
      <vt:variant>
        <vt:lpwstr>http://www.nevo.co.il/Law_word/law14/LAW-0153.pdf</vt:lpwstr>
      </vt:variant>
      <vt:variant>
        <vt:lpwstr/>
      </vt:variant>
      <vt:variant>
        <vt:i4>327802</vt:i4>
      </vt:variant>
      <vt:variant>
        <vt:i4>897</vt:i4>
      </vt:variant>
      <vt:variant>
        <vt:i4>0</vt:i4>
      </vt:variant>
      <vt:variant>
        <vt:i4>5</vt:i4>
      </vt:variant>
      <vt:variant>
        <vt:lpwstr>http://www.nevo.co.il/Law_word/law17/PROP-1965.pdf</vt:lpwstr>
      </vt:variant>
      <vt:variant>
        <vt:lpwstr/>
      </vt:variant>
      <vt:variant>
        <vt:i4>8126466</vt:i4>
      </vt:variant>
      <vt:variant>
        <vt:i4>894</vt:i4>
      </vt:variant>
      <vt:variant>
        <vt:i4>0</vt:i4>
      </vt:variant>
      <vt:variant>
        <vt:i4>5</vt:i4>
      </vt:variant>
      <vt:variant>
        <vt:lpwstr>http://www.nevo.co.il/Law_word/law14/LAW-1328.pdf</vt:lpwstr>
      </vt:variant>
      <vt:variant>
        <vt:lpwstr/>
      </vt:variant>
      <vt:variant>
        <vt:i4>327802</vt:i4>
      </vt:variant>
      <vt:variant>
        <vt:i4>891</vt:i4>
      </vt:variant>
      <vt:variant>
        <vt:i4>0</vt:i4>
      </vt:variant>
      <vt:variant>
        <vt:i4>5</vt:i4>
      </vt:variant>
      <vt:variant>
        <vt:lpwstr>http://www.nevo.co.il/Law_word/law17/PROP-1965.pdf</vt:lpwstr>
      </vt:variant>
      <vt:variant>
        <vt:lpwstr/>
      </vt:variant>
      <vt:variant>
        <vt:i4>8126466</vt:i4>
      </vt:variant>
      <vt:variant>
        <vt:i4>888</vt:i4>
      </vt:variant>
      <vt:variant>
        <vt:i4>0</vt:i4>
      </vt:variant>
      <vt:variant>
        <vt:i4>5</vt:i4>
      </vt:variant>
      <vt:variant>
        <vt:lpwstr>http://www.nevo.co.il/Law_word/law14/LAW-1328.pdf</vt:lpwstr>
      </vt:variant>
      <vt:variant>
        <vt:lpwstr/>
      </vt:variant>
      <vt:variant>
        <vt:i4>327802</vt:i4>
      </vt:variant>
      <vt:variant>
        <vt:i4>885</vt:i4>
      </vt:variant>
      <vt:variant>
        <vt:i4>0</vt:i4>
      </vt:variant>
      <vt:variant>
        <vt:i4>5</vt:i4>
      </vt:variant>
      <vt:variant>
        <vt:lpwstr>http://www.nevo.co.il/Law_word/law17/PROP-1965.pdf</vt:lpwstr>
      </vt:variant>
      <vt:variant>
        <vt:lpwstr/>
      </vt:variant>
      <vt:variant>
        <vt:i4>8126466</vt:i4>
      </vt:variant>
      <vt:variant>
        <vt:i4>882</vt:i4>
      </vt:variant>
      <vt:variant>
        <vt:i4>0</vt:i4>
      </vt:variant>
      <vt:variant>
        <vt:i4>5</vt:i4>
      </vt:variant>
      <vt:variant>
        <vt:lpwstr>http://www.nevo.co.il/Law_word/law14/LAW-1328.pdf</vt:lpwstr>
      </vt:variant>
      <vt:variant>
        <vt:lpwstr/>
      </vt:variant>
      <vt:variant>
        <vt:i4>524415</vt:i4>
      </vt:variant>
      <vt:variant>
        <vt:i4>879</vt:i4>
      </vt:variant>
      <vt:variant>
        <vt:i4>0</vt:i4>
      </vt:variant>
      <vt:variant>
        <vt:i4>5</vt:i4>
      </vt:variant>
      <vt:variant>
        <vt:lpwstr>http://www.nevo.co.il/Law_word/law17/PROP-1233.pdf</vt:lpwstr>
      </vt:variant>
      <vt:variant>
        <vt:lpwstr/>
      </vt:variant>
      <vt:variant>
        <vt:i4>8257540</vt:i4>
      </vt:variant>
      <vt:variant>
        <vt:i4>876</vt:i4>
      </vt:variant>
      <vt:variant>
        <vt:i4>0</vt:i4>
      </vt:variant>
      <vt:variant>
        <vt:i4>5</vt:i4>
      </vt:variant>
      <vt:variant>
        <vt:lpwstr>http://www.nevo.co.il/Law_word/law14/LAW-0815.pdf</vt:lpwstr>
      </vt:variant>
      <vt:variant>
        <vt:lpwstr/>
      </vt:variant>
      <vt:variant>
        <vt:i4>524415</vt:i4>
      </vt:variant>
      <vt:variant>
        <vt:i4>873</vt:i4>
      </vt:variant>
      <vt:variant>
        <vt:i4>0</vt:i4>
      </vt:variant>
      <vt:variant>
        <vt:i4>5</vt:i4>
      </vt:variant>
      <vt:variant>
        <vt:lpwstr>http://www.nevo.co.il/Law_word/law17/PROP-1233.pdf</vt:lpwstr>
      </vt:variant>
      <vt:variant>
        <vt:lpwstr/>
      </vt:variant>
      <vt:variant>
        <vt:i4>8257540</vt:i4>
      </vt:variant>
      <vt:variant>
        <vt:i4>870</vt:i4>
      </vt:variant>
      <vt:variant>
        <vt:i4>0</vt:i4>
      </vt:variant>
      <vt:variant>
        <vt:i4>5</vt:i4>
      </vt:variant>
      <vt:variant>
        <vt:lpwstr>http://www.nevo.co.il/Law_word/law14/LAW-0815.pdf</vt:lpwstr>
      </vt:variant>
      <vt:variant>
        <vt:lpwstr/>
      </vt:variant>
      <vt:variant>
        <vt:i4>524415</vt:i4>
      </vt:variant>
      <vt:variant>
        <vt:i4>867</vt:i4>
      </vt:variant>
      <vt:variant>
        <vt:i4>0</vt:i4>
      </vt:variant>
      <vt:variant>
        <vt:i4>5</vt:i4>
      </vt:variant>
      <vt:variant>
        <vt:lpwstr>http://www.nevo.co.il/Law_word/law17/PROP-1233.pdf</vt:lpwstr>
      </vt:variant>
      <vt:variant>
        <vt:lpwstr/>
      </vt:variant>
      <vt:variant>
        <vt:i4>8257540</vt:i4>
      </vt:variant>
      <vt:variant>
        <vt:i4>864</vt:i4>
      </vt:variant>
      <vt:variant>
        <vt:i4>0</vt:i4>
      </vt:variant>
      <vt:variant>
        <vt:i4>5</vt:i4>
      </vt:variant>
      <vt:variant>
        <vt:lpwstr>http://www.nevo.co.il/Law_word/law14/LAW-0815.pdf</vt:lpwstr>
      </vt:variant>
      <vt:variant>
        <vt:lpwstr/>
      </vt:variant>
      <vt:variant>
        <vt:i4>524415</vt:i4>
      </vt:variant>
      <vt:variant>
        <vt:i4>861</vt:i4>
      </vt:variant>
      <vt:variant>
        <vt:i4>0</vt:i4>
      </vt:variant>
      <vt:variant>
        <vt:i4>5</vt:i4>
      </vt:variant>
      <vt:variant>
        <vt:lpwstr>http://www.nevo.co.il/Law_word/law17/PROP-1233.pdf</vt:lpwstr>
      </vt:variant>
      <vt:variant>
        <vt:lpwstr/>
      </vt:variant>
      <vt:variant>
        <vt:i4>8257540</vt:i4>
      </vt:variant>
      <vt:variant>
        <vt:i4>858</vt:i4>
      </vt:variant>
      <vt:variant>
        <vt:i4>0</vt:i4>
      </vt:variant>
      <vt:variant>
        <vt:i4>5</vt:i4>
      </vt:variant>
      <vt:variant>
        <vt:lpwstr>http://www.nevo.co.il/Law_word/law14/LAW-0815.pdf</vt:lpwstr>
      </vt:variant>
      <vt:variant>
        <vt:lpwstr/>
      </vt:variant>
      <vt:variant>
        <vt:i4>524415</vt:i4>
      </vt:variant>
      <vt:variant>
        <vt:i4>855</vt:i4>
      </vt:variant>
      <vt:variant>
        <vt:i4>0</vt:i4>
      </vt:variant>
      <vt:variant>
        <vt:i4>5</vt:i4>
      </vt:variant>
      <vt:variant>
        <vt:lpwstr>http://www.nevo.co.il/Law_word/law17/PROP-1233.pdf</vt:lpwstr>
      </vt:variant>
      <vt:variant>
        <vt:lpwstr/>
      </vt:variant>
      <vt:variant>
        <vt:i4>8257540</vt:i4>
      </vt:variant>
      <vt:variant>
        <vt:i4>852</vt:i4>
      </vt:variant>
      <vt:variant>
        <vt:i4>0</vt:i4>
      </vt:variant>
      <vt:variant>
        <vt:i4>5</vt:i4>
      </vt:variant>
      <vt:variant>
        <vt:lpwstr>http://www.nevo.co.il/Law_word/law14/LAW-0815.pdf</vt:lpwstr>
      </vt:variant>
      <vt:variant>
        <vt:lpwstr/>
      </vt:variant>
      <vt:variant>
        <vt:i4>524415</vt:i4>
      </vt:variant>
      <vt:variant>
        <vt:i4>849</vt:i4>
      </vt:variant>
      <vt:variant>
        <vt:i4>0</vt:i4>
      </vt:variant>
      <vt:variant>
        <vt:i4>5</vt:i4>
      </vt:variant>
      <vt:variant>
        <vt:lpwstr>http://www.nevo.co.il/Law_word/law17/PROP-1233.pdf</vt:lpwstr>
      </vt:variant>
      <vt:variant>
        <vt:lpwstr/>
      </vt:variant>
      <vt:variant>
        <vt:i4>8257540</vt:i4>
      </vt:variant>
      <vt:variant>
        <vt:i4>846</vt:i4>
      </vt:variant>
      <vt:variant>
        <vt:i4>0</vt:i4>
      </vt:variant>
      <vt:variant>
        <vt:i4>5</vt:i4>
      </vt:variant>
      <vt:variant>
        <vt:lpwstr>http://www.nevo.co.il/Law_word/law14/LAW-0815.pdf</vt:lpwstr>
      </vt:variant>
      <vt:variant>
        <vt:lpwstr/>
      </vt:variant>
      <vt:variant>
        <vt:i4>524415</vt:i4>
      </vt:variant>
      <vt:variant>
        <vt:i4>843</vt:i4>
      </vt:variant>
      <vt:variant>
        <vt:i4>0</vt:i4>
      </vt:variant>
      <vt:variant>
        <vt:i4>5</vt:i4>
      </vt:variant>
      <vt:variant>
        <vt:lpwstr>http://www.nevo.co.il/Law_word/law17/PROP-1233.pdf</vt:lpwstr>
      </vt:variant>
      <vt:variant>
        <vt:lpwstr/>
      </vt:variant>
      <vt:variant>
        <vt:i4>8257540</vt:i4>
      </vt:variant>
      <vt:variant>
        <vt:i4>840</vt:i4>
      </vt:variant>
      <vt:variant>
        <vt:i4>0</vt:i4>
      </vt:variant>
      <vt:variant>
        <vt:i4>5</vt:i4>
      </vt:variant>
      <vt:variant>
        <vt:lpwstr>http://www.nevo.co.il/Law_word/law14/LAW-0815.pdf</vt:lpwstr>
      </vt:variant>
      <vt:variant>
        <vt:lpwstr/>
      </vt:variant>
      <vt:variant>
        <vt:i4>589941</vt:i4>
      </vt:variant>
      <vt:variant>
        <vt:i4>837</vt:i4>
      </vt:variant>
      <vt:variant>
        <vt:i4>0</vt:i4>
      </vt:variant>
      <vt:variant>
        <vt:i4>5</vt:i4>
      </vt:variant>
      <vt:variant>
        <vt:lpwstr>http://www.nevo.co.il/Law_word/law17/PROP-0888.pdf</vt:lpwstr>
      </vt:variant>
      <vt:variant>
        <vt:lpwstr/>
      </vt:variant>
      <vt:variant>
        <vt:i4>8323079</vt:i4>
      </vt:variant>
      <vt:variant>
        <vt:i4>834</vt:i4>
      </vt:variant>
      <vt:variant>
        <vt:i4>0</vt:i4>
      </vt:variant>
      <vt:variant>
        <vt:i4>5</vt:i4>
      </vt:variant>
      <vt:variant>
        <vt:lpwstr>http://www.nevo.co.il/Law_word/law14/LAW-0608.pdf</vt:lpwstr>
      </vt:variant>
      <vt:variant>
        <vt:lpwstr/>
      </vt:variant>
      <vt:variant>
        <vt:i4>524415</vt:i4>
      </vt:variant>
      <vt:variant>
        <vt:i4>831</vt:i4>
      </vt:variant>
      <vt:variant>
        <vt:i4>0</vt:i4>
      </vt:variant>
      <vt:variant>
        <vt:i4>5</vt:i4>
      </vt:variant>
      <vt:variant>
        <vt:lpwstr>http://www.nevo.co.il/Law_word/law17/PROP-1233.pdf</vt:lpwstr>
      </vt:variant>
      <vt:variant>
        <vt:lpwstr/>
      </vt:variant>
      <vt:variant>
        <vt:i4>8257540</vt:i4>
      </vt:variant>
      <vt:variant>
        <vt:i4>828</vt:i4>
      </vt:variant>
      <vt:variant>
        <vt:i4>0</vt:i4>
      </vt:variant>
      <vt:variant>
        <vt:i4>5</vt:i4>
      </vt:variant>
      <vt:variant>
        <vt:lpwstr>http://www.nevo.co.il/Law_word/law14/LAW-0815.pdf</vt:lpwstr>
      </vt:variant>
      <vt:variant>
        <vt:lpwstr/>
      </vt:variant>
      <vt:variant>
        <vt:i4>589941</vt:i4>
      </vt:variant>
      <vt:variant>
        <vt:i4>825</vt:i4>
      </vt:variant>
      <vt:variant>
        <vt:i4>0</vt:i4>
      </vt:variant>
      <vt:variant>
        <vt:i4>5</vt:i4>
      </vt:variant>
      <vt:variant>
        <vt:lpwstr>http://www.nevo.co.il/Law_word/law17/PROP-0888.pdf</vt:lpwstr>
      </vt:variant>
      <vt:variant>
        <vt:lpwstr/>
      </vt:variant>
      <vt:variant>
        <vt:i4>8323079</vt:i4>
      </vt:variant>
      <vt:variant>
        <vt:i4>822</vt:i4>
      </vt:variant>
      <vt:variant>
        <vt:i4>0</vt:i4>
      </vt:variant>
      <vt:variant>
        <vt:i4>5</vt:i4>
      </vt:variant>
      <vt:variant>
        <vt:lpwstr>http://www.nevo.co.il/Law_word/law14/LAW-0608.pdf</vt:lpwstr>
      </vt:variant>
      <vt:variant>
        <vt:lpwstr/>
      </vt:variant>
      <vt:variant>
        <vt:i4>7929947</vt:i4>
      </vt:variant>
      <vt:variant>
        <vt:i4>819</vt:i4>
      </vt:variant>
      <vt:variant>
        <vt:i4>0</vt:i4>
      </vt:variant>
      <vt:variant>
        <vt:i4>5</vt:i4>
      </vt:variant>
      <vt:variant>
        <vt:lpwstr>http://www.nevo.co.il/Law_word/law15/memshala-951.pdf</vt:lpwstr>
      </vt:variant>
      <vt:variant>
        <vt:lpwstr/>
      </vt:variant>
      <vt:variant>
        <vt:i4>8126479</vt:i4>
      </vt:variant>
      <vt:variant>
        <vt:i4>816</vt:i4>
      </vt:variant>
      <vt:variant>
        <vt:i4>0</vt:i4>
      </vt:variant>
      <vt:variant>
        <vt:i4>5</vt:i4>
      </vt:variant>
      <vt:variant>
        <vt:lpwstr>http://www.nevo.co.il/law_word/law14/law-2513.pdf</vt:lpwstr>
      </vt:variant>
      <vt:variant>
        <vt:lpwstr/>
      </vt:variant>
      <vt:variant>
        <vt:i4>7929947</vt:i4>
      </vt:variant>
      <vt:variant>
        <vt:i4>813</vt:i4>
      </vt:variant>
      <vt:variant>
        <vt:i4>0</vt:i4>
      </vt:variant>
      <vt:variant>
        <vt:i4>5</vt:i4>
      </vt:variant>
      <vt:variant>
        <vt:lpwstr>http://www.nevo.co.il/Law_word/law15/memshala-951.pdf</vt:lpwstr>
      </vt:variant>
      <vt:variant>
        <vt:lpwstr/>
      </vt:variant>
      <vt:variant>
        <vt:i4>8126479</vt:i4>
      </vt:variant>
      <vt:variant>
        <vt:i4>810</vt:i4>
      </vt:variant>
      <vt:variant>
        <vt:i4>0</vt:i4>
      </vt:variant>
      <vt:variant>
        <vt:i4>5</vt:i4>
      </vt:variant>
      <vt:variant>
        <vt:lpwstr>http://www.nevo.co.il/law_word/law14/law-2513.pdf</vt:lpwstr>
      </vt:variant>
      <vt:variant>
        <vt:lpwstr/>
      </vt:variant>
      <vt:variant>
        <vt:i4>8126477</vt:i4>
      </vt:variant>
      <vt:variant>
        <vt:i4>807</vt:i4>
      </vt:variant>
      <vt:variant>
        <vt:i4>0</vt:i4>
      </vt:variant>
      <vt:variant>
        <vt:i4>5</vt:i4>
      </vt:variant>
      <vt:variant>
        <vt:lpwstr>http://www.nevo.co.il/law_word/law14/law-2511.pdf</vt:lpwstr>
      </vt:variant>
      <vt:variant>
        <vt:lpwstr/>
      </vt:variant>
      <vt:variant>
        <vt:i4>8126477</vt:i4>
      </vt:variant>
      <vt:variant>
        <vt:i4>804</vt:i4>
      </vt:variant>
      <vt:variant>
        <vt:i4>0</vt:i4>
      </vt:variant>
      <vt:variant>
        <vt:i4>5</vt:i4>
      </vt:variant>
      <vt:variant>
        <vt:lpwstr>http://www.nevo.co.il/law_word/law14/law-2511.pdf</vt:lpwstr>
      </vt:variant>
      <vt:variant>
        <vt:lpwstr/>
      </vt:variant>
      <vt:variant>
        <vt:i4>524415</vt:i4>
      </vt:variant>
      <vt:variant>
        <vt:i4>801</vt:i4>
      </vt:variant>
      <vt:variant>
        <vt:i4>0</vt:i4>
      </vt:variant>
      <vt:variant>
        <vt:i4>5</vt:i4>
      </vt:variant>
      <vt:variant>
        <vt:lpwstr>http://www.nevo.co.il/Law_word/law17/PROP-1233.pdf</vt:lpwstr>
      </vt:variant>
      <vt:variant>
        <vt:lpwstr/>
      </vt:variant>
      <vt:variant>
        <vt:i4>8257540</vt:i4>
      </vt:variant>
      <vt:variant>
        <vt:i4>798</vt:i4>
      </vt:variant>
      <vt:variant>
        <vt:i4>0</vt:i4>
      </vt:variant>
      <vt:variant>
        <vt:i4>5</vt:i4>
      </vt:variant>
      <vt:variant>
        <vt:lpwstr>http://www.nevo.co.il/Law_word/law14/LAW-0815.pdf</vt:lpwstr>
      </vt:variant>
      <vt:variant>
        <vt:lpwstr/>
      </vt:variant>
      <vt:variant>
        <vt:i4>589941</vt:i4>
      </vt:variant>
      <vt:variant>
        <vt:i4>795</vt:i4>
      </vt:variant>
      <vt:variant>
        <vt:i4>0</vt:i4>
      </vt:variant>
      <vt:variant>
        <vt:i4>5</vt:i4>
      </vt:variant>
      <vt:variant>
        <vt:lpwstr>http://www.nevo.co.il/Law_word/law17/PROP-0888.pdf</vt:lpwstr>
      </vt:variant>
      <vt:variant>
        <vt:lpwstr/>
      </vt:variant>
      <vt:variant>
        <vt:i4>8323079</vt:i4>
      </vt:variant>
      <vt:variant>
        <vt:i4>792</vt:i4>
      </vt:variant>
      <vt:variant>
        <vt:i4>0</vt:i4>
      </vt:variant>
      <vt:variant>
        <vt:i4>5</vt:i4>
      </vt:variant>
      <vt:variant>
        <vt:lpwstr>http://www.nevo.co.il/Law_word/law14/LAW-0608.pdf</vt:lpwstr>
      </vt:variant>
      <vt:variant>
        <vt:lpwstr/>
      </vt:variant>
      <vt:variant>
        <vt:i4>524415</vt:i4>
      </vt:variant>
      <vt:variant>
        <vt:i4>789</vt:i4>
      </vt:variant>
      <vt:variant>
        <vt:i4>0</vt:i4>
      </vt:variant>
      <vt:variant>
        <vt:i4>5</vt:i4>
      </vt:variant>
      <vt:variant>
        <vt:lpwstr>http://www.nevo.co.il/Law_word/law17/PROP-1233.pdf</vt:lpwstr>
      </vt:variant>
      <vt:variant>
        <vt:lpwstr/>
      </vt:variant>
      <vt:variant>
        <vt:i4>8257540</vt:i4>
      </vt:variant>
      <vt:variant>
        <vt:i4>786</vt:i4>
      </vt:variant>
      <vt:variant>
        <vt:i4>0</vt:i4>
      </vt:variant>
      <vt:variant>
        <vt:i4>5</vt:i4>
      </vt:variant>
      <vt:variant>
        <vt:lpwstr>http://www.nevo.co.il/Law_word/law14/LAW-0815.pdf</vt:lpwstr>
      </vt:variant>
      <vt:variant>
        <vt:lpwstr/>
      </vt:variant>
      <vt:variant>
        <vt:i4>589941</vt:i4>
      </vt:variant>
      <vt:variant>
        <vt:i4>783</vt:i4>
      </vt:variant>
      <vt:variant>
        <vt:i4>0</vt:i4>
      </vt:variant>
      <vt:variant>
        <vt:i4>5</vt:i4>
      </vt:variant>
      <vt:variant>
        <vt:lpwstr>http://www.nevo.co.il/Law_word/law17/PROP-0888.pdf</vt:lpwstr>
      </vt:variant>
      <vt:variant>
        <vt:lpwstr/>
      </vt:variant>
      <vt:variant>
        <vt:i4>8323079</vt:i4>
      </vt:variant>
      <vt:variant>
        <vt:i4>780</vt:i4>
      </vt:variant>
      <vt:variant>
        <vt:i4>0</vt:i4>
      </vt:variant>
      <vt:variant>
        <vt:i4>5</vt:i4>
      </vt:variant>
      <vt:variant>
        <vt:lpwstr>http://www.nevo.co.il/Law_word/law14/LAW-0608.pdf</vt:lpwstr>
      </vt:variant>
      <vt:variant>
        <vt:lpwstr/>
      </vt:variant>
      <vt:variant>
        <vt:i4>852088</vt:i4>
      </vt:variant>
      <vt:variant>
        <vt:i4>777</vt:i4>
      </vt:variant>
      <vt:variant>
        <vt:i4>0</vt:i4>
      </vt:variant>
      <vt:variant>
        <vt:i4>5</vt:i4>
      </vt:variant>
      <vt:variant>
        <vt:lpwstr>http://www.nevo.co.il/Law_word/law17/PROP-0450.pdf</vt:lpwstr>
      </vt:variant>
      <vt:variant>
        <vt:lpwstr/>
      </vt:variant>
      <vt:variant>
        <vt:i4>7929870</vt:i4>
      </vt:variant>
      <vt:variant>
        <vt:i4>774</vt:i4>
      </vt:variant>
      <vt:variant>
        <vt:i4>0</vt:i4>
      </vt:variant>
      <vt:variant>
        <vt:i4>5</vt:i4>
      </vt:variant>
      <vt:variant>
        <vt:lpwstr>http://www.nevo.co.il/Law_word/law14/LAW-0364.pdf</vt:lpwstr>
      </vt:variant>
      <vt:variant>
        <vt:lpwstr/>
      </vt:variant>
      <vt:variant>
        <vt:i4>116</vt:i4>
      </vt:variant>
      <vt:variant>
        <vt:i4>771</vt:i4>
      </vt:variant>
      <vt:variant>
        <vt:i4>0</vt:i4>
      </vt:variant>
      <vt:variant>
        <vt:i4>5</vt:i4>
      </vt:variant>
      <vt:variant>
        <vt:lpwstr>http://www.nevo.co.il/Law_word/law17/PROP-0198.pdf</vt:lpwstr>
      </vt:variant>
      <vt:variant>
        <vt:lpwstr/>
      </vt:variant>
      <vt:variant>
        <vt:i4>7995403</vt:i4>
      </vt:variant>
      <vt:variant>
        <vt:i4>768</vt:i4>
      </vt:variant>
      <vt:variant>
        <vt:i4>0</vt:i4>
      </vt:variant>
      <vt:variant>
        <vt:i4>5</vt:i4>
      </vt:variant>
      <vt:variant>
        <vt:lpwstr>http://www.nevo.co.il/Law_word/law14/LAW-0153.pdf</vt:lpwstr>
      </vt:variant>
      <vt:variant>
        <vt:lpwstr/>
      </vt:variant>
      <vt:variant>
        <vt:i4>327802</vt:i4>
      </vt:variant>
      <vt:variant>
        <vt:i4>765</vt:i4>
      </vt:variant>
      <vt:variant>
        <vt:i4>0</vt:i4>
      </vt:variant>
      <vt:variant>
        <vt:i4>5</vt:i4>
      </vt:variant>
      <vt:variant>
        <vt:lpwstr>http://www.nevo.co.il/Law_word/law17/PROP-1965.pdf</vt:lpwstr>
      </vt:variant>
      <vt:variant>
        <vt:lpwstr/>
      </vt:variant>
      <vt:variant>
        <vt:i4>8126466</vt:i4>
      </vt:variant>
      <vt:variant>
        <vt:i4>762</vt:i4>
      </vt:variant>
      <vt:variant>
        <vt:i4>0</vt:i4>
      </vt:variant>
      <vt:variant>
        <vt:i4>5</vt:i4>
      </vt:variant>
      <vt:variant>
        <vt:lpwstr>http://www.nevo.co.il/Law_word/law14/LAW-1328.pdf</vt:lpwstr>
      </vt:variant>
      <vt:variant>
        <vt:lpwstr/>
      </vt:variant>
      <vt:variant>
        <vt:i4>524415</vt:i4>
      </vt:variant>
      <vt:variant>
        <vt:i4>759</vt:i4>
      </vt:variant>
      <vt:variant>
        <vt:i4>0</vt:i4>
      </vt:variant>
      <vt:variant>
        <vt:i4>5</vt:i4>
      </vt:variant>
      <vt:variant>
        <vt:lpwstr>http://www.nevo.co.il/Law_word/law17/PROP-1233.pdf</vt:lpwstr>
      </vt:variant>
      <vt:variant>
        <vt:lpwstr/>
      </vt:variant>
      <vt:variant>
        <vt:i4>8257540</vt:i4>
      </vt:variant>
      <vt:variant>
        <vt:i4>756</vt:i4>
      </vt:variant>
      <vt:variant>
        <vt:i4>0</vt:i4>
      </vt:variant>
      <vt:variant>
        <vt:i4>5</vt:i4>
      </vt:variant>
      <vt:variant>
        <vt:lpwstr>http://www.nevo.co.il/Law_word/law14/LAW-0815.pdf</vt:lpwstr>
      </vt:variant>
      <vt:variant>
        <vt:lpwstr/>
      </vt:variant>
      <vt:variant>
        <vt:i4>852088</vt:i4>
      </vt:variant>
      <vt:variant>
        <vt:i4>753</vt:i4>
      </vt:variant>
      <vt:variant>
        <vt:i4>0</vt:i4>
      </vt:variant>
      <vt:variant>
        <vt:i4>5</vt:i4>
      </vt:variant>
      <vt:variant>
        <vt:lpwstr>http://www.nevo.co.il/Law_word/law17/PROP-0450.pdf</vt:lpwstr>
      </vt:variant>
      <vt:variant>
        <vt:lpwstr/>
      </vt:variant>
      <vt:variant>
        <vt:i4>7929870</vt:i4>
      </vt:variant>
      <vt:variant>
        <vt:i4>750</vt:i4>
      </vt:variant>
      <vt:variant>
        <vt:i4>0</vt:i4>
      </vt:variant>
      <vt:variant>
        <vt:i4>5</vt:i4>
      </vt:variant>
      <vt:variant>
        <vt:lpwstr>http://www.nevo.co.il/Law_word/law14/LAW-0364.pdf</vt:lpwstr>
      </vt:variant>
      <vt:variant>
        <vt:lpwstr/>
      </vt:variant>
      <vt:variant>
        <vt:i4>327802</vt:i4>
      </vt:variant>
      <vt:variant>
        <vt:i4>747</vt:i4>
      </vt:variant>
      <vt:variant>
        <vt:i4>0</vt:i4>
      </vt:variant>
      <vt:variant>
        <vt:i4>5</vt:i4>
      </vt:variant>
      <vt:variant>
        <vt:lpwstr>http://www.nevo.co.il/Law_word/law17/PROP-1965.pdf</vt:lpwstr>
      </vt:variant>
      <vt:variant>
        <vt:lpwstr/>
      </vt:variant>
      <vt:variant>
        <vt:i4>8126466</vt:i4>
      </vt:variant>
      <vt:variant>
        <vt:i4>744</vt:i4>
      </vt:variant>
      <vt:variant>
        <vt:i4>0</vt:i4>
      </vt:variant>
      <vt:variant>
        <vt:i4>5</vt:i4>
      </vt:variant>
      <vt:variant>
        <vt:lpwstr>http://www.nevo.co.il/Law_word/law14/LAW-1328.pdf</vt:lpwstr>
      </vt:variant>
      <vt:variant>
        <vt:lpwstr/>
      </vt:variant>
      <vt:variant>
        <vt:i4>327802</vt:i4>
      </vt:variant>
      <vt:variant>
        <vt:i4>741</vt:i4>
      </vt:variant>
      <vt:variant>
        <vt:i4>0</vt:i4>
      </vt:variant>
      <vt:variant>
        <vt:i4>5</vt:i4>
      </vt:variant>
      <vt:variant>
        <vt:lpwstr>http://www.nevo.co.il/Law_word/law17/PROP-1965.pdf</vt:lpwstr>
      </vt:variant>
      <vt:variant>
        <vt:lpwstr/>
      </vt:variant>
      <vt:variant>
        <vt:i4>8126466</vt:i4>
      </vt:variant>
      <vt:variant>
        <vt:i4>738</vt:i4>
      </vt:variant>
      <vt:variant>
        <vt:i4>0</vt:i4>
      </vt:variant>
      <vt:variant>
        <vt:i4>5</vt:i4>
      </vt:variant>
      <vt:variant>
        <vt:lpwstr>http://www.nevo.co.il/Law_word/law14/LAW-1328.pdf</vt:lpwstr>
      </vt:variant>
      <vt:variant>
        <vt:lpwstr/>
      </vt:variant>
      <vt:variant>
        <vt:i4>327802</vt:i4>
      </vt:variant>
      <vt:variant>
        <vt:i4>735</vt:i4>
      </vt:variant>
      <vt:variant>
        <vt:i4>0</vt:i4>
      </vt:variant>
      <vt:variant>
        <vt:i4>5</vt:i4>
      </vt:variant>
      <vt:variant>
        <vt:lpwstr>http://www.nevo.co.il/Law_word/law17/PROP-1965.pdf</vt:lpwstr>
      </vt:variant>
      <vt:variant>
        <vt:lpwstr/>
      </vt:variant>
      <vt:variant>
        <vt:i4>8126466</vt:i4>
      </vt:variant>
      <vt:variant>
        <vt:i4>732</vt:i4>
      </vt:variant>
      <vt:variant>
        <vt:i4>0</vt:i4>
      </vt:variant>
      <vt:variant>
        <vt:i4>5</vt:i4>
      </vt:variant>
      <vt:variant>
        <vt:lpwstr>http://www.nevo.co.il/Law_word/law14/LAW-1328.pdf</vt:lpwstr>
      </vt:variant>
      <vt:variant>
        <vt:lpwstr/>
      </vt:variant>
      <vt:variant>
        <vt:i4>7995473</vt:i4>
      </vt:variant>
      <vt:variant>
        <vt:i4>729</vt:i4>
      </vt:variant>
      <vt:variant>
        <vt:i4>0</vt:i4>
      </vt:variant>
      <vt:variant>
        <vt:i4>5</vt:i4>
      </vt:variant>
      <vt:variant>
        <vt:lpwstr>http://www.nevo.co.il/Law_word/law15/memshala-260.pdf</vt:lpwstr>
      </vt:variant>
      <vt:variant>
        <vt:lpwstr/>
      </vt:variant>
      <vt:variant>
        <vt:i4>7995406</vt:i4>
      </vt:variant>
      <vt:variant>
        <vt:i4>726</vt:i4>
      </vt:variant>
      <vt:variant>
        <vt:i4>0</vt:i4>
      </vt:variant>
      <vt:variant>
        <vt:i4>5</vt:i4>
      </vt:variant>
      <vt:variant>
        <vt:lpwstr>http://www.nevo.co.il/Law_word/law14/law-2077.pdf</vt:lpwstr>
      </vt:variant>
      <vt:variant>
        <vt:lpwstr/>
      </vt:variant>
      <vt:variant>
        <vt:i4>524413</vt:i4>
      </vt:variant>
      <vt:variant>
        <vt:i4>723</vt:i4>
      </vt:variant>
      <vt:variant>
        <vt:i4>0</vt:i4>
      </vt:variant>
      <vt:variant>
        <vt:i4>5</vt:i4>
      </vt:variant>
      <vt:variant>
        <vt:lpwstr>http://www.nevo.co.il/Law_word/law17/PROP-2627.pdf</vt:lpwstr>
      </vt:variant>
      <vt:variant>
        <vt:lpwstr/>
      </vt:variant>
      <vt:variant>
        <vt:i4>7995404</vt:i4>
      </vt:variant>
      <vt:variant>
        <vt:i4>720</vt:i4>
      </vt:variant>
      <vt:variant>
        <vt:i4>0</vt:i4>
      </vt:variant>
      <vt:variant>
        <vt:i4>5</vt:i4>
      </vt:variant>
      <vt:variant>
        <vt:lpwstr>http://www.nevo.co.il/Law_word/law14/LAW-1643.pdf</vt:lpwstr>
      </vt:variant>
      <vt:variant>
        <vt:lpwstr/>
      </vt:variant>
      <vt:variant>
        <vt:i4>327802</vt:i4>
      </vt:variant>
      <vt:variant>
        <vt:i4>717</vt:i4>
      </vt:variant>
      <vt:variant>
        <vt:i4>0</vt:i4>
      </vt:variant>
      <vt:variant>
        <vt:i4>5</vt:i4>
      </vt:variant>
      <vt:variant>
        <vt:lpwstr>http://www.nevo.co.il/Law_word/law17/PROP-1965.pdf</vt:lpwstr>
      </vt:variant>
      <vt:variant>
        <vt:lpwstr/>
      </vt:variant>
      <vt:variant>
        <vt:i4>8126466</vt:i4>
      </vt:variant>
      <vt:variant>
        <vt:i4>714</vt:i4>
      </vt:variant>
      <vt:variant>
        <vt:i4>0</vt:i4>
      </vt:variant>
      <vt:variant>
        <vt:i4>5</vt:i4>
      </vt:variant>
      <vt:variant>
        <vt:lpwstr>http://www.nevo.co.il/Law_word/law14/LAW-1328.pdf</vt:lpwstr>
      </vt:variant>
      <vt:variant>
        <vt:lpwstr/>
      </vt:variant>
      <vt:variant>
        <vt:i4>327802</vt:i4>
      </vt:variant>
      <vt:variant>
        <vt:i4>711</vt:i4>
      </vt:variant>
      <vt:variant>
        <vt:i4>0</vt:i4>
      </vt:variant>
      <vt:variant>
        <vt:i4>5</vt:i4>
      </vt:variant>
      <vt:variant>
        <vt:lpwstr>http://www.nevo.co.il/Law_word/law17/PROP-1965.pdf</vt:lpwstr>
      </vt:variant>
      <vt:variant>
        <vt:lpwstr/>
      </vt:variant>
      <vt:variant>
        <vt:i4>8126466</vt:i4>
      </vt:variant>
      <vt:variant>
        <vt:i4>708</vt:i4>
      </vt:variant>
      <vt:variant>
        <vt:i4>0</vt:i4>
      </vt:variant>
      <vt:variant>
        <vt:i4>5</vt:i4>
      </vt:variant>
      <vt:variant>
        <vt:lpwstr>http://www.nevo.co.il/Law_word/law14/LAW-1328.pdf</vt:lpwstr>
      </vt:variant>
      <vt:variant>
        <vt:lpwstr/>
      </vt:variant>
      <vt:variant>
        <vt:i4>327802</vt:i4>
      </vt:variant>
      <vt:variant>
        <vt:i4>705</vt:i4>
      </vt:variant>
      <vt:variant>
        <vt:i4>0</vt:i4>
      </vt:variant>
      <vt:variant>
        <vt:i4>5</vt:i4>
      </vt:variant>
      <vt:variant>
        <vt:lpwstr>http://www.nevo.co.il/Law_word/law17/PROP-1965.pdf</vt:lpwstr>
      </vt:variant>
      <vt:variant>
        <vt:lpwstr/>
      </vt:variant>
      <vt:variant>
        <vt:i4>8126466</vt:i4>
      </vt:variant>
      <vt:variant>
        <vt:i4>702</vt:i4>
      </vt:variant>
      <vt:variant>
        <vt:i4>0</vt:i4>
      </vt:variant>
      <vt:variant>
        <vt:i4>5</vt:i4>
      </vt:variant>
      <vt:variant>
        <vt:lpwstr>http://www.nevo.co.il/Law_word/law14/LAW-1328.pdf</vt:lpwstr>
      </vt:variant>
      <vt:variant>
        <vt:lpwstr/>
      </vt:variant>
      <vt:variant>
        <vt:i4>524415</vt:i4>
      </vt:variant>
      <vt:variant>
        <vt:i4>699</vt:i4>
      </vt:variant>
      <vt:variant>
        <vt:i4>0</vt:i4>
      </vt:variant>
      <vt:variant>
        <vt:i4>5</vt:i4>
      </vt:variant>
      <vt:variant>
        <vt:lpwstr>http://www.nevo.co.il/Law_word/law17/PROP-1233.pdf</vt:lpwstr>
      </vt:variant>
      <vt:variant>
        <vt:lpwstr/>
      </vt:variant>
      <vt:variant>
        <vt:i4>8257540</vt:i4>
      </vt:variant>
      <vt:variant>
        <vt:i4>696</vt:i4>
      </vt:variant>
      <vt:variant>
        <vt:i4>0</vt:i4>
      </vt:variant>
      <vt:variant>
        <vt:i4>5</vt:i4>
      </vt:variant>
      <vt:variant>
        <vt:lpwstr>http://www.nevo.co.il/Law_word/law14/LAW-0815.pdf</vt:lpwstr>
      </vt:variant>
      <vt:variant>
        <vt:lpwstr/>
      </vt:variant>
      <vt:variant>
        <vt:i4>852088</vt:i4>
      </vt:variant>
      <vt:variant>
        <vt:i4>693</vt:i4>
      </vt:variant>
      <vt:variant>
        <vt:i4>0</vt:i4>
      </vt:variant>
      <vt:variant>
        <vt:i4>5</vt:i4>
      </vt:variant>
      <vt:variant>
        <vt:lpwstr>http://www.nevo.co.il/Law_word/law17/PROP-0450.pdf</vt:lpwstr>
      </vt:variant>
      <vt:variant>
        <vt:lpwstr/>
      </vt:variant>
      <vt:variant>
        <vt:i4>7929870</vt:i4>
      </vt:variant>
      <vt:variant>
        <vt:i4>690</vt:i4>
      </vt:variant>
      <vt:variant>
        <vt:i4>0</vt:i4>
      </vt:variant>
      <vt:variant>
        <vt:i4>5</vt:i4>
      </vt:variant>
      <vt:variant>
        <vt:lpwstr>http://www.nevo.co.il/Law_word/law14/LAW-0364.pdf</vt:lpwstr>
      </vt:variant>
      <vt:variant>
        <vt:lpwstr/>
      </vt:variant>
      <vt:variant>
        <vt:i4>852092</vt:i4>
      </vt:variant>
      <vt:variant>
        <vt:i4>687</vt:i4>
      </vt:variant>
      <vt:variant>
        <vt:i4>0</vt:i4>
      </vt:variant>
      <vt:variant>
        <vt:i4>5</vt:i4>
      </vt:variant>
      <vt:variant>
        <vt:lpwstr>http://www.nevo.co.il/Law_word/law17/PROP-0317.pdf</vt:lpwstr>
      </vt:variant>
      <vt:variant>
        <vt:lpwstr/>
      </vt:variant>
      <vt:variant>
        <vt:i4>8060936</vt:i4>
      </vt:variant>
      <vt:variant>
        <vt:i4>684</vt:i4>
      </vt:variant>
      <vt:variant>
        <vt:i4>0</vt:i4>
      </vt:variant>
      <vt:variant>
        <vt:i4>5</vt:i4>
      </vt:variant>
      <vt:variant>
        <vt:lpwstr>http://www.nevo.co.il/Law_word/law14/LAW-0243.pdf</vt:lpwstr>
      </vt:variant>
      <vt:variant>
        <vt:lpwstr/>
      </vt:variant>
      <vt:variant>
        <vt:i4>116</vt:i4>
      </vt:variant>
      <vt:variant>
        <vt:i4>681</vt:i4>
      </vt:variant>
      <vt:variant>
        <vt:i4>0</vt:i4>
      </vt:variant>
      <vt:variant>
        <vt:i4>5</vt:i4>
      </vt:variant>
      <vt:variant>
        <vt:lpwstr>http://www.nevo.co.il/Law_word/law17/PROP-0198.pdf</vt:lpwstr>
      </vt:variant>
      <vt:variant>
        <vt:lpwstr/>
      </vt:variant>
      <vt:variant>
        <vt:i4>7995403</vt:i4>
      </vt:variant>
      <vt:variant>
        <vt:i4>678</vt:i4>
      </vt:variant>
      <vt:variant>
        <vt:i4>0</vt:i4>
      </vt:variant>
      <vt:variant>
        <vt:i4>5</vt:i4>
      </vt:variant>
      <vt:variant>
        <vt:lpwstr>http://www.nevo.co.il/Law_word/law14/LAW-0153.pdf</vt:lpwstr>
      </vt:variant>
      <vt:variant>
        <vt:lpwstr/>
      </vt:variant>
      <vt:variant>
        <vt:i4>524415</vt:i4>
      </vt:variant>
      <vt:variant>
        <vt:i4>675</vt:i4>
      </vt:variant>
      <vt:variant>
        <vt:i4>0</vt:i4>
      </vt:variant>
      <vt:variant>
        <vt:i4>5</vt:i4>
      </vt:variant>
      <vt:variant>
        <vt:lpwstr>http://www.nevo.co.il/Law_word/law17/PROP-1233.pdf</vt:lpwstr>
      </vt:variant>
      <vt:variant>
        <vt:lpwstr/>
      </vt:variant>
      <vt:variant>
        <vt:i4>8257540</vt:i4>
      </vt:variant>
      <vt:variant>
        <vt:i4>672</vt:i4>
      </vt:variant>
      <vt:variant>
        <vt:i4>0</vt:i4>
      </vt:variant>
      <vt:variant>
        <vt:i4>5</vt:i4>
      </vt:variant>
      <vt:variant>
        <vt:lpwstr>http://www.nevo.co.il/Law_word/law14/LAW-0815.pdf</vt:lpwstr>
      </vt:variant>
      <vt:variant>
        <vt:lpwstr/>
      </vt:variant>
      <vt:variant>
        <vt:i4>852088</vt:i4>
      </vt:variant>
      <vt:variant>
        <vt:i4>669</vt:i4>
      </vt:variant>
      <vt:variant>
        <vt:i4>0</vt:i4>
      </vt:variant>
      <vt:variant>
        <vt:i4>5</vt:i4>
      </vt:variant>
      <vt:variant>
        <vt:lpwstr>http://www.nevo.co.il/Law_word/law17/PROP-0450.pdf</vt:lpwstr>
      </vt:variant>
      <vt:variant>
        <vt:lpwstr/>
      </vt:variant>
      <vt:variant>
        <vt:i4>7929870</vt:i4>
      </vt:variant>
      <vt:variant>
        <vt:i4>666</vt:i4>
      </vt:variant>
      <vt:variant>
        <vt:i4>0</vt:i4>
      </vt:variant>
      <vt:variant>
        <vt:i4>5</vt:i4>
      </vt:variant>
      <vt:variant>
        <vt:lpwstr>http://www.nevo.co.il/Law_word/law14/LAW-0364.pdf</vt:lpwstr>
      </vt:variant>
      <vt:variant>
        <vt:lpwstr/>
      </vt:variant>
      <vt:variant>
        <vt:i4>7995473</vt:i4>
      </vt:variant>
      <vt:variant>
        <vt:i4>663</vt:i4>
      </vt:variant>
      <vt:variant>
        <vt:i4>0</vt:i4>
      </vt:variant>
      <vt:variant>
        <vt:i4>5</vt:i4>
      </vt:variant>
      <vt:variant>
        <vt:lpwstr>http://www.nevo.co.il/Law_word/law15/memshala-260.pdf</vt:lpwstr>
      </vt:variant>
      <vt:variant>
        <vt:lpwstr/>
      </vt:variant>
      <vt:variant>
        <vt:i4>7995406</vt:i4>
      </vt:variant>
      <vt:variant>
        <vt:i4>660</vt:i4>
      </vt:variant>
      <vt:variant>
        <vt:i4>0</vt:i4>
      </vt:variant>
      <vt:variant>
        <vt:i4>5</vt:i4>
      </vt:variant>
      <vt:variant>
        <vt:lpwstr>http://www.nevo.co.il/Law_word/law14/law-2077.pdf</vt:lpwstr>
      </vt:variant>
      <vt:variant>
        <vt:lpwstr/>
      </vt:variant>
      <vt:variant>
        <vt:i4>524415</vt:i4>
      </vt:variant>
      <vt:variant>
        <vt:i4>657</vt:i4>
      </vt:variant>
      <vt:variant>
        <vt:i4>0</vt:i4>
      </vt:variant>
      <vt:variant>
        <vt:i4>5</vt:i4>
      </vt:variant>
      <vt:variant>
        <vt:lpwstr>http://www.nevo.co.il/Law_word/law17/PROP-1233.pdf</vt:lpwstr>
      </vt:variant>
      <vt:variant>
        <vt:lpwstr/>
      </vt:variant>
      <vt:variant>
        <vt:i4>8257540</vt:i4>
      </vt:variant>
      <vt:variant>
        <vt:i4>654</vt:i4>
      </vt:variant>
      <vt:variant>
        <vt:i4>0</vt:i4>
      </vt:variant>
      <vt:variant>
        <vt:i4>5</vt:i4>
      </vt:variant>
      <vt:variant>
        <vt:lpwstr>http://www.nevo.co.il/Law_word/law14/LAW-0815.pdf</vt:lpwstr>
      </vt:variant>
      <vt:variant>
        <vt:lpwstr/>
      </vt:variant>
      <vt:variant>
        <vt:i4>852088</vt:i4>
      </vt:variant>
      <vt:variant>
        <vt:i4>651</vt:i4>
      </vt:variant>
      <vt:variant>
        <vt:i4>0</vt:i4>
      </vt:variant>
      <vt:variant>
        <vt:i4>5</vt:i4>
      </vt:variant>
      <vt:variant>
        <vt:lpwstr>http://www.nevo.co.il/Law_word/law17/PROP-0450.pdf</vt:lpwstr>
      </vt:variant>
      <vt:variant>
        <vt:lpwstr/>
      </vt:variant>
      <vt:variant>
        <vt:i4>7929870</vt:i4>
      </vt:variant>
      <vt:variant>
        <vt:i4>648</vt:i4>
      </vt:variant>
      <vt:variant>
        <vt:i4>0</vt:i4>
      </vt:variant>
      <vt:variant>
        <vt:i4>5</vt:i4>
      </vt:variant>
      <vt:variant>
        <vt:lpwstr>http://www.nevo.co.il/Law_word/law14/LAW-0364.pdf</vt:lpwstr>
      </vt:variant>
      <vt:variant>
        <vt:lpwstr/>
      </vt:variant>
      <vt:variant>
        <vt:i4>852092</vt:i4>
      </vt:variant>
      <vt:variant>
        <vt:i4>645</vt:i4>
      </vt:variant>
      <vt:variant>
        <vt:i4>0</vt:i4>
      </vt:variant>
      <vt:variant>
        <vt:i4>5</vt:i4>
      </vt:variant>
      <vt:variant>
        <vt:lpwstr>http://www.nevo.co.il/Law_word/law17/PROP-0317.pdf</vt:lpwstr>
      </vt:variant>
      <vt:variant>
        <vt:lpwstr/>
      </vt:variant>
      <vt:variant>
        <vt:i4>8060936</vt:i4>
      </vt:variant>
      <vt:variant>
        <vt:i4>642</vt:i4>
      </vt:variant>
      <vt:variant>
        <vt:i4>0</vt:i4>
      </vt:variant>
      <vt:variant>
        <vt:i4>5</vt:i4>
      </vt:variant>
      <vt:variant>
        <vt:lpwstr>http://www.nevo.co.il/Law_word/law14/LAW-0243.pdf</vt:lpwstr>
      </vt:variant>
      <vt:variant>
        <vt:lpwstr/>
      </vt:variant>
      <vt:variant>
        <vt:i4>116</vt:i4>
      </vt:variant>
      <vt:variant>
        <vt:i4>639</vt:i4>
      </vt:variant>
      <vt:variant>
        <vt:i4>0</vt:i4>
      </vt:variant>
      <vt:variant>
        <vt:i4>5</vt:i4>
      </vt:variant>
      <vt:variant>
        <vt:lpwstr>http://www.nevo.co.il/Law_word/law17/PROP-0198.pdf</vt:lpwstr>
      </vt:variant>
      <vt:variant>
        <vt:lpwstr/>
      </vt:variant>
      <vt:variant>
        <vt:i4>7995403</vt:i4>
      </vt:variant>
      <vt:variant>
        <vt:i4>636</vt:i4>
      </vt:variant>
      <vt:variant>
        <vt:i4>0</vt:i4>
      </vt:variant>
      <vt:variant>
        <vt:i4>5</vt:i4>
      </vt:variant>
      <vt:variant>
        <vt:lpwstr>http://www.nevo.co.il/Law_word/law14/LAW-0153.pdf</vt:lpwstr>
      </vt:variant>
      <vt:variant>
        <vt:lpwstr/>
      </vt:variant>
      <vt:variant>
        <vt:i4>524415</vt:i4>
      </vt:variant>
      <vt:variant>
        <vt:i4>633</vt:i4>
      </vt:variant>
      <vt:variant>
        <vt:i4>0</vt:i4>
      </vt:variant>
      <vt:variant>
        <vt:i4>5</vt:i4>
      </vt:variant>
      <vt:variant>
        <vt:lpwstr>http://www.nevo.co.il/Law_word/law17/PROP-1233.pdf</vt:lpwstr>
      </vt:variant>
      <vt:variant>
        <vt:lpwstr/>
      </vt:variant>
      <vt:variant>
        <vt:i4>8257540</vt:i4>
      </vt:variant>
      <vt:variant>
        <vt:i4>630</vt:i4>
      </vt:variant>
      <vt:variant>
        <vt:i4>0</vt:i4>
      </vt:variant>
      <vt:variant>
        <vt:i4>5</vt:i4>
      </vt:variant>
      <vt:variant>
        <vt:lpwstr>http://www.nevo.co.il/Law_word/law14/LAW-0815.pdf</vt:lpwstr>
      </vt:variant>
      <vt:variant>
        <vt:lpwstr/>
      </vt:variant>
      <vt:variant>
        <vt:i4>852088</vt:i4>
      </vt:variant>
      <vt:variant>
        <vt:i4>627</vt:i4>
      </vt:variant>
      <vt:variant>
        <vt:i4>0</vt:i4>
      </vt:variant>
      <vt:variant>
        <vt:i4>5</vt:i4>
      </vt:variant>
      <vt:variant>
        <vt:lpwstr>http://www.nevo.co.il/Law_word/law17/PROP-0450.pdf</vt:lpwstr>
      </vt:variant>
      <vt:variant>
        <vt:lpwstr/>
      </vt:variant>
      <vt:variant>
        <vt:i4>7929870</vt:i4>
      </vt:variant>
      <vt:variant>
        <vt:i4>624</vt:i4>
      </vt:variant>
      <vt:variant>
        <vt:i4>0</vt:i4>
      </vt:variant>
      <vt:variant>
        <vt:i4>5</vt:i4>
      </vt:variant>
      <vt:variant>
        <vt:lpwstr>http://www.nevo.co.il/Law_word/law14/LAW-0364.pdf</vt:lpwstr>
      </vt:variant>
      <vt:variant>
        <vt:lpwstr/>
      </vt:variant>
      <vt:variant>
        <vt:i4>116</vt:i4>
      </vt:variant>
      <vt:variant>
        <vt:i4>621</vt:i4>
      </vt:variant>
      <vt:variant>
        <vt:i4>0</vt:i4>
      </vt:variant>
      <vt:variant>
        <vt:i4>5</vt:i4>
      </vt:variant>
      <vt:variant>
        <vt:lpwstr>http://www.nevo.co.il/Law_word/law17/PROP-0198.pdf</vt:lpwstr>
      </vt:variant>
      <vt:variant>
        <vt:lpwstr/>
      </vt:variant>
      <vt:variant>
        <vt:i4>7995403</vt:i4>
      </vt:variant>
      <vt:variant>
        <vt:i4>618</vt:i4>
      </vt:variant>
      <vt:variant>
        <vt:i4>0</vt:i4>
      </vt:variant>
      <vt:variant>
        <vt:i4>5</vt:i4>
      </vt:variant>
      <vt:variant>
        <vt:lpwstr>http://www.nevo.co.il/Law_word/law14/LAW-0153.pdf</vt:lpwstr>
      </vt:variant>
      <vt:variant>
        <vt:lpwstr/>
      </vt:variant>
      <vt:variant>
        <vt:i4>327802</vt:i4>
      </vt:variant>
      <vt:variant>
        <vt:i4>615</vt:i4>
      </vt:variant>
      <vt:variant>
        <vt:i4>0</vt:i4>
      </vt:variant>
      <vt:variant>
        <vt:i4>5</vt:i4>
      </vt:variant>
      <vt:variant>
        <vt:lpwstr>http://www.nevo.co.il/Law_word/law17/PROP-1965.pdf</vt:lpwstr>
      </vt:variant>
      <vt:variant>
        <vt:lpwstr/>
      </vt:variant>
      <vt:variant>
        <vt:i4>8126466</vt:i4>
      </vt:variant>
      <vt:variant>
        <vt:i4>612</vt:i4>
      </vt:variant>
      <vt:variant>
        <vt:i4>0</vt:i4>
      </vt:variant>
      <vt:variant>
        <vt:i4>5</vt:i4>
      </vt:variant>
      <vt:variant>
        <vt:lpwstr>http://www.nevo.co.il/Law_word/law14/LAW-1328.pdf</vt:lpwstr>
      </vt:variant>
      <vt:variant>
        <vt:lpwstr/>
      </vt:variant>
      <vt:variant>
        <vt:i4>327802</vt:i4>
      </vt:variant>
      <vt:variant>
        <vt:i4>609</vt:i4>
      </vt:variant>
      <vt:variant>
        <vt:i4>0</vt:i4>
      </vt:variant>
      <vt:variant>
        <vt:i4>5</vt:i4>
      </vt:variant>
      <vt:variant>
        <vt:lpwstr>http://www.nevo.co.il/Law_word/law17/PROP-1965.pdf</vt:lpwstr>
      </vt:variant>
      <vt:variant>
        <vt:lpwstr/>
      </vt:variant>
      <vt:variant>
        <vt:i4>8126466</vt:i4>
      </vt:variant>
      <vt:variant>
        <vt:i4>606</vt:i4>
      </vt:variant>
      <vt:variant>
        <vt:i4>0</vt:i4>
      </vt:variant>
      <vt:variant>
        <vt:i4>5</vt:i4>
      </vt:variant>
      <vt:variant>
        <vt:lpwstr>http://www.nevo.co.il/Law_word/law14/LAW-1328.pdf</vt:lpwstr>
      </vt:variant>
      <vt:variant>
        <vt:lpwstr/>
      </vt:variant>
      <vt:variant>
        <vt:i4>327802</vt:i4>
      </vt:variant>
      <vt:variant>
        <vt:i4>603</vt:i4>
      </vt:variant>
      <vt:variant>
        <vt:i4>0</vt:i4>
      </vt:variant>
      <vt:variant>
        <vt:i4>5</vt:i4>
      </vt:variant>
      <vt:variant>
        <vt:lpwstr>http://www.nevo.co.il/Law_word/law17/PROP-1965.pdf</vt:lpwstr>
      </vt:variant>
      <vt:variant>
        <vt:lpwstr/>
      </vt:variant>
      <vt:variant>
        <vt:i4>8126466</vt:i4>
      </vt:variant>
      <vt:variant>
        <vt:i4>600</vt:i4>
      </vt:variant>
      <vt:variant>
        <vt:i4>0</vt:i4>
      </vt:variant>
      <vt:variant>
        <vt:i4>5</vt:i4>
      </vt:variant>
      <vt:variant>
        <vt:lpwstr>http://www.nevo.co.il/Law_word/law14/LAW-1328.pdf</vt:lpwstr>
      </vt:variant>
      <vt:variant>
        <vt:lpwstr/>
      </vt:variant>
      <vt:variant>
        <vt:i4>327802</vt:i4>
      </vt:variant>
      <vt:variant>
        <vt:i4>597</vt:i4>
      </vt:variant>
      <vt:variant>
        <vt:i4>0</vt:i4>
      </vt:variant>
      <vt:variant>
        <vt:i4>5</vt:i4>
      </vt:variant>
      <vt:variant>
        <vt:lpwstr>http://www.nevo.co.il/Law_word/law17/PROP-1965.pdf</vt:lpwstr>
      </vt:variant>
      <vt:variant>
        <vt:lpwstr/>
      </vt:variant>
      <vt:variant>
        <vt:i4>8126466</vt:i4>
      </vt:variant>
      <vt:variant>
        <vt:i4>594</vt:i4>
      </vt:variant>
      <vt:variant>
        <vt:i4>0</vt:i4>
      </vt:variant>
      <vt:variant>
        <vt:i4>5</vt:i4>
      </vt:variant>
      <vt:variant>
        <vt:lpwstr>http://www.nevo.co.il/Law_word/law14/LAW-1328.pdf</vt:lpwstr>
      </vt:variant>
      <vt:variant>
        <vt:lpwstr/>
      </vt:variant>
      <vt:variant>
        <vt:i4>116</vt:i4>
      </vt:variant>
      <vt:variant>
        <vt:i4>591</vt:i4>
      </vt:variant>
      <vt:variant>
        <vt:i4>0</vt:i4>
      </vt:variant>
      <vt:variant>
        <vt:i4>5</vt:i4>
      </vt:variant>
      <vt:variant>
        <vt:lpwstr>http://www.nevo.co.il/Law_word/law17/PROP-0198.pdf</vt:lpwstr>
      </vt:variant>
      <vt:variant>
        <vt:lpwstr/>
      </vt:variant>
      <vt:variant>
        <vt:i4>7995403</vt:i4>
      </vt:variant>
      <vt:variant>
        <vt:i4>588</vt:i4>
      </vt:variant>
      <vt:variant>
        <vt:i4>0</vt:i4>
      </vt:variant>
      <vt:variant>
        <vt:i4>5</vt:i4>
      </vt:variant>
      <vt:variant>
        <vt:lpwstr>http://www.nevo.co.il/Law_word/law14/LAW-0153.pdf</vt:lpwstr>
      </vt:variant>
      <vt:variant>
        <vt:lpwstr/>
      </vt:variant>
      <vt:variant>
        <vt:i4>327802</vt:i4>
      </vt:variant>
      <vt:variant>
        <vt:i4>585</vt:i4>
      </vt:variant>
      <vt:variant>
        <vt:i4>0</vt:i4>
      </vt:variant>
      <vt:variant>
        <vt:i4>5</vt:i4>
      </vt:variant>
      <vt:variant>
        <vt:lpwstr>http://www.nevo.co.il/Law_word/law17/PROP-1965.pdf</vt:lpwstr>
      </vt:variant>
      <vt:variant>
        <vt:lpwstr/>
      </vt:variant>
      <vt:variant>
        <vt:i4>8126466</vt:i4>
      </vt:variant>
      <vt:variant>
        <vt:i4>582</vt:i4>
      </vt:variant>
      <vt:variant>
        <vt:i4>0</vt:i4>
      </vt:variant>
      <vt:variant>
        <vt:i4>5</vt:i4>
      </vt:variant>
      <vt:variant>
        <vt:lpwstr>http://www.nevo.co.il/Law_word/law14/LAW-1328.pdf</vt:lpwstr>
      </vt:variant>
      <vt:variant>
        <vt:lpwstr/>
      </vt:variant>
      <vt:variant>
        <vt:i4>524415</vt:i4>
      </vt:variant>
      <vt:variant>
        <vt:i4>579</vt:i4>
      </vt:variant>
      <vt:variant>
        <vt:i4>0</vt:i4>
      </vt:variant>
      <vt:variant>
        <vt:i4>5</vt:i4>
      </vt:variant>
      <vt:variant>
        <vt:lpwstr>http://www.nevo.co.il/Law_word/law17/PROP-1233.pdf</vt:lpwstr>
      </vt:variant>
      <vt:variant>
        <vt:lpwstr/>
      </vt:variant>
      <vt:variant>
        <vt:i4>8257540</vt:i4>
      </vt:variant>
      <vt:variant>
        <vt:i4>576</vt:i4>
      </vt:variant>
      <vt:variant>
        <vt:i4>0</vt:i4>
      </vt:variant>
      <vt:variant>
        <vt:i4>5</vt:i4>
      </vt:variant>
      <vt:variant>
        <vt:lpwstr>http://www.nevo.co.il/Law_word/law14/LAW-0815.pdf</vt:lpwstr>
      </vt:variant>
      <vt:variant>
        <vt:lpwstr/>
      </vt:variant>
      <vt:variant>
        <vt:i4>327802</vt:i4>
      </vt:variant>
      <vt:variant>
        <vt:i4>573</vt:i4>
      </vt:variant>
      <vt:variant>
        <vt:i4>0</vt:i4>
      </vt:variant>
      <vt:variant>
        <vt:i4>5</vt:i4>
      </vt:variant>
      <vt:variant>
        <vt:lpwstr>http://www.nevo.co.il/Law_word/law17/PROP-1965.pdf</vt:lpwstr>
      </vt:variant>
      <vt:variant>
        <vt:lpwstr/>
      </vt:variant>
      <vt:variant>
        <vt:i4>8126466</vt:i4>
      </vt:variant>
      <vt:variant>
        <vt:i4>570</vt:i4>
      </vt:variant>
      <vt:variant>
        <vt:i4>0</vt:i4>
      </vt:variant>
      <vt:variant>
        <vt:i4>5</vt:i4>
      </vt:variant>
      <vt:variant>
        <vt:lpwstr>http://www.nevo.co.il/Law_word/law14/LAW-1328.pdf</vt:lpwstr>
      </vt:variant>
      <vt:variant>
        <vt:lpwstr/>
      </vt:variant>
      <vt:variant>
        <vt:i4>524415</vt:i4>
      </vt:variant>
      <vt:variant>
        <vt:i4>567</vt:i4>
      </vt:variant>
      <vt:variant>
        <vt:i4>0</vt:i4>
      </vt:variant>
      <vt:variant>
        <vt:i4>5</vt:i4>
      </vt:variant>
      <vt:variant>
        <vt:lpwstr>http://www.nevo.co.il/Law_word/law17/PROP-1233.pdf</vt:lpwstr>
      </vt:variant>
      <vt:variant>
        <vt:lpwstr/>
      </vt:variant>
      <vt:variant>
        <vt:i4>8257540</vt:i4>
      </vt:variant>
      <vt:variant>
        <vt:i4>564</vt:i4>
      </vt:variant>
      <vt:variant>
        <vt:i4>0</vt:i4>
      </vt:variant>
      <vt:variant>
        <vt:i4>5</vt:i4>
      </vt:variant>
      <vt:variant>
        <vt:lpwstr>http://www.nevo.co.il/Law_word/law14/LAW-0815.pdf</vt:lpwstr>
      </vt:variant>
      <vt:variant>
        <vt:lpwstr/>
      </vt:variant>
      <vt:variant>
        <vt:i4>327802</vt:i4>
      </vt:variant>
      <vt:variant>
        <vt:i4>561</vt:i4>
      </vt:variant>
      <vt:variant>
        <vt:i4>0</vt:i4>
      </vt:variant>
      <vt:variant>
        <vt:i4>5</vt:i4>
      </vt:variant>
      <vt:variant>
        <vt:lpwstr>http://www.nevo.co.il/Law_word/law17/PROP-1965.pdf</vt:lpwstr>
      </vt:variant>
      <vt:variant>
        <vt:lpwstr/>
      </vt:variant>
      <vt:variant>
        <vt:i4>8126466</vt:i4>
      </vt:variant>
      <vt:variant>
        <vt:i4>558</vt:i4>
      </vt:variant>
      <vt:variant>
        <vt:i4>0</vt:i4>
      </vt:variant>
      <vt:variant>
        <vt:i4>5</vt:i4>
      </vt:variant>
      <vt:variant>
        <vt:lpwstr>http://www.nevo.co.il/Law_word/law14/LAW-1328.pdf</vt:lpwstr>
      </vt:variant>
      <vt:variant>
        <vt:lpwstr/>
      </vt:variant>
      <vt:variant>
        <vt:i4>327802</vt:i4>
      </vt:variant>
      <vt:variant>
        <vt:i4>555</vt:i4>
      </vt:variant>
      <vt:variant>
        <vt:i4>0</vt:i4>
      </vt:variant>
      <vt:variant>
        <vt:i4>5</vt:i4>
      </vt:variant>
      <vt:variant>
        <vt:lpwstr>http://www.nevo.co.il/Law_word/law17/PROP-1965.pdf</vt:lpwstr>
      </vt:variant>
      <vt:variant>
        <vt:lpwstr/>
      </vt:variant>
      <vt:variant>
        <vt:i4>8126466</vt:i4>
      </vt:variant>
      <vt:variant>
        <vt:i4>552</vt:i4>
      </vt:variant>
      <vt:variant>
        <vt:i4>0</vt:i4>
      </vt:variant>
      <vt:variant>
        <vt:i4>5</vt:i4>
      </vt:variant>
      <vt:variant>
        <vt:lpwstr>http://www.nevo.co.il/Law_word/law14/LAW-1328.pdf</vt:lpwstr>
      </vt:variant>
      <vt:variant>
        <vt:lpwstr/>
      </vt:variant>
      <vt:variant>
        <vt:i4>327802</vt:i4>
      </vt:variant>
      <vt:variant>
        <vt:i4>549</vt:i4>
      </vt:variant>
      <vt:variant>
        <vt:i4>0</vt:i4>
      </vt:variant>
      <vt:variant>
        <vt:i4>5</vt:i4>
      </vt:variant>
      <vt:variant>
        <vt:lpwstr>http://www.nevo.co.il/Law_word/law17/PROP-1965.pdf</vt:lpwstr>
      </vt:variant>
      <vt:variant>
        <vt:lpwstr/>
      </vt:variant>
      <vt:variant>
        <vt:i4>8126466</vt:i4>
      </vt:variant>
      <vt:variant>
        <vt:i4>546</vt:i4>
      </vt:variant>
      <vt:variant>
        <vt:i4>0</vt:i4>
      </vt:variant>
      <vt:variant>
        <vt:i4>5</vt:i4>
      </vt:variant>
      <vt:variant>
        <vt:lpwstr>http://www.nevo.co.il/Law_word/law14/LAW-1328.pdf</vt:lpwstr>
      </vt:variant>
      <vt:variant>
        <vt:lpwstr/>
      </vt:variant>
      <vt:variant>
        <vt:i4>327802</vt:i4>
      </vt:variant>
      <vt:variant>
        <vt:i4>543</vt:i4>
      </vt:variant>
      <vt:variant>
        <vt:i4>0</vt:i4>
      </vt:variant>
      <vt:variant>
        <vt:i4>5</vt:i4>
      </vt:variant>
      <vt:variant>
        <vt:lpwstr>http://www.nevo.co.il/Law_word/law17/PROP-1965.pdf</vt:lpwstr>
      </vt:variant>
      <vt:variant>
        <vt:lpwstr/>
      </vt:variant>
      <vt:variant>
        <vt:i4>8126466</vt:i4>
      </vt:variant>
      <vt:variant>
        <vt:i4>540</vt:i4>
      </vt:variant>
      <vt:variant>
        <vt:i4>0</vt:i4>
      </vt:variant>
      <vt:variant>
        <vt:i4>5</vt:i4>
      </vt:variant>
      <vt:variant>
        <vt:lpwstr>http://www.nevo.co.il/Law_word/law14/LAW-1328.pdf</vt:lpwstr>
      </vt:variant>
      <vt:variant>
        <vt:lpwstr/>
      </vt:variant>
      <vt:variant>
        <vt:i4>524415</vt:i4>
      </vt:variant>
      <vt:variant>
        <vt:i4>537</vt:i4>
      </vt:variant>
      <vt:variant>
        <vt:i4>0</vt:i4>
      </vt:variant>
      <vt:variant>
        <vt:i4>5</vt:i4>
      </vt:variant>
      <vt:variant>
        <vt:lpwstr>http://www.nevo.co.il/Law_word/law17/PROP-1233.pdf</vt:lpwstr>
      </vt:variant>
      <vt:variant>
        <vt:lpwstr/>
      </vt:variant>
      <vt:variant>
        <vt:i4>8257540</vt:i4>
      </vt:variant>
      <vt:variant>
        <vt:i4>534</vt:i4>
      </vt:variant>
      <vt:variant>
        <vt:i4>0</vt:i4>
      </vt:variant>
      <vt:variant>
        <vt:i4>5</vt:i4>
      </vt:variant>
      <vt:variant>
        <vt:lpwstr>http://www.nevo.co.il/Law_word/law14/LAW-0815.pdf</vt:lpwstr>
      </vt:variant>
      <vt:variant>
        <vt:lpwstr/>
      </vt:variant>
      <vt:variant>
        <vt:i4>524415</vt:i4>
      </vt:variant>
      <vt:variant>
        <vt:i4>531</vt:i4>
      </vt:variant>
      <vt:variant>
        <vt:i4>0</vt:i4>
      </vt:variant>
      <vt:variant>
        <vt:i4>5</vt:i4>
      </vt:variant>
      <vt:variant>
        <vt:lpwstr>http://www.nevo.co.il/Law_word/law17/PROP-1233.pdf</vt:lpwstr>
      </vt:variant>
      <vt:variant>
        <vt:lpwstr/>
      </vt:variant>
      <vt:variant>
        <vt:i4>8257540</vt:i4>
      </vt:variant>
      <vt:variant>
        <vt:i4>528</vt:i4>
      </vt:variant>
      <vt:variant>
        <vt:i4>0</vt:i4>
      </vt:variant>
      <vt:variant>
        <vt:i4>5</vt:i4>
      </vt:variant>
      <vt:variant>
        <vt:lpwstr>http://www.nevo.co.il/Law_word/law14/LAW-0815.pdf</vt:lpwstr>
      </vt:variant>
      <vt:variant>
        <vt:lpwstr/>
      </vt:variant>
      <vt:variant>
        <vt:i4>852092</vt:i4>
      </vt:variant>
      <vt:variant>
        <vt:i4>525</vt:i4>
      </vt:variant>
      <vt:variant>
        <vt:i4>0</vt:i4>
      </vt:variant>
      <vt:variant>
        <vt:i4>5</vt:i4>
      </vt:variant>
      <vt:variant>
        <vt:lpwstr>http://www.nevo.co.il/Law_word/law17/PROP-0317.pdf</vt:lpwstr>
      </vt:variant>
      <vt:variant>
        <vt:lpwstr/>
      </vt:variant>
      <vt:variant>
        <vt:i4>8060936</vt:i4>
      </vt:variant>
      <vt:variant>
        <vt:i4>522</vt:i4>
      </vt:variant>
      <vt:variant>
        <vt:i4>0</vt:i4>
      </vt:variant>
      <vt:variant>
        <vt:i4>5</vt:i4>
      </vt:variant>
      <vt:variant>
        <vt:lpwstr>http://www.nevo.co.il/Law_word/law14/LAW-0243.pdf</vt:lpwstr>
      </vt:variant>
      <vt:variant>
        <vt:lpwstr/>
      </vt:variant>
      <vt:variant>
        <vt:i4>116</vt:i4>
      </vt:variant>
      <vt:variant>
        <vt:i4>519</vt:i4>
      </vt:variant>
      <vt:variant>
        <vt:i4>0</vt:i4>
      </vt:variant>
      <vt:variant>
        <vt:i4>5</vt:i4>
      </vt:variant>
      <vt:variant>
        <vt:lpwstr>http://www.nevo.co.il/Law_word/law17/PROP-0198.pdf</vt:lpwstr>
      </vt:variant>
      <vt:variant>
        <vt:lpwstr/>
      </vt:variant>
      <vt:variant>
        <vt:i4>7995403</vt:i4>
      </vt:variant>
      <vt:variant>
        <vt:i4>516</vt:i4>
      </vt:variant>
      <vt:variant>
        <vt:i4>0</vt:i4>
      </vt:variant>
      <vt:variant>
        <vt:i4>5</vt:i4>
      </vt:variant>
      <vt:variant>
        <vt:lpwstr>http://www.nevo.co.il/Law_word/law14/LAW-0153.pdf</vt:lpwstr>
      </vt:variant>
      <vt:variant>
        <vt:lpwstr/>
      </vt:variant>
      <vt:variant>
        <vt:i4>524415</vt:i4>
      </vt:variant>
      <vt:variant>
        <vt:i4>513</vt:i4>
      </vt:variant>
      <vt:variant>
        <vt:i4>0</vt:i4>
      </vt:variant>
      <vt:variant>
        <vt:i4>5</vt:i4>
      </vt:variant>
      <vt:variant>
        <vt:lpwstr>http://www.nevo.co.il/Law_word/law17/PROP-1233.pdf</vt:lpwstr>
      </vt:variant>
      <vt:variant>
        <vt:lpwstr/>
      </vt:variant>
      <vt:variant>
        <vt:i4>8257540</vt:i4>
      </vt:variant>
      <vt:variant>
        <vt:i4>510</vt:i4>
      </vt:variant>
      <vt:variant>
        <vt:i4>0</vt:i4>
      </vt:variant>
      <vt:variant>
        <vt:i4>5</vt:i4>
      </vt:variant>
      <vt:variant>
        <vt:lpwstr>http://www.nevo.co.il/Law_word/law14/LAW-0815.pdf</vt:lpwstr>
      </vt:variant>
      <vt:variant>
        <vt:lpwstr/>
      </vt:variant>
      <vt:variant>
        <vt:i4>589941</vt:i4>
      </vt:variant>
      <vt:variant>
        <vt:i4>507</vt:i4>
      </vt:variant>
      <vt:variant>
        <vt:i4>0</vt:i4>
      </vt:variant>
      <vt:variant>
        <vt:i4>5</vt:i4>
      </vt:variant>
      <vt:variant>
        <vt:lpwstr>http://www.nevo.co.il/Law_word/law17/PROP-0888.pdf</vt:lpwstr>
      </vt:variant>
      <vt:variant>
        <vt:lpwstr/>
      </vt:variant>
      <vt:variant>
        <vt:i4>8323079</vt:i4>
      </vt:variant>
      <vt:variant>
        <vt:i4>504</vt:i4>
      </vt:variant>
      <vt:variant>
        <vt:i4>0</vt:i4>
      </vt:variant>
      <vt:variant>
        <vt:i4>5</vt:i4>
      </vt:variant>
      <vt:variant>
        <vt:lpwstr>http://www.nevo.co.il/Law_word/law14/LAW-0608.pdf</vt:lpwstr>
      </vt:variant>
      <vt:variant>
        <vt:lpwstr/>
      </vt:variant>
      <vt:variant>
        <vt:i4>852092</vt:i4>
      </vt:variant>
      <vt:variant>
        <vt:i4>501</vt:i4>
      </vt:variant>
      <vt:variant>
        <vt:i4>0</vt:i4>
      </vt:variant>
      <vt:variant>
        <vt:i4>5</vt:i4>
      </vt:variant>
      <vt:variant>
        <vt:lpwstr>http://www.nevo.co.il/Law_word/law17/PROP-0317.pdf</vt:lpwstr>
      </vt:variant>
      <vt:variant>
        <vt:lpwstr/>
      </vt:variant>
      <vt:variant>
        <vt:i4>8060936</vt:i4>
      </vt:variant>
      <vt:variant>
        <vt:i4>498</vt:i4>
      </vt:variant>
      <vt:variant>
        <vt:i4>0</vt:i4>
      </vt:variant>
      <vt:variant>
        <vt:i4>5</vt:i4>
      </vt:variant>
      <vt:variant>
        <vt:lpwstr>http://www.nevo.co.il/Law_word/law14/LAW-0243.pdf</vt:lpwstr>
      </vt:variant>
      <vt:variant>
        <vt:lpwstr/>
      </vt:variant>
      <vt:variant>
        <vt:i4>116</vt:i4>
      </vt:variant>
      <vt:variant>
        <vt:i4>495</vt:i4>
      </vt:variant>
      <vt:variant>
        <vt:i4>0</vt:i4>
      </vt:variant>
      <vt:variant>
        <vt:i4>5</vt:i4>
      </vt:variant>
      <vt:variant>
        <vt:lpwstr>http://www.nevo.co.il/Law_word/law17/PROP-0198.pdf</vt:lpwstr>
      </vt:variant>
      <vt:variant>
        <vt:lpwstr/>
      </vt:variant>
      <vt:variant>
        <vt:i4>7995403</vt:i4>
      </vt:variant>
      <vt:variant>
        <vt:i4>492</vt:i4>
      </vt:variant>
      <vt:variant>
        <vt:i4>0</vt:i4>
      </vt:variant>
      <vt:variant>
        <vt:i4>5</vt:i4>
      </vt:variant>
      <vt:variant>
        <vt:lpwstr>http://www.nevo.co.il/Law_word/law14/LAW-0153.pdf</vt:lpwstr>
      </vt:variant>
      <vt:variant>
        <vt:lpwstr/>
      </vt:variant>
      <vt:variant>
        <vt:i4>852088</vt:i4>
      </vt:variant>
      <vt:variant>
        <vt:i4>489</vt:i4>
      </vt:variant>
      <vt:variant>
        <vt:i4>0</vt:i4>
      </vt:variant>
      <vt:variant>
        <vt:i4>5</vt:i4>
      </vt:variant>
      <vt:variant>
        <vt:lpwstr>http://www.nevo.co.il/Law_word/law17/PROP-0450.pdf</vt:lpwstr>
      </vt:variant>
      <vt:variant>
        <vt:lpwstr/>
      </vt:variant>
      <vt:variant>
        <vt:i4>7929870</vt:i4>
      </vt:variant>
      <vt:variant>
        <vt:i4>486</vt:i4>
      </vt:variant>
      <vt:variant>
        <vt:i4>0</vt:i4>
      </vt:variant>
      <vt:variant>
        <vt:i4>5</vt:i4>
      </vt:variant>
      <vt:variant>
        <vt:lpwstr>http://www.nevo.co.il/Law_word/law14/LAW-0364.pdf</vt:lpwstr>
      </vt:variant>
      <vt:variant>
        <vt:lpwstr/>
      </vt:variant>
      <vt:variant>
        <vt:i4>852088</vt:i4>
      </vt:variant>
      <vt:variant>
        <vt:i4>483</vt:i4>
      </vt:variant>
      <vt:variant>
        <vt:i4>0</vt:i4>
      </vt:variant>
      <vt:variant>
        <vt:i4>5</vt:i4>
      </vt:variant>
      <vt:variant>
        <vt:lpwstr>http://www.nevo.co.il/Law_word/law17/PROP-0450.pdf</vt:lpwstr>
      </vt:variant>
      <vt:variant>
        <vt:lpwstr/>
      </vt:variant>
      <vt:variant>
        <vt:i4>7929870</vt:i4>
      </vt:variant>
      <vt:variant>
        <vt:i4>480</vt:i4>
      </vt:variant>
      <vt:variant>
        <vt:i4>0</vt:i4>
      </vt:variant>
      <vt:variant>
        <vt:i4>5</vt:i4>
      </vt:variant>
      <vt:variant>
        <vt:lpwstr>http://www.nevo.co.il/Law_word/law14/LAW-0364.pdf</vt:lpwstr>
      </vt:variant>
      <vt:variant>
        <vt:lpwstr/>
      </vt:variant>
      <vt:variant>
        <vt:i4>524415</vt:i4>
      </vt:variant>
      <vt:variant>
        <vt:i4>477</vt:i4>
      </vt:variant>
      <vt:variant>
        <vt:i4>0</vt:i4>
      </vt:variant>
      <vt:variant>
        <vt:i4>5</vt:i4>
      </vt:variant>
      <vt:variant>
        <vt:lpwstr>http://www.nevo.co.il/Law_word/law17/PROP-1233.pdf</vt:lpwstr>
      </vt:variant>
      <vt:variant>
        <vt:lpwstr/>
      </vt:variant>
      <vt:variant>
        <vt:i4>8257540</vt:i4>
      </vt:variant>
      <vt:variant>
        <vt:i4>474</vt:i4>
      </vt:variant>
      <vt:variant>
        <vt:i4>0</vt:i4>
      </vt:variant>
      <vt:variant>
        <vt:i4>5</vt:i4>
      </vt:variant>
      <vt:variant>
        <vt:lpwstr>http://www.nevo.co.il/Law_word/law14/LAW-0815.pdf</vt:lpwstr>
      </vt:variant>
      <vt:variant>
        <vt:lpwstr/>
      </vt:variant>
      <vt:variant>
        <vt:i4>852088</vt:i4>
      </vt:variant>
      <vt:variant>
        <vt:i4>471</vt:i4>
      </vt:variant>
      <vt:variant>
        <vt:i4>0</vt:i4>
      </vt:variant>
      <vt:variant>
        <vt:i4>5</vt:i4>
      </vt:variant>
      <vt:variant>
        <vt:lpwstr>http://www.nevo.co.il/Law_word/law17/PROP-0450.pdf</vt:lpwstr>
      </vt:variant>
      <vt:variant>
        <vt:lpwstr/>
      </vt:variant>
      <vt:variant>
        <vt:i4>7929870</vt:i4>
      </vt:variant>
      <vt:variant>
        <vt:i4>468</vt:i4>
      </vt:variant>
      <vt:variant>
        <vt:i4>0</vt:i4>
      </vt:variant>
      <vt:variant>
        <vt:i4>5</vt:i4>
      </vt:variant>
      <vt:variant>
        <vt:lpwstr>http://www.nevo.co.il/Law_word/law14/LAW-0364.pdf</vt:lpwstr>
      </vt:variant>
      <vt:variant>
        <vt:lpwstr/>
      </vt:variant>
      <vt:variant>
        <vt:i4>8257618</vt:i4>
      </vt:variant>
      <vt:variant>
        <vt:i4>465</vt:i4>
      </vt:variant>
      <vt:variant>
        <vt:i4>0</vt:i4>
      </vt:variant>
      <vt:variant>
        <vt:i4>5</vt:i4>
      </vt:variant>
      <vt:variant>
        <vt:lpwstr>http://www.nevo.co.il/Law_word/law15/memshala-928.pdf</vt:lpwstr>
      </vt:variant>
      <vt:variant>
        <vt:lpwstr/>
      </vt:variant>
      <vt:variant>
        <vt:i4>8060941</vt:i4>
      </vt:variant>
      <vt:variant>
        <vt:i4>462</vt:i4>
      </vt:variant>
      <vt:variant>
        <vt:i4>0</vt:i4>
      </vt:variant>
      <vt:variant>
        <vt:i4>5</vt:i4>
      </vt:variant>
      <vt:variant>
        <vt:lpwstr>http://www.nevo.co.il/Law_word/law14/law-2662.pdf</vt:lpwstr>
      </vt:variant>
      <vt:variant>
        <vt:lpwstr/>
      </vt:variant>
      <vt:variant>
        <vt:i4>852088</vt:i4>
      </vt:variant>
      <vt:variant>
        <vt:i4>459</vt:i4>
      </vt:variant>
      <vt:variant>
        <vt:i4>0</vt:i4>
      </vt:variant>
      <vt:variant>
        <vt:i4>5</vt:i4>
      </vt:variant>
      <vt:variant>
        <vt:lpwstr>http://www.nevo.co.il/Law_word/law17/PROP-0450.pdf</vt:lpwstr>
      </vt:variant>
      <vt:variant>
        <vt:lpwstr/>
      </vt:variant>
      <vt:variant>
        <vt:i4>7929870</vt:i4>
      </vt:variant>
      <vt:variant>
        <vt:i4>456</vt:i4>
      </vt:variant>
      <vt:variant>
        <vt:i4>0</vt:i4>
      </vt:variant>
      <vt:variant>
        <vt:i4>5</vt:i4>
      </vt:variant>
      <vt:variant>
        <vt:lpwstr>http://www.nevo.co.il/Law_word/law14/LAW-0364.pdf</vt:lpwstr>
      </vt:variant>
      <vt:variant>
        <vt:lpwstr/>
      </vt:variant>
      <vt:variant>
        <vt:i4>524415</vt:i4>
      </vt:variant>
      <vt:variant>
        <vt:i4>453</vt:i4>
      </vt:variant>
      <vt:variant>
        <vt:i4>0</vt:i4>
      </vt:variant>
      <vt:variant>
        <vt:i4>5</vt:i4>
      </vt:variant>
      <vt:variant>
        <vt:lpwstr>http://www.nevo.co.il/Law_word/law17/PROP-1233.pdf</vt:lpwstr>
      </vt:variant>
      <vt:variant>
        <vt:lpwstr/>
      </vt:variant>
      <vt:variant>
        <vt:i4>8257540</vt:i4>
      </vt:variant>
      <vt:variant>
        <vt:i4>450</vt:i4>
      </vt:variant>
      <vt:variant>
        <vt:i4>0</vt:i4>
      </vt:variant>
      <vt:variant>
        <vt:i4>5</vt:i4>
      </vt:variant>
      <vt:variant>
        <vt:lpwstr>http://www.nevo.co.il/Law_word/law14/LAW-0815.pdf</vt:lpwstr>
      </vt:variant>
      <vt:variant>
        <vt:lpwstr/>
      </vt:variant>
      <vt:variant>
        <vt:i4>524415</vt:i4>
      </vt:variant>
      <vt:variant>
        <vt:i4>447</vt:i4>
      </vt:variant>
      <vt:variant>
        <vt:i4>0</vt:i4>
      </vt:variant>
      <vt:variant>
        <vt:i4>5</vt:i4>
      </vt:variant>
      <vt:variant>
        <vt:lpwstr>http://www.nevo.co.il/Law_word/law17/PROP-1233.pdf</vt:lpwstr>
      </vt:variant>
      <vt:variant>
        <vt:lpwstr/>
      </vt:variant>
      <vt:variant>
        <vt:i4>8257540</vt:i4>
      </vt:variant>
      <vt:variant>
        <vt:i4>444</vt:i4>
      </vt:variant>
      <vt:variant>
        <vt:i4>0</vt:i4>
      </vt:variant>
      <vt:variant>
        <vt:i4>5</vt:i4>
      </vt:variant>
      <vt:variant>
        <vt:lpwstr>http://www.nevo.co.il/Law_word/law14/LAW-0815.pdf</vt:lpwstr>
      </vt:variant>
      <vt:variant>
        <vt:lpwstr/>
      </vt:variant>
      <vt:variant>
        <vt:i4>852088</vt:i4>
      </vt:variant>
      <vt:variant>
        <vt:i4>441</vt:i4>
      </vt:variant>
      <vt:variant>
        <vt:i4>0</vt:i4>
      </vt:variant>
      <vt:variant>
        <vt:i4>5</vt:i4>
      </vt:variant>
      <vt:variant>
        <vt:lpwstr>http://www.nevo.co.il/Law_word/law17/PROP-0450.pdf</vt:lpwstr>
      </vt:variant>
      <vt:variant>
        <vt:lpwstr/>
      </vt:variant>
      <vt:variant>
        <vt:i4>7929870</vt:i4>
      </vt:variant>
      <vt:variant>
        <vt:i4>438</vt:i4>
      </vt:variant>
      <vt:variant>
        <vt:i4>0</vt:i4>
      </vt:variant>
      <vt:variant>
        <vt:i4>5</vt:i4>
      </vt:variant>
      <vt:variant>
        <vt:lpwstr>http://www.nevo.co.il/Law_word/law14/LAW-0364.pdf</vt:lpwstr>
      </vt:variant>
      <vt:variant>
        <vt:lpwstr/>
      </vt:variant>
      <vt:variant>
        <vt:i4>852092</vt:i4>
      </vt:variant>
      <vt:variant>
        <vt:i4>435</vt:i4>
      </vt:variant>
      <vt:variant>
        <vt:i4>0</vt:i4>
      </vt:variant>
      <vt:variant>
        <vt:i4>5</vt:i4>
      </vt:variant>
      <vt:variant>
        <vt:lpwstr>http://www.nevo.co.il/Law_word/law17/PROP-0317.pdf</vt:lpwstr>
      </vt:variant>
      <vt:variant>
        <vt:lpwstr/>
      </vt:variant>
      <vt:variant>
        <vt:i4>8060936</vt:i4>
      </vt:variant>
      <vt:variant>
        <vt:i4>432</vt:i4>
      </vt:variant>
      <vt:variant>
        <vt:i4>0</vt:i4>
      </vt:variant>
      <vt:variant>
        <vt:i4>5</vt:i4>
      </vt:variant>
      <vt:variant>
        <vt:lpwstr>http://www.nevo.co.il/Law_word/law14/LAW-0243.pdf</vt:lpwstr>
      </vt:variant>
      <vt:variant>
        <vt:lpwstr/>
      </vt:variant>
      <vt:variant>
        <vt:i4>524415</vt:i4>
      </vt:variant>
      <vt:variant>
        <vt:i4>429</vt:i4>
      </vt:variant>
      <vt:variant>
        <vt:i4>0</vt:i4>
      </vt:variant>
      <vt:variant>
        <vt:i4>5</vt:i4>
      </vt:variant>
      <vt:variant>
        <vt:lpwstr>http://www.nevo.co.il/Law_word/law17/PROP-1233.pdf</vt:lpwstr>
      </vt:variant>
      <vt:variant>
        <vt:lpwstr/>
      </vt:variant>
      <vt:variant>
        <vt:i4>8257540</vt:i4>
      </vt:variant>
      <vt:variant>
        <vt:i4>426</vt:i4>
      </vt:variant>
      <vt:variant>
        <vt:i4>0</vt:i4>
      </vt:variant>
      <vt:variant>
        <vt:i4>5</vt:i4>
      </vt:variant>
      <vt:variant>
        <vt:lpwstr>http://www.nevo.co.il/Law_word/law14/LAW-0815.pdf</vt:lpwstr>
      </vt:variant>
      <vt:variant>
        <vt:lpwstr/>
      </vt:variant>
      <vt:variant>
        <vt:i4>852088</vt:i4>
      </vt:variant>
      <vt:variant>
        <vt:i4>423</vt:i4>
      </vt:variant>
      <vt:variant>
        <vt:i4>0</vt:i4>
      </vt:variant>
      <vt:variant>
        <vt:i4>5</vt:i4>
      </vt:variant>
      <vt:variant>
        <vt:lpwstr>http://www.nevo.co.il/Law_word/law17/PROP-0450.pdf</vt:lpwstr>
      </vt:variant>
      <vt:variant>
        <vt:lpwstr/>
      </vt:variant>
      <vt:variant>
        <vt:i4>7929870</vt:i4>
      </vt:variant>
      <vt:variant>
        <vt:i4>420</vt:i4>
      </vt:variant>
      <vt:variant>
        <vt:i4>0</vt:i4>
      </vt:variant>
      <vt:variant>
        <vt:i4>5</vt:i4>
      </vt:variant>
      <vt:variant>
        <vt:lpwstr>http://www.nevo.co.il/Law_word/law14/LAW-0364.pdf</vt:lpwstr>
      </vt:variant>
      <vt:variant>
        <vt:lpwstr/>
      </vt:variant>
      <vt:variant>
        <vt:i4>116</vt:i4>
      </vt:variant>
      <vt:variant>
        <vt:i4>417</vt:i4>
      </vt:variant>
      <vt:variant>
        <vt:i4>0</vt:i4>
      </vt:variant>
      <vt:variant>
        <vt:i4>5</vt:i4>
      </vt:variant>
      <vt:variant>
        <vt:lpwstr>http://www.nevo.co.il/Law_word/law17/PROP-0198.pdf</vt:lpwstr>
      </vt:variant>
      <vt:variant>
        <vt:lpwstr/>
      </vt:variant>
      <vt:variant>
        <vt:i4>7995403</vt:i4>
      </vt:variant>
      <vt:variant>
        <vt:i4>414</vt:i4>
      </vt:variant>
      <vt:variant>
        <vt:i4>0</vt:i4>
      </vt:variant>
      <vt:variant>
        <vt:i4>5</vt:i4>
      </vt:variant>
      <vt:variant>
        <vt:lpwstr>http://www.nevo.co.il/Law_word/law14/LAW-0153.pdf</vt:lpwstr>
      </vt:variant>
      <vt:variant>
        <vt:lpwstr/>
      </vt:variant>
      <vt:variant>
        <vt:i4>5570569</vt:i4>
      </vt:variant>
      <vt:variant>
        <vt:i4>408</vt:i4>
      </vt:variant>
      <vt:variant>
        <vt:i4>0</vt:i4>
      </vt:variant>
      <vt:variant>
        <vt:i4>5</vt:i4>
      </vt:variant>
      <vt:variant>
        <vt:lpwstr/>
      </vt:variant>
      <vt:variant>
        <vt:lpwstr>med0</vt:lpwstr>
      </vt:variant>
      <vt:variant>
        <vt:i4>3604524</vt:i4>
      </vt:variant>
      <vt:variant>
        <vt:i4>402</vt:i4>
      </vt:variant>
      <vt:variant>
        <vt:i4>0</vt:i4>
      </vt:variant>
      <vt:variant>
        <vt:i4>5</vt:i4>
      </vt:variant>
      <vt:variant>
        <vt:lpwstr/>
      </vt:variant>
      <vt:variant>
        <vt:lpwstr>Seif64</vt:lpwstr>
      </vt:variant>
      <vt:variant>
        <vt:i4>3145772</vt:i4>
      </vt:variant>
      <vt:variant>
        <vt:i4>396</vt:i4>
      </vt:variant>
      <vt:variant>
        <vt:i4>0</vt:i4>
      </vt:variant>
      <vt:variant>
        <vt:i4>5</vt:i4>
      </vt:variant>
      <vt:variant>
        <vt:lpwstr/>
      </vt:variant>
      <vt:variant>
        <vt:lpwstr>Seif63</vt:lpwstr>
      </vt:variant>
      <vt:variant>
        <vt:i4>3211308</vt:i4>
      </vt:variant>
      <vt:variant>
        <vt:i4>390</vt:i4>
      </vt:variant>
      <vt:variant>
        <vt:i4>0</vt:i4>
      </vt:variant>
      <vt:variant>
        <vt:i4>5</vt:i4>
      </vt:variant>
      <vt:variant>
        <vt:lpwstr/>
      </vt:variant>
      <vt:variant>
        <vt:lpwstr>Seif62</vt:lpwstr>
      </vt:variant>
      <vt:variant>
        <vt:i4>3276844</vt:i4>
      </vt:variant>
      <vt:variant>
        <vt:i4>384</vt:i4>
      </vt:variant>
      <vt:variant>
        <vt:i4>0</vt:i4>
      </vt:variant>
      <vt:variant>
        <vt:i4>5</vt:i4>
      </vt:variant>
      <vt:variant>
        <vt:lpwstr/>
      </vt:variant>
      <vt:variant>
        <vt:lpwstr>Seif61</vt:lpwstr>
      </vt:variant>
      <vt:variant>
        <vt:i4>3538988</vt:i4>
      </vt:variant>
      <vt:variant>
        <vt:i4>378</vt:i4>
      </vt:variant>
      <vt:variant>
        <vt:i4>0</vt:i4>
      </vt:variant>
      <vt:variant>
        <vt:i4>5</vt:i4>
      </vt:variant>
      <vt:variant>
        <vt:lpwstr/>
      </vt:variant>
      <vt:variant>
        <vt:lpwstr>Seif65</vt:lpwstr>
      </vt:variant>
      <vt:variant>
        <vt:i4>3342380</vt:i4>
      </vt:variant>
      <vt:variant>
        <vt:i4>372</vt:i4>
      </vt:variant>
      <vt:variant>
        <vt:i4>0</vt:i4>
      </vt:variant>
      <vt:variant>
        <vt:i4>5</vt:i4>
      </vt:variant>
      <vt:variant>
        <vt:lpwstr/>
      </vt:variant>
      <vt:variant>
        <vt:lpwstr>Seif60</vt:lpwstr>
      </vt:variant>
      <vt:variant>
        <vt:i4>3801135</vt:i4>
      </vt:variant>
      <vt:variant>
        <vt:i4>366</vt:i4>
      </vt:variant>
      <vt:variant>
        <vt:i4>0</vt:i4>
      </vt:variant>
      <vt:variant>
        <vt:i4>5</vt:i4>
      </vt:variant>
      <vt:variant>
        <vt:lpwstr/>
      </vt:variant>
      <vt:variant>
        <vt:lpwstr>Seif59</vt:lpwstr>
      </vt:variant>
      <vt:variant>
        <vt:i4>3866671</vt:i4>
      </vt:variant>
      <vt:variant>
        <vt:i4>360</vt:i4>
      </vt:variant>
      <vt:variant>
        <vt:i4>0</vt:i4>
      </vt:variant>
      <vt:variant>
        <vt:i4>5</vt:i4>
      </vt:variant>
      <vt:variant>
        <vt:lpwstr/>
      </vt:variant>
      <vt:variant>
        <vt:lpwstr>Seif58</vt:lpwstr>
      </vt:variant>
      <vt:variant>
        <vt:i4>3407919</vt:i4>
      </vt:variant>
      <vt:variant>
        <vt:i4>354</vt:i4>
      </vt:variant>
      <vt:variant>
        <vt:i4>0</vt:i4>
      </vt:variant>
      <vt:variant>
        <vt:i4>5</vt:i4>
      </vt:variant>
      <vt:variant>
        <vt:lpwstr/>
      </vt:variant>
      <vt:variant>
        <vt:lpwstr>Seif57</vt:lpwstr>
      </vt:variant>
      <vt:variant>
        <vt:i4>3473455</vt:i4>
      </vt:variant>
      <vt:variant>
        <vt:i4>348</vt:i4>
      </vt:variant>
      <vt:variant>
        <vt:i4>0</vt:i4>
      </vt:variant>
      <vt:variant>
        <vt:i4>5</vt:i4>
      </vt:variant>
      <vt:variant>
        <vt:lpwstr/>
      </vt:variant>
      <vt:variant>
        <vt:lpwstr>Seif56</vt:lpwstr>
      </vt:variant>
      <vt:variant>
        <vt:i4>3538991</vt:i4>
      </vt:variant>
      <vt:variant>
        <vt:i4>342</vt:i4>
      </vt:variant>
      <vt:variant>
        <vt:i4>0</vt:i4>
      </vt:variant>
      <vt:variant>
        <vt:i4>5</vt:i4>
      </vt:variant>
      <vt:variant>
        <vt:lpwstr/>
      </vt:variant>
      <vt:variant>
        <vt:lpwstr>Seif55</vt:lpwstr>
      </vt:variant>
      <vt:variant>
        <vt:i4>3604527</vt:i4>
      </vt:variant>
      <vt:variant>
        <vt:i4>336</vt:i4>
      </vt:variant>
      <vt:variant>
        <vt:i4>0</vt:i4>
      </vt:variant>
      <vt:variant>
        <vt:i4>5</vt:i4>
      </vt:variant>
      <vt:variant>
        <vt:lpwstr/>
      </vt:variant>
      <vt:variant>
        <vt:lpwstr>Seif54</vt:lpwstr>
      </vt:variant>
      <vt:variant>
        <vt:i4>3145775</vt:i4>
      </vt:variant>
      <vt:variant>
        <vt:i4>330</vt:i4>
      </vt:variant>
      <vt:variant>
        <vt:i4>0</vt:i4>
      </vt:variant>
      <vt:variant>
        <vt:i4>5</vt:i4>
      </vt:variant>
      <vt:variant>
        <vt:lpwstr/>
      </vt:variant>
      <vt:variant>
        <vt:lpwstr>Seif53</vt:lpwstr>
      </vt:variant>
      <vt:variant>
        <vt:i4>3211311</vt:i4>
      </vt:variant>
      <vt:variant>
        <vt:i4>324</vt:i4>
      </vt:variant>
      <vt:variant>
        <vt:i4>0</vt:i4>
      </vt:variant>
      <vt:variant>
        <vt:i4>5</vt:i4>
      </vt:variant>
      <vt:variant>
        <vt:lpwstr/>
      </vt:variant>
      <vt:variant>
        <vt:lpwstr>Seif52</vt:lpwstr>
      </vt:variant>
      <vt:variant>
        <vt:i4>3276847</vt:i4>
      </vt:variant>
      <vt:variant>
        <vt:i4>318</vt:i4>
      </vt:variant>
      <vt:variant>
        <vt:i4>0</vt:i4>
      </vt:variant>
      <vt:variant>
        <vt:i4>5</vt:i4>
      </vt:variant>
      <vt:variant>
        <vt:lpwstr/>
      </vt:variant>
      <vt:variant>
        <vt:lpwstr>Seif51</vt:lpwstr>
      </vt:variant>
      <vt:variant>
        <vt:i4>3342383</vt:i4>
      </vt:variant>
      <vt:variant>
        <vt:i4>312</vt:i4>
      </vt:variant>
      <vt:variant>
        <vt:i4>0</vt:i4>
      </vt:variant>
      <vt:variant>
        <vt:i4>5</vt:i4>
      </vt:variant>
      <vt:variant>
        <vt:lpwstr/>
      </vt:variant>
      <vt:variant>
        <vt:lpwstr>Seif50</vt:lpwstr>
      </vt:variant>
      <vt:variant>
        <vt:i4>3801134</vt:i4>
      </vt:variant>
      <vt:variant>
        <vt:i4>306</vt:i4>
      </vt:variant>
      <vt:variant>
        <vt:i4>0</vt:i4>
      </vt:variant>
      <vt:variant>
        <vt:i4>5</vt:i4>
      </vt:variant>
      <vt:variant>
        <vt:lpwstr/>
      </vt:variant>
      <vt:variant>
        <vt:lpwstr>Seif49</vt:lpwstr>
      </vt:variant>
      <vt:variant>
        <vt:i4>3866670</vt:i4>
      </vt:variant>
      <vt:variant>
        <vt:i4>300</vt:i4>
      </vt:variant>
      <vt:variant>
        <vt:i4>0</vt:i4>
      </vt:variant>
      <vt:variant>
        <vt:i4>5</vt:i4>
      </vt:variant>
      <vt:variant>
        <vt:lpwstr/>
      </vt:variant>
      <vt:variant>
        <vt:lpwstr>Seif48</vt:lpwstr>
      </vt:variant>
      <vt:variant>
        <vt:i4>3407918</vt:i4>
      </vt:variant>
      <vt:variant>
        <vt:i4>294</vt:i4>
      </vt:variant>
      <vt:variant>
        <vt:i4>0</vt:i4>
      </vt:variant>
      <vt:variant>
        <vt:i4>5</vt:i4>
      </vt:variant>
      <vt:variant>
        <vt:lpwstr/>
      </vt:variant>
      <vt:variant>
        <vt:lpwstr>Seif47</vt:lpwstr>
      </vt:variant>
      <vt:variant>
        <vt:i4>3473454</vt:i4>
      </vt:variant>
      <vt:variant>
        <vt:i4>288</vt:i4>
      </vt:variant>
      <vt:variant>
        <vt:i4>0</vt:i4>
      </vt:variant>
      <vt:variant>
        <vt:i4>5</vt:i4>
      </vt:variant>
      <vt:variant>
        <vt:lpwstr/>
      </vt:variant>
      <vt:variant>
        <vt:lpwstr>Seif46</vt:lpwstr>
      </vt:variant>
      <vt:variant>
        <vt:i4>3538990</vt:i4>
      </vt:variant>
      <vt:variant>
        <vt:i4>282</vt:i4>
      </vt:variant>
      <vt:variant>
        <vt:i4>0</vt:i4>
      </vt:variant>
      <vt:variant>
        <vt:i4>5</vt:i4>
      </vt:variant>
      <vt:variant>
        <vt:lpwstr/>
      </vt:variant>
      <vt:variant>
        <vt:lpwstr>Seif45</vt:lpwstr>
      </vt:variant>
      <vt:variant>
        <vt:i4>3604526</vt:i4>
      </vt:variant>
      <vt:variant>
        <vt:i4>276</vt:i4>
      </vt:variant>
      <vt:variant>
        <vt:i4>0</vt:i4>
      </vt:variant>
      <vt:variant>
        <vt:i4>5</vt:i4>
      </vt:variant>
      <vt:variant>
        <vt:lpwstr/>
      </vt:variant>
      <vt:variant>
        <vt:lpwstr>Seif44</vt:lpwstr>
      </vt:variant>
      <vt:variant>
        <vt:i4>3145774</vt:i4>
      </vt:variant>
      <vt:variant>
        <vt:i4>270</vt:i4>
      </vt:variant>
      <vt:variant>
        <vt:i4>0</vt:i4>
      </vt:variant>
      <vt:variant>
        <vt:i4>5</vt:i4>
      </vt:variant>
      <vt:variant>
        <vt:lpwstr/>
      </vt:variant>
      <vt:variant>
        <vt:lpwstr>Seif43</vt:lpwstr>
      </vt:variant>
      <vt:variant>
        <vt:i4>3211310</vt:i4>
      </vt:variant>
      <vt:variant>
        <vt:i4>264</vt:i4>
      </vt:variant>
      <vt:variant>
        <vt:i4>0</vt:i4>
      </vt:variant>
      <vt:variant>
        <vt:i4>5</vt:i4>
      </vt:variant>
      <vt:variant>
        <vt:lpwstr/>
      </vt:variant>
      <vt:variant>
        <vt:lpwstr>Seif42</vt:lpwstr>
      </vt:variant>
      <vt:variant>
        <vt:i4>3276846</vt:i4>
      </vt:variant>
      <vt:variant>
        <vt:i4>258</vt:i4>
      </vt:variant>
      <vt:variant>
        <vt:i4>0</vt:i4>
      </vt:variant>
      <vt:variant>
        <vt:i4>5</vt:i4>
      </vt:variant>
      <vt:variant>
        <vt:lpwstr/>
      </vt:variant>
      <vt:variant>
        <vt:lpwstr>Seif41</vt:lpwstr>
      </vt:variant>
      <vt:variant>
        <vt:i4>3342382</vt:i4>
      </vt:variant>
      <vt:variant>
        <vt:i4>252</vt:i4>
      </vt:variant>
      <vt:variant>
        <vt:i4>0</vt:i4>
      </vt:variant>
      <vt:variant>
        <vt:i4>5</vt:i4>
      </vt:variant>
      <vt:variant>
        <vt:lpwstr/>
      </vt:variant>
      <vt:variant>
        <vt:lpwstr>Seif40</vt:lpwstr>
      </vt:variant>
      <vt:variant>
        <vt:i4>3801129</vt:i4>
      </vt:variant>
      <vt:variant>
        <vt:i4>246</vt:i4>
      </vt:variant>
      <vt:variant>
        <vt:i4>0</vt:i4>
      </vt:variant>
      <vt:variant>
        <vt:i4>5</vt:i4>
      </vt:variant>
      <vt:variant>
        <vt:lpwstr/>
      </vt:variant>
      <vt:variant>
        <vt:lpwstr>Seif39</vt:lpwstr>
      </vt:variant>
      <vt:variant>
        <vt:i4>3866665</vt:i4>
      </vt:variant>
      <vt:variant>
        <vt:i4>240</vt:i4>
      </vt:variant>
      <vt:variant>
        <vt:i4>0</vt:i4>
      </vt:variant>
      <vt:variant>
        <vt:i4>5</vt:i4>
      </vt:variant>
      <vt:variant>
        <vt:lpwstr/>
      </vt:variant>
      <vt:variant>
        <vt:lpwstr>Seif38</vt:lpwstr>
      </vt:variant>
      <vt:variant>
        <vt:i4>3407913</vt:i4>
      </vt:variant>
      <vt:variant>
        <vt:i4>234</vt:i4>
      </vt:variant>
      <vt:variant>
        <vt:i4>0</vt:i4>
      </vt:variant>
      <vt:variant>
        <vt:i4>5</vt:i4>
      </vt:variant>
      <vt:variant>
        <vt:lpwstr/>
      </vt:variant>
      <vt:variant>
        <vt:lpwstr>Seif37</vt:lpwstr>
      </vt:variant>
      <vt:variant>
        <vt:i4>3473449</vt:i4>
      </vt:variant>
      <vt:variant>
        <vt:i4>228</vt:i4>
      </vt:variant>
      <vt:variant>
        <vt:i4>0</vt:i4>
      </vt:variant>
      <vt:variant>
        <vt:i4>5</vt:i4>
      </vt:variant>
      <vt:variant>
        <vt:lpwstr/>
      </vt:variant>
      <vt:variant>
        <vt:lpwstr>Seif36</vt:lpwstr>
      </vt:variant>
      <vt:variant>
        <vt:i4>3538985</vt:i4>
      </vt:variant>
      <vt:variant>
        <vt:i4>222</vt:i4>
      </vt:variant>
      <vt:variant>
        <vt:i4>0</vt:i4>
      </vt:variant>
      <vt:variant>
        <vt:i4>5</vt:i4>
      </vt:variant>
      <vt:variant>
        <vt:lpwstr/>
      </vt:variant>
      <vt:variant>
        <vt:lpwstr>Seif35</vt:lpwstr>
      </vt:variant>
      <vt:variant>
        <vt:i4>3604521</vt:i4>
      </vt:variant>
      <vt:variant>
        <vt:i4>216</vt:i4>
      </vt:variant>
      <vt:variant>
        <vt:i4>0</vt:i4>
      </vt:variant>
      <vt:variant>
        <vt:i4>5</vt:i4>
      </vt:variant>
      <vt:variant>
        <vt:lpwstr/>
      </vt:variant>
      <vt:variant>
        <vt:lpwstr>Seif34</vt:lpwstr>
      </vt:variant>
      <vt:variant>
        <vt:i4>3145769</vt:i4>
      </vt:variant>
      <vt:variant>
        <vt:i4>210</vt:i4>
      </vt:variant>
      <vt:variant>
        <vt:i4>0</vt:i4>
      </vt:variant>
      <vt:variant>
        <vt:i4>5</vt:i4>
      </vt:variant>
      <vt:variant>
        <vt:lpwstr/>
      </vt:variant>
      <vt:variant>
        <vt:lpwstr>Seif33</vt:lpwstr>
      </vt:variant>
      <vt:variant>
        <vt:i4>3211305</vt:i4>
      </vt:variant>
      <vt:variant>
        <vt:i4>204</vt:i4>
      </vt:variant>
      <vt:variant>
        <vt:i4>0</vt:i4>
      </vt:variant>
      <vt:variant>
        <vt:i4>5</vt:i4>
      </vt:variant>
      <vt:variant>
        <vt:lpwstr/>
      </vt:variant>
      <vt:variant>
        <vt:lpwstr>Seif32</vt:lpwstr>
      </vt:variant>
      <vt:variant>
        <vt:i4>3276841</vt:i4>
      </vt:variant>
      <vt:variant>
        <vt:i4>198</vt:i4>
      </vt:variant>
      <vt:variant>
        <vt:i4>0</vt:i4>
      </vt:variant>
      <vt:variant>
        <vt:i4>5</vt:i4>
      </vt:variant>
      <vt:variant>
        <vt:lpwstr/>
      </vt:variant>
      <vt:variant>
        <vt:lpwstr>Seif31</vt:lpwstr>
      </vt:variant>
      <vt:variant>
        <vt:i4>3342377</vt:i4>
      </vt:variant>
      <vt:variant>
        <vt:i4>192</vt:i4>
      </vt:variant>
      <vt:variant>
        <vt:i4>0</vt:i4>
      </vt:variant>
      <vt:variant>
        <vt:i4>5</vt:i4>
      </vt:variant>
      <vt:variant>
        <vt:lpwstr/>
      </vt:variant>
      <vt:variant>
        <vt:lpwstr>Seif30</vt:lpwstr>
      </vt:variant>
      <vt:variant>
        <vt:i4>3801128</vt:i4>
      </vt:variant>
      <vt:variant>
        <vt:i4>186</vt:i4>
      </vt:variant>
      <vt:variant>
        <vt:i4>0</vt:i4>
      </vt:variant>
      <vt:variant>
        <vt:i4>5</vt:i4>
      </vt:variant>
      <vt:variant>
        <vt:lpwstr/>
      </vt:variant>
      <vt:variant>
        <vt:lpwstr>Seif29</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3866668</vt:i4>
      </vt:variant>
      <vt:variant>
        <vt:i4>90</vt:i4>
      </vt:variant>
      <vt:variant>
        <vt:i4>0</vt:i4>
      </vt:variant>
      <vt:variant>
        <vt:i4>5</vt:i4>
      </vt:variant>
      <vt:variant>
        <vt:lpwstr/>
      </vt:variant>
      <vt:variant>
        <vt:lpwstr>Seif68</vt:lpwstr>
      </vt:variant>
      <vt:variant>
        <vt:i4>3407916</vt:i4>
      </vt:variant>
      <vt:variant>
        <vt:i4>84</vt:i4>
      </vt:variant>
      <vt:variant>
        <vt:i4>0</vt:i4>
      </vt:variant>
      <vt:variant>
        <vt:i4>5</vt:i4>
      </vt:variant>
      <vt:variant>
        <vt:lpwstr/>
      </vt:variant>
      <vt:variant>
        <vt:lpwstr>Seif67</vt:lpwstr>
      </vt:variant>
      <vt:variant>
        <vt:i4>3473452</vt:i4>
      </vt:variant>
      <vt:variant>
        <vt:i4>78</vt:i4>
      </vt:variant>
      <vt:variant>
        <vt:i4>0</vt:i4>
      </vt:variant>
      <vt:variant>
        <vt:i4>5</vt:i4>
      </vt:variant>
      <vt:variant>
        <vt:lpwstr/>
      </vt:variant>
      <vt:variant>
        <vt:lpwstr>Seif66</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8257543</vt:i4>
      </vt:variant>
      <vt:variant>
        <vt:i4>186</vt:i4>
      </vt:variant>
      <vt:variant>
        <vt:i4>0</vt:i4>
      </vt:variant>
      <vt:variant>
        <vt:i4>5</vt:i4>
      </vt:variant>
      <vt:variant>
        <vt:lpwstr>http://www.nevo.co.il/Law_word/law10/yalkut-6609.pdf</vt:lpwstr>
      </vt:variant>
      <vt:variant>
        <vt:lpwstr/>
      </vt:variant>
      <vt:variant>
        <vt:i4>7667714</vt:i4>
      </vt:variant>
      <vt:variant>
        <vt:i4>183</vt:i4>
      </vt:variant>
      <vt:variant>
        <vt:i4>0</vt:i4>
      </vt:variant>
      <vt:variant>
        <vt:i4>5</vt:i4>
      </vt:variant>
      <vt:variant>
        <vt:lpwstr>http://www.nevo.co.il/Law_word/law10/yalkut-5266.pdf</vt:lpwstr>
      </vt:variant>
      <vt:variant>
        <vt:lpwstr/>
      </vt:variant>
      <vt:variant>
        <vt:i4>7405569</vt:i4>
      </vt:variant>
      <vt:variant>
        <vt:i4>180</vt:i4>
      </vt:variant>
      <vt:variant>
        <vt:i4>0</vt:i4>
      </vt:variant>
      <vt:variant>
        <vt:i4>5</vt:i4>
      </vt:variant>
      <vt:variant>
        <vt:lpwstr>http://www.nevo.co.il/Law_word/law10/yalkut-7373.pdf</vt:lpwstr>
      </vt:variant>
      <vt:variant>
        <vt:lpwstr/>
      </vt:variant>
      <vt:variant>
        <vt:i4>7536641</vt:i4>
      </vt:variant>
      <vt:variant>
        <vt:i4>177</vt:i4>
      </vt:variant>
      <vt:variant>
        <vt:i4>0</vt:i4>
      </vt:variant>
      <vt:variant>
        <vt:i4>5</vt:i4>
      </vt:variant>
      <vt:variant>
        <vt:lpwstr>http://www.nevo.co.il/Law_word/law10/yalkut-7072.pdf</vt:lpwstr>
      </vt:variant>
      <vt:variant>
        <vt:lpwstr/>
      </vt:variant>
      <vt:variant>
        <vt:i4>7864321</vt:i4>
      </vt:variant>
      <vt:variant>
        <vt:i4>174</vt:i4>
      </vt:variant>
      <vt:variant>
        <vt:i4>0</vt:i4>
      </vt:variant>
      <vt:variant>
        <vt:i4>5</vt:i4>
      </vt:variant>
      <vt:variant>
        <vt:lpwstr>http://www.nevo.co.il/Law_word/law10/yalkut-6861.pdf</vt:lpwstr>
      </vt:variant>
      <vt:variant>
        <vt:lpwstr/>
      </vt:variant>
      <vt:variant>
        <vt:i4>7667721</vt:i4>
      </vt:variant>
      <vt:variant>
        <vt:i4>171</vt:i4>
      </vt:variant>
      <vt:variant>
        <vt:i4>0</vt:i4>
      </vt:variant>
      <vt:variant>
        <vt:i4>5</vt:i4>
      </vt:variant>
      <vt:variant>
        <vt:lpwstr>http://www.nevo.co.il/Law_word/law10/yalkut-8105.pdf</vt:lpwstr>
      </vt:variant>
      <vt:variant>
        <vt:lpwstr/>
      </vt:variant>
      <vt:variant>
        <vt:i4>1114221</vt:i4>
      </vt:variant>
      <vt:variant>
        <vt:i4>168</vt:i4>
      </vt:variant>
      <vt:variant>
        <vt:i4>0</vt:i4>
      </vt:variant>
      <vt:variant>
        <vt:i4>5</vt:i4>
      </vt:variant>
      <vt:variant>
        <vt:lpwstr>http://www.nevo.co.il/Law_word/law15/memshala-1150.pdf</vt:lpwstr>
      </vt:variant>
      <vt:variant>
        <vt:lpwstr/>
      </vt:variant>
      <vt:variant>
        <vt:i4>7471126</vt:i4>
      </vt:variant>
      <vt:variant>
        <vt:i4>165</vt:i4>
      </vt:variant>
      <vt:variant>
        <vt:i4>0</vt:i4>
      </vt:variant>
      <vt:variant>
        <vt:i4>5</vt:i4>
      </vt:variant>
      <vt:variant>
        <vt:lpwstr>https://www.nevo.co.il/law_word/law14/law-2702.pdf</vt:lpwstr>
      </vt:variant>
      <vt:variant>
        <vt:lpwstr/>
      </vt:variant>
      <vt:variant>
        <vt:i4>8257618</vt:i4>
      </vt:variant>
      <vt:variant>
        <vt:i4>162</vt:i4>
      </vt:variant>
      <vt:variant>
        <vt:i4>0</vt:i4>
      </vt:variant>
      <vt:variant>
        <vt:i4>5</vt:i4>
      </vt:variant>
      <vt:variant>
        <vt:lpwstr>http://www.nevo.co.il/Law_word/law15/memshala-928.pdf</vt:lpwstr>
      </vt:variant>
      <vt:variant>
        <vt:lpwstr/>
      </vt:variant>
      <vt:variant>
        <vt:i4>8060941</vt:i4>
      </vt:variant>
      <vt:variant>
        <vt:i4>159</vt:i4>
      </vt:variant>
      <vt:variant>
        <vt:i4>0</vt:i4>
      </vt:variant>
      <vt:variant>
        <vt:i4>5</vt:i4>
      </vt:variant>
      <vt:variant>
        <vt:lpwstr>http://www.nevo.co.il/law_word/law14/law-2662.pdf</vt:lpwstr>
      </vt:variant>
      <vt:variant>
        <vt:lpwstr/>
      </vt:variant>
      <vt:variant>
        <vt:i4>7929947</vt:i4>
      </vt:variant>
      <vt:variant>
        <vt:i4>156</vt:i4>
      </vt:variant>
      <vt:variant>
        <vt:i4>0</vt:i4>
      </vt:variant>
      <vt:variant>
        <vt:i4>5</vt:i4>
      </vt:variant>
      <vt:variant>
        <vt:lpwstr>http://www.nevo.co.il/Law_word/law15/memshala-951.pdf</vt:lpwstr>
      </vt:variant>
      <vt:variant>
        <vt:lpwstr/>
      </vt:variant>
      <vt:variant>
        <vt:i4>8126479</vt:i4>
      </vt:variant>
      <vt:variant>
        <vt:i4>153</vt:i4>
      </vt:variant>
      <vt:variant>
        <vt:i4>0</vt:i4>
      </vt:variant>
      <vt:variant>
        <vt:i4>5</vt:i4>
      </vt:variant>
      <vt:variant>
        <vt:lpwstr>http://www.nevo.co.il/law_word/law14/law-2513.pdf</vt:lpwstr>
      </vt:variant>
      <vt:variant>
        <vt:lpwstr/>
      </vt:variant>
      <vt:variant>
        <vt:i4>7929947</vt:i4>
      </vt:variant>
      <vt:variant>
        <vt:i4>150</vt:i4>
      </vt:variant>
      <vt:variant>
        <vt:i4>0</vt:i4>
      </vt:variant>
      <vt:variant>
        <vt:i4>5</vt:i4>
      </vt:variant>
      <vt:variant>
        <vt:lpwstr>http://www.nevo.co.il/Law_word/law15/memshala-951.pdf</vt:lpwstr>
      </vt:variant>
      <vt:variant>
        <vt:lpwstr/>
      </vt:variant>
      <vt:variant>
        <vt:i4>8126477</vt:i4>
      </vt:variant>
      <vt:variant>
        <vt:i4>147</vt:i4>
      </vt:variant>
      <vt:variant>
        <vt:i4>0</vt:i4>
      </vt:variant>
      <vt:variant>
        <vt:i4>5</vt:i4>
      </vt:variant>
      <vt:variant>
        <vt:lpwstr>http://www.nevo.co.il/law_word/law14/law-2511.pdf</vt:lpwstr>
      </vt:variant>
      <vt:variant>
        <vt:lpwstr/>
      </vt:variant>
      <vt:variant>
        <vt:i4>8061020</vt:i4>
      </vt:variant>
      <vt:variant>
        <vt:i4>144</vt:i4>
      </vt:variant>
      <vt:variant>
        <vt:i4>0</vt:i4>
      </vt:variant>
      <vt:variant>
        <vt:i4>5</vt:i4>
      </vt:variant>
      <vt:variant>
        <vt:lpwstr>http://www.nevo.co.il/Law_word/law15/memshala-877.pdf</vt:lpwstr>
      </vt:variant>
      <vt:variant>
        <vt:lpwstr/>
      </vt:variant>
      <vt:variant>
        <vt:i4>7667727</vt:i4>
      </vt:variant>
      <vt:variant>
        <vt:i4>141</vt:i4>
      </vt:variant>
      <vt:variant>
        <vt:i4>0</vt:i4>
      </vt:variant>
      <vt:variant>
        <vt:i4>5</vt:i4>
      </vt:variant>
      <vt:variant>
        <vt:lpwstr>http://www.nevo.co.il/Law_word/law14/LAW-2482.pdf</vt:lpwstr>
      </vt:variant>
      <vt:variant>
        <vt:lpwstr/>
      </vt:variant>
      <vt:variant>
        <vt:i4>8061013</vt:i4>
      </vt:variant>
      <vt:variant>
        <vt:i4>138</vt:i4>
      </vt:variant>
      <vt:variant>
        <vt:i4>0</vt:i4>
      </vt:variant>
      <vt:variant>
        <vt:i4>5</vt:i4>
      </vt:variant>
      <vt:variant>
        <vt:lpwstr>http://www.nevo.co.il/Law_word/law15/memshala-771.pdf</vt:lpwstr>
      </vt:variant>
      <vt:variant>
        <vt:lpwstr/>
      </vt:variant>
      <vt:variant>
        <vt:i4>8060938</vt:i4>
      </vt:variant>
      <vt:variant>
        <vt:i4>135</vt:i4>
      </vt:variant>
      <vt:variant>
        <vt:i4>0</vt:i4>
      </vt:variant>
      <vt:variant>
        <vt:i4>5</vt:i4>
      </vt:variant>
      <vt:variant>
        <vt:lpwstr>http://www.nevo.co.il/law_word/law14/law-2467.pdf</vt:lpwstr>
      </vt:variant>
      <vt:variant>
        <vt:lpwstr/>
      </vt:variant>
      <vt:variant>
        <vt:i4>8061013</vt:i4>
      </vt:variant>
      <vt:variant>
        <vt:i4>132</vt:i4>
      </vt:variant>
      <vt:variant>
        <vt:i4>0</vt:i4>
      </vt:variant>
      <vt:variant>
        <vt:i4>5</vt:i4>
      </vt:variant>
      <vt:variant>
        <vt:lpwstr>http://www.nevo.co.il/Law_word/law15/memshala-771.pdf</vt:lpwstr>
      </vt:variant>
      <vt:variant>
        <vt:lpwstr/>
      </vt:variant>
      <vt:variant>
        <vt:i4>7864325</vt:i4>
      </vt:variant>
      <vt:variant>
        <vt:i4>129</vt:i4>
      </vt:variant>
      <vt:variant>
        <vt:i4>0</vt:i4>
      </vt:variant>
      <vt:variant>
        <vt:i4>5</vt:i4>
      </vt:variant>
      <vt:variant>
        <vt:lpwstr>http://www.nevo.co.il/law_word/law14/law-2458.pdf</vt:lpwstr>
      </vt:variant>
      <vt:variant>
        <vt:lpwstr/>
      </vt:variant>
      <vt:variant>
        <vt:i4>7995473</vt:i4>
      </vt:variant>
      <vt:variant>
        <vt:i4>126</vt:i4>
      </vt:variant>
      <vt:variant>
        <vt:i4>0</vt:i4>
      </vt:variant>
      <vt:variant>
        <vt:i4>5</vt:i4>
      </vt:variant>
      <vt:variant>
        <vt:lpwstr>http://www.nevo.co.il/Law_word/law15/memshala-260.pdf</vt:lpwstr>
      </vt:variant>
      <vt:variant>
        <vt:lpwstr/>
      </vt:variant>
      <vt:variant>
        <vt:i4>7995406</vt:i4>
      </vt:variant>
      <vt:variant>
        <vt:i4>123</vt:i4>
      </vt:variant>
      <vt:variant>
        <vt:i4>0</vt:i4>
      </vt:variant>
      <vt:variant>
        <vt:i4>5</vt:i4>
      </vt:variant>
      <vt:variant>
        <vt:lpwstr>http://www.nevo.co.il/Law_word/law14/law-2077.pdf</vt:lpwstr>
      </vt:variant>
      <vt:variant>
        <vt:lpwstr/>
      </vt:variant>
      <vt:variant>
        <vt:i4>5963811</vt:i4>
      </vt:variant>
      <vt:variant>
        <vt:i4>120</vt:i4>
      </vt:variant>
      <vt:variant>
        <vt:i4>0</vt:i4>
      </vt:variant>
      <vt:variant>
        <vt:i4>5</vt:i4>
      </vt:variant>
      <vt:variant>
        <vt:lpwstr>http://www.nevo.co.il/Law_word/law16/KNESSET-43.pdf</vt:lpwstr>
      </vt:variant>
      <vt:variant>
        <vt:lpwstr/>
      </vt:variant>
      <vt:variant>
        <vt:i4>7929864</vt:i4>
      </vt:variant>
      <vt:variant>
        <vt:i4>117</vt:i4>
      </vt:variant>
      <vt:variant>
        <vt:i4>0</vt:i4>
      </vt:variant>
      <vt:variant>
        <vt:i4>5</vt:i4>
      </vt:variant>
      <vt:variant>
        <vt:lpwstr>http://www.nevo.co.il/Law_word/law14/law-1978.pdf</vt:lpwstr>
      </vt:variant>
      <vt:variant>
        <vt:lpwstr/>
      </vt:variant>
      <vt:variant>
        <vt:i4>122</vt:i4>
      </vt:variant>
      <vt:variant>
        <vt:i4>114</vt:i4>
      </vt:variant>
      <vt:variant>
        <vt:i4>0</vt:i4>
      </vt:variant>
      <vt:variant>
        <vt:i4>5</vt:i4>
      </vt:variant>
      <vt:variant>
        <vt:lpwstr>http://www.nevo.co.il/Law_word/law17/PROP-3049.pdf</vt:lpwstr>
      </vt:variant>
      <vt:variant>
        <vt:lpwstr/>
      </vt:variant>
      <vt:variant>
        <vt:i4>8060933</vt:i4>
      </vt:variant>
      <vt:variant>
        <vt:i4>111</vt:i4>
      </vt:variant>
      <vt:variant>
        <vt:i4>0</vt:i4>
      </vt:variant>
      <vt:variant>
        <vt:i4>5</vt:i4>
      </vt:variant>
      <vt:variant>
        <vt:lpwstr>http://www.nevo.co.il/Law_word/law14/LAW-1854.pdf</vt:lpwstr>
      </vt:variant>
      <vt:variant>
        <vt:lpwstr/>
      </vt:variant>
      <vt:variant>
        <vt:i4>917628</vt:i4>
      </vt:variant>
      <vt:variant>
        <vt:i4>108</vt:i4>
      </vt:variant>
      <vt:variant>
        <vt:i4>0</vt:i4>
      </vt:variant>
      <vt:variant>
        <vt:i4>5</vt:i4>
      </vt:variant>
      <vt:variant>
        <vt:lpwstr>http://www.nevo.co.il/Law_word/law17/PROP-2730.pdf</vt:lpwstr>
      </vt:variant>
      <vt:variant>
        <vt:lpwstr/>
      </vt:variant>
      <vt:variant>
        <vt:i4>7798798</vt:i4>
      </vt:variant>
      <vt:variant>
        <vt:i4>105</vt:i4>
      </vt:variant>
      <vt:variant>
        <vt:i4>0</vt:i4>
      </vt:variant>
      <vt:variant>
        <vt:i4>5</vt:i4>
      </vt:variant>
      <vt:variant>
        <vt:lpwstr>http://www.nevo.co.il/Law_word/law14/LAW-1691.pdf</vt:lpwstr>
      </vt:variant>
      <vt:variant>
        <vt:lpwstr/>
      </vt:variant>
      <vt:variant>
        <vt:i4>655478</vt:i4>
      </vt:variant>
      <vt:variant>
        <vt:i4>102</vt:i4>
      </vt:variant>
      <vt:variant>
        <vt:i4>0</vt:i4>
      </vt:variant>
      <vt:variant>
        <vt:i4>5</vt:i4>
      </vt:variant>
      <vt:variant>
        <vt:lpwstr>http://www.nevo.co.il/Law_word/law17/PROP-2596.pdf</vt:lpwstr>
      </vt:variant>
      <vt:variant>
        <vt:lpwstr/>
      </vt:variant>
      <vt:variant>
        <vt:i4>7864332</vt:i4>
      </vt:variant>
      <vt:variant>
        <vt:i4>99</vt:i4>
      </vt:variant>
      <vt:variant>
        <vt:i4>0</vt:i4>
      </vt:variant>
      <vt:variant>
        <vt:i4>5</vt:i4>
      </vt:variant>
      <vt:variant>
        <vt:lpwstr>http://www.nevo.co.il/Law_word/law14/LAW-1663.pdf</vt:lpwstr>
      </vt:variant>
      <vt:variant>
        <vt:lpwstr/>
      </vt:variant>
      <vt:variant>
        <vt:i4>524413</vt:i4>
      </vt:variant>
      <vt:variant>
        <vt:i4>96</vt:i4>
      </vt:variant>
      <vt:variant>
        <vt:i4>0</vt:i4>
      </vt:variant>
      <vt:variant>
        <vt:i4>5</vt:i4>
      </vt:variant>
      <vt:variant>
        <vt:lpwstr>http://www.nevo.co.il/Law_word/law17/PROP-2627.pdf</vt:lpwstr>
      </vt:variant>
      <vt:variant>
        <vt:lpwstr/>
      </vt:variant>
      <vt:variant>
        <vt:i4>7995404</vt:i4>
      </vt:variant>
      <vt:variant>
        <vt:i4>93</vt:i4>
      </vt:variant>
      <vt:variant>
        <vt:i4>0</vt:i4>
      </vt:variant>
      <vt:variant>
        <vt:i4>5</vt:i4>
      </vt:variant>
      <vt:variant>
        <vt:lpwstr>http://www.nevo.co.il/Law_word/law14/LAW-1643.pdf</vt:lpwstr>
      </vt:variant>
      <vt:variant>
        <vt:lpwstr/>
      </vt:variant>
      <vt:variant>
        <vt:i4>589951</vt:i4>
      </vt:variant>
      <vt:variant>
        <vt:i4>90</vt:i4>
      </vt:variant>
      <vt:variant>
        <vt:i4>0</vt:i4>
      </vt:variant>
      <vt:variant>
        <vt:i4>5</vt:i4>
      </vt:variant>
      <vt:variant>
        <vt:lpwstr>http://www.nevo.co.il/Law_word/law17/PROP-2404.pdf</vt:lpwstr>
      </vt:variant>
      <vt:variant>
        <vt:lpwstr/>
      </vt:variant>
      <vt:variant>
        <vt:i4>8192015</vt:i4>
      </vt:variant>
      <vt:variant>
        <vt:i4>87</vt:i4>
      </vt:variant>
      <vt:variant>
        <vt:i4>0</vt:i4>
      </vt:variant>
      <vt:variant>
        <vt:i4>5</vt:i4>
      </vt:variant>
      <vt:variant>
        <vt:lpwstr>http://www.nevo.co.il/Law_word/law14/LAW-1533.pdf</vt:lpwstr>
      </vt:variant>
      <vt:variant>
        <vt:lpwstr/>
      </vt:variant>
      <vt:variant>
        <vt:i4>721019</vt:i4>
      </vt:variant>
      <vt:variant>
        <vt:i4>84</vt:i4>
      </vt:variant>
      <vt:variant>
        <vt:i4>0</vt:i4>
      </vt:variant>
      <vt:variant>
        <vt:i4>5</vt:i4>
      </vt:variant>
      <vt:variant>
        <vt:lpwstr>http://www.nevo.co.il/Law_word/law17/PROP-2143.pdf</vt:lpwstr>
      </vt:variant>
      <vt:variant>
        <vt:lpwstr/>
      </vt:variant>
      <vt:variant>
        <vt:i4>8257547</vt:i4>
      </vt:variant>
      <vt:variant>
        <vt:i4>81</vt:i4>
      </vt:variant>
      <vt:variant>
        <vt:i4>0</vt:i4>
      </vt:variant>
      <vt:variant>
        <vt:i4>5</vt:i4>
      </vt:variant>
      <vt:variant>
        <vt:lpwstr>http://www.nevo.co.il/Law_word/law14/LAW-1406.pdf</vt:lpwstr>
      </vt:variant>
      <vt:variant>
        <vt:lpwstr/>
      </vt:variant>
      <vt:variant>
        <vt:i4>327802</vt:i4>
      </vt:variant>
      <vt:variant>
        <vt:i4>78</vt:i4>
      </vt:variant>
      <vt:variant>
        <vt:i4>0</vt:i4>
      </vt:variant>
      <vt:variant>
        <vt:i4>5</vt:i4>
      </vt:variant>
      <vt:variant>
        <vt:lpwstr>http://www.nevo.co.il/Law_word/law17/PROP-1965.pdf</vt:lpwstr>
      </vt:variant>
      <vt:variant>
        <vt:lpwstr/>
      </vt:variant>
      <vt:variant>
        <vt:i4>8126466</vt:i4>
      </vt:variant>
      <vt:variant>
        <vt:i4>75</vt:i4>
      </vt:variant>
      <vt:variant>
        <vt:i4>0</vt:i4>
      </vt:variant>
      <vt:variant>
        <vt:i4>5</vt:i4>
      </vt:variant>
      <vt:variant>
        <vt:lpwstr>http://www.nevo.co.il/Law_word/law14/LAW-1328.pdf</vt:lpwstr>
      </vt:variant>
      <vt:variant>
        <vt:lpwstr/>
      </vt:variant>
      <vt:variant>
        <vt:i4>262271</vt:i4>
      </vt:variant>
      <vt:variant>
        <vt:i4>72</vt:i4>
      </vt:variant>
      <vt:variant>
        <vt:i4>0</vt:i4>
      </vt:variant>
      <vt:variant>
        <vt:i4>5</vt:i4>
      </vt:variant>
      <vt:variant>
        <vt:lpwstr>http://www.nevo.co.il/Law_word/law17/PROP-1835.pdf</vt:lpwstr>
      </vt:variant>
      <vt:variant>
        <vt:lpwstr/>
      </vt:variant>
      <vt:variant>
        <vt:i4>8126472</vt:i4>
      </vt:variant>
      <vt:variant>
        <vt:i4>69</vt:i4>
      </vt:variant>
      <vt:variant>
        <vt:i4>0</vt:i4>
      </vt:variant>
      <vt:variant>
        <vt:i4>5</vt:i4>
      </vt:variant>
      <vt:variant>
        <vt:lpwstr>http://www.nevo.co.il/Law_word/law14/LAW-1223.pdf</vt:lpwstr>
      </vt:variant>
      <vt:variant>
        <vt:lpwstr/>
      </vt:variant>
      <vt:variant>
        <vt:i4>262271</vt:i4>
      </vt:variant>
      <vt:variant>
        <vt:i4>66</vt:i4>
      </vt:variant>
      <vt:variant>
        <vt:i4>0</vt:i4>
      </vt:variant>
      <vt:variant>
        <vt:i4>5</vt:i4>
      </vt:variant>
      <vt:variant>
        <vt:lpwstr>http://www.nevo.co.il/Law_word/law17/PROP-1835.pdf</vt:lpwstr>
      </vt:variant>
      <vt:variant>
        <vt:lpwstr/>
      </vt:variant>
      <vt:variant>
        <vt:i4>8126472</vt:i4>
      </vt:variant>
      <vt:variant>
        <vt:i4>63</vt:i4>
      </vt:variant>
      <vt:variant>
        <vt:i4>0</vt:i4>
      </vt:variant>
      <vt:variant>
        <vt:i4>5</vt:i4>
      </vt:variant>
      <vt:variant>
        <vt:lpwstr>http://www.nevo.co.il/Law_word/law14/LAW-1223.pdf</vt:lpwstr>
      </vt:variant>
      <vt:variant>
        <vt:lpwstr/>
      </vt:variant>
      <vt:variant>
        <vt:i4>589946</vt:i4>
      </vt:variant>
      <vt:variant>
        <vt:i4>60</vt:i4>
      </vt:variant>
      <vt:variant>
        <vt:i4>0</vt:i4>
      </vt:variant>
      <vt:variant>
        <vt:i4>5</vt:i4>
      </vt:variant>
      <vt:variant>
        <vt:lpwstr>http://www.nevo.co.il/Law_word/law17/PROP-1767.pdf</vt:lpwstr>
      </vt:variant>
      <vt:variant>
        <vt:lpwstr/>
      </vt:variant>
      <vt:variant>
        <vt:i4>7798797</vt:i4>
      </vt:variant>
      <vt:variant>
        <vt:i4>57</vt:i4>
      </vt:variant>
      <vt:variant>
        <vt:i4>0</vt:i4>
      </vt:variant>
      <vt:variant>
        <vt:i4>5</vt:i4>
      </vt:variant>
      <vt:variant>
        <vt:lpwstr>http://www.nevo.co.il/Law_word/law14/LAW-1195.pdf</vt:lpwstr>
      </vt:variant>
      <vt:variant>
        <vt:lpwstr/>
      </vt:variant>
      <vt:variant>
        <vt:i4>852089</vt:i4>
      </vt:variant>
      <vt:variant>
        <vt:i4>54</vt:i4>
      </vt:variant>
      <vt:variant>
        <vt:i4>0</vt:i4>
      </vt:variant>
      <vt:variant>
        <vt:i4>5</vt:i4>
      </vt:variant>
      <vt:variant>
        <vt:lpwstr>http://www.nevo.co.il/Law_word/law17/PROP-1652.pdf</vt:lpwstr>
      </vt:variant>
      <vt:variant>
        <vt:lpwstr/>
      </vt:variant>
      <vt:variant>
        <vt:i4>8257551</vt:i4>
      </vt:variant>
      <vt:variant>
        <vt:i4>51</vt:i4>
      </vt:variant>
      <vt:variant>
        <vt:i4>0</vt:i4>
      </vt:variant>
      <vt:variant>
        <vt:i4>5</vt:i4>
      </vt:variant>
      <vt:variant>
        <vt:lpwstr>http://www.nevo.co.il/Law_word/law14/LAW-1107.pdf</vt:lpwstr>
      </vt:variant>
      <vt:variant>
        <vt:lpwstr/>
      </vt:variant>
      <vt:variant>
        <vt:i4>7929870</vt:i4>
      </vt:variant>
      <vt:variant>
        <vt:i4>48</vt:i4>
      </vt:variant>
      <vt:variant>
        <vt:i4>0</vt:i4>
      </vt:variant>
      <vt:variant>
        <vt:i4>5</vt:i4>
      </vt:variant>
      <vt:variant>
        <vt:lpwstr>http://www.nevo.co.il/Law_word/law06/TAK-4345.pdf</vt:lpwstr>
      </vt:variant>
      <vt:variant>
        <vt:lpwstr/>
      </vt:variant>
      <vt:variant>
        <vt:i4>8192008</vt:i4>
      </vt:variant>
      <vt:variant>
        <vt:i4>45</vt:i4>
      </vt:variant>
      <vt:variant>
        <vt:i4>0</vt:i4>
      </vt:variant>
      <vt:variant>
        <vt:i4>5</vt:i4>
      </vt:variant>
      <vt:variant>
        <vt:lpwstr>http://www.nevo.co.il/Law_word/law14/LAW-0829.pdf</vt:lpwstr>
      </vt:variant>
      <vt:variant>
        <vt:lpwstr/>
      </vt:variant>
      <vt:variant>
        <vt:i4>524415</vt:i4>
      </vt:variant>
      <vt:variant>
        <vt:i4>42</vt:i4>
      </vt:variant>
      <vt:variant>
        <vt:i4>0</vt:i4>
      </vt:variant>
      <vt:variant>
        <vt:i4>5</vt:i4>
      </vt:variant>
      <vt:variant>
        <vt:lpwstr>http://www.nevo.co.il/Law_word/law17/PROP-1233.pdf</vt:lpwstr>
      </vt:variant>
      <vt:variant>
        <vt:lpwstr/>
      </vt:variant>
      <vt:variant>
        <vt:i4>8257540</vt:i4>
      </vt:variant>
      <vt:variant>
        <vt:i4>39</vt:i4>
      </vt:variant>
      <vt:variant>
        <vt:i4>0</vt:i4>
      </vt:variant>
      <vt:variant>
        <vt:i4>5</vt:i4>
      </vt:variant>
      <vt:variant>
        <vt:lpwstr>http://www.nevo.co.il/Law_word/law14/LAW-0815.pdf</vt:lpwstr>
      </vt:variant>
      <vt:variant>
        <vt:lpwstr/>
      </vt:variant>
      <vt:variant>
        <vt:i4>589941</vt:i4>
      </vt:variant>
      <vt:variant>
        <vt:i4>36</vt:i4>
      </vt:variant>
      <vt:variant>
        <vt:i4>0</vt:i4>
      </vt:variant>
      <vt:variant>
        <vt:i4>5</vt:i4>
      </vt:variant>
      <vt:variant>
        <vt:lpwstr>http://www.nevo.co.il/Law_word/law17/PROP-0888.pdf</vt:lpwstr>
      </vt:variant>
      <vt:variant>
        <vt:lpwstr/>
      </vt:variant>
      <vt:variant>
        <vt:i4>8323079</vt:i4>
      </vt:variant>
      <vt:variant>
        <vt:i4>33</vt:i4>
      </vt:variant>
      <vt:variant>
        <vt:i4>0</vt:i4>
      </vt:variant>
      <vt:variant>
        <vt:i4>5</vt:i4>
      </vt:variant>
      <vt:variant>
        <vt:lpwstr>http://www.nevo.co.il/Law_word/law14/LAW-0608.pdf</vt:lpwstr>
      </vt:variant>
      <vt:variant>
        <vt:lpwstr/>
      </vt:variant>
      <vt:variant>
        <vt:i4>983162</vt:i4>
      </vt:variant>
      <vt:variant>
        <vt:i4>30</vt:i4>
      </vt:variant>
      <vt:variant>
        <vt:i4>0</vt:i4>
      </vt:variant>
      <vt:variant>
        <vt:i4>5</vt:i4>
      </vt:variant>
      <vt:variant>
        <vt:lpwstr>http://www.nevo.co.il/Law_word/law17/PROP-0771.pdf</vt:lpwstr>
      </vt:variant>
      <vt:variant>
        <vt:lpwstr/>
      </vt:variant>
      <vt:variant>
        <vt:i4>8126477</vt:i4>
      </vt:variant>
      <vt:variant>
        <vt:i4>27</vt:i4>
      </vt:variant>
      <vt:variant>
        <vt:i4>0</vt:i4>
      </vt:variant>
      <vt:variant>
        <vt:i4>5</vt:i4>
      </vt:variant>
      <vt:variant>
        <vt:lpwstr>http://www.nevo.co.il/Law_word/law14/LAW-0531.pdf</vt:lpwstr>
      </vt:variant>
      <vt:variant>
        <vt:lpwstr/>
      </vt:variant>
      <vt:variant>
        <vt:i4>7929871</vt:i4>
      </vt:variant>
      <vt:variant>
        <vt:i4>24</vt:i4>
      </vt:variant>
      <vt:variant>
        <vt:i4>0</vt:i4>
      </vt:variant>
      <vt:variant>
        <vt:i4>5</vt:i4>
      </vt:variant>
      <vt:variant>
        <vt:lpwstr>http://www.nevo.co.il/Law_word/law14/LAW-0365.pdf</vt:lpwstr>
      </vt:variant>
      <vt:variant>
        <vt:lpwstr/>
      </vt:variant>
      <vt:variant>
        <vt:i4>852088</vt:i4>
      </vt:variant>
      <vt:variant>
        <vt:i4>21</vt:i4>
      </vt:variant>
      <vt:variant>
        <vt:i4>0</vt:i4>
      </vt:variant>
      <vt:variant>
        <vt:i4>5</vt:i4>
      </vt:variant>
      <vt:variant>
        <vt:lpwstr>http://www.nevo.co.il/Law_word/law17/PROP-0450.pdf</vt:lpwstr>
      </vt:variant>
      <vt:variant>
        <vt:lpwstr/>
      </vt:variant>
      <vt:variant>
        <vt:i4>7929870</vt:i4>
      </vt:variant>
      <vt:variant>
        <vt:i4>18</vt:i4>
      </vt:variant>
      <vt:variant>
        <vt:i4>0</vt:i4>
      </vt:variant>
      <vt:variant>
        <vt:i4>5</vt:i4>
      </vt:variant>
      <vt:variant>
        <vt:lpwstr>http://www.nevo.co.il/Law_word/law14/LAW-0364.pdf</vt:lpwstr>
      </vt:variant>
      <vt:variant>
        <vt:lpwstr/>
      </vt:variant>
      <vt:variant>
        <vt:i4>852092</vt:i4>
      </vt:variant>
      <vt:variant>
        <vt:i4>15</vt:i4>
      </vt:variant>
      <vt:variant>
        <vt:i4>0</vt:i4>
      </vt:variant>
      <vt:variant>
        <vt:i4>5</vt:i4>
      </vt:variant>
      <vt:variant>
        <vt:lpwstr>http://www.nevo.co.il/Law_word/law17/PROP-0317.pdf</vt:lpwstr>
      </vt:variant>
      <vt:variant>
        <vt:lpwstr/>
      </vt:variant>
      <vt:variant>
        <vt:i4>8060936</vt:i4>
      </vt:variant>
      <vt:variant>
        <vt:i4>12</vt:i4>
      </vt:variant>
      <vt:variant>
        <vt:i4>0</vt:i4>
      </vt:variant>
      <vt:variant>
        <vt:i4>5</vt:i4>
      </vt:variant>
      <vt:variant>
        <vt:lpwstr>http://www.nevo.co.il/Law_word/law14/LAW-0243.pdf</vt:lpwstr>
      </vt:variant>
      <vt:variant>
        <vt:lpwstr/>
      </vt:variant>
      <vt:variant>
        <vt:i4>116</vt:i4>
      </vt:variant>
      <vt:variant>
        <vt:i4>9</vt:i4>
      </vt:variant>
      <vt:variant>
        <vt:i4>0</vt:i4>
      </vt:variant>
      <vt:variant>
        <vt:i4>5</vt:i4>
      </vt:variant>
      <vt:variant>
        <vt:lpwstr>http://www.nevo.co.il/Law_word/law17/PROP-0198.pdf</vt:lpwstr>
      </vt:variant>
      <vt:variant>
        <vt:lpwstr/>
      </vt:variant>
      <vt:variant>
        <vt:i4>7995403</vt:i4>
      </vt:variant>
      <vt:variant>
        <vt:i4>6</vt:i4>
      </vt:variant>
      <vt:variant>
        <vt:i4>0</vt:i4>
      </vt:variant>
      <vt:variant>
        <vt:i4>5</vt:i4>
      </vt:variant>
      <vt:variant>
        <vt:lpwstr>http://www.nevo.co.il/Law_word/law14/LAW-0153.pdf</vt:lpwstr>
      </vt:variant>
      <vt:variant>
        <vt:lpwstr/>
      </vt:variant>
      <vt:variant>
        <vt:i4>655484</vt:i4>
      </vt:variant>
      <vt:variant>
        <vt:i4>3</vt:i4>
      </vt:variant>
      <vt:variant>
        <vt:i4>0</vt:i4>
      </vt:variant>
      <vt:variant>
        <vt:i4>5</vt:i4>
      </vt:variant>
      <vt:variant>
        <vt:lpwstr>http://www.nevo.co.il/Law_word/law17/PROP-0112.pdf</vt:lpwstr>
      </vt:variant>
      <vt:variant>
        <vt:lpwstr/>
      </vt:variant>
      <vt:variant>
        <vt:i4>8257544</vt:i4>
      </vt:variant>
      <vt:variant>
        <vt:i4>0</vt:i4>
      </vt:variant>
      <vt:variant>
        <vt:i4>0</vt:i4>
      </vt:variant>
      <vt:variant>
        <vt:i4>5</vt:i4>
      </vt:variant>
      <vt:variant>
        <vt:lpwstr>http://www.nevo.co.il/Law_word/law14/LAW-0110.pdf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0272</vt:lpwstr>
  </property>
  <property fmtid="{D5CDD505-2E9C-101B-9397-08002B2CF9AE}" pid="3" name="CHNAME">
    <vt:lpwstr>מס קניה</vt:lpwstr>
  </property>
  <property fmtid="{D5CDD505-2E9C-101B-9397-08002B2CF9AE}" pid="4" name="LAWNAME">
    <vt:lpwstr>חוק מס קניה (טובין ושירותים), תשי"ב-1952</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http://www.nevo.co.il/law_word/law14/law-2458.pdf;‎רשומות - ספר חוקים#ס"ח תשע"ד מס' 2458 ‏‏#מיום 15.7.2014 עמ' 592  – תיקון מס' 19 בסעיף 6 לחוק להעמקת גביית המסים והגברת האכיפה (תיקוני ‏חקיקה), תשע"ד-2014‏</vt:lpwstr>
  </property>
  <property fmtid="{D5CDD505-2E9C-101B-9397-08002B2CF9AE}" pid="8" name="LINKK2">
    <vt:lpwstr>http://www.nevo.co.il/law_word/law14/law-2467.pdf;‎רשומות - ספר חוקים#ס"ח תשע"ד מס' 2467 ‏‏#מיום 7.8.2014 עמ' 736  – תיקון מס' 20 בסעיף 6 לחוק להעמקת גביית המסים והגברת האכיפה (תיקוני חקיקה) ‏‏(מס' 2), תשע"ד-2014‏</vt:lpwstr>
  </property>
  <property fmtid="{D5CDD505-2E9C-101B-9397-08002B2CF9AE}" pid="9" name="LINKK3">
    <vt:lpwstr>http://www.nevo.co.il/Law_word/law14/LAW-2482.pdf;‎רשומות - ספר חוקים#ס"ח תשע"ה מס' 2482# ‏מיום 16.12.2014 עמ' 81  – תיקון מס' 21; תחילתו ביום 1.1.2015‏</vt:lpwstr>
  </property>
  <property fmtid="{D5CDD505-2E9C-101B-9397-08002B2CF9AE}" pid="10" name="LINKK4">
    <vt:lpwstr>p://www.nevo.co.il/law_word/law14/law-2511.pdf;‎רשומות - ספר חוקים#ס"ח תשע"ו מס' 2511 #מיום ‏‏30.11.2015 עמ' 242  – תיקון מס' 22 בסעיף 21 לחוק ההתייעלות הכלכלית (תיקוני חקיקה להשגת יעדי התקציב ‏לשנות התקציב 2015 ו-2016), תשע"ו-2015; תחילתו ביום 1.12.2015‏</vt:lpwstr>
  </property>
  <property fmtid="{D5CDD505-2E9C-101B-9397-08002B2CF9AE}" pid="11" name="LINKK5">
    <vt:lpwstr>http://www.nevo.co.il/law_word/law14/law-2513.pdf;‎רשומות - ספר חוקים#ס"ח תשע"ו מס' 2513 #מיום ‏‏9.12.2015 עמ' 286  – תיקון מס' 23 בסעיף 12 לחוק הטבות במס וייעוץ במס (תיקוני חקיקה), תשע"ו-2015; ר' ‏סעיף 13 לענין תחולה</vt:lpwstr>
  </property>
  <property fmtid="{D5CDD505-2E9C-101B-9397-08002B2CF9AE}" pid="12" name="LINKK6">
    <vt:lpwstr>http://www.nevo.co.il/law_word/law14/law-2662.pdf;‎רשומות - ספר חוקים#ס"ח תשע"ז מס' 2662 #מיום ‏‏7.8.2017 עמ' 1199  – תיקון מס' 24 בסעיף 116 לחוק העיצובים, תשע"ז-2017; תחילתו שנה מיום פרסומו</vt:lpwstr>
  </property>
  <property fmtid="{D5CDD505-2E9C-101B-9397-08002B2CF9AE}" pid="13" name="LINKK7">
    <vt:lpwstr>https://www.nevo.co.il/law_word/law14/law-2702.pdf;‎רשומות - ספר חוקים#ס"ח תשע"ח מס' 2702 ‏‏#מיום 12.3.2018 עמ' 277  – תיקון מס' 25 בסעיף 68 לחוק לתיקון פקודת המכס (מס' 28) תשע"ח-2018‏</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מסים</vt:lpwstr>
  </property>
  <property fmtid="{D5CDD505-2E9C-101B-9397-08002B2CF9AE}" pid="23" name="NOSE21">
    <vt:lpwstr>מס קניה</vt:lpwstr>
  </property>
  <property fmtid="{D5CDD505-2E9C-101B-9397-08002B2CF9AE}" pid="24" name="NOSE31">
    <vt:lpwstr>טובין ושירותים</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