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5C9F" w14:textId="77777777" w:rsidR="00376597" w:rsidRDefault="0037659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מעמד ותיקי מלחמת העולם השניה, תש"ס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2000</w:t>
      </w:r>
    </w:p>
    <w:p w14:paraId="3FAF19C0" w14:textId="77777777" w:rsidR="002209C1" w:rsidRDefault="002209C1" w:rsidP="002209C1">
      <w:pPr>
        <w:spacing w:line="320" w:lineRule="auto"/>
        <w:jc w:val="left"/>
        <w:rPr>
          <w:rFonts w:hint="cs"/>
          <w:rtl/>
        </w:rPr>
      </w:pPr>
    </w:p>
    <w:p w14:paraId="3B7BBA5C" w14:textId="77777777" w:rsidR="00507678" w:rsidRDefault="00507678" w:rsidP="002209C1">
      <w:pPr>
        <w:spacing w:line="320" w:lineRule="auto"/>
        <w:jc w:val="left"/>
        <w:rPr>
          <w:rFonts w:hint="cs"/>
          <w:rtl/>
        </w:rPr>
      </w:pPr>
    </w:p>
    <w:p w14:paraId="14A92C92" w14:textId="77777777" w:rsidR="002209C1" w:rsidRDefault="002209C1" w:rsidP="002209C1">
      <w:pPr>
        <w:spacing w:line="320" w:lineRule="auto"/>
        <w:jc w:val="left"/>
        <w:rPr>
          <w:rFonts w:cs="FrankRuehl"/>
          <w:szCs w:val="26"/>
          <w:rtl/>
        </w:rPr>
      </w:pPr>
      <w:r w:rsidRPr="002209C1">
        <w:rPr>
          <w:rFonts w:cs="Miriam"/>
          <w:szCs w:val="22"/>
          <w:rtl/>
        </w:rPr>
        <w:t>בטחון</w:t>
      </w:r>
      <w:r w:rsidRPr="002209C1">
        <w:rPr>
          <w:rFonts w:cs="FrankRuehl"/>
          <w:szCs w:val="26"/>
          <w:rtl/>
        </w:rPr>
        <w:t xml:space="preserve"> – ותיקי מלחמת העולם ה-2 – מעמד</w:t>
      </w:r>
    </w:p>
    <w:p w14:paraId="391FAC04" w14:textId="77777777" w:rsidR="002209C1" w:rsidRPr="002209C1" w:rsidRDefault="002209C1" w:rsidP="002209C1">
      <w:pPr>
        <w:spacing w:line="320" w:lineRule="auto"/>
        <w:jc w:val="left"/>
        <w:rPr>
          <w:rFonts w:cs="Miriam"/>
          <w:szCs w:val="22"/>
          <w:rtl/>
        </w:rPr>
      </w:pPr>
      <w:r w:rsidRPr="002209C1">
        <w:rPr>
          <w:rFonts w:cs="Miriam"/>
          <w:szCs w:val="22"/>
          <w:rtl/>
        </w:rPr>
        <w:t>רשויות ומשפט מנהלי</w:t>
      </w:r>
      <w:r w:rsidRPr="002209C1">
        <w:rPr>
          <w:rFonts w:cs="FrankRuehl"/>
          <w:szCs w:val="26"/>
          <w:rtl/>
        </w:rPr>
        <w:t xml:space="preserve"> – שרותי רווחה – ותיקי מלחמת העולם ה-2 – מעמד</w:t>
      </w:r>
    </w:p>
    <w:p w14:paraId="0F16DA2A" w14:textId="77777777" w:rsidR="00376597" w:rsidRDefault="0037659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45965" w:rsidRPr="00745965" w14:paraId="0AED47B7" w14:textId="77777777" w:rsidTr="0074596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BC4662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3E52898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295326F6" w14:textId="77777777" w:rsidR="00745965" w:rsidRPr="00745965" w:rsidRDefault="00745965" w:rsidP="007459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7459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0A79BD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5965" w:rsidRPr="00745965" w14:paraId="26D81A4F" w14:textId="77777777" w:rsidTr="0074596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E4FB4A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A892E7C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הכרה</w:t>
            </w:r>
          </w:p>
        </w:tc>
        <w:tc>
          <w:tcPr>
            <w:tcW w:w="567" w:type="dxa"/>
          </w:tcPr>
          <w:p w14:paraId="6BC91466" w14:textId="77777777" w:rsidR="00745965" w:rsidRPr="00745965" w:rsidRDefault="00745965" w:rsidP="007459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כרה" w:history="1">
              <w:r w:rsidRPr="007459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208697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5965" w:rsidRPr="00745965" w14:paraId="1FA62BC2" w14:textId="77777777" w:rsidTr="0074596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761F2B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D967FA1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דיור ציבורי</w:t>
            </w:r>
          </w:p>
        </w:tc>
        <w:tc>
          <w:tcPr>
            <w:tcW w:w="567" w:type="dxa"/>
          </w:tcPr>
          <w:p w14:paraId="61AAF025" w14:textId="77777777" w:rsidR="00745965" w:rsidRPr="00745965" w:rsidRDefault="00745965" w:rsidP="007459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דיור ציבורי" w:history="1">
              <w:r w:rsidRPr="007459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CB9F2B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5965" w:rsidRPr="00745965" w14:paraId="085BDF68" w14:textId="77777777" w:rsidTr="0074596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E9841F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D7E8083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רכישת תרופות</w:t>
            </w:r>
          </w:p>
        </w:tc>
        <w:tc>
          <w:tcPr>
            <w:tcW w:w="567" w:type="dxa"/>
          </w:tcPr>
          <w:p w14:paraId="091506F9" w14:textId="77777777" w:rsidR="00745965" w:rsidRPr="00745965" w:rsidRDefault="00745965" w:rsidP="007459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רכישת תרופות" w:history="1">
              <w:r w:rsidRPr="007459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B928B8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5965" w:rsidRPr="00745965" w14:paraId="0EADC597" w14:textId="77777777" w:rsidTr="0074596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9653F9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6D206453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מענק הטבות</w:t>
            </w:r>
          </w:p>
        </w:tc>
        <w:tc>
          <w:tcPr>
            <w:tcW w:w="567" w:type="dxa"/>
          </w:tcPr>
          <w:p w14:paraId="0EB5C170" w14:textId="77777777" w:rsidR="00745965" w:rsidRPr="00745965" w:rsidRDefault="00745965" w:rsidP="007459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מענק הטבות" w:history="1">
              <w:r w:rsidRPr="007459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CA8DC6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5965" w:rsidRPr="00745965" w14:paraId="04CFCB9D" w14:textId="77777777" w:rsidTr="0074596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81F19F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031F2A58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אלמן ואלמנה של ותיק מלחמה נזקק</w:t>
            </w:r>
          </w:p>
        </w:tc>
        <w:tc>
          <w:tcPr>
            <w:tcW w:w="567" w:type="dxa"/>
          </w:tcPr>
          <w:p w14:paraId="5DA833AE" w14:textId="77777777" w:rsidR="00745965" w:rsidRPr="00745965" w:rsidRDefault="00745965" w:rsidP="007459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אלמן ואלמנה של ותיק מלחמה נזקק" w:history="1">
              <w:r w:rsidRPr="007459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D37F85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5965" w:rsidRPr="00745965" w14:paraId="6F90E14B" w14:textId="77777777" w:rsidTr="0074596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C305A7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7EBC934F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מניעת כפל הטבות</w:t>
            </w:r>
          </w:p>
        </w:tc>
        <w:tc>
          <w:tcPr>
            <w:tcW w:w="567" w:type="dxa"/>
          </w:tcPr>
          <w:p w14:paraId="236C2E05" w14:textId="77777777" w:rsidR="00745965" w:rsidRPr="00745965" w:rsidRDefault="00745965" w:rsidP="007459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מניעת כפל הטבות" w:history="1">
              <w:r w:rsidRPr="007459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2E3416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5965" w:rsidRPr="00745965" w14:paraId="70D16716" w14:textId="77777777" w:rsidTr="0074596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1FE805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7714BF56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חוק זיכרון השואה והגבורה   יד ושם   מס' 2</w:t>
            </w:r>
          </w:p>
        </w:tc>
        <w:tc>
          <w:tcPr>
            <w:tcW w:w="567" w:type="dxa"/>
          </w:tcPr>
          <w:p w14:paraId="71FD36EE" w14:textId="77777777" w:rsidR="00745965" w:rsidRPr="00745965" w:rsidRDefault="00745965" w:rsidP="007459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תיקון חוק זיכרון השואה והגבורה   יד ושם   מס 2" w:history="1">
              <w:r w:rsidRPr="007459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314FDC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5965" w:rsidRPr="00745965" w14:paraId="74C632FC" w14:textId="77777777" w:rsidTr="0074596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6CB1BA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60EAF46D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חוק ביטוח בריאות ממלכתי   מס' 10</w:t>
            </w:r>
          </w:p>
        </w:tc>
        <w:tc>
          <w:tcPr>
            <w:tcW w:w="567" w:type="dxa"/>
          </w:tcPr>
          <w:p w14:paraId="30AFDADB" w14:textId="77777777" w:rsidR="00745965" w:rsidRPr="00745965" w:rsidRDefault="00745965" w:rsidP="007459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תיקון חוק ביטוח בריאות ממלכתי   מס 10" w:history="1">
              <w:r w:rsidRPr="007459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6BD48E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5965" w:rsidRPr="00745965" w14:paraId="3B3EAF13" w14:textId="77777777" w:rsidTr="0074596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9EE0DC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542546BD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567" w:type="dxa"/>
          </w:tcPr>
          <w:p w14:paraId="3517B360" w14:textId="77777777" w:rsidR="00745965" w:rsidRPr="00745965" w:rsidRDefault="00745965" w:rsidP="007459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ביצוע ותקנות" w:history="1">
              <w:r w:rsidRPr="007459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49473C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5965" w:rsidRPr="00745965" w14:paraId="04280645" w14:textId="77777777" w:rsidTr="0074596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CF436B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205A3FB5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14:paraId="414AC285" w14:textId="77777777" w:rsidR="00745965" w:rsidRPr="00745965" w:rsidRDefault="00745965" w:rsidP="007459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תחולה" w:history="1">
              <w:r w:rsidRPr="007459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1531E5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5965" w:rsidRPr="00745965" w14:paraId="7078F400" w14:textId="77777777" w:rsidTr="0074596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854416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2991AA41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543D442C" w14:textId="77777777" w:rsidR="00745965" w:rsidRPr="00745965" w:rsidRDefault="00745965" w:rsidP="007459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תחילה" w:history="1">
              <w:r w:rsidRPr="007459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6D2D8A" w14:textId="77777777" w:rsidR="00745965" w:rsidRPr="00745965" w:rsidRDefault="00745965" w:rsidP="007459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B35A147" w14:textId="77777777" w:rsidR="00376597" w:rsidRDefault="00376597">
      <w:pPr>
        <w:pStyle w:val="big-header"/>
        <w:ind w:left="0" w:right="1134"/>
        <w:rPr>
          <w:rFonts w:cs="FrankRuehl"/>
          <w:sz w:val="32"/>
          <w:rtl/>
        </w:rPr>
      </w:pPr>
    </w:p>
    <w:p w14:paraId="0379159C" w14:textId="77777777" w:rsidR="00376597" w:rsidRDefault="00376597" w:rsidP="002209C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מעמד ותיקי מלחמת העולם השניה, תש"ס-</w:t>
      </w:r>
      <w:r>
        <w:rPr>
          <w:rFonts w:cs="FrankRuehl"/>
          <w:sz w:val="32"/>
          <w:rtl/>
        </w:rPr>
        <w:t>2000</w:t>
      </w:r>
      <w:r>
        <w:rPr>
          <w:rStyle w:val="default"/>
          <w:rtl/>
        </w:rPr>
        <w:footnoteReference w:customMarkFollows="1" w:id="1"/>
        <w:t>*</w:t>
      </w:r>
    </w:p>
    <w:p w14:paraId="573EBC0A" w14:textId="77777777" w:rsidR="00376597" w:rsidRDefault="003765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57FA4401">
          <v:rect id="_x0000_s2050" style="position:absolute;left:0;text-align:left;margin-left:464.5pt;margin-top:8.05pt;width:75.05pt;height:15.55pt;z-index:251650048" o:allowincell="f" filled="f" stroked="f" strokecolor="lime" strokeweight=".25pt">
            <v:textbox style="mso-next-textbox:#_x0000_s2050" inset="0,0,0,0">
              <w:txbxContent>
                <w:p w14:paraId="6DDC0942" w14:textId="77777777" w:rsidR="00376597" w:rsidRDefault="003765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507678">
        <w:rPr>
          <w:rStyle w:val="default"/>
          <w:rFonts w:cs="FrankRuehl"/>
          <w:rtl/>
        </w:rPr>
        <w:t>–</w:t>
      </w:r>
    </w:p>
    <w:p w14:paraId="1CC0B895" w14:textId="77777777" w:rsidR="00376597" w:rsidRDefault="00376597" w:rsidP="005076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ות-זיכרון" ו"תעודה" </w:t>
      </w:r>
      <w:r w:rsidR="0050767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בתקנון יד ושם;</w:t>
      </w:r>
    </w:p>
    <w:p w14:paraId="2875E3A7" w14:textId="77777777" w:rsidR="00376597" w:rsidRDefault="00B5598F" w:rsidP="00A549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370FB421">
          <v:shapetype id="_x0000_t202" coordsize="21600,21600" o:spt="202" path="m,l,21600r21600,l21600,xe">
            <v:stroke joinstyle="miter"/>
            <v:path gradientshapeok="t" o:connecttype="rect"/>
          </v:shapetype>
          <v:shape id="_x0000_s2071" type="#_x0000_t202" style="position:absolute;left:0;text-align:left;margin-left:470.35pt;margin-top:7.1pt;width:1in;height:16.8pt;z-index:251665408" filled="f" stroked="f">
            <v:textbox inset="1mm,0,1mm,0">
              <w:txbxContent>
                <w:p w14:paraId="43D29963" w14:textId="77777777" w:rsidR="00B5598F" w:rsidRDefault="00B5598F" w:rsidP="00B5598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3) תשע"ד-2014</w:t>
                  </w:r>
                </w:p>
              </w:txbxContent>
            </v:textbox>
          </v:shape>
        </w:pict>
      </w:r>
      <w:r w:rsidR="00376597">
        <w:rPr>
          <w:rFonts w:cs="FrankRuehl"/>
          <w:sz w:val="26"/>
          <w:rtl/>
        </w:rPr>
        <w:tab/>
      </w:r>
      <w:r w:rsidR="00376597">
        <w:rPr>
          <w:rStyle w:val="default"/>
          <w:rFonts w:cs="FrankRuehl"/>
          <w:rtl/>
        </w:rPr>
        <w:t>"ה</w:t>
      </w:r>
      <w:r w:rsidR="00376597">
        <w:rPr>
          <w:rStyle w:val="default"/>
          <w:rFonts w:cs="FrankRuehl" w:hint="cs"/>
          <w:rtl/>
        </w:rPr>
        <w:t xml:space="preserve">טבה" </w:t>
      </w:r>
      <w:r w:rsidR="00507678">
        <w:rPr>
          <w:rStyle w:val="default"/>
          <w:rFonts w:cs="FrankRuehl"/>
          <w:rtl/>
        </w:rPr>
        <w:t>–</w:t>
      </w:r>
      <w:r w:rsidR="00376597">
        <w:rPr>
          <w:rStyle w:val="default"/>
          <w:rFonts w:cs="FrankRuehl"/>
          <w:rtl/>
        </w:rPr>
        <w:t xml:space="preserve"> </w:t>
      </w:r>
      <w:r w:rsidR="00376597">
        <w:rPr>
          <w:rStyle w:val="default"/>
          <w:rFonts w:cs="FrankRuehl" w:hint="cs"/>
          <w:rtl/>
        </w:rPr>
        <w:t>לרבות פטור מלא או חלקי מתשלום;</w:t>
      </w:r>
    </w:p>
    <w:p w14:paraId="4DAB47FF" w14:textId="77777777" w:rsidR="00B5598F" w:rsidRPr="00D33228" w:rsidRDefault="00B5598F" w:rsidP="00AF03B6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17"/>
      <w:r w:rsidRPr="00D332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AF03B6" w:rsidRPr="00D332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15.5</w:t>
      </w:r>
      <w:r w:rsidR="0010634C" w:rsidRPr="00D332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.2017</w:t>
      </w:r>
    </w:p>
    <w:p w14:paraId="3EF5E2AB" w14:textId="77777777" w:rsidR="00B5598F" w:rsidRPr="00D33228" w:rsidRDefault="00B5598F" w:rsidP="00B5598F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D3322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</w:p>
    <w:p w14:paraId="7A059C93" w14:textId="77777777" w:rsidR="00B5598F" w:rsidRPr="00D33228" w:rsidRDefault="00B5598F" w:rsidP="00B5598F">
      <w:pPr>
        <w:pStyle w:val="P22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תשע"ד מס' 2471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11.8.2014 עמ' 81</w:t>
      </w:r>
      <w:r w:rsidRPr="00D33228">
        <w:rPr>
          <w:rStyle w:val="default"/>
          <w:rFonts w:cs="FrankRuehl" w:hint="cs"/>
          <w:vanish/>
          <w:szCs w:val="20"/>
          <w:shd w:val="clear" w:color="auto" w:fill="FFFF99"/>
          <w:rtl/>
        </w:rPr>
        <w:t>5</w:t>
      </w:r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</w:t>
      </w:r>
      <w:hyperlink r:id="rId7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869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4454A72B" w14:textId="77777777" w:rsidR="00810B5F" w:rsidRPr="00D33228" w:rsidRDefault="00810B5F" w:rsidP="00810B5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תשע"ה-2015</w:t>
      </w:r>
    </w:p>
    <w:p w14:paraId="7E9DE885" w14:textId="77777777" w:rsidR="00810B5F" w:rsidRPr="00D33228" w:rsidRDefault="00810B5F" w:rsidP="00810B5F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7504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30.3.2015 עמ' 1108</w:t>
      </w:r>
    </w:p>
    <w:p w14:paraId="0AEE3699" w14:textId="77777777" w:rsidR="00504626" w:rsidRPr="00D33228" w:rsidRDefault="00504626" w:rsidP="005046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(מס' 2) תשע"ה-2015</w:t>
      </w:r>
    </w:p>
    <w:p w14:paraId="6FB13DDB" w14:textId="77777777" w:rsidR="00504626" w:rsidRPr="00D33228" w:rsidRDefault="00504626" w:rsidP="005046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7527</w:t>
        </w:r>
      </w:hyperlink>
      <w:r w:rsidRPr="00D3322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30.6.2015 עמ' 1330</w:t>
      </w:r>
    </w:p>
    <w:p w14:paraId="7D9EF630" w14:textId="77777777" w:rsidR="00504626" w:rsidRPr="00D33228" w:rsidRDefault="00504626" w:rsidP="005046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3 (תיקון)</w:t>
      </w:r>
    </w:p>
    <w:p w14:paraId="5657848D" w14:textId="77777777" w:rsidR="00504626" w:rsidRPr="00D33228" w:rsidRDefault="00504626" w:rsidP="005046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תשע"ה מס' 2502</w:t>
        </w:r>
      </w:hyperlink>
      <w:r w:rsidRPr="00D3322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10.9.2015 עמ' 292 (</w:t>
      </w:r>
      <w:hyperlink r:id="rId11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942</w:t>
        </w:r>
      </w:hyperlink>
      <w:r w:rsidRPr="00D33228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7684EB76" w14:textId="77777777" w:rsidR="0010634C" w:rsidRPr="00D33228" w:rsidRDefault="0010634C" w:rsidP="0010634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D3322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(תיקון מס' 2)</w:t>
      </w:r>
    </w:p>
    <w:p w14:paraId="644A10B1" w14:textId="77777777" w:rsidR="0010634C" w:rsidRPr="00D33228" w:rsidRDefault="0010634C" w:rsidP="0010634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תשע"ו מס' 2577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16.8.2016 עמ' 1202 (</w:t>
      </w:r>
      <w:hyperlink r:id="rId13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1078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086F35D7" w14:textId="77777777" w:rsidR="00AF03B6" w:rsidRPr="00D33228" w:rsidRDefault="00AF03B6" w:rsidP="00AF03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D3322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(תיקון מס' 3)</w:t>
      </w:r>
    </w:p>
    <w:p w14:paraId="2D711CEC" w14:textId="77777777" w:rsidR="00AF03B6" w:rsidRPr="00D33228" w:rsidRDefault="00AF03B6" w:rsidP="00AF03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2636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27.4.2017 עמ' 928 (</w:t>
      </w:r>
      <w:hyperlink r:id="rId15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1131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676F5CD4" w14:textId="77777777" w:rsidR="00B5598F" w:rsidRPr="00B5598F" w:rsidRDefault="00B5598F" w:rsidP="00B5598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332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"ה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טבה" 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לרבות פטור מלא או חלקי מתשלום 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מאגרה, או אגרה מוקטנת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2"/>
    </w:p>
    <w:p w14:paraId="36491BB7" w14:textId="77777777" w:rsidR="00376597" w:rsidRDefault="00376597" w:rsidP="005076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שכרה ציבורית" </w:t>
      </w:r>
      <w:r w:rsidR="0050767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כהגדרתה בחוק הדיור הציב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>י (זכויות רכישה), תשנ"ט</w:t>
      </w:r>
      <w:r w:rsidR="0050767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1998;</w:t>
      </w:r>
    </w:p>
    <w:p w14:paraId="2DB90822" w14:textId="77777777" w:rsidR="00376597" w:rsidRDefault="00376597" w:rsidP="005076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 xml:space="preserve">עדת הציון" </w:t>
      </w:r>
      <w:r w:rsidR="0050767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הועדה שמינה שר הביטחון לפי חוק זיכרון השואה והגבורה </w:t>
      </w:r>
      <w:r w:rsidR="0050767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יד ושם, תשי"ג</w:t>
      </w:r>
      <w:r w:rsidR="0050767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1953;</w:t>
      </w:r>
    </w:p>
    <w:p w14:paraId="2E79D339" w14:textId="77777777" w:rsidR="00376597" w:rsidRDefault="00376597" w:rsidP="005076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 xml:space="preserve">תיק מלחמה" </w:t>
      </w:r>
      <w:r w:rsidR="0050767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שהוא אזרח ישראלי ותושב ישראל והתקיים בו אחד מאלה:</w:t>
      </w:r>
    </w:p>
    <w:p w14:paraId="12A90781" w14:textId="77777777" w:rsidR="00376597" w:rsidRDefault="00376597" w:rsidP="0050767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שירת בתקופה שבין י"ז באלול תרצ"ט (1 בספטמבר 1939) לבין כ"</w:t>
      </w:r>
      <w:r>
        <w:rPr>
          <w:rStyle w:val="default"/>
          <w:rFonts w:cs="FrankRuehl"/>
          <w:rtl/>
        </w:rPr>
        <w:t xml:space="preserve">ד </w:t>
      </w:r>
      <w:r>
        <w:rPr>
          <w:rStyle w:val="default"/>
          <w:rFonts w:cs="FrankRuehl" w:hint="cs"/>
          <w:rtl/>
        </w:rPr>
        <w:t>באלול תש"ה (2 בספטמבר 1945), בשירות פעיל בצבא אחת ממעצמות הברית או באחת היחידות שלחמו במחתרת נגד שלטון עוין,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למעט שירות צבאי אשר חל עליו חוק הנכים (תגמולים ושיקום), תשי"ט</w:t>
      </w:r>
      <w:r w:rsidR="0050767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 [</w:t>
      </w:r>
      <w:r>
        <w:rPr>
          <w:rStyle w:val="default"/>
          <w:rFonts w:cs="FrankRuehl" w:hint="cs"/>
          <w:rtl/>
        </w:rPr>
        <w:t>נוסח משולב];</w:t>
      </w:r>
    </w:p>
    <w:p w14:paraId="79919283" w14:textId="77777777" w:rsidR="00376597" w:rsidRDefault="0037659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הוכר על ידי שלטונות ברית המועצות לשעבר בתעודה רשמית או ב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>ת רשמי כמגן העיר לנינגרד או כתושב העיר בעת המצור עליה בתקופת מלחמת העולם השניה;</w:t>
      </w:r>
    </w:p>
    <w:p w14:paraId="60AEA3B3" w14:textId="77777777" w:rsidR="00376597" w:rsidRDefault="00376597" w:rsidP="005076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 xml:space="preserve">תיק מלחמה נזקק" </w:t>
      </w:r>
      <w:r w:rsidR="0050767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ותיק מל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מה הזכאי לגמלה לפי חוק הבטחת הכנסה, תשמ"א</w:t>
      </w:r>
      <w:r w:rsidR="0050767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1980;</w:t>
      </w:r>
    </w:p>
    <w:p w14:paraId="26CAEA76" w14:textId="77777777" w:rsidR="00376597" w:rsidRDefault="00376597" w:rsidP="005076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חוסר דיור" </w:t>
      </w:r>
      <w:r w:rsidR="0050767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שאין ולא היתה בבעלותו או בבעלות בן זוגו דירה או חלק בדירה והוא אינו מתגורר בדי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 xml:space="preserve"> ציבורי;</w:t>
      </w:r>
    </w:p>
    <w:p w14:paraId="519181F0" w14:textId="77777777" w:rsidR="00376597" w:rsidRDefault="00376597" w:rsidP="005076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עצמות הברית" </w:t>
      </w:r>
      <w:r w:rsidR="0050767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המדינות שחתמו על הצהרת האומות המאוחדות ביום ב' בטבת תש"ב (1 בינואר 1942) או שהצטר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 אליה בתקופת מלחמת העולם השניה, וכן שאר המדינות אשר לחמו באותה תקופה נגד גרמניה ובני בריתה, שעה שלחמו נגדן;</w:t>
      </w:r>
    </w:p>
    <w:p w14:paraId="5632C28E" w14:textId="77777777" w:rsidR="00376597" w:rsidRDefault="00376597" w:rsidP="00507678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לטון עוין" ו"תקופת מלחמת העולם השניה" </w:t>
      </w:r>
      <w:r w:rsidR="0050767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בחוק לעשיית דין בנאצים ובעוזריהם, תש"י</w:t>
      </w:r>
      <w:r w:rsidR="0050767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1950;</w:t>
      </w:r>
    </w:p>
    <w:p w14:paraId="745EB0C7" w14:textId="77777777" w:rsidR="00376597" w:rsidRDefault="00376597" w:rsidP="0050767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קנון יד ושם" </w:t>
      </w:r>
      <w:r w:rsidR="0050767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תקנון יד ושם, תשכ"ט</w:t>
      </w:r>
      <w:r w:rsidR="0050767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1968.</w:t>
      </w:r>
    </w:p>
    <w:p w14:paraId="6FB0B169" w14:textId="77777777" w:rsidR="00376597" w:rsidRDefault="003765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707E20B0">
          <v:rect id="_x0000_s2051" style="position:absolute;left:0;text-align:left;margin-left:464.5pt;margin-top:8.05pt;width:75.05pt;height:8pt;z-index:251651072" o:allowincell="f" filled="f" stroked="f" strokecolor="lime" strokeweight=".25pt">
            <v:textbox style="mso-next-textbox:#_x0000_s2051" inset="0,0,0,0">
              <w:txbxContent>
                <w:p w14:paraId="751B66A1" w14:textId="77777777" w:rsidR="00376597" w:rsidRDefault="003765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גיש אדם בקשה להכרה כוותיק מלחמה והתקיימו בו התנאים שבהגדרה ותיק מלחמה שבסעיף 1, תכיר בו ועדת הציון כוותיק מלחמה ותעניק לו אות-זיכרון בצירוף תעודה.</w:t>
      </w:r>
    </w:p>
    <w:p w14:paraId="6892F15E" w14:textId="77777777" w:rsidR="00376597" w:rsidRDefault="003765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סעיפים 22 עד 25 לתקנון יד ושם יחולו על ועדת הציון כשהיא פועלת לפי הוראות חוק זה, ב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נויים המחויבים.</w:t>
      </w:r>
    </w:p>
    <w:p w14:paraId="68429676" w14:textId="77777777" w:rsidR="00376597" w:rsidRDefault="003765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רואה את עצמו נפגע מהחלטת ועדת הציון רשאי לערור עליה לפני ועדת הערעורים כמשמעותה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בסעיף 26 לתקנון יד ושם.</w:t>
      </w:r>
    </w:p>
    <w:p w14:paraId="5D931B9C" w14:textId="77777777" w:rsidR="00376597" w:rsidRDefault="003765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31B903D0">
          <v:rect id="_x0000_s2052" style="position:absolute;left:0;text-align:left;margin-left:464.5pt;margin-top:8.05pt;width:75.05pt;height:16.75pt;z-index:251652096" o:allowincell="f" filled="f" stroked="f" strokecolor="lime" strokeweight=".25pt">
            <v:textbox style="mso-next-textbox:#_x0000_s2052" inset="0,0,0,0">
              <w:txbxContent>
                <w:p w14:paraId="4234EE00" w14:textId="77777777" w:rsidR="00376597" w:rsidRDefault="003765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ציבורי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תיק מלחמה נזקק הזכאי ממשרד הבינוי והשיכון לסיוע בתשלום שכר דירה, זכאי לתוספת בשיעור של 10% מסכום הסיוע שהוא זכאי לו.</w:t>
      </w:r>
    </w:p>
    <w:p w14:paraId="6F971B57" w14:textId="77777777" w:rsidR="00376597" w:rsidRDefault="007B2490" w:rsidP="007B24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21D4106A">
          <v:shape id="_x0000_s2067" type="#_x0000_t202" style="position:absolute;left:0;text-align:left;margin-left:470.25pt;margin-top:7.1pt;width:1in;height:16.8pt;z-index:251664384" filled="f" stroked="f">
            <v:textbox inset="1mm,0,1mm,0">
              <w:txbxContent>
                <w:p w14:paraId="7AA00243" w14:textId="77777777" w:rsidR="007B2490" w:rsidRDefault="007B2490" w:rsidP="007B249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תשע"ד-2014</w:t>
                  </w:r>
                </w:p>
              </w:txbxContent>
            </v:textbox>
          </v:shape>
        </w:pict>
      </w:r>
      <w:r w:rsidR="00376597">
        <w:rPr>
          <w:rFonts w:cs="FrankRuehl"/>
          <w:sz w:val="26"/>
          <w:rtl/>
        </w:rPr>
        <w:tab/>
      </w:r>
      <w:r w:rsidR="00376597">
        <w:rPr>
          <w:rStyle w:val="default"/>
          <w:rFonts w:cs="FrankRuehl"/>
          <w:rtl/>
        </w:rPr>
        <w:t>(</w:t>
      </w:r>
      <w:r w:rsidR="00376597">
        <w:rPr>
          <w:rStyle w:val="default"/>
          <w:rFonts w:cs="FrankRuehl" w:hint="cs"/>
          <w:rtl/>
        </w:rPr>
        <w:t>ב</w:t>
      </w:r>
      <w:r w:rsidR="00376597">
        <w:rPr>
          <w:rStyle w:val="default"/>
          <w:rFonts w:cs="FrankRuehl"/>
          <w:rtl/>
        </w:rPr>
        <w:t>)</w:t>
      </w:r>
      <w:r w:rsidR="00376597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שר העלייה והקליטה</w:t>
      </w:r>
      <w:r w:rsidR="00376597">
        <w:rPr>
          <w:rStyle w:val="default"/>
          <w:rFonts w:cs="FrankRuehl" w:hint="cs"/>
          <w:rtl/>
        </w:rPr>
        <w:t xml:space="preserve"> ושר הבינוי והשיכון, בהסכמת שר האוצר, יקבעו הוראות בדבר מתן עדיפות לדיור בהשכרה ציבורית לוותיקי מלחמה נזקקים מחוסרי דיור.</w:t>
      </w:r>
    </w:p>
    <w:p w14:paraId="1300D97C" w14:textId="77777777" w:rsidR="00507678" w:rsidRPr="00D33228" w:rsidRDefault="007B2490" w:rsidP="0050767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15"/>
      <w:r w:rsidRPr="00D332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20.2.2014</w:t>
      </w:r>
    </w:p>
    <w:p w14:paraId="22A42DB6" w14:textId="77777777" w:rsidR="007B2490" w:rsidRPr="00D33228" w:rsidRDefault="007B2490" w:rsidP="005076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</w:t>
      </w:r>
    </w:p>
    <w:p w14:paraId="0F7A536C" w14:textId="77777777" w:rsidR="007B2490" w:rsidRPr="00D33228" w:rsidRDefault="007B2490" w:rsidP="005076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תשע"ד מס' 2434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20.2.2014 עמ' 303 (</w:t>
      </w:r>
      <w:hyperlink r:id="rId17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832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62DF0177" w14:textId="77777777" w:rsidR="007B2490" w:rsidRPr="007B2490" w:rsidRDefault="007B2490" w:rsidP="007B2490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332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332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לקליטת העליה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332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העלייה והקליטה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ושר הבינוי והשיכון, בהסכמת שר האוצר, יקבעו הוראות בדבר מתן עדיפות לדיור בהשכרה ציבורית לוותיקי מלחמה נזקקים מחוסרי דיור.</w:t>
      </w:r>
      <w:bookmarkEnd w:id="5"/>
    </w:p>
    <w:p w14:paraId="20482B04" w14:textId="77777777" w:rsidR="00376597" w:rsidRDefault="00376597" w:rsidP="007B24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5F8681C8">
          <v:rect id="_x0000_s2053" style="position:absolute;left:0;text-align:left;margin-left:464.5pt;margin-top:8.05pt;width:75.05pt;height:8pt;z-index:251653120" o:allowincell="f" filled="f" stroked="f" strokecolor="lime" strokeweight=".25pt">
            <v:textbox style="mso-next-textbox:#_x0000_s2053" inset="0,0,0,0">
              <w:txbxContent>
                <w:p w14:paraId="44E6FC84" w14:textId="77777777" w:rsidR="00376597" w:rsidRDefault="003765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ישת תרופות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יק מלחמה נזקק זכאי להנחה בעד תרופות הכלולות בסל שירותי הבריאות כאמור בסעיף 8(ז)(4) לחוק ביטוח בריאות ממלכתי, </w:t>
      </w:r>
      <w:r>
        <w:rPr>
          <w:rStyle w:val="default"/>
          <w:rFonts w:cs="FrankRuehl"/>
          <w:rtl/>
        </w:rPr>
        <w:t>תש</w:t>
      </w:r>
      <w:r>
        <w:rPr>
          <w:rStyle w:val="default"/>
          <w:rFonts w:cs="FrankRuehl" w:hint="cs"/>
          <w:rtl/>
        </w:rPr>
        <w:t>נ"ד</w:t>
      </w:r>
      <w:r w:rsidR="007B24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1994.</w:t>
      </w:r>
    </w:p>
    <w:p w14:paraId="0BA70ACE" w14:textId="77777777" w:rsidR="00376597" w:rsidRDefault="00376597" w:rsidP="007B24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62DB63D">
          <v:rect id="_x0000_s2054" style="position:absolute;left:0;text-align:left;margin-left:464.5pt;margin-top:8.05pt;width:75.05pt;height:19.25pt;z-index:251654144" o:allowincell="f" filled="f" stroked="f" strokecolor="lime" strokeweight=".25pt">
            <v:textbox style="mso-next-textbox:#_x0000_s2054" inset="0,0,0,0">
              <w:txbxContent>
                <w:p w14:paraId="74592AA5" w14:textId="77777777" w:rsidR="00B5598F" w:rsidRDefault="00B559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3)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תשע"ד-2014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 w:rsidR="00A549F0">
        <w:rPr>
          <w:rStyle w:val="default"/>
          <w:rFonts w:cs="FrankRuehl" w:hint="cs"/>
          <w:rtl/>
        </w:rPr>
        <w:t>בוטל)</w:t>
      </w:r>
      <w:r>
        <w:rPr>
          <w:rStyle w:val="default"/>
          <w:rFonts w:cs="FrankRuehl" w:hint="cs"/>
          <w:rtl/>
        </w:rPr>
        <w:t>.</w:t>
      </w:r>
    </w:p>
    <w:p w14:paraId="225625DA" w14:textId="77777777" w:rsidR="00B5598F" w:rsidRPr="00D33228" w:rsidRDefault="00B5598F" w:rsidP="00AF03B6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18"/>
      <w:r w:rsidRPr="00D332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AF03B6" w:rsidRPr="00D332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15.5</w:t>
      </w:r>
      <w:r w:rsidR="0010634C" w:rsidRPr="00D332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.2017</w:t>
      </w:r>
    </w:p>
    <w:p w14:paraId="5DF6EBB1" w14:textId="77777777" w:rsidR="00B5598F" w:rsidRPr="00D33228" w:rsidRDefault="00B5598F" w:rsidP="00B5598F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D3322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</w:p>
    <w:p w14:paraId="64BCDAC9" w14:textId="77777777" w:rsidR="00B5598F" w:rsidRPr="00D33228" w:rsidRDefault="00B5598F" w:rsidP="00B5598F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תשע"ד מס' 2471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11.8.2014 עמ' 81</w:t>
      </w:r>
      <w:r w:rsidRPr="00D33228">
        <w:rPr>
          <w:rStyle w:val="default"/>
          <w:rFonts w:cs="FrankRuehl" w:hint="cs"/>
          <w:vanish/>
          <w:szCs w:val="20"/>
          <w:shd w:val="clear" w:color="auto" w:fill="FFFF99"/>
          <w:rtl/>
        </w:rPr>
        <w:t>5</w:t>
      </w:r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</w:t>
      </w:r>
      <w:hyperlink r:id="rId19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869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3C224A07" w14:textId="77777777" w:rsidR="00810B5F" w:rsidRPr="00D33228" w:rsidRDefault="00810B5F" w:rsidP="00810B5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תשע"ה-2015</w:t>
      </w:r>
    </w:p>
    <w:p w14:paraId="0A7ED5CC" w14:textId="77777777" w:rsidR="00810B5F" w:rsidRPr="00D33228" w:rsidRDefault="00810B5F" w:rsidP="00810B5F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7504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30.3.2015 עמ' 1108</w:t>
      </w:r>
    </w:p>
    <w:p w14:paraId="3EDCB220" w14:textId="77777777" w:rsidR="00504626" w:rsidRPr="00D33228" w:rsidRDefault="00504626" w:rsidP="005046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(מס' 2) תשע"ה-2015</w:t>
      </w:r>
    </w:p>
    <w:p w14:paraId="33AA4640" w14:textId="77777777" w:rsidR="00504626" w:rsidRPr="00D33228" w:rsidRDefault="00504626" w:rsidP="005046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7527</w:t>
        </w:r>
      </w:hyperlink>
      <w:r w:rsidRPr="00D3322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30.6.2015 עמ' 1330</w:t>
      </w:r>
    </w:p>
    <w:p w14:paraId="2655C9D0" w14:textId="77777777" w:rsidR="00504626" w:rsidRPr="00D33228" w:rsidRDefault="00504626" w:rsidP="005046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3 (תיקון)</w:t>
      </w:r>
    </w:p>
    <w:p w14:paraId="442BEBC2" w14:textId="77777777" w:rsidR="00504626" w:rsidRPr="00D33228" w:rsidRDefault="00504626" w:rsidP="005046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תשע"ה מס' 2502</w:t>
        </w:r>
      </w:hyperlink>
      <w:r w:rsidRPr="00D3322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10.9.2015 עמ' 292 (</w:t>
      </w:r>
      <w:hyperlink r:id="rId23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942</w:t>
        </w:r>
      </w:hyperlink>
      <w:r w:rsidRPr="00D33228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640037FB" w14:textId="77777777" w:rsidR="0010634C" w:rsidRPr="00D33228" w:rsidRDefault="0010634C" w:rsidP="0010634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D3322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(תיקון מס' 2)</w:t>
      </w:r>
    </w:p>
    <w:p w14:paraId="77709576" w14:textId="77777777" w:rsidR="0010634C" w:rsidRPr="00D33228" w:rsidRDefault="0010634C" w:rsidP="0010634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תשע"ו מס' 2577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16.8.2016 עמ' 1202 (</w:t>
      </w:r>
      <w:hyperlink r:id="rId25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1078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3522C4AE" w14:textId="77777777" w:rsidR="00AF03B6" w:rsidRPr="00D33228" w:rsidRDefault="00AF03B6" w:rsidP="00AF03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D3322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(תיקון מס' 3)</w:t>
      </w:r>
    </w:p>
    <w:p w14:paraId="11E027F2" w14:textId="77777777" w:rsidR="00AF03B6" w:rsidRPr="00D33228" w:rsidRDefault="00AF03B6" w:rsidP="00AF03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6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2636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27.4.2017 עמ' 928 (</w:t>
      </w:r>
      <w:hyperlink r:id="rId27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1131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5F69357F" w14:textId="77777777" w:rsidR="00B5598F" w:rsidRPr="00D33228" w:rsidRDefault="00B5598F" w:rsidP="00B5598F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סעיף 5</w:t>
      </w:r>
    </w:p>
    <w:p w14:paraId="62362705" w14:textId="77777777" w:rsidR="00B5598F" w:rsidRPr="00D33228" w:rsidRDefault="00B5598F" w:rsidP="00B5598F">
      <w:pPr>
        <w:pStyle w:val="P22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5283DB82" w14:textId="77777777" w:rsidR="00B5598F" w:rsidRPr="00D33228" w:rsidRDefault="00B5598F" w:rsidP="00B5598F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33228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אגרת מקלט טלוויזיה</w:t>
      </w:r>
    </w:p>
    <w:p w14:paraId="2788EB43" w14:textId="77777777" w:rsidR="00B5598F" w:rsidRPr="00D33228" w:rsidRDefault="00B5598F" w:rsidP="00B5598F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332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5.</w:t>
      </w:r>
      <w:r w:rsidRPr="00D332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(א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D332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ו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תיק מלחמה נזקק זכאי לפטור מתשלומ</w:t>
      </w:r>
      <w:r w:rsidRPr="00D332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האגרה בעד החזקת מקלט טלוויזיה לפי חוק רשות השידור, תשכ"ה-</w:t>
      </w:r>
      <w:r w:rsidRPr="00D332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1965.</w:t>
      </w:r>
    </w:p>
    <w:p w14:paraId="4AB6256F" w14:textId="77777777" w:rsidR="00B5598F" w:rsidRPr="00B5598F" w:rsidRDefault="00B5598F" w:rsidP="00B5598F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332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332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D332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פטור לפי סעיף זה יינתן גם כאשר רק אחד מבני הזוג</w:t>
      </w:r>
      <w:r w:rsidRPr="00D332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ה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מתגוררים באותה יחידת דיור שבה נמצא מקלט הטלוויזיה הוא ותיק</w:t>
      </w:r>
      <w:r w:rsidRPr="00D332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מ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לחמה נזקק.</w:t>
      </w:r>
      <w:bookmarkEnd w:id="7"/>
    </w:p>
    <w:p w14:paraId="48C6E0BA" w14:textId="77777777" w:rsidR="00376597" w:rsidRDefault="003765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 w14:anchorId="62B5212B">
          <v:rect id="_x0000_s2055" style="position:absolute;left:0;text-align:left;margin-left:470.25pt;margin-top:8.05pt;width:69.3pt;height:42.95pt;z-index:251655168" o:allowincell="f" filled="f" stroked="f" strokecolor="lime" strokeweight=".25pt">
            <v:textbox style="mso-next-textbox:#_x0000_s2055" inset="0,0,0,0">
              <w:txbxContent>
                <w:p w14:paraId="16A31AF7" w14:textId="77777777" w:rsidR="00376597" w:rsidRDefault="00376597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נק הטבות</w:t>
                  </w:r>
                </w:p>
                <w:p w14:paraId="0A4E36C6" w14:textId="77777777" w:rsidR="00376597" w:rsidRDefault="003765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תשס"ח-2007</w:t>
                  </w:r>
                </w:p>
                <w:p w14:paraId="7597F084" w14:textId="77777777" w:rsidR="007B2490" w:rsidRDefault="007B249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</w:t>
                  </w:r>
                  <w:r w:rsidR="004221AF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4) תשפ"ב-2021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יק</w:t>
      </w:r>
      <w:r>
        <w:rPr>
          <w:rStyle w:val="default"/>
          <w:rFonts w:cs="FrankRuehl" w:hint="cs"/>
          <w:rtl/>
        </w:rPr>
        <w:t xml:space="preserve"> מלחמה נזקק זכאי אחת </w:t>
      </w:r>
      <w:r w:rsidR="007B2490">
        <w:rPr>
          <w:rStyle w:val="default"/>
          <w:rFonts w:cs="FrankRuehl" w:hint="cs"/>
          <w:rtl/>
        </w:rPr>
        <w:t>לשנה למענק הטבות בסכום השווה ל-</w:t>
      </w:r>
      <w:r w:rsidR="004221AF">
        <w:rPr>
          <w:rStyle w:val="default"/>
          <w:rFonts w:cs="FrankRuehl" w:hint="cs"/>
          <w:rtl/>
        </w:rPr>
        <w:t>60</w:t>
      </w:r>
      <w:r>
        <w:rPr>
          <w:rStyle w:val="default"/>
          <w:rFonts w:cs="FrankRuehl" w:hint="cs"/>
          <w:rtl/>
        </w:rPr>
        <w:t>% מהשכר הממוצע המחושב לפי סעיף 2 לחוק הביטוח הלאומי [נוסח משולב], תשנ"ה-</w:t>
      </w:r>
      <w:r>
        <w:rPr>
          <w:rStyle w:val="default"/>
          <w:rFonts w:cs="FrankRuehl"/>
          <w:rtl/>
        </w:rPr>
        <w:t xml:space="preserve">1995, </w:t>
      </w:r>
      <w:r>
        <w:rPr>
          <w:rStyle w:val="default"/>
          <w:rFonts w:cs="FrankRuehl" w:hint="cs"/>
          <w:rtl/>
        </w:rPr>
        <w:t>ואולם ותיק מלחמה נזקק הזכאי למענק הטבות לפי חוק תגמולים לאסירי ציון ולבני משפחותיהם, תשנ"ב-</w:t>
      </w:r>
      <w:r>
        <w:rPr>
          <w:rStyle w:val="default"/>
          <w:rFonts w:cs="FrankRuehl"/>
          <w:rtl/>
        </w:rPr>
        <w:t xml:space="preserve">1992, </w:t>
      </w:r>
      <w:r>
        <w:rPr>
          <w:rStyle w:val="default"/>
          <w:rFonts w:cs="FrankRuehl" w:hint="cs"/>
          <w:rtl/>
        </w:rPr>
        <w:t>זכאי למענק הטבות אחד בלבד בשיעור הגבוה מביניהם.</w:t>
      </w:r>
    </w:p>
    <w:p w14:paraId="10A80B67" w14:textId="77777777" w:rsidR="00376597" w:rsidRDefault="00376597" w:rsidP="007B24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59C654BF">
          <v:shape id="_x0000_s2064" type="#_x0000_t202" style="position:absolute;left:0;text-align:left;margin-left:470.25pt;margin-top:7.1pt;width:1in;height:35.4pt;z-index:251663360" filled="f" stroked="f">
            <v:textbox inset="1mm,0,1mm,0">
              <w:txbxContent>
                <w:p w14:paraId="6189267C" w14:textId="77777777" w:rsidR="00376597" w:rsidRDefault="003765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תשס"ח-2007</w:t>
                  </w:r>
                </w:p>
                <w:p w14:paraId="65964B7F" w14:textId="77777777" w:rsidR="007B2490" w:rsidRDefault="007B2490" w:rsidP="007B249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2) תשע"ד-2014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 w:rsidR="007B2490">
        <w:rPr>
          <w:rStyle w:val="default"/>
          <w:rFonts w:cs="FrankRuehl" w:hint="cs"/>
          <w:rtl/>
        </w:rPr>
        <w:t>משרד העלייה והקליטה</w:t>
      </w:r>
      <w:r>
        <w:rPr>
          <w:rStyle w:val="default"/>
          <w:rFonts w:cs="FrankRuehl" w:hint="cs"/>
          <w:rtl/>
        </w:rPr>
        <w:t xml:space="preserve"> ישלם א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המענק לוותיק מלחמה נזקק הזכאי למענק הטבות לפי סעיף זה, בכל שנה, לא יאוחר מ-9 במאי, ובתחילת חודש אוגוסט, בחלקים שווים.</w:t>
      </w:r>
    </w:p>
    <w:p w14:paraId="19CA1B01" w14:textId="77777777" w:rsidR="00376597" w:rsidRPr="00D33228" w:rsidRDefault="0037659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20"/>
      <w:r w:rsidRPr="00D332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14:paraId="797AABC2" w14:textId="77777777" w:rsidR="00376597" w:rsidRPr="00D33228" w:rsidRDefault="0037659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721C2CBB" w14:textId="77777777" w:rsidR="00376597" w:rsidRPr="00D33228" w:rsidRDefault="0037659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8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תשס"ח מס' 2116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8.11.2007 עמ' 28 (</w:t>
      </w:r>
      <w:hyperlink r:id="rId29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176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3DECFA7E" w14:textId="77777777" w:rsidR="007B2490" w:rsidRPr="00D33228" w:rsidRDefault="007B2490" w:rsidP="007B249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6.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יק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מלחמה נזקק זכאי אחת לשנה למענק הטבות בסכום השווה 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ל-15%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332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ל-25%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מהשכר הממוצע המחושב לפי סעיף 2 לחוק הביטוח הלאומי [נוסח משולב], תשנ"ה-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1995, 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ואולם ותיק מלחמה נזקק הזכאי למענק הטבות לפי חוק תגמולים לאסירי ציון ולבני משפחותיהם, תשנ"ב-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1992, 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אינו זכאי למענק הטבות לפ</w:t>
      </w:r>
      <w:r w:rsidRPr="00D332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D332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עיף זה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332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זכאי למענק הטבות אחד בלבד בשיעור הגבוה מביניהם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75297A7" w14:textId="77777777" w:rsidR="007B2490" w:rsidRPr="00D33228" w:rsidRDefault="007B2490" w:rsidP="007B2490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332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משרד לקליטת העליה ישלם א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המענק לוותיק מלחמה נזקק הזכאי למענק הטבות לפי סעיף זה, 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בחודש אוגוסט של כל שנה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332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בכל שנה, לא יאוחר מ-9 במאי, ובתחילת חודש אוגוסט, בחלקים שווים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690C061" w14:textId="77777777" w:rsidR="007B2490" w:rsidRPr="00D33228" w:rsidRDefault="007B249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A31137E" w14:textId="77777777" w:rsidR="007B2490" w:rsidRPr="00D33228" w:rsidRDefault="007B2490" w:rsidP="007B249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20.2.2014</w:t>
      </w:r>
    </w:p>
    <w:p w14:paraId="07C5A2D7" w14:textId="77777777" w:rsidR="007B2490" w:rsidRPr="00D33228" w:rsidRDefault="007B2490" w:rsidP="007B249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סעיף קטן 6(א) מיום 1.1.2014</w:t>
      </w:r>
    </w:p>
    <w:p w14:paraId="4404D252" w14:textId="77777777" w:rsidR="007B2490" w:rsidRPr="00D33228" w:rsidRDefault="007B2490" w:rsidP="007B249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</w:t>
      </w:r>
    </w:p>
    <w:p w14:paraId="080560D2" w14:textId="77777777" w:rsidR="007B2490" w:rsidRPr="00D33228" w:rsidRDefault="007B2490" w:rsidP="007B249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0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תשע"ד מס' 2434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20.2.2014 עמ' 303 (</w:t>
      </w:r>
      <w:hyperlink r:id="rId31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832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51600146" w14:textId="77777777" w:rsidR="00376597" w:rsidRPr="00D33228" w:rsidRDefault="00376597" w:rsidP="007B249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6.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יק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מלחמה נזקק זכאי אחת לשנה למענק הטבות בסכום השווה 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ל-25%</w:t>
      </w:r>
      <w:r w:rsidR="007B2490"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B2490" w:rsidRPr="00D332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ל-35%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מהשכר הממוצע המחושב לפי סעיף 2 לחוק הביטוח הלאומי [נוסח משולב], תשנ"ה-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1995, 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ואולם ותיק מלחמה נזקק הזכאי למענק הטבות לפי חוק תגמולים לאסירי ציון ולבני משפחותיהם, תשנ"ב-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1992, 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זכאי למענק הטבות אחד בלבד בשיעור הגבוה מביניהם.</w:t>
      </w:r>
    </w:p>
    <w:p w14:paraId="6B1DC1FA" w14:textId="77777777" w:rsidR="00376597" w:rsidRPr="00D33228" w:rsidRDefault="00376597" w:rsidP="007B2490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3322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332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משרד לקליטת העליה</w:t>
      </w:r>
      <w:r w:rsidR="007B2490"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B2490" w:rsidRPr="00D332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משרד העלייה והקליטה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ישלם א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המענק לוותיק מלחמה נזקק הזכאי למענק הטבות לפי סעיף זה, בכל שנה, לא יאוחר מ-9 במאי, ובתחילת חודש אוגוסט, בחלקים שווים.</w:t>
      </w:r>
    </w:p>
    <w:p w14:paraId="6FA79512" w14:textId="77777777" w:rsidR="004221AF" w:rsidRPr="00D33228" w:rsidRDefault="004221AF" w:rsidP="004221AF">
      <w:pPr>
        <w:pStyle w:val="P22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14:paraId="0B0EBA1F" w14:textId="77777777" w:rsidR="004221AF" w:rsidRPr="00D33228" w:rsidRDefault="004221AF" w:rsidP="004221A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D33228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1.1.2022</w:t>
      </w:r>
    </w:p>
    <w:p w14:paraId="4F06DE00" w14:textId="77777777" w:rsidR="004221AF" w:rsidRPr="00D33228" w:rsidRDefault="004221AF" w:rsidP="004221A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D33228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Pr="00D33228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4</w:t>
      </w:r>
    </w:p>
    <w:p w14:paraId="557F7C51" w14:textId="77777777" w:rsidR="004221AF" w:rsidRPr="00D33228" w:rsidRDefault="004221AF" w:rsidP="004221AF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32" w:history="1">
        <w:r w:rsidRPr="00D33228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תשפ"ב מס' 2932</w:t>
        </w:r>
      </w:hyperlink>
      <w:r w:rsidRPr="00D33228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15.11.2021 עמ' 6</w:t>
      </w:r>
      <w:r w:rsidRPr="00D33228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7</w:t>
      </w:r>
      <w:r w:rsidRPr="00D33228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(</w:t>
      </w:r>
      <w:hyperlink r:id="rId33" w:history="1">
        <w:r w:rsidRPr="00D33228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1443</w:t>
        </w:r>
      </w:hyperlink>
      <w:r w:rsidRPr="00D33228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>)</w:t>
      </w:r>
    </w:p>
    <w:p w14:paraId="16D112DC" w14:textId="77777777" w:rsidR="004221AF" w:rsidRPr="004221AF" w:rsidRDefault="004221AF" w:rsidP="004221AF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(א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ו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יק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מלחמה נזקק זכאי אחת לשנה למענק הטבות בסכום השווה 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ל-35%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332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ל-60%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מהשכר הממוצע המחושב לפי סעיף 2 לחוק הביטוח הלאומי [נוסח משולב], תשנ"ה-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1995, 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ואולם ותיק מלחמה נזקק הזכאי למענק הטבות לפי חוק תגמולים לאסירי ציון ולבני משפחותיהם, תשנ"ב-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1992, 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זכאי למענק הטבות אחד בלבד בשיעור הגבוה מביניהם.</w:t>
      </w:r>
      <w:bookmarkEnd w:id="9"/>
    </w:p>
    <w:p w14:paraId="6DCD36D2" w14:textId="77777777" w:rsidR="00376597" w:rsidRDefault="00376597" w:rsidP="00A549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6"/>
      <w:bookmarkEnd w:id="10"/>
      <w:r>
        <w:rPr>
          <w:lang w:val="he-IL"/>
        </w:rPr>
        <w:pict w14:anchorId="28AE1355">
          <v:rect id="_x0000_s2056" style="position:absolute;left:0;text-align:left;margin-left:464.5pt;margin-top:8.05pt;width:75.05pt;height:34.65pt;z-index:251656192" o:allowincell="f" filled="f" stroked="f" strokecolor="lime" strokeweight=".25pt">
            <v:textbox style="mso-next-textbox:#_x0000_s2056" inset="0,0,0,0">
              <w:txbxContent>
                <w:p w14:paraId="5FBD9AC8" w14:textId="77777777" w:rsidR="00376597" w:rsidRDefault="00376597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מן ואלמנה של ותיק מלחמה נזקק</w:t>
                  </w:r>
                </w:p>
                <w:p w14:paraId="07E7DB94" w14:textId="77777777" w:rsidR="00B5598F" w:rsidRDefault="00B559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3)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תשע"ד-2014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נפ</w:t>
      </w:r>
      <w:r>
        <w:rPr>
          <w:rStyle w:val="default"/>
          <w:rFonts w:cs="FrankRuehl" w:hint="cs"/>
          <w:rtl/>
        </w:rPr>
        <w:t xml:space="preserve">טר ותיק מלחמה נזקק ותכוף לפני פטירתו קיבל </w:t>
      </w:r>
      <w:r w:rsidR="00A549F0" w:rsidRPr="00A549F0">
        <w:rPr>
          <w:rStyle w:val="default"/>
          <w:rFonts w:cs="FrankRuehl" w:hint="cs"/>
          <w:rtl/>
        </w:rPr>
        <w:t>מענק הטבות לפי סעיף 6</w:t>
      </w:r>
      <w:r>
        <w:rPr>
          <w:rStyle w:val="default"/>
          <w:rFonts w:cs="FrankRuehl" w:hint="cs"/>
          <w:rtl/>
        </w:rPr>
        <w:t>, יהיו האלמן או האלמנה בשעת פטירתו, ז</w:t>
      </w:r>
      <w:r>
        <w:rPr>
          <w:rStyle w:val="default"/>
          <w:rFonts w:cs="FrankRuehl"/>
          <w:rtl/>
        </w:rPr>
        <w:t>כא</w:t>
      </w:r>
      <w:r>
        <w:rPr>
          <w:rStyle w:val="default"/>
          <w:rFonts w:cs="FrankRuehl" w:hint="cs"/>
          <w:rtl/>
        </w:rPr>
        <w:t xml:space="preserve">ים </w:t>
      </w:r>
      <w:r w:rsidR="00A549F0" w:rsidRPr="00A549F0">
        <w:rPr>
          <w:rStyle w:val="default"/>
          <w:rFonts w:cs="FrankRuehl" w:hint="cs"/>
          <w:rtl/>
        </w:rPr>
        <w:t>לקבל את מענק ההטבות לפי הסעיף האמור</w:t>
      </w:r>
      <w:r>
        <w:rPr>
          <w:rStyle w:val="default"/>
          <w:rFonts w:cs="FrankRuehl" w:hint="cs"/>
          <w:rtl/>
        </w:rPr>
        <w:t xml:space="preserve"> למשך תקופה של 3 שנים מיום פטירתו.</w:t>
      </w:r>
    </w:p>
    <w:p w14:paraId="74BCF944" w14:textId="77777777" w:rsidR="00B5598F" w:rsidRPr="00D33228" w:rsidRDefault="00B5598F" w:rsidP="0010634C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1" w:name="Rov19"/>
      <w:r w:rsidRPr="00D332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="0010634C" w:rsidRPr="00D332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30.4.2017</w:t>
      </w:r>
    </w:p>
    <w:p w14:paraId="10B3A3F6" w14:textId="77777777" w:rsidR="00B5598F" w:rsidRPr="00D33228" w:rsidRDefault="00B5598F" w:rsidP="00B5598F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D3322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</w:p>
    <w:p w14:paraId="56A5CA64" w14:textId="77777777" w:rsidR="00B5598F" w:rsidRPr="00D33228" w:rsidRDefault="00B5598F" w:rsidP="00B5598F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4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תשע"ד מס' 2471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11.8.2014 עמ' 81</w:t>
      </w:r>
      <w:r w:rsidRPr="00D33228">
        <w:rPr>
          <w:rStyle w:val="default"/>
          <w:rFonts w:cs="FrankRuehl" w:hint="cs"/>
          <w:vanish/>
          <w:szCs w:val="20"/>
          <w:shd w:val="clear" w:color="auto" w:fill="FFFF99"/>
          <w:rtl/>
        </w:rPr>
        <w:t>5</w:t>
      </w:r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(</w:t>
      </w:r>
      <w:hyperlink r:id="rId35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869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315236BF" w14:textId="77777777" w:rsidR="00810B5F" w:rsidRPr="00D33228" w:rsidRDefault="00810B5F" w:rsidP="00810B5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תשע"ה-2015</w:t>
      </w:r>
    </w:p>
    <w:p w14:paraId="3A0AFDC0" w14:textId="77777777" w:rsidR="00810B5F" w:rsidRPr="00D33228" w:rsidRDefault="00810B5F" w:rsidP="00810B5F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6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7504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30.3.2015 עמ' 1108</w:t>
      </w:r>
    </w:p>
    <w:p w14:paraId="52B589B6" w14:textId="77777777" w:rsidR="00504626" w:rsidRPr="00D33228" w:rsidRDefault="00504626" w:rsidP="005046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(מס' 2) תשע"ה-2015</w:t>
      </w:r>
    </w:p>
    <w:p w14:paraId="1970F897" w14:textId="77777777" w:rsidR="00504626" w:rsidRPr="00D33228" w:rsidRDefault="00504626" w:rsidP="005046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7527</w:t>
        </w:r>
      </w:hyperlink>
      <w:r w:rsidRPr="00D3322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30.6.2015 עמ' 1330</w:t>
      </w:r>
    </w:p>
    <w:p w14:paraId="1DFD7ACB" w14:textId="77777777" w:rsidR="00504626" w:rsidRPr="00D33228" w:rsidRDefault="00504626" w:rsidP="005046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תיקון מס' 3 (תיקון)</w:t>
      </w:r>
    </w:p>
    <w:p w14:paraId="205C9198" w14:textId="77777777" w:rsidR="00504626" w:rsidRPr="00D33228" w:rsidRDefault="00504626" w:rsidP="0050462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8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תשע"ה מס' 2502</w:t>
        </w:r>
      </w:hyperlink>
      <w:r w:rsidRPr="00D33228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10.9.2015 עמ' 292 (</w:t>
      </w:r>
      <w:hyperlink r:id="rId39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942</w:t>
        </w:r>
      </w:hyperlink>
      <w:r w:rsidRPr="00D33228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14:paraId="1A4A3183" w14:textId="77777777" w:rsidR="0010634C" w:rsidRPr="00D33228" w:rsidRDefault="0010634C" w:rsidP="0010634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D3322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(תיקון מס' 2)</w:t>
      </w:r>
    </w:p>
    <w:p w14:paraId="2B5A3865" w14:textId="77777777" w:rsidR="0010634C" w:rsidRPr="00D33228" w:rsidRDefault="0010634C" w:rsidP="0010634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0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תשע"ו מס' 2577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16.8.2016 עמ' 1202 (</w:t>
      </w:r>
      <w:hyperlink r:id="rId41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1078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3F32514F" w14:textId="77777777" w:rsidR="00AF03B6" w:rsidRPr="00D33228" w:rsidRDefault="00AF03B6" w:rsidP="00AF03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D33228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(תיקון מס' 3)</w:t>
      </w:r>
    </w:p>
    <w:p w14:paraId="08661CA5" w14:textId="77777777" w:rsidR="00AF03B6" w:rsidRPr="00D33228" w:rsidRDefault="00AF03B6" w:rsidP="00AF03B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2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תשע"ז מס' 2636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27.4.2017 עמ' 928 (</w:t>
      </w:r>
      <w:hyperlink r:id="rId43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1131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50658A5B" w14:textId="77777777" w:rsidR="00B5598F" w:rsidRPr="003B3408" w:rsidRDefault="00B5598F" w:rsidP="003B3408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נפ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טר ותיק מלחמה נזקק ותכוף לפני פטירתו קיבל 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הטבות לפי סעיפים 5 או 6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332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מענק הטבות לפי סעיף 6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יהיו האלמן או האלמנה בשעת פטירתו, ז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כא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לק</w:t>
      </w:r>
      <w:r w:rsidRPr="00D3322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 את ההטבות לפי הסעיפים האמורים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332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לקבל את מענק ההטבות לפי הסעיף האמור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למשך תקופה של 3 שנים מיום פטירתו.</w:t>
      </w:r>
      <w:bookmarkEnd w:id="11"/>
    </w:p>
    <w:p w14:paraId="6279A989" w14:textId="77777777" w:rsidR="00376597" w:rsidRDefault="003765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7"/>
      <w:bookmarkEnd w:id="12"/>
      <w:r>
        <w:rPr>
          <w:lang w:val="he-IL"/>
        </w:rPr>
        <w:pict w14:anchorId="39286597">
          <v:rect id="_x0000_s2057" style="position:absolute;left:0;text-align:left;margin-left:464.5pt;margin-top:8.05pt;width:75.05pt;height:8pt;z-index:251657216" o:allowincell="f" filled="f" stroked="f" strokecolor="lime" strokeweight=".25pt">
            <v:textbox style="mso-next-textbox:#_x0000_s2057" inset="0,0,0,0">
              <w:txbxContent>
                <w:p w14:paraId="6957FDE9" w14:textId="77777777" w:rsidR="00376597" w:rsidRDefault="003765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כפל הטבות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יק מלחמה נזקק הזכאי להטבה לפי חוק זה, ובאותו ענין שבתחומי ההטבה זכאי להטבה גם לפי כל דין אחר, זכאי להטבה אחת בלבד בשיעור הגבוה מביניהן.</w:t>
      </w:r>
    </w:p>
    <w:p w14:paraId="7069DCDC" w14:textId="77777777" w:rsidR="00376597" w:rsidRDefault="003765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8"/>
      <w:bookmarkEnd w:id="13"/>
      <w:r>
        <w:rPr>
          <w:lang w:val="he-IL"/>
        </w:rPr>
        <w:pict w14:anchorId="5DCE3728">
          <v:rect id="_x0000_s2058" style="position:absolute;left:0;text-align:left;margin-left:475.65pt;margin-top:8.05pt;width:63.9pt;height:27.2pt;z-index:251658240" o:allowincell="f" filled="f" stroked="f" strokecolor="lime" strokeweight=".25pt">
            <v:textbox style="mso-next-textbox:#_x0000_s2058" inset="0,0,0,0">
              <w:txbxContent>
                <w:p w14:paraId="057DF109" w14:textId="77777777" w:rsidR="00376597" w:rsidRDefault="00376597" w:rsidP="007B24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חוק ז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כרון השואה והגבורה </w:t>
                  </w:r>
                  <w:r w:rsidR="007B2490"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 w:rsidR="007B249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ד ושם </w:t>
                  </w:r>
                  <w:r w:rsidR="007B2490"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 w:rsidR="007B249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זיכרון השואה והגבורה </w:t>
      </w:r>
      <w:r w:rsidR="007B249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יד ושם, </w:t>
      </w:r>
      <w:r>
        <w:rPr>
          <w:rStyle w:val="default"/>
          <w:rFonts w:cs="FrankRuehl"/>
          <w:rtl/>
        </w:rPr>
        <w:t>תש</w:t>
      </w:r>
      <w:r>
        <w:rPr>
          <w:rStyle w:val="default"/>
          <w:rFonts w:cs="FrankRuehl" w:hint="cs"/>
          <w:rtl/>
        </w:rPr>
        <w:t>י"ג-</w:t>
      </w:r>
      <w:r>
        <w:rPr>
          <w:rStyle w:val="default"/>
          <w:rFonts w:cs="FrankRuehl"/>
          <w:rtl/>
        </w:rPr>
        <w:t>1953 –</w:t>
      </w:r>
    </w:p>
    <w:p w14:paraId="284AD9F0" w14:textId="77777777" w:rsidR="00376597" w:rsidRDefault="003765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2, אחרי פסקה (4א) יבוא:</w:t>
      </w:r>
    </w:p>
    <w:p w14:paraId="5A9782F5" w14:textId="77777777" w:rsidR="00376597" w:rsidRDefault="0037659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"(4ב</w:t>
      </w:r>
      <w:r>
        <w:rPr>
          <w:rStyle w:val="default"/>
          <w:rFonts w:cs="FrankRuehl" w:hint="cs"/>
          <w:rtl/>
        </w:rPr>
        <w:t>) להקים מפעל זיכרון להנצחת זכרם וגבורתם של ותיקי מלחמת העולם השניה, שחירפו נפשם במערכות הקרב נגד הצורר הנאצי ועוזריו;";</w:t>
      </w:r>
    </w:p>
    <w:p w14:paraId="0187E8BE" w14:textId="77777777" w:rsidR="00376597" w:rsidRDefault="003765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חרי סעיף 2 יבו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:</w:t>
      </w:r>
    </w:p>
    <w:p w14:paraId="55F87E8A" w14:textId="77777777" w:rsidR="00376597" w:rsidRDefault="00376597" w:rsidP="007B2490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"</w:t>
      </w:r>
      <w:r w:rsidRPr="007B2490">
        <w:rPr>
          <w:rStyle w:val="default"/>
          <w:rFonts w:cs="Miriam"/>
          <w:sz w:val="18"/>
          <w:szCs w:val="18"/>
          <w:rtl/>
        </w:rPr>
        <w:t>י</w:t>
      </w:r>
      <w:r w:rsidRPr="007B2490">
        <w:rPr>
          <w:rStyle w:val="default"/>
          <w:rFonts w:cs="Miriam" w:hint="cs"/>
          <w:sz w:val="18"/>
          <w:szCs w:val="18"/>
          <w:rtl/>
        </w:rPr>
        <w:t>ום ציון</w:t>
      </w:r>
      <w:r w:rsidR="007B2490" w:rsidRPr="007B2490">
        <w:rPr>
          <w:rStyle w:val="default"/>
          <w:rFonts w:cs="Miriam" w:hint="cs"/>
          <w:sz w:val="18"/>
          <w:szCs w:val="18"/>
          <w:rtl/>
        </w:rPr>
        <w:t xml:space="preserve"> </w:t>
      </w:r>
      <w:r w:rsidRPr="007B2490">
        <w:rPr>
          <w:rStyle w:val="default"/>
          <w:rFonts w:cs="Miriam" w:hint="cs"/>
          <w:sz w:val="18"/>
          <w:szCs w:val="18"/>
          <w:rtl/>
        </w:rPr>
        <w:t>הנצחון</w:t>
      </w:r>
    </w:p>
    <w:p w14:paraId="391B52D8" w14:textId="77777777" w:rsidR="00376597" w:rsidRDefault="00376597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2</w:t>
      </w:r>
      <w:r>
        <w:rPr>
          <w:rStyle w:val="default"/>
          <w:rFonts w:cs="FrankRuehl" w:hint="cs"/>
          <w:rtl/>
        </w:rPr>
        <w:t>א.</w:t>
      </w:r>
      <w:r>
        <w:rPr>
          <w:rStyle w:val="default"/>
          <w:rFonts w:cs="FrankRuehl"/>
          <w:rtl/>
        </w:rPr>
        <w:tab/>
        <w:t>(</w:t>
      </w:r>
      <w:r w:rsidR="007B2490">
        <w:rPr>
          <w:rStyle w:val="default"/>
          <w:rFonts w:cs="FrankRuehl" w:hint="cs"/>
          <w:rtl/>
        </w:rPr>
        <w:t>א)</w:t>
      </w:r>
      <w:r w:rsidR="007B2490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יום הניצחון על גרמניה הנאצית יצוי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 xml:space="preserve">מדי שנה, על פי הוראות שתורה הממשלה (להלן </w:t>
      </w:r>
      <w:r w:rsidR="007B249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יום ציון הניצחון).</w:t>
      </w:r>
    </w:p>
    <w:p w14:paraId="6845FE2F" w14:textId="77777777" w:rsidR="00376597" w:rsidRDefault="00376597" w:rsidP="007B2490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 w:rsidR="007B2490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יום ציון הניצחון יחול ביום 9 במאי, ואולם אם חל יום ציון הניצחון ביום חג, מנוחה או שבתון, או ביום זיכרון או ציון ממלכתי, 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ביום שלפני אחד הימים כאמור, רשאית הממשלה לקבוע שיום ציון הניצח</w:t>
      </w:r>
      <w:r>
        <w:rPr>
          <w:rStyle w:val="default"/>
          <w:rFonts w:cs="FrankRuehl"/>
          <w:rtl/>
        </w:rPr>
        <w:t>ון</w:t>
      </w:r>
      <w:r>
        <w:rPr>
          <w:rStyle w:val="default"/>
          <w:rFonts w:cs="FrankRuehl" w:hint="cs"/>
          <w:rtl/>
        </w:rPr>
        <w:t xml:space="preserve"> יחול סמוך ליום 9 במאי."</w:t>
      </w:r>
    </w:p>
    <w:p w14:paraId="6035497B" w14:textId="77777777" w:rsidR="00376597" w:rsidRDefault="00376597" w:rsidP="007B24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9"/>
      <w:bookmarkEnd w:id="14"/>
      <w:r>
        <w:rPr>
          <w:lang w:val="he-IL"/>
        </w:rPr>
        <w:pict w14:anchorId="4B26E98C">
          <v:rect id="_x0000_s2059" style="position:absolute;left:0;text-align:left;margin-left:464.5pt;margin-top:8.05pt;width:75.05pt;height:26pt;z-index:251659264" o:allowincell="f" filled="f" stroked="f" strokecolor="lime" strokeweight=".25pt">
            <v:textbox style="mso-next-textbox:#_x0000_s2059" inset="0,0,0,0">
              <w:txbxContent>
                <w:p w14:paraId="20117818" w14:textId="77777777" w:rsidR="00376597" w:rsidRDefault="00376597" w:rsidP="007B24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חוק ביטוח בריא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ממלכתי </w:t>
                  </w:r>
                  <w:r w:rsidR="007B2490"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 w:rsidR="007B249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מס' 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>וק ביטוח בריאות ממלכתי, תשנ"ד</w:t>
      </w:r>
      <w:r w:rsidR="007B24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1994, </w:t>
      </w:r>
      <w:r>
        <w:rPr>
          <w:rStyle w:val="default"/>
          <w:rFonts w:cs="FrankRuehl" w:hint="cs"/>
          <w:rtl/>
        </w:rPr>
        <w:t>בסעיף 8(ז), אחרי פסקה (3) יבוא:</w:t>
      </w:r>
    </w:p>
    <w:p w14:paraId="7750EFE9" w14:textId="77777777" w:rsidR="00376597" w:rsidRDefault="00376597" w:rsidP="007B24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"(4)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תיק מלחמה נזקק כמשמעותו בחוק מעמד ותיקי מלח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ת העולם השניה, תש"ס</w:t>
      </w:r>
      <w:r w:rsidR="007B24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2000, </w:t>
      </w:r>
      <w:r>
        <w:rPr>
          <w:rStyle w:val="default"/>
          <w:rFonts w:cs="FrankRuehl" w:hint="cs"/>
          <w:rtl/>
        </w:rPr>
        <w:t>זכאי להנחה בשיעור 75% מתשלום החבר בעד תרופות הכלולות בסל שירותי הבריאות לפי כל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>ם ונהלים שקבע שר הבריאות בהסכמת שר האוצר."</w:t>
      </w:r>
    </w:p>
    <w:p w14:paraId="7710C3FD" w14:textId="77777777" w:rsidR="00376597" w:rsidRDefault="00376597" w:rsidP="007B24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10"/>
      <w:bookmarkEnd w:id="15"/>
      <w:r>
        <w:rPr>
          <w:lang w:val="he-IL"/>
        </w:rPr>
        <w:pict w14:anchorId="2EDA8EE8">
          <v:rect id="_x0000_s2060" style="position:absolute;left:0;text-align:left;margin-left:464.5pt;margin-top:8.05pt;width:75.05pt;height:30.7pt;z-index:251660288" o:allowincell="f" filled="f" stroked="f" strokecolor="lime" strokeweight=".25pt">
            <v:textbox style="mso-next-textbox:#_x0000_s2060" inset="0,0,0,0">
              <w:txbxContent>
                <w:p w14:paraId="78D04A3A" w14:textId="77777777" w:rsidR="00376597" w:rsidRDefault="0037659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  <w:p w14:paraId="69BC887B" w14:textId="77777777" w:rsidR="007B2490" w:rsidRDefault="007B249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תשע"ד-2014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הביטחון ממונה על ביצוע חוק זה והוא רשאי, בהתייעצות עם שר </w:t>
      </w:r>
      <w:r w:rsidR="007B2490">
        <w:rPr>
          <w:rStyle w:val="default"/>
          <w:rFonts w:cs="FrankRuehl" w:hint="cs"/>
          <w:rtl/>
        </w:rPr>
        <w:t xml:space="preserve">העלייה והקליטה </w:t>
      </w:r>
      <w:r>
        <w:rPr>
          <w:rStyle w:val="default"/>
          <w:rFonts w:cs="FrankRuehl" w:hint="cs"/>
          <w:rtl/>
        </w:rPr>
        <w:t>ושר האוצר, להתקין תקנות לביצועו.</w:t>
      </w:r>
    </w:p>
    <w:p w14:paraId="593BB4F9" w14:textId="77777777" w:rsidR="007B2490" w:rsidRPr="00D33228" w:rsidRDefault="007B2490" w:rsidP="007B249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6" w:name="Rov16"/>
      <w:r w:rsidRPr="00D3322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20.2.2014</w:t>
      </w:r>
    </w:p>
    <w:p w14:paraId="629A9C3B" w14:textId="77777777" w:rsidR="007B2490" w:rsidRPr="00D33228" w:rsidRDefault="007B2490" w:rsidP="007B249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3322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</w:t>
      </w:r>
    </w:p>
    <w:p w14:paraId="6068733A" w14:textId="77777777" w:rsidR="007B2490" w:rsidRPr="00D33228" w:rsidRDefault="007B2490" w:rsidP="007B249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4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תשע"ד מס' 2434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20.2.2014 עמ' 303 (</w:t>
      </w:r>
      <w:hyperlink r:id="rId45" w:history="1">
        <w:r w:rsidRPr="00D3322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832</w:t>
        </w:r>
      </w:hyperlink>
      <w:r w:rsidRPr="00D3322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22195236" w14:textId="77777777" w:rsidR="007B2490" w:rsidRPr="007B2490" w:rsidRDefault="007B2490" w:rsidP="007B2490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11.</w:t>
      </w:r>
      <w:r w:rsidRPr="00D3322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שר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הביטחון ממונה על ביצוע חוק זה והוא רשאי, בהתייעצות עם </w:t>
      </w:r>
      <w:r w:rsidRPr="00D3322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השר לקליטת העליה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3322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שר העלייה והקליטה</w:t>
      </w:r>
      <w:r w:rsidRPr="00D3322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ושר האוצר, להתקין תקנות לביצועו.</w:t>
      </w:r>
      <w:bookmarkEnd w:id="16"/>
    </w:p>
    <w:p w14:paraId="4073A8CD" w14:textId="77777777" w:rsidR="00376597" w:rsidRDefault="00376597" w:rsidP="007B24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1"/>
      <w:bookmarkEnd w:id="17"/>
      <w:r>
        <w:rPr>
          <w:lang w:val="he-IL"/>
        </w:rPr>
        <w:pict w14:anchorId="11A9151A">
          <v:rect id="_x0000_s2061" style="position:absolute;left:0;text-align:left;margin-left:464.5pt;margin-top:8.05pt;width:75.05pt;height:8pt;z-index:251661312" o:allowincell="f" filled="f" stroked="f" strokecolor="lime" strokeweight=".25pt">
            <v:textbox style="mso-next-textbox:#_x0000_s2061" inset="0,0,0,0">
              <w:txbxContent>
                <w:p w14:paraId="4B402C73" w14:textId="77777777" w:rsidR="00376597" w:rsidRDefault="003765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תיק מלחמה שועדת הציון הכירה בו כוותיק מלחמה לפני יום כ"ז באייר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 xml:space="preserve">ש"ס (1 ביוני 2000) (להלן </w:t>
      </w:r>
      <w:r w:rsidR="007B249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יום התחילה), זכאי להטבה החל ביום התחילה או לאחריו, אם ביום התחילה או לאחריו הוא ותיק מלחמה נזקק הזכ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 להטבה.</w:t>
      </w:r>
    </w:p>
    <w:p w14:paraId="301F8961" w14:textId="77777777" w:rsidR="00376597" w:rsidRDefault="003765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דם שהגיש לועדת הציון בקשה להכרה ביום התחילה או לאחריו, וועדת הציון הכירה בו כוותיק מלחמה, זכאי להטבה החל ביום שה</w:t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 xml:space="preserve"> הגיש לועדת הציון את הבקשה להכרה או לאחריו, אם ביום הגשת הבקשה או לאחריו הוא ותיק מלחמה נזקק הזכאי להטבה.</w:t>
      </w:r>
    </w:p>
    <w:p w14:paraId="44E61DF6" w14:textId="77777777" w:rsidR="00376597" w:rsidRDefault="003765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תיק מלחמה נזקק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זכאי להטבה לפי חוק זה כל עוד הוא ותיק מלחמה נזקק הזכאי לאותה הטבה.</w:t>
      </w:r>
    </w:p>
    <w:p w14:paraId="4B184A65" w14:textId="77777777" w:rsidR="00376597" w:rsidRDefault="003765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תשולם ולא תינתן הטבה לפי חוק זה בעד תקופה שקדמה ליום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תחילה.</w:t>
      </w:r>
    </w:p>
    <w:p w14:paraId="7DEAF155" w14:textId="77777777" w:rsidR="00376597" w:rsidRDefault="003765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2"/>
      <w:bookmarkEnd w:id="18"/>
      <w:r>
        <w:rPr>
          <w:lang w:val="he-IL"/>
        </w:rPr>
        <w:pict w14:anchorId="1E9B507A">
          <v:rect id="_x0000_s2062" style="position:absolute;left:0;text-align:left;margin-left:464.5pt;margin-top:8.05pt;width:75.05pt;height:8pt;z-index:251662336" o:allowincell="f" filled="f" stroked="f" strokecolor="lime" strokeweight=".25pt">
            <v:textbox style="mso-next-textbox:#_x0000_s2062" inset="0,0,0,0">
              <w:txbxContent>
                <w:p w14:paraId="371CEB61" w14:textId="77777777" w:rsidR="00376597" w:rsidRDefault="0037659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חוק זה ביום כ"ז באייר תש"ס (1 ביוני 2000).</w:t>
      </w:r>
    </w:p>
    <w:p w14:paraId="3939589E" w14:textId="77777777" w:rsidR="00376597" w:rsidRDefault="0037659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098049" w14:textId="77777777" w:rsidR="00376597" w:rsidRDefault="0037659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8B5705" w14:textId="77777777" w:rsidR="00376597" w:rsidRPr="007B2490" w:rsidRDefault="00376597" w:rsidP="007B2490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7B2490">
        <w:rPr>
          <w:rFonts w:cs="FrankRuehl"/>
          <w:sz w:val="26"/>
          <w:szCs w:val="26"/>
          <w:rtl/>
        </w:rPr>
        <w:tab/>
      </w:r>
      <w:r w:rsidRPr="007B2490">
        <w:rPr>
          <w:rFonts w:cs="FrankRuehl"/>
          <w:sz w:val="26"/>
          <w:szCs w:val="26"/>
          <w:rtl/>
        </w:rPr>
        <w:tab/>
        <w:t>א</w:t>
      </w:r>
      <w:r w:rsidRPr="007B2490">
        <w:rPr>
          <w:rFonts w:cs="FrankRuehl" w:hint="cs"/>
          <w:sz w:val="26"/>
          <w:szCs w:val="26"/>
          <w:rtl/>
        </w:rPr>
        <w:t>הוד ברק</w:t>
      </w:r>
      <w:r w:rsidRPr="007B2490">
        <w:rPr>
          <w:rFonts w:cs="FrankRuehl"/>
          <w:sz w:val="26"/>
          <w:szCs w:val="26"/>
          <w:rtl/>
        </w:rPr>
        <w:tab/>
      </w:r>
      <w:r w:rsidRPr="007B2490">
        <w:rPr>
          <w:rFonts w:cs="FrankRuehl"/>
          <w:sz w:val="26"/>
          <w:szCs w:val="26"/>
          <w:rtl/>
        </w:rPr>
        <w:tab/>
        <w:t>א</w:t>
      </w:r>
      <w:r w:rsidRPr="007B2490">
        <w:rPr>
          <w:rFonts w:cs="FrankRuehl" w:hint="cs"/>
          <w:sz w:val="26"/>
          <w:szCs w:val="26"/>
          <w:rtl/>
        </w:rPr>
        <w:t>הוד ברק</w:t>
      </w:r>
    </w:p>
    <w:p w14:paraId="2F96473D" w14:textId="77777777" w:rsidR="00376597" w:rsidRDefault="00376597" w:rsidP="007B2490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הביטחון</w:t>
      </w:r>
    </w:p>
    <w:p w14:paraId="3337C2A2" w14:textId="77777777" w:rsidR="00376597" w:rsidRPr="007B2490" w:rsidRDefault="00376597" w:rsidP="007B2490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7B2490">
        <w:rPr>
          <w:rFonts w:cs="FrankRuehl"/>
          <w:sz w:val="26"/>
          <w:szCs w:val="26"/>
          <w:rtl/>
        </w:rPr>
        <w:tab/>
        <w:t>ע</w:t>
      </w:r>
      <w:r w:rsidRPr="007B2490">
        <w:rPr>
          <w:rFonts w:cs="FrankRuehl" w:hint="cs"/>
          <w:sz w:val="26"/>
          <w:szCs w:val="26"/>
          <w:rtl/>
        </w:rPr>
        <w:t>זר ויצמן</w:t>
      </w:r>
      <w:r w:rsidRPr="007B2490">
        <w:rPr>
          <w:rFonts w:cs="FrankRuehl"/>
          <w:sz w:val="26"/>
          <w:szCs w:val="26"/>
          <w:rtl/>
        </w:rPr>
        <w:tab/>
      </w:r>
      <w:r w:rsidRPr="007B2490">
        <w:rPr>
          <w:rFonts w:cs="FrankRuehl"/>
          <w:sz w:val="26"/>
          <w:szCs w:val="26"/>
          <w:rtl/>
        </w:rPr>
        <w:tab/>
        <w:t>א</w:t>
      </w:r>
      <w:r w:rsidRPr="007B2490">
        <w:rPr>
          <w:rFonts w:cs="FrankRuehl" w:hint="cs"/>
          <w:sz w:val="26"/>
          <w:szCs w:val="26"/>
          <w:rtl/>
        </w:rPr>
        <w:t>ברהם בורג</w:t>
      </w:r>
    </w:p>
    <w:p w14:paraId="7D3281A9" w14:textId="77777777" w:rsidR="00376597" w:rsidRDefault="00376597" w:rsidP="007B2490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הכנסת</w:t>
      </w:r>
    </w:p>
    <w:p w14:paraId="15A5352C" w14:textId="77777777" w:rsidR="00376597" w:rsidRDefault="00376597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</w:p>
    <w:p w14:paraId="7DF5875D" w14:textId="77777777" w:rsidR="00376597" w:rsidRDefault="00376597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</w:p>
    <w:p w14:paraId="4F56E555" w14:textId="77777777" w:rsidR="00376597" w:rsidRDefault="00376597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22"/>
          <w:rtl/>
        </w:rPr>
      </w:pPr>
    </w:p>
    <w:p w14:paraId="53A8D31B" w14:textId="77777777" w:rsidR="00745965" w:rsidRDefault="00745965">
      <w:pPr>
        <w:ind w:right="1134"/>
        <w:rPr>
          <w:rFonts w:cs="David"/>
          <w:sz w:val="24"/>
          <w:rtl/>
        </w:rPr>
      </w:pPr>
    </w:p>
    <w:p w14:paraId="0EB79BDD" w14:textId="77777777" w:rsidR="00745965" w:rsidRDefault="00745965">
      <w:pPr>
        <w:ind w:right="1134"/>
        <w:rPr>
          <w:rFonts w:cs="David"/>
          <w:sz w:val="24"/>
          <w:rtl/>
        </w:rPr>
      </w:pPr>
    </w:p>
    <w:p w14:paraId="34E313B9" w14:textId="77777777" w:rsidR="00745965" w:rsidRDefault="00745965" w:rsidP="00745965">
      <w:pPr>
        <w:ind w:right="1134"/>
        <w:jc w:val="center"/>
        <w:rPr>
          <w:rFonts w:cs="David"/>
          <w:color w:val="0000FF"/>
          <w:sz w:val="24"/>
          <w:u w:val="single"/>
          <w:rtl/>
        </w:rPr>
      </w:pPr>
      <w:hyperlink r:id="rId46" w:history="1">
        <w:r>
          <w:rPr>
            <w:rStyle w:val="Hyperlink"/>
            <w:rtl/>
          </w:rPr>
          <w:t>הודעה למנויים על עריכה ושינויים במסמכי פסיקה, חקיקה ועוד באתר נבו - הקש כאן</w:t>
        </w:r>
      </w:hyperlink>
    </w:p>
    <w:p w14:paraId="06788105" w14:textId="77777777" w:rsidR="00376597" w:rsidRPr="00745965" w:rsidRDefault="00376597" w:rsidP="00745965">
      <w:pPr>
        <w:ind w:right="1134"/>
        <w:jc w:val="center"/>
        <w:rPr>
          <w:rFonts w:cs="David"/>
          <w:color w:val="0000FF"/>
          <w:sz w:val="24"/>
          <w:u w:val="single"/>
          <w:rtl/>
        </w:rPr>
      </w:pPr>
    </w:p>
    <w:sectPr w:rsidR="00376597" w:rsidRPr="00745965">
      <w:headerReference w:type="even" r:id="rId47"/>
      <w:headerReference w:type="default" r:id="rId48"/>
      <w:footerReference w:type="even" r:id="rId49"/>
      <w:footerReference w:type="default" r:id="rId5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16F33" w14:textId="77777777" w:rsidR="00CA7FE4" w:rsidRDefault="00CA7FE4">
      <w:r>
        <w:separator/>
      </w:r>
    </w:p>
  </w:endnote>
  <w:endnote w:type="continuationSeparator" w:id="0">
    <w:p w14:paraId="4A4663D2" w14:textId="77777777" w:rsidR="00CA7FE4" w:rsidRDefault="00CA7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EDCF3" w14:textId="77777777" w:rsidR="00376597" w:rsidRDefault="0037659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1FF143F" w14:textId="77777777" w:rsidR="00376597" w:rsidRDefault="0037659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14:paraId="31B870AE" w14:textId="77777777" w:rsidR="00376597" w:rsidRDefault="0037659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C:\Yael\hakika\122907\280_001.doc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627C4" w14:textId="77777777" w:rsidR="00376597" w:rsidRDefault="0037659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26CA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32802C39" w14:textId="77777777" w:rsidR="00376597" w:rsidRDefault="0037659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14:paraId="7A2D4C03" w14:textId="77777777" w:rsidR="00376597" w:rsidRDefault="0037659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C:\Yael\hakika\122907\280_001.doc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B1D7B" w14:textId="77777777" w:rsidR="00CA7FE4" w:rsidRDefault="00CA7FE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2B40A3E" w14:textId="77777777" w:rsidR="00CA7FE4" w:rsidRDefault="00CA7FE4">
      <w:r>
        <w:continuationSeparator/>
      </w:r>
    </w:p>
  </w:footnote>
  <w:footnote w:id="1">
    <w:p w14:paraId="4833A6C7" w14:textId="77777777" w:rsidR="00376597" w:rsidRDefault="0037659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 xml:space="preserve">ס"ח תש"ס מס' </w:t>
        </w:r>
        <w:r>
          <w:rPr>
            <w:rStyle w:val="Hyperlink"/>
            <w:rFonts w:cs="FrankRuehl"/>
            <w:rtl/>
          </w:rPr>
          <w:t>1737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11.5.2000 עמ' 178 (</w:t>
      </w:r>
      <w:hyperlink r:id="rId2" w:history="1">
        <w:r>
          <w:rPr>
            <w:rStyle w:val="Hyperlink"/>
            <w:rFonts w:cs="FrankRuehl" w:hint="cs"/>
            <w:rtl/>
          </w:rPr>
          <w:t>ה"ח תש"ס מס' 2853</w:t>
        </w:r>
      </w:hyperlink>
      <w:r>
        <w:rPr>
          <w:rFonts w:cs="FrankRuehl" w:hint="cs"/>
          <w:rtl/>
        </w:rPr>
        <w:t xml:space="preserve"> עמ' 306, </w:t>
      </w:r>
      <w:hyperlink r:id="rId3" w:history="1">
        <w:r>
          <w:rPr>
            <w:rStyle w:val="Hyperlink"/>
            <w:rFonts w:cs="FrankRuehl" w:hint="cs"/>
            <w:rtl/>
          </w:rPr>
          <w:t>ה"ח תש"ס מס' 2857</w:t>
        </w:r>
      </w:hyperlink>
      <w:r>
        <w:rPr>
          <w:rFonts w:cs="FrankRuehl" w:hint="cs"/>
          <w:rtl/>
        </w:rPr>
        <w:t xml:space="preserve"> עמ' 320, </w:t>
      </w:r>
      <w:hyperlink r:id="rId4" w:history="1">
        <w:r>
          <w:rPr>
            <w:rStyle w:val="Hyperlink"/>
            <w:rFonts w:cs="FrankRuehl" w:hint="cs"/>
            <w:rtl/>
          </w:rPr>
          <w:t>ה"ח תש"ס מס' 2861</w:t>
        </w:r>
      </w:hyperlink>
      <w:r>
        <w:rPr>
          <w:rFonts w:cs="FrankRuehl" w:hint="cs"/>
          <w:rtl/>
        </w:rPr>
        <w:t xml:space="preserve"> עמ' 330).</w:t>
      </w:r>
    </w:p>
    <w:p w14:paraId="0091F1E5" w14:textId="77777777" w:rsidR="00376597" w:rsidRDefault="005076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5" w:history="1">
        <w:r w:rsidR="00376597">
          <w:rPr>
            <w:rStyle w:val="Hyperlink"/>
            <w:rFonts w:cs="FrankRuehl" w:hint="cs"/>
            <w:rtl/>
          </w:rPr>
          <w:t>ס"ח תשס"ח מס' 2116</w:t>
        </w:r>
      </w:hyperlink>
      <w:r w:rsidR="00376597">
        <w:rPr>
          <w:rFonts w:cs="FrankRuehl" w:hint="cs"/>
          <w:rtl/>
        </w:rPr>
        <w:t xml:space="preserve"> מיום 8.11.2007 עמ' 28 (</w:t>
      </w:r>
      <w:hyperlink r:id="rId6" w:history="1">
        <w:r w:rsidR="00376597">
          <w:rPr>
            <w:rStyle w:val="Hyperlink"/>
            <w:rFonts w:cs="FrankRuehl" w:hint="cs"/>
            <w:rtl/>
          </w:rPr>
          <w:t>ה"ח הכנסת תשס"ח מס' 176</w:t>
        </w:r>
      </w:hyperlink>
      <w:r w:rsidR="00376597">
        <w:rPr>
          <w:rFonts w:cs="FrankRuehl" w:hint="cs"/>
          <w:rtl/>
        </w:rPr>
        <w:t xml:space="preserve"> עמ' 16) </w:t>
      </w:r>
      <w:r w:rsidR="00376597">
        <w:rPr>
          <w:rFonts w:cs="FrankRuehl"/>
          <w:rtl/>
        </w:rPr>
        <w:t>–</w:t>
      </w:r>
      <w:r w:rsidR="00376597">
        <w:rPr>
          <w:rFonts w:cs="FrankRuehl" w:hint="cs"/>
          <w:rtl/>
        </w:rPr>
        <w:t xml:space="preserve"> תיקון מס' 1; תחילתו ביום 1.1.2008 ור' סעיף 2 לענין תחולה. [התיקון פורסם שוב </w:t>
      </w:r>
      <w:hyperlink r:id="rId7" w:history="1">
        <w:r>
          <w:rPr>
            <w:rStyle w:val="Hyperlink"/>
            <w:rFonts w:cs="FrankRuehl" w:hint="cs"/>
            <w:rtl/>
          </w:rPr>
          <w:t>ס"ח תשס"ח מ</w:t>
        </w:r>
        <w:r w:rsidR="00376597">
          <w:rPr>
            <w:rStyle w:val="Hyperlink"/>
            <w:rFonts w:cs="FrankRuehl" w:hint="cs"/>
            <w:rtl/>
          </w:rPr>
          <w:t>ס' 2117</w:t>
        </w:r>
      </w:hyperlink>
      <w:r w:rsidR="00376597">
        <w:rPr>
          <w:rFonts w:cs="FrankRuehl" w:hint="cs"/>
          <w:rtl/>
        </w:rPr>
        <w:t xml:space="preserve"> מיום 18.11.2007 עמ' 30].</w:t>
      </w:r>
    </w:p>
    <w:p w14:paraId="79F995B6" w14:textId="77777777" w:rsidR="008379CA" w:rsidRDefault="008379CA" w:rsidP="008379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507678" w:rsidRPr="008379CA">
          <w:rPr>
            <w:rStyle w:val="Hyperlink"/>
            <w:rFonts w:cs="FrankRuehl" w:hint="cs"/>
            <w:rtl/>
          </w:rPr>
          <w:t>ס"ח תשע"ד מס' 2434</w:t>
        </w:r>
      </w:hyperlink>
      <w:r w:rsidR="00507678">
        <w:rPr>
          <w:rFonts w:cs="FrankRuehl" w:hint="cs"/>
          <w:rtl/>
        </w:rPr>
        <w:t xml:space="preserve"> מיום 20.2.2014 עמ' 303 (</w:t>
      </w:r>
      <w:hyperlink r:id="rId9" w:history="1">
        <w:r w:rsidR="00507678" w:rsidRPr="00507678">
          <w:rPr>
            <w:rStyle w:val="Hyperlink"/>
            <w:rFonts w:cs="FrankRuehl" w:hint="cs"/>
            <w:rtl/>
          </w:rPr>
          <w:t>ה"ח הממשלה תשע"ד מס' 832</w:t>
        </w:r>
      </w:hyperlink>
      <w:r w:rsidR="00507678">
        <w:rPr>
          <w:rFonts w:cs="FrankRuehl" w:hint="cs"/>
          <w:rtl/>
        </w:rPr>
        <w:t xml:space="preserve"> עמ' 256) </w:t>
      </w:r>
      <w:r w:rsidR="00507678">
        <w:rPr>
          <w:rFonts w:cs="FrankRuehl"/>
          <w:rtl/>
        </w:rPr>
        <w:t>–</w:t>
      </w:r>
      <w:r w:rsidR="00507678">
        <w:rPr>
          <w:rFonts w:cs="FrankRuehl" w:hint="cs"/>
          <w:rtl/>
        </w:rPr>
        <w:t xml:space="preserve"> תיקון מס' 2; ר' סעיף 4 לענין תחילה.</w:t>
      </w:r>
    </w:p>
    <w:p w14:paraId="76F157CF" w14:textId="77777777" w:rsidR="00273F55" w:rsidRDefault="001D7CA4" w:rsidP="00273F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="00B5598F" w:rsidRPr="001D7CA4">
          <w:rPr>
            <w:rStyle w:val="Hyperlink"/>
            <w:rFonts w:cs="FrankRuehl" w:hint="cs"/>
            <w:rtl/>
          </w:rPr>
          <w:t>ס"ח תשע"ד מס' 2471</w:t>
        </w:r>
      </w:hyperlink>
      <w:r w:rsidR="00B5598F" w:rsidRPr="00B5598F">
        <w:rPr>
          <w:rFonts w:cs="FrankRuehl" w:hint="cs"/>
          <w:rtl/>
        </w:rPr>
        <w:t xml:space="preserve"> מיום 11.8.2014</w:t>
      </w:r>
      <w:r w:rsidR="00B5598F" w:rsidRPr="00B5598F">
        <w:rPr>
          <w:rFonts w:cs="FrankRuehl"/>
          <w:rtl/>
        </w:rPr>
        <w:t xml:space="preserve"> </w:t>
      </w:r>
      <w:r w:rsidR="00B5598F" w:rsidRPr="00B5598F">
        <w:rPr>
          <w:rFonts w:cs="FrankRuehl" w:hint="cs"/>
          <w:rtl/>
        </w:rPr>
        <w:t>ע</w:t>
      </w:r>
      <w:r w:rsidR="00B5598F" w:rsidRPr="00B5598F">
        <w:rPr>
          <w:rFonts w:cs="FrankRuehl"/>
          <w:rtl/>
        </w:rPr>
        <w:t>מ</w:t>
      </w:r>
      <w:r w:rsidR="00B5598F" w:rsidRPr="00B5598F">
        <w:rPr>
          <w:rFonts w:cs="FrankRuehl" w:hint="cs"/>
          <w:rtl/>
        </w:rPr>
        <w:t>' 815 (</w:t>
      </w:r>
      <w:hyperlink r:id="rId11" w:history="1">
        <w:r w:rsidR="00B5598F" w:rsidRPr="00B5598F">
          <w:rPr>
            <w:rStyle w:val="Hyperlink"/>
            <w:rFonts w:cs="FrankRuehl" w:hint="cs"/>
            <w:rtl/>
          </w:rPr>
          <w:t>ה"ח הממשלה תשע"ד מס' 869</w:t>
        </w:r>
      </w:hyperlink>
      <w:r w:rsidR="00B5598F" w:rsidRPr="00B5598F">
        <w:rPr>
          <w:rFonts w:cs="FrankRuehl" w:hint="cs"/>
          <w:rtl/>
        </w:rPr>
        <w:t xml:space="preserve"> עמ' 706) </w:t>
      </w:r>
      <w:r w:rsidR="00B5598F" w:rsidRPr="00B5598F">
        <w:rPr>
          <w:rFonts w:cs="FrankRuehl"/>
          <w:rtl/>
        </w:rPr>
        <w:t>–</w:t>
      </w:r>
      <w:r w:rsidR="00B5598F" w:rsidRPr="00B5598F">
        <w:rPr>
          <w:rFonts w:cs="FrankRuehl" w:hint="cs"/>
          <w:rtl/>
        </w:rPr>
        <w:t xml:space="preserve"> תיקון מס' 3 בסעיף 14</w:t>
      </w:r>
      <w:r w:rsidR="00B5598F">
        <w:rPr>
          <w:rFonts w:cs="FrankRuehl" w:hint="cs"/>
          <w:rtl/>
        </w:rPr>
        <w:t>2</w:t>
      </w:r>
      <w:r w:rsidR="00B5598F" w:rsidRPr="00B5598F">
        <w:rPr>
          <w:rFonts w:cs="FrankRuehl" w:hint="cs"/>
          <w:rtl/>
        </w:rPr>
        <w:t xml:space="preserve"> לחוק השידור הציבורי, תשע"ד-2014; תחילתו ביום </w:t>
      </w:r>
      <w:r w:rsidR="0010634C">
        <w:rPr>
          <w:rFonts w:cs="FrankRuehl" w:hint="cs"/>
          <w:rtl/>
        </w:rPr>
        <w:t>30.4.2017</w:t>
      </w:r>
      <w:r w:rsidR="00B5598F" w:rsidRPr="00B5598F">
        <w:rPr>
          <w:rFonts w:cs="FrankRuehl" w:hint="cs"/>
          <w:rtl/>
        </w:rPr>
        <w:t>.</w:t>
      </w:r>
      <w:r w:rsidR="00810B5F">
        <w:rPr>
          <w:rFonts w:cs="FrankRuehl" w:hint="cs"/>
          <w:rtl/>
        </w:rPr>
        <w:t xml:space="preserve"> תוקן </w:t>
      </w:r>
      <w:hyperlink r:id="rId12" w:history="1">
        <w:r w:rsidR="00810B5F" w:rsidRPr="00DE3795">
          <w:rPr>
            <w:rStyle w:val="Hyperlink"/>
            <w:rFonts w:cs="FrankRuehl" w:hint="cs"/>
            <w:rtl/>
          </w:rPr>
          <w:t>ק"ת תשע"ה מס' 7504</w:t>
        </w:r>
      </w:hyperlink>
      <w:r w:rsidR="00810B5F">
        <w:rPr>
          <w:rFonts w:cs="FrankRuehl" w:hint="cs"/>
          <w:rtl/>
        </w:rPr>
        <w:t xml:space="preserve"> מיום 30.3.2015 עמ' 1108 </w:t>
      </w:r>
      <w:r w:rsidR="00810B5F">
        <w:rPr>
          <w:rFonts w:cs="FrankRuehl"/>
          <w:rtl/>
        </w:rPr>
        <w:t>–</w:t>
      </w:r>
      <w:r w:rsidR="00810B5F">
        <w:rPr>
          <w:rFonts w:cs="FrankRuehl" w:hint="cs"/>
          <w:rtl/>
        </w:rPr>
        <w:t xml:space="preserve"> צו תשע"ה-2015.</w:t>
      </w:r>
      <w:r w:rsidR="00504626">
        <w:rPr>
          <w:rFonts w:cs="FrankRuehl" w:hint="cs"/>
          <w:rtl/>
        </w:rPr>
        <w:t xml:space="preserve"> </w:t>
      </w:r>
      <w:hyperlink r:id="rId13" w:history="1">
        <w:r w:rsidR="00504626" w:rsidRPr="00731781">
          <w:rPr>
            <w:rStyle w:val="Hyperlink"/>
            <w:rFonts w:cs="FrankRuehl" w:hint="cs"/>
            <w:rtl/>
          </w:rPr>
          <w:t>ק"ת תשע"ה מס' 7527</w:t>
        </w:r>
      </w:hyperlink>
      <w:r w:rsidR="00504626" w:rsidRPr="00731781">
        <w:rPr>
          <w:rFonts w:cs="FrankRuehl" w:hint="cs"/>
          <w:rtl/>
        </w:rPr>
        <w:t xml:space="preserve"> מיום 30.6.2015 עמ' 1330 </w:t>
      </w:r>
      <w:r w:rsidR="00504626" w:rsidRPr="00731781">
        <w:rPr>
          <w:rFonts w:cs="FrankRuehl"/>
          <w:rtl/>
        </w:rPr>
        <w:t>–</w:t>
      </w:r>
      <w:r w:rsidR="00504626" w:rsidRPr="00731781">
        <w:rPr>
          <w:rFonts w:cs="FrankRuehl" w:hint="cs"/>
          <w:rtl/>
        </w:rPr>
        <w:t xml:space="preserve"> צו (מס' 2) תשע"ה-2015. </w:t>
      </w:r>
      <w:hyperlink r:id="rId14" w:history="1">
        <w:r w:rsidR="00504626" w:rsidRPr="00397D2F">
          <w:rPr>
            <w:rStyle w:val="Hyperlink"/>
            <w:rFonts w:cs="FrankRuehl" w:hint="cs"/>
            <w:rtl/>
          </w:rPr>
          <w:t>ס"ח תשע"ה מס' 2502</w:t>
        </w:r>
      </w:hyperlink>
      <w:r w:rsidR="00504626" w:rsidRPr="00731781">
        <w:rPr>
          <w:rFonts w:cs="FrankRuehl" w:hint="cs"/>
          <w:rtl/>
        </w:rPr>
        <w:t xml:space="preserve"> מיום 10.9.2015 עמ' 292 (</w:t>
      </w:r>
      <w:hyperlink r:id="rId15" w:history="1">
        <w:r w:rsidR="00504626" w:rsidRPr="00731781">
          <w:rPr>
            <w:rStyle w:val="Hyperlink"/>
            <w:rFonts w:cs="FrankRuehl" w:hint="cs"/>
            <w:rtl/>
          </w:rPr>
          <w:t>ה"ח הממשלה תשע"ה מס' 942</w:t>
        </w:r>
      </w:hyperlink>
      <w:r w:rsidR="00504626" w:rsidRPr="00731781">
        <w:rPr>
          <w:rFonts w:cs="FrankRuehl" w:hint="cs"/>
          <w:rtl/>
        </w:rPr>
        <w:t xml:space="preserve"> עמ' 894) </w:t>
      </w:r>
      <w:r w:rsidR="00504626" w:rsidRPr="00731781">
        <w:rPr>
          <w:rFonts w:cs="FrankRuehl"/>
          <w:rtl/>
        </w:rPr>
        <w:t>–</w:t>
      </w:r>
      <w:r w:rsidR="00504626" w:rsidRPr="00731781">
        <w:rPr>
          <w:rFonts w:cs="FrankRuehl" w:hint="cs"/>
          <w:rtl/>
        </w:rPr>
        <w:t xml:space="preserve"> תיקון מס' </w:t>
      </w:r>
      <w:r w:rsidR="00504626">
        <w:rPr>
          <w:rFonts w:cs="FrankRuehl" w:hint="cs"/>
          <w:rtl/>
        </w:rPr>
        <w:t>3</w:t>
      </w:r>
      <w:r w:rsidR="00504626" w:rsidRPr="00731781">
        <w:rPr>
          <w:rFonts w:cs="FrankRuehl" w:hint="cs"/>
          <w:rtl/>
        </w:rPr>
        <w:t xml:space="preserve"> (תיקון) </w:t>
      </w:r>
      <w:r w:rsidR="00504626" w:rsidRPr="0010634C">
        <w:rPr>
          <w:rFonts w:cs="FrankRuehl" w:hint="cs"/>
          <w:rtl/>
        </w:rPr>
        <w:t>תשע"ה-2015.</w:t>
      </w:r>
      <w:r w:rsidR="0010634C" w:rsidRPr="0010634C">
        <w:rPr>
          <w:rFonts w:cs="FrankRuehl" w:hint="cs"/>
          <w:rtl/>
        </w:rPr>
        <w:t xml:space="preserve"> </w:t>
      </w:r>
      <w:hyperlink r:id="rId16" w:history="1">
        <w:r w:rsidR="0010634C" w:rsidRPr="00EE6FDA">
          <w:rPr>
            <w:rStyle w:val="Hyperlink"/>
            <w:rFonts w:cs="FrankRuehl" w:hint="cs"/>
            <w:rtl/>
          </w:rPr>
          <w:t>ס"ח תשע"ו מס' 2577</w:t>
        </w:r>
      </w:hyperlink>
      <w:r w:rsidR="0010634C" w:rsidRPr="0010634C">
        <w:rPr>
          <w:rFonts w:cs="FrankRuehl" w:hint="cs"/>
          <w:rtl/>
        </w:rPr>
        <w:t xml:space="preserve"> מיום 16.8.2016 עמ' 1202 (</w:t>
      </w:r>
      <w:hyperlink r:id="rId17" w:history="1">
        <w:r w:rsidR="0010634C" w:rsidRPr="0010634C">
          <w:rPr>
            <w:rStyle w:val="Hyperlink"/>
            <w:rFonts w:cs="FrankRuehl" w:hint="cs"/>
            <w:rtl/>
          </w:rPr>
          <w:t>ה"ח הממשלה תשע"ו מס' 1078</w:t>
        </w:r>
      </w:hyperlink>
      <w:r w:rsidR="0010634C" w:rsidRPr="0010634C">
        <w:rPr>
          <w:rFonts w:cs="FrankRuehl" w:hint="cs"/>
          <w:rtl/>
        </w:rPr>
        <w:t xml:space="preserve"> עמ' 1502) </w:t>
      </w:r>
      <w:r w:rsidR="0010634C" w:rsidRPr="0010634C">
        <w:rPr>
          <w:rFonts w:cs="FrankRuehl"/>
          <w:rtl/>
        </w:rPr>
        <w:t>–</w:t>
      </w:r>
      <w:r w:rsidR="0010634C" w:rsidRPr="0010634C">
        <w:rPr>
          <w:rFonts w:cs="FrankRuehl" w:hint="cs"/>
          <w:rtl/>
        </w:rPr>
        <w:t xml:space="preserve"> </w:t>
      </w:r>
      <w:r w:rsidR="0010634C" w:rsidRPr="00AF03B6">
        <w:rPr>
          <w:rFonts w:cs="FrankRuehl" w:hint="cs"/>
          <w:rtl/>
        </w:rPr>
        <w:t>תיקון מס' 3 (תיקון מס' 2) בסעיף 3 לחוק השידור הציבורי הישראלי (תיקון מס' 5), תשע"ו-2016.</w:t>
      </w:r>
      <w:r w:rsidR="00AF03B6" w:rsidRPr="00AF03B6">
        <w:rPr>
          <w:rFonts w:cs="FrankRuehl" w:hint="cs"/>
          <w:rtl/>
        </w:rPr>
        <w:t xml:space="preserve"> </w:t>
      </w:r>
      <w:hyperlink r:id="rId18" w:history="1">
        <w:r w:rsidR="00AF03B6" w:rsidRPr="00273F55">
          <w:rPr>
            <w:rStyle w:val="Hyperlink"/>
            <w:rFonts w:cs="FrankRuehl" w:hint="cs"/>
            <w:rtl/>
          </w:rPr>
          <w:t>ס"ח תשע"ז מס' 2636</w:t>
        </w:r>
      </w:hyperlink>
      <w:r w:rsidR="00AF03B6" w:rsidRPr="00AF03B6">
        <w:rPr>
          <w:rFonts w:cs="FrankRuehl" w:hint="cs"/>
          <w:rtl/>
        </w:rPr>
        <w:t xml:space="preserve"> מיום 27.4.2017 עמ' 928 (</w:t>
      </w:r>
      <w:hyperlink r:id="rId19" w:history="1">
        <w:r w:rsidR="00AF03B6" w:rsidRPr="00AF03B6">
          <w:rPr>
            <w:rStyle w:val="Hyperlink"/>
            <w:rFonts w:cs="FrankRuehl" w:hint="cs"/>
            <w:rtl/>
          </w:rPr>
          <w:t>ה"ח הממשלה תשע"ז מס' 1131</w:t>
        </w:r>
      </w:hyperlink>
      <w:r w:rsidR="00AF03B6" w:rsidRPr="00AF03B6">
        <w:rPr>
          <w:rFonts w:cs="FrankRuehl" w:hint="cs"/>
          <w:rtl/>
        </w:rPr>
        <w:t xml:space="preserve"> עמ' 1080) </w:t>
      </w:r>
      <w:r w:rsidR="00AF03B6" w:rsidRPr="00AF03B6">
        <w:rPr>
          <w:rFonts w:cs="FrankRuehl"/>
          <w:rtl/>
        </w:rPr>
        <w:t>–</w:t>
      </w:r>
      <w:r w:rsidR="00AF03B6" w:rsidRPr="00AF03B6">
        <w:rPr>
          <w:rFonts w:cs="FrankRuehl" w:hint="cs"/>
          <w:rtl/>
        </w:rPr>
        <w:t xml:space="preserve"> תיקון מס' 3 (תיקון מס' </w:t>
      </w:r>
      <w:r w:rsidR="00AF03B6">
        <w:rPr>
          <w:rFonts w:cs="FrankRuehl" w:hint="cs"/>
          <w:rtl/>
        </w:rPr>
        <w:t>3</w:t>
      </w:r>
      <w:r w:rsidR="00AF03B6" w:rsidRPr="00AF03B6">
        <w:rPr>
          <w:rFonts w:cs="FrankRuehl" w:hint="cs"/>
          <w:rtl/>
        </w:rPr>
        <w:t>) בסעיף 2 לחוק השידור הציבורי הישראלי (תיקון מס' 7), תשע"ז-2017; תחילתו ביום 26.4.2017.</w:t>
      </w:r>
    </w:p>
    <w:bookmarkStart w:id="0" w:name="_Hlk87951296"/>
    <w:p w14:paraId="23C28CC6" w14:textId="77777777" w:rsidR="00826CA5" w:rsidRPr="00826CA5" w:rsidRDefault="00826CA5" w:rsidP="00826C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  <w:rtl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http://www.nevo.co.il/law_word/law14/law-2932.pdf</w:instrText>
      </w:r>
      <w:r>
        <w:rPr>
          <w:rFonts w:ascii="FrankRuehl" w:hAnsi="FrankRuehl" w:cs="FrankRuehl"/>
          <w:rtl/>
        </w:rPr>
        <w:instrText xml:space="preserve">" </w:instrText>
      </w:r>
      <w:r w:rsidR="00CA7FE4" w:rsidRPr="00826CA5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E76BE8" w:rsidRPr="00826CA5">
        <w:rPr>
          <w:rStyle w:val="Hyperlink"/>
          <w:rFonts w:ascii="FrankRuehl" w:hAnsi="FrankRuehl" w:cs="FrankRuehl"/>
          <w:rtl/>
        </w:rPr>
        <w:t>ס"ח תשפ"ב מס' 2932</w:t>
      </w:r>
      <w:r>
        <w:rPr>
          <w:rFonts w:ascii="FrankRuehl" w:hAnsi="FrankRuehl" w:cs="FrankRuehl"/>
          <w:rtl/>
        </w:rPr>
        <w:fldChar w:fldCharType="end"/>
      </w:r>
      <w:r w:rsidR="00E76BE8" w:rsidRPr="0005585B">
        <w:rPr>
          <w:rFonts w:ascii="FrankRuehl" w:hAnsi="FrankRuehl" w:cs="FrankRuehl"/>
          <w:rtl/>
        </w:rPr>
        <w:t xml:space="preserve"> מיום 15.11.2021 עמ' </w:t>
      </w:r>
      <w:r w:rsidR="00E76BE8">
        <w:rPr>
          <w:rFonts w:ascii="FrankRuehl" w:hAnsi="FrankRuehl" w:cs="FrankRuehl" w:hint="cs"/>
          <w:rtl/>
        </w:rPr>
        <w:t>67</w:t>
      </w:r>
      <w:r w:rsidR="00E76BE8" w:rsidRPr="0005585B">
        <w:rPr>
          <w:rFonts w:ascii="FrankRuehl" w:hAnsi="FrankRuehl" w:cs="FrankRuehl"/>
          <w:rtl/>
        </w:rPr>
        <w:t xml:space="preserve"> (</w:t>
      </w:r>
      <w:hyperlink r:id="rId20" w:history="1">
        <w:r w:rsidR="00E76BE8" w:rsidRPr="0005585B">
          <w:rPr>
            <w:rStyle w:val="Hyperlink"/>
            <w:rFonts w:ascii="FrankRuehl" w:hAnsi="FrankRuehl" w:cs="FrankRuehl"/>
            <w:rtl/>
          </w:rPr>
          <w:t>ה"ח הממשלה תשפ"א מס' 1443</w:t>
        </w:r>
      </w:hyperlink>
      <w:r w:rsidR="00E76BE8" w:rsidRPr="0005585B">
        <w:rPr>
          <w:rFonts w:ascii="FrankRuehl" w:hAnsi="FrankRuehl" w:cs="FrankRuehl"/>
          <w:rtl/>
        </w:rPr>
        <w:t xml:space="preserve"> עמ' 1290) – תיקון מס' </w:t>
      </w:r>
      <w:r w:rsidR="00E76BE8">
        <w:rPr>
          <w:rFonts w:ascii="FrankRuehl" w:hAnsi="FrankRuehl" w:cs="FrankRuehl" w:hint="cs"/>
          <w:rtl/>
        </w:rPr>
        <w:t>4</w:t>
      </w:r>
      <w:r w:rsidR="00E76BE8" w:rsidRPr="0005585B">
        <w:rPr>
          <w:rFonts w:ascii="FrankRuehl" w:hAnsi="FrankRuehl" w:cs="FrankRuehl"/>
          <w:rtl/>
        </w:rPr>
        <w:t xml:space="preserve"> בסעיף </w:t>
      </w:r>
      <w:r w:rsidR="00E76BE8">
        <w:rPr>
          <w:rFonts w:ascii="FrankRuehl" w:hAnsi="FrankRuehl" w:cs="FrankRuehl" w:hint="cs"/>
          <w:rtl/>
        </w:rPr>
        <w:t>11</w:t>
      </w:r>
      <w:r w:rsidR="00E76BE8" w:rsidRPr="0005585B">
        <w:rPr>
          <w:rFonts w:ascii="FrankRuehl" w:hAnsi="FrankRuehl" w:cs="FrankRuehl"/>
          <w:rtl/>
        </w:rPr>
        <w:t xml:space="preserve"> לחוק ההתייעלות הכלכלית (תיקוני חקיקת להשגת יעדי התקציב לשנות התקציב 2021 ו-2022), תשפ"ב-2021; </w:t>
      </w:r>
      <w:r w:rsidR="00E76BE8" w:rsidRPr="0005585B">
        <w:rPr>
          <w:rFonts w:ascii="FrankRuehl" w:hAnsi="FrankRuehl" w:cs="FrankRuehl" w:hint="cs"/>
          <w:rtl/>
        </w:rPr>
        <w:t>תחילתו ביום</w:t>
      </w:r>
      <w:bookmarkEnd w:id="0"/>
      <w:r w:rsidR="00E76BE8" w:rsidRPr="0005585B">
        <w:rPr>
          <w:rFonts w:ascii="FrankRuehl" w:hAnsi="FrankRuehl" w:cs="FrankRuehl" w:hint="cs"/>
          <w:rtl/>
        </w:rPr>
        <w:t xml:space="preserve"> 1.1.2022</w:t>
      </w:r>
      <w:r w:rsidR="00E76BE8">
        <w:rPr>
          <w:rFonts w:ascii="FrankRuehl" w:hAnsi="FrankRuehl"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76AEB" w14:textId="77777777" w:rsidR="00376597" w:rsidRDefault="0037659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מעמד ותיקי מלחמת העולם השניה, תש"ס–2000</w:t>
    </w:r>
  </w:p>
  <w:p w14:paraId="6CDD77A2" w14:textId="77777777" w:rsidR="00376597" w:rsidRDefault="003765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437FE2" w14:textId="77777777" w:rsidR="00376597" w:rsidRDefault="003765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7C0C8" w14:textId="77777777" w:rsidR="00376597" w:rsidRDefault="0037659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מעמד ותיקי מלחמת העולם השניה, תש"ס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0E8B73C7" w14:textId="77777777" w:rsidR="00376597" w:rsidRDefault="003765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E558D6" w14:textId="77777777" w:rsidR="00376597" w:rsidRDefault="003765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09C1"/>
    <w:rsid w:val="000A0229"/>
    <w:rsid w:val="0010634C"/>
    <w:rsid w:val="001D7CA4"/>
    <w:rsid w:val="002209C1"/>
    <w:rsid w:val="00273F55"/>
    <w:rsid w:val="00312904"/>
    <w:rsid w:val="00376597"/>
    <w:rsid w:val="00390B23"/>
    <w:rsid w:val="00397D2F"/>
    <w:rsid w:val="003B3408"/>
    <w:rsid w:val="004221AF"/>
    <w:rsid w:val="0047725A"/>
    <w:rsid w:val="004E0FA8"/>
    <w:rsid w:val="00504626"/>
    <w:rsid w:val="00507678"/>
    <w:rsid w:val="006D62A7"/>
    <w:rsid w:val="00745965"/>
    <w:rsid w:val="007B2490"/>
    <w:rsid w:val="00810B5F"/>
    <w:rsid w:val="00812005"/>
    <w:rsid w:val="00826CA5"/>
    <w:rsid w:val="008379CA"/>
    <w:rsid w:val="00936D9E"/>
    <w:rsid w:val="00A549F0"/>
    <w:rsid w:val="00A8525E"/>
    <w:rsid w:val="00AF03B6"/>
    <w:rsid w:val="00B44E8E"/>
    <w:rsid w:val="00B5598F"/>
    <w:rsid w:val="00CA7FE4"/>
    <w:rsid w:val="00CE0073"/>
    <w:rsid w:val="00D33228"/>
    <w:rsid w:val="00D8309A"/>
    <w:rsid w:val="00DE3795"/>
    <w:rsid w:val="00E1032F"/>
    <w:rsid w:val="00E76BE8"/>
    <w:rsid w:val="00E82093"/>
    <w:rsid w:val="00ED11AC"/>
    <w:rsid w:val="00EE6FDA"/>
    <w:rsid w:val="00EF10FA"/>
    <w:rsid w:val="00FD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4777E538"/>
  <w15:chartTrackingRefBased/>
  <w15:docId w15:val="{3B5B37A3-9261-4F5E-BA13-46D7C3BA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000">
    <w:name w:val="P00 תו"/>
    <w:link w:val="P00"/>
    <w:rsid w:val="00AF03B6"/>
    <w:rPr>
      <w:noProof/>
      <w:szCs w:val="26"/>
      <w:lang w:val="en-U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15/memshala-1078.pdf" TargetMode="External"/><Relationship Id="rId18" Type="http://schemas.openxmlformats.org/officeDocument/2006/relationships/hyperlink" Target="http://www.nevo.co.il/law_word/law14/law-2471.pdf" TargetMode="External"/><Relationship Id="rId26" Type="http://schemas.openxmlformats.org/officeDocument/2006/relationships/hyperlink" Target="http://www.nevo.co.il/Law_word/law14/law-2636.pdf" TargetMode="External"/><Relationship Id="rId39" Type="http://schemas.openxmlformats.org/officeDocument/2006/relationships/hyperlink" Target="http://www.nevo.co.il/Law_word/law15/memshala-942.pdf" TargetMode="External"/><Relationship Id="rId21" Type="http://schemas.openxmlformats.org/officeDocument/2006/relationships/hyperlink" Target="http://www.nevo.co.il/Law_word/law06/tak-7527.pdf" TargetMode="External"/><Relationship Id="rId34" Type="http://schemas.openxmlformats.org/officeDocument/2006/relationships/hyperlink" Target="http://www.nevo.co.il/law_word/law14/law-2471.pdf" TargetMode="External"/><Relationship Id="rId42" Type="http://schemas.openxmlformats.org/officeDocument/2006/relationships/hyperlink" Target="http://www.nevo.co.il/Law_word/law14/law-2636.pdf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http://www.nevo.co.il/Law_word/law15/memshala-869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14/law-2434.pdf" TargetMode="External"/><Relationship Id="rId29" Type="http://schemas.openxmlformats.org/officeDocument/2006/relationships/hyperlink" Target="http://www.nevo.co.il/Law_word/law16/KNESSET-176.pdf" TargetMode="External"/><Relationship Id="rId11" Type="http://schemas.openxmlformats.org/officeDocument/2006/relationships/hyperlink" Target="http://www.nevo.co.il/Law_word/law15/memshala-942.pdf" TargetMode="External"/><Relationship Id="rId24" Type="http://schemas.openxmlformats.org/officeDocument/2006/relationships/hyperlink" Target="http://www.nevo.co.il/law_word/law14/law-2577.pdf" TargetMode="External"/><Relationship Id="rId32" Type="http://schemas.openxmlformats.org/officeDocument/2006/relationships/hyperlink" Target="https://www.nevo.co.il/Law_word/law14/law-2932.pdf" TargetMode="External"/><Relationship Id="rId37" Type="http://schemas.openxmlformats.org/officeDocument/2006/relationships/hyperlink" Target="http://www.nevo.co.il/Law_word/law06/tak-7527.pdf" TargetMode="External"/><Relationship Id="rId40" Type="http://schemas.openxmlformats.org/officeDocument/2006/relationships/hyperlink" Target="http://www.nevo.co.il/law_word/law14/law-2577.pdf" TargetMode="External"/><Relationship Id="rId45" Type="http://schemas.openxmlformats.org/officeDocument/2006/relationships/hyperlink" Target="http://www.nevo.co.il/Law_word/law15/memshala-832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15/memshala-1131.pdf" TargetMode="External"/><Relationship Id="rId23" Type="http://schemas.openxmlformats.org/officeDocument/2006/relationships/hyperlink" Target="http://www.nevo.co.il/Law_word/law15/memshala-942.pdf" TargetMode="External"/><Relationship Id="rId28" Type="http://schemas.openxmlformats.org/officeDocument/2006/relationships/hyperlink" Target="http://www.nevo.co.il/Law_word/law14/LAW-2116.pdf" TargetMode="External"/><Relationship Id="rId36" Type="http://schemas.openxmlformats.org/officeDocument/2006/relationships/hyperlink" Target="http://www.nevo.co.il/Law_word/law06/tak-7504.pdf" TargetMode="External"/><Relationship Id="rId49" Type="http://schemas.openxmlformats.org/officeDocument/2006/relationships/footer" Target="footer1.xml"/><Relationship Id="rId10" Type="http://schemas.openxmlformats.org/officeDocument/2006/relationships/hyperlink" Target="http://www.nevo.co.il/law_word/law14/law-2502.pdf" TargetMode="External"/><Relationship Id="rId19" Type="http://schemas.openxmlformats.org/officeDocument/2006/relationships/hyperlink" Target="http://www.nevo.co.il/Law_word/law15/memshala-869.pdf" TargetMode="External"/><Relationship Id="rId31" Type="http://schemas.openxmlformats.org/officeDocument/2006/relationships/hyperlink" Target="http://www.nevo.co.il/Law_word/law15/memshala-832.pdf" TargetMode="External"/><Relationship Id="rId44" Type="http://schemas.openxmlformats.org/officeDocument/2006/relationships/hyperlink" Target="http://www.nevo.co.il/Law_word/law14/law-2434.pdf" TargetMode="Externa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527.pdf" TargetMode="External"/><Relationship Id="rId14" Type="http://schemas.openxmlformats.org/officeDocument/2006/relationships/hyperlink" Target="http://www.nevo.co.il/Law_word/law14/law-2636.pdf" TargetMode="External"/><Relationship Id="rId22" Type="http://schemas.openxmlformats.org/officeDocument/2006/relationships/hyperlink" Target="http://www.nevo.co.il/law_word/law14/law-2502.pdf" TargetMode="External"/><Relationship Id="rId27" Type="http://schemas.openxmlformats.org/officeDocument/2006/relationships/hyperlink" Target="http://www.nevo.co.il/Law_word/law15/memshala-1131.pdf" TargetMode="External"/><Relationship Id="rId30" Type="http://schemas.openxmlformats.org/officeDocument/2006/relationships/hyperlink" Target="http://www.nevo.co.il/Law_word/law14/law-2434.pdf" TargetMode="External"/><Relationship Id="rId35" Type="http://schemas.openxmlformats.org/officeDocument/2006/relationships/hyperlink" Target="http://www.nevo.co.il/Law_word/law15/memshala-869.pdf" TargetMode="External"/><Relationship Id="rId43" Type="http://schemas.openxmlformats.org/officeDocument/2006/relationships/hyperlink" Target="http://www.nevo.co.il/Law_word/law15/memshala-1131.pdf" TargetMode="External"/><Relationship Id="rId48" Type="http://schemas.openxmlformats.org/officeDocument/2006/relationships/header" Target="header2.xml"/><Relationship Id="rId8" Type="http://schemas.openxmlformats.org/officeDocument/2006/relationships/hyperlink" Target="http://www.nevo.co.il/Law_word/law06/tak-7504.pdf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14/law-2577.pdf" TargetMode="External"/><Relationship Id="rId17" Type="http://schemas.openxmlformats.org/officeDocument/2006/relationships/hyperlink" Target="http://www.nevo.co.il/Law_word/law15/memshala-832.pdf" TargetMode="External"/><Relationship Id="rId25" Type="http://schemas.openxmlformats.org/officeDocument/2006/relationships/hyperlink" Target="http://www.nevo.co.il/Law_word/law15/memshala-1078.pdf" TargetMode="External"/><Relationship Id="rId33" Type="http://schemas.openxmlformats.org/officeDocument/2006/relationships/hyperlink" Target="https://www.nevo.co.il/Law_word/law15/memshala-1443.pdf" TargetMode="External"/><Relationship Id="rId38" Type="http://schemas.openxmlformats.org/officeDocument/2006/relationships/hyperlink" Target="http://www.nevo.co.il/law_word/law14/law-2502.pdf" TargetMode="External"/><Relationship Id="rId46" Type="http://schemas.openxmlformats.org/officeDocument/2006/relationships/hyperlink" Target="http://www.nevo.co.il/advertisements/nevo-100.doc" TargetMode="External"/><Relationship Id="rId20" Type="http://schemas.openxmlformats.org/officeDocument/2006/relationships/hyperlink" Target="http://www.nevo.co.il/Law_word/law06/tak-7504.pdf" TargetMode="External"/><Relationship Id="rId41" Type="http://schemas.openxmlformats.org/officeDocument/2006/relationships/hyperlink" Target="http://www.nevo.co.il/Law_word/law15/memshala-1078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471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2434.pdf" TargetMode="External"/><Relationship Id="rId13" Type="http://schemas.openxmlformats.org/officeDocument/2006/relationships/hyperlink" Target="http://www.nevo.co.il/Law_word/law06/tak-7527.pdf" TargetMode="External"/><Relationship Id="rId18" Type="http://schemas.openxmlformats.org/officeDocument/2006/relationships/hyperlink" Target="http://www.nevo.co.il/law_word/law14/law-2636.pdf" TargetMode="External"/><Relationship Id="rId3" Type="http://schemas.openxmlformats.org/officeDocument/2006/relationships/hyperlink" Target="http://www.nevo.co.il/Law_word/law17/PROP-2857.pdf" TargetMode="External"/><Relationship Id="rId7" Type="http://schemas.openxmlformats.org/officeDocument/2006/relationships/hyperlink" Target="http://www.nevo.co.il/Law_word/law14/LAW-2117.pdf" TargetMode="External"/><Relationship Id="rId12" Type="http://schemas.openxmlformats.org/officeDocument/2006/relationships/hyperlink" Target="http://www.nevo.co.il/Law_word/law06/tak-7504.pdf" TargetMode="External"/><Relationship Id="rId17" Type="http://schemas.openxmlformats.org/officeDocument/2006/relationships/hyperlink" Target="http://www.nevo.co.il/Law_word/law15/memshala-1078.pdf" TargetMode="External"/><Relationship Id="rId2" Type="http://schemas.openxmlformats.org/officeDocument/2006/relationships/hyperlink" Target="http://www.nevo.co.il/Law_word/law17/PROP-2853.pdf" TargetMode="External"/><Relationship Id="rId16" Type="http://schemas.openxmlformats.org/officeDocument/2006/relationships/hyperlink" Target="http://www.nevo.co.il/law_word/law14/law-2577.pdf" TargetMode="External"/><Relationship Id="rId20" Type="http://schemas.openxmlformats.org/officeDocument/2006/relationships/hyperlink" Target="https://www.nevo.co.il/Law_word/law15/memshala-1443.pdf" TargetMode="External"/><Relationship Id="rId1" Type="http://schemas.openxmlformats.org/officeDocument/2006/relationships/hyperlink" Target="http://www.nevo.co.il/Law_word/law14/LAW-1737.pdf" TargetMode="External"/><Relationship Id="rId6" Type="http://schemas.openxmlformats.org/officeDocument/2006/relationships/hyperlink" Target="http://www.nevo.co.il/Law_word/law16/KNESSET-176.pdf" TargetMode="External"/><Relationship Id="rId11" Type="http://schemas.openxmlformats.org/officeDocument/2006/relationships/hyperlink" Target="http://www.nevo.co.il/Law_word/law15/memshala-869.pdf" TargetMode="External"/><Relationship Id="rId5" Type="http://schemas.openxmlformats.org/officeDocument/2006/relationships/hyperlink" Target="http://www.nevo.co.il/Law_word/law14/LAW-2116.pdf" TargetMode="External"/><Relationship Id="rId15" Type="http://schemas.openxmlformats.org/officeDocument/2006/relationships/hyperlink" Target="http://www.nevo.co.il/Law_word/law15/memshala-942.pdf" TargetMode="External"/><Relationship Id="rId10" Type="http://schemas.openxmlformats.org/officeDocument/2006/relationships/hyperlink" Target="http://www.nevo.co.il/law_word/law14/law-2471.pdf" TargetMode="External"/><Relationship Id="rId19" Type="http://schemas.openxmlformats.org/officeDocument/2006/relationships/hyperlink" Target="http://www.nevo.co.il/Law_word/law15/memshala-1131.pdf" TargetMode="External"/><Relationship Id="rId4" Type="http://schemas.openxmlformats.org/officeDocument/2006/relationships/hyperlink" Target="http://www.nevo.co.il/Law_word/law17/PROP-2861.pdf" TargetMode="External"/><Relationship Id="rId9" Type="http://schemas.openxmlformats.org/officeDocument/2006/relationships/hyperlink" Target="http://www.nevo.co.il/Law_word/law15/memshala-832.pdf" TargetMode="External"/><Relationship Id="rId14" Type="http://schemas.openxmlformats.org/officeDocument/2006/relationships/hyperlink" Target="http://www.nevo.co.il/law_word/law14/law-25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1894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12667</CharactersWithSpaces>
  <SharedDoc>false</SharedDoc>
  <HLinks>
    <vt:vector size="444" baseType="variant">
      <vt:variant>
        <vt:i4>393283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8323161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http://www.nevo.co.il/Law_word/law15/memshala-832.pdf</vt:lpwstr>
      </vt:variant>
      <vt:variant>
        <vt:lpwstr/>
      </vt:variant>
      <vt:variant>
        <vt:i4>8257545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http://www.nevo.co.il/Law_word/law14/law-2434.pdf</vt:lpwstr>
      </vt:variant>
      <vt:variant>
        <vt:lpwstr/>
      </vt:variant>
      <vt:variant>
        <vt:i4>1048683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http://www.nevo.co.il/Law_word/law15/memshala-1131.pdf</vt:lpwstr>
      </vt:variant>
      <vt:variant>
        <vt:lpwstr/>
      </vt:variant>
      <vt:variant>
        <vt:i4>8257545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http://www.nevo.co.il/Law_word/law14/law-2636.pdf</vt:lpwstr>
      </vt:variant>
      <vt:variant>
        <vt:lpwstr/>
      </vt:variant>
      <vt:variant>
        <vt:i4>1572975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http://www.nevo.co.il/Law_word/law15/memshala-1078.pdf</vt:lpwstr>
      </vt:variant>
      <vt:variant>
        <vt:lpwstr/>
      </vt:variant>
      <vt:variant>
        <vt:i4>7995403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http://www.nevo.co.il/law_word/law14/law-2577.pdf</vt:lpwstr>
      </vt:variant>
      <vt:variant>
        <vt:lpwstr/>
      </vt:variant>
      <vt:variant>
        <vt:i4>7864408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http://www.nevo.co.il/Law_word/law15/memshala-942.pdf</vt:lpwstr>
      </vt:variant>
      <vt:variant>
        <vt:lpwstr/>
      </vt:variant>
      <vt:variant>
        <vt:i4>8192014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http://www.nevo.co.il/law_word/law14/law-2502.pdf</vt:lpwstr>
      </vt:variant>
      <vt:variant>
        <vt:lpwstr/>
      </vt:variant>
      <vt:variant>
        <vt:i4>8126474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http://www.nevo.co.il/Law_word/law06/tak-7527.pdf</vt:lpwstr>
      </vt:variant>
      <vt:variant>
        <vt:lpwstr/>
      </vt:variant>
      <vt:variant>
        <vt:i4>8257545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http://www.nevo.co.il/Law_word/law06/tak-7504.pdf</vt:lpwstr>
      </vt:variant>
      <vt:variant>
        <vt:lpwstr/>
      </vt:variant>
      <vt:variant>
        <vt:i4>7995474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http://www.nevo.co.il/Law_word/law15/memshala-869.pdf</vt:lpwstr>
      </vt:variant>
      <vt:variant>
        <vt:lpwstr/>
      </vt:variant>
      <vt:variant>
        <vt:i4>7995404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http://www.nevo.co.il/law_word/law14/law-2471.pdf</vt:lpwstr>
      </vt:variant>
      <vt:variant>
        <vt:lpwstr/>
      </vt:variant>
      <vt:variant>
        <vt:i4>7602202</vt:i4>
      </vt:variant>
      <vt:variant>
        <vt:i4>153</vt:i4>
      </vt:variant>
      <vt:variant>
        <vt:i4>0</vt:i4>
      </vt:variant>
      <vt:variant>
        <vt:i4>5</vt:i4>
      </vt:variant>
      <vt:variant>
        <vt:lpwstr>https://www.nevo.co.il/Law_word/law15/memshala-1443.pdf</vt:lpwstr>
      </vt:variant>
      <vt:variant>
        <vt:lpwstr/>
      </vt:variant>
      <vt:variant>
        <vt:i4>8126485</vt:i4>
      </vt:variant>
      <vt:variant>
        <vt:i4>150</vt:i4>
      </vt:variant>
      <vt:variant>
        <vt:i4>0</vt:i4>
      </vt:variant>
      <vt:variant>
        <vt:i4>5</vt:i4>
      </vt:variant>
      <vt:variant>
        <vt:lpwstr>https://www.nevo.co.il/Law_word/law14/law-2932.pdf</vt:lpwstr>
      </vt:variant>
      <vt:variant>
        <vt:lpwstr/>
      </vt:variant>
      <vt:variant>
        <vt:i4>8323161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http://www.nevo.co.il/Law_word/law15/memshala-832.pdf</vt:lpwstr>
      </vt:variant>
      <vt:variant>
        <vt:lpwstr/>
      </vt:variant>
      <vt:variant>
        <vt:i4>8257545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http://www.nevo.co.il/Law_word/law14/law-2434.pdf</vt:lpwstr>
      </vt:variant>
      <vt:variant>
        <vt:lpwstr/>
      </vt:variant>
      <vt:variant>
        <vt:i4>3407901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http://www.nevo.co.il/Law_word/law16/KNESSET-176.pdf</vt:lpwstr>
      </vt:variant>
      <vt:variant>
        <vt:lpwstr/>
      </vt:variant>
      <vt:variant>
        <vt:i4>8126478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http://www.nevo.co.il/Law_word/law14/LAW-2116.pdf</vt:lpwstr>
      </vt:variant>
      <vt:variant>
        <vt:lpwstr/>
      </vt:variant>
      <vt:variant>
        <vt:i4>1048683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http://www.nevo.co.il/Law_word/law15/memshala-1131.pdf</vt:lpwstr>
      </vt:variant>
      <vt:variant>
        <vt:lpwstr/>
      </vt:variant>
      <vt:variant>
        <vt:i4>8257545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http://www.nevo.co.il/Law_word/law14/law-2636.pdf</vt:lpwstr>
      </vt:variant>
      <vt:variant>
        <vt:lpwstr/>
      </vt:variant>
      <vt:variant>
        <vt:i4>1572975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http://www.nevo.co.il/Law_word/law15/memshala-1078.pdf</vt:lpwstr>
      </vt:variant>
      <vt:variant>
        <vt:lpwstr/>
      </vt:variant>
      <vt:variant>
        <vt:i4>7995403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http://www.nevo.co.il/law_word/law14/law-2577.pdf</vt:lpwstr>
      </vt:variant>
      <vt:variant>
        <vt:lpwstr/>
      </vt:variant>
      <vt:variant>
        <vt:i4>7864408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http://www.nevo.co.il/Law_word/law15/memshala-942.pdf</vt:lpwstr>
      </vt:variant>
      <vt:variant>
        <vt:lpwstr/>
      </vt:variant>
      <vt:variant>
        <vt:i4>8192014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http://www.nevo.co.il/law_word/law14/law-2502.pdf</vt:lpwstr>
      </vt:variant>
      <vt:variant>
        <vt:lpwstr/>
      </vt:variant>
      <vt:variant>
        <vt:i4>8126474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http://www.nevo.co.il/Law_word/law06/tak-7527.pdf</vt:lpwstr>
      </vt:variant>
      <vt:variant>
        <vt:lpwstr/>
      </vt:variant>
      <vt:variant>
        <vt:i4>8257545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http://www.nevo.co.il/Law_word/law06/tak-7504.pdf</vt:lpwstr>
      </vt:variant>
      <vt:variant>
        <vt:lpwstr/>
      </vt:variant>
      <vt:variant>
        <vt:i4>7995474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http://www.nevo.co.il/Law_word/law15/memshala-869.pdf</vt:lpwstr>
      </vt:variant>
      <vt:variant>
        <vt:lpwstr/>
      </vt:variant>
      <vt:variant>
        <vt:i4>7995404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http://www.nevo.co.il/law_word/law14/law-2471.pdf</vt:lpwstr>
      </vt:variant>
      <vt:variant>
        <vt:lpwstr/>
      </vt:variant>
      <vt:variant>
        <vt:i4>8323161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http://www.nevo.co.il/Law_word/law15/memshala-832.pdf</vt:lpwstr>
      </vt:variant>
      <vt:variant>
        <vt:lpwstr/>
      </vt:variant>
      <vt:variant>
        <vt:i4>8257545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http://www.nevo.co.il/Law_word/law14/law-2434.pdf</vt:lpwstr>
      </vt:variant>
      <vt:variant>
        <vt:lpwstr/>
      </vt:variant>
      <vt:variant>
        <vt:i4>1048683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http://www.nevo.co.il/Law_word/law15/memshala-1131.pdf</vt:lpwstr>
      </vt:variant>
      <vt:variant>
        <vt:lpwstr/>
      </vt:variant>
      <vt:variant>
        <vt:i4>8257545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http://www.nevo.co.il/Law_word/law14/law-2636.pdf</vt:lpwstr>
      </vt:variant>
      <vt:variant>
        <vt:lpwstr/>
      </vt:variant>
      <vt:variant>
        <vt:i4>1572975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http://www.nevo.co.il/Law_word/law15/memshala-1078.pdf</vt:lpwstr>
      </vt:variant>
      <vt:variant>
        <vt:lpwstr/>
      </vt:variant>
      <vt:variant>
        <vt:i4>7995403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http://www.nevo.co.il/law_word/law14/law-2577.pdf</vt:lpwstr>
      </vt:variant>
      <vt:variant>
        <vt:lpwstr/>
      </vt:variant>
      <vt:variant>
        <vt:i4>7864408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http://www.nevo.co.il/Law_word/law15/memshala-942.pdf</vt:lpwstr>
      </vt:variant>
      <vt:variant>
        <vt:lpwstr/>
      </vt:variant>
      <vt:variant>
        <vt:i4>8192014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http://www.nevo.co.il/law_word/law14/law-2502.pdf</vt:lpwstr>
      </vt:variant>
      <vt:variant>
        <vt:lpwstr/>
      </vt:variant>
      <vt:variant>
        <vt:i4>8126474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http://www.nevo.co.il/Law_word/law06/tak-7527.pdf</vt:lpwstr>
      </vt:variant>
      <vt:variant>
        <vt:lpwstr/>
      </vt:variant>
      <vt:variant>
        <vt:i4>8257545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http://www.nevo.co.il/Law_word/law06/tak-7504.pdf</vt:lpwstr>
      </vt:variant>
      <vt:variant>
        <vt:lpwstr/>
      </vt:variant>
      <vt:variant>
        <vt:i4>7995474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http://www.nevo.co.il/Law_word/law15/memshala-869.pdf</vt:lpwstr>
      </vt:variant>
      <vt:variant>
        <vt:lpwstr/>
      </vt:variant>
      <vt:variant>
        <vt:i4>7995404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http://www.nevo.co.il/law_word/law14/law-2471.pdf</vt:lpwstr>
      </vt:variant>
      <vt:variant>
        <vt:lpwstr/>
      </vt:variant>
      <vt:variant>
        <vt:i4>3211307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7602202</vt:i4>
      </vt:variant>
      <vt:variant>
        <vt:i4>60</vt:i4>
      </vt:variant>
      <vt:variant>
        <vt:i4>0</vt:i4>
      </vt:variant>
      <vt:variant>
        <vt:i4>5</vt:i4>
      </vt:variant>
      <vt:variant>
        <vt:lpwstr>https://www.nevo.co.il/Law_word/law15/memshala-1443.pdf</vt:lpwstr>
      </vt:variant>
      <vt:variant>
        <vt:lpwstr/>
      </vt:variant>
      <vt:variant>
        <vt:i4>8257538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http://www.nevo.co.il/law_word/law14/law-2932.pdf</vt:lpwstr>
      </vt:variant>
      <vt:variant>
        <vt:lpwstr/>
      </vt:variant>
      <vt:variant>
        <vt:i4>1048683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http://www.nevo.co.il/Law_word/law15/memshala-1131.pdf</vt:lpwstr>
      </vt:variant>
      <vt:variant>
        <vt:lpwstr/>
      </vt:variant>
      <vt:variant>
        <vt:i4>8257545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http://www.nevo.co.il/law_word/law14/law-2636.pdf</vt:lpwstr>
      </vt:variant>
      <vt:variant>
        <vt:lpwstr/>
      </vt:variant>
      <vt:variant>
        <vt:i4>1572975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http://www.nevo.co.il/Law_word/law15/memshala-1078.pdf</vt:lpwstr>
      </vt:variant>
      <vt:variant>
        <vt:lpwstr/>
      </vt:variant>
      <vt:variant>
        <vt:i4>7995403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http://www.nevo.co.il/law_word/law14/law-2577.pdf</vt:lpwstr>
      </vt:variant>
      <vt:variant>
        <vt:lpwstr/>
      </vt:variant>
      <vt:variant>
        <vt:i4>7864408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http://www.nevo.co.il/Law_word/law15/memshala-942.pdf</vt:lpwstr>
      </vt:variant>
      <vt:variant>
        <vt:lpwstr/>
      </vt:variant>
      <vt:variant>
        <vt:i4>8192014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http://www.nevo.co.il/law_word/law14/law-2502.pdf</vt:lpwstr>
      </vt:variant>
      <vt:variant>
        <vt:lpwstr/>
      </vt:variant>
      <vt:variant>
        <vt:i4>8126474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http://www.nevo.co.il/Law_word/law06/tak-7527.pdf</vt:lpwstr>
      </vt:variant>
      <vt:variant>
        <vt:lpwstr/>
      </vt:variant>
      <vt:variant>
        <vt:i4>8257545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http://www.nevo.co.il/Law_word/law06/tak-7504.pdf</vt:lpwstr>
      </vt:variant>
      <vt:variant>
        <vt:lpwstr/>
      </vt:variant>
      <vt:variant>
        <vt:i4>7995474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http://www.nevo.co.il/Law_word/law15/memshala-869.pdf</vt:lpwstr>
      </vt:variant>
      <vt:variant>
        <vt:lpwstr/>
      </vt:variant>
      <vt:variant>
        <vt:i4>7995404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http://www.nevo.co.il/law_word/law14/law-2471.pdf</vt:lpwstr>
      </vt:variant>
      <vt:variant>
        <vt:lpwstr/>
      </vt:variant>
      <vt:variant>
        <vt:i4>8323161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http://www.nevo.co.il/Law_word/law15/memshala-832.pdf</vt:lpwstr>
      </vt:variant>
      <vt:variant>
        <vt:lpwstr/>
      </vt:variant>
      <vt:variant>
        <vt:i4>8257545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http://www.nevo.co.il/law_word/law14/law-2434.pdf</vt:lpwstr>
      </vt:variant>
      <vt:variant>
        <vt:lpwstr/>
      </vt:variant>
      <vt:variant>
        <vt:i4>8126479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http://www.nevo.co.il/Law_word/law14/LAW-2117.pdf</vt:lpwstr>
      </vt:variant>
      <vt:variant>
        <vt:lpwstr/>
      </vt:variant>
      <vt:variant>
        <vt:i4>3407901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http://www.nevo.co.il/Law_word/law16/KNESSET-176.pdf</vt:lpwstr>
      </vt:variant>
      <vt:variant>
        <vt:lpwstr/>
      </vt:variant>
      <vt:variant>
        <vt:i4>8126478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http://www.nevo.co.il/Law_word/law14/LAW-2116.pdf</vt:lpwstr>
      </vt:variant>
      <vt:variant>
        <vt:lpwstr/>
      </vt:variant>
      <vt:variant>
        <vt:i4>121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http://www.nevo.co.il/Law_word/law17/PROP-2861.pdf</vt:lpwstr>
      </vt:variant>
      <vt:variant>
        <vt:lpwstr/>
      </vt:variant>
      <vt:variant>
        <vt:i4>393338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http://www.nevo.co.il/Law_word/law17/PROP-2857.pdf</vt:lpwstr>
      </vt:variant>
      <vt:variant>
        <vt:lpwstr/>
      </vt:variant>
      <vt:variant>
        <vt:i4>131194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http://www.nevo.co.il/Law_word/law17/PROP-2853.pdf</vt:lpwstr>
      </vt:variant>
      <vt:variant>
        <vt:lpwstr/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http://www.nevo.co.il/Law_word/law14/LAW-1737.pdf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2023-06-05T19:05:00Z</dcterms:created>
  <dcterms:modified xsi:type="dcterms:W3CDTF">2023-06-05T19:05:00Z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0280</vt:lpwstr>
  </property>
  <property fmtid="{D5CDD505-2E9C-101B-9397-08002B2CF9AE}" pid="3" name="CHNAME">
    <vt:lpwstr>מעמד ותיקי מלחמת העולם השניה</vt:lpwstr>
  </property>
  <property fmtid="{D5CDD505-2E9C-101B-9397-08002B2CF9AE}" pid="4" name="LAWNAME">
    <vt:lpwstr>חוק מעמד ותיקי מלחמת העולם השניה, תש"ס-2000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NOSE11">
    <vt:lpwstr>בטחון</vt:lpwstr>
  </property>
  <property fmtid="{D5CDD505-2E9C-101B-9397-08002B2CF9AE}" pid="13" name="NOSE21">
    <vt:lpwstr>ותיקי מלחמת העולם ה-2</vt:lpwstr>
  </property>
  <property fmtid="{D5CDD505-2E9C-101B-9397-08002B2CF9AE}" pid="14" name="NOSE31">
    <vt:lpwstr>מעמד</vt:lpwstr>
  </property>
  <property fmtid="{D5CDD505-2E9C-101B-9397-08002B2CF9AE}" pid="15" name="NOSE41">
    <vt:lpwstr/>
  </property>
  <property fmtid="{D5CDD505-2E9C-101B-9397-08002B2CF9AE}" pid="16" name="NOSE12">
    <vt:lpwstr>רשויות ומשפט מנהלי</vt:lpwstr>
  </property>
  <property fmtid="{D5CDD505-2E9C-101B-9397-08002B2CF9AE}" pid="17" name="NOSE22">
    <vt:lpwstr>שרותי רווחה</vt:lpwstr>
  </property>
  <property fmtid="{D5CDD505-2E9C-101B-9397-08002B2CF9AE}" pid="18" name="NOSE32">
    <vt:lpwstr>ותיקי מלחמת העולם ה-2</vt:lpwstr>
  </property>
  <property fmtid="{D5CDD505-2E9C-101B-9397-08002B2CF9AE}" pid="19" name="NOSE42">
    <vt:lpwstr>מעמד</vt:lpwstr>
  </property>
  <property fmtid="{D5CDD505-2E9C-101B-9397-08002B2CF9AE}" pid="20" name="NOSE13">
    <vt:lpwstr/>
  </property>
  <property fmtid="{D5CDD505-2E9C-101B-9397-08002B2CF9AE}" pid="21" name="NOSE23">
    <vt:lpwstr/>
  </property>
  <property fmtid="{D5CDD505-2E9C-101B-9397-08002B2CF9AE}" pid="22" name="NOSE33">
    <vt:lpwstr/>
  </property>
  <property fmtid="{D5CDD505-2E9C-101B-9397-08002B2CF9AE}" pid="23" name="NOSE43">
    <vt:lpwstr/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  <property fmtid="{D5CDD505-2E9C-101B-9397-08002B2CF9AE}" pid="52" name="MEKORSAMCHUT">
    <vt:lpwstr/>
  </property>
  <property fmtid="{D5CDD505-2E9C-101B-9397-08002B2CF9AE}" pid="53" name="LINKK1">
    <vt:lpwstr>http://www.nevo.co.il/law_word/law14/law-2577.pdf;‎רשומות - ספר חוקים#ס"ח תשע"ו מס' 2577 #מיום ‏‏16.8.2016 עמ' 1202  – תיקון מס' 3 (תיקון מס' 2) בסעיף 3 לחוק השידור הציבורי הישראלי (תיקון מס' 5), ‏תשע"ו-2016‏</vt:lpwstr>
  </property>
  <property fmtid="{D5CDD505-2E9C-101B-9397-08002B2CF9AE}" pid="54" name="LINKK2">
    <vt:lpwstr>http://www.nevo.co.il/law_word/law14/law-2636.pdf;‎רשומות - ספר חוקים#ס"ח תשע"ז מס' 2636 #מיום ‏‏27.4.2017 עמ' 928  – תיקון מס' 3 (תיקון מס' 3) בסעיף 2 לחוק השידור הציבורי הישראלי (תיקון מס' 7), תשע"ז-‏‏2017; תחילתו ביום 26.4.2017‏</vt:lpwstr>
  </property>
  <property fmtid="{D5CDD505-2E9C-101B-9397-08002B2CF9AE}" pid="55" name="LINKK3">
    <vt:lpwstr>http://www.nevo.co.il/law_word/law14/law-2932.pdf;‎רשומות - ספר חוקים#ס"ח תשפ"ב מס' 2932 ‏‏#מיום 15.11.2021 עמ' 67  תיקון מס' 4 בסעיף 11 לחוק ההתייעלות הכלכלית (תיקוני חקיקת להשגת יעדי התקציב ‏לשנות התקציב 2021 ו-2022), תשפ"ב-2021; תחילתו ביום 1.1.2022‏</vt:lpwstr>
  </property>
  <property fmtid="{D5CDD505-2E9C-101B-9397-08002B2CF9AE}" pid="56" name="LINKK4">
    <vt:lpwstr/>
  </property>
  <property fmtid="{D5CDD505-2E9C-101B-9397-08002B2CF9AE}" pid="57" name="LINKK5">
    <vt:lpwstr/>
  </property>
  <property fmtid="{D5CDD505-2E9C-101B-9397-08002B2CF9AE}" pid="58" name="LINKK6">
    <vt:lpwstr/>
  </property>
  <property fmtid="{D5CDD505-2E9C-101B-9397-08002B2CF9AE}" pid="59" name="LINKK7">
    <vt:lpwstr/>
  </property>
  <property fmtid="{D5CDD505-2E9C-101B-9397-08002B2CF9AE}" pid="60" name="LINKK8">
    <vt:lpwstr/>
  </property>
  <property fmtid="{D5CDD505-2E9C-101B-9397-08002B2CF9AE}" pid="61" name="LINKK9">
    <vt:lpwstr/>
  </property>
  <property fmtid="{D5CDD505-2E9C-101B-9397-08002B2CF9AE}" pid="62" name="LINKK10">
    <vt:lpwstr/>
  </property>
</Properties>
</file>