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342" w:rsidRDefault="00B25342" w:rsidP="00A677DE">
      <w:pPr>
        <w:pStyle w:val="big-header"/>
        <w:ind w:left="0" w:right="1134"/>
        <w:rPr>
          <w:rFonts w:cs="FrankRuehl" w:hint="cs"/>
          <w:sz w:val="32"/>
          <w:rtl/>
        </w:rPr>
      </w:pPr>
      <w:r>
        <w:rPr>
          <w:rFonts w:cs="FrankRuehl"/>
          <w:sz w:val="32"/>
          <w:rtl/>
        </w:rPr>
        <w:t xml:space="preserve">חוק מעמדן של ההסתדרות הציונית העולמית ושל הסוכנות היהודית </w:t>
      </w:r>
      <w:r w:rsidR="00A677DE">
        <w:rPr>
          <w:rFonts w:cs="FrankRuehl" w:hint="cs"/>
          <w:sz w:val="32"/>
          <w:rtl/>
        </w:rPr>
        <w:br/>
      </w:r>
      <w:r>
        <w:rPr>
          <w:rFonts w:cs="FrankRuehl"/>
          <w:sz w:val="32"/>
          <w:rtl/>
        </w:rPr>
        <w:t>לארץ-ישראל, תשי"ג</w:t>
      </w:r>
      <w:r w:rsidR="00A677DE">
        <w:rPr>
          <w:rFonts w:cs="FrankRuehl" w:hint="cs"/>
          <w:sz w:val="32"/>
          <w:rtl/>
        </w:rPr>
        <w:t>-</w:t>
      </w:r>
      <w:r>
        <w:rPr>
          <w:rFonts w:cs="FrankRuehl"/>
          <w:sz w:val="32"/>
          <w:rtl/>
        </w:rPr>
        <w:t>1952</w:t>
      </w:r>
    </w:p>
    <w:tbl>
      <w:tblPr>
        <w:bidiVisual/>
        <w:tblW w:w="8333" w:type="dxa"/>
        <w:tblLayout w:type="fixed"/>
        <w:tblLook w:val="0000" w:firstRow="0" w:lastRow="0" w:firstColumn="0" w:lastColumn="0" w:noHBand="0" w:noVBand="0"/>
      </w:tblPr>
      <w:tblGrid>
        <w:gridCol w:w="1247"/>
        <w:gridCol w:w="5669"/>
        <w:gridCol w:w="567"/>
        <w:gridCol w:w="850"/>
      </w:tblGrid>
      <w:tr w:rsidR="004E764D" w:rsidRPr="004E764D" w:rsidTr="004E764D">
        <w:tblPrEx>
          <w:tblCellMar>
            <w:top w:w="0" w:type="dxa"/>
            <w:bottom w:w="0" w:type="dxa"/>
          </w:tblCellMar>
        </w:tblPrEx>
        <w:tc>
          <w:tcPr>
            <w:tcW w:w="1247" w:type="dxa"/>
          </w:tcPr>
          <w:p w:rsidR="004E764D" w:rsidRPr="004E764D" w:rsidRDefault="004E764D" w:rsidP="004E764D">
            <w:pPr>
              <w:spacing w:line="240" w:lineRule="auto"/>
              <w:jc w:val="left"/>
              <w:rPr>
                <w:rFonts w:cs="Frankruhel" w:hint="cs"/>
                <w:sz w:val="24"/>
                <w:rtl/>
              </w:rPr>
            </w:pPr>
            <w:r>
              <w:rPr>
                <w:sz w:val="24"/>
                <w:rtl/>
              </w:rPr>
              <w:t xml:space="preserve">סעיף 6ב </w:t>
            </w:r>
          </w:p>
        </w:tc>
        <w:tc>
          <w:tcPr>
            <w:tcW w:w="5669" w:type="dxa"/>
          </w:tcPr>
          <w:p w:rsidR="004E764D" w:rsidRPr="004E764D" w:rsidRDefault="004E764D" w:rsidP="004E764D">
            <w:pPr>
              <w:spacing w:line="240" w:lineRule="auto"/>
              <w:jc w:val="left"/>
              <w:rPr>
                <w:rFonts w:cs="Frankruhel" w:hint="cs"/>
                <w:sz w:val="24"/>
                <w:rtl/>
              </w:rPr>
            </w:pPr>
            <w:r>
              <w:rPr>
                <w:sz w:val="24"/>
                <w:rtl/>
              </w:rPr>
              <w:t>מעמד החטיבה להתיישבות בהסתדרות הציונית העולמית</w:t>
            </w:r>
          </w:p>
        </w:tc>
        <w:tc>
          <w:tcPr>
            <w:tcW w:w="567" w:type="dxa"/>
          </w:tcPr>
          <w:p w:rsidR="004E764D" w:rsidRPr="004E764D" w:rsidRDefault="004E764D" w:rsidP="004E764D">
            <w:pPr>
              <w:spacing w:line="240" w:lineRule="auto"/>
              <w:jc w:val="left"/>
              <w:rPr>
                <w:rStyle w:val="Hyperlink"/>
                <w:rFonts w:hint="cs"/>
                <w:rtl/>
              </w:rPr>
            </w:pPr>
            <w:hyperlink w:anchor="Seif1" w:tooltip="מעמד החטיבה להתיישבות בהסתדרות הציונית העולמית" w:history="1">
              <w:r w:rsidRPr="004E764D">
                <w:rPr>
                  <w:rStyle w:val="Hyperlink"/>
                </w:rPr>
                <w:t>Go</w:t>
              </w:r>
            </w:hyperlink>
          </w:p>
        </w:tc>
        <w:tc>
          <w:tcPr>
            <w:tcW w:w="850" w:type="dxa"/>
          </w:tcPr>
          <w:p w:rsidR="004E764D" w:rsidRPr="004E764D" w:rsidRDefault="004E764D" w:rsidP="004E764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E764D" w:rsidRPr="004E764D" w:rsidTr="004E764D">
        <w:tblPrEx>
          <w:tblCellMar>
            <w:top w:w="0" w:type="dxa"/>
            <w:bottom w:w="0" w:type="dxa"/>
          </w:tblCellMar>
        </w:tblPrEx>
        <w:tc>
          <w:tcPr>
            <w:tcW w:w="1247" w:type="dxa"/>
          </w:tcPr>
          <w:p w:rsidR="004E764D" w:rsidRPr="004E764D" w:rsidRDefault="004E764D" w:rsidP="004E764D">
            <w:pPr>
              <w:spacing w:line="240" w:lineRule="auto"/>
              <w:jc w:val="left"/>
              <w:rPr>
                <w:rFonts w:cs="Frankruhel" w:hint="cs"/>
                <w:sz w:val="24"/>
                <w:rtl/>
              </w:rPr>
            </w:pPr>
            <w:r>
              <w:rPr>
                <w:sz w:val="24"/>
                <w:rtl/>
              </w:rPr>
              <w:t xml:space="preserve">סעיף 11א </w:t>
            </w:r>
          </w:p>
        </w:tc>
        <w:tc>
          <w:tcPr>
            <w:tcW w:w="5669" w:type="dxa"/>
          </w:tcPr>
          <w:p w:rsidR="004E764D" w:rsidRPr="004E764D" w:rsidRDefault="004E764D" w:rsidP="004E764D">
            <w:pPr>
              <w:spacing w:line="240" w:lineRule="auto"/>
              <w:jc w:val="left"/>
              <w:rPr>
                <w:rFonts w:cs="Frankruhel" w:hint="cs"/>
                <w:sz w:val="24"/>
                <w:rtl/>
              </w:rPr>
            </w:pPr>
            <w:r>
              <w:rPr>
                <w:sz w:val="24"/>
                <w:rtl/>
              </w:rPr>
              <w:t>התקשרות למימוש מטרות ציבוריות</w:t>
            </w:r>
          </w:p>
        </w:tc>
        <w:tc>
          <w:tcPr>
            <w:tcW w:w="567" w:type="dxa"/>
          </w:tcPr>
          <w:p w:rsidR="004E764D" w:rsidRPr="004E764D" w:rsidRDefault="004E764D" w:rsidP="004E764D">
            <w:pPr>
              <w:spacing w:line="240" w:lineRule="auto"/>
              <w:jc w:val="left"/>
              <w:rPr>
                <w:rStyle w:val="Hyperlink"/>
                <w:rFonts w:hint="cs"/>
                <w:rtl/>
              </w:rPr>
            </w:pPr>
            <w:hyperlink w:anchor="Seif2" w:tooltip="התקשרות למימוש מטרות ציבוריות" w:history="1">
              <w:r w:rsidRPr="004E764D">
                <w:rPr>
                  <w:rStyle w:val="Hyperlink"/>
                </w:rPr>
                <w:t>Go</w:t>
              </w:r>
            </w:hyperlink>
          </w:p>
        </w:tc>
        <w:tc>
          <w:tcPr>
            <w:tcW w:w="850" w:type="dxa"/>
          </w:tcPr>
          <w:p w:rsidR="004E764D" w:rsidRPr="004E764D" w:rsidRDefault="004E764D" w:rsidP="004E764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EB608F" w:rsidRDefault="00EB608F" w:rsidP="00EB608F">
      <w:pPr>
        <w:spacing w:line="320" w:lineRule="auto"/>
        <w:jc w:val="left"/>
        <w:rPr>
          <w:rFonts w:hint="cs"/>
          <w:rtl/>
        </w:rPr>
      </w:pPr>
    </w:p>
    <w:p w:rsidR="00FA4172" w:rsidRDefault="00FA4172" w:rsidP="00EB608F">
      <w:pPr>
        <w:spacing w:line="320" w:lineRule="auto"/>
        <w:jc w:val="left"/>
        <w:rPr>
          <w:rFonts w:hint="cs"/>
          <w:rtl/>
        </w:rPr>
      </w:pPr>
    </w:p>
    <w:p w:rsidR="00EB608F" w:rsidRDefault="00EB608F" w:rsidP="00EB608F">
      <w:pPr>
        <w:spacing w:line="320" w:lineRule="auto"/>
        <w:jc w:val="left"/>
        <w:rPr>
          <w:rFonts w:cs="FrankRuehl"/>
          <w:szCs w:val="26"/>
          <w:rtl/>
        </w:rPr>
      </w:pPr>
      <w:r w:rsidRPr="00EB608F">
        <w:rPr>
          <w:rFonts w:cs="Miriam"/>
          <w:szCs w:val="22"/>
          <w:rtl/>
        </w:rPr>
        <w:t>רשויות ומשפט מנהלי</w:t>
      </w:r>
      <w:r w:rsidRPr="00EB608F">
        <w:rPr>
          <w:rFonts w:cs="FrankRuehl"/>
          <w:szCs w:val="26"/>
          <w:rtl/>
        </w:rPr>
        <w:t xml:space="preserve"> – מוסדות ציוניים – הסוכנות היהודית</w:t>
      </w:r>
    </w:p>
    <w:p w:rsidR="004D02F9" w:rsidRPr="00EB608F" w:rsidRDefault="00EB608F" w:rsidP="00EB608F">
      <w:pPr>
        <w:spacing w:line="320" w:lineRule="auto"/>
        <w:jc w:val="left"/>
        <w:rPr>
          <w:rFonts w:cs="Miriam" w:hint="cs"/>
          <w:szCs w:val="22"/>
          <w:rtl/>
        </w:rPr>
      </w:pPr>
      <w:r w:rsidRPr="00EB608F">
        <w:rPr>
          <w:rFonts w:cs="Miriam"/>
          <w:szCs w:val="22"/>
          <w:rtl/>
        </w:rPr>
        <w:t>רשויות ומשפט מנהלי</w:t>
      </w:r>
      <w:r w:rsidRPr="00EB608F">
        <w:rPr>
          <w:rFonts w:cs="FrankRuehl"/>
          <w:szCs w:val="26"/>
          <w:rtl/>
        </w:rPr>
        <w:t xml:space="preserve"> – מוסדות ציוניים – ההסתדרות הציונית</w:t>
      </w:r>
    </w:p>
    <w:p w:rsidR="00B25342" w:rsidRDefault="00B25342">
      <w:pPr>
        <w:pStyle w:val="big-header"/>
        <w:ind w:left="0" w:right="1134"/>
        <w:rPr>
          <w:rFonts w:cs="FrankRuehl"/>
          <w:sz w:val="32"/>
          <w:rtl/>
        </w:rPr>
      </w:pPr>
    </w:p>
    <w:p w:rsidR="00B25342" w:rsidRDefault="00B25342" w:rsidP="00977183">
      <w:pPr>
        <w:pStyle w:val="big-header"/>
        <w:ind w:left="0" w:right="1134"/>
        <w:rPr>
          <w:rStyle w:val="default"/>
          <w:rFonts w:cs="FrankRuehl" w:hint="cs"/>
          <w:rtl/>
        </w:rPr>
      </w:pPr>
      <w:r>
        <w:rPr>
          <w:rFonts w:cs="FrankRuehl"/>
          <w:sz w:val="32"/>
          <w:rtl/>
        </w:rPr>
        <w:br w:type="page"/>
      </w:r>
      <w:r w:rsidR="00977183">
        <w:rPr>
          <w:rFonts w:cs="FrankRuehl"/>
          <w:sz w:val="32"/>
          <w:rtl/>
          <w:lang w:eastAsia="en-US"/>
        </w:rPr>
        <w:lastRenderedPageBreak/>
        <w:pict>
          <v:shapetype id="_x0000_t202" coordsize="21600,21600" o:spt="202" path="m,l,21600r21600,l21600,xe">
            <v:stroke joinstyle="miter"/>
            <v:path gradientshapeok="t" o:connecttype="rect"/>
          </v:shapetype>
          <v:shape id="_x0000_s1043" type="#_x0000_t202" style="position:absolute;left:0;text-align:left;margin-left:470.25pt;margin-top:25.5pt;width:1in;height:22.55pt;z-index:251661824" filled="f" stroked="f">
            <v:textbox inset="1mm,0,1mm,0">
              <w:txbxContent>
                <w:p w:rsidR="00977183" w:rsidRDefault="00977183" w:rsidP="00977183">
                  <w:pPr>
                    <w:spacing w:line="160" w:lineRule="exact"/>
                    <w:jc w:val="left"/>
                    <w:rPr>
                      <w:rFonts w:cs="Miriam"/>
                      <w:noProof/>
                      <w:sz w:val="18"/>
                      <w:szCs w:val="18"/>
                      <w:rtl/>
                    </w:rPr>
                  </w:pPr>
                  <w:r>
                    <w:rPr>
                      <w:rFonts w:cs="Miriam" w:hint="cs"/>
                      <w:sz w:val="18"/>
                      <w:szCs w:val="18"/>
                      <w:rtl/>
                    </w:rPr>
                    <w:t>(תיקון מס' 1) תשל"ו-</w:t>
                  </w:r>
                  <w:r>
                    <w:rPr>
                      <w:rFonts w:cs="Miriam"/>
                      <w:sz w:val="18"/>
                      <w:szCs w:val="18"/>
                      <w:rtl/>
                    </w:rPr>
                    <w:t>1975</w:t>
                  </w:r>
                </w:p>
              </w:txbxContent>
            </v:textbox>
          </v:shape>
        </w:pict>
      </w:r>
      <w:r>
        <w:rPr>
          <w:rFonts w:cs="FrankRuehl"/>
          <w:sz w:val="32"/>
          <w:rtl/>
        </w:rPr>
        <w:t>חו</w:t>
      </w:r>
      <w:r>
        <w:rPr>
          <w:rFonts w:cs="FrankRuehl" w:hint="cs"/>
          <w:sz w:val="32"/>
          <w:rtl/>
        </w:rPr>
        <w:t>ק מעמדן של ההסתדרות הציוני</w:t>
      </w:r>
      <w:r>
        <w:rPr>
          <w:rFonts w:cs="FrankRuehl"/>
          <w:sz w:val="32"/>
          <w:rtl/>
        </w:rPr>
        <w:t>ת</w:t>
      </w:r>
      <w:r>
        <w:rPr>
          <w:rFonts w:cs="FrankRuehl" w:hint="cs"/>
          <w:sz w:val="32"/>
          <w:rtl/>
        </w:rPr>
        <w:t xml:space="preserve"> העולמית ושל הסוכנות היהודית </w:t>
      </w:r>
      <w:r w:rsidR="00A677DE">
        <w:rPr>
          <w:rFonts w:cs="FrankRuehl"/>
          <w:sz w:val="32"/>
          <w:rtl/>
        </w:rPr>
        <w:br/>
      </w:r>
      <w:r>
        <w:rPr>
          <w:rFonts w:cs="FrankRuehl" w:hint="cs"/>
          <w:sz w:val="32"/>
          <w:rtl/>
        </w:rPr>
        <w:t>לארץ-ישראל, תשי"ג</w:t>
      </w:r>
      <w:r w:rsidR="00A677DE">
        <w:rPr>
          <w:rFonts w:cs="FrankRuehl" w:hint="cs"/>
          <w:sz w:val="32"/>
          <w:rtl/>
        </w:rPr>
        <w:t>-</w:t>
      </w:r>
      <w:r>
        <w:rPr>
          <w:rFonts w:cs="FrankRuehl"/>
          <w:sz w:val="32"/>
          <w:rtl/>
        </w:rPr>
        <w:t>1952</w:t>
      </w:r>
      <w:r w:rsidR="00A677DE">
        <w:rPr>
          <w:rStyle w:val="a6"/>
          <w:rFonts w:cs="FrankRuehl"/>
          <w:sz w:val="32"/>
          <w:rtl/>
        </w:rPr>
        <w:footnoteReference w:customMarkFollows="1" w:id="1"/>
        <w:t>*</w:t>
      </w:r>
    </w:p>
    <w:p w:rsidR="001215E4" w:rsidRPr="0062129E" w:rsidRDefault="001215E4" w:rsidP="001215E4">
      <w:pPr>
        <w:pStyle w:val="P00"/>
        <w:spacing w:before="0"/>
        <w:ind w:left="0" w:right="1134"/>
        <w:rPr>
          <w:rStyle w:val="default"/>
          <w:rFonts w:cs="FrankRuehl" w:hint="cs"/>
          <w:vanish/>
          <w:color w:val="FF0000"/>
          <w:szCs w:val="20"/>
          <w:shd w:val="clear" w:color="auto" w:fill="FFFF99"/>
          <w:rtl/>
        </w:rPr>
      </w:pPr>
      <w:bookmarkStart w:id="0" w:name="Rov12"/>
      <w:r w:rsidRPr="0062129E">
        <w:rPr>
          <w:rStyle w:val="default"/>
          <w:rFonts w:cs="FrankRuehl" w:hint="cs"/>
          <w:vanish/>
          <w:color w:val="FF0000"/>
          <w:szCs w:val="20"/>
          <w:shd w:val="clear" w:color="auto" w:fill="FFFF99"/>
          <w:rtl/>
        </w:rPr>
        <w:t>מיום 21.6.1971</w:t>
      </w:r>
    </w:p>
    <w:p w:rsidR="001215E4" w:rsidRPr="0062129E" w:rsidRDefault="001215E4" w:rsidP="001215E4">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1215E4" w:rsidRPr="0062129E" w:rsidRDefault="001215E4" w:rsidP="001215E4">
      <w:pPr>
        <w:pStyle w:val="P00"/>
        <w:spacing w:before="0"/>
        <w:ind w:left="0" w:right="1134"/>
        <w:rPr>
          <w:rStyle w:val="default"/>
          <w:rFonts w:cs="FrankRuehl" w:hint="cs"/>
          <w:vanish/>
          <w:sz w:val="20"/>
          <w:szCs w:val="20"/>
          <w:shd w:val="clear" w:color="auto" w:fill="FFFF99"/>
          <w:rtl/>
        </w:rPr>
      </w:pPr>
      <w:hyperlink r:id="rId6"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7"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1215E4" w:rsidRPr="0062129E" w:rsidRDefault="00B57843" w:rsidP="001215E4">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החלפת</w:t>
      </w:r>
      <w:r w:rsidR="001215E4" w:rsidRPr="0062129E">
        <w:rPr>
          <w:rStyle w:val="default"/>
          <w:rFonts w:cs="FrankRuehl" w:hint="cs"/>
          <w:b/>
          <w:bCs/>
          <w:vanish/>
          <w:szCs w:val="20"/>
          <w:shd w:val="clear" w:color="auto" w:fill="FFFF99"/>
          <w:rtl/>
        </w:rPr>
        <w:t xml:space="preserve"> שם החוק</w:t>
      </w:r>
    </w:p>
    <w:p w:rsidR="001215E4" w:rsidRPr="0062129E" w:rsidRDefault="001215E4" w:rsidP="002A3141">
      <w:pPr>
        <w:pStyle w:val="P00"/>
        <w:ind w:left="0" w:right="1134"/>
        <w:rPr>
          <w:rStyle w:val="default"/>
          <w:rFonts w:cs="FrankRuehl" w:hint="cs"/>
          <w:vanish/>
          <w:szCs w:val="20"/>
          <w:shd w:val="clear" w:color="auto" w:fill="FFFF99"/>
          <w:rtl/>
        </w:rPr>
      </w:pPr>
      <w:r w:rsidRPr="0062129E">
        <w:rPr>
          <w:rStyle w:val="default"/>
          <w:rFonts w:cs="FrankRuehl" w:hint="cs"/>
          <w:vanish/>
          <w:szCs w:val="20"/>
          <w:shd w:val="clear" w:color="auto" w:fill="FFFF99"/>
          <w:rtl/>
        </w:rPr>
        <w:t>הנוסח הקודם:</w:t>
      </w:r>
    </w:p>
    <w:p w:rsidR="001215E4" w:rsidRPr="00CB4793" w:rsidRDefault="00A30537" w:rsidP="00977183">
      <w:pPr>
        <w:pStyle w:val="P00"/>
        <w:spacing w:before="0"/>
        <w:ind w:left="0" w:right="1134"/>
        <w:rPr>
          <w:rStyle w:val="default"/>
          <w:rFonts w:cs="FrankRuehl" w:hint="cs"/>
          <w:strike/>
          <w:sz w:val="2"/>
          <w:szCs w:val="2"/>
          <w:rtl/>
        </w:rPr>
      </w:pPr>
      <w:r w:rsidRPr="0062129E">
        <w:rPr>
          <w:rStyle w:val="default"/>
          <w:rFonts w:cs="FrankRuehl" w:hint="cs"/>
          <w:strike/>
          <w:vanish/>
          <w:sz w:val="22"/>
          <w:szCs w:val="22"/>
          <w:shd w:val="clear" w:color="auto" w:fill="FFFF99"/>
          <w:rtl/>
        </w:rPr>
        <w:t xml:space="preserve">חוק מעמד ההסתדרות הציונית העולמית </w:t>
      </w:r>
      <w:r w:rsidRPr="0062129E">
        <w:rPr>
          <w:rStyle w:val="default"/>
          <w:rFonts w:cs="FrankRuehl"/>
          <w:strike/>
          <w:vanish/>
          <w:sz w:val="22"/>
          <w:szCs w:val="22"/>
          <w:shd w:val="clear" w:color="auto" w:fill="FFFF99"/>
          <w:rtl/>
        </w:rPr>
        <w:t>–</w:t>
      </w:r>
      <w:r w:rsidRPr="0062129E">
        <w:rPr>
          <w:rStyle w:val="default"/>
          <w:rFonts w:cs="FrankRuehl" w:hint="cs"/>
          <w:strike/>
          <w:vanish/>
          <w:sz w:val="22"/>
          <w:szCs w:val="22"/>
          <w:shd w:val="clear" w:color="auto" w:fill="FFFF99"/>
          <w:rtl/>
        </w:rPr>
        <w:t xml:space="preserve"> הסוכנות היהודית לארץ ישראל, תשי"ג</w:t>
      </w:r>
      <w:r w:rsidR="00977183" w:rsidRPr="0062129E">
        <w:rPr>
          <w:rStyle w:val="default"/>
          <w:rFonts w:cs="FrankRuehl" w:hint="cs"/>
          <w:strike/>
          <w:vanish/>
          <w:sz w:val="22"/>
          <w:szCs w:val="22"/>
          <w:shd w:val="clear" w:color="auto" w:fill="FFFF99"/>
          <w:rtl/>
        </w:rPr>
        <w:t>-</w:t>
      </w:r>
      <w:r w:rsidRPr="0062129E">
        <w:rPr>
          <w:rStyle w:val="default"/>
          <w:rFonts w:cs="FrankRuehl" w:hint="cs"/>
          <w:strike/>
          <w:vanish/>
          <w:sz w:val="22"/>
          <w:szCs w:val="22"/>
          <w:shd w:val="clear" w:color="auto" w:fill="FFFF99"/>
          <w:rtl/>
        </w:rPr>
        <w:t>1952</w:t>
      </w:r>
      <w:bookmarkEnd w:id="0"/>
    </w:p>
    <w:p w:rsidR="00B25342" w:rsidRDefault="00B25342">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מד</w:t>
      </w:r>
      <w:r>
        <w:rPr>
          <w:rStyle w:val="default"/>
          <w:rFonts w:cs="FrankRuehl" w:hint="cs"/>
          <w:rtl/>
        </w:rPr>
        <w:t>ינת ישראל רואה עצמה כיצירת עם ישראל כולו, ושעריה פתוחים בהתאם לחוקיה לכל יהודי הרוצה לעלות אל</w:t>
      </w:r>
      <w:r>
        <w:rPr>
          <w:rStyle w:val="default"/>
          <w:rFonts w:cs="FrankRuehl"/>
          <w:rtl/>
        </w:rPr>
        <w:t>יה</w:t>
      </w:r>
      <w:r>
        <w:rPr>
          <w:rStyle w:val="default"/>
          <w:rFonts w:cs="FrankRuehl" w:hint="cs"/>
          <w:rtl/>
        </w:rPr>
        <w:t>.</w:t>
      </w:r>
    </w:p>
    <w:p w:rsidR="00DD24B6" w:rsidRDefault="00B25342" w:rsidP="00DD24B6">
      <w:pPr>
        <w:pStyle w:val="P00"/>
        <w:spacing w:before="72"/>
        <w:ind w:left="0" w:right="1134"/>
        <w:rPr>
          <w:rStyle w:val="default"/>
          <w:rFonts w:cs="FrankRuehl" w:hint="cs"/>
          <w:rtl/>
        </w:rPr>
      </w:pPr>
      <w:r>
        <w:rPr>
          <w:rStyle w:val="big-number"/>
          <w:rFonts w:cs="Miriam"/>
          <w:rtl/>
        </w:rPr>
        <w:t>2.</w:t>
      </w:r>
      <w:r>
        <w:rPr>
          <w:rStyle w:val="big-number"/>
          <w:rFonts w:cs="Miriam"/>
          <w:rtl/>
        </w:rPr>
        <w:tab/>
      </w:r>
      <w:r>
        <w:rPr>
          <w:rStyle w:val="default"/>
          <w:rFonts w:cs="FrankRuehl"/>
          <w:rtl/>
        </w:rPr>
        <w:t>הה</w:t>
      </w:r>
      <w:r>
        <w:rPr>
          <w:rStyle w:val="default"/>
          <w:rFonts w:cs="FrankRuehl" w:hint="cs"/>
          <w:rtl/>
        </w:rPr>
        <w:t>סתדרות הציונית העולמית מאז היווסדה לפני יובל שנים עמדה בראש תנועת העם היהודי ומאמציו להגשים חזון דורות לשוב למולדתו, ובעזרת חוגים וגופים יהודים אחרים נשאה באחריות מרכזית לכינון מדינת ישראל.</w:t>
      </w:r>
    </w:p>
    <w:p w:rsidR="00B25342" w:rsidRDefault="00B25342" w:rsidP="00977183">
      <w:pPr>
        <w:pStyle w:val="P00"/>
        <w:spacing w:before="72"/>
        <w:ind w:left="0" w:right="1134"/>
        <w:rPr>
          <w:rStyle w:val="default"/>
          <w:rFonts w:cs="FrankRuehl" w:hint="cs"/>
          <w:rtl/>
        </w:rPr>
      </w:pPr>
      <w:r>
        <w:rPr>
          <w:lang w:val="he-IL"/>
        </w:rPr>
        <w:pict>
          <v:rect id="_x0000_s1026" style="position:absolute;left:0;text-align:left;margin-left:464.5pt;margin-top:8.05pt;width:75.05pt;height:21.15pt;z-index:251651584" o:allowincell="f" filled="f" stroked="f" strokecolor="lime" strokeweight=".25pt">
            <v:textbox style="mso-next-textbox:#_x0000_s1026" inset="0,0,0,0">
              <w:txbxContent>
                <w:p w:rsidR="0041434F" w:rsidRDefault="00977183" w:rsidP="00977183">
                  <w:pPr>
                    <w:spacing w:line="160" w:lineRule="exact"/>
                    <w:jc w:val="left"/>
                    <w:rPr>
                      <w:rFonts w:cs="Miriam"/>
                      <w:noProof/>
                      <w:sz w:val="18"/>
                      <w:szCs w:val="18"/>
                      <w:rtl/>
                    </w:rPr>
                  </w:pPr>
                  <w:r>
                    <w:rPr>
                      <w:rFonts w:cs="Miriam" w:hint="cs"/>
                      <w:sz w:val="18"/>
                      <w:szCs w:val="18"/>
                      <w:rtl/>
                    </w:rPr>
                    <w:t>(תיקון מס' 1)</w:t>
                  </w:r>
                  <w:r w:rsidR="0041434F">
                    <w:rPr>
                      <w:rFonts w:cs="Miriam" w:hint="cs"/>
                      <w:sz w:val="18"/>
                      <w:szCs w:val="18"/>
                      <w:rtl/>
                    </w:rPr>
                    <w:t xml:space="preserve"> </w:t>
                  </w:r>
                  <w:r>
                    <w:rPr>
                      <w:rFonts w:cs="Miriam"/>
                      <w:sz w:val="18"/>
                      <w:szCs w:val="18"/>
                      <w:rtl/>
                    </w:rPr>
                    <w:br/>
                  </w:r>
                  <w:r w:rsidR="0041434F">
                    <w:rPr>
                      <w:rFonts w:cs="Miriam" w:hint="cs"/>
                      <w:sz w:val="18"/>
                      <w:szCs w:val="18"/>
                      <w:rtl/>
                    </w:rPr>
                    <w:t>תשל"ו</w:t>
                  </w:r>
                  <w:r>
                    <w:rPr>
                      <w:rFonts w:cs="Miriam" w:hint="cs"/>
                      <w:sz w:val="18"/>
                      <w:szCs w:val="18"/>
                      <w:rtl/>
                    </w:rPr>
                    <w:t>-</w:t>
                  </w:r>
                  <w:r w:rsidR="0041434F">
                    <w:rPr>
                      <w:rFonts w:cs="Miriam"/>
                      <w:sz w:val="18"/>
                      <w:szCs w:val="18"/>
                      <w:rtl/>
                    </w:rPr>
                    <w:t>1975</w:t>
                  </w:r>
                </w:p>
              </w:txbxContent>
            </v:textbox>
            <w10:anchorlock/>
          </v:rect>
        </w:pict>
      </w:r>
      <w:r>
        <w:rPr>
          <w:rStyle w:val="big-number"/>
          <w:rFonts w:cs="Miriam"/>
          <w:rtl/>
        </w:rPr>
        <w:t>2</w:t>
      </w:r>
      <w:r>
        <w:rPr>
          <w:rStyle w:val="default"/>
          <w:rFonts w:cs="FrankRuehl"/>
          <w:rtl/>
        </w:rPr>
        <w:t>א.</w:t>
      </w:r>
      <w:r>
        <w:rPr>
          <w:rStyle w:val="default"/>
          <w:rFonts w:cs="FrankRuehl"/>
          <w:rtl/>
        </w:rPr>
        <w:tab/>
        <w:t>ה</w:t>
      </w:r>
      <w:r>
        <w:rPr>
          <w:rStyle w:val="default"/>
          <w:rFonts w:cs="FrankRuehl" w:hint="cs"/>
          <w:rtl/>
        </w:rPr>
        <w:t>סוכנות היהודית לארץ-ישראל היא התאגדות מרצון עצמאית,</w:t>
      </w:r>
      <w:r>
        <w:rPr>
          <w:rStyle w:val="default"/>
          <w:rFonts w:cs="FrankRuehl"/>
          <w:rtl/>
        </w:rPr>
        <w:t xml:space="preserve"> מ</w:t>
      </w:r>
      <w:r>
        <w:rPr>
          <w:rStyle w:val="default"/>
          <w:rFonts w:cs="FrankRuehl" w:hint="cs"/>
          <w:rtl/>
        </w:rPr>
        <w:t>ורכבת מן ההסתדרות הציונית העולמית ומארגונים וגופים אחרים; היא פועלת במדינת ישראל ב</w:t>
      </w:r>
      <w:r>
        <w:rPr>
          <w:rStyle w:val="default"/>
          <w:rFonts w:cs="FrankRuehl"/>
          <w:rtl/>
        </w:rPr>
        <w:t>ת</w:t>
      </w:r>
      <w:r>
        <w:rPr>
          <w:rStyle w:val="default"/>
          <w:rFonts w:cs="FrankRuehl" w:hint="cs"/>
          <w:rtl/>
        </w:rPr>
        <w:t>חומים שבחרה בהסכמת הממשלה.</w:t>
      </w:r>
    </w:p>
    <w:p w:rsidR="00DD24B6" w:rsidRPr="0062129E" w:rsidRDefault="00DD24B6" w:rsidP="00784665">
      <w:pPr>
        <w:pStyle w:val="P00"/>
        <w:spacing w:before="0"/>
        <w:ind w:left="0" w:right="1134"/>
        <w:rPr>
          <w:rStyle w:val="default"/>
          <w:rFonts w:cs="FrankRuehl" w:hint="cs"/>
          <w:vanish/>
          <w:color w:val="FF0000"/>
          <w:szCs w:val="20"/>
          <w:shd w:val="clear" w:color="auto" w:fill="FFFF99"/>
          <w:rtl/>
        </w:rPr>
      </w:pPr>
      <w:bookmarkStart w:id="1" w:name="Rov13"/>
      <w:r w:rsidRPr="0062129E">
        <w:rPr>
          <w:rStyle w:val="default"/>
          <w:rFonts w:cs="FrankRuehl" w:hint="cs"/>
          <w:vanish/>
          <w:color w:val="FF0000"/>
          <w:szCs w:val="20"/>
          <w:shd w:val="clear" w:color="auto" w:fill="FFFF99"/>
          <w:rtl/>
        </w:rPr>
        <w:t xml:space="preserve">מיום </w:t>
      </w:r>
      <w:r w:rsidR="00784665" w:rsidRPr="0062129E">
        <w:rPr>
          <w:rStyle w:val="default"/>
          <w:rFonts w:cs="FrankRuehl" w:hint="cs"/>
          <w:vanish/>
          <w:color w:val="FF0000"/>
          <w:szCs w:val="20"/>
          <w:shd w:val="clear" w:color="auto" w:fill="FFFF99"/>
          <w:rtl/>
        </w:rPr>
        <w:t>21</w:t>
      </w:r>
      <w:r w:rsidRPr="0062129E">
        <w:rPr>
          <w:rStyle w:val="default"/>
          <w:rFonts w:cs="FrankRuehl" w:hint="cs"/>
          <w:vanish/>
          <w:color w:val="FF0000"/>
          <w:szCs w:val="20"/>
          <w:shd w:val="clear" w:color="auto" w:fill="FFFF99"/>
          <w:rtl/>
        </w:rPr>
        <w:t>.</w:t>
      </w:r>
      <w:r w:rsidR="00784665" w:rsidRPr="0062129E">
        <w:rPr>
          <w:rStyle w:val="default"/>
          <w:rFonts w:cs="FrankRuehl" w:hint="cs"/>
          <w:vanish/>
          <w:color w:val="FF0000"/>
          <w:szCs w:val="20"/>
          <w:shd w:val="clear" w:color="auto" w:fill="FFFF99"/>
          <w:rtl/>
        </w:rPr>
        <w:t>6</w:t>
      </w:r>
      <w:r w:rsidRPr="0062129E">
        <w:rPr>
          <w:rStyle w:val="default"/>
          <w:rFonts w:cs="FrankRuehl" w:hint="cs"/>
          <w:vanish/>
          <w:color w:val="FF0000"/>
          <w:szCs w:val="20"/>
          <w:shd w:val="clear" w:color="auto" w:fill="FFFF99"/>
          <w:rtl/>
        </w:rPr>
        <w:t>.</w:t>
      </w:r>
      <w:r w:rsidR="00784665" w:rsidRPr="0062129E">
        <w:rPr>
          <w:rStyle w:val="default"/>
          <w:rFonts w:cs="FrankRuehl" w:hint="cs"/>
          <w:vanish/>
          <w:color w:val="FF0000"/>
          <w:szCs w:val="20"/>
          <w:shd w:val="clear" w:color="auto" w:fill="FFFF99"/>
          <w:rtl/>
        </w:rPr>
        <w:t>1971</w:t>
      </w:r>
    </w:p>
    <w:p w:rsidR="00DD24B6" w:rsidRPr="0062129E" w:rsidRDefault="007B16DB" w:rsidP="00DD24B6">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DD24B6" w:rsidRPr="0062129E" w:rsidRDefault="000A0427" w:rsidP="00EF6188">
      <w:pPr>
        <w:pStyle w:val="P00"/>
        <w:spacing w:before="0"/>
        <w:ind w:left="0" w:right="1134"/>
        <w:rPr>
          <w:rStyle w:val="default"/>
          <w:rFonts w:cs="FrankRuehl" w:hint="cs"/>
          <w:vanish/>
          <w:sz w:val="20"/>
          <w:szCs w:val="20"/>
          <w:shd w:val="clear" w:color="auto" w:fill="FFFF99"/>
          <w:rtl/>
        </w:rPr>
      </w:pPr>
      <w:hyperlink r:id="rId8" w:history="1">
        <w:r w:rsidRPr="0062129E">
          <w:rPr>
            <w:rStyle w:val="Hyperlink"/>
            <w:rFonts w:cs="FrankRuehl" w:hint="cs"/>
            <w:vanish/>
            <w:szCs w:val="20"/>
            <w:shd w:val="clear" w:color="auto" w:fill="FFFF99"/>
            <w:rtl/>
          </w:rPr>
          <w:t>ס"ח תשל"ו מס' 790</w:t>
        </w:r>
      </w:hyperlink>
      <w:r w:rsidR="00DD24B6" w:rsidRPr="0062129E">
        <w:rPr>
          <w:rStyle w:val="default"/>
          <w:rFonts w:cs="FrankRuehl" w:hint="cs"/>
          <w:vanish/>
          <w:sz w:val="20"/>
          <w:szCs w:val="20"/>
          <w:shd w:val="clear" w:color="auto" w:fill="FFFF99"/>
          <w:rtl/>
        </w:rPr>
        <w:t xml:space="preserve"> מיום </w:t>
      </w:r>
      <w:r w:rsidR="00A910D9" w:rsidRPr="0062129E">
        <w:rPr>
          <w:rStyle w:val="default"/>
          <w:rFonts w:cs="FrankRuehl" w:hint="cs"/>
          <w:vanish/>
          <w:sz w:val="20"/>
          <w:szCs w:val="20"/>
          <w:shd w:val="clear" w:color="auto" w:fill="FFFF99"/>
          <w:rtl/>
        </w:rPr>
        <w:t>1</w:t>
      </w:r>
      <w:r w:rsidR="00DD24B6" w:rsidRPr="0062129E">
        <w:rPr>
          <w:rStyle w:val="default"/>
          <w:rFonts w:cs="FrankRuehl" w:hint="cs"/>
          <w:vanish/>
          <w:sz w:val="20"/>
          <w:szCs w:val="20"/>
          <w:shd w:val="clear" w:color="auto" w:fill="FFFF99"/>
          <w:rtl/>
        </w:rPr>
        <w:t>.</w:t>
      </w:r>
      <w:r w:rsidR="00A910D9" w:rsidRPr="0062129E">
        <w:rPr>
          <w:rStyle w:val="default"/>
          <w:rFonts w:cs="FrankRuehl" w:hint="cs"/>
          <w:vanish/>
          <w:sz w:val="20"/>
          <w:szCs w:val="20"/>
          <w:shd w:val="clear" w:color="auto" w:fill="FFFF99"/>
          <w:rtl/>
        </w:rPr>
        <w:t>1</w:t>
      </w:r>
      <w:r w:rsidR="00DD24B6" w:rsidRPr="0062129E">
        <w:rPr>
          <w:rStyle w:val="default"/>
          <w:rFonts w:cs="FrankRuehl" w:hint="cs"/>
          <w:vanish/>
          <w:sz w:val="20"/>
          <w:szCs w:val="20"/>
          <w:shd w:val="clear" w:color="auto" w:fill="FFFF99"/>
          <w:rtl/>
        </w:rPr>
        <w:t>.</w:t>
      </w:r>
      <w:r w:rsidR="00A910D9" w:rsidRPr="0062129E">
        <w:rPr>
          <w:rStyle w:val="default"/>
          <w:rFonts w:cs="FrankRuehl" w:hint="cs"/>
          <w:vanish/>
          <w:sz w:val="20"/>
          <w:szCs w:val="20"/>
          <w:shd w:val="clear" w:color="auto" w:fill="FFFF99"/>
          <w:rtl/>
        </w:rPr>
        <w:t>1976</w:t>
      </w:r>
      <w:r w:rsidR="00DD24B6" w:rsidRPr="0062129E">
        <w:rPr>
          <w:rStyle w:val="default"/>
          <w:rFonts w:cs="FrankRuehl" w:hint="cs"/>
          <w:vanish/>
          <w:sz w:val="20"/>
          <w:szCs w:val="20"/>
          <w:shd w:val="clear" w:color="auto" w:fill="FFFF99"/>
          <w:rtl/>
        </w:rPr>
        <w:t xml:space="preserve"> עמ' </w:t>
      </w:r>
      <w:r w:rsidR="00784665" w:rsidRPr="0062129E">
        <w:rPr>
          <w:rStyle w:val="default"/>
          <w:rFonts w:cs="FrankRuehl" w:hint="cs"/>
          <w:vanish/>
          <w:sz w:val="20"/>
          <w:szCs w:val="20"/>
          <w:shd w:val="clear" w:color="auto" w:fill="FFFF99"/>
          <w:rtl/>
        </w:rPr>
        <w:t>49</w:t>
      </w:r>
      <w:r w:rsidR="00EF6188" w:rsidRPr="0062129E">
        <w:rPr>
          <w:rStyle w:val="default"/>
          <w:rFonts w:cs="FrankRuehl" w:hint="cs"/>
          <w:vanish/>
          <w:sz w:val="20"/>
          <w:szCs w:val="20"/>
          <w:shd w:val="clear" w:color="auto" w:fill="FFFF99"/>
          <w:rtl/>
        </w:rPr>
        <w:t xml:space="preserve"> (</w:t>
      </w:r>
      <w:hyperlink r:id="rId9" w:history="1">
        <w:r w:rsidR="00EF6188" w:rsidRPr="0062129E">
          <w:rPr>
            <w:rStyle w:val="Hyperlink"/>
            <w:rFonts w:cs="FrankRuehl" w:hint="cs"/>
            <w:vanish/>
            <w:szCs w:val="20"/>
            <w:shd w:val="clear" w:color="auto" w:fill="FFFF99"/>
            <w:rtl/>
          </w:rPr>
          <w:t>ה"ח 1115</w:t>
        </w:r>
      </w:hyperlink>
      <w:r w:rsidR="00EF6188" w:rsidRPr="0062129E">
        <w:rPr>
          <w:rStyle w:val="default"/>
          <w:rFonts w:cs="FrankRuehl" w:hint="cs"/>
          <w:vanish/>
          <w:sz w:val="20"/>
          <w:szCs w:val="20"/>
          <w:shd w:val="clear" w:color="auto" w:fill="FFFF99"/>
          <w:rtl/>
        </w:rPr>
        <w:t>)</w:t>
      </w:r>
    </w:p>
    <w:p w:rsidR="00DD24B6" w:rsidRPr="00CB4793" w:rsidRDefault="00DD24B6" w:rsidP="00CB4793">
      <w:pPr>
        <w:pStyle w:val="P00"/>
        <w:spacing w:before="0"/>
        <w:ind w:left="0" w:right="1134"/>
        <w:rPr>
          <w:rStyle w:val="default"/>
          <w:rFonts w:cs="FrankRuehl" w:hint="cs"/>
          <w:b/>
          <w:bCs/>
          <w:sz w:val="2"/>
          <w:szCs w:val="2"/>
          <w:rtl/>
        </w:rPr>
      </w:pPr>
      <w:r w:rsidRPr="0062129E">
        <w:rPr>
          <w:rStyle w:val="default"/>
          <w:rFonts w:cs="FrankRuehl" w:hint="cs"/>
          <w:b/>
          <w:bCs/>
          <w:vanish/>
          <w:szCs w:val="20"/>
          <w:shd w:val="clear" w:color="auto" w:fill="FFFF99"/>
          <w:rtl/>
        </w:rPr>
        <w:t>הוספת סעיף 2א</w:t>
      </w:r>
      <w:bookmarkEnd w:id="1"/>
    </w:p>
    <w:p w:rsidR="00B25342" w:rsidRDefault="00B25342">
      <w:pPr>
        <w:pStyle w:val="P00"/>
        <w:spacing w:before="72"/>
        <w:ind w:left="0" w:right="1134"/>
        <w:rPr>
          <w:rStyle w:val="default"/>
          <w:rFonts w:cs="FrankRuehl" w:hint="cs"/>
          <w:rtl/>
        </w:rPr>
      </w:pPr>
      <w:r>
        <w:rPr>
          <w:lang w:val="he-IL"/>
        </w:rPr>
        <w:pict>
          <v:rect id="_x0000_s1027" style="position:absolute;left:0;text-align:left;margin-left:464.5pt;margin-top:8.05pt;width:75.05pt;height:19.25pt;z-index:251652608" o:allowincell="f" filled="f" stroked="f" strokecolor="lime" strokeweight=".25pt">
            <v:textbox style="mso-next-textbox:#_x0000_s1027"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3.</w:t>
      </w:r>
      <w:r>
        <w:rPr>
          <w:rStyle w:val="big-number"/>
          <w:rFonts w:cs="Miriam"/>
          <w:rtl/>
        </w:rPr>
        <w:tab/>
      </w:r>
      <w:r>
        <w:rPr>
          <w:rStyle w:val="default"/>
          <w:rFonts w:cs="FrankRuehl"/>
          <w:rtl/>
        </w:rPr>
        <w:t>הה</w:t>
      </w:r>
      <w:r>
        <w:rPr>
          <w:rStyle w:val="default"/>
          <w:rFonts w:cs="FrankRuehl" w:hint="cs"/>
          <w:rtl/>
        </w:rPr>
        <w:t>סתדרות הציונית העולמית והסוכנות היהודית לארץ-ישראל שוקדות כמקודם על העליה ומנצחות על מפעלי קליטה והתיישבות במדינה.</w:t>
      </w:r>
    </w:p>
    <w:p w:rsidR="005A7E91" w:rsidRPr="0062129E" w:rsidRDefault="005A7E91" w:rsidP="005A7E91">
      <w:pPr>
        <w:pStyle w:val="P00"/>
        <w:spacing w:before="0"/>
        <w:ind w:left="0" w:right="1134"/>
        <w:rPr>
          <w:rStyle w:val="default"/>
          <w:rFonts w:cs="FrankRuehl" w:hint="cs"/>
          <w:vanish/>
          <w:color w:val="FF0000"/>
          <w:szCs w:val="20"/>
          <w:shd w:val="clear" w:color="auto" w:fill="FFFF99"/>
          <w:rtl/>
        </w:rPr>
      </w:pPr>
      <w:bookmarkStart w:id="2" w:name="Rov14"/>
      <w:r w:rsidRPr="0062129E">
        <w:rPr>
          <w:rStyle w:val="default"/>
          <w:rFonts w:cs="FrankRuehl" w:hint="cs"/>
          <w:vanish/>
          <w:color w:val="FF0000"/>
          <w:szCs w:val="20"/>
          <w:shd w:val="clear" w:color="auto" w:fill="FFFF99"/>
          <w:rtl/>
        </w:rPr>
        <w:t>מיום 21.6.1971</w:t>
      </w:r>
    </w:p>
    <w:p w:rsidR="005A7E91" w:rsidRPr="0062129E" w:rsidRDefault="005A7E91" w:rsidP="005A7E91">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5A7E91" w:rsidRPr="0062129E" w:rsidRDefault="005A7E91" w:rsidP="005A7E91">
      <w:pPr>
        <w:pStyle w:val="P00"/>
        <w:spacing w:before="0"/>
        <w:ind w:left="0" w:right="1134"/>
        <w:rPr>
          <w:rStyle w:val="default"/>
          <w:rFonts w:cs="FrankRuehl" w:hint="cs"/>
          <w:vanish/>
          <w:sz w:val="20"/>
          <w:szCs w:val="20"/>
          <w:shd w:val="clear" w:color="auto" w:fill="FFFF99"/>
          <w:rtl/>
        </w:rPr>
      </w:pPr>
      <w:hyperlink r:id="rId10"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11"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5A7E91" w:rsidRPr="0062129E" w:rsidRDefault="005A7E91" w:rsidP="005A7E91">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החלפת סעיף 3</w:t>
      </w:r>
    </w:p>
    <w:p w:rsidR="005A7E91" w:rsidRPr="0062129E" w:rsidRDefault="005A7E91" w:rsidP="002734A2">
      <w:pPr>
        <w:pStyle w:val="P00"/>
        <w:ind w:left="0" w:right="1134"/>
        <w:rPr>
          <w:rStyle w:val="default"/>
          <w:rFonts w:cs="FrankRuehl" w:hint="cs"/>
          <w:vanish/>
          <w:szCs w:val="20"/>
          <w:shd w:val="clear" w:color="auto" w:fill="FFFF99"/>
          <w:rtl/>
        </w:rPr>
      </w:pPr>
      <w:r w:rsidRPr="0062129E">
        <w:rPr>
          <w:rStyle w:val="default"/>
          <w:rFonts w:cs="FrankRuehl" w:hint="cs"/>
          <w:vanish/>
          <w:szCs w:val="20"/>
          <w:shd w:val="clear" w:color="auto" w:fill="FFFF99"/>
          <w:rtl/>
        </w:rPr>
        <w:t>הנוסח הקודם:</w:t>
      </w:r>
    </w:p>
    <w:p w:rsidR="00BD7F4F" w:rsidRPr="00CB4793" w:rsidRDefault="00BD7F4F" w:rsidP="00CB4793">
      <w:pPr>
        <w:pStyle w:val="P00"/>
        <w:spacing w:before="0"/>
        <w:ind w:left="0" w:right="1134"/>
        <w:rPr>
          <w:rStyle w:val="default"/>
          <w:rFonts w:cs="FrankRuehl" w:hint="cs"/>
          <w:strike/>
          <w:sz w:val="2"/>
          <w:szCs w:val="2"/>
          <w:rtl/>
        </w:rPr>
      </w:pPr>
      <w:r w:rsidRPr="0062129E">
        <w:rPr>
          <w:rStyle w:val="default"/>
          <w:rFonts w:cs="FrankRuehl" w:hint="cs"/>
          <w:strike/>
          <w:vanish/>
          <w:sz w:val="22"/>
          <w:szCs w:val="22"/>
          <w:shd w:val="clear" w:color="auto" w:fill="FFFF99"/>
          <w:rtl/>
        </w:rPr>
        <w:t>3.</w:t>
      </w:r>
      <w:r w:rsidRPr="0062129E">
        <w:rPr>
          <w:rStyle w:val="default"/>
          <w:rFonts w:cs="FrankRuehl" w:hint="cs"/>
          <w:strike/>
          <w:vanish/>
          <w:sz w:val="22"/>
          <w:szCs w:val="22"/>
          <w:shd w:val="clear" w:color="auto" w:fill="FFFF99"/>
          <w:rtl/>
        </w:rPr>
        <w:tab/>
        <w:t>ההסתדרות הציונית העולמית שהיא גם הסוכנות היהודית לארץ ישראל שוקדת כמקודם על העליה ומנצחת על מפעלי קליטה והתישבות במדינה.</w:t>
      </w:r>
      <w:bookmarkEnd w:id="2"/>
    </w:p>
    <w:p w:rsidR="00B25342" w:rsidRDefault="00B25342" w:rsidP="00977183">
      <w:pPr>
        <w:pStyle w:val="P00"/>
        <w:spacing w:before="72"/>
        <w:ind w:left="0" w:right="1134"/>
        <w:rPr>
          <w:rStyle w:val="default"/>
          <w:rFonts w:cs="FrankRuehl" w:hint="cs"/>
          <w:rtl/>
        </w:rPr>
      </w:pPr>
      <w:r>
        <w:rPr>
          <w:lang w:val="he-IL"/>
        </w:rPr>
        <w:pict>
          <v:rect id="_x0000_s1028" style="position:absolute;left:0;text-align:left;margin-left:464.5pt;margin-top:8.05pt;width:75.05pt;height:17.7pt;z-index:251653632" o:allowincell="f" filled="f" stroked="f" strokecolor="lime" strokeweight=".25pt">
            <v:textbox style="mso-next-textbox:#_x0000_s1028"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4.</w:t>
      </w:r>
      <w:r>
        <w:rPr>
          <w:rStyle w:val="big-number"/>
          <w:rFonts w:cs="Miriam"/>
          <w:rtl/>
        </w:rPr>
        <w:tab/>
      </w:r>
      <w:r>
        <w:rPr>
          <w:rStyle w:val="default"/>
          <w:rFonts w:cs="FrankRuehl"/>
          <w:rtl/>
        </w:rPr>
        <w:t>מד</w:t>
      </w:r>
      <w:r>
        <w:rPr>
          <w:rStyle w:val="default"/>
          <w:rFonts w:cs="FrankRuehl" w:hint="cs"/>
          <w:rtl/>
        </w:rPr>
        <w:t xml:space="preserve">ינת ישראל מכירה </w:t>
      </w:r>
      <w:r>
        <w:rPr>
          <w:rStyle w:val="default"/>
          <w:rFonts w:cs="FrankRuehl"/>
          <w:rtl/>
        </w:rPr>
        <w:t>בה</w:t>
      </w:r>
      <w:r>
        <w:rPr>
          <w:rStyle w:val="default"/>
          <w:rFonts w:cs="FrankRuehl" w:hint="cs"/>
          <w:rtl/>
        </w:rPr>
        <w:t>סתדרות הציונית העולמית ובסוכנות</w:t>
      </w:r>
      <w:r>
        <w:rPr>
          <w:rStyle w:val="default"/>
          <w:rFonts w:cs="FrankRuehl"/>
          <w:rtl/>
        </w:rPr>
        <w:t xml:space="preserve"> ה</w:t>
      </w:r>
      <w:r>
        <w:rPr>
          <w:rStyle w:val="default"/>
          <w:rFonts w:cs="FrankRuehl" w:hint="cs"/>
          <w:rtl/>
        </w:rPr>
        <w:t>יהודית לארץ-ישר</w:t>
      </w:r>
      <w:r>
        <w:rPr>
          <w:rStyle w:val="default"/>
          <w:rFonts w:cs="FrankRuehl"/>
          <w:rtl/>
        </w:rPr>
        <w:t>א</w:t>
      </w:r>
      <w:r>
        <w:rPr>
          <w:rStyle w:val="default"/>
          <w:rFonts w:cs="FrankRuehl" w:hint="cs"/>
          <w:rtl/>
        </w:rPr>
        <w:t>ל כסוכנויות המוסמכות שיוסיפו לפעול במדינת ישראל לפיתוח הארץ ויישובה, לקליטת עולים מהתפוצות ולתיאום פעולותיהם בישראל של מוסדות ואיגודים יהודיים הפועלים בתחומים אלה.</w:t>
      </w:r>
    </w:p>
    <w:p w:rsidR="00DC4493" w:rsidRPr="0062129E" w:rsidRDefault="00DC4493" w:rsidP="00DC4493">
      <w:pPr>
        <w:pStyle w:val="P00"/>
        <w:spacing w:before="0"/>
        <w:ind w:left="0" w:right="1134"/>
        <w:rPr>
          <w:rStyle w:val="default"/>
          <w:rFonts w:cs="FrankRuehl" w:hint="cs"/>
          <w:vanish/>
          <w:color w:val="FF0000"/>
          <w:szCs w:val="20"/>
          <w:shd w:val="clear" w:color="auto" w:fill="FFFF99"/>
          <w:rtl/>
        </w:rPr>
      </w:pPr>
      <w:bookmarkStart w:id="3" w:name="Rov25"/>
      <w:r w:rsidRPr="0062129E">
        <w:rPr>
          <w:rStyle w:val="default"/>
          <w:rFonts w:cs="FrankRuehl" w:hint="cs"/>
          <w:vanish/>
          <w:color w:val="FF0000"/>
          <w:szCs w:val="20"/>
          <w:shd w:val="clear" w:color="auto" w:fill="FFFF99"/>
          <w:rtl/>
        </w:rPr>
        <w:t>מיום 21.6.1971</w:t>
      </w:r>
    </w:p>
    <w:p w:rsidR="00DC4493" w:rsidRPr="0062129E" w:rsidRDefault="00DC4493" w:rsidP="00DC4493">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DC4493" w:rsidRPr="0062129E" w:rsidRDefault="00DC4493" w:rsidP="00DC4493">
      <w:pPr>
        <w:pStyle w:val="P00"/>
        <w:spacing w:before="0"/>
        <w:ind w:left="0" w:right="1134"/>
        <w:rPr>
          <w:rStyle w:val="default"/>
          <w:rFonts w:cs="FrankRuehl" w:hint="cs"/>
          <w:vanish/>
          <w:sz w:val="20"/>
          <w:szCs w:val="20"/>
          <w:shd w:val="clear" w:color="auto" w:fill="FFFF99"/>
          <w:rtl/>
        </w:rPr>
      </w:pPr>
      <w:hyperlink r:id="rId12"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13"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DC4493" w:rsidRPr="00656440" w:rsidRDefault="00DC4493" w:rsidP="00977183">
      <w:pPr>
        <w:pStyle w:val="P00"/>
        <w:ind w:left="0" w:right="1134"/>
        <w:rPr>
          <w:rStyle w:val="default"/>
          <w:rFonts w:cs="FrankRuehl" w:hint="cs"/>
          <w:sz w:val="2"/>
          <w:szCs w:val="2"/>
          <w:rtl/>
        </w:rPr>
      </w:pPr>
      <w:r w:rsidRPr="0062129E">
        <w:rPr>
          <w:rStyle w:val="big-number"/>
          <w:rFonts w:cs="Miriam"/>
          <w:vanish/>
          <w:sz w:val="22"/>
          <w:szCs w:val="22"/>
          <w:shd w:val="clear" w:color="auto" w:fill="FFFF99"/>
          <w:rtl/>
        </w:rPr>
        <w:t>4.</w:t>
      </w:r>
      <w:r w:rsidRPr="0062129E">
        <w:rPr>
          <w:rStyle w:val="big-number"/>
          <w:rFonts w:cs="Miriam"/>
          <w:vanish/>
          <w:sz w:val="22"/>
          <w:szCs w:val="22"/>
          <w:shd w:val="clear" w:color="auto" w:fill="FFFF99"/>
          <w:rtl/>
        </w:rPr>
        <w:tab/>
      </w:r>
      <w:r w:rsidRPr="0062129E">
        <w:rPr>
          <w:rStyle w:val="default"/>
          <w:rFonts w:cs="FrankRuehl"/>
          <w:vanish/>
          <w:sz w:val="22"/>
          <w:szCs w:val="22"/>
          <w:shd w:val="clear" w:color="auto" w:fill="FFFF99"/>
          <w:rtl/>
        </w:rPr>
        <w:t>מד</w:t>
      </w:r>
      <w:r w:rsidRPr="0062129E">
        <w:rPr>
          <w:rStyle w:val="default"/>
          <w:rFonts w:cs="FrankRuehl" w:hint="cs"/>
          <w:vanish/>
          <w:sz w:val="22"/>
          <w:szCs w:val="22"/>
          <w:shd w:val="clear" w:color="auto" w:fill="FFFF99"/>
          <w:rtl/>
        </w:rPr>
        <w:t>ינת ישראל מכירה</w:t>
      </w:r>
      <w:r w:rsidR="002C1839" w:rsidRPr="0062129E">
        <w:rPr>
          <w:rStyle w:val="default"/>
          <w:rFonts w:cs="FrankRuehl" w:hint="cs"/>
          <w:vanish/>
          <w:sz w:val="22"/>
          <w:szCs w:val="22"/>
          <w:shd w:val="clear" w:color="auto" w:fill="FFFF99"/>
          <w:rtl/>
        </w:rPr>
        <w:t xml:space="preserve"> </w:t>
      </w:r>
      <w:r w:rsidR="002C1839" w:rsidRPr="0062129E">
        <w:rPr>
          <w:rStyle w:val="default"/>
          <w:rFonts w:cs="FrankRuehl" w:hint="cs"/>
          <w:strike/>
          <w:vanish/>
          <w:sz w:val="22"/>
          <w:szCs w:val="22"/>
          <w:shd w:val="clear" w:color="auto" w:fill="FFFF99"/>
          <w:rtl/>
        </w:rPr>
        <w:t>בהסתדרות הציונית העולמית כסוכנות המוסמכת שתוסיף לפעול</w:t>
      </w:r>
      <w:r w:rsidRPr="0062129E">
        <w:rPr>
          <w:rStyle w:val="default"/>
          <w:rFonts w:cs="FrankRuehl" w:hint="cs"/>
          <w:vanish/>
          <w:sz w:val="22"/>
          <w:szCs w:val="22"/>
          <w:shd w:val="clear" w:color="auto" w:fill="FFFF99"/>
          <w:rtl/>
        </w:rPr>
        <w:t xml:space="preserve"> </w:t>
      </w:r>
      <w:r w:rsidRPr="0062129E">
        <w:rPr>
          <w:rStyle w:val="default"/>
          <w:rFonts w:cs="FrankRuehl"/>
          <w:vanish/>
          <w:sz w:val="22"/>
          <w:szCs w:val="22"/>
          <w:u w:val="single"/>
          <w:shd w:val="clear" w:color="auto" w:fill="FFFF99"/>
          <w:rtl/>
        </w:rPr>
        <w:t>בה</w:t>
      </w:r>
      <w:r w:rsidRPr="0062129E">
        <w:rPr>
          <w:rStyle w:val="default"/>
          <w:rFonts w:cs="FrankRuehl" w:hint="cs"/>
          <w:vanish/>
          <w:sz w:val="22"/>
          <w:szCs w:val="22"/>
          <w:u w:val="single"/>
          <w:shd w:val="clear" w:color="auto" w:fill="FFFF99"/>
          <w:rtl/>
        </w:rPr>
        <w:t>סתדרות הציונית העולמית ובסוכנות</w:t>
      </w:r>
      <w:r w:rsidRPr="0062129E">
        <w:rPr>
          <w:rStyle w:val="default"/>
          <w:rFonts w:cs="FrankRuehl"/>
          <w:vanish/>
          <w:sz w:val="22"/>
          <w:szCs w:val="22"/>
          <w:u w:val="single"/>
          <w:shd w:val="clear" w:color="auto" w:fill="FFFF99"/>
          <w:rtl/>
        </w:rPr>
        <w:t xml:space="preserve"> ה</w:t>
      </w:r>
      <w:r w:rsidRPr="0062129E">
        <w:rPr>
          <w:rStyle w:val="default"/>
          <w:rFonts w:cs="FrankRuehl" w:hint="cs"/>
          <w:vanish/>
          <w:sz w:val="22"/>
          <w:szCs w:val="22"/>
          <w:u w:val="single"/>
          <w:shd w:val="clear" w:color="auto" w:fill="FFFF99"/>
          <w:rtl/>
        </w:rPr>
        <w:t>יהודית לארץ-ישר</w:t>
      </w:r>
      <w:r w:rsidRPr="0062129E">
        <w:rPr>
          <w:rStyle w:val="default"/>
          <w:rFonts w:cs="FrankRuehl"/>
          <w:vanish/>
          <w:sz w:val="22"/>
          <w:szCs w:val="22"/>
          <w:u w:val="single"/>
          <w:shd w:val="clear" w:color="auto" w:fill="FFFF99"/>
          <w:rtl/>
        </w:rPr>
        <w:t>א</w:t>
      </w:r>
      <w:r w:rsidRPr="0062129E">
        <w:rPr>
          <w:rStyle w:val="default"/>
          <w:rFonts w:cs="FrankRuehl" w:hint="cs"/>
          <w:vanish/>
          <w:sz w:val="22"/>
          <w:szCs w:val="22"/>
          <w:u w:val="single"/>
          <w:shd w:val="clear" w:color="auto" w:fill="FFFF99"/>
          <w:rtl/>
        </w:rPr>
        <w:t>ל כסוכנויות המוסמכות שיוסיפו לפעול</w:t>
      </w:r>
      <w:r w:rsidRPr="0062129E">
        <w:rPr>
          <w:rStyle w:val="default"/>
          <w:rFonts w:cs="FrankRuehl" w:hint="cs"/>
          <w:vanish/>
          <w:sz w:val="22"/>
          <w:szCs w:val="22"/>
          <w:shd w:val="clear" w:color="auto" w:fill="FFFF99"/>
          <w:rtl/>
        </w:rPr>
        <w:t xml:space="preserve"> במדינת ישראל לפיתוח הארץ ויישובה, לקליטת עולים מהתפוצות ולתיאום פעולותיהם בישראל של מוסדות ואיגודים יהודיים הפועלים בתחומים אלה.</w:t>
      </w:r>
      <w:bookmarkEnd w:id="3"/>
    </w:p>
    <w:p w:rsidR="00B25342" w:rsidRDefault="00B25342">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יי</w:t>
      </w:r>
      <w:r>
        <w:rPr>
          <w:rStyle w:val="default"/>
          <w:rFonts w:cs="FrankRuehl" w:hint="cs"/>
          <w:rtl/>
        </w:rPr>
        <w:t>עוד קיבוץ הגלויות העומד במרכז משימו</w:t>
      </w:r>
      <w:r>
        <w:rPr>
          <w:rStyle w:val="default"/>
          <w:rFonts w:cs="FrankRuehl"/>
          <w:rtl/>
        </w:rPr>
        <w:t>תי</w:t>
      </w:r>
      <w:r>
        <w:rPr>
          <w:rStyle w:val="default"/>
          <w:rFonts w:cs="FrankRuehl" w:hint="cs"/>
          <w:rtl/>
        </w:rPr>
        <w:t>הן של מדינת ישראל ושל התנועה הציונית בימינו, מחיי</w:t>
      </w:r>
      <w:r>
        <w:rPr>
          <w:rStyle w:val="default"/>
          <w:rFonts w:cs="FrankRuehl"/>
          <w:rtl/>
        </w:rPr>
        <w:t>ב</w:t>
      </w:r>
      <w:r>
        <w:rPr>
          <w:rStyle w:val="default"/>
          <w:rFonts w:cs="FrankRuehl" w:hint="cs"/>
          <w:rtl/>
        </w:rPr>
        <w:t xml:space="preserve"> מאמצים מתמידים של העם לתפוצותיו; ולכן מצפה מדינת ישראל להשתתפותם של כל היהודים, כיחידים וכגופים, בבנין המדינה ובעזרה לעליית המוני העם לתוכה, ורואה צורך באיחוד כל קיבוצי היהודים למטרה זו.</w:t>
      </w:r>
    </w:p>
    <w:p w:rsidR="00B25342" w:rsidRDefault="00B25342" w:rsidP="00977183">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מד</w:t>
      </w:r>
      <w:r>
        <w:rPr>
          <w:rStyle w:val="default"/>
          <w:rFonts w:cs="FrankRuehl" w:hint="cs"/>
          <w:rtl/>
        </w:rPr>
        <w:t>ינת ישראל מצפה למאמצים מצד ההסתדרות הציונית העולמית להשגת איחוד</w:t>
      </w:r>
      <w:r>
        <w:rPr>
          <w:rStyle w:val="default"/>
          <w:rFonts w:cs="FrankRuehl"/>
          <w:rtl/>
        </w:rPr>
        <w:t xml:space="preserve"> ז</w:t>
      </w:r>
      <w:r>
        <w:rPr>
          <w:rStyle w:val="default"/>
          <w:rFonts w:cs="FrankRuehl" w:hint="cs"/>
          <w:rtl/>
        </w:rPr>
        <w:t>ה; אם למטרה זו תחליט ההסתדרות הציונית, בהסכמת</w:t>
      </w:r>
      <w:r>
        <w:rPr>
          <w:rStyle w:val="default"/>
          <w:rFonts w:cs="FrankRuehl"/>
          <w:rtl/>
        </w:rPr>
        <w:t xml:space="preserve"> ה</w:t>
      </w:r>
      <w:r>
        <w:rPr>
          <w:rStyle w:val="default"/>
          <w:rFonts w:cs="FrankRuehl" w:hint="cs"/>
          <w:rtl/>
        </w:rPr>
        <w:t>ממשלה ובאישור הכנסת, להרחיב את בסיסה, ייהנה הגוף המורחב מהמעמד שהוענק במדינת ישראל להסתדרות הציונית העולמית.</w:t>
      </w:r>
    </w:p>
    <w:p w:rsidR="00B25342" w:rsidRDefault="00B25342">
      <w:pPr>
        <w:pStyle w:val="P00"/>
        <w:spacing w:before="72"/>
        <w:ind w:left="0" w:right="1134"/>
        <w:rPr>
          <w:rStyle w:val="default"/>
          <w:rFonts w:cs="FrankRuehl" w:hint="cs"/>
          <w:rtl/>
        </w:rPr>
      </w:pPr>
      <w:r>
        <w:rPr>
          <w:lang w:val="he-IL"/>
        </w:rPr>
        <w:pict>
          <v:rect id="_x0000_s1029" style="position:absolute;left:0;text-align:left;margin-left:464.5pt;margin-top:8.05pt;width:75.05pt;height:22.4pt;z-index:251654656" o:allowincell="f" filled="f" stroked="f" strokecolor="lime" strokeweight=".25pt">
            <v:textbox style="mso-next-textbox:#_x0000_s1029"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6</w:t>
      </w:r>
      <w:r>
        <w:rPr>
          <w:rStyle w:val="default"/>
          <w:rFonts w:cs="FrankRuehl"/>
          <w:rtl/>
        </w:rPr>
        <w:t>א.</w:t>
      </w:r>
      <w:r>
        <w:rPr>
          <w:rStyle w:val="default"/>
          <w:rFonts w:cs="FrankRuehl"/>
          <w:rtl/>
        </w:rPr>
        <w:tab/>
        <w:t>ה</w:t>
      </w:r>
      <w:r>
        <w:rPr>
          <w:rStyle w:val="default"/>
          <w:rFonts w:cs="FrankRuehl" w:hint="cs"/>
          <w:rtl/>
        </w:rPr>
        <w:t>וראות סעיפים 5 ו-6 יחולו על הסוכנות היהודית לארץ-ישראל בשינויים המחוייבים לפי הענין.</w:t>
      </w:r>
    </w:p>
    <w:p w:rsidR="00D8164E" w:rsidRPr="0062129E" w:rsidRDefault="00D8164E" w:rsidP="00D8164E">
      <w:pPr>
        <w:pStyle w:val="P00"/>
        <w:spacing w:before="0"/>
        <w:ind w:left="0" w:right="1134"/>
        <w:rPr>
          <w:rStyle w:val="default"/>
          <w:rFonts w:cs="FrankRuehl" w:hint="cs"/>
          <w:vanish/>
          <w:color w:val="FF0000"/>
          <w:szCs w:val="20"/>
          <w:shd w:val="clear" w:color="auto" w:fill="FFFF99"/>
          <w:rtl/>
        </w:rPr>
      </w:pPr>
      <w:bookmarkStart w:id="4" w:name="Rov16"/>
      <w:r w:rsidRPr="0062129E">
        <w:rPr>
          <w:rStyle w:val="default"/>
          <w:rFonts w:cs="FrankRuehl" w:hint="cs"/>
          <w:vanish/>
          <w:color w:val="FF0000"/>
          <w:szCs w:val="20"/>
          <w:shd w:val="clear" w:color="auto" w:fill="FFFF99"/>
          <w:rtl/>
        </w:rPr>
        <w:t>מיום 21.6.1971</w:t>
      </w:r>
    </w:p>
    <w:p w:rsidR="00D8164E" w:rsidRPr="0062129E" w:rsidRDefault="00D8164E" w:rsidP="00D8164E">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D8164E" w:rsidRPr="0062129E" w:rsidRDefault="00D8164E" w:rsidP="00D8164E">
      <w:pPr>
        <w:pStyle w:val="P00"/>
        <w:spacing w:before="0"/>
        <w:ind w:left="0" w:right="1134"/>
        <w:rPr>
          <w:rStyle w:val="default"/>
          <w:rFonts w:cs="FrankRuehl" w:hint="cs"/>
          <w:vanish/>
          <w:sz w:val="20"/>
          <w:szCs w:val="20"/>
          <w:shd w:val="clear" w:color="auto" w:fill="FFFF99"/>
          <w:rtl/>
        </w:rPr>
      </w:pPr>
      <w:hyperlink r:id="rId14"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15"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D8164E" w:rsidRPr="00CB4793" w:rsidRDefault="00D8164E" w:rsidP="00D8164E">
      <w:pPr>
        <w:pStyle w:val="P00"/>
        <w:spacing w:before="0"/>
        <w:ind w:left="0" w:right="1134"/>
        <w:rPr>
          <w:rStyle w:val="default"/>
          <w:rFonts w:cs="FrankRuehl" w:hint="cs"/>
          <w:b/>
          <w:bCs/>
          <w:sz w:val="2"/>
          <w:szCs w:val="2"/>
          <w:rtl/>
        </w:rPr>
      </w:pPr>
      <w:r w:rsidRPr="0062129E">
        <w:rPr>
          <w:rStyle w:val="default"/>
          <w:rFonts w:cs="FrankRuehl" w:hint="cs"/>
          <w:b/>
          <w:bCs/>
          <w:vanish/>
          <w:szCs w:val="20"/>
          <w:shd w:val="clear" w:color="auto" w:fill="FFFF99"/>
          <w:rtl/>
        </w:rPr>
        <w:t>הוספת סעיף 6א</w:t>
      </w:r>
      <w:bookmarkEnd w:id="4"/>
    </w:p>
    <w:p w:rsidR="00D8164E" w:rsidRDefault="00D8164E" w:rsidP="00D8164E">
      <w:pPr>
        <w:pStyle w:val="P00"/>
        <w:spacing w:before="72"/>
        <w:ind w:left="0" w:right="1134"/>
        <w:rPr>
          <w:rStyle w:val="default"/>
          <w:rFonts w:cs="FrankRuehl" w:hint="cs"/>
          <w:rtl/>
        </w:rPr>
      </w:pPr>
      <w:bookmarkStart w:id="5" w:name="Seif1"/>
      <w:bookmarkEnd w:id="5"/>
      <w:r>
        <w:rPr>
          <w:lang w:val="he-IL"/>
        </w:rPr>
        <w:pict>
          <v:rect id="_x0000_s1044" style="position:absolute;left:0;text-align:left;margin-left:464.5pt;margin-top:8.05pt;width:75.05pt;height:51pt;z-index:251662848" o:allowincell="f" filled="f" stroked="f" strokecolor="lime" strokeweight=".25pt">
            <v:textbox style="mso-next-textbox:#_x0000_s1044" inset="0,0,0,0">
              <w:txbxContent>
                <w:p w:rsidR="00D8164E" w:rsidRDefault="00D8164E" w:rsidP="00D8164E">
                  <w:pPr>
                    <w:spacing w:line="160" w:lineRule="exact"/>
                    <w:jc w:val="left"/>
                    <w:rPr>
                      <w:rFonts w:cs="Miriam" w:hint="cs"/>
                      <w:sz w:val="18"/>
                      <w:szCs w:val="18"/>
                      <w:rtl/>
                    </w:rPr>
                  </w:pPr>
                  <w:r>
                    <w:rPr>
                      <w:rFonts w:cs="Miriam" w:hint="cs"/>
                      <w:sz w:val="18"/>
                      <w:szCs w:val="18"/>
                      <w:rtl/>
                    </w:rPr>
                    <w:t>מעמד החטיבה להתיישבות בהסתדרות הציונית העולמית</w:t>
                  </w:r>
                </w:p>
                <w:p w:rsidR="00D8164E" w:rsidRDefault="00D8164E" w:rsidP="00D8164E">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תשע"ו-2015</w:t>
                  </w:r>
                </w:p>
              </w:txbxContent>
            </v:textbox>
            <w10:anchorlock/>
          </v:rect>
        </w:pict>
      </w:r>
      <w:r>
        <w:rPr>
          <w:rStyle w:val="big-number"/>
          <w:rFonts w:cs="Miriam"/>
          <w:rtl/>
        </w:rPr>
        <w:t>6</w:t>
      </w:r>
      <w:r>
        <w:rPr>
          <w:rStyle w:val="default"/>
          <w:rFonts w:cs="FrankRuehl" w:hint="cs"/>
          <w:rtl/>
        </w:rPr>
        <w:t>ב</w:t>
      </w:r>
      <w:r w:rsidR="00D262D4">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 xml:space="preserve">מדינת ישראל מכירה בייחודה של החטיבה להתיישבות בהסתדרות הציונית העולמית (להלן </w:t>
      </w:r>
      <w:r>
        <w:rPr>
          <w:rStyle w:val="default"/>
          <w:rFonts w:cs="FrankRuehl"/>
          <w:rtl/>
        </w:rPr>
        <w:t>–</w:t>
      </w:r>
      <w:r>
        <w:rPr>
          <w:rStyle w:val="default"/>
          <w:rFonts w:cs="FrankRuehl" w:hint="cs"/>
          <w:rtl/>
        </w:rPr>
        <w:t xml:space="preserve"> החטיבה להתיישבות) כאחת מזרועות הביצוע למימוש ייעודה של ההסתדרות הציונית העולמית, בעלת יכולת מקצועית מוכחת בתחום פיתוח ההתיישבות בארץ ישראל.</w:t>
      </w:r>
    </w:p>
    <w:p w:rsidR="00D8164E" w:rsidRDefault="00D8164E" w:rsidP="00D8164E">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ממשלת ישראל רשאית, בהסכמת ההסתדרות הציונית העולמית, לאצול מסמכויותיה בתחום ההתיישבות ובתחומים נוספים, בהתאם למדיניות שעליה תחליט, להסתדרות הציונית העולמית, באמצעות החטיבה להתיישבות, ולשם כך רשאית היא לכרות הסכמים, כלליים או פרטניים, בין משרדי הממשלה לחטיבה להתיישבות לשם מילוי משימותיה של החטיבה להתיישבות כפי שתחליט הממשלה; ההסכמים יכללו, בין השאר, את גובה ואופן התשלום וכן הסדרי פיקוח ובקרה, בשים לב לאופייה ולתפקידיה הייחודיים של החטיבה להתיישבות;</w:t>
      </w:r>
    </w:p>
    <w:p w:rsidR="00D8164E" w:rsidRDefault="00D8164E" w:rsidP="00D816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באצילה כאמור בפסקה (1) כדי להפוך את החטיבה להתיישבות לרשות מרשויות המדינה;</w:t>
      </w:r>
    </w:p>
    <w:p w:rsidR="00D8164E" w:rsidRDefault="00D8164E" w:rsidP="00D8164E">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 xml:space="preserve">בסעיף זה, "תחומים נוספים" </w:t>
      </w:r>
      <w:r>
        <w:rPr>
          <w:rStyle w:val="default"/>
          <w:rFonts w:cs="FrankRuehl"/>
          <w:rtl/>
        </w:rPr>
        <w:t>–</w:t>
      </w:r>
      <w:r>
        <w:rPr>
          <w:rStyle w:val="default"/>
          <w:rFonts w:cs="FrankRuehl" w:hint="cs"/>
          <w:rtl/>
        </w:rPr>
        <w:t xml:space="preserve"> תחומי הפעילות שנמנו באמנה שנכרתה בין הממשלה ובין ההסתדרות הציונית העולמית לפי סעיף 7, כתפקידי ההסתדרות הציונית העולמית.</w:t>
      </w:r>
    </w:p>
    <w:p w:rsidR="00D8164E" w:rsidRDefault="00D8164E" w:rsidP="00D8164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החטיבה להתיישבות מוסמכת לבצע את כל הפעולות הדרושות לשם מימוש הסמכויות שנאצלו לה לפי סעיף קטן (ב), מילוי החלטות הממשלה וביצוע ההסכמים שבין הממשלה והחטיבה להתיישבות, ובכלל זה להקצות משאבים, לבצע פעולות תכנון ופיתוח, לפרסם מכרזים ולהתקשר עם גורמים אחרים, להפעיל מערך ליווי וייעוץ להתיישבות ולסייע בפיתוח התשתיות הקהילתיות והכלכליות בהתיישבות, והכול בכפוף להחלטות הממשלה ולהסכמים שבין הממשלה והחטיבה להתיישבות.</w:t>
      </w:r>
    </w:p>
    <w:p w:rsidR="00D8164E" w:rsidRDefault="00D8164E" w:rsidP="00D8164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במסגרת הפעלת סמכויותיה לפי סעיף זה, יחולו על החטיבה להתיישבות הוראות חוק חובת המכרזים, התשנ"ב-1992, בכל הנוגע להתקשרות שלה בחוזה לביצוע עסקה בטובין, לביצוע עבודה ולרכישת שירותים.</w:t>
      </w:r>
    </w:p>
    <w:p w:rsidR="00D8164E" w:rsidRDefault="00D8164E" w:rsidP="00D8164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סעיף זה יחולו גם על החלטות הממשלה ועל הסכמים שהתקבלו או נחתמו לפני תחילתו של חוק מעמדן של ההסתדרות הציונית העולמית ושל הסוכנות היהודית לארץ-ישראל (תיקון מס' 2), התשע"ו-2015, לפי העניין.</w:t>
      </w:r>
    </w:p>
    <w:p w:rsidR="00D8164E" w:rsidRPr="0062129E" w:rsidRDefault="00D8164E" w:rsidP="00D8164E">
      <w:pPr>
        <w:pStyle w:val="P00"/>
        <w:spacing w:before="0"/>
        <w:ind w:left="0" w:right="1134"/>
        <w:rPr>
          <w:rStyle w:val="default"/>
          <w:rFonts w:cs="FrankRuehl" w:hint="cs"/>
          <w:vanish/>
          <w:color w:val="FF0000"/>
          <w:sz w:val="20"/>
          <w:szCs w:val="20"/>
          <w:shd w:val="clear" w:color="auto" w:fill="FFFF99"/>
          <w:rtl/>
        </w:rPr>
      </w:pPr>
      <w:bookmarkStart w:id="6" w:name="Rov27"/>
      <w:r w:rsidRPr="0062129E">
        <w:rPr>
          <w:rStyle w:val="default"/>
          <w:rFonts w:cs="FrankRuehl" w:hint="cs"/>
          <w:vanish/>
          <w:color w:val="FF0000"/>
          <w:sz w:val="20"/>
          <w:szCs w:val="20"/>
          <w:shd w:val="clear" w:color="auto" w:fill="FFFF99"/>
          <w:rtl/>
        </w:rPr>
        <w:t>מיום 29.12.2015</w:t>
      </w:r>
    </w:p>
    <w:p w:rsidR="00D8164E" w:rsidRPr="0062129E" w:rsidRDefault="00D8164E" w:rsidP="00D8164E">
      <w:pPr>
        <w:pStyle w:val="P00"/>
        <w:spacing w:before="0"/>
        <w:ind w:left="0" w:right="1134"/>
        <w:rPr>
          <w:rStyle w:val="default"/>
          <w:rFonts w:cs="FrankRuehl" w:hint="cs"/>
          <w:vanish/>
          <w:sz w:val="20"/>
          <w:szCs w:val="20"/>
          <w:shd w:val="clear" w:color="auto" w:fill="FFFF99"/>
          <w:rtl/>
        </w:rPr>
      </w:pPr>
      <w:r w:rsidRPr="0062129E">
        <w:rPr>
          <w:rStyle w:val="default"/>
          <w:rFonts w:cs="FrankRuehl" w:hint="cs"/>
          <w:b/>
          <w:bCs/>
          <w:vanish/>
          <w:sz w:val="20"/>
          <w:szCs w:val="20"/>
          <w:shd w:val="clear" w:color="auto" w:fill="FFFF99"/>
          <w:rtl/>
        </w:rPr>
        <w:t>תיקון מס' 2</w:t>
      </w:r>
    </w:p>
    <w:p w:rsidR="00D8164E" w:rsidRPr="0062129E" w:rsidRDefault="00D8164E" w:rsidP="00D8164E">
      <w:pPr>
        <w:pStyle w:val="P00"/>
        <w:spacing w:before="0"/>
        <w:ind w:left="0" w:right="1134"/>
        <w:rPr>
          <w:rStyle w:val="default"/>
          <w:rFonts w:cs="FrankRuehl" w:hint="cs"/>
          <w:vanish/>
          <w:sz w:val="20"/>
          <w:szCs w:val="20"/>
          <w:shd w:val="clear" w:color="auto" w:fill="FFFF99"/>
          <w:rtl/>
        </w:rPr>
      </w:pPr>
      <w:hyperlink r:id="rId16" w:history="1">
        <w:r w:rsidRPr="0062129E">
          <w:rPr>
            <w:rStyle w:val="Hyperlink"/>
            <w:rFonts w:cs="FrankRuehl" w:hint="cs"/>
            <w:vanish/>
            <w:szCs w:val="20"/>
            <w:shd w:val="clear" w:color="auto" w:fill="FFFF99"/>
            <w:rtl/>
          </w:rPr>
          <w:t>ס"ח תשע"ו מס' 2518</w:t>
        </w:r>
      </w:hyperlink>
      <w:r w:rsidRPr="0062129E">
        <w:rPr>
          <w:rStyle w:val="default"/>
          <w:rFonts w:cs="FrankRuehl" w:hint="cs"/>
          <w:vanish/>
          <w:sz w:val="20"/>
          <w:szCs w:val="20"/>
          <w:shd w:val="clear" w:color="auto" w:fill="FFFF99"/>
          <w:rtl/>
        </w:rPr>
        <w:t xml:space="preserve"> מיום 29.12.2015 עמ' 312 (</w:t>
      </w:r>
      <w:hyperlink r:id="rId17" w:history="1">
        <w:r w:rsidRPr="0062129E">
          <w:rPr>
            <w:rStyle w:val="Hyperlink"/>
            <w:rFonts w:cs="FrankRuehl" w:hint="cs"/>
            <w:vanish/>
            <w:szCs w:val="20"/>
            <w:shd w:val="clear" w:color="auto" w:fill="FFFF99"/>
            <w:rtl/>
          </w:rPr>
          <w:t>ה"ח 602</w:t>
        </w:r>
      </w:hyperlink>
      <w:r w:rsidRPr="0062129E">
        <w:rPr>
          <w:rStyle w:val="default"/>
          <w:rFonts w:cs="FrankRuehl" w:hint="cs"/>
          <w:vanish/>
          <w:sz w:val="20"/>
          <w:szCs w:val="20"/>
          <w:shd w:val="clear" w:color="auto" w:fill="FFFF99"/>
          <w:rtl/>
        </w:rPr>
        <w:t>)</w:t>
      </w:r>
    </w:p>
    <w:p w:rsidR="00D8164E" w:rsidRPr="00D8164E" w:rsidRDefault="00D8164E" w:rsidP="00D8164E">
      <w:pPr>
        <w:pStyle w:val="P00"/>
        <w:spacing w:before="0"/>
        <w:ind w:left="0" w:right="1134"/>
        <w:rPr>
          <w:rStyle w:val="default"/>
          <w:rFonts w:cs="FrankRuehl" w:hint="cs"/>
          <w:sz w:val="2"/>
          <w:szCs w:val="2"/>
          <w:shd w:val="clear" w:color="auto" w:fill="FFFF99"/>
          <w:rtl/>
        </w:rPr>
      </w:pPr>
      <w:r w:rsidRPr="0062129E">
        <w:rPr>
          <w:rStyle w:val="default"/>
          <w:rFonts w:cs="FrankRuehl" w:hint="cs"/>
          <w:b/>
          <w:bCs/>
          <w:vanish/>
          <w:sz w:val="20"/>
          <w:szCs w:val="20"/>
          <w:shd w:val="clear" w:color="auto" w:fill="FFFF99"/>
          <w:rtl/>
        </w:rPr>
        <w:t>הוספת סעיף 6ב</w:t>
      </w:r>
      <w:bookmarkEnd w:id="6"/>
    </w:p>
    <w:p w:rsidR="00B25342" w:rsidRDefault="00B25342" w:rsidP="00977183">
      <w:pPr>
        <w:pStyle w:val="P00"/>
        <w:spacing w:before="72"/>
        <w:ind w:left="0" w:right="1134"/>
        <w:rPr>
          <w:rStyle w:val="default"/>
          <w:rFonts w:cs="FrankRuehl" w:hint="cs"/>
          <w:rtl/>
        </w:rPr>
      </w:pPr>
      <w:r>
        <w:rPr>
          <w:lang w:val="he-IL"/>
        </w:rPr>
        <w:pict>
          <v:rect id="_x0000_s1030" style="position:absolute;left:0;text-align:left;margin-left:464.5pt;margin-top:8.05pt;width:75.05pt;height:20.3pt;z-index:251655680" o:allowincell="f" filled="f" stroked="f" strokecolor="lime" strokeweight=".25pt">
            <v:textbox style="mso-next-textbox:#_x0000_s1030"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7.</w:t>
      </w:r>
      <w:r>
        <w:rPr>
          <w:rStyle w:val="big-number"/>
          <w:rFonts w:cs="Miriam"/>
          <w:rtl/>
        </w:rPr>
        <w:tab/>
      </w:r>
      <w:r>
        <w:rPr>
          <w:rStyle w:val="default"/>
          <w:rFonts w:cs="FrankRuehl"/>
          <w:rtl/>
        </w:rPr>
        <w:t>פרטי</w:t>
      </w:r>
      <w:r>
        <w:rPr>
          <w:rStyle w:val="default"/>
          <w:rFonts w:cs="FrankRuehl" w:hint="cs"/>
          <w:rtl/>
        </w:rPr>
        <w:t xml:space="preserve"> מעמדן וצורת שיתוף הפעולה של ההסתדרות הציונית</w:t>
      </w:r>
      <w:r>
        <w:rPr>
          <w:rStyle w:val="default"/>
          <w:rFonts w:cs="FrankRuehl"/>
          <w:rtl/>
        </w:rPr>
        <w:t xml:space="preserve"> ה</w:t>
      </w:r>
      <w:r>
        <w:rPr>
          <w:rStyle w:val="default"/>
          <w:rFonts w:cs="FrankRuehl" w:hint="cs"/>
          <w:rtl/>
        </w:rPr>
        <w:t>עולמית ושל הסוכנות היהודית לארץ-ישראל עם הממשלה ייקבעו באמנות שייכרתו בישראל בין הממשלה ובין כל אחד משני גופים אלה.</w:t>
      </w:r>
    </w:p>
    <w:p w:rsidR="000A24E5" w:rsidRPr="0062129E" w:rsidRDefault="000A24E5" w:rsidP="000A24E5">
      <w:pPr>
        <w:pStyle w:val="P00"/>
        <w:spacing w:before="0"/>
        <w:ind w:left="0" w:right="1134"/>
        <w:rPr>
          <w:rStyle w:val="default"/>
          <w:rFonts w:cs="FrankRuehl" w:hint="cs"/>
          <w:vanish/>
          <w:color w:val="FF0000"/>
          <w:szCs w:val="20"/>
          <w:shd w:val="clear" w:color="auto" w:fill="FFFF99"/>
          <w:rtl/>
        </w:rPr>
      </w:pPr>
      <w:bookmarkStart w:id="7" w:name="Rov17"/>
      <w:r w:rsidRPr="0062129E">
        <w:rPr>
          <w:rStyle w:val="default"/>
          <w:rFonts w:cs="FrankRuehl" w:hint="cs"/>
          <w:vanish/>
          <w:color w:val="FF0000"/>
          <w:szCs w:val="20"/>
          <w:shd w:val="clear" w:color="auto" w:fill="FFFF99"/>
          <w:rtl/>
        </w:rPr>
        <w:t>מיום 21.6.1971</w:t>
      </w:r>
    </w:p>
    <w:p w:rsidR="000A24E5" w:rsidRPr="0062129E" w:rsidRDefault="000A24E5" w:rsidP="000A24E5">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0A24E5" w:rsidRPr="0062129E" w:rsidRDefault="000A24E5" w:rsidP="000A24E5">
      <w:pPr>
        <w:pStyle w:val="P00"/>
        <w:spacing w:before="0"/>
        <w:ind w:left="0" w:right="1134"/>
        <w:rPr>
          <w:rStyle w:val="default"/>
          <w:rFonts w:cs="FrankRuehl" w:hint="cs"/>
          <w:vanish/>
          <w:sz w:val="20"/>
          <w:szCs w:val="20"/>
          <w:shd w:val="clear" w:color="auto" w:fill="FFFF99"/>
          <w:rtl/>
        </w:rPr>
      </w:pPr>
      <w:hyperlink r:id="rId18"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19"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0A24E5" w:rsidRPr="0062129E" w:rsidRDefault="000A24E5" w:rsidP="000A24E5">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החלפת סעיף 7</w:t>
      </w:r>
    </w:p>
    <w:p w:rsidR="000A24E5" w:rsidRPr="0062129E" w:rsidRDefault="000A24E5" w:rsidP="009B5DB9">
      <w:pPr>
        <w:pStyle w:val="P00"/>
        <w:ind w:left="0" w:right="1134"/>
        <w:rPr>
          <w:rStyle w:val="default"/>
          <w:rFonts w:cs="FrankRuehl" w:hint="cs"/>
          <w:vanish/>
          <w:szCs w:val="20"/>
          <w:shd w:val="clear" w:color="auto" w:fill="FFFF99"/>
          <w:rtl/>
        </w:rPr>
      </w:pPr>
      <w:r w:rsidRPr="0062129E">
        <w:rPr>
          <w:rStyle w:val="default"/>
          <w:rFonts w:cs="FrankRuehl" w:hint="cs"/>
          <w:vanish/>
          <w:szCs w:val="20"/>
          <w:shd w:val="clear" w:color="auto" w:fill="FFFF99"/>
          <w:rtl/>
        </w:rPr>
        <w:t>הנוסח הקודם:</w:t>
      </w:r>
    </w:p>
    <w:p w:rsidR="000A24E5" w:rsidRPr="00B851DF" w:rsidRDefault="00866794" w:rsidP="00B851DF">
      <w:pPr>
        <w:pStyle w:val="P00"/>
        <w:spacing w:before="0"/>
        <w:ind w:left="0" w:right="1134"/>
        <w:rPr>
          <w:rStyle w:val="default"/>
          <w:rFonts w:cs="FrankRuehl" w:hint="cs"/>
          <w:strike/>
          <w:sz w:val="2"/>
          <w:szCs w:val="2"/>
          <w:rtl/>
        </w:rPr>
      </w:pPr>
      <w:r w:rsidRPr="0062129E">
        <w:rPr>
          <w:rStyle w:val="big-number"/>
          <w:rFonts w:cs="FrankRuehl"/>
          <w:strike/>
          <w:vanish/>
          <w:sz w:val="22"/>
          <w:szCs w:val="22"/>
          <w:shd w:val="clear" w:color="auto" w:fill="FFFF99"/>
          <w:rtl/>
        </w:rPr>
        <w:t>7.</w:t>
      </w:r>
      <w:r w:rsidRPr="0062129E">
        <w:rPr>
          <w:rStyle w:val="big-number"/>
          <w:rFonts w:cs="FrankRuehl"/>
          <w:strike/>
          <w:vanish/>
          <w:sz w:val="22"/>
          <w:szCs w:val="22"/>
          <w:shd w:val="clear" w:color="auto" w:fill="FFFF99"/>
          <w:rtl/>
        </w:rPr>
        <w:tab/>
      </w:r>
      <w:r w:rsidRPr="0062129E">
        <w:rPr>
          <w:rStyle w:val="default"/>
          <w:rFonts w:cs="FrankRuehl"/>
          <w:strike/>
          <w:vanish/>
          <w:sz w:val="22"/>
          <w:szCs w:val="22"/>
          <w:shd w:val="clear" w:color="auto" w:fill="FFFF99"/>
          <w:rtl/>
        </w:rPr>
        <w:t>פרטי</w:t>
      </w:r>
      <w:r w:rsidR="00225B12" w:rsidRPr="0062129E">
        <w:rPr>
          <w:rStyle w:val="default"/>
          <w:rFonts w:cs="FrankRuehl" w:hint="cs"/>
          <w:strike/>
          <w:vanish/>
          <w:sz w:val="22"/>
          <w:szCs w:val="22"/>
          <w:shd w:val="clear" w:color="auto" w:fill="FFFF99"/>
          <w:rtl/>
        </w:rPr>
        <w:t xml:space="preserve"> מעמדה</w:t>
      </w:r>
      <w:r w:rsidRPr="0062129E">
        <w:rPr>
          <w:rStyle w:val="default"/>
          <w:rFonts w:cs="FrankRuehl" w:hint="cs"/>
          <w:strike/>
          <w:vanish/>
          <w:sz w:val="22"/>
          <w:szCs w:val="22"/>
          <w:shd w:val="clear" w:color="auto" w:fill="FFFF99"/>
          <w:rtl/>
        </w:rPr>
        <w:t xml:space="preserve"> וצורת שיתוף הפעולה של ההסתדרות הציונית</w:t>
      </w:r>
      <w:r w:rsidRPr="0062129E">
        <w:rPr>
          <w:rStyle w:val="default"/>
          <w:rFonts w:cs="FrankRuehl"/>
          <w:strike/>
          <w:vanish/>
          <w:sz w:val="22"/>
          <w:szCs w:val="22"/>
          <w:shd w:val="clear" w:color="auto" w:fill="FFFF99"/>
          <w:rtl/>
        </w:rPr>
        <w:t xml:space="preserve"> ה</w:t>
      </w:r>
      <w:r w:rsidRPr="0062129E">
        <w:rPr>
          <w:rStyle w:val="default"/>
          <w:rFonts w:cs="FrankRuehl" w:hint="cs"/>
          <w:strike/>
          <w:vanish/>
          <w:sz w:val="22"/>
          <w:szCs w:val="22"/>
          <w:shd w:val="clear" w:color="auto" w:fill="FFFF99"/>
          <w:rtl/>
        </w:rPr>
        <w:t xml:space="preserve">עולמית </w:t>
      </w:r>
      <w:r w:rsidR="00225B12" w:rsidRPr="0062129E">
        <w:rPr>
          <w:rStyle w:val="default"/>
          <w:rFonts w:cs="FrankRuehl"/>
          <w:strike/>
          <w:vanish/>
          <w:sz w:val="22"/>
          <w:szCs w:val="22"/>
          <w:shd w:val="clear" w:color="auto" w:fill="FFFF99"/>
          <w:rtl/>
        </w:rPr>
        <w:t>–</w:t>
      </w:r>
      <w:r w:rsidR="00225B12" w:rsidRPr="0062129E">
        <w:rPr>
          <w:rStyle w:val="default"/>
          <w:rFonts w:cs="FrankRuehl" w:hint="cs"/>
          <w:strike/>
          <w:vanish/>
          <w:sz w:val="22"/>
          <w:szCs w:val="22"/>
          <w:shd w:val="clear" w:color="auto" w:fill="FFFF99"/>
          <w:rtl/>
        </w:rPr>
        <w:t xml:space="preserve"> שנציגותה היא ההנהלה הציונית הנקראת גם בשם הנהלת הסוכנות היהודית לארץ ישראל </w:t>
      </w:r>
      <w:r w:rsidR="00225B12" w:rsidRPr="0062129E">
        <w:rPr>
          <w:rStyle w:val="default"/>
          <w:rFonts w:cs="FrankRuehl"/>
          <w:strike/>
          <w:vanish/>
          <w:sz w:val="22"/>
          <w:szCs w:val="22"/>
          <w:shd w:val="clear" w:color="auto" w:fill="FFFF99"/>
          <w:rtl/>
        </w:rPr>
        <w:t>–</w:t>
      </w:r>
      <w:r w:rsidR="00225B12" w:rsidRPr="0062129E">
        <w:rPr>
          <w:rStyle w:val="default"/>
          <w:rFonts w:cs="FrankRuehl" w:hint="cs"/>
          <w:strike/>
          <w:vanish/>
          <w:sz w:val="22"/>
          <w:szCs w:val="22"/>
          <w:shd w:val="clear" w:color="auto" w:fill="FFFF99"/>
          <w:rtl/>
        </w:rPr>
        <w:t xml:space="preserve"> עם הממשלה, ייקבעו באמנה שתיכרת בישראל בין הממשלה להין ההנהלה הציונית</w:t>
      </w:r>
      <w:r w:rsidRPr="0062129E">
        <w:rPr>
          <w:rStyle w:val="default"/>
          <w:rFonts w:cs="FrankRuehl" w:hint="cs"/>
          <w:strike/>
          <w:vanish/>
          <w:sz w:val="22"/>
          <w:szCs w:val="22"/>
          <w:shd w:val="clear" w:color="auto" w:fill="FFFF99"/>
          <w:rtl/>
        </w:rPr>
        <w:t>.</w:t>
      </w:r>
      <w:bookmarkEnd w:id="7"/>
    </w:p>
    <w:p w:rsidR="00B25342" w:rsidRDefault="00B25342">
      <w:pPr>
        <w:pStyle w:val="P00"/>
        <w:spacing w:before="72"/>
        <w:ind w:left="0" w:right="1134"/>
        <w:rPr>
          <w:rStyle w:val="default"/>
          <w:rFonts w:cs="FrankRuehl"/>
          <w:rtl/>
        </w:rPr>
      </w:pPr>
      <w:r>
        <w:rPr>
          <w:lang w:val="he-IL"/>
        </w:rPr>
        <w:pict>
          <v:rect id="_x0000_s1031" style="position:absolute;left:0;text-align:left;margin-left:464.5pt;margin-top:8.05pt;width:75.05pt;height:22.75pt;z-index:251656704" o:allowincell="f" filled="f" stroked="f" strokecolor="lime" strokeweight=".25pt">
            <v:textbox style="mso-next-textbox:#_x0000_s1031"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אמנה עם ההסתדרות הציונית העולמית תהיה מבוססת על הצהרת הקונגרס הציוני הכ"ג בירושלי</w:t>
      </w:r>
      <w:r>
        <w:rPr>
          <w:rStyle w:val="default"/>
          <w:rFonts w:cs="FrankRuehl"/>
          <w:rtl/>
        </w:rPr>
        <w:t xml:space="preserve">ם </w:t>
      </w:r>
      <w:r>
        <w:rPr>
          <w:rStyle w:val="default"/>
          <w:rFonts w:cs="FrankRuehl" w:hint="cs"/>
          <w:rtl/>
        </w:rPr>
        <w:t>כי הפעולה המעשית של ההסתדרות הציונית העולמית וארגוניה למילוי תפקידיה ההיסטוריים בארץ-ישראל מחייבת שיתוף פעולה ותיאום מלאים מצדה עם מדינת ישראל וממשלתה בהתאם לחוקי המדינה.</w:t>
      </w:r>
    </w:p>
    <w:p w:rsidR="00B25342" w:rsidRDefault="00B2534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אמנה עם הסוכנות היהודית לארץ-ישראל תחייב שיתוף פעולה ותיאום מלאים מצדה עם מדי</w:t>
      </w:r>
      <w:r>
        <w:rPr>
          <w:rStyle w:val="default"/>
          <w:rFonts w:cs="FrankRuehl"/>
          <w:rtl/>
        </w:rPr>
        <w:t>נת</w:t>
      </w:r>
      <w:r>
        <w:rPr>
          <w:rStyle w:val="default"/>
          <w:rFonts w:cs="FrankRuehl" w:hint="cs"/>
          <w:rtl/>
        </w:rPr>
        <w:t xml:space="preserve"> ישראל וממשלתה בהתאם לחוקי המדינה.</w:t>
      </w:r>
    </w:p>
    <w:p w:rsidR="00714C8E" w:rsidRPr="0062129E" w:rsidRDefault="00714C8E" w:rsidP="00714C8E">
      <w:pPr>
        <w:pStyle w:val="P00"/>
        <w:spacing w:before="0"/>
        <w:ind w:left="0" w:right="1134"/>
        <w:rPr>
          <w:rStyle w:val="default"/>
          <w:rFonts w:cs="FrankRuehl" w:hint="cs"/>
          <w:vanish/>
          <w:color w:val="FF0000"/>
          <w:szCs w:val="20"/>
          <w:shd w:val="clear" w:color="auto" w:fill="FFFF99"/>
          <w:rtl/>
        </w:rPr>
      </w:pPr>
      <w:bookmarkStart w:id="8" w:name="Rov23"/>
      <w:r w:rsidRPr="0062129E">
        <w:rPr>
          <w:rStyle w:val="default"/>
          <w:rFonts w:cs="FrankRuehl" w:hint="cs"/>
          <w:vanish/>
          <w:color w:val="FF0000"/>
          <w:szCs w:val="20"/>
          <w:shd w:val="clear" w:color="auto" w:fill="FFFF99"/>
          <w:rtl/>
        </w:rPr>
        <w:t>מיום 21.6.1971</w:t>
      </w:r>
    </w:p>
    <w:p w:rsidR="00714C8E" w:rsidRPr="0062129E" w:rsidRDefault="00714C8E" w:rsidP="00714C8E">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714C8E" w:rsidRPr="0062129E" w:rsidRDefault="00714C8E" w:rsidP="00714C8E">
      <w:pPr>
        <w:pStyle w:val="P00"/>
        <w:spacing w:before="0"/>
        <w:ind w:left="0" w:right="1134"/>
        <w:rPr>
          <w:rStyle w:val="default"/>
          <w:rFonts w:cs="FrankRuehl" w:hint="cs"/>
          <w:vanish/>
          <w:sz w:val="20"/>
          <w:szCs w:val="20"/>
          <w:shd w:val="clear" w:color="auto" w:fill="FFFF99"/>
          <w:rtl/>
        </w:rPr>
      </w:pPr>
      <w:hyperlink r:id="rId20"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21"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EC21FB" w:rsidRPr="0062129E" w:rsidRDefault="00EC21FB" w:rsidP="001D0F93">
      <w:pPr>
        <w:pStyle w:val="P00"/>
        <w:ind w:left="0" w:right="1134"/>
        <w:rPr>
          <w:rStyle w:val="default"/>
          <w:rFonts w:cs="FrankRuehl"/>
          <w:vanish/>
          <w:sz w:val="22"/>
          <w:szCs w:val="22"/>
          <w:shd w:val="clear" w:color="auto" w:fill="FFFF99"/>
          <w:rtl/>
        </w:rPr>
      </w:pPr>
      <w:r w:rsidRPr="0062129E">
        <w:rPr>
          <w:rStyle w:val="big-number"/>
          <w:rFonts w:cs="Miriam"/>
          <w:vanish/>
          <w:sz w:val="22"/>
          <w:szCs w:val="22"/>
          <w:shd w:val="clear" w:color="auto" w:fill="FFFF99"/>
          <w:rtl/>
        </w:rPr>
        <w:t>8.</w:t>
      </w:r>
      <w:r w:rsidRPr="0062129E">
        <w:rPr>
          <w:rStyle w:val="big-number"/>
          <w:rFonts w:cs="Miriam"/>
          <w:vanish/>
          <w:sz w:val="22"/>
          <w:szCs w:val="22"/>
          <w:shd w:val="clear" w:color="auto" w:fill="FFFF99"/>
          <w:rtl/>
        </w:rPr>
        <w:tab/>
      </w:r>
      <w:r w:rsidRPr="0062129E">
        <w:rPr>
          <w:rStyle w:val="default"/>
          <w:rFonts w:cs="FrankRuehl"/>
          <w:vanish/>
          <w:sz w:val="22"/>
          <w:szCs w:val="22"/>
          <w:u w:val="single"/>
          <w:shd w:val="clear" w:color="auto" w:fill="FFFF99"/>
          <w:rtl/>
        </w:rPr>
        <w:t>(א</w:t>
      </w:r>
      <w:r w:rsidRPr="0062129E">
        <w:rPr>
          <w:rStyle w:val="default"/>
          <w:rFonts w:cs="FrankRuehl" w:hint="cs"/>
          <w:vanish/>
          <w:sz w:val="22"/>
          <w:szCs w:val="22"/>
          <w:u w:val="single"/>
          <w:shd w:val="clear" w:color="auto" w:fill="FFFF99"/>
          <w:rtl/>
        </w:rPr>
        <w:t>)</w:t>
      </w:r>
      <w:r w:rsidRPr="0062129E">
        <w:rPr>
          <w:rStyle w:val="default"/>
          <w:rFonts w:cs="FrankRuehl"/>
          <w:vanish/>
          <w:sz w:val="22"/>
          <w:szCs w:val="22"/>
          <w:shd w:val="clear" w:color="auto" w:fill="FFFF99"/>
          <w:rtl/>
        </w:rPr>
        <w:tab/>
        <w:t>ה</w:t>
      </w:r>
      <w:r w:rsidRPr="0062129E">
        <w:rPr>
          <w:rStyle w:val="default"/>
          <w:rFonts w:cs="FrankRuehl" w:hint="cs"/>
          <w:vanish/>
          <w:sz w:val="22"/>
          <w:szCs w:val="22"/>
          <w:shd w:val="clear" w:color="auto" w:fill="FFFF99"/>
          <w:rtl/>
        </w:rPr>
        <w:t xml:space="preserve">אמנה </w:t>
      </w:r>
      <w:r w:rsidRPr="0062129E">
        <w:rPr>
          <w:rStyle w:val="default"/>
          <w:rFonts w:cs="FrankRuehl" w:hint="cs"/>
          <w:vanish/>
          <w:sz w:val="22"/>
          <w:szCs w:val="22"/>
          <w:u w:val="single"/>
          <w:shd w:val="clear" w:color="auto" w:fill="FFFF99"/>
          <w:rtl/>
        </w:rPr>
        <w:t>עם ההסתדרות הציונית העולמית</w:t>
      </w:r>
      <w:r w:rsidRPr="0062129E">
        <w:rPr>
          <w:rStyle w:val="default"/>
          <w:rFonts w:cs="FrankRuehl" w:hint="cs"/>
          <w:vanish/>
          <w:sz w:val="22"/>
          <w:szCs w:val="22"/>
          <w:shd w:val="clear" w:color="auto" w:fill="FFFF99"/>
          <w:rtl/>
        </w:rPr>
        <w:t xml:space="preserve"> תהיה מבוססת על הצהרת הקונגרס הציוני הכ"ג בירושלי</w:t>
      </w:r>
      <w:r w:rsidRPr="0062129E">
        <w:rPr>
          <w:rStyle w:val="default"/>
          <w:rFonts w:cs="FrankRuehl"/>
          <w:vanish/>
          <w:sz w:val="22"/>
          <w:szCs w:val="22"/>
          <w:shd w:val="clear" w:color="auto" w:fill="FFFF99"/>
          <w:rtl/>
        </w:rPr>
        <w:t xml:space="preserve">ם </w:t>
      </w:r>
      <w:r w:rsidRPr="0062129E">
        <w:rPr>
          <w:rStyle w:val="default"/>
          <w:rFonts w:cs="FrankRuehl" w:hint="cs"/>
          <w:vanish/>
          <w:sz w:val="22"/>
          <w:szCs w:val="22"/>
          <w:shd w:val="clear" w:color="auto" w:fill="FFFF99"/>
          <w:rtl/>
        </w:rPr>
        <w:t>כי הפעולה המעשית של ההסתדרות הציונית העולמית וארגוניה למילוי תפקידיה ההיסטוריים בארץ-ישראל מחייבת שיתוף פעולה ותיאום מלאים מצדה עם מדינת ישראל וממשלתה בהתאם לחוקי המדינה.</w:t>
      </w:r>
    </w:p>
    <w:p w:rsidR="00EC21FB" w:rsidRPr="00B445B5" w:rsidRDefault="00EC21FB" w:rsidP="00B445B5">
      <w:pPr>
        <w:pStyle w:val="P00"/>
        <w:spacing w:before="0"/>
        <w:ind w:left="0" w:right="1134"/>
        <w:rPr>
          <w:rStyle w:val="default"/>
          <w:rFonts w:cs="FrankRuehl" w:hint="cs"/>
          <w:sz w:val="2"/>
          <w:szCs w:val="2"/>
          <w:u w:val="single"/>
          <w:rtl/>
        </w:rPr>
      </w:pPr>
      <w:r w:rsidRPr="0062129E">
        <w:rPr>
          <w:rFonts w:cs="FrankRuehl"/>
          <w:vanish/>
          <w:sz w:val="22"/>
          <w:szCs w:val="22"/>
          <w:shd w:val="clear" w:color="auto" w:fill="FFFF99"/>
          <w:rtl/>
        </w:rPr>
        <w:tab/>
      </w:r>
      <w:r w:rsidRPr="0062129E">
        <w:rPr>
          <w:rStyle w:val="default"/>
          <w:rFonts w:cs="FrankRuehl"/>
          <w:vanish/>
          <w:sz w:val="22"/>
          <w:szCs w:val="22"/>
          <w:u w:val="single"/>
          <w:shd w:val="clear" w:color="auto" w:fill="FFFF99"/>
          <w:rtl/>
        </w:rPr>
        <w:t>(ב</w:t>
      </w:r>
      <w:r w:rsidRPr="0062129E">
        <w:rPr>
          <w:rStyle w:val="default"/>
          <w:rFonts w:cs="FrankRuehl" w:hint="cs"/>
          <w:vanish/>
          <w:sz w:val="22"/>
          <w:szCs w:val="22"/>
          <w:u w:val="single"/>
          <w:shd w:val="clear" w:color="auto" w:fill="FFFF99"/>
          <w:rtl/>
        </w:rPr>
        <w:t>)</w:t>
      </w:r>
      <w:r w:rsidRPr="0062129E">
        <w:rPr>
          <w:rStyle w:val="default"/>
          <w:rFonts w:cs="FrankRuehl"/>
          <w:vanish/>
          <w:sz w:val="22"/>
          <w:szCs w:val="22"/>
          <w:u w:val="single"/>
          <w:shd w:val="clear" w:color="auto" w:fill="FFFF99"/>
          <w:rtl/>
        </w:rPr>
        <w:tab/>
        <w:t>ה</w:t>
      </w:r>
      <w:r w:rsidRPr="0062129E">
        <w:rPr>
          <w:rStyle w:val="default"/>
          <w:rFonts w:cs="FrankRuehl" w:hint="cs"/>
          <w:vanish/>
          <w:sz w:val="22"/>
          <w:szCs w:val="22"/>
          <w:u w:val="single"/>
          <w:shd w:val="clear" w:color="auto" w:fill="FFFF99"/>
          <w:rtl/>
        </w:rPr>
        <w:t>אמנה עם הסוכנות היהודית לארץ-ישראל תחייב שיתוף פעולה ותיאום מלאים מצדה עם מדי</w:t>
      </w:r>
      <w:r w:rsidRPr="0062129E">
        <w:rPr>
          <w:rStyle w:val="default"/>
          <w:rFonts w:cs="FrankRuehl"/>
          <w:vanish/>
          <w:sz w:val="22"/>
          <w:szCs w:val="22"/>
          <w:u w:val="single"/>
          <w:shd w:val="clear" w:color="auto" w:fill="FFFF99"/>
          <w:rtl/>
        </w:rPr>
        <w:t>נת</w:t>
      </w:r>
      <w:r w:rsidRPr="0062129E">
        <w:rPr>
          <w:rStyle w:val="default"/>
          <w:rFonts w:cs="FrankRuehl" w:hint="cs"/>
          <w:vanish/>
          <w:sz w:val="22"/>
          <w:szCs w:val="22"/>
          <w:u w:val="single"/>
          <w:shd w:val="clear" w:color="auto" w:fill="FFFF99"/>
          <w:rtl/>
        </w:rPr>
        <w:t xml:space="preserve"> ישראל וממשלתה בהתאם לחוקי המדינה.</w:t>
      </w:r>
      <w:bookmarkEnd w:id="8"/>
    </w:p>
    <w:p w:rsidR="00B25342" w:rsidRDefault="00B25342">
      <w:pPr>
        <w:pStyle w:val="P00"/>
        <w:spacing w:before="72"/>
        <w:ind w:left="0" w:right="1134"/>
        <w:rPr>
          <w:rStyle w:val="default"/>
          <w:rFonts w:cs="FrankRuehl" w:hint="cs"/>
          <w:rtl/>
        </w:rPr>
      </w:pPr>
      <w:r>
        <w:rPr>
          <w:lang w:val="he-IL"/>
        </w:rPr>
        <w:pict>
          <v:rect id="_x0000_s1032" style="position:absolute;left:0;text-align:left;margin-left:464.5pt;margin-top:8.05pt;width:75.05pt;height:19.45pt;z-index:251657728" o:allowincell="f" filled="f" stroked="f" strokecolor="lime" strokeweight=".25pt">
            <v:textbox style="mso-next-textbox:#_x0000_s1032"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9.</w:t>
      </w:r>
      <w:r>
        <w:rPr>
          <w:rStyle w:val="big-number"/>
          <w:rFonts w:cs="Miriam"/>
          <w:rtl/>
        </w:rPr>
        <w:tab/>
      </w:r>
      <w:r>
        <w:rPr>
          <w:rStyle w:val="default"/>
          <w:rFonts w:cs="FrankRuehl"/>
          <w:rtl/>
        </w:rPr>
        <w:t>יו</w:t>
      </w:r>
      <w:r>
        <w:rPr>
          <w:rStyle w:val="default"/>
          <w:rFonts w:cs="FrankRuehl" w:hint="cs"/>
          <w:rtl/>
        </w:rPr>
        <w:t>קמו שתי ועדות לתיאום פעולה בין הממשלה לבין ההסתדרות הציונית העולמית והסוכנות היהודית לארץ-ישראל בשטחים שבהם תפעל כל אחת מהן על פי האמנה שנכרתה עמה; תפקידי הועדות ייקבעו באמנות.</w:t>
      </w:r>
    </w:p>
    <w:p w:rsidR="00416773" w:rsidRPr="0062129E" w:rsidRDefault="00416773" w:rsidP="00416773">
      <w:pPr>
        <w:pStyle w:val="P00"/>
        <w:spacing w:before="0"/>
        <w:ind w:left="0" w:right="1134"/>
        <w:rPr>
          <w:rStyle w:val="default"/>
          <w:rFonts w:cs="FrankRuehl" w:hint="cs"/>
          <w:vanish/>
          <w:color w:val="FF0000"/>
          <w:szCs w:val="20"/>
          <w:shd w:val="clear" w:color="auto" w:fill="FFFF99"/>
          <w:rtl/>
        </w:rPr>
      </w:pPr>
      <w:bookmarkStart w:id="9" w:name="Rov26"/>
      <w:r w:rsidRPr="0062129E">
        <w:rPr>
          <w:rStyle w:val="default"/>
          <w:rFonts w:cs="FrankRuehl" w:hint="cs"/>
          <w:vanish/>
          <w:color w:val="FF0000"/>
          <w:szCs w:val="20"/>
          <w:shd w:val="clear" w:color="auto" w:fill="FFFF99"/>
          <w:rtl/>
        </w:rPr>
        <w:t>מיום 21.6.1971</w:t>
      </w:r>
    </w:p>
    <w:p w:rsidR="00416773" w:rsidRPr="0062129E" w:rsidRDefault="00416773" w:rsidP="00416773">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416773" w:rsidRPr="0062129E" w:rsidRDefault="00416773" w:rsidP="00416773">
      <w:pPr>
        <w:pStyle w:val="P00"/>
        <w:spacing w:before="0"/>
        <w:ind w:left="0" w:right="1134"/>
        <w:rPr>
          <w:rStyle w:val="default"/>
          <w:rFonts w:cs="FrankRuehl" w:hint="cs"/>
          <w:vanish/>
          <w:sz w:val="20"/>
          <w:szCs w:val="20"/>
          <w:shd w:val="clear" w:color="auto" w:fill="FFFF99"/>
          <w:rtl/>
        </w:rPr>
      </w:pPr>
      <w:hyperlink r:id="rId22"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23"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416773" w:rsidRPr="0062129E" w:rsidRDefault="00416773" w:rsidP="00416773">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החלפת סעיף 9</w:t>
      </w:r>
    </w:p>
    <w:p w:rsidR="00416773" w:rsidRPr="0062129E" w:rsidRDefault="00416773" w:rsidP="00416773">
      <w:pPr>
        <w:pStyle w:val="P00"/>
        <w:ind w:left="0" w:right="1134"/>
        <w:rPr>
          <w:rStyle w:val="default"/>
          <w:rFonts w:cs="FrankRuehl" w:hint="cs"/>
          <w:vanish/>
          <w:szCs w:val="20"/>
          <w:shd w:val="clear" w:color="auto" w:fill="FFFF99"/>
          <w:rtl/>
        </w:rPr>
      </w:pPr>
      <w:r w:rsidRPr="0062129E">
        <w:rPr>
          <w:rStyle w:val="default"/>
          <w:rFonts w:cs="FrankRuehl" w:hint="cs"/>
          <w:vanish/>
          <w:szCs w:val="20"/>
          <w:shd w:val="clear" w:color="auto" w:fill="FFFF99"/>
          <w:rtl/>
        </w:rPr>
        <w:t>הנוסח הקודם:</w:t>
      </w:r>
    </w:p>
    <w:p w:rsidR="00977183" w:rsidRPr="00977183" w:rsidRDefault="00977183" w:rsidP="00977183">
      <w:pPr>
        <w:pStyle w:val="P00"/>
        <w:spacing w:before="0"/>
        <w:ind w:left="0" w:right="1134"/>
        <w:rPr>
          <w:rStyle w:val="default"/>
          <w:rFonts w:cs="FrankRuehl" w:hint="cs"/>
          <w:sz w:val="2"/>
          <w:szCs w:val="2"/>
          <w:shd w:val="clear" w:color="auto" w:fill="FFFF99"/>
          <w:rtl/>
        </w:rPr>
      </w:pPr>
      <w:r w:rsidRPr="0062129E">
        <w:rPr>
          <w:rStyle w:val="default"/>
          <w:rFonts w:cs="FrankRuehl" w:hint="cs"/>
          <w:strike/>
          <w:vanish/>
          <w:sz w:val="22"/>
          <w:szCs w:val="22"/>
          <w:shd w:val="clear" w:color="auto" w:fill="FFFF99"/>
          <w:rtl/>
        </w:rPr>
        <w:t>9.</w:t>
      </w:r>
      <w:r w:rsidRPr="0062129E">
        <w:rPr>
          <w:rStyle w:val="default"/>
          <w:rFonts w:cs="FrankRuehl" w:hint="cs"/>
          <w:strike/>
          <w:vanish/>
          <w:sz w:val="22"/>
          <w:szCs w:val="22"/>
          <w:shd w:val="clear" w:color="auto" w:fill="FFFF99"/>
          <w:rtl/>
        </w:rPr>
        <w:tab/>
        <w:t>תוקם ועדה לתיאום הפעולות בין הממשלה וההנהלה בשטחים שבהם תפעל ההנהלה על פי האמנה; תפקידי הועדה ייקבעו באמנה.</w:t>
      </w:r>
      <w:bookmarkEnd w:id="9"/>
    </w:p>
    <w:p w:rsidR="00B25342" w:rsidRDefault="00B25342">
      <w:pPr>
        <w:pStyle w:val="P00"/>
        <w:spacing w:before="72"/>
        <w:ind w:left="0" w:right="1134"/>
        <w:rPr>
          <w:rStyle w:val="default"/>
          <w:rFonts w:cs="FrankRuehl" w:hint="cs"/>
          <w:rtl/>
        </w:rPr>
      </w:pPr>
      <w:r>
        <w:rPr>
          <w:lang w:val="he-IL"/>
        </w:rPr>
        <w:pict>
          <v:rect id="_x0000_s1033" style="position:absolute;left:0;text-align:left;margin-left:464.5pt;margin-top:8.05pt;width:75.05pt;height:21.75pt;z-index:251658752" o:allowincell="f" filled="f" stroked="f" strokecolor="lime" strokeweight=".25pt">
            <v:textbox style="mso-next-textbox:#_x0000_s1033"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10.</w:t>
      </w:r>
      <w:r>
        <w:rPr>
          <w:rStyle w:val="big-number"/>
          <w:rFonts w:cs="Miriam"/>
          <w:rtl/>
        </w:rPr>
        <w:tab/>
      </w:r>
      <w:r>
        <w:rPr>
          <w:rStyle w:val="default"/>
          <w:rFonts w:cs="FrankRuehl"/>
          <w:rtl/>
        </w:rPr>
        <w:t>הא</w:t>
      </w:r>
      <w:r>
        <w:rPr>
          <w:rStyle w:val="default"/>
          <w:rFonts w:cs="FrankRuehl" w:hint="cs"/>
          <w:rtl/>
        </w:rPr>
        <w:t>מנות וכל שינוי או תיקון שיחול</w:t>
      </w:r>
      <w:r>
        <w:rPr>
          <w:rStyle w:val="default"/>
          <w:rFonts w:cs="FrankRuehl"/>
          <w:rtl/>
        </w:rPr>
        <w:t xml:space="preserve">ו </w:t>
      </w:r>
      <w:r>
        <w:rPr>
          <w:rStyle w:val="default"/>
          <w:rFonts w:cs="FrankRuehl" w:hint="cs"/>
          <w:rtl/>
        </w:rPr>
        <w:t>בהן בהסכמת שני הצדדים, יפורסמו ברשומות ויקבלו תוקף מיום פרסומם, אלא אם נקבע בהם לכך יום מוקדם או מאוחר מיום הפרסום.</w:t>
      </w:r>
    </w:p>
    <w:p w:rsidR="00FD049A" w:rsidRPr="0062129E" w:rsidRDefault="00FD049A" w:rsidP="00FD049A">
      <w:pPr>
        <w:pStyle w:val="P00"/>
        <w:spacing w:before="0"/>
        <w:ind w:left="0" w:right="1134"/>
        <w:rPr>
          <w:rStyle w:val="default"/>
          <w:rFonts w:cs="FrankRuehl" w:hint="cs"/>
          <w:vanish/>
          <w:color w:val="FF0000"/>
          <w:szCs w:val="20"/>
          <w:shd w:val="clear" w:color="auto" w:fill="FFFF99"/>
          <w:rtl/>
        </w:rPr>
      </w:pPr>
      <w:bookmarkStart w:id="10" w:name="Rov24"/>
      <w:r w:rsidRPr="0062129E">
        <w:rPr>
          <w:rStyle w:val="default"/>
          <w:rFonts w:cs="FrankRuehl" w:hint="cs"/>
          <w:vanish/>
          <w:color w:val="FF0000"/>
          <w:szCs w:val="20"/>
          <w:shd w:val="clear" w:color="auto" w:fill="FFFF99"/>
          <w:rtl/>
        </w:rPr>
        <w:t>מיום 21.6.1971</w:t>
      </w:r>
    </w:p>
    <w:p w:rsidR="00FD049A" w:rsidRPr="0062129E" w:rsidRDefault="00FD049A" w:rsidP="00FD049A">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FD049A" w:rsidRPr="0062129E" w:rsidRDefault="00FD049A" w:rsidP="00FD049A">
      <w:pPr>
        <w:pStyle w:val="P00"/>
        <w:spacing w:before="0"/>
        <w:ind w:left="0" w:right="1134"/>
        <w:rPr>
          <w:rStyle w:val="default"/>
          <w:rFonts w:cs="FrankRuehl" w:hint="cs"/>
          <w:vanish/>
          <w:sz w:val="20"/>
          <w:szCs w:val="20"/>
          <w:shd w:val="clear" w:color="auto" w:fill="FFFF99"/>
          <w:rtl/>
        </w:rPr>
      </w:pPr>
      <w:hyperlink r:id="rId24"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25"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FD049A" w:rsidRPr="00B445B5" w:rsidRDefault="00FD049A" w:rsidP="00977183">
      <w:pPr>
        <w:pStyle w:val="P00"/>
        <w:ind w:left="0" w:right="1134"/>
        <w:rPr>
          <w:rStyle w:val="default"/>
          <w:rFonts w:cs="FrankRuehl" w:hint="cs"/>
          <w:sz w:val="2"/>
          <w:szCs w:val="2"/>
          <w:rtl/>
        </w:rPr>
      </w:pPr>
      <w:r w:rsidRPr="0062129E">
        <w:rPr>
          <w:rStyle w:val="big-number"/>
          <w:rFonts w:cs="FrankRuehl"/>
          <w:vanish/>
          <w:sz w:val="22"/>
          <w:szCs w:val="22"/>
          <w:shd w:val="clear" w:color="auto" w:fill="FFFF99"/>
          <w:rtl/>
        </w:rPr>
        <w:t>10.</w:t>
      </w:r>
      <w:r w:rsidRPr="0062129E">
        <w:rPr>
          <w:rStyle w:val="big-number"/>
          <w:rFonts w:cs="FrankRuehl"/>
          <w:vanish/>
          <w:sz w:val="22"/>
          <w:szCs w:val="22"/>
          <w:shd w:val="clear" w:color="auto" w:fill="FFFF99"/>
          <w:rtl/>
        </w:rPr>
        <w:tab/>
      </w:r>
      <w:r w:rsidR="00EC668C" w:rsidRPr="0062129E">
        <w:rPr>
          <w:rStyle w:val="big-number"/>
          <w:rFonts w:cs="FrankRuehl" w:hint="cs"/>
          <w:strike/>
          <w:vanish/>
          <w:sz w:val="22"/>
          <w:szCs w:val="22"/>
          <w:shd w:val="clear" w:color="auto" w:fill="FFFF99"/>
          <w:rtl/>
        </w:rPr>
        <w:t>האמנה וכל שינוי או תיקון שיחולו בה</w:t>
      </w:r>
      <w:r w:rsidR="00EC668C" w:rsidRPr="0062129E">
        <w:rPr>
          <w:rStyle w:val="big-number"/>
          <w:rFonts w:cs="FrankRuehl" w:hint="cs"/>
          <w:vanish/>
          <w:sz w:val="22"/>
          <w:szCs w:val="22"/>
          <w:shd w:val="clear" w:color="auto" w:fill="FFFF99"/>
          <w:rtl/>
        </w:rPr>
        <w:t xml:space="preserve"> </w:t>
      </w:r>
      <w:r w:rsidRPr="0062129E">
        <w:rPr>
          <w:rStyle w:val="default"/>
          <w:rFonts w:cs="FrankRuehl"/>
          <w:vanish/>
          <w:sz w:val="22"/>
          <w:szCs w:val="22"/>
          <w:u w:val="single"/>
          <w:shd w:val="clear" w:color="auto" w:fill="FFFF99"/>
          <w:rtl/>
        </w:rPr>
        <w:t>הא</w:t>
      </w:r>
      <w:r w:rsidRPr="0062129E">
        <w:rPr>
          <w:rStyle w:val="default"/>
          <w:rFonts w:cs="FrankRuehl" w:hint="cs"/>
          <w:vanish/>
          <w:sz w:val="22"/>
          <w:szCs w:val="22"/>
          <w:u w:val="single"/>
          <w:shd w:val="clear" w:color="auto" w:fill="FFFF99"/>
          <w:rtl/>
        </w:rPr>
        <w:t>מנות וכל שינוי או תיקון שיחול</w:t>
      </w:r>
      <w:r w:rsidRPr="0062129E">
        <w:rPr>
          <w:rStyle w:val="default"/>
          <w:rFonts w:cs="FrankRuehl"/>
          <w:vanish/>
          <w:sz w:val="22"/>
          <w:szCs w:val="22"/>
          <w:u w:val="single"/>
          <w:shd w:val="clear" w:color="auto" w:fill="FFFF99"/>
          <w:rtl/>
        </w:rPr>
        <w:t xml:space="preserve">ו </w:t>
      </w:r>
      <w:r w:rsidRPr="0062129E">
        <w:rPr>
          <w:rStyle w:val="default"/>
          <w:rFonts w:cs="FrankRuehl" w:hint="cs"/>
          <w:vanish/>
          <w:sz w:val="22"/>
          <w:szCs w:val="22"/>
          <w:u w:val="single"/>
          <w:shd w:val="clear" w:color="auto" w:fill="FFFF99"/>
          <w:rtl/>
        </w:rPr>
        <w:t>בהן</w:t>
      </w:r>
      <w:r w:rsidRPr="0062129E">
        <w:rPr>
          <w:rStyle w:val="default"/>
          <w:rFonts w:cs="FrankRuehl" w:hint="cs"/>
          <w:vanish/>
          <w:sz w:val="22"/>
          <w:szCs w:val="22"/>
          <w:shd w:val="clear" w:color="auto" w:fill="FFFF99"/>
          <w:rtl/>
        </w:rPr>
        <w:t xml:space="preserve"> בהסכמת שני הצדדים, יפורסמו ברשומות ויקבלו תוקף מיום פרסומם, אלא אם נקבע בהם לכך יום מוקדם או מאוחר מיום הפרסום.</w:t>
      </w:r>
      <w:bookmarkEnd w:id="10"/>
    </w:p>
    <w:p w:rsidR="00B25342" w:rsidRDefault="00B25342">
      <w:pPr>
        <w:pStyle w:val="P00"/>
        <w:spacing w:before="72"/>
        <w:ind w:left="0" w:right="1134"/>
        <w:rPr>
          <w:rStyle w:val="default"/>
          <w:rFonts w:cs="FrankRuehl" w:hint="cs"/>
          <w:rtl/>
        </w:rPr>
      </w:pPr>
      <w:r>
        <w:rPr>
          <w:lang w:val="he-IL"/>
        </w:rPr>
        <w:pict>
          <v:rect id="_x0000_s1034" style="position:absolute;left:0;text-align:left;margin-left:464.5pt;margin-top:8.05pt;width:75.05pt;height:20.85pt;z-index:251659776" o:allowincell="f" filled="f" stroked="f" strokecolor="lime" strokeweight=".25pt">
            <v:textbox style="mso-next-textbox:#_x0000_s1034"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11.</w:t>
      </w:r>
      <w:r>
        <w:rPr>
          <w:rStyle w:val="big-number"/>
          <w:rFonts w:cs="Miriam"/>
          <w:rtl/>
        </w:rPr>
        <w:tab/>
      </w:r>
      <w:r>
        <w:rPr>
          <w:rStyle w:val="default"/>
          <w:rFonts w:cs="FrankRuehl"/>
          <w:rtl/>
        </w:rPr>
        <w:t>הה</w:t>
      </w:r>
      <w:r>
        <w:rPr>
          <w:rStyle w:val="default"/>
          <w:rFonts w:cs="FrankRuehl" w:hint="cs"/>
          <w:rtl/>
        </w:rPr>
        <w:t>סתדרות הציונית העולמית והסוכנות היהודית לארץ-ישראל, כל אחת מהן היא אישיות משפטית</w:t>
      </w:r>
      <w:r>
        <w:rPr>
          <w:rStyle w:val="default"/>
          <w:rFonts w:cs="FrankRuehl"/>
          <w:rtl/>
        </w:rPr>
        <w:t xml:space="preserve"> </w:t>
      </w:r>
      <w:r>
        <w:rPr>
          <w:rStyle w:val="default"/>
          <w:rFonts w:cs="FrankRuehl" w:hint="cs"/>
          <w:rtl/>
        </w:rPr>
        <w:t xml:space="preserve">והיא רשאית להתקשר בחוזים, לרכוש נכסים, להחזיק בהם </w:t>
      </w:r>
      <w:r>
        <w:rPr>
          <w:rStyle w:val="default"/>
          <w:rFonts w:cs="FrankRuehl"/>
          <w:rtl/>
        </w:rPr>
        <w:t>ול</w:t>
      </w:r>
      <w:r>
        <w:rPr>
          <w:rStyle w:val="default"/>
          <w:rFonts w:cs="FrankRuehl" w:hint="cs"/>
          <w:rtl/>
        </w:rPr>
        <w:t>הוציאם מרשותה, ולהיות צד בכל משא ומתן משפטי ואחר.</w:t>
      </w:r>
    </w:p>
    <w:p w:rsidR="00305DE0" w:rsidRPr="0062129E" w:rsidRDefault="00305DE0" w:rsidP="00305DE0">
      <w:pPr>
        <w:pStyle w:val="P00"/>
        <w:spacing w:before="0"/>
        <w:ind w:left="0" w:right="1134"/>
        <w:rPr>
          <w:rStyle w:val="default"/>
          <w:rFonts w:cs="FrankRuehl" w:hint="cs"/>
          <w:vanish/>
          <w:color w:val="FF0000"/>
          <w:szCs w:val="20"/>
          <w:shd w:val="clear" w:color="auto" w:fill="FFFF99"/>
          <w:rtl/>
        </w:rPr>
      </w:pPr>
      <w:bookmarkStart w:id="11" w:name="Rov21"/>
      <w:r w:rsidRPr="0062129E">
        <w:rPr>
          <w:rStyle w:val="default"/>
          <w:rFonts w:cs="FrankRuehl" w:hint="cs"/>
          <w:vanish/>
          <w:color w:val="FF0000"/>
          <w:szCs w:val="20"/>
          <w:shd w:val="clear" w:color="auto" w:fill="FFFF99"/>
          <w:rtl/>
        </w:rPr>
        <w:t>מיום 21.6.1971</w:t>
      </w:r>
    </w:p>
    <w:p w:rsidR="00305DE0" w:rsidRPr="0062129E" w:rsidRDefault="00305DE0" w:rsidP="00305DE0">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305DE0" w:rsidRPr="0062129E" w:rsidRDefault="00305DE0" w:rsidP="00305DE0">
      <w:pPr>
        <w:pStyle w:val="P00"/>
        <w:spacing w:before="0"/>
        <w:ind w:left="0" w:right="1134"/>
        <w:rPr>
          <w:rStyle w:val="default"/>
          <w:rFonts w:cs="FrankRuehl" w:hint="cs"/>
          <w:vanish/>
          <w:sz w:val="20"/>
          <w:szCs w:val="20"/>
          <w:shd w:val="clear" w:color="auto" w:fill="FFFF99"/>
          <w:rtl/>
        </w:rPr>
      </w:pPr>
      <w:hyperlink r:id="rId26"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27"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305DE0" w:rsidRPr="0062129E" w:rsidRDefault="00305DE0" w:rsidP="00305DE0">
      <w:pPr>
        <w:pStyle w:val="P00"/>
        <w:spacing w:before="0"/>
        <w:ind w:left="0" w:right="1134"/>
        <w:rPr>
          <w:rStyle w:val="default"/>
          <w:rFonts w:cs="FrankRuehl" w:hint="cs"/>
          <w:b/>
          <w:bCs/>
          <w:vanish/>
          <w:sz w:val="20"/>
          <w:szCs w:val="20"/>
          <w:shd w:val="clear" w:color="auto" w:fill="FFFF99"/>
          <w:rtl/>
        </w:rPr>
      </w:pPr>
      <w:r w:rsidRPr="0062129E">
        <w:rPr>
          <w:rStyle w:val="default"/>
          <w:rFonts w:cs="FrankRuehl" w:hint="cs"/>
          <w:b/>
          <w:bCs/>
          <w:vanish/>
          <w:sz w:val="20"/>
          <w:szCs w:val="20"/>
          <w:shd w:val="clear" w:color="auto" w:fill="FFFF99"/>
          <w:rtl/>
        </w:rPr>
        <w:t>החלפת סעיף 11</w:t>
      </w:r>
    </w:p>
    <w:p w:rsidR="00305DE0" w:rsidRPr="0062129E" w:rsidRDefault="00305DE0" w:rsidP="00305DE0">
      <w:pPr>
        <w:pStyle w:val="P00"/>
        <w:ind w:left="0" w:right="1134"/>
        <w:rPr>
          <w:rStyle w:val="default"/>
          <w:rFonts w:cs="FrankRuehl" w:hint="cs"/>
          <w:vanish/>
          <w:sz w:val="20"/>
          <w:szCs w:val="20"/>
          <w:shd w:val="clear" w:color="auto" w:fill="FFFF99"/>
          <w:rtl/>
        </w:rPr>
      </w:pPr>
      <w:r w:rsidRPr="0062129E">
        <w:rPr>
          <w:rStyle w:val="default"/>
          <w:rFonts w:cs="FrankRuehl" w:hint="cs"/>
          <w:vanish/>
          <w:sz w:val="20"/>
          <w:szCs w:val="20"/>
          <w:shd w:val="clear" w:color="auto" w:fill="FFFF99"/>
          <w:rtl/>
        </w:rPr>
        <w:t>הנוסח הקודם:</w:t>
      </w:r>
    </w:p>
    <w:p w:rsidR="00305DE0" w:rsidRPr="00B851DF" w:rsidRDefault="00305DE0" w:rsidP="00305DE0">
      <w:pPr>
        <w:pStyle w:val="P00"/>
        <w:spacing w:before="0"/>
        <w:ind w:left="0" w:right="1134"/>
        <w:rPr>
          <w:rStyle w:val="default"/>
          <w:rFonts w:cs="FrankRuehl" w:hint="cs"/>
          <w:strike/>
          <w:sz w:val="2"/>
          <w:szCs w:val="2"/>
          <w:rtl/>
        </w:rPr>
      </w:pPr>
      <w:r w:rsidRPr="0062129E">
        <w:rPr>
          <w:rStyle w:val="big-number"/>
          <w:rFonts w:cs="FrankRuehl"/>
          <w:strike/>
          <w:vanish/>
          <w:sz w:val="22"/>
          <w:szCs w:val="22"/>
          <w:shd w:val="clear" w:color="auto" w:fill="FFFF99"/>
          <w:rtl/>
        </w:rPr>
        <w:t>11.</w:t>
      </w:r>
      <w:r w:rsidRPr="0062129E">
        <w:rPr>
          <w:rStyle w:val="big-number"/>
          <w:rFonts w:cs="FrankRuehl"/>
          <w:strike/>
          <w:vanish/>
          <w:sz w:val="22"/>
          <w:szCs w:val="22"/>
          <w:shd w:val="clear" w:color="auto" w:fill="FFFF99"/>
          <w:rtl/>
        </w:rPr>
        <w:tab/>
      </w:r>
      <w:r w:rsidRPr="0062129E">
        <w:rPr>
          <w:rStyle w:val="default"/>
          <w:rFonts w:cs="FrankRuehl" w:hint="cs"/>
          <w:strike/>
          <w:vanish/>
          <w:sz w:val="22"/>
          <w:szCs w:val="22"/>
          <w:shd w:val="clear" w:color="auto" w:fill="FFFF99"/>
          <w:rtl/>
        </w:rPr>
        <w:t>ההנהלה היא אישיות משפטית והיא רשאית להתקשר בחוזים, לרכוש נכסים, להחזיק בהם ולהוציאם מרשותה, ולהיות צד בכל משא ומתן משפטי ואחר.</w:t>
      </w:r>
      <w:bookmarkEnd w:id="11"/>
    </w:p>
    <w:p w:rsidR="00305DE0" w:rsidRDefault="00305DE0" w:rsidP="00305DE0">
      <w:pPr>
        <w:pStyle w:val="P00"/>
        <w:spacing w:before="72"/>
        <w:ind w:left="0" w:right="1134"/>
        <w:rPr>
          <w:rStyle w:val="default"/>
          <w:rFonts w:cs="FrankRuehl" w:hint="cs"/>
          <w:rtl/>
        </w:rPr>
      </w:pPr>
      <w:bookmarkStart w:id="12" w:name="Seif2"/>
      <w:bookmarkEnd w:id="12"/>
      <w:r>
        <w:rPr>
          <w:lang w:val="he-IL"/>
        </w:rPr>
        <w:pict>
          <v:rect id="_x0000_s1045" style="position:absolute;left:0;text-align:left;margin-left:464.5pt;margin-top:8.05pt;width:75.05pt;height:31.55pt;z-index:251663872" o:allowincell="f" filled="f" stroked="f" strokecolor="lime" strokeweight=".25pt">
            <v:textbox style="mso-next-textbox:#_x0000_s1045" inset="0,0,0,0">
              <w:txbxContent>
                <w:p w:rsidR="00305DE0" w:rsidRDefault="00305DE0" w:rsidP="00305DE0">
                  <w:pPr>
                    <w:spacing w:line="160" w:lineRule="exact"/>
                    <w:jc w:val="left"/>
                    <w:rPr>
                      <w:rFonts w:cs="Miriam" w:hint="cs"/>
                      <w:sz w:val="18"/>
                      <w:szCs w:val="18"/>
                      <w:rtl/>
                    </w:rPr>
                  </w:pPr>
                  <w:r>
                    <w:rPr>
                      <w:rFonts w:cs="Miriam" w:hint="cs"/>
                      <w:sz w:val="18"/>
                      <w:szCs w:val="18"/>
                      <w:rtl/>
                    </w:rPr>
                    <w:t>התקשרות למימוש מטרות ציבוריות</w:t>
                  </w:r>
                </w:p>
                <w:p w:rsidR="00305DE0" w:rsidRDefault="00305DE0" w:rsidP="00305DE0">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תשע"ז-2017</w:t>
                  </w:r>
                </w:p>
              </w:txbxContent>
            </v:textbox>
            <w10:anchorlock/>
          </v:rect>
        </w:pict>
      </w:r>
      <w:r>
        <w:rPr>
          <w:rStyle w:val="big-number"/>
          <w:rFonts w:cs="Miriam"/>
          <w:rtl/>
        </w:rPr>
        <w:t>11</w:t>
      </w:r>
      <w:r>
        <w:rPr>
          <w:rStyle w:val="default"/>
          <w:rFonts w:cs="FrankRuehl" w:hint="cs"/>
          <w:rtl/>
        </w:rPr>
        <w:t>א</w:t>
      </w:r>
      <w:r w:rsidRPr="00305DE0">
        <w:rPr>
          <w:rStyle w:val="default"/>
          <w:rFonts w:cs="FrankRuehl"/>
          <w:rtl/>
        </w:rPr>
        <w:t>.</w:t>
      </w:r>
      <w:r w:rsidRPr="00305DE0">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305DE0" w:rsidRDefault="00305DE0" w:rsidP="00305DE0">
      <w:pPr>
        <w:pStyle w:val="P00"/>
        <w:spacing w:before="72"/>
        <w:ind w:left="0" w:right="1134"/>
        <w:rPr>
          <w:rStyle w:val="default"/>
          <w:rFonts w:cs="FrankRuehl" w:hint="cs"/>
          <w:rtl/>
        </w:rPr>
      </w:pPr>
      <w:r>
        <w:rPr>
          <w:rStyle w:val="default"/>
          <w:rFonts w:cs="FrankRuehl" w:hint="cs"/>
          <w:rtl/>
        </w:rPr>
        <w:tab/>
        <w:t xml:space="preserve">"אמנות" </w:t>
      </w:r>
      <w:r>
        <w:rPr>
          <w:rStyle w:val="default"/>
          <w:rFonts w:cs="FrankRuehl"/>
          <w:rtl/>
        </w:rPr>
        <w:t>–</w:t>
      </w:r>
      <w:r>
        <w:rPr>
          <w:rStyle w:val="default"/>
          <w:rFonts w:cs="FrankRuehl" w:hint="cs"/>
          <w:rtl/>
        </w:rPr>
        <w:t xml:space="preserve"> האמנה שנכרתה בין ממשלת ישראל לבין ההסתדרות הציונית העולמית ביום ג' בתמוז התשל"ט (28 ביוני 1979) והאמנה שנכרתה בין ממשלת ישראל לבין הסוכנות היהודית לארץ-ישראל באותו יום, לפי סעיף 7;</w:t>
      </w:r>
    </w:p>
    <w:p w:rsidR="00305DE0" w:rsidRDefault="00305DE0" w:rsidP="00305DE0">
      <w:pPr>
        <w:pStyle w:val="P00"/>
        <w:spacing w:before="72"/>
        <w:ind w:left="0" w:right="1134"/>
        <w:rPr>
          <w:rStyle w:val="default"/>
          <w:rFonts w:cs="FrankRuehl" w:hint="cs"/>
          <w:rtl/>
        </w:rPr>
      </w:pPr>
      <w:r>
        <w:rPr>
          <w:rStyle w:val="default"/>
          <w:rFonts w:cs="FrankRuehl" w:hint="cs"/>
          <w:rtl/>
        </w:rPr>
        <w:tab/>
        <w:t xml:space="preserve">"דיני המכרזים" </w:t>
      </w:r>
      <w:r w:rsidR="0062129E">
        <w:rPr>
          <w:rStyle w:val="default"/>
          <w:rFonts w:cs="FrankRuehl"/>
          <w:rtl/>
        </w:rPr>
        <w:t>–</w:t>
      </w:r>
      <w:r>
        <w:rPr>
          <w:rStyle w:val="default"/>
          <w:rFonts w:cs="FrankRuehl" w:hint="cs"/>
          <w:rtl/>
        </w:rPr>
        <w:t xml:space="preserve"> </w:t>
      </w:r>
      <w:r w:rsidR="0062129E">
        <w:rPr>
          <w:rStyle w:val="default"/>
          <w:rFonts w:cs="FrankRuehl" w:hint="cs"/>
          <w:rtl/>
        </w:rPr>
        <w:t>כל אחד מאלה:</w:t>
      </w:r>
    </w:p>
    <w:p w:rsidR="0062129E" w:rsidRDefault="0062129E" w:rsidP="006212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חובת המכרזים, התשנ"ב-1992;</w:t>
      </w:r>
    </w:p>
    <w:p w:rsidR="0062129E" w:rsidRDefault="0062129E" w:rsidP="006212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תקנה 3(19) לתקנות חובת המכרזים, התשנ"ג-1993, לעניין ההסתדרות הציונית העולמית, הסוכנות היהודית לארץ-ישראל וקרנות ומוסדות הנשלטים בלעדית על ידיהן;</w:t>
      </w:r>
    </w:p>
    <w:p w:rsidR="0062129E" w:rsidRDefault="0062129E" w:rsidP="006212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תקנה 3(20)(א) לתקנות חובת המכרזים (התקשרויות מערכת הביטחון), התשנ"ג-1993;</w:t>
      </w:r>
    </w:p>
    <w:p w:rsidR="0062129E" w:rsidRDefault="0062129E" w:rsidP="0062129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תקנה 3(16) לתקנות חובת המכרזים (התקשרויות של מוסד להשכלה גבוהה), התש"ע-2010, לעניין ההסתדרות הציונית העולמית, הסוכנות היהודית לארץ-ישראל וקרנות ומוסדות הנשלטים בלעדית על ידיהן.</w:t>
      </w:r>
    </w:p>
    <w:p w:rsidR="0062129E" w:rsidRDefault="0062129E" w:rsidP="00305D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תחולת דיני המכרזים על התקשרויות של משרדי הממשלה, יחידות הסמך שלהם או מוסדות להשכלה גבוהה עם ההסתדרות הציונית העולמית או הסוכנות היהודית לארץ-ישראל, יראו כמטרות ציבוריות כל אחד מאלה:</w:t>
      </w:r>
    </w:p>
    <w:p w:rsidR="0062129E" w:rsidRDefault="0062129E" w:rsidP="006212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התפקידים המנויים באמנות כתפקידי ההסתדרות הציונית העולמית או הסוכנות היהודית לארץ-ישראל, לפי העניין;</w:t>
      </w:r>
    </w:p>
    <w:p w:rsidR="0062129E" w:rsidRDefault="0062129E" w:rsidP="006212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עידוד העלייה, העצמת הזהות היהודית בקרב יהדות התפוצות, העמקת המורשת בישראל ובתפוצות, תכניות ביקור בישראל, שליחות בתפוצות, שותפויות בין יהדות התפוצות וישראל, חינוך בתפוצות והנחלת השפה העברית, התמודדות עם אנטישמיות ושנאה לישראל וטיפול תרבות יהודית בתפוצות;</w:t>
      </w:r>
    </w:p>
    <w:p w:rsidR="0062129E" w:rsidRDefault="0062129E" w:rsidP="0062129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מטרות נוספות שקבעה הממשלה, באישור ועדת העלייה, הקליטה והתפוצות של הכנסת.</w:t>
      </w:r>
    </w:p>
    <w:p w:rsidR="0062129E" w:rsidRDefault="0062129E" w:rsidP="00305D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מתוקפה של התקשרות שנעשתה ערב פרסומו של חוק מעמדן של ההסתדרות הציונית העולמית ושל הסוכנות היהודית לארץ-ישראל (תיקון מס' 3), התשע"ז-2017.</w:t>
      </w:r>
    </w:p>
    <w:p w:rsidR="00305DE0" w:rsidRPr="0062129E" w:rsidRDefault="00305DE0" w:rsidP="00305DE0">
      <w:pPr>
        <w:pStyle w:val="P00"/>
        <w:spacing w:before="0"/>
        <w:ind w:left="0" w:right="1134"/>
        <w:rPr>
          <w:rStyle w:val="default"/>
          <w:rFonts w:cs="FrankRuehl" w:hint="cs"/>
          <w:vanish/>
          <w:color w:val="FF0000"/>
          <w:sz w:val="20"/>
          <w:szCs w:val="20"/>
          <w:shd w:val="clear" w:color="auto" w:fill="FFFF99"/>
          <w:rtl/>
        </w:rPr>
      </w:pPr>
      <w:bookmarkStart w:id="13" w:name="Rov28"/>
      <w:r w:rsidRPr="0062129E">
        <w:rPr>
          <w:rStyle w:val="default"/>
          <w:rFonts w:cs="FrankRuehl" w:hint="cs"/>
          <w:vanish/>
          <w:color w:val="FF0000"/>
          <w:sz w:val="20"/>
          <w:szCs w:val="20"/>
          <w:shd w:val="clear" w:color="auto" w:fill="FFFF99"/>
          <w:rtl/>
        </w:rPr>
        <w:t>מיום 3.4.2017</w:t>
      </w:r>
    </w:p>
    <w:p w:rsidR="00305DE0" w:rsidRPr="0062129E" w:rsidRDefault="00305DE0" w:rsidP="00305DE0">
      <w:pPr>
        <w:pStyle w:val="P00"/>
        <w:spacing w:before="0"/>
        <w:ind w:left="0" w:right="1134"/>
        <w:rPr>
          <w:rStyle w:val="default"/>
          <w:rFonts w:cs="FrankRuehl" w:hint="cs"/>
          <w:vanish/>
          <w:sz w:val="20"/>
          <w:szCs w:val="20"/>
          <w:shd w:val="clear" w:color="auto" w:fill="FFFF99"/>
          <w:rtl/>
        </w:rPr>
      </w:pPr>
      <w:r w:rsidRPr="0062129E">
        <w:rPr>
          <w:rStyle w:val="default"/>
          <w:rFonts w:cs="FrankRuehl" w:hint="cs"/>
          <w:b/>
          <w:bCs/>
          <w:vanish/>
          <w:sz w:val="20"/>
          <w:szCs w:val="20"/>
          <w:shd w:val="clear" w:color="auto" w:fill="FFFF99"/>
          <w:rtl/>
        </w:rPr>
        <w:t>תיקון מס' 3</w:t>
      </w:r>
    </w:p>
    <w:p w:rsidR="00305DE0" w:rsidRPr="0062129E" w:rsidRDefault="00305DE0" w:rsidP="00305DE0">
      <w:pPr>
        <w:pStyle w:val="P00"/>
        <w:spacing w:before="0"/>
        <w:ind w:left="0" w:right="1134"/>
        <w:rPr>
          <w:rStyle w:val="default"/>
          <w:rFonts w:cs="FrankRuehl" w:hint="cs"/>
          <w:vanish/>
          <w:sz w:val="20"/>
          <w:szCs w:val="20"/>
          <w:shd w:val="clear" w:color="auto" w:fill="FFFF99"/>
          <w:rtl/>
        </w:rPr>
      </w:pPr>
      <w:hyperlink r:id="rId28" w:history="1">
        <w:r w:rsidRPr="0062129E">
          <w:rPr>
            <w:rStyle w:val="Hyperlink"/>
            <w:rFonts w:cs="FrankRuehl" w:hint="cs"/>
            <w:vanish/>
            <w:szCs w:val="20"/>
            <w:shd w:val="clear" w:color="auto" w:fill="FFFF99"/>
            <w:rtl/>
          </w:rPr>
          <w:t>ס"ח תשע"ז מס' 2625</w:t>
        </w:r>
      </w:hyperlink>
      <w:r w:rsidRPr="0062129E">
        <w:rPr>
          <w:rStyle w:val="default"/>
          <w:rFonts w:cs="FrankRuehl" w:hint="cs"/>
          <w:vanish/>
          <w:sz w:val="20"/>
          <w:szCs w:val="20"/>
          <w:shd w:val="clear" w:color="auto" w:fill="FFFF99"/>
          <w:rtl/>
        </w:rPr>
        <w:t xml:space="preserve"> מיום 3.4.2017 עמ' 579 (</w:t>
      </w:r>
      <w:hyperlink r:id="rId29" w:history="1">
        <w:r w:rsidRPr="0062129E">
          <w:rPr>
            <w:rStyle w:val="Hyperlink"/>
            <w:rFonts w:cs="FrankRuehl" w:hint="cs"/>
            <w:vanish/>
            <w:szCs w:val="20"/>
            <w:shd w:val="clear" w:color="auto" w:fill="FFFF99"/>
            <w:rtl/>
          </w:rPr>
          <w:t>ה"ח 704</w:t>
        </w:r>
      </w:hyperlink>
      <w:r w:rsidRPr="0062129E">
        <w:rPr>
          <w:rStyle w:val="default"/>
          <w:rFonts w:cs="FrankRuehl" w:hint="cs"/>
          <w:vanish/>
          <w:sz w:val="20"/>
          <w:szCs w:val="20"/>
          <w:shd w:val="clear" w:color="auto" w:fill="FFFF99"/>
          <w:rtl/>
        </w:rPr>
        <w:t>)</w:t>
      </w:r>
    </w:p>
    <w:p w:rsidR="00305DE0" w:rsidRPr="0062129E" w:rsidRDefault="00305DE0" w:rsidP="0062129E">
      <w:pPr>
        <w:pStyle w:val="P00"/>
        <w:spacing w:before="0"/>
        <w:ind w:left="0" w:right="1134"/>
        <w:rPr>
          <w:rStyle w:val="default"/>
          <w:rFonts w:cs="FrankRuehl" w:hint="cs"/>
          <w:sz w:val="2"/>
          <w:szCs w:val="2"/>
          <w:shd w:val="clear" w:color="auto" w:fill="FFFF99"/>
          <w:rtl/>
        </w:rPr>
      </w:pPr>
      <w:r w:rsidRPr="0062129E">
        <w:rPr>
          <w:rStyle w:val="default"/>
          <w:rFonts w:cs="FrankRuehl" w:hint="cs"/>
          <w:b/>
          <w:bCs/>
          <w:vanish/>
          <w:sz w:val="20"/>
          <w:szCs w:val="20"/>
          <w:shd w:val="clear" w:color="auto" w:fill="FFFF99"/>
          <w:rtl/>
        </w:rPr>
        <w:t>הוספת סעיף 11א</w:t>
      </w:r>
      <w:bookmarkEnd w:id="13"/>
    </w:p>
    <w:p w:rsidR="00B25342" w:rsidRPr="00A3621E" w:rsidRDefault="00B25342">
      <w:pPr>
        <w:pStyle w:val="P00"/>
        <w:spacing w:before="72"/>
        <w:ind w:left="0" w:right="1134"/>
        <w:rPr>
          <w:rStyle w:val="default"/>
          <w:rFonts w:cs="FrankRuehl" w:hint="cs"/>
          <w:rtl/>
        </w:rPr>
      </w:pPr>
      <w:r>
        <w:rPr>
          <w:lang w:val="he-IL"/>
        </w:rPr>
        <w:pict>
          <v:rect id="_x0000_s1035" style="position:absolute;left:0;text-align:left;margin-left:464.5pt;margin-top:8.05pt;width:75.05pt;height:24pt;z-index:251660800" o:allowincell="f" filled="f" stroked="f" strokecolor="lime" strokeweight=".25pt">
            <v:textbox style="mso-next-textbox:#_x0000_s1035" inset="0,0,0,0">
              <w:txbxContent>
                <w:p w:rsidR="00977183" w:rsidRDefault="00977183" w:rsidP="0097718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1975</w:t>
                  </w:r>
                </w:p>
              </w:txbxContent>
            </v:textbox>
            <w10:anchorlock/>
          </v:rect>
        </w:pict>
      </w:r>
      <w:r>
        <w:rPr>
          <w:rStyle w:val="big-number"/>
          <w:rFonts w:cs="Miriam"/>
          <w:rtl/>
        </w:rPr>
        <w:t>12.</w:t>
      </w:r>
      <w:r>
        <w:rPr>
          <w:rStyle w:val="big-number"/>
          <w:rFonts w:cs="Miriam"/>
          <w:rtl/>
        </w:rPr>
        <w:tab/>
      </w:r>
      <w:r>
        <w:rPr>
          <w:rStyle w:val="default"/>
          <w:rFonts w:cs="FrankRuehl"/>
          <w:rtl/>
        </w:rPr>
        <w:t>הה</w:t>
      </w:r>
      <w:r>
        <w:rPr>
          <w:rStyle w:val="default"/>
          <w:rFonts w:cs="FrankRuehl" w:hint="cs"/>
          <w:rtl/>
        </w:rPr>
        <w:t xml:space="preserve">סתדרות הציונית העולמית והסוכנות היהודית לארץ-ישראל, כל אחת מהן, קרנותיה ושאר מוסדותיה יהיו פטורים ממסים ותשלומי חובה ממשלתיים אחרים באותן ההגבלות ובאותם </w:t>
      </w:r>
      <w:r w:rsidRPr="00A3621E">
        <w:rPr>
          <w:rStyle w:val="default"/>
          <w:rFonts w:cs="FrankRuehl" w:hint="cs"/>
          <w:rtl/>
        </w:rPr>
        <w:t>התנאים שייקבעו באמ</w:t>
      </w:r>
      <w:r w:rsidRPr="00A3621E">
        <w:rPr>
          <w:rStyle w:val="default"/>
          <w:rFonts w:cs="FrankRuehl"/>
          <w:rtl/>
        </w:rPr>
        <w:t>נה</w:t>
      </w:r>
      <w:r w:rsidRPr="00A3621E">
        <w:rPr>
          <w:rStyle w:val="default"/>
          <w:rFonts w:cs="FrankRuehl" w:hint="cs"/>
          <w:rtl/>
        </w:rPr>
        <w:t>; הפטור ייכנס לתקפו בהיכנס האמנה לתקפה.</w:t>
      </w:r>
    </w:p>
    <w:p w:rsidR="00BB7F73" w:rsidRPr="0062129E" w:rsidRDefault="00BB7F73" w:rsidP="00BB7F73">
      <w:pPr>
        <w:pStyle w:val="P00"/>
        <w:spacing w:before="0"/>
        <w:ind w:left="0" w:right="1134"/>
        <w:rPr>
          <w:rStyle w:val="default"/>
          <w:rFonts w:cs="FrankRuehl" w:hint="cs"/>
          <w:vanish/>
          <w:color w:val="FF0000"/>
          <w:szCs w:val="20"/>
          <w:shd w:val="clear" w:color="auto" w:fill="FFFF99"/>
          <w:rtl/>
        </w:rPr>
      </w:pPr>
      <w:bookmarkStart w:id="14" w:name="Rov22"/>
      <w:r w:rsidRPr="0062129E">
        <w:rPr>
          <w:rStyle w:val="default"/>
          <w:rFonts w:cs="FrankRuehl" w:hint="cs"/>
          <w:vanish/>
          <w:color w:val="FF0000"/>
          <w:szCs w:val="20"/>
          <w:shd w:val="clear" w:color="auto" w:fill="FFFF99"/>
          <w:rtl/>
        </w:rPr>
        <w:t>מיום 21.6.1971</w:t>
      </w:r>
    </w:p>
    <w:p w:rsidR="00BB7F73" w:rsidRPr="0062129E" w:rsidRDefault="00BB7F73" w:rsidP="00BB7F73">
      <w:pPr>
        <w:pStyle w:val="P00"/>
        <w:spacing w:before="0"/>
        <w:ind w:left="0" w:right="1134"/>
        <w:rPr>
          <w:rStyle w:val="default"/>
          <w:rFonts w:cs="FrankRuehl" w:hint="cs"/>
          <w:b/>
          <w:bCs/>
          <w:vanish/>
          <w:szCs w:val="20"/>
          <w:shd w:val="clear" w:color="auto" w:fill="FFFF99"/>
          <w:rtl/>
        </w:rPr>
      </w:pPr>
      <w:r w:rsidRPr="0062129E">
        <w:rPr>
          <w:rStyle w:val="default"/>
          <w:rFonts w:cs="FrankRuehl" w:hint="cs"/>
          <w:b/>
          <w:bCs/>
          <w:vanish/>
          <w:szCs w:val="20"/>
          <w:shd w:val="clear" w:color="auto" w:fill="FFFF99"/>
          <w:rtl/>
        </w:rPr>
        <w:t>תיקון מס' 1</w:t>
      </w:r>
    </w:p>
    <w:p w:rsidR="00BB7F73" w:rsidRPr="0062129E" w:rsidRDefault="00BB7F73" w:rsidP="00BB7F73">
      <w:pPr>
        <w:pStyle w:val="P00"/>
        <w:spacing w:before="0"/>
        <w:ind w:left="0" w:right="1134"/>
        <w:rPr>
          <w:rStyle w:val="default"/>
          <w:rFonts w:cs="FrankRuehl" w:hint="cs"/>
          <w:vanish/>
          <w:sz w:val="20"/>
          <w:szCs w:val="20"/>
          <w:shd w:val="clear" w:color="auto" w:fill="FFFF99"/>
          <w:rtl/>
        </w:rPr>
      </w:pPr>
      <w:hyperlink r:id="rId30" w:history="1">
        <w:r w:rsidRPr="0062129E">
          <w:rPr>
            <w:rStyle w:val="Hyperlink"/>
            <w:rFonts w:cs="FrankRuehl" w:hint="cs"/>
            <w:vanish/>
            <w:szCs w:val="20"/>
            <w:shd w:val="clear" w:color="auto" w:fill="FFFF99"/>
            <w:rtl/>
          </w:rPr>
          <w:t>ס"ח תשל"ו מס' 790</w:t>
        </w:r>
      </w:hyperlink>
      <w:r w:rsidRPr="0062129E">
        <w:rPr>
          <w:rStyle w:val="default"/>
          <w:rFonts w:cs="FrankRuehl" w:hint="cs"/>
          <w:vanish/>
          <w:sz w:val="20"/>
          <w:szCs w:val="20"/>
          <w:shd w:val="clear" w:color="auto" w:fill="FFFF99"/>
          <w:rtl/>
        </w:rPr>
        <w:t xml:space="preserve"> מיום 1.1.1976 עמ' 49 (</w:t>
      </w:r>
      <w:hyperlink r:id="rId31" w:history="1">
        <w:r w:rsidRPr="0062129E">
          <w:rPr>
            <w:rStyle w:val="Hyperlink"/>
            <w:rFonts w:cs="FrankRuehl" w:hint="cs"/>
            <w:vanish/>
            <w:szCs w:val="20"/>
            <w:shd w:val="clear" w:color="auto" w:fill="FFFF99"/>
            <w:rtl/>
          </w:rPr>
          <w:t>ה"ח 1115</w:t>
        </w:r>
      </w:hyperlink>
      <w:r w:rsidRPr="0062129E">
        <w:rPr>
          <w:rStyle w:val="default"/>
          <w:rFonts w:cs="FrankRuehl" w:hint="cs"/>
          <w:vanish/>
          <w:sz w:val="20"/>
          <w:szCs w:val="20"/>
          <w:shd w:val="clear" w:color="auto" w:fill="FFFF99"/>
          <w:rtl/>
        </w:rPr>
        <w:t>)</w:t>
      </w:r>
    </w:p>
    <w:p w:rsidR="00D0283F" w:rsidRPr="009216DA" w:rsidRDefault="00D0283F" w:rsidP="00977183">
      <w:pPr>
        <w:pStyle w:val="P00"/>
        <w:ind w:left="0" w:right="1134"/>
        <w:rPr>
          <w:rStyle w:val="default"/>
          <w:rFonts w:cs="FrankRuehl" w:hint="cs"/>
          <w:sz w:val="2"/>
          <w:szCs w:val="2"/>
          <w:rtl/>
        </w:rPr>
      </w:pPr>
      <w:r w:rsidRPr="0062129E">
        <w:rPr>
          <w:rStyle w:val="big-number"/>
          <w:rFonts w:cs="FrankRuehl"/>
          <w:vanish/>
          <w:sz w:val="22"/>
          <w:szCs w:val="22"/>
          <w:shd w:val="clear" w:color="auto" w:fill="FFFF99"/>
          <w:rtl/>
        </w:rPr>
        <w:t>12.</w:t>
      </w:r>
      <w:r w:rsidRPr="0062129E">
        <w:rPr>
          <w:rStyle w:val="big-number"/>
          <w:rFonts w:cs="FrankRuehl"/>
          <w:vanish/>
          <w:sz w:val="22"/>
          <w:szCs w:val="22"/>
          <w:shd w:val="clear" w:color="auto" w:fill="FFFF99"/>
          <w:rtl/>
        </w:rPr>
        <w:tab/>
      </w:r>
      <w:r w:rsidR="00A30B74" w:rsidRPr="0062129E">
        <w:rPr>
          <w:rStyle w:val="big-number"/>
          <w:rFonts w:cs="FrankRuehl" w:hint="cs"/>
          <w:strike/>
          <w:vanish/>
          <w:sz w:val="22"/>
          <w:szCs w:val="22"/>
          <w:shd w:val="clear" w:color="auto" w:fill="FFFF99"/>
          <w:rtl/>
        </w:rPr>
        <w:t>ההנהלה, קרנותיה ושאר מוסדותיה</w:t>
      </w:r>
      <w:r w:rsidRPr="0062129E">
        <w:rPr>
          <w:rStyle w:val="big-number"/>
          <w:rFonts w:cs="FrankRuehl" w:hint="cs"/>
          <w:vanish/>
          <w:sz w:val="22"/>
          <w:szCs w:val="22"/>
          <w:shd w:val="clear" w:color="auto" w:fill="FFFF99"/>
          <w:rtl/>
        </w:rPr>
        <w:t xml:space="preserve"> </w:t>
      </w:r>
      <w:r w:rsidRPr="0062129E">
        <w:rPr>
          <w:rStyle w:val="default"/>
          <w:rFonts w:cs="FrankRuehl"/>
          <w:vanish/>
          <w:sz w:val="22"/>
          <w:szCs w:val="22"/>
          <w:u w:val="single"/>
          <w:shd w:val="clear" w:color="auto" w:fill="FFFF99"/>
          <w:rtl/>
        </w:rPr>
        <w:t>הה</w:t>
      </w:r>
      <w:r w:rsidRPr="0062129E">
        <w:rPr>
          <w:rStyle w:val="default"/>
          <w:rFonts w:cs="FrankRuehl" w:hint="cs"/>
          <w:vanish/>
          <w:sz w:val="22"/>
          <w:szCs w:val="22"/>
          <w:u w:val="single"/>
          <w:shd w:val="clear" w:color="auto" w:fill="FFFF99"/>
          <w:rtl/>
        </w:rPr>
        <w:t>סתדרות הציונית העולמית והסוכנות היהודית לארץ-ישראל, כל אחת מהן, קרנותיה ושאר מוסדותיה</w:t>
      </w:r>
      <w:r w:rsidRPr="0062129E">
        <w:rPr>
          <w:rStyle w:val="default"/>
          <w:rFonts w:cs="FrankRuehl" w:hint="cs"/>
          <w:vanish/>
          <w:sz w:val="22"/>
          <w:szCs w:val="22"/>
          <w:shd w:val="clear" w:color="auto" w:fill="FFFF99"/>
          <w:rtl/>
        </w:rPr>
        <w:t xml:space="preserve"> יהיו פטורים ממסים ותשלומי חובה ממשלתיים אחרים באותן ההגבלות ובאותם התנאים שייקבעו באמ</w:t>
      </w:r>
      <w:r w:rsidRPr="0062129E">
        <w:rPr>
          <w:rStyle w:val="default"/>
          <w:rFonts w:cs="FrankRuehl"/>
          <w:vanish/>
          <w:sz w:val="22"/>
          <w:szCs w:val="22"/>
          <w:shd w:val="clear" w:color="auto" w:fill="FFFF99"/>
          <w:rtl/>
        </w:rPr>
        <w:t>נה</w:t>
      </w:r>
      <w:r w:rsidRPr="0062129E">
        <w:rPr>
          <w:rStyle w:val="default"/>
          <w:rFonts w:cs="FrankRuehl" w:hint="cs"/>
          <w:vanish/>
          <w:sz w:val="22"/>
          <w:szCs w:val="22"/>
          <w:shd w:val="clear" w:color="auto" w:fill="FFFF99"/>
          <w:rtl/>
        </w:rPr>
        <w:t>; הפטור ייכנס לתקפו בהיכנס האמנה לתקפה.</w:t>
      </w:r>
      <w:bookmarkEnd w:id="14"/>
    </w:p>
    <w:p w:rsidR="00B25342" w:rsidRDefault="00B25342">
      <w:pPr>
        <w:pStyle w:val="P00"/>
        <w:spacing w:before="72"/>
        <w:ind w:left="0" w:right="1134"/>
        <w:rPr>
          <w:rStyle w:val="default"/>
          <w:rFonts w:cs="FrankRuehl" w:hint="cs"/>
          <w:rtl/>
        </w:rPr>
      </w:pPr>
    </w:p>
    <w:p w:rsidR="00977183" w:rsidRDefault="00977183">
      <w:pPr>
        <w:pStyle w:val="P00"/>
        <w:spacing w:before="72"/>
        <w:ind w:left="0" w:right="1134"/>
        <w:rPr>
          <w:rStyle w:val="default"/>
          <w:rFonts w:cs="FrankRuehl" w:hint="cs"/>
          <w:rtl/>
        </w:rPr>
      </w:pPr>
    </w:p>
    <w:p w:rsidR="00B25342" w:rsidRPr="00977183" w:rsidRDefault="00B25342" w:rsidP="00FA4172">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sidRPr="00977183">
        <w:rPr>
          <w:rFonts w:cs="FrankRuehl"/>
          <w:sz w:val="26"/>
          <w:szCs w:val="26"/>
          <w:rtl/>
        </w:rPr>
        <w:tab/>
        <w:t>ד</w:t>
      </w:r>
      <w:r w:rsidRPr="00977183">
        <w:rPr>
          <w:rFonts w:cs="FrankRuehl" w:hint="cs"/>
          <w:sz w:val="26"/>
          <w:szCs w:val="26"/>
          <w:rtl/>
        </w:rPr>
        <w:t>וד בן-גוריון</w:t>
      </w:r>
      <w:r w:rsidRPr="00977183">
        <w:rPr>
          <w:rFonts w:cs="FrankRuehl"/>
          <w:sz w:val="26"/>
          <w:szCs w:val="26"/>
          <w:rtl/>
        </w:rPr>
        <w:tab/>
        <w:t>י</w:t>
      </w:r>
      <w:r w:rsidRPr="00977183">
        <w:rPr>
          <w:rFonts w:cs="FrankRuehl" w:hint="cs"/>
          <w:sz w:val="26"/>
          <w:szCs w:val="26"/>
          <w:rtl/>
        </w:rPr>
        <w:t>וסף שפרינצק</w:t>
      </w:r>
    </w:p>
    <w:p w:rsidR="00B25342" w:rsidRDefault="00B25342" w:rsidP="00FA4172">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rsidR="00B25342" w:rsidRDefault="00B25342" w:rsidP="00FA4172">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r>
      <w:r>
        <w:rPr>
          <w:rFonts w:cs="FrankRuehl"/>
          <w:sz w:val="22"/>
          <w:rtl/>
        </w:rPr>
        <w:tab/>
        <w:t>נ</w:t>
      </w:r>
      <w:r>
        <w:rPr>
          <w:rFonts w:cs="FrankRuehl" w:hint="cs"/>
          <w:sz w:val="22"/>
          <w:rtl/>
        </w:rPr>
        <w:t>שיא המדינה בפועל</w:t>
      </w:r>
    </w:p>
    <w:p w:rsidR="00B25342" w:rsidRPr="00977183" w:rsidRDefault="00B25342" w:rsidP="00977183">
      <w:pPr>
        <w:pStyle w:val="P00"/>
        <w:spacing w:before="72"/>
        <w:ind w:left="0" w:right="1134"/>
        <w:rPr>
          <w:rStyle w:val="default"/>
          <w:rFonts w:cs="FrankRuehl"/>
          <w:rtl/>
        </w:rPr>
      </w:pPr>
    </w:p>
    <w:p w:rsidR="00B25342" w:rsidRPr="00977183" w:rsidRDefault="00B25342" w:rsidP="00977183">
      <w:pPr>
        <w:pStyle w:val="P00"/>
        <w:spacing w:before="72"/>
        <w:ind w:left="0" w:right="1134"/>
        <w:rPr>
          <w:rStyle w:val="default"/>
          <w:rFonts w:cs="FrankRuehl"/>
          <w:rtl/>
        </w:rPr>
      </w:pPr>
    </w:p>
    <w:p w:rsidR="00B25342" w:rsidRPr="00977183" w:rsidRDefault="00B25342" w:rsidP="00977183">
      <w:pPr>
        <w:pStyle w:val="P00"/>
        <w:spacing w:before="72"/>
        <w:ind w:left="0" w:right="1134"/>
        <w:rPr>
          <w:rStyle w:val="default"/>
          <w:rFonts w:cs="FrankRuehl"/>
          <w:rtl/>
        </w:rPr>
      </w:pPr>
      <w:bookmarkStart w:id="15" w:name="LawPartEnd"/>
    </w:p>
    <w:bookmarkEnd w:id="15"/>
    <w:p w:rsidR="004E764D" w:rsidRDefault="004E764D" w:rsidP="00977183">
      <w:pPr>
        <w:pStyle w:val="P00"/>
        <w:spacing w:before="72"/>
        <w:ind w:left="0" w:right="1134"/>
        <w:rPr>
          <w:rStyle w:val="default"/>
          <w:rFonts w:cs="FrankRuehl"/>
          <w:rtl/>
        </w:rPr>
      </w:pPr>
    </w:p>
    <w:p w:rsidR="004E764D" w:rsidRDefault="004E764D" w:rsidP="00977183">
      <w:pPr>
        <w:pStyle w:val="P00"/>
        <w:spacing w:before="72"/>
        <w:ind w:left="0" w:right="1134"/>
        <w:rPr>
          <w:rStyle w:val="default"/>
          <w:rFonts w:cs="FrankRuehl"/>
          <w:rtl/>
        </w:rPr>
      </w:pPr>
    </w:p>
    <w:p w:rsidR="004E764D" w:rsidRDefault="004E764D" w:rsidP="004E764D">
      <w:pPr>
        <w:pStyle w:val="P00"/>
        <w:spacing w:before="72"/>
        <w:ind w:left="0" w:right="1134"/>
        <w:jc w:val="center"/>
        <w:rPr>
          <w:rStyle w:val="default"/>
          <w:rFonts w:cs="David"/>
          <w:color w:val="0000FF"/>
          <w:szCs w:val="24"/>
          <w:u w:val="single"/>
          <w:rtl/>
        </w:rPr>
      </w:pPr>
      <w:hyperlink r:id="rId32" w:history="1">
        <w:r>
          <w:rPr>
            <w:rStyle w:val="Hyperlink"/>
            <w:noProof w:val="0"/>
            <w:sz w:val="22"/>
            <w:szCs w:val="24"/>
            <w:rtl/>
          </w:rPr>
          <w:t>הודעה למנויים על עריכה ושינויים במסמכי פסיקה, חקיקה ועוד באתר נבו - הקש כאן</w:t>
        </w:r>
      </w:hyperlink>
    </w:p>
    <w:p w:rsidR="00B25342" w:rsidRPr="004E764D" w:rsidRDefault="00B25342" w:rsidP="004E764D">
      <w:pPr>
        <w:pStyle w:val="P00"/>
        <w:spacing w:before="72"/>
        <w:ind w:left="0" w:right="1134"/>
        <w:jc w:val="center"/>
        <w:rPr>
          <w:rStyle w:val="default"/>
          <w:rFonts w:cs="David"/>
          <w:color w:val="0000FF"/>
          <w:szCs w:val="24"/>
          <w:u w:val="single"/>
          <w:rtl/>
        </w:rPr>
      </w:pPr>
    </w:p>
    <w:sectPr w:rsidR="00B25342" w:rsidRPr="004E764D">
      <w:headerReference w:type="even" r:id="rId33"/>
      <w:headerReference w:type="default" r:id="rId34"/>
      <w:footerReference w:type="even" r:id="rId35"/>
      <w:footerReference w:type="default" r:id="rId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448" w:rsidRDefault="00A73448">
      <w:r>
        <w:separator/>
      </w:r>
    </w:p>
  </w:endnote>
  <w:endnote w:type="continuationSeparator" w:id="0">
    <w:p w:rsidR="00A73448" w:rsidRDefault="00A7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4F" w:rsidRDefault="004143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1434F" w:rsidRDefault="004143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1434F" w:rsidRDefault="004143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77DE">
      <w:rPr>
        <w:rFonts w:cs="TopType Jerushalmi"/>
        <w:noProof/>
        <w:color w:val="000000"/>
        <w:sz w:val="14"/>
        <w:szCs w:val="14"/>
      </w:rPr>
      <w:t>D:\Yael\hakika\Revadim\281_001.doc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4F" w:rsidRDefault="004143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764D">
      <w:rPr>
        <w:rFonts w:hAnsi="FrankRuehl" w:cs="FrankRuehl"/>
        <w:noProof/>
        <w:sz w:val="24"/>
        <w:szCs w:val="24"/>
        <w:rtl/>
      </w:rPr>
      <w:t>4</w:t>
    </w:r>
    <w:r>
      <w:rPr>
        <w:rFonts w:hAnsi="FrankRuehl" w:cs="FrankRuehl"/>
        <w:sz w:val="24"/>
        <w:szCs w:val="24"/>
        <w:rtl/>
      </w:rPr>
      <w:fldChar w:fldCharType="end"/>
    </w:r>
  </w:p>
  <w:p w:rsidR="0041434F" w:rsidRDefault="004143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1434F" w:rsidRDefault="004143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77DE">
      <w:rPr>
        <w:rFonts w:cs="TopType Jerushalmi"/>
        <w:noProof/>
        <w:color w:val="000000"/>
        <w:sz w:val="14"/>
        <w:szCs w:val="14"/>
      </w:rPr>
      <w:t>D:\Yael\hakika\Revadim\281_001.doc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448" w:rsidRDefault="00A73448" w:rsidP="00A677DE">
      <w:pPr>
        <w:spacing w:before="60" w:line="240" w:lineRule="auto"/>
        <w:ind w:right="1134"/>
      </w:pPr>
      <w:r>
        <w:separator/>
      </w:r>
    </w:p>
  </w:footnote>
  <w:footnote w:type="continuationSeparator" w:id="0">
    <w:p w:rsidR="00A73448" w:rsidRDefault="00A73448">
      <w:r>
        <w:continuationSeparator/>
      </w:r>
    </w:p>
  </w:footnote>
  <w:footnote w:id="1">
    <w:p w:rsidR="00A677DE" w:rsidRDefault="00A677DE" w:rsidP="00A677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677DE">
        <w:rPr>
          <w:rFonts w:cs="FrankRuehl"/>
          <w:rtl/>
        </w:rPr>
        <w:t xml:space="preserve">* </w:t>
      </w:r>
      <w:r>
        <w:rPr>
          <w:rFonts w:cs="FrankRuehl"/>
          <w:rtl/>
        </w:rPr>
        <w:t>פו</w:t>
      </w:r>
      <w:r>
        <w:rPr>
          <w:rFonts w:cs="FrankRuehl" w:hint="cs"/>
          <w:rtl/>
        </w:rPr>
        <w:t xml:space="preserve">רסם </w:t>
      </w:r>
      <w:hyperlink r:id="rId1" w:history="1">
        <w:r w:rsidRPr="008C6EAD">
          <w:rPr>
            <w:rStyle w:val="Hyperlink"/>
            <w:rFonts w:cs="FrankRuehl" w:hint="cs"/>
            <w:rtl/>
          </w:rPr>
          <w:t>ס"ח תשי"</w:t>
        </w:r>
        <w:r w:rsidRPr="008C6EAD">
          <w:rPr>
            <w:rStyle w:val="Hyperlink"/>
            <w:rFonts w:cs="FrankRuehl" w:hint="cs"/>
            <w:rtl/>
          </w:rPr>
          <w:t>ג</w:t>
        </w:r>
        <w:r w:rsidRPr="008C6EAD">
          <w:rPr>
            <w:rStyle w:val="Hyperlink"/>
            <w:rFonts w:cs="FrankRuehl" w:hint="cs"/>
            <w:rtl/>
          </w:rPr>
          <w:t xml:space="preserve"> מס' 112</w:t>
        </w:r>
      </w:hyperlink>
      <w:r>
        <w:rPr>
          <w:rFonts w:cs="FrankRuehl" w:hint="cs"/>
          <w:rtl/>
        </w:rPr>
        <w:t xml:space="preserve"> מיום 2.12.1952</w:t>
      </w:r>
      <w:r>
        <w:rPr>
          <w:rFonts w:cs="FrankRuehl"/>
          <w:rtl/>
        </w:rPr>
        <w:t xml:space="preserve"> </w:t>
      </w:r>
      <w:r>
        <w:rPr>
          <w:rFonts w:cs="FrankRuehl" w:hint="cs"/>
          <w:rtl/>
        </w:rPr>
        <w:t>עמ' 2.</w:t>
      </w:r>
    </w:p>
    <w:p w:rsidR="00A677DE" w:rsidRDefault="00A677DE" w:rsidP="00A677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sidRPr="008C6EAD">
          <w:rPr>
            <w:rStyle w:val="Hyperlink"/>
            <w:rFonts w:cs="FrankRuehl" w:hint="cs"/>
            <w:rtl/>
          </w:rPr>
          <w:t>ס"ח תשל"ו מס' 790</w:t>
        </w:r>
      </w:hyperlink>
      <w:r>
        <w:rPr>
          <w:rFonts w:cs="FrankRuehl" w:hint="cs"/>
          <w:rtl/>
        </w:rPr>
        <w:t xml:space="preserve"> מיום 1.1.1976 עמ' 49 (</w:t>
      </w:r>
      <w:hyperlink r:id="rId3" w:history="1">
        <w:r w:rsidRPr="00CB3134">
          <w:rPr>
            <w:rStyle w:val="Hyperlink"/>
            <w:rFonts w:cs="FrankRuehl" w:hint="cs"/>
            <w:rtl/>
          </w:rPr>
          <w:t>ה"ח</w:t>
        </w:r>
        <w:r>
          <w:rPr>
            <w:rStyle w:val="Hyperlink"/>
            <w:rFonts w:cs="FrankRuehl" w:hint="cs"/>
            <w:rtl/>
          </w:rPr>
          <w:t xml:space="preserve"> תש</w:t>
        </w:r>
        <w:r>
          <w:rPr>
            <w:rStyle w:val="Hyperlink"/>
            <w:rFonts w:cs="FrankRuehl" w:hint="cs"/>
            <w:rtl/>
          </w:rPr>
          <w:t>ל</w:t>
        </w:r>
        <w:r>
          <w:rPr>
            <w:rStyle w:val="Hyperlink"/>
            <w:rFonts w:cs="FrankRuehl" w:hint="cs"/>
            <w:rtl/>
          </w:rPr>
          <w:t>"ד מס'</w:t>
        </w:r>
        <w:r w:rsidRPr="00CB3134">
          <w:rPr>
            <w:rStyle w:val="Hyperlink"/>
            <w:rFonts w:cs="FrankRuehl" w:hint="cs"/>
            <w:rtl/>
          </w:rPr>
          <w:t xml:space="preserve"> 1115</w:t>
        </w:r>
      </w:hyperlink>
      <w:r>
        <w:rPr>
          <w:rFonts w:cs="FrankRuehl" w:hint="cs"/>
          <w:rtl/>
        </w:rPr>
        <w:t xml:space="preserve"> עמ' 162)</w:t>
      </w:r>
      <w:r w:rsidR="002D23CF">
        <w:rPr>
          <w:rFonts w:cs="FrankRuehl" w:hint="cs"/>
          <w:rtl/>
        </w:rPr>
        <w:t xml:space="preserve"> </w:t>
      </w:r>
      <w:r w:rsidR="002D23CF">
        <w:rPr>
          <w:rFonts w:cs="FrankRuehl"/>
          <w:rtl/>
        </w:rPr>
        <w:t>–</w:t>
      </w:r>
      <w:r w:rsidR="002D23CF">
        <w:rPr>
          <w:rFonts w:cs="FrankRuehl" w:hint="cs"/>
          <w:rtl/>
        </w:rPr>
        <w:t xml:space="preserve"> תיקון מס' 1; תחילתו ביום 21.6.1971</w:t>
      </w:r>
      <w:r>
        <w:rPr>
          <w:rFonts w:cs="FrankRuehl" w:hint="cs"/>
          <w:rtl/>
        </w:rPr>
        <w:t>.</w:t>
      </w:r>
    </w:p>
    <w:p w:rsidR="000409EB" w:rsidRDefault="000409EB" w:rsidP="000409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8164E" w:rsidRPr="000409EB">
          <w:rPr>
            <w:rStyle w:val="Hyperlink"/>
            <w:rFonts w:cs="FrankRuehl" w:hint="cs"/>
            <w:rtl/>
          </w:rPr>
          <w:t>ס"ח תשע"ו מס' 2518</w:t>
        </w:r>
      </w:hyperlink>
      <w:r w:rsidR="00D8164E">
        <w:rPr>
          <w:rFonts w:cs="FrankRuehl" w:hint="cs"/>
          <w:rtl/>
        </w:rPr>
        <w:t xml:space="preserve"> מיום 29.12.2015 עמ' 312 (</w:t>
      </w:r>
      <w:hyperlink r:id="rId5" w:history="1">
        <w:r w:rsidR="00D8164E" w:rsidRPr="00D8164E">
          <w:rPr>
            <w:rStyle w:val="Hyperlink"/>
            <w:rFonts w:cs="FrankRuehl" w:hint="cs"/>
            <w:rtl/>
          </w:rPr>
          <w:t>ה"ח הכנסת תשע"ו מס' 602</w:t>
        </w:r>
      </w:hyperlink>
      <w:r w:rsidR="00D8164E">
        <w:rPr>
          <w:rFonts w:cs="FrankRuehl" w:hint="cs"/>
          <w:rtl/>
        </w:rPr>
        <w:t xml:space="preserve"> עמ' 4) </w:t>
      </w:r>
      <w:r w:rsidR="00D8164E">
        <w:rPr>
          <w:rFonts w:cs="FrankRuehl"/>
          <w:rtl/>
        </w:rPr>
        <w:t>–</w:t>
      </w:r>
      <w:r w:rsidR="00D8164E">
        <w:rPr>
          <w:rFonts w:cs="FrankRuehl" w:hint="cs"/>
          <w:rtl/>
        </w:rPr>
        <w:t xml:space="preserve"> תיקון מס' 2.</w:t>
      </w:r>
    </w:p>
    <w:p w:rsidR="005708F9" w:rsidRPr="00A677DE" w:rsidRDefault="005708F9" w:rsidP="00570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6" w:history="1">
        <w:r w:rsidR="00305DE0" w:rsidRPr="005708F9">
          <w:rPr>
            <w:rStyle w:val="Hyperlink"/>
            <w:rFonts w:cs="FrankRuehl" w:hint="cs"/>
            <w:rtl/>
          </w:rPr>
          <w:t>ס"ח תשע"ז מס' 2625</w:t>
        </w:r>
      </w:hyperlink>
      <w:r w:rsidR="00305DE0">
        <w:rPr>
          <w:rFonts w:cs="FrankRuehl" w:hint="cs"/>
          <w:rtl/>
        </w:rPr>
        <w:t xml:space="preserve"> מיום 3.4.2017 עמ' 579 (</w:t>
      </w:r>
      <w:hyperlink r:id="rId7" w:history="1">
        <w:r w:rsidR="00305DE0" w:rsidRPr="00305DE0">
          <w:rPr>
            <w:rStyle w:val="Hyperlink"/>
            <w:rFonts w:cs="FrankRuehl" w:hint="cs"/>
            <w:rtl/>
          </w:rPr>
          <w:t>ה"ח הכנסת תשע"ז מס' 704</w:t>
        </w:r>
      </w:hyperlink>
      <w:r w:rsidR="00305DE0">
        <w:rPr>
          <w:rFonts w:cs="FrankRuehl" w:hint="cs"/>
          <w:rtl/>
        </w:rPr>
        <w:t xml:space="preserve"> עמ' 164) </w:t>
      </w:r>
      <w:r w:rsidR="00305DE0">
        <w:rPr>
          <w:rFonts w:cs="FrankRuehl"/>
          <w:rtl/>
        </w:rPr>
        <w:t>–</w:t>
      </w:r>
      <w:r w:rsidR="00305DE0">
        <w:rPr>
          <w:rFonts w:cs="FrankRuehl" w:hint="cs"/>
          <w:rtl/>
        </w:rPr>
        <w:t xml:space="preserve">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4F" w:rsidRDefault="004143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מעמדן של ההסתדרות הציונית העולמית ושל הסוכנות היהודית לארץ-ישראל, תשי"ג–1952</w:t>
    </w:r>
  </w:p>
  <w:p w:rsidR="0041434F" w:rsidRDefault="004143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434F" w:rsidRDefault="004143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34F" w:rsidRDefault="0041434F" w:rsidP="00A677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מעמדן של ההסתדרות הציונית העולמית ושל הסוכנות היהודית לארץ-ישראל, </w:t>
    </w:r>
    <w:r w:rsidR="00A677DE">
      <w:rPr>
        <w:rFonts w:hAnsi="FrankRuehl" w:cs="FrankRuehl" w:hint="cs"/>
        <w:color w:val="000000"/>
        <w:sz w:val="28"/>
        <w:szCs w:val="28"/>
        <w:rtl/>
      </w:rPr>
      <w:br/>
    </w:r>
    <w:r>
      <w:rPr>
        <w:rFonts w:hAnsi="FrankRuehl" w:cs="FrankRuehl"/>
        <w:color w:val="000000"/>
        <w:sz w:val="28"/>
        <w:szCs w:val="28"/>
        <w:rtl/>
      </w:rPr>
      <w:t>תשי"ג</w:t>
    </w:r>
    <w:r w:rsidR="00A677DE">
      <w:rPr>
        <w:rFonts w:hAnsi="FrankRuehl" w:cs="FrankRuehl" w:hint="cs"/>
        <w:color w:val="000000"/>
        <w:sz w:val="28"/>
        <w:szCs w:val="28"/>
        <w:rtl/>
      </w:rPr>
      <w:t>-</w:t>
    </w:r>
    <w:r>
      <w:rPr>
        <w:rFonts w:hAnsi="FrankRuehl" w:cs="FrankRuehl"/>
        <w:color w:val="000000"/>
        <w:sz w:val="28"/>
        <w:szCs w:val="28"/>
        <w:rtl/>
      </w:rPr>
      <w:t>1952</w:t>
    </w:r>
  </w:p>
  <w:p w:rsidR="0041434F" w:rsidRDefault="004143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1434F" w:rsidRDefault="004143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02F9"/>
    <w:rsid w:val="00024475"/>
    <w:rsid w:val="000409EB"/>
    <w:rsid w:val="000915E2"/>
    <w:rsid w:val="000961AD"/>
    <w:rsid w:val="000A0427"/>
    <w:rsid w:val="000A24E5"/>
    <w:rsid w:val="000C396C"/>
    <w:rsid w:val="00104627"/>
    <w:rsid w:val="001215E4"/>
    <w:rsid w:val="00152853"/>
    <w:rsid w:val="0019079E"/>
    <w:rsid w:val="001B0CBE"/>
    <w:rsid w:val="001C73DF"/>
    <w:rsid w:val="001D0F93"/>
    <w:rsid w:val="00225B12"/>
    <w:rsid w:val="002729B2"/>
    <w:rsid w:val="002734A2"/>
    <w:rsid w:val="002A3141"/>
    <w:rsid w:val="002C1839"/>
    <w:rsid w:val="002D1CD8"/>
    <w:rsid w:val="002D23CF"/>
    <w:rsid w:val="002F07F3"/>
    <w:rsid w:val="00305DE0"/>
    <w:rsid w:val="003146A6"/>
    <w:rsid w:val="00372678"/>
    <w:rsid w:val="003F7E73"/>
    <w:rsid w:val="0041434F"/>
    <w:rsid w:val="00416773"/>
    <w:rsid w:val="00483E5D"/>
    <w:rsid w:val="004D02F9"/>
    <w:rsid w:val="004E764D"/>
    <w:rsid w:val="0051034D"/>
    <w:rsid w:val="00510786"/>
    <w:rsid w:val="005708F9"/>
    <w:rsid w:val="005A7E91"/>
    <w:rsid w:val="005C48A9"/>
    <w:rsid w:val="005C4AB8"/>
    <w:rsid w:val="0062129E"/>
    <w:rsid w:val="00656440"/>
    <w:rsid w:val="00677A4B"/>
    <w:rsid w:val="006973C2"/>
    <w:rsid w:val="006F7752"/>
    <w:rsid w:val="00714C8E"/>
    <w:rsid w:val="00715F82"/>
    <w:rsid w:val="00716983"/>
    <w:rsid w:val="00720DEF"/>
    <w:rsid w:val="00765233"/>
    <w:rsid w:val="00784665"/>
    <w:rsid w:val="007B16DB"/>
    <w:rsid w:val="008172C2"/>
    <w:rsid w:val="008604D0"/>
    <w:rsid w:val="00866794"/>
    <w:rsid w:val="008C6EAD"/>
    <w:rsid w:val="009216DA"/>
    <w:rsid w:val="00977183"/>
    <w:rsid w:val="009B5DB9"/>
    <w:rsid w:val="00A00008"/>
    <w:rsid w:val="00A30537"/>
    <w:rsid w:val="00A30B74"/>
    <w:rsid w:val="00A3621E"/>
    <w:rsid w:val="00A677DE"/>
    <w:rsid w:val="00A73448"/>
    <w:rsid w:val="00A910D9"/>
    <w:rsid w:val="00B25342"/>
    <w:rsid w:val="00B35088"/>
    <w:rsid w:val="00B445B5"/>
    <w:rsid w:val="00B57843"/>
    <w:rsid w:val="00B64BF3"/>
    <w:rsid w:val="00B67455"/>
    <w:rsid w:val="00B851DF"/>
    <w:rsid w:val="00B92339"/>
    <w:rsid w:val="00BB7F73"/>
    <w:rsid w:val="00BD7F4F"/>
    <w:rsid w:val="00CB3134"/>
    <w:rsid w:val="00CB4793"/>
    <w:rsid w:val="00CE4FB0"/>
    <w:rsid w:val="00CF290B"/>
    <w:rsid w:val="00D01B2F"/>
    <w:rsid w:val="00D0283F"/>
    <w:rsid w:val="00D262D4"/>
    <w:rsid w:val="00D8164E"/>
    <w:rsid w:val="00DC3544"/>
    <w:rsid w:val="00DC4493"/>
    <w:rsid w:val="00DD24B6"/>
    <w:rsid w:val="00E55594"/>
    <w:rsid w:val="00EB608F"/>
    <w:rsid w:val="00EC21FB"/>
    <w:rsid w:val="00EC668C"/>
    <w:rsid w:val="00EF6188"/>
    <w:rsid w:val="00F13B3E"/>
    <w:rsid w:val="00F963CA"/>
    <w:rsid w:val="00FA03B4"/>
    <w:rsid w:val="00FA4172"/>
    <w:rsid w:val="00FD049A"/>
    <w:rsid w:val="00FF1C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C270516-CC31-4C1D-B161-AE7FDFCE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41434F"/>
    <w:rPr>
      <w:color w:val="800080"/>
      <w:u w:val="single"/>
    </w:rPr>
  </w:style>
  <w:style w:type="paragraph" w:styleId="a5">
    <w:name w:val="footnote text"/>
    <w:basedOn w:val="a"/>
    <w:semiHidden/>
    <w:rsid w:val="00A677DE"/>
    <w:rPr>
      <w:sz w:val="20"/>
      <w:szCs w:val="20"/>
    </w:rPr>
  </w:style>
  <w:style w:type="character" w:styleId="a6">
    <w:name w:val="footnote reference"/>
    <w:basedOn w:val="a0"/>
    <w:semiHidden/>
    <w:rsid w:val="00A67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1115.pdf" TargetMode="External"/><Relationship Id="rId18" Type="http://schemas.openxmlformats.org/officeDocument/2006/relationships/hyperlink" Target="http://www.nevo.co.il/Law_word/law14/LAW-0790.pdf" TargetMode="External"/><Relationship Id="rId26" Type="http://schemas.openxmlformats.org/officeDocument/2006/relationships/hyperlink" Target="http://www.nevo.co.il/Law_word/law14/LAW-0790.pdf" TargetMode="External"/><Relationship Id="rId21" Type="http://schemas.openxmlformats.org/officeDocument/2006/relationships/hyperlink" Target="http://www.nevo.co.il/Law_word/law17/PROP-1115.pdf" TargetMode="External"/><Relationship Id="rId34" Type="http://schemas.openxmlformats.org/officeDocument/2006/relationships/header" Target="header2.xml"/><Relationship Id="rId7" Type="http://schemas.openxmlformats.org/officeDocument/2006/relationships/hyperlink" Target="http://www.nevo.co.il/Law_word/law17/PROP-1115.pdf" TargetMode="External"/><Relationship Id="rId12" Type="http://schemas.openxmlformats.org/officeDocument/2006/relationships/hyperlink" Target="http://www.nevo.co.il/Law_word/law14/LAW-0790.pdf" TargetMode="External"/><Relationship Id="rId17" Type="http://schemas.openxmlformats.org/officeDocument/2006/relationships/hyperlink" Target="http://www.nevo.co.il/Law_word/law16/knesset-602.pdf" TargetMode="External"/><Relationship Id="rId25" Type="http://schemas.openxmlformats.org/officeDocument/2006/relationships/hyperlink" Target="http://www.nevo.co.il/Law_word/law17/PROP-1115.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14/law-2518.pdf" TargetMode="External"/><Relationship Id="rId20" Type="http://schemas.openxmlformats.org/officeDocument/2006/relationships/hyperlink" Target="http://www.nevo.co.il/Law_word/law14/LAW-0790.pdf" TargetMode="External"/><Relationship Id="rId29" Type="http://schemas.openxmlformats.org/officeDocument/2006/relationships/hyperlink" Target="http://www.nevo.co.il/Law_word/law16/knesset-704.pdf" TargetMode="External"/><Relationship Id="rId1" Type="http://schemas.openxmlformats.org/officeDocument/2006/relationships/styles" Target="styles.xml"/><Relationship Id="rId6" Type="http://schemas.openxmlformats.org/officeDocument/2006/relationships/hyperlink" Target="http://www.nevo.co.il/Law_word/law14/LAW-0790.pdf" TargetMode="External"/><Relationship Id="rId11" Type="http://schemas.openxmlformats.org/officeDocument/2006/relationships/hyperlink" Target="http://www.nevo.co.il/Law_word/law17/PROP-1115.pdf" TargetMode="External"/><Relationship Id="rId24" Type="http://schemas.openxmlformats.org/officeDocument/2006/relationships/hyperlink" Target="http://www.nevo.co.il/Law_word/law14/LAW-0790.pdf"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17/PROP-1115.pdf" TargetMode="External"/><Relationship Id="rId23" Type="http://schemas.openxmlformats.org/officeDocument/2006/relationships/hyperlink" Target="http://www.nevo.co.il/Law_word/law17/PROP-1115.pdf" TargetMode="External"/><Relationship Id="rId28" Type="http://schemas.openxmlformats.org/officeDocument/2006/relationships/hyperlink" Target="http://www.nevo.co.il/Law_word/law14/law-2625.pdf" TargetMode="External"/><Relationship Id="rId36" Type="http://schemas.openxmlformats.org/officeDocument/2006/relationships/footer" Target="footer2.xml"/><Relationship Id="rId10" Type="http://schemas.openxmlformats.org/officeDocument/2006/relationships/hyperlink" Target="http://www.nevo.co.il/Law_word/law14/LAW-0790.pdf" TargetMode="External"/><Relationship Id="rId19" Type="http://schemas.openxmlformats.org/officeDocument/2006/relationships/hyperlink" Target="http://www.nevo.co.il/Law_word/law17/PROP-1115.pdf" TargetMode="External"/><Relationship Id="rId31" Type="http://schemas.openxmlformats.org/officeDocument/2006/relationships/hyperlink" Target="http://www.nevo.co.il/Law_word/law17/PROP-1115.pdf" TargetMode="External"/><Relationship Id="rId4" Type="http://schemas.openxmlformats.org/officeDocument/2006/relationships/footnotes" Target="footnotes.xml"/><Relationship Id="rId9" Type="http://schemas.openxmlformats.org/officeDocument/2006/relationships/hyperlink" Target="http://www.nevo.co.il/Law_word/law17/PROP-1115.pdf" TargetMode="External"/><Relationship Id="rId14" Type="http://schemas.openxmlformats.org/officeDocument/2006/relationships/hyperlink" Target="http://www.nevo.co.il/Law_word/law14/LAW-0790.pdf" TargetMode="External"/><Relationship Id="rId22" Type="http://schemas.openxmlformats.org/officeDocument/2006/relationships/hyperlink" Target="http://www.nevo.co.il/Law_word/law14/LAW-0790.pdf" TargetMode="External"/><Relationship Id="rId27" Type="http://schemas.openxmlformats.org/officeDocument/2006/relationships/hyperlink" Target="http://www.nevo.co.il/Law_word/law17/PROP-1115.pdf" TargetMode="External"/><Relationship Id="rId30" Type="http://schemas.openxmlformats.org/officeDocument/2006/relationships/hyperlink" Target="http://www.nevo.co.il/Law_word/law14/LAW-0790.pdf" TargetMode="External"/><Relationship Id="rId35" Type="http://schemas.openxmlformats.org/officeDocument/2006/relationships/footer" Target="footer1.xml"/><Relationship Id="rId8" Type="http://schemas.openxmlformats.org/officeDocument/2006/relationships/hyperlink" Target="http://www.nevo.co.il/Law_word/law14/LAW-0790.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1115.pdf" TargetMode="External"/><Relationship Id="rId7" Type="http://schemas.openxmlformats.org/officeDocument/2006/relationships/hyperlink" Target="http://www.nevo.co.il/Law_word/law16/knesset-704.pdf" TargetMode="External"/><Relationship Id="rId2" Type="http://schemas.openxmlformats.org/officeDocument/2006/relationships/hyperlink" Target="http://www.nevo.co.il/Law_word/law14/LAW-0790.pdf" TargetMode="External"/><Relationship Id="rId1" Type="http://schemas.openxmlformats.org/officeDocument/2006/relationships/hyperlink" Target="http://www.nevo.co.il/Law_word/law14/LAW-0112.pdf" TargetMode="External"/><Relationship Id="rId6" Type="http://schemas.openxmlformats.org/officeDocument/2006/relationships/hyperlink" Target="http://www.nevo.co.il/law_word/law14/law-2625.pdf" TargetMode="External"/><Relationship Id="rId5" Type="http://schemas.openxmlformats.org/officeDocument/2006/relationships/hyperlink" Target="http://www.nevo.co.il/Law_word/law16/knesset-602.pdf" TargetMode="External"/><Relationship Id="rId4" Type="http://schemas.openxmlformats.org/officeDocument/2006/relationships/hyperlink" Target="http://www.nevo.co.il/law_word/law14/law-25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281</vt:lpstr>
    </vt:vector>
  </TitlesOfParts>
  <Company/>
  <LinksUpToDate>false</LinksUpToDate>
  <CharactersWithSpaces>11367</CharactersWithSpaces>
  <SharedDoc>false</SharedDoc>
  <HLinks>
    <vt:vector size="216" baseType="variant">
      <vt:variant>
        <vt:i4>393283</vt:i4>
      </vt:variant>
      <vt:variant>
        <vt:i4>90</vt:i4>
      </vt:variant>
      <vt:variant>
        <vt:i4>0</vt:i4>
      </vt:variant>
      <vt:variant>
        <vt:i4>5</vt:i4>
      </vt:variant>
      <vt:variant>
        <vt:lpwstr>http://www.nevo.co.il/advertisements/nevo-100.doc</vt:lpwstr>
      </vt:variant>
      <vt:variant>
        <vt:lpwstr/>
      </vt:variant>
      <vt:variant>
        <vt:i4>852093</vt:i4>
      </vt:variant>
      <vt:variant>
        <vt:i4>87</vt:i4>
      </vt:variant>
      <vt:variant>
        <vt:i4>0</vt:i4>
      </vt:variant>
      <vt:variant>
        <vt:i4>5</vt:i4>
      </vt:variant>
      <vt:variant>
        <vt:lpwstr>http://www.nevo.co.il/Law_word/law17/PROP-1115.pdf</vt:lpwstr>
      </vt:variant>
      <vt:variant>
        <vt:lpwstr/>
      </vt:variant>
      <vt:variant>
        <vt:i4>7733262</vt:i4>
      </vt:variant>
      <vt:variant>
        <vt:i4>84</vt:i4>
      </vt:variant>
      <vt:variant>
        <vt:i4>0</vt:i4>
      </vt:variant>
      <vt:variant>
        <vt:i4>5</vt:i4>
      </vt:variant>
      <vt:variant>
        <vt:lpwstr>http://www.nevo.co.il/Law_word/law14/LAW-0790.pdf</vt:lpwstr>
      </vt:variant>
      <vt:variant>
        <vt:lpwstr/>
      </vt:variant>
      <vt:variant>
        <vt:i4>3145754</vt:i4>
      </vt:variant>
      <vt:variant>
        <vt:i4>81</vt:i4>
      </vt:variant>
      <vt:variant>
        <vt:i4>0</vt:i4>
      </vt:variant>
      <vt:variant>
        <vt:i4>5</vt:i4>
      </vt:variant>
      <vt:variant>
        <vt:lpwstr>http://www.nevo.co.il/Law_word/law16/knesset-704.pdf</vt:lpwstr>
      </vt:variant>
      <vt:variant>
        <vt:lpwstr/>
      </vt:variant>
      <vt:variant>
        <vt:i4>8323082</vt:i4>
      </vt:variant>
      <vt:variant>
        <vt:i4>78</vt:i4>
      </vt:variant>
      <vt:variant>
        <vt:i4>0</vt:i4>
      </vt:variant>
      <vt:variant>
        <vt:i4>5</vt:i4>
      </vt:variant>
      <vt:variant>
        <vt:lpwstr>http://www.nevo.co.il/Law_word/law14/law-2625.pdf</vt:lpwstr>
      </vt:variant>
      <vt:variant>
        <vt:lpwstr/>
      </vt:variant>
      <vt:variant>
        <vt:i4>852093</vt:i4>
      </vt:variant>
      <vt:variant>
        <vt:i4>75</vt:i4>
      </vt:variant>
      <vt:variant>
        <vt:i4>0</vt:i4>
      </vt:variant>
      <vt:variant>
        <vt:i4>5</vt:i4>
      </vt:variant>
      <vt:variant>
        <vt:lpwstr>http://www.nevo.co.il/Law_word/law17/PROP-1115.pdf</vt:lpwstr>
      </vt:variant>
      <vt:variant>
        <vt:lpwstr/>
      </vt:variant>
      <vt:variant>
        <vt:i4>7733262</vt:i4>
      </vt:variant>
      <vt:variant>
        <vt:i4>72</vt:i4>
      </vt:variant>
      <vt:variant>
        <vt:i4>0</vt:i4>
      </vt:variant>
      <vt:variant>
        <vt:i4>5</vt:i4>
      </vt:variant>
      <vt:variant>
        <vt:lpwstr>http://www.nevo.co.il/Law_word/law14/LAW-0790.pdf</vt:lpwstr>
      </vt:variant>
      <vt:variant>
        <vt:lpwstr/>
      </vt:variant>
      <vt:variant>
        <vt:i4>852093</vt:i4>
      </vt:variant>
      <vt:variant>
        <vt:i4>69</vt:i4>
      </vt:variant>
      <vt:variant>
        <vt:i4>0</vt:i4>
      </vt:variant>
      <vt:variant>
        <vt:i4>5</vt:i4>
      </vt:variant>
      <vt:variant>
        <vt:lpwstr>http://www.nevo.co.il/Law_word/law17/PROP-1115.pdf</vt:lpwstr>
      </vt:variant>
      <vt:variant>
        <vt:lpwstr/>
      </vt:variant>
      <vt:variant>
        <vt:i4>7733262</vt:i4>
      </vt:variant>
      <vt:variant>
        <vt:i4>66</vt:i4>
      </vt:variant>
      <vt:variant>
        <vt:i4>0</vt:i4>
      </vt:variant>
      <vt:variant>
        <vt:i4>5</vt:i4>
      </vt:variant>
      <vt:variant>
        <vt:lpwstr>http://www.nevo.co.il/Law_word/law14/LAW-0790.pdf</vt:lpwstr>
      </vt:variant>
      <vt:variant>
        <vt:lpwstr/>
      </vt:variant>
      <vt:variant>
        <vt:i4>852093</vt:i4>
      </vt:variant>
      <vt:variant>
        <vt:i4>63</vt:i4>
      </vt:variant>
      <vt:variant>
        <vt:i4>0</vt:i4>
      </vt:variant>
      <vt:variant>
        <vt:i4>5</vt:i4>
      </vt:variant>
      <vt:variant>
        <vt:lpwstr>http://www.nevo.co.il/Law_word/law17/PROP-1115.pdf</vt:lpwstr>
      </vt:variant>
      <vt:variant>
        <vt:lpwstr/>
      </vt:variant>
      <vt:variant>
        <vt:i4>7733262</vt:i4>
      </vt:variant>
      <vt:variant>
        <vt:i4>60</vt:i4>
      </vt:variant>
      <vt:variant>
        <vt:i4>0</vt:i4>
      </vt:variant>
      <vt:variant>
        <vt:i4>5</vt:i4>
      </vt:variant>
      <vt:variant>
        <vt:lpwstr>http://www.nevo.co.il/Law_word/law14/LAW-0790.pdf</vt:lpwstr>
      </vt:variant>
      <vt:variant>
        <vt:lpwstr/>
      </vt:variant>
      <vt:variant>
        <vt:i4>852093</vt:i4>
      </vt:variant>
      <vt:variant>
        <vt:i4>57</vt:i4>
      </vt:variant>
      <vt:variant>
        <vt:i4>0</vt:i4>
      </vt:variant>
      <vt:variant>
        <vt:i4>5</vt:i4>
      </vt:variant>
      <vt:variant>
        <vt:lpwstr>http://www.nevo.co.il/Law_word/law17/PROP-1115.pdf</vt:lpwstr>
      </vt:variant>
      <vt:variant>
        <vt:lpwstr/>
      </vt:variant>
      <vt:variant>
        <vt:i4>7733262</vt:i4>
      </vt:variant>
      <vt:variant>
        <vt:i4>54</vt:i4>
      </vt:variant>
      <vt:variant>
        <vt:i4>0</vt:i4>
      </vt:variant>
      <vt:variant>
        <vt:i4>5</vt:i4>
      </vt:variant>
      <vt:variant>
        <vt:lpwstr>http://www.nevo.co.il/Law_word/law14/LAW-0790.pdf</vt:lpwstr>
      </vt:variant>
      <vt:variant>
        <vt:lpwstr/>
      </vt:variant>
      <vt:variant>
        <vt:i4>852093</vt:i4>
      </vt:variant>
      <vt:variant>
        <vt:i4>51</vt:i4>
      </vt:variant>
      <vt:variant>
        <vt:i4>0</vt:i4>
      </vt:variant>
      <vt:variant>
        <vt:i4>5</vt:i4>
      </vt:variant>
      <vt:variant>
        <vt:lpwstr>http://www.nevo.co.il/Law_word/law17/PROP-1115.pdf</vt:lpwstr>
      </vt:variant>
      <vt:variant>
        <vt:lpwstr/>
      </vt:variant>
      <vt:variant>
        <vt:i4>7733262</vt:i4>
      </vt:variant>
      <vt:variant>
        <vt:i4>48</vt:i4>
      </vt:variant>
      <vt:variant>
        <vt:i4>0</vt:i4>
      </vt:variant>
      <vt:variant>
        <vt:i4>5</vt:i4>
      </vt:variant>
      <vt:variant>
        <vt:lpwstr>http://www.nevo.co.il/Law_word/law14/LAW-0790.pdf</vt:lpwstr>
      </vt:variant>
      <vt:variant>
        <vt:lpwstr/>
      </vt:variant>
      <vt:variant>
        <vt:i4>3604506</vt:i4>
      </vt:variant>
      <vt:variant>
        <vt:i4>45</vt:i4>
      </vt:variant>
      <vt:variant>
        <vt:i4>0</vt:i4>
      </vt:variant>
      <vt:variant>
        <vt:i4>5</vt:i4>
      </vt:variant>
      <vt:variant>
        <vt:lpwstr>http://www.nevo.co.il/Law_word/law16/knesset-602.pdf</vt:lpwstr>
      </vt:variant>
      <vt:variant>
        <vt:lpwstr/>
      </vt:variant>
      <vt:variant>
        <vt:i4>8126468</vt:i4>
      </vt:variant>
      <vt:variant>
        <vt:i4>42</vt:i4>
      </vt:variant>
      <vt:variant>
        <vt:i4>0</vt:i4>
      </vt:variant>
      <vt:variant>
        <vt:i4>5</vt:i4>
      </vt:variant>
      <vt:variant>
        <vt:lpwstr>http://www.nevo.co.il/law_word/law14/law-2518.pdf</vt:lpwstr>
      </vt:variant>
      <vt:variant>
        <vt:lpwstr/>
      </vt:variant>
      <vt:variant>
        <vt:i4>852093</vt:i4>
      </vt:variant>
      <vt:variant>
        <vt:i4>39</vt:i4>
      </vt:variant>
      <vt:variant>
        <vt:i4>0</vt:i4>
      </vt:variant>
      <vt:variant>
        <vt:i4>5</vt:i4>
      </vt:variant>
      <vt:variant>
        <vt:lpwstr>http://www.nevo.co.il/Law_word/law17/PROP-1115.pdf</vt:lpwstr>
      </vt:variant>
      <vt:variant>
        <vt:lpwstr/>
      </vt:variant>
      <vt:variant>
        <vt:i4>7733262</vt:i4>
      </vt:variant>
      <vt:variant>
        <vt:i4>36</vt:i4>
      </vt:variant>
      <vt:variant>
        <vt:i4>0</vt:i4>
      </vt:variant>
      <vt:variant>
        <vt:i4>5</vt:i4>
      </vt:variant>
      <vt:variant>
        <vt:lpwstr>http://www.nevo.co.il/Law_word/law14/LAW-0790.pdf</vt:lpwstr>
      </vt:variant>
      <vt:variant>
        <vt:lpwstr/>
      </vt:variant>
      <vt:variant>
        <vt:i4>852093</vt:i4>
      </vt:variant>
      <vt:variant>
        <vt:i4>33</vt:i4>
      </vt:variant>
      <vt:variant>
        <vt:i4>0</vt:i4>
      </vt:variant>
      <vt:variant>
        <vt:i4>5</vt:i4>
      </vt:variant>
      <vt:variant>
        <vt:lpwstr>http://www.nevo.co.il/Law_word/law17/PROP-1115.pdf</vt:lpwstr>
      </vt:variant>
      <vt:variant>
        <vt:lpwstr/>
      </vt:variant>
      <vt:variant>
        <vt:i4>7733262</vt:i4>
      </vt:variant>
      <vt:variant>
        <vt:i4>30</vt:i4>
      </vt:variant>
      <vt:variant>
        <vt:i4>0</vt:i4>
      </vt:variant>
      <vt:variant>
        <vt:i4>5</vt:i4>
      </vt:variant>
      <vt:variant>
        <vt:lpwstr>http://www.nevo.co.il/Law_word/law14/LAW-0790.pdf</vt:lpwstr>
      </vt:variant>
      <vt:variant>
        <vt:lpwstr/>
      </vt:variant>
      <vt:variant>
        <vt:i4>852093</vt:i4>
      </vt:variant>
      <vt:variant>
        <vt:i4>27</vt:i4>
      </vt:variant>
      <vt:variant>
        <vt:i4>0</vt:i4>
      </vt:variant>
      <vt:variant>
        <vt:i4>5</vt:i4>
      </vt:variant>
      <vt:variant>
        <vt:lpwstr>http://www.nevo.co.il/Law_word/law17/PROP-1115.pdf</vt:lpwstr>
      </vt:variant>
      <vt:variant>
        <vt:lpwstr/>
      </vt:variant>
      <vt:variant>
        <vt:i4>7733262</vt:i4>
      </vt:variant>
      <vt:variant>
        <vt:i4>24</vt:i4>
      </vt:variant>
      <vt:variant>
        <vt:i4>0</vt:i4>
      </vt:variant>
      <vt:variant>
        <vt:i4>5</vt:i4>
      </vt:variant>
      <vt:variant>
        <vt:lpwstr>http://www.nevo.co.il/Law_word/law14/LAW-0790.pdf</vt:lpwstr>
      </vt:variant>
      <vt:variant>
        <vt:lpwstr/>
      </vt:variant>
      <vt:variant>
        <vt:i4>852093</vt:i4>
      </vt:variant>
      <vt:variant>
        <vt:i4>21</vt:i4>
      </vt:variant>
      <vt:variant>
        <vt:i4>0</vt:i4>
      </vt:variant>
      <vt:variant>
        <vt:i4>5</vt:i4>
      </vt:variant>
      <vt:variant>
        <vt:lpwstr>http://www.nevo.co.il/Law_word/law17/PROP-1115.pdf</vt:lpwstr>
      </vt:variant>
      <vt:variant>
        <vt:lpwstr/>
      </vt:variant>
      <vt:variant>
        <vt:i4>7733262</vt:i4>
      </vt:variant>
      <vt:variant>
        <vt:i4>18</vt:i4>
      </vt:variant>
      <vt:variant>
        <vt:i4>0</vt:i4>
      </vt:variant>
      <vt:variant>
        <vt:i4>5</vt:i4>
      </vt:variant>
      <vt:variant>
        <vt:lpwstr>http://www.nevo.co.il/Law_word/law14/LAW-0790.pdf</vt:lpwstr>
      </vt:variant>
      <vt:variant>
        <vt:lpwstr/>
      </vt:variant>
      <vt:variant>
        <vt:i4>852093</vt:i4>
      </vt:variant>
      <vt:variant>
        <vt:i4>15</vt:i4>
      </vt:variant>
      <vt:variant>
        <vt:i4>0</vt:i4>
      </vt:variant>
      <vt:variant>
        <vt:i4>5</vt:i4>
      </vt:variant>
      <vt:variant>
        <vt:lpwstr>http://www.nevo.co.il/Law_word/law17/PROP-1115.pdf</vt:lpwstr>
      </vt:variant>
      <vt:variant>
        <vt:lpwstr/>
      </vt:variant>
      <vt:variant>
        <vt:i4>7733262</vt:i4>
      </vt:variant>
      <vt:variant>
        <vt:i4>12</vt:i4>
      </vt:variant>
      <vt:variant>
        <vt:i4>0</vt:i4>
      </vt:variant>
      <vt:variant>
        <vt:i4>5</vt:i4>
      </vt:variant>
      <vt:variant>
        <vt:lpwstr>http://www.nevo.co.il/Law_word/law14/LAW-0790.pdf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3145754</vt:i4>
      </vt:variant>
      <vt:variant>
        <vt:i4>18</vt:i4>
      </vt:variant>
      <vt:variant>
        <vt:i4>0</vt:i4>
      </vt:variant>
      <vt:variant>
        <vt:i4>5</vt:i4>
      </vt:variant>
      <vt:variant>
        <vt:lpwstr>http://www.nevo.co.il/Law_word/law16/knesset-704.pdf</vt:lpwstr>
      </vt:variant>
      <vt:variant>
        <vt:lpwstr/>
      </vt:variant>
      <vt:variant>
        <vt:i4>8323082</vt:i4>
      </vt:variant>
      <vt:variant>
        <vt:i4>15</vt:i4>
      </vt:variant>
      <vt:variant>
        <vt:i4>0</vt:i4>
      </vt:variant>
      <vt:variant>
        <vt:i4>5</vt:i4>
      </vt:variant>
      <vt:variant>
        <vt:lpwstr>http://www.nevo.co.il/law_word/law14/law-2625.pdf</vt:lpwstr>
      </vt:variant>
      <vt:variant>
        <vt:lpwstr/>
      </vt:variant>
      <vt:variant>
        <vt:i4>3604506</vt:i4>
      </vt:variant>
      <vt:variant>
        <vt:i4>12</vt:i4>
      </vt:variant>
      <vt:variant>
        <vt:i4>0</vt:i4>
      </vt:variant>
      <vt:variant>
        <vt:i4>5</vt:i4>
      </vt:variant>
      <vt:variant>
        <vt:lpwstr>http://www.nevo.co.il/Law_word/law16/knesset-602.pdf</vt:lpwstr>
      </vt:variant>
      <vt:variant>
        <vt:lpwstr/>
      </vt:variant>
      <vt:variant>
        <vt:i4>8126468</vt:i4>
      </vt:variant>
      <vt:variant>
        <vt:i4>9</vt:i4>
      </vt:variant>
      <vt:variant>
        <vt:i4>0</vt:i4>
      </vt:variant>
      <vt:variant>
        <vt:i4>5</vt:i4>
      </vt:variant>
      <vt:variant>
        <vt:lpwstr>http://www.nevo.co.il/law_word/law14/law-2518.pdf</vt:lpwstr>
      </vt:variant>
      <vt:variant>
        <vt:lpwstr/>
      </vt:variant>
      <vt:variant>
        <vt:i4>852093</vt:i4>
      </vt:variant>
      <vt:variant>
        <vt:i4>6</vt:i4>
      </vt:variant>
      <vt:variant>
        <vt:i4>0</vt:i4>
      </vt:variant>
      <vt:variant>
        <vt:i4>5</vt:i4>
      </vt:variant>
      <vt:variant>
        <vt:lpwstr>http://www.nevo.co.il/Law_word/law17/PROP-1115.pdf</vt:lpwstr>
      </vt:variant>
      <vt:variant>
        <vt:lpwstr/>
      </vt:variant>
      <vt:variant>
        <vt:i4>7733262</vt:i4>
      </vt:variant>
      <vt:variant>
        <vt:i4>3</vt:i4>
      </vt:variant>
      <vt:variant>
        <vt:i4>0</vt:i4>
      </vt:variant>
      <vt:variant>
        <vt:i4>5</vt:i4>
      </vt:variant>
      <vt:variant>
        <vt:lpwstr>http://www.nevo.co.il/Law_word/law14/LAW-0790.pdf</vt:lpwstr>
      </vt:variant>
      <vt:variant>
        <vt:lpwstr/>
      </vt:variant>
      <vt:variant>
        <vt:i4>8257546</vt:i4>
      </vt:variant>
      <vt:variant>
        <vt:i4>0</vt:i4>
      </vt:variant>
      <vt:variant>
        <vt:i4>0</vt:i4>
      </vt:variant>
      <vt:variant>
        <vt:i4>5</vt:i4>
      </vt:variant>
      <vt:variant>
        <vt:lpwstr>http://www.nevo.co.il/Law_word/law14/LAW-0112.pdf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0281</vt:lpwstr>
  </property>
  <property fmtid="{D5CDD505-2E9C-101B-9397-08002B2CF9AE}" pid="3" name="CHNAME">
    <vt:lpwstr>מעמדן של ההסתדרות הציונית העולמית ושל הסוכנות היהודית לארץ-ישראל</vt:lpwstr>
  </property>
  <property fmtid="{D5CDD505-2E9C-101B-9397-08002B2CF9AE}" pid="4" name="LAWNAME">
    <vt:lpwstr>חוק מעמדן של ההסתדרות הציונית העולמית ושל הסוכנות היהודית לארץ-ישראל, תשי"ג-1952</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מוסדות ציוניים</vt:lpwstr>
  </property>
  <property fmtid="{D5CDD505-2E9C-101B-9397-08002B2CF9AE}" pid="9" name="NOSE31">
    <vt:lpwstr>הסוכנות היהודית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מוסדות ציוניים</vt:lpwstr>
  </property>
  <property fmtid="{D5CDD505-2E9C-101B-9397-08002B2CF9AE}" pid="13" name="NOSE32">
    <vt:lpwstr>ההסתדרות הציונית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http://www.nevo.co.il/law_word/law14/law-2518.pdf;‎רשומות - ספר חוקים#ס"ח תשע"ו מס' 2518 #מיום ‏‏29.12.2015 עמ' 312  – תיקון מס' 2‏</vt:lpwstr>
  </property>
  <property fmtid="{D5CDD505-2E9C-101B-9397-08002B2CF9AE}" pid="49" name="LINKK2">
    <vt:lpwstr>http://www.nevo.co.il/law_word/law14/law-2625.pdf;‎רשומות - ספר חוקים#ס"ח תשע"ז מס' 2625 #מיום ‏‏3.4.2017 עמ' 579  – תיקון מס' 3‏</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