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AE71F" w14:textId="77777777" w:rsidR="003A49BD" w:rsidRDefault="003A49BD" w:rsidP="00C32D4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מפעלי ים המלח (ריבית על מניות), תשכ"א</w:t>
      </w:r>
      <w:r w:rsidR="00C32D41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1961</w:t>
      </w:r>
    </w:p>
    <w:p w14:paraId="46E186A6" w14:textId="77777777" w:rsidR="003236F5" w:rsidRPr="003236F5" w:rsidRDefault="003236F5" w:rsidP="003236F5">
      <w:pPr>
        <w:spacing w:line="320" w:lineRule="auto"/>
        <w:rPr>
          <w:rFonts w:cs="FrankRuehl"/>
          <w:szCs w:val="26"/>
          <w:rtl/>
        </w:rPr>
      </w:pPr>
    </w:p>
    <w:p w14:paraId="54F767D8" w14:textId="77777777" w:rsidR="003236F5" w:rsidRDefault="003236F5" w:rsidP="003236F5">
      <w:pPr>
        <w:spacing w:line="320" w:lineRule="auto"/>
        <w:rPr>
          <w:rFonts w:hint="cs"/>
          <w:rtl/>
        </w:rPr>
      </w:pPr>
    </w:p>
    <w:p w14:paraId="3257A5A2" w14:textId="77777777" w:rsidR="003236F5" w:rsidRDefault="003236F5" w:rsidP="003236F5">
      <w:pPr>
        <w:spacing w:line="320" w:lineRule="auto"/>
        <w:rPr>
          <w:rFonts w:cs="FrankRuehl"/>
          <w:szCs w:val="26"/>
          <w:rtl/>
        </w:rPr>
      </w:pPr>
      <w:r w:rsidRPr="003236F5">
        <w:rPr>
          <w:rFonts w:cs="Miriam"/>
          <w:szCs w:val="22"/>
          <w:rtl/>
        </w:rPr>
        <w:t>מסים</w:t>
      </w:r>
      <w:r w:rsidRPr="003236F5">
        <w:rPr>
          <w:rFonts w:cs="FrankRuehl"/>
          <w:szCs w:val="26"/>
          <w:rtl/>
        </w:rPr>
        <w:t xml:space="preserve"> – מס הכנסה – פטור ממס: ריבית והצ'</w:t>
      </w:r>
    </w:p>
    <w:p w14:paraId="6779FB5C" w14:textId="77777777" w:rsidR="003236F5" w:rsidRPr="003236F5" w:rsidRDefault="003236F5" w:rsidP="003236F5">
      <w:pPr>
        <w:spacing w:line="320" w:lineRule="auto"/>
        <w:rPr>
          <w:rFonts w:cs="Miriam"/>
          <w:szCs w:val="22"/>
          <w:rtl/>
        </w:rPr>
      </w:pPr>
      <w:r w:rsidRPr="003236F5">
        <w:rPr>
          <w:rFonts w:cs="Miriam"/>
          <w:szCs w:val="22"/>
          <w:rtl/>
        </w:rPr>
        <w:t>משפט פרטי וכלכלה</w:t>
      </w:r>
      <w:r w:rsidRPr="003236F5">
        <w:rPr>
          <w:rFonts w:cs="FrankRuehl"/>
          <w:szCs w:val="26"/>
          <w:rtl/>
        </w:rPr>
        <w:t xml:space="preserve"> – כספים – ריבית – מיסוי ופטור ממס</w:t>
      </w:r>
    </w:p>
    <w:p w14:paraId="4DACEB83" w14:textId="77777777" w:rsidR="003A49BD" w:rsidRDefault="003A49B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A49BD" w14:paraId="4878B84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DD3DA6D" w14:textId="77777777" w:rsidR="003A49BD" w:rsidRDefault="003A49BD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C32D41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436F7FA2" w14:textId="77777777" w:rsidR="003A49BD" w:rsidRDefault="003A49BD"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7804365" w14:textId="77777777" w:rsidR="003A49BD" w:rsidRDefault="003A49BD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14:paraId="7EA62F7D" w14:textId="77777777" w:rsidR="003A49BD" w:rsidRDefault="003A49BD">
            <w:r>
              <w:rPr>
                <w:rtl/>
              </w:rPr>
              <w:t xml:space="preserve">סעיף 1 </w:t>
            </w:r>
          </w:p>
        </w:tc>
      </w:tr>
      <w:tr w:rsidR="003A49BD" w14:paraId="383B7D9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A429552" w14:textId="77777777" w:rsidR="003A49BD" w:rsidRDefault="003A49BD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C32D41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47674B99" w14:textId="77777777" w:rsidR="003A49BD" w:rsidRDefault="003A49BD">
            <w:hyperlink w:anchor="Seif1" w:tooltip="פטור ממס הכנס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0CBFA22" w14:textId="77777777" w:rsidR="003A49BD" w:rsidRDefault="003A49BD">
            <w:pPr>
              <w:rPr>
                <w:rtl/>
              </w:rPr>
            </w:pPr>
            <w:r>
              <w:rPr>
                <w:rtl/>
              </w:rPr>
              <w:t>פטור ממס הכנסה</w:t>
            </w:r>
          </w:p>
        </w:tc>
        <w:tc>
          <w:tcPr>
            <w:tcW w:w="1247" w:type="dxa"/>
          </w:tcPr>
          <w:p w14:paraId="0C47C41E" w14:textId="77777777" w:rsidR="003A49BD" w:rsidRDefault="003A49BD">
            <w:r>
              <w:rPr>
                <w:rtl/>
              </w:rPr>
              <w:t xml:space="preserve">סעיף 2 </w:t>
            </w:r>
          </w:p>
        </w:tc>
      </w:tr>
      <w:tr w:rsidR="003A49BD" w14:paraId="2C9D40E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D4E5A74" w14:textId="77777777" w:rsidR="003A49BD" w:rsidRDefault="003A49BD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C32D41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21F1085B" w14:textId="77777777" w:rsidR="003A49BD" w:rsidRDefault="003A49BD">
            <w:hyperlink w:anchor="Seif2" w:tooltip="ניכוי במק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6DA5A55" w14:textId="77777777" w:rsidR="003A49BD" w:rsidRDefault="003A49BD">
            <w:pPr>
              <w:rPr>
                <w:rtl/>
              </w:rPr>
            </w:pPr>
            <w:r>
              <w:rPr>
                <w:rtl/>
              </w:rPr>
              <w:t>ניכוי במקור</w:t>
            </w:r>
          </w:p>
        </w:tc>
        <w:tc>
          <w:tcPr>
            <w:tcW w:w="1247" w:type="dxa"/>
          </w:tcPr>
          <w:p w14:paraId="71C84F75" w14:textId="77777777" w:rsidR="003A49BD" w:rsidRDefault="003A49BD">
            <w:r>
              <w:rPr>
                <w:rtl/>
              </w:rPr>
              <w:t xml:space="preserve">סעיף 3 </w:t>
            </w:r>
          </w:p>
        </w:tc>
      </w:tr>
    </w:tbl>
    <w:p w14:paraId="27CEB781" w14:textId="77777777" w:rsidR="003A49BD" w:rsidRDefault="003A49BD">
      <w:pPr>
        <w:pStyle w:val="big-header"/>
        <w:ind w:left="0" w:right="1134"/>
        <w:rPr>
          <w:rFonts w:cs="FrankRuehl"/>
          <w:sz w:val="32"/>
          <w:rtl/>
        </w:rPr>
      </w:pPr>
    </w:p>
    <w:p w14:paraId="40629971" w14:textId="77777777" w:rsidR="003A49BD" w:rsidRDefault="003A49BD" w:rsidP="003236F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 xml:space="preserve">חוק </w:t>
      </w:r>
      <w:r>
        <w:rPr>
          <w:rFonts w:cs="FrankRuehl" w:hint="cs"/>
          <w:sz w:val="32"/>
          <w:rtl/>
        </w:rPr>
        <w:t>מפעלי ים המלח (ריבית על מניות)</w:t>
      </w:r>
      <w:r>
        <w:rPr>
          <w:rFonts w:cs="FrankRuehl"/>
          <w:sz w:val="32"/>
          <w:rtl/>
        </w:rPr>
        <w:t xml:space="preserve">, </w:t>
      </w:r>
      <w:r>
        <w:rPr>
          <w:rFonts w:cs="FrankRuehl" w:hint="cs"/>
          <w:sz w:val="32"/>
          <w:rtl/>
        </w:rPr>
        <w:t>ת</w:t>
      </w:r>
      <w:r>
        <w:rPr>
          <w:rFonts w:cs="FrankRuehl"/>
          <w:sz w:val="32"/>
          <w:rtl/>
        </w:rPr>
        <w:t>ש</w:t>
      </w:r>
      <w:r>
        <w:rPr>
          <w:rFonts w:cs="FrankRuehl" w:hint="cs"/>
          <w:sz w:val="32"/>
          <w:rtl/>
        </w:rPr>
        <w:t>כ"א</w:t>
      </w:r>
      <w:r w:rsidR="00C32D41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1961</w:t>
      </w:r>
      <w:r w:rsidR="00C32D41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1A56C21" w14:textId="77777777" w:rsidR="003A49BD" w:rsidRDefault="003A49BD" w:rsidP="00C32D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 w:rsidRPr="00C32D41">
        <w:rPr>
          <w:rFonts w:cs="Miriam"/>
          <w:lang w:val="he-IL"/>
        </w:rPr>
        <w:pict w14:anchorId="170928B2">
          <v:rect id="_x0000_s1026" style="position:absolute;left:0;text-align:left;margin-left:464.5pt;margin-top:8.05pt;width:75.05pt;height:13.2pt;z-index:251656704" o:allowincell="f" filled="f" stroked="f" strokecolor="lime" strokeweight=".25pt">
            <v:textbox style="mso-next-textbox:#_x0000_s1026" inset="0,0,0,0">
              <w:txbxContent>
                <w:p w14:paraId="219C45B8" w14:textId="77777777" w:rsidR="003A49BD" w:rsidRDefault="003A49BD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</w:t>
                  </w:r>
                </w:p>
              </w:txbxContent>
            </v:textbox>
            <w10:anchorlock/>
          </v:rect>
        </w:pict>
      </w:r>
      <w:r w:rsidRPr="00C32D41">
        <w:rPr>
          <w:rStyle w:val="big-number"/>
          <w:rFonts w:cs="Miriam"/>
          <w:rtl/>
        </w:rPr>
        <w:t>1</w:t>
      </w:r>
      <w:r w:rsidRPr="00C32D41">
        <w:rPr>
          <w:rStyle w:val="big-number"/>
          <w:rFonts w:cs="FrankRuehl"/>
          <w:sz w:val="26"/>
          <w:szCs w:val="26"/>
          <w:rtl/>
        </w:rPr>
        <w:t>.</w:t>
      </w:r>
      <w:r w:rsidRPr="00C32D41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בחוק</w:t>
      </w:r>
      <w:r>
        <w:rPr>
          <w:rStyle w:val="default"/>
          <w:rFonts w:cs="FrankRuehl" w:hint="cs"/>
          <w:rtl/>
        </w:rPr>
        <w:t xml:space="preserve"> זה תהיה משמעותו של כל מונח כמשמעותו בפקודת מס הכנסה (להלן</w:t>
      </w:r>
      <w:r w:rsidR="00C32D41">
        <w:rPr>
          <w:rStyle w:val="default"/>
          <w:rFonts w:cs="FrankRuehl" w:hint="cs"/>
          <w:rtl/>
        </w:rPr>
        <w:t xml:space="preserve"> - </w:t>
      </w:r>
      <w:r>
        <w:rPr>
          <w:rStyle w:val="default"/>
          <w:rFonts w:cs="FrankRuehl"/>
          <w:rtl/>
        </w:rPr>
        <w:t>הפ</w:t>
      </w:r>
      <w:r>
        <w:rPr>
          <w:rStyle w:val="default"/>
          <w:rFonts w:cs="FrankRuehl" w:hint="cs"/>
          <w:rtl/>
        </w:rPr>
        <w:t>קודה).</w:t>
      </w:r>
    </w:p>
    <w:p w14:paraId="6231ECED" w14:textId="77777777" w:rsidR="003A49BD" w:rsidRDefault="003A49B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 w:rsidRPr="00C32D41">
        <w:rPr>
          <w:rFonts w:cs="Miriam"/>
          <w:lang w:val="he-IL"/>
        </w:rPr>
        <w:pict w14:anchorId="556AE3F1">
          <v:rect id="_x0000_s1027" style="position:absolute;left:0;text-align:left;margin-left:464.5pt;margin-top:8.05pt;width:75.05pt;height:15.2pt;z-index:251657728" o:allowincell="f" filled="f" stroked="f" strokecolor="lime" strokeweight=".25pt">
            <v:textbox style="mso-next-textbox:#_x0000_s1027" inset="0,0,0,0">
              <w:txbxContent>
                <w:p w14:paraId="30D2F5B0" w14:textId="77777777" w:rsidR="003A49BD" w:rsidRDefault="003A49BD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פטור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ממס הכנסה</w:t>
                  </w:r>
                </w:p>
              </w:txbxContent>
            </v:textbox>
            <w10:anchorlock/>
          </v:rect>
        </w:pict>
      </w:r>
      <w:r w:rsidRPr="00C32D41">
        <w:rPr>
          <w:rStyle w:val="big-number"/>
          <w:rFonts w:cs="Miriam"/>
          <w:rtl/>
        </w:rPr>
        <w:t>2</w:t>
      </w:r>
      <w:r w:rsidRPr="00C32D41">
        <w:rPr>
          <w:rStyle w:val="big-number"/>
          <w:rFonts w:cs="FrankRuehl"/>
          <w:sz w:val="26"/>
          <w:szCs w:val="26"/>
          <w:rtl/>
        </w:rPr>
        <w:t>.</w:t>
      </w:r>
      <w:r w:rsidRPr="00C32D41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מניו</w:t>
      </w:r>
      <w:r>
        <w:rPr>
          <w:rStyle w:val="default"/>
          <w:rFonts w:cs="FrankRuehl" w:hint="cs"/>
          <w:rtl/>
        </w:rPr>
        <w:t xml:space="preserve">ת שהוצאו על </w:t>
      </w:r>
      <w:r>
        <w:rPr>
          <w:rStyle w:val="default"/>
          <w:rFonts w:cs="FrankRuehl"/>
          <w:rtl/>
        </w:rPr>
        <w:t xml:space="preserve">ידי </w:t>
      </w:r>
      <w:r>
        <w:rPr>
          <w:rStyle w:val="default"/>
          <w:rFonts w:cs="FrankRuehl" w:hint="cs"/>
          <w:rtl/>
        </w:rPr>
        <w:t>מפעלי ים המלח בערבון מוגבל, רשאי שר האוצר לפטור מן המס העודף על 25% כל הכנסה שנתקבלה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מן הריבית המשתלמת על מניות אלה בהתאם לסעיף 99 לפקודת החברות.</w:t>
      </w:r>
    </w:p>
    <w:p w14:paraId="305B301E" w14:textId="77777777" w:rsidR="003A49BD" w:rsidRDefault="003A49B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 w:rsidRPr="00C32D41">
        <w:rPr>
          <w:rFonts w:cs="Miriam"/>
          <w:lang w:val="he-IL"/>
        </w:rPr>
        <w:pict w14:anchorId="00B785FF">
          <v:rect id="_x0000_s1028" style="position:absolute;left:0;text-align:left;margin-left:464.5pt;margin-top:8.05pt;width:75.05pt;height:8.95pt;z-index:251658752" o:allowincell="f" filled="f" stroked="f" strokecolor="lime" strokeweight=".25pt">
            <v:textbox style="mso-next-textbox:#_x0000_s1028" inset="0,0,0,0">
              <w:txbxContent>
                <w:p w14:paraId="269DF86C" w14:textId="77777777" w:rsidR="003A49BD" w:rsidRDefault="003A49BD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ניכו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י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במקו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</w:p>
              </w:txbxContent>
            </v:textbox>
            <w10:anchorlock/>
          </v:rect>
        </w:pict>
      </w:r>
      <w:r w:rsidRPr="00C32D41">
        <w:rPr>
          <w:rStyle w:val="big-number"/>
          <w:rFonts w:cs="Miriam"/>
          <w:rtl/>
        </w:rPr>
        <w:t>3</w:t>
      </w:r>
      <w:r w:rsidRPr="00C32D41">
        <w:rPr>
          <w:rStyle w:val="big-number"/>
          <w:rFonts w:cs="FrankRuehl"/>
          <w:sz w:val="26"/>
          <w:szCs w:val="26"/>
          <w:rtl/>
        </w:rPr>
        <w:t>.</w:t>
      </w:r>
      <w:r w:rsidRPr="00C32D41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לעני</w:t>
      </w:r>
      <w:r>
        <w:rPr>
          <w:rStyle w:val="default"/>
          <w:rFonts w:cs="FrankRuehl" w:hint="cs"/>
          <w:rtl/>
        </w:rPr>
        <w:t>ן סעיף 1</w:t>
      </w:r>
      <w:r>
        <w:rPr>
          <w:rStyle w:val="default"/>
          <w:rFonts w:cs="FrankRuehl"/>
          <w:rtl/>
        </w:rPr>
        <w:t>61 ל</w:t>
      </w:r>
      <w:r>
        <w:rPr>
          <w:rStyle w:val="default"/>
          <w:rFonts w:cs="FrankRuehl" w:hint="cs"/>
          <w:rtl/>
        </w:rPr>
        <w:t>פקודה דין ריבית ששולמה כאמור בסעיף 2 כדין ריבית על איגרות חוב.</w:t>
      </w:r>
    </w:p>
    <w:p w14:paraId="3551B794" w14:textId="77777777" w:rsidR="003A49BD" w:rsidRDefault="003A49B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AFC89F3" w14:textId="77777777" w:rsidR="003A49BD" w:rsidRDefault="003A49B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544F94E" w14:textId="77777777" w:rsidR="003A49BD" w:rsidRPr="00C32D41" w:rsidRDefault="003A49BD" w:rsidP="00C32D41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C32D41">
        <w:rPr>
          <w:rFonts w:cs="FrankRuehl"/>
          <w:sz w:val="26"/>
          <w:szCs w:val="26"/>
          <w:rtl/>
        </w:rPr>
        <w:tab/>
      </w:r>
      <w:r w:rsidRPr="00C32D41">
        <w:rPr>
          <w:rFonts w:cs="FrankRuehl"/>
          <w:sz w:val="26"/>
          <w:szCs w:val="26"/>
          <w:rtl/>
        </w:rPr>
        <w:tab/>
        <w:t>דוד</w:t>
      </w:r>
      <w:r w:rsidRPr="00C32D41">
        <w:rPr>
          <w:rFonts w:cs="FrankRuehl" w:hint="cs"/>
          <w:sz w:val="26"/>
          <w:szCs w:val="26"/>
          <w:rtl/>
        </w:rPr>
        <w:t xml:space="preserve"> בן-גוריון</w:t>
      </w:r>
      <w:r w:rsidRPr="00C32D41">
        <w:rPr>
          <w:rFonts w:cs="FrankRuehl"/>
          <w:sz w:val="26"/>
          <w:szCs w:val="26"/>
          <w:rtl/>
        </w:rPr>
        <w:tab/>
        <w:t>לוי</w:t>
      </w:r>
      <w:r w:rsidRPr="00C32D41">
        <w:rPr>
          <w:rFonts w:cs="FrankRuehl" w:hint="cs"/>
          <w:sz w:val="26"/>
          <w:szCs w:val="26"/>
          <w:rtl/>
        </w:rPr>
        <w:t xml:space="preserve"> אשכול</w:t>
      </w:r>
    </w:p>
    <w:p w14:paraId="221D10DC" w14:textId="77777777" w:rsidR="003A49BD" w:rsidRDefault="003A49BD" w:rsidP="00C32D41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ראש</w:t>
      </w:r>
      <w:r>
        <w:rPr>
          <w:rFonts w:cs="FrankRuehl" w:hint="cs"/>
          <w:sz w:val="22"/>
          <w:rtl/>
        </w:rPr>
        <w:t xml:space="preserve"> הממשלה</w:t>
      </w: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14:paraId="501C947F" w14:textId="77777777" w:rsidR="00C32D41" w:rsidRPr="00C32D41" w:rsidRDefault="00C32D41" w:rsidP="00C32D41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C32D41">
        <w:rPr>
          <w:rFonts w:cs="FrankRuehl"/>
          <w:sz w:val="26"/>
          <w:szCs w:val="26"/>
          <w:rtl/>
        </w:rPr>
        <w:tab/>
        <w:t>יצח</w:t>
      </w:r>
      <w:r w:rsidRPr="00C32D41">
        <w:rPr>
          <w:rFonts w:cs="FrankRuehl" w:hint="cs"/>
          <w:sz w:val="26"/>
          <w:szCs w:val="26"/>
          <w:rtl/>
        </w:rPr>
        <w:t>ק ב</w:t>
      </w:r>
      <w:r w:rsidRPr="00C32D41">
        <w:rPr>
          <w:rFonts w:cs="FrankRuehl"/>
          <w:sz w:val="26"/>
          <w:szCs w:val="26"/>
          <w:rtl/>
        </w:rPr>
        <w:t>ן-צב</w:t>
      </w:r>
      <w:r w:rsidRPr="00C32D41">
        <w:rPr>
          <w:rFonts w:cs="FrankRuehl" w:hint="cs"/>
          <w:sz w:val="26"/>
          <w:szCs w:val="26"/>
          <w:rtl/>
        </w:rPr>
        <w:t>י</w:t>
      </w:r>
    </w:p>
    <w:p w14:paraId="7379BE66" w14:textId="77777777" w:rsidR="00C32D41" w:rsidRDefault="00C32D41" w:rsidP="00C32D41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נשי</w:t>
      </w:r>
      <w:r>
        <w:rPr>
          <w:rFonts w:cs="FrankRuehl" w:hint="cs"/>
          <w:sz w:val="22"/>
          <w:rtl/>
        </w:rPr>
        <w:t>א המדינה</w:t>
      </w:r>
    </w:p>
    <w:p w14:paraId="208A4F56" w14:textId="77777777" w:rsidR="00C32D41" w:rsidRPr="00C32D41" w:rsidRDefault="00C32D41" w:rsidP="00C32D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124884" w14:textId="77777777" w:rsidR="00C32D41" w:rsidRPr="00C32D41" w:rsidRDefault="00C32D41" w:rsidP="00C32D4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974EB95" w14:textId="77777777" w:rsidR="003A49BD" w:rsidRPr="00C32D41" w:rsidRDefault="003A49BD" w:rsidP="00C32D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757EA83D" w14:textId="77777777" w:rsidR="003A49BD" w:rsidRPr="00C32D41" w:rsidRDefault="003A49BD" w:rsidP="00C32D4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A49BD" w:rsidRPr="00C32D4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4D943" w14:textId="77777777" w:rsidR="008D2D11" w:rsidRDefault="008D2D11">
      <w:r>
        <w:separator/>
      </w:r>
    </w:p>
  </w:endnote>
  <w:endnote w:type="continuationSeparator" w:id="0">
    <w:p w14:paraId="516E29A1" w14:textId="77777777" w:rsidR="008D2D11" w:rsidRDefault="008D2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CCAD2" w14:textId="77777777" w:rsidR="003A49BD" w:rsidRDefault="003A49B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005D8E5E" w14:textId="77777777" w:rsidR="003A49BD" w:rsidRDefault="003A49B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02B68D8" w14:textId="77777777" w:rsidR="003A49BD" w:rsidRDefault="003A49B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32D41">
      <w:rPr>
        <w:rFonts w:cs="TopType Jerushalmi"/>
        <w:noProof/>
        <w:color w:val="000000"/>
        <w:sz w:val="14"/>
        <w:szCs w:val="14"/>
      </w:rPr>
      <w:t>D:\Yael\hakika\Revadim</w:t>
    </w:r>
    <w:r w:rsidR="00C32D41">
      <w:rPr>
        <w:rFonts w:cs="TopType Jerushalmi"/>
        <w:noProof/>
        <w:color w:val="000000"/>
        <w:sz w:val="14"/>
        <w:szCs w:val="14"/>
        <w:rtl/>
      </w:rPr>
      <w:t>\קבצים ששונו בהם הערות השוליים בלבד\255_475.</w:t>
    </w:r>
    <w:r w:rsidR="00C32D41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0B071" w14:textId="77777777" w:rsidR="003A49BD" w:rsidRDefault="003A49B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3236F5">
      <w:rPr>
        <w:rFonts w:hAnsi="FrankRuehl" w:cs="FrankRuehl"/>
        <w:noProof/>
        <w:rtl/>
      </w:rPr>
      <w:t>1</w:t>
    </w:r>
    <w:r>
      <w:rPr>
        <w:rFonts w:hAnsi="FrankRuehl" w:cs="FrankRuehl"/>
        <w:rtl/>
      </w:rPr>
      <w:fldChar w:fldCharType="end"/>
    </w:r>
  </w:p>
  <w:p w14:paraId="426D89D6" w14:textId="77777777" w:rsidR="003A49BD" w:rsidRDefault="003A49B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F4DA5B7" w14:textId="77777777" w:rsidR="003A49BD" w:rsidRDefault="003A49B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32D41">
      <w:rPr>
        <w:rFonts w:cs="TopType Jerushalmi"/>
        <w:noProof/>
        <w:color w:val="000000"/>
        <w:sz w:val="14"/>
        <w:szCs w:val="14"/>
      </w:rPr>
      <w:t>D:\Yael\hakika\Revadim</w:t>
    </w:r>
    <w:r w:rsidR="00C32D41">
      <w:rPr>
        <w:rFonts w:cs="TopType Jerushalmi"/>
        <w:noProof/>
        <w:color w:val="000000"/>
        <w:sz w:val="14"/>
        <w:szCs w:val="14"/>
        <w:rtl/>
      </w:rPr>
      <w:t>\קבצים ששונו בהם הערות השוליים בלבד\255_475.</w:t>
    </w:r>
    <w:r w:rsidR="00C32D41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C3B44" w14:textId="77777777" w:rsidR="008D2D11" w:rsidRDefault="008D2D11" w:rsidP="00C32D41">
      <w:pPr>
        <w:spacing w:before="60"/>
        <w:ind w:right="1134"/>
      </w:pPr>
      <w:r>
        <w:separator/>
      </w:r>
    </w:p>
  </w:footnote>
  <w:footnote w:type="continuationSeparator" w:id="0">
    <w:p w14:paraId="63533EED" w14:textId="77777777" w:rsidR="008D2D11" w:rsidRDefault="008D2D11">
      <w:r>
        <w:continuationSeparator/>
      </w:r>
    </w:p>
  </w:footnote>
  <w:footnote w:id="1">
    <w:p w14:paraId="2D3E88FB" w14:textId="77777777" w:rsidR="00C32D41" w:rsidRPr="00C32D41" w:rsidRDefault="00C32D41" w:rsidP="00C32D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C32D41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ם </w:t>
      </w:r>
      <w:hyperlink r:id="rId1" w:history="1">
        <w:r w:rsidRPr="008534D3">
          <w:rPr>
            <w:rStyle w:val="Hyperlink"/>
            <w:rFonts w:cs="FrankRuehl" w:hint="cs"/>
            <w:rtl/>
          </w:rPr>
          <w:t xml:space="preserve">ס"ח </w:t>
        </w:r>
        <w:r>
          <w:rPr>
            <w:rStyle w:val="Hyperlink"/>
            <w:rFonts w:cs="FrankRuehl" w:hint="cs"/>
            <w:rtl/>
          </w:rPr>
          <w:t xml:space="preserve">תשכ"א </w:t>
        </w:r>
        <w:r w:rsidRPr="008534D3">
          <w:rPr>
            <w:rStyle w:val="Hyperlink"/>
            <w:rFonts w:cs="FrankRuehl" w:hint="cs"/>
            <w:rtl/>
          </w:rPr>
          <w:t>מס' 346</w:t>
        </w:r>
      </w:hyperlink>
      <w:r>
        <w:rPr>
          <w:rFonts w:cs="FrankRuehl" w:hint="cs"/>
          <w:rtl/>
        </w:rPr>
        <w:t xml:space="preserve"> מיום 21.6.1961 עמ' 176 (</w:t>
      </w:r>
      <w:hyperlink r:id="rId2" w:history="1">
        <w:r w:rsidRPr="00C32D41">
          <w:rPr>
            <w:rStyle w:val="Hyperlink"/>
            <w:rFonts w:cs="FrankRuehl" w:hint="cs"/>
            <w:rtl/>
          </w:rPr>
          <w:t>ה"ח תשכ"א מס' 473</w:t>
        </w:r>
      </w:hyperlink>
      <w:r>
        <w:rPr>
          <w:rFonts w:cs="FrankRuehl" w:hint="cs"/>
          <w:rtl/>
        </w:rPr>
        <w:t xml:space="preserve"> עמ' 288).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F8E6C" w14:textId="77777777" w:rsidR="003A49BD" w:rsidRDefault="003A49B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מפעלי ים המלח (ריבית על מניות), תשכ"א–1961</w:t>
    </w:r>
  </w:p>
  <w:p w14:paraId="08A79290" w14:textId="77777777" w:rsidR="003A49BD" w:rsidRDefault="003A49B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FAE632D" w14:textId="77777777" w:rsidR="003A49BD" w:rsidRDefault="003A49B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ADD1C" w14:textId="77777777" w:rsidR="003A49BD" w:rsidRDefault="003A49BD" w:rsidP="00C163E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מפעלי ים המלח (ריבית על מניות), תשכ"א</w:t>
    </w:r>
    <w:r w:rsidR="00C163E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1961</w:t>
    </w:r>
  </w:p>
  <w:p w14:paraId="03215398" w14:textId="77777777" w:rsidR="003A49BD" w:rsidRDefault="003A49B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090969B" w14:textId="77777777" w:rsidR="003A49BD" w:rsidRDefault="003A49B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34D3"/>
    <w:rsid w:val="00081038"/>
    <w:rsid w:val="003236F5"/>
    <w:rsid w:val="003A49BD"/>
    <w:rsid w:val="00554353"/>
    <w:rsid w:val="008534D3"/>
    <w:rsid w:val="008D2D11"/>
    <w:rsid w:val="00C163E8"/>
    <w:rsid w:val="00C3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CB0F8F3"/>
  <w15:chartTrackingRefBased/>
  <w15:docId w15:val="{7A6E2BB1-0F78-4527-A251-C1CC54A6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C32D41"/>
    <w:rPr>
      <w:sz w:val="20"/>
      <w:szCs w:val="20"/>
    </w:rPr>
  </w:style>
  <w:style w:type="character" w:styleId="a6">
    <w:name w:val="footnote reference"/>
    <w:basedOn w:val="a0"/>
    <w:semiHidden/>
    <w:rsid w:val="00C32D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0473.pdf" TargetMode="External"/><Relationship Id="rId1" Type="http://schemas.openxmlformats.org/officeDocument/2006/relationships/hyperlink" Target="http://www.nevo.co.il/Law_word/law14/LAW-034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871</CharactersWithSpaces>
  <SharedDoc>false</SharedDoc>
  <HLinks>
    <vt:vector size="30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917626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http://www.nevo.co.il/Law_word/law17/PROP-0473.pdf</vt:lpwstr>
      </vt:variant>
      <vt:variant>
        <vt:lpwstr/>
      </vt:variant>
      <vt:variant>
        <vt:i4>8060940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http://www.nevo.co.il/Law_word/law14/LAW-0346.pdf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Shimon Doodkin</dc:creator>
  <cp:keywords/>
  <dc:description/>
  <cp:lastModifiedBy>Shimon Doodkin</cp:lastModifiedBy>
  <cp:revision>2</cp:revision>
  <dcterms:created xsi:type="dcterms:W3CDTF">2023-06-05T19:05:00Z</dcterms:created>
  <dcterms:modified xsi:type="dcterms:W3CDTF">2023-06-05T19:05:00Z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חוק מפעלי ים המלח (ריבית על מניות), תשכ"א-1961</vt:lpwstr>
  </property>
  <property fmtid="{D5CDD505-2E9C-101B-9397-08002B2CF9AE}" pid="5" name="LAWNUMBER">
    <vt:lpwstr>0475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 הכנסה</vt:lpwstr>
  </property>
  <property fmtid="{D5CDD505-2E9C-101B-9397-08002B2CF9AE}" pid="9" name="NOSE31">
    <vt:lpwstr>פטור ממס: ריבית והצ'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ריבית</vt:lpwstr>
  </property>
  <property fmtid="{D5CDD505-2E9C-101B-9397-08002B2CF9AE}" pid="14" name="NOSE42">
    <vt:lpwstr>מיסוי ופטור ממס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