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204D" w:rsidRDefault="0033204D">
      <w:pPr>
        <w:pStyle w:val="big-header"/>
        <w:ind w:left="0" w:right="1134"/>
        <w:rPr>
          <w:rFonts w:cs="FrankRuehl" w:hint="cs"/>
          <w:sz w:val="32"/>
          <w:rtl/>
        </w:rPr>
      </w:pPr>
      <w:r>
        <w:rPr>
          <w:rFonts w:cs="FrankRuehl"/>
          <w:sz w:val="32"/>
          <w:rtl/>
        </w:rPr>
        <w:t>חוק משק החשמל, תשנ"ו</w:t>
      </w:r>
      <w:r>
        <w:rPr>
          <w:rFonts w:cs="FrankRuehl" w:hint="cs"/>
          <w:sz w:val="32"/>
          <w:rtl/>
        </w:rPr>
        <w:t>-</w:t>
      </w:r>
      <w:r>
        <w:rPr>
          <w:rFonts w:cs="FrankRuehl"/>
          <w:sz w:val="32"/>
          <w:rtl/>
        </w:rPr>
        <w:t>1996</w:t>
      </w:r>
    </w:p>
    <w:p w:rsidR="00352C40" w:rsidRDefault="00352C40" w:rsidP="00352C40">
      <w:pPr>
        <w:spacing w:line="320" w:lineRule="auto"/>
        <w:jc w:val="left"/>
        <w:rPr>
          <w:rFonts w:hint="cs"/>
          <w:rtl/>
        </w:rPr>
      </w:pPr>
    </w:p>
    <w:p w:rsidR="00FF5545" w:rsidRDefault="00FF5545" w:rsidP="00352C40">
      <w:pPr>
        <w:spacing w:line="320" w:lineRule="auto"/>
        <w:jc w:val="left"/>
        <w:rPr>
          <w:rFonts w:hint="cs"/>
          <w:rtl/>
        </w:rPr>
      </w:pPr>
    </w:p>
    <w:p w:rsidR="00352C40" w:rsidRPr="00352C40" w:rsidRDefault="00352C40" w:rsidP="00352C40">
      <w:pPr>
        <w:spacing w:line="320" w:lineRule="auto"/>
        <w:jc w:val="left"/>
        <w:rPr>
          <w:rFonts w:cs="Miriam"/>
          <w:szCs w:val="22"/>
          <w:rtl/>
        </w:rPr>
      </w:pPr>
      <w:r w:rsidRPr="00352C40">
        <w:rPr>
          <w:rFonts w:cs="Miriam"/>
          <w:szCs w:val="22"/>
          <w:rtl/>
        </w:rPr>
        <w:t>רשויות ומשפט מנהלי</w:t>
      </w:r>
      <w:r w:rsidRPr="00352C40">
        <w:rPr>
          <w:rFonts w:cs="FrankRuehl"/>
          <w:szCs w:val="26"/>
          <w:rtl/>
        </w:rPr>
        <w:t xml:space="preserve"> – תשתיות – חשמל – משק החשמל וצריכה</w:t>
      </w:r>
    </w:p>
    <w:p w:rsidR="0033204D" w:rsidRDefault="003320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פרק א' – פרשנות</w:t>
            </w:r>
          </w:p>
        </w:tc>
        <w:tc>
          <w:tcPr>
            <w:tcW w:w="567" w:type="dxa"/>
          </w:tcPr>
          <w:p w:rsidR="00BA7DAE" w:rsidRPr="00BA7DAE" w:rsidRDefault="00BA7DAE" w:rsidP="00BA7DAE">
            <w:pPr>
              <w:spacing w:line="240" w:lineRule="auto"/>
              <w:jc w:val="left"/>
              <w:rPr>
                <w:rStyle w:val="Hyperlink"/>
                <w:rtl/>
              </w:rPr>
            </w:pPr>
            <w:hyperlink w:anchor="med0" w:tooltip="פרק א – פרשנ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1 </w:t>
            </w:r>
          </w:p>
        </w:tc>
        <w:tc>
          <w:tcPr>
            <w:tcW w:w="5669" w:type="dxa"/>
          </w:tcPr>
          <w:p w:rsidR="00BA7DAE" w:rsidRPr="00BA7DAE" w:rsidRDefault="00BA7DAE" w:rsidP="00BA7DAE">
            <w:pPr>
              <w:spacing w:line="240" w:lineRule="auto"/>
              <w:jc w:val="left"/>
              <w:rPr>
                <w:rFonts w:cs="Frankruhel"/>
                <w:sz w:val="24"/>
                <w:rtl/>
              </w:rPr>
            </w:pPr>
            <w:r>
              <w:rPr>
                <w:sz w:val="24"/>
                <w:rtl/>
              </w:rPr>
              <w:t>מטרת החוק</w:t>
            </w:r>
          </w:p>
        </w:tc>
        <w:tc>
          <w:tcPr>
            <w:tcW w:w="567" w:type="dxa"/>
          </w:tcPr>
          <w:p w:rsidR="00BA7DAE" w:rsidRPr="00BA7DAE" w:rsidRDefault="00BA7DAE" w:rsidP="00BA7DAE">
            <w:pPr>
              <w:spacing w:line="240" w:lineRule="auto"/>
              <w:jc w:val="left"/>
              <w:rPr>
                <w:rStyle w:val="Hyperlink"/>
                <w:rtl/>
              </w:rPr>
            </w:pPr>
            <w:hyperlink w:anchor="Seif1" w:tooltip="מטרת החוק"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2 </w:t>
            </w:r>
          </w:p>
        </w:tc>
        <w:tc>
          <w:tcPr>
            <w:tcW w:w="5669" w:type="dxa"/>
          </w:tcPr>
          <w:p w:rsidR="00BA7DAE" w:rsidRPr="00BA7DAE" w:rsidRDefault="00BA7DAE" w:rsidP="00BA7DAE">
            <w:pPr>
              <w:spacing w:line="240" w:lineRule="auto"/>
              <w:jc w:val="left"/>
              <w:rPr>
                <w:rFonts w:cs="Frankruhel"/>
                <w:sz w:val="24"/>
                <w:rtl/>
              </w:rPr>
            </w:pPr>
            <w:r>
              <w:rPr>
                <w:sz w:val="24"/>
                <w:rtl/>
              </w:rPr>
              <w:t>הגדרות</w:t>
            </w:r>
          </w:p>
        </w:tc>
        <w:tc>
          <w:tcPr>
            <w:tcW w:w="567" w:type="dxa"/>
          </w:tcPr>
          <w:p w:rsidR="00BA7DAE" w:rsidRPr="00BA7DAE" w:rsidRDefault="00BA7DAE" w:rsidP="00BA7DAE">
            <w:pPr>
              <w:spacing w:line="240" w:lineRule="auto"/>
              <w:jc w:val="left"/>
              <w:rPr>
                <w:rStyle w:val="Hyperlink"/>
                <w:rtl/>
              </w:rPr>
            </w:pPr>
            <w:hyperlink w:anchor="Seif2" w:tooltip="הגדר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פרק ב': רישוי</w:t>
            </w:r>
          </w:p>
        </w:tc>
        <w:tc>
          <w:tcPr>
            <w:tcW w:w="567" w:type="dxa"/>
          </w:tcPr>
          <w:p w:rsidR="00BA7DAE" w:rsidRPr="00BA7DAE" w:rsidRDefault="00BA7DAE" w:rsidP="00BA7DAE">
            <w:pPr>
              <w:spacing w:line="240" w:lineRule="auto"/>
              <w:jc w:val="left"/>
              <w:rPr>
                <w:rStyle w:val="Hyperlink"/>
                <w:rtl/>
              </w:rPr>
            </w:pPr>
            <w:hyperlink w:anchor="med1" w:tooltip="פרק ב: רישוי"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 </w:t>
            </w:r>
          </w:p>
        </w:tc>
        <w:tc>
          <w:tcPr>
            <w:tcW w:w="5669" w:type="dxa"/>
          </w:tcPr>
          <w:p w:rsidR="00BA7DAE" w:rsidRPr="00BA7DAE" w:rsidRDefault="00BA7DAE" w:rsidP="00BA7DAE">
            <w:pPr>
              <w:spacing w:line="240" w:lineRule="auto"/>
              <w:jc w:val="left"/>
              <w:rPr>
                <w:rFonts w:cs="Frankruhel"/>
                <w:sz w:val="24"/>
                <w:rtl/>
              </w:rPr>
            </w:pPr>
            <w:r>
              <w:rPr>
                <w:sz w:val="24"/>
                <w:rtl/>
              </w:rPr>
              <w:t>הסדרת פעילות</w:t>
            </w:r>
          </w:p>
        </w:tc>
        <w:tc>
          <w:tcPr>
            <w:tcW w:w="567" w:type="dxa"/>
          </w:tcPr>
          <w:p w:rsidR="00BA7DAE" w:rsidRPr="00BA7DAE" w:rsidRDefault="00BA7DAE" w:rsidP="00BA7DAE">
            <w:pPr>
              <w:spacing w:line="240" w:lineRule="auto"/>
              <w:jc w:val="left"/>
              <w:rPr>
                <w:rStyle w:val="Hyperlink"/>
                <w:rtl/>
              </w:rPr>
            </w:pPr>
            <w:hyperlink w:anchor="Seif3" w:tooltip="הסדרת פעיל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4 </w:t>
            </w:r>
          </w:p>
        </w:tc>
        <w:tc>
          <w:tcPr>
            <w:tcW w:w="5669" w:type="dxa"/>
          </w:tcPr>
          <w:p w:rsidR="00BA7DAE" w:rsidRPr="00BA7DAE" w:rsidRDefault="00BA7DAE" w:rsidP="00BA7DAE">
            <w:pPr>
              <w:spacing w:line="240" w:lineRule="auto"/>
              <w:jc w:val="left"/>
              <w:rPr>
                <w:rFonts w:cs="Frankruhel"/>
                <w:sz w:val="24"/>
                <w:rtl/>
              </w:rPr>
            </w:pPr>
            <w:r>
              <w:rPr>
                <w:sz w:val="24"/>
                <w:rtl/>
              </w:rPr>
              <w:t>מתן רשיון</w:t>
            </w:r>
          </w:p>
        </w:tc>
        <w:tc>
          <w:tcPr>
            <w:tcW w:w="567" w:type="dxa"/>
          </w:tcPr>
          <w:p w:rsidR="00BA7DAE" w:rsidRPr="00BA7DAE" w:rsidRDefault="00BA7DAE" w:rsidP="00BA7DAE">
            <w:pPr>
              <w:spacing w:line="240" w:lineRule="auto"/>
              <w:jc w:val="left"/>
              <w:rPr>
                <w:rStyle w:val="Hyperlink"/>
                <w:rtl/>
              </w:rPr>
            </w:pPr>
            <w:hyperlink w:anchor="Seif4" w:tooltip="מתן רשיון"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 </w:t>
            </w:r>
          </w:p>
        </w:tc>
        <w:tc>
          <w:tcPr>
            <w:tcW w:w="5669" w:type="dxa"/>
          </w:tcPr>
          <w:p w:rsidR="00BA7DAE" w:rsidRPr="00BA7DAE" w:rsidRDefault="00BA7DAE" w:rsidP="00BA7DAE">
            <w:pPr>
              <w:spacing w:line="240" w:lineRule="auto"/>
              <w:jc w:val="left"/>
              <w:rPr>
                <w:rFonts w:cs="Frankruhel"/>
                <w:sz w:val="24"/>
                <w:rtl/>
              </w:rPr>
            </w:pPr>
            <w:r>
              <w:rPr>
                <w:sz w:val="24"/>
                <w:rtl/>
              </w:rPr>
              <w:t>הוראות הרשיון</w:t>
            </w:r>
          </w:p>
        </w:tc>
        <w:tc>
          <w:tcPr>
            <w:tcW w:w="567" w:type="dxa"/>
          </w:tcPr>
          <w:p w:rsidR="00BA7DAE" w:rsidRPr="00BA7DAE" w:rsidRDefault="00BA7DAE" w:rsidP="00BA7DAE">
            <w:pPr>
              <w:spacing w:line="240" w:lineRule="auto"/>
              <w:jc w:val="left"/>
              <w:rPr>
                <w:rStyle w:val="Hyperlink"/>
                <w:rtl/>
              </w:rPr>
            </w:pPr>
            <w:hyperlink w:anchor="Seif5" w:tooltip="הוראות הרשיון"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6 </w:t>
            </w:r>
          </w:p>
        </w:tc>
        <w:tc>
          <w:tcPr>
            <w:tcW w:w="5669" w:type="dxa"/>
          </w:tcPr>
          <w:p w:rsidR="00BA7DAE" w:rsidRPr="00BA7DAE" w:rsidRDefault="00BA7DAE" w:rsidP="00BA7DAE">
            <w:pPr>
              <w:spacing w:line="240" w:lineRule="auto"/>
              <w:jc w:val="left"/>
              <w:rPr>
                <w:rFonts w:cs="Frankruhel"/>
                <w:sz w:val="24"/>
                <w:rtl/>
              </w:rPr>
            </w:pPr>
            <w:r>
              <w:rPr>
                <w:sz w:val="24"/>
                <w:rtl/>
              </w:rPr>
              <w:t>סייגים וכשירויות למתן רשיון</w:t>
            </w:r>
          </w:p>
        </w:tc>
        <w:tc>
          <w:tcPr>
            <w:tcW w:w="567" w:type="dxa"/>
          </w:tcPr>
          <w:p w:rsidR="00BA7DAE" w:rsidRPr="00BA7DAE" w:rsidRDefault="00BA7DAE" w:rsidP="00BA7DAE">
            <w:pPr>
              <w:spacing w:line="240" w:lineRule="auto"/>
              <w:jc w:val="left"/>
              <w:rPr>
                <w:rStyle w:val="Hyperlink"/>
                <w:rtl/>
              </w:rPr>
            </w:pPr>
            <w:hyperlink w:anchor="Seif6" w:tooltip="סייגים וכשירויות למתן רשיון"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6א </w:t>
            </w:r>
          </w:p>
        </w:tc>
        <w:tc>
          <w:tcPr>
            <w:tcW w:w="5669" w:type="dxa"/>
          </w:tcPr>
          <w:p w:rsidR="00BA7DAE" w:rsidRPr="00BA7DAE" w:rsidRDefault="00BA7DAE" w:rsidP="00BA7DAE">
            <w:pPr>
              <w:spacing w:line="240" w:lineRule="auto"/>
              <w:jc w:val="left"/>
              <w:rPr>
                <w:rFonts w:cs="Frankruhel"/>
                <w:sz w:val="24"/>
                <w:rtl/>
              </w:rPr>
            </w:pPr>
            <w:r>
              <w:rPr>
                <w:sz w:val="24"/>
                <w:rtl/>
              </w:rPr>
              <w:t>הוראות מיוחדות לעניין חברה ממשלתית</w:t>
            </w:r>
          </w:p>
        </w:tc>
        <w:tc>
          <w:tcPr>
            <w:tcW w:w="567" w:type="dxa"/>
          </w:tcPr>
          <w:p w:rsidR="00BA7DAE" w:rsidRPr="00BA7DAE" w:rsidRDefault="00BA7DAE" w:rsidP="00BA7DAE">
            <w:pPr>
              <w:spacing w:line="240" w:lineRule="auto"/>
              <w:jc w:val="left"/>
              <w:rPr>
                <w:rStyle w:val="Hyperlink"/>
                <w:rtl/>
              </w:rPr>
            </w:pPr>
            <w:hyperlink w:anchor="Seif79" w:tooltip="הוראות מיוחדות לעניין חברה ממשלתי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7 </w:t>
            </w:r>
          </w:p>
        </w:tc>
        <w:tc>
          <w:tcPr>
            <w:tcW w:w="5669" w:type="dxa"/>
          </w:tcPr>
          <w:p w:rsidR="00BA7DAE" w:rsidRPr="00BA7DAE" w:rsidRDefault="00BA7DAE" w:rsidP="00BA7DAE">
            <w:pPr>
              <w:spacing w:line="240" w:lineRule="auto"/>
              <w:jc w:val="left"/>
              <w:rPr>
                <w:rFonts w:cs="Frankruhel"/>
                <w:sz w:val="24"/>
                <w:rtl/>
              </w:rPr>
            </w:pPr>
            <w:r>
              <w:rPr>
                <w:sz w:val="24"/>
                <w:rtl/>
              </w:rPr>
              <w:t>תקנות וכללים לענין רשיון</w:t>
            </w:r>
          </w:p>
        </w:tc>
        <w:tc>
          <w:tcPr>
            <w:tcW w:w="567" w:type="dxa"/>
          </w:tcPr>
          <w:p w:rsidR="00BA7DAE" w:rsidRPr="00BA7DAE" w:rsidRDefault="00BA7DAE" w:rsidP="00BA7DAE">
            <w:pPr>
              <w:spacing w:line="240" w:lineRule="auto"/>
              <w:jc w:val="left"/>
              <w:rPr>
                <w:rStyle w:val="Hyperlink"/>
                <w:rtl/>
              </w:rPr>
            </w:pPr>
            <w:hyperlink w:anchor="Seif7" w:tooltip="תקנות וכללים לענין רשיון"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7א </w:t>
            </w:r>
          </w:p>
        </w:tc>
        <w:tc>
          <w:tcPr>
            <w:tcW w:w="5669" w:type="dxa"/>
          </w:tcPr>
          <w:p w:rsidR="00BA7DAE" w:rsidRPr="00BA7DAE" w:rsidRDefault="00BA7DAE" w:rsidP="00BA7DAE">
            <w:pPr>
              <w:spacing w:line="240" w:lineRule="auto"/>
              <w:jc w:val="left"/>
              <w:rPr>
                <w:rFonts w:cs="Frankruhel"/>
                <w:sz w:val="24"/>
                <w:rtl/>
              </w:rPr>
            </w:pPr>
            <w:r>
              <w:rPr>
                <w:sz w:val="24"/>
                <w:rtl/>
              </w:rPr>
              <w:t>שיקולים של הגנת הסביבה ובריאות הציבור</w:t>
            </w:r>
          </w:p>
        </w:tc>
        <w:tc>
          <w:tcPr>
            <w:tcW w:w="567" w:type="dxa"/>
          </w:tcPr>
          <w:p w:rsidR="00BA7DAE" w:rsidRPr="00BA7DAE" w:rsidRDefault="00BA7DAE" w:rsidP="00BA7DAE">
            <w:pPr>
              <w:spacing w:line="240" w:lineRule="auto"/>
              <w:jc w:val="left"/>
              <w:rPr>
                <w:rStyle w:val="Hyperlink"/>
                <w:rtl/>
              </w:rPr>
            </w:pPr>
            <w:hyperlink w:anchor="Seif80" w:tooltip="שיקולים של הגנת הסביבה ובריאות הציבור"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8 </w:t>
            </w:r>
          </w:p>
        </w:tc>
        <w:tc>
          <w:tcPr>
            <w:tcW w:w="5669" w:type="dxa"/>
          </w:tcPr>
          <w:p w:rsidR="00BA7DAE" w:rsidRPr="00BA7DAE" w:rsidRDefault="00BA7DAE" w:rsidP="00BA7DAE">
            <w:pPr>
              <w:spacing w:line="240" w:lineRule="auto"/>
              <w:jc w:val="left"/>
              <w:rPr>
                <w:rFonts w:cs="Frankruhel"/>
                <w:sz w:val="24"/>
                <w:rtl/>
              </w:rPr>
            </w:pPr>
            <w:r>
              <w:rPr>
                <w:sz w:val="24"/>
                <w:rtl/>
              </w:rPr>
              <w:t>שיקולים למתן רשיון</w:t>
            </w:r>
          </w:p>
        </w:tc>
        <w:tc>
          <w:tcPr>
            <w:tcW w:w="567" w:type="dxa"/>
          </w:tcPr>
          <w:p w:rsidR="00BA7DAE" w:rsidRPr="00BA7DAE" w:rsidRDefault="00BA7DAE" w:rsidP="00BA7DAE">
            <w:pPr>
              <w:spacing w:line="240" w:lineRule="auto"/>
              <w:jc w:val="left"/>
              <w:rPr>
                <w:rStyle w:val="Hyperlink"/>
                <w:rtl/>
              </w:rPr>
            </w:pPr>
            <w:hyperlink w:anchor="Seif8" w:tooltip="שיקולים למתן רשיון"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9 </w:t>
            </w:r>
          </w:p>
        </w:tc>
        <w:tc>
          <w:tcPr>
            <w:tcW w:w="5669" w:type="dxa"/>
          </w:tcPr>
          <w:p w:rsidR="00BA7DAE" w:rsidRPr="00BA7DAE" w:rsidRDefault="00BA7DAE" w:rsidP="00BA7DAE">
            <w:pPr>
              <w:spacing w:line="240" w:lineRule="auto"/>
              <w:jc w:val="left"/>
              <w:rPr>
                <w:rFonts w:cs="Frankruhel"/>
                <w:sz w:val="24"/>
                <w:rtl/>
              </w:rPr>
            </w:pPr>
            <w:r>
              <w:rPr>
                <w:sz w:val="24"/>
                <w:rtl/>
              </w:rPr>
              <w:t>ביטול רשיון התלייתו או שינויו</w:t>
            </w:r>
          </w:p>
        </w:tc>
        <w:tc>
          <w:tcPr>
            <w:tcW w:w="567" w:type="dxa"/>
          </w:tcPr>
          <w:p w:rsidR="00BA7DAE" w:rsidRPr="00BA7DAE" w:rsidRDefault="00BA7DAE" w:rsidP="00BA7DAE">
            <w:pPr>
              <w:spacing w:line="240" w:lineRule="auto"/>
              <w:jc w:val="left"/>
              <w:rPr>
                <w:rStyle w:val="Hyperlink"/>
                <w:rtl/>
              </w:rPr>
            </w:pPr>
            <w:hyperlink w:anchor="Seif9" w:tooltip="ביטול רשיון התלייתו או שינויו"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10 </w:t>
            </w:r>
          </w:p>
        </w:tc>
        <w:tc>
          <w:tcPr>
            <w:tcW w:w="5669" w:type="dxa"/>
          </w:tcPr>
          <w:p w:rsidR="00BA7DAE" w:rsidRPr="00BA7DAE" w:rsidRDefault="00BA7DAE" w:rsidP="00BA7DAE">
            <w:pPr>
              <w:spacing w:line="240" w:lineRule="auto"/>
              <w:jc w:val="left"/>
              <w:rPr>
                <w:rFonts w:cs="Frankruhel"/>
                <w:sz w:val="24"/>
                <w:rtl/>
              </w:rPr>
            </w:pPr>
            <w:r>
              <w:rPr>
                <w:sz w:val="24"/>
                <w:rtl/>
              </w:rPr>
              <w:t>ביצוע פעולות בידי יושב ראש הרשות</w:t>
            </w:r>
          </w:p>
        </w:tc>
        <w:tc>
          <w:tcPr>
            <w:tcW w:w="567" w:type="dxa"/>
          </w:tcPr>
          <w:p w:rsidR="00BA7DAE" w:rsidRPr="00BA7DAE" w:rsidRDefault="00BA7DAE" w:rsidP="00BA7DAE">
            <w:pPr>
              <w:spacing w:line="240" w:lineRule="auto"/>
              <w:jc w:val="left"/>
              <w:rPr>
                <w:rStyle w:val="Hyperlink"/>
                <w:rtl/>
              </w:rPr>
            </w:pPr>
            <w:hyperlink w:anchor="Seif10" w:tooltip="ביצוע פעולות בידי יושב ראש ה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11 </w:t>
            </w:r>
          </w:p>
        </w:tc>
        <w:tc>
          <w:tcPr>
            <w:tcW w:w="5669" w:type="dxa"/>
          </w:tcPr>
          <w:p w:rsidR="00BA7DAE" w:rsidRPr="00BA7DAE" w:rsidRDefault="00BA7DAE" w:rsidP="00BA7DAE">
            <w:pPr>
              <w:spacing w:line="240" w:lineRule="auto"/>
              <w:jc w:val="left"/>
              <w:rPr>
                <w:rFonts w:cs="Frankruhel"/>
                <w:sz w:val="24"/>
                <w:rtl/>
              </w:rPr>
            </w:pPr>
            <w:r>
              <w:rPr>
                <w:sz w:val="24"/>
                <w:rtl/>
              </w:rPr>
              <w:t>הגבלות על העברת רשיון שיעבוד עיקול או שינוי מבנה</w:t>
            </w:r>
          </w:p>
        </w:tc>
        <w:tc>
          <w:tcPr>
            <w:tcW w:w="567" w:type="dxa"/>
          </w:tcPr>
          <w:p w:rsidR="00BA7DAE" w:rsidRPr="00BA7DAE" w:rsidRDefault="00BA7DAE" w:rsidP="00BA7DAE">
            <w:pPr>
              <w:spacing w:line="240" w:lineRule="auto"/>
              <w:jc w:val="left"/>
              <w:rPr>
                <w:rStyle w:val="Hyperlink"/>
                <w:rtl/>
              </w:rPr>
            </w:pPr>
            <w:hyperlink w:anchor="Seif11" w:tooltip="הגבלות על העברת רשיון שיעבוד עיקול או שינוי מבנ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12 </w:t>
            </w:r>
          </w:p>
        </w:tc>
        <w:tc>
          <w:tcPr>
            <w:tcW w:w="5669" w:type="dxa"/>
          </w:tcPr>
          <w:p w:rsidR="00BA7DAE" w:rsidRPr="00BA7DAE" w:rsidRDefault="00BA7DAE" w:rsidP="00BA7DAE">
            <w:pPr>
              <w:spacing w:line="240" w:lineRule="auto"/>
              <w:jc w:val="left"/>
              <w:rPr>
                <w:rFonts w:cs="Frankruhel"/>
                <w:sz w:val="24"/>
                <w:rtl/>
              </w:rPr>
            </w:pPr>
            <w:r>
              <w:rPr>
                <w:sz w:val="24"/>
                <w:rtl/>
              </w:rPr>
              <w:t>העברת שליטה</w:t>
            </w:r>
          </w:p>
        </w:tc>
        <w:tc>
          <w:tcPr>
            <w:tcW w:w="567" w:type="dxa"/>
          </w:tcPr>
          <w:p w:rsidR="00BA7DAE" w:rsidRPr="00BA7DAE" w:rsidRDefault="00BA7DAE" w:rsidP="00BA7DAE">
            <w:pPr>
              <w:spacing w:line="240" w:lineRule="auto"/>
              <w:jc w:val="left"/>
              <w:rPr>
                <w:rStyle w:val="Hyperlink"/>
                <w:rtl/>
              </w:rPr>
            </w:pPr>
            <w:hyperlink w:anchor="Seif12" w:tooltip="העברת שליט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13 </w:t>
            </w:r>
          </w:p>
        </w:tc>
        <w:tc>
          <w:tcPr>
            <w:tcW w:w="5669" w:type="dxa"/>
          </w:tcPr>
          <w:p w:rsidR="00BA7DAE" w:rsidRPr="00BA7DAE" w:rsidRDefault="00BA7DAE" w:rsidP="00BA7DAE">
            <w:pPr>
              <w:spacing w:line="240" w:lineRule="auto"/>
              <w:jc w:val="left"/>
              <w:rPr>
                <w:rFonts w:cs="Frankruhel"/>
                <w:sz w:val="24"/>
                <w:rtl/>
              </w:rPr>
            </w:pPr>
            <w:r>
              <w:rPr>
                <w:sz w:val="24"/>
                <w:rtl/>
              </w:rPr>
              <w:t>החזקת אמצעי שליטה</w:t>
            </w:r>
          </w:p>
        </w:tc>
        <w:tc>
          <w:tcPr>
            <w:tcW w:w="567" w:type="dxa"/>
          </w:tcPr>
          <w:p w:rsidR="00BA7DAE" w:rsidRPr="00BA7DAE" w:rsidRDefault="00BA7DAE" w:rsidP="00BA7DAE">
            <w:pPr>
              <w:spacing w:line="240" w:lineRule="auto"/>
              <w:jc w:val="left"/>
              <w:rPr>
                <w:rStyle w:val="Hyperlink"/>
                <w:rtl/>
              </w:rPr>
            </w:pPr>
            <w:hyperlink w:anchor="Seif13" w:tooltip="החזקת אמצעי שליט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14 </w:t>
            </w:r>
          </w:p>
        </w:tc>
        <w:tc>
          <w:tcPr>
            <w:tcW w:w="5669" w:type="dxa"/>
          </w:tcPr>
          <w:p w:rsidR="00BA7DAE" w:rsidRPr="00BA7DAE" w:rsidRDefault="00BA7DAE" w:rsidP="00BA7DAE">
            <w:pPr>
              <w:spacing w:line="240" w:lineRule="auto"/>
              <w:jc w:val="left"/>
              <w:rPr>
                <w:rFonts w:cs="Frankruhel"/>
                <w:sz w:val="24"/>
                <w:rtl/>
              </w:rPr>
            </w:pPr>
            <w:r>
              <w:rPr>
                <w:sz w:val="24"/>
                <w:rtl/>
              </w:rPr>
              <w:t>הגבלות על ספק שירות חיוני</w:t>
            </w:r>
          </w:p>
        </w:tc>
        <w:tc>
          <w:tcPr>
            <w:tcW w:w="567" w:type="dxa"/>
          </w:tcPr>
          <w:p w:rsidR="00BA7DAE" w:rsidRPr="00BA7DAE" w:rsidRDefault="00BA7DAE" w:rsidP="00BA7DAE">
            <w:pPr>
              <w:spacing w:line="240" w:lineRule="auto"/>
              <w:jc w:val="left"/>
              <w:rPr>
                <w:rStyle w:val="Hyperlink"/>
                <w:rtl/>
              </w:rPr>
            </w:pPr>
            <w:hyperlink w:anchor="Seif14" w:tooltip="הגבלות על ספק שירות חיוני"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15 </w:t>
            </w:r>
          </w:p>
        </w:tc>
        <w:tc>
          <w:tcPr>
            <w:tcW w:w="5669" w:type="dxa"/>
          </w:tcPr>
          <w:p w:rsidR="00BA7DAE" w:rsidRPr="00BA7DAE" w:rsidRDefault="00BA7DAE" w:rsidP="00BA7DAE">
            <w:pPr>
              <w:spacing w:line="240" w:lineRule="auto"/>
              <w:jc w:val="left"/>
              <w:rPr>
                <w:rFonts w:cs="Frankruhel"/>
                <w:sz w:val="24"/>
                <w:rtl/>
              </w:rPr>
            </w:pPr>
            <w:r>
              <w:rPr>
                <w:sz w:val="24"/>
                <w:rtl/>
              </w:rPr>
              <w:t>פעולות אסורות ואכיפה</w:t>
            </w:r>
          </w:p>
        </w:tc>
        <w:tc>
          <w:tcPr>
            <w:tcW w:w="567" w:type="dxa"/>
          </w:tcPr>
          <w:p w:rsidR="00BA7DAE" w:rsidRPr="00BA7DAE" w:rsidRDefault="00BA7DAE" w:rsidP="00BA7DAE">
            <w:pPr>
              <w:spacing w:line="240" w:lineRule="auto"/>
              <w:jc w:val="left"/>
              <w:rPr>
                <w:rStyle w:val="Hyperlink"/>
                <w:rtl/>
              </w:rPr>
            </w:pPr>
            <w:hyperlink w:anchor="Seif15" w:tooltip="פעולות אסורות ואכיפ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16 </w:t>
            </w:r>
          </w:p>
        </w:tc>
        <w:tc>
          <w:tcPr>
            <w:tcW w:w="5669" w:type="dxa"/>
          </w:tcPr>
          <w:p w:rsidR="00BA7DAE" w:rsidRPr="00BA7DAE" w:rsidRDefault="00BA7DAE" w:rsidP="00BA7DAE">
            <w:pPr>
              <w:spacing w:line="240" w:lineRule="auto"/>
              <w:jc w:val="left"/>
              <w:rPr>
                <w:rFonts w:cs="Frankruhel"/>
                <w:sz w:val="24"/>
                <w:rtl/>
              </w:rPr>
            </w:pPr>
            <w:r>
              <w:rPr>
                <w:sz w:val="24"/>
                <w:rtl/>
              </w:rPr>
              <w:t>אגרות</w:t>
            </w:r>
          </w:p>
        </w:tc>
        <w:tc>
          <w:tcPr>
            <w:tcW w:w="567" w:type="dxa"/>
          </w:tcPr>
          <w:p w:rsidR="00BA7DAE" w:rsidRPr="00BA7DAE" w:rsidRDefault="00BA7DAE" w:rsidP="00BA7DAE">
            <w:pPr>
              <w:spacing w:line="240" w:lineRule="auto"/>
              <w:jc w:val="left"/>
              <w:rPr>
                <w:rStyle w:val="Hyperlink"/>
                <w:rtl/>
              </w:rPr>
            </w:pPr>
            <w:hyperlink w:anchor="Seif16" w:tooltip="אגר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פרק ג' – בעל רשיון ספק שירות חיוני</w:t>
            </w:r>
          </w:p>
        </w:tc>
        <w:tc>
          <w:tcPr>
            <w:tcW w:w="567" w:type="dxa"/>
          </w:tcPr>
          <w:p w:rsidR="00BA7DAE" w:rsidRPr="00BA7DAE" w:rsidRDefault="00BA7DAE" w:rsidP="00BA7DAE">
            <w:pPr>
              <w:spacing w:line="240" w:lineRule="auto"/>
              <w:jc w:val="left"/>
              <w:rPr>
                <w:rStyle w:val="Hyperlink"/>
                <w:rtl/>
              </w:rPr>
            </w:pPr>
            <w:hyperlink w:anchor="med2" w:tooltip="פרק ג – בעל רשיון ספק שירות חיוני"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17 </w:t>
            </w:r>
          </w:p>
        </w:tc>
        <w:tc>
          <w:tcPr>
            <w:tcW w:w="5669" w:type="dxa"/>
          </w:tcPr>
          <w:p w:rsidR="00BA7DAE" w:rsidRPr="00BA7DAE" w:rsidRDefault="00BA7DAE" w:rsidP="00BA7DAE">
            <w:pPr>
              <w:spacing w:line="240" w:lineRule="auto"/>
              <w:jc w:val="left"/>
              <w:rPr>
                <w:rFonts w:cs="Frankruhel"/>
                <w:sz w:val="24"/>
                <w:rtl/>
              </w:rPr>
            </w:pPr>
            <w:r>
              <w:rPr>
                <w:sz w:val="24"/>
                <w:rtl/>
              </w:rPr>
              <w:t>חובות בעל רשיון ספק שירות חיוני</w:t>
            </w:r>
          </w:p>
        </w:tc>
        <w:tc>
          <w:tcPr>
            <w:tcW w:w="567" w:type="dxa"/>
          </w:tcPr>
          <w:p w:rsidR="00BA7DAE" w:rsidRPr="00BA7DAE" w:rsidRDefault="00BA7DAE" w:rsidP="00BA7DAE">
            <w:pPr>
              <w:spacing w:line="240" w:lineRule="auto"/>
              <w:jc w:val="left"/>
              <w:rPr>
                <w:rStyle w:val="Hyperlink"/>
                <w:rtl/>
              </w:rPr>
            </w:pPr>
            <w:hyperlink w:anchor="Seif17" w:tooltip="חובות בעל רשיון ספק שירות חיוני"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17א </w:t>
            </w:r>
          </w:p>
        </w:tc>
        <w:tc>
          <w:tcPr>
            <w:tcW w:w="5669" w:type="dxa"/>
          </w:tcPr>
          <w:p w:rsidR="00BA7DAE" w:rsidRPr="00BA7DAE" w:rsidRDefault="00BA7DAE" w:rsidP="00BA7DAE">
            <w:pPr>
              <w:spacing w:line="240" w:lineRule="auto"/>
              <w:jc w:val="left"/>
              <w:rPr>
                <w:rFonts w:cs="Frankruhel"/>
                <w:sz w:val="24"/>
                <w:rtl/>
              </w:rPr>
            </w:pPr>
            <w:r>
              <w:rPr>
                <w:sz w:val="24"/>
                <w:rtl/>
              </w:rPr>
              <w:t>ביטול רישיון ספק שירות חיוני בשל  אי ביצוע תשלום</w:t>
            </w:r>
          </w:p>
        </w:tc>
        <w:tc>
          <w:tcPr>
            <w:tcW w:w="567" w:type="dxa"/>
          </w:tcPr>
          <w:p w:rsidR="00BA7DAE" w:rsidRPr="00BA7DAE" w:rsidRDefault="00BA7DAE" w:rsidP="00BA7DAE">
            <w:pPr>
              <w:spacing w:line="240" w:lineRule="auto"/>
              <w:jc w:val="left"/>
              <w:rPr>
                <w:rStyle w:val="Hyperlink"/>
                <w:rtl/>
              </w:rPr>
            </w:pPr>
            <w:hyperlink w:anchor="Seif71" w:tooltip="ביטול רישיון ספק שירות חיוני בשל  אי ביצוע תשלום"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18 </w:t>
            </w:r>
          </w:p>
        </w:tc>
        <w:tc>
          <w:tcPr>
            <w:tcW w:w="5669" w:type="dxa"/>
          </w:tcPr>
          <w:p w:rsidR="00BA7DAE" w:rsidRPr="00BA7DAE" w:rsidRDefault="00BA7DAE" w:rsidP="00BA7DAE">
            <w:pPr>
              <w:spacing w:line="240" w:lineRule="auto"/>
              <w:jc w:val="left"/>
              <w:rPr>
                <w:rFonts w:cs="Frankruhel"/>
                <w:sz w:val="24"/>
                <w:rtl/>
              </w:rPr>
            </w:pPr>
            <w:r>
              <w:rPr>
                <w:sz w:val="24"/>
                <w:rtl/>
              </w:rPr>
              <w:t>תחולת החוק על פעולות ספק שירות חיוני</w:t>
            </w:r>
          </w:p>
        </w:tc>
        <w:tc>
          <w:tcPr>
            <w:tcW w:w="567" w:type="dxa"/>
          </w:tcPr>
          <w:p w:rsidR="00BA7DAE" w:rsidRPr="00BA7DAE" w:rsidRDefault="00BA7DAE" w:rsidP="00BA7DAE">
            <w:pPr>
              <w:spacing w:line="240" w:lineRule="auto"/>
              <w:jc w:val="left"/>
              <w:rPr>
                <w:rStyle w:val="Hyperlink"/>
                <w:rtl/>
              </w:rPr>
            </w:pPr>
            <w:hyperlink w:anchor="Seif18" w:tooltip="תחולת החוק על פעולות ספק שירות חיוני"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19 </w:t>
            </w:r>
          </w:p>
        </w:tc>
        <w:tc>
          <w:tcPr>
            <w:tcW w:w="5669" w:type="dxa"/>
          </w:tcPr>
          <w:p w:rsidR="00BA7DAE" w:rsidRPr="00BA7DAE" w:rsidRDefault="00BA7DAE" w:rsidP="00BA7DAE">
            <w:pPr>
              <w:spacing w:line="240" w:lineRule="auto"/>
              <w:jc w:val="left"/>
              <w:rPr>
                <w:rFonts w:cs="Frankruhel"/>
                <w:sz w:val="24"/>
                <w:rtl/>
              </w:rPr>
            </w:pPr>
            <w:r>
              <w:rPr>
                <w:sz w:val="24"/>
                <w:rtl/>
              </w:rPr>
              <w:t>תכנית פיתוח</w:t>
            </w:r>
          </w:p>
        </w:tc>
        <w:tc>
          <w:tcPr>
            <w:tcW w:w="567" w:type="dxa"/>
          </w:tcPr>
          <w:p w:rsidR="00BA7DAE" w:rsidRPr="00BA7DAE" w:rsidRDefault="00BA7DAE" w:rsidP="00BA7DAE">
            <w:pPr>
              <w:spacing w:line="240" w:lineRule="auto"/>
              <w:jc w:val="left"/>
              <w:rPr>
                <w:rStyle w:val="Hyperlink"/>
                <w:rtl/>
              </w:rPr>
            </w:pPr>
            <w:hyperlink w:anchor="Seif19" w:tooltip="תכנית פיתוח"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20 </w:t>
            </w:r>
          </w:p>
        </w:tc>
        <w:tc>
          <w:tcPr>
            <w:tcW w:w="5669" w:type="dxa"/>
          </w:tcPr>
          <w:p w:rsidR="00BA7DAE" w:rsidRPr="00BA7DAE" w:rsidRDefault="00BA7DAE" w:rsidP="00BA7DAE">
            <w:pPr>
              <w:spacing w:line="240" w:lineRule="auto"/>
              <w:jc w:val="left"/>
              <w:rPr>
                <w:rFonts w:cs="Frankruhel"/>
                <w:sz w:val="24"/>
                <w:rtl/>
              </w:rPr>
            </w:pPr>
            <w:r>
              <w:rPr>
                <w:sz w:val="24"/>
                <w:rtl/>
              </w:rPr>
              <w:t>עסקאות בעל רשיון ספק חיוני או שירות לאחר</w:t>
            </w:r>
          </w:p>
        </w:tc>
        <w:tc>
          <w:tcPr>
            <w:tcW w:w="567" w:type="dxa"/>
          </w:tcPr>
          <w:p w:rsidR="00BA7DAE" w:rsidRPr="00BA7DAE" w:rsidRDefault="00BA7DAE" w:rsidP="00BA7DAE">
            <w:pPr>
              <w:spacing w:line="240" w:lineRule="auto"/>
              <w:jc w:val="left"/>
              <w:rPr>
                <w:rStyle w:val="Hyperlink"/>
                <w:rtl/>
              </w:rPr>
            </w:pPr>
            <w:hyperlink w:anchor="Seif20" w:tooltip="עסקאות בעל רשיון ספק חיוני או שירות לאחר"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פרק ד' – רשות החשמל</w:t>
            </w:r>
          </w:p>
        </w:tc>
        <w:tc>
          <w:tcPr>
            <w:tcW w:w="567" w:type="dxa"/>
          </w:tcPr>
          <w:p w:rsidR="00BA7DAE" w:rsidRPr="00BA7DAE" w:rsidRDefault="00BA7DAE" w:rsidP="00BA7DAE">
            <w:pPr>
              <w:spacing w:line="240" w:lineRule="auto"/>
              <w:jc w:val="left"/>
              <w:rPr>
                <w:rStyle w:val="Hyperlink"/>
                <w:rtl/>
              </w:rPr>
            </w:pPr>
            <w:hyperlink w:anchor="med3" w:tooltip="פרק ד – רשות החשמל"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סימן א' – הרכב הרשות, סמכויותיה ותפקידיה</w:t>
            </w:r>
          </w:p>
        </w:tc>
        <w:tc>
          <w:tcPr>
            <w:tcW w:w="567" w:type="dxa"/>
          </w:tcPr>
          <w:p w:rsidR="00BA7DAE" w:rsidRPr="00BA7DAE" w:rsidRDefault="00BA7DAE" w:rsidP="00BA7DAE">
            <w:pPr>
              <w:spacing w:line="240" w:lineRule="auto"/>
              <w:jc w:val="left"/>
              <w:rPr>
                <w:rStyle w:val="Hyperlink"/>
                <w:rtl/>
              </w:rPr>
            </w:pPr>
            <w:hyperlink w:anchor="hed20" w:tooltip="סימן א – הרכב הרשות, סמכויותיה ותפקידי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21 </w:t>
            </w:r>
          </w:p>
        </w:tc>
        <w:tc>
          <w:tcPr>
            <w:tcW w:w="5669" w:type="dxa"/>
          </w:tcPr>
          <w:p w:rsidR="00BA7DAE" w:rsidRPr="00BA7DAE" w:rsidRDefault="00BA7DAE" w:rsidP="00BA7DAE">
            <w:pPr>
              <w:spacing w:line="240" w:lineRule="auto"/>
              <w:jc w:val="left"/>
              <w:rPr>
                <w:rFonts w:cs="Frankruhel"/>
                <w:sz w:val="24"/>
                <w:rtl/>
              </w:rPr>
            </w:pPr>
            <w:r>
              <w:rPr>
                <w:sz w:val="24"/>
                <w:rtl/>
              </w:rPr>
              <w:t>הקמת הרשות</w:t>
            </w:r>
          </w:p>
        </w:tc>
        <w:tc>
          <w:tcPr>
            <w:tcW w:w="567" w:type="dxa"/>
          </w:tcPr>
          <w:p w:rsidR="00BA7DAE" w:rsidRPr="00BA7DAE" w:rsidRDefault="00BA7DAE" w:rsidP="00BA7DAE">
            <w:pPr>
              <w:spacing w:line="240" w:lineRule="auto"/>
              <w:jc w:val="left"/>
              <w:rPr>
                <w:rStyle w:val="Hyperlink"/>
                <w:rtl/>
              </w:rPr>
            </w:pPr>
            <w:hyperlink w:anchor="Seif21" w:tooltip="הקמת ה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21א </w:t>
            </w:r>
          </w:p>
        </w:tc>
        <w:tc>
          <w:tcPr>
            <w:tcW w:w="5669" w:type="dxa"/>
          </w:tcPr>
          <w:p w:rsidR="00BA7DAE" w:rsidRPr="00BA7DAE" w:rsidRDefault="00BA7DAE" w:rsidP="00BA7DAE">
            <w:pPr>
              <w:spacing w:line="240" w:lineRule="auto"/>
              <w:jc w:val="left"/>
              <w:rPr>
                <w:rFonts w:cs="Frankruhel"/>
                <w:sz w:val="24"/>
                <w:rtl/>
              </w:rPr>
            </w:pPr>
            <w:r>
              <w:rPr>
                <w:sz w:val="24"/>
                <w:rtl/>
              </w:rPr>
              <w:t>ייעוץ טרם קביעת מדיניות</w:t>
            </w:r>
          </w:p>
        </w:tc>
        <w:tc>
          <w:tcPr>
            <w:tcW w:w="567" w:type="dxa"/>
          </w:tcPr>
          <w:p w:rsidR="00BA7DAE" w:rsidRPr="00BA7DAE" w:rsidRDefault="00BA7DAE" w:rsidP="00BA7DAE">
            <w:pPr>
              <w:spacing w:line="240" w:lineRule="auto"/>
              <w:jc w:val="left"/>
              <w:rPr>
                <w:rStyle w:val="Hyperlink"/>
                <w:rtl/>
              </w:rPr>
            </w:pPr>
            <w:hyperlink w:anchor="Seif72" w:tooltip="ייעוץ טרם קביעת מדיני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22 </w:t>
            </w:r>
          </w:p>
        </w:tc>
        <w:tc>
          <w:tcPr>
            <w:tcW w:w="5669" w:type="dxa"/>
          </w:tcPr>
          <w:p w:rsidR="00BA7DAE" w:rsidRPr="00BA7DAE" w:rsidRDefault="00BA7DAE" w:rsidP="00BA7DAE">
            <w:pPr>
              <w:spacing w:line="240" w:lineRule="auto"/>
              <w:jc w:val="left"/>
              <w:rPr>
                <w:rFonts w:cs="Frankruhel"/>
                <w:sz w:val="24"/>
                <w:rtl/>
              </w:rPr>
            </w:pPr>
            <w:r>
              <w:rPr>
                <w:sz w:val="24"/>
                <w:rtl/>
              </w:rPr>
              <w:t>מינוי הרשות והרכבה</w:t>
            </w:r>
          </w:p>
        </w:tc>
        <w:tc>
          <w:tcPr>
            <w:tcW w:w="567" w:type="dxa"/>
          </w:tcPr>
          <w:p w:rsidR="00BA7DAE" w:rsidRPr="00BA7DAE" w:rsidRDefault="00BA7DAE" w:rsidP="00BA7DAE">
            <w:pPr>
              <w:spacing w:line="240" w:lineRule="auto"/>
              <w:jc w:val="left"/>
              <w:rPr>
                <w:rStyle w:val="Hyperlink"/>
                <w:rtl/>
              </w:rPr>
            </w:pPr>
            <w:hyperlink w:anchor="Seif22" w:tooltip="מינוי הרשות והרכב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23 </w:t>
            </w:r>
          </w:p>
        </w:tc>
        <w:tc>
          <w:tcPr>
            <w:tcW w:w="5669" w:type="dxa"/>
          </w:tcPr>
          <w:p w:rsidR="00BA7DAE" w:rsidRPr="00BA7DAE" w:rsidRDefault="00BA7DAE" w:rsidP="00BA7DAE">
            <w:pPr>
              <w:spacing w:line="240" w:lineRule="auto"/>
              <w:jc w:val="left"/>
              <w:rPr>
                <w:rFonts w:cs="Frankruhel"/>
                <w:sz w:val="24"/>
                <w:rtl/>
              </w:rPr>
            </w:pPr>
            <w:r>
              <w:rPr>
                <w:sz w:val="24"/>
                <w:rtl/>
              </w:rPr>
              <w:t>חובת גילוי ואיסור התקשרות</w:t>
            </w:r>
          </w:p>
        </w:tc>
        <w:tc>
          <w:tcPr>
            <w:tcW w:w="567" w:type="dxa"/>
          </w:tcPr>
          <w:p w:rsidR="00BA7DAE" w:rsidRPr="00BA7DAE" w:rsidRDefault="00BA7DAE" w:rsidP="00BA7DAE">
            <w:pPr>
              <w:spacing w:line="240" w:lineRule="auto"/>
              <w:jc w:val="left"/>
              <w:rPr>
                <w:rStyle w:val="Hyperlink"/>
                <w:rtl/>
              </w:rPr>
            </w:pPr>
            <w:hyperlink w:anchor="Seif23" w:tooltip="חובת גילוי ואיסור התקשר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24 </w:t>
            </w:r>
          </w:p>
        </w:tc>
        <w:tc>
          <w:tcPr>
            <w:tcW w:w="5669" w:type="dxa"/>
          </w:tcPr>
          <w:p w:rsidR="00BA7DAE" w:rsidRPr="00BA7DAE" w:rsidRDefault="00BA7DAE" w:rsidP="00BA7DAE">
            <w:pPr>
              <w:spacing w:line="240" w:lineRule="auto"/>
              <w:jc w:val="left"/>
              <w:rPr>
                <w:rFonts w:cs="Frankruhel"/>
                <w:sz w:val="24"/>
                <w:rtl/>
              </w:rPr>
            </w:pPr>
            <w:r>
              <w:rPr>
                <w:sz w:val="24"/>
                <w:rtl/>
              </w:rPr>
              <w:t>ישיבות הרשות</w:t>
            </w:r>
          </w:p>
        </w:tc>
        <w:tc>
          <w:tcPr>
            <w:tcW w:w="567" w:type="dxa"/>
          </w:tcPr>
          <w:p w:rsidR="00BA7DAE" w:rsidRPr="00BA7DAE" w:rsidRDefault="00BA7DAE" w:rsidP="00BA7DAE">
            <w:pPr>
              <w:spacing w:line="240" w:lineRule="auto"/>
              <w:jc w:val="left"/>
              <w:rPr>
                <w:rStyle w:val="Hyperlink"/>
                <w:rtl/>
              </w:rPr>
            </w:pPr>
            <w:hyperlink w:anchor="Seif24" w:tooltip="ישיבות ה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25 </w:t>
            </w:r>
          </w:p>
        </w:tc>
        <w:tc>
          <w:tcPr>
            <w:tcW w:w="5669" w:type="dxa"/>
          </w:tcPr>
          <w:p w:rsidR="00BA7DAE" w:rsidRPr="00BA7DAE" w:rsidRDefault="00BA7DAE" w:rsidP="00BA7DAE">
            <w:pPr>
              <w:spacing w:line="240" w:lineRule="auto"/>
              <w:jc w:val="left"/>
              <w:rPr>
                <w:rFonts w:cs="Frankruhel"/>
                <w:sz w:val="24"/>
                <w:rtl/>
              </w:rPr>
            </w:pPr>
            <w:r>
              <w:rPr>
                <w:sz w:val="24"/>
                <w:rtl/>
              </w:rPr>
              <w:t>סדרי עבודת הרשות</w:t>
            </w:r>
          </w:p>
        </w:tc>
        <w:tc>
          <w:tcPr>
            <w:tcW w:w="567" w:type="dxa"/>
          </w:tcPr>
          <w:p w:rsidR="00BA7DAE" w:rsidRPr="00BA7DAE" w:rsidRDefault="00BA7DAE" w:rsidP="00BA7DAE">
            <w:pPr>
              <w:spacing w:line="240" w:lineRule="auto"/>
              <w:jc w:val="left"/>
              <w:rPr>
                <w:rStyle w:val="Hyperlink"/>
                <w:rtl/>
              </w:rPr>
            </w:pPr>
            <w:hyperlink w:anchor="Seif25" w:tooltip="סדרי עבודת ה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26 </w:t>
            </w:r>
          </w:p>
        </w:tc>
        <w:tc>
          <w:tcPr>
            <w:tcW w:w="5669" w:type="dxa"/>
          </w:tcPr>
          <w:p w:rsidR="00BA7DAE" w:rsidRPr="00BA7DAE" w:rsidRDefault="00BA7DAE" w:rsidP="00BA7DAE">
            <w:pPr>
              <w:spacing w:line="240" w:lineRule="auto"/>
              <w:jc w:val="left"/>
              <w:rPr>
                <w:rFonts w:cs="Frankruhel"/>
                <w:sz w:val="24"/>
                <w:rtl/>
              </w:rPr>
            </w:pPr>
            <w:r>
              <w:rPr>
                <w:sz w:val="24"/>
                <w:rtl/>
              </w:rPr>
              <w:t>תוקף</w:t>
            </w:r>
          </w:p>
        </w:tc>
        <w:tc>
          <w:tcPr>
            <w:tcW w:w="567" w:type="dxa"/>
          </w:tcPr>
          <w:p w:rsidR="00BA7DAE" w:rsidRPr="00BA7DAE" w:rsidRDefault="00BA7DAE" w:rsidP="00BA7DAE">
            <w:pPr>
              <w:spacing w:line="240" w:lineRule="auto"/>
              <w:jc w:val="left"/>
              <w:rPr>
                <w:rStyle w:val="Hyperlink"/>
                <w:rtl/>
              </w:rPr>
            </w:pPr>
            <w:hyperlink w:anchor="Seif26" w:tooltip="תוקף"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27 </w:t>
            </w:r>
          </w:p>
        </w:tc>
        <w:tc>
          <w:tcPr>
            <w:tcW w:w="5669" w:type="dxa"/>
          </w:tcPr>
          <w:p w:rsidR="00BA7DAE" w:rsidRPr="00BA7DAE" w:rsidRDefault="00BA7DAE" w:rsidP="00BA7DAE">
            <w:pPr>
              <w:spacing w:line="240" w:lineRule="auto"/>
              <w:jc w:val="left"/>
              <w:rPr>
                <w:rFonts w:cs="Frankruhel"/>
                <w:sz w:val="24"/>
                <w:rtl/>
              </w:rPr>
            </w:pPr>
            <w:r>
              <w:rPr>
                <w:sz w:val="24"/>
                <w:rtl/>
              </w:rPr>
              <w:t>הוצאות וגמול</w:t>
            </w:r>
          </w:p>
        </w:tc>
        <w:tc>
          <w:tcPr>
            <w:tcW w:w="567" w:type="dxa"/>
          </w:tcPr>
          <w:p w:rsidR="00BA7DAE" w:rsidRPr="00BA7DAE" w:rsidRDefault="00BA7DAE" w:rsidP="00BA7DAE">
            <w:pPr>
              <w:spacing w:line="240" w:lineRule="auto"/>
              <w:jc w:val="left"/>
              <w:rPr>
                <w:rStyle w:val="Hyperlink"/>
                <w:rtl/>
              </w:rPr>
            </w:pPr>
            <w:hyperlink w:anchor="Seif27" w:tooltip="הוצאות וגמול"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28 </w:t>
            </w:r>
          </w:p>
        </w:tc>
        <w:tc>
          <w:tcPr>
            <w:tcW w:w="5669" w:type="dxa"/>
          </w:tcPr>
          <w:p w:rsidR="00BA7DAE" w:rsidRPr="00BA7DAE" w:rsidRDefault="00BA7DAE" w:rsidP="00BA7DAE">
            <w:pPr>
              <w:spacing w:line="240" w:lineRule="auto"/>
              <w:jc w:val="left"/>
              <w:rPr>
                <w:rFonts w:cs="Frankruhel"/>
                <w:sz w:val="24"/>
                <w:rtl/>
              </w:rPr>
            </w:pPr>
            <w:r>
              <w:rPr>
                <w:sz w:val="24"/>
                <w:rtl/>
              </w:rPr>
              <w:t>החלת דינים על הרשות</w:t>
            </w:r>
          </w:p>
        </w:tc>
        <w:tc>
          <w:tcPr>
            <w:tcW w:w="567" w:type="dxa"/>
          </w:tcPr>
          <w:p w:rsidR="00BA7DAE" w:rsidRPr="00BA7DAE" w:rsidRDefault="00BA7DAE" w:rsidP="00BA7DAE">
            <w:pPr>
              <w:spacing w:line="240" w:lineRule="auto"/>
              <w:jc w:val="left"/>
              <w:rPr>
                <w:rStyle w:val="Hyperlink"/>
                <w:rtl/>
              </w:rPr>
            </w:pPr>
            <w:hyperlink w:anchor="Seif28" w:tooltip="החלת דינים על ה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29 </w:t>
            </w:r>
          </w:p>
        </w:tc>
        <w:tc>
          <w:tcPr>
            <w:tcW w:w="5669" w:type="dxa"/>
          </w:tcPr>
          <w:p w:rsidR="00BA7DAE" w:rsidRPr="00BA7DAE" w:rsidRDefault="00BA7DAE" w:rsidP="00BA7DAE">
            <w:pPr>
              <w:spacing w:line="240" w:lineRule="auto"/>
              <w:jc w:val="left"/>
              <w:rPr>
                <w:rFonts w:cs="Frankruhel"/>
                <w:sz w:val="24"/>
                <w:rtl/>
              </w:rPr>
            </w:pPr>
            <w:r>
              <w:rPr>
                <w:sz w:val="24"/>
                <w:rtl/>
              </w:rPr>
              <w:t>פקיעת כהונה</w:t>
            </w:r>
          </w:p>
        </w:tc>
        <w:tc>
          <w:tcPr>
            <w:tcW w:w="567" w:type="dxa"/>
          </w:tcPr>
          <w:p w:rsidR="00BA7DAE" w:rsidRPr="00BA7DAE" w:rsidRDefault="00BA7DAE" w:rsidP="00BA7DAE">
            <w:pPr>
              <w:spacing w:line="240" w:lineRule="auto"/>
              <w:jc w:val="left"/>
              <w:rPr>
                <w:rStyle w:val="Hyperlink"/>
                <w:rtl/>
              </w:rPr>
            </w:pPr>
            <w:hyperlink w:anchor="Seif29" w:tooltip="פקיעת כהונ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lastRenderedPageBreak/>
              <w:t xml:space="preserve">סעיף 30 </w:t>
            </w:r>
          </w:p>
        </w:tc>
        <w:tc>
          <w:tcPr>
            <w:tcW w:w="5669" w:type="dxa"/>
          </w:tcPr>
          <w:p w:rsidR="00BA7DAE" w:rsidRPr="00BA7DAE" w:rsidRDefault="00BA7DAE" w:rsidP="00BA7DAE">
            <w:pPr>
              <w:spacing w:line="240" w:lineRule="auto"/>
              <w:jc w:val="left"/>
              <w:rPr>
                <w:rFonts w:cs="Frankruhel"/>
                <w:sz w:val="24"/>
                <w:rtl/>
              </w:rPr>
            </w:pPr>
            <w:r>
              <w:rPr>
                <w:sz w:val="24"/>
                <w:rtl/>
              </w:rPr>
              <w:t>תפקידי הרשות</w:t>
            </w:r>
          </w:p>
        </w:tc>
        <w:tc>
          <w:tcPr>
            <w:tcW w:w="567" w:type="dxa"/>
          </w:tcPr>
          <w:p w:rsidR="00BA7DAE" w:rsidRPr="00BA7DAE" w:rsidRDefault="00BA7DAE" w:rsidP="00BA7DAE">
            <w:pPr>
              <w:spacing w:line="240" w:lineRule="auto"/>
              <w:jc w:val="left"/>
              <w:rPr>
                <w:rStyle w:val="Hyperlink"/>
                <w:rtl/>
              </w:rPr>
            </w:pPr>
            <w:hyperlink w:anchor="Seif30" w:tooltip="תפקידי ה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31 </w:t>
            </w:r>
          </w:p>
        </w:tc>
        <w:tc>
          <w:tcPr>
            <w:tcW w:w="5669" w:type="dxa"/>
          </w:tcPr>
          <w:p w:rsidR="00BA7DAE" w:rsidRPr="00BA7DAE" w:rsidRDefault="00BA7DAE" w:rsidP="00BA7DAE">
            <w:pPr>
              <w:spacing w:line="240" w:lineRule="auto"/>
              <w:jc w:val="left"/>
              <w:rPr>
                <w:rFonts w:cs="Frankruhel"/>
                <w:sz w:val="24"/>
                <w:rtl/>
              </w:rPr>
            </w:pPr>
            <w:r>
              <w:rPr>
                <w:sz w:val="24"/>
                <w:rtl/>
              </w:rPr>
              <w:t>קביעת תעריפים</w:t>
            </w:r>
          </w:p>
        </w:tc>
        <w:tc>
          <w:tcPr>
            <w:tcW w:w="567" w:type="dxa"/>
          </w:tcPr>
          <w:p w:rsidR="00BA7DAE" w:rsidRPr="00BA7DAE" w:rsidRDefault="00BA7DAE" w:rsidP="00BA7DAE">
            <w:pPr>
              <w:spacing w:line="240" w:lineRule="auto"/>
              <w:jc w:val="left"/>
              <w:rPr>
                <w:rStyle w:val="Hyperlink"/>
                <w:rtl/>
              </w:rPr>
            </w:pPr>
            <w:hyperlink w:anchor="Seif31" w:tooltip="קביעת תעריפים"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31א </w:t>
            </w:r>
          </w:p>
        </w:tc>
        <w:tc>
          <w:tcPr>
            <w:tcW w:w="5669" w:type="dxa"/>
          </w:tcPr>
          <w:p w:rsidR="00BA7DAE" w:rsidRPr="00BA7DAE" w:rsidRDefault="00BA7DAE" w:rsidP="00BA7DAE">
            <w:pPr>
              <w:spacing w:line="240" w:lineRule="auto"/>
              <w:jc w:val="left"/>
              <w:rPr>
                <w:rFonts w:cs="Frankruhel"/>
                <w:sz w:val="24"/>
                <w:rtl/>
              </w:rPr>
            </w:pPr>
            <w:r>
              <w:rPr>
                <w:sz w:val="24"/>
                <w:rtl/>
              </w:rPr>
              <w:t>תשלומים מופחתים</w:t>
            </w:r>
          </w:p>
        </w:tc>
        <w:tc>
          <w:tcPr>
            <w:tcW w:w="567" w:type="dxa"/>
          </w:tcPr>
          <w:p w:rsidR="00BA7DAE" w:rsidRPr="00BA7DAE" w:rsidRDefault="00BA7DAE" w:rsidP="00BA7DAE">
            <w:pPr>
              <w:spacing w:line="240" w:lineRule="auto"/>
              <w:jc w:val="left"/>
              <w:rPr>
                <w:rStyle w:val="Hyperlink"/>
                <w:rtl/>
              </w:rPr>
            </w:pPr>
            <w:hyperlink w:anchor="Seif70" w:tooltip="תשלומים מופחתים"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32 </w:t>
            </w:r>
          </w:p>
        </w:tc>
        <w:tc>
          <w:tcPr>
            <w:tcW w:w="5669" w:type="dxa"/>
          </w:tcPr>
          <w:p w:rsidR="00BA7DAE" w:rsidRPr="00BA7DAE" w:rsidRDefault="00BA7DAE" w:rsidP="00BA7DAE">
            <w:pPr>
              <w:spacing w:line="240" w:lineRule="auto"/>
              <w:jc w:val="left"/>
              <w:rPr>
                <w:rFonts w:cs="Frankruhel"/>
                <w:sz w:val="24"/>
                <w:rtl/>
              </w:rPr>
            </w:pPr>
            <w:r>
              <w:rPr>
                <w:sz w:val="24"/>
                <w:rtl/>
              </w:rPr>
              <w:t>עדכון התעריפים</w:t>
            </w:r>
          </w:p>
        </w:tc>
        <w:tc>
          <w:tcPr>
            <w:tcW w:w="567" w:type="dxa"/>
          </w:tcPr>
          <w:p w:rsidR="00BA7DAE" w:rsidRPr="00BA7DAE" w:rsidRDefault="00BA7DAE" w:rsidP="00BA7DAE">
            <w:pPr>
              <w:spacing w:line="240" w:lineRule="auto"/>
              <w:jc w:val="left"/>
              <w:rPr>
                <w:rStyle w:val="Hyperlink"/>
                <w:rtl/>
              </w:rPr>
            </w:pPr>
            <w:hyperlink w:anchor="Seif32" w:tooltip="עדכון התעריפים"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33 </w:t>
            </w:r>
          </w:p>
        </w:tc>
        <w:tc>
          <w:tcPr>
            <w:tcW w:w="5669" w:type="dxa"/>
          </w:tcPr>
          <w:p w:rsidR="00BA7DAE" w:rsidRPr="00BA7DAE" w:rsidRDefault="00BA7DAE" w:rsidP="00BA7DAE">
            <w:pPr>
              <w:spacing w:line="240" w:lineRule="auto"/>
              <w:jc w:val="left"/>
              <w:rPr>
                <w:rFonts w:cs="Frankruhel"/>
                <w:sz w:val="24"/>
                <w:rtl/>
              </w:rPr>
            </w:pPr>
            <w:r>
              <w:rPr>
                <w:sz w:val="24"/>
                <w:rtl/>
              </w:rPr>
              <w:t>קביעת אמות מידה</w:t>
            </w:r>
          </w:p>
        </w:tc>
        <w:tc>
          <w:tcPr>
            <w:tcW w:w="567" w:type="dxa"/>
          </w:tcPr>
          <w:p w:rsidR="00BA7DAE" w:rsidRPr="00BA7DAE" w:rsidRDefault="00BA7DAE" w:rsidP="00BA7DAE">
            <w:pPr>
              <w:spacing w:line="240" w:lineRule="auto"/>
              <w:jc w:val="left"/>
              <w:rPr>
                <w:rStyle w:val="Hyperlink"/>
                <w:rtl/>
              </w:rPr>
            </w:pPr>
            <w:hyperlink w:anchor="Seif33" w:tooltip="קביעת אמות מיד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34 </w:t>
            </w:r>
          </w:p>
        </w:tc>
        <w:tc>
          <w:tcPr>
            <w:tcW w:w="5669" w:type="dxa"/>
          </w:tcPr>
          <w:p w:rsidR="00BA7DAE" w:rsidRPr="00BA7DAE" w:rsidRDefault="00BA7DAE" w:rsidP="00BA7DAE">
            <w:pPr>
              <w:spacing w:line="240" w:lineRule="auto"/>
              <w:jc w:val="left"/>
              <w:rPr>
                <w:rFonts w:cs="Frankruhel"/>
                <w:sz w:val="24"/>
                <w:rtl/>
              </w:rPr>
            </w:pPr>
            <w:r>
              <w:rPr>
                <w:sz w:val="24"/>
                <w:rtl/>
              </w:rPr>
              <w:t>חובות רישום חשבונאי</w:t>
            </w:r>
          </w:p>
        </w:tc>
        <w:tc>
          <w:tcPr>
            <w:tcW w:w="567" w:type="dxa"/>
          </w:tcPr>
          <w:p w:rsidR="00BA7DAE" w:rsidRPr="00BA7DAE" w:rsidRDefault="00BA7DAE" w:rsidP="00BA7DAE">
            <w:pPr>
              <w:spacing w:line="240" w:lineRule="auto"/>
              <w:jc w:val="left"/>
              <w:rPr>
                <w:rStyle w:val="Hyperlink"/>
                <w:rtl/>
              </w:rPr>
            </w:pPr>
            <w:hyperlink w:anchor="Seif34" w:tooltip="חובות רישום חשבונאי"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35 </w:t>
            </w:r>
          </w:p>
        </w:tc>
        <w:tc>
          <w:tcPr>
            <w:tcW w:w="5669" w:type="dxa"/>
          </w:tcPr>
          <w:p w:rsidR="00BA7DAE" w:rsidRPr="00BA7DAE" w:rsidRDefault="00BA7DAE" w:rsidP="00BA7DAE">
            <w:pPr>
              <w:spacing w:line="240" w:lineRule="auto"/>
              <w:jc w:val="left"/>
              <w:rPr>
                <w:rFonts w:cs="Frankruhel"/>
                <w:sz w:val="24"/>
                <w:rtl/>
              </w:rPr>
            </w:pPr>
            <w:r>
              <w:rPr>
                <w:sz w:val="24"/>
                <w:rtl/>
              </w:rPr>
              <w:t>דיווח לרשות</w:t>
            </w:r>
          </w:p>
        </w:tc>
        <w:tc>
          <w:tcPr>
            <w:tcW w:w="567" w:type="dxa"/>
          </w:tcPr>
          <w:p w:rsidR="00BA7DAE" w:rsidRPr="00BA7DAE" w:rsidRDefault="00BA7DAE" w:rsidP="00BA7DAE">
            <w:pPr>
              <w:spacing w:line="240" w:lineRule="auto"/>
              <w:jc w:val="left"/>
              <w:rPr>
                <w:rStyle w:val="Hyperlink"/>
                <w:rtl/>
              </w:rPr>
            </w:pPr>
            <w:hyperlink w:anchor="Seif35" w:tooltip="דיווח ל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36 </w:t>
            </w:r>
          </w:p>
        </w:tc>
        <w:tc>
          <w:tcPr>
            <w:tcW w:w="5669" w:type="dxa"/>
          </w:tcPr>
          <w:p w:rsidR="00BA7DAE" w:rsidRPr="00BA7DAE" w:rsidRDefault="00BA7DAE" w:rsidP="00BA7DAE">
            <w:pPr>
              <w:spacing w:line="240" w:lineRule="auto"/>
              <w:jc w:val="left"/>
              <w:rPr>
                <w:rFonts w:cs="Frankruhel"/>
                <w:sz w:val="24"/>
                <w:rtl/>
              </w:rPr>
            </w:pPr>
            <w:r>
              <w:rPr>
                <w:sz w:val="24"/>
                <w:rtl/>
              </w:rPr>
              <w:t>פרסום החלטות</w:t>
            </w:r>
          </w:p>
        </w:tc>
        <w:tc>
          <w:tcPr>
            <w:tcW w:w="567" w:type="dxa"/>
          </w:tcPr>
          <w:p w:rsidR="00BA7DAE" w:rsidRPr="00BA7DAE" w:rsidRDefault="00BA7DAE" w:rsidP="00BA7DAE">
            <w:pPr>
              <w:spacing w:line="240" w:lineRule="auto"/>
              <w:jc w:val="left"/>
              <w:rPr>
                <w:rStyle w:val="Hyperlink"/>
                <w:rtl/>
              </w:rPr>
            </w:pPr>
            <w:hyperlink w:anchor="Seif36" w:tooltip="פרסום החלט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37 </w:t>
            </w:r>
          </w:p>
        </w:tc>
        <w:tc>
          <w:tcPr>
            <w:tcW w:w="5669" w:type="dxa"/>
          </w:tcPr>
          <w:p w:rsidR="00BA7DAE" w:rsidRPr="00BA7DAE" w:rsidRDefault="00BA7DAE" w:rsidP="00BA7DAE">
            <w:pPr>
              <w:spacing w:line="240" w:lineRule="auto"/>
              <w:jc w:val="left"/>
              <w:rPr>
                <w:rFonts w:cs="Frankruhel"/>
                <w:sz w:val="24"/>
                <w:rtl/>
              </w:rPr>
            </w:pPr>
            <w:r>
              <w:rPr>
                <w:sz w:val="24"/>
                <w:rtl/>
              </w:rPr>
              <w:t>שמיעת עמדות ארגוני הצרכנים</w:t>
            </w:r>
          </w:p>
        </w:tc>
        <w:tc>
          <w:tcPr>
            <w:tcW w:w="567" w:type="dxa"/>
          </w:tcPr>
          <w:p w:rsidR="00BA7DAE" w:rsidRPr="00BA7DAE" w:rsidRDefault="00BA7DAE" w:rsidP="00BA7DAE">
            <w:pPr>
              <w:spacing w:line="240" w:lineRule="auto"/>
              <w:jc w:val="left"/>
              <w:rPr>
                <w:rStyle w:val="Hyperlink"/>
                <w:rtl/>
              </w:rPr>
            </w:pPr>
            <w:hyperlink w:anchor="Seif37" w:tooltip="שמיעת עמדות ארגוני הצרכנים"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37א </w:t>
            </w:r>
          </w:p>
        </w:tc>
        <w:tc>
          <w:tcPr>
            <w:tcW w:w="5669" w:type="dxa"/>
          </w:tcPr>
          <w:p w:rsidR="00BA7DAE" w:rsidRPr="00BA7DAE" w:rsidRDefault="00BA7DAE" w:rsidP="00BA7DAE">
            <w:pPr>
              <w:spacing w:line="240" w:lineRule="auto"/>
              <w:jc w:val="left"/>
              <w:rPr>
                <w:rFonts w:cs="Frankruhel"/>
                <w:sz w:val="24"/>
                <w:rtl/>
              </w:rPr>
            </w:pPr>
            <w:r>
              <w:rPr>
                <w:sz w:val="24"/>
                <w:rtl/>
              </w:rPr>
              <w:t>דיווח לשר</w:t>
            </w:r>
          </w:p>
        </w:tc>
        <w:tc>
          <w:tcPr>
            <w:tcW w:w="567" w:type="dxa"/>
          </w:tcPr>
          <w:p w:rsidR="00BA7DAE" w:rsidRPr="00BA7DAE" w:rsidRDefault="00BA7DAE" w:rsidP="00BA7DAE">
            <w:pPr>
              <w:spacing w:line="240" w:lineRule="auto"/>
              <w:jc w:val="left"/>
              <w:rPr>
                <w:rStyle w:val="Hyperlink"/>
                <w:rtl/>
              </w:rPr>
            </w:pPr>
            <w:hyperlink w:anchor="Seif68" w:tooltip="דיווח לשר"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37ב </w:t>
            </w:r>
          </w:p>
        </w:tc>
        <w:tc>
          <w:tcPr>
            <w:tcW w:w="5669" w:type="dxa"/>
          </w:tcPr>
          <w:p w:rsidR="00BA7DAE" w:rsidRPr="00BA7DAE" w:rsidRDefault="00BA7DAE" w:rsidP="00BA7DAE">
            <w:pPr>
              <w:spacing w:line="240" w:lineRule="auto"/>
              <w:jc w:val="left"/>
              <w:rPr>
                <w:rFonts w:cs="Frankruhel"/>
                <w:sz w:val="24"/>
                <w:rtl/>
              </w:rPr>
            </w:pPr>
            <w:r>
              <w:rPr>
                <w:sz w:val="24"/>
                <w:rtl/>
              </w:rPr>
              <w:t>מינוי רשות חדשה</w:t>
            </w:r>
          </w:p>
        </w:tc>
        <w:tc>
          <w:tcPr>
            <w:tcW w:w="567" w:type="dxa"/>
          </w:tcPr>
          <w:p w:rsidR="00BA7DAE" w:rsidRPr="00BA7DAE" w:rsidRDefault="00BA7DAE" w:rsidP="00BA7DAE">
            <w:pPr>
              <w:spacing w:line="240" w:lineRule="auto"/>
              <w:jc w:val="left"/>
              <w:rPr>
                <w:rStyle w:val="Hyperlink"/>
                <w:rtl/>
              </w:rPr>
            </w:pPr>
            <w:hyperlink w:anchor="Seif69" w:tooltip="מינוי רשות חדש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סימן ב': יושב ראש הרשות</w:t>
            </w:r>
          </w:p>
        </w:tc>
        <w:tc>
          <w:tcPr>
            <w:tcW w:w="567" w:type="dxa"/>
          </w:tcPr>
          <w:p w:rsidR="00BA7DAE" w:rsidRPr="00BA7DAE" w:rsidRDefault="00BA7DAE" w:rsidP="00BA7DAE">
            <w:pPr>
              <w:spacing w:line="240" w:lineRule="auto"/>
              <w:jc w:val="left"/>
              <w:rPr>
                <w:rStyle w:val="Hyperlink"/>
                <w:rtl/>
              </w:rPr>
            </w:pPr>
            <w:hyperlink w:anchor="hed21" w:tooltip="סימן ב: יושב ראש ה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38 </w:t>
            </w:r>
          </w:p>
        </w:tc>
        <w:tc>
          <w:tcPr>
            <w:tcW w:w="5669" w:type="dxa"/>
          </w:tcPr>
          <w:p w:rsidR="00BA7DAE" w:rsidRPr="00BA7DAE" w:rsidRDefault="00BA7DAE" w:rsidP="00BA7DAE">
            <w:pPr>
              <w:spacing w:line="240" w:lineRule="auto"/>
              <w:jc w:val="left"/>
              <w:rPr>
                <w:rFonts w:cs="Frankruhel"/>
                <w:sz w:val="24"/>
                <w:rtl/>
              </w:rPr>
            </w:pPr>
            <w:r>
              <w:rPr>
                <w:sz w:val="24"/>
                <w:rtl/>
              </w:rPr>
              <w:t>סמכויות ותקופת כהונה</w:t>
            </w:r>
          </w:p>
        </w:tc>
        <w:tc>
          <w:tcPr>
            <w:tcW w:w="567" w:type="dxa"/>
          </w:tcPr>
          <w:p w:rsidR="00BA7DAE" w:rsidRPr="00BA7DAE" w:rsidRDefault="00BA7DAE" w:rsidP="00BA7DAE">
            <w:pPr>
              <w:spacing w:line="240" w:lineRule="auto"/>
              <w:jc w:val="left"/>
              <w:rPr>
                <w:rStyle w:val="Hyperlink"/>
                <w:rtl/>
              </w:rPr>
            </w:pPr>
            <w:hyperlink w:anchor="Seif38" w:tooltip="סמכויות ותקופת כהונ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39 </w:t>
            </w:r>
          </w:p>
        </w:tc>
        <w:tc>
          <w:tcPr>
            <w:tcW w:w="5669" w:type="dxa"/>
          </w:tcPr>
          <w:p w:rsidR="00BA7DAE" w:rsidRPr="00BA7DAE" w:rsidRDefault="00BA7DAE" w:rsidP="00BA7DAE">
            <w:pPr>
              <w:spacing w:line="240" w:lineRule="auto"/>
              <w:jc w:val="left"/>
              <w:rPr>
                <w:rFonts w:cs="Frankruhel"/>
                <w:sz w:val="24"/>
                <w:rtl/>
              </w:rPr>
            </w:pPr>
            <w:r>
              <w:rPr>
                <w:sz w:val="24"/>
                <w:rtl/>
              </w:rPr>
              <w:t>כשירות לכהונה</w:t>
            </w:r>
          </w:p>
        </w:tc>
        <w:tc>
          <w:tcPr>
            <w:tcW w:w="567" w:type="dxa"/>
          </w:tcPr>
          <w:p w:rsidR="00BA7DAE" w:rsidRPr="00BA7DAE" w:rsidRDefault="00BA7DAE" w:rsidP="00BA7DAE">
            <w:pPr>
              <w:spacing w:line="240" w:lineRule="auto"/>
              <w:jc w:val="left"/>
              <w:rPr>
                <w:rStyle w:val="Hyperlink"/>
                <w:rtl/>
              </w:rPr>
            </w:pPr>
            <w:hyperlink w:anchor="Seif39" w:tooltip="כשירות לכהונ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40 </w:t>
            </w:r>
          </w:p>
        </w:tc>
        <w:tc>
          <w:tcPr>
            <w:tcW w:w="5669" w:type="dxa"/>
          </w:tcPr>
          <w:p w:rsidR="00BA7DAE" w:rsidRPr="00BA7DAE" w:rsidRDefault="00BA7DAE" w:rsidP="00BA7DAE">
            <w:pPr>
              <w:spacing w:line="240" w:lineRule="auto"/>
              <w:jc w:val="left"/>
              <w:rPr>
                <w:rFonts w:cs="Frankruhel"/>
                <w:sz w:val="24"/>
                <w:rtl/>
              </w:rPr>
            </w:pPr>
            <w:r>
              <w:rPr>
                <w:sz w:val="24"/>
                <w:rtl/>
              </w:rPr>
              <w:t>הפסקת כהונתו של יושב ראש הרשות</w:t>
            </w:r>
          </w:p>
        </w:tc>
        <w:tc>
          <w:tcPr>
            <w:tcW w:w="567" w:type="dxa"/>
          </w:tcPr>
          <w:p w:rsidR="00BA7DAE" w:rsidRPr="00BA7DAE" w:rsidRDefault="00BA7DAE" w:rsidP="00BA7DAE">
            <w:pPr>
              <w:spacing w:line="240" w:lineRule="auto"/>
              <w:jc w:val="left"/>
              <w:rPr>
                <w:rStyle w:val="Hyperlink"/>
                <w:rtl/>
              </w:rPr>
            </w:pPr>
            <w:hyperlink w:anchor="Seif40" w:tooltip="הפסקת כהונתו של יושב ראש ה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41 </w:t>
            </w:r>
          </w:p>
        </w:tc>
        <w:tc>
          <w:tcPr>
            <w:tcW w:w="5669" w:type="dxa"/>
          </w:tcPr>
          <w:p w:rsidR="00BA7DAE" w:rsidRPr="00BA7DAE" w:rsidRDefault="00BA7DAE" w:rsidP="00BA7DAE">
            <w:pPr>
              <w:spacing w:line="240" w:lineRule="auto"/>
              <w:jc w:val="left"/>
              <w:rPr>
                <w:rFonts w:cs="Frankruhel"/>
                <w:sz w:val="24"/>
                <w:rtl/>
              </w:rPr>
            </w:pPr>
            <w:r>
              <w:rPr>
                <w:sz w:val="24"/>
                <w:rtl/>
              </w:rPr>
              <w:t>השעיית יושב ראש הרשות</w:t>
            </w:r>
          </w:p>
        </w:tc>
        <w:tc>
          <w:tcPr>
            <w:tcW w:w="567" w:type="dxa"/>
          </w:tcPr>
          <w:p w:rsidR="00BA7DAE" w:rsidRPr="00BA7DAE" w:rsidRDefault="00BA7DAE" w:rsidP="00BA7DAE">
            <w:pPr>
              <w:spacing w:line="240" w:lineRule="auto"/>
              <w:jc w:val="left"/>
              <w:rPr>
                <w:rStyle w:val="Hyperlink"/>
                <w:rtl/>
              </w:rPr>
            </w:pPr>
            <w:hyperlink w:anchor="Seif41" w:tooltip="השעיית יושב ראש ה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סימן ג': מבנה הרשות</w:t>
            </w:r>
          </w:p>
        </w:tc>
        <w:tc>
          <w:tcPr>
            <w:tcW w:w="567" w:type="dxa"/>
          </w:tcPr>
          <w:p w:rsidR="00BA7DAE" w:rsidRPr="00BA7DAE" w:rsidRDefault="00BA7DAE" w:rsidP="00BA7DAE">
            <w:pPr>
              <w:spacing w:line="240" w:lineRule="auto"/>
              <w:jc w:val="left"/>
              <w:rPr>
                <w:rStyle w:val="Hyperlink"/>
                <w:rtl/>
              </w:rPr>
            </w:pPr>
            <w:hyperlink w:anchor="hed22" w:tooltip="סימן ג: מבנה ה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42 </w:t>
            </w:r>
          </w:p>
        </w:tc>
        <w:tc>
          <w:tcPr>
            <w:tcW w:w="5669" w:type="dxa"/>
          </w:tcPr>
          <w:p w:rsidR="00BA7DAE" w:rsidRPr="00BA7DAE" w:rsidRDefault="00BA7DAE" w:rsidP="00BA7DAE">
            <w:pPr>
              <w:spacing w:line="240" w:lineRule="auto"/>
              <w:jc w:val="left"/>
              <w:rPr>
                <w:rFonts w:cs="Frankruhel"/>
                <w:sz w:val="24"/>
                <w:rtl/>
              </w:rPr>
            </w:pPr>
            <w:r>
              <w:rPr>
                <w:sz w:val="24"/>
                <w:rtl/>
              </w:rPr>
              <w:t>תקציב הרשות</w:t>
            </w:r>
          </w:p>
        </w:tc>
        <w:tc>
          <w:tcPr>
            <w:tcW w:w="567" w:type="dxa"/>
          </w:tcPr>
          <w:p w:rsidR="00BA7DAE" w:rsidRPr="00BA7DAE" w:rsidRDefault="00BA7DAE" w:rsidP="00BA7DAE">
            <w:pPr>
              <w:spacing w:line="240" w:lineRule="auto"/>
              <w:jc w:val="left"/>
              <w:rPr>
                <w:rStyle w:val="Hyperlink"/>
                <w:rtl/>
              </w:rPr>
            </w:pPr>
            <w:hyperlink w:anchor="Seif42" w:tooltip="תקציב ה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43 </w:t>
            </w:r>
          </w:p>
        </w:tc>
        <w:tc>
          <w:tcPr>
            <w:tcW w:w="5669" w:type="dxa"/>
          </w:tcPr>
          <w:p w:rsidR="00BA7DAE" w:rsidRPr="00BA7DAE" w:rsidRDefault="00BA7DAE" w:rsidP="00BA7DAE">
            <w:pPr>
              <w:spacing w:line="240" w:lineRule="auto"/>
              <w:jc w:val="left"/>
              <w:rPr>
                <w:rFonts w:cs="Frankruhel"/>
                <w:sz w:val="24"/>
                <w:rtl/>
              </w:rPr>
            </w:pPr>
            <w:r>
              <w:rPr>
                <w:sz w:val="24"/>
                <w:rtl/>
              </w:rPr>
              <w:t>עובדי הרשות   עובדי מדינה</w:t>
            </w:r>
          </w:p>
        </w:tc>
        <w:tc>
          <w:tcPr>
            <w:tcW w:w="567" w:type="dxa"/>
          </w:tcPr>
          <w:p w:rsidR="00BA7DAE" w:rsidRPr="00BA7DAE" w:rsidRDefault="00BA7DAE" w:rsidP="00BA7DAE">
            <w:pPr>
              <w:spacing w:line="240" w:lineRule="auto"/>
              <w:jc w:val="left"/>
              <w:rPr>
                <w:rStyle w:val="Hyperlink"/>
                <w:rtl/>
              </w:rPr>
            </w:pPr>
            <w:hyperlink w:anchor="Seif43" w:tooltip="עובדי הרשות   עובדי מדינ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44 </w:t>
            </w:r>
          </w:p>
        </w:tc>
        <w:tc>
          <w:tcPr>
            <w:tcW w:w="5669" w:type="dxa"/>
          </w:tcPr>
          <w:p w:rsidR="00BA7DAE" w:rsidRPr="00BA7DAE" w:rsidRDefault="00BA7DAE" w:rsidP="00BA7DAE">
            <w:pPr>
              <w:spacing w:line="240" w:lineRule="auto"/>
              <w:jc w:val="left"/>
              <w:rPr>
                <w:rFonts w:cs="Frankruhel"/>
                <w:sz w:val="24"/>
                <w:rtl/>
              </w:rPr>
            </w:pPr>
            <w:r>
              <w:rPr>
                <w:sz w:val="24"/>
                <w:rtl/>
              </w:rPr>
              <w:t>עסקאות הרשות</w:t>
            </w:r>
          </w:p>
        </w:tc>
        <w:tc>
          <w:tcPr>
            <w:tcW w:w="567" w:type="dxa"/>
          </w:tcPr>
          <w:p w:rsidR="00BA7DAE" w:rsidRPr="00BA7DAE" w:rsidRDefault="00BA7DAE" w:rsidP="00BA7DAE">
            <w:pPr>
              <w:spacing w:line="240" w:lineRule="auto"/>
              <w:jc w:val="left"/>
              <w:rPr>
                <w:rStyle w:val="Hyperlink"/>
                <w:rtl/>
              </w:rPr>
            </w:pPr>
            <w:hyperlink w:anchor="Seif44" w:tooltip="עסקאות הרש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פרק ה' – סמכות להיכנס למקרקעין לביצוע עבודות</w:t>
            </w:r>
          </w:p>
        </w:tc>
        <w:tc>
          <w:tcPr>
            <w:tcW w:w="567" w:type="dxa"/>
          </w:tcPr>
          <w:p w:rsidR="00BA7DAE" w:rsidRPr="00BA7DAE" w:rsidRDefault="00BA7DAE" w:rsidP="00BA7DAE">
            <w:pPr>
              <w:spacing w:line="240" w:lineRule="auto"/>
              <w:jc w:val="left"/>
              <w:rPr>
                <w:rStyle w:val="Hyperlink"/>
                <w:rtl/>
              </w:rPr>
            </w:pPr>
            <w:hyperlink w:anchor="med4" w:tooltip="פרק ה – סמכות להיכנס למקרקעין לביצוע עבוד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45 </w:t>
            </w:r>
          </w:p>
        </w:tc>
        <w:tc>
          <w:tcPr>
            <w:tcW w:w="5669" w:type="dxa"/>
          </w:tcPr>
          <w:p w:rsidR="00BA7DAE" w:rsidRPr="00BA7DAE" w:rsidRDefault="00BA7DAE" w:rsidP="00BA7DAE">
            <w:pPr>
              <w:spacing w:line="240" w:lineRule="auto"/>
              <w:jc w:val="left"/>
              <w:rPr>
                <w:rFonts w:cs="Frankruhel"/>
                <w:sz w:val="24"/>
                <w:rtl/>
              </w:rPr>
            </w:pPr>
            <w:r>
              <w:rPr>
                <w:sz w:val="24"/>
                <w:rtl/>
              </w:rPr>
              <w:t>הרשאה לביצוע עבודות והקמת מיתקני חשמל</w:t>
            </w:r>
          </w:p>
        </w:tc>
        <w:tc>
          <w:tcPr>
            <w:tcW w:w="567" w:type="dxa"/>
          </w:tcPr>
          <w:p w:rsidR="00BA7DAE" w:rsidRPr="00BA7DAE" w:rsidRDefault="00BA7DAE" w:rsidP="00BA7DAE">
            <w:pPr>
              <w:spacing w:line="240" w:lineRule="auto"/>
              <w:jc w:val="left"/>
              <w:rPr>
                <w:rStyle w:val="Hyperlink"/>
                <w:rtl/>
              </w:rPr>
            </w:pPr>
            <w:hyperlink w:anchor="Seif45" w:tooltip="הרשאה לביצוע עבודות והקמת מיתקני חשמל"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46 </w:t>
            </w:r>
          </w:p>
        </w:tc>
        <w:tc>
          <w:tcPr>
            <w:tcW w:w="5669" w:type="dxa"/>
          </w:tcPr>
          <w:p w:rsidR="00BA7DAE" w:rsidRPr="00BA7DAE" w:rsidRDefault="00BA7DAE" w:rsidP="00BA7DAE">
            <w:pPr>
              <w:spacing w:line="240" w:lineRule="auto"/>
              <w:jc w:val="left"/>
              <w:rPr>
                <w:rFonts w:cs="Frankruhel"/>
                <w:sz w:val="24"/>
                <w:rtl/>
              </w:rPr>
            </w:pPr>
            <w:r>
              <w:rPr>
                <w:sz w:val="24"/>
                <w:rtl/>
              </w:rPr>
              <w:t>סמכות כניסה למקרקעין וביצוע עבודות בהם</w:t>
            </w:r>
          </w:p>
        </w:tc>
        <w:tc>
          <w:tcPr>
            <w:tcW w:w="567" w:type="dxa"/>
          </w:tcPr>
          <w:p w:rsidR="00BA7DAE" w:rsidRPr="00BA7DAE" w:rsidRDefault="00BA7DAE" w:rsidP="00BA7DAE">
            <w:pPr>
              <w:spacing w:line="240" w:lineRule="auto"/>
              <w:jc w:val="left"/>
              <w:rPr>
                <w:rStyle w:val="Hyperlink"/>
                <w:rtl/>
              </w:rPr>
            </w:pPr>
            <w:hyperlink w:anchor="Seif46" w:tooltip="סמכות כניסה למקרקעין וביצוע עבודות בהם"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47 </w:t>
            </w:r>
          </w:p>
        </w:tc>
        <w:tc>
          <w:tcPr>
            <w:tcW w:w="5669" w:type="dxa"/>
          </w:tcPr>
          <w:p w:rsidR="00BA7DAE" w:rsidRPr="00BA7DAE" w:rsidRDefault="00BA7DAE" w:rsidP="00BA7DAE">
            <w:pPr>
              <w:spacing w:line="240" w:lineRule="auto"/>
              <w:jc w:val="left"/>
              <w:rPr>
                <w:rFonts w:cs="Frankruhel"/>
                <w:sz w:val="24"/>
                <w:rtl/>
              </w:rPr>
            </w:pPr>
            <w:r>
              <w:rPr>
                <w:sz w:val="24"/>
                <w:rtl/>
              </w:rPr>
              <w:t>הודעה על כוונה להיכנס למקרקעין</w:t>
            </w:r>
          </w:p>
        </w:tc>
        <w:tc>
          <w:tcPr>
            <w:tcW w:w="567" w:type="dxa"/>
          </w:tcPr>
          <w:p w:rsidR="00BA7DAE" w:rsidRPr="00BA7DAE" w:rsidRDefault="00BA7DAE" w:rsidP="00BA7DAE">
            <w:pPr>
              <w:spacing w:line="240" w:lineRule="auto"/>
              <w:jc w:val="left"/>
              <w:rPr>
                <w:rStyle w:val="Hyperlink"/>
                <w:rtl/>
              </w:rPr>
            </w:pPr>
            <w:hyperlink w:anchor="Seif47" w:tooltip="הודעה על כוונה להיכנס למקרקעין"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48 </w:t>
            </w:r>
          </w:p>
        </w:tc>
        <w:tc>
          <w:tcPr>
            <w:tcW w:w="5669" w:type="dxa"/>
          </w:tcPr>
          <w:p w:rsidR="00BA7DAE" w:rsidRPr="00BA7DAE" w:rsidRDefault="00BA7DAE" w:rsidP="00BA7DAE">
            <w:pPr>
              <w:spacing w:line="240" w:lineRule="auto"/>
              <w:jc w:val="left"/>
              <w:rPr>
                <w:rFonts w:cs="Frankruhel"/>
                <w:sz w:val="24"/>
                <w:rtl/>
              </w:rPr>
            </w:pPr>
            <w:r>
              <w:rPr>
                <w:sz w:val="24"/>
                <w:rtl/>
              </w:rPr>
              <w:t>ערעור</w:t>
            </w:r>
          </w:p>
        </w:tc>
        <w:tc>
          <w:tcPr>
            <w:tcW w:w="567" w:type="dxa"/>
          </w:tcPr>
          <w:p w:rsidR="00BA7DAE" w:rsidRPr="00BA7DAE" w:rsidRDefault="00BA7DAE" w:rsidP="00BA7DAE">
            <w:pPr>
              <w:spacing w:line="240" w:lineRule="auto"/>
              <w:jc w:val="left"/>
              <w:rPr>
                <w:rStyle w:val="Hyperlink"/>
                <w:rtl/>
              </w:rPr>
            </w:pPr>
            <w:hyperlink w:anchor="Seif48" w:tooltip="ערעור"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49 </w:t>
            </w:r>
          </w:p>
        </w:tc>
        <w:tc>
          <w:tcPr>
            <w:tcW w:w="5669" w:type="dxa"/>
          </w:tcPr>
          <w:p w:rsidR="00BA7DAE" w:rsidRPr="00BA7DAE" w:rsidRDefault="00BA7DAE" w:rsidP="00BA7DAE">
            <w:pPr>
              <w:spacing w:line="240" w:lineRule="auto"/>
              <w:jc w:val="left"/>
              <w:rPr>
                <w:rFonts w:cs="Frankruhel"/>
                <w:sz w:val="24"/>
                <w:rtl/>
              </w:rPr>
            </w:pPr>
            <w:r>
              <w:rPr>
                <w:sz w:val="24"/>
                <w:rtl/>
              </w:rPr>
              <w:t>סדרי הדין בערעור</w:t>
            </w:r>
          </w:p>
        </w:tc>
        <w:tc>
          <w:tcPr>
            <w:tcW w:w="567" w:type="dxa"/>
          </w:tcPr>
          <w:p w:rsidR="00BA7DAE" w:rsidRPr="00BA7DAE" w:rsidRDefault="00BA7DAE" w:rsidP="00BA7DAE">
            <w:pPr>
              <w:spacing w:line="240" w:lineRule="auto"/>
              <w:jc w:val="left"/>
              <w:rPr>
                <w:rStyle w:val="Hyperlink"/>
                <w:rtl/>
              </w:rPr>
            </w:pPr>
            <w:hyperlink w:anchor="Seif49" w:tooltip="סדרי הדין בערעור"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49א </w:t>
            </w:r>
          </w:p>
        </w:tc>
        <w:tc>
          <w:tcPr>
            <w:tcW w:w="5669" w:type="dxa"/>
          </w:tcPr>
          <w:p w:rsidR="00BA7DAE" w:rsidRPr="00BA7DAE" w:rsidRDefault="00BA7DAE" w:rsidP="00BA7DAE">
            <w:pPr>
              <w:spacing w:line="240" w:lineRule="auto"/>
              <w:jc w:val="left"/>
              <w:rPr>
                <w:rFonts w:cs="Frankruhel"/>
                <w:sz w:val="24"/>
                <w:rtl/>
              </w:rPr>
            </w:pPr>
            <w:r>
              <w:rPr>
                <w:sz w:val="24"/>
                <w:rtl/>
              </w:rPr>
              <w:t>סמכות כניסה למקרקעין לביצוע פעולה דחופה</w:t>
            </w:r>
          </w:p>
        </w:tc>
        <w:tc>
          <w:tcPr>
            <w:tcW w:w="567" w:type="dxa"/>
          </w:tcPr>
          <w:p w:rsidR="00BA7DAE" w:rsidRPr="00BA7DAE" w:rsidRDefault="00BA7DAE" w:rsidP="00BA7DAE">
            <w:pPr>
              <w:spacing w:line="240" w:lineRule="auto"/>
              <w:jc w:val="left"/>
              <w:rPr>
                <w:rStyle w:val="Hyperlink"/>
                <w:rtl/>
              </w:rPr>
            </w:pPr>
            <w:hyperlink w:anchor="Seif81" w:tooltip="סמכות כניסה למקרקעין לביצוע פעולה דחופ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50 </w:t>
            </w:r>
          </w:p>
        </w:tc>
        <w:tc>
          <w:tcPr>
            <w:tcW w:w="5669" w:type="dxa"/>
          </w:tcPr>
          <w:p w:rsidR="00BA7DAE" w:rsidRPr="00BA7DAE" w:rsidRDefault="00BA7DAE" w:rsidP="00BA7DAE">
            <w:pPr>
              <w:spacing w:line="240" w:lineRule="auto"/>
              <w:jc w:val="left"/>
              <w:rPr>
                <w:rFonts w:cs="Frankruhel"/>
                <w:sz w:val="24"/>
                <w:rtl/>
              </w:rPr>
            </w:pPr>
            <w:r>
              <w:rPr>
                <w:sz w:val="24"/>
                <w:rtl/>
              </w:rPr>
              <w:t>מניעת נזק, תיקונו ותשלום פיצויים</w:t>
            </w:r>
          </w:p>
        </w:tc>
        <w:tc>
          <w:tcPr>
            <w:tcW w:w="567" w:type="dxa"/>
          </w:tcPr>
          <w:p w:rsidR="00BA7DAE" w:rsidRPr="00BA7DAE" w:rsidRDefault="00BA7DAE" w:rsidP="00BA7DAE">
            <w:pPr>
              <w:spacing w:line="240" w:lineRule="auto"/>
              <w:jc w:val="left"/>
              <w:rPr>
                <w:rStyle w:val="Hyperlink"/>
                <w:rtl/>
              </w:rPr>
            </w:pPr>
            <w:hyperlink w:anchor="Seif50" w:tooltip="מניעת נזק, תיקונו ותשלום פיצויים"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51 </w:t>
            </w:r>
          </w:p>
        </w:tc>
        <w:tc>
          <w:tcPr>
            <w:tcW w:w="5669" w:type="dxa"/>
          </w:tcPr>
          <w:p w:rsidR="00BA7DAE" w:rsidRPr="00BA7DAE" w:rsidRDefault="00BA7DAE" w:rsidP="00BA7DAE">
            <w:pPr>
              <w:spacing w:line="240" w:lineRule="auto"/>
              <w:jc w:val="left"/>
              <w:rPr>
                <w:rFonts w:cs="Frankruhel"/>
                <w:sz w:val="24"/>
                <w:rtl/>
              </w:rPr>
            </w:pPr>
            <w:r>
              <w:rPr>
                <w:sz w:val="24"/>
                <w:rtl/>
              </w:rPr>
              <w:t>מיתקנים המחוברים למקרקעין</w:t>
            </w:r>
          </w:p>
        </w:tc>
        <w:tc>
          <w:tcPr>
            <w:tcW w:w="567" w:type="dxa"/>
          </w:tcPr>
          <w:p w:rsidR="00BA7DAE" w:rsidRPr="00BA7DAE" w:rsidRDefault="00BA7DAE" w:rsidP="00BA7DAE">
            <w:pPr>
              <w:spacing w:line="240" w:lineRule="auto"/>
              <w:jc w:val="left"/>
              <w:rPr>
                <w:rStyle w:val="Hyperlink"/>
                <w:rtl/>
              </w:rPr>
            </w:pPr>
            <w:hyperlink w:anchor="Seif51" w:tooltip="מיתקנים המחוברים למקרקעין"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פרק ו' – עבירות ועונשין</w:t>
            </w:r>
          </w:p>
        </w:tc>
        <w:tc>
          <w:tcPr>
            <w:tcW w:w="567" w:type="dxa"/>
          </w:tcPr>
          <w:p w:rsidR="00BA7DAE" w:rsidRPr="00BA7DAE" w:rsidRDefault="00BA7DAE" w:rsidP="00BA7DAE">
            <w:pPr>
              <w:spacing w:line="240" w:lineRule="auto"/>
              <w:jc w:val="left"/>
              <w:rPr>
                <w:rStyle w:val="Hyperlink"/>
                <w:rtl/>
              </w:rPr>
            </w:pPr>
            <w:hyperlink w:anchor="med5" w:tooltip="פרק ו – עבירות ועונשין"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52 </w:t>
            </w:r>
          </w:p>
        </w:tc>
        <w:tc>
          <w:tcPr>
            <w:tcW w:w="5669" w:type="dxa"/>
          </w:tcPr>
          <w:p w:rsidR="00BA7DAE" w:rsidRPr="00BA7DAE" w:rsidRDefault="00BA7DAE" w:rsidP="00BA7DAE">
            <w:pPr>
              <w:spacing w:line="240" w:lineRule="auto"/>
              <w:jc w:val="left"/>
              <w:rPr>
                <w:rFonts w:cs="Frankruhel"/>
                <w:sz w:val="24"/>
                <w:rtl/>
              </w:rPr>
            </w:pPr>
            <w:r>
              <w:rPr>
                <w:sz w:val="24"/>
                <w:rtl/>
              </w:rPr>
              <w:t>עבירות ועונשין</w:t>
            </w:r>
          </w:p>
        </w:tc>
        <w:tc>
          <w:tcPr>
            <w:tcW w:w="567" w:type="dxa"/>
          </w:tcPr>
          <w:p w:rsidR="00BA7DAE" w:rsidRPr="00BA7DAE" w:rsidRDefault="00BA7DAE" w:rsidP="00BA7DAE">
            <w:pPr>
              <w:spacing w:line="240" w:lineRule="auto"/>
              <w:jc w:val="left"/>
              <w:rPr>
                <w:rStyle w:val="Hyperlink"/>
                <w:rtl/>
              </w:rPr>
            </w:pPr>
            <w:hyperlink w:anchor="Seif52" w:tooltip="עבירות ועונשין"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53 </w:t>
            </w:r>
          </w:p>
        </w:tc>
        <w:tc>
          <w:tcPr>
            <w:tcW w:w="5669" w:type="dxa"/>
          </w:tcPr>
          <w:p w:rsidR="00BA7DAE" w:rsidRPr="00BA7DAE" w:rsidRDefault="00BA7DAE" w:rsidP="00BA7DAE">
            <w:pPr>
              <w:spacing w:line="240" w:lineRule="auto"/>
              <w:jc w:val="left"/>
              <w:rPr>
                <w:rFonts w:cs="Frankruhel"/>
                <w:sz w:val="24"/>
                <w:rtl/>
              </w:rPr>
            </w:pPr>
            <w:r>
              <w:rPr>
                <w:sz w:val="24"/>
                <w:rtl/>
              </w:rPr>
              <w:t>השחתת מיתקן חשמל</w:t>
            </w:r>
          </w:p>
        </w:tc>
        <w:tc>
          <w:tcPr>
            <w:tcW w:w="567" w:type="dxa"/>
          </w:tcPr>
          <w:p w:rsidR="00BA7DAE" w:rsidRPr="00BA7DAE" w:rsidRDefault="00BA7DAE" w:rsidP="00BA7DAE">
            <w:pPr>
              <w:spacing w:line="240" w:lineRule="auto"/>
              <w:jc w:val="left"/>
              <w:rPr>
                <w:rStyle w:val="Hyperlink"/>
                <w:rtl/>
              </w:rPr>
            </w:pPr>
            <w:hyperlink w:anchor="Seif53" w:tooltip="השחתת מיתקן חשמל"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54 </w:t>
            </w:r>
          </w:p>
        </w:tc>
        <w:tc>
          <w:tcPr>
            <w:tcW w:w="5669" w:type="dxa"/>
          </w:tcPr>
          <w:p w:rsidR="00BA7DAE" w:rsidRPr="00BA7DAE" w:rsidRDefault="00BA7DAE" w:rsidP="00BA7DAE">
            <w:pPr>
              <w:spacing w:line="240" w:lineRule="auto"/>
              <w:jc w:val="left"/>
              <w:rPr>
                <w:rFonts w:cs="Frankruhel"/>
                <w:sz w:val="24"/>
                <w:rtl/>
              </w:rPr>
            </w:pPr>
            <w:r>
              <w:rPr>
                <w:sz w:val="24"/>
                <w:rtl/>
              </w:rPr>
              <w:t>הפרעה לבעל רשיון</w:t>
            </w:r>
          </w:p>
        </w:tc>
        <w:tc>
          <w:tcPr>
            <w:tcW w:w="567" w:type="dxa"/>
          </w:tcPr>
          <w:p w:rsidR="00BA7DAE" w:rsidRPr="00BA7DAE" w:rsidRDefault="00BA7DAE" w:rsidP="00BA7DAE">
            <w:pPr>
              <w:spacing w:line="240" w:lineRule="auto"/>
              <w:jc w:val="left"/>
              <w:rPr>
                <w:rStyle w:val="Hyperlink"/>
                <w:rtl/>
              </w:rPr>
            </w:pPr>
            <w:hyperlink w:anchor="Seif54" w:tooltip="הפרעה לבעל רשיון"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55 </w:t>
            </w:r>
          </w:p>
        </w:tc>
        <w:tc>
          <w:tcPr>
            <w:tcW w:w="5669" w:type="dxa"/>
          </w:tcPr>
          <w:p w:rsidR="00BA7DAE" w:rsidRPr="00BA7DAE" w:rsidRDefault="00BA7DAE" w:rsidP="00BA7DAE">
            <w:pPr>
              <w:spacing w:line="240" w:lineRule="auto"/>
              <w:jc w:val="left"/>
              <w:rPr>
                <w:rFonts w:cs="Frankruhel"/>
                <w:sz w:val="24"/>
                <w:rtl/>
              </w:rPr>
            </w:pPr>
            <w:r>
              <w:rPr>
                <w:sz w:val="24"/>
                <w:rtl/>
              </w:rPr>
              <w:t>אחריות נושא משרה ושותף בתאגיד</w:t>
            </w:r>
          </w:p>
        </w:tc>
        <w:tc>
          <w:tcPr>
            <w:tcW w:w="567" w:type="dxa"/>
          </w:tcPr>
          <w:p w:rsidR="00BA7DAE" w:rsidRPr="00BA7DAE" w:rsidRDefault="00BA7DAE" w:rsidP="00BA7DAE">
            <w:pPr>
              <w:spacing w:line="240" w:lineRule="auto"/>
              <w:jc w:val="left"/>
              <w:rPr>
                <w:rStyle w:val="Hyperlink"/>
                <w:rtl/>
              </w:rPr>
            </w:pPr>
            <w:hyperlink w:anchor="Seif55" w:tooltip="אחריות נושא משרה ושותף בתאגיד"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56 </w:t>
            </w:r>
          </w:p>
        </w:tc>
        <w:tc>
          <w:tcPr>
            <w:tcW w:w="5669" w:type="dxa"/>
          </w:tcPr>
          <w:p w:rsidR="00BA7DAE" w:rsidRPr="00BA7DAE" w:rsidRDefault="00BA7DAE" w:rsidP="00BA7DAE">
            <w:pPr>
              <w:spacing w:line="240" w:lineRule="auto"/>
              <w:jc w:val="left"/>
              <w:rPr>
                <w:rFonts w:cs="Frankruhel"/>
                <w:sz w:val="24"/>
                <w:rtl/>
              </w:rPr>
            </w:pPr>
            <w:r>
              <w:rPr>
                <w:sz w:val="24"/>
                <w:rtl/>
              </w:rPr>
              <w:t>סמכויות לדרוש ידיעות ומסמכים</w:t>
            </w:r>
          </w:p>
        </w:tc>
        <w:tc>
          <w:tcPr>
            <w:tcW w:w="567" w:type="dxa"/>
          </w:tcPr>
          <w:p w:rsidR="00BA7DAE" w:rsidRPr="00BA7DAE" w:rsidRDefault="00BA7DAE" w:rsidP="00BA7DAE">
            <w:pPr>
              <w:spacing w:line="240" w:lineRule="auto"/>
              <w:jc w:val="left"/>
              <w:rPr>
                <w:rStyle w:val="Hyperlink"/>
                <w:rtl/>
              </w:rPr>
            </w:pPr>
            <w:hyperlink w:anchor="Seif56" w:tooltip="סמכויות לדרוש ידיעות ומסמכים"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פרק ז' – הוראות שונות</w:t>
            </w:r>
          </w:p>
        </w:tc>
        <w:tc>
          <w:tcPr>
            <w:tcW w:w="567" w:type="dxa"/>
          </w:tcPr>
          <w:p w:rsidR="00BA7DAE" w:rsidRPr="00BA7DAE" w:rsidRDefault="00BA7DAE" w:rsidP="00BA7DAE">
            <w:pPr>
              <w:spacing w:line="240" w:lineRule="auto"/>
              <w:jc w:val="left"/>
              <w:rPr>
                <w:rStyle w:val="Hyperlink"/>
                <w:rtl/>
              </w:rPr>
            </w:pPr>
            <w:hyperlink w:anchor="med6" w:tooltip="פרק ז – הוראות שונ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57 </w:t>
            </w:r>
          </w:p>
        </w:tc>
        <w:tc>
          <w:tcPr>
            <w:tcW w:w="5669" w:type="dxa"/>
          </w:tcPr>
          <w:p w:rsidR="00BA7DAE" w:rsidRPr="00BA7DAE" w:rsidRDefault="00BA7DAE" w:rsidP="00BA7DAE">
            <w:pPr>
              <w:spacing w:line="240" w:lineRule="auto"/>
              <w:jc w:val="left"/>
              <w:rPr>
                <w:rFonts w:cs="Frankruhel"/>
                <w:sz w:val="24"/>
                <w:rtl/>
              </w:rPr>
            </w:pPr>
            <w:r>
              <w:rPr>
                <w:sz w:val="24"/>
                <w:rtl/>
              </w:rPr>
              <w:t>הוראות לעניין מנהל מינהל החשמל</w:t>
            </w:r>
          </w:p>
        </w:tc>
        <w:tc>
          <w:tcPr>
            <w:tcW w:w="567" w:type="dxa"/>
          </w:tcPr>
          <w:p w:rsidR="00BA7DAE" w:rsidRPr="00BA7DAE" w:rsidRDefault="00BA7DAE" w:rsidP="00BA7DAE">
            <w:pPr>
              <w:spacing w:line="240" w:lineRule="auto"/>
              <w:jc w:val="left"/>
              <w:rPr>
                <w:rStyle w:val="Hyperlink"/>
                <w:rtl/>
              </w:rPr>
            </w:pPr>
            <w:hyperlink w:anchor="Seif57" w:tooltip="הוראות לעניין מנהל מינהל החשמל"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57א </w:t>
            </w:r>
          </w:p>
        </w:tc>
        <w:tc>
          <w:tcPr>
            <w:tcW w:w="5669" w:type="dxa"/>
          </w:tcPr>
          <w:p w:rsidR="00BA7DAE" w:rsidRPr="00BA7DAE" w:rsidRDefault="00BA7DAE" w:rsidP="00BA7DAE">
            <w:pPr>
              <w:spacing w:line="240" w:lineRule="auto"/>
              <w:jc w:val="left"/>
              <w:rPr>
                <w:rFonts w:cs="Frankruhel"/>
                <w:sz w:val="24"/>
                <w:rtl/>
              </w:rPr>
            </w:pPr>
            <w:r>
              <w:rPr>
                <w:sz w:val="24"/>
                <w:rtl/>
              </w:rPr>
              <w:t>מדיניות השר</w:t>
            </w:r>
          </w:p>
        </w:tc>
        <w:tc>
          <w:tcPr>
            <w:tcW w:w="567" w:type="dxa"/>
          </w:tcPr>
          <w:p w:rsidR="00BA7DAE" w:rsidRPr="00BA7DAE" w:rsidRDefault="00BA7DAE" w:rsidP="00BA7DAE">
            <w:pPr>
              <w:spacing w:line="240" w:lineRule="auto"/>
              <w:jc w:val="left"/>
              <w:rPr>
                <w:rStyle w:val="Hyperlink"/>
                <w:rtl/>
              </w:rPr>
            </w:pPr>
            <w:hyperlink w:anchor="Seif73" w:tooltip="מדיניות השר"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58 </w:t>
            </w:r>
          </w:p>
        </w:tc>
        <w:tc>
          <w:tcPr>
            <w:tcW w:w="5669" w:type="dxa"/>
          </w:tcPr>
          <w:p w:rsidR="00BA7DAE" w:rsidRPr="00BA7DAE" w:rsidRDefault="00BA7DAE" w:rsidP="00BA7DAE">
            <w:pPr>
              <w:spacing w:line="240" w:lineRule="auto"/>
              <w:jc w:val="left"/>
              <w:rPr>
                <w:rFonts w:cs="Frankruhel"/>
                <w:sz w:val="24"/>
                <w:rtl/>
              </w:rPr>
            </w:pPr>
            <w:r>
              <w:rPr>
                <w:sz w:val="24"/>
                <w:rtl/>
              </w:rPr>
              <w:t>שעת חירום</w:t>
            </w:r>
          </w:p>
        </w:tc>
        <w:tc>
          <w:tcPr>
            <w:tcW w:w="567" w:type="dxa"/>
          </w:tcPr>
          <w:p w:rsidR="00BA7DAE" w:rsidRPr="00BA7DAE" w:rsidRDefault="00BA7DAE" w:rsidP="00BA7DAE">
            <w:pPr>
              <w:spacing w:line="240" w:lineRule="auto"/>
              <w:jc w:val="left"/>
              <w:rPr>
                <w:rStyle w:val="Hyperlink"/>
                <w:rtl/>
              </w:rPr>
            </w:pPr>
            <w:hyperlink w:anchor="Seif58" w:tooltip="שעת חירום"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פרק ז'1 – תכנית רב-שנתית וועדה בין-משרדית לעניין  ייצור חשמל מאנרגיה מתחדשת – הוראת שעה</w:t>
            </w:r>
          </w:p>
        </w:tc>
        <w:tc>
          <w:tcPr>
            <w:tcW w:w="567" w:type="dxa"/>
          </w:tcPr>
          <w:p w:rsidR="00BA7DAE" w:rsidRPr="00BA7DAE" w:rsidRDefault="00BA7DAE" w:rsidP="00BA7DAE">
            <w:pPr>
              <w:spacing w:line="240" w:lineRule="auto"/>
              <w:jc w:val="left"/>
              <w:rPr>
                <w:rStyle w:val="Hyperlink"/>
                <w:rtl/>
              </w:rPr>
            </w:pPr>
            <w:hyperlink w:anchor="med7" w:tooltip="פרק ז1 – תכנית רב-שנתית וועדה בין-משרדית לעניין  ייצור חשמל מאנרגיה מתחדשת – הוראת שע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58א </w:t>
            </w:r>
          </w:p>
        </w:tc>
        <w:tc>
          <w:tcPr>
            <w:tcW w:w="5669" w:type="dxa"/>
          </w:tcPr>
          <w:p w:rsidR="00BA7DAE" w:rsidRPr="00BA7DAE" w:rsidRDefault="00BA7DAE" w:rsidP="00BA7DAE">
            <w:pPr>
              <w:spacing w:line="240" w:lineRule="auto"/>
              <w:jc w:val="left"/>
              <w:rPr>
                <w:rFonts w:cs="Frankruhel"/>
                <w:sz w:val="24"/>
                <w:rtl/>
              </w:rPr>
            </w:pPr>
            <w:r>
              <w:rPr>
                <w:sz w:val="24"/>
                <w:rtl/>
              </w:rPr>
              <w:t>פרק ז'1   תחולה</w:t>
            </w:r>
          </w:p>
        </w:tc>
        <w:tc>
          <w:tcPr>
            <w:tcW w:w="567" w:type="dxa"/>
          </w:tcPr>
          <w:p w:rsidR="00BA7DAE" w:rsidRPr="00BA7DAE" w:rsidRDefault="00BA7DAE" w:rsidP="00BA7DAE">
            <w:pPr>
              <w:spacing w:line="240" w:lineRule="auto"/>
              <w:jc w:val="left"/>
              <w:rPr>
                <w:rStyle w:val="Hyperlink"/>
                <w:rtl/>
              </w:rPr>
            </w:pPr>
            <w:hyperlink w:anchor="Seif74" w:tooltip="פרק ז1   תחול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58ב </w:t>
            </w:r>
          </w:p>
        </w:tc>
        <w:tc>
          <w:tcPr>
            <w:tcW w:w="5669" w:type="dxa"/>
          </w:tcPr>
          <w:p w:rsidR="00BA7DAE" w:rsidRPr="00BA7DAE" w:rsidRDefault="00BA7DAE" w:rsidP="00BA7DAE">
            <w:pPr>
              <w:spacing w:line="240" w:lineRule="auto"/>
              <w:jc w:val="left"/>
              <w:rPr>
                <w:rFonts w:cs="Frankruhel"/>
                <w:sz w:val="24"/>
                <w:rtl/>
              </w:rPr>
            </w:pPr>
            <w:r>
              <w:rPr>
                <w:sz w:val="24"/>
                <w:rtl/>
              </w:rPr>
              <w:t>פרק ז'1   הגדרות</w:t>
            </w:r>
          </w:p>
        </w:tc>
        <w:tc>
          <w:tcPr>
            <w:tcW w:w="567" w:type="dxa"/>
          </w:tcPr>
          <w:p w:rsidR="00BA7DAE" w:rsidRPr="00BA7DAE" w:rsidRDefault="00BA7DAE" w:rsidP="00BA7DAE">
            <w:pPr>
              <w:spacing w:line="240" w:lineRule="auto"/>
              <w:jc w:val="left"/>
              <w:rPr>
                <w:rStyle w:val="Hyperlink"/>
                <w:rtl/>
              </w:rPr>
            </w:pPr>
            <w:hyperlink w:anchor="Seif75" w:tooltip="פרק ז1   הגדר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58ג </w:t>
            </w:r>
          </w:p>
        </w:tc>
        <w:tc>
          <w:tcPr>
            <w:tcW w:w="5669" w:type="dxa"/>
          </w:tcPr>
          <w:p w:rsidR="00BA7DAE" w:rsidRPr="00BA7DAE" w:rsidRDefault="00BA7DAE" w:rsidP="00BA7DAE">
            <w:pPr>
              <w:spacing w:line="240" w:lineRule="auto"/>
              <w:jc w:val="left"/>
              <w:rPr>
                <w:rFonts w:cs="Frankruhel"/>
                <w:sz w:val="24"/>
                <w:rtl/>
              </w:rPr>
            </w:pPr>
            <w:r>
              <w:rPr>
                <w:sz w:val="24"/>
                <w:rtl/>
              </w:rPr>
              <w:t>תכנית רב שנתית לעניין ייצור חשמל מאנרגיה מתחדשת</w:t>
            </w:r>
          </w:p>
        </w:tc>
        <w:tc>
          <w:tcPr>
            <w:tcW w:w="567" w:type="dxa"/>
          </w:tcPr>
          <w:p w:rsidR="00BA7DAE" w:rsidRPr="00BA7DAE" w:rsidRDefault="00BA7DAE" w:rsidP="00BA7DAE">
            <w:pPr>
              <w:spacing w:line="240" w:lineRule="auto"/>
              <w:jc w:val="left"/>
              <w:rPr>
                <w:rStyle w:val="Hyperlink"/>
                <w:rtl/>
              </w:rPr>
            </w:pPr>
            <w:hyperlink w:anchor="Seif76" w:tooltip="תכנית רב שנתית לעניין ייצור חשמל מאנרגיה מתחדש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58ד </w:t>
            </w:r>
          </w:p>
        </w:tc>
        <w:tc>
          <w:tcPr>
            <w:tcW w:w="5669" w:type="dxa"/>
          </w:tcPr>
          <w:p w:rsidR="00BA7DAE" w:rsidRPr="00BA7DAE" w:rsidRDefault="00BA7DAE" w:rsidP="00BA7DAE">
            <w:pPr>
              <w:spacing w:line="240" w:lineRule="auto"/>
              <w:jc w:val="left"/>
              <w:rPr>
                <w:rFonts w:cs="Frankruhel"/>
                <w:sz w:val="24"/>
                <w:rtl/>
              </w:rPr>
            </w:pPr>
            <w:r>
              <w:rPr>
                <w:sz w:val="24"/>
                <w:rtl/>
              </w:rPr>
              <w:t>ועדה בין משרדית לעניין ייצור חשמל מאנרגיה מתחדשת</w:t>
            </w:r>
          </w:p>
        </w:tc>
        <w:tc>
          <w:tcPr>
            <w:tcW w:w="567" w:type="dxa"/>
          </w:tcPr>
          <w:p w:rsidR="00BA7DAE" w:rsidRPr="00BA7DAE" w:rsidRDefault="00BA7DAE" w:rsidP="00BA7DAE">
            <w:pPr>
              <w:spacing w:line="240" w:lineRule="auto"/>
              <w:jc w:val="left"/>
              <w:rPr>
                <w:rStyle w:val="Hyperlink"/>
                <w:rtl/>
              </w:rPr>
            </w:pPr>
            <w:hyperlink w:anchor="Seif77" w:tooltip="ועדה בין משרדית לעניין ייצור חשמל מאנרגיה מתחדש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58ה </w:t>
            </w:r>
          </w:p>
        </w:tc>
        <w:tc>
          <w:tcPr>
            <w:tcW w:w="5669" w:type="dxa"/>
          </w:tcPr>
          <w:p w:rsidR="00BA7DAE" w:rsidRPr="00BA7DAE" w:rsidRDefault="00BA7DAE" w:rsidP="00BA7DAE">
            <w:pPr>
              <w:spacing w:line="240" w:lineRule="auto"/>
              <w:jc w:val="left"/>
              <w:rPr>
                <w:rFonts w:cs="Frankruhel"/>
                <w:sz w:val="24"/>
                <w:rtl/>
              </w:rPr>
            </w:pPr>
            <w:r>
              <w:rPr>
                <w:sz w:val="24"/>
                <w:rtl/>
              </w:rPr>
              <w:t>דיווח לוועדת הכלכלה של הכנסת בעניין ייצור חשמל מאנרגיה מתחדשת</w:t>
            </w:r>
          </w:p>
        </w:tc>
        <w:tc>
          <w:tcPr>
            <w:tcW w:w="567" w:type="dxa"/>
          </w:tcPr>
          <w:p w:rsidR="00BA7DAE" w:rsidRPr="00BA7DAE" w:rsidRDefault="00BA7DAE" w:rsidP="00BA7DAE">
            <w:pPr>
              <w:spacing w:line="240" w:lineRule="auto"/>
              <w:jc w:val="left"/>
              <w:rPr>
                <w:rStyle w:val="Hyperlink"/>
                <w:rtl/>
              </w:rPr>
            </w:pPr>
            <w:hyperlink w:anchor="Seif78" w:tooltip="דיווח לוועדת הכלכלה של הכנסת בעניין ייצור חשמל מאנרגיה מתחדש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פרק ח' – שמירת דינים והוראות אחרות</w:t>
            </w:r>
          </w:p>
        </w:tc>
        <w:tc>
          <w:tcPr>
            <w:tcW w:w="567" w:type="dxa"/>
          </w:tcPr>
          <w:p w:rsidR="00BA7DAE" w:rsidRPr="00BA7DAE" w:rsidRDefault="00BA7DAE" w:rsidP="00BA7DAE">
            <w:pPr>
              <w:spacing w:line="240" w:lineRule="auto"/>
              <w:jc w:val="left"/>
              <w:rPr>
                <w:rStyle w:val="Hyperlink"/>
                <w:rtl/>
              </w:rPr>
            </w:pPr>
            <w:hyperlink w:anchor="med8" w:tooltip="פרק ח – שמירת דינים והוראות אחר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59 </w:t>
            </w:r>
          </w:p>
        </w:tc>
        <w:tc>
          <w:tcPr>
            <w:tcW w:w="5669" w:type="dxa"/>
          </w:tcPr>
          <w:p w:rsidR="00BA7DAE" w:rsidRPr="00BA7DAE" w:rsidRDefault="00BA7DAE" w:rsidP="00BA7DAE">
            <w:pPr>
              <w:spacing w:line="240" w:lineRule="auto"/>
              <w:jc w:val="left"/>
              <w:rPr>
                <w:rFonts w:cs="Frankruhel"/>
                <w:sz w:val="24"/>
                <w:rtl/>
              </w:rPr>
            </w:pPr>
            <w:r>
              <w:rPr>
                <w:sz w:val="24"/>
                <w:rtl/>
              </w:rPr>
              <w:t>שמירת דינים</w:t>
            </w:r>
          </w:p>
        </w:tc>
        <w:tc>
          <w:tcPr>
            <w:tcW w:w="567" w:type="dxa"/>
          </w:tcPr>
          <w:p w:rsidR="00BA7DAE" w:rsidRPr="00BA7DAE" w:rsidRDefault="00BA7DAE" w:rsidP="00BA7DAE">
            <w:pPr>
              <w:spacing w:line="240" w:lineRule="auto"/>
              <w:jc w:val="left"/>
              <w:rPr>
                <w:rStyle w:val="Hyperlink"/>
                <w:rtl/>
              </w:rPr>
            </w:pPr>
            <w:hyperlink w:anchor="Seif59" w:tooltip="שמירת דינים"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lastRenderedPageBreak/>
              <w:t xml:space="preserve">סעיף 60 </w:t>
            </w:r>
          </w:p>
        </w:tc>
        <w:tc>
          <w:tcPr>
            <w:tcW w:w="5669" w:type="dxa"/>
          </w:tcPr>
          <w:p w:rsidR="00BA7DAE" w:rsidRPr="00BA7DAE" w:rsidRDefault="00BA7DAE" w:rsidP="00BA7DAE">
            <w:pPr>
              <w:spacing w:line="240" w:lineRule="auto"/>
              <w:jc w:val="left"/>
              <w:rPr>
                <w:rFonts w:cs="Frankruhel"/>
                <w:sz w:val="24"/>
                <w:rtl/>
              </w:rPr>
            </w:pPr>
            <w:r>
              <w:rPr>
                <w:sz w:val="24"/>
                <w:rtl/>
              </w:rPr>
              <w:t>הוראות מעבר עד חוק משק החשמל</w:t>
            </w:r>
          </w:p>
        </w:tc>
        <w:tc>
          <w:tcPr>
            <w:tcW w:w="567" w:type="dxa"/>
          </w:tcPr>
          <w:p w:rsidR="00BA7DAE" w:rsidRPr="00BA7DAE" w:rsidRDefault="00BA7DAE" w:rsidP="00BA7DAE">
            <w:pPr>
              <w:spacing w:line="240" w:lineRule="auto"/>
              <w:jc w:val="left"/>
              <w:rPr>
                <w:rStyle w:val="Hyperlink"/>
                <w:rtl/>
              </w:rPr>
            </w:pPr>
            <w:hyperlink w:anchor="Seif60" w:tooltip="הוראות מעבר עד חוק משק החשמל"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60א </w:t>
            </w:r>
          </w:p>
        </w:tc>
        <w:tc>
          <w:tcPr>
            <w:tcW w:w="5669" w:type="dxa"/>
          </w:tcPr>
          <w:p w:rsidR="00BA7DAE" w:rsidRPr="00BA7DAE" w:rsidRDefault="00BA7DAE" w:rsidP="00BA7DAE">
            <w:pPr>
              <w:spacing w:line="240" w:lineRule="auto"/>
              <w:jc w:val="left"/>
              <w:rPr>
                <w:rFonts w:cs="Frankruhel"/>
                <w:sz w:val="24"/>
                <w:rtl/>
              </w:rPr>
            </w:pPr>
            <w:r>
              <w:rPr>
                <w:sz w:val="24"/>
                <w:rtl/>
              </w:rPr>
              <w:t>הוראות מעבר   תיקון מס' 16</w:t>
            </w:r>
          </w:p>
        </w:tc>
        <w:tc>
          <w:tcPr>
            <w:tcW w:w="567" w:type="dxa"/>
          </w:tcPr>
          <w:p w:rsidR="00BA7DAE" w:rsidRPr="00BA7DAE" w:rsidRDefault="00BA7DAE" w:rsidP="00BA7DAE">
            <w:pPr>
              <w:spacing w:line="240" w:lineRule="auto"/>
              <w:jc w:val="left"/>
              <w:rPr>
                <w:rStyle w:val="Hyperlink"/>
                <w:rtl/>
              </w:rPr>
            </w:pPr>
            <w:hyperlink w:anchor="Seif82" w:tooltip="הוראות מעבר   תיקון מס 16"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61 </w:t>
            </w:r>
          </w:p>
        </w:tc>
        <w:tc>
          <w:tcPr>
            <w:tcW w:w="5669" w:type="dxa"/>
          </w:tcPr>
          <w:p w:rsidR="00BA7DAE" w:rsidRPr="00BA7DAE" w:rsidRDefault="00BA7DAE" w:rsidP="00BA7DAE">
            <w:pPr>
              <w:spacing w:line="240" w:lineRule="auto"/>
              <w:jc w:val="left"/>
              <w:rPr>
                <w:rFonts w:cs="Frankruhel"/>
                <w:sz w:val="24"/>
                <w:rtl/>
              </w:rPr>
            </w:pPr>
            <w:r>
              <w:rPr>
                <w:sz w:val="24"/>
                <w:rtl/>
              </w:rPr>
              <w:t>שמירת התחייבויות וזכויות</w:t>
            </w:r>
          </w:p>
        </w:tc>
        <w:tc>
          <w:tcPr>
            <w:tcW w:w="567" w:type="dxa"/>
          </w:tcPr>
          <w:p w:rsidR="00BA7DAE" w:rsidRPr="00BA7DAE" w:rsidRDefault="00BA7DAE" w:rsidP="00BA7DAE">
            <w:pPr>
              <w:spacing w:line="240" w:lineRule="auto"/>
              <w:jc w:val="left"/>
              <w:rPr>
                <w:rStyle w:val="Hyperlink"/>
                <w:rtl/>
              </w:rPr>
            </w:pPr>
            <w:hyperlink w:anchor="Seif61" w:tooltip="שמירת התחייבויות וזכויו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62 </w:t>
            </w:r>
          </w:p>
        </w:tc>
        <w:tc>
          <w:tcPr>
            <w:tcW w:w="5669" w:type="dxa"/>
          </w:tcPr>
          <w:p w:rsidR="00BA7DAE" w:rsidRPr="00BA7DAE" w:rsidRDefault="00BA7DAE" w:rsidP="00BA7DAE">
            <w:pPr>
              <w:spacing w:line="240" w:lineRule="auto"/>
              <w:jc w:val="left"/>
              <w:rPr>
                <w:rFonts w:cs="Frankruhel"/>
                <w:sz w:val="24"/>
                <w:rtl/>
              </w:rPr>
            </w:pPr>
            <w:r>
              <w:rPr>
                <w:sz w:val="24"/>
                <w:rtl/>
              </w:rPr>
              <w:t>העברת זכויות ונכסים</w:t>
            </w:r>
          </w:p>
        </w:tc>
        <w:tc>
          <w:tcPr>
            <w:tcW w:w="567" w:type="dxa"/>
          </w:tcPr>
          <w:p w:rsidR="00BA7DAE" w:rsidRPr="00BA7DAE" w:rsidRDefault="00BA7DAE" w:rsidP="00BA7DAE">
            <w:pPr>
              <w:spacing w:line="240" w:lineRule="auto"/>
              <w:jc w:val="left"/>
              <w:rPr>
                <w:rStyle w:val="Hyperlink"/>
                <w:rtl/>
              </w:rPr>
            </w:pPr>
            <w:hyperlink w:anchor="Seif62" w:tooltip="העברת זכויות ונכסים"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63 </w:t>
            </w:r>
          </w:p>
        </w:tc>
        <w:tc>
          <w:tcPr>
            <w:tcW w:w="5669" w:type="dxa"/>
          </w:tcPr>
          <w:p w:rsidR="00BA7DAE" w:rsidRPr="00BA7DAE" w:rsidRDefault="00BA7DAE" w:rsidP="00BA7DAE">
            <w:pPr>
              <w:spacing w:line="240" w:lineRule="auto"/>
              <w:jc w:val="left"/>
              <w:rPr>
                <w:rFonts w:cs="Frankruhel"/>
                <w:sz w:val="24"/>
                <w:rtl/>
              </w:rPr>
            </w:pPr>
            <w:r>
              <w:rPr>
                <w:sz w:val="24"/>
                <w:rtl/>
              </w:rPr>
              <w:t>ביצוע תקנות וכללים</w:t>
            </w:r>
          </w:p>
        </w:tc>
        <w:tc>
          <w:tcPr>
            <w:tcW w:w="567" w:type="dxa"/>
          </w:tcPr>
          <w:p w:rsidR="00BA7DAE" w:rsidRPr="00BA7DAE" w:rsidRDefault="00BA7DAE" w:rsidP="00BA7DAE">
            <w:pPr>
              <w:spacing w:line="240" w:lineRule="auto"/>
              <w:jc w:val="left"/>
              <w:rPr>
                <w:rStyle w:val="Hyperlink"/>
                <w:rtl/>
              </w:rPr>
            </w:pPr>
            <w:hyperlink w:anchor="Seif63" w:tooltip="ביצוע תקנות וכללים"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64 </w:t>
            </w:r>
          </w:p>
        </w:tc>
        <w:tc>
          <w:tcPr>
            <w:tcW w:w="5669" w:type="dxa"/>
          </w:tcPr>
          <w:p w:rsidR="00BA7DAE" w:rsidRPr="00BA7DAE" w:rsidRDefault="00BA7DAE" w:rsidP="00BA7DAE">
            <w:pPr>
              <w:spacing w:line="240" w:lineRule="auto"/>
              <w:jc w:val="left"/>
              <w:rPr>
                <w:rFonts w:cs="Frankruhel"/>
                <w:sz w:val="24"/>
                <w:rtl/>
              </w:rPr>
            </w:pPr>
            <w:r>
              <w:rPr>
                <w:sz w:val="24"/>
                <w:rtl/>
              </w:rPr>
              <w:t>תיקון חוק החברות הממשלתיות   מס' 9</w:t>
            </w:r>
          </w:p>
        </w:tc>
        <w:tc>
          <w:tcPr>
            <w:tcW w:w="567" w:type="dxa"/>
          </w:tcPr>
          <w:p w:rsidR="00BA7DAE" w:rsidRPr="00BA7DAE" w:rsidRDefault="00BA7DAE" w:rsidP="00BA7DAE">
            <w:pPr>
              <w:spacing w:line="240" w:lineRule="auto"/>
              <w:jc w:val="left"/>
              <w:rPr>
                <w:rStyle w:val="Hyperlink"/>
                <w:rtl/>
              </w:rPr>
            </w:pPr>
            <w:hyperlink w:anchor="Seif64" w:tooltip="תיקון חוק החברות הממשלתיות   מס 9"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65 </w:t>
            </w:r>
          </w:p>
        </w:tc>
        <w:tc>
          <w:tcPr>
            <w:tcW w:w="5669" w:type="dxa"/>
          </w:tcPr>
          <w:p w:rsidR="00BA7DAE" w:rsidRPr="00BA7DAE" w:rsidRDefault="00BA7DAE" w:rsidP="00BA7DAE">
            <w:pPr>
              <w:spacing w:line="240" w:lineRule="auto"/>
              <w:jc w:val="left"/>
              <w:rPr>
                <w:rFonts w:cs="Frankruhel"/>
                <w:sz w:val="24"/>
                <w:rtl/>
              </w:rPr>
            </w:pPr>
            <w:r>
              <w:rPr>
                <w:sz w:val="24"/>
                <w:rtl/>
              </w:rPr>
              <w:t>תיקון חוק העבירות המינהליות   מס' 3</w:t>
            </w:r>
          </w:p>
        </w:tc>
        <w:tc>
          <w:tcPr>
            <w:tcW w:w="567" w:type="dxa"/>
          </w:tcPr>
          <w:p w:rsidR="00BA7DAE" w:rsidRPr="00BA7DAE" w:rsidRDefault="00BA7DAE" w:rsidP="00BA7DAE">
            <w:pPr>
              <w:spacing w:line="240" w:lineRule="auto"/>
              <w:jc w:val="left"/>
              <w:rPr>
                <w:rStyle w:val="Hyperlink"/>
                <w:rtl/>
              </w:rPr>
            </w:pPr>
            <w:hyperlink w:anchor="Seif65" w:tooltip="תיקון חוק העבירות המינהליות   מס 3"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66 </w:t>
            </w:r>
          </w:p>
        </w:tc>
        <w:tc>
          <w:tcPr>
            <w:tcW w:w="5669" w:type="dxa"/>
          </w:tcPr>
          <w:p w:rsidR="00BA7DAE" w:rsidRPr="00BA7DAE" w:rsidRDefault="00BA7DAE" w:rsidP="00BA7DAE">
            <w:pPr>
              <w:spacing w:line="240" w:lineRule="auto"/>
              <w:jc w:val="left"/>
              <w:rPr>
                <w:rFonts w:cs="Frankruhel"/>
                <w:sz w:val="24"/>
                <w:rtl/>
              </w:rPr>
            </w:pPr>
            <w:r>
              <w:rPr>
                <w:sz w:val="24"/>
                <w:rtl/>
              </w:rPr>
              <w:t>תיקון חוק שירות המדינה</w:t>
            </w:r>
          </w:p>
        </w:tc>
        <w:tc>
          <w:tcPr>
            <w:tcW w:w="567" w:type="dxa"/>
          </w:tcPr>
          <w:p w:rsidR="00BA7DAE" w:rsidRPr="00BA7DAE" w:rsidRDefault="00BA7DAE" w:rsidP="00BA7DAE">
            <w:pPr>
              <w:spacing w:line="240" w:lineRule="auto"/>
              <w:jc w:val="left"/>
              <w:rPr>
                <w:rStyle w:val="Hyperlink"/>
                <w:rtl/>
              </w:rPr>
            </w:pPr>
            <w:hyperlink w:anchor="Seif66" w:tooltip="תיקון חוק שירות המדינ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r>
              <w:rPr>
                <w:sz w:val="24"/>
                <w:rtl/>
              </w:rPr>
              <w:t xml:space="preserve">סעיף 67 </w:t>
            </w:r>
          </w:p>
        </w:tc>
        <w:tc>
          <w:tcPr>
            <w:tcW w:w="5669" w:type="dxa"/>
          </w:tcPr>
          <w:p w:rsidR="00BA7DAE" w:rsidRPr="00BA7DAE" w:rsidRDefault="00BA7DAE" w:rsidP="00BA7DAE">
            <w:pPr>
              <w:spacing w:line="240" w:lineRule="auto"/>
              <w:jc w:val="left"/>
              <w:rPr>
                <w:rFonts w:cs="Frankruhel"/>
                <w:sz w:val="24"/>
                <w:rtl/>
              </w:rPr>
            </w:pPr>
            <w:r>
              <w:rPr>
                <w:sz w:val="24"/>
                <w:rtl/>
              </w:rPr>
              <w:t>תחילה</w:t>
            </w:r>
          </w:p>
        </w:tc>
        <w:tc>
          <w:tcPr>
            <w:tcW w:w="567" w:type="dxa"/>
          </w:tcPr>
          <w:p w:rsidR="00BA7DAE" w:rsidRPr="00BA7DAE" w:rsidRDefault="00BA7DAE" w:rsidP="00BA7DAE">
            <w:pPr>
              <w:spacing w:line="240" w:lineRule="auto"/>
              <w:jc w:val="left"/>
              <w:rPr>
                <w:rStyle w:val="Hyperlink"/>
                <w:rtl/>
              </w:rPr>
            </w:pPr>
            <w:hyperlink w:anchor="Seif67" w:tooltip="תחילה"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A7DAE" w:rsidRPr="00BA7DAE" w:rsidTr="00BA7DAE">
        <w:tblPrEx>
          <w:tblCellMar>
            <w:top w:w="0" w:type="dxa"/>
            <w:bottom w:w="0" w:type="dxa"/>
          </w:tblCellMar>
        </w:tblPrEx>
        <w:tc>
          <w:tcPr>
            <w:tcW w:w="1247" w:type="dxa"/>
          </w:tcPr>
          <w:p w:rsidR="00BA7DAE" w:rsidRPr="00BA7DAE" w:rsidRDefault="00BA7DAE" w:rsidP="00BA7DAE">
            <w:pPr>
              <w:spacing w:line="240" w:lineRule="auto"/>
              <w:jc w:val="left"/>
              <w:rPr>
                <w:rFonts w:cs="Frankruhel"/>
                <w:sz w:val="24"/>
                <w:rtl/>
              </w:rPr>
            </w:pPr>
          </w:p>
        </w:tc>
        <w:tc>
          <w:tcPr>
            <w:tcW w:w="5669" w:type="dxa"/>
          </w:tcPr>
          <w:p w:rsidR="00BA7DAE" w:rsidRPr="00BA7DAE" w:rsidRDefault="00BA7DAE" w:rsidP="00BA7DAE">
            <w:pPr>
              <w:spacing w:line="240" w:lineRule="auto"/>
              <w:jc w:val="left"/>
              <w:rPr>
                <w:rFonts w:cs="Frankruhel"/>
                <w:sz w:val="24"/>
                <w:rtl/>
              </w:rPr>
            </w:pPr>
            <w:r>
              <w:rPr>
                <w:sz w:val="24"/>
                <w:rtl/>
              </w:rPr>
              <w:t>תוספת</w:t>
            </w:r>
          </w:p>
        </w:tc>
        <w:tc>
          <w:tcPr>
            <w:tcW w:w="567" w:type="dxa"/>
          </w:tcPr>
          <w:p w:rsidR="00BA7DAE" w:rsidRPr="00BA7DAE" w:rsidRDefault="00BA7DAE" w:rsidP="00BA7DAE">
            <w:pPr>
              <w:spacing w:line="240" w:lineRule="auto"/>
              <w:jc w:val="left"/>
              <w:rPr>
                <w:rStyle w:val="Hyperlink"/>
                <w:rtl/>
              </w:rPr>
            </w:pPr>
            <w:hyperlink w:anchor="med9" w:tooltip="תוספת" w:history="1">
              <w:r w:rsidRPr="00BA7DAE">
                <w:rPr>
                  <w:rStyle w:val="Hyperlink"/>
                </w:rPr>
                <w:t>Go</w:t>
              </w:r>
            </w:hyperlink>
          </w:p>
        </w:tc>
        <w:tc>
          <w:tcPr>
            <w:tcW w:w="850" w:type="dxa"/>
          </w:tcPr>
          <w:p w:rsidR="00BA7DAE" w:rsidRPr="00BA7DAE" w:rsidRDefault="00BA7DAE" w:rsidP="00BA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bl>
    <w:p w:rsidR="0033204D" w:rsidRDefault="0033204D">
      <w:pPr>
        <w:pStyle w:val="big-header"/>
        <w:ind w:left="0" w:right="1134"/>
        <w:rPr>
          <w:rFonts w:cs="FrankRuehl"/>
          <w:sz w:val="32"/>
          <w:rtl/>
        </w:rPr>
      </w:pPr>
    </w:p>
    <w:p w:rsidR="0033204D" w:rsidRDefault="0033204D" w:rsidP="00352C40">
      <w:pPr>
        <w:pStyle w:val="big-header"/>
        <w:ind w:left="0" w:right="1134"/>
        <w:rPr>
          <w:rStyle w:val="default"/>
          <w:rFonts w:cs="FrankRuehl" w:hint="cs"/>
          <w:rtl/>
        </w:rPr>
      </w:pPr>
      <w:r>
        <w:rPr>
          <w:rFonts w:cs="FrankRuehl"/>
          <w:sz w:val="32"/>
          <w:rtl/>
        </w:rPr>
        <w:br w:type="page"/>
        <w:t>חו</w:t>
      </w:r>
      <w:r>
        <w:rPr>
          <w:rFonts w:cs="FrankRuehl" w:hint="cs"/>
          <w:sz w:val="32"/>
          <w:rtl/>
        </w:rPr>
        <w:t>ק משק החשמל, תשנ"ו-</w:t>
      </w:r>
      <w:r>
        <w:rPr>
          <w:rFonts w:cs="FrankRuehl"/>
          <w:sz w:val="32"/>
          <w:rtl/>
        </w:rPr>
        <w:t>1996</w:t>
      </w:r>
      <w:r>
        <w:rPr>
          <w:rStyle w:val="default"/>
          <w:rtl/>
        </w:rPr>
        <w:footnoteReference w:customMarkFollows="1" w:id="1"/>
        <w:t>*</w:t>
      </w:r>
    </w:p>
    <w:p w:rsidR="0033204D" w:rsidRDefault="0033204D">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 xml:space="preserve">ק א' </w:t>
      </w:r>
      <w:r>
        <w:rPr>
          <w:rFonts w:cs="FrankRuehl"/>
          <w:noProof/>
          <w:rtl/>
        </w:rPr>
        <w:t xml:space="preserve">– </w:t>
      </w:r>
      <w:r>
        <w:rPr>
          <w:rFonts w:cs="FrankRuehl" w:hint="cs"/>
          <w:noProof/>
          <w:rtl/>
        </w:rPr>
        <w:t>פרשנות</w:t>
      </w:r>
    </w:p>
    <w:p w:rsidR="0033204D" w:rsidRDefault="0033204D">
      <w:pPr>
        <w:pStyle w:val="P00"/>
        <w:spacing w:before="72"/>
        <w:ind w:left="0" w:right="1134"/>
        <w:rPr>
          <w:rStyle w:val="default"/>
          <w:rFonts w:cs="FrankRuehl"/>
          <w:rtl/>
        </w:rPr>
      </w:pPr>
      <w:bookmarkStart w:id="2" w:name="Seif1"/>
      <w:bookmarkEnd w:id="2"/>
      <w:r>
        <w:rPr>
          <w:lang w:val="he-IL"/>
        </w:rPr>
        <w:pict>
          <v:rect id="_x0000_s2050" style="position:absolute;left:0;text-align:left;margin-left:464.5pt;margin-top:8.05pt;width:75.05pt;height:25.55pt;z-index:251546624"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מט</w:t>
                  </w:r>
                  <w:r>
                    <w:rPr>
                      <w:rFonts w:cs="Miriam" w:hint="cs"/>
                      <w:sz w:val="18"/>
                      <w:szCs w:val="18"/>
                      <w:rtl/>
                    </w:rPr>
                    <w:t>רת החוק</w:t>
                  </w:r>
                </w:p>
                <w:p w:rsidR="00C620D2" w:rsidRDefault="00C620D2">
                  <w:pPr>
                    <w:spacing w:line="160" w:lineRule="exact"/>
                    <w:jc w:val="left"/>
                    <w:rPr>
                      <w:rFonts w:cs="Miriam"/>
                      <w:noProof/>
                      <w:sz w:val="18"/>
                      <w:szCs w:val="18"/>
                      <w:rtl/>
                    </w:rPr>
                  </w:pPr>
                  <w:r>
                    <w:rPr>
                      <w:rFonts w:cs="Miriam" w:hint="cs"/>
                      <w:noProof/>
                      <w:sz w:val="18"/>
                      <w:szCs w:val="18"/>
                      <w:rtl/>
                    </w:rPr>
                    <w:t>(תיקון מס' 16) תשע"ח-2018</w:t>
                  </w:r>
                </w:p>
              </w:txbxContent>
            </v:textbox>
            <w10:anchorlock/>
          </v:rect>
        </w:pict>
      </w:r>
      <w:r>
        <w:rPr>
          <w:rStyle w:val="big-number"/>
          <w:rFonts w:cs="Miriam"/>
          <w:rtl/>
        </w:rPr>
        <w:t>1.</w:t>
      </w:r>
      <w:r>
        <w:rPr>
          <w:rStyle w:val="big-number"/>
          <w:rFonts w:cs="Miriam"/>
          <w:rtl/>
        </w:rPr>
        <w:tab/>
      </w:r>
      <w:r>
        <w:rPr>
          <w:rStyle w:val="default"/>
          <w:rFonts w:cs="FrankRuehl"/>
          <w:rtl/>
        </w:rPr>
        <w:t>מט</w:t>
      </w:r>
      <w:r>
        <w:rPr>
          <w:rStyle w:val="default"/>
          <w:rFonts w:cs="FrankRuehl" w:hint="cs"/>
          <w:rtl/>
        </w:rPr>
        <w:t>רתו של חוק זה היא להסדיר את הפעילות במשק החשמל לטובת הציבור, וזאת תוך הבטחת אמינות, זמינות, איכות, יעילות</w:t>
      </w:r>
      <w:r w:rsidR="00571D1F">
        <w:rPr>
          <w:rStyle w:val="default"/>
          <w:rFonts w:cs="FrankRuehl" w:hint="cs"/>
          <w:rtl/>
        </w:rPr>
        <w:t xml:space="preserve"> והתייעלות אנרגטית</w:t>
      </w:r>
      <w:r>
        <w:rPr>
          <w:rStyle w:val="default"/>
          <w:rFonts w:cs="FrankRuehl" w:hint="cs"/>
          <w:rtl/>
        </w:rPr>
        <w:t>, והכל תוך יצירת תנאים לתחרות ומיזעור עלויות.</w:t>
      </w:r>
    </w:p>
    <w:p w:rsidR="00571D1F" w:rsidRPr="007F3DA5" w:rsidRDefault="00571D1F" w:rsidP="00571D1F">
      <w:pPr>
        <w:pStyle w:val="P00"/>
        <w:spacing w:before="0"/>
        <w:ind w:left="0" w:right="1134"/>
        <w:rPr>
          <w:rFonts w:ascii="FrankRuehl" w:hAnsi="FrankRuehl" w:cs="FrankRuehl"/>
          <w:vanish/>
          <w:color w:val="FF0000"/>
          <w:szCs w:val="20"/>
          <w:shd w:val="clear" w:color="auto" w:fill="FFFF99"/>
          <w:rtl/>
        </w:rPr>
      </w:pPr>
      <w:bookmarkStart w:id="3" w:name="Rov158"/>
      <w:r w:rsidRPr="007F3DA5">
        <w:rPr>
          <w:rFonts w:ascii="FrankRuehl" w:hAnsi="FrankRuehl" w:cs="FrankRuehl" w:hint="cs"/>
          <w:vanish/>
          <w:color w:val="FF0000"/>
          <w:szCs w:val="20"/>
          <w:shd w:val="clear" w:color="auto" w:fill="FFFF99"/>
          <w:rtl/>
        </w:rPr>
        <w:t>מיום 26.7.2018</w:t>
      </w:r>
    </w:p>
    <w:p w:rsidR="00571D1F" w:rsidRPr="007F3DA5" w:rsidRDefault="00571D1F" w:rsidP="00571D1F">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571D1F" w:rsidRPr="007F3DA5" w:rsidRDefault="00571D1F" w:rsidP="00571D1F">
      <w:pPr>
        <w:pStyle w:val="P00"/>
        <w:spacing w:before="0"/>
        <w:ind w:left="0" w:right="1134"/>
        <w:rPr>
          <w:rFonts w:ascii="FrankRuehl" w:hAnsi="FrankRuehl" w:cs="FrankRuehl"/>
          <w:vanish/>
          <w:szCs w:val="20"/>
          <w:shd w:val="clear" w:color="auto" w:fill="FFFF99"/>
          <w:rtl/>
        </w:rPr>
      </w:pPr>
      <w:hyperlink r:id="rId6"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7"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571D1F" w:rsidRPr="00571D1F" w:rsidRDefault="00571D1F" w:rsidP="00571D1F">
      <w:pPr>
        <w:pStyle w:val="P00"/>
        <w:ind w:left="0" w:right="1134"/>
        <w:rPr>
          <w:rFonts w:cs="FrankRuehl"/>
          <w:sz w:val="2"/>
          <w:szCs w:val="2"/>
          <w:shd w:val="clear" w:color="auto" w:fill="FFFF99"/>
          <w:rtl/>
        </w:rPr>
      </w:pPr>
      <w:r w:rsidRPr="007F3DA5">
        <w:rPr>
          <w:rFonts w:cs="FrankRuehl"/>
          <w:vanish/>
          <w:sz w:val="22"/>
          <w:szCs w:val="22"/>
          <w:shd w:val="clear" w:color="auto" w:fill="FFFF99"/>
          <w:rtl/>
        </w:rPr>
        <w:t>1.</w:t>
      </w:r>
      <w:r w:rsidRPr="007F3DA5">
        <w:rPr>
          <w:rFonts w:cs="FrankRuehl"/>
          <w:vanish/>
          <w:sz w:val="22"/>
          <w:szCs w:val="22"/>
          <w:shd w:val="clear" w:color="auto" w:fill="FFFF99"/>
          <w:rtl/>
        </w:rPr>
        <w:tab/>
        <w:t>מט</w:t>
      </w:r>
      <w:r w:rsidRPr="007F3DA5">
        <w:rPr>
          <w:rFonts w:cs="FrankRuehl" w:hint="cs"/>
          <w:vanish/>
          <w:sz w:val="22"/>
          <w:szCs w:val="22"/>
          <w:shd w:val="clear" w:color="auto" w:fill="FFFF99"/>
          <w:rtl/>
        </w:rPr>
        <w:t xml:space="preserve">רתו של חוק זה היא להסדיר את הפעילות במשק החשמל לטובת הציבור, וזאת תוך הבטחת אמינות, זמינות, איכות, יעילות </w:t>
      </w:r>
      <w:r w:rsidRPr="007F3DA5">
        <w:rPr>
          <w:rFonts w:cs="FrankRuehl" w:hint="cs"/>
          <w:vanish/>
          <w:sz w:val="22"/>
          <w:szCs w:val="22"/>
          <w:u w:val="single"/>
          <w:shd w:val="clear" w:color="auto" w:fill="FFFF99"/>
          <w:rtl/>
        </w:rPr>
        <w:t>והתייעלות אנרגטית</w:t>
      </w:r>
      <w:r w:rsidRPr="007F3DA5">
        <w:rPr>
          <w:rFonts w:cs="FrankRuehl" w:hint="cs"/>
          <w:vanish/>
          <w:sz w:val="22"/>
          <w:szCs w:val="22"/>
          <w:shd w:val="clear" w:color="auto" w:fill="FFFF99"/>
          <w:rtl/>
        </w:rPr>
        <w:t>, והכל תוך יצירת תנאים לתחרות ומיזעור עלויות.</w:t>
      </w:r>
      <w:bookmarkEnd w:id="3"/>
    </w:p>
    <w:p w:rsidR="0033204D" w:rsidRDefault="0033204D">
      <w:pPr>
        <w:pStyle w:val="P00"/>
        <w:spacing w:before="72"/>
        <w:ind w:left="0" w:right="1134"/>
        <w:rPr>
          <w:rStyle w:val="default"/>
          <w:rFonts w:cs="FrankRuehl" w:hint="cs"/>
          <w:rtl/>
        </w:rPr>
      </w:pPr>
      <w:bookmarkStart w:id="4" w:name="Seif2"/>
      <w:bookmarkEnd w:id="4"/>
      <w:r>
        <w:rPr>
          <w:lang w:val="he-IL"/>
        </w:rPr>
        <w:pict>
          <v:rect id="_x0000_s2051" style="position:absolute;left:0;text-align:left;margin-left:464.5pt;margin-top:8.05pt;width:75.05pt;height:8pt;z-index:251547648"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זרח ישראלי" </w:t>
      </w:r>
      <w:r>
        <w:rPr>
          <w:rStyle w:val="default"/>
          <w:rFonts w:cs="FrankRuehl"/>
          <w:rtl/>
        </w:rPr>
        <w:t xml:space="preserve">– </w:t>
      </w:r>
      <w:r>
        <w:rPr>
          <w:rStyle w:val="default"/>
          <w:rFonts w:cs="FrankRuehl" w:hint="cs"/>
          <w:rtl/>
        </w:rPr>
        <w:t xml:space="preserve">כמשמעותו </w:t>
      </w:r>
      <w:r>
        <w:rPr>
          <w:rStyle w:val="default"/>
          <w:rFonts w:cs="FrankRuehl"/>
          <w:rtl/>
        </w:rPr>
        <w:t>בח</w:t>
      </w:r>
      <w:r>
        <w:rPr>
          <w:rStyle w:val="default"/>
          <w:rFonts w:cs="FrankRuehl" w:hint="cs"/>
          <w:rtl/>
        </w:rPr>
        <w:t>וק האזרחות, תשי"ב-</w:t>
      </w:r>
      <w:r>
        <w:rPr>
          <w:rStyle w:val="default"/>
          <w:rFonts w:cs="FrankRuehl"/>
          <w:rtl/>
        </w:rPr>
        <w:t>1951;</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מצעי שליטה" </w:t>
      </w:r>
      <w:r>
        <w:rPr>
          <w:rStyle w:val="default"/>
          <w:rFonts w:cs="FrankRuehl"/>
          <w:rtl/>
        </w:rPr>
        <w:t xml:space="preserve">– </w:t>
      </w:r>
      <w:r>
        <w:rPr>
          <w:rStyle w:val="default"/>
          <w:rFonts w:cs="FrankRuehl" w:hint="cs"/>
          <w:rtl/>
        </w:rPr>
        <w:t>כל אחד מאלה:</w:t>
      </w:r>
    </w:p>
    <w:p w:rsidR="0033204D" w:rsidRDefault="0033204D">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כות הצבעה באסיפה כללית של חברה או גוף מקביל של תאגיד אחר;</w:t>
      </w:r>
    </w:p>
    <w:p w:rsidR="0033204D" w:rsidRDefault="0033204D">
      <w:pPr>
        <w:pStyle w:val="P22"/>
        <w:spacing w:before="72"/>
        <w:ind w:left="1021"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 xml:space="preserve">כות למנות דירקטורים או מנהל כללי של חברה, ובתאגיד שאינו חברה </w:t>
      </w:r>
      <w:r>
        <w:rPr>
          <w:rStyle w:val="default"/>
          <w:rFonts w:cs="FrankRuehl"/>
          <w:rtl/>
        </w:rPr>
        <w:t xml:space="preserve">– </w:t>
      </w:r>
      <w:r>
        <w:rPr>
          <w:rStyle w:val="default"/>
          <w:rFonts w:cs="FrankRuehl" w:hint="cs"/>
          <w:rtl/>
        </w:rPr>
        <w:t>בעלי תפקידים דומים;</w:t>
      </w:r>
    </w:p>
    <w:p w:rsidR="0033204D" w:rsidRDefault="0033204D">
      <w:pPr>
        <w:pStyle w:val="P22"/>
        <w:spacing w:before="72"/>
        <w:ind w:left="1021" w:right="1134"/>
        <w:rPr>
          <w:rStyle w:val="default"/>
          <w:rFonts w:cs="FrankRuehl"/>
          <w:rtl/>
        </w:rPr>
      </w:pPr>
      <w:r>
        <w:rPr>
          <w:rStyle w:val="default"/>
          <w:rFonts w:cs="FrankRuehl" w:hint="cs"/>
          <w:rtl/>
        </w:rPr>
        <w:t>(3)</w:t>
      </w:r>
      <w:r>
        <w:rPr>
          <w:rStyle w:val="default"/>
          <w:rFonts w:cs="FrankRuehl"/>
          <w:rtl/>
        </w:rPr>
        <w:tab/>
        <w:t>ז</w:t>
      </w:r>
      <w:r>
        <w:rPr>
          <w:rStyle w:val="default"/>
          <w:rFonts w:cs="FrankRuehl" w:hint="cs"/>
          <w:rtl/>
        </w:rPr>
        <w:t>כות להשתתף ב</w:t>
      </w:r>
      <w:r>
        <w:rPr>
          <w:rStyle w:val="default"/>
          <w:rFonts w:cs="FrankRuehl"/>
          <w:rtl/>
        </w:rPr>
        <w:t>ר</w:t>
      </w:r>
      <w:r>
        <w:rPr>
          <w:rStyle w:val="default"/>
          <w:rFonts w:cs="FrankRuehl" w:hint="cs"/>
          <w:rtl/>
        </w:rPr>
        <w:t>ווחי תאגיד;</w:t>
      </w:r>
    </w:p>
    <w:p w:rsidR="0033204D" w:rsidRDefault="0033204D">
      <w:pPr>
        <w:pStyle w:val="P22"/>
        <w:spacing w:before="72"/>
        <w:ind w:left="1021" w:right="1134"/>
        <w:rPr>
          <w:rStyle w:val="default"/>
          <w:rFonts w:cs="FrankRuehl"/>
          <w:rtl/>
        </w:rPr>
      </w:pPr>
      <w:r>
        <w:rPr>
          <w:rStyle w:val="default"/>
          <w:rFonts w:cs="FrankRuehl" w:hint="cs"/>
          <w:rtl/>
        </w:rPr>
        <w:t>(4)</w:t>
      </w:r>
      <w:r>
        <w:rPr>
          <w:rStyle w:val="default"/>
          <w:rFonts w:cs="FrankRuehl"/>
          <w:rtl/>
        </w:rPr>
        <w:tab/>
        <w:t>ז</w:t>
      </w:r>
      <w:r>
        <w:rPr>
          <w:rStyle w:val="default"/>
          <w:rFonts w:cs="FrankRuehl" w:hint="cs"/>
          <w:rtl/>
        </w:rPr>
        <w:t>כות לחלק ביתר</w:t>
      </w:r>
      <w:r>
        <w:rPr>
          <w:rStyle w:val="default"/>
          <w:rFonts w:cs="FrankRuehl"/>
          <w:rtl/>
        </w:rPr>
        <w:t xml:space="preserve">ת </w:t>
      </w:r>
      <w:r>
        <w:rPr>
          <w:rStyle w:val="default"/>
          <w:rFonts w:cs="FrankRuehl" w:hint="cs"/>
          <w:rtl/>
        </w:rPr>
        <w:t>נכסי תאגיד, לאחר סילוק חובותיו בעת פירוקו;</w:t>
      </w:r>
    </w:p>
    <w:p w:rsidR="0033204D" w:rsidRDefault="0033204D">
      <w:pPr>
        <w:pStyle w:val="P00"/>
        <w:spacing w:before="72"/>
        <w:ind w:left="0" w:right="1134"/>
        <w:rPr>
          <w:rFonts w:cs="FrankRuehl" w:hint="cs"/>
          <w:sz w:val="26"/>
          <w:rtl/>
        </w:rPr>
      </w:pPr>
      <w:r>
        <w:rPr>
          <w:rFonts w:cs="FrankRuehl"/>
          <w:rtl/>
          <w:lang w:val="he-IL"/>
        </w:rPr>
        <w:pict>
          <v:shapetype id="_x0000_t202" coordsize="21600,21600" o:spt="202" path="m,l,21600r21600,l21600,xe">
            <v:stroke joinstyle="miter"/>
            <v:path gradientshapeok="t" o:connecttype="rect"/>
          </v:shapetype>
          <v:shape id="_x0000_s2211" type="#_x0000_t202" style="position:absolute;left:0;text-align:left;margin-left:470.25pt;margin-top:7.1pt;width:1in;height:16.8pt;z-index:251658240"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v:shape>
        </w:pict>
      </w:r>
      <w:r>
        <w:rPr>
          <w:rFonts w:cs="FrankRuehl"/>
          <w:sz w:val="26"/>
          <w:rtl/>
        </w:rPr>
        <w:tab/>
        <w:t>"</w:t>
      </w:r>
      <w:r>
        <w:rPr>
          <w:rFonts w:cs="FrankRuehl" w:hint="cs"/>
          <w:sz w:val="26"/>
          <w:rtl/>
        </w:rPr>
        <w:t xml:space="preserve">בעל ענין", "בן משפחה", "החזקה", "חברה בת", "שליטה" </w:t>
      </w:r>
      <w:r>
        <w:rPr>
          <w:rFonts w:cs="FrankRuehl"/>
          <w:sz w:val="26"/>
          <w:rtl/>
        </w:rPr>
        <w:t xml:space="preserve">– </w:t>
      </w:r>
      <w:r>
        <w:rPr>
          <w:rFonts w:cs="FrankRuehl" w:hint="cs"/>
          <w:sz w:val="26"/>
          <w:rtl/>
        </w:rPr>
        <w:t>כמשמעותם בחוק ניירות ערך, תשכ"ח-</w:t>
      </w:r>
      <w:r>
        <w:rPr>
          <w:rFonts w:cs="FrankRuehl"/>
          <w:sz w:val="26"/>
          <w:rtl/>
        </w:rPr>
        <w:t>1968;</w:t>
      </w:r>
    </w:p>
    <w:p w:rsidR="0033204D" w:rsidRPr="007F3DA5" w:rsidRDefault="0033204D">
      <w:pPr>
        <w:pStyle w:val="P00"/>
        <w:spacing w:before="0"/>
        <w:ind w:left="0" w:right="1134"/>
        <w:rPr>
          <w:rFonts w:cs="FrankRuehl" w:hint="cs"/>
          <w:vanish/>
          <w:color w:val="FF0000"/>
          <w:szCs w:val="20"/>
          <w:shd w:val="clear" w:color="auto" w:fill="FFFF99"/>
          <w:rtl/>
        </w:rPr>
      </w:pPr>
      <w:bookmarkStart w:id="5" w:name="Rov103"/>
      <w:r w:rsidRPr="007F3DA5">
        <w:rPr>
          <w:rFonts w:cs="FrankRuehl" w:hint="cs"/>
          <w:vanish/>
          <w:color w:val="FF0000"/>
          <w:szCs w:val="20"/>
          <w:shd w:val="clear" w:color="auto" w:fill="FFFF99"/>
          <w:rtl/>
        </w:rPr>
        <w:t>מיום 4.3.2007</w:t>
      </w:r>
    </w:p>
    <w:p w:rsidR="0033204D" w:rsidRPr="007F3DA5" w:rsidRDefault="0033204D">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33204D" w:rsidRPr="007F3DA5" w:rsidRDefault="0033204D">
      <w:pPr>
        <w:pStyle w:val="P00"/>
        <w:spacing w:before="0"/>
        <w:ind w:left="0" w:right="1134"/>
        <w:rPr>
          <w:rFonts w:cs="FrankRuehl" w:hint="cs"/>
          <w:vanish/>
          <w:szCs w:val="20"/>
          <w:shd w:val="clear" w:color="auto" w:fill="FFFF99"/>
          <w:rtl/>
        </w:rPr>
      </w:pPr>
      <w:hyperlink r:id="rId8"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132 (</w:t>
      </w:r>
      <w:hyperlink r:id="rId9"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33204D" w:rsidRDefault="0033204D">
      <w:pPr>
        <w:pStyle w:val="P00"/>
        <w:ind w:left="0" w:right="1134"/>
        <w:rPr>
          <w:rFonts w:cs="FrankRuehl" w:hint="cs"/>
          <w:sz w:val="2"/>
          <w:szCs w:val="2"/>
          <w:rtl/>
        </w:rPr>
      </w:pPr>
      <w:r w:rsidRPr="007F3DA5">
        <w:rPr>
          <w:rFonts w:cs="FrankRuehl"/>
          <w:vanish/>
          <w:sz w:val="22"/>
          <w:szCs w:val="22"/>
          <w:shd w:val="clear" w:color="auto" w:fill="FFFF99"/>
          <w:rtl/>
        </w:rPr>
        <w:tab/>
        <w:t>"</w:t>
      </w:r>
      <w:r w:rsidRPr="007F3DA5">
        <w:rPr>
          <w:rFonts w:cs="FrankRuehl" w:hint="cs"/>
          <w:vanish/>
          <w:sz w:val="22"/>
          <w:szCs w:val="22"/>
          <w:shd w:val="clear" w:color="auto" w:fill="FFFF99"/>
          <w:rtl/>
        </w:rPr>
        <w:t xml:space="preserve">בעל ענין", "בן משפחה", "החזקה", </w:t>
      </w:r>
      <w:r w:rsidRPr="007F3DA5">
        <w:rPr>
          <w:rFonts w:cs="FrankRuehl" w:hint="cs"/>
          <w:vanish/>
          <w:sz w:val="22"/>
          <w:szCs w:val="22"/>
          <w:u w:val="single"/>
          <w:shd w:val="clear" w:color="auto" w:fill="FFFF99"/>
          <w:rtl/>
        </w:rPr>
        <w:t>"חברה בת",</w:t>
      </w:r>
      <w:r w:rsidRPr="007F3DA5">
        <w:rPr>
          <w:rFonts w:cs="FrankRuehl" w:hint="cs"/>
          <w:vanish/>
          <w:sz w:val="22"/>
          <w:szCs w:val="22"/>
          <w:shd w:val="clear" w:color="auto" w:fill="FFFF99"/>
          <w:rtl/>
        </w:rPr>
        <w:t xml:space="preserve"> "שליטה"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כמשמעותם בחוק ניירות ערך, תשכ"ח-</w:t>
      </w:r>
      <w:r w:rsidRPr="007F3DA5">
        <w:rPr>
          <w:rFonts w:cs="FrankRuehl"/>
          <w:vanish/>
          <w:sz w:val="22"/>
          <w:szCs w:val="22"/>
          <w:shd w:val="clear" w:color="auto" w:fill="FFFF99"/>
          <w:rtl/>
        </w:rPr>
        <w:t>1968;</w:t>
      </w:r>
      <w:bookmarkEnd w:id="5"/>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בעל מקרקעין" </w:t>
      </w:r>
      <w:r>
        <w:rPr>
          <w:rFonts w:cs="FrankRuehl"/>
          <w:sz w:val="26"/>
          <w:rtl/>
        </w:rPr>
        <w:t xml:space="preserve">– </w:t>
      </w:r>
      <w:r>
        <w:rPr>
          <w:rFonts w:cs="FrankRuehl" w:hint="cs"/>
          <w:sz w:val="26"/>
          <w:rtl/>
        </w:rPr>
        <w:t>לרבות המחזיק במקרקעין;</w:t>
      </w:r>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בעל רשיון" </w:t>
      </w:r>
      <w:r>
        <w:rPr>
          <w:rFonts w:cs="FrankRuehl"/>
          <w:sz w:val="26"/>
          <w:rtl/>
        </w:rPr>
        <w:t xml:space="preserve">– </w:t>
      </w:r>
      <w:r>
        <w:rPr>
          <w:rFonts w:cs="FrankRuehl" w:hint="cs"/>
          <w:sz w:val="26"/>
          <w:rtl/>
        </w:rPr>
        <w:t>מי שקיבל רשיון לפי חוק זה;</w:t>
      </w:r>
    </w:p>
    <w:p w:rsidR="00571D1F" w:rsidRDefault="00571D1F" w:rsidP="00571D1F">
      <w:pPr>
        <w:pStyle w:val="P00"/>
        <w:spacing w:before="72"/>
        <w:ind w:left="0" w:right="1134"/>
        <w:rPr>
          <w:rFonts w:cs="FrankRuehl" w:hint="cs"/>
          <w:sz w:val="26"/>
          <w:rtl/>
        </w:rPr>
      </w:pPr>
      <w:r>
        <w:rPr>
          <w:rFonts w:cs="FrankRuehl"/>
          <w:sz w:val="26"/>
          <w:rtl/>
          <w:lang w:eastAsia="en-US"/>
        </w:rPr>
        <w:pict>
          <v:shape id="_x0000_s2401" type="#_x0000_t202" style="position:absolute;left:0;text-align:left;margin-left:470.35pt;margin-top:7.1pt;width:1in;height:16.8pt;z-index:251729920" filled="f" stroked="f">
            <v:textbox inset="1mm,0,1mm,0">
              <w:txbxContent>
                <w:p w:rsidR="00C620D2" w:rsidRDefault="00C620D2" w:rsidP="00571D1F">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t>"</w:t>
      </w:r>
      <w:r>
        <w:rPr>
          <w:rFonts w:cs="FrankRuehl" w:hint="cs"/>
          <w:sz w:val="26"/>
          <w:rtl/>
        </w:rPr>
        <w:t xml:space="preserve">דרך ציבורית" </w:t>
      </w:r>
      <w:r>
        <w:rPr>
          <w:rFonts w:cs="FrankRuehl"/>
          <w:sz w:val="26"/>
          <w:rtl/>
        </w:rPr>
        <w:t>–</w:t>
      </w:r>
      <w:r>
        <w:rPr>
          <w:rFonts w:cs="FrankRuehl" w:hint="cs"/>
          <w:sz w:val="26"/>
          <w:rtl/>
        </w:rPr>
        <w:t xml:space="preserve"> מקרקעי ישראל כמשמעותם בחוק-יסוד: מקרקעי ישראל, או מקרקעין של רשות מקומית, שייעודם דרך כהגדרתה בחוק התכנון;</w:t>
      </w:r>
    </w:p>
    <w:p w:rsidR="00571D1F" w:rsidRPr="007F3DA5" w:rsidRDefault="00571D1F" w:rsidP="00571D1F">
      <w:pPr>
        <w:pStyle w:val="P00"/>
        <w:spacing w:before="0"/>
        <w:ind w:left="0" w:right="1134"/>
        <w:rPr>
          <w:rFonts w:ascii="FrankRuehl" w:hAnsi="FrankRuehl" w:cs="FrankRuehl"/>
          <w:vanish/>
          <w:color w:val="FF0000"/>
          <w:szCs w:val="20"/>
          <w:shd w:val="clear" w:color="auto" w:fill="FFFF99"/>
          <w:rtl/>
        </w:rPr>
      </w:pPr>
      <w:bookmarkStart w:id="6" w:name="Rov159"/>
      <w:r w:rsidRPr="007F3DA5">
        <w:rPr>
          <w:rFonts w:ascii="FrankRuehl" w:hAnsi="FrankRuehl" w:cs="FrankRuehl" w:hint="cs"/>
          <w:vanish/>
          <w:color w:val="FF0000"/>
          <w:szCs w:val="20"/>
          <w:shd w:val="clear" w:color="auto" w:fill="FFFF99"/>
          <w:rtl/>
        </w:rPr>
        <w:t>מיום 26.7.2018</w:t>
      </w:r>
    </w:p>
    <w:p w:rsidR="00571D1F" w:rsidRPr="007F3DA5" w:rsidRDefault="00571D1F" w:rsidP="00571D1F">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571D1F" w:rsidRPr="007F3DA5" w:rsidRDefault="00571D1F" w:rsidP="00571D1F">
      <w:pPr>
        <w:pStyle w:val="P00"/>
        <w:spacing w:before="0"/>
        <w:ind w:left="0" w:right="1134"/>
        <w:rPr>
          <w:rFonts w:ascii="FrankRuehl" w:hAnsi="FrankRuehl" w:cs="FrankRuehl"/>
          <w:vanish/>
          <w:szCs w:val="20"/>
          <w:shd w:val="clear" w:color="auto" w:fill="FFFF99"/>
          <w:rtl/>
        </w:rPr>
      </w:pPr>
      <w:hyperlink r:id="rId10"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11"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571D1F" w:rsidRPr="00571D1F" w:rsidRDefault="00571D1F" w:rsidP="00571D1F">
      <w:pPr>
        <w:pStyle w:val="P00"/>
        <w:spacing w:before="0"/>
        <w:ind w:left="0" w:right="1134"/>
        <w:rPr>
          <w:rFonts w:ascii="FrankRuehl" w:hAnsi="FrankRuehl" w:cs="FrankRuehl"/>
          <w:sz w:val="2"/>
          <w:szCs w:val="2"/>
          <w:shd w:val="clear" w:color="auto" w:fill="FFFF99"/>
          <w:rtl/>
        </w:rPr>
      </w:pPr>
      <w:r w:rsidRPr="007F3DA5">
        <w:rPr>
          <w:rFonts w:ascii="FrankRuehl" w:hAnsi="FrankRuehl" w:cs="FrankRuehl" w:hint="cs"/>
          <w:b/>
          <w:bCs/>
          <w:vanish/>
          <w:szCs w:val="20"/>
          <w:shd w:val="clear" w:color="auto" w:fill="FFFF99"/>
          <w:rtl/>
        </w:rPr>
        <w:t>הוספת הגדרת "דרך ציבורית"</w:t>
      </w:r>
      <w:bookmarkEnd w:id="6"/>
    </w:p>
    <w:p w:rsidR="0033204D" w:rsidRDefault="002E3DC8" w:rsidP="002E3DC8">
      <w:pPr>
        <w:pStyle w:val="P00"/>
        <w:spacing w:before="72"/>
        <w:ind w:left="0" w:right="1134"/>
        <w:rPr>
          <w:rFonts w:cs="FrankRuehl" w:hint="cs"/>
          <w:sz w:val="26"/>
          <w:rtl/>
        </w:rPr>
      </w:pPr>
      <w:r>
        <w:rPr>
          <w:rFonts w:cs="FrankRuehl"/>
          <w:sz w:val="26"/>
          <w:rtl/>
          <w:lang w:eastAsia="en-US"/>
        </w:rPr>
        <w:pict>
          <v:shape id="_x0000_s2297" type="#_x0000_t202" style="position:absolute;left:0;text-align:left;margin-left:470.35pt;margin-top:7.1pt;width:1in;height:16.8pt;z-index:251691008" filled="f" stroked="f">
            <v:textbox inset="1mm,0,1mm,0">
              <w:txbxContent>
                <w:p w:rsidR="00C620D2" w:rsidRDefault="00C620D2" w:rsidP="002E3DC8">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sidR="0033204D">
        <w:rPr>
          <w:rFonts w:cs="FrankRuehl"/>
          <w:sz w:val="26"/>
          <w:rtl/>
        </w:rPr>
        <w:tab/>
        <w:t>"</w:t>
      </w:r>
      <w:r w:rsidR="0033204D">
        <w:rPr>
          <w:rFonts w:cs="FrankRuehl" w:hint="cs"/>
          <w:sz w:val="26"/>
          <w:rtl/>
        </w:rPr>
        <w:t xml:space="preserve">המנהל" </w:t>
      </w:r>
      <w:r w:rsidR="0033204D">
        <w:rPr>
          <w:rFonts w:cs="FrankRuehl"/>
          <w:sz w:val="26"/>
          <w:rtl/>
        </w:rPr>
        <w:t xml:space="preserve">– </w:t>
      </w:r>
      <w:r w:rsidR="0033204D">
        <w:rPr>
          <w:rFonts w:cs="FrankRuehl" w:hint="cs"/>
          <w:sz w:val="26"/>
          <w:rtl/>
        </w:rPr>
        <w:t xml:space="preserve">מנהל </w:t>
      </w:r>
      <w:r w:rsidR="0033204D">
        <w:rPr>
          <w:rFonts w:cs="FrankRuehl"/>
          <w:sz w:val="26"/>
          <w:rtl/>
        </w:rPr>
        <w:t>מ</w:t>
      </w:r>
      <w:r w:rsidR="0033204D">
        <w:rPr>
          <w:rFonts w:cs="FrankRuehl" w:hint="cs"/>
          <w:sz w:val="26"/>
          <w:rtl/>
        </w:rPr>
        <w:t xml:space="preserve">ינהל החשמל </w:t>
      </w:r>
      <w:r w:rsidRPr="002E3DC8">
        <w:rPr>
          <w:rFonts w:cs="FrankRuehl" w:hint="cs"/>
          <w:sz w:val="26"/>
          <w:rtl/>
        </w:rPr>
        <w:t>ברשות, כמשמעותו בסעיף</w:t>
      </w:r>
      <w:r w:rsidR="0033204D">
        <w:rPr>
          <w:rFonts w:cs="FrankRuehl" w:hint="cs"/>
          <w:sz w:val="26"/>
          <w:rtl/>
        </w:rPr>
        <w:t xml:space="preserve"> 57 לחוק;</w:t>
      </w:r>
    </w:p>
    <w:p w:rsidR="002E3DC8" w:rsidRPr="007F3DA5" w:rsidRDefault="002E3DC8" w:rsidP="002E3DC8">
      <w:pPr>
        <w:pStyle w:val="P00"/>
        <w:tabs>
          <w:tab w:val="clear" w:pos="6259"/>
        </w:tabs>
        <w:spacing w:before="0"/>
        <w:ind w:left="0" w:right="1134"/>
        <w:rPr>
          <w:rStyle w:val="default"/>
          <w:rFonts w:cs="FrankRuehl" w:hint="cs"/>
          <w:vanish/>
          <w:color w:val="FF0000"/>
          <w:sz w:val="20"/>
          <w:szCs w:val="20"/>
          <w:shd w:val="clear" w:color="auto" w:fill="FFFF99"/>
          <w:rtl/>
        </w:rPr>
      </w:pPr>
      <w:bookmarkStart w:id="7" w:name="Rov127"/>
      <w:r w:rsidRPr="007F3DA5">
        <w:rPr>
          <w:rStyle w:val="default"/>
          <w:rFonts w:cs="FrankRuehl" w:hint="cs"/>
          <w:vanish/>
          <w:color w:val="FF0000"/>
          <w:sz w:val="20"/>
          <w:szCs w:val="20"/>
          <w:shd w:val="clear" w:color="auto" w:fill="FFFF99"/>
          <w:rtl/>
        </w:rPr>
        <w:t>מיום 1.1.2016</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hyperlink r:id="rId12"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83 (</w:t>
      </w:r>
      <w:hyperlink r:id="rId13"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2E3DC8" w:rsidRPr="002E3DC8" w:rsidRDefault="002E3DC8" w:rsidP="002E3DC8">
      <w:pPr>
        <w:pStyle w:val="P00"/>
        <w:ind w:left="0" w:right="1134"/>
        <w:rPr>
          <w:rFonts w:cs="FrankRuehl" w:hint="cs"/>
          <w:sz w:val="2"/>
          <w:szCs w:val="2"/>
          <w:rtl/>
        </w:rPr>
      </w:pPr>
      <w:r w:rsidRPr="007F3DA5">
        <w:rPr>
          <w:rFonts w:cs="FrankRuehl"/>
          <w:vanish/>
          <w:sz w:val="22"/>
          <w:szCs w:val="22"/>
          <w:shd w:val="clear" w:color="auto" w:fill="FFFF99"/>
          <w:rtl/>
        </w:rPr>
        <w:tab/>
        <w:t>"</w:t>
      </w:r>
      <w:r w:rsidRPr="007F3DA5">
        <w:rPr>
          <w:rFonts w:cs="FrankRuehl" w:hint="cs"/>
          <w:vanish/>
          <w:sz w:val="22"/>
          <w:szCs w:val="22"/>
          <w:shd w:val="clear" w:color="auto" w:fill="FFFF99"/>
          <w:rtl/>
        </w:rPr>
        <w:t xml:space="preserve">המנהל"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 xml:space="preserve">מנהל </w:t>
      </w:r>
      <w:r w:rsidRPr="007F3DA5">
        <w:rPr>
          <w:rFonts w:cs="FrankRuehl"/>
          <w:vanish/>
          <w:sz w:val="22"/>
          <w:szCs w:val="22"/>
          <w:shd w:val="clear" w:color="auto" w:fill="FFFF99"/>
          <w:rtl/>
        </w:rPr>
        <w:t>מ</w:t>
      </w:r>
      <w:r w:rsidRPr="007F3DA5">
        <w:rPr>
          <w:rFonts w:cs="FrankRuehl" w:hint="cs"/>
          <w:vanish/>
          <w:sz w:val="22"/>
          <w:szCs w:val="22"/>
          <w:shd w:val="clear" w:color="auto" w:fill="FFFF99"/>
          <w:rtl/>
        </w:rPr>
        <w:t xml:space="preserve">ינהל החשמל </w:t>
      </w:r>
      <w:r w:rsidRPr="007F3DA5">
        <w:rPr>
          <w:rFonts w:cs="FrankRuehl" w:hint="cs"/>
          <w:strike/>
          <w:vanish/>
          <w:sz w:val="22"/>
          <w:szCs w:val="22"/>
          <w:shd w:val="clear" w:color="auto" w:fill="FFFF99"/>
          <w:rtl/>
        </w:rPr>
        <w:t>במשרד האנרגיה והתשת</w:t>
      </w:r>
      <w:r w:rsidRPr="007F3DA5">
        <w:rPr>
          <w:rFonts w:cs="FrankRuehl"/>
          <w:strike/>
          <w:vanish/>
          <w:sz w:val="22"/>
          <w:szCs w:val="22"/>
          <w:shd w:val="clear" w:color="auto" w:fill="FFFF99"/>
          <w:rtl/>
        </w:rPr>
        <w:t>ית</w:t>
      </w:r>
      <w:r w:rsidRPr="007F3DA5">
        <w:rPr>
          <w:rFonts w:cs="FrankRuehl" w:hint="cs"/>
          <w:strike/>
          <w:vanish/>
          <w:sz w:val="22"/>
          <w:szCs w:val="22"/>
          <w:shd w:val="clear" w:color="auto" w:fill="FFFF99"/>
          <w:rtl/>
        </w:rPr>
        <w:t xml:space="preserve"> שמונה לפי סעיף</w:t>
      </w:r>
      <w:r w:rsidRPr="007F3DA5">
        <w:rPr>
          <w:rFonts w:cs="FrankRuehl" w:hint="cs"/>
          <w:vanish/>
          <w:sz w:val="22"/>
          <w:szCs w:val="22"/>
          <w:shd w:val="clear" w:color="auto" w:fill="FFFF99"/>
          <w:rtl/>
        </w:rPr>
        <w:t xml:space="preserve"> </w:t>
      </w:r>
      <w:r w:rsidRPr="007F3DA5">
        <w:rPr>
          <w:rFonts w:cs="FrankRuehl" w:hint="cs"/>
          <w:vanish/>
          <w:sz w:val="22"/>
          <w:szCs w:val="22"/>
          <w:u w:val="single"/>
          <w:shd w:val="clear" w:color="auto" w:fill="FFFF99"/>
          <w:rtl/>
        </w:rPr>
        <w:t>ברשות, כמשמעותו בסעיף</w:t>
      </w:r>
      <w:r w:rsidRPr="007F3DA5">
        <w:rPr>
          <w:rFonts w:cs="FrankRuehl" w:hint="cs"/>
          <w:vanish/>
          <w:sz w:val="22"/>
          <w:szCs w:val="22"/>
          <w:shd w:val="clear" w:color="auto" w:fill="FFFF99"/>
          <w:rtl/>
        </w:rPr>
        <w:t xml:space="preserve"> 57 לחוק;</w:t>
      </w:r>
      <w:bookmarkEnd w:id="7"/>
    </w:p>
    <w:p w:rsidR="002E3DC8" w:rsidRDefault="002E3DC8" w:rsidP="002E3DC8">
      <w:pPr>
        <w:pStyle w:val="P00"/>
        <w:spacing w:before="72"/>
        <w:ind w:left="0" w:right="1134"/>
        <w:rPr>
          <w:rFonts w:cs="FrankRuehl"/>
          <w:sz w:val="26"/>
          <w:rtl/>
        </w:rPr>
      </w:pPr>
      <w:r>
        <w:rPr>
          <w:rFonts w:cs="FrankRuehl"/>
          <w:sz w:val="26"/>
          <w:rtl/>
          <w:lang w:eastAsia="en-US"/>
        </w:rPr>
        <w:pict>
          <v:shape id="_x0000_s2298" type="#_x0000_t202" style="position:absolute;left:0;text-align:left;margin-left:470.35pt;margin-top:7.1pt;width:1in;height:34.25pt;z-index:251692032" filled="f" stroked="f">
            <v:textbox inset="1mm,0,1mm,0">
              <w:txbxContent>
                <w:p w:rsidR="00C620D2" w:rsidRDefault="00C620D2" w:rsidP="002E3DC8">
                  <w:pPr>
                    <w:spacing w:line="160" w:lineRule="exact"/>
                    <w:jc w:val="left"/>
                    <w:rPr>
                      <w:rFonts w:cs="Miriam"/>
                      <w:sz w:val="18"/>
                      <w:szCs w:val="18"/>
                      <w:rtl/>
                    </w:rPr>
                  </w:pPr>
                  <w:r>
                    <w:rPr>
                      <w:rFonts w:cs="Miriam" w:hint="cs"/>
                      <w:sz w:val="18"/>
                      <w:szCs w:val="18"/>
                      <w:rtl/>
                    </w:rPr>
                    <w:t>(תיקון מס' 13) תשע"ו-2015</w:t>
                  </w:r>
                </w:p>
                <w:p w:rsidR="00C620D2" w:rsidRDefault="00C620D2" w:rsidP="00571D1F">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t>"</w:t>
      </w:r>
      <w:r>
        <w:rPr>
          <w:rFonts w:cs="FrankRuehl" w:hint="cs"/>
          <w:sz w:val="26"/>
          <w:rtl/>
        </w:rPr>
        <w:t xml:space="preserve">המשרד" </w:t>
      </w:r>
      <w:r>
        <w:rPr>
          <w:rFonts w:cs="FrankRuehl"/>
          <w:sz w:val="26"/>
          <w:rtl/>
        </w:rPr>
        <w:t>–</w:t>
      </w:r>
      <w:r>
        <w:rPr>
          <w:rFonts w:cs="FrankRuehl" w:hint="cs"/>
          <w:sz w:val="26"/>
          <w:rtl/>
        </w:rPr>
        <w:t xml:space="preserve"> משרד האנרגיה;</w:t>
      </w:r>
    </w:p>
    <w:p w:rsidR="00B51FA7" w:rsidRPr="007F3DA5" w:rsidRDefault="00B51FA7" w:rsidP="00B51FA7">
      <w:pPr>
        <w:pStyle w:val="P00"/>
        <w:tabs>
          <w:tab w:val="clear" w:pos="6259"/>
        </w:tabs>
        <w:spacing w:before="0"/>
        <w:ind w:left="0" w:right="1134"/>
        <w:rPr>
          <w:rStyle w:val="default"/>
          <w:rFonts w:cs="FrankRuehl" w:hint="cs"/>
          <w:vanish/>
          <w:color w:val="FF0000"/>
          <w:sz w:val="20"/>
          <w:szCs w:val="20"/>
          <w:shd w:val="clear" w:color="auto" w:fill="FFFF99"/>
          <w:rtl/>
        </w:rPr>
      </w:pPr>
      <w:bookmarkStart w:id="8" w:name="Rov160"/>
      <w:r w:rsidRPr="007F3DA5">
        <w:rPr>
          <w:rStyle w:val="default"/>
          <w:rFonts w:cs="FrankRuehl" w:hint="cs"/>
          <w:vanish/>
          <w:color w:val="FF0000"/>
          <w:sz w:val="20"/>
          <w:szCs w:val="20"/>
          <w:shd w:val="clear" w:color="auto" w:fill="FFFF99"/>
          <w:rtl/>
        </w:rPr>
        <w:t>מיום 1.1.2016</w:t>
      </w:r>
    </w:p>
    <w:p w:rsidR="00B51FA7" w:rsidRPr="007F3DA5" w:rsidRDefault="00B51FA7" w:rsidP="00B51FA7">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B51FA7" w:rsidRPr="007F3DA5" w:rsidRDefault="00B51FA7" w:rsidP="00B51FA7">
      <w:pPr>
        <w:pStyle w:val="P00"/>
        <w:tabs>
          <w:tab w:val="clear" w:pos="6259"/>
        </w:tabs>
        <w:spacing w:before="0"/>
        <w:ind w:left="0" w:right="1134"/>
        <w:rPr>
          <w:rStyle w:val="default"/>
          <w:rFonts w:cs="FrankRuehl" w:hint="cs"/>
          <w:vanish/>
          <w:sz w:val="20"/>
          <w:szCs w:val="20"/>
          <w:shd w:val="clear" w:color="auto" w:fill="FFFF99"/>
          <w:rtl/>
        </w:rPr>
      </w:pPr>
      <w:hyperlink r:id="rId14"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83 (</w:t>
      </w:r>
      <w:hyperlink r:id="rId15"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B51FA7" w:rsidRPr="007F3DA5" w:rsidRDefault="00B51FA7" w:rsidP="00B51FA7">
      <w:pPr>
        <w:pStyle w:val="P00"/>
        <w:tabs>
          <w:tab w:val="clear" w:pos="6259"/>
        </w:tabs>
        <w:spacing w:before="0"/>
        <w:ind w:left="0" w:right="1134"/>
        <w:rPr>
          <w:rStyle w:val="default"/>
          <w:rFonts w:cs="FrankRuehl"/>
          <w:vanish/>
          <w:sz w:val="20"/>
          <w:szCs w:val="20"/>
          <w:shd w:val="clear" w:color="auto" w:fill="FFFF99"/>
          <w:rtl/>
        </w:rPr>
      </w:pPr>
      <w:r w:rsidRPr="007F3DA5">
        <w:rPr>
          <w:rStyle w:val="default"/>
          <w:rFonts w:cs="FrankRuehl" w:hint="cs"/>
          <w:b/>
          <w:bCs/>
          <w:vanish/>
          <w:sz w:val="20"/>
          <w:szCs w:val="20"/>
          <w:shd w:val="clear" w:color="auto" w:fill="FFFF99"/>
          <w:rtl/>
        </w:rPr>
        <w:t>הוספת הגדרת "המשרד"</w:t>
      </w:r>
    </w:p>
    <w:p w:rsidR="00B51FA7" w:rsidRPr="007F3DA5" w:rsidRDefault="00B51FA7" w:rsidP="00B51FA7">
      <w:pPr>
        <w:pStyle w:val="P00"/>
        <w:tabs>
          <w:tab w:val="clear" w:pos="6259"/>
        </w:tabs>
        <w:spacing w:before="0"/>
        <w:ind w:left="0" w:right="1134"/>
        <w:rPr>
          <w:rStyle w:val="default"/>
          <w:rFonts w:cs="FrankRuehl"/>
          <w:vanish/>
          <w:sz w:val="20"/>
          <w:szCs w:val="20"/>
          <w:shd w:val="clear" w:color="auto" w:fill="FFFF99"/>
          <w:rtl/>
        </w:rPr>
      </w:pPr>
    </w:p>
    <w:p w:rsidR="00B51FA7" w:rsidRPr="007F3DA5" w:rsidRDefault="00B51FA7" w:rsidP="00B51FA7">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B51FA7" w:rsidRPr="007F3DA5" w:rsidRDefault="00B51FA7" w:rsidP="00B51FA7">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B51FA7" w:rsidRPr="007F3DA5" w:rsidRDefault="00B51FA7" w:rsidP="00B51FA7">
      <w:pPr>
        <w:pStyle w:val="P00"/>
        <w:spacing w:before="0"/>
        <w:ind w:left="0" w:right="1134"/>
        <w:rPr>
          <w:rFonts w:ascii="FrankRuehl" w:hAnsi="FrankRuehl" w:cs="FrankRuehl"/>
          <w:vanish/>
          <w:szCs w:val="20"/>
          <w:shd w:val="clear" w:color="auto" w:fill="FFFF99"/>
          <w:rtl/>
        </w:rPr>
      </w:pPr>
      <w:hyperlink r:id="rId16"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17"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B51FA7" w:rsidRPr="00B51FA7" w:rsidRDefault="00B51FA7" w:rsidP="00B51FA7">
      <w:pPr>
        <w:pStyle w:val="P00"/>
        <w:ind w:left="0" w:right="1134"/>
        <w:rPr>
          <w:rFonts w:cs="FrankRuehl" w:hint="cs"/>
          <w:sz w:val="2"/>
          <w:szCs w:val="2"/>
          <w:shd w:val="clear" w:color="auto" w:fill="FFFF99"/>
          <w:rtl/>
        </w:rPr>
      </w:pPr>
      <w:r w:rsidRPr="007F3DA5">
        <w:rPr>
          <w:rFonts w:cs="FrankRuehl"/>
          <w:vanish/>
          <w:sz w:val="22"/>
          <w:szCs w:val="22"/>
          <w:shd w:val="clear" w:color="auto" w:fill="FFFF99"/>
          <w:rtl/>
        </w:rPr>
        <w:tab/>
        <w:t>"</w:t>
      </w:r>
      <w:r w:rsidRPr="007F3DA5">
        <w:rPr>
          <w:rFonts w:cs="FrankRuehl" w:hint="cs"/>
          <w:vanish/>
          <w:sz w:val="22"/>
          <w:szCs w:val="22"/>
          <w:shd w:val="clear" w:color="auto" w:fill="FFFF99"/>
          <w:rtl/>
        </w:rPr>
        <w:t xml:space="preserve">המשרד" </w:t>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 </w:t>
      </w:r>
      <w:r w:rsidRPr="007F3DA5">
        <w:rPr>
          <w:rFonts w:cs="FrankRuehl" w:hint="cs"/>
          <w:strike/>
          <w:vanish/>
          <w:sz w:val="22"/>
          <w:szCs w:val="22"/>
          <w:shd w:val="clear" w:color="auto" w:fill="FFFF99"/>
          <w:rtl/>
        </w:rPr>
        <w:t>משרד התשתיות הלאומיות האנרגיה והמים</w:t>
      </w:r>
      <w:r w:rsidRPr="007F3DA5">
        <w:rPr>
          <w:rFonts w:cs="FrankRuehl" w:hint="cs"/>
          <w:vanish/>
          <w:sz w:val="22"/>
          <w:szCs w:val="22"/>
          <w:shd w:val="clear" w:color="auto" w:fill="FFFF99"/>
          <w:rtl/>
        </w:rPr>
        <w:t xml:space="preserve"> </w:t>
      </w:r>
      <w:r w:rsidRPr="007F3DA5">
        <w:rPr>
          <w:rFonts w:cs="FrankRuehl" w:hint="cs"/>
          <w:vanish/>
          <w:sz w:val="22"/>
          <w:szCs w:val="22"/>
          <w:u w:val="single"/>
          <w:shd w:val="clear" w:color="auto" w:fill="FFFF99"/>
          <w:rtl/>
        </w:rPr>
        <w:t>משרד האנרגיה</w:t>
      </w:r>
      <w:r w:rsidRPr="007F3DA5">
        <w:rPr>
          <w:rFonts w:cs="FrankRuehl" w:hint="cs"/>
          <w:vanish/>
          <w:sz w:val="22"/>
          <w:szCs w:val="22"/>
          <w:shd w:val="clear" w:color="auto" w:fill="FFFF99"/>
          <w:rtl/>
        </w:rPr>
        <w:t>;</w:t>
      </w:r>
      <w:bookmarkEnd w:id="8"/>
    </w:p>
    <w:p w:rsidR="00571D1F" w:rsidRDefault="00571D1F" w:rsidP="002E3DC8">
      <w:pPr>
        <w:pStyle w:val="P00"/>
        <w:spacing w:before="72"/>
        <w:ind w:left="0" w:right="1134"/>
        <w:rPr>
          <w:rFonts w:cs="FrankRuehl" w:hint="cs"/>
          <w:sz w:val="26"/>
          <w:rtl/>
        </w:rPr>
      </w:pPr>
    </w:p>
    <w:p w:rsidR="0033204D" w:rsidRDefault="002E3DC8" w:rsidP="002E3DC8">
      <w:pPr>
        <w:pStyle w:val="P00"/>
        <w:spacing w:before="72"/>
        <w:ind w:left="0" w:right="1134"/>
        <w:rPr>
          <w:rFonts w:cs="FrankRuehl" w:hint="cs"/>
          <w:sz w:val="26"/>
          <w:rtl/>
        </w:rPr>
      </w:pPr>
      <w:r>
        <w:rPr>
          <w:rFonts w:cs="FrankRuehl"/>
          <w:sz w:val="26"/>
          <w:rtl/>
          <w:lang w:eastAsia="en-US"/>
        </w:rPr>
        <w:pict>
          <v:shape id="_x0000_s2301" type="#_x0000_t202" style="position:absolute;left:0;text-align:left;margin-left:470.35pt;margin-top:7.1pt;width:1in;height:16.8pt;z-index:251693056" filled="f" stroked="f">
            <v:textbox inset="1mm,0,1mm,0">
              <w:txbxContent>
                <w:p w:rsidR="00C620D2" w:rsidRDefault="00C620D2" w:rsidP="002E3DC8">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sidR="0033204D">
        <w:rPr>
          <w:rFonts w:cs="FrankRuehl"/>
          <w:sz w:val="26"/>
          <w:rtl/>
        </w:rPr>
        <w:tab/>
        <w:t>"</w:t>
      </w:r>
      <w:r w:rsidR="0033204D">
        <w:rPr>
          <w:rFonts w:cs="FrankRuehl" w:hint="cs"/>
          <w:sz w:val="26"/>
          <w:rtl/>
        </w:rPr>
        <w:t xml:space="preserve">הרשות" </w:t>
      </w:r>
      <w:r w:rsidR="0033204D">
        <w:rPr>
          <w:rFonts w:cs="FrankRuehl"/>
          <w:sz w:val="26"/>
          <w:rtl/>
        </w:rPr>
        <w:t xml:space="preserve">– </w:t>
      </w:r>
      <w:r w:rsidR="0033204D">
        <w:rPr>
          <w:rFonts w:cs="FrankRuehl" w:hint="cs"/>
          <w:sz w:val="26"/>
          <w:rtl/>
        </w:rPr>
        <w:t xml:space="preserve">רשות </w:t>
      </w:r>
      <w:r>
        <w:rPr>
          <w:rFonts w:cs="FrankRuehl" w:hint="cs"/>
          <w:sz w:val="26"/>
          <w:rtl/>
        </w:rPr>
        <w:t>ה</w:t>
      </w:r>
      <w:r w:rsidR="0033204D">
        <w:rPr>
          <w:rFonts w:cs="FrankRuehl" w:hint="cs"/>
          <w:sz w:val="26"/>
          <w:rtl/>
        </w:rPr>
        <w:t>חשמל, שהוקמה לפי סעיף 21;</w:t>
      </w:r>
    </w:p>
    <w:p w:rsidR="002E3DC8" w:rsidRPr="007F3DA5" w:rsidRDefault="002E3DC8" w:rsidP="002E3DC8">
      <w:pPr>
        <w:pStyle w:val="P00"/>
        <w:tabs>
          <w:tab w:val="clear" w:pos="6259"/>
        </w:tabs>
        <w:spacing w:before="0"/>
        <w:ind w:left="0" w:right="1134"/>
        <w:rPr>
          <w:rStyle w:val="default"/>
          <w:rFonts w:cs="FrankRuehl" w:hint="cs"/>
          <w:vanish/>
          <w:color w:val="FF0000"/>
          <w:sz w:val="20"/>
          <w:szCs w:val="20"/>
          <w:shd w:val="clear" w:color="auto" w:fill="FFFF99"/>
          <w:rtl/>
        </w:rPr>
      </w:pPr>
      <w:bookmarkStart w:id="9" w:name="Rov125"/>
      <w:r w:rsidRPr="007F3DA5">
        <w:rPr>
          <w:rStyle w:val="default"/>
          <w:rFonts w:cs="FrankRuehl" w:hint="cs"/>
          <w:vanish/>
          <w:color w:val="FF0000"/>
          <w:sz w:val="20"/>
          <w:szCs w:val="20"/>
          <w:shd w:val="clear" w:color="auto" w:fill="FFFF99"/>
          <w:rtl/>
        </w:rPr>
        <w:t>מיום 1.1.2016</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hyperlink r:id="rId18"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83 (</w:t>
      </w:r>
      <w:hyperlink r:id="rId19"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2E3DC8" w:rsidRPr="002E3DC8" w:rsidRDefault="002E3DC8" w:rsidP="001D3186">
      <w:pPr>
        <w:pStyle w:val="P00"/>
        <w:ind w:left="0" w:right="1134"/>
        <w:rPr>
          <w:rFonts w:cs="FrankRuehl" w:hint="cs"/>
          <w:sz w:val="2"/>
          <w:szCs w:val="2"/>
          <w:rtl/>
        </w:rPr>
      </w:pPr>
      <w:r w:rsidRPr="007F3DA5">
        <w:rPr>
          <w:rFonts w:cs="FrankRuehl"/>
          <w:vanish/>
          <w:sz w:val="22"/>
          <w:szCs w:val="22"/>
          <w:shd w:val="clear" w:color="auto" w:fill="FFFF99"/>
          <w:rtl/>
        </w:rPr>
        <w:tab/>
        <w:t>"</w:t>
      </w:r>
      <w:r w:rsidRPr="007F3DA5">
        <w:rPr>
          <w:rFonts w:cs="FrankRuehl" w:hint="cs"/>
          <w:vanish/>
          <w:sz w:val="22"/>
          <w:szCs w:val="22"/>
          <w:shd w:val="clear" w:color="auto" w:fill="FFFF99"/>
          <w:rtl/>
        </w:rPr>
        <w:t xml:space="preserve">הרשות" </w:t>
      </w:r>
      <w:r w:rsidRPr="007F3DA5">
        <w:rPr>
          <w:rFonts w:cs="FrankRuehl"/>
          <w:vanish/>
          <w:sz w:val="22"/>
          <w:szCs w:val="22"/>
          <w:shd w:val="clear" w:color="auto" w:fill="FFFF99"/>
          <w:rtl/>
        </w:rPr>
        <w:t xml:space="preserve">– </w:t>
      </w:r>
      <w:r w:rsidRPr="007F3DA5">
        <w:rPr>
          <w:rFonts w:cs="FrankRuehl" w:hint="cs"/>
          <w:strike/>
          <w:vanish/>
          <w:sz w:val="22"/>
          <w:szCs w:val="22"/>
          <w:shd w:val="clear" w:color="auto" w:fill="FFFF99"/>
          <w:rtl/>
        </w:rPr>
        <w:t xml:space="preserve">רשות לשירותים ציבוריים </w:t>
      </w:r>
      <w:r w:rsidRPr="007F3DA5">
        <w:rPr>
          <w:rFonts w:cs="FrankRuehl"/>
          <w:strike/>
          <w:vanish/>
          <w:sz w:val="22"/>
          <w:szCs w:val="22"/>
          <w:shd w:val="clear" w:color="auto" w:fill="FFFF99"/>
          <w:rtl/>
        </w:rPr>
        <w:t xml:space="preserve">– </w:t>
      </w:r>
      <w:r w:rsidRPr="007F3DA5">
        <w:rPr>
          <w:rFonts w:cs="FrankRuehl" w:hint="cs"/>
          <w:strike/>
          <w:vanish/>
          <w:sz w:val="22"/>
          <w:szCs w:val="22"/>
          <w:shd w:val="clear" w:color="auto" w:fill="FFFF99"/>
          <w:rtl/>
        </w:rPr>
        <w:t>חשמל</w:t>
      </w:r>
      <w:r w:rsidRPr="007F3DA5">
        <w:rPr>
          <w:rFonts w:cs="FrankRuehl" w:hint="cs"/>
          <w:vanish/>
          <w:sz w:val="22"/>
          <w:szCs w:val="22"/>
          <w:shd w:val="clear" w:color="auto" w:fill="FFFF99"/>
          <w:rtl/>
        </w:rPr>
        <w:t xml:space="preserve"> </w:t>
      </w:r>
      <w:r w:rsidRPr="007F3DA5">
        <w:rPr>
          <w:rFonts w:cs="FrankRuehl" w:hint="cs"/>
          <w:vanish/>
          <w:sz w:val="22"/>
          <w:szCs w:val="22"/>
          <w:u w:val="single"/>
          <w:shd w:val="clear" w:color="auto" w:fill="FFFF99"/>
          <w:rtl/>
        </w:rPr>
        <w:t>רשות החשמל</w:t>
      </w:r>
      <w:r w:rsidRPr="007F3DA5">
        <w:rPr>
          <w:rFonts w:cs="FrankRuehl" w:hint="cs"/>
          <w:vanish/>
          <w:sz w:val="22"/>
          <w:szCs w:val="22"/>
          <w:shd w:val="clear" w:color="auto" w:fill="FFFF99"/>
          <w:rtl/>
        </w:rPr>
        <w:t>, שהוקמה לפי סעיף 21;</w:t>
      </w:r>
      <w:bookmarkEnd w:id="9"/>
    </w:p>
    <w:p w:rsidR="0033204D" w:rsidRDefault="0033204D">
      <w:pPr>
        <w:pStyle w:val="P00"/>
        <w:spacing w:before="72"/>
        <w:ind w:left="0" w:right="1134"/>
        <w:rPr>
          <w:rFonts w:cs="FrankRuehl" w:hint="cs"/>
          <w:sz w:val="26"/>
          <w:rtl/>
        </w:rPr>
      </w:pPr>
      <w:r>
        <w:rPr>
          <w:rFonts w:cs="FrankRuehl"/>
          <w:sz w:val="26"/>
          <w:rtl/>
        </w:rPr>
        <w:tab/>
        <w:t>"</w:t>
      </w:r>
      <w:r>
        <w:rPr>
          <w:rFonts w:cs="FrankRuehl" w:hint="cs"/>
          <w:sz w:val="26"/>
          <w:rtl/>
        </w:rPr>
        <w:t xml:space="preserve">חברה" </w:t>
      </w:r>
      <w:r>
        <w:rPr>
          <w:rFonts w:cs="FrankRuehl"/>
          <w:sz w:val="26"/>
          <w:rtl/>
        </w:rPr>
        <w:t xml:space="preserve">– </w:t>
      </w:r>
      <w:r>
        <w:rPr>
          <w:rFonts w:cs="FrankRuehl" w:hint="cs"/>
          <w:sz w:val="26"/>
          <w:rtl/>
        </w:rPr>
        <w:t>חברה שנרשמה בישראל לפי פקודת החברות [נוסח חדש], תשמ"ג-</w:t>
      </w:r>
      <w:r>
        <w:rPr>
          <w:rFonts w:cs="FrankRuehl"/>
          <w:sz w:val="26"/>
          <w:rtl/>
        </w:rPr>
        <w:t>1983;</w:t>
      </w:r>
    </w:p>
    <w:p w:rsidR="0033204D" w:rsidRDefault="0033204D">
      <w:pPr>
        <w:pStyle w:val="P00"/>
        <w:spacing w:before="72"/>
        <w:ind w:left="0" w:right="1134"/>
        <w:rPr>
          <w:rFonts w:cs="FrankRuehl" w:hint="cs"/>
          <w:sz w:val="26"/>
          <w:rtl/>
        </w:rPr>
      </w:pPr>
      <w:r>
        <w:rPr>
          <w:rFonts w:cs="FrankRuehl"/>
          <w:rtl/>
          <w:lang w:val="he-IL"/>
        </w:rPr>
        <w:pict>
          <v:shape id="_x0000_s2212" type="#_x0000_t202" style="position:absolute;left:0;text-align:left;margin-left:470.25pt;margin-top:7.1pt;width:1in;height:16.8pt;z-index:251659264"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v:shape>
        </w:pict>
      </w:r>
      <w:r>
        <w:rPr>
          <w:rFonts w:cs="FrankRuehl" w:hint="cs"/>
          <w:sz w:val="26"/>
          <w:rtl/>
        </w:rPr>
        <w:tab/>
      </w:r>
      <w:r>
        <w:rPr>
          <w:rFonts w:cs="FrankRuehl"/>
          <w:sz w:val="26"/>
          <w:rtl/>
        </w:rPr>
        <w:t>"חברה ממשלתית", "חברת בת ממשלתית" – כהגדרתן בחוק החברות הממשלתיות, התשל"ה</w:t>
      </w:r>
      <w:r>
        <w:rPr>
          <w:rFonts w:cs="FrankRuehl" w:hint="cs"/>
          <w:sz w:val="26"/>
          <w:rtl/>
        </w:rPr>
        <w:t>-1975</w:t>
      </w:r>
      <w:r>
        <w:rPr>
          <w:rFonts w:cs="FrankRuehl"/>
          <w:sz w:val="26"/>
          <w:rtl/>
        </w:rPr>
        <w:t>;</w:t>
      </w:r>
    </w:p>
    <w:p w:rsidR="0033204D" w:rsidRPr="007F3DA5" w:rsidRDefault="0033204D">
      <w:pPr>
        <w:pStyle w:val="P00"/>
        <w:spacing w:before="0"/>
        <w:ind w:left="0" w:right="1134"/>
        <w:rPr>
          <w:rFonts w:cs="FrankRuehl" w:hint="cs"/>
          <w:vanish/>
          <w:color w:val="FF0000"/>
          <w:szCs w:val="20"/>
          <w:shd w:val="clear" w:color="auto" w:fill="FFFF99"/>
          <w:rtl/>
        </w:rPr>
      </w:pPr>
      <w:bookmarkStart w:id="10" w:name="Rov104"/>
      <w:r w:rsidRPr="007F3DA5">
        <w:rPr>
          <w:rFonts w:cs="FrankRuehl" w:hint="cs"/>
          <w:vanish/>
          <w:color w:val="FF0000"/>
          <w:szCs w:val="20"/>
          <w:shd w:val="clear" w:color="auto" w:fill="FFFF99"/>
          <w:rtl/>
        </w:rPr>
        <w:t>מיום 4.3.2007</w:t>
      </w:r>
    </w:p>
    <w:p w:rsidR="0033204D" w:rsidRPr="007F3DA5" w:rsidRDefault="0033204D">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33204D" w:rsidRPr="007F3DA5" w:rsidRDefault="0033204D">
      <w:pPr>
        <w:pStyle w:val="P00"/>
        <w:spacing w:before="0"/>
        <w:ind w:left="0" w:right="1134"/>
        <w:rPr>
          <w:rFonts w:cs="FrankRuehl" w:hint="cs"/>
          <w:vanish/>
          <w:szCs w:val="20"/>
          <w:shd w:val="clear" w:color="auto" w:fill="FFFF99"/>
          <w:rtl/>
        </w:rPr>
      </w:pPr>
      <w:hyperlink r:id="rId20"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132 (</w:t>
      </w:r>
      <w:hyperlink r:id="rId21"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33204D" w:rsidRDefault="0033204D">
      <w:pPr>
        <w:pStyle w:val="P00"/>
        <w:spacing w:before="0"/>
        <w:ind w:left="0" w:right="1134"/>
        <w:rPr>
          <w:rFonts w:cs="FrankRuehl" w:hint="cs"/>
          <w:sz w:val="2"/>
          <w:szCs w:val="2"/>
          <w:rtl/>
        </w:rPr>
      </w:pPr>
      <w:r w:rsidRPr="007F3DA5">
        <w:rPr>
          <w:rFonts w:cs="FrankRuehl" w:hint="cs"/>
          <w:b/>
          <w:bCs/>
          <w:vanish/>
          <w:szCs w:val="20"/>
          <w:shd w:val="clear" w:color="auto" w:fill="FFFF99"/>
          <w:rtl/>
        </w:rPr>
        <w:t>הוספת הגדרת "חברה ממשלתית"</w:t>
      </w:r>
      <w:bookmarkEnd w:id="10"/>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חוק התכנון" </w:t>
      </w:r>
      <w:r>
        <w:rPr>
          <w:rFonts w:cs="FrankRuehl"/>
          <w:sz w:val="26"/>
          <w:rtl/>
        </w:rPr>
        <w:t xml:space="preserve">– </w:t>
      </w:r>
      <w:r>
        <w:rPr>
          <w:rFonts w:cs="FrankRuehl" w:hint="cs"/>
          <w:sz w:val="26"/>
          <w:rtl/>
        </w:rPr>
        <w:t>חוק התכנון והבניה, תשכ"ה-</w:t>
      </w:r>
      <w:r>
        <w:rPr>
          <w:rFonts w:cs="FrankRuehl"/>
          <w:sz w:val="26"/>
          <w:rtl/>
        </w:rPr>
        <w:t>1965;</w:t>
      </w:r>
    </w:p>
    <w:p w:rsidR="00571D1F" w:rsidRDefault="00571D1F" w:rsidP="00571D1F">
      <w:pPr>
        <w:pStyle w:val="P00"/>
        <w:spacing w:before="72"/>
        <w:ind w:left="0" w:right="1134"/>
        <w:rPr>
          <w:rFonts w:cs="FrankRuehl" w:hint="cs"/>
          <w:sz w:val="26"/>
          <w:rtl/>
        </w:rPr>
      </w:pPr>
      <w:r>
        <w:rPr>
          <w:rFonts w:cs="FrankRuehl"/>
          <w:sz w:val="26"/>
          <w:rtl/>
          <w:lang w:eastAsia="en-US"/>
        </w:rPr>
        <w:pict>
          <v:shape id="_x0000_s2402" type="#_x0000_t202" style="position:absolute;left:0;text-align:left;margin-left:470.35pt;margin-top:7.1pt;width:1in;height:16.8pt;z-index:251730944" filled="f" stroked="f">
            <v:textbox inset="1mm,0,1mm,0">
              <w:txbxContent>
                <w:p w:rsidR="00C620D2" w:rsidRDefault="00C620D2" w:rsidP="00571D1F">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t>"</w:t>
      </w:r>
      <w:r w:rsidR="00B51FA7">
        <w:rPr>
          <w:rFonts w:cs="FrankRuehl" w:hint="cs"/>
          <w:sz w:val="26"/>
          <w:rtl/>
        </w:rPr>
        <w:t xml:space="preserve">חטיבת קרקע" </w:t>
      </w:r>
      <w:r w:rsidR="00B51FA7">
        <w:rPr>
          <w:rFonts w:cs="FrankRuehl"/>
          <w:sz w:val="26"/>
          <w:rtl/>
        </w:rPr>
        <w:t>–</w:t>
      </w:r>
      <w:r w:rsidR="00B51FA7">
        <w:rPr>
          <w:rFonts w:cs="FrankRuehl" w:hint="cs"/>
          <w:sz w:val="26"/>
          <w:rtl/>
        </w:rPr>
        <w:t xml:space="preserve"> מקרקעין שלא עוברת בהם דרך ציבורית, שנמצאים בבעלות אחת, לרבות בעלות משותפת, ומתקיימות לגביהם אמות מידה שקבעה הרשות לעניין זה; לעניין זה, "בעלות" </w:t>
      </w:r>
      <w:r w:rsidR="00B51FA7">
        <w:rPr>
          <w:rFonts w:cs="FrankRuehl"/>
          <w:sz w:val="26"/>
          <w:rtl/>
        </w:rPr>
        <w:t>–</w:t>
      </w:r>
      <w:r w:rsidR="00B51FA7">
        <w:rPr>
          <w:rFonts w:cs="FrankRuehl" w:hint="cs"/>
          <w:sz w:val="26"/>
          <w:rtl/>
        </w:rPr>
        <w:t xml:space="preserve"> לרבות חכירה לדורות או החזקה וכן זכות להירשם כבעלים או כחוכר לדורות</w:t>
      </w:r>
      <w:r>
        <w:rPr>
          <w:rFonts w:cs="FrankRuehl" w:hint="cs"/>
          <w:sz w:val="26"/>
          <w:rtl/>
        </w:rPr>
        <w:t>;</w:t>
      </w:r>
    </w:p>
    <w:p w:rsidR="00571D1F" w:rsidRPr="007F3DA5" w:rsidRDefault="00571D1F" w:rsidP="00571D1F">
      <w:pPr>
        <w:pStyle w:val="P00"/>
        <w:spacing w:before="0"/>
        <w:ind w:left="0" w:right="1134"/>
        <w:rPr>
          <w:rFonts w:ascii="FrankRuehl" w:hAnsi="FrankRuehl" w:cs="FrankRuehl"/>
          <w:vanish/>
          <w:color w:val="FF0000"/>
          <w:szCs w:val="20"/>
          <w:shd w:val="clear" w:color="auto" w:fill="FFFF99"/>
          <w:rtl/>
        </w:rPr>
      </w:pPr>
      <w:bookmarkStart w:id="11" w:name="Rov161"/>
      <w:r w:rsidRPr="007F3DA5">
        <w:rPr>
          <w:rFonts w:ascii="FrankRuehl" w:hAnsi="FrankRuehl" w:cs="FrankRuehl" w:hint="cs"/>
          <w:vanish/>
          <w:color w:val="FF0000"/>
          <w:szCs w:val="20"/>
          <w:shd w:val="clear" w:color="auto" w:fill="FFFF99"/>
          <w:rtl/>
        </w:rPr>
        <w:t>מיום 26.7.2018</w:t>
      </w:r>
    </w:p>
    <w:p w:rsidR="00571D1F" w:rsidRPr="007F3DA5" w:rsidRDefault="00571D1F" w:rsidP="00571D1F">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571D1F" w:rsidRPr="007F3DA5" w:rsidRDefault="00571D1F" w:rsidP="00571D1F">
      <w:pPr>
        <w:pStyle w:val="P00"/>
        <w:spacing w:before="0"/>
        <w:ind w:left="0" w:right="1134"/>
        <w:rPr>
          <w:rFonts w:ascii="FrankRuehl" w:hAnsi="FrankRuehl" w:cs="FrankRuehl"/>
          <w:vanish/>
          <w:szCs w:val="20"/>
          <w:shd w:val="clear" w:color="auto" w:fill="FFFF99"/>
          <w:rtl/>
        </w:rPr>
      </w:pPr>
      <w:hyperlink r:id="rId22"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23"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571D1F" w:rsidRPr="00B51FA7" w:rsidRDefault="00571D1F" w:rsidP="00B51FA7">
      <w:pPr>
        <w:pStyle w:val="P00"/>
        <w:spacing w:before="0"/>
        <w:ind w:left="0" w:right="1134"/>
        <w:rPr>
          <w:rFonts w:ascii="FrankRuehl" w:hAnsi="FrankRuehl" w:cs="FrankRuehl"/>
          <w:sz w:val="2"/>
          <w:szCs w:val="2"/>
          <w:shd w:val="clear" w:color="auto" w:fill="FFFF99"/>
          <w:rtl/>
        </w:rPr>
      </w:pPr>
      <w:r w:rsidRPr="007F3DA5">
        <w:rPr>
          <w:rFonts w:ascii="FrankRuehl" w:hAnsi="FrankRuehl" w:cs="FrankRuehl" w:hint="cs"/>
          <w:b/>
          <w:bCs/>
          <w:vanish/>
          <w:szCs w:val="20"/>
          <w:shd w:val="clear" w:color="auto" w:fill="FFFF99"/>
          <w:rtl/>
        </w:rPr>
        <w:t>הוספת הגדרת "</w:t>
      </w:r>
      <w:r w:rsidR="00B51FA7" w:rsidRPr="007F3DA5">
        <w:rPr>
          <w:rFonts w:ascii="FrankRuehl" w:hAnsi="FrankRuehl" w:cs="FrankRuehl" w:hint="cs"/>
          <w:b/>
          <w:bCs/>
          <w:vanish/>
          <w:szCs w:val="20"/>
          <w:shd w:val="clear" w:color="auto" w:fill="FFFF99"/>
          <w:rtl/>
        </w:rPr>
        <w:t>חטיבת קרקע</w:t>
      </w:r>
      <w:r w:rsidRPr="007F3DA5">
        <w:rPr>
          <w:rFonts w:ascii="FrankRuehl" w:hAnsi="FrankRuehl" w:cs="FrankRuehl" w:hint="cs"/>
          <w:b/>
          <w:bCs/>
          <w:vanish/>
          <w:szCs w:val="20"/>
          <w:shd w:val="clear" w:color="auto" w:fill="FFFF99"/>
          <w:rtl/>
        </w:rPr>
        <w:t>"</w:t>
      </w:r>
      <w:bookmarkEnd w:id="11"/>
    </w:p>
    <w:p w:rsidR="0033204D" w:rsidRDefault="002E3DC8">
      <w:pPr>
        <w:pStyle w:val="P00"/>
        <w:spacing w:before="72"/>
        <w:ind w:left="0" w:right="1134"/>
        <w:rPr>
          <w:rFonts w:cs="FrankRuehl" w:hint="cs"/>
          <w:sz w:val="26"/>
          <w:rtl/>
        </w:rPr>
      </w:pPr>
      <w:r>
        <w:rPr>
          <w:rFonts w:cs="FrankRuehl"/>
          <w:sz w:val="26"/>
          <w:rtl/>
          <w:lang w:eastAsia="en-US"/>
        </w:rPr>
        <w:pict>
          <v:shape id="_x0000_s2304" type="#_x0000_t202" style="position:absolute;left:0;text-align:left;margin-left:470.35pt;margin-top:7.2pt;width:1in;height:16.8pt;z-index:251694080" filled="f" stroked="f">
            <v:textbox inset="1mm,0,1mm,0">
              <w:txbxContent>
                <w:p w:rsidR="00C620D2" w:rsidRDefault="00C620D2" w:rsidP="002E3DC8">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sidR="0033204D">
        <w:rPr>
          <w:rFonts w:cs="FrankRuehl"/>
          <w:sz w:val="26"/>
          <w:rtl/>
        </w:rPr>
        <w:tab/>
        <w:t>"</w:t>
      </w:r>
      <w:r w:rsidR="0033204D">
        <w:rPr>
          <w:rFonts w:cs="FrankRuehl" w:hint="cs"/>
          <w:sz w:val="26"/>
          <w:rtl/>
        </w:rPr>
        <w:t xml:space="preserve">יושב ראש הרשות" </w:t>
      </w:r>
      <w:r w:rsidR="0033204D">
        <w:rPr>
          <w:rFonts w:cs="FrankRuehl"/>
          <w:sz w:val="26"/>
          <w:rtl/>
        </w:rPr>
        <w:t xml:space="preserve">– </w:t>
      </w:r>
      <w:r w:rsidR="0033204D">
        <w:rPr>
          <w:rFonts w:cs="FrankRuehl" w:hint="cs"/>
          <w:sz w:val="26"/>
          <w:rtl/>
        </w:rPr>
        <w:t>מי שמונה כיושב ראש הרשות לפי סעיף 22(ב)</w:t>
      </w:r>
      <w:r>
        <w:rPr>
          <w:rFonts w:cs="FrankRuehl" w:hint="cs"/>
          <w:sz w:val="26"/>
          <w:rtl/>
        </w:rPr>
        <w:t>(1)</w:t>
      </w:r>
      <w:r w:rsidR="0033204D">
        <w:rPr>
          <w:rFonts w:cs="FrankRuehl" w:hint="cs"/>
          <w:sz w:val="26"/>
          <w:rtl/>
        </w:rPr>
        <w:t>;</w:t>
      </w:r>
    </w:p>
    <w:p w:rsidR="002E3DC8" w:rsidRPr="007F3DA5" w:rsidRDefault="002E3DC8" w:rsidP="002E3DC8">
      <w:pPr>
        <w:pStyle w:val="P00"/>
        <w:tabs>
          <w:tab w:val="clear" w:pos="6259"/>
        </w:tabs>
        <w:spacing w:before="0"/>
        <w:ind w:left="0" w:right="1134"/>
        <w:rPr>
          <w:rStyle w:val="default"/>
          <w:rFonts w:cs="FrankRuehl" w:hint="cs"/>
          <w:vanish/>
          <w:color w:val="FF0000"/>
          <w:sz w:val="20"/>
          <w:szCs w:val="20"/>
          <w:shd w:val="clear" w:color="auto" w:fill="FFFF99"/>
          <w:rtl/>
        </w:rPr>
      </w:pPr>
      <w:bookmarkStart w:id="12" w:name="Rov124"/>
      <w:r w:rsidRPr="007F3DA5">
        <w:rPr>
          <w:rStyle w:val="default"/>
          <w:rFonts w:cs="FrankRuehl" w:hint="cs"/>
          <w:vanish/>
          <w:color w:val="FF0000"/>
          <w:sz w:val="20"/>
          <w:szCs w:val="20"/>
          <w:shd w:val="clear" w:color="auto" w:fill="FFFF99"/>
          <w:rtl/>
        </w:rPr>
        <w:t>מיום 1.1.2016</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hyperlink r:id="rId24"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83 (</w:t>
      </w:r>
      <w:hyperlink r:id="rId25"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2E3DC8" w:rsidRPr="002E3DC8" w:rsidRDefault="002E3DC8" w:rsidP="001D3186">
      <w:pPr>
        <w:pStyle w:val="P00"/>
        <w:ind w:left="0" w:right="1134"/>
        <w:rPr>
          <w:rFonts w:cs="FrankRuehl" w:hint="cs"/>
          <w:sz w:val="2"/>
          <w:szCs w:val="2"/>
          <w:rtl/>
        </w:rPr>
      </w:pPr>
      <w:r w:rsidRPr="007F3DA5">
        <w:rPr>
          <w:rFonts w:cs="FrankRuehl"/>
          <w:vanish/>
          <w:sz w:val="22"/>
          <w:szCs w:val="22"/>
          <w:shd w:val="clear" w:color="auto" w:fill="FFFF99"/>
          <w:rtl/>
        </w:rPr>
        <w:tab/>
        <w:t>"</w:t>
      </w:r>
      <w:r w:rsidRPr="007F3DA5">
        <w:rPr>
          <w:rFonts w:cs="FrankRuehl" w:hint="cs"/>
          <w:vanish/>
          <w:sz w:val="22"/>
          <w:szCs w:val="22"/>
          <w:shd w:val="clear" w:color="auto" w:fill="FFFF99"/>
          <w:rtl/>
        </w:rPr>
        <w:t xml:space="preserve">יושב ראש הרשות"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 xml:space="preserve">מי שמונה כיושב ראש הרשות לפי </w:t>
      </w:r>
      <w:r w:rsidRPr="007F3DA5">
        <w:rPr>
          <w:rFonts w:cs="FrankRuehl" w:hint="cs"/>
          <w:strike/>
          <w:vanish/>
          <w:sz w:val="22"/>
          <w:szCs w:val="22"/>
          <w:shd w:val="clear" w:color="auto" w:fill="FFFF99"/>
          <w:rtl/>
        </w:rPr>
        <w:t>סעיף 22(ב)</w:t>
      </w:r>
      <w:r w:rsidRPr="007F3DA5">
        <w:rPr>
          <w:rFonts w:cs="FrankRuehl" w:hint="cs"/>
          <w:vanish/>
          <w:sz w:val="22"/>
          <w:szCs w:val="22"/>
          <w:shd w:val="clear" w:color="auto" w:fill="FFFF99"/>
          <w:rtl/>
        </w:rPr>
        <w:t xml:space="preserve"> </w:t>
      </w:r>
      <w:r w:rsidRPr="007F3DA5">
        <w:rPr>
          <w:rFonts w:cs="FrankRuehl" w:hint="cs"/>
          <w:vanish/>
          <w:sz w:val="22"/>
          <w:szCs w:val="22"/>
          <w:u w:val="single"/>
          <w:shd w:val="clear" w:color="auto" w:fill="FFFF99"/>
          <w:rtl/>
        </w:rPr>
        <w:t>סעיף 22(ב)(1)</w:t>
      </w:r>
      <w:r w:rsidRPr="007F3DA5">
        <w:rPr>
          <w:rFonts w:cs="FrankRuehl" w:hint="cs"/>
          <w:vanish/>
          <w:sz w:val="22"/>
          <w:szCs w:val="22"/>
          <w:shd w:val="clear" w:color="auto" w:fill="FFFF99"/>
          <w:rtl/>
        </w:rPr>
        <w:t>;</w:t>
      </w:r>
      <w:bookmarkEnd w:id="12"/>
    </w:p>
    <w:p w:rsidR="00B51FA7" w:rsidRDefault="00B51FA7" w:rsidP="00B51FA7">
      <w:pPr>
        <w:pStyle w:val="P00"/>
        <w:spacing w:before="72"/>
        <w:ind w:left="0" w:right="1134"/>
        <w:rPr>
          <w:rFonts w:cs="FrankRuehl" w:hint="cs"/>
          <w:sz w:val="26"/>
          <w:rtl/>
        </w:rPr>
      </w:pPr>
      <w:r>
        <w:rPr>
          <w:rFonts w:cs="FrankRuehl"/>
          <w:sz w:val="26"/>
          <w:rtl/>
          <w:lang w:eastAsia="en-US"/>
        </w:rPr>
        <w:pict>
          <v:shape id="_x0000_s2404" type="#_x0000_t202" style="position:absolute;left:0;text-align:left;margin-left:470.35pt;margin-top:7.1pt;width:1in;height:16.8pt;z-index:251731968" filled="f" stroked="f">
            <v:textbox inset="1mm,0,1mm,0">
              <w:txbxContent>
                <w:p w:rsidR="00C620D2" w:rsidRDefault="00C620D2" w:rsidP="00B51FA7">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t>"</w:t>
      </w:r>
      <w:r>
        <w:rPr>
          <w:rFonts w:cs="FrankRuehl" w:hint="cs"/>
          <w:sz w:val="26"/>
          <w:rtl/>
        </w:rPr>
        <w:t xml:space="preserve">יחידת ייצור" </w:t>
      </w:r>
      <w:r>
        <w:rPr>
          <w:rFonts w:cs="FrankRuehl"/>
          <w:sz w:val="26"/>
          <w:rtl/>
        </w:rPr>
        <w:t>–</w:t>
      </w:r>
      <w:r>
        <w:rPr>
          <w:rFonts w:cs="FrankRuehl" w:hint="cs"/>
          <w:sz w:val="26"/>
          <w:rtl/>
        </w:rPr>
        <w:t xml:space="preserve"> מערכת טכנית הכוללת מחולל (גנרטור) אחד, שמיועדת להמרת אנרגיה ממקור מסוים לאנרגיה חשמלית או לאנרגיה חשמלית ותרמית שימושית או לאנרגיה חשמלית ומכנית שימושית, ואם מערכות הנעת המחוללים קשורות בקשר טכנולוגי לשם ניצול מרבי של אותו מקור אנרגיה </w:t>
      </w:r>
      <w:r>
        <w:rPr>
          <w:rFonts w:cs="FrankRuehl"/>
          <w:sz w:val="26"/>
          <w:rtl/>
        </w:rPr>
        <w:t>–</w:t>
      </w:r>
      <w:r>
        <w:rPr>
          <w:rFonts w:cs="FrankRuehl" w:hint="cs"/>
          <w:sz w:val="26"/>
          <w:rtl/>
        </w:rPr>
        <w:t xml:space="preserve"> מערכת טכנית כאמור הכוללת יותר ממחולל אחד;</w:t>
      </w:r>
    </w:p>
    <w:p w:rsidR="00B51FA7" w:rsidRPr="007F3DA5" w:rsidRDefault="00B51FA7" w:rsidP="00B51FA7">
      <w:pPr>
        <w:pStyle w:val="P00"/>
        <w:spacing w:before="0"/>
        <w:ind w:left="0" w:right="1134"/>
        <w:rPr>
          <w:rFonts w:ascii="FrankRuehl" w:hAnsi="FrankRuehl" w:cs="FrankRuehl"/>
          <w:vanish/>
          <w:color w:val="FF0000"/>
          <w:szCs w:val="20"/>
          <w:shd w:val="clear" w:color="auto" w:fill="FFFF99"/>
          <w:rtl/>
        </w:rPr>
      </w:pPr>
      <w:bookmarkStart w:id="13" w:name="Rov162"/>
      <w:r w:rsidRPr="007F3DA5">
        <w:rPr>
          <w:rFonts w:ascii="FrankRuehl" w:hAnsi="FrankRuehl" w:cs="FrankRuehl" w:hint="cs"/>
          <w:vanish/>
          <w:color w:val="FF0000"/>
          <w:szCs w:val="20"/>
          <w:shd w:val="clear" w:color="auto" w:fill="FFFF99"/>
          <w:rtl/>
        </w:rPr>
        <w:t>מיום 26.7.2018</w:t>
      </w:r>
    </w:p>
    <w:p w:rsidR="00B51FA7" w:rsidRPr="007F3DA5" w:rsidRDefault="00B51FA7" w:rsidP="00B51FA7">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B51FA7" w:rsidRPr="007F3DA5" w:rsidRDefault="00B51FA7" w:rsidP="00B51FA7">
      <w:pPr>
        <w:pStyle w:val="P00"/>
        <w:spacing w:before="0"/>
        <w:ind w:left="0" w:right="1134"/>
        <w:rPr>
          <w:rFonts w:ascii="FrankRuehl" w:hAnsi="FrankRuehl" w:cs="FrankRuehl"/>
          <w:vanish/>
          <w:szCs w:val="20"/>
          <w:shd w:val="clear" w:color="auto" w:fill="FFFF99"/>
          <w:rtl/>
        </w:rPr>
      </w:pPr>
      <w:hyperlink r:id="rId26"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27"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B51FA7" w:rsidRPr="00B51FA7" w:rsidRDefault="00B51FA7" w:rsidP="00B51FA7">
      <w:pPr>
        <w:pStyle w:val="P00"/>
        <w:spacing w:before="0"/>
        <w:ind w:left="0" w:right="1134"/>
        <w:rPr>
          <w:rFonts w:ascii="FrankRuehl" w:hAnsi="FrankRuehl" w:cs="FrankRuehl"/>
          <w:sz w:val="2"/>
          <w:szCs w:val="2"/>
          <w:shd w:val="clear" w:color="auto" w:fill="FFFF99"/>
          <w:rtl/>
        </w:rPr>
      </w:pPr>
      <w:r w:rsidRPr="007F3DA5">
        <w:rPr>
          <w:rFonts w:ascii="FrankRuehl" w:hAnsi="FrankRuehl" w:cs="FrankRuehl" w:hint="cs"/>
          <w:b/>
          <w:bCs/>
          <w:vanish/>
          <w:szCs w:val="20"/>
          <w:shd w:val="clear" w:color="auto" w:fill="FFFF99"/>
          <w:rtl/>
        </w:rPr>
        <w:t>הוספת הגדרת "יחידת ייצור"</w:t>
      </w:r>
      <w:bookmarkEnd w:id="13"/>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יצרן חשמל" </w:t>
      </w:r>
      <w:r>
        <w:rPr>
          <w:rFonts w:cs="FrankRuehl"/>
          <w:sz w:val="26"/>
          <w:rtl/>
        </w:rPr>
        <w:t xml:space="preserve">– </w:t>
      </w:r>
      <w:r>
        <w:rPr>
          <w:rFonts w:cs="FrankRuehl" w:hint="cs"/>
          <w:sz w:val="26"/>
          <w:rtl/>
        </w:rPr>
        <w:t>בעל רשיו</w:t>
      </w:r>
      <w:r>
        <w:rPr>
          <w:rFonts w:cs="FrankRuehl"/>
          <w:sz w:val="26"/>
          <w:rtl/>
        </w:rPr>
        <w:t xml:space="preserve">ן </w:t>
      </w:r>
      <w:r>
        <w:rPr>
          <w:rFonts w:cs="FrankRuehl" w:hint="cs"/>
          <w:sz w:val="26"/>
          <w:rtl/>
        </w:rPr>
        <w:t>או רשיונות ייצור, אשר השר קבע לגביו שהוא מרכז בידיו חלק מהותי מהייצור במשק החשמל, לפי הוראות סעיף 18(ב);</w:t>
      </w:r>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יצרן חשמל פרטי" </w:t>
      </w:r>
      <w:r>
        <w:rPr>
          <w:rFonts w:cs="FrankRuehl"/>
          <w:sz w:val="26"/>
          <w:rtl/>
        </w:rPr>
        <w:t xml:space="preserve">– </w:t>
      </w:r>
      <w:r>
        <w:rPr>
          <w:rFonts w:cs="FrankRuehl" w:hint="cs"/>
          <w:sz w:val="26"/>
          <w:rtl/>
        </w:rPr>
        <w:t>בעל רשיון או רשיונות ייצור, אשר השר לא קבע לגביו, לפי הוראות סעיף 18(ב);</w:t>
      </w:r>
    </w:p>
    <w:p w:rsidR="002E3DC8" w:rsidRDefault="002E3DC8" w:rsidP="002E3DC8">
      <w:pPr>
        <w:pStyle w:val="P00"/>
        <w:spacing w:before="72"/>
        <w:ind w:left="0" w:right="1134"/>
        <w:rPr>
          <w:rFonts w:cs="FrankRuehl" w:hint="cs"/>
          <w:sz w:val="26"/>
          <w:rtl/>
        </w:rPr>
      </w:pPr>
      <w:r>
        <w:rPr>
          <w:rFonts w:cs="FrankRuehl"/>
          <w:sz w:val="26"/>
          <w:rtl/>
          <w:lang w:eastAsia="en-US"/>
        </w:rPr>
        <w:pict>
          <v:shape id="_x0000_s2305" type="#_x0000_t202" style="position:absolute;left:0;text-align:left;margin-left:470.35pt;margin-top:7.2pt;width:1in;height:16.8pt;z-index:251695104" filled="f" stroked="f">
            <v:textbox inset="1mm,0,1mm,0">
              <w:txbxContent>
                <w:p w:rsidR="00C620D2" w:rsidRDefault="00C620D2" w:rsidP="002E3DC8">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Pr>
          <w:rFonts w:cs="FrankRuehl"/>
          <w:sz w:val="26"/>
          <w:rtl/>
        </w:rPr>
        <w:tab/>
        <w:t>"</w:t>
      </w:r>
      <w:r>
        <w:rPr>
          <w:rFonts w:cs="FrankRuehl" w:hint="cs"/>
          <w:sz w:val="26"/>
          <w:rtl/>
        </w:rPr>
        <w:t xml:space="preserve">מדיניות השר" </w:t>
      </w:r>
      <w:r>
        <w:rPr>
          <w:rFonts w:cs="FrankRuehl"/>
          <w:sz w:val="26"/>
          <w:rtl/>
        </w:rPr>
        <w:t>–</w:t>
      </w:r>
      <w:r>
        <w:rPr>
          <w:rFonts w:cs="FrankRuehl" w:hint="cs"/>
          <w:sz w:val="26"/>
          <w:rtl/>
        </w:rPr>
        <w:t xml:space="preserve"> מדיניות שעליה החליט השר לפי סעיף 57א;</w:t>
      </w:r>
    </w:p>
    <w:p w:rsidR="002E3DC8" w:rsidRPr="007F3DA5" w:rsidRDefault="002E3DC8" w:rsidP="002E3DC8">
      <w:pPr>
        <w:pStyle w:val="P00"/>
        <w:tabs>
          <w:tab w:val="clear" w:pos="6259"/>
        </w:tabs>
        <w:spacing w:before="0"/>
        <w:ind w:left="0" w:right="1134"/>
        <w:rPr>
          <w:rStyle w:val="default"/>
          <w:rFonts w:cs="FrankRuehl" w:hint="cs"/>
          <w:vanish/>
          <w:color w:val="FF0000"/>
          <w:sz w:val="20"/>
          <w:szCs w:val="20"/>
          <w:shd w:val="clear" w:color="auto" w:fill="FFFF99"/>
          <w:rtl/>
        </w:rPr>
      </w:pPr>
      <w:bookmarkStart w:id="14" w:name="Rov123"/>
      <w:r w:rsidRPr="007F3DA5">
        <w:rPr>
          <w:rStyle w:val="default"/>
          <w:rFonts w:cs="FrankRuehl" w:hint="cs"/>
          <w:vanish/>
          <w:color w:val="FF0000"/>
          <w:sz w:val="20"/>
          <w:szCs w:val="20"/>
          <w:shd w:val="clear" w:color="auto" w:fill="FFFF99"/>
          <w:rtl/>
        </w:rPr>
        <w:t>מיום 1.1.2016</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hyperlink r:id="rId28"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83 (</w:t>
      </w:r>
      <w:hyperlink r:id="rId29"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2E3DC8" w:rsidRPr="002E3DC8" w:rsidRDefault="002E3DC8" w:rsidP="002E3DC8">
      <w:pPr>
        <w:pStyle w:val="P00"/>
        <w:tabs>
          <w:tab w:val="clear" w:pos="6259"/>
        </w:tabs>
        <w:spacing w:before="0"/>
        <w:ind w:left="0" w:right="1134"/>
        <w:rPr>
          <w:rStyle w:val="default"/>
          <w:rFonts w:cs="FrankRuehl" w:hint="cs"/>
          <w:sz w:val="2"/>
          <w:szCs w:val="2"/>
          <w:shd w:val="clear" w:color="auto" w:fill="FFFF99"/>
          <w:rtl/>
        </w:rPr>
      </w:pPr>
      <w:r w:rsidRPr="007F3DA5">
        <w:rPr>
          <w:rStyle w:val="default"/>
          <w:rFonts w:cs="FrankRuehl" w:hint="cs"/>
          <w:b/>
          <w:bCs/>
          <w:vanish/>
          <w:sz w:val="20"/>
          <w:szCs w:val="20"/>
          <w:shd w:val="clear" w:color="auto" w:fill="FFFF99"/>
          <w:rtl/>
        </w:rPr>
        <w:t>הוספת הגדרת "מדיניות השר"</w:t>
      </w:r>
      <w:bookmarkEnd w:id="14"/>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מוסד תכנון" </w:t>
      </w:r>
      <w:r>
        <w:rPr>
          <w:rFonts w:cs="FrankRuehl"/>
          <w:sz w:val="26"/>
          <w:rtl/>
        </w:rPr>
        <w:t xml:space="preserve">– </w:t>
      </w:r>
      <w:r>
        <w:rPr>
          <w:rFonts w:cs="FrankRuehl" w:hint="cs"/>
          <w:sz w:val="26"/>
          <w:rtl/>
        </w:rPr>
        <w:t xml:space="preserve">כמשמעותו </w:t>
      </w:r>
      <w:r>
        <w:rPr>
          <w:rFonts w:cs="FrankRuehl"/>
          <w:sz w:val="26"/>
          <w:rtl/>
        </w:rPr>
        <w:t>ב</w:t>
      </w:r>
      <w:r>
        <w:rPr>
          <w:rFonts w:cs="FrankRuehl" w:hint="cs"/>
          <w:sz w:val="26"/>
          <w:rtl/>
        </w:rPr>
        <w:t>חוק התכנון;</w:t>
      </w:r>
    </w:p>
    <w:p w:rsidR="0033204D" w:rsidRDefault="0033204D">
      <w:pPr>
        <w:pStyle w:val="P00"/>
        <w:spacing w:before="72"/>
        <w:ind w:left="0" w:right="1134"/>
        <w:rPr>
          <w:rFonts w:cs="FrankRuehl" w:hint="cs"/>
          <w:sz w:val="26"/>
          <w:rtl/>
        </w:rPr>
      </w:pPr>
      <w:r>
        <w:rPr>
          <w:rFonts w:cs="FrankRuehl"/>
          <w:rtl/>
          <w:lang w:val="he-IL"/>
        </w:rPr>
        <w:pict>
          <v:shape id="_x0000_s2119" type="#_x0000_t202" style="position:absolute;left:0;text-align:left;margin-left:470.25pt;margin-top:4.2pt;width:1in;height:22.4pt;z-index:251617280" filled="f" stroked="f">
            <v:textbox inset="1mm,,1mm">
              <w:txbxContent>
                <w:p w:rsidR="00C620D2" w:rsidRDefault="00C620D2">
                  <w:pPr>
                    <w:spacing w:line="160" w:lineRule="exact"/>
                    <w:jc w:val="left"/>
                    <w:rPr>
                      <w:rFonts w:hint="cs"/>
                      <w:sz w:val="18"/>
                      <w:rtl/>
                    </w:rPr>
                  </w:pPr>
                  <w:r>
                    <w:rPr>
                      <w:rFonts w:cs="Miriam" w:hint="cs"/>
                      <w:sz w:val="18"/>
                      <w:szCs w:val="18"/>
                      <w:rtl/>
                    </w:rPr>
                    <w:t>(תיקון מס' 2) תשס"ג-2003</w:t>
                  </w:r>
                </w:p>
              </w:txbxContent>
            </v:textbox>
            <w10:anchorlock/>
          </v:shape>
        </w:pict>
      </w:r>
      <w:r>
        <w:rPr>
          <w:rFonts w:cs="FrankRuehl"/>
          <w:sz w:val="26"/>
          <w:rtl/>
        </w:rPr>
        <w:tab/>
        <w:t>"</w:t>
      </w:r>
      <w:r>
        <w:rPr>
          <w:rFonts w:cs="FrankRuehl" w:hint="cs"/>
          <w:sz w:val="26"/>
          <w:rtl/>
        </w:rPr>
        <w:t>מחזיק אמצעי שליט</w:t>
      </w:r>
      <w:r>
        <w:rPr>
          <w:rFonts w:cs="FrankRuehl"/>
          <w:sz w:val="26"/>
          <w:rtl/>
        </w:rPr>
        <w:t>ה" –</w:t>
      </w:r>
      <w:r>
        <w:rPr>
          <w:rFonts w:cs="FrankRuehl" w:hint="cs"/>
          <w:sz w:val="26"/>
          <w:rtl/>
        </w:rPr>
        <w:t xml:space="preserve"> (נמחקה);</w:t>
      </w:r>
    </w:p>
    <w:p w:rsidR="0033204D" w:rsidRPr="007F3DA5" w:rsidRDefault="0033204D">
      <w:pPr>
        <w:pStyle w:val="P00"/>
        <w:spacing w:before="0"/>
        <w:ind w:left="0" w:right="1134"/>
        <w:rPr>
          <w:rFonts w:cs="FrankRuehl" w:hint="cs"/>
          <w:vanish/>
          <w:color w:val="FF0000"/>
          <w:szCs w:val="20"/>
          <w:shd w:val="clear" w:color="auto" w:fill="FFFF99"/>
          <w:rtl/>
        </w:rPr>
      </w:pPr>
      <w:bookmarkStart w:id="15" w:name="Rov79"/>
      <w:r w:rsidRPr="007F3DA5">
        <w:rPr>
          <w:rFonts w:cs="FrankRuehl" w:hint="cs"/>
          <w:vanish/>
          <w:color w:val="FF0000"/>
          <w:szCs w:val="20"/>
          <w:shd w:val="clear" w:color="auto" w:fill="FFFF99"/>
          <w:rtl/>
        </w:rPr>
        <w:t>מיום 1.6.2003</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33204D" w:rsidRPr="007F3DA5" w:rsidRDefault="0033204D">
      <w:pPr>
        <w:pStyle w:val="P00"/>
        <w:spacing w:before="0"/>
        <w:ind w:left="0" w:right="1134"/>
        <w:rPr>
          <w:rFonts w:cs="FrankRuehl" w:hint="cs"/>
          <w:vanish/>
          <w:szCs w:val="20"/>
          <w:shd w:val="clear" w:color="auto" w:fill="FFFF99"/>
          <w:rtl/>
        </w:rPr>
      </w:pPr>
      <w:hyperlink r:id="rId30"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388 (</w:t>
      </w:r>
      <w:hyperlink r:id="rId31"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מחיקת הגדרת "מחזיק אמצעי שליטה"</w:t>
      </w:r>
    </w:p>
    <w:p w:rsidR="0033204D" w:rsidRPr="007F3DA5" w:rsidRDefault="0033204D">
      <w:pPr>
        <w:pStyle w:val="P00"/>
        <w:ind w:left="0" w:right="1134"/>
        <w:rPr>
          <w:rFonts w:cs="FrankRuehl" w:hint="cs"/>
          <w:vanish/>
          <w:szCs w:val="20"/>
          <w:shd w:val="clear" w:color="auto" w:fill="FFFF99"/>
          <w:rtl/>
        </w:rPr>
      </w:pPr>
      <w:r w:rsidRPr="007F3DA5">
        <w:rPr>
          <w:rFonts w:cs="FrankRuehl" w:hint="cs"/>
          <w:vanish/>
          <w:szCs w:val="20"/>
          <w:shd w:val="clear" w:color="auto" w:fill="FFFF99"/>
          <w:rtl/>
        </w:rPr>
        <w:t>הנוסח הקודם:</w:t>
      </w:r>
    </w:p>
    <w:p w:rsidR="0033204D" w:rsidRDefault="0033204D">
      <w:pPr>
        <w:pStyle w:val="P00"/>
        <w:spacing w:before="0"/>
        <w:ind w:left="0" w:right="1134"/>
        <w:rPr>
          <w:rFonts w:cs="FrankRuehl" w:hint="cs"/>
          <w:strike/>
          <w:sz w:val="2"/>
          <w:szCs w:val="2"/>
          <w:rtl/>
        </w:rPr>
      </w:pPr>
      <w:r w:rsidRPr="007F3DA5">
        <w:rPr>
          <w:rFonts w:cs="FrankRuehl" w:hint="cs"/>
          <w:vanish/>
          <w:sz w:val="22"/>
          <w:szCs w:val="22"/>
          <w:shd w:val="clear" w:color="auto" w:fill="FFFF99"/>
          <w:rtl/>
        </w:rPr>
        <w:tab/>
      </w:r>
      <w:r w:rsidRPr="007F3DA5">
        <w:rPr>
          <w:rFonts w:cs="FrankRuehl" w:hint="cs"/>
          <w:strike/>
          <w:vanish/>
          <w:sz w:val="22"/>
          <w:szCs w:val="22"/>
          <w:shd w:val="clear" w:color="auto" w:fill="FFFF99"/>
          <w:rtl/>
        </w:rPr>
        <w:t xml:space="preserve">"מחזיק אמצעי שליטה" </w:t>
      </w:r>
      <w:r w:rsidRPr="007F3DA5">
        <w:rPr>
          <w:rFonts w:cs="FrankRuehl"/>
          <w:strike/>
          <w:vanish/>
          <w:sz w:val="22"/>
          <w:szCs w:val="22"/>
          <w:shd w:val="clear" w:color="auto" w:fill="FFFF99"/>
          <w:rtl/>
        </w:rPr>
        <w:t>–</w:t>
      </w:r>
      <w:r w:rsidRPr="007F3DA5">
        <w:rPr>
          <w:rFonts w:cs="FrankRuehl" w:hint="cs"/>
          <w:strike/>
          <w:vanish/>
          <w:sz w:val="22"/>
          <w:szCs w:val="22"/>
          <w:shd w:val="clear" w:color="auto" w:fill="FFFF99"/>
          <w:rtl/>
        </w:rPr>
        <w:t xml:space="preserve"> מי שמחזיק בעצמו או ביחד עם בן משפחתו או עם אחרים הפועלים עמו דרך קבע, יותר מ </w:t>
      </w:r>
      <w:r w:rsidRPr="007F3DA5">
        <w:rPr>
          <w:rFonts w:cs="FrankRuehl"/>
          <w:strike/>
          <w:vanish/>
          <w:sz w:val="22"/>
          <w:szCs w:val="22"/>
          <w:shd w:val="clear" w:color="auto" w:fill="FFFF99"/>
          <w:rtl/>
        </w:rPr>
        <w:t>–</w:t>
      </w:r>
      <w:r w:rsidRPr="007F3DA5">
        <w:rPr>
          <w:rFonts w:cs="FrankRuehl" w:hint="cs"/>
          <w:strike/>
          <w:vanish/>
          <w:sz w:val="22"/>
          <w:szCs w:val="22"/>
          <w:shd w:val="clear" w:color="auto" w:fill="FFFF99"/>
          <w:rtl/>
        </w:rPr>
        <w:t xml:space="preserve"> 10% מסוג מסויים של אמצעי שליטה;</w:t>
      </w:r>
      <w:bookmarkEnd w:id="15"/>
    </w:p>
    <w:p w:rsidR="0033204D" w:rsidRDefault="00B51FA7" w:rsidP="00B51FA7">
      <w:pPr>
        <w:pStyle w:val="P00"/>
        <w:spacing w:before="72"/>
        <w:ind w:left="0" w:right="1134"/>
        <w:rPr>
          <w:rFonts w:cs="FrankRuehl"/>
          <w:sz w:val="26"/>
          <w:rtl/>
        </w:rPr>
      </w:pPr>
      <w:r>
        <w:rPr>
          <w:rFonts w:cs="FrankRuehl"/>
          <w:sz w:val="26"/>
          <w:rtl/>
          <w:lang w:eastAsia="en-US"/>
        </w:rPr>
        <w:pict>
          <v:shape id="_x0000_s2407" type="#_x0000_t202" style="position:absolute;left:0;text-align:left;margin-left:470.35pt;margin-top:7.1pt;width:1in;height:16.8pt;z-index:251735040" filled="f" stroked="f">
            <v:textbox inset="1mm,0,1mm,0">
              <w:txbxContent>
                <w:p w:rsidR="00C620D2" w:rsidRDefault="00C620D2" w:rsidP="00B51FA7">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t>"</w:t>
      </w:r>
      <w:r w:rsidR="0033204D">
        <w:rPr>
          <w:rFonts w:cs="FrankRuehl" w:hint="cs"/>
          <w:sz w:val="26"/>
          <w:rtl/>
        </w:rPr>
        <w:t xml:space="preserve">מיתקן חשמל" </w:t>
      </w:r>
      <w:r w:rsidR="0033204D">
        <w:rPr>
          <w:rFonts w:cs="FrankRuehl"/>
          <w:sz w:val="26"/>
          <w:rtl/>
        </w:rPr>
        <w:t xml:space="preserve">– </w:t>
      </w:r>
      <w:r w:rsidR="0033204D">
        <w:rPr>
          <w:rFonts w:cs="FrankRuehl" w:hint="cs"/>
          <w:sz w:val="26"/>
          <w:rtl/>
        </w:rPr>
        <w:t xml:space="preserve">מיתקן המשמש להולכה, </w:t>
      </w:r>
      <w:r>
        <w:rPr>
          <w:rFonts w:cs="FrankRuehl" w:hint="cs"/>
          <w:sz w:val="26"/>
          <w:rtl/>
        </w:rPr>
        <w:t xml:space="preserve">אגירה, </w:t>
      </w:r>
      <w:r w:rsidR="0033204D">
        <w:rPr>
          <w:rFonts w:cs="FrankRuehl" w:hint="cs"/>
          <w:sz w:val="26"/>
          <w:rtl/>
        </w:rPr>
        <w:t xml:space="preserve">הספקה, חלוקה, </w:t>
      </w:r>
      <w:r w:rsidR="0033204D">
        <w:rPr>
          <w:rFonts w:cs="FrankRuehl"/>
          <w:sz w:val="26"/>
          <w:rtl/>
        </w:rPr>
        <w:t>מ</w:t>
      </w:r>
      <w:r w:rsidR="0033204D">
        <w:rPr>
          <w:rFonts w:cs="FrankRuehl" w:hint="cs"/>
          <w:sz w:val="26"/>
          <w:rtl/>
        </w:rPr>
        <w:t>כירה, מסירה, צבירה, שינוי או השנאה של חשמל, לרבות מבנים, מכ</w:t>
      </w:r>
      <w:r w:rsidR="0033204D">
        <w:rPr>
          <w:rFonts w:cs="FrankRuehl"/>
          <w:sz w:val="26"/>
          <w:rtl/>
        </w:rPr>
        <w:t>ו</w:t>
      </w:r>
      <w:r w:rsidR="0033204D">
        <w:rPr>
          <w:rFonts w:cs="FrankRuehl" w:hint="cs"/>
          <w:sz w:val="26"/>
          <w:rtl/>
        </w:rPr>
        <w:t>נות, מכשירים, מצברים, מוליכים,</w:t>
      </w:r>
      <w:r w:rsidR="0033204D">
        <w:rPr>
          <w:rFonts w:cs="FrankRuehl"/>
          <w:sz w:val="26"/>
          <w:rtl/>
        </w:rPr>
        <w:t xml:space="preserve"> ע</w:t>
      </w:r>
      <w:r w:rsidR="0033204D">
        <w:rPr>
          <w:rFonts w:cs="FrankRuehl" w:hint="cs"/>
          <w:sz w:val="26"/>
          <w:rtl/>
        </w:rPr>
        <w:t>מודים, אבזרים וציוד חשמלי קבוע או מיטלטל, הקשורים במיתקן, לרבות מיתקן המשמש לייצור חשמל בהספק שאינו עולה על 5 מגוואט;</w:t>
      </w:r>
    </w:p>
    <w:p w:rsidR="00B51FA7" w:rsidRPr="007F3DA5" w:rsidRDefault="00B51FA7" w:rsidP="00B51FA7">
      <w:pPr>
        <w:pStyle w:val="P00"/>
        <w:spacing w:before="0"/>
        <w:ind w:left="0" w:right="1134"/>
        <w:rPr>
          <w:rFonts w:ascii="FrankRuehl" w:hAnsi="FrankRuehl" w:cs="FrankRuehl"/>
          <w:vanish/>
          <w:color w:val="FF0000"/>
          <w:szCs w:val="20"/>
          <w:shd w:val="clear" w:color="auto" w:fill="FFFF99"/>
          <w:rtl/>
        </w:rPr>
      </w:pPr>
      <w:bookmarkStart w:id="16" w:name="Rov163"/>
      <w:r w:rsidRPr="007F3DA5">
        <w:rPr>
          <w:rFonts w:ascii="FrankRuehl" w:hAnsi="FrankRuehl" w:cs="FrankRuehl" w:hint="cs"/>
          <w:vanish/>
          <w:color w:val="FF0000"/>
          <w:szCs w:val="20"/>
          <w:shd w:val="clear" w:color="auto" w:fill="FFFF99"/>
          <w:rtl/>
        </w:rPr>
        <w:t>מיום 26.7.2018</w:t>
      </w:r>
    </w:p>
    <w:p w:rsidR="00B51FA7" w:rsidRPr="007F3DA5" w:rsidRDefault="00B51FA7" w:rsidP="00B51FA7">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B51FA7" w:rsidRPr="007F3DA5" w:rsidRDefault="00B51FA7" w:rsidP="00B51FA7">
      <w:pPr>
        <w:pStyle w:val="P00"/>
        <w:spacing w:before="0"/>
        <w:ind w:left="0" w:right="1134"/>
        <w:rPr>
          <w:rFonts w:ascii="FrankRuehl" w:hAnsi="FrankRuehl" w:cs="FrankRuehl"/>
          <w:vanish/>
          <w:szCs w:val="20"/>
          <w:shd w:val="clear" w:color="auto" w:fill="FFFF99"/>
          <w:rtl/>
        </w:rPr>
      </w:pPr>
      <w:hyperlink r:id="rId32"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33"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B51FA7" w:rsidRPr="00B51FA7" w:rsidRDefault="00B51FA7" w:rsidP="00B51FA7">
      <w:pPr>
        <w:pStyle w:val="P00"/>
        <w:ind w:left="0" w:right="1134"/>
        <w:rPr>
          <w:rFonts w:cs="FrankRuehl"/>
          <w:sz w:val="2"/>
          <w:szCs w:val="2"/>
          <w:rtl/>
        </w:rPr>
      </w:pPr>
      <w:r w:rsidRPr="007F3DA5">
        <w:rPr>
          <w:rFonts w:cs="FrankRuehl"/>
          <w:vanish/>
          <w:sz w:val="22"/>
          <w:szCs w:val="22"/>
          <w:shd w:val="clear" w:color="auto" w:fill="FFFF99"/>
          <w:rtl/>
        </w:rPr>
        <w:tab/>
        <w:t>"</w:t>
      </w:r>
      <w:r w:rsidRPr="007F3DA5">
        <w:rPr>
          <w:rFonts w:cs="FrankRuehl" w:hint="cs"/>
          <w:vanish/>
          <w:sz w:val="22"/>
          <w:szCs w:val="22"/>
          <w:shd w:val="clear" w:color="auto" w:fill="FFFF99"/>
          <w:rtl/>
        </w:rPr>
        <w:t xml:space="preserve">מיתקן חשמל"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 xml:space="preserve">מיתקן המשמש להולכה, </w:t>
      </w:r>
      <w:r w:rsidRPr="007F3DA5">
        <w:rPr>
          <w:rFonts w:cs="FrankRuehl" w:hint="cs"/>
          <w:vanish/>
          <w:sz w:val="22"/>
          <w:szCs w:val="22"/>
          <w:u w:val="single"/>
          <w:shd w:val="clear" w:color="auto" w:fill="FFFF99"/>
          <w:rtl/>
        </w:rPr>
        <w:t>אגירה,</w:t>
      </w:r>
      <w:r w:rsidRPr="007F3DA5">
        <w:rPr>
          <w:rFonts w:cs="FrankRuehl" w:hint="cs"/>
          <w:vanish/>
          <w:sz w:val="22"/>
          <w:szCs w:val="22"/>
          <w:shd w:val="clear" w:color="auto" w:fill="FFFF99"/>
          <w:rtl/>
        </w:rPr>
        <w:t xml:space="preserve"> הספקה, חלוקה, </w:t>
      </w:r>
      <w:r w:rsidRPr="007F3DA5">
        <w:rPr>
          <w:rFonts w:cs="FrankRuehl"/>
          <w:vanish/>
          <w:sz w:val="22"/>
          <w:szCs w:val="22"/>
          <w:shd w:val="clear" w:color="auto" w:fill="FFFF99"/>
          <w:rtl/>
        </w:rPr>
        <w:t>מ</w:t>
      </w:r>
      <w:r w:rsidRPr="007F3DA5">
        <w:rPr>
          <w:rFonts w:cs="FrankRuehl" w:hint="cs"/>
          <w:vanish/>
          <w:sz w:val="22"/>
          <w:szCs w:val="22"/>
          <w:shd w:val="clear" w:color="auto" w:fill="FFFF99"/>
          <w:rtl/>
        </w:rPr>
        <w:t>כירה, מסירה, צבירה, שינוי או השנאה של חשמל, לרבות מבנים, מכ</w:t>
      </w:r>
      <w:r w:rsidRPr="007F3DA5">
        <w:rPr>
          <w:rFonts w:cs="FrankRuehl"/>
          <w:vanish/>
          <w:sz w:val="22"/>
          <w:szCs w:val="22"/>
          <w:shd w:val="clear" w:color="auto" w:fill="FFFF99"/>
          <w:rtl/>
        </w:rPr>
        <w:t>ו</w:t>
      </w:r>
      <w:r w:rsidRPr="007F3DA5">
        <w:rPr>
          <w:rFonts w:cs="FrankRuehl" w:hint="cs"/>
          <w:vanish/>
          <w:sz w:val="22"/>
          <w:szCs w:val="22"/>
          <w:shd w:val="clear" w:color="auto" w:fill="FFFF99"/>
          <w:rtl/>
        </w:rPr>
        <w:t>נות, מכשירים, מצברים, מוליכים,</w:t>
      </w:r>
      <w:r w:rsidRPr="007F3DA5">
        <w:rPr>
          <w:rFonts w:cs="FrankRuehl"/>
          <w:vanish/>
          <w:sz w:val="22"/>
          <w:szCs w:val="22"/>
          <w:shd w:val="clear" w:color="auto" w:fill="FFFF99"/>
          <w:rtl/>
        </w:rPr>
        <w:t xml:space="preserve"> ע</w:t>
      </w:r>
      <w:r w:rsidRPr="007F3DA5">
        <w:rPr>
          <w:rFonts w:cs="FrankRuehl" w:hint="cs"/>
          <w:vanish/>
          <w:sz w:val="22"/>
          <w:szCs w:val="22"/>
          <w:shd w:val="clear" w:color="auto" w:fill="FFFF99"/>
          <w:rtl/>
        </w:rPr>
        <w:t>מודים, אבזרים וציוד חשמלי קבוע או מיטלטל, הקשורים במיתקן, לרבות מיתקן המשמש לייצור חשמל בהספק שאינו עולה על 5 מגוואט;</w:t>
      </w:r>
      <w:bookmarkEnd w:id="16"/>
    </w:p>
    <w:p w:rsidR="0033204D" w:rsidRDefault="0033204D">
      <w:pPr>
        <w:pStyle w:val="P00"/>
        <w:spacing w:before="72"/>
        <w:ind w:left="0" w:right="1134"/>
        <w:rPr>
          <w:rFonts w:cs="FrankRuehl" w:hint="cs"/>
          <w:sz w:val="26"/>
          <w:rtl/>
        </w:rPr>
      </w:pPr>
      <w:r>
        <w:rPr>
          <w:rFonts w:cs="FrankRuehl"/>
          <w:rtl/>
          <w:lang w:val="he-IL"/>
        </w:rPr>
        <w:pict>
          <v:shape id="_x0000_s2213" type="#_x0000_t202" style="position:absolute;left:0;text-align:left;margin-left:470.25pt;margin-top:7.1pt;width:1in;height:16.8pt;z-index:251660288"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v:shape>
        </w:pict>
      </w:r>
      <w:r>
        <w:rPr>
          <w:rFonts w:cs="FrankRuehl" w:hint="cs"/>
          <w:sz w:val="26"/>
          <w:rtl/>
        </w:rPr>
        <w:tab/>
      </w:r>
      <w:r>
        <w:rPr>
          <w:rFonts w:cs="FrankRuehl"/>
          <w:sz w:val="26"/>
          <w:rtl/>
        </w:rPr>
        <w:t>"מערכת חשמל" – רשת החשמל וכן תחנות כוח;</w:t>
      </w:r>
    </w:p>
    <w:p w:rsidR="0033204D" w:rsidRPr="007F3DA5" w:rsidRDefault="0033204D">
      <w:pPr>
        <w:pStyle w:val="P00"/>
        <w:spacing w:before="0"/>
        <w:ind w:left="0" w:right="1134"/>
        <w:rPr>
          <w:rFonts w:cs="FrankRuehl" w:hint="cs"/>
          <w:vanish/>
          <w:color w:val="FF0000"/>
          <w:szCs w:val="20"/>
          <w:shd w:val="clear" w:color="auto" w:fill="FFFF99"/>
          <w:rtl/>
        </w:rPr>
      </w:pPr>
      <w:bookmarkStart w:id="17" w:name="Rov105"/>
      <w:r w:rsidRPr="007F3DA5">
        <w:rPr>
          <w:rFonts w:cs="FrankRuehl" w:hint="cs"/>
          <w:vanish/>
          <w:color w:val="FF0000"/>
          <w:szCs w:val="20"/>
          <w:shd w:val="clear" w:color="auto" w:fill="FFFF99"/>
          <w:rtl/>
        </w:rPr>
        <w:t>מיום 4.3.2007</w:t>
      </w:r>
    </w:p>
    <w:p w:rsidR="0033204D" w:rsidRPr="007F3DA5" w:rsidRDefault="0033204D">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33204D" w:rsidRPr="007F3DA5" w:rsidRDefault="0033204D">
      <w:pPr>
        <w:pStyle w:val="P00"/>
        <w:spacing w:before="0"/>
        <w:ind w:left="0" w:right="1134"/>
        <w:rPr>
          <w:rFonts w:cs="FrankRuehl" w:hint="cs"/>
          <w:vanish/>
          <w:szCs w:val="20"/>
          <w:shd w:val="clear" w:color="auto" w:fill="FFFF99"/>
          <w:rtl/>
        </w:rPr>
      </w:pPr>
      <w:hyperlink r:id="rId34"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132 (</w:t>
      </w:r>
      <w:hyperlink r:id="rId35"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33204D" w:rsidRDefault="0033204D">
      <w:pPr>
        <w:pStyle w:val="P00"/>
        <w:spacing w:before="0"/>
        <w:ind w:left="0" w:right="1134"/>
        <w:rPr>
          <w:rFonts w:cs="FrankRuehl" w:hint="cs"/>
          <w:sz w:val="2"/>
          <w:szCs w:val="2"/>
          <w:rtl/>
        </w:rPr>
      </w:pPr>
      <w:r w:rsidRPr="007F3DA5">
        <w:rPr>
          <w:rFonts w:cs="FrankRuehl" w:hint="cs"/>
          <w:b/>
          <w:bCs/>
          <w:vanish/>
          <w:szCs w:val="20"/>
          <w:shd w:val="clear" w:color="auto" w:fill="FFFF99"/>
          <w:rtl/>
        </w:rPr>
        <w:t>הוספת הגדרת "מערכת חשמל"</w:t>
      </w:r>
      <w:bookmarkEnd w:id="17"/>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מקרקעין ציבוריים" </w:t>
      </w:r>
      <w:r>
        <w:rPr>
          <w:rFonts w:cs="FrankRuehl"/>
          <w:sz w:val="26"/>
          <w:rtl/>
        </w:rPr>
        <w:t xml:space="preserve">– </w:t>
      </w:r>
      <w:r>
        <w:rPr>
          <w:rFonts w:cs="FrankRuehl" w:hint="cs"/>
          <w:sz w:val="26"/>
          <w:rtl/>
        </w:rPr>
        <w:t>מקרקעי ישראל כמשמעותם בחוק-יסוד: מקרקעי ישראל, או מקרקעין בבעלות רשות מקומית או בבע</w:t>
      </w:r>
      <w:r>
        <w:rPr>
          <w:rFonts w:cs="FrankRuehl"/>
          <w:sz w:val="26"/>
          <w:rtl/>
        </w:rPr>
        <w:t>ל</w:t>
      </w:r>
      <w:r>
        <w:rPr>
          <w:rFonts w:cs="FrankRuehl" w:hint="cs"/>
          <w:sz w:val="26"/>
          <w:rtl/>
        </w:rPr>
        <w:t>ות תאגיד שהוקם על פי חוק ושהחז</w:t>
      </w:r>
      <w:r>
        <w:rPr>
          <w:rFonts w:cs="FrankRuehl"/>
          <w:sz w:val="26"/>
          <w:rtl/>
        </w:rPr>
        <w:t>קה</w:t>
      </w:r>
      <w:r>
        <w:rPr>
          <w:rFonts w:cs="FrankRuehl" w:hint="cs"/>
          <w:sz w:val="26"/>
          <w:rtl/>
        </w:rPr>
        <w:t xml:space="preserve"> בהם היא בידי אחד מהם;</w:t>
      </w:r>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מקרקעין פרטיים" </w:t>
      </w:r>
      <w:r>
        <w:rPr>
          <w:rFonts w:cs="FrankRuehl"/>
          <w:sz w:val="26"/>
          <w:rtl/>
        </w:rPr>
        <w:t xml:space="preserve">– </w:t>
      </w:r>
      <w:r>
        <w:rPr>
          <w:rFonts w:cs="FrankRuehl" w:hint="cs"/>
          <w:sz w:val="26"/>
          <w:rtl/>
        </w:rPr>
        <w:t>מקרקעין שאינם ציבוריים;</w:t>
      </w:r>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נושא משרה" </w:t>
      </w:r>
      <w:r>
        <w:rPr>
          <w:rFonts w:cs="FrankRuehl"/>
          <w:sz w:val="26"/>
          <w:rtl/>
        </w:rPr>
        <w:t xml:space="preserve">– </w:t>
      </w:r>
      <w:r>
        <w:rPr>
          <w:rFonts w:cs="FrankRuehl" w:hint="cs"/>
          <w:sz w:val="26"/>
          <w:rtl/>
        </w:rPr>
        <w:t>כהגדרתו בפרק ד1 לפקודת החברות [נוסח חדש], תשמ"ג-</w:t>
      </w:r>
      <w:r>
        <w:rPr>
          <w:rFonts w:cs="FrankRuehl"/>
          <w:sz w:val="26"/>
          <w:rtl/>
        </w:rPr>
        <w:t>1983;</w:t>
      </w:r>
    </w:p>
    <w:p w:rsidR="0033204D" w:rsidRDefault="0033204D">
      <w:pPr>
        <w:pStyle w:val="P00"/>
        <w:spacing w:before="72"/>
        <w:ind w:left="0" w:right="1134"/>
        <w:rPr>
          <w:rFonts w:cs="FrankRuehl"/>
          <w:sz w:val="26"/>
          <w:rtl/>
        </w:rPr>
      </w:pPr>
      <w:r>
        <w:rPr>
          <w:rFonts w:cs="FrankRuehl"/>
          <w:rtl/>
          <w:lang w:val="he-IL"/>
        </w:rPr>
        <w:pict>
          <v:shape id="_x0000_s2214" type="#_x0000_t202" style="position:absolute;left:0;text-align:left;margin-left:470.25pt;margin-top:7.1pt;width:1in;height:36.7pt;z-index:251661312" filled="f" stroked="f">
            <v:textbox inset="1mm,0,1mm,0">
              <w:txbxContent>
                <w:p w:rsidR="00C620D2" w:rsidRDefault="00C620D2">
                  <w:pPr>
                    <w:spacing w:line="160" w:lineRule="exact"/>
                    <w:jc w:val="left"/>
                    <w:rPr>
                      <w:rFonts w:cs="Miriam"/>
                      <w:sz w:val="18"/>
                      <w:szCs w:val="18"/>
                      <w:rtl/>
                    </w:rPr>
                  </w:pPr>
                  <w:r>
                    <w:rPr>
                      <w:rFonts w:cs="Miriam" w:hint="cs"/>
                      <w:sz w:val="18"/>
                      <w:szCs w:val="18"/>
                      <w:rtl/>
                    </w:rPr>
                    <w:t>(תיקון מס' 5) תשס"ז-2007</w:t>
                  </w:r>
                </w:p>
                <w:p w:rsidR="00C620D2" w:rsidRDefault="00C620D2" w:rsidP="00B51FA7">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Fonts w:cs="FrankRuehl"/>
          <w:sz w:val="26"/>
          <w:rtl/>
        </w:rPr>
        <w:tab/>
        <w:t>"</w:t>
      </w:r>
      <w:r>
        <w:rPr>
          <w:rFonts w:cs="FrankRuehl" w:hint="cs"/>
          <w:sz w:val="26"/>
          <w:rtl/>
        </w:rPr>
        <w:t xml:space="preserve">פעילות" </w:t>
      </w:r>
      <w:r>
        <w:rPr>
          <w:rFonts w:cs="FrankRuehl"/>
          <w:sz w:val="26"/>
          <w:rtl/>
        </w:rPr>
        <w:t xml:space="preserve">– </w:t>
      </w:r>
      <w:r>
        <w:rPr>
          <w:rFonts w:cs="FrankRuehl" w:hint="cs"/>
          <w:sz w:val="26"/>
          <w:rtl/>
        </w:rPr>
        <w:t xml:space="preserve">כל אחד מאלה: ייצור, ניהול המערכת, הולכה, </w:t>
      </w:r>
      <w:r w:rsidR="00B51FA7">
        <w:rPr>
          <w:rFonts w:cs="FrankRuehl" w:hint="cs"/>
          <w:sz w:val="26"/>
          <w:rtl/>
        </w:rPr>
        <w:t xml:space="preserve">אגירה, </w:t>
      </w:r>
      <w:r>
        <w:rPr>
          <w:rFonts w:cs="FrankRuehl" w:hint="cs"/>
          <w:sz w:val="26"/>
          <w:rtl/>
        </w:rPr>
        <w:t>חלוקה, הספקה, או סחר בחשמל;</w:t>
      </w:r>
    </w:p>
    <w:p w:rsidR="0033204D" w:rsidRPr="007F3DA5" w:rsidRDefault="0033204D">
      <w:pPr>
        <w:pStyle w:val="P00"/>
        <w:spacing w:before="0"/>
        <w:ind w:left="0" w:right="1134"/>
        <w:rPr>
          <w:rFonts w:cs="FrankRuehl" w:hint="cs"/>
          <w:vanish/>
          <w:color w:val="FF0000"/>
          <w:szCs w:val="20"/>
          <w:shd w:val="clear" w:color="auto" w:fill="FFFF99"/>
          <w:rtl/>
        </w:rPr>
      </w:pPr>
      <w:bookmarkStart w:id="18" w:name="Rov106"/>
      <w:r w:rsidRPr="007F3DA5">
        <w:rPr>
          <w:rFonts w:cs="FrankRuehl" w:hint="cs"/>
          <w:vanish/>
          <w:color w:val="FF0000"/>
          <w:szCs w:val="20"/>
          <w:shd w:val="clear" w:color="auto" w:fill="FFFF99"/>
          <w:rtl/>
        </w:rPr>
        <w:t>מיום 4.3.2007</w:t>
      </w:r>
    </w:p>
    <w:p w:rsidR="0033204D" w:rsidRPr="007F3DA5" w:rsidRDefault="0033204D">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33204D" w:rsidRPr="007F3DA5" w:rsidRDefault="0033204D">
      <w:pPr>
        <w:pStyle w:val="P00"/>
        <w:spacing w:before="0"/>
        <w:ind w:left="0" w:right="1134"/>
        <w:rPr>
          <w:rFonts w:cs="FrankRuehl" w:hint="cs"/>
          <w:vanish/>
          <w:szCs w:val="20"/>
          <w:shd w:val="clear" w:color="auto" w:fill="FFFF99"/>
          <w:rtl/>
        </w:rPr>
      </w:pPr>
      <w:hyperlink r:id="rId36"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132 (</w:t>
      </w:r>
      <w:hyperlink r:id="rId37"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B51FA7" w:rsidRPr="007F3DA5" w:rsidRDefault="00B51FA7" w:rsidP="00B51FA7">
      <w:pPr>
        <w:pStyle w:val="P00"/>
        <w:ind w:left="0" w:right="1134"/>
        <w:rPr>
          <w:rFonts w:cs="FrankRuehl"/>
          <w:vanish/>
          <w:sz w:val="22"/>
          <w:szCs w:val="22"/>
          <w:shd w:val="clear" w:color="auto" w:fill="FFFF99"/>
          <w:rtl/>
        </w:rPr>
      </w:pPr>
      <w:r w:rsidRPr="007F3DA5">
        <w:rPr>
          <w:rFonts w:cs="FrankRuehl"/>
          <w:vanish/>
          <w:sz w:val="22"/>
          <w:szCs w:val="22"/>
          <w:shd w:val="clear" w:color="auto" w:fill="FFFF99"/>
          <w:rtl/>
        </w:rPr>
        <w:tab/>
        <w:t>"</w:t>
      </w:r>
      <w:r w:rsidRPr="007F3DA5">
        <w:rPr>
          <w:rFonts w:cs="FrankRuehl" w:hint="cs"/>
          <w:vanish/>
          <w:sz w:val="22"/>
          <w:szCs w:val="22"/>
          <w:shd w:val="clear" w:color="auto" w:fill="FFFF99"/>
          <w:rtl/>
        </w:rPr>
        <w:t xml:space="preserve">פעילות"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 xml:space="preserve">כל אחד מאלה: ייצור, </w:t>
      </w:r>
      <w:r w:rsidRPr="007F3DA5">
        <w:rPr>
          <w:rFonts w:cs="FrankRuehl" w:hint="cs"/>
          <w:vanish/>
          <w:sz w:val="22"/>
          <w:szCs w:val="22"/>
          <w:u w:val="single"/>
          <w:shd w:val="clear" w:color="auto" w:fill="FFFF99"/>
          <w:rtl/>
        </w:rPr>
        <w:t>ניהול המערכת,</w:t>
      </w:r>
      <w:r w:rsidRPr="007F3DA5">
        <w:rPr>
          <w:rFonts w:cs="FrankRuehl" w:hint="cs"/>
          <w:vanish/>
          <w:sz w:val="22"/>
          <w:szCs w:val="22"/>
          <w:shd w:val="clear" w:color="auto" w:fill="FFFF99"/>
          <w:rtl/>
        </w:rPr>
        <w:t xml:space="preserve"> הולכה, חלוקה, הספקה, או סחר בחשמל;</w:t>
      </w:r>
    </w:p>
    <w:p w:rsidR="00B51FA7" w:rsidRPr="007F3DA5" w:rsidRDefault="00B51FA7" w:rsidP="00B51FA7">
      <w:pPr>
        <w:pStyle w:val="P00"/>
        <w:tabs>
          <w:tab w:val="clear" w:pos="6259"/>
        </w:tabs>
        <w:spacing w:before="0"/>
        <w:ind w:left="0" w:right="1134"/>
        <w:rPr>
          <w:rStyle w:val="default"/>
          <w:rFonts w:cs="FrankRuehl"/>
          <w:vanish/>
          <w:sz w:val="20"/>
          <w:szCs w:val="20"/>
          <w:shd w:val="clear" w:color="auto" w:fill="FFFF99"/>
          <w:rtl/>
        </w:rPr>
      </w:pPr>
    </w:p>
    <w:p w:rsidR="00B51FA7" w:rsidRPr="007F3DA5" w:rsidRDefault="00B51FA7" w:rsidP="00B51FA7">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B51FA7" w:rsidRPr="007F3DA5" w:rsidRDefault="00B51FA7" w:rsidP="00B51FA7">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B51FA7" w:rsidRPr="007F3DA5" w:rsidRDefault="00B51FA7" w:rsidP="00B51FA7">
      <w:pPr>
        <w:pStyle w:val="P00"/>
        <w:spacing w:before="0"/>
        <w:ind w:left="0" w:right="1134"/>
        <w:rPr>
          <w:rFonts w:ascii="FrankRuehl" w:hAnsi="FrankRuehl" w:cs="FrankRuehl"/>
          <w:vanish/>
          <w:szCs w:val="20"/>
          <w:shd w:val="clear" w:color="auto" w:fill="FFFF99"/>
          <w:rtl/>
        </w:rPr>
      </w:pPr>
      <w:hyperlink r:id="rId38"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39"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33204D" w:rsidRDefault="0033204D">
      <w:pPr>
        <w:pStyle w:val="P00"/>
        <w:ind w:left="0" w:right="1134"/>
        <w:rPr>
          <w:rFonts w:cs="FrankRuehl" w:hint="cs"/>
          <w:sz w:val="2"/>
          <w:szCs w:val="2"/>
          <w:rtl/>
        </w:rPr>
      </w:pPr>
      <w:r w:rsidRPr="007F3DA5">
        <w:rPr>
          <w:rFonts w:cs="FrankRuehl"/>
          <w:vanish/>
          <w:sz w:val="22"/>
          <w:szCs w:val="22"/>
          <w:shd w:val="clear" w:color="auto" w:fill="FFFF99"/>
          <w:rtl/>
        </w:rPr>
        <w:tab/>
        <w:t>"</w:t>
      </w:r>
      <w:r w:rsidRPr="007F3DA5">
        <w:rPr>
          <w:rFonts w:cs="FrankRuehl" w:hint="cs"/>
          <w:vanish/>
          <w:sz w:val="22"/>
          <w:szCs w:val="22"/>
          <w:shd w:val="clear" w:color="auto" w:fill="FFFF99"/>
          <w:rtl/>
        </w:rPr>
        <w:t xml:space="preserve">פעילות"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כל אחד מאלה: ייצור, ניהול המערכת, הולכה,</w:t>
      </w:r>
      <w:r w:rsidR="00B51FA7" w:rsidRPr="007F3DA5">
        <w:rPr>
          <w:rFonts w:cs="FrankRuehl" w:hint="cs"/>
          <w:vanish/>
          <w:sz w:val="22"/>
          <w:szCs w:val="22"/>
          <w:shd w:val="clear" w:color="auto" w:fill="FFFF99"/>
          <w:rtl/>
        </w:rPr>
        <w:t xml:space="preserve"> </w:t>
      </w:r>
      <w:r w:rsidR="00B51FA7" w:rsidRPr="007F3DA5">
        <w:rPr>
          <w:rFonts w:cs="FrankRuehl" w:hint="cs"/>
          <w:vanish/>
          <w:sz w:val="22"/>
          <w:szCs w:val="22"/>
          <w:u w:val="single"/>
          <w:shd w:val="clear" w:color="auto" w:fill="FFFF99"/>
          <w:rtl/>
        </w:rPr>
        <w:t>אגירה,</w:t>
      </w:r>
      <w:r w:rsidRPr="007F3DA5">
        <w:rPr>
          <w:rFonts w:cs="FrankRuehl" w:hint="cs"/>
          <w:vanish/>
          <w:sz w:val="22"/>
          <w:szCs w:val="22"/>
          <w:shd w:val="clear" w:color="auto" w:fill="FFFF99"/>
          <w:rtl/>
        </w:rPr>
        <w:t xml:space="preserve"> חלוקה, הספקה, או סחר בחשמל;</w:t>
      </w:r>
      <w:bookmarkEnd w:id="18"/>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פ</w:t>
      </w:r>
      <w:r>
        <w:rPr>
          <w:rFonts w:cs="FrankRuehl"/>
          <w:sz w:val="26"/>
          <w:rtl/>
        </w:rPr>
        <w:t>קו</w:t>
      </w:r>
      <w:r>
        <w:rPr>
          <w:rFonts w:cs="FrankRuehl" w:hint="cs"/>
          <w:sz w:val="26"/>
          <w:rtl/>
        </w:rPr>
        <w:t xml:space="preserve">דת זכיונות החשמל" </w:t>
      </w:r>
      <w:r>
        <w:rPr>
          <w:rFonts w:cs="FrankRuehl"/>
          <w:sz w:val="26"/>
          <w:rtl/>
        </w:rPr>
        <w:t xml:space="preserve">– </w:t>
      </w:r>
      <w:r>
        <w:rPr>
          <w:rFonts w:cs="FrankRuehl" w:hint="cs"/>
          <w:sz w:val="26"/>
          <w:rtl/>
        </w:rPr>
        <w:t>פקודת זכיונות החשמל, כפי שתוקנה בחוק התוספות לזכיונות החשמל (תשלומים בעד חיבור למערכת החשמל), תשכ"ד-</w:t>
      </w:r>
      <w:r>
        <w:rPr>
          <w:rFonts w:cs="FrankRuehl"/>
          <w:sz w:val="26"/>
          <w:rtl/>
        </w:rPr>
        <w:t xml:space="preserve">1963, </w:t>
      </w:r>
      <w:r>
        <w:rPr>
          <w:rFonts w:cs="FrankRuehl" w:hint="cs"/>
          <w:sz w:val="26"/>
          <w:rtl/>
        </w:rPr>
        <w:t>חוק התוספת לזכיון החשמל (תיקון הזכיון), תש"ל-</w:t>
      </w:r>
      <w:r>
        <w:rPr>
          <w:rFonts w:cs="FrankRuehl"/>
          <w:sz w:val="26"/>
          <w:rtl/>
        </w:rPr>
        <w:t xml:space="preserve">1970, </w:t>
      </w:r>
      <w:r>
        <w:rPr>
          <w:rFonts w:cs="FrankRuehl" w:hint="cs"/>
          <w:sz w:val="26"/>
          <w:rtl/>
        </w:rPr>
        <w:t>חוק לתיקון פקודת זכיונות החשמל (מס' 3), תשנ"ד-</w:t>
      </w:r>
      <w:r>
        <w:rPr>
          <w:rFonts w:cs="FrankRuehl"/>
          <w:sz w:val="26"/>
          <w:rtl/>
        </w:rPr>
        <w:t xml:space="preserve">1994, </w:t>
      </w:r>
      <w:r>
        <w:rPr>
          <w:rFonts w:cs="FrankRuehl" w:hint="cs"/>
          <w:sz w:val="26"/>
          <w:rtl/>
        </w:rPr>
        <w:t xml:space="preserve">ובתוספת לחוק הספקת חשמל </w:t>
      </w:r>
      <w:r>
        <w:rPr>
          <w:rFonts w:cs="FrankRuehl"/>
          <w:sz w:val="26"/>
          <w:rtl/>
        </w:rPr>
        <w:t>(</w:t>
      </w:r>
      <w:r>
        <w:rPr>
          <w:rFonts w:cs="FrankRuehl" w:hint="cs"/>
          <w:sz w:val="26"/>
          <w:rtl/>
        </w:rPr>
        <w:t>ה</w:t>
      </w:r>
      <w:r>
        <w:rPr>
          <w:rFonts w:cs="FrankRuehl"/>
          <w:sz w:val="26"/>
          <w:rtl/>
        </w:rPr>
        <w:t>ו</w:t>
      </w:r>
      <w:r>
        <w:rPr>
          <w:rFonts w:cs="FrankRuehl" w:hint="cs"/>
          <w:sz w:val="26"/>
          <w:rtl/>
        </w:rPr>
        <w:t>ראות מיוחדות), תשמ"ח-</w:t>
      </w:r>
      <w:r>
        <w:rPr>
          <w:rFonts w:cs="FrankRuehl"/>
          <w:sz w:val="26"/>
          <w:rtl/>
        </w:rPr>
        <w:t>1987;</w:t>
      </w:r>
    </w:p>
    <w:p w:rsidR="0033204D" w:rsidRDefault="0033204D">
      <w:pPr>
        <w:pStyle w:val="P00"/>
        <w:spacing w:before="72"/>
        <w:ind w:left="0" w:right="1134"/>
        <w:rPr>
          <w:rFonts w:cs="FrankRuehl" w:hint="cs"/>
          <w:sz w:val="26"/>
          <w:rtl/>
        </w:rPr>
      </w:pPr>
      <w:r>
        <w:rPr>
          <w:rFonts w:cs="FrankRuehl"/>
          <w:rtl/>
          <w:lang w:val="he-IL"/>
        </w:rPr>
        <w:pict>
          <v:shape id="_x0000_s2120" type="#_x0000_t202" style="position:absolute;left:0;text-align:left;margin-left:470.25pt;margin-top:7.1pt;width:1in;height:50.1pt;z-index:251618304"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p w:rsidR="00C620D2" w:rsidRDefault="00C620D2">
                  <w:pPr>
                    <w:spacing w:line="160" w:lineRule="exact"/>
                    <w:jc w:val="left"/>
                    <w:rPr>
                      <w:rFonts w:cs="Miriam"/>
                      <w:sz w:val="18"/>
                      <w:szCs w:val="18"/>
                      <w:rtl/>
                    </w:rPr>
                  </w:pPr>
                  <w:r>
                    <w:rPr>
                      <w:rFonts w:cs="Miriam" w:hint="cs"/>
                      <w:sz w:val="18"/>
                      <w:szCs w:val="18"/>
                      <w:rtl/>
                    </w:rPr>
                    <w:t>(תיקון מס' 3) תשס"ה-2005</w:t>
                  </w:r>
                </w:p>
                <w:p w:rsidR="00C620D2" w:rsidRDefault="00C620D2" w:rsidP="002D2E10">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t>"</w:t>
      </w:r>
      <w:r>
        <w:rPr>
          <w:rFonts w:cs="FrankRuehl" w:hint="cs"/>
          <w:sz w:val="26"/>
          <w:rtl/>
        </w:rPr>
        <w:t xml:space="preserve">צרכן" </w:t>
      </w:r>
      <w:r>
        <w:rPr>
          <w:rFonts w:cs="FrankRuehl"/>
          <w:sz w:val="26"/>
          <w:rtl/>
        </w:rPr>
        <w:t xml:space="preserve">– </w:t>
      </w:r>
      <w:r>
        <w:rPr>
          <w:rFonts w:cs="FrankRuehl" w:hint="cs"/>
          <w:sz w:val="26"/>
          <w:rtl/>
        </w:rPr>
        <w:t>מי שרוכש חשמל או שירותים מבעל רישיון, או מבקש חיבור לרשת החשמל;</w:t>
      </w:r>
    </w:p>
    <w:p w:rsidR="0033204D" w:rsidRPr="007F3DA5" w:rsidRDefault="0033204D">
      <w:pPr>
        <w:pStyle w:val="P00"/>
        <w:spacing w:before="0"/>
        <w:ind w:left="0" w:right="1134"/>
        <w:rPr>
          <w:rFonts w:cs="FrankRuehl" w:hint="cs"/>
          <w:vanish/>
          <w:color w:val="FF0000"/>
          <w:szCs w:val="20"/>
          <w:shd w:val="clear" w:color="auto" w:fill="FFFF99"/>
          <w:rtl/>
        </w:rPr>
      </w:pPr>
      <w:bookmarkStart w:id="19" w:name="Rov80"/>
      <w:r w:rsidRPr="007F3DA5">
        <w:rPr>
          <w:rFonts w:cs="FrankRuehl" w:hint="cs"/>
          <w:vanish/>
          <w:color w:val="FF0000"/>
          <w:szCs w:val="20"/>
          <w:shd w:val="clear" w:color="auto" w:fill="FFFF99"/>
          <w:rtl/>
        </w:rPr>
        <w:t>מיום 1.6.2003</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33204D" w:rsidRPr="007F3DA5" w:rsidRDefault="0033204D">
      <w:pPr>
        <w:pStyle w:val="P00"/>
        <w:spacing w:before="0"/>
        <w:ind w:left="0" w:right="1134"/>
        <w:rPr>
          <w:rFonts w:cs="FrankRuehl" w:hint="cs"/>
          <w:vanish/>
          <w:szCs w:val="20"/>
          <w:shd w:val="clear" w:color="auto" w:fill="FFFF99"/>
          <w:rtl/>
        </w:rPr>
      </w:pPr>
      <w:hyperlink r:id="rId40"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388 (</w:t>
      </w:r>
      <w:hyperlink r:id="rId41"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33204D" w:rsidRPr="007F3DA5" w:rsidRDefault="0033204D">
      <w:pPr>
        <w:pStyle w:val="P00"/>
        <w:ind w:left="0" w:right="1134"/>
        <w:rPr>
          <w:rFonts w:cs="FrankRuehl" w:hint="cs"/>
          <w:vanish/>
          <w:sz w:val="22"/>
          <w:szCs w:val="22"/>
          <w:shd w:val="clear" w:color="auto" w:fill="FFFF99"/>
          <w:rtl/>
        </w:rPr>
      </w:pPr>
      <w:r w:rsidRPr="007F3DA5">
        <w:rPr>
          <w:rFonts w:cs="FrankRuehl" w:hint="cs"/>
          <w:vanish/>
          <w:sz w:val="22"/>
          <w:szCs w:val="22"/>
          <w:shd w:val="clear" w:color="auto" w:fill="FFFF99"/>
          <w:rtl/>
        </w:rPr>
        <w:tab/>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צרכן"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 xml:space="preserve">מי שרוכש חשמל </w:t>
      </w:r>
      <w:r w:rsidRPr="007F3DA5">
        <w:rPr>
          <w:rFonts w:cs="FrankRuehl" w:hint="cs"/>
          <w:strike/>
          <w:vanish/>
          <w:sz w:val="22"/>
          <w:szCs w:val="22"/>
          <w:shd w:val="clear" w:color="auto" w:fill="FFFF99"/>
          <w:rtl/>
        </w:rPr>
        <w:t>ואינו בעל רישיון ספק שירות חיוני</w:t>
      </w:r>
      <w:r w:rsidRPr="007F3DA5">
        <w:rPr>
          <w:rFonts w:cs="FrankRuehl" w:hint="cs"/>
          <w:vanish/>
          <w:sz w:val="22"/>
          <w:szCs w:val="22"/>
          <w:shd w:val="clear" w:color="auto" w:fill="FFFF99"/>
          <w:rtl/>
        </w:rPr>
        <w:t xml:space="preserve"> </w:t>
      </w:r>
      <w:r w:rsidRPr="007F3DA5">
        <w:rPr>
          <w:rFonts w:cs="FrankRuehl" w:hint="cs"/>
          <w:vanish/>
          <w:sz w:val="22"/>
          <w:szCs w:val="22"/>
          <w:u w:val="single"/>
          <w:shd w:val="clear" w:color="auto" w:fill="FFFF99"/>
          <w:rtl/>
        </w:rPr>
        <w:t>או מבקש חיבור לרשת החשמל, למעט מי שהוראות החוק לענין בעל רישיון ספק שירות חיוני חלות עליו רק בשל קביעה לפי סעיף 18(ב)</w:t>
      </w:r>
      <w:r w:rsidRPr="007F3DA5">
        <w:rPr>
          <w:rFonts w:cs="FrankRuehl" w:hint="cs"/>
          <w:vanish/>
          <w:sz w:val="22"/>
          <w:szCs w:val="22"/>
          <w:shd w:val="clear" w:color="auto" w:fill="FFFF99"/>
          <w:rtl/>
        </w:rPr>
        <w:t>;</w:t>
      </w:r>
    </w:p>
    <w:p w:rsidR="0033204D" w:rsidRPr="007F3DA5" w:rsidRDefault="0033204D">
      <w:pPr>
        <w:pStyle w:val="P00"/>
        <w:spacing w:before="0"/>
        <w:ind w:left="0" w:right="1134"/>
        <w:rPr>
          <w:rFonts w:cs="FrankRuehl" w:hint="cs"/>
          <w:vanish/>
          <w:szCs w:val="20"/>
          <w:shd w:val="clear" w:color="auto" w:fill="FFFF99"/>
          <w:rtl/>
        </w:rPr>
      </w:pPr>
    </w:p>
    <w:p w:rsidR="0033204D" w:rsidRPr="007F3DA5" w:rsidRDefault="0033204D">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1.1.2005</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3204D" w:rsidRPr="007F3DA5" w:rsidRDefault="0033204D">
      <w:pPr>
        <w:pStyle w:val="P00"/>
        <w:spacing w:before="0"/>
        <w:ind w:left="0" w:right="1134"/>
        <w:rPr>
          <w:rFonts w:cs="FrankRuehl" w:hint="cs"/>
          <w:vanish/>
          <w:szCs w:val="20"/>
          <w:shd w:val="clear" w:color="auto" w:fill="FFFF99"/>
          <w:rtl/>
        </w:rPr>
      </w:pPr>
      <w:hyperlink r:id="rId42"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378 (</w:t>
      </w:r>
      <w:hyperlink r:id="rId43"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2D2E10" w:rsidRPr="007F3DA5" w:rsidRDefault="002D2E10" w:rsidP="002D2E10">
      <w:pPr>
        <w:pStyle w:val="P00"/>
        <w:ind w:left="0" w:right="1134"/>
        <w:rPr>
          <w:rFonts w:cs="FrankRuehl"/>
          <w:vanish/>
          <w:sz w:val="22"/>
          <w:szCs w:val="22"/>
          <w:shd w:val="clear" w:color="auto" w:fill="FFFF99"/>
          <w:rtl/>
        </w:rPr>
      </w:pPr>
      <w:r w:rsidRPr="007F3DA5">
        <w:rPr>
          <w:rFonts w:cs="FrankRuehl" w:hint="cs"/>
          <w:vanish/>
          <w:sz w:val="22"/>
          <w:szCs w:val="22"/>
          <w:shd w:val="clear" w:color="auto" w:fill="FFFF99"/>
          <w:rtl/>
        </w:rPr>
        <w:tab/>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צרכן"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 xml:space="preserve">מי שרוכש חשמל </w:t>
      </w:r>
      <w:r w:rsidRPr="007F3DA5">
        <w:rPr>
          <w:rFonts w:cs="FrankRuehl" w:hint="cs"/>
          <w:vanish/>
          <w:sz w:val="22"/>
          <w:szCs w:val="22"/>
          <w:u w:val="single"/>
          <w:shd w:val="clear" w:color="auto" w:fill="FFFF99"/>
          <w:rtl/>
        </w:rPr>
        <w:t>או שירותים מבעל רישיון</w:t>
      </w:r>
      <w:r w:rsidRPr="007F3DA5">
        <w:rPr>
          <w:rFonts w:cs="FrankRuehl" w:hint="cs"/>
          <w:vanish/>
          <w:sz w:val="22"/>
          <w:szCs w:val="22"/>
          <w:shd w:val="clear" w:color="auto" w:fill="FFFF99"/>
          <w:rtl/>
        </w:rPr>
        <w:t>, או מבקש חיבור לרשת החשמל, למעט מי שהוראות החוק לענין בעל רישיון ספק שירות חיוני חלות עליו רק בשל קביעה לפי סעיף 18(ב);</w:t>
      </w:r>
    </w:p>
    <w:p w:rsidR="00F203F4" w:rsidRPr="007F3DA5" w:rsidRDefault="00F203F4" w:rsidP="00F203F4">
      <w:pPr>
        <w:pStyle w:val="P00"/>
        <w:tabs>
          <w:tab w:val="clear" w:pos="6259"/>
        </w:tabs>
        <w:spacing w:before="0"/>
        <w:ind w:left="0" w:right="1134"/>
        <w:rPr>
          <w:rStyle w:val="default"/>
          <w:rFonts w:cs="FrankRuehl"/>
          <w:vanish/>
          <w:sz w:val="20"/>
          <w:szCs w:val="20"/>
          <w:shd w:val="clear" w:color="auto" w:fill="FFFF99"/>
          <w:rtl/>
        </w:rPr>
      </w:pPr>
    </w:p>
    <w:p w:rsidR="00F203F4" w:rsidRPr="007F3DA5" w:rsidRDefault="00F203F4" w:rsidP="00F203F4">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F203F4" w:rsidRPr="007F3DA5" w:rsidRDefault="00F203F4" w:rsidP="00F203F4">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F203F4" w:rsidRPr="007F3DA5" w:rsidRDefault="00F203F4" w:rsidP="00F203F4">
      <w:pPr>
        <w:pStyle w:val="P00"/>
        <w:spacing w:before="0"/>
        <w:ind w:left="0" w:right="1134"/>
        <w:rPr>
          <w:rFonts w:ascii="FrankRuehl" w:hAnsi="FrankRuehl" w:cs="FrankRuehl"/>
          <w:vanish/>
          <w:szCs w:val="20"/>
          <w:shd w:val="clear" w:color="auto" w:fill="FFFF99"/>
          <w:rtl/>
        </w:rPr>
      </w:pPr>
      <w:hyperlink r:id="rId44"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45"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33204D" w:rsidRDefault="0033204D">
      <w:pPr>
        <w:pStyle w:val="P00"/>
        <w:ind w:left="0" w:right="1134"/>
        <w:rPr>
          <w:rFonts w:cs="FrankRuehl" w:hint="cs"/>
          <w:sz w:val="2"/>
          <w:szCs w:val="2"/>
          <w:rtl/>
        </w:rPr>
      </w:pPr>
      <w:r w:rsidRPr="007F3DA5">
        <w:rPr>
          <w:rFonts w:cs="FrankRuehl" w:hint="cs"/>
          <w:vanish/>
          <w:sz w:val="22"/>
          <w:szCs w:val="22"/>
          <w:shd w:val="clear" w:color="auto" w:fill="FFFF99"/>
          <w:rtl/>
        </w:rPr>
        <w:tab/>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צרכן"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מי שרוכש חשמל או שירותים מבעל רישיון, או מבקש חיבור לרשת החשמל</w:t>
      </w:r>
      <w:r w:rsidRPr="007F3DA5">
        <w:rPr>
          <w:rFonts w:cs="FrankRuehl" w:hint="cs"/>
          <w:strike/>
          <w:vanish/>
          <w:sz w:val="22"/>
          <w:szCs w:val="22"/>
          <w:shd w:val="clear" w:color="auto" w:fill="FFFF99"/>
          <w:rtl/>
        </w:rPr>
        <w:t>, למעט מי שהוראות החוק לענין בעל רישיון ספק שירות חיוני חלות עליו רק בשל קביעה לפי סעיף 18(ב)</w:t>
      </w:r>
      <w:r w:rsidRPr="007F3DA5">
        <w:rPr>
          <w:rFonts w:cs="FrankRuehl" w:hint="cs"/>
          <w:vanish/>
          <w:sz w:val="22"/>
          <w:szCs w:val="22"/>
          <w:shd w:val="clear" w:color="auto" w:fill="FFFF99"/>
          <w:rtl/>
        </w:rPr>
        <w:t>;</w:t>
      </w:r>
      <w:bookmarkEnd w:id="19"/>
    </w:p>
    <w:p w:rsidR="002D2E10" w:rsidRDefault="002D2E10" w:rsidP="00B51FA7">
      <w:pPr>
        <w:pStyle w:val="P00"/>
        <w:spacing w:before="72"/>
        <w:ind w:left="0" w:right="1134"/>
        <w:rPr>
          <w:rFonts w:cs="FrankRuehl"/>
          <w:sz w:val="26"/>
          <w:rtl/>
        </w:rPr>
      </w:pPr>
    </w:p>
    <w:p w:rsidR="002D2E10" w:rsidRDefault="002D2E10" w:rsidP="00B51FA7">
      <w:pPr>
        <w:pStyle w:val="P00"/>
        <w:spacing w:before="72"/>
        <w:ind w:left="0" w:right="1134"/>
        <w:rPr>
          <w:rFonts w:cs="FrankRuehl"/>
          <w:sz w:val="26"/>
          <w:rtl/>
        </w:rPr>
      </w:pPr>
    </w:p>
    <w:p w:rsidR="00B51FA7" w:rsidRDefault="00B51FA7" w:rsidP="00B51FA7">
      <w:pPr>
        <w:pStyle w:val="P00"/>
        <w:spacing w:before="72"/>
        <w:ind w:left="0" w:right="1134"/>
        <w:rPr>
          <w:rFonts w:cs="FrankRuehl" w:hint="cs"/>
          <w:sz w:val="26"/>
          <w:rtl/>
        </w:rPr>
      </w:pPr>
      <w:r>
        <w:rPr>
          <w:rFonts w:cs="FrankRuehl"/>
          <w:sz w:val="26"/>
          <w:rtl/>
          <w:lang w:eastAsia="en-US"/>
        </w:rPr>
        <w:pict>
          <v:shape id="_x0000_s2405" type="#_x0000_t202" style="position:absolute;left:0;text-align:left;margin-left:470.35pt;margin-top:7.1pt;width:1in;height:16.8pt;z-index:251732992" filled="f" stroked="f">
            <v:textbox inset="1mm,0,1mm,0">
              <w:txbxContent>
                <w:p w:rsidR="00C620D2" w:rsidRDefault="00C620D2" w:rsidP="00B51FA7">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t>"</w:t>
      </w:r>
      <w:r w:rsidR="002D2E10">
        <w:rPr>
          <w:rFonts w:cs="FrankRuehl" w:hint="cs"/>
          <w:sz w:val="26"/>
          <w:rtl/>
        </w:rPr>
        <w:t xml:space="preserve">רישיון אגירה" </w:t>
      </w:r>
      <w:r w:rsidR="002D2E10">
        <w:rPr>
          <w:rFonts w:cs="FrankRuehl"/>
          <w:sz w:val="26"/>
          <w:rtl/>
        </w:rPr>
        <w:t>–</w:t>
      </w:r>
      <w:r w:rsidR="002D2E10">
        <w:rPr>
          <w:rFonts w:cs="FrankRuehl" w:hint="cs"/>
          <w:sz w:val="26"/>
          <w:rtl/>
        </w:rPr>
        <w:t xml:space="preserve"> רישיון לכל אלה: המרת אנרגיה חשמלית לאנרגיה הניתנת לאחסון, אחסון האנרגיה והמרתה בחזרה לאנרגיה חשמלית</w:t>
      </w:r>
      <w:r>
        <w:rPr>
          <w:rFonts w:cs="FrankRuehl" w:hint="cs"/>
          <w:sz w:val="26"/>
          <w:rtl/>
        </w:rPr>
        <w:t>;</w:t>
      </w:r>
    </w:p>
    <w:p w:rsidR="00B51FA7" w:rsidRPr="007F3DA5" w:rsidRDefault="00B51FA7" w:rsidP="00B51FA7">
      <w:pPr>
        <w:pStyle w:val="P00"/>
        <w:spacing w:before="0"/>
        <w:ind w:left="0" w:right="1134"/>
        <w:rPr>
          <w:rFonts w:ascii="FrankRuehl" w:hAnsi="FrankRuehl" w:cs="FrankRuehl"/>
          <w:vanish/>
          <w:color w:val="FF0000"/>
          <w:szCs w:val="20"/>
          <w:shd w:val="clear" w:color="auto" w:fill="FFFF99"/>
          <w:rtl/>
        </w:rPr>
      </w:pPr>
      <w:bookmarkStart w:id="20" w:name="Rov164"/>
      <w:r w:rsidRPr="007F3DA5">
        <w:rPr>
          <w:rFonts w:ascii="FrankRuehl" w:hAnsi="FrankRuehl" w:cs="FrankRuehl" w:hint="cs"/>
          <w:vanish/>
          <w:color w:val="FF0000"/>
          <w:szCs w:val="20"/>
          <w:shd w:val="clear" w:color="auto" w:fill="FFFF99"/>
          <w:rtl/>
        </w:rPr>
        <w:t>מיום 26.7.2018</w:t>
      </w:r>
    </w:p>
    <w:p w:rsidR="00B51FA7" w:rsidRPr="007F3DA5" w:rsidRDefault="00B51FA7" w:rsidP="00B51FA7">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B51FA7" w:rsidRPr="007F3DA5" w:rsidRDefault="00B51FA7" w:rsidP="00B51FA7">
      <w:pPr>
        <w:pStyle w:val="P00"/>
        <w:spacing w:before="0"/>
        <w:ind w:left="0" w:right="1134"/>
        <w:rPr>
          <w:rFonts w:ascii="FrankRuehl" w:hAnsi="FrankRuehl" w:cs="FrankRuehl"/>
          <w:vanish/>
          <w:szCs w:val="20"/>
          <w:shd w:val="clear" w:color="auto" w:fill="FFFF99"/>
          <w:rtl/>
        </w:rPr>
      </w:pPr>
      <w:hyperlink r:id="rId46"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47"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B51FA7" w:rsidRPr="002D2E10" w:rsidRDefault="00B51FA7" w:rsidP="002D2E10">
      <w:pPr>
        <w:pStyle w:val="P00"/>
        <w:spacing w:before="0"/>
        <w:ind w:left="0" w:right="1134"/>
        <w:rPr>
          <w:rFonts w:ascii="FrankRuehl" w:hAnsi="FrankRuehl" w:cs="FrankRuehl"/>
          <w:sz w:val="2"/>
          <w:szCs w:val="2"/>
          <w:shd w:val="clear" w:color="auto" w:fill="FFFF99"/>
          <w:rtl/>
        </w:rPr>
      </w:pPr>
      <w:r w:rsidRPr="007F3DA5">
        <w:rPr>
          <w:rFonts w:ascii="FrankRuehl" w:hAnsi="FrankRuehl" w:cs="FrankRuehl" w:hint="cs"/>
          <w:b/>
          <w:bCs/>
          <w:vanish/>
          <w:szCs w:val="20"/>
          <w:shd w:val="clear" w:color="auto" w:fill="FFFF99"/>
          <w:rtl/>
        </w:rPr>
        <w:t>הוספת הגדרת "</w:t>
      </w:r>
      <w:r w:rsidR="002D2E10" w:rsidRPr="007F3DA5">
        <w:rPr>
          <w:rFonts w:ascii="FrankRuehl" w:hAnsi="FrankRuehl" w:cs="FrankRuehl" w:hint="cs"/>
          <w:b/>
          <w:bCs/>
          <w:vanish/>
          <w:szCs w:val="20"/>
          <w:shd w:val="clear" w:color="auto" w:fill="FFFF99"/>
          <w:rtl/>
        </w:rPr>
        <w:t>רישיון אגירה</w:t>
      </w:r>
      <w:r w:rsidRPr="007F3DA5">
        <w:rPr>
          <w:rFonts w:ascii="FrankRuehl" w:hAnsi="FrankRuehl" w:cs="FrankRuehl" w:hint="cs"/>
          <w:b/>
          <w:bCs/>
          <w:vanish/>
          <w:szCs w:val="20"/>
          <w:shd w:val="clear" w:color="auto" w:fill="FFFF99"/>
          <w:rtl/>
        </w:rPr>
        <w:t>"</w:t>
      </w:r>
      <w:bookmarkEnd w:id="20"/>
    </w:p>
    <w:p w:rsidR="0033204D" w:rsidRDefault="00D5049C" w:rsidP="00D5049C">
      <w:pPr>
        <w:pStyle w:val="P00"/>
        <w:spacing w:before="72"/>
        <w:ind w:left="0" w:right="1134"/>
        <w:rPr>
          <w:rFonts w:cs="FrankRuehl" w:hint="cs"/>
          <w:sz w:val="26"/>
          <w:rtl/>
        </w:rPr>
      </w:pPr>
      <w:r>
        <w:rPr>
          <w:rFonts w:cs="FrankRuehl"/>
          <w:sz w:val="26"/>
          <w:rtl/>
          <w:lang w:eastAsia="en-US"/>
        </w:rPr>
        <w:pict>
          <v:shape id="_x0000_s2260" type="#_x0000_t202" style="position:absolute;left:0;text-align:left;margin-left:470.25pt;margin-top:7.1pt;width:1in;height:16.8pt;z-index:251685888" filled="f" stroked="f">
            <v:textbox inset="1mm,0,1mm,0">
              <w:txbxContent>
                <w:p w:rsidR="00C620D2" w:rsidRDefault="00C620D2" w:rsidP="00D5049C">
                  <w:pPr>
                    <w:spacing w:line="160" w:lineRule="exact"/>
                    <w:jc w:val="left"/>
                    <w:rPr>
                      <w:rFonts w:cs="Miriam" w:hint="cs"/>
                      <w:sz w:val="18"/>
                      <w:szCs w:val="18"/>
                      <w:rtl/>
                    </w:rPr>
                  </w:pPr>
                  <w:r>
                    <w:rPr>
                      <w:rFonts w:cs="Miriam" w:hint="cs"/>
                      <w:sz w:val="18"/>
                      <w:szCs w:val="18"/>
                      <w:rtl/>
                    </w:rPr>
                    <w:t>(תיקון מס' 9) תשס"ט-2009</w:t>
                  </w:r>
                </w:p>
              </w:txbxContent>
            </v:textbox>
          </v:shape>
        </w:pict>
      </w:r>
      <w:r w:rsidR="0033204D">
        <w:rPr>
          <w:rFonts w:cs="FrankRuehl"/>
          <w:sz w:val="26"/>
          <w:rtl/>
        </w:rPr>
        <w:tab/>
        <w:t>"</w:t>
      </w:r>
      <w:r w:rsidR="0033204D">
        <w:rPr>
          <w:rFonts w:cs="FrankRuehl" w:hint="cs"/>
          <w:sz w:val="26"/>
          <w:rtl/>
        </w:rPr>
        <w:t xml:space="preserve">רשיון אחר" </w:t>
      </w:r>
      <w:r w:rsidR="0033204D">
        <w:rPr>
          <w:rFonts w:cs="FrankRuehl"/>
          <w:sz w:val="26"/>
          <w:rtl/>
        </w:rPr>
        <w:t xml:space="preserve">– </w:t>
      </w:r>
      <w:r>
        <w:rPr>
          <w:rFonts w:cs="FrankRuehl" w:hint="cs"/>
          <w:sz w:val="26"/>
          <w:rtl/>
        </w:rPr>
        <w:t>(נמחקה)</w:t>
      </w:r>
      <w:r w:rsidR="0033204D">
        <w:rPr>
          <w:rFonts w:cs="FrankRuehl" w:hint="cs"/>
          <w:sz w:val="26"/>
          <w:rtl/>
        </w:rPr>
        <w:t>;</w:t>
      </w:r>
    </w:p>
    <w:p w:rsidR="00D5049C" w:rsidRPr="007F3DA5" w:rsidRDefault="00D5049C" w:rsidP="00D5049C">
      <w:pPr>
        <w:pStyle w:val="P00"/>
        <w:spacing w:before="0"/>
        <w:ind w:left="0" w:right="1134"/>
        <w:rPr>
          <w:rStyle w:val="default"/>
          <w:rFonts w:cs="FrankRuehl" w:hint="cs"/>
          <w:vanish/>
          <w:szCs w:val="20"/>
          <w:shd w:val="clear" w:color="auto" w:fill="FFFF99"/>
          <w:rtl/>
        </w:rPr>
      </w:pPr>
      <w:bookmarkStart w:id="21" w:name="Rov118"/>
      <w:r w:rsidRPr="007F3DA5">
        <w:rPr>
          <w:rStyle w:val="default"/>
          <w:rFonts w:cs="FrankRuehl" w:hint="cs"/>
          <w:vanish/>
          <w:color w:val="FF0000"/>
          <w:szCs w:val="20"/>
          <w:shd w:val="clear" w:color="auto" w:fill="FFFF99"/>
          <w:rtl/>
        </w:rPr>
        <w:t>מיום 15.7.2009</w:t>
      </w:r>
    </w:p>
    <w:p w:rsidR="00D5049C" w:rsidRPr="007F3DA5" w:rsidRDefault="00D5049C" w:rsidP="00D5049C">
      <w:pPr>
        <w:pStyle w:val="P00"/>
        <w:spacing w:before="0"/>
        <w:ind w:left="0" w:right="1134"/>
        <w:rPr>
          <w:rStyle w:val="default"/>
          <w:rFonts w:cs="FrankRuehl" w:hint="cs"/>
          <w:vanish/>
          <w:szCs w:val="20"/>
          <w:shd w:val="clear" w:color="auto" w:fill="FFFF99"/>
          <w:rtl/>
        </w:rPr>
      </w:pPr>
      <w:r w:rsidRPr="007F3DA5">
        <w:rPr>
          <w:rStyle w:val="default"/>
          <w:rFonts w:cs="FrankRuehl" w:hint="cs"/>
          <w:b/>
          <w:bCs/>
          <w:vanish/>
          <w:szCs w:val="20"/>
          <w:shd w:val="clear" w:color="auto" w:fill="FFFF99"/>
          <w:rtl/>
        </w:rPr>
        <w:t>תיקון מס' 9</w:t>
      </w:r>
    </w:p>
    <w:p w:rsidR="00D5049C" w:rsidRPr="007F3DA5" w:rsidRDefault="00D5049C" w:rsidP="00D5049C">
      <w:pPr>
        <w:pStyle w:val="P00"/>
        <w:spacing w:before="0"/>
        <w:ind w:left="0" w:right="1134"/>
        <w:rPr>
          <w:rStyle w:val="default"/>
          <w:rFonts w:cs="FrankRuehl" w:hint="cs"/>
          <w:vanish/>
          <w:szCs w:val="20"/>
          <w:shd w:val="clear" w:color="auto" w:fill="FFFF99"/>
          <w:rtl/>
        </w:rPr>
      </w:pPr>
      <w:hyperlink r:id="rId48" w:history="1">
        <w:r w:rsidRPr="007F3DA5">
          <w:rPr>
            <w:rStyle w:val="Hyperlink"/>
            <w:rFonts w:cs="FrankRuehl" w:hint="cs"/>
            <w:vanish/>
            <w:szCs w:val="20"/>
            <w:shd w:val="clear" w:color="auto" w:fill="FFFF99"/>
            <w:rtl/>
          </w:rPr>
          <w:t>ס"ח תשס"ט מס' 2203</w:t>
        </w:r>
      </w:hyperlink>
      <w:r w:rsidRPr="007F3DA5">
        <w:rPr>
          <w:rStyle w:val="default"/>
          <w:rFonts w:cs="FrankRuehl" w:hint="cs"/>
          <w:vanish/>
          <w:szCs w:val="20"/>
          <w:shd w:val="clear" w:color="auto" w:fill="FFFF99"/>
          <w:rtl/>
        </w:rPr>
        <w:t xml:space="preserve"> מיום 23.7.2009 עמ' 198 (</w:t>
      </w:r>
      <w:hyperlink r:id="rId49" w:history="1">
        <w:r w:rsidRPr="007F3DA5">
          <w:rPr>
            <w:rStyle w:val="Hyperlink"/>
            <w:rFonts w:cs="FrankRuehl" w:hint="cs"/>
            <w:vanish/>
            <w:szCs w:val="20"/>
            <w:shd w:val="clear" w:color="auto" w:fill="FFFF99"/>
            <w:rtl/>
          </w:rPr>
          <w:t>ה"ח 436</w:t>
        </w:r>
      </w:hyperlink>
      <w:r w:rsidRPr="007F3DA5">
        <w:rPr>
          <w:rStyle w:val="default"/>
          <w:rFonts w:cs="FrankRuehl" w:hint="cs"/>
          <w:vanish/>
          <w:szCs w:val="20"/>
          <w:shd w:val="clear" w:color="auto" w:fill="FFFF99"/>
          <w:rtl/>
        </w:rPr>
        <w:t>)</w:t>
      </w:r>
    </w:p>
    <w:p w:rsidR="00D5049C" w:rsidRPr="007F3DA5" w:rsidRDefault="00D5049C" w:rsidP="00D5049C">
      <w:pPr>
        <w:pStyle w:val="P00"/>
        <w:spacing w:before="0"/>
        <w:ind w:left="0" w:right="1134"/>
        <w:rPr>
          <w:rStyle w:val="default"/>
          <w:rFonts w:cs="FrankRuehl" w:hint="cs"/>
          <w:vanish/>
          <w:szCs w:val="20"/>
          <w:shd w:val="clear" w:color="auto" w:fill="FFFF99"/>
          <w:rtl/>
        </w:rPr>
      </w:pPr>
      <w:r w:rsidRPr="007F3DA5">
        <w:rPr>
          <w:rStyle w:val="default"/>
          <w:rFonts w:cs="FrankRuehl" w:hint="cs"/>
          <w:b/>
          <w:bCs/>
          <w:vanish/>
          <w:szCs w:val="20"/>
          <w:shd w:val="clear" w:color="auto" w:fill="FFFF99"/>
          <w:rtl/>
        </w:rPr>
        <w:t>מחיקת הגדרת "רשיון אחר"</w:t>
      </w:r>
    </w:p>
    <w:p w:rsidR="00D5049C" w:rsidRPr="007F3DA5" w:rsidRDefault="00D5049C" w:rsidP="00D5049C">
      <w:pPr>
        <w:pStyle w:val="P00"/>
        <w:ind w:left="0" w:right="1134"/>
        <w:rPr>
          <w:rStyle w:val="default"/>
          <w:rFonts w:cs="FrankRuehl" w:hint="cs"/>
          <w:vanish/>
          <w:szCs w:val="20"/>
          <w:shd w:val="clear" w:color="auto" w:fill="FFFF99"/>
          <w:rtl/>
        </w:rPr>
      </w:pPr>
      <w:r w:rsidRPr="007F3DA5">
        <w:rPr>
          <w:rStyle w:val="default"/>
          <w:rFonts w:cs="FrankRuehl" w:hint="cs"/>
          <w:vanish/>
          <w:szCs w:val="20"/>
          <w:shd w:val="clear" w:color="auto" w:fill="FFFF99"/>
          <w:rtl/>
        </w:rPr>
        <w:t>הנוסח הקודם:</w:t>
      </w:r>
    </w:p>
    <w:p w:rsidR="00D5049C" w:rsidRPr="00D5049C" w:rsidRDefault="00D5049C" w:rsidP="00D5049C">
      <w:pPr>
        <w:pStyle w:val="P00"/>
        <w:spacing w:before="0"/>
        <w:ind w:left="0" w:right="1134"/>
        <w:rPr>
          <w:rFonts w:cs="FrankRuehl" w:hint="cs"/>
          <w:strike/>
          <w:sz w:val="2"/>
          <w:szCs w:val="2"/>
          <w:rtl/>
        </w:rPr>
      </w:pPr>
      <w:r w:rsidRPr="007F3DA5">
        <w:rPr>
          <w:rFonts w:cs="FrankRuehl"/>
          <w:vanish/>
          <w:sz w:val="22"/>
          <w:szCs w:val="22"/>
          <w:shd w:val="clear" w:color="auto" w:fill="FFFF99"/>
          <w:rtl/>
        </w:rPr>
        <w:tab/>
      </w:r>
      <w:r w:rsidRPr="007F3DA5">
        <w:rPr>
          <w:rFonts w:cs="FrankRuehl"/>
          <w:strike/>
          <w:vanish/>
          <w:sz w:val="22"/>
          <w:szCs w:val="22"/>
          <w:shd w:val="clear" w:color="auto" w:fill="FFFF99"/>
          <w:rtl/>
        </w:rPr>
        <w:t>"</w:t>
      </w:r>
      <w:r w:rsidRPr="007F3DA5">
        <w:rPr>
          <w:rFonts w:cs="FrankRuehl" w:hint="cs"/>
          <w:strike/>
          <w:vanish/>
          <w:sz w:val="22"/>
          <w:szCs w:val="22"/>
          <w:shd w:val="clear" w:color="auto" w:fill="FFFF99"/>
          <w:rtl/>
        </w:rPr>
        <w:t xml:space="preserve">רשיון אחר" </w:t>
      </w:r>
      <w:r w:rsidRPr="007F3DA5">
        <w:rPr>
          <w:rFonts w:cs="FrankRuehl"/>
          <w:strike/>
          <w:vanish/>
          <w:sz w:val="22"/>
          <w:szCs w:val="22"/>
          <w:shd w:val="clear" w:color="auto" w:fill="FFFF99"/>
          <w:rtl/>
        </w:rPr>
        <w:t xml:space="preserve">– </w:t>
      </w:r>
      <w:r w:rsidRPr="007F3DA5">
        <w:rPr>
          <w:rFonts w:cs="FrankRuehl" w:hint="cs"/>
          <w:strike/>
          <w:vanish/>
          <w:sz w:val="22"/>
          <w:szCs w:val="22"/>
          <w:shd w:val="clear" w:color="auto" w:fill="FFFF99"/>
          <w:rtl/>
        </w:rPr>
        <w:t>רשיון לפי חוק זה שאינו רשיון ספק שירות חיוני או רשיון ייצור;</w:t>
      </w:r>
      <w:bookmarkEnd w:id="21"/>
    </w:p>
    <w:p w:rsidR="0033204D" w:rsidRDefault="002D2E10" w:rsidP="002D2E10">
      <w:pPr>
        <w:pStyle w:val="P00"/>
        <w:spacing w:before="72"/>
        <w:ind w:left="0" w:right="1134"/>
        <w:rPr>
          <w:rFonts w:cs="FrankRuehl"/>
          <w:sz w:val="26"/>
          <w:rtl/>
        </w:rPr>
      </w:pPr>
      <w:r>
        <w:rPr>
          <w:rFonts w:cs="FrankRuehl"/>
          <w:sz w:val="26"/>
          <w:rtl/>
          <w:lang w:eastAsia="en-US"/>
        </w:rPr>
        <w:pict>
          <v:shape id="_x0000_s2408" type="#_x0000_t202" style="position:absolute;left:0;text-align:left;margin-left:470.35pt;margin-top:7.1pt;width:1in;height:16.8pt;z-index:251736064" filled="f" stroked="f">
            <v:textbox inset="1mm,0,1mm,0">
              <w:txbxContent>
                <w:p w:rsidR="00C620D2" w:rsidRDefault="00C620D2" w:rsidP="002D2E10">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t>"</w:t>
      </w:r>
      <w:r w:rsidR="0033204D">
        <w:rPr>
          <w:rFonts w:cs="FrankRuehl" w:hint="cs"/>
          <w:sz w:val="26"/>
          <w:rtl/>
        </w:rPr>
        <w:t xml:space="preserve">רשיון הולכה" </w:t>
      </w:r>
      <w:r w:rsidR="0033204D">
        <w:rPr>
          <w:rFonts w:cs="FrankRuehl"/>
          <w:sz w:val="26"/>
          <w:rtl/>
        </w:rPr>
        <w:t xml:space="preserve">– </w:t>
      </w:r>
      <w:r w:rsidR="0033204D">
        <w:rPr>
          <w:rFonts w:cs="FrankRuehl" w:hint="cs"/>
          <w:sz w:val="26"/>
          <w:rtl/>
        </w:rPr>
        <w:t xml:space="preserve">רשיון להעברת חשמל ממקור ייצור </w:t>
      </w:r>
      <w:r w:rsidRPr="002D2E10">
        <w:rPr>
          <w:rFonts w:cs="FrankRuehl" w:hint="cs"/>
          <w:sz w:val="26"/>
          <w:rtl/>
        </w:rPr>
        <w:t xml:space="preserve">או ממיתקן חשמל המשמש לאגירה </w:t>
      </w:r>
      <w:r w:rsidR="0033204D">
        <w:rPr>
          <w:rFonts w:cs="FrankRuehl" w:hint="cs"/>
          <w:sz w:val="26"/>
          <w:rtl/>
        </w:rPr>
        <w:t>במתח עליון ועל-ע</w:t>
      </w:r>
      <w:r w:rsidR="0033204D">
        <w:rPr>
          <w:rFonts w:cs="FrankRuehl"/>
          <w:sz w:val="26"/>
          <w:rtl/>
        </w:rPr>
        <w:t>ל</w:t>
      </w:r>
      <w:r w:rsidR="0033204D">
        <w:rPr>
          <w:rFonts w:cs="FrankRuehl" w:hint="cs"/>
          <w:sz w:val="26"/>
          <w:rtl/>
        </w:rPr>
        <w:t>יון אל תחנת משנה;</w:t>
      </w:r>
    </w:p>
    <w:p w:rsidR="002D2E10" w:rsidRPr="007F3DA5" w:rsidRDefault="002D2E10" w:rsidP="002D2E10">
      <w:pPr>
        <w:pStyle w:val="P00"/>
        <w:spacing w:before="0"/>
        <w:ind w:left="0" w:right="1134"/>
        <w:rPr>
          <w:rFonts w:ascii="FrankRuehl" w:hAnsi="FrankRuehl" w:cs="FrankRuehl"/>
          <w:vanish/>
          <w:color w:val="FF0000"/>
          <w:szCs w:val="20"/>
          <w:shd w:val="clear" w:color="auto" w:fill="FFFF99"/>
          <w:rtl/>
        </w:rPr>
      </w:pPr>
      <w:bookmarkStart w:id="22" w:name="Rov165"/>
      <w:r w:rsidRPr="007F3DA5">
        <w:rPr>
          <w:rFonts w:ascii="FrankRuehl" w:hAnsi="FrankRuehl" w:cs="FrankRuehl" w:hint="cs"/>
          <w:vanish/>
          <w:color w:val="FF0000"/>
          <w:szCs w:val="20"/>
          <w:shd w:val="clear" w:color="auto" w:fill="FFFF99"/>
          <w:rtl/>
        </w:rPr>
        <w:t>מיום 26.7.2018</w:t>
      </w:r>
    </w:p>
    <w:p w:rsidR="002D2E10" w:rsidRPr="007F3DA5" w:rsidRDefault="002D2E10" w:rsidP="002D2E10">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2D2E10" w:rsidRPr="007F3DA5" w:rsidRDefault="002D2E10" w:rsidP="002D2E10">
      <w:pPr>
        <w:pStyle w:val="P00"/>
        <w:spacing w:before="0"/>
        <w:ind w:left="0" w:right="1134"/>
        <w:rPr>
          <w:rFonts w:ascii="FrankRuehl" w:hAnsi="FrankRuehl" w:cs="FrankRuehl"/>
          <w:vanish/>
          <w:szCs w:val="20"/>
          <w:shd w:val="clear" w:color="auto" w:fill="FFFF99"/>
          <w:rtl/>
        </w:rPr>
      </w:pPr>
      <w:hyperlink r:id="rId50"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51"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2D2E10" w:rsidRPr="002D2E10" w:rsidRDefault="002D2E10" w:rsidP="002D2E10">
      <w:pPr>
        <w:pStyle w:val="P00"/>
        <w:ind w:left="0" w:right="1134"/>
        <w:rPr>
          <w:rFonts w:cs="FrankRuehl"/>
          <w:sz w:val="2"/>
          <w:szCs w:val="2"/>
          <w:rtl/>
        </w:rPr>
      </w:pPr>
      <w:r w:rsidRPr="007F3DA5">
        <w:rPr>
          <w:rFonts w:cs="FrankRuehl"/>
          <w:vanish/>
          <w:sz w:val="22"/>
          <w:szCs w:val="22"/>
          <w:shd w:val="clear" w:color="auto" w:fill="FFFF99"/>
          <w:rtl/>
        </w:rPr>
        <w:tab/>
        <w:t>"</w:t>
      </w:r>
      <w:r w:rsidRPr="007F3DA5">
        <w:rPr>
          <w:rFonts w:cs="FrankRuehl" w:hint="cs"/>
          <w:vanish/>
          <w:sz w:val="22"/>
          <w:szCs w:val="22"/>
          <w:shd w:val="clear" w:color="auto" w:fill="FFFF99"/>
          <w:rtl/>
        </w:rPr>
        <w:t xml:space="preserve">רשיון הולכה"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 xml:space="preserve">רשיון להעברת חשמל ממקור ייצור </w:t>
      </w:r>
      <w:r w:rsidRPr="007F3DA5">
        <w:rPr>
          <w:rFonts w:cs="FrankRuehl" w:hint="cs"/>
          <w:vanish/>
          <w:sz w:val="22"/>
          <w:szCs w:val="22"/>
          <w:u w:val="single"/>
          <w:shd w:val="clear" w:color="auto" w:fill="FFFF99"/>
          <w:rtl/>
        </w:rPr>
        <w:t>או ממיתקן חשמל המשמש לאגירה</w:t>
      </w:r>
      <w:r w:rsidRPr="007F3DA5">
        <w:rPr>
          <w:rFonts w:cs="FrankRuehl" w:hint="cs"/>
          <w:vanish/>
          <w:sz w:val="22"/>
          <w:szCs w:val="22"/>
          <w:shd w:val="clear" w:color="auto" w:fill="FFFF99"/>
          <w:rtl/>
        </w:rPr>
        <w:t xml:space="preserve"> במתח עליון ועל-ע</w:t>
      </w:r>
      <w:r w:rsidRPr="007F3DA5">
        <w:rPr>
          <w:rFonts w:cs="FrankRuehl"/>
          <w:vanish/>
          <w:sz w:val="22"/>
          <w:szCs w:val="22"/>
          <w:shd w:val="clear" w:color="auto" w:fill="FFFF99"/>
          <w:rtl/>
        </w:rPr>
        <w:t>ל</w:t>
      </w:r>
      <w:r w:rsidRPr="007F3DA5">
        <w:rPr>
          <w:rFonts w:cs="FrankRuehl" w:hint="cs"/>
          <w:vanish/>
          <w:sz w:val="22"/>
          <w:szCs w:val="22"/>
          <w:shd w:val="clear" w:color="auto" w:fill="FFFF99"/>
          <w:rtl/>
        </w:rPr>
        <w:t>יון אל תחנת משנה;</w:t>
      </w:r>
      <w:bookmarkEnd w:id="22"/>
    </w:p>
    <w:p w:rsidR="0033204D" w:rsidRDefault="0033204D">
      <w:pPr>
        <w:pStyle w:val="P00"/>
        <w:spacing w:before="72"/>
        <w:ind w:left="0" w:right="1134"/>
        <w:rPr>
          <w:rFonts w:cs="FrankRuehl" w:hint="cs"/>
          <w:sz w:val="26"/>
          <w:rtl/>
        </w:rPr>
      </w:pPr>
      <w:r>
        <w:rPr>
          <w:rFonts w:cs="FrankRuehl"/>
          <w:rtl/>
          <w:lang w:val="he-IL"/>
        </w:rPr>
        <w:pict>
          <v:shape id="_x0000_s2121" type="#_x0000_t202" style="position:absolute;left:0;text-align:left;margin-left:470.25pt;margin-top:7.1pt;width:1in;height:51.3pt;z-index:251619328"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p w:rsidR="00C620D2" w:rsidRDefault="00C620D2">
                  <w:pPr>
                    <w:spacing w:line="160" w:lineRule="exact"/>
                    <w:jc w:val="left"/>
                    <w:rPr>
                      <w:rFonts w:cs="Miriam"/>
                      <w:sz w:val="18"/>
                      <w:szCs w:val="18"/>
                      <w:rtl/>
                    </w:rPr>
                  </w:pPr>
                  <w:r>
                    <w:rPr>
                      <w:rFonts w:cs="Miriam" w:hint="cs"/>
                      <w:sz w:val="18"/>
                      <w:szCs w:val="18"/>
                      <w:rtl/>
                    </w:rPr>
                    <w:t>(תיקון מס' 5) תשס"ז-2007</w:t>
                  </w:r>
                </w:p>
                <w:p w:rsidR="00C620D2" w:rsidRDefault="00C620D2" w:rsidP="002D2E10">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 xml:space="preserve">"רישיון הספקה" </w:t>
      </w:r>
      <w:r>
        <w:rPr>
          <w:rFonts w:cs="FrankRuehl"/>
          <w:sz w:val="26"/>
          <w:rtl/>
        </w:rPr>
        <w:t>–</w:t>
      </w:r>
      <w:r>
        <w:rPr>
          <w:rFonts w:cs="FrankRuehl" w:hint="cs"/>
          <w:sz w:val="26"/>
          <w:rtl/>
        </w:rPr>
        <w:t xml:space="preserve"> רישיון למכירת חשמל;</w:t>
      </w:r>
    </w:p>
    <w:p w:rsidR="0033204D" w:rsidRPr="007F3DA5" w:rsidRDefault="0033204D">
      <w:pPr>
        <w:pStyle w:val="P00"/>
        <w:spacing w:before="0"/>
        <w:ind w:left="0" w:right="1134"/>
        <w:rPr>
          <w:rFonts w:cs="FrankRuehl" w:hint="cs"/>
          <w:vanish/>
          <w:color w:val="FF0000"/>
          <w:szCs w:val="20"/>
          <w:shd w:val="clear" w:color="auto" w:fill="FFFF99"/>
          <w:rtl/>
        </w:rPr>
      </w:pPr>
      <w:bookmarkStart w:id="23" w:name="Rov107"/>
      <w:r w:rsidRPr="007F3DA5">
        <w:rPr>
          <w:rFonts w:cs="FrankRuehl" w:hint="cs"/>
          <w:vanish/>
          <w:color w:val="FF0000"/>
          <w:szCs w:val="20"/>
          <w:shd w:val="clear" w:color="auto" w:fill="FFFF99"/>
          <w:rtl/>
        </w:rPr>
        <w:t>מיום 1.6.2003</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33204D" w:rsidRPr="007F3DA5" w:rsidRDefault="0033204D">
      <w:pPr>
        <w:pStyle w:val="P00"/>
        <w:spacing w:before="0"/>
        <w:ind w:left="0" w:right="1134"/>
        <w:rPr>
          <w:rFonts w:cs="FrankRuehl" w:hint="cs"/>
          <w:vanish/>
          <w:szCs w:val="20"/>
          <w:shd w:val="clear" w:color="auto" w:fill="FFFF99"/>
          <w:rtl/>
        </w:rPr>
      </w:pPr>
      <w:hyperlink r:id="rId52"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388 (</w:t>
      </w:r>
      <w:hyperlink r:id="rId53"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33204D" w:rsidRPr="007F3DA5" w:rsidRDefault="0033204D">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הוספת הגדרת "רישיון הספקה"</w:t>
      </w:r>
    </w:p>
    <w:p w:rsidR="0033204D" w:rsidRPr="007F3DA5" w:rsidRDefault="0033204D">
      <w:pPr>
        <w:pStyle w:val="P00"/>
        <w:spacing w:before="0"/>
        <w:ind w:left="0" w:right="1134"/>
        <w:rPr>
          <w:rFonts w:cs="FrankRuehl" w:hint="cs"/>
          <w:vanish/>
          <w:szCs w:val="20"/>
          <w:shd w:val="clear" w:color="auto" w:fill="FFFF99"/>
          <w:rtl/>
        </w:rPr>
      </w:pPr>
    </w:p>
    <w:p w:rsidR="0033204D" w:rsidRPr="007F3DA5" w:rsidRDefault="0033204D">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4.3.2007</w:t>
      </w:r>
    </w:p>
    <w:p w:rsidR="0033204D" w:rsidRPr="007F3DA5" w:rsidRDefault="0033204D">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33204D" w:rsidRPr="007F3DA5" w:rsidRDefault="0033204D">
      <w:pPr>
        <w:pStyle w:val="P00"/>
        <w:spacing w:before="0"/>
        <w:ind w:left="0" w:right="1134"/>
        <w:rPr>
          <w:rFonts w:cs="FrankRuehl" w:hint="cs"/>
          <w:vanish/>
          <w:szCs w:val="20"/>
          <w:shd w:val="clear" w:color="auto" w:fill="FFFF99"/>
          <w:rtl/>
        </w:rPr>
      </w:pPr>
      <w:hyperlink r:id="rId54"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132 (</w:t>
      </w:r>
      <w:hyperlink r:id="rId55"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2D2E10" w:rsidRPr="007F3DA5" w:rsidRDefault="002D2E10" w:rsidP="002D2E10">
      <w:pPr>
        <w:pStyle w:val="P00"/>
        <w:ind w:left="0" w:right="1134"/>
        <w:rPr>
          <w:rFonts w:cs="FrankRuehl"/>
          <w:vanish/>
          <w:sz w:val="22"/>
          <w:szCs w:val="22"/>
          <w:shd w:val="clear" w:color="auto" w:fill="FFFF99"/>
          <w:rtl/>
        </w:rPr>
      </w:pPr>
      <w:r w:rsidRPr="007F3DA5">
        <w:rPr>
          <w:rFonts w:cs="FrankRuehl" w:hint="cs"/>
          <w:vanish/>
          <w:sz w:val="22"/>
          <w:szCs w:val="22"/>
          <w:shd w:val="clear" w:color="auto" w:fill="FFFF99"/>
          <w:rtl/>
        </w:rPr>
        <w:tab/>
        <w:t xml:space="preserve">"רישיון הספקה" </w:t>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 רישיון למכירת חשמל לצרכנים </w:t>
      </w:r>
      <w:r w:rsidRPr="007F3DA5">
        <w:rPr>
          <w:rFonts w:cs="FrankRuehl" w:hint="cs"/>
          <w:vanish/>
          <w:sz w:val="22"/>
          <w:szCs w:val="22"/>
          <w:u w:val="single"/>
          <w:shd w:val="clear" w:color="auto" w:fill="FFFF99"/>
          <w:rtl/>
        </w:rPr>
        <w:t>דרך כלל או לסוגים</w:t>
      </w:r>
      <w:r w:rsidRPr="007F3DA5">
        <w:rPr>
          <w:rFonts w:cs="FrankRuehl" w:hint="cs"/>
          <w:vanish/>
          <w:sz w:val="22"/>
          <w:szCs w:val="22"/>
          <w:shd w:val="clear" w:color="auto" w:fill="FFFF99"/>
          <w:rtl/>
        </w:rPr>
        <w:t>;</w:t>
      </w:r>
    </w:p>
    <w:p w:rsidR="002D2E10" w:rsidRPr="007F3DA5" w:rsidRDefault="002D2E10" w:rsidP="002D2E10">
      <w:pPr>
        <w:pStyle w:val="P00"/>
        <w:tabs>
          <w:tab w:val="clear" w:pos="6259"/>
        </w:tabs>
        <w:spacing w:before="0"/>
        <w:ind w:left="0" w:right="1134"/>
        <w:rPr>
          <w:rStyle w:val="default"/>
          <w:rFonts w:cs="FrankRuehl"/>
          <w:vanish/>
          <w:sz w:val="20"/>
          <w:szCs w:val="20"/>
          <w:shd w:val="clear" w:color="auto" w:fill="FFFF99"/>
          <w:rtl/>
        </w:rPr>
      </w:pPr>
    </w:p>
    <w:p w:rsidR="002D2E10" w:rsidRPr="007F3DA5" w:rsidRDefault="002D2E10" w:rsidP="002D2E10">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2D2E10" w:rsidRPr="007F3DA5" w:rsidRDefault="002D2E10" w:rsidP="002D2E10">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2D2E10" w:rsidRPr="007F3DA5" w:rsidRDefault="002D2E10" w:rsidP="002D2E10">
      <w:pPr>
        <w:pStyle w:val="P00"/>
        <w:spacing w:before="0"/>
        <w:ind w:left="0" w:right="1134"/>
        <w:rPr>
          <w:rFonts w:ascii="FrankRuehl" w:hAnsi="FrankRuehl" w:cs="FrankRuehl"/>
          <w:vanish/>
          <w:szCs w:val="20"/>
          <w:shd w:val="clear" w:color="auto" w:fill="FFFF99"/>
          <w:rtl/>
        </w:rPr>
      </w:pPr>
      <w:hyperlink r:id="rId56"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57"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33204D" w:rsidRDefault="0033204D">
      <w:pPr>
        <w:pStyle w:val="P00"/>
        <w:ind w:left="0" w:right="1134"/>
        <w:rPr>
          <w:rFonts w:cs="FrankRuehl" w:hint="cs"/>
          <w:sz w:val="2"/>
          <w:szCs w:val="2"/>
          <w:rtl/>
        </w:rPr>
      </w:pPr>
      <w:r w:rsidRPr="007F3DA5">
        <w:rPr>
          <w:rFonts w:cs="FrankRuehl" w:hint="cs"/>
          <w:vanish/>
          <w:sz w:val="22"/>
          <w:szCs w:val="22"/>
          <w:shd w:val="clear" w:color="auto" w:fill="FFFF99"/>
          <w:rtl/>
        </w:rPr>
        <w:tab/>
        <w:t xml:space="preserve">"רישיון הספקה" </w:t>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 רישיון למכירת חשמל </w:t>
      </w:r>
      <w:r w:rsidRPr="007F3DA5">
        <w:rPr>
          <w:rFonts w:cs="FrankRuehl" w:hint="cs"/>
          <w:strike/>
          <w:vanish/>
          <w:sz w:val="22"/>
          <w:szCs w:val="22"/>
          <w:shd w:val="clear" w:color="auto" w:fill="FFFF99"/>
          <w:rtl/>
        </w:rPr>
        <w:t>לצרכנים דרך כלל או לסוגים</w:t>
      </w:r>
      <w:r w:rsidRPr="007F3DA5">
        <w:rPr>
          <w:rFonts w:cs="FrankRuehl" w:hint="cs"/>
          <w:vanish/>
          <w:sz w:val="22"/>
          <w:szCs w:val="22"/>
          <w:shd w:val="clear" w:color="auto" w:fill="FFFF99"/>
          <w:rtl/>
        </w:rPr>
        <w:t>;</w:t>
      </w:r>
      <w:bookmarkEnd w:id="23"/>
    </w:p>
    <w:p w:rsidR="0033204D" w:rsidRDefault="0033204D">
      <w:pPr>
        <w:pStyle w:val="P00"/>
        <w:spacing w:before="72"/>
        <w:ind w:left="0" w:right="1134"/>
        <w:rPr>
          <w:rFonts w:cs="FrankRuehl"/>
          <w:sz w:val="26"/>
          <w:rtl/>
        </w:rPr>
      </w:pPr>
    </w:p>
    <w:p w:rsidR="002D2E10" w:rsidRDefault="002D2E10">
      <w:pPr>
        <w:pStyle w:val="P00"/>
        <w:spacing w:before="72"/>
        <w:ind w:left="0" w:right="1134"/>
        <w:rPr>
          <w:rFonts w:cs="FrankRuehl" w:hint="cs"/>
          <w:sz w:val="26"/>
          <w:rtl/>
        </w:rPr>
      </w:pPr>
    </w:p>
    <w:p w:rsidR="0033204D" w:rsidRDefault="0033204D">
      <w:pPr>
        <w:pStyle w:val="P00"/>
        <w:spacing w:before="72"/>
        <w:ind w:left="0" w:right="1134"/>
        <w:rPr>
          <w:rFonts w:cs="FrankRuehl"/>
          <w:sz w:val="26"/>
          <w:rtl/>
        </w:rPr>
      </w:pPr>
      <w:r>
        <w:rPr>
          <w:rFonts w:cs="FrankRuehl"/>
          <w:rtl/>
          <w:lang w:val="he-IL"/>
        </w:rPr>
        <w:pict>
          <v:shape id="_x0000_s2122" type="#_x0000_t202" style="position:absolute;left:0;text-align:left;margin-left:470.25pt;margin-top:7.1pt;width:1in;height:34.6pt;z-index:251620352" filled="f" stroked="f">
            <v:textbox inset="1mm,0,1mm,0">
              <w:txbxContent>
                <w:p w:rsidR="00C620D2" w:rsidRDefault="00C620D2">
                  <w:pPr>
                    <w:spacing w:line="160" w:lineRule="exact"/>
                    <w:jc w:val="left"/>
                    <w:rPr>
                      <w:sz w:val="18"/>
                      <w:rtl/>
                    </w:rPr>
                  </w:pPr>
                  <w:r>
                    <w:rPr>
                      <w:rFonts w:cs="Miriam" w:hint="cs"/>
                      <w:sz w:val="18"/>
                      <w:szCs w:val="18"/>
                      <w:rtl/>
                    </w:rPr>
                    <w:t>(תיקון מס' 2) תשס"ג-2003</w:t>
                  </w:r>
                </w:p>
                <w:p w:rsidR="00C620D2" w:rsidRDefault="00C620D2" w:rsidP="002D2E10">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t>"</w:t>
      </w:r>
      <w:r>
        <w:rPr>
          <w:rFonts w:cs="FrankRuehl" w:hint="cs"/>
          <w:sz w:val="26"/>
          <w:rtl/>
        </w:rPr>
        <w:t xml:space="preserve">רשיון חלוקה" </w:t>
      </w:r>
      <w:r>
        <w:rPr>
          <w:rFonts w:cs="FrankRuehl"/>
          <w:sz w:val="26"/>
          <w:rtl/>
        </w:rPr>
        <w:t xml:space="preserve">– </w:t>
      </w:r>
      <w:r>
        <w:rPr>
          <w:rFonts w:cs="FrankRuehl" w:hint="cs"/>
          <w:sz w:val="26"/>
          <w:rtl/>
        </w:rPr>
        <w:t xml:space="preserve">רשיון להעברת חשמל אל צרכן, דרך קווי מתח גבוה </w:t>
      </w:r>
      <w:r w:rsidR="002D2E10">
        <w:rPr>
          <w:rFonts w:cs="FrankRuehl" w:hint="cs"/>
          <w:sz w:val="26"/>
          <w:rtl/>
        </w:rPr>
        <w:t>א</w:t>
      </w:r>
      <w:r>
        <w:rPr>
          <w:rFonts w:cs="FrankRuehl" w:hint="cs"/>
          <w:sz w:val="26"/>
          <w:rtl/>
        </w:rPr>
        <w:t>ו</w:t>
      </w:r>
      <w:r w:rsidR="002D2E10">
        <w:rPr>
          <w:rFonts w:cs="FrankRuehl" w:hint="cs"/>
          <w:sz w:val="26"/>
          <w:rtl/>
        </w:rPr>
        <w:t xml:space="preserve"> </w:t>
      </w:r>
      <w:r>
        <w:rPr>
          <w:rFonts w:cs="FrankRuehl" w:hint="cs"/>
          <w:sz w:val="26"/>
          <w:rtl/>
        </w:rPr>
        <w:t>נמוך;</w:t>
      </w:r>
    </w:p>
    <w:p w:rsidR="002D2E10" w:rsidRPr="007F3DA5" w:rsidRDefault="002D2E10" w:rsidP="002D2E10">
      <w:pPr>
        <w:pStyle w:val="P00"/>
        <w:spacing w:before="0"/>
        <w:ind w:left="0" w:right="1134"/>
        <w:rPr>
          <w:rFonts w:cs="FrankRuehl" w:hint="cs"/>
          <w:vanish/>
          <w:color w:val="FF0000"/>
          <w:szCs w:val="20"/>
          <w:shd w:val="clear" w:color="auto" w:fill="FFFF99"/>
          <w:rtl/>
        </w:rPr>
      </w:pPr>
      <w:bookmarkStart w:id="24" w:name="Rov82"/>
      <w:r w:rsidRPr="007F3DA5">
        <w:rPr>
          <w:rFonts w:cs="FrankRuehl" w:hint="cs"/>
          <w:vanish/>
          <w:color w:val="FF0000"/>
          <w:szCs w:val="20"/>
          <w:shd w:val="clear" w:color="auto" w:fill="FFFF99"/>
          <w:rtl/>
        </w:rPr>
        <w:t>מיום 1.6.2003</w:t>
      </w:r>
    </w:p>
    <w:p w:rsidR="002D2E10" w:rsidRPr="007F3DA5" w:rsidRDefault="002D2E10" w:rsidP="002D2E10">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2D2E10" w:rsidRPr="007F3DA5" w:rsidRDefault="002D2E10" w:rsidP="002D2E10">
      <w:pPr>
        <w:pStyle w:val="P00"/>
        <w:spacing w:before="0"/>
        <w:ind w:left="0" w:right="1134"/>
        <w:rPr>
          <w:rFonts w:cs="FrankRuehl" w:hint="cs"/>
          <w:vanish/>
          <w:szCs w:val="20"/>
          <w:shd w:val="clear" w:color="auto" w:fill="FFFF99"/>
          <w:rtl/>
        </w:rPr>
      </w:pPr>
      <w:hyperlink r:id="rId58"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388 (</w:t>
      </w:r>
      <w:hyperlink r:id="rId59"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2D2E10" w:rsidRPr="007F3DA5" w:rsidRDefault="002D2E10" w:rsidP="002D2E10">
      <w:pPr>
        <w:pStyle w:val="P00"/>
        <w:ind w:left="0" w:right="1134"/>
        <w:rPr>
          <w:rFonts w:cs="FrankRuehl"/>
          <w:vanish/>
          <w:sz w:val="22"/>
          <w:szCs w:val="22"/>
          <w:shd w:val="clear" w:color="auto" w:fill="FFFF99"/>
          <w:rtl/>
        </w:rPr>
      </w:pPr>
      <w:r w:rsidRPr="007F3DA5">
        <w:rPr>
          <w:rFonts w:cs="FrankRuehl" w:hint="cs"/>
          <w:vanish/>
          <w:sz w:val="22"/>
          <w:szCs w:val="22"/>
          <w:shd w:val="clear" w:color="auto" w:fill="FFFF99"/>
          <w:rtl/>
        </w:rPr>
        <w:tab/>
      </w:r>
      <w:r w:rsidRPr="007F3DA5">
        <w:rPr>
          <w:rFonts w:cs="FrankRuehl" w:hint="cs"/>
          <w:strike/>
          <w:vanish/>
          <w:sz w:val="22"/>
          <w:szCs w:val="22"/>
          <w:shd w:val="clear" w:color="auto" w:fill="FFFF99"/>
          <w:rtl/>
        </w:rPr>
        <w:t>"רישיון הספקה",</w:t>
      </w:r>
      <w:r w:rsidRPr="007F3DA5">
        <w:rPr>
          <w:rFonts w:cs="FrankRuehl" w:hint="cs"/>
          <w:vanish/>
          <w:sz w:val="22"/>
          <w:szCs w:val="22"/>
          <w:shd w:val="clear" w:color="auto" w:fill="FFFF99"/>
          <w:rtl/>
        </w:rPr>
        <w:t xml:space="preserve"> </w:t>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רישיון חלוקה"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רשיון להעברת חשמל מתחנת משנה אל צרכן, דרך קווי מתח גבוה ונמוך;</w:t>
      </w:r>
    </w:p>
    <w:p w:rsidR="002D2E10" w:rsidRPr="007F3DA5" w:rsidRDefault="002D2E10" w:rsidP="002D2E10">
      <w:pPr>
        <w:pStyle w:val="P00"/>
        <w:tabs>
          <w:tab w:val="clear" w:pos="6259"/>
        </w:tabs>
        <w:spacing w:before="0"/>
        <w:ind w:left="0" w:right="1134"/>
        <w:rPr>
          <w:rStyle w:val="default"/>
          <w:rFonts w:cs="FrankRuehl"/>
          <w:vanish/>
          <w:sz w:val="20"/>
          <w:szCs w:val="20"/>
          <w:shd w:val="clear" w:color="auto" w:fill="FFFF99"/>
          <w:rtl/>
        </w:rPr>
      </w:pPr>
    </w:p>
    <w:p w:rsidR="002D2E10" w:rsidRPr="007F3DA5" w:rsidRDefault="002D2E10" w:rsidP="002D2E10">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2D2E10" w:rsidRPr="007F3DA5" w:rsidRDefault="002D2E10" w:rsidP="002D2E10">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2D2E10" w:rsidRPr="007F3DA5" w:rsidRDefault="002D2E10" w:rsidP="002D2E10">
      <w:pPr>
        <w:pStyle w:val="P00"/>
        <w:spacing w:before="0"/>
        <w:ind w:left="0" w:right="1134"/>
        <w:rPr>
          <w:rFonts w:ascii="FrankRuehl" w:hAnsi="FrankRuehl" w:cs="FrankRuehl"/>
          <w:vanish/>
          <w:szCs w:val="20"/>
          <w:shd w:val="clear" w:color="auto" w:fill="FFFF99"/>
          <w:rtl/>
        </w:rPr>
      </w:pPr>
      <w:hyperlink r:id="rId60"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61"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2D2E10" w:rsidRDefault="002D2E10" w:rsidP="002D2E10">
      <w:pPr>
        <w:pStyle w:val="P00"/>
        <w:ind w:left="0" w:right="1134"/>
        <w:rPr>
          <w:rFonts w:cs="FrankRuehl" w:hint="cs"/>
          <w:sz w:val="2"/>
          <w:szCs w:val="2"/>
          <w:rtl/>
        </w:rPr>
      </w:pPr>
      <w:r w:rsidRPr="007F3DA5">
        <w:rPr>
          <w:rFonts w:cs="FrankRuehl" w:hint="cs"/>
          <w:vanish/>
          <w:sz w:val="22"/>
          <w:szCs w:val="22"/>
          <w:shd w:val="clear" w:color="auto" w:fill="FFFF99"/>
          <w:rtl/>
        </w:rPr>
        <w:tab/>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רישיון חלוקה"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 xml:space="preserve">רשיון להעברת חשמל </w:t>
      </w:r>
      <w:r w:rsidRPr="007F3DA5">
        <w:rPr>
          <w:rFonts w:cs="FrankRuehl" w:hint="cs"/>
          <w:strike/>
          <w:vanish/>
          <w:sz w:val="22"/>
          <w:szCs w:val="22"/>
          <w:shd w:val="clear" w:color="auto" w:fill="FFFF99"/>
          <w:rtl/>
        </w:rPr>
        <w:t>מתחנת משנה</w:t>
      </w:r>
      <w:r w:rsidRPr="007F3DA5">
        <w:rPr>
          <w:rFonts w:cs="FrankRuehl" w:hint="cs"/>
          <w:vanish/>
          <w:sz w:val="22"/>
          <w:szCs w:val="22"/>
          <w:shd w:val="clear" w:color="auto" w:fill="FFFF99"/>
          <w:rtl/>
        </w:rPr>
        <w:t xml:space="preserve"> אל צרכן, דרך קווי מתח גבוה </w:t>
      </w:r>
      <w:r w:rsidRPr="007F3DA5">
        <w:rPr>
          <w:rFonts w:cs="FrankRuehl" w:hint="cs"/>
          <w:strike/>
          <w:vanish/>
          <w:sz w:val="22"/>
          <w:szCs w:val="22"/>
          <w:shd w:val="clear" w:color="auto" w:fill="FFFF99"/>
          <w:rtl/>
        </w:rPr>
        <w:t>ונמוך</w:t>
      </w:r>
      <w:r w:rsidRPr="007F3DA5">
        <w:rPr>
          <w:rFonts w:cs="FrankRuehl" w:hint="cs"/>
          <w:vanish/>
          <w:sz w:val="22"/>
          <w:szCs w:val="22"/>
          <w:shd w:val="clear" w:color="auto" w:fill="FFFF99"/>
          <w:rtl/>
        </w:rPr>
        <w:t xml:space="preserve"> </w:t>
      </w:r>
      <w:r w:rsidRPr="007F3DA5">
        <w:rPr>
          <w:rFonts w:cs="FrankRuehl" w:hint="cs"/>
          <w:vanish/>
          <w:sz w:val="22"/>
          <w:szCs w:val="22"/>
          <w:u w:val="single"/>
          <w:shd w:val="clear" w:color="auto" w:fill="FFFF99"/>
          <w:rtl/>
        </w:rPr>
        <w:t>או נמוך</w:t>
      </w:r>
      <w:r w:rsidRPr="007F3DA5">
        <w:rPr>
          <w:rFonts w:cs="FrankRuehl" w:hint="cs"/>
          <w:vanish/>
          <w:sz w:val="22"/>
          <w:szCs w:val="22"/>
          <w:shd w:val="clear" w:color="auto" w:fill="FFFF99"/>
          <w:rtl/>
        </w:rPr>
        <w:t>;</w:t>
      </w:r>
      <w:bookmarkEnd w:id="24"/>
    </w:p>
    <w:p w:rsidR="002D2E10" w:rsidRDefault="002D2E10">
      <w:pPr>
        <w:pStyle w:val="P00"/>
        <w:spacing w:before="72"/>
        <w:ind w:left="0" w:right="1134"/>
        <w:rPr>
          <w:rFonts w:cs="FrankRuehl" w:hint="cs"/>
          <w:sz w:val="26"/>
          <w:rtl/>
        </w:rPr>
      </w:pPr>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רשיון ייצור" </w:t>
      </w:r>
      <w:r>
        <w:rPr>
          <w:rFonts w:cs="FrankRuehl"/>
          <w:sz w:val="26"/>
          <w:rtl/>
        </w:rPr>
        <w:t xml:space="preserve">– </w:t>
      </w:r>
      <w:r>
        <w:rPr>
          <w:rFonts w:cs="FrankRuehl" w:hint="cs"/>
          <w:sz w:val="26"/>
          <w:rtl/>
        </w:rPr>
        <w:t>רשיון לייצר חשמל;</w:t>
      </w:r>
    </w:p>
    <w:p w:rsidR="0033204D" w:rsidRDefault="0033204D">
      <w:pPr>
        <w:pStyle w:val="P00"/>
        <w:spacing w:before="72"/>
        <w:ind w:left="0" w:right="1134"/>
        <w:rPr>
          <w:rFonts w:cs="FrankRuehl" w:hint="cs"/>
          <w:sz w:val="26"/>
          <w:rtl/>
        </w:rPr>
      </w:pPr>
      <w:r>
        <w:rPr>
          <w:rFonts w:cs="FrankRuehl"/>
          <w:sz w:val="26"/>
          <w:rtl/>
        </w:rPr>
        <w:tab/>
        <w:t>"</w:t>
      </w:r>
      <w:r>
        <w:rPr>
          <w:rFonts w:cs="FrankRuehl" w:hint="cs"/>
          <w:sz w:val="26"/>
          <w:rtl/>
        </w:rPr>
        <w:t xml:space="preserve">רשיון ייצור עצמי" </w:t>
      </w:r>
      <w:r>
        <w:rPr>
          <w:rFonts w:cs="FrankRuehl"/>
          <w:sz w:val="26"/>
          <w:rtl/>
        </w:rPr>
        <w:t xml:space="preserve">– </w:t>
      </w:r>
      <w:r>
        <w:rPr>
          <w:rFonts w:cs="FrankRuehl" w:hint="cs"/>
          <w:sz w:val="26"/>
          <w:rtl/>
        </w:rPr>
        <w:t>רשיון ליצר חשמל לשימוש עצמי בלי למוכרו לאחר, למעט מכירה לפי הוראות סעיף 20(ג);</w:t>
      </w:r>
    </w:p>
    <w:p w:rsidR="0033204D" w:rsidRDefault="0033204D">
      <w:pPr>
        <w:pStyle w:val="P00"/>
        <w:spacing w:before="72"/>
        <w:ind w:left="0" w:right="1134"/>
        <w:rPr>
          <w:rFonts w:cs="FrankRuehl" w:hint="cs"/>
          <w:sz w:val="26"/>
          <w:rtl/>
        </w:rPr>
      </w:pPr>
      <w:r>
        <w:rPr>
          <w:rFonts w:cs="FrankRuehl"/>
          <w:rtl/>
          <w:lang w:val="he-IL"/>
        </w:rPr>
        <w:pict>
          <v:shape id="_x0000_s2216" type="#_x0000_t202" style="position:absolute;left:0;text-align:left;margin-left:470.25pt;margin-top:7.1pt;width:1in;height:33.45pt;z-index:251662336" filled="f" stroked="f">
            <v:textbox inset="1mm,0,1mm,0">
              <w:txbxContent>
                <w:p w:rsidR="00C620D2" w:rsidRDefault="00C620D2">
                  <w:pPr>
                    <w:spacing w:line="160" w:lineRule="exact"/>
                    <w:jc w:val="left"/>
                    <w:rPr>
                      <w:rFonts w:cs="Miriam"/>
                      <w:sz w:val="18"/>
                      <w:szCs w:val="18"/>
                      <w:rtl/>
                    </w:rPr>
                  </w:pPr>
                  <w:r>
                    <w:rPr>
                      <w:rFonts w:cs="Miriam" w:hint="cs"/>
                      <w:sz w:val="18"/>
                      <w:szCs w:val="18"/>
                      <w:rtl/>
                    </w:rPr>
                    <w:t>(תיקון מס' 5) תשס"ז-2007</w:t>
                  </w:r>
                </w:p>
                <w:p w:rsidR="00C620D2" w:rsidRDefault="00C620D2" w:rsidP="002D2E10">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Fonts w:cs="FrankRuehl" w:hint="cs"/>
          <w:sz w:val="26"/>
          <w:rtl/>
        </w:rPr>
        <w:tab/>
      </w:r>
      <w:r>
        <w:rPr>
          <w:rFonts w:cs="FrankRuehl"/>
          <w:sz w:val="26"/>
          <w:rtl/>
        </w:rPr>
        <w:t>"רישיון לניהול המערכת" – רישיון לניהול של מערכת החשמל במקטעי הייצור</w:t>
      </w:r>
      <w:r>
        <w:rPr>
          <w:rFonts w:cs="FrankRuehl" w:hint="cs"/>
          <w:sz w:val="26"/>
          <w:rtl/>
        </w:rPr>
        <w:t xml:space="preserve"> </w:t>
      </w:r>
      <w:r>
        <w:rPr>
          <w:rFonts w:cs="FrankRuehl"/>
          <w:sz w:val="26"/>
          <w:rtl/>
        </w:rPr>
        <w:t>וההולכה, ובכלל זה איזון תמידי בין ההיצע של החשמל והביקוש לו,</w:t>
      </w:r>
      <w:r>
        <w:rPr>
          <w:rFonts w:cs="FrankRuehl" w:hint="cs"/>
          <w:sz w:val="26"/>
          <w:rtl/>
        </w:rPr>
        <w:t xml:space="preserve"> </w:t>
      </w:r>
      <w:r>
        <w:rPr>
          <w:rFonts w:cs="FrankRuehl"/>
          <w:sz w:val="26"/>
          <w:rtl/>
        </w:rPr>
        <w:t>הבטחת השרידות של מערך הייצור וההולכה של החשמל,</w:t>
      </w:r>
      <w:r w:rsidR="002D2E10">
        <w:rPr>
          <w:rFonts w:cs="FrankRuehl" w:hint="cs"/>
          <w:sz w:val="26"/>
          <w:rtl/>
        </w:rPr>
        <w:t xml:space="preserve"> </w:t>
      </w:r>
      <w:r w:rsidR="002D2E10" w:rsidRPr="002D2E10">
        <w:rPr>
          <w:rFonts w:cs="FrankRuehl" w:hint="cs"/>
          <w:sz w:val="26"/>
          <w:rtl/>
        </w:rPr>
        <w:t>רכישה ואחסון של סוגי דלק שמשמשים את משק החשמל, הקצאתם ומכירתם לבעלי רישיונות ייצור או לאדם המייצר חשמל הפטור מחובת רישיון לפי סעיף 3(ב)(1)(א),</w:t>
      </w:r>
      <w:r w:rsidR="002D2E10" w:rsidRPr="002D2E10">
        <w:rPr>
          <w:rFonts w:cs="FrankRuehl"/>
          <w:sz w:val="26"/>
          <w:rtl/>
        </w:rPr>
        <w:t xml:space="preserve"> </w:t>
      </w:r>
      <w:r>
        <w:rPr>
          <w:rFonts w:cs="FrankRuehl"/>
          <w:sz w:val="26"/>
          <w:rtl/>
        </w:rPr>
        <w:t xml:space="preserve"> ניהול של העברת</w:t>
      </w:r>
      <w:r>
        <w:rPr>
          <w:rFonts w:cs="FrankRuehl" w:hint="cs"/>
          <w:sz w:val="26"/>
          <w:rtl/>
        </w:rPr>
        <w:t xml:space="preserve"> </w:t>
      </w:r>
      <w:r>
        <w:rPr>
          <w:rFonts w:cs="FrankRuehl"/>
          <w:sz w:val="26"/>
          <w:rtl/>
        </w:rPr>
        <w:t>האנרגיה מתחנות כוח דרך רשתות החשמל אל תחנות משנה באמינות</w:t>
      </w:r>
      <w:r>
        <w:rPr>
          <w:rFonts w:cs="FrankRuehl" w:hint="cs"/>
          <w:sz w:val="26"/>
          <w:rtl/>
        </w:rPr>
        <w:t xml:space="preserve"> </w:t>
      </w:r>
      <w:r>
        <w:rPr>
          <w:rFonts w:cs="FrankRuehl"/>
          <w:sz w:val="26"/>
          <w:rtl/>
        </w:rPr>
        <w:t>ובאיכות נדרשות, תזמון ביצוע של עבודות תחזוקה ביחידות הייצור</w:t>
      </w:r>
      <w:r>
        <w:rPr>
          <w:rFonts w:cs="FrankRuehl" w:hint="cs"/>
          <w:sz w:val="26"/>
          <w:rtl/>
        </w:rPr>
        <w:t xml:space="preserve"> </w:t>
      </w:r>
      <w:r>
        <w:rPr>
          <w:rFonts w:cs="FrankRuehl"/>
          <w:sz w:val="26"/>
          <w:rtl/>
        </w:rPr>
        <w:t>ובמערכת ההולכה</w:t>
      </w:r>
      <w:r w:rsidR="002D2E10">
        <w:rPr>
          <w:rFonts w:cs="FrankRuehl" w:hint="cs"/>
          <w:sz w:val="26"/>
          <w:rtl/>
        </w:rPr>
        <w:t xml:space="preserve"> </w:t>
      </w:r>
      <w:r w:rsidR="002D2E10" w:rsidRPr="002D2E10">
        <w:rPr>
          <w:rFonts w:cs="FrankRuehl" w:hint="cs"/>
          <w:sz w:val="26"/>
          <w:rtl/>
        </w:rPr>
        <w:t>וההשנאה, ניהול פעילותם של מיתקני חשמל המשמשים לאגירה</w:t>
      </w:r>
      <w:r>
        <w:rPr>
          <w:rFonts w:cs="FrankRuehl"/>
          <w:sz w:val="26"/>
          <w:rtl/>
        </w:rPr>
        <w:t>, ניהול הסחר בחשמל בתנאים תחרותיים, שוויוניים</w:t>
      </w:r>
      <w:r>
        <w:rPr>
          <w:rFonts w:cs="FrankRuehl" w:hint="cs"/>
          <w:sz w:val="26"/>
          <w:rtl/>
        </w:rPr>
        <w:t xml:space="preserve"> </w:t>
      </w:r>
      <w:r>
        <w:rPr>
          <w:rFonts w:cs="FrankRuehl"/>
          <w:sz w:val="26"/>
          <w:rtl/>
        </w:rPr>
        <w:t xml:space="preserve">ומיטביים לרבות ביצוע הסכמים </w:t>
      </w:r>
      <w:r w:rsidR="002D2E10" w:rsidRPr="002D2E10">
        <w:rPr>
          <w:rFonts w:cs="FrankRuehl" w:hint="cs"/>
          <w:sz w:val="26"/>
          <w:rtl/>
        </w:rPr>
        <w:t>לרכישה ולמכירה של יכולת זמינה ואנרגיה</w:t>
      </w:r>
      <w:r w:rsidR="002D2E10">
        <w:rPr>
          <w:rFonts w:cs="FrankRuehl"/>
          <w:sz w:val="26"/>
          <w:rtl/>
        </w:rPr>
        <w:t xml:space="preserve"> </w:t>
      </w:r>
      <w:r>
        <w:rPr>
          <w:rFonts w:cs="FrankRuehl"/>
          <w:sz w:val="26"/>
          <w:rtl/>
        </w:rPr>
        <w:t>ותכנון הפיתוח של מערכת ההולכה וההשנאה;</w:t>
      </w:r>
    </w:p>
    <w:p w:rsidR="0033204D" w:rsidRPr="007F3DA5" w:rsidRDefault="0033204D">
      <w:pPr>
        <w:pStyle w:val="P00"/>
        <w:spacing w:before="0"/>
        <w:ind w:left="0" w:right="1134"/>
        <w:rPr>
          <w:rFonts w:cs="FrankRuehl" w:hint="cs"/>
          <w:vanish/>
          <w:color w:val="FF0000"/>
          <w:szCs w:val="20"/>
          <w:shd w:val="clear" w:color="auto" w:fill="FFFF99"/>
          <w:rtl/>
        </w:rPr>
      </w:pPr>
      <w:bookmarkStart w:id="25" w:name="Rov166"/>
      <w:r w:rsidRPr="007F3DA5">
        <w:rPr>
          <w:rFonts w:cs="FrankRuehl" w:hint="cs"/>
          <w:vanish/>
          <w:color w:val="FF0000"/>
          <w:szCs w:val="20"/>
          <w:shd w:val="clear" w:color="auto" w:fill="FFFF99"/>
          <w:rtl/>
        </w:rPr>
        <w:t>מיום 4.3.2007</w:t>
      </w:r>
    </w:p>
    <w:p w:rsidR="0033204D" w:rsidRPr="007F3DA5" w:rsidRDefault="0033204D">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33204D" w:rsidRPr="007F3DA5" w:rsidRDefault="0033204D">
      <w:pPr>
        <w:pStyle w:val="P00"/>
        <w:spacing w:before="0"/>
        <w:ind w:left="0" w:right="1134"/>
        <w:rPr>
          <w:rFonts w:cs="FrankRuehl" w:hint="cs"/>
          <w:vanish/>
          <w:szCs w:val="20"/>
          <w:shd w:val="clear" w:color="auto" w:fill="FFFF99"/>
          <w:rtl/>
        </w:rPr>
      </w:pPr>
      <w:hyperlink r:id="rId62"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132 (</w:t>
      </w:r>
      <w:hyperlink r:id="rId63"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33204D" w:rsidRPr="007F3DA5" w:rsidRDefault="0033204D">
      <w:pPr>
        <w:pStyle w:val="P00"/>
        <w:spacing w:before="0"/>
        <w:ind w:left="0" w:right="1134"/>
        <w:rPr>
          <w:rFonts w:cs="FrankRuehl"/>
          <w:vanish/>
          <w:szCs w:val="20"/>
          <w:shd w:val="clear" w:color="auto" w:fill="FFFF99"/>
          <w:rtl/>
        </w:rPr>
      </w:pPr>
      <w:r w:rsidRPr="007F3DA5">
        <w:rPr>
          <w:rFonts w:cs="FrankRuehl" w:hint="cs"/>
          <w:b/>
          <w:bCs/>
          <w:vanish/>
          <w:szCs w:val="20"/>
          <w:shd w:val="clear" w:color="auto" w:fill="FFFF99"/>
          <w:rtl/>
        </w:rPr>
        <w:t>הוספת הגדרת "רישיון לניהול המערכת"</w:t>
      </w:r>
    </w:p>
    <w:p w:rsidR="002D2E10" w:rsidRPr="007F3DA5" w:rsidRDefault="002D2E10" w:rsidP="002D2E10">
      <w:pPr>
        <w:pStyle w:val="P00"/>
        <w:tabs>
          <w:tab w:val="clear" w:pos="6259"/>
        </w:tabs>
        <w:spacing w:before="0"/>
        <w:ind w:left="0" w:right="1134"/>
        <w:rPr>
          <w:rStyle w:val="default"/>
          <w:rFonts w:cs="FrankRuehl"/>
          <w:vanish/>
          <w:sz w:val="20"/>
          <w:szCs w:val="20"/>
          <w:shd w:val="clear" w:color="auto" w:fill="FFFF99"/>
          <w:rtl/>
        </w:rPr>
      </w:pPr>
    </w:p>
    <w:p w:rsidR="002D2E10" w:rsidRPr="007F3DA5" w:rsidRDefault="002D2E10" w:rsidP="002D2E10">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2D2E10" w:rsidRPr="007F3DA5" w:rsidRDefault="002D2E10" w:rsidP="002D2E10">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2D2E10" w:rsidRPr="007F3DA5" w:rsidRDefault="002D2E10" w:rsidP="002D2E10">
      <w:pPr>
        <w:pStyle w:val="P00"/>
        <w:spacing w:before="0"/>
        <w:ind w:left="0" w:right="1134"/>
        <w:rPr>
          <w:rFonts w:ascii="FrankRuehl" w:hAnsi="FrankRuehl" w:cs="FrankRuehl"/>
          <w:vanish/>
          <w:szCs w:val="20"/>
          <w:shd w:val="clear" w:color="auto" w:fill="FFFF99"/>
          <w:rtl/>
        </w:rPr>
      </w:pPr>
      <w:hyperlink r:id="rId64"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924 (</w:t>
      </w:r>
      <w:hyperlink r:id="rId65"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2D2E10" w:rsidRPr="002D2E10" w:rsidRDefault="002D2E10" w:rsidP="002D2E10">
      <w:pPr>
        <w:pStyle w:val="P00"/>
        <w:ind w:left="0" w:right="1134"/>
        <w:rPr>
          <w:rFonts w:cs="FrankRuehl" w:hint="cs"/>
          <w:sz w:val="2"/>
          <w:szCs w:val="2"/>
          <w:rtl/>
        </w:rPr>
      </w:pPr>
      <w:r w:rsidRPr="007F3DA5">
        <w:rPr>
          <w:rFonts w:cs="FrankRuehl" w:hint="cs"/>
          <w:vanish/>
          <w:sz w:val="22"/>
          <w:szCs w:val="22"/>
          <w:shd w:val="clear" w:color="auto" w:fill="FFFF99"/>
          <w:rtl/>
        </w:rPr>
        <w:tab/>
      </w:r>
      <w:r w:rsidRPr="007F3DA5">
        <w:rPr>
          <w:rFonts w:cs="FrankRuehl"/>
          <w:vanish/>
          <w:sz w:val="22"/>
          <w:szCs w:val="22"/>
          <w:shd w:val="clear" w:color="auto" w:fill="FFFF99"/>
          <w:rtl/>
        </w:rPr>
        <w:t>"רישיון לניהול המערכת" – רישיון לניהול של מערכת החשמל במקטעי הייצור</w:t>
      </w:r>
      <w:r w:rsidRPr="007F3DA5">
        <w:rPr>
          <w:rFonts w:cs="FrankRuehl" w:hint="cs"/>
          <w:vanish/>
          <w:sz w:val="22"/>
          <w:szCs w:val="22"/>
          <w:shd w:val="clear" w:color="auto" w:fill="FFFF99"/>
          <w:rtl/>
        </w:rPr>
        <w:t xml:space="preserve"> </w:t>
      </w:r>
      <w:r w:rsidRPr="007F3DA5">
        <w:rPr>
          <w:rFonts w:cs="FrankRuehl"/>
          <w:vanish/>
          <w:sz w:val="22"/>
          <w:szCs w:val="22"/>
          <w:shd w:val="clear" w:color="auto" w:fill="FFFF99"/>
          <w:rtl/>
        </w:rPr>
        <w:t>וההולכה, ובכלל זה איזון תמידי בין ההיצע של החשמל והביקוש לו,</w:t>
      </w:r>
      <w:r w:rsidRPr="007F3DA5">
        <w:rPr>
          <w:rFonts w:cs="FrankRuehl" w:hint="cs"/>
          <w:vanish/>
          <w:sz w:val="22"/>
          <w:szCs w:val="22"/>
          <w:shd w:val="clear" w:color="auto" w:fill="FFFF99"/>
          <w:rtl/>
        </w:rPr>
        <w:t xml:space="preserve"> </w:t>
      </w:r>
      <w:r w:rsidRPr="007F3DA5">
        <w:rPr>
          <w:rFonts w:cs="FrankRuehl"/>
          <w:vanish/>
          <w:sz w:val="22"/>
          <w:szCs w:val="22"/>
          <w:shd w:val="clear" w:color="auto" w:fill="FFFF99"/>
          <w:rtl/>
        </w:rPr>
        <w:t>הבטחת השרידות של מערך הייצור וההולכה של החשמל,</w:t>
      </w:r>
      <w:r w:rsidRPr="007F3DA5">
        <w:rPr>
          <w:rFonts w:cs="FrankRuehl" w:hint="cs"/>
          <w:vanish/>
          <w:sz w:val="22"/>
          <w:szCs w:val="22"/>
          <w:shd w:val="clear" w:color="auto" w:fill="FFFF99"/>
          <w:rtl/>
        </w:rPr>
        <w:t xml:space="preserve"> </w:t>
      </w:r>
      <w:r w:rsidRPr="007F3DA5">
        <w:rPr>
          <w:rFonts w:cs="FrankRuehl" w:hint="cs"/>
          <w:vanish/>
          <w:sz w:val="22"/>
          <w:szCs w:val="22"/>
          <w:u w:val="single"/>
          <w:shd w:val="clear" w:color="auto" w:fill="FFFF99"/>
          <w:rtl/>
        </w:rPr>
        <w:t>רכישה ואחסון של סוגי דלק שמשמשים את משק החשמל, הקצאתם ומכירתם לבעלי רישיונות ייצור או לאדם המייצר חשמל הפטור מחובת רישיון לפי סעיף 3(ב)(1)(א),</w:t>
      </w:r>
      <w:r w:rsidRPr="007F3DA5">
        <w:rPr>
          <w:rFonts w:cs="FrankRuehl"/>
          <w:vanish/>
          <w:sz w:val="22"/>
          <w:szCs w:val="22"/>
          <w:shd w:val="clear" w:color="auto" w:fill="FFFF99"/>
          <w:rtl/>
        </w:rPr>
        <w:t xml:space="preserve"> ניהול של העברת</w:t>
      </w:r>
      <w:r w:rsidRPr="007F3DA5">
        <w:rPr>
          <w:rFonts w:cs="FrankRuehl" w:hint="cs"/>
          <w:vanish/>
          <w:sz w:val="22"/>
          <w:szCs w:val="22"/>
          <w:shd w:val="clear" w:color="auto" w:fill="FFFF99"/>
          <w:rtl/>
        </w:rPr>
        <w:t xml:space="preserve"> </w:t>
      </w:r>
      <w:r w:rsidRPr="007F3DA5">
        <w:rPr>
          <w:rFonts w:cs="FrankRuehl"/>
          <w:vanish/>
          <w:sz w:val="22"/>
          <w:szCs w:val="22"/>
          <w:shd w:val="clear" w:color="auto" w:fill="FFFF99"/>
          <w:rtl/>
        </w:rPr>
        <w:t>האנרגיה מתחנות כוח דרך רשתות החשמל אל תחנות משנה באמינות</w:t>
      </w:r>
      <w:r w:rsidRPr="007F3DA5">
        <w:rPr>
          <w:rFonts w:cs="FrankRuehl" w:hint="cs"/>
          <w:vanish/>
          <w:sz w:val="22"/>
          <w:szCs w:val="22"/>
          <w:shd w:val="clear" w:color="auto" w:fill="FFFF99"/>
          <w:rtl/>
        </w:rPr>
        <w:t xml:space="preserve"> </w:t>
      </w:r>
      <w:r w:rsidRPr="007F3DA5">
        <w:rPr>
          <w:rFonts w:cs="FrankRuehl"/>
          <w:vanish/>
          <w:sz w:val="22"/>
          <w:szCs w:val="22"/>
          <w:shd w:val="clear" w:color="auto" w:fill="FFFF99"/>
          <w:rtl/>
        </w:rPr>
        <w:t>ובאיכות נדרשות, תזמון ביצוע של עבודות תחזוקה ביחידות הייצור</w:t>
      </w:r>
      <w:r w:rsidRPr="007F3DA5">
        <w:rPr>
          <w:rFonts w:cs="FrankRuehl" w:hint="cs"/>
          <w:vanish/>
          <w:sz w:val="22"/>
          <w:szCs w:val="22"/>
          <w:shd w:val="clear" w:color="auto" w:fill="FFFF99"/>
          <w:rtl/>
        </w:rPr>
        <w:t xml:space="preserve"> </w:t>
      </w:r>
      <w:r w:rsidRPr="007F3DA5">
        <w:rPr>
          <w:rFonts w:cs="FrankRuehl"/>
          <w:vanish/>
          <w:sz w:val="22"/>
          <w:szCs w:val="22"/>
          <w:shd w:val="clear" w:color="auto" w:fill="FFFF99"/>
          <w:rtl/>
        </w:rPr>
        <w:t>ובמערכת ההולכה</w:t>
      </w:r>
      <w:r w:rsidRPr="007F3DA5">
        <w:rPr>
          <w:rFonts w:cs="FrankRuehl" w:hint="cs"/>
          <w:vanish/>
          <w:sz w:val="22"/>
          <w:szCs w:val="22"/>
          <w:shd w:val="clear" w:color="auto" w:fill="FFFF99"/>
          <w:rtl/>
        </w:rPr>
        <w:t xml:space="preserve"> </w:t>
      </w:r>
      <w:r w:rsidRPr="007F3DA5">
        <w:rPr>
          <w:rFonts w:cs="FrankRuehl" w:hint="cs"/>
          <w:vanish/>
          <w:sz w:val="22"/>
          <w:szCs w:val="22"/>
          <w:u w:val="single"/>
          <w:shd w:val="clear" w:color="auto" w:fill="FFFF99"/>
          <w:rtl/>
        </w:rPr>
        <w:t>וההשנאה, ניהול פעילותם של מיתקני חשמל המשמשים לאגירה</w:t>
      </w:r>
      <w:r w:rsidRPr="007F3DA5">
        <w:rPr>
          <w:rFonts w:cs="FrankRuehl"/>
          <w:vanish/>
          <w:sz w:val="22"/>
          <w:szCs w:val="22"/>
          <w:shd w:val="clear" w:color="auto" w:fill="FFFF99"/>
          <w:rtl/>
        </w:rPr>
        <w:t>, ניהול הסחר בחשמל בתנאים תחרותיים, שוויוניים</w:t>
      </w:r>
      <w:r w:rsidRPr="007F3DA5">
        <w:rPr>
          <w:rFonts w:cs="FrankRuehl" w:hint="cs"/>
          <w:vanish/>
          <w:sz w:val="22"/>
          <w:szCs w:val="22"/>
          <w:shd w:val="clear" w:color="auto" w:fill="FFFF99"/>
          <w:rtl/>
        </w:rPr>
        <w:t xml:space="preserve"> </w:t>
      </w:r>
      <w:r w:rsidRPr="007F3DA5">
        <w:rPr>
          <w:rFonts w:cs="FrankRuehl"/>
          <w:vanish/>
          <w:sz w:val="22"/>
          <w:szCs w:val="22"/>
          <w:shd w:val="clear" w:color="auto" w:fill="FFFF99"/>
          <w:rtl/>
        </w:rPr>
        <w:t xml:space="preserve">ומיטביים לרבות ביצוע הסכמים </w:t>
      </w:r>
      <w:r w:rsidRPr="007F3DA5">
        <w:rPr>
          <w:rFonts w:cs="FrankRuehl"/>
          <w:strike/>
          <w:vanish/>
          <w:sz w:val="22"/>
          <w:szCs w:val="22"/>
          <w:shd w:val="clear" w:color="auto" w:fill="FFFF99"/>
          <w:rtl/>
        </w:rPr>
        <w:t>לרכישת יכולת זמינה ואנרגיה מיצרני חשמל</w:t>
      </w:r>
      <w:r w:rsidRPr="007F3DA5">
        <w:rPr>
          <w:rFonts w:cs="FrankRuehl" w:hint="cs"/>
          <w:vanish/>
          <w:sz w:val="22"/>
          <w:szCs w:val="22"/>
          <w:shd w:val="clear" w:color="auto" w:fill="FFFF99"/>
          <w:rtl/>
        </w:rPr>
        <w:t xml:space="preserve"> </w:t>
      </w:r>
      <w:r w:rsidRPr="007F3DA5">
        <w:rPr>
          <w:rFonts w:cs="FrankRuehl" w:hint="cs"/>
          <w:vanish/>
          <w:sz w:val="22"/>
          <w:szCs w:val="22"/>
          <w:u w:val="single"/>
          <w:shd w:val="clear" w:color="auto" w:fill="FFFF99"/>
          <w:rtl/>
        </w:rPr>
        <w:t>לרכישה ולמכירה של יכולת זמינה ואנרגיה</w:t>
      </w:r>
      <w:r w:rsidRPr="007F3DA5">
        <w:rPr>
          <w:rFonts w:cs="FrankRuehl"/>
          <w:vanish/>
          <w:sz w:val="22"/>
          <w:szCs w:val="22"/>
          <w:shd w:val="clear" w:color="auto" w:fill="FFFF99"/>
          <w:rtl/>
        </w:rPr>
        <w:t xml:space="preserve"> ותכנון הפיתוח של מערכת ההולכה וההשנאה;</w:t>
      </w:r>
      <w:bookmarkEnd w:id="25"/>
    </w:p>
    <w:p w:rsidR="0033204D" w:rsidRDefault="0033204D">
      <w:pPr>
        <w:pStyle w:val="P00"/>
        <w:spacing w:before="72"/>
        <w:ind w:left="0" w:right="1134"/>
        <w:rPr>
          <w:rFonts w:cs="FrankRuehl" w:hint="cs"/>
          <w:sz w:val="26"/>
          <w:rtl/>
        </w:rPr>
      </w:pPr>
      <w:r>
        <w:rPr>
          <w:rFonts w:cs="FrankRuehl"/>
          <w:rtl/>
          <w:lang w:val="he-IL"/>
        </w:rPr>
        <w:pict>
          <v:shape id="_x0000_s2217" type="#_x0000_t202" style="position:absolute;left:0;text-align:left;margin-left:470.25pt;margin-top:7.1pt;width:1in;height:16.8pt;z-index:251663360"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v:shape>
        </w:pict>
      </w:r>
      <w:r>
        <w:rPr>
          <w:rFonts w:cs="FrankRuehl"/>
          <w:sz w:val="26"/>
          <w:rtl/>
        </w:rPr>
        <w:tab/>
        <w:t>"</w:t>
      </w:r>
      <w:r>
        <w:rPr>
          <w:rFonts w:cs="FrankRuehl" w:hint="cs"/>
          <w:sz w:val="26"/>
          <w:rtl/>
        </w:rPr>
        <w:t xml:space="preserve">רשיון ספק שירות חיוני" </w:t>
      </w:r>
      <w:r>
        <w:rPr>
          <w:rFonts w:cs="FrankRuehl"/>
          <w:sz w:val="26"/>
          <w:rtl/>
        </w:rPr>
        <w:t xml:space="preserve">– </w:t>
      </w:r>
      <w:r>
        <w:rPr>
          <w:rFonts w:cs="FrankRuehl" w:hint="cs"/>
          <w:sz w:val="26"/>
          <w:rtl/>
        </w:rPr>
        <w:t>רשיון לניהול המערכת, להול</w:t>
      </w:r>
      <w:r>
        <w:rPr>
          <w:rFonts w:cs="FrankRuehl"/>
          <w:sz w:val="26"/>
          <w:rtl/>
        </w:rPr>
        <w:t>כה</w:t>
      </w:r>
      <w:r>
        <w:rPr>
          <w:rFonts w:cs="FrankRuehl" w:hint="cs"/>
          <w:sz w:val="26"/>
          <w:rtl/>
        </w:rPr>
        <w:t xml:space="preserve"> או לחלוקה של חשמל;</w:t>
      </w:r>
    </w:p>
    <w:p w:rsidR="0033204D" w:rsidRPr="007F3DA5" w:rsidRDefault="0033204D">
      <w:pPr>
        <w:pStyle w:val="P00"/>
        <w:spacing w:before="0"/>
        <w:ind w:left="0" w:right="1134"/>
        <w:rPr>
          <w:rFonts w:cs="FrankRuehl" w:hint="cs"/>
          <w:vanish/>
          <w:color w:val="FF0000"/>
          <w:szCs w:val="20"/>
          <w:shd w:val="clear" w:color="auto" w:fill="FFFF99"/>
          <w:rtl/>
        </w:rPr>
      </w:pPr>
      <w:bookmarkStart w:id="26" w:name="Rov109"/>
      <w:r w:rsidRPr="007F3DA5">
        <w:rPr>
          <w:rFonts w:cs="FrankRuehl" w:hint="cs"/>
          <w:vanish/>
          <w:color w:val="FF0000"/>
          <w:szCs w:val="20"/>
          <w:shd w:val="clear" w:color="auto" w:fill="FFFF99"/>
          <w:rtl/>
        </w:rPr>
        <w:t>מיום 4.3.2007</w:t>
      </w:r>
    </w:p>
    <w:p w:rsidR="0033204D" w:rsidRPr="007F3DA5" w:rsidRDefault="0033204D">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33204D" w:rsidRPr="007F3DA5" w:rsidRDefault="0033204D">
      <w:pPr>
        <w:pStyle w:val="P00"/>
        <w:spacing w:before="0"/>
        <w:ind w:left="0" w:right="1134"/>
        <w:rPr>
          <w:rFonts w:cs="FrankRuehl" w:hint="cs"/>
          <w:vanish/>
          <w:szCs w:val="20"/>
          <w:shd w:val="clear" w:color="auto" w:fill="FFFF99"/>
          <w:rtl/>
        </w:rPr>
      </w:pPr>
      <w:hyperlink r:id="rId66"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132 (</w:t>
      </w:r>
      <w:hyperlink r:id="rId67"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33204D" w:rsidRDefault="0033204D">
      <w:pPr>
        <w:pStyle w:val="P00"/>
        <w:ind w:left="0" w:right="1134"/>
        <w:rPr>
          <w:rFonts w:cs="FrankRuehl" w:hint="cs"/>
          <w:sz w:val="2"/>
          <w:szCs w:val="2"/>
          <w:rtl/>
        </w:rPr>
      </w:pPr>
      <w:r w:rsidRPr="007F3DA5">
        <w:rPr>
          <w:rFonts w:cs="FrankRuehl"/>
          <w:vanish/>
          <w:sz w:val="22"/>
          <w:szCs w:val="22"/>
          <w:shd w:val="clear" w:color="auto" w:fill="FFFF99"/>
          <w:rtl/>
        </w:rPr>
        <w:tab/>
        <w:t>"</w:t>
      </w:r>
      <w:r w:rsidRPr="007F3DA5">
        <w:rPr>
          <w:rFonts w:cs="FrankRuehl" w:hint="cs"/>
          <w:vanish/>
          <w:sz w:val="22"/>
          <w:szCs w:val="22"/>
          <w:shd w:val="clear" w:color="auto" w:fill="FFFF99"/>
          <w:rtl/>
        </w:rPr>
        <w:t xml:space="preserve">רשיון ספק שירות חיוני"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 xml:space="preserve">רשיון </w:t>
      </w:r>
      <w:r w:rsidRPr="007F3DA5">
        <w:rPr>
          <w:rFonts w:cs="FrankRuehl" w:hint="cs"/>
          <w:vanish/>
          <w:sz w:val="22"/>
          <w:szCs w:val="22"/>
          <w:u w:val="single"/>
          <w:shd w:val="clear" w:color="auto" w:fill="FFFF99"/>
          <w:rtl/>
        </w:rPr>
        <w:t>לניהול המערכת,</w:t>
      </w:r>
      <w:r w:rsidRPr="007F3DA5">
        <w:rPr>
          <w:rFonts w:cs="FrankRuehl" w:hint="cs"/>
          <w:vanish/>
          <w:sz w:val="22"/>
          <w:szCs w:val="22"/>
          <w:shd w:val="clear" w:color="auto" w:fill="FFFF99"/>
          <w:rtl/>
        </w:rPr>
        <w:t xml:space="preserve"> להול</w:t>
      </w:r>
      <w:r w:rsidRPr="007F3DA5">
        <w:rPr>
          <w:rFonts w:cs="FrankRuehl"/>
          <w:vanish/>
          <w:sz w:val="22"/>
          <w:szCs w:val="22"/>
          <w:shd w:val="clear" w:color="auto" w:fill="FFFF99"/>
          <w:rtl/>
        </w:rPr>
        <w:t>כה</w:t>
      </w:r>
      <w:r w:rsidRPr="007F3DA5">
        <w:rPr>
          <w:rFonts w:cs="FrankRuehl" w:hint="cs"/>
          <w:vanish/>
          <w:sz w:val="22"/>
          <w:szCs w:val="22"/>
          <w:shd w:val="clear" w:color="auto" w:fill="FFFF99"/>
          <w:rtl/>
        </w:rPr>
        <w:t xml:space="preserve"> או לחלוקה של חשמל;</w:t>
      </w:r>
      <w:bookmarkEnd w:id="26"/>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רשת חשמל" </w:t>
      </w:r>
      <w:r>
        <w:rPr>
          <w:rFonts w:cs="FrankRuehl"/>
          <w:sz w:val="26"/>
          <w:rtl/>
        </w:rPr>
        <w:t xml:space="preserve">– </w:t>
      </w:r>
      <w:r>
        <w:rPr>
          <w:rFonts w:cs="FrankRuehl" w:hint="cs"/>
          <w:sz w:val="26"/>
          <w:rtl/>
        </w:rPr>
        <w:t>מיתקנים ומערכות להולכה, להספקה, להשנאה, לחלוקה, למכירה ולמניה של חשמל, במתח כלשהו, לרבות עמודי חשמל ומוליכים תת-קרקעיים או עיליים, צנרת המשמשת להולכת מוליכים תת-קרקעיים או עיליים וכן אבזרים</w:t>
      </w:r>
      <w:r>
        <w:rPr>
          <w:rFonts w:cs="FrankRuehl"/>
          <w:sz w:val="26"/>
          <w:rtl/>
        </w:rPr>
        <w:t xml:space="preserve"> </w:t>
      </w:r>
      <w:r>
        <w:rPr>
          <w:rFonts w:cs="FrankRuehl" w:hint="cs"/>
          <w:sz w:val="26"/>
          <w:rtl/>
        </w:rPr>
        <w:t>וציוד המותקנים עליהם או המחובר</w:t>
      </w:r>
      <w:r>
        <w:rPr>
          <w:rFonts w:cs="FrankRuehl"/>
          <w:sz w:val="26"/>
          <w:rtl/>
        </w:rPr>
        <w:t>ים</w:t>
      </w:r>
      <w:r>
        <w:rPr>
          <w:rFonts w:cs="FrankRuehl" w:hint="cs"/>
          <w:sz w:val="26"/>
          <w:rtl/>
        </w:rPr>
        <w:t xml:space="preserve"> אליהם, תילי חשמל, תחנות השנאה, ארגזי חלוקת חשמל לסוגיהם, וכל החיבורים אליהם, וכן חיבורים עיליים ותת קרקעיים לבתים ולמיתקני צריכה אחרים;</w:t>
      </w:r>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שותפות" </w:t>
      </w:r>
      <w:r>
        <w:rPr>
          <w:rFonts w:cs="FrankRuehl"/>
          <w:sz w:val="26"/>
          <w:rtl/>
        </w:rPr>
        <w:t xml:space="preserve">– </w:t>
      </w:r>
      <w:r>
        <w:rPr>
          <w:rFonts w:cs="FrankRuehl" w:hint="cs"/>
          <w:sz w:val="26"/>
          <w:rtl/>
        </w:rPr>
        <w:t>שותפות שנרשמה לפי פקודת השותפויות [נוסח חדש], תשל"ה-</w:t>
      </w:r>
      <w:r>
        <w:rPr>
          <w:rFonts w:cs="FrankRuehl"/>
          <w:sz w:val="26"/>
          <w:rtl/>
        </w:rPr>
        <w:t>1975;</w:t>
      </w:r>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שירותי גיבוי" </w:t>
      </w:r>
      <w:r>
        <w:rPr>
          <w:rFonts w:cs="FrankRuehl"/>
          <w:sz w:val="26"/>
          <w:rtl/>
        </w:rPr>
        <w:t xml:space="preserve">– </w:t>
      </w:r>
      <w:r>
        <w:rPr>
          <w:rFonts w:cs="FrankRuehl" w:hint="cs"/>
          <w:sz w:val="26"/>
          <w:rtl/>
        </w:rPr>
        <w:t>הסדר חלוף להספקת חשמל מבעל רש</w:t>
      </w:r>
      <w:r>
        <w:rPr>
          <w:rFonts w:cs="FrankRuehl"/>
          <w:sz w:val="26"/>
          <w:rtl/>
        </w:rPr>
        <w:t>יו</w:t>
      </w:r>
      <w:r>
        <w:rPr>
          <w:rFonts w:cs="FrankRuehl" w:hint="cs"/>
          <w:sz w:val="26"/>
          <w:rtl/>
        </w:rPr>
        <w:t>ן ספק שירות חיוני למי שמקבל חשמל מאחר;</w:t>
      </w:r>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שירותי תשתית" </w:t>
      </w:r>
      <w:r>
        <w:rPr>
          <w:rFonts w:cs="FrankRuehl"/>
          <w:sz w:val="26"/>
          <w:rtl/>
        </w:rPr>
        <w:t xml:space="preserve">– </w:t>
      </w:r>
      <w:r>
        <w:rPr>
          <w:rFonts w:cs="FrankRuehl" w:hint="cs"/>
          <w:sz w:val="26"/>
          <w:rtl/>
        </w:rPr>
        <w:t>מתן אפשרות לבעל רשיון להשתמש ברשת חשמל שאין לו בה זכויות לצורך הולכה וחלוקה של חשמל לאחר;</w:t>
      </w:r>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תחנת כוח" </w:t>
      </w:r>
      <w:r>
        <w:rPr>
          <w:rFonts w:cs="FrankRuehl"/>
          <w:sz w:val="26"/>
          <w:rtl/>
        </w:rPr>
        <w:t xml:space="preserve">– </w:t>
      </w:r>
      <w:r>
        <w:rPr>
          <w:rFonts w:cs="FrankRuehl" w:hint="cs"/>
          <w:sz w:val="26"/>
          <w:rtl/>
        </w:rPr>
        <w:t>מיתקן המשמש לייצור חשמל בהספק העולה</w:t>
      </w:r>
      <w:r>
        <w:rPr>
          <w:rFonts w:cs="FrankRuehl"/>
          <w:sz w:val="26"/>
          <w:rtl/>
        </w:rPr>
        <w:t xml:space="preserve"> </w:t>
      </w:r>
      <w:r>
        <w:rPr>
          <w:rFonts w:cs="FrankRuehl" w:hint="cs"/>
          <w:sz w:val="26"/>
          <w:rtl/>
        </w:rPr>
        <w:t>על 5 מגוואט, לרבות המבנים, המכ</w:t>
      </w:r>
      <w:r>
        <w:rPr>
          <w:rFonts w:cs="FrankRuehl"/>
          <w:sz w:val="26"/>
          <w:rtl/>
        </w:rPr>
        <w:t>ונ</w:t>
      </w:r>
      <w:r>
        <w:rPr>
          <w:rFonts w:cs="FrankRuehl" w:hint="cs"/>
          <w:sz w:val="26"/>
          <w:rtl/>
        </w:rPr>
        <w:t>ות, המצברים, המוליכים, מיתקני ההשנאה, מיתקני הקירור והמערכות, המשמשים למטרה זו;</w:t>
      </w:r>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תחנת משנה" </w:t>
      </w:r>
      <w:r>
        <w:rPr>
          <w:rFonts w:cs="FrankRuehl"/>
          <w:sz w:val="26"/>
          <w:rtl/>
        </w:rPr>
        <w:t xml:space="preserve">– </w:t>
      </w:r>
      <w:r>
        <w:rPr>
          <w:rFonts w:cs="FrankRuehl" w:hint="cs"/>
          <w:sz w:val="26"/>
          <w:rtl/>
        </w:rPr>
        <w:t>תחנת השנאה, המקשרת בין רשתות חשמל לסוגיהן, שיש בה שנאים מורידי מתח או מעלי מתח;</w:t>
      </w:r>
    </w:p>
    <w:p w:rsidR="00B51FA7" w:rsidRDefault="00B51FA7" w:rsidP="00B51FA7">
      <w:pPr>
        <w:pStyle w:val="P00"/>
        <w:spacing w:before="72"/>
        <w:ind w:left="0" w:right="1134"/>
        <w:rPr>
          <w:rFonts w:cs="FrankRuehl" w:hint="cs"/>
          <w:sz w:val="26"/>
          <w:rtl/>
        </w:rPr>
      </w:pPr>
      <w:r>
        <w:rPr>
          <w:rFonts w:cs="FrankRuehl"/>
          <w:sz w:val="26"/>
          <w:rtl/>
          <w:lang w:eastAsia="en-US"/>
        </w:rPr>
        <w:pict>
          <v:shape id="_x0000_s2406" type="#_x0000_t202" style="position:absolute;left:0;text-align:left;margin-left:470.35pt;margin-top:7.1pt;width:1in;height:16.8pt;z-index:251734016" filled="f" stroked="f">
            <v:textbox inset="1mm,0,1mm,0">
              <w:txbxContent>
                <w:p w:rsidR="00C620D2" w:rsidRDefault="00C620D2" w:rsidP="00B51FA7">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t>"</w:t>
      </w:r>
      <w:r w:rsidR="002D2E10">
        <w:rPr>
          <w:rFonts w:cs="FrankRuehl" w:hint="cs"/>
          <w:sz w:val="26"/>
          <w:rtl/>
        </w:rPr>
        <w:t xml:space="preserve">תיקון מס' 16" </w:t>
      </w:r>
      <w:r w:rsidR="002D2E10">
        <w:rPr>
          <w:rFonts w:cs="FrankRuehl"/>
          <w:sz w:val="26"/>
          <w:rtl/>
        </w:rPr>
        <w:t>–</w:t>
      </w:r>
      <w:r w:rsidR="002D2E10">
        <w:rPr>
          <w:rFonts w:cs="FrankRuehl" w:hint="cs"/>
          <w:sz w:val="26"/>
          <w:rtl/>
        </w:rPr>
        <w:t xml:space="preserve"> חוק משק החשמל (תיקון מס' 16 והוראת שעה), התשע"ח-2018</w:t>
      </w:r>
      <w:r>
        <w:rPr>
          <w:rFonts w:cs="FrankRuehl" w:hint="cs"/>
          <w:sz w:val="26"/>
          <w:rtl/>
        </w:rPr>
        <w:t>;</w:t>
      </w:r>
    </w:p>
    <w:p w:rsidR="00B51FA7" w:rsidRPr="007F3DA5" w:rsidRDefault="00B51FA7" w:rsidP="00B51FA7">
      <w:pPr>
        <w:pStyle w:val="P00"/>
        <w:spacing w:before="0"/>
        <w:ind w:left="0" w:right="1134"/>
        <w:rPr>
          <w:rFonts w:ascii="FrankRuehl" w:hAnsi="FrankRuehl" w:cs="FrankRuehl"/>
          <w:vanish/>
          <w:color w:val="FF0000"/>
          <w:szCs w:val="20"/>
          <w:shd w:val="clear" w:color="auto" w:fill="FFFF99"/>
          <w:rtl/>
        </w:rPr>
      </w:pPr>
      <w:bookmarkStart w:id="27" w:name="Rov167"/>
      <w:r w:rsidRPr="007F3DA5">
        <w:rPr>
          <w:rFonts w:ascii="FrankRuehl" w:hAnsi="FrankRuehl" w:cs="FrankRuehl" w:hint="cs"/>
          <w:vanish/>
          <w:color w:val="FF0000"/>
          <w:szCs w:val="20"/>
          <w:shd w:val="clear" w:color="auto" w:fill="FFFF99"/>
          <w:rtl/>
        </w:rPr>
        <w:t>מיום 26.7.2018</w:t>
      </w:r>
    </w:p>
    <w:p w:rsidR="00B51FA7" w:rsidRPr="007F3DA5" w:rsidRDefault="00B51FA7" w:rsidP="00B51FA7">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B51FA7" w:rsidRPr="007F3DA5" w:rsidRDefault="00B51FA7" w:rsidP="00B51FA7">
      <w:pPr>
        <w:pStyle w:val="P00"/>
        <w:spacing w:before="0"/>
        <w:ind w:left="0" w:right="1134"/>
        <w:rPr>
          <w:rFonts w:ascii="FrankRuehl" w:hAnsi="FrankRuehl" w:cs="FrankRuehl"/>
          <w:vanish/>
          <w:szCs w:val="20"/>
          <w:shd w:val="clear" w:color="auto" w:fill="FFFF99"/>
          <w:rtl/>
        </w:rPr>
      </w:pPr>
      <w:hyperlink r:id="rId68"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925 (</w:t>
      </w:r>
      <w:hyperlink r:id="rId69"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B51FA7" w:rsidRPr="004B50AC" w:rsidRDefault="00B51FA7" w:rsidP="004B50AC">
      <w:pPr>
        <w:pStyle w:val="P00"/>
        <w:spacing w:before="0"/>
        <w:ind w:left="0" w:right="1134"/>
        <w:rPr>
          <w:rFonts w:ascii="FrankRuehl" w:hAnsi="FrankRuehl" w:cs="FrankRuehl"/>
          <w:sz w:val="2"/>
          <w:szCs w:val="2"/>
          <w:shd w:val="clear" w:color="auto" w:fill="FFFF99"/>
          <w:rtl/>
        </w:rPr>
      </w:pPr>
      <w:r w:rsidRPr="007F3DA5">
        <w:rPr>
          <w:rFonts w:ascii="FrankRuehl" w:hAnsi="FrankRuehl" w:cs="FrankRuehl" w:hint="cs"/>
          <w:b/>
          <w:bCs/>
          <w:vanish/>
          <w:szCs w:val="20"/>
          <w:shd w:val="clear" w:color="auto" w:fill="FFFF99"/>
          <w:rtl/>
        </w:rPr>
        <w:t>הוספת הגדרת "</w:t>
      </w:r>
      <w:r w:rsidR="002D2E10" w:rsidRPr="007F3DA5">
        <w:rPr>
          <w:rFonts w:ascii="FrankRuehl" w:hAnsi="FrankRuehl" w:cs="FrankRuehl" w:hint="cs"/>
          <w:b/>
          <w:bCs/>
          <w:vanish/>
          <w:szCs w:val="20"/>
          <w:shd w:val="clear" w:color="auto" w:fill="FFFF99"/>
          <w:rtl/>
        </w:rPr>
        <w:t>תיקון מס' 16</w:t>
      </w:r>
      <w:r w:rsidRPr="007F3DA5">
        <w:rPr>
          <w:rFonts w:ascii="FrankRuehl" w:hAnsi="FrankRuehl" w:cs="FrankRuehl" w:hint="cs"/>
          <w:b/>
          <w:bCs/>
          <w:vanish/>
          <w:szCs w:val="20"/>
          <w:shd w:val="clear" w:color="auto" w:fill="FFFF99"/>
          <w:rtl/>
        </w:rPr>
        <w:t>"</w:t>
      </w:r>
      <w:bookmarkEnd w:id="27"/>
    </w:p>
    <w:p w:rsidR="0033204D" w:rsidRDefault="0033204D" w:rsidP="002E3DC8">
      <w:pPr>
        <w:pStyle w:val="P00"/>
        <w:spacing w:before="72"/>
        <w:ind w:left="0" w:right="1134"/>
        <w:rPr>
          <w:rFonts w:cs="FrankRuehl"/>
          <w:sz w:val="26"/>
          <w:rtl/>
        </w:rPr>
      </w:pPr>
      <w:r>
        <w:rPr>
          <w:rFonts w:cs="FrankRuehl"/>
          <w:rtl/>
          <w:lang w:val="he-IL"/>
        </w:rPr>
        <w:pict>
          <v:shape id="_x0000_s2123" type="#_x0000_t202" style="position:absolute;left:0;text-align:left;margin-left:470.25pt;margin-top:7.1pt;width:1in;height:81.85pt;z-index:251621376"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p w:rsidR="00C620D2" w:rsidRDefault="00C620D2">
                  <w:pPr>
                    <w:spacing w:line="160" w:lineRule="exact"/>
                    <w:jc w:val="left"/>
                    <w:rPr>
                      <w:rFonts w:cs="Miriam" w:hint="cs"/>
                      <w:sz w:val="18"/>
                      <w:szCs w:val="18"/>
                      <w:rtl/>
                    </w:rPr>
                  </w:pPr>
                  <w:r>
                    <w:rPr>
                      <w:rFonts w:cs="Miriam" w:hint="cs"/>
                      <w:sz w:val="18"/>
                      <w:szCs w:val="18"/>
                      <w:rtl/>
                    </w:rPr>
                    <w:t>(תיקון מס' 3) תשס"ה-2005</w:t>
                  </w:r>
                </w:p>
                <w:p w:rsidR="00C620D2" w:rsidRDefault="00C620D2">
                  <w:pPr>
                    <w:spacing w:line="160" w:lineRule="exact"/>
                    <w:jc w:val="left"/>
                    <w:rPr>
                      <w:rFonts w:cs="Miriam" w:hint="cs"/>
                      <w:sz w:val="18"/>
                      <w:szCs w:val="18"/>
                      <w:rtl/>
                    </w:rPr>
                  </w:pPr>
                  <w:r>
                    <w:rPr>
                      <w:rFonts w:cs="Miriam" w:hint="cs"/>
                      <w:sz w:val="18"/>
                      <w:szCs w:val="18"/>
                      <w:rtl/>
                    </w:rPr>
                    <w:t>(תיקון מס' 9) תשס"ט-2009</w:t>
                  </w:r>
                </w:p>
                <w:p w:rsidR="00C620D2" w:rsidRDefault="00C620D2">
                  <w:pPr>
                    <w:spacing w:line="160" w:lineRule="exact"/>
                    <w:jc w:val="left"/>
                    <w:rPr>
                      <w:rFonts w:cs="Miriam"/>
                      <w:sz w:val="18"/>
                      <w:szCs w:val="18"/>
                      <w:rtl/>
                    </w:rPr>
                  </w:pPr>
                  <w:r>
                    <w:rPr>
                      <w:rFonts w:cs="Miriam" w:hint="cs"/>
                      <w:sz w:val="18"/>
                      <w:szCs w:val="18"/>
                      <w:rtl/>
                    </w:rPr>
                    <w:t>(תיקון מס' 13) תשע"ו-2015</w:t>
                  </w:r>
                </w:p>
                <w:p w:rsidR="00C620D2" w:rsidRDefault="00C620D2" w:rsidP="004B50AC">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t>"</w:t>
      </w:r>
      <w:r>
        <w:rPr>
          <w:rFonts w:cs="FrankRuehl" w:hint="cs"/>
          <w:sz w:val="26"/>
          <w:rtl/>
        </w:rPr>
        <w:t xml:space="preserve">תעריפים" </w:t>
      </w:r>
      <w:r>
        <w:rPr>
          <w:rFonts w:cs="FrankRuehl"/>
          <w:sz w:val="26"/>
          <w:rtl/>
        </w:rPr>
        <w:t xml:space="preserve">– </w:t>
      </w:r>
      <w:r>
        <w:rPr>
          <w:rFonts w:cs="FrankRuehl" w:hint="cs"/>
          <w:sz w:val="26"/>
          <w:rtl/>
        </w:rPr>
        <w:t xml:space="preserve">כל סוגי התשלומים שמשלם צרכן </w:t>
      </w:r>
      <w:r w:rsidR="004B50AC" w:rsidRPr="004B50AC">
        <w:rPr>
          <w:rFonts w:cs="FrankRuehl" w:hint="cs"/>
          <w:sz w:val="26"/>
          <w:rtl/>
        </w:rPr>
        <w:t>או בעל רישיון</w:t>
      </w:r>
      <w:r w:rsidR="004B50AC" w:rsidRPr="004B50AC">
        <w:rPr>
          <w:rFonts w:cs="FrankRuehl"/>
          <w:sz w:val="26"/>
          <w:rtl/>
        </w:rPr>
        <w:t xml:space="preserve"> </w:t>
      </w:r>
      <w:r>
        <w:rPr>
          <w:rFonts w:cs="FrankRuehl" w:hint="cs"/>
          <w:sz w:val="26"/>
          <w:rtl/>
        </w:rPr>
        <w:t>לבעל רשיון ספק שירות חיוני, לרבות תשלומים עבור מתן שירותי תשתית ושירותי גיבוי וכן כל סוגי התשלומים</w:t>
      </w:r>
      <w:r w:rsidR="00D5049C">
        <w:rPr>
          <w:rFonts w:cs="FrankRuehl" w:hint="cs"/>
          <w:sz w:val="26"/>
          <w:rtl/>
        </w:rPr>
        <w:t xml:space="preserve"> </w:t>
      </w:r>
      <w:r w:rsidR="00D5049C" w:rsidRPr="00D5049C">
        <w:rPr>
          <w:rFonts w:cs="FrankRuehl" w:hint="cs"/>
          <w:sz w:val="26"/>
          <w:rtl/>
        </w:rPr>
        <w:t xml:space="preserve">שמשלם בעל רישיון ספק שירות חיוני </w:t>
      </w:r>
      <w:r w:rsidR="002E3DC8" w:rsidRPr="002E3DC8">
        <w:rPr>
          <w:rFonts w:cs="FrankRuehl" w:hint="cs"/>
          <w:sz w:val="26"/>
          <w:rtl/>
        </w:rPr>
        <w:t xml:space="preserve">לבעל רישיון או לאדם המייצר חשמל </w:t>
      </w:r>
      <w:r w:rsidR="004B50AC" w:rsidRPr="004B50AC">
        <w:rPr>
          <w:rFonts w:cs="FrankRuehl" w:hint="cs"/>
          <w:sz w:val="26"/>
          <w:rtl/>
        </w:rPr>
        <w:t xml:space="preserve">או מבצע אגירה </w:t>
      </w:r>
      <w:r w:rsidR="002E3DC8" w:rsidRPr="002E3DC8">
        <w:rPr>
          <w:rFonts w:cs="FrankRuehl" w:hint="cs"/>
          <w:sz w:val="26"/>
          <w:rtl/>
        </w:rPr>
        <w:t xml:space="preserve">הפטור מחובת רישיון לפי </w:t>
      </w:r>
      <w:r w:rsidR="004B50AC" w:rsidRPr="004B50AC">
        <w:rPr>
          <w:rFonts w:cs="FrankRuehl" w:hint="cs"/>
          <w:sz w:val="26"/>
          <w:rtl/>
        </w:rPr>
        <w:t>סעיף 3(ב)(1)(א) ו-(ב</w:t>
      </w:r>
      <w:r w:rsidR="002E3DC8" w:rsidRPr="002E3DC8">
        <w:rPr>
          <w:rFonts w:cs="FrankRuehl" w:hint="cs"/>
          <w:sz w:val="26"/>
          <w:rtl/>
        </w:rPr>
        <w:t>), למעט</w:t>
      </w:r>
      <w:r w:rsidR="00D5049C" w:rsidRPr="00D5049C">
        <w:rPr>
          <w:rFonts w:cs="FrankRuehl" w:hint="cs"/>
          <w:sz w:val="26"/>
          <w:rtl/>
        </w:rPr>
        <w:t xml:space="preserve"> תשלום שנקבע במכרז שפורסם בידי המדינה, וכל סוגי התשלומים שמשלם בעל רישיון ספק שירות חיוני לצרכן בעבור ייצור או בעבור הסדרים לניהול הצריכה; לעניין זה, "בעל רישיון" </w:t>
      </w:r>
      <w:r w:rsidR="00D5049C" w:rsidRPr="00D5049C">
        <w:rPr>
          <w:rFonts w:cs="FrankRuehl"/>
          <w:sz w:val="26"/>
          <w:rtl/>
        </w:rPr>
        <w:t>–</w:t>
      </w:r>
      <w:r w:rsidR="00D5049C" w:rsidRPr="00D5049C">
        <w:rPr>
          <w:rFonts w:cs="FrankRuehl" w:hint="cs"/>
          <w:sz w:val="26"/>
          <w:rtl/>
        </w:rPr>
        <w:t xml:space="preserve"> לרבות אם התשלומים נגבים בעבורו על ידי אחר</w:t>
      </w:r>
      <w:r>
        <w:rPr>
          <w:rFonts w:cs="FrankRuehl" w:hint="cs"/>
          <w:sz w:val="26"/>
          <w:rtl/>
        </w:rPr>
        <w:t>;</w:t>
      </w:r>
    </w:p>
    <w:p w:rsidR="0033204D" w:rsidRPr="007F3DA5" w:rsidRDefault="0033204D">
      <w:pPr>
        <w:pStyle w:val="P00"/>
        <w:spacing w:before="0"/>
        <w:ind w:left="0" w:right="1134"/>
        <w:rPr>
          <w:rFonts w:cs="FrankRuehl" w:hint="cs"/>
          <w:vanish/>
          <w:color w:val="FF0000"/>
          <w:szCs w:val="20"/>
          <w:shd w:val="clear" w:color="auto" w:fill="FFFF99"/>
          <w:rtl/>
        </w:rPr>
      </w:pPr>
      <w:bookmarkStart w:id="28" w:name="Rov119"/>
      <w:r w:rsidRPr="007F3DA5">
        <w:rPr>
          <w:rFonts w:cs="FrankRuehl" w:hint="cs"/>
          <w:vanish/>
          <w:color w:val="FF0000"/>
          <w:szCs w:val="20"/>
          <w:shd w:val="clear" w:color="auto" w:fill="FFFF99"/>
          <w:rtl/>
        </w:rPr>
        <w:t>מיום 1.6.2003</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33204D" w:rsidRPr="007F3DA5" w:rsidRDefault="0033204D">
      <w:pPr>
        <w:pStyle w:val="P00"/>
        <w:spacing w:before="0"/>
        <w:ind w:left="0" w:right="1134"/>
        <w:rPr>
          <w:rFonts w:cs="FrankRuehl" w:hint="cs"/>
          <w:vanish/>
          <w:szCs w:val="20"/>
          <w:shd w:val="clear" w:color="auto" w:fill="FFFF99"/>
          <w:rtl/>
        </w:rPr>
      </w:pPr>
      <w:hyperlink r:id="rId70"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388 (</w:t>
      </w:r>
      <w:hyperlink r:id="rId71"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33204D" w:rsidRPr="007F3DA5" w:rsidRDefault="0033204D">
      <w:pPr>
        <w:pStyle w:val="P00"/>
        <w:ind w:left="0" w:right="1134"/>
        <w:rPr>
          <w:rFonts w:cs="FrankRuehl" w:hint="cs"/>
          <w:vanish/>
          <w:sz w:val="22"/>
          <w:szCs w:val="22"/>
          <w:u w:val="single"/>
          <w:shd w:val="clear" w:color="auto" w:fill="FFFF99"/>
          <w:rtl/>
        </w:rPr>
      </w:pPr>
      <w:r w:rsidRPr="007F3DA5">
        <w:rPr>
          <w:rFonts w:cs="FrankRuehl" w:hint="cs"/>
          <w:vanish/>
          <w:sz w:val="22"/>
          <w:szCs w:val="22"/>
          <w:shd w:val="clear" w:color="auto" w:fill="FFFF99"/>
          <w:rtl/>
        </w:rPr>
        <w:tab/>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תעריפים"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כל סוגי התשלומים שמשלם צרכן, יצרן חשמל פרטי או בעל רשיון ייצור עצמ</w:t>
      </w:r>
      <w:r w:rsidRPr="007F3DA5">
        <w:rPr>
          <w:rFonts w:cs="FrankRuehl"/>
          <w:vanish/>
          <w:sz w:val="22"/>
          <w:szCs w:val="22"/>
          <w:shd w:val="clear" w:color="auto" w:fill="FFFF99"/>
          <w:rtl/>
        </w:rPr>
        <w:t xml:space="preserve">י </w:t>
      </w:r>
      <w:r w:rsidRPr="007F3DA5">
        <w:rPr>
          <w:rFonts w:cs="FrankRuehl" w:hint="cs"/>
          <w:vanish/>
          <w:sz w:val="22"/>
          <w:szCs w:val="22"/>
          <w:shd w:val="clear" w:color="auto" w:fill="FFFF99"/>
          <w:rtl/>
        </w:rPr>
        <w:t xml:space="preserve">לבעל רשיון ספק שירות חיוני, לרבות תשלומים עבור מתן שירותי תשתית ושירותי גיבוי </w:t>
      </w:r>
      <w:r w:rsidRPr="007F3DA5">
        <w:rPr>
          <w:rFonts w:cs="FrankRuehl" w:hint="cs"/>
          <w:vanish/>
          <w:sz w:val="22"/>
          <w:szCs w:val="22"/>
          <w:u w:val="single"/>
          <w:shd w:val="clear" w:color="auto" w:fill="FFFF99"/>
          <w:rtl/>
        </w:rPr>
        <w:t>וכן כל סוגי התשלומים, למעט תשלום שנקבע במכרז שפורסם בידי המדינה, שמשלם בעל רישיון הולכה לבעל רישיון אחר;</w:t>
      </w:r>
    </w:p>
    <w:p w:rsidR="0033204D" w:rsidRPr="007F3DA5" w:rsidRDefault="0033204D">
      <w:pPr>
        <w:pStyle w:val="P00"/>
        <w:spacing w:before="0"/>
        <w:ind w:left="0" w:right="1134"/>
        <w:rPr>
          <w:rFonts w:cs="FrankRuehl" w:hint="cs"/>
          <w:vanish/>
          <w:szCs w:val="20"/>
          <w:shd w:val="clear" w:color="auto" w:fill="FFFF99"/>
          <w:rtl/>
        </w:rPr>
      </w:pPr>
    </w:p>
    <w:p w:rsidR="0033204D" w:rsidRPr="007F3DA5" w:rsidRDefault="0033204D">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1.1.2005</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3204D" w:rsidRPr="007F3DA5" w:rsidRDefault="0033204D">
      <w:pPr>
        <w:pStyle w:val="P00"/>
        <w:spacing w:before="0"/>
        <w:ind w:left="0" w:right="1134"/>
        <w:rPr>
          <w:rFonts w:cs="FrankRuehl" w:hint="cs"/>
          <w:vanish/>
          <w:szCs w:val="20"/>
          <w:shd w:val="clear" w:color="auto" w:fill="FFFF99"/>
          <w:rtl/>
        </w:rPr>
      </w:pPr>
      <w:hyperlink r:id="rId72"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378 (</w:t>
      </w:r>
      <w:hyperlink r:id="rId73"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33204D" w:rsidRPr="007F3DA5" w:rsidRDefault="0033204D">
      <w:pPr>
        <w:pStyle w:val="P00"/>
        <w:ind w:left="0" w:right="1134"/>
        <w:rPr>
          <w:rFonts w:cs="FrankRuehl" w:hint="cs"/>
          <w:vanish/>
          <w:sz w:val="22"/>
          <w:szCs w:val="22"/>
          <w:shd w:val="clear" w:color="auto" w:fill="FFFF99"/>
          <w:rtl/>
        </w:rPr>
      </w:pPr>
      <w:r w:rsidRPr="007F3DA5">
        <w:rPr>
          <w:rFonts w:cs="FrankRuehl" w:hint="cs"/>
          <w:vanish/>
          <w:sz w:val="22"/>
          <w:szCs w:val="22"/>
          <w:shd w:val="clear" w:color="auto" w:fill="FFFF99"/>
          <w:rtl/>
        </w:rPr>
        <w:tab/>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תעריפים"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כל סוגי התשלומים שמשלם צרכן, יצרן חשמל פרטי או בעל רשיון ייצור עצמ</w:t>
      </w:r>
      <w:r w:rsidRPr="007F3DA5">
        <w:rPr>
          <w:rFonts w:cs="FrankRuehl"/>
          <w:vanish/>
          <w:sz w:val="22"/>
          <w:szCs w:val="22"/>
          <w:shd w:val="clear" w:color="auto" w:fill="FFFF99"/>
          <w:rtl/>
        </w:rPr>
        <w:t xml:space="preserve">י </w:t>
      </w:r>
      <w:r w:rsidRPr="007F3DA5">
        <w:rPr>
          <w:rFonts w:cs="FrankRuehl" w:hint="cs"/>
          <w:vanish/>
          <w:sz w:val="22"/>
          <w:szCs w:val="22"/>
          <w:shd w:val="clear" w:color="auto" w:fill="FFFF99"/>
          <w:rtl/>
        </w:rPr>
        <w:t xml:space="preserve">לבעל רשיון ספק שירות חיוני, לרבות תשלומים עבור מתן שירותי תשתית ושירותי גיבוי וכן כל סוגי התשלומים, למעט תשלום שנקבע במכרז שפורסם בידי המדינה, שמשלם בעל רישיון הולכה לבעל רישיון </w:t>
      </w:r>
      <w:r w:rsidRPr="007F3DA5">
        <w:rPr>
          <w:rFonts w:cs="FrankRuehl" w:hint="cs"/>
          <w:strike/>
          <w:vanish/>
          <w:sz w:val="22"/>
          <w:szCs w:val="22"/>
          <w:shd w:val="clear" w:color="auto" w:fill="FFFF99"/>
          <w:rtl/>
        </w:rPr>
        <w:t>אחר</w:t>
      </w:r>
      <w:r w:rsidRPr="007F3DA5">
        <w:rPr>
          <w:rFonts w:cs="FrankRuehl" w:hint="cs"/>
          <w:vanish/>
          <w:sz w:val="22"/>
          <w:szCs w:val="22"/>
          <w:shd w:val="clear" w:color="auto" w:fill="FFFF99"/>
          <w:rtl/>
        </w:rPr>
        <w:t>;</w:t>
      </w:r>
    </w:p>
    <w:p w:rsidR="00D5049C" w:rsidRPr="007F3DA5" w:rsidRDefault="00D5049C" w:rsidP="00D5049C">
      <w:pPr>
        <w:pStyle w:val="P00"/>
        <w:spacing w:before="0"/>
        <w:ind w:left="0" w:right="1134"/>
        <w:rPr>
          <w:rStyle w:val="default"/>
          <w:rFonts w:cs="FrankRuehl" w:hint="cs"/>
          <w:vanish/>
          <w:szCs w:val="20"/>
          <w:shd w:val="clear" w:color="auto" w:fill="FFFF99"/>
          <w:rtl/>
        </w:rPr>
      </w:pPr>
    </w:p>
    <w:p w:rsidR="00D5049C" w:rsidRPr="007F3DA5" w:rsidRDefault="00D5049C" w:rsidP="00D5049C">
      <w:pPr>
        <w:pStyle w:val="P00"/>
        <w:spacing w:before="0"/>
        <w:ind w:left="0" w:right="1134"/>
        <w:rPr>
          <w:rStyle w:val="default"/>
          <w:rFonts w:cs="FrankRuehl" w:hint="cs"/>
          <w:vanish/>
          <w:szCs w:val="20"/>
          <w:shd w:val="clear" w:color="auto" w:fill="FFFF99"/>
          <w:rtl/>
        </w:rPr>
      </w:pPr>
      <w:r w:rsidRPr="007F3DA5">
        <w:rPr>
          <w:rStyle w:val="default"/>
          <w:rFonts w:cs="FrankRuehl" w:hint="cs"/>
          <w:vanish/>
          <w:color w:val="FF0000"/>
          <w:szCs w:val="20"/>
          <w:shd w:val="clear" w:color="auto" w:fill="FFFF99"/>
          <w:rtl/>
        </w:rPr>
        <w:t>מיום 15.7.2009</w:t>
      </w:r>
    </w:p>
    <w:p w:rsidR="00D5049C" w:rsidRPr="007F3DA5" w:rsidRDefault="00D5049C" w:rsidP="00D5049C">
      <w:pPr>
        <w:pStyle w:val="P00"/>
        <w:spacing w:before="0"/>
        <w:ind w:left="0" w:right="1134"/>
        <w:rPr>
          <w:rStyle w:val="default"/>
          <w:rFonts w:cs="FrankRuehl" w:hint="cs"/>
          <w:vanish/>
          <w:szCs w:val="20"/>
          <w:shd w:val="clear" w:color="auto" w:fill="FFFF99"/>
          <w:rtl/>
        </w:rPr>
      </w:pPr>
      <w:r w:rsidRPr="007F3DA5">
        <w:rPr>
          <w:rStyle w:val="default"/>
          <w:rFonts w:cs="FrankRuehl" w:hint="cs"/>
          <w:b/>
          <w:bCs/>
          <w:vanish/>
          <w:szCs w:val="20"/>
          <w:shd w:val="clear" w:color="auto" w:fill="FFFF99"/>
          <w:rtl/>
        </w:rPr>
        <w:t>תיקון מס' 9</w:t>
      </w:r>
    </w:p>
    <w:p w:rsidR="00D5049C" w:rsidRPr="007F3DA5" w:rsidRDefault="00D5049C" w:rsidP="00D5049C">
      <w:pPr>
        <w:pStyle w:val="P00"/>
        <w:spacing w:before="0"/>
        <w:ind w:left="0" w:right="1134"/>
        <w:rPr>
          <w:rStyle w:val="default"/>
          <w:rFonts w:cs="FrankRuehl" w:hint="cs"/>
          <w:vanish/>
          <w:szCs w:val="20"/>
          <w:shd w:val="clear" w:color="auto" w:fill="FFFF99"/>
          <w:rtl/>
        </w:rPr>
      </w:pPr>
      <w:hyperlink r:id="rId74" w:history="1">
        <w:r w:rsidRPr="007F3DA5">
          <w:rPr>
            <w:rStyle w:val="Hyperlink"/>
            <w:rFonts w:cs="FrankRuehl" w:hint="cs"/>
            <w:vanish/>
            <w:szCs w:val="20"/>
            <w:shd w:val="clear" w:color="auto" w:fill="FFFF99"/>
            <w:rtl/>
          </w:rPr>
          <w:t>ס"ח תשס"ט מס' 2203</w:t>
        </w:r>
      </w:hyperlink>
      <w:r w:rsidRPr="007F3DA5">
        <w:rPr>
          <w:rStyle w:val="default"/>
          <w:rFonts w:cs="FrankRuehl" w:hint="cs"/>
          <w:vanish/>
          <w:szCs w:val="20"/>
          <w:shd w:val="clear" w:color="auto" w:fill="FFFF99"/>
          <w:rtl/>
        </w:rPr>
        <w:t xml:space="preserve"> מיום 23.7.2009 עמ' 198 (</w:t>
      </w:r>
      <w:hyperlink r:id="rId75" w:history="1">
        <w:r w:rsidRPr="007F3DA5">
          <w:rPr>
            <w:rStyle w:val="Hyperlink"/>
            <w:rFonts w:cs="FrankRuehl" w:hint="cs"/>
            <w:vanish/>
            <w:szCs w:val="20"/>
            <w:shd w:val="clear" w:color="auto" w:fill="FFFF99"/>
            <w:rtl/>
          </w:rPr>
          <w:t>ה"ח 436</w:t>
        </w:r>
      </w:hyperlink>
      <w:r w:rsidRPr="007F3DA5">
        <w:rPr>
          <w:rStyle w:val="default"/>
          <w:rFonts w:cs="FrankRuehl" w:hint="cs"/>
          <w:vanish/>
          <w:szCs w:val="20"/>
          <w:shd w:val="clear" w:color="auto" w:fill="FFFF99"/>
          <w:rtl/>
        </w:rPr>
        <w:t>)</w:t>
      </w:r>
    </w:p>
    <w:p w:rsidR="002E3DC8" w:rsidRPr="007F3DA5" w:rsidRDefault="002E3DC8" w:rsidP="002E3DC8">
      <w:pPr>
        <w:pStyle w:val="P00"/>
        <w:ind w:left="0" w:right="1134"/>
        <w:rPr>
          <w:rFonts w:cs="FrankRuehl" w:hint="cs"/>
          <w:vanish/>
          <w:sz w:val="22"/>
          <w:szCs w:val="22"/>
          <w:shd w:val="clear" w:color="auto" w:fill="FFFF99"/>
          <w:rtl/>
        </w:rPr>
      </w:pPr>
      <w:r w:rsidRPr="007F3DA5">
        <w:rPr>
          <w:rFonts w:cs="FrankRuehl" w:hint="cs"/>
          <w:vanish/>
          <w:sz w:val="22"/>
          <w:szCs w:val="22"/>
          <w:shd w:val="clear" w:color="auto" w:fill="FFFF99"/>
          <w:rtl/>
        </w:rPr>
        <w:tab/>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תעריפים"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כל סוגי התשלומים שמשלם צרכן, יצרן חשמל פרטי או בעל רשיון ייצור עצמ</w:t>
      </w:r>
      <w:r w:rsidRPr="007F3DA5">
        <w:rPr>
          <w:rFonts w:cs="FrankRuehl"/>
          <w:vanish/>
          <w:sz w:val="22"/>
          <w:szCs w:val="22"/>
          <w:shd w:val="clear" w:color="auto" w:fill="FFFF99"/>
          <w:rtl/>
        </w:rPr>
        <w:t xml:space="preserve">י </w:t>
      </w:r>
      <w:r w:rsidRPr="007F3DA5">
        <w:rPr>
          <w:rFonts w:cs="FrankRuehl" w:hint="cs"/>
          <w:vanish/>
          <w:sz w:val="22"/>
          <w:szCs w:val="22"/>
          <w:shd w:val="clear" w:color="auto" w:fill="FFFF99"/>
          <w:rtl/>
        </w:rPr>
        <w:t>לבעל רשיון ספק שירות חיוני, לרבות תשלומים עבור מתן שירותי תשתית ושירותי גיבוי וכן כל סוגי התשלומים</w:t>
      </w:r>
      <w:r w:rsidRPr="007F3DA5">
        <w:rPr>
          <w:rFonts w:cs="FrankRuehl" w:hint="cs"/>
          <w:strike/>
          <w:vanish/>
          <w:sz w:val="22"/>
          <w:szCs w:val="22"/>
          <w:shd w:val="clear" w:color="auto" w:fill="FFFF99"/>
          <w:rtl/>
        </w:rPr>
        <w:t>, למעט תשלום שנקבע במכרז שפורסם בידי המדינה, שמשלם בעל רישיון הולכה לבעל רישיון</w:t>
      </w:r>
      <w:r w:rsidRPr="007F3DA5">
        <w:rPr>
          <w:rFonts w:cs="FrankRuehl" w:hint="cs"/>
          <w:vanish/>
          <w:sz w:val="22"/>
          <w:szCs w:val="22"/>
          <w:shd w:val="clear" w:color="auto" w:fill="FFFF99"/>
          <w:rtl/>
        </w:rPr>
        <w:t xml:space="preserve"> </w:t>
      </w:r>
      <w:r w:rsidRPr="007F3DA5">
        <w:rPr>
          <w:rFonts w:cs="FrankRuehl" w:hint="cs"/>
          <w:vanish/>
          <w:sz w:val="22"/>
          <w:szCs w:val="22"/>
          <w:u w:val="single"/>
          <w:shd w:val="clear" w:color="auto" w:fill="FFFF99"/>
          <w:rtl/>
        </w:rPr>
        <w:t xml:space="preserve">שמשלם בעל רישיון ספק שירות חיוני לבעל רישיון, למעט תשלום שנקבע במכרז שפורסם בידי המדינה, וכל סוגי התשלומים שמשלם בעל רישיון ספק שירות חיוני לצרכן בעבור ייצור או בעבור הסדרים לניהול הצריכה; לעניין זה, "בעל רישיון" </w:t>
      </w:r>
      <w:r w:rsidRPr="007F3DA5">
        <w:rPr>
          <w:rFonts w:cs="FrankRuehl"/>
          <w:vanish/>
          <w:sz w:val="22"/>
          <w:szCs w:val="22"/>
          <w:u w:val="single"/>
          <w:shd w:val="clear" w:color="auto" w:fill="FFFF99"/>
          <w:rtl/>
        </w:rPr>
        <w:t>–</w:t>
      </w:r>
      <w:r w:rsidRPr="007F3DA5">
        <w:rPr>
          <w:rFonts w:cs="FrankRuehl" w:hint="cs"/>
          <w:vanish/>
          <w:sz w:val="22"/>
          <w:szCs w:val="22"/>
          <w:u w:val="single"/>
          <w:shd w:val="clear" w:color="auto" w:fill="FFFF99"/>
          <w:rtl/>
        </w:rPr>
        <w:t xml:space="preserve"> לרבות אם התשלומים נגבים בעבורו על ידי אחר</w:t>
      </w:r>
      <w:r w:rsidRPr="007F3DA5">
        <w:rPr>
          <w:rFonts w:cs="FrankRuehl" w:hint="cs"/>
          <w:vanish/>
          <w:sz w:val="22"/>
          <w:szCs w:val="22"/>
          <w:shd w:val="clear" w:color="auto" w:fill="FFFF99"/>
          <w:rtl/>
        </w:rPr>
        <w:t>;</w:t>
      </w:r>
    </w:p>
    <w:p w:rsidR="002E3DC8" w:rsidRPr="007F3DA5" w:rsidRDefault="002E3DC8" w:rsidP="002E3DC8">
      <w:pPr>
        <w:pStyle w:val="P00"/>
        <w:tabs>
          <w:tab w:val="clear" w:pos="1021"/>
          <w:tab w:val="left" w:pos="-3"/>
        </w:tabs>
        <w:spacing w:before="0"/>
        <w:ind w:left="0" w:right="1134"/>
        <w:rPr>
          <w:rStyle w:val="default"/>
          <w:rFonts w:cs="FrankRuehl" w:hint="cs"/>
          <w:vanish/>
          <w:sz w:val="20"/>
          <w:szCs w:val="20"/>
          <w:shd w:val="clear" w:color="auto" w:fill="FFFF99"/>
          <w:rtl/>
        </w:rPr>
      </w:pPr>
    </w:p>
    <w:p w:rsidR="002E3DC8" w:rsidRPr="007F3DA5" w:rsidRDefault="002E3DC8" w:rsidP="002E3DC8">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hyperlink r:id="rId76"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83 (</w:t>
      </w:r>
      <w:hyperlink r:id="rId77"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4B50AC" w:rsidRPr="007F3DA5" w:rsidRDefault="004B50AC" w:rsidP="004B50AC">
      <w:pPr>
        <w:pStyle w:val="P00"/>
        <w:ind w:left="0" w:right="1134"/>
        <w:rPr>
          <w:rFonts w:cs="FrankRuehl"/>
          <w:vanish/>
          <w:sz w:val="22"/>
          <w:szCs w:val="22"/>
          <w:shd w:val="clear" w:color="auto" w:fill="FFFF99"/>
          <w:rtl/>
        </w:rPr>
      </w:pPr>
      <w:r w:rsidRPr="007F3DA5">
        <w:rPr>
          <w:rFonts w:cs="FrankRuehl" w:hint="cs"/>
          <w:vanish/>
          <w:sz w:val="22"/>
          <w:szCs w:val="22"/>
          <w:shd w:val="clear" w:color="auto" w:fill="FFFF99"/>
          <w:rtl/>
        </w:rPr>
        <w:tab/>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תעריפים"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כל סוגי התשלומים שמשלם צרכן, יצרן חשמל פרטי או בעל רשיון ייצור עצמ</w:t>
      </w:r>
      <w:r w:rsidRPr="007F3DA5">
        <w:rPr>
          <w:rFonts w:cs="FrankRuehl"/>
          <w:vanish/>
          <w:sz w:val="22"/>
          <w:szCs w:val="22"/>
          <w:shd w:val="clear" w:color="auto" w:fill="FFFF99"/>
          <w:rtl/>
        </w:rPr>
        <w:t xml:space="preserve">י </w:t>
      </w:r>
      <w:r w:rsidRPr="007F3DA5">
        <w:rPr>
          <w:rFonts w:cs="FrankRuehl" w:hint="cs"/>
          <w:vanish/>
          <w:sz w:val="22"/>
          <w:szCs w:val="22"/>
          <w:shd w:val="clear" w:color="auto" w:fill="FFFF99"/>
          <w:rtl/>
        </w:rPr>
        <w:t xml:space="preserve">לבעל רשיון ספק שירות חיוני, לרבות תשלומים עבור מתן שירותי תשתית ושירותי גיבוי וכן כל סוגי התשלומים שמשלם בעל רישיון ספק שירות חיוני </w:t>
      </w:r>
      <w:r w:rsidRPr="007F3DA5">
        <w:rPr>
          <w:rFonts w:cs="FrankRuehl" w:hint="cs"/>
          <w:strike/>
          <w:vanish/>
          <w:sz w:val="22"/>
          <w:szCs w:val="22"/>
          <w:shd w:val="clear" w:color="auto" w:fill="FFFF99"/>
          <w:rtl/>
        </w:rPr>
        <w:t>לבעל רישיון, למעט</w:t>
      </w:r>
      <w:r w:rsidRPr="007F3DA5">
        <w:rPr>
          <w:rFonts w:cs="FrankRuehl" w:hint="cs"/>
          <w:vanish/>
          <w:sz w:val="22"/>
          <w:szCs w:val="22"/>
          <w:shd w:val="clear" w:color="auto" w:fill="FFFF99"/>
          <w:rtl/>
        </w:rPr>
        <w:t xml:space="preserve"> </w:t>
      </w:r>
      <w:r w:rsidRPr="007F3DA5">
        <w:rPr>
          <w:rFonts w:cs="FrankRuehl" w:hint="cs"/>
          <w:vanish/>
          <w:sz w:val="22"/>
          <w:szCs w:val="22"/>
          <w:u w:val="single"/>
          <w:shd w:val="clear" w:color="auto" w:fill="FFFF99"/>
          <w:rtl/>
        </w:rPr>
        <w:t>לבעל רישיון או לאדם המייצר חשמל הפטור מחובת רישיון לפי סעיף 3(ב), למעט</w:t>
      </w:r>
      <w:r w:rsidRPr="007F3DA5">
        <w:rPr>
          <w:rFonts w:cs="FrankRuehl" w:hint="cs"/>
          <w:vanish/>
          <w:sz w:val="22"/>
          <w:szCs w:val="22"/>
          <w:shd w:val="clear" w:color="auto" w:fill="FFFF99"/>
          <w:rtl/>
        </w:rPr>
        <w:t xml:space="preserve"> תשלום שנקבע במכרז שפורסם בידי המדינה, וכל סוגי התשלומים שמשלם בעל רישיון ספק שירות חיוני לצרכן בעבור ייצור או בעבור הסדרים לניהול הצריכה; לעניין זה, "בעל רישיון" </w:t>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 לרבות אם התשלומים נגבים בעבורו על ידי אחר;</w:t>
      </w:r>
    </w:p>
    <w:p w:rsidR="002D2E10" w:rsidRPr="007F3DA5" w:rsidRDefault="002D2E10" w:rsidP="002D2E10">
      <w:pPr>
        <w:pStyle w:val="P00"/>
        <w:tabs>
          <w:tab w:val="clear" w:pos="6259"/>
        </w:tabs>
        <w:spacing w:before="0"/>
        <w:ind w:left="0" w:right="1134"/>
        <w:rPr>
          <w:rStyle w:val="default"/>
          <w:rFonts w:cs="FrankRuehl"/>
          <w:vanish/>
          <w:sz w:val="20"/>
          <w:szCs w:val="20"/>
          <w:shd w:val="clear" w:color="auto" w:fill="FFFF99"/>
          <w:rtl/>
        </w:rPr>
      </w:pPr>
    </w:p>
    <w:p w:rsidR="002D2E10" w:rsidRPr="007F3DA5" w:rsidRDefault="002D2E10" w:rsidP="002D2E10">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2D2E10" w:rsidRPr="007F3DA5" w:rsidRDefault="002D2E10" w:rsidP="002D2E10">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2D2E10" w:rsidRPr="007F3DA5" w:rsidRDefault="002D2E10" w:rsidP="002D2E10">
      <w:pPr>
        <w:pStyle w:val="P00"/>
        <w:spacing w:before="0"/>
        <w:ind w:left="0" w:right="1134"/>
        <w:rPr>
          <w:rFonts w:ascii="FrankRuehl" w:hAnsi="FrankRuehl" w:cs="FrankRuehl"/>
          <w:vanish/>
          <w:szCs w:val="20"/>
          <w:shd w:val="clear" w:color="auto" w:fill="FFFF99"/>
          <w:rtl/>
        </w:rPr>
      </w:pPr>
      <w:hyperlink r:id="rId78"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w:t>
      </w:r>
      <w:r w:rsidR="004B50AC" w:rsidRPr="007F3DA5">
        <w:rPr>
          <w:rFonts w:ascii="FrankRuehl" w:hAnsi="FrankRuehl" w:cs="FrankRuehl" w:hint="cs"/>
          <w:vanish/>
          <w:szCs w:val="20"/>
          <w:shd w:val="clear" w:color="auto" w:fill="FFFF99"/>
          <w:rtl/>
        </w:rPr>
        <w:t>5</w:t>
      </w:r>
      <w:r w:rsidRPr="007F3DA5">
        <w:rPr>
          <w:rFonts w:ascii="FrankRuehl" w:hAnsi="FrankRuehl" w:cs="FrankRuehl" w:hint="cs"/>
          <w:vanish/>
          <w:szCs w:val="20"/>
          <w:shd w:val="clear" w:color="auto" w:fill="FFFF99"/>
          <w:rtl/>
        </w:rPr>
        <w:t xml:space="preserve"> (</w:t>
      </w:r>
      <w:hyperlink r:id="rId79"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D5049C" w:rsidRPr="00D5049C" w:rsidRDefault="00D5049C" w:rsidP="002E3DC8">
      <w:pPr>
        <w:pStyle w:val="P00"/>
        <w:ind w:left="0" w:right="1134"/>
        <w:rPr>
          <w:rFonts w:cs="FrankRuehl" w:hint="cs"/>
          <w:sz w:val="2"/>
          <w:szCs w:val="2"/>
          <w:shd w:val="clear" w:color="auto" w:fill="FFFF99"/>
          <w:rtl/>
        </w:rPr>
      </w:pPr>
      <w:r w:rsidRPr="007F3DA5">
        <w:rPr>
          <w:rFonts w:cs="FrankRuehl" w:hint="cs"/>
          <w:vanish/>
          <w:sz w:val="22"/>
          <w:szCs w:val="22"/>
          <w:shd w:val="clear" w:color="auto" w:fill="FFFF99"/>
          <w:rtl/>
        </w:rPr>
        <w:tab/>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תעריפים"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כל סוגי התשלומים שמשלם צרכן</w:t>
      </w:r>
      <w:r w:rsidRPr="007F3DA5">
        <w:rPr>
          <w:rFonts w:cs="FrankRuehl" w:hint="cs"/>
          <w:strike/>
          <w:vanish/>
          <w:sz w:val="22"/>
          <w:szCs w:val="22"/>
          <w:shd w:val="clear" w:color="auto" w:fill="FFFF99"/>
          <w:rtl/>
        </w:rPr>
        <w:t>, יצרן חשמל פרטי או בעל רשיון ייצור עצמ</w:t>
      </w:r>
      <w:r w:rsidRPr="007F3DA5">
        <w:rPr>
          <w:rFonts w:cs="FrankRuehl"/>
          <w:strike/>
          <w:vanish/>
          <w:sz w:val="22"/>
          <w:szCs w:val="22"/>
          <w:shd w:val="clear" w:color="auto" w:fill="FFFF99"/>
          <w:rtl/>
        </w:rPr>
        <w:t>י</w:t>
      </w:r>
      <w:r w:rsidR="004B50AC" w:rsidRPr="007F3DA5">
        <w:rPr>
          <w:rFonts w:cs="FrankRuehl" w:hint="cs"/>
          <w:vanish/>
          <w:sz w:val="22"/>
          <w:szCs w:val="22"/>
          <w:shd w:val="clear" w:color="auto" w:fill="FFFF99"/>
          <w:rtl/>
        </w:rPr>
        <w:t xml:space="preserve"> </w:t>
      </w:r>
      <w:r w:rsidR="004B50AC" w:rsidRPr="007F3DA5">
        <w:rPr>
          <w:rFonts w:cs="FrankRuehl" w:hint="cs"/>
          <w:vanish/>
          <w:sz w:val="22"/>
          <w:szCs w:val="22"/>
          <w:u w:val="single"/>
          <w:shd w:val="clear" w:color="auto" w:fill="FFFF99"/>
          <w:rtl/>
        </w:rPr>
        <w:t>או בעל רישיון</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 xml:space="preserve">לבעל רשיון ספק שירות חיוני, לרבות תשלומים עבור מתן שירותי תשתית ושירותי גיבוי וכן כל סוגי התשלומים שמשלם בעל רישיון ספק שירות חיוני </w:t>
      </w:r>
      <w:r w:rsidR="002E3DC8" w:rsidRPr="007F3DA5">
        <w:rPr>
          <w:rFonts w:cs="FrankRuehl" w:hint="cs"/>
          <w:vanish/>
          <w:sz w:val="22"/>
          <w:szCs w:val="22"/>
          <w:shd w:val="clear" w:color="auto" w:fill="FFFF99"/>
          <w:rtl/>
        </w:rPr>
        <w:t>לבעל רישיון או לאדם המייצר חשמל</w:t>
      </w:r>
      <w:r w:rsidR="004B50AC" w:rsidRPr="007F3DA5">
        <w:rPr>
          <w:rFonts w:cs="FrankRuehl" w:hint="cs"/>
          <w:vanish/>
          <w:sz w:val="22"/>
          <w:szCs w:val="22"/>
          <w:shd w:val="clear" w:color="auto" w:fill="FFFF99"/>
          <w:rtl/>
        </w:rPr>
        <w:t xml:space="preserve"> </w:t>
      </w:r>
      <w:r w:rsidR="004B50AC" w:rsidRPr="007F3DA5">
        <w:rPr>
          <w:rFonts w:cs="FrankRuehl" w:hint="cs"/>
          <w:vanish/>
          <w:sz w:val="22"/>
          <w:szCs w:val="22"/>
          <w:u w:val="single"/>
          <w:shd w:val="clear" w:color="auto" w:fill="FFFF99"/>
          <w:rtl/>
        </w:rPr>
        <w:t>או מבצע אגירה</w:t>
      </w:r>
      <w:r w:rsidR="002E3DC8" w:rsidRPr="007F3DA5">
        <w:rPr>
          <w:rFonts w:cs="FrankRuehl" w:hint="cs"/>
          <w:vanish/>
          <w:sz w:val="22"/>
          <w:szCs w:val="22"/>
          <w:shd w:val="clear" w:color="auto" w:fill="FFFF99"/>
          <w:rtl/>
        </w:rPr>
        <w:t xml:space="preserve"> הפטור מחובת רישיון לפי </w:t>
      </w:r>
      <w:r w:rsidR="002E3DC8" w:rsidRPr="007F3DA5">
        <w:rPr>
          <w:rFonts w:cs="FrankRuehl" w:hint="cs"/>
          <w:strike/>
          <w:vanish/>
          <w:sz w:val="22"/>
          <w:szCs w:val="22"/>
          <w:shd w:val="clear" w:color="auto" w:fill="FFFF99"/>
          <w:rtl/>
        </w:rPr>
        <w:t>סעיף 3(ב)</w:t>
      </w:r>
      <w:r w:rsidR="004B50AC" w:rsidRPr="007F3DA5">
        <w:rPr>
          <w:rFonts w:cs="FrankRuehl" w:hint="cs"/>
          <w:vanish/>
          <w:sz w:val="22"/>
          <w:szCs w:val="22"/>
          <w:shd w:val="clear" w:color="auto" w:fill="FFFF99"/>
          <w:rtl/>
        </w:rPr>
        <w:t xml:space="preserve"> </w:t>
      </w:r>
      <w:r w:rsidR="004B50AC" w:rsidRPr="007F3DA5">
        <w:rPr>
          <w:rFonts w:cs="FrankRuehl" w:hint="cs"/>
          <w:vanish/>
          <w:sz w:val="22"/>
          <w:szCs w:val="22"/>
          <w:u w:val="single"/>
          <w:shd w:val="clear" w:color="auto" w:fill="FFFF99"/>
          <w:rtl/>
        </w:rPr>
        <w:t>סעיף 3(ב)(1)(א) ו-(ב)</w:t>
      </w:r>
      <w:r w:rsidR="002E3DC8" w:rsidRPr="007F3DA5">
        <w:rPr>
          <w:rFonts w:cs="FrankRuehl" w:hint="cs"/>
          <w:vanish/>
          <w:sz w:val="22"/>
          <w:szCs w:val="22"/>
          <w:shd w:val="clear" w:color="auto" w:fill="FFFF99"/>
          <w:rtl/>
        </w:rPr>
        <w:t>, למעט</w:t>
      </w:r>
      <w:r w:rsidRPr="007F3DA5">
        <w:rPr>
          <w:rFonts w:cs="FrankRuehl" w:hint="cs"/>
          <w:vanish/>
          <w:sz w:val="22"/>
          <w:szCs w:val="22"/>
          <w:shd w:val="clear" w:color="auto" w:fill="FFFF99"/>
          <w:rtl/>
        </w:rPr>
        <w:t xml:space="preserve"> תשלום שנקבע במכרז שפורסם בידי המדינה, וכל סוגי התשלומים שמשלם בעל רישיון ספק שירות חיוני לצרכן בעבור ייצור או בעבור הסדרים לניהול הצריכה; לעניין זה, "בעל רישיון" </w:t>
      </w:r>
      <w:r w:rsidRPr="007F3DA5">
        <w:rPr>
          <w:rFonts w:cs="FrankRuehl"/>
          <w:vanish/>
          <w:sz w:val="22"/>
          <w:szCs w:val="22"/>
          <w:shd w:val="clear" w:color="auto" w:fill="FFFF99"/>
          <w:rtl/>
        </w:rPr>
        <w:t>–</w:t>
      </w:r>
      <w:r w:rsidRPr="007F3DA5">
        <w:rPr>
          <w:rFonts w:cs="FrankRuehl" w:hint="cs"/>
          <w:vanish/>
          <w:sz w:val="22"/>
          <w:szCs w:val="22"/>
          <w:shd w:val="clear" w:color="auto" w:fill="FFFF99"/>
          <w:rtl/>
        </w:rPr>
        <w:t xml:space="preserve"> לרבות אם התשלומים נגבים בעבורו על ידי אחר;</w:t>
      </w:r>
      <w:bookmarkEnd w:id="28"/>
    </w:p>
    <w:p w:rsidR="0033204D" w:rsidRDefault="002E3DC8" w:rsidP="002E3DC8">
      <w:pPr>
        <w:pStyle w:val="P00"/>
        <w:spacing w:before="72"/>
        <w:ind w:left="0" w:right="1134"/>
        <w:rPr>
          <w:rFonts w:cs="FrankRuehl" w:hint="cs"/>
          <w:sz w:val="26"/>
          <w:rtl/>
        </w:rPr>
      </w:pPr>
      <w:r>
        <w:rPr>
          <w:rFonts w:cs="FrankRuehl"/>
          <w:sz w:val="26"/>
          <w:rtl/>
          <w:lang w:eastAsia="en-US"/>
        </w:rPr>
        <w:pict>
          <v:shape id="_x0000_s2308" type="#_x0000_t202" style="position:absolute;left:0;text-align:left;margin-left:470.35pt;margin-top:7.1pt;width:1in;height:34.45pt;z-index:251696128" filled="f" stroked="f">
            <v:textbox inset="1mm,0,1mm,0">
              <w:txbxContent>
                <w:p w:rsidR="00C620D2" w:rsidRDefault="00C620D2" w:rsidP="002E3DC8">
                  <w:pPr>
                    <w:spacing w:line="160" w:lineRule="exact"/>
                    <w:jc w:val="left"/>
                    <w:rPr>
                      <w:rFonts w:cs="Miriam"/>
                      <w:sz w:val="18"/>
                      <w:szCs w:val="18"/>
                      <w:rtl/>
                    </w:rPr>
                  </w:pPr>
                  <w:r>
                    <w:rPr>
                      <w:rFonts w:cs="Miriam" w:hint="cs"/>
                      <w:sz w:val="18"/>
                      <w:szCs w:val="18"/>
                      <w:rtl/>
                    </w:rPr>
                    <w:t>(תיקון מס' 13) תשע"ו-2015</w:t>
                  </w:r>
                </w:p>
                <w:p w:rsidR="00C620D2" w:rsidRDefault="00C620D2" w:rsidP="004B50AC">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sidR="0033204D">
        <w:rPr>
          <w:rFonts w:cs="FrankRuehl"/>
          <w:sz w:val="26"/>
          <w:rtl/>
        </w:rPr>
        <w:tab/>
        <w:t>"</w:t>
      </w:r>
      <w:r w:rsidR="0033204D">
        <w:rPr>
          <w:rFonts w:cs="FrankRuehl" w:hint="cs"/>
          <w:sz w:val="26"/>
          <w:rtl/>
        </w:rPr>
        <w:t xml:space="preserve">השר" </w:t>
      </w:r>
      <w:r w:rsidR="0033204D">
        <w:rPr>
          <w:rFonts w:cs="FrankRuehl"/>
          <w:sz w:val="26"/>
          <w:rtl/>
        </w:rPr>
        <w:t xml:space="preserve">– </w:t>
      </w:r>
      <w:r w:rsidR="0033204D">
        <w:rPr>
          <w:rFonts w:cs="FrankRuehl" w:hint="cs"/>
          <w:sz w:val="26"/>
          <w:rtl/>
        </w:rPr>
        <w:t xml:space="preserve">שר </w:t>
      </w:r>
      <w:r>
        <w:rPr>
          <w:rFonts w:cs="FrankRuehl" w:hint="cs"/>
          <w:sz w:val="26"/>
          <w:rtl/>
        </w:rPr>
        <w:t>האנרגיה</w:t>
      </w:r>
      <w:r w:rsidR="0033204D">
        <w:rPr>
          <w:rFonts w:cs="FrankRuehl" w:hint="cs"/>
          <w:sz w:val="26"/>
          <w:rtl/>
        </w:rPr>
        <w:t>;</w:t>
      </w:r>
    </w:p>
    <w:p w:rsidR="002E3DC8" w:rsidRPr="007F3DA5" w:rsidRDefault="002E3DC8" w:rsidP="002E3DC8">
      <w:pPr>
        <w:pStyle w:val="P00"/>
        <w:tabs>
          <w:tab w:val="clear" w:pos="6259"/>
        </w:tabs>
        <w:spacing w:before="0"/>
        <w:ind w:left="0" w:right="1134"/>
        <w:rPr>
          <w:rStyle w:val="default"/>
          <w:rFonts w:cs="FrankRuehl" w:hint="cs"/>
          <w:vanish/>
          <w:color w:val="FF0000"/>
          <w:sz w:val="20"/>
          <w:szCs w:val="20"/>
          <w:shd w:val="clear" w:color="auto" w:fill="FFFF99"/>
          <w:rtl/>
        </w:rPr>
      </w:pPr>
      <w:bookmarkStart w:id="29" w:name="Rov122"/>
      <w:r w:rsidRPr="007F3DA5">
        <w:rPr>
          <w:rStyle w:val="default"/>
          <w:rFonts w:cs="FrankRuehl" w:hint="cs"/>
          <w:vanish/>
          <w:color w:val="FF0000"/>
          <w:sz w:val="20"/>
          <w:szCs w:val="20"/>
          <w:shd w:val="clear" w:color="auto" w:fill="FFFF99"/>
          <w:rtl/>
        </w:rPr>
        <w:t>מיום 1.1.2016</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hyperlink r:id="rId80"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83 (</w:t>
      </w:r>
      <w:hyperlink r:id="rId81"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4B50AC" w:rsidRPr="007F3DA5" w:rsidRDefault="004B50AC" w:rsidP="004B50AC">
      <w:pPr>
        <w:pStyle w:val="P00"/>
        <w:ind w:left="0" w:right="1134"/>
        <w:rPr>
          <w:rFonts w:cs="FrankRuehl"/>
          <w:vanish/>
          <w:sz w:val="22"/>
          <w:szCs w:val="22"/>
          <w:shd w:val="clear" w:color="auto" w:fill="FFFF99"/>
          <w:rtl/>
        </w:rPr>
      </w:pPr>
      <w:r w:rsidRPr="007F3DA5">
        <w:rPr>
          <w:rFonts w:cs="FrankRuehl"/>
          <w:vanish/>
          <w:sz w:val="22"/>
          <w:szCs w:val="22"/>
          <w:shd w:val="clear" w:color="auto" w:fill="FFFF99"/>
          <w:rtl/>
        </w:rPr>
        <w:tab/>
        <w:t>"</w:t>
      </w:r>
      <w:r w:rsidRPr="007F3DA5">
        <w:rPr>
          <w:rFonts w:cs="FrankRuehl" w:hint="cs"/>
          <w:vanish/>
          <w:sz w:val="22"/>
          <w:szCs w:val="22"/>
          <w:shd w:val="clear" w:color="auto" w:fill="FFFF99"/>
          <w:rtl/>
        </w:rPr>
        <w:t xml:space="preserve">השר" </w:t>
      </w:r>
      <w:r w:rsidRPr="007F3DA5">
        <w:rPr>
          <w:rFonts w:cs="FrankRuehl"/>
          <w:vanish/>
          <w:sz w:val="22"/>
          <w:szCs w:val="22"/>
          <w:shd w:val="clear" w:color="auto" w:fill="FFFF99"/>
          <w:rtl/>
        </w:rPr>
        <w:t xml:space="preserve">– </w:t>
      </w:r>
      <w:r w:rsidRPr="007F3DA5">
        <w:rPr>
          <w:rFonts w:cs="FrankRuehl" w:hint="cs"/>
          <w:vanish/>
          <w:sz w:val="22"/>
          <w:szCs w:val="22"/>
          <w:shd w:val="clear" w:color="auto" w:fill="FFFF99"/>
          <w:rtl/>
        </w:rPr>
        <w:t xml:space="preserve">שר </w:t>
      </w:r>
      <w:r w:rsidRPr="007F3DA5">
        <w:rPr>
          <w:rFonts w:cs="FrankRuehl" w:hint="cs"/>
          <w:strike/>
          <w:vanish/>
          <w:sz w:val="22"/>
          <w:szCs w:val="22"/>
          <w:shd w:val="clear" w:color="auto" w:fill="FFFF99"/>
          <w:rtl/>
        </w:rPr>
        <w:t>האנרגיה והתשתית</w:t>
      </w:r>
      <w:r w:rsidRPr="007F3DA5">
        <w:rPr>
          <w:rFonts w:cs="FrankRuehl" w:hint="cs"/>
          <w:vanish/>
          <w:sz w:val="22"/>
          <w:szCs w:val="22"/>
          <w:shd w:val="clear" w:color="auto" w:fill="FFFF99"/>
          <w:rtl/>
        </w:rPr>
        <w:t xml:space="preserve"> </w:t>
      </w:r>
      <w:r w:rsidRPr="007F3DA5">
        <w:rPr>
          <w:rFonts w:cs="FrankRuehl" w:hint="cs"/>
          <w:vanish/>
          <w:sz w:val="22"/>
          <w:szCs w:val="22"/>
          <w:u w:val="single"/>
          <w:shd w:val="clear" w:color="auto" w:fill="FFFF99"/>
          <w:rtl/>
        </w:rPr>
        <w:t>התשתיות הלאומיות האנרגיה והמים</w:t>
      </w:r>
      <w:r w:rsidRPr="007F3DA5">
        <w:rPr>
          <w:rFonts w:cs="FrankRuehl" w:hint="cs"/>
          <w:vanish/>
          <w:sz w:val="22"/>
          <w:szCs w:val="22"/>
          <w:shd w:val="clear" w:color="auto" w:fill="FFFF99"/>
          <w:rtl/>
        </w:rPr>
        <w:t>;</w:t>
      </w:r>
    </w:p>
    <w:p w:rsidR="004B50AC" w:rsidRPr="007F3DA5" w:rsidRDefault="004B50AC" w:rsidP="004B50AC">
      <w:pPr>
        <w:pStyle w:val="P00"/>
        <w:tabs>
          <w:tab w:val="clear" w:pos="6259"/>
        </w:tabs>
        <w:spacing w:before="0"/>
        <w:ind w:left="0" w:right="1134"/>
        <w:rPr>
          <w:rStyle w:val="default"/>
          <w:rFonts w:cs="FrankRuehl"/>
          <w:vanish/>
          <w:sz w:val="20"/>
          <w:szCs w:val="20"/>
          <w:shd w:val="clear" w:color="auto" w:fill="FFFF99"/>
          <w:rtl/>
        </w:rPr>
      </w:pPr>
    </w:p>
    <w:p w:rsidR="004B50AC" w:rsidRPr="007F3DA5" w:rsidRDefault="004B50AC" w:rsidP="004B50AC">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4B50AC" w:rsidRPr="007F3DA5" w:rsidRDefault="004B50AC" w:rsidP="004B50AC">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4B50AC" w:rsidRPr="007F3DA5" w:rsidRDefault="004B50AC" w:rsidP="004B50AC">
      <w:pPr>
        <w:pStyle w:val="P00"/>
        <w:spacing w:before="0"/>
        <w:ind w:left="0" w:right="1134"/>
        <w:rPr>
          <w:rFonts w:ascii="FrankRuehl" w:hAnsi="FrankRuehl" w:cs="FrankRuehl"/>
          <w:vanish/>
          <w:szCs w:val="20"/>
          <w:shd w:val="clear" w:color="auto" w:fill="FFFF99"/>
          <w:rtl/>
        </w:rPr>
      </w:pPr>
      <w:hyperlink r:id="rId82"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925 (</w:t>
      </w:r>
      <w:hyperlink r:id="rId83"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2E3DC8" w:rsidRPr="002E3DC8" w:rsidRDefault="002E3DC8" w:rsidP="001D3186">
      <w:pPr>
        <w:pStyle w:val="P00"/>
        <w:ind w:left="0" w:right="1134"/>
        <w:rPr>
          <w:rFonts w:cs="FrankRuehl" w:hint="cs"/>
          <w:sz w:val="2"/>
          <w:szCs w:val="2"/>
          <w:rtl/>
        </w:rPr>
      </w:pPr>
      <w:r w:rsidRPr="007F3DA5">
        <w:rPr>
          <w:rFonts w:cs="FrankRuehl"/>
          <w:vanish/>
          <w:sz w:val="22"/>
          <w:szCs w:val="22"/>
          <w:shd w:val="clear" w:color="auto" w:fill="FFFF99"/>
          <w:rtl/>
        </w:rPr>
        <w:tab/>
        <w:t>"</w:t>
      </w:r>
      <w:r w:rsidRPr="007F3DA5">
        <w:rPr>
          <w:rFonts w:cs="FrankRuehl" w:hint="cs"/>
          <w:vanish/>
          <w:sz w:val="22"/>
          <w:szCs w:val="22"/>
          <w:shd w:val="clear" w:color="auto" w:fill="FFFF99"/>
          <w:rtl/>
        </w:rPr>
        <w:t xml:space="preserve">השר" </w:t>
      </w:r>
      <w:r w:rsidRPr="007F3DA5">
        <w:rPr>
          <w:rFonts w:cs="FrankRuehl"/>
          <w:vanish/>
          <w:sz w:val="22"/>
          <w:szCs w:val="22"/>
          <w:shd w:val="clear" w:color="auto" w:fill="FFFF99"/>
          <w:rtl/>
        </w:rPr>
        <w:t xml:space="preserve">– </w:t>
      </w:r>
      <w:r w:rsidRPr="007F3DA5">
        <w:rPr>
          <w:rFonts w:cs="FrankRuehl" w:hint="cs"/>
          <w:strike/>
          <w:vanish/>
          <w:sz w:val="22"/>
          <w:szCs w:val="22"/>
          <w:shd w:val="clear" w:color="auto" w:fill="FFFF99"/>
          <w:rtl/>
        </w:rPr>
        <w:t>שר התשתיות הלאומיות האנרגיה והמים</w:t>
      </w:r>
      <w:r w:rsidR="004B50AC" w:rsidRPr="007F3DA5">
        <w:rPr>
          <w:rFonts w:cs="FrankRuehl" w:hint="cs"/>
          <w:vanish/>
          <w:sz w:val="22"/>
          <w:szCs w:val="22"/>
          <w:shd w:val="clear" w:color="auto" w:fill="FFFF99"/>
          <w:rtl/>
        </w:rPr>
        <w:t xml:space="preserve"> </w:t>
      </w:r>
      <w:r w:rsidR="004B50AC" w:rsidRPr="007F3DA5">
        <w:rPr>
          <w:rFonts w:cs="FrankRuehl" w:hint="cs"/>
          <w:vanish/>
          <w:sz w:val="22"/>
          <w:szCs w:val="22"/>
          <w:u w:val="single"/>
          <w:shd w:val="clear" w:color="auto" w:fill="FFFF99"/>
          <w:rtl/>
        </w:rPr>
        <w:t>שר האנרגיה</w:t>
      </w:r>
      <w:r w:rsidRPr="007F3DA5">
        <w:rPr>
          <w:rFonts w:cs="FrankRuehl" w:hint="cs"/>
          <w:vanish/>
          <w:sz w:val="22"/>
          <w:szCs w:val="22"/>
          <w:shd w:val="clear" w:color="auto" w:fill="FFFF99"/>
          <w:rtl/>
        </w:rPr>
        <w:t>;</w:t>
      </w:r>
      <w:bookmarkEnd w:id="29"/>
    </w:p>
    <w:p w:rsidR="004B50AC" w:rsidRDefault="004B50AC">
      <w:pPr>
        <w:pStyle w:val="P00"/>
        <w:spacing w:before="72"/>
        <w:ind w:left="0" w:right="1134"/>
        <w:rPr>
          <w:rFonts w:cs="FrankRuehl"/>
          <w:sz w:val="26"/>
          <w:rtl/>
        </w:rPr>
      </w:pPr>
    </w:p>
    <w:p w:rsidR="0033204D" w:rsidRDefault="0033204D">
      <w:pPr>
        <w:pStyle w:val="P00"/>
        <w:spacing w:before="72"/>
        <w:ind w:left="0" w:right="1134"/>
        <w:rPr>
          <w:rFonts w:cs="FrankRuehl"/>
          <w:sz w:val="26"/>
          <w:rtl/>
        </w:rPr>
      </w:pPr>
      <w:r>
        <w:rPr>
          <w:rFonts w:cs="FrankRuehl"/>
          <w:sz w:val="26"/>
          <w:rtl/>
        </w:rPr>
        <w:tab/>
        <w:t>"</w:t>
      </w:r>
      <w:r>
        <w:rPr>
          <w:rFonts w:cs="FrankRuehl" w:hint="cs"/>
          <w:sz w:val="26"/>
          <w:rtl/>
        </w:rPr>
        <w:t xml:space="preserve">השרים" </w:t>
      </w:r>
      <w:r>
        <w:rPr>
          <w:rFonts w:cs="FrankRuehl"/>
          <w:sz w:val="26"/>
          <w:rtl/>
        </w:rPr>
        <w:t xml:space="preserve">– </w:t>
      </w:r>
      <w:r>
        <w:rPr>
          <w:rFonts w:cs="FrankRuehl" w:hint="cs"/>
          <w:sz w:val="26"/>
          <w:rtl/>
        </w:rPr>
        <w:t>השר ושר האוצר.</w:t>
      </w:r>
    </w:p>
    <w:p w:rsidR="0033204D" w:rsidRDefault="0033204D">
      <w:pPr>
        <w:pStyle w:val="medium2-header"/>
        <w:keepLines w:val="0"/>
        <w:spacing w:before="72"/>
        <w:ind w:left="0" w:right="1134"/>
        <w:rPr>
          <w:rFonts w:cs="FrankRuehl"/>
          <w:noProof/>
          <w:rtl/>
        </w:rPr>
      </w:pPr>
      <w:bookmarkStart w:id="30" w:name="med1"/>
      <w:bookmarkEnd w:id="30"/>
      <w:r>
        <w:rPr>
          <w:rFonts w:cs="FrankRuehl"/>
          <w:noProof/>
          <w:rtl/>
        </w:rPr>
        <w:t>פר</w:t>
      </w:r>
      <w:r>
        <w:rPr>
          <w:rFonts w:cs="FrankRuehl" w:hint="cs"/>
          <w:noProof/>
          <w:rtl/>
        </w:rPr>
        <w:t>ק ב': רישוי</w:t>
      </w:r>
    </w:p>
    <w:p w:rsidR="0033204D" w:rsidRDefault="0033204D">
      <w:pPr>
        <w:pStyle w:val="P00"/>
        <w:spacing w:before="72"/>
        <w:ind w:left="0" w:right="1134"/>
        <w:rPr>
          <w:rStyle w:val="default"/>
          <w:rFonts w:cs="FrankRuehl" w:hint="cs"/>
          <w:rtl/>
        </w:rPr>
      </w:pPr>
      <w:bookmarkStart w:id="31" w:name="Seif3"/>
      <w:bookmarkEnd w:id="31"/>
      <w:r>
        <w:rPr>
          <w:lang w:val="he-IL"/>
        </w:rPr>
        <w:pict>
          <v:rect id="_x0000_s2052" style="position:absolute;left:0;text-align:left;margin-left:464.5pt;margin-top:8.05pt;width:75.05pt;height:24.1pt;z-index:251548672" o:allowincell="f" filled="f" stroked="f" strokecolor="lime" strokeweight=".25pt">
            <v:textbox style="mso-next-textbox:#_x0000_s2052" inset="0,0,0,0">
              <w:txbxContent>
                <w:p w:rsidR="00C620D2" w:rsidRDefault="00C620D2">
                  <w:pPr>
                    <w:spacing w:line="160" w:lineRule="exact"/>
                    <w:jc w:val="left"/>
                    <w:rPr>
                      <w:rFonts w:cs="Miriam" w:hint="cs"/>
                      <w:sz w:val="18"/>
                      <w:szCs w:val="18"/>
                      <w:rtl/>
                    </w:rPr>
                  </w:pPr>
                  <w:r>
                    <w:rPr>
                      <w:rFonts w:cs="Miriam"/>
                      <w:sz w:val="18"/>
                      <w:szCs w:val="18"/>
                      <w:rtl/>
                    </w:rPr>
                    <w:t>הס</w:t>
                  </w:r>
                  <w:r>
                    <w:rPr>
                      <w:rFonts w:cs="Miriam" w:hint="cs"/>
                      <w:sz w:val="18"/>
                      <w:szCs w:val="18"/>
                      <w:rtl/>
                    </w:rPr>
                    <w:t>דרת פעילות</w:t>
                  </w:r>
                </w:p>
                <w:p w:rsidR="00C620D2" w:rsidRDefault="00C620D2">
                  <w:pPr>
                    <w:spacing w:line="160" w:lineRule="exact"/>
                    <w:jc w:val="left"/>
                    <w:rPr>
                      <w:rFonts w:cs="Miriam"/>
                      <w:noProof/>
                      <w:sz w:val="18"/>
                      <w:szCs w:val="18"/>
                      <w:rtl/>
                    </w:rPr>
                  </w:pPr>
                  <w:r>
                    <w:rPr>
                      <w:rFonts w:cs="Miriam" w:hint="cs"/>
                      <w:sz w:val="18"/>
                      <w:szCs w:val="18"/>
                      <w:rtl/>
                    </w:rPr>
                    <w:t>(תיקון מס' 3) תשס"ה-2005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יעשה אדם פעילות אלא על פי רשיון לפי חוק ז</w:t>
      </w:r>
      <w:r>
        <w:rPr>
          <w:rStyle w:val="default"/>
          <w:rFonts w:cs="FrankRuehl"/>
          <w:rtl/>
        </w:rPr>
        <w:t>ה</w:t>
      </w:r>
      <w:r>
        <w:rPr>
          <w:rStyle w:val="default"/>
          <w:rFonts w:cs="FrankRuehl" w:hint="cs"/>
          <w:rtl/>
        </w:rPr>
        <w:t>.</w:t>
      </w:r>
    </w:p>
    <w:p w:rsidR="001D3186" w:rsidRDefault="001D3186">
      <w:pPr>
        <w:pStyle w:val="P00"/>
        <w:spacing w:before="72"/>
        <w:ind w:left="0" w:right="1134"/>
        <w:rPr>
          <w:rStyle w:val="default"/>
          <w:rFonts w:cs="FrankRuehl"/>
          <w:rtl/>
        </w:rPr>
      </w:pPr>
    </w:p>
    <w:p w:rsidR="00AD74CD" w:rsidRPr="00AD74CD" w:rsidRDefault="001D3186" w:rsidP="00AD74CD">
      <w:pPr>
        <w:pStyle w:val="P00"/>
        <w:spacing w:before="72"/>
        <w:ind w:left="1021" w:right="1134" w:hanging="1021"/>
        <w:rPr>
          <w:rStyle w:val="default"/>
          <w:rFonts w:cs="FrankRuehl"/>
          <w:rtl/>
        </w:rPr>
      </w:pPr>
      <w:r>
        <w:rPr>
          <w:rFonts w:cs="FrankRuehl"/>
          <w:sz w:val="26"/>
          <w:rtl/>
          <w:lang w:eastAsia="en-US"/>
        </w:rPr>
        <w:pict>
          <v:shape id="_x0000_s2311" type="#_x0000_t202" style="position:absolute;left:0;text-align:left;margin-left:470.35pt;margin-top:7.1pt;width:1in;height:33.1pt;z-index:251697152" filled="f" stroked="f">
            <v:textbox inset="1mm,0,1mm,0">
              <w:txbxContent>
                <w:p w:rsidR="00C620D2" w:rsidRDefault="00C620D2" w:rsidP="001D3186">
                  <w:pPr>
                    <w:spacing w:line="160" w:lineRule="exact"/>
                    <w:jc w:val="left"/>
                    <w:rPr>
                      <w:rFonts w:cs="Miriam"/>
                      <w:sz w:val="18"/>
                      <w:szCs w:val="18"/>
                      <w:rtl/>
                    </w:rPr>
                  </w:pPr>
                  <w:r>
                    <w:rPr>
                      <w:rFonts w:cs="Miriam" w:hint="cs"/>
                      <w:sz w:val="18"/>
                      <w:szCs w:val="18"/>
                      <w:rtl/>
                    </w:rPr>
                    <w:t>(תיקון מס' 13) תשע"ו-2015</w:t>
                  </w:r>
                </w:p>
                <w:p w:rsidR="00C620D2" w:rsidRDefault="00C620D2" w:rsidP="00AD74CD">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sidR="0033204D">
        <w:rPr>
          <w:rFonts w:cs="FrankRuehl"/>
          <w:sz w:val="26"/>
          <w:rtl/>
        </w:rPr>
        <w:tab/>
      </w:r>
      <w:r w:rsidR="0033204D">
        <w:rPr>
          <w:rStyle w:val="default"/>
          <w:rFonts w:cs="FrankRuehl"/>
          <w:rtl/>
        </w:rPr>
        <w:t>(ב</w:t>
      </w:r>
      <w:r w:rsidR="0033204D">
        <w:rPr>
          <w:rStyle w:val="default"/>
          <w:rFonts w:cs="FrankRuehl" w:hint="cs"/>
          <w:rtl/>
        </w:rPr>
        <w:t>)</w:t>
      </w:r>
      <w:r w:rsidR="0033204D">
        <w:rPr>
          <w:rStyle w:val="default"/>
          <w:rFonts w:cs="FrankRuehl"/>
          <w:rtl/>
        </w:rPr>
        <w:tab/>
      </w:r>
      <w:r w:rsidR="00AD74CD">
        <w:rPr>
          <w:rStyle w:val="default"/>
          <w:rFonts w:cs="FrankRuehl" w:hint="cs"/>
          <w:rtl/>
        </w:rPr>
        <w:t>(1)</w:t>
      </w:r>
      <w:r w:rsidR="00AD74CD">
        <w:rPr>
          <w:rStyle w:val="default"/>
          <w:rFonts w:cs="FrankRuehl"/>
          <w:rtl/>
        </w:rPr>
        <w:tab/>
      </w:r>
      <w:r w:rsidR="0033204D">
        <w:rPr>
          <w:rStyle w:val="default"/>
          <w:rFonts w:cs="FrankRuehl"/>
          <w:rtl/>
        </w:rPr>
        <w:t>ה</w:t>
      </w:r>
      <w:r w:rsidR="0033204D">
        <w:rPr>
          <w:rStyle w:val="default"/>
          <w:rFonts w:cs="FrankRuehl" w:hint="cs"/>
          <w:rtl/>
        </w:rPr>
        <w:t xml:space="preserve">וראות סעיף קטן (א) </w:t>
      </w:r>
      <w:r w:rsidR="00AD74CD" w:rsidRPr="00AD74CD">
        <w:rPr>
          <w:rStyle w:val="default"/>
          <w:rFonts w:cs="FrankRuehl" w:hint="cs"/>
          <w:rtl/>
        </w:rPr>
        <w:t>לא יחולו על כל אחד מאלה:</w:t>
      </w:r>
    </w:p>
    <w:p w:rsidR="00AD74CD" w:rsidRPr="00AD74CD" w:rsidRDefault="00AD74CD" w:rsidP="00AD74CD">
      <w:pPr>
        <w:pStyle w:val="P00"/>
        <w:spacing w:before="72"/>
        <w:ind w:left="1474" w:right="1134"/>
        <w:rPr>
          <w:rStyle w:val="default"/>
          <w:rFonts w:cs="FrankRuehl"/>
          <w:rtl/>
        </w:rPr>
      </w:pPr>
      <w:r w:rsidRPr="00AD74CD">
        <w:rPr>
          <w:rStyle w:val="default"/>
          <w:rFonts w:cs="FrankRuehl" w:hint="cs"/>
          <w:rtl/>
        </w:rPr>
        <w:t>(א)</w:t>
      </w:r>
      <w:r w:rsidRPr="00AD74CD">
        <w:rPr>
          <w:rStyle w:val="default"/>
          <w:rFonts w:cs="FrankRuehl"/>
          <w:rtl/>
        </w:rPr>
        <w:tab/>
      </w:r>
      <w:r w:rsidRPr="00AD74CD">
        <w:rPr>
          <w:rStyle w:val="default"/>
          <w:rFonts w:cs="FrankRuehl" w:hint="cs"/>
          <w:rtl/>
        </w:rPr>
        <w:t xml:space="preserve">אדם המייצר חשמל בהספק שאינו עולה על 16 מגוואט או בהספק גבוה יותר שקבעה הרשות בכללים באישור השר, ואינו מוכרו לאחר למעט מכירה כאמור בפסקת משנה (ג) או (ד); לעניין זה, "אחר" </w:t>
      </w:r>
      <w:r w:rsidRPr="00AD74CD">
        <w:rPr>
          <w:rStyle w:val="default"/>
          <w:rFonts w:cs="FrankRuehl"/>
          <w:rtl/>
        </w:rPr>
        <w:t>–</w:t>
      </w:r>
      <w:r w:rsidRPr="00AD74CD">
        <w:rPr>
          <w:rStyle w:val="default"/>
          <w:rFonts w:cs="FrankRuehl" w:hint="cs"/>
          <w:rtl/>
        </w:rPr>
        <w:t xml:space="preserve"> מי שאינו בעל רישיון ספק שירות חיוני;</w:t>
      </w:r>
    </w:p>
    <w:p w:rsidR="00AD74CD" w:rsidRPr="00AD74CD" w:rsidRDefault="00AD74CD" w:rsidP="00AD74CD">
      <w:pPr>
        <w:pStyle w:val="P00"/>
        <w:spacing w:before="72"/>
        <w:ind w:left="1474" w:right="1134"/>
        <w:rPr>
          <w:rStyle w:val="default"/>
          <w:rFonts w:cs="FrankRuehl"/>
          <w:rtl/>
        </w:rPr>
      </w:pPr>
      <w:r w:rsidRPr="00AD74CD">
        <w:rPr>
          <w:rStyle w:val="default"/>
          <w:rFonts w:cs="FrankRuehl" w:hint="cs"/>
          <w:rtl/>
        </w:rPr>
        <w:t>(ב)</w:t>
      </w:r>
      <w:r w:rsidRPr="00AD74CD">
        <w:rPr>
          <w:rStyle w:val="default"/>
          <w:rFonts w:cs="FrankRuehl"/>
          <w:rtl/>
        </w:rPr>
        <w:tab/>
      </w:r>
      <w:r w:rsidRPr="00AD74CD">
        <w:rPr>
          <w:rStyle w:val="default"/>
          <w:rFonts w:cs="FrankRuehl" w:hint="cs"/>
          <w:rtl/>
        </w:rPr>
        <w:t xml:space="preserve">אדם המבצע אגירה בכמות שאינה עולה על כמות שקבעה הרשות בכללים (בפסקת משנה זו </w:t>
      </w:r>
      <w:r w:rsidRPr="00AD74CD">
        <w:rPr>
          <w:rStyle w:val="default"/>
          <w:rFonts w:cs="FrankRuehl"/>
          <w:rtl/>
        </w:rPr>
        <w:t>–</w:t>
      </w:r>
      <w:r w:rsidRPr="00AD74CD">
        <w:rPr>
          <w:rStyle w:val="default"/>
          <w:rFonts w:cs="FrankRuehl" w:hint="cs"/>
          <w:rtl/>
        </w:rPr>
        <w:t xml:space="preserve"> כמות מרבית), למעט אגירה כאמור לתכלית שקבעה; הרשות רשאית לקבוע כמויות מרביות שונות בשים לב לתכלית האגירה;</w:t>
      </w:r>
    </w:p>
    <w:p w:rsidR="00AD74CD" w:rsidRPr="00AD74CD" w:rsidRDefault="00AD74CD" w:rsidP="00AD74CD">
      <w:pPr>
        <w:pStyle w:val="P00"/>
        <w:spacing w:before="72"/>
        <w:ind w:left="1474" w:right="1134"/>
        <w:rPr>
          <w:rStyle w:val="default"/>
          <w:rFonts w:cs="FrankRuehl"/>
          <w:rtl/>
        </w:rPr>
      </w:pPr>
      <w:r w:rsidRPr="00AD74CD">
        <w:rPr>
          <w:rStyle w:val="default"/>
          <w:rFonts w:cs="FrankRuehl" w:hint="cs"/>
          <w:rtl/>
        </w:rPr>
        <w:t>(ג)</w:t>
      </w:r>
      <w:r w:rsidRPr="00AD74CD">
        <w:rPr>
          <w:rStyle w:val="default"/>
          <w:rFonts w:cs="FrankRuehl"/>
          <w:rtl/>
        </w:rPr>
        <w:tab/>
      </w:r>
      <w:r w:rsidRPr="00AD74CD">
        <w:rPr>
          <w:rStyle w:val="default"/>
          <w:rFonts w:cs="FrankRuehl" w:hint="cs"/>
          <w:rtl/>
        </w:rPr>
        <w:t xml:space="preserve">צרכן בחטיבת קרקע שמוכר חשמל לאדם אחר שיש לו זכות במקרקעין הנכללים בחטיבת הקרקע או זכות לגבי מקרקעין כאמור ובכלל זה זכות שימוש במקרקעין, וכן מעביר חשמל לאותו אדם; פטור מרישיון הספקה לפי פסקת משנה זו לא יינתן לצרכן בחטיבת קרקע שהשימוש העיקרי שהוא עושה בחטיבת הקרקע הוא מכירת חשמל; בפסקת משנה זו, "חטיבת קרקע" </w:t>
      </w:r>
      <w:r w:rsidRPr="00AD74CD">
        <w:rPr>
          <w:rStyle w:val="default"/>
          <w:rFonts w:cs="FrankRuehl"/>
          <w:rtl/>
        </w:rPr>
        <w:t>–</w:t>
      </w:r>
      <w:r w:rsidRPr="00AD74CD">
        <w:rPr>
          <w:rStyle w:val="default"/>
          <w:rFonts w:cs="FrankRuehl" w:hint="cs"/>
          <w:rtl/>
        </w:rPr>
        <w:t xml:space="preserve"> לרבות דרך ציבורית;</w:t>
      </w:r>
    </w:p>
    <w:p w:rsidR="00AD74CD" w:rsidRPr="00AD74CD" w:rsidRDefault="00AD74CD" w:rsidP="00AD74CD">
      <w:pPr>
        <w:pStyle w:val="P00"/>
        <w:spacing w:before="72"/>
        <w:ind w:left="1928" w:right="1134" w:hanging="454"/>
        <w:rPr>
          <w:rStyle w:val="default"/>
          <w:rFonts w:cs="FrankRuehl"/>
          <w:rtl/>
        </w:rPr>
      </w:pPr>
      <w:r w:rsidRPr="00AD74CD">
        <w:rPr>
          <w:rStyle w:val="default"/>
          <w:rFonts w:cs="FrankRuehl" w:hint="cs"/>
          <w:rtl/>
        </w:rPr>
        <w:t>(ד)</w:t>
      </w:r>
      <w:r w:rsidRPr="00AD74CD">
        <w:rPr>
          <w:rStyle w:val="default"/>
          <w:rFonts w:cs="FrankRuehl"/>
          <w:rtl/>
        </w:rPr>
        <w:tab/>
      </w:r>
      <w:r w:rsidRPr="00AD74CD">
        <w:rPr>
          <w:rStyle w:val="default"/>
          <w:rFonts w:cs="FrankRuehl" w:hint="cs"/>
          <w:rtl/>
        </w:rPr>
        <w:t>(1)</w:t>
      </w:r>
      <w:r w:rsidRPr="00AD74CD">
        <w:rPr>
          <w:rStyle w:val="default"/>
          <w:rFonts w:cs="FrankRuehl"/>
          <w:rtl/>
        </w:rPr>
        <w:tab/>
      </w:r>
      <w:r w:rsidRPr="00AD74CD">
        <w:rPr>
          <w:rStyle w:val="default"/>
          <w:rFonts w:cs="FrankRuehl" w:hint="cs"/>
          <w:rtl/>
        </w:rPr>
        <w:t>אדם המעביר חשמל לצרכן בחטיבת קרקע, ובלבד שייצר את החשמל ביחידת ייצור הנמצאת באותה חטיבת קרקע, או אדם המעביר חשמל לצרכן ממיתקן חשמל המשמש לאגירה שנמצא באותה חטיבת קרקע שבה נמצא הצרכן;</w:t>
      </w:r>
    </w:p>
    <w:p w:rsidR="00AD74CD" w:rsidRPr="00AD74CD" w:rsidRDefault="00AD74CD" w:rsidP="00AD74CD">
      <w:pPr>
        <w:pStyle w:val="P00"/>
        <w:spacing w:before="72"/>
        <w:ind w:left="1928" w:right="1134"/>
        <w:rPr>
          <w:rStyle w:val="default"/>
          <w:rFonts w:cs="FrankRuehl"/>
          <w:rtl/>
        </w:rPr>
      </w:pPr>
      <w:r w:rsidRPr="00AD74CD">
        <w:rPr>
          <w:rStyle w:val="default"/>
          <w:rFonts w:cs="FrankRuehl" w:hint="cs"/>
          <w:rtl/>
        </w:rPr>
        <w:t>(2)</w:t>
      </w:r>
      <w:r w:rsidRPr="00AD74CD">
        <w:rPr>
          <w:rStyle w:val="default"/>
          <w:rFonts w:cs="FrankRuehl"/>
          <w:rtl/>
        </w:rPr>
        <w:tab/>
      </w:r>
      <w:r w:rsidRPr="00AD74CD">
        <w:rPr>
          <w:rStyle w:val="default"/>
          <w:rFonts w:cs="FrankRuehl" w:hint="cs"/>
          <w:rtl/>
        </w:rPr>
        <w:t>אדם המעביר חשמל שיוצר ביחידת ייצור לצרכן הרוכש אנרגיה תרמית שנוצרה אגב ייצור החשמל באותה יחידת ייצור, ובלבד שרשת החשמל נמצאת בתוואי שבו מונחת התשתית המשמשת להעברת האנרגיה התרמית, ובצמוד לתשתית האמורה;</w:t>
      </w:r>
    </w:p>
    <w:p w:rsidR="00AD74CD" w:rsidRPr="00AD74CD" w:rsidRDefault="00AD74CD" w:rsidP="00AD74CD">
      <w:pPr>
        <w:pStyle w:val="P00"/>
        <w:spacing w:before="72"/>
        <w:ind w:left="1928" w:right="1134"/>
        <w:rPr>
          <w:rStyle w:val="default"/>
          <w:rFonts w:cs="FrankRuehl"/>
          <w:rtl/>
        </w:rPr>
      </w:pPr>
      <w:r w:rsidRPr="00AD74CD">
        <w:rPr>
          <w:rStyle w:val="default"/>
          <w:rFonts w:cs="FrankRuehl" w:hint="cs"/>
          <w:rtl/>
        </w:rPr>
        <w:t>(3)</w:t>
      </w:r>
      <w:r w:rsidRPr="00AD74CD">
        <w:rPr>
          <w:rStyle w:val="default"/>
          <w:rFonts w:cs="FrankRuehl"/>
          <w:rtl/>
        </w:rPr>
        <w:tab/>
      </w:r>
      <w:r w:rsidRPr="00AD74CD">
        <w:rPr>
          <w:rStyle w:val="default"/>
          <w:rFonts w:cs="FrankRuehl" w:hint="cs"/>
          <w:rtl/>
        </w:rPr>
        <w:t xml:space="preserve">פטור מרישיון לפי פסקת משנה זו יינתן רק לעניין חלוקה, ואם היה הייצור פטור מרישיון לפי פסקת משנה (א), או היתה האגירה פטורה מרישיון לפי פסקת משנה (ב) </w:t>
      </w:r>
      <w:r w:rsidRPr="00AD74CD">
        <w:rPr>
          <w:rStyle w:val="default"/>
          <w:rFonts w:cs="FrankRuehl"/>
          <w:rtl/>
        </w:rPr>
        <w:t>–</w:t>
      </w:r>
      <w:r w:rsidRPr="00AD74CD">
        <w:rPr>
          <w:rStyle w:val="default"/>
          <w:rFonts w:cs="FrankRuehl" w:hint="cs"/>
          <w:rtl/>
        </w:rPr>
        <w:t xml:space="preserve"> גם לעניין הספקה;</w:t>
      </w:r>
    </w:p>
    <w:p w:rsidR="00AD74CD" w:rsidRPr="00AD74CD" w:rsidRDefault="00AD74CD" w:rsidP="00AD74CD">
      <w:pPr>
        <w:pStyle w:val="P00"/>
        <w:spacing w:before="72"/>
        <w:ind w:left="1474" w:right="1134"/>
        <w:rPr>
          <w:rStyle w:val="default"/>
          <w:rFonts w:cs="FrankRuehl"/>
          <w:rtl/>
        </w:rPr>
      </w:pPr>
      <w:r w:rsidRPr="00AD74CD">
        <w:rPr>
          <w:rStyle w:val="default"/>
          <w:rFonts w:cs="FrankRuehl" w:hint="cs"/>
          <w:rtl/>
        </w:rPr>
        <w:t>(ה)</w:t>
      </w:r>
      <w:r w:rsidRPr="00AD74CD">
        <w:rPr>
          <w:rStyle w:val="default"/>
          <w:rFonts w:cs="FrankRuehl"/>
          <w:rtl/>
        </w:rPr>
        <w:tab/>
      </w:r>
      <w:r w:rsidRPr="00AD74CD">
        <w:rPr>
          <w:rStyle w:val="default"/>
          <w:rFonts w:cs="FrankRuehl" w:hint="cs"/>
          <w:rtl/>
        </w:rPr>
        <w:t>מי שערב יום תחילתו של תיקון מס' 16 העביר חשמל במתח נמוך בלבד בתחומי ועד מקומי כמשמעותו בסעיף 3 לפקודת המועצות המקומיות;</w:t>
      </w:r>
    </w:p>
    <w:p w:rsidR="00AD74CD" w:rsidRPr="00AD74CD" w:rsidRDefault="00AD74CD" w:rsidP="00AD74CD">
      <w:pPr>
        <w:pStyle w:val="P00"/>
        <w:spacing w:before="72"/>
        <w:ind w:left="1021" w:right="1134"/>
        <w:rPr>
          <w:rStyle w:val="default"/>
          <w:rFonts w:cs="FrankRuehl"/>
          <w:rtl/>
        </w:rPr>
      </w:pPr>
      <w:r w:rsidRPr="00AD74CD">
        <w:rPr>
          <w:rStyle w:val="default"/>
          <w:rFonts w:cs="FrankRuehl" w:hint="cs"/>
          <w:rtl/>
        </w:rPr>
        <w:t>(2)</w:t>
      </w:r>
      <w:r w:rsidRPr="00AD74CD">
        <w:rPr>
          <w:rStyle w:val="default"/>
          <w:rFonts w:cs="FrankRuehl"/>
          <w:rtl/>
        </w:rPr>
        <w:tab/>
      </w:r>
      <w:r w:rsidRPr="00AD74CD">
        <w:rPr>
          <w:rStyle w:val="default"/>
          <w:rFonts w:cs="FrankRuehl" w:hint="cs"/>
          <w:rtl/>
        </w:rPr>
        <w:t xml:space="preserve">לעניין פסקה (1)(ג) ו-(ד), יראו כצרכן בחטיבת קרקע רק מחזיק, בעלים, חוכר לדורות או מי שזכאי להירשם כבעלים או כחוכר לדורות בחטיבת הקרקע (בפסקה זו </w:t>
      </w:r>
      <w:r w:rsidRPr="00AD74CD">
        <w:rPr>
          <w:rStyle w:val="default"/>
          <w:rFonts w:cs="FrankRuehl"/>
          <w:rtl/>
        </w:rPr>
        <w:t>–</w:t>
      </w:r>
      <w:r w:rsidRPr="00AD74CD">
        <w:rPr>
          <w:rStyle w:val="default"/>
          <w:rFonts w:cs="FrankRuehl" w:hint="cs"/>
          <w:rtl/>
        </w:rPr>
        <w:t xml:space="preserve"> בעל זכות), ואולם </w:t>
      </w:r>
      <w:r w:rsidRPr="00AD74CD">
        <w:rPr>
          <w:rStyle w:val="default"/>
          <w:rFonts w:cs="FrankRuehl"/>
          <w:rtl/>
        </w:rPr>
        <w:t>–</w:t>
      </w:r>
    </w:p>
    <w:p w:rsidR="00AD74CD" w:rsidRPr="00AD74CD" w:rsidRDefault="00AD74CD" w:rsidP="00AD74CD">
      <w:pPr>
        <w:pStyle w:val="P00"/>
        <w:spacing w:before="72"/>
        <w:ind w:left="1474" w:right="1134"/>
        <w:rPr>
          <w:rStyle w:val="default"/>
          <w:rFonts w:cs="FrankRuehl"/>
          <w:rtl/>
        </w:rPr>
      </w:pPr>
      <w:r w:rsidRPr="00AD74CD">
        <w:rPr>
          <w:rStyle w:val="default"/>
          <w:rFonts w:cs="FrankRuehl" w:hint="cs"/>
          <w:rtl/>
        </w:rPr>
        <w:t>(א)</w:t>
      </w:r>
      <w:r w:rsidRPr="00AD74CD">
        <w:rPr>
          <w:rStyle w:val="default"/>
          <w:rFonts w:cs="FrankRuehl"/>
          <w:rtl/>
        </w:rPr>
        <w:tab/>
      </w:r>
      <w:r w:rsidRPr="00AD74CD">
        <w:rPr>
          <w:rStyle w:val="default"/>
          <w:rFonts w:cs="FrankRuehl" w:hint="cs"/>
          <w:rtl/>
        </w:rPr>
        <w:t>לעניין פסקה (1)(ג), היה בחטיבת קרקע יותר מבעל זכות אחד, תקבע הרשות אמות מידה לעניין בעל הזכות שייחשב לצרכן באותה חטיבת קרקע;</w:t>
      </w:r>
    </w:p>
    <w:p w:rsidR="00AD74CD" w:rsidRPr="00AD74CD" w:rsidRDefault="00AD74CD" w:rsidP="00AD74CD">
      <w:pPr>
        <w:pStyle w:val="P00"/>
        <w:spacing w:before="72"/>
        <w:ind w:left="1474" w:right="1134"/>
        <w:rPr>
          <w:rStyle w:val="default"/>
          <w:rFonts w:cs="FrankRuehl"/>
          <w:rtl/>
        </w:rPr>
      </w:pPr>
      <w:r w:rsidRPr="00AD74CD">
        <w:rPr>
          <w:rStyle w:val="default"/>
          <w:rFonts w:cs="FrankRuehl" w:hint="cs"/>
          <w:rtl/>
        </w:rPr>
        <w:t>(ב)</w:t>
      </w:r>
      <w:r w:rsidRPr="00AD74CD">
        <w:rPr>
          <w:rStyle w:val="default"/>
          <w:rFonts w:cs="FrankRuehl"/>
          <w:rtl/>
        </w:rPr>
        <w:tab/>
      </w:r>
      <w:r w:rsidRPr="00AD74CD">
        <w:rPr>
          <w:rStyle w:val="default"/>
          <w:rFonts w:cs="FrankRuehl" w:hint="cs"/>
          <w:rtl/>
        </w:rPr>
        <w:t>לעניין פסקה (1)(ד)(1), יראו כצרכן בחטיבת קרקע גם חברה שאינה בעלת זכות בחטיבת הקרקע, ובלבד שמתקיימים שני אלה:</w:t>
      </w:r>
    </w:p>
    <w:p w:rsidR="00AD74CD" w:rsidRPr="00AD74CD" w:rsidRDefault="00AD74CD" w:rsidP="00AD74CD">
      <w:pPr>
        <w:pStyle w:val="P00"/>
        <w:spacing w:before="72"/>
        <w:ind w:left="1928" w:right="1134"/>
        <w:rPr>
          <w:rStyle w:val="default"/>
          <w:rFonts w:cs="FrankRuehl"/>
          <w:rtl/>
        </w:rPr>
      </w:pPr>
      <w:r w:rsidRPr="00AD74CD">
        <w:rPr>
          <w:rStyle w:val="default"/>
          <w:rFonts w:cs="FrankRuehl" w:hint="cs"/>
          <w:rtl/>
        </w:rPr>
        <w:t>(1)</w:t>
      </w:r>
      <w:r w:rsidRPr="00AD74CD">
        <w:rPr>
          <w:rStyle w:val="default"/>
          <w:rFonts w:cs="FrankRuehl"/>
          <w:rtl/>
        </w:rPr>
        <w:tab/>
      </w:r>
      <w:r w:rsidRPr="00AD74CD">
        <w:rPr>
          <w:rStyle w:val="default"/>
          <w:rFonts w:cs="FrankRuehl" w:hint="cs"/>
          <w:rtl/>
        </w:rPr>
        <w:t>החברה היא חלק מתשלובת חברות כמשמעותה בחוק ניירות ערך, התשכ"ח-1968, וחברה הנמנית עם אותה תשלובת היא בעלת זכות בחטיבת הקרקע;</w:t>
      </w:r>
    </w:p>
    <w:p w:rsidR="00AD74CD" w:rsidRPr="00AD74CD" w:rsidRDefault="00AD74CD" w:rsidP="00AD74CD">
      <w:pPr>
        <w:pStyle w:val="P00"/>
        <w:spacing w:before="72"/>
        <w:ind w:left="1928" w:right="1134"/>
        <w:rPr>
          <w:rStyle w:val="default"/>
          <w:rFonts w:cs="FrankRuehl" w:hint="cs"/>
          <w:rtl/>
        </w:rPr>
      </w:pPr>
      <w:r w:rsidRPr="00AD74CD">
        <w:rPr>
          <w:rStyle w:val="default"/>
          <w:rFonts w:cs="FrankRuehl" w:hint="cs"/>
          <w:rtl/>
        </w:rPr>
        <w:t>(2)</w:t>
      </w:r>
      <w:r w:rsidRPr="00AD74CD">
        <w:rPr>
          <w:rStyle w:val="default"/>
          <w:rFonts w:cs="FrankRuehl"/>
          <w:rtl/>
        </w:rPr>
        <w:tab/>
      </w:r>
      <w:r w:rsidRPr="00AD74CD">
        <w:rPr>
          <w:rStyle w:val="default"/>
          <w:rFonts w:cs="FrankRuehl" w:hint="cs"/>
          <w:rtl/>
        </w:rPr>
        <w:t>לשם ההעברה כאמור בפסקה (1)(ד)(1) אין צורך להעביר חשמל דרך מקרקעין שאין בהם זכויות למי שאינו נמנה עם אותה תשלובת.</w:t>
      </w:r>
    </w:p>
    <w:p w:rsidR="0033204D" w:rsidRDefault="0033204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יתן רשיון, יפעל בעל הרשיון בהתאם לתנאי רשיונו.</w:t>
      </w:r>
    </w:p>
    <w:p w:rsidR="0033204D" w:rsidRPr="007F3DA5" w:rsidRDefault="0033204D">
      <w:pPr>
        <w:pStyle w:val="P00"/>
        <w:spacing w:before="0"/>
        <w:ind w:left="0" w:right="1134"/>
        <w:rPr>
          <w:rFonts w:cs="FrankRuehl" w:hint="cs"/>
          <w:vanish/>
          <w:color w:val="FF0000"/>
          <w:szCs w:val="20"/>
          <w:shd w:val="clear" w:color="auto" w:fill="FFFF99"/>
          <w:rtl/>
        </w:rPr>
      </w:pPr>
      <w:bookmarkStart w:id="32" w:name="Rov168"/>
      <w:r w:rsidRPr="007F3DA5">
        <w:rPr>
          <w:rFonts w:cs="FrankRuehl" w:hint="cs"/>
          <w:vanish/>
          <w:color w:val="FF0000"/>
          <w:szCs w:val="20"/>
          <w:shd w:val="clear" w:color="auto" w:fill="FFFF99"/>
          <w:rtl/>
        </w:rPr>
        <w:t>מיום 1.1.2005</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3204D" w:rsidRPr="007F3DA5" w:rsidRDefault="0033204D">
      <w:pPr>
        <w:pStyle w:val="P00"/>
        <w:spacing w:before="0"/>
        <w:ind w:left="0" w:right="1134"/>
        <w:rPr>
          <w:rFonts w:cs="FrankRuehl" w:hint="cs"/>
          <w:vanish/>
          <w:szCs w:val="20"/>
          <w:shd w:val="clear" w:color="auto" w:fill="FFFF99"/>
          <w:rtl/>
        </w:rPr>
      </w:pPr>
      <w:hyperlink r:id="rId84"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378 (</w:t>
      </w:r>
      <w:hyperlink r:id="rId85"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33204D" w:rsidRPr="007F3DA5" w:rsidRDefault="0033204D">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ל</w:t>
      </w:r>
      <w:r w:rsidRPr="007F3DA5">
        <w:rPr>
          <w:rStyle w:val="default"/>
          <w:rFonts w:cs="FrankRuehl" w:hint="cs"/>
          <w:vanish/>
          <w:sz w:val="22"/>
          <w:szCs w:val="22"/>
          <w:shd w:val="clear" w:color="auto" w:fill="FFFF99"/>
          <w:rtl/>
        </w:rPr>
        <w:t xml:space="preserve">א יעשה אדם פעילות אלא על פי רשיון </w:t>
      </w:r>
      <w:r w:rsidRPr="007F3DA5">
        <w:rPr>
          <w:rStyle w:val="default"/>
          <w:rFonts w:cs="FrankRuehl" w:hint="cs"/>
          <w:strike/>
          <w:vanish/>
          <w:sz w:val="22"/>
          <w:szCs w:val="22"/>
          <w:shd w:val="clear" w:color="auto" w:fill="FFFF99"/>
          <w:rtl/>
        </w:rPr>
        <w:t>מאת השר</w:t>
      </w:r>
      <w:r w:rsidRPr="007F3DA5">
        <w:rPr>
          <w:rStyle w:val="default"/>
          <w:rFonts w:cs="FrankRuehl" w:hint="cs"/>
          <w:vanish/>
          <w:sz w:val="22"/>
          <w:szCs w:val="22"/>
          <w:shd w:val="clear" w:color="auto" w:fill="FFFF99"/>
          <w:rtl/>
        </w:rPr>
        <w:t xml:space="preserve"> לפי חוק ז</w:t>
      </w:r>
      <w:r w:rsidRPr="007F3DA5">
        <w:rPr>
          <w:rStyle w:val="default"/>
          <w:rFonts w:cs="FrankRuehl"/>
          <w:vanish/>
          <w:sz w:val="22"/>
          <w:szCs w:val="22"/>
          <w:shd w:val="clear" w:color="auto" w:fill="FFFF99"/>
          <w:rtl/>
        </w:rPr>
        <w:t>ה</w:t>
      </w:r>
      <w:r w:rsidRPr="007F3DA5">
        <w:rPr>
          <w:rStyle w:val="default"/>
          <w:rFonts w:cs="FrankRuehl" w:hint="cs"/>
          <w:vanish/>
          <w:sz w:val="22"/>
          <w:szCs w:val="22"/>
          <w:shd w:val="clear" w:color="auto" w:fill="FFFF99"/>
          <w:rtl/>
        </w:rPr>
        <w:t>.</w:t>
      </w:r>
    </w:p>
    <w:p w:rsidR="002E3DC8" w:rsidRPr="007F3DA5" w:rsidRDefault="002E3DC8" w:rsidP="002E3DC8">
      <w:pPr>
        <w:pStyle w:val="P00"/>
        <w:tabs>
          <w:tab w:val="clear" w:pos="1021"/>
          <w:tab w:val="left" w:pos="-3"/>
        </w:tabs>
        <w:spacing w:before="0"/>
        <w:ind w:left="0" w:right="1134"/>
        <w:rPr>
          <w:rStyle w:val="default"/>
          <w:rFonts w:cs="FrankRuehl" w:hint="cs"/>
          <w:vanish/>
          <w:sz w:val="20"/>
          <w:szCs w:val="20"/>
          <w:shd w:val="clear" w:color="auto" w:fill="FFFF99"/>
          <w:rtl/>
        </w:rPr>
      </w:pPr>
    </w:p>
    <w:p w:rsidR="002E3DC8" w:rsidRPr="007F3DA5" w:rsidRDefault="002E3DC8" w:rsidP="002E3DC8">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2E3DC8" w:rsidRPr="007F3DA5" w:rsidRDefault="002E3DC8" w:rsidP="002E3DC8">
      <w:pPr>
        <w:pStyle w:val="P00"/>
        <w:tabs>
          <w:tab w:val="clear" w:pos="6259"/>
        </w:tabs>
        <w:spacing w:before="0"/>
        <w:ind w:left="0" w:right="1134"/>
        <w:rPr>
          <w:rStyle w:val="default"/>
          <w:rFonts w:cs="FrankRuehl" w:hint="cs"/>
          <w:vanish/>
          <w:sz w:val="20"/>
          <w:szCs w:val="20"/>
          <w:shd w:val="clear" w:color="auto" w:fill="FFFF99"/>
          <w:rtl/>
        </w:rPr>
      </w:pPr>
      <w:hyperlink r:id="rId86"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83 (</w:t>
      </w:r>
      <w:hyperlink r:id="rId87"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1D3186" w:rsidRPr="007F3DA5" w:rsidRDefault="001D3186" w:rsidP="001D3186">
      <w:pPr>
        <w:pStyle w:val="P0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ab/>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וראות סעיף קטן (א) לא יחולו על אדם המ</w:t>
      </w:r>
      <w:r w:rsidRPr="007F3DA5">
        <w:rPr>
          <w:rStyle w:val="default"/>
          <w:rFonts w:cs="FrankRuehl"/>
          <w:vanish/>
          <w:sz w:val="22"/>
          <w:szCs w:val="22"/>
          <w:shd w:val="clear" w:color="auto" w:fill="FFFF99"/>
          <w:rtl/>
        </w:rPr>
        <w:t>יי</w:t>
      </w:r>
      <w:r w:rsidRPr="007F3DA5">
        <w:rPr>
          <w:rStyle w:val="default"/>
          <w:rFonts w:cs="FrankRuehl" w:hint="cs"/>
          <w:vanish/>
          <w:sz w:val="22"/>
          <w:szCs w:val="22"/>
          <w:shd w:val="clear" w:color="auto" w:fill="FFFF99"/>
          <w:rtl/>
        </w:rPr>
        <w:t>צר חשמל בהספק שאינו עולה על 5 מגוואט ואינו מוכרו לאחר</w:t>
      </w:r>
      <w:r w:rsidRPr="007F3DA5">
        <w:rPr>
          <w:rStyle w:val="default"/>
          <w:rFonts w:cs="FrankRuehl" w:hint="cs"/>
          <w:vanish/>
          <w:sz w:val="22"/>
          <w:szCs w:val="22"/>
          <w:u w:val="single"/>
          <w:shd w:val="clear" w:color="auto" w:fill="FFFF99"/>
          <w:rtl/>
        </w:rPr>
        <w:t xml:space="preserve">; לעניין זה, "אחר"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מי שאינו בעל רישיון ספק שירות חיוני</w:t>
      </w:r>
      <w:r w:rsidRPr="007F3DA5">
        <w:rPr>
          <w:rStyle w:val="default"/>
          <w:rFonts w:cs="FrankRuehl" w:hint="cs"/>
          <w:vanish/>
          <w:sz w:val="22"/>
          <w:szCs w:val="22"/>
          <w:shd w:val="clear" w:color="auto" w:fill="FFFF99"/>
          <w:rtl/>
        </w:rPr>
        <w:t>.</w:t>
      </w:r>
    </w:p>
    <w:p w:rsidR="004B50AC" w:rsidRPr="007F3DA5" w:rsidRDefault="004B50AC" w:rsidP="004B50AC">
      <w:pPr>
        <w:pStyle w:val="P00"/>
        <w:tabs>
          <w:tab w:val="clear" w:pos="6259"/>
        </w:tabs>
        <w:spacing w:before="0"/>
        <w:ind w:left="0" w:right="1134"/>
        <w:rPr>
          <w:rStyle w:val="default"/>
          <w:rFonts w:cs="FrankRuehl"/>
          <w:vanish/>
          <w:sz w:val="20"/>
          <w:szCs w:val="20"/>
          <w:shd w:val="clear" w:color="auto" w:fill="FFFF99"/>
          <w:rtl/>
        </w:rPr>
      </w:pPr>
    </w:p>
    <w:p w:rsidR="004B50AC" w:rsidRPr="007F3DA5" w:rsidRDefault="004B50AC" w:rsidP="004B50AC">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4B50AC" w:rsidRPr="007F3DA5" w:rsidRDefault="004B50AC" w:rsidP="004B50AC">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4B50AC" w:rsidRPr="007F3DA5" w:rsidRDefault="004B50AC" w:rsidP="004B50AC">
      <w:pPr>
        <w:pStyle w:val="P00"/>
        <w:spacing w:before="0"/>
        <w:ind w:left="0" w:right="1134"/>
        <w:rPr>
          <w:rFonts w:ascii="FrankRuehl" w:hAnsi="FrankRuehl" w:cs="FrankRuehl"/>
          <w:vanish/>
          <w:szCs w:val="20"/>
          <w:shd w:val="clear" w:color="auto" w:fill="FFFF99"/>
          <w:rtl/>
        </w:rPr>
      </w:pPr>
      <w:hyperlink r:id="rId88"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925 (</w:t>
      </w:r>
      <w:hyperlink r:id="rId89"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4B50AC" w:rsidRPr="007F3DA5" w:rsidRDefault="004B50AC" w:rsidP="004B50AC">
      <w:pPr>
        <w:pStyle w:val="P00"/>
        <w:ind w:left="0" w:right="1134"/>
        <w:rPr>
          <w:rStyle w:val="default"/>
          <w:rFonts w:cs="FrankRuehl"/>
          <w:vanish/>
          <w:sz w:val="22"/>
          <w:szCs w:val="22"/>
          <w:u w:val="single"/>
          <w:shd w:val="clear" w:color="auto" w:fill="FFFF99"/>
          <w:rtl/>
        </w:rPr>
      </w:pPr>
      <w:r w:rsidRPr="007F3DA5">
        <w:rPr>
          <w:rStyle w:val="default"/>
          <w:rFonts w:cs="FrankRuehl"/>
          <w:vanish/>
          <w:sz w:val="22"/>
          <w:szCs w:val="22"/>
          <w:shd w:val="clear" w:color="auto" w:fill="FFFF99"/>
          <w:rtl/>
        </w:rPr>
        <w:tab/>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vanish/>
          <w:sz w:val="22"/>
          <w:szCs w:val="22"/>
          <w:u w:val="single"/>
          <w:shd w:val="clear" w:color="auto" w:fill="FFFF99"/>
          <w:rtl/>
        </w:rPr>
        <w:t>(1)</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 xml:space="preserve">וראות סעיף קטן (א) </w:t>
      </w:r>
      <w:r w:rsidRPr="007F3DA5">
        <w:rPr>
          <w:rStyle w:val="default"/>
          <w:rFonts w:cs="FrankRuehl" w:hint="cs"/>
          <w:strike/>
          <w:vanish/>
          <w:sz w:val="22"/>
          <w:szCs w:val="22"/>
          <w:shd w:val="clear" w:color="auto" w:fill="FFFF99"/>
          <w:rtl/>
        </w:rPr>
        <w:t>לא יחולו על אדם המ</w:t>
      </w:r>
      <w:r w:rsidRPr="007F3DA5">
        <w:rPr>
          <w:rStyle w:val="default"/>
          <w:rFonts w:cs="FrankRuehl"/>
          <w:strike/>
          <w:vanish/>
          <w:sz w:val="22"/>
          <w:szCs w:val="22"/>
          <w:shd w:val="clear" w:color="auto" w:fill="FFFF99"/>
          <w:rtl/>
        </w:rPr>
        <w:t>יי</w:t>
      </w:r>
      <w:r w:rsidRPr="007F3DA5">
        <w:rPr>
          <w:rStyle w:val="default"/>
          <w:rFonts w:cs="FrankRuehl" w:hint="cs"/>
          <w:strike/>
          <w:vanish/>
          <w:sz w:val="22"/>
          <w:szCs w:val="22"/>
          <w:shd w:val="clear" w:color="auto" w:fill="FFFF99"/>
          <w:rtl/>
        </w:rPr>
        <w:t xml:space="preserve">צר חשמל בהספק שאינו עולה על 5 מגוואט ואינו מוכרו לאחר; לעניין זה, "אחר" </w:t>
      </w:r>
      <w:r w:rsidRPr="007F3DA5">
        <w:rPr>
          <w:rStyle w:val="default"/>
          <w:rFonts w:cs="FrankRuehl"/>
          <w:strike/>
          <w:vanish/>
          <w:sz w:val="22"/>
          <w:szCs w:val="22"/>
          <w:shd w:val="clear" w:color="auto" w:fill="FFFF99"/>
          <w:rtl/>
        </w:rPr>
        <w:t>–</w:t>
      </w:r>
      <w:r w:rsidRPr="007F3DA5">
        <w:rPr>
          <w:rStyle w:val="default"/>
          <w:rFonts w:cs="FrankRuehl" w:hint="cs"/>
          <w:strike/>
          <w:vanish/>
          <w:sz w:val="22"/>
          <w:szCs w:val="22"/>
          <w:shd w:val="clear" w:color="auto" w:fill="FFFF99"/>
          <w:rtl/>
        </w:rPr>
        <w:t xml:space="preserve"> מי שאינו בעל רישיון ספק שירות חיוני.</w:t>
      </w:r>
      <w:r w:rsidR="00AD74CD" w:rsidRPr="007F3DA5">
        <w:rPr>
          <w:rStyle w:val="default"/>
          <w:rFonts w:cs="FrankRuehl" w:hint="cs"/>
          <w:vanish/>
          <w:sz w:val="22"/>
          <w:szCs w:val="22"/>
          <w:shd w:val="clear" w:color="auto" w:fill="FFFF99"/>
          <w:rtl/>
        </w:rPr>
        <w:t xml:space="preserve"> </w:t>
      </w:r>
      <w:r w:rsidR="00AD74CD" w:rsidRPr="007F3DA5">
        <w:rPr>
          <w:rStyle w:val="default"/>
          <w:rFonts w:cs="FrankRuehl" w:hint="cs"/>
          <w:vanish/>
          <w:sz w:val="22"/>
          <w:szCs w:val="22"/>
          <w:u w:val="single"/>
          <w:shd w:val="clear" w:color="auto" w:fill="FFFF99"/>
          <w:rtl/>
        </w:rPr>
        <w:t>לא יחולו על כל אחד מאלה:</w:t>
      </w:r>
    </w:p>
    <w:p w:rsidR="00AD74CD" w:rsidRPr="007F3DA5" w:rsidRDefault="00AD74CD" w:rsidP="00AD74CD">
      <w:pPr>
        <w:pStyle w:val="P00"/>
        <w:spacing w:before="0"/>
        <w:ind w:left="1474"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(א)</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 xml:space="preserve">אדם המייצר חשמל בהספק שאינו עולה על 16 מגוואט או בהספק גבוה יותר שקבעה הרשות בכללים באישור השר, ואינו מוכרו לאחר למעט מכירה כאמור בפסקת משנה (ג) או (ד); לעניין זה, "אחר"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מי שאינו בעל רישיון ספק שירות חיוני;</w:t>
      </w:r>
    </w:p>
    <w:p w:rsidR="00AD74CD" w:rsidRPr="007F3DA5" w:rsidRDefault="00AD74CD" w:rsidP="00AD74CD">
      <w:pPr>
        <w:pStyle w:val="P00"/>
        <w:spacing w:before="0"/>
        <w:ind w:left="1474"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(ב)</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 xml:space="preserve">אדם המבצע אגירה בכמות שאינה עולה על כמות שקבעה הרשות בכללים (בפסקת משנה זו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כמות מרבית), למעט אגירה כאמור לתכלית שקבעה; הרשות רשאית לקבוע כמויות מרביות שונות בשים לב לתכלית האגירה;</w:t>
      </w:r>
    </w:p>
    <w:p w:rsidR="00AD74CD" w:rsidRPr="007F3DA5" w:rsidRDefault="00AD74CD" w:rsidP="00AD74CD">
      <w:pPr>
        <w:pStyle w:val="P00"/>
        <w:spacing w:before="0"/>
        <w:ind w:left="1474"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(ג)</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 xml:space="preserve">צרכן בחטיבת קרקע שמוכר חשמל לאדם אחר שיש לו זכות במקרקעין הנכללים בחטיבת הקרקע או זכות לגבי מקרקעין כאמור ובכלל זה זכות שימוש במקרקעין, וכן מעביר חשמל לאותו אדם; פטור מרישיון הספקה לפי פסקת משנה זו לא יינתן לצרכן בחטיבת קרקע שהשימוש העיקרי שהוא עושה בחטיבת הקרקע הוא מכירת חשמל; בפסקת משנה זו, "חטיבת קרקע"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לרבות דרך ציבורית;</w:t>
      </w:r>
    </w:p>
    <w:p w:rsidR="00AD74CD" w:rsidRPr="007F3DA5" w:rsidRDefault="00AD74CD" w:rsidP="00AD74CD">
      <w:pPr>
        <w:pStyle w:val="P00"/>
        <w:spacing w:before="0"/>
        <w:ind w:left="1928" w:right="1134" w:hanging="45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(ד)</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(1)</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אדם המעביר חשמל לצרכן בחטיבת קרקע, ובלבד שייצר את החשמל ביחידת ייצור הנמצאת באותה חטיבת קרקע, או אדם המעביר חשמל לצרכן ממיתקן חשמל המשמש לאגירה שנמצא באותה חטיבת קרקע שבה נמצא הצרכן;</w:t>
      </w:r>
    </w:p>
    <w:p w:rsidR="00AD74CD" w:rsidRPr="007F3DA5" w:rsidRDefault="00AD74CD" w:rsidP="00AD74CD">
      <w:pPr>
        <w:pStyle w:val="P00"/>
        <w:spacing w:before="0"/>
        <w:ind w:left="1928"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(2)</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אדם המעביר חשמל שיוצר ביחידת ייצור לצרכן הרוכש אנרגיה תרמית שנוצרה אגב ייצור החשמל באותה יחידת ייצור, ובלבד שרשת החשמל נמצאת בתוואי שבו מונחת התשתית המשמשת להעברת האנרגיה התרמית, ובצמוד לתשתית האמורה;</w:t>
      </w:r>
    </w:p>
    <w:p w:rsidR="00AD74CD" w:rsidRPr="007F3DA5" w:rsidRDefault="00AD74CD" w:rsidP="00AD74CD">
      <w:pPr>
        <w:pStyle w:val="P00"/>
        <w:spacing w:before="0"/>
        <w:ind w:left="1928"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(3)</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 xml:space="preserve">פטור מרישיון לפי פסקת משנה זו יינתן רק לעניין חלוקה, ואם היה הייצור פטור מרישיון לפי פסקת משנה (א), או היתה האגירה פטורה מרישיון לפי פסקת משנה (ב)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גם לעניין הספקה;</w:t>
      </w:r>
    </w:p>
    <w:p w:rsidR="00AD74CD" w:rsidRPr="007F3DA5" w:rsidRDefault="00AD74CD" w:rsidP="00AD74CD">
      <w:pPr>
        <w:pStyle w:val="P00"/>
        <w:spacing w:before="0"/>
        <w:ind w:left="1474"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(ה)</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מי שערב יום תחילתו של תיקון מס' 16 העביר חשמל במתח נמוך בלבד בתחומי ועד מקומי כמשמעותו בסעיף 3 לפקודת המועצות המקומיות;</w:t>
      </w:r>
    </w:p>
    <w:p w:rsidR="00AD74CD" w:rsidRPr="007F3DA5" w:rsidRDefault="00AD74CD" w:rsidP="00AD74CD">
      <w:pPr>
        <w:pStyle w:val="P00"/>
        <w:spacing w:before="0"/>
        <w:ind w:left="1021"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(2)</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 xml:space="preserve">לעניין פסקה (1)(ג) ו-(ד), יראו כצרכן בחטיבת קרקע רק מחזיק, בעלים, חוכר לדורות או מי שזכאי להירשם כבעלים או כחוכר לדורות בחטיבת הקרקע (בפסקה זו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בעל זכות), ואולם </w:t>
      </w:r>
      <w:r w:rsidRPr="007F3DA5">
        <w:rPr>
          <w:rStyle w:val="default"/>
          <w:rFonts w:cs="FrankRuehl"/>
          <w:vanish/>
          <w:sz w:val="22"/>
          <w:szCs w:val="22"/>
          <w:u w:val="single"/>
          <w:shd w:val="clear" w:color="auto" w:fill="FFFF99"/>
          <w:rtl/>
        </w:rPr>
        <w:t>–</w:t>
      </w:r>
    </w:p>
    <w:p w:rsidR="00AD74CD" w:rsidRPr="007F3DA5" w:rsidRDefault="00AD74CD" w:rsidP="00AD74CD">
      <w:pPr>
        <w:pStyle w:val="P00"/>
        <w:spacing w:before="0"/>
        <w:ind w:left="1474"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(א)</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לעניין פסקה (1)(ג), היה בחטיבת קרקע יותר מבעל זכות אחד, תקבע הרשות אמות מידה לעניין בעל הזכות שייחשב לצרכן באותה חטיבת קרקע;</w:t>
      </w:r>
    </w:p>
    <w:p w:rsidR="00AD74CD" w:rsidRPr="007F3DA5" w:rsidRDefault="00AD74CD" w:rsidP="00AD74CD">
      <w:pPr>
        <w:pStyle w:val="P00"/>
        <w:spacing w:before="0"/>
        <w:ind w:left="1474"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(ב)</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לעניין פסקה (1)(ד)(1), יראו כצרכן בחטיבת קרקע גם חברה שאינה בעלת זכות בחטיבת הקרקע, ובלבד שמתקיימים שני אלה:</w:t>
      </w:r>
    </w:p>
    <w:p w:rsidR="00AD74CD" w:rsidRPr="007F3DA5" w:rsidRDefault="00AD74CD" w:rsidP="00AD74CD">
      <w:pPr>
        <w:pStyle w:val="P00"/>
        <w:spacing w:before="0"/>
        <w:ind w:left="1928"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(1)</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החברה היא חלק מתשלובת חברות כמשמעותה בחוק ניירות ערך, התשכ"ח-1968, וחברה הנמנית עם אותה תשלובת היא בעלת זכות בחטיבת הקרקע;</w:t>
      </w:r>
    </w:p>
    <w:p w:rsidR="00AD74CD" w:rsidRPr="00AD74CD" w:rsidRDefault="00AD74CD" w:rsidP="00AD74CD">
      <w:pPr>
        <w:pStyle w:val="P00"/>
        <w:spacing w:before="0"/>
        <w:ind w:left="1928" w:right="1134"/>
        <w:rPr>
          <w:rStyle w:val="default"/>
          <w:rFonts w:cs="FrankRuehl" w:hint="cs"/>
          <w:sz w:val="2"/>
          <w:szCs w:val="2"/>
          <w:shd w:val="clear" w:color="auto" w:fill="FFFF99"/>
          <w:rtl/>
        </w:rPr>
      </w:pPr>
      <w:r w:rsidRPr="007F3DA5">
        <w:rPr>
          <w:rStyle w:val="default"/>
          <w:rFonts w:cs="FrankRuehl" w:hint="cs"/>
          <w:vanish/>
          <w:sz w:val="22"/>
          <w:szCs w:val="22"/>
          <w:u w:val="single"/>
          <w:shd w:val="clear" w:color="auto" w:fill="FFFF99"/>
          <w:rtl/>
        </w:rPr>
        <w:t>(2)</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לשם ההעברה כאמור בפסקה (1)(ד)(1) אין צורך להעביר חשמל דרך מקרקעין שאין בהם זכויות למי שאינו נמנה עם אותה תשלובת.</w:t>
      </w:r>
      <w:bookmarkEnd w:id="32"/>
    </w:p>
    <w:p w:rsidR="0033204D" w:rsidRDefault="0033204D">
      <w:pPr>
        <w:pStyle w:val="P00"/>
        <w:spacing w:before="72"/>
        <w:ind w:left="0" w:right="1134"/>
        <w:rPr>
          <w:rStyle w:val="default"/>
          <w:rFonts w:cs="FrankRuehl"/>
          <w:rtl/>
        </w:rPr>
      </w:pPr>
      <w:bookmarkStart w:id="33" w:name="Seif4"/>
      <w:bookmarkEnd w:id="33"/>
      <w:r>
        <w:rPr>
          <w:lang w:val="he-IL"/>
        </w:rPr>
        <w:pict>
          <v:rect id="_x0000_s2053" style="position:absolute;left:0;text-align:left;margin-left:464.5pt;margin-top:8.05pt;width:75.05pt;height:25.2pt;z-index:251549696" o:allowincell="f" filled="f" stroked="f" strokecolor="lime" strokeweight=".25pt">
            <v:textbox inset="0,0,0,0">
              <w:txbxContent>
                <w:p w:rsidR="00C620D2" w:rsidRDefault="00C620D2">
                  <w:pPr>
                    <w:spacing w:line="160" w:lineRule="exact"/>
                    <w:jc w:val="left"/>
                    <w:rPr>
                      <w:rFonts w:cs="Miriam" w:hint="cs"/>
                      <w:sz w:val="18"/>
                      <w:szCs w:val="18"/>
                      <w:rtl/>
                    </w:rPr>
                  </w:pPr>
                  <w:r>
                    <w:rPr>
                      <w:rFonts w:cs="Miriam"/>
                      <w:sz w:val="18"/>
                      <w:szCs w:val="18"/>
                      <w:rtl/>
                    </w:rPr>
                    <w:t>מת</w:t>
                  </w:r>
                  <w:r>
                    <w:rPr>
                      <w:rFonts w:cs="Miriam" w:hint="cs"/>
                      <w:sz w:val="18"/>
                      <w:szCs w:val="18"/>
                      <w:rtl/>
                    </w:rPr>
                    <w:t>ן רשיון</w:t>
                  </w:r>
                </w:p>
                <w:p w:rsidR="00C620D2" w:rsidRDefault="00C620D2">
                  <w:pPr>
                    <w:spacing w:line="160" w:lineRule="exact"/>
                    <w:jc w:val="left"/>
                    <w:rPr>
                      <w:rFonts w:cs="Miriam"/>
                      <w:noProof/>
                      <w:sz w:val="18"/>
                      <w:szCs w:val="18"/>
                      <w:rtl/>
                    </w:rPr>
                  </w:pPr>
                  <w:r>
                    <w:rPr>
                      <w:rFonts w:cs="Miriam" w:hint="cs"/>
                      <w:sz w:val="18"/>
                      <w:szCs w:val="18"/>
                      <w:rtl/>
                    </w:rPr>
                    <w:t>(תיקון מס' 3) תשס"ה-2005</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הרשות רשאית לתת רשיון לפעילות, לקבוע בו תנאים וכן להגביל או שלא להגביל את תקופת תוקפו.</w:t>
      </w:r>
    </w:p>
    <w:p w:rsidR="0033204D" w:rsidRDefault="0033204D">
      <w:pPr>
        <w:pStyle w:val="P00"/>
        <w:spacing w:before="72"/>
        <w:ind w:left="0" w:right="1134"/>
        <w:rPr>
          <w:rStyle w:val="default"/>
          <w:rFonts w:cs="FrankRuehl" w:hint="cs"/>
          <w:rtl/>
        </w:rPr>
      </w:pPr>
      <w:r>
        <w:rPr>
          <w:rFonts w:cs="FrankRuehl"/>
          <w:rtl/>
          <w:lang w:val="he-IL"/>
        </w:rPr>
        <w:pict>
          <v:shape id="_x0000_s2124" type="#_x0000_t202" style="position:absolute;left:0;text-align:left;margin-left:470.25pt;margin-top:7.1pt;width:1in;height:32.9pt;z-index:251622400" filled="f" stroked="f">
            <v:textbox inset="1mm,0,1mm,0">
              <w:txbxContent>
                <w:p w:rsidR="00C620D2" w:rsidRDefault="00C620D2">
                  <w:pPr>
                    <w:spacing w:line="160" w:lineRule="exact"/>
                    <w:jc w:val="left"/>
                    <w:rPr>
                      <w:rFonts w:cs="Miriam"/>
                      <w:sz w:val="18"/>
                      <w:szCs w:val="18"/>
                      <w:rtl/>
                    </w:rPr>
                  </w:pPr>
                  <w:r>
                    <w:rPr>
                      <w:rFonts w:cs="Miriam" w:hint="cs"/>
                      <w:sz w:val="18"/>
                      <w:szCs w:val="18"/>
                      <w:rtl/>
                    </w:rPr>
                    <w:t>(תיקון מס' 2) תשס"ג-2003</w:t>
                  </w:r>
                </w:p>
                <w:p w:rsidR="00C620D2" w:rsidRDefault="00C620D2" w:rsidP="003359E6">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שיון יינתן לפעילות אחת, למקום או לאזור מוגדר, ויכול שיינתנו ביחס לתחנת כוח אחת רשיונות ייצור מסוגים שונים</w:t>
      </w:r>
      <w:r w:rsidR="003359E6" w:rsidRPr="003359E6">
        <w:rPr>
          <w:rStyle w:val="default"/>
          <w:rFonts w:cs="FrankRuehl" w:hint="cs"/>
          <w:rtl/>
        </w:rPr>
        <w:t>; לא יינתן לגבי אזור מוגדר או חלק ממנו יותר מרישיון חלוקה אחד</w:t>
      </w:r>
      <w:r>
        <w:rPr>
          <w:rStyle w:val="default"/>
          <w:rFonts w:cs="FrankRuehl" w:hint="cs"/>
          <w:rtl/>
        </w:rPr>
        <w:t>.</w:t>
      </w:r>
    </w:p>
    <w:p w:rsidR="0033204D" w:rsidRDefault="0033204D">
      <w:pPr>
        <w:pStyle w:val="P00"/>
        <w:spacing w:before="72"/>
        <w:ind w:left="0" w:right="1134"/>
        <w:rPr>
          <w:rStyle w:val="default"/>
          <w:rFonts w:cs="FrankRuehl" w:hint="cs"/>
          <w:rtl/>
        </w:rPr>
      </w:pPr>
      <w:r>
        <w:rPr>
          <w:rFonts w:cs="FrankRuehl"/>
          <w:rtl/>
          <w:lang w:val="he-IL"/>
        </w:rPr>
        <w:pict>
          <v:shape id="_x0000_s2125" type="#_x0000_t202" style="position:absolute;left:0;text-align:left;margin-left:470.25pt;margin-top:2.05pt;width:1in;height:22.4pt;z-index:251623424" filled="f" stroked="f">
            <v:textbox inset="1mm,,1mm">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txbxContent>
            </v:textbox>
            <w10:anchorlock/>
          </v:shape>
        </w:pict>
      </w:r>
      <w:r>
        <w:rPr>
          <w:rStyle w:val="default"/>
          <w:rFonts w:cs="FrankRuehl" w:hint="cs"/>
          <w:rtl/>
        </w:rPr>
        <w:tab/>
        <w:t>(ב1)</w:t>
      </w:r>
      <w:r>
        <w:rPr>
          <w:rStyle w:val="default"/>
          <w:rFonts w:cs="FrankRuehl" w:hint="cs"/>
          <w:rtl/>
        </w:rPr>
        <w:tab/>
        <w:t xml:space="preserve">לא יינתן לאדם רישיון ליותר מפעילות אחת, ואולם </w:t>
      </w:r>
      <w:r>
        <w:rPr>
          <w:rStyle w:val="default"/>
          <w:rFonts w:cs="FrankRuehl"/>
          <w:rtl/>
        </w:rPr>
        <w:t>–</w:t>
      </w:r>
    </w:p>
    <w:p w:rsidR="0033204D" w:rsidRDefault="0033204D">
      <w:pPr>
        <w:pStyle w:val="P00"/>
        <w:spacing w:before="72"/>
        <w:ind w:left="1021" w:right="1134"/>
        <w:rPr>
          <w:rStyle w:val="default"/>
          <w:rFonts w:cs="FrankRuehl" w:hint="cs"/>
          <w:rtl/>
        </w:rPr>
      </w:pPr>
      <w:r>
        <w:rPr>
          <w:rFonts w:cs="FrankRuehl"/>
          <w:rtl/>
          <w:lang w:val="he-IL"/>
        </w:rPr>
        <w:pict>
          <v:shape id="_x0000_s2218" type="#_x0000_t202" style="position:absolute;left:0;text-align:left;margin-left:470.25pt;margin-top:7.1pt;width:1in;height:16.8pt;z-index:251664384"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v:shape>
        </w:pict>
      </w:r>
      <w:r>
        <w:rPr>
          <w:rStyle w:val="default"/>
          <w:rFonts w:cs="FrankRuehl" w:hint="cs"/>
          <w:rtl/>
        </w:rPr>
        <w:t>(1)</w:t>
      </w:r>
      <w:r>
        <w:rPr>
          <w:rStyle w:val="default"/>
          <w:rFonts w:cs="FrankRuehl" w:hint="cs"/>
          <w:rtl/>
        </w:rPr>
        <w:tab/>
        <w:t xml:space="preserve">ניתן לתת לאדם רישיון ייצור יחד עם רישיון הספקה </w:t>
      </w:r>
      <w:r>
        <w:rPr>
          <w:rStyle w:val="default"/>
          <w:rFonts w:cs="FrankRuehl"/>
          <w:rtl/>
        </w:rPr>
        <w:t>וזאת, בשים לב, בין השאר, להתפתחות התחרות במשק החשמל</w:t>
      </w:r>
      <w:r>
        <w:rPr>
          <w:rStyle w:val="default"/>
          <w:rFonts w:cs="FrankRuehl" w:hint="cs"/>
          <w:rtl/>
        </w:rPr>
        <w:t>;</w:t>
      </w:r>
    </w:p>
    <w:p w:rsidR="003359E6" w:rsidRPr="003359E6" w:rsidRDefault="003359E6" w:rsidP="003359E6">
      <w:pPr>
        <w:pStyle w:val="P00"/>
        <w:spacing w:before="72"/>
        <w:ind w:left="1021" w:right="1134"/>
        <w:rPr>
          <w:rStyle w:val="default"/>
          <w:rFonts w:cs="FrankRuehl"/>
          <w:rtl/>
        </w:rPr>
      </w:pPr>
      <w:r>
        <w:rPr>
          <w:rFonts w:cs="FrankRuehl"/>
          <w:rtl/>
          <w:lang w:val="he-IL"/>
        </w:rPr>
        <w:pict>
          <v:shape id="_x0000_s2417" type="#_x0000_t202" style="position:absolute;left:0;text-align:left;margin-left:470.25pt;margin-top:7.1pt;width:1in;height:16.8pt;z-index:251737088" filled="f" stroked="f">
            <v:textbox inset="1mm,0,1mm,0">
              <w:txbxContent>
                <w:p w:rsidR="00C620D2" w:rsidRDefault="00C620D2" w:rsidP="003359E6">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Style w:val="default"/>
          <w:rFonts w:cs="FrankRuehl" w:hint="cs"/>
          <w:rtl/>
        </w:rPr>
        <w:t>(2)</w:t>
      </w:r>
      <w:r>
        <w:rPr>
          <w:rStyle w:val="default"/>
          <w:rFonts w:cs="FrankRuehl" w:hint="cs"/>
          <w:rtl/>
        </w:rPr>
        <w:tab/>
      </w:r>
      <w:r w:rsidRPr="003359E6">
        <w:rPr>
          <w:rStyle w:val="default"/>
          <w:rFonts w:cs="FrankRuehl" w:hint="cs"/>
          <w:rtl/>
        </w:rPr>
        <w:t>ניתן לתת לחברה ממשלתית, יחד עם רישיון חלוקה ורישיון הספקה, גם רישיון הולכה;</w:t>
      </w:r>
    </w:p>
    <w:p w:rsidR="003359E6" w:rsidRPr="003359E6" w:rsidRDefault="0033204D" w:rsidP="003359E6">
      <w:pPr>
        <w:pStyle w:val="P00"/>
        <w:spacing w:before="72"/>
        <w:ind w:left="1021" w:right="1134"/>
        <w:rPr>
          <w:rStyle w:val="default"/>
          <w:rFonts w:cs="FrankRuehl" w:hint="cs"/>
          <w:rtl/>
        </w:rPr>
      </w:pPr>
      <w:r>
        <w:rPr>
          <w:rFonts w:cs="FrankRuehl"/>
          <w:rtl/>
          <w:lang w:val="he-IL"/>
        </w:rPr>
        <w:pict>
          <v:shape id="_x0000_s2220" type="#_x0000_t202" style="position:absolute;left:0;text-align:left;margin-left:470.25pt;margin-top:7.1pt;width:1in;height:16.8pt;z-index:251665408" filled="f" stroked="f">
            <v:textbox inset="1mm,0,1mm,0">
              <w:txbxContent>
                <w:p w:rsidR="00C620D2" w:rsidRDefault="00C620D2" w:rsidP="003359E6">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Style w:val="default"/>
          <w:rFonts w:cs="FrankRuehl" w:hint="cs"/>
          <w:rtl/>
        </w:rPr>
        <w:t>(</w:t>
      </w:r>
      <w:r w:rsidR="003359E6" w:rsidRPr="003359E6">
        <w:rPr>
          <w:rStyle w:val="default"/>
          <w:rFonts w:cs="FrankRuehl" w:hint="cs"/>
          <w:rtl/>
        </w:rPr>
        <w:t>3)</w:t>
      </w:r>
      <w:r w:rsidR="003359E6" w:rsidRPr="003359E6">
        <w:rPr>
          <w:rStyle w:val="default"/>
          <w:rFonts w:cs="FrankRuehl"/>
          <w:rtl/>
        </w:rPr>
        <w:tab/>
      </w:r>
      <w:r w:rsidR="003359E6" w:rsidRPr="003359E6">
        <w:rPr>
          <w:rStyle w:val="default"/>
          <w:rFonts w:cs="FrankRuehl" w:hint="cs"/>
          <w:rtl/>
        </w:rPr>
        <w:t>ניתן לתת לאדם רישיון אגירה יחד עם רישיון מסוג אחר, בשים לב, בין השאר, לסוג הרישיון האחר.</w:t>
      </w:r>
    </w:p>
    <w:p w:rsidR="009C0157" w:rsidRPr="00EC24EC" w:rsidRDefault="009C0157" w:rsidP="009C0157">
      <w:pPr>
        <w:pStyle w:val="P00"/>
        <w:spacing w:before="72"/>
        <w:ind w:left="0" w:right="1134"/>
        <w:rPr>
          <w:rFonts w:cs="FrankRuehl"/>
          <w:sz w:val="26"/>
          <w:rtl/>
        </w:rPr>
      </w:pPr>
      <w:r>
        <w:rPr>
          <w:rFonts w:cs="FrankRuehl"/>
          <w:rtl/>
          <w:lang w:val="he-IL"/>
        </w:rPr>
        <w:pict>
          <v:shape id="_x0000_s2419" type="#_x0000_t202" style="position:absolute;left:0;text-align:left;margin-left:470.25pt;margin-top:7.1pt;width:1in;height:18.25pt;z-index:251739136" filled="f" stroked="f">
            <v:textbox inset="1mm,0,1mm,0">
              <w:txbxContent>
                <w:p w:rsidR="00C620D2" w:rsidRDefault="00C620D2" w:rsidP="009C0157">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w:t>
      </w:r>
      <w:r w:rsidRPr="00EC24EC">
        <w:rPr>
          <w:rFonts w:cs="FrankRuehl" w:hint="cs"/>
          <w:sz w:val="26"/>
          <w:rtl/>
        </w:rPr>
        <w:t>ב1א) על אף האמור בסעיף קטן (ב1), רישיון חלוקה יכול שיינתן רק יחד עם רישיון הספקה.</w:t>
      </w:r>
    </w:p>
    <w:p w:rsidR="003359E6" w:rsidRPr="009C0157" w:rsidRDefault="003359E6" w:rsidP="009C0157">
      <w:pPr>
        <w:pStyle w:val="P00"/>
        <w:spacing w:before="72"/>
        <w:ind w:left="0" w:right="1134"/>
        <w:rPr>
          <w:rFonts w:cs="FrankRuehl"/>
          <w:sz w:val="26"/>
          <w:rtl/>
        </w:rPr>
      </w:pPr>
      <w:r>
        <w:rPr>
          <w:rFonts w:cs="FrankRuehl"/>
          <w:rtl/>
          <w:lang w:val="he-IL"/>
        </w:rPr>
        <w:pict>
          <v:shape id="_x0000_s2418" type="#_x0000_t202" style="position:absolute;left:0;text-align:left;margin-left:470.25pt;margin-top:7.1pt;width:1in;height:18.25pt;z-index:251738112" filled="f" stroked="f">
            <v:textbox inset="1mm,0,1mm,0">
              <w:txbxContent>
                <w:p w:rsidR="00C620D2" w:rsidRDefault="00C620D2" w:rsidP="003359E6">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w:t>
      </w:r>
      <w:r w:rsidRPr="009C0157">
        <w:rPr>
          <w:rFonts w:cs="FrankRuehl" w:hint="cs"/>
          <w:sz w:val="26"/>
          <w:rtl/>
        </w:rPr>
        <w:t>ב1ב) רישיון חלוקה יינתן רק לחברה שמתקיים לגביה אחד מאלה:</w:t>
      </w:r>
    </w:p>
    <w:p w:rsidR="003359E6" w:rsidRPr="009C0157" w:rsidRDefault="003359E6" w:rsidP="009C0157">
      <w:pPr>
        <w:pStyle w:val="P00"/>
        <w:spacing w:before="72"/>
        <w:ind w:left="1021" w:right="1134"/>
        <w:rPr>
          <w:rFonts w:cs="FrankRuehl"/>
          <w:sz w:val="26"/>
          <w:rtl/>
        </w:rPr>
      </w:pPr>
      <w:r w:rsidRPr="009C0157">
        <w:rPr>
          <w:rFonts w:cs="FrankRuehl" w:hint="cs"/>
          <w:sz w:val="26"/>
          <w:rtl/>
        </w:rPr>
        <w:t>(1)</w:t>
      </w:r>
      <w:r w:rsidRPr="009C0157">
        <w:rPr>
          <w:rFonts w:cs="FrankRuehl"/>
          <w:sz w:val="26"/>
          <w:rtl/>
        </w:rPr>
        <w:tab/>
      </w:r>
      <w:r w:rsidRPr="009C0157">
        <w:rPr>
          <w:rFonts w:cs="FrankRuehl" w:hint="cs"/>
          <w:sz w:val="26"/>
          <w:rtl/>
        </w:rPr>
        <w:t>היא היתה ערב יום תחילתו של תיקון מס' 16 בעלת רישיון חלוקה;</w:t>
      </w:r>
    </w:p>
    <w:p w:rsidR="003359E6" w:rsidRPr="009C0157" w:rsidRDefault="003359E6" w:rsidP="009C0157">
      <w:pPr>
        <w:pStyle w:val="P00"/>
        <w:spacing w:before="72"/>
        <w:ind w:left="1021" w:right="1134"/>
        <w:rPr>
          <w:rFonts w:cs="FrankRuehl"/>
          <w:sz w:val="26"/>
          <w:rtl/>
        </w:rPr>
      </w:pPr>
      <w:r w:rsidRPr="009C0157">
        <w:rPr>
          <w:rFonts w:cs="FrankRuehl" w:hint="cs"/>
          <w:sz w:val="26"/>
          <w:rtl/>
        </w:rPr>
        <w:t>(2)</w:t>
      </w:r>
      <w:r w:rsidRPr="009C0157">
        <w:rPr>
          <w:rFonts w:cs="FrankRuehl"/>
          <w:sz w:val="26"/>
          <w:rtl/>
        </w:rPr>
        <w:tab/>
      </w:r>
      <w:r w:rsidRPr="009C0157">
        <w:rPr>
          <w:rFonts w:cs="FrankRuehl" w:hint="cs"/>
          <w:sz w:val="26"/>
          <w:rtl/>
        </w:rPr>
        <w:t xml:space="preserve">היא הוקמה בידי רשות מקומית לרבות כפר, קיבוץ, מושב, יישוב קהילתי או כל יישוב אחר, או תאגיד שהוקם לשם הקמת גוף כאמור (בסעיף זה </w:t>
      </w:r>
      <w:r w:rsidRPr="009C0157">
        <w:rPr>
          <w:rFonts w:cs="FrankRuehl"/>
          <w:sz w:val="26"/>
          <w:rtl/>
        </w:rPr>
        <w:t>–</w:t>
      </w:r>
      <w:r w:rsidRPr="009C0157">
        <w:rPr>
          <w:rFonts w:cs="FrankRuehl" w:hint="cs"/>
          <w:sz w:val="26"/>
          <w:rtl/>
        </w:rPr>
        <w:t xml:space="preserve"> גוף מקומי) או שגוף מקומי התקשר אתה לקבלת שירותי חלוקה, ומתקיימים שני אלה:</w:t>
      </w:r>
    </w:p>
    <w:p w:rsidR="003359E6" w:rsidRPr="009C0157" w:rsidRDefault="003359E6" w:rsidP="009C0157">
      <w:pPr>
        <w:pStyle w:val="P00"/>
        <w:spacing w:before="72"/>
        <w:ind w:left="1474" w:right="1134"/>
        <w:rPr>
          <w:rFonts w:cs="FrankRuehl"/>
          <w:sz w:val="26"/>
          <w:rtl/>
        </w:rPr>
      </w:pPr>
      <w:r w:rsidRPr="009C0157">
        <w:rPr>
          <w:rFonts w:cs="FrankRuehl" w:hint="cs"/>
          <w:sz w:val="26"/>
          <w:rtl/>
        </w:rPr>
        <w:t>(א)</w:t>
      </w:r>
      <w:r w:rsidRPr="009C0157">
        <w:rPr>
          <w:rFonts w:cs="FrankRuehl"/>
          <w:sz w:val="26"/>
          <w:rtl/>
        </w:rPr>
        <w:tab/>
      </w:r>
      <w:r w:rsidRPr="009C0157">
        <w:rPr>
          <w:rFonts w:cs="FrankRuehl" w:hint="cs"/>
          <w:sz w:val="26"/>
          <w:rtl/>
        </w:rPr>
        <w:t>החברה או הגוף המקומי ביצעו, ערב יום תחילתו של תיקון מס' 16, חלוקה והספקה בתחומו של הגוף המקומי;</w:t>
      </w:r>
    </w:p>
    <w:p w:rsidR="003359E6" w:rsidRPr="009C0157" w:rsidRDefault="003359E6" w:rsidP="009C0157">
      <w:pPr>
        <w:pStyle w:val="P00"/>
        <w:spacing w:before="72"/>
        <w:ind w:left="1474" w:right="1134"/>
        <w:rPr>
          <w:rFonts w:cs="FrankRuehl"/>
          <w:sz w:val="26"/>
          <w:rtl/>
        </w:rPr>
      </w:pPr>
      <w:r w:rsidRPr="009C0157">
        <w:rPr>
          <w:rFonts w:cs="FrankRuehl" w:hint="cs"/>
          <w:sz w:val="26"/>
          <w:rtl/>
        </w:rPr>
        <w:t>(ב)</w:t>
      </w:r>
      <w:r w:rsidRPr="009C0157">
        <w:rPr>
          <w:rFonts w:cs="FrankRuehl"/>
          <w:sz w:val="26"/>
          <w:rtl/>
        </w:rPr>
        <w:tab/>
      </w:r>
      <w:r w:rsidRPr="009C0157">
        <w:rPr>
          <w:rFonts w:cs="FrankRuehl" w:hint="cs"/>
          <w:sz w:val="26"/>
          <w:rtl/>
        </w:rPr>
        <w:t>החברה או הגוף המקומי מחזיקים ברשת חשמל המשמשת אותם לחלוקה כאמור בפסקת משנה (א);</w:t>
      </w:r>
    </w:p>
    <w:p w:rsidR="003359E6" w:rsidRPr="009C0157" w:rsidRDefault="003359E6" w:rsidP="009C0157">
      <w:pPr>
        <w:pStyle w:val="P00"/>
        <w:spacing w:before="72"/>
        <w:ind w:left="1021" w:right="1134"/>
        <w:rPr>
          <w:rFonts w:cs="FrankRuehl"/>
          <w:sz w:val="26"/>
          <w:rtl/>
        </w:rPr>
      </w:pPr>
      <w:r w:rsidRPr="009C0157">
        <w:rPr>
          <w:rFonts w:cs="FrankRuehl" w:hint="cs"/>
          <w:sz w:val="26"/>
          <w:rtl/>
        </w:rPr>
        <w:t>(3)</w:t>
      </w:r>
      <w:r w:rsidRPr="009C0157">
        <w:rPr>
          <w:rFonts w:cs="FrankRuehl"/>
          <w:sz w:val="26"/>
          <w:rtl/>
        </w:rPr>
        <w:tab/>
      </w:r>
      <w:r w:rsidRPr="009C0157">
        <w:rPr>
          <w:rFonts w:cs="FrankRuehl" w:hint="cs"/>
          <w:sz w:val="26"/>
          <w:rtl/>
        </w:rPr>
        <w:t>היא הוקמה בידי גורם שביצע חלוקה באזור תעשייה או שגורם כאמור התקשר אתה לקבלת שירותי חלוקה, ומתקיימים שני אלה:</w:t>
      </w:r>
    </w:p>
    <w:p w:rsidR="003359E6" w:rsidRPr="009C0157" w:rsidRDefault="003359E6" w:rsidP="009C0157">
      <w:pPr>
        <w:pStyle w:val="P00"/>
        <w:spacing w:before="72"/>
        <w:ind w:left="1474" w:right="1134"/>
        <w:rPr>
          <w:rFonts w:cs="FrankRuehl"/>
          <w:sz w:val="26"/>
          <w:rtl/>
        </w:rPr>
      </w:pPr>
      <w:r w:rsidRPr="009C0157">
        <w:rPr>
          <w:rFonts w:cs="FrankRuehl" w:hint="cs"/>
          <w:sz w:val="26"/>
          <w:rtl/>
        </w:rPr>
        <w:t>(א)</w:t>
      </w:r>
      <w:r w:rsidRPr="009C0157">
        <w:rPr>
          <w:rFonts w:cs="FrankRuehl"/>
          <w:sz w:val="26"/>
          <w:rtl/>
        </w:rPr>
        <w:tab/>
      </w:r>
      <w:r w:rsidRPr="009C0157">
        <w:rPr>
          <w:rFonts w:cs="FrankRuehl" w:hint="cs"/>
          <w:sz w:val="26"/>
          <w:rtl/>
        </w:rPr>
        <w:t xml:space="preserve">הגורם שביצע חלוקה כאמור ברישה (בפסקה זו </w:t>
      </w:r>
      <w:r w:rsidRPr="009C0157">
        <w:rPr>
          <w:rFonts w:cs="FrankRuehl"/>
          <w:sz w:val="26"/>
          <w:rtl/>
        </w:rPr>
        <w:t>–</w:t>
      </w:r>
      <w:r w:rsidRPr="009C0157">
        <w:rPr>
          <w:rFonts w:cs="FrankRuehl" w:hint="cs"/>
          <w:sz w:val="26"/>
          <w:rtl/>
        </w:rPr>
        <w:t xml:space="preserve"> הגורם המחלק) או החברה הגישו, עד יום כ"ו בתמוז התשע"ח (9 ביולי 202819, בקשה לקבלת רישיון חלוקה לגבי אזור התעשייה (בפסקה זו </w:t>
      </w:r>
      <w:r w:rsidRPr="009C0157">
        <w:rPr>
          <w:rFonts w:cs="FrankRuehl"/>
          <w:sz w:val="26"/>
          <w:rtl/>
        </w:rPr>
        <w:t>–</w:t>
      </w:r>
      <w:r w:rsidRPr="009C0157">
        <w:rPr>
          <w:rFonts w:cs="FrankRuehl" w:hint="cs"/>
          <w:sz w:val="26"/>
          <w:rtl/>
        </w:rPr>
        <w:t xml:space="preserve"> בקשה);</w:t>
      </w:r>
    </w:p>
    <w:p w:rsidR="003359E6" w:rsidRPr="009C0157" w:rsidRDefault="003359E6" w:rsidP="009C0157">
      <w:pPr>
        <w:pStyle w:val="P00"/>
        <w:spacing w:before="72"/>
        <w:ind w:left="1474" w:right="1134"/>
        <w:rPr>
          <w:rFonts w:cs="FrankRuehl"/>
          <w:sz w:val="26"/>
          <w:rtl/>
        </w:rPr>
      </w:pPr>
      <w:r w:rsidRPr="009C0157">
        <w:rPr>
          <w:rFonts w:cs="FrankRuehl" w:hint="cs"/>
          <w:sz w:val="26"/>
          <w:rtl/>
        </w:rPr>
        <w:t>(ב)</w:t>
      </w:r>
      <w:r w:rsidRPr="009C0157">
        <w:rPr>
          <w:rFonts w:cs="FrankRuehl"/>
          <w:sz w:val="26"/>
          <w:rtl/>
        </w:rPr>
        <w:tab/>
      </w:r>
      <w:r w:rsidRPr="009C0157">
        <w:rPr>
          <w:rFonts w:cs="FrankRuehl" w:hint="cs"/>
          <w:sz w:val="26"/>
          <w:rtl/>
        </w:rPr>
        <w:t xml:space="preserve">הגורם המחלק או החברה ביצעו, ערב מתן רישיון חלוקה בהתאם לבקשה, חלוקה והספקה באזור התעשייה; בפסקה זו, "אזור תעשייה" </w:t>
      </w:r>
      <w:r w:rsidRPr="009C0157">
        <w:rPr>
          <w:rFonts w:cs="FrankRuehl"/>
          <w:sz w:val="26"/>
          <w:rtl/>
        </w:rPr>
        <w:t>–</w:t>
      </w:r>
      <w:r w:rsidRPr="009C0157">
        <w:rPr>
          <w:rFonts w:cs="FrankRuehl" w:hint="cs"/>
          <w:sz w:val="26"/>
          <w:rtl/>
        </w:rPr>
        <w:t xml:space="preserve"> קרקע שניתן לעשות בה שימוש לתעשייה לפי תכנית כמשמעותה בחוק התכנון, ומשמשת בפועל לתעשייה.</w:t>
      </w:r>
    </w:p>
    <w:p w:rsidR="003359E6" w:rsidRPr="009C0157" w:rsidRDefault="009C0157" w:rsidP="009C0157">
      <w:pPr>
        <w:pStyle w:val="P00"/>
        <w:spacing w:before="72"/>
        <w:ind w:left="0" w:right="1134"/>
        <w:rPr>
          <w:rFonts w:cs="FrankRuehl"/>
          <w:sz w:val="26"/>
          <w:rtl/>
        </w:rPr>
      </w:pPr>
      <w:r>
        <w:rPr>
          <w:rFonts w:cs="FrankRuehl"/>
          <w:rtl/>
          <w:lang w:val="he-IL"/>
        </w:rPr>
        <w:pict>
          <v:shape id="_x0000_s2420" type="#_x0000_t202" style="position:absolute;left:0;text-align:left;margin-left:470.25pt;margin-top:7.1pt;width:1in;height:18.25pt;z-index:251740160" filled="f" stroked="f">
            <v:textbox inset="1mm,0,1mm,0">
              <w:txbxContent>
                <w:p w:rsidR="00C620D2" w:rsidRDefault="00C620D2" w:rsidP="009C0157">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(ב</w:t>
      </w:r>
      <w:r w:rsidR="003359E6" w:rsidRPr="009C0157">
        <w:rPr>
          <w:rFonts w:cs="FrankRuehl" w:hint="cs"/>
          <w:sz w:val="26"/>
          <w:rtl/>
        </w:rPr>
        <w:t xml:space="preserve">1ג) היקף רישיונות החלוקה שיינתנו לפי סעיף קטן (ב1ב)(2) ו-(3) לכל מי שאינם חברה ממשלתית, לא יעלה על 10% מהיקף הצריכה השנתי במשק, ואולם לא תובא בחשבון לעניין זה עלייה טבעית בהיקף הצריכה באזור החלוקה שנקבע ברישיון לעומת היקף הצריכה כאמור בעת מתן הרישיון; לעניין זה, "עלייה טבעית בהיקף הצריכה באזור החלוקה" </w:t>
      </w:r>
      <w:r w:rsidR="003359E6" w:rsidRPr="009C0157">
        <w:rPr>
          <w:rFonts w:cs="FrankRuehl"/>
          <w:sz w:val="26"/>
          <w:rtl/>
        </w:rPr>
        <w:t>–</w:t>
      </w:r>
      <w:r w:rsidR="003359E6" w:rsidRPr="009C0157">
        <w:rPr>
          <w:rFonts w:cs="FrankRuehl" w:hint="cs"/>
          <w:sz w:val="26"/>
          <w:rtl/>
        </w:rPr>
        <w:t xml:space="preserve"> לרבות בשל גידול במספר הצרכנים בתחום הגוף המקומי או אזור התעשייה או בשל הגדלת תחום הגוף המקומי או אזור התעשייה, ובלבד שלעניין אזור תעשייה </w:t>
      </w:r>
      <w:r w:rsidR="003359E6" w:rsidRPr="009C0157">
        <w:rPr>
          <w:rFonts w:cs="FrankRuehl"/>
          <w:sz w:val="26"/>
          <w:rtl/>
        </w:rPr>
        <w:t>–</w:t>
      </w:r>
      <w:r w:rsidR="003359E6" w:rsidRPr="009C0157">
        <w:rPr>
          <w:rFonts w:cs="FrankRuehl" w:hint="cs"/>
          <w:sz w:val="26"/>
          <w:rtl/>
        </w:rPr>
        <w:t xml:space="preserve"> השטח שנוסף לו צמוד לאזור התעשייה הקיים.</w:t>
      </w:r>
    </w:p>
    <w:p w:rsidR="003359E6" w:rsidRPr="009C0157" w:rsidRDefault="009C0157" w:rsidP="009C0157">
      <w:pPr>
        <w:pStyle w:val="P00"/>
        <w:spacing w:before="72"/>
        <w:ind w:left="0" w:right="1134"/>
        <w:rPr>
          <w:rFonts w:cs="FrankRuehl"/>
          <w:sz w:val="26"/>
          <w:rtl/>
        </w:rPr>
      </w:pPr>
      <w:r>
        <w:rPr>
          <w:rFonts w:cs="FrankRuehl"/>
          <w:rtl/>
          <w:lang w:val="he-IL"/>
        </w:rPr>
        <w:pict>
          <v:shape id="_x0000_s2421" type="#_x0000_t202" style="position:absolute;left:0;text-align:left;margin-left:470.25pt;margin-top:7.1pt;width:1in;height:18.25pt;z-index:251741184" filled="f" stroked="f">
            <v:textbox inset="1mm,0,1mm,0">
              <w:txbxContent>
                <w:p w:rsidR="00C620D2" w:rsidRDefault="00C620D2" w:rsidP="009C0157">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w:t>
      </w:r>
      <w:r w:rsidR="003359E6" w:rsidRPr="009C0157">
        <w:rPr>
          <w:rFonts w:cs="FrankRuehl" w:hint="cs"/>
          <w:sz w:val="26"/>
          <w:rtl/>
        </w:rPr>
        <w:t>ב1ד) רישיון לניהול המערכת ורישיון הולכה יינתנו רק לחברה ממשלתית ובכל עת יהיה בתוקף רק רישיון אחד לכל אחת מהפעילויות כאמור, למעט לעניין סעיף 5(ג)(5).</w:t>
      </w:r>
    </w:p>
    <w:p w:rsidR="003359E6" w:rsidRPr="009C0157" w:rsidRDefault="009C0157" w:rsidP="009C0157">
      <w:pPr>
        <w:pStyle w:val="P00"/>
        <w:spacing w:before="72"/>
        <w:ind w:left="0" w:right="1134"/>
        <w:rPr>
          <w:rFonts w:cs="FrankRuehl"/>
          <w:sz w:val="26"/>
          <w:rtl/>
        </w:rPr>
      </w:pPr>
      <w:r>
        <w:rPr>
          <w:rFonts w:cs="FrankRuehl"/>
          <w:rtl/>
          <w:lang w:val="he-IL"/>
        </w:rPr>
        <w:pict>
          <v:shape id="_x0000_s2422" type="#_x0000_t202" style="position:absolute;left:0;text-align:left;margin-left:470.25pt;margin-top:7.1pt;width:1in;height:18.25pt;z-index:251742208" filled="f" stroked="f">
            <v:textbox inset="1mm,0,1mm,0">
              <w:txbxContent>
                <w:p w:rsidR="00C620D2" w:rsidRDefault="00C620D2" w:rsidP="009C0157">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w:t>
      </w:r>
      <w:r w:rsidR="003359E6" w:rsidRPr="009C0157">
        <w:rPr>
          <w:rFonts w:cs="FrankRuehl" w:hint="cs"/>
          <w:sz w:val="26"/>
          <w:rtl/>
        </w:rPr>
        <w:t>ב1ה) על אף האמור בסעיף קטן (ב1ב), בוטל או הותלה רישיון או חלק ממנו לפי סעיף 9 או 17א, של חברה המנויה בסעיף הקטן האמור, יכול שיינתן רישיון חלוקה גם לחברה שאינה מנויה בסעיף הקטן האמור; אין בהוראות סעיף קטן זה כדי לגרוע מהוראות סעיף 3(ב)(1)(ג).</w:t>
      </w:r>
    </w:p>
    <w:p w:rsidR="00F9707D" w:rsidRPr="00F9707D" w:rsidRDefault="0033204D" w:rsidP="00F9707D">
      <w:pPr>
        <w:pStyle w:val="P00"/>
        <w:spacing w:before="72"/>
        <w:ind w:left="1021" w:right="1134" w:hanging="1021"/>
        <w:rPr>
          <w:rFonts w:cs="FrankRuehl" w:hint="cs"/>
          <w:sz w:val="26"/>
          <w:rtl/>
        </w:rPr>
      </w:pPr>
      <w:r>
        <w:rPr>
          <w:rFonts w:cs="FrankRuehl"/>
          <w:rtl/>
          <w:lang w:val="he-IL"/>
        </w:rPr>
        <w:pict>
          <v:shape id="_x0000_s2143" type="#_x0000_t202" style="position:absolute;left:0;text-align:left;margin-left:470.25pt;margin-top:7.1pt;width:1in;height:21.8pt;z-index:251639808" filled="f" stroked="f">
            <v:textbox inset="1mm,0,1mm,0">
              <w:txbxContent>
                <w:p w:rsidR="00C620D2" w:rsidRDefault="00C620D2" w:rsidP="001D3186">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Pr>
          <w:rFonts w:cs="FrankRuehl" w:hint="cs"/>
          <w:sz w:val="26"/>
          <w:rtl/>
        </w:rPr>
        <w:tab/>
        <w:t>(ב2)</w:t>
      </w:r>
      <w:r>
        <w:rPr>
          <w:rFonts w:cs="FrankRuehl" w:hint="cs"/>
          <w:sz w:val="26"/>
          <w:rtl/>
        </w:rPr>
        <w:tab/>
      </w:r>
      <w:r w:rsidR="00F9707D" w:rsidRPr="00F9707D">
        <w:rPr>
          <w:rFonts w:cs="FrankRuehl" w:hint="cs"/>
          <w:sz w:val="26"/>
          <w:rtl/>
        </w:rPr>
        <w:t>(1)</w:t>
      </w:r>
      <w:r w:rsidR="00F9707D" w:rsidRPr="00F9707D">
        <w:rPr>
          <w:rFonts w:cs="FrankRuehl" w:hint="cs"/>
          <w:sz w:val="26"/>
          <w:rtl/>
        </w:rPr>
        <w:tab/>
        <w:t>רישיון ייצור בהיקף העולה על 100 מגוואט, רישיון הספקה בהיקף העולה על 100 מגוואט, רישיון חלוקה בהיקף העולה על 5% מהיקף הצריכה השנתי, רישיון הולכה או רישיון לניהול המערכת, ייכנס לתוקפו לאחר אישורו בידי השר;</w:t>
      </w:r>
    </w:p>
    <w:p w:rsidR="009C0157" w:rsidRPr="00F9707D" w:rsidRDefault="009C0157" w:rsidP="009C0157">
      <w:pPr>
        <w:pStyle w:val="P00"/>
        <w:spacing w:before="72"/>
        <w:ind w:left="1021" w:right="1134"/>
        <w:rPr>
          <w:rStyle w:val="default"/>
          <w:rFonts w:cs="FrankRuehl" w:hint="cs"/>
          <w:rtl/>
        </w:rPr>
      </w:pPr>
      <w:r>
        <w:rPr>
          <w:rFonts w:cs="FrankRuehl"/>
          <w:rtl/>
          <w:lang w:val="he-IL"/>
        </w:rPr>
        <w:pict>
          <v:shape id="_x0000_s2424" type="#_x0000_t202" style="position:absolute;left:0;text-align:left;margin-left:470.25pt;margin-top:7.1pt;width:1in;height:18.25pt;z-index:251744256" filled="f" stroked="f">
            <v:textbox inset="1mm,0,1mm,0">
              <w:txbxContent>
                <w:p w:rsidR="00C620D2" w:rsidRDefault="00C620D2" w:rsidP="009C0157">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(2)</w:t>
      </w:r>
      <w:r>
        <w:rPr>
          <w:rFonts w:cs="FrankRuehl" w:hint="cs"/>
          <w:sz w:val="26"/>
          <w:rtl/>
        </w:rPr>
        <w:tab/>
      </w:r>
      <w:r>
        <w:rPr>
          <w:rStyle w:val="default"/>
          <w:rFonts w:cs="FrankRuehl" w:hint="cs"/>
          <w:rtl/>
        </w:rPr>
        <w:t>(נמחקה)</w:t>
      </w:r>
      <w:r w:rsidRPr="00F9707D">
        <w:rPr>
          <w:rStyle w:val="default"/>
          <w:rFonts w:cs="FrankRuehl" w:hint="cs"/>
          <w:rtl/>
        </w:rPr>
        <w:t>;</w:t>
      </w:r>
    </w:p>
    <w:p w:rsidR="00F9707D" w:rsidRPr="00F9707D" w:rsidRDefault="009C0157" w:rsidP="009C0157">
      <w:pPr>
        <w:pStyle w:val="P00"/>
        <w:spacing w:before="72"/>
        <w:ind w:left="1021" w:right="1134"/>
        <w:rPr>
          <w:rStyle w:val="default"/>
          <w:rFonts w:cs="FrankRuehl" w:hint="cs"/>
          <w:rtl/>
        </w:rPr>
      </w:pPr>
      <w:r>
        <w:rPr>
          <w:rFonts w:cs="FrankRuehl"/>
          <w:rtl/>
          <w:lang w:val="he-IL"/>
        </w:rPr>
        <w:pict>
          <v:shape id="_x0000_s2423" type="#_x0000_t202" style="position:absolute;left:0;text-align:left;margin-left:470.25pt;margin-top:7.1pt;width:1in;height:18.25pt;z-index:251743232" filled="f" stroked="f">
            <v:textbox inset="1mm,0,1mm,0">
              <w:txbxContent>
                <w:p w:rsidR="00C620D2" w:rsidRDefault="00C620D2" w:rsidP="009C0157">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w:t>
      </w:r>
      <w:r w:rsidR="00F9707D" w:rsidRPr="00F9707D">
        <w:rPr>
          <w:rStyle w:val="default"/>
          <w:rFonts w:cs="FrankRuehl" w:hint="cs"/>
          <w:rtl/>
        </w:rPr>
        <w:t>3)</w:t>
      </w:r>
      <w:r w:rsidR="00F9707D" w:rsidRPr="00F9707D">
        <w:rPr>
          <w:rStyle w:val="default"/>
          <w:rFonts w:cs="FrankRuehl" w:hint="cs"/>
          <w:rtl/>
        </w:rPr>
        <w:tab/>
        <w:t>השר יחליט בעניין מתן אישור כאמור בפסקה (1), בתוך 45 ימים מהמועד שבו פנתה אליו הרשות לשם קבלת אישורו.</w:t>
      </w:r>
    </w:p>
    <w:p w:rsidR="0033204D" w:rsidRDefault="0033204D" w:rsidP="001D3186">
      <w:pPr>
        <w:pStyle w:val="P00"/>
        <w:spacing w:before="72"/>
        <w:ind w:left="0" w:right="1134"/>
        <w:rPr>
          <w:rFonts w:cs="FrankRuehl" w:hint="cs"/>
          <w:sz w:val="26"/>
          <w:rtl/>
        </w:rPr>
      </w:pPr>
      <w:r>
        <w:rPr>
          <w:rFonts w:cs="FrankRuehl"/>
          <w:rtl/>
          <w:lang w:val="he-IL"/>
        </w:rPr>
        <w:pict>
          <v:shape id="_x0000_s2144" type="#_x0000_t202" style="position:absolute;left:0;text-align:left;margin-left:470.25pt;margin-top:7.1pt;width:1in;height:22pt;z-index:251640832" filled="f" stroked="f">
            <v:textbox inset="1mm,0,1mm,0">
              <w:txbxContent>
                <w:p w:rsidR="00C620D2" w:rsidRDefault="00C620D2" w:rsidP="001D3186">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Pr>
          <w:rFonts w:cs="FrankRuehl" w:hint="cs"/>
          <w:sz w:val="26"/>
          <w:rtl/>
        </w:rPr>
        <w:tab/>
        <w:t>(ב3)</w:t>
      </w:r>
      <w:r>
        <w:rPr>
          <w:rFonts w:cs="FrankRuehl" w:hint="cs"/>
          <w:sz w:val="26"/>
          <w:rtl/>
        </w:rPr>
        <w:tab/>
      </w:r>
      <w:r w:rsidR="001D3186">
        <w:rPr>
          <w:rFonts w:cs="FrankRuehl" w:hint="cs"/>
          <w:sz w:val="26"/>
          <w:rtl/>
        </w:rPr>
        <w:t>(בוטל)</w:t>
      </w:r>
      <w:r>
        <w:rPr>
          <w:rFonts w:cs="FrankRuehl" w:hint="cs"/>
          <w:sz w:val="26"/>
          <w:rtl/>
        </w:rPr>
        <w:t>.</w:t>
      </w:r>
    </w:p>
    <w:p w:rsidR="0033204D" w:rsidRDefault="009C0157" w:rsidP="009C0157">
      <w:pPr>
        <w:pStyle w:val="P00"/>
        <w:spacing w:before="72"/>
        <w:ind w:left="0" w:right="1134"/>
        <w:rPr>
          <w:rStyle w:val="default"/>
          <w:rFonts w:cs="FrankRuehl" w:hint="cs"/>
          <w:rtl/>
        </w:rPr>
      </w:pPr>
      <w:r>
        <w:rPr>
          <w:rFonts w:cs="FrankRuehl"/>
          <w:rtl/>
          <w:lang w:val="he-IL"/>
        </w:rPr>
        <w:pict>
          <v:shape id="_x0000_s2425" type="#_x0000_t202" style="position:absolute;left:0;text-align:left;margin-left:470.25pt;margin-top:7.1pt;width:1in;height:18.25pt;z-index:251745280" filled="f" stroked="f">
            <v:textbox inset="1mm,0,1mm,0">
              <w:txbxContent>
                <w:p w:rsidR="00C620D2" w:rsidRDefault="00C620D2" w:rsidP="009C0157">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w:t>
      </w:r>
      <w:r w:rsidR="0033204D">
        <w:rPr>
          <w:rStyle w:val="default"/>
          <w:rFonts w:cs="FrankRuehl"/>
          <w:rtl/>
        </w:rPr>
        <w:t>ג</w:t>
      </w:r>
      <w:r w:rsidR="0033204D">
        <w:rPr>
          <w:rStyle w:val="default"/>
          <w:rFonts w:cs="FrankRuehl" w:hint="cs"/>
          <w:rtl/>
        </w:rPr>
        <w:t>)</w:t>
      </w:r>
      <w:r w:rsidR="0033204D">
        <w:rPr>
          <w:rStyle w:val="default"/>
          <w:rFonts w:cs="FrankRuehl"/>
          <w:rtl/>
        </w:rPr>
        <w:tab/>
        <w:t>ה</w:t>
      </w:r>
      <w:r w:rsidR="0033204D">
        <w:rPr>
          <w:rStyle w:val="default"/>
          <w:rFonts w:cs="FrankRuehl" w:hint="cs"/>
          <w:rtl/>
        </w:rPr>
        <w:t>ודעה על מתן רשיון תפורסם ברשומות</w:t>
      </w:r>
      <w:r>
        <w:rPr>
          <w:rStyle w:val="default"/>
          <w:rFonts w:cs="FrankRuehl" w:hint="cs"/>
          <w:rtl/>
        </w:rPr>
        <w:t xml:space="preserve"> </w:t>
      </w:r>
      <w:r w:rsidRPr="009C0157">
        <w:rPr>
          <w:rStyle w:val="default"/>
          <w:rFonts w:cs="FrankRuehl" w:hint="cs"/>
          <w:rtl/>
        </w:rPr>
        <w:t>ובאתר האינטרנט של הרשות</w:t>
      </w:r>
      <w:r w:rsidR="0033204D">
        <w:rPr>
          <w:rStyle w:val="default"/>
          <w:rFonts w:cs="FrankRuehl" w:hint="cs"/>
          <w:rtl/>
        </w:rPr>
        <w:t>.</w:t>
      </w:r>
    </w:p>
    <w:p w:rsidR="0033204D" w:rsidRPr="007F3DA5" w:rsidRDefault="0033204D">
      <w:pPr>
        <w:pStyle w:val="P00"/>
        <w:spacing w:before="0"/>
        <w:ind w:left="0" w:right="1134"/>
        <w:rPr>
          <w:rFonts w:cs="FrankRuehl" w:hint="cs"/>
          <w:vanish/>
          <w:color w:val="FF0000"/>
          <w:szCs w:val="20"/>
          <w:shd w:val="clear" w:color="auto" w:fill="FFFF99"/>
          <w:rtl/>
        </w:rPr>
      </w:pPr>
      <w:bookmarkStart w:id="34" w:name="Rov169"/>
      <w:r w:rsidRPr="007F3DA5">
        <w:rPr>
          <w:rFonts w:cs="FrankRuehl" w:hint="cs"/>
          <w:vanish/>
          <w:color w:val="FF0000"/>
          <w:szCs w:val="20"/>
          <w:shd w:val="clear" w:color="auto" w:fill="FFFF99"/>
          <w:rtl/>
        </w:rPr>
        <w:t>מיום 1.6.2003</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33204D" w:rsidRPr="007F3DA5" w:rsidRDefault="0033204D">
      <w:pPr>
        <w:pStyle w:val="P00"/>
        <w:spacing w:before="0"/>
        <w:ind w:left="0" w:right="1134"/>
        <w:rPr>
          <w:rFonts w:cs="FrankRuehl" w:hint="cs"/>
          <w:vanish/>
          <w:szCs w:val="20"/>
          <w:shd w:val="clear" w:color="auto" w:fill="FFFF99"/>
          <w:rtl/>
        </w:rPr>
      </w:pPr>
      <w:hyperlink r:id="rId90"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388 (</w:t>
      </w:r>
      <w:hyperlink r:id="rId91"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33204D" w:rsidRPr="007F3DA5" w:rsidRDefault="0033204D">
      <w:pPr>
        <w:pStyle w:val="P00"/>
        <w:ind w:left="0" w:right="1134"/>
        <w:rPr>
          <w:vanish/>
          <w:szCs w:val="22"/>
          <w:shd w:val="clear" w:color="auto" w:fill="FFFF99"/>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ר</w:t>
      </w:r>
      <w:r w:rsidRPr="007F3DA5">
        <w:rPr>
          <w:rStyle w:val="default"/>
          <w:rFonts w:cs="FrankRuehl" w:hint="cs"/>
          <w:vanish/>
          <w:sz w:val="22"/>
          <w:szCs w:val="22"/>
          <w:shd w:val="clear" w:color="auto" w:fill="FFFF99"/>
          <w:rtl/>
        </w:rPr>
        <w:t xml:space="preserve">ישיון יינתן לפעילות אחת, למקום או לאזור מוגדר, </w:t>
      </w:r>
      <w:r w:rsidRPr="007F3DA5">
        <w:rPr>
          <w:rStyle w:val="default"/>
          <w:rFonts w:cs="FrankRuehl" w:hint="cs"/>
          <w:strike/>
          <w:vanish/>
          <w:sz w:val="22"/>
          <w:szCs w:val="22"/>
          <w:shd w:val="clear" w:color="auto" w:fill="FFFF99"/>
          <w:rtl/>
        </w:rPr>
        <w:t>יכול שיינתן לאדם יותר מרישיון אחד</w:t>
      </w:r>
      <w:r w:rsidRPr="007F3DA5">
        <w:rPr>
          <w:rStyle w:val="default"/>
          <w:rFonts w:cs="FrankRuehl" w:hint="cs"/>
          <w:vanish/>
          <w:sz w:val="22"/>
          <w:szCs w:val="22"/>
          <w:shd w:val="clear" w:color="auto" w:fill="FFFF99"/>
          <w:rtl/>
        </w:rPr>
        <w:t xml:space="preserve"> ויכול שיינתנו ביחס לתחנת כוח אחת רישיונות ייצור מסוגים שונים.</w:t>
      </w:r>
    </w:p>
    <w:p w:rsidR="0033204D" w:rsidRPr="007F3DA5" w:rsidRDefault="0033204D">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(ב1)</w:t>
      </w:r>
      <w:r w:rsidRPr="007F3DA5">
        <w:rPr>
          <w:rStyle w:val="default"/>
          <w:rFonts w:cs="FrankRuehl" w:hint="cs"/>
          <w:vanish/>
          <w:sz w:val="22"/>
          <w:szCs w:val="22"/>
          <w:u w:val="single"/>
          <w:shd w:val="clear" w:color="auto" w:fill="FFFF99"/>
          <w:rtl/>
        </w:rPr>
        <w:tab/>
        <w:t xml:space="preserve">לא יינתן לאדם רישיון ליותר מפעילות אחת, ואולם </w:t>
      </w:r>
      <w:r w:rsidRPr="007F3DA5">
        <w:rPr>
          <w:rStyle w:val="default"/>
          <w:rFonts w:cs="FrankRuehl"/>
          <w:vanish/>
          <w:sz w:val="22"/>
          <w:szCs w:val="22"/>
          <w:u w:val="single"/>
          <w:shd w:val="clear" w:color="auto" w:fill="FFFF99"/>
          <w:rtl/>
        </w:rPr>
        <w:t>–</w:t>
      </w:r>
    </w:p>
    <w:p w:rsidR="0033204D" w:rsidRPr="007F3DA5" w:rsidRDefault="0033204D">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hint="cs"/>
          <w:vanish/>
          <w:sz w:val="22"/>
          <w:szCs w:val="22"/>
          <w:u w:val="single"/>
          <w:shd w:val="clear" w:color="auto" w:fill="FFFF99"/>
          <w:rtl/>
        </w:rPr>
        <w:t>(1)</w:t>
      </w:r>
      <w:r w:rsidRPr="007F3DA5">
        <w:rPr>
          <w:rStyle w:val="default"/>
          <w:rFonts w:cs="FrankRuehl" w:hint="cs"/>
          <w:vanish/>
          <w:sz w:val="22"/>
          <w:szCs w:val="22"/>
          <w:u w:val="single"/>
          <w:shd w:val="clear" w:color="auto" w:fill="FFFF99"/>
          <w:rtl/>
        </w:rPr>
        <w:tab/>
        <w:t>ניתן לתת לאדם רישיון ייצור או רישיון חלוקה יחד עם רישיון הספקה;</w:t>
      </w:r>
    </w:p>
    <w:p w:rsidR="0033204D" w:rsidRPr="007F3DA5" w:rsidRDefault="0033204D">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hint="cs"/>
          <w:vanish/>
          <w:sz w:val="22"/>
          <w:szCs w:val="22"/>
          <w:u w:val="single"/>
          <w:shd w:val="clear" w:color="auto" w:fill="FFFF99"/>
          <w:rtl/>
        </w:rPr>
        <w:t>(2)</w:t>
      </w:r>
      <w:r w:rsidRPr="007F3DA5">
        <w:rPr>
          <w:rStyle w:val="default"/>
          <w:rFonts w:cs="FrankRuehl" w:hint="cs"/>
          <w:vanish/>
          <w:sz w:val="22"/>
          <w:szCs w:val="22"/>
          <w:u w:val="single"/>
          <w:shd w:val="clear" w:color="auto" w:fill="FFFF99"/>
          <w:rtl/>
        </w:rPr>
        <w:tab/>
        <w:t xml:space="preserve">ניתן לתת לאדם רישיון הולכה, יחד עם רישיון ייצור, ובלבד שלא יינתנו לו רישיונות ל-5% או יותר מהיקף כושר הייצור במשק החשמל, או אם נוכח השר כי הדבר חיוני להבטחת אמינות אספקת החשמל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בלבד שלא יינתנו לו רישיונות ל-10% או יותר מהיקף כושר הייצור במשק החשמל.</w:t>
      </w:r>
    </w:p>
    <w:p w:rsidR="0033204D" w:rsidRPr="007F3DA5" w:rsidRDefault="0033204D">
      <w:pPr>
        <w:pStyle w:val="P00"/>
        <w:spacing w:before="0"/>
        <w:ind w:left="0" w:right="1134"/>
        <w:rPr>
          <w:rFonts w:cs="FrankRuehl" w:hint="cs"/>
          <w:vanish/>
          <w:szCs w:val="20"/>
          <w:shd w:val="clear" w:color="auto" w:fill="FFFF99"/>
          <w:rtl/>
        </w:rPr>
      </w:pPr>
    </w:p>
    <w:p w:rsidR="0033204D" w:rsidRPr="007F3DA5" w:rsidRDefault="0033204D">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1.1.2005</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3204D" w:rsidRPr="007F3DA5" w:rsidRDefault="0033204D">
      <w:pPr>
        <w:pStyle w:val="P00"/>
        <w:spacing w:before="0"/>
        <w:ind w:left="0" w:right="1134"/>
        <w:rPr>
          <w:rFonts w:cs="FrankRuehl" w:hint="cs"/>
          <w:vanish/>
          <w:szCs w:val="20"/>
          <w:shd w:val="clear" w:color="auto" w:fill="FFFF99"/>
          <w:rtl/>
        </w:rPr>
      </w:pPr>
      <w:hyperlink r:id="rId92"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378 (</w:t>
      </w:r>
      <w:hyperlink r:id="rId93"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33204D" w:rsidRPr="007F3DA5" w:rsidRDefault="0033204D">
      <w:pPr>
        <w:pStyle w:val="P00"/>
        <w:ind w:left="0" w:right="1134"/>
        <w:rPr>
          <w:rStyle w:val="default"/>
          <w:rFonts w:cs="FrankRuehl"/>
          <w:vanish/>
          <w:sz w:val="22"/>
          <w:szCs w:val="22"/>
          <w:shd w:val="clear" w:color="auto" w:fill="FFFF99"/>
          <w:rtl/>
        </w:rPr>
      </w:pPr>
      <w:r w:rsidRPr="007F3DA5">
        <w:rPr>
          <w:rStyle w:val="big-number"/>
          <w:rFonts w:cs="FrankRuehl"/>
          <w:vanish/>
          <w:sz w:val="22"/>
          <w:szCs w:val="22"/>
          <w:shd w:val="clear" w:color="auto" w:fill="FFFF99"/>
          <w:rtl/>
        </w:rPr>
        <w:t>4.</w:t>
      </w:r>
      <w:r w:rsidRPr="007F3DA5">
        <w:rPr>
          <w:rStyle w:val="big-number"/>
          <w:rFonts w:cs="FrankRuehl"/>
          <w:vanish/>
          <w:sz w:val="22"/>
          <w:szCs w:val="22"/>
          <w:shd w:val="clear" w:color="auto" w:fill="FFFF99"/>
          <w:rtl/>
        </w:rPr>
        <w:tab/>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strike/>
          <w:vanish/>
          <w:sz w:val="22"/>
          <w:szCs w:val="22"/>
          <w:shd w:val="clear" w:color="auto" w:fill="FFFF99"/>
          <w:rtl/>
        </w:rPr>
        <w:t>השר רשאי</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הרשות רשאית</w:t>
      </w:r>
      <w:r w:rsidRPr="007F3DA5">
        <w:rPr>
          <w:rStyle w:val="default"/>
          <w:rFonts w:cs="FrankRuehl" w:hint="cs"/>
          <w:vanish/>
          <w:sz w:val="22"/>
          <w:szCs w:val="22"/>
          <w:shd w:val="clear" w:color="auto" w:fill="FFFF99"/>
          <w:rtl/>
        </w:rPr>
        <w:t xml:space="preserve"> לתת רשיון לפעילות, לקבוע בו תנאים וכן להגביל או שלא להגביל את תקופת תוקפו.</w:t>
      </w:r>
    </w:p>
    <w:p w:rsidR="0033204D" w:rsidRPr="007F3DA5" w:rsidRDefault="0033204D">
      <w:pPr>
        <w:pStyle w:val="P00"/>
        <w:spacing w:before="0"/>
        <w:ind w:left="0" w:right="1134"/>
        <w:rPr>
          <w:rStyle w:val="default"/>
          <w:rFonts w:cs="FrankRuehl" w:hint="cs"/>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ר</w:t>
      </w:r>
      <w:r w:rsidRPr="007F3DA5">
        <w:rPr>
          <w:rStyle w:val="default"/>
          <w:rFonts w:cs="FrankRuehl" w:hint="cs"/>
          <w:vanish/>
          <w:sz w:val="22"/>
          <w:szCs w:val="22"/>
          <w:shd w:val="clear" w:color="auto" w:fill="FFFF99"/>
          <w:rtl/>
        </w:rPr>
        <w:t>שיון יינתן לפעילות אחת, למקום או לאזור מוגדר, ויכול שיינתנו ביחס לתחנת כוח אחת רשיונות ייצור מסוגים שונים.</w:t>
      </w:r>
    </w:p>
    <w:p w:rsidR="0033204D" w:rsidRPr="007F3DA5" w:rsidRDefault="0033204D">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(ב1)</w:t>
      </w:r>
      <w:r w:rsidRPr="007F3DA5">
        <w:rPr>
          <w:rStyle w:val="default"/>
          <w:rFonts w:cs="FrankRuehl" w:hint="cs"/>
          <w:vanish/>
          <w:sz w:val="22"/>
          <w:szCs w:val="22"/>
          <w:shd w:val="clear" w:color="auto" w:fill="FFFF99"/>
          <w:rtl/>
        </w:rPr>
        <w:tab/>
        <w:t xml:space="preserve">לא יינתן לאדם רישיון ליותר מפעילות אחת, ואולם </w:t>
      </w:r>
      <w:r w:rsidRPr="007F3DA5">
        <w:rPr>
          <w:rStyle w:val="default"/>
          <w:rFonts w:cs="FrankRuehl"/>
          <w:vanish/>
          <w:sz w:val="22"/>
          <w:szCs w:val="22"/>
          <w:shd w:val="clear" w:color="auto" w:fill="FFFF99"/>
          <w:rtl/>
        </w:rPr>
        <w:t>–</w:t>
      </w:r>
    </w:p>
    <w:p w:rsidR="0033204D" w:rsidRPr="007F3DA5" w:rsidRDefault="0033204D">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(1)</w:t>
      </w:r>
      <w:r w:rsidRPr="007F3DA5">
        <w:rPr>
          <w:rStyle w:val="default"/>
          <w:rFonts w:cs="FrankRuehl" w:hint="cs"/>
          <w:vanish/>
          <w:sz w:val="22"/>
          <w:szCs w:val="22"/>
          <w:shd w:val="clear" w:color="auto" w:fill="FFFF99"/>
          <w:rtl/>
        </w:rPr>
        <w:tab/>
        <w:t>ניתן לתת לאדם רישיון ייצור או רישיון חלוקה יחד עם רישיון הספקה;</w:t>
      </w:r>
    </w:p>
    <w:p w:rsidR="0033204D" w:rsidRPr="007F3DA5" w:rsidRDefault="0033204D">
      <w:pPr>
        <w:pStyle w:val="P00"/>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hint="cs"/>
          <w:vanish/>
          <w:sz w:val="22"/>
          <w:szCs w:val="22"/>
          <w:shd w:val="clear" w:color="auto" w:fill="FFFF99"/>
          <w:rtl/>
        </w:rPr>
        <w:tab/>
        <w:t xml:space="preserve">ניתן לתת לאדם רישיון הולכה, יחד עם רישיון ייצור, ובלבד שלא יינתנו לו רישיונות ל-5% או יותר מהיקף כושר הייצור במשק החשמל, או אם נוכח השר כי הדבר חיוני להבטחת אמינות אספקת החשמל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בלבד שלא יינתנו לו רישיונות ל-10% או יותר מהיקף כושר הייצור במשק החשמל.</w:t>
      </w:r>
    </w:p>
    <w:p w:rsidR="0033204D" w:rsidRPr="007F3DA5" w:rsidRDefault="0033204D">
      <w:pPr>
        <w:pStyle w:val="P00"/>
        <w:spacing w:before="0"/>
        <w:ind w:left="0" w:right="1134"/>
        <w:rPr>
          <w:rFonts w:cs="FrankRuehl" w:hint="cs"/>
          <w:vanish/>
          <w:sz w:val="22"/>
          <w:szCs w:val="22"/>
          <w:u w:val="single"/>
          <w:shd w:val="clear" w:color="auto" w:fill="FFFF99"/>
          <w:rtl/>
        </w:rPr>
      </w:pPr>
      <w:r w:rsidRPr="007F3DA5">
        <w:rPr>
          <w:rFonts w:cs="FrankRuehl" w:hint="cs"/>
          <w:vanish/>
          <w:sz w:val="22"/>
          <w:szCs w:val="22"/>
          <w:shd w:val="clear" w:color="auto" w:fill="FFFF99"/>
          <w:rtl/>
        </w:rPr>
        <w:tab/>
      </w:r>
      <w:r w:rsidRPr="007F3DA5">
        <w:rPr>
          <w:rFonts w:cs="FrankRuehl" w:hint="cs"/>
          <w:vanish/>
          <w:sz w:val="22"/>
          <w:szCs w:val="22"/>
          <w:u w:val="single"/>
          <w:shd w:val="clear" w:color="auto" w:fill="FFFF99"/>
          <w:rtl/>
        </w:rPr>
        <w:t>(ב2)</w:t>
      </w:r>
      <w:r w:rsidRPr="007F3DA5">
        <w:rPr>
          <w:rFonts w:cs="FrankRuehl" w:hint="cs"/>
          <w:vanish/>
          <w:sz w:val="22"/>
          <w:szCs w:val="22"/>
          <w:u w:val="single"/>
          <w:shd w:val="clear" w:color="auto" w:fill="FFFF99"/>
          <w:rtl/>
        </w:rPr>
        <w:tab/>
        <w:t>רישיון ייכנס לתוקפו לאחר שאושר בידי השר.</w:t>
      </w:r>
    </w:p>
    <w:p w:rsidR="0033204D" w:rsidRPr="007F3DA5" w:rsidRDefault="0033204D">
      <w:pPr>
        <w:pStyle w:val="P00"/>
        <w:spacing w:before="0"/>
        <w:ind w:left="0" w:right="1134"/>
        <w:rPr>
          <w:rFonts w:cs="FrankRuehl" w:hint="cs"/>
          <w:vanish/>
          <w:sz w:val="22"/>
          <w:szCs w:val="22"/>
          <w:u w:val="single"/>
          <w:shd w:val="clear" w:color="auto" w:fill="FFFF99"/>
          <w:rtl/>
        </w:rPr>
      </w:pPr>
      <w:r w:rsidRPr="007F3DA5">
        <w:rPr>
          <w:rFonts w:cs="FrankRuehl" w:hint="cs"/>
          <w:vanish/>
          <w:sz w:val="22"/>
          <w:szCs w:val="22"/>
          <w:shd w:val="clear" w:color="auto" w:fill="FFFF99"/>
          <w:rtl/>
        </w:rPr>
        <w:tab/>
      </w:r>
      <w:r w:rsidRPr="007F3DA5">
        <w:rPr>
          <w:rFonts w:cs="FrankRuehl" w:hint="cs"/>
          <w:vanish/>
          <w:sz w:val="22"/>
          <w:szCs w:val="22"/>
          <w:u w:val="single"/>
          <w:shd w:val="clear" w:color="auto" w:fill="FFFF99"/>
          <w:rtl/>
        </w:rPr>
        <w:t>(ב3)</w:t>
      </w:r>
      <w:r w:rsidRPr="007F3DA5">
        <w:rPr>
          <w:rFonts w:cs="FrankRuehl" w:hint="cs"/>
          <w:vanish/>
          <w:sz w:val="22"/>
          <w:szCs w:val="22"/>
          <w:u w:val="single"/>
          <w:shd w:val="clear" w:color="auto" w:fill="FFFF99"/>
          <w:rtl/>
        </w:rPr>
        <w:tab/>
        <w:t>ראה השר כי הדבר נדרש לשם קידום מטרות החוק ומדיניות הממשלה או מדיניותו בתחום משק החשמל, רשאי הוא, מנימוקים שיירשמו ולאחר ששמע את עמדת הרשות בענין זהומסר הודעה על כך לממשלה, להורות לרשות לתת רישיון, לשנות תנאי מתנאי הרישיון, להוסיף על תנאי הרישיון או לגרוע מהם, הכל כפי שיורה; הורה השר כאמור, תבצע הרשות את הוראתו בתוך פרק הזמן שקבע בהוראה; חלפו 21 ימים מהמועד שבו מסר השר הודעה לממשלה ולא באה דרישה בכתב מאת חבר הממשלה לדון בהודעה, יראו את הוראת השר לפי סעיף קטן זה כתקפה.</w:t>
      </w:r>
    </w:p>
    <w:p w:rsidR="0033204D" w:rsidRPr="007F3DA5" w:rsidRDefault="0033204D">
      <w:pPr>
        <w:pStyle w:val="P00"/>
        <w:spacing w:before="0"/>
        <w:ind w:left="0" w:right="1134"/>
        <w:rPr>
          <w:rFonts w:cs="FrankRuehl" w:hint="cs"/>
          <w:vanish/>
          <w:szCs w:val="20"/>
          <w:shd w:val="clear" w:color="auto" w:fill="FFFF99"/>
          <w:rtl/>
        </w:rPr>
      </w:pPr>
    </w:p>
    <w:p w:rsidR="0033204D" w:rsidRPr="007F3DA5" w:rsidRDefault="0033204D">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4.3.2007</w:t>
      </w:r>
    </w:p>
    <w:p w:rsidR="0033204D" w:rsidRPr="007F3DA5" w:rsidRDefault="0033204D">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33204D" w:rsidRPr="007F3DA5" w:rsidRDefault="0033204D">
      <w:pPr>
        <w:pStyle w:val="P00"/>
        <w:spacing w:before="0"/>
        <w:ind w:left="0" w:right="1134"/>
        <w:rPr>
          <w:rFonts w:cs="FrankRuehl" w:hint="cs"/>
          <w:vanish/>
          <w:szCs w:val="20"/>
          <w:shd w:val="clear" w:color="auto" w:fill="FFFF99"/>
          <w:rtl/>
        </w:rPr>
      </w:pPr>
      <w:hyperlink r:id="rId94"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132 (</w:t>
      </w:r>
      <w:hyperlink r:id="rId95"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33204D" w:rsidRPr="007F3DA5" w:rsidRDefault="0033204D">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(ב1)</w:t>
      </w:r>
      <w:r w:rsidRPr="007F3DA5">
        <w:rPr>
          <w:rStyle w:val="default"/>
          <w:rFonts w:cs="FrankRuehl" w:hint="cs"/>
          <w:vanish/>
          <w:sz w:val="22"/>
          <w:szCs w:val="22"/>
          <w:shd w:val="clear" w:color="auto" w:fill="FFFF99"/>
          <w:rtl/>
        </w:rPr>
        <w:tab/>
        <w:t xml:space="preserve">לא יינתן לאדם רישיון ליותר מפעילות אחת, ואולם </w:t>
      </w:r>
      <w:r w:rsidRPr="007F3DA5">
        <w:rPr>
          <w:rStyle w:val="default"/>
          <w:rFonts w:cs="FrankRuehl"/>
          <w:vanish/>
          <w:sz w:val="22"/>
          <w:szCs w:val="22"/>
          <w:shd w:val="clear" w:color="auto" w:fill="FFFF99"/>
          <w:rtl/>
        </w:rPr>
        <w:t>–</w:t>
      </w:r>
    </w:p>
    <w:p w:rsidR="0033204D" w:rsidRPr="007F3DA5" w:rsidRDefault="0033204D">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(1)</w:t>
      </w:r>
      <w:r w:rsidRPr="007F3DA5">
        <w:rPr>
          <w:rStyle w:val="default"/>
          <w:rFonts w:cs="FrankRuehl" w:hint="cs"/>
          <w:vanish/>
          <w:sz w:val="22"/>
          <w:szCs w:val="22"/>
          <w:shd w:val="clear" w:color="auto" w:fill="FFFF99"/>
          <w:rtl/>
        </w:rPr>
        <w:tab/>
        <w:t xml:space="preserve">ניתן לתת לאדם רישיון ייצור </w:t>
      </w:r>
      <w:r w:rsidRPr="007F3DA5">
        <w:rPr>
          <w:rStyle w:val="default"/>
          <w:rFonts w:cs="FrankRuehl" w:hint="cs"/>
          <w:strike/>
          <w:vanish/>
          <w:sz w:val="22"/>
          <w:szCs w:val="22"/>
          <w:shd w:val="clear" w:color="auto" w:fill="FFFF99"/>
          <w:rtl/>
        </w:rPr>
        <w:t>או רישיון חלוקה</w:t>
      </w:r>
      <w:r w:rsidRPr="007F3DA5">
        <w:rPr>
          <w:rStyle w:val="default"/>
          <w:rFonts w:cs="FrankRuehl" w:hint="cs"/>
          <w:vanish/>
          <w:sz w:val="22"/>
          <w:szCs w:val="22"/>
          <w:shd w:val="clear" w:color="auto" w:fill="FFFF99"/>
          <w:rtl/>
        </w:rPr>
        <w:t xml:space="preserve"> יחד עם רישיון הספקה </w:t>
      </w:r>
      <w:r w:rsidRPr="007F3DA5">
        <w:rPr>
          <w:rStyle w:val="default"/>
          <w:rFonts w:cs="FrankRuehl"/>
          <w:vanish/>
          <w:sz w:val="22"/>
          <w:szCs w:val="22"/>
          <w:u w:val="single"/>
          <w:shd w:val="clear" w:color="auto" w:fill="FFFF99"/>
          <w:rtl/>
        </w:rPr>
        <w:t>וזאת, בשים לב, בין השאר, להתפתחות התחרות במשק החשמל</w:t>
      </w:r>
      <w:r w:rsidRPr="007F3DA5">
        <w:rPr>
          <w:rStyle w:val="default"/>
          <w:rFonts w:cs="FrankRuehl" w:hint="cs"/>
          <w:vanish/>
          <w:sz w:val="22"/>
          <w:szCs w:val="22"/>
          <w:shd w:val="clear" w:color="auto" w:fill="FFFF99"/>
          <w:rtl/>
        </w:rPr>
        <w:t>;</w:t>
      </w:r>
    </w:p>
    <w:p w:rsidR="0033204D" w:rsidRPr="007F3DA5" w:rsidRDefault="0033204D">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hint="cs"/>
          <w:strike/>
          <w:vanish/>
          <w:sz w:val="22"/>
          <w:szCs w:val="22"/>
          <w:shd w:val="clear" w:color="auto" w:fill="FFFF99"/>
          <w:rtl/>
        </w:rPr>
        <w:t>(2)</w:t>
      </w:r>
      <w:r w:rsidRPr="007F3DA5">
        <w:rPr>
          <w:rStyle w:val="default"/>
          <w:rFonts w:cs="FrankRuehl" w:hint="cs"/>
          <w:strike/>
          <w:vanish/>
          <w:sz w:val="22"/>
          <w:szCs w:val="22"/>
          <w:shd w:val="clear" w:color="auto" w:fill="FFFF99"/>
          <w:rtl/>
        </w:rPr>
        <w:tab/>
        <w:t xml:space="preserve">ניתן לתת לאדם רישיון הולכה, יחד עם רישיון ייצור, ובלבד שלא יינתנו לו רישיונות ל-5% או יותר מהיקף כושר הייצור במשק החשמל, או אם נוכח השר כי הדבר חיוני להבטחת אמינות אספקת החשמל </w:t>
      </w:r>
      <w:r w:rsidRPr="007F3DA5">
        <w:rPr>
          <w:rStyle w:val="default"/>
          <w:rFonts w:cs="FrankRuehl"/>
          <w:strike/>
          <w:vanish/>
          <w:sz w:val="22"/>
          <w:szCs w:val="22"/>
          <w:shd w:val="clear" w:color="auto" w:fill="FFFF99"/>
          <w:rtl/>
        </w:rPr>
        <w:t>–</w:t>
      </w:r>
      <w:r w:rsidRPr="007F3DA5">
        <w:rPr>
          <w:rStyle w:val="default"/>
          <w:rFonts w:cs="FrankRuehl" w:hint="cs"/>
          <w:strike/>
          <w:vanish/>
          <w:sz w:val="22"/>
          <w:szCs w:val="22"/>
          <w:shd w:val="clear" w:color="auto" w:fill="FFFF99"/>
          <w:rtl/>
        </w:rPr>
        <w:t xml:space="preserve"> בלבד שלא יינתנו לו רישיונות ל-10% או יותר מהיקף כושר הייצור במשק החשמל.</w:t>
      </w:r>
    </w:p>
    <w:p w:rsidR="0033204D" w:rsidRPr="007F3DA5" w:rsidRDefault="0033204D">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u w:val="single"/>
          <w:shd w:val="clear" w:color="auto" w:fill="FFFF99"/>
          <w:rtl/>
        </w:rPr>
        <w:t>(2)</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ניתן לתת לבעל רישיון לניהול המערכת או לחברה בת שלו, אם נקבע כך</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ברישיונו והדבר חיוני לאמינות אספקת החשמל, גם רישיונות ייצור, ובלבד שלא יינתנו רישיונות כאמור ל</w:t>
      </w:r>
      <w:r w:rsidRPr="007F3DA5">
        <w:rPr>
          <w:rStyle w:val="default"/>
          <w:rFonts w:cs="FrankRuehl" w:hint="cs"/>
          <w:vanish/>
          <w:sz w:val="22"/>
          <w:szCs w:val="22"/>
          <w:u w:val="single"/>
          <w:shd w:val="clear" w:color="auto" w:fill="FFFF99"/>
          <w:rtl/>
        </w:rPr>
        <w:t>-</w:t>
      </w:r>
      <w:r w:rsidRPr="007F3DA5">
        <w:rPr>
          <w:rStyle w:val="default"/>
          <w:rFonts w:cs="FrankRuehl"/>
          <w:vanish/>
          <w:sz w:val="22"/>
          <w:szCs w:val="22"/>
          <w:u w:val="single"/>
          <w:shd w:val="clear" w:color="auto" w:fill="FFFF99"/>
          <w:rtl/>
        </w:rPr>
        <w:t>5% או יותר מהיקף כושר הייצור במשק החשמל, ואם נוכח השר כי מתקיימות נסיבות מיוחדות – ל</w:t>
      </w:r>
      <w:r w:rsidRPr="007F3DA5">
        <w:rPr>
          <w:rStyle w:val="default"/>
          <w:rFonts w:cs="FrankRuehl" w:hint="cs"/>
          <w:vanish/>
          <w:sz w:val="22"/>
          <w:szCs w:val="22"/>
          <w:u w:val="single"/>
          <w:shd w:val="clear" w:color="auto" w:fill="FFFF99"/>
          <w:rtl/>
        </w:rPr>
        <w:t>-</w:t>
      </w:r>
      <w:r w:rsidRPr="007F3DA5">
        <w:rPr>
          <w:rStyle w:val="default"/>
          <w:rFonts w:cs="FrankRuehl"/>
          <w:vanish/>
          <w:sz w:val="22"/>
          <w:szCs w:val="22"/>
          <w:u w:val="single"/>
          <w:shd w:val="clear" w:color="auto" w:fill="FFFF99"/>
          <w:rtl/>
        </w:rPr>
        <w:t>10% או יותר מההיקף כאמור.</w:t>
      </w:r>
    </w:p>
    <w:p w:rsidR="001D3186" w:rsidRPr="007F3DA5" w:rsidRDefault="001D3186" w:rsidP="001D3186">
      <w:pPr>
        <w:pStyle w:val="P00"/>
        <w:tabs>
          <w:tab w:val="clear" w:pos="1021"/>
          <w:tab w:val="left" w:pos="-3"/>
        </w:tabs>
        <w:spacing w:before="0"/>
        <w:ind w:left="0" w:right="1134"/>
        <w:rPr>
          <w:rStyle w:val="default"/>
          <w:rFonts w:cs="FrankRuehl" w:hint="cs"/>
          <w:vanish/>
          <w:sz w:val="20"/>
          <w:szCs w:val="20"/>
          <w:shd w:val="clear" w:color="auto" w:fill="FFFF99"/>
          <w:rtl/>
        </w:rPr>
      </w:pPr>
    </w:p>
    <w:p w:rsidR="001D3186" w:rsidRPr="007F3DA5" w:rsidRDefault="001D3186" w:rsidP="001D3186">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1D3186" w:rsidRPr="007F3DA5" w:rsidRDefault="001D3186" w:rsidP="001D3186">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1D3186" w:rsidRPr="007F3DA5" w:rsidRDefault="001D3186" w:rsidP="001D3186">
      <w:pPr>
        <w:pStyle w:val="P00"/>
        <w:tabs>
          <w:tab w:val="clear" w:pos="6259"/>
        </w:tabs>
        <w:spacing w:before="0"/>
        <w:ind w:left="0" w:right="1134"/>
        <w:rPr>
          <w:rStyle w:val="default"/>
          <w:rFonts w:cs="FrankRuehl" w:hint="cs"/>
          <w:vanish/>
          <w:sz w:val="20"/>
          <w:szCs w:val="20"/>
          <w:shd w:val="clear" w:color="auto" w:fill="FFFF99"/>
          <w:rtl/>
        </w:rPr>
      </w:pPr>
      <w:hyperlink r:id="rId96"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83 (</w:t>
      </w:r>
      <w:hyperlink r:id="rId97"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1D3186" w:rsidRPr="007F3DA5" w:rsidRDefault="001D3186" w:rsidP="001D3186">
      <w:pPr>
        <w:pStyle w:val="P00"/>
        <w:ind w:left="0" w:right="1134"/>
        <w:rPr>
          <w:rFonts w:cs="FrankRuehl" w:hint="cs"/>
          <w:strike/>
          <w:vanish/>
          <w:sz w:val="22"/>
          <w:szCs w:val="22"/>
          <w:shd w:val="clear" w:color="auto" w:fill="FFFF99"/>
          <w:rtl/>
        </w:rPr>
      </w:pPr>
      <w:r w:rsidRPr="007F3DA5">
        <w:rPr>
          <w:rFonts w:cs="FrankRuehl" w:hint="cs"/>
          <w:vanish/>
          <w:sz w:val="22"/>
          <w:szCs w:val="22"/>
          <w:shd w:val="clear" w:color="auto" w:fill="FFFF99"/>
          <w:rtl/>
        </w:rPr>
        <w:tab/>
      </w:r>
      <w:r w:rsidRPr="007F3DA5">
        <w:rPr>
          <w:rFonts w:cs="FrankRuehl" w:hint="cs"/>
          <w:strike/>
          <w:vanish/>
          <w:sz w:val="22"/>
          <w:szCs w:val="22"/>
          <w:shd w:val="clear" w:color="auto" w:fill="FFFF99"/>
          <w:rtl/>
        </w:rPr>
        <w:t>(ב2)</w:t>
      </w:r>
      <w:r w:rsidRPr="007F3DA5">
        <w:rPr>
          <w:rFonts w:cs="FrankRuehl" w:hint="cs"/>
          <w:strike/>
          <w:vanish/>
          <w:sz w:val="22"/>
          <w:szCs w:val="22"/>
          <w:shd w:val="clear" w:color="auto" w:fill="FFFF99"/>
          <w:rtl/>
        </w:rPr>
        <w:tab/>
        <w:t>רישיון ייכנס לתוקפו לאחר שאושר בידי השר.</w:t>
      </w:r>
    </w:p>
    <w:p w:rsidR="001D3186" w:rsidRPr="007F3DA5" w:rsidRDefault="001D3186" w:rsidP="001D3186">
      <w:pPr>
        <w:pStyle w:val="P00"/>
        <w:spacing w:before="0"/>
        <w:ind w:left="1021" w:right="1134" w:hanging="1021"/>
        <w:rPr>
          <w:rFonts w:cs="FrankRuehl" w:hint="cs"/>
          <w:vanish/>
          <w:sz w:val="22"/>
          <w:szCs w:val="22"/>
          <w:u w:val="single"/>
          <w:shd w:val="clear" w:color="auto" w:fill="FFFF99"/>
          <w:rtl/>
        </w:rPr>
      </w:pPr>
      <w:r w:rsidRPr="007F3DA5">
        <w:rPr>
          <w:rFonts w:cs="FrankRuehl" w:hint="cs"/>
          <w:vanish/>
          <w:sz w:val="22"/>
          <w:szCs w:val="22"/>
          <w:shd w:val="clear" w:color="auto" w:fill="FFFF99"/>
          <w:rtl/>
        </w:rPr>
        <w:tab/>
      </w:r>
      <w:r w:rsidRPr="007F3DA5">
        <w:rPr>
          <w:rFonts w:cs="FrankRuehl" w:hint="cs"/>
          <w:vanish/>
          <w:sz w:val="22"/>
          <w:szCs w:val="22"/>
          <w:u w:val="single"/>
          <w:shd w:val="clear" w:color="auto" w:fill="FFFF99"/>
          <w:rtl/>
        </w:rPr>
        <w:t>(ב2)</w:t>
      </w:r>
      <w:r w:rsidRPr="007F3DA5">
        <w:rPr>
          <w:rFonts w:cs="FrankRuehl" w:hint="cs"/>
          <w:vanish/>
          <w:sz w:val="22"/>
          <w:szCs w:val="22"/>
          <w:u w:val="single"/>
          <w:shd w:val="clear" w:color="auto" w:fill="FFFF99"/>
          <w:rtl/>
        </w:rPr>
        <w:tab/>
        <w:t>(1)</w:t>
      </w:r>
      <w:r w:rsidRPr="007F3DA5">
        <w:rPr>
          <w:rFonts w:cs="FrankRuehl" w:hint="cs"/>
          <w:vanish/>
          <w:sz w:val="22"/>
          <w:szCs w:val="22"/>
          <w:u w:val="single"/>
          <w:shd w:val="clear" w:color="auto" w:fill="FFFF99"/>
          <w:rtl/>
        </w:rPr>
        <w:tab/>
        <w:t>רישיון ייצור בהיקף העולה על 100 מגוואט, רישיון הספקה בהיקף העולה על 100 מגוואט, רישיון חלוקה בהיקף העולה על 5% מהיקף הצריכה השנתי, רישיון הולכה או רישיון לניהול המערכת, ייכנס לתוקפו לאחר אישורו בידי השר;</w:t>
      </w:r>
    </w:p>
    <w:p w:rsidR="001D3186" w:rsidRPr="007F3DA5" w:rsidRDefault="001D3186" w:rsidP="001D3186">
      <w:pPr>
        <w:pStyle w:val="P00"/>
        <w:spacing w:before="0"/>
        <w:ind w:left="1021" w:right="1134"/>
        <w:rPr>
          <w:rFonts w:cs="FrankRuehl" w:hint="cs"/>
          <w:vanish/>
          <w:sz w:val="22"/>
          <w:szCs w:val="22"/>
          <w:u w:val="single"/>
          <w:shd w:val="clear" w:color="auto" w:fill="FFFF99"/>
          <w:rtl/>
        </w:rPr>
      </w:pPr>
      <w:r w:rsidRPr="007F3DA5">
        <w:rPr>
          <w:rFonts w:cs="FrankRuehl" w:hint="cs"/>
          <w:vanish/>
          <w:sz w:val="22"/>
          <w:szCs w:val="22"/>
          <w:u w:val="single"/>
          <w:shd w:val="clear" w:color="auto" w:fill="FFFF99"/>
          <w:rtl/>
        </w:rPr>
        <w:t>(2)</w:t>
      </w:r>
      <w:r w:rsidRPr="007F3DA5">
        <w:rPr>
          <w:rFonts w:cs="FrankRuehl" w:hint="cs"/>
          <w:vanish/>
          <w:sz w:val="22"/>
          <w:szCs w:val="22"/>
          <w:u w:val="single"/>
          <w:shd w:val="clear" w:color="auto" w:fill="FFFF99"/>
          <w:rtl/>
        </w:rPr>
        <w:tab/>
        <w:t>על אף האמור בפסקה (1), עלה היקף רישיונות החלוקה במשק שאינם בבעלות חברה ממשלתית, במצטבר, על 10% מהיקף הצריכה השנתי, או על שיעור אחר שעליו החליט השר במסגרת עקרונות המדיניות, שלא יהיה נמוך מ-10% מהיקף הצריכה האמור, ייכנס רישיון חלוקה נוסף לתוקפו לאחר אישורו בידי השר; אין בקביעת שיעור כאמור כדי לגרוע מסמכות השר להחליט על מדיניות כאמור בסעיף 57א;</w:t>
      </w:r>
    </w:p>
    <w:p w:rsidR="001D3186" w:rsidRPr="007F3DA5" w:rsidRDefault="001D3186" w:rsidP="001D3186">
      <w:pPr>
        <w:pStyle w:val="P00"/>
        <w:spacing w:before="0"/>
        <w:ind w:left="1021" w:right="1134"/>
        <w:rPr>
          <w:rFonts w:cs="FrankRuehl" w:hint="cs"/>
          <w:vanish/>
          <w:sz w:val="22"/>
          <w:szCs w:val="22"/>
          <w:shd w:val="clear" w:color="auto" w:fill="FFFF99"/>
          <w:rtl/>
        </w:rPr>
      </w:pPr>
      <w:r w:rsidRPr="007F3DA5">
        <w:rPr>
          <w:rFonts w:cs="FrankRuehl" w:hint="cs"/>
          <w:vanish/>
          <w:sz w:val="22"/>
          <w:szCs w:val="22"/>
          <w:u w:val="single"/>
          <w:shd w:val="clear" w:color="auto" w:fill="FFFF99"/>
          <w:rtl/>
        </w:rPr>
        <w:t>(3)</w:t>
      </w:r>
      <w:r w:rsidRPr="007F3DA5">
        <w:rPr>
          <w:rFonts w:cs="FrankRuehl" w:hint="cs"/>
          <w:vanish/>
          <w:sz w:val="22"/>
          <w:szCs w:val="22"/>
          <w:u w:val="single"/>
          <w:shd w:val="clear" w:color="auto" w:fill="FFFF99"/>
          <w:rtl/>
        </w:rPr>
        <w:tab/>
        <w:t>השר יחליט בעניין מתן אישור כאמור בפסקה (1) או (2), בתוך 45 ימים מהמועד שבו פנתה אליו הרשות לשם קבלת אישורו.</w:t>
      </w:r>
    </w:p>
    <w:p w:rsidR="001D3186" w:rsidRPr="007F3DA5" w:rsidRDefault="001D3186" w:rsidP="001D3186">
      <w:pPr>
        <w:pStyle w:val="P00"/>
        <w:spacing w:before="0"/>
        <w:ind w:left="0" w:right="1134"/>
        <w:rPr>
          <w:rFonts w:cs="FrankRuehl"/>
          <w:vanish/>
          <w:sz w:val="22"/>
          <w:szCs w:val="22"/>
          <w:shd w:val="clear" w:color="auto" w:fill="FFFF99"/>
          <w:rtl/>
        </w:rPr>
      </w:pPr>
      <w:r w:rsidRPr="007F3DA5">
        <w:rPr>
          <w:rFonts w:cs="FrankRuehl" w:hint="cs"/>
          <w:vanish/>
          <w:sz w:val="22"/>
          <w:szCs w:val="22"/>
          <w:shd w:val="clear" w:color="auto" w:fill="FFFF99"/>
          <w:rtl/>
        </w:rPr>
        <w:tab/>
      </w:r>
      <w:r w:rsidRPr="007F3DA5">
        <w:rPr>
          <w:rFonts w:cs="FrankRuehl" w:hint="cs"/>
          <w:strike/>
          <w:vanish/>
          <w:sz w:val="22"/>
          <w:szCs w:val="22"/>
          <w:shd w:val="clear" w:color="auto" w:fill="FFFF99"/>
          <w:rtl/>
        </w:rPr>
        <w:t>(ב3)</w:t>
      </w:r>
      <w:r w:rsidRPr="007F3DA5">
        <w:rPr>
          <w:rFonts w:cs="FrankRuehl" w:hint="cs"/>
          <w:strike/>
          <w:vanish/>
          <w:sz w:val="22"/>
          <w:szCs w:val="22"/>
          <w:shd w:val="clear" w:color="auto" w:fill="FFFF99"/>
          <w:rtl/>
        </w:rPr>
        <w:tab/>
        <w:t>ראה השר כי הדבר נדרש לשם קידום מטרות החוק ומדיניות הממשלה או מדיניותו בתחום משק החשמל, רשאי הוא, מנימוקים שיירשמו ולאחר ששמע את עמדת הרשות בענין זהומסר הודעה על כך לממשלה, להורות לרשות לתת רישיון, לשנות תנאי מתנאי הרישיון, להוסיף על תנאי הרישיון או לגרוע מהם, הכל כפי שיורה; הורה השר כאמור, תבצע הרשות את הוראתו בתוך פרק הזמן שקבע בהוראה; חלפו 21 ימים מהמועד שבו מסר השר הודעה לממשלה ולא באה דרישה בכתב מאת חבר הממשלה לדון בהודעה, יראו את הוראת השר לפי סעיף קטן זה כתקפה.</w:t>
      </w:r>
    </w:p>
    <w:p w:rsidR="00AD74CD" w:rsidRPr="007F3DA5" w:rsidRDefault="00AD74CD" w:rsidP="00AD74CD">
      <w:pPr>
        <w:pStyle w:val="P00"/>
        <w:tabs>
          <w:tab w:val="clear" w:pos="6259"/>
        </w:tabs>
        <w:spacing w:before="0"/>
        <w:ind w:left="0" w:right="1134"/>
        <w:rPr>
          <w:rStyle w:val="default"/>
          <w:rFonts w:cs="FrankRuehl"/>
          <w:vanish/>
          <w:sz w:val="20"/>
          <w:szCs w:val="20"/>
          <w:shd w:val="clear" w:color="auto" w:fill="FFFF99"/>
          <w:rtl/>
        </w:rPr>
      </w:pPr>
    </w:p>
    <w:p w:rsidR="00AD74CD" w:rsidRPr="007F3DA5" w:rsidRDefault="00AD74CD" w:rsidP="00AD74CD">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AD74CD" w:rsidRPr="007F3DA5" w:rsidRDefault="00AD74CD" w:rsidP="00AD74CD">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AD74CD" w:rsidRPr="007F3DA5" w:rsidRDefault="00AD74CD" w:rsidP="00AD74CD">
      <w:pPr>
        <w:pStyle w:val="P00"/>
        <w:spacing w:before="0"/>
        <w:ind w:left="0" w:right="1134"/>
        <w:rPr>
          <w:rFonts w:ascii="FrankRuehl" w:hAnsi="FrankRuehl" w:cs="FrankRuehl"/>
          <w:vanish/>
          <w:szCs w:val="20"/>
          <w:shd w:val="clear" w:color="auto" w:fill="FFFF99"/>
          <w:rtl/>
        </w:rPr>
      </w:pPr>
      <w:hyperlink r:id="rId98"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926 (</w:t>
      </w:r>
      <w:hyperlink r:id="rId99"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AD74CD" w:rsidRPr="007F3DA5" w:rsidRDefault="00AD74CD" w:rsidP="00966967">
      <w:pPr>
        <w:pStyle w:val="P00"/>
        <w:ind w:left="0" w:right="1134"/>
        <w:rPr>
          <w:rStyle w:val="default"/>
          <w:rFonts w:cs="FrankRuehl" w:hint="cs"/>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ר</w:t>
      </w:r>
      <w:r w:rsidRPr="007F3DA5">
        <w:rPr>
          <w:rStyle w:val="default"/>
          <w:rFonts w:cs="FrankRuehl" w:hint="cs"/>
          <w:vanish/>
          <w:sz w:val="22"/>
          <w:szCs w:val="22"/>
          <w:shd w:val="clear" w:color="auto" w:fill="FFFF99"/>
          <w:rtl/>
        </w:rPr>
        <w:t>שיון יינתן לפעילות אחת, למקום או לאזור מוגדר, ויכול שיינתנו ביחס לתחנת כוח אחת רשיונות ייצור מסוגים שונים</w:t>
      </w:r>
      <w:r w:rsidR="00322905" w:rsidRPr="007F3DA5">
        <w:rPr>
          <w:rStyle w:val="default"/>
          <w:rFonts w:cs="FrankRuehl" w:hint="cs"/>
          <w:vanish/>
          <w:sz w:val="22"/>
          <w:szCs w:val="22"/>
          <w:u w:val="single"/>
          <w:shd w:val="clear" w:color="auto" w:fill="FFFF99"/>
          <w:rtl/>
        </w:rPr>
        <w:t>; לא יינתן לגבי אזור מוגדר או חלק ממנו יותר מרישיון חלוקה אחד</w:t>
      </w:r>
      <w:r w:rsidRPr="007F3DA5">
        <w:rPr>
          <w:rStyle w:val="default"/>
          <w:rFonts w:cs="FrankRuehl" w:hint="cs"/>
          <w:vanish/>
          <w:sz w:val="22"/>
          <w:szCs w:val="22"/>
          <w:shd w:val="clear" w:color="auto" w:fill="FFFF99"/>
          <w:rtl/>
        </w:rPr>
        <w:t>.</w:t>
      </w:r>
    </w:p>
    <w:p w:rsidR="00AD74CD" w:rsidRPr="007F3DA5" w:rsidRDefault="00AD74CD" w:rsidP="0096696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(ב1)</w:t>
      </w:r>
      <w:r w:rsidRPr="007F3DA5">
        <w:rPr>
          <w:rStyle w:val="default"/>
          <w:rFonts w:cs="FrankRuehl" w:hint="cs"/>
          <w:vanish/>
          <w:sz w:val="22"/>
          <w:szCs w:val="22"/>
          <w:shd w:val="clear" w:color="auto" w:fill="FFFF99"/>
          <w:rtl/>
        </w:rPr>
        <w:tab/>
        <w:t xml:space="preserve">לא יינתן לאדם רישיון ליותר מפעילות אחת, ואולם </w:t>
      </w:r>
      <w:r w:rsidRPr="007F3DA5">
        <w:rPr>
          <w:rStyle w:val="default"/>
          <w:rFonts w:cs="FrankRuehl"/>
          <w:vanish/>
          <w:sz w:val="22"/>
          <w:szCs w:val="22"/>
          <w:shd w:val="clear" w:color="auto" w:fill="FFFF99"/>
          <w:rtl/>
        </w:rPr>
        <w:t>–</w:t>
      </w:r>
    </w:p>
    <w:p w:rsidR="00AD74CD" w:rsidRPr="007F3DA5" w:rsidRDefault="00AD74CD" w:rsidP="0096696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(1)</w:t>
      </w:r>
      <w:r w:rsidRPr="007F3DA5">
        <w:rPr>
          <w:rStyle w:val="default"/>
          <w:rFonts w:cs="FrankRuehl" w:hint="cs"/>
          <w:vanish/>
          <w:sz w:val="22"/>
          <w:szCs w:val="22"/>
          <w:shd w:val="clear" w:color="auto" w:fill="FFFF99"/>
          <w:rtl/>
        </w:rPr>
        <w:tab/>
        <w:t xml:space="preserve">ניתן לתת לאדם רישיון ייצור יחד עם רישיון הספקה </w:t>
      </w:r>
      <w:r w:rsidRPr="007F3DA5">
        <w:rPr>
          <w:rStyle w:val="default"/>
          <w:rFonts w:cs="FrankRuehl"/>
          <w:vanish/>
          <w:sz w:val="22"/>
          <w:szCs w:val="22"/>
          <w:shd w:val="clear" w:color="auto" w:fill="FFFF99"/>
          <w:rtl/>
        </w:rPr>
        <w:t>וזאת, בשים לב, בין השאר, להתפתחות התחרות במשק החשמל</w:t>
      </w:r>
      <w:r w:rsidRPr="007F3DA5">
        <w:rPr>
          <w:rStyle w:val="default"/>
          <w:rFonts w:cs="FrankRuehl" w:hint="cs"/>
          <w:vanish/>
          <w:sz w:val="22"/>
          <w:szCs w:val="22"/>
          <w:shd w:val="clear" w:color="auto" w:fill="FFFF99"/>
          <w:rtl/>
        </w:rPr>
        <w:t>;</w:t>
      </w:r>
    </w:p>
    <w:p w:rsidR="00AD74CD" w:rsidRPr="007F3DA5" w:rsidRDefault="00AD74CD" w:rsidP="00966967">
      <w:pPr>
        <w:pStyle w:val="P00"/>
        <w:spacing w:before="0"/>
        <w:ind w:left="1021" w:right="1134"/>
        <w:rPr>
          <w:rStyle w:val="default"/>
          <w:rFonts w:cs="FrankRuehl"/>
          <w:strike/>
          <w:vanish/>
          <w:sz w:val="22"/>
          <w:szCs w:val="22"/>
          <w:shd w:val="clear" w:color="auto" w:fill="FFFF99"/>
          <w:rtl/>
        </w:rPr>
      </w:pPr>
      <w:r w:rsidRPr="007F3DA5">
        <w:rPr>
          <w:rStyle w:val="default"/>
          <w:rFonts w:cs="FrankRuehl" w:hint="cs"/>
          <w:strike/>
          <w:vanish/>
          <w:sz w:val="22"/>
          <w:szCs w:val="22"/>
          <w:shd w:val="clear" w:color="auto" w:fill="FFFF99"/>
          <w:rtl/>
        </w:rPr>
        <w:t>(2)</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ניתן לתת לבעל רישיון לניהול המערכת או לחברה בת שלו, אם נקבע כך</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ברישיונו והדבר חיוני לאמינות אספקת החשמל, גם רישיונות ייצור, ובלבד שלא יינתנו רישיונות כאמור ל</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5% או יותר מהיקף כושר הייצור במשק החשמל, ואם נוכח השר כי מתקיימות נסיבות מיוחדות – ל</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10% או יותר מההיקף כאמור.</w:t>
      </w:r>
    </w:p>
    <w:p w:rsidR="00322905" w:rsidRPr="007F3DA5" w:rsidRDefault="00322905" w:rsidP="00966967">
      <w:pPr>
        <w:pStyle w:val="P00"/>
        <w:spacing w:before="0"/>
        <w:ind w:left="1021"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(2)</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ניתן לתת לחברה ממשלתית, יחד עם רישיון חלוקה ורישיון הספקה, גם רישיון הולכה;</w:t>
      </w:r>
    </w:p>
    <w:p w:rsidR="00322905" w:rsidRPr="007F3DA5" w:rsidRDefault="00322905" w:rsidP="0096696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u w:val="single"/>
          <w:shd w:val="clear" w:color="auto" w:fill="FFFF99"/>
          <w:rtl/>
        </w:rPr>
        <w:t>(3)</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ניתן לתת לאדם רישיון אגירה יחד עם רישיון מסוג אחר, בשים לב, בין השאר, לסוג הרישיון האחר.</w:t>
      </w:r>
    </w:p>
    <w:p w:rsidR="00322905" w:rsidRPr="007F3DA5" w:rsidRDefault="00322905" w:rsidP="00322905">
      <w:pPr>
        <w:pStyle w:val="P00"/>
        <w:spacing w:before="0"/>
        <w:ind w:left="0" w:right="1134"/>
        <w:rPr>
          <w:rFonts w:cs="FrankRuehl"/>
          <w:vanish/>
          <w:sz w:val="22"/>
          <w:szCs w:val="22"/>
          <w:shd w:val="clear" w:color="auto" w:fill="FFFF99"/>
          <w:rtl/>
        </w:rPr>
      </w:pPr>
      <w:r w:rsidRPr="007F3DA5">
        <w:rPr>
          <w:rFonts w:cs="FrankRuehl"/>
          <w:vanish/>
          <w:sz w:val="22"/>
          <w:szCs w:val="22"/>
          <w:shd w:val="clear" w:color="auto" w:fill="FFFF99"/>
          <w:rtl/>
        </w:rPr>
        <w:tab/>
      </w:r>
      <w:r w:rsidRPr="007F3DA5">
        <w:rPr>
          <w:rFonts w:cs="FrankRuehl" w:hint="cs"/>
          <w:vanish/>
          <w:sz w:val="22"/>
          <w:szCs w:val="22"/>
          <w:u w:val="single"/>
          <w:shd w:val="clear" w:color="auto" w:fill="FFFF99"/>
          <w:rtl/>
        </w:rPr>
        <w:t>(ב1א) על אף האמור בסעיף קטן (ב1), רישיון חלוקה יכול שיינתן רק יחד עם רישיון הספקה.</w:t>
      </w:r>
    </w:p>
    <w:p w:rsidR="00322905" w:rsidRPr="007F3DA5" w:rsidRDefault="00322905" w:rsidP="00322905">
      <w:pPr>
        <w:pStyle w:val="P00"/>
        <w:spacing w:before="0"/>
        <w:ind w:left="0" w:right="1134"/>
        <w:rPr>
          <w:rFonts w:cs="FrankRuehl"/>
          <w:vanish/>
          <w:sz w:val="22"/>
          <w:szCs w:val="22"/>
          <w:u w:val="single"/>
          <w:shd w:val="clear" w:color="auto" w:fill="FFFF99"/>
          <w:rtl/>
        </w:rPr>
      </w:pPr>
      <w:r w:rsidRPr="007F3DA5">
        <w:rPr>
          <w:rFonts w:cs="FrankRuehl"/>
          <w:vanish/>
          <w:sz w:val="22"/>
          <w:szCs w:val="22"/>
          <w:shd w:val="clear" w:color="auto" w:fill="FFFF99"/>
          <w:rtl/>
        </w:rPr>
        <w:tab/>
      </w:r>
      <w:r w:rsidRPr="007F3DA5">
        <w:rPr>
          <w:rFonts w:cs="FrankRuehl" w:hint="cs"/>
          <w:vanish/>
          <w:sz w:val="22"/>
          <w:szCs w:val="22"/>
          <w:u w:val="single"/>
          <w:shd w:val="clear" w:color="auto" w:fill="FFFF99"/>
          <w:rtl/>
        </w:rPr>
        <w:t>(ב1ב) רישיון חלוקה יינתן רק לחברה שמתקיים לגביה אחד מאלה:</w:t>
      </w:r>
    </w:p>
    <w:p w:rsidR="00322905" w:rsidRPr="007F3DA5" w:rsidRDefault="00322905" w:rsidP="00322905">
      <w:pPr>
        <w:pStyle w:val="P00"/>
        <w:spacing w:before="0"/>
        <w:ind w:left="1021" w:right="1134"/>
        <w:rPr>
          <w:rFonts w:cs="FrankRuehl"/>
          <w:vanish/>
          <w:sz w:val="22"/>
          <w:szCs w:val="22"/>
          <w:u w:val="single"/>
          <w:shd w:val="clear" w:color="auto" w:fill="FFFF99"/>
          <w:rtl/>
        </w:rPr>
      </w:pPr>
      <w:r w:rsidRPr="007F3DA5">
        <w:rPr>
          <w:rFonts w:cs="FrankRuehl" w:hint="cs"/>
          <w:vanish/>
          <w:sz w:val="22"/>
          <w:szCs w:val="22"/>
          <w:u w:val="single"/>
          <w:shd w:val="clear" w:color="auto" w:fill="FFFF99"/>
          <w:rtl/>
        </w:rPr>
        <w:t>(1)</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היא היתה ערב יום תחילתו של תיקון מס' 16 בעלת רישיון חלוקה;</w:t>
      </w:r>
    </w:p>
    <w:p w:rsidR="00322905" w:rsidRPr="007F3DA5" w:rsidRDefault="00322905" w:rsidP="00322905">
      <w:pPr>
        <w:pStyle w:val="P00"/>
        <w:spacing w:before="0"/>
        <w:ind w:left="1021" w:right="1134"/>
        <w:rPr>
          <w:rFonts w:cs="FrankRuehl"/>
          <w:vanish/>
          <w:sz w:val="22"/>
          <w:szCs w:val="22"/>
          <w:u w:val="single"/>
          <w:shd w:val="clear" w:color="auto" w:fill="FFFF99"/>
          <w:rtl/>
        </w:rPr>
      </w:pPr>
      <w:r w:rsidRPr="007F3DA5">
        <w:rPr>
          <w:rFonts w:cs="FrankRuehl" w:hint="cs"/>
          <w:vanish/>
          <w:sz w:val="22"/>
          <w:szCs w:val="22"/>
          <w:u w:val="single"/>
          <w:shd w:val="clear" w:color="auto" w:fill="FFFF99"/>
          <w:rtl/>
        </w:rPr>
        <w:t>(2)</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 xml:space="preserve">היא הוקמה בידי רשות מקומית לרבות כפר, קיבוץ, מושב, יישוב קהילתי או כל יישוב אחר, או תאגיד שהוקם לשם הקמת גוף כאמור (בסעיף זה </w:t>
      </w:r>
      <w:r w:rsidRPr="007F3DA5">
        <w:rPr>
          <w:rFonts w:cs="FrankRuehl"/>
          <w:vanish/>
          <w:sz w:val="22"/>
          <w:szCs w:val="22"/>
          <w:u w:val="single"/>
          <w:shd w:val="clear" w:color="auto" w:fill="FFFF99"/>
          <w:rtl/>
        </w:rPr>
        <w:t>–</w:t>
      </w:r>
      <w:r w:rsidRPr="007F3DA5">
        <w:rPr>
          <w:rFonts w:cs="FrankRuehl" w:hint="cs"/>
          <w:vanish/>
          <w:sz w:val="22"/>
          <w:szCs w:val="22"/>
          <w:u w:val="single"/>
          <w:shd w:val="clear" w:color="auto" w:fill="FFFF99"/>
          <w:rtl/>
        </w:rPr>
        <w:t xml:space="preserve"> גוף מקומי) או שגוף מקומי התקשר אתה לקבלת שירותי חלוקה, ומתקיימים שני אלה:</w:t>
      </w:r>
    </w:p>
    <w:p w:rsidR="00322905" w:rsidRPr="007F3DA5" w:rsidRDefault="00322905" w:rsidP="00094196">
      <w:pPr>
        <w:pStyle w:val="P00"/>
        <w:spacing w:before="0"/>
        <w:ind w:left="1474" w:right="1134"/>
        <w:rPr>
          <w:rFonts w:cs="FrankRuehl"/>
          <w:vanish/>
          <w:sz w:val="22"/>
          <w:szCs w:val="22"/>
          <w:u w:val="single"/>
          <w:shd w:val="clear" w:color="auto" w:fill="FFFF99"/>
          <w:rtl/>
        </w:rPr>
      </w:pPr>
      <w:r w:rsidRPr="007F3DA5">
        <w:rPr>
          <w:rFonts w:cs="FrankRuehl" w:hint="cs"/>
          <w:vanish/>
          <w:sz w:val="22"/>
          <w:szCs w:val="22"/>
          <w:u w:val="single"/>
          <w:shd w:val="clear" w:color="auto" w:fill="FFFF99"/>
          <w:rtl/>
        </w:rPr>
        <w:t>(א)</w:t>
      </w:r>
      <w:r w:rsidRPr="007F3DA5">
        <w:rPr>
          <w:rFonts w:cs="FrankRuehl"/>
          <w:vanish/>
          <w:sz w:val="22"/>
          <w:szCs w:val="22"/>
          <w:u w:val="single"/>
          <w:shd w:val="clear" w:color="auto" w:fill="FFFF99"/>
          <w:rtl/>
        </w:rPr>
        <w:tab/>
      </w:r>
      <w:r w:rsidR="002D3751" w:rsidRPr="007F3DA5">
        <w:rPr>
          <w:rFonts w:cs="FrankRuehl" w:hint="cs"/>
          <w:vanish/>
          <w:sz w:val="22"/>
          <w:szCs w:val="22"/>
          <w:u w:val="single"/>
          <w:shd w:val="clear" w:color="auto" w:fill="FFFF99"/>
          <w:rtl/>
        </w:rPr>
        <w:t>החברה או הגוף המקומי ביצעו, ערב יום תחילתו של תיקון מס' 16, חלוקה והספקה בתחומו של הגוף המקומי;</w:t>
      </w:r>
    </w:p>
    <w:p w:rsidR="002D3751" w:rsidRPr="007F3DA5" w:rsidRDefault="002D3751" w:rsidP="00094196">
      <w:pPr>
        <w:pStyle w:val="P00"/>
        <w:spacing w:before="0"/>
        <w:ind w:left="1474" w:right="1134"/>
        <w:rPr>
          <w:rFonts w:cs="FrankRuehl"/>
          <w:vanish/>
          <w:sz w:val="22"/>
          <w:szCs w:val="22"/>
          <w:u w:val="single"/>
          <w:shd w:val="clear" w:color="auto" w:fill="FFFF99"/>
          <w:rtl/>
        </w:rPr>
      </w:pPr>
      <w:r w:rsidRPr="007F3DA5">
        <w:rPr>
          <w:rFonts w:cs="FrankRuehl" w:hint="cs"/>
          <w:vanish/>
          <w:sz w:val="22"/>
          <w:szCs w:val="22"/>
          <w:u w:val="single"/>
          <w:shd w:val="clear" w:color="auto" w:fill="FFFF99"/>
          <w:rtl/>
        </w:rPr>
        <w:t>(ב)</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החברה או הגוף המקומי מחזיקים ברשת חשמל המשמשת אותם לחלוקה כאמור בפסקת משנה (א);</w:t>
      </w:r>
    </w:p>
    <w:p w:rsidR="002D3751" w:rsidRPr="007F3DA5" w:rsidRDefault="002D3751" w:rsidP="00094196">
      <w:pPr>
        <w:pStyle w:val="P00"/>
        <w:spacing w:before="0"/>
        <w:ind w:left="1021" w:right="1134"/>
        <w:rPr>
          <w:rFonts w:cs="FrankRuehl"/>
          <w:vanish/>
          <w:sz w:val="22"/>
          <w:szCs w:val="22"/>
          <w:u w:val="single"/>
          <w:shd w:val="clear" w:color="auto" w:fill="FFFF99"/>
          <w:rtl/>
        </w:rPr>
      </w:pPr>
      <w:r w:rsidRPr="007F3DA5">
        <w:rPr>
          <w:rFonts w:cs="FrankRuehl" w:hint="cs"/>
          <w:vanish/>
          <w:sz w:val="22"/>
          <w:szCs w:val="22"/>
          <w:u w:val="single"/>
          <w:shd w:val="clear" w:color="auto" w:fill="FFFF99"/>
          <w:rtl/>
        </w:rPr>
        <w:t>(3)</w:t>
      </w:r>
      <w:r w:rsidRPr="007F3DA5">
        <w:rPr>
          <w:rFonts w:cs="FrankRuehl"/>
          <w:vanish/>
          <w:sz w:val="22"/>
          <w:szCs w:val="22"/>
          <w:u w:val="single"/>
          <w:shd w:val="clear" w:color="auto" w:fill="FFFF99"/>
          <w:rtl/>
        </w:rPr>
        <w:tab/>
      </w:r>
      <w:r w:rsidR="00094196" w:rsidRPr="007F3DA5">
        <w:rPr>
          <w:rFonts w:cs="FrankRuehl" w:hint="cs"/>
          <w:vanish/>
          <w:sz w:val="22"/>
          <w:szCs w:val="22"/>
          <w:u w:val="single"/>
          <w:shd w:val="clear" w:color="auto" w:fill="FFFF99"/>
          <w:rtl/>
        </w:rPr>
        <w:t>היא הוקמה בידי גורם שביצע חלוקה באזור תעשייה או שגורם כאמור התקשר אתה לקבלת שירותי חלוקה, ומתקיימים שני אלה:</w:t>
      </w:r>
    </w:p>
    <w:p w:rsidR="00094196" w:rsidRPr="007F3DA5" w:rsidRDefault="00094196" w:rsidP="00B46FD1">
      <w:pPr>
        <w:pStyle w:val="P00"/>
        <w:spacing w:before="0"/>
        <w:ind w:left="1474" w:right="1134"/>
        <w:rPr>
          <w:rFonts w:cs="FrankRuehl"/>
          <w:vanish/>
          <w:sz w:val="22"/>
          <w:szCs w:val="22"/>
          <w:u w:val="single"/>
          <w:shd w:val="clear" w:color="auto" w:fill="FFFF99"/>
          <w:rtl/>
        </w:rPr>
      </w:pPr>
      <w:r w:rsidRPr="007F3DA5">
        <w:rPr>
          <w:rFonts w:cs="FrankRuehl" w:hint="cs"/>
          <w:vanish/>
          <w:sz w:val="22"/>
          <w:szCs w:val="22"/>
          <w:u w:val="single"/>
          <w:shd w:val="clear" w:color="auto" w:fill="FFFF99"/>
          <w:rtl/>
        </w:rPr>
        <w:t>(א)</w:t>
      </w:r>
      <w:r w:rsidRPr="007F3DA5">
        <w:rPr>
          <w:rFonts w:cs="FrankRuehl"/>
          <w:vanish/>
          <w:sz w:val="22"/>
          <w:szCs w:val="22"/>
          <w:u w:val="single"/>
          <w:shd w:val="clear" w:color="auto" w:fill="FFFF99"/>
          <w:rtl/>
        </w:rPr>
        <w:tab/>
      </w:r>
      <w:r w:rsidR="00B46FD1" w:rsidRPr="007F3DA5">
        <w:rPr>
          <w:rFonts w:cs="FrankRuehl" w:hint="cs"/>
          <w:vanish/>
          <w:sz w:val="22"/>
          <w:szCs w:val="22"/>
          <w:u w:val="single"/>
          <w:shd w:val="clear" w:color="auto" w:fill="FFFF99"/>
          <w:rtl/>
        </w:rPr>
        <w:t xml:space="preserve">הגורם שביצע חלוקה כאמור ברישה (בפסקה זו </w:t>
      </w:r>
      <w:r w:rsidR="00B46FD1" w:rsidRPr="007F3DA5">
        <w:rPr>
          <w:rFonts w:cs="FrankRuehl"/>
          <w:vanish/>
          <w:sz w:val="22"/>
          <w:szCs w:val="22"/>
          <w:u w:val="single"/>
          <w:shd w:val="clear" w:color="auto" w:fill="FFFF99"/>
          <w:rtl/>
        </w:rPr>
        <w:t>–</w:t>
      </w:r>
      <w:r w:rsidR="00B46FD1" w:rsidRPr="007F3DA5">
        <w:rPr>
          <w:rFonts w:cs="FrankRuehl" w:hint="cs"/>
          <w:vanish/>
          <w:sz w:val="22"/>
          <w:szCs w:val="22"/>
          <w:u w:val="single"/>
          <w:shd w:val="clear" w:color="auto" w:fill="FFFF99"/>
          <w:rtl/>
        </w:rPr>
        <w:t xml:space="preserve"> הגורם המחלק) או החברה הגישו, עד יום כ"ו בתמוז התשע"ח (9 ביולי 202819, בקשה לקבלת רישיון חלוקה לגבי אזור התעשייה (בפסקה זו </w:t>
      </w:r>
      <w:r w:rsidR="00B46FD1" w:rsidRPr="007F3DA5">
        <w:rPr>
          <w:rFonts w:cs="FrankRuehl"/>
          <w:vanish/>
          <w:sz w:val="22"/>
          <w:szCs w:val="22"/>
          <w:u w:val="single"/>
          <w:shd w:val="clear" w:color="auto" w:fill="FFFF99"/>
          <w:rtl/>
        </w:rPr>
        <w:t>–</w:t>
      </w:r>
      <w:r w:rsidR="00B46FD1" w:rsidRPr="007F3DA5">
        <w:rPr>
          <w:rFonts w:cs="FrankRuehl" w:hint="cs"/>
          <w:vanish/>
          <w:sz w:val="22"/>
          <w:szCs w:val="22"/>
          <w:u w:val="single"/>
          <w:shd w:val="clear" w:color="auto" w:fill="FFFF99"/>
          <w:rtl/>
        </w:rPr>
        <w:t xml:space="preserve"> בקשה);</w:t>
      </w:r>
    </w:p>
    <w:p w:rsidR="00B46FD1" w:rsidRPr="007F3DA5" w:rsidRDefault="00B46FD1" w:rsidP="00B46FD1">
      <w:pPr>
        <w:pStyle w:val="P00"/>
        <w:spacing w:before="0"/>
        <w:ind w:left="1474" w:right="1134"/>
        <w:rPr>
          <w:rFonts w:cs="FrankRuehl"/>
          <w:vanish/>
          <w:sz w:val="22"/>
          <w:szCs w:val="22"/>
          <w:u w:val="single"/>
          <w:shd w:val="clear" w:color="auto" w:fill="FFFF99"/>
          <w:rtl/>
        </w:rPr>
      </w:pPr>
      <w:r w:rsidRPr="007F3DA5">
        <w:rPr>
          <w:rFonts w:cs="FrankRuehl" w:hint="cs"/>
          <w:vanish/>
          <w:sz w:val="22"/>
          <w:szCs w:val="22"/>
          <w:u w:val="single"/>
          <w:shd w:val="clear" w:color="auto" w:fill="FFFF99"/>
          <w:rtl/>
        </w:rPr>
        <w:t>(ב)</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 xml:space="preserve">הגורם המחלק או החברה ביצעו, ערב מתן רישיון חלוקה בהתאם לבקשה, חלוקה והספקה באזור התעשייה; בפסקה זו, "אזור תעשייה" </w:t>
      </w:r>
      <w:r w:rsidRPr="007F3DA5">
        <w:rPr>
          <w:rFonts w:cs="FrankRuehl"/>
          <w:vanish/>
          <w:sz w:val="22"/>
          <w:szCs w:val="22"/>
          <w:u w:val="single"/>
          <w:shd w:val="clear" w:color="auto" w:fill="FFFF99"/>
          <w:rtl/>
        </w:rPr>
        <w:t>–</w:t>
      </w:r>
      <w:r w:rsidRPr="007F3DA5">
        <w:rPr>
          <w:rFonts w:cs="FrankRuehl" w:hint="cs"/>
          <w:vanish/>
          <w:sz w:val="22"/>
          <w:szCs w:val="22"/>
          <w:u w:val="single"/>
          <w:shd w:val="clear" w:color="auto" w:fill="FFFF99"/>
          <w:rtl/>
        </w:rPr>
        <w:t xml:space="preserve"> קרקע שניתן לעשות בה שימוש לתעשייה לפי תכנית כמשמעותה בחוק התכנון, ומשמשת בפועל לתעשייה.</w:t>
      </w:r>
    </w:p>
    <w:p w:rsidR="00B46FD1" w:rsidRPr="007F3DA5" w:rsidRDefault="00B46FD1" w:rsidP="00322905">
      <w:pPr>
        <w:pStyle w:val="P00"/>
        <w:spacing w:before="0"/>
        <w:ind w:left="0" w:right="1134"/>
        <w:rPr>
          <w:rFonts w:cs="FrankRuehl"/>
          <w:vanish/>
          <w:sz w:val="22"/>
          <w:szCs w:val="22"/>
          <w:shd w:val="clear" w:color="auto" w:fill="FFFF99"/>
          <w:rtl/>
        </w:rPr>
      </w:pPr>
      <w:r w:rsidRPr="007F3DA5">
        <w:rPr>
          <w:rFonts w:cs="FrankRuehl"/>
          <w:vanish/>
          <w:sz w:val="22"/>
          <w:szCs w:val="22"/>
          <w:shd w:val="clear" w:color="auto" w:fill="FFFF99"/>
          <w:rtl/>
        </w:rPr>
        <w:tab/>
      </w:r>
      <w:r w:rsidRPr="007F3DA5">
        <w:rPr>
          <w:rFonts w:cs="FrankRuehl" w:hint="cs"/>
          <w:vanish/>
          <w:sz w:val="22"/>
          <w:szCs w:val="22"/>
          <w:u w:val="single"/>
          <w:shd w:val="clear" w:color="auto" w:fill="FFFF99"/>
          <w:rtl/>
        </w:rPr>
        <w:t>(ב1ג) היקף רישיונות החלוקה</w:t>
      </w:r>
      <w:r w:rsidR="003359E6" w:rsidRPr="007F3DA5">
        <w:rPr>
          <w:rFonts w:cs="FrankRuehl" w:hint="cs"/>
          <w:vanish/>
          <w:sz w:val="22"/>
          <w:szCs w:val="22"/>
          <w:u w:val="single"/>
          <w:shd w:val="clear" w:color="auto" w:fill="FFFF99"/>
          <w:rtl/>
        </w:rPr>
        <w:t xml:space="preserve"> שיינתנו לפי סעיף קטן (ב1ב)(2) ו-(3) לכל מי שאינם חברה ממשלתית, לא יעלה על 10% מהיקף הצריכה השנתי במשק, ואולם לא תובא בחשבון לעניין זה עלייה טבעית בהיקף הצריכה באזור החלוקה שנקבע ברישיון לעומת היקף הצריכה כאמור בעת מתן הרישיון; לעניין זה, "עלייה טבעית בהיקף הצריכה באזור החלוקה" </w:t>
      </w:r>
      <w:r w:rsidR="003359E6" w:rsidRPr="007F3DA5">
        <w:rPr>
          <w:rFonts w:cs="FrankRuehl"/>
          <w:vanish/>
          <w:sz w:val="22"/>
          <w:szCs w:val="22"/>
          <w:u w:val="single"/>
          <w:shd w:val="clear" w:color="auto" w:fill="FFFF99"/>
          <w:rtl/>
        </w:rPr>
        <w:t>–</w:t>
      </w:r>
      <w:r w:rsidR="003359E6" w:rsidRPr="007F3DA5">
        <w:rPr>
          <w:rFonts w:cs="FrankRuehl" w:hint="cs"/>
          <w:vanish/>
          <w:sz w:val="22"/>
          <w:szCs w:val="22"/>
          <w:u w:val="single"/>
          <w:shd w:val="clear" w:color="auto" w:fill="FFFF99"/>
          <w:rtl/>
        </w:rPr>
        <w:t xml:space="preserve"> לרבות בשל גידול במספר הצרכנים בתחום הגוף המקומי או אזור התעשייה או בשל הגדלת תחום הגוף המקומי או אזור התעשייה, ובלבד שלעניין אזור תעשייה </w:t>
      </w:r>
      <w:r w:rsidR="003359E6" w:rsidRPr="007F3DA5">
        <w:rPr>
          <w:rFonts w:cs="FrankRuehl"/>
          <w:vanish/>
          <w:sz w:val="22"/>
          <w:szCs w:val="22"/>
          <w:u w:val="single"/>
          <w:shd w:val="clear" w:color="auto" w:fill="FFFF99"/>
          <w:rtl/>
        </w:rPr>
        <w:t>–</w:t>
      </w:r>
      <w:r w:rsidR="003359E6" w:rsidRPr="007F3DA5">
        <w:rPr>
          <w:rFonts w:cs="FrankRuehl" w:hint="cs"/>
          <w:vanish/>
          <w:sz w:val="22"/>
          <w:szCs w:val="22"/>
          <w:u w:val="single"/>
          <w:shd w:val="clear" w:color="auto" w:fill="FFFF99"/>
          <w:rtl/>
        </w:rPr>
        <w:t xml:space="preserve"> השטח שנוסף לו צמוד לאזור התעשייה הקיים.</w:t>
      </w:r>
    </w:p>
    <w:p w:rsidR="003359E6" w:rsidRPr="007F3DA5" w:rsidRDefault="003359E6" w:rsidP="00322905">
      <w:pPr>
        <w:pStyle w:val="P00"/>
        <w:spacing w:before="0"/>
        <w:ind w:left="0" w:right="1134"/>
        <w:rPr>
          <w:rFonts w:cs="FrankRuehl"/>
          <w:vanish/>
          <w:sz w:val="22"/>
          <w:szCs w:val="22"/>
          <w:shd w:val="clear" w:color="auto" w:fill="FFFF99"/>
          <w:rtl/>
        </w:rPr>
      </w:pPr>
      <w:r w:rsidRPr="007F3DA5">
        <w:rPr>
          <w:rFonts w:cs="FrankRuehl"/>
          <w:vanish/>
          <w:sz w:val="22"/>
          <w:szCs w:val="22"/>
          <w:shd w:val="clear" w:color="auto" w:fill="FFFF99"/>
          <w:rtl/>
        </w:rPr>
        <w:tab/>
      </w:r>
      <w:r w:rsidRPr="007F3DA5">
        <w:rPr>
          <w:rFonts w:cs="FrankRuehl" w:hint="cs"/>
          <w:vanish/>
          <w:sz w:val="22"/>
          <w:szCs w:val="22"/>
          <w:u w:val="single"/>
          <w:shd w:val="clear" w:color="auto" w:fill="FFFF99"/>
          <w:rtl/>
        </w:rPr>
        <w:t>(ב1ד) רישיון לניהול המערכת ורישיון הולכה יינתנו רק לחברה ממשלתית ובכל עת יהיה בתוקף רק רישיון אחד לכל אחת מהפעילויות כאמור, למעט לעניין סעיף 5(ג)(5).</w:t>
      </w:r>
    </w:p>
    <w:p w:rsidR="003359E6" w:rsidRPr="007F3DA5" w:rsidRDefault="003359E6" w:rsidP="00322905">
      <w:pPr>
        <w:pStyle w:val="P00"/>
        <w:spacing w:before="0"/>
        <w:ind w:left="0" w:right="1134"/>
        <w:rPr>
          <w:rFonts w:cs="FrankRuehl"/>
          <w:vanish/>
          <w:sz w:val="22"/>
          <w:szCs w:val="22"/>
          <w:shd w:val="clear" w:color="auto" w:fill="FFFF99"/>
          <w:rtl/>
        </w:rPr>
      </w:pPr>
      <w:r w:rsidRPr="007F3DA5">
        <w:rPr>
          <w:rFonts w:cs="FrankRuehl"/>
          <w:vanish/>
          <w:sz w:val="22"/>
          <w:szCs w:val="22"/>
          <w:shd w:val="clear" w:color="auto" w:fill="FFFF99"/>
          <w:rtl/>
        </w:rPr>
        <w:tab/>
      </w:r>
      <w:r w:rsidRPr="007F3DA5">
        <w:rPr>
          <w:rFonts w:cs="FrankRuehl" w:hint="cs"/>
          <w:vanish/>
          <w:sz w:val="22"/>
          <w:szCs w:val="22"/>
          <w:u w:val="single"/>
          <w:shd w:val="clear" w:color="auto" w:fill="FFFF99"/>
          <w:rtl/>
        </w:rPr>
        <w:t>(ב1ה) על אף האמור בסעיף קטן (ב1ב), בוטל או הותלה רישיון או חלק ממנו לפי סעיף 9 או 17א, של חברה המנויה בסעיף הקטן האמור, יכול שיינתן רישיון חלוקה גם לחברה שאינה מנויה בסעיף הקטן האמור; אין בהוראות סעיף קטן זה כדי לגרוע מהוראות סעיף 3(ב)(1)(ג).</w:t>
      </w:r>
    </w:p>
    <w:p w:rsidR="00AD74CD" w:rsidRPr="007F3DA5" w:rsidRDefault="00AD74CD" w:rsidP="00966967">
      <w:pPr>
        <w:pStyle w:val="P00"/>
        <w:spacing w:before="0"/>
        <w:ind w:left="1021" w:right="1134" w:hanging="1021"/>
        <w:rPr>
          <w:rFonts w:cs="FrankRuehl" w:hint="cs"/>
          <w:vanish/>
          <w:sz w:val="22"/>
          <w:szCs w:val="22"/>
          <w:shd w:val="clear" w:color="auto" w:fill="FFFF99"/>
          <w:rtl/>
        </w:rPr>
      </w:pPr>
      <w:r w:rsidRPr="007F3DA5">
        <w:rPr>
          <w:rFonts w:cs="FrankRuehl" w:hint="cs"/>
          <w:vanish/>
          <w:sz w:val="22"/>
          <w:szCs w:val="22"/>
          <w:shd w:val="clear" w:color="auto" w:fill="FFFF99"/>
          <w:rtl/>
        </w:rPr>
        <w:tab/>
        <w:t>(ב2)</w:t>
      </w:r>
      <w:r w:rsidRPr="007F3DA5">
        <w:rPr>
          <w:rFonts w:cs="FrankRuehl" w:hint="cs"/>
          <w:vanish/>
          <w:sz w:val="22"/>
          <w:szCs w:val="22"/>
          <w:shd w:val="clear" w:color="auto" w:fill="FFFF99"/>
          <w:rtl/>
        </w:rPr>
        <w:tab/>
        <w:t>(1)</w:t>
      </w:r>
      <w:r w:rsidRPr="007F3DA5">
        <w:rPr>
          <w:rFonts w:cs="FrankRuehl" w:hint="cs"/>
          <w:vanish/>
          <w:sz w:val="22"/>
          <w:szCs w:val="22"/>
          <w:shd w:val="clear" w:color="auto" w:fill="FFFF99"/>
          <w:rtl/>
        </w:rPr>
        <w:tab/>
        <w:t>רישיון ייצור בהיקף העולה על 100 מגוואט, רישיון הספקה בהיקף העולה על 100 מגוואט, רישיון חלוקה בהיקף העולה על 5% מהיקף הצריכה השנתי, רישיון הולכה או רישיון לניהול המערכת, ייכנס לתוקפו לאחר אישורו בידי השר;</w:t>
      </w:r>
    </w:p>
    <w:p w:rsidR="00AD74CD" w:rsidRPr="007F3DA5" w:rsidRDefault="00AD74CD" w:rsidP="00966967">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hint="cs"/>
          <w:strike/>
          <w:vanish/>
          <w:sz w:val="22"/>
          <w:szCs w:val="22"/>
          <w:shd w:val="clear" w:color="auto" w:fill="FFFF99"/>
          <w:rtl/>
        </w:rPr>
        <w:t>(2)</w:t>
      </w:r>
      <w:r w:rsidRPr="007F3DA5">
        <w:rPr>
          <w:rStyle w:val="default"/>
          <w:rFonts w:cs="FrankRuehl" w:hint="cs"/>
          <w:strike/>
          <w:vanish/>
          <w:sz w:val="22"/>
          <w:szCs w:val="22"/>
          <w:shd w:val="clear" w:color="auto" w:fill="FFFF99"/>
          <w:rtl/>
        </w:rPr>
        <w:tab/>
        <w:t>על אף האמור בפסקה (1), עלה היקף רישיונות החלוקה במשק שאינם בבעלות חברה ממשלתית, במצטבר, על 10% מהיקף הצריכה השנתי, או על שיעור אחר שעליו החליט השר במסגרת עקרונות המדיניות, שלא יהיה נמוך מ-10% מהיקף הצריכה האמור, ייכנס רישיון חלוקה נוסף לתוקפו לאחר אישורו בידי השר; אין בקביעת שיעור כאמור כדי לגרוע מסמכות השר להחליט על מדיניות כאמור בסעיף 57א;</w:t>
      </w:r>
    </w:p>
    <w:p w:rsidR="00AD74CD" w:rsidRPr="007F3DA5" w:rsidRDefault="00AD74CD" w:rsidP="0096696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hint="cs"/>
          <w:vanish/>
          <w:sz w:val="22"/>
          <w:szCs w:val="22"/>
          <w:shd w:val="clear" w:color="auto" w:fill="FFFF99"/>
          <w:rtl/>
        </w:rPr>
        <w:tab/>
        <w:t xml:space="preserve">השר יחליט בעניין מתן אישור כאמור בפסקה (1) </w:t>
      </w:r>
      <w:r w:rsidRPr="007F3DA5">
        <w:rPr>
          <w:rStyle w:val="default"/>
          <w:rFonts w:cs="FrankRuehl" w:hint="cs"/>
          <w:strike/>
          <w:vanish/>
          <w:sz w:val="22"/>
          <w:szCs w:val="22"/>
          <w:shd w:val="clear" w:color="auto" w:fill="FFFF99"/>
          <w:rtl/>
        </w:rPr>
        <w:t>או (2)</w:t>
      </w:r>
      <w:r w:rsidRPr="007F3DA5">
        <w:rPr>
          <w:rStyle w:val="default"/>
          <w:rFonts w:cs="FrankRuehl" w:hint="cs"/>
          <w:vanish/>
          <w:sz w:val="22"/>
          <w:szCs w:val="22"/>
          <w:shd w:val="clear" w:color="auto" w:fill="FFFF99"/>
          <w:rtl/>
        </w:rPr>
        <w:t>, בתוך 45 ימים מהמועד שבו פנתה אליו הרשות לשם קבלת אישורו.</w:t>
      </w:r>
    </w:p>
    <w:p w:rsidR="00AD74CD" w:rsidRPr="007F3DA5" w:rsidRDefault="00AD74CD" w:rsidP="00966967">
      <w:pPr>
        <w:pStyle w:val="P00"/>
        <w:spacing w:before="0"/>
        <w:ind w:left="0" w:right="1134"/>
        <w:rPr>
          <w:rFonts w:cs="FrankRuehl" w:hint="cs"/>
          <w:vanish/>
          <w:sz w:val="22"/>
          <w:szCs w:val="22"/>
          <w:shd w:val="clear" w:color="auto" w:fill="FFFF99"/>
          <w:rtl/>
        </w:rPr>
      </w:pPr>
      <w:r w:rsidRPr="007F3DA5">
        <w:rPr>
          <w:rFonts w:cs="FrankRuehl" w:hint="cs"/>
          <w:vanish/>
          <w:sz w:val="22"/>
          <w:szCs w:val="22"/>
          <w:shd w:val="clear" w:color="auto" w:fill="FFFF99"/>
          <w:rtl/>
        </w:rPr>
        <w:tab/>
        <w:t>(ב3)</w:t>
      </w:r>
      <w:r w:rsidRPr="007F3DA5">
        <w:rPr>
          <w:rFonts w:cs="FrankRuehl" w:hint="cs"/>
          <w:vanish/>
          <w:sz w:val="22"/>
          <w:szCs w:val="22"/>
          <w:shd w:val="clear" w:color="auto" w:fill="FFFF99"/>
          <w:rtl/>
        </w:rPr>
        <w:tab/>
        <w:t>(בוטל).</w:t>
      </w:r>
    </w:p>
    <w:p w:rsidR="00AD74CD" w:rsidRPr="009C0157" w:rsidRDefault="00AD74CD" w:rsidP="009C0157">
      <w:pPr>
        <w:pStyle w:val="P00"/>
        <w:spacing w:before="0"/>
        <w:ind w:left="0" w:right="1134"/>
        <w:rPr>
          <w:rStyle w:val="default"/>
          <w:rFonts w:cs="FrankRuehl" w:hint="cs"/>
          <w:sz w:val="2"/>
          <w:szCs w:val="2"/>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(ג</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ודעה על מתן רשיון תפורסם ברשומות</w:t>
      </w:r>
      <w:r w:rsidR="003359E6" w:rsidRPr="007F3DA5">
        <w:rPr>
          <w:rStyle w:val="default"/>
          <w:rFonts w:cs="FrankRuehl" w:hint="cs"/>
          <w:vanish/>
          <w:sz w:val="22"/>
          <w:szCs w:val="22"/>
          <w:shd w:val="clear" w:color="auto" w:fill="FFFF99"/>
          <w:rtl/>
        </w:rPr>
        <w:t xml:space="preserve"> </w:t>
      </w:r>
      <w:r w:rsidR="003359E6" w:rsidRPr="007F3DA5">
        <w:rPr>
          <w:rStyle w:val="default"/>
          <w:rFonts w:cs="FrankRuehl" w:hint="cs"/>
          <w:vanish/>
          <w:sz w:val="22"/>
          <w:szCs w:val="22"/>
          <w:u w:val="single"/>
          <w:shd w:val="clear" w:color="auto" w:fill="FFFF99"/>
          <w:rtl/>
        </w:rPr>
        <w:t>ובאתר האינטרנט של הרשות</w:t>
      </w:r>
      <w:r w:rsidRPr="007F3DA5">
        <w:rPr>
          <w:rStyle w:val="default"/>
          <w:rFonts w:cs="FrankRuehl" w:hint="cs"/>
          <w:vanish/>
          <w:sz w:val="22"/>
          <w:szCs w:val="22"/>
          <w:shd w:val="clear" w:color="auto" w:fill="FFFF99"/>
          <w:rtl/>
        </w:rPr>
        <w:t>.</w:t>
      </w:r>
      <w:bookmarkEnd w:id="34"/>
    </w:p>
    <w:p w:rsidR="0033204D" w:rsidRDefault="0033204D">
      <w:pPr>
        <w:pStyle w:val="P00"/>
        <w:spacing w:before="72"/>
        <w:ind w:left="0" w:right="1134"/>
        <w:rPr>
          <w:rStyle w:val="default"/>
          <w:rFonts w:cs="FrankRuehl"/>
          <w:rtl/>
        </w:rPr>
      </w:pPr>
      <w:bookmarkStart w:id="35" w:name="Seif5"/>
      <w:bookmarkEnd w:id="35"/>
      <w:r>
        <w:rPr>
          <w:lang w:val="he-IL"/>
        </w:rPr>
        <w:pict>
          <v:rect id="_x0000_s2054" style="position:absolute;left:0;text-align:left;margin-left:464.5pt;margin-top:8.05pt;width:75.05pt;height:8pt;z-index:251550720" o:allowincell="f" filled="f" stroked="f" strokecolor="lime" strokeweight=".25pt">
            <v:textbox style="mso-next-textbox:#_x0000_s2054" inset="0,0,0,0">
              <w:txbxContent>
                <w:p w:rsidR="00C620D2" w:rsidRDefault="00C620D2">
                  <w:pPr>
                    <w:spacing w:line="160" w:lineRule="exact"/>
                    <w:jc w:val="left"/>
                    <w:rPr>
                      <w:rFonts w:cs="Miriam"/>
                      <w:noProof/>
                      <w:sz w:val="18"/>
                      <w:szCs w:val="18"/>
                      <w:rtl/>
                    </w:rPr>
                  </w:pPr>
                  <w:r>
                    <w:rPr>
                      <w:rFonts w:cs="Miriam"/>
                      <w:sz w:val="18"/>
                      <w:szCs w:val="18"/>
                      <w:rtl/>
                    </w:rPr>
                    <w:t>הו</w:t>
                  </w:r>
                  <w:r>
                    <w:rPr>
                      <w:rFonts w:cs="Miriam" w:hint="cs"/>
                      <w:sz w:val="18"/>
                      <w:szCs w:val="18"/>
                      <w:rtl/>
                    </w:rPr>
                    <w:t>ראות הרשיון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שיון יכלול, בין היתר, את הפעילות שלגביה ניתן, תקופת תוקפו אם הוגבלה התקופה, המקום או האזור שלגביהם הוא ניתן, וכן ה</w:t>
      </w:r>
      <w:r>
        <w:rPr>
          <w:rStyle w:val="default"/>
          <w:rFonts w:cs="FrankRuehl"/>
          <w:rtl/>
        </w:rPr>
        <w:t>כל</w:t>
      </w:r>
      <w:r>
        <w:rPr>
          <w:rStyle w:val="default"/>
          <w:rFonts w:cs="FrankRuehl" w:hint="cs"/>
          <w:rtl/>
        </w:rPr>
        <w:t>לים והחובות החלים על בעל הרשיון לפי חוק זה.</w:t>
      </w:r>
    </w:p>
    <w:p w:rsidR="00B75881" w:rsidRPr="00B75881" w:rsidRDefault="00B75881" w:rsidP="00B75881">
      <w:pPr>
        <w:pStyle w:val="P00"/>
        <w:spacing w:before="72"/>
        <w:ind w:left="0" w:right="1134"/>
        <w:rPr>
          <w:rFonts w:cs="FrankRuehl"/>
          <w:sz w:val="26"/>
          <w:rtl/>
        </w:rPr>
      </w:pPr>
      <w:r>
        <w:rPr>
          <w:rFonts w:cs="FrankRuehl"/>
          <w:rtl/>
          <w:lang w:val="he-IL"/>
        </w:rPr>
        <w:pict>
          <v:shape id="_x0000_s2426" type="#_x0000_t202" style="position:absolute;left:0;text-align:left;margin-left:470.25pt;margin-top:7.1pt;width:1in;height:18.25pt;z-index:251746304" filled="f" stroked="f">
            <v:textbox inset="1mm,0,1mm,0">
              <w:txbxContent>
                <w:p w:rsidR="00C620D2" w:rsidRDefault="00C620D2" w:rsidP="00B75881">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w:t>
      </w:r>
      <w:r w:rsidRPr="00B75881">
        <w:rPr>
          <w:rFonts w:cs="FrankRuehl" w:hint="cs"/>
          <w:sz w:val="26"/>
          <w:rtl/>
        </w:rPr>
        <w:t>א1)</w:t>
      </w:r>
      <w:r w:rsidRPr="00B75881">
        <w:rPr>
          <w:rFonts w:cs="FrankRuehl"/>
          <w:sz w:val="26"/>
          <w:rtl/>
        </w:rPr>
        <w:tab/>
      </w:r>
      <w:r w:rsidRPr="00B75881">
        <w:rPr>
          <w:rFonts w:cs="FrankRuehl" w:hint="cs"/>
          <w:sz w:val="26"/>
          <w:rtl/>
        </w:rPr>
        <w:t xml:space="preserve">רישיון הולכה ורישיון חלוקה יכללו, נוסף על הוראות סעיף קטן (א) </w:t>
      </w:r>
      <w:r w:rsidRPr="00B75881">
        <w:rPr>
          <w:rFonts w:cs="FrankRuehl"/>
          <w:sz w:val="26"/>
          <w:rtl/>
        </w:rPr>
        <w:t>–</w:t>
      </w:r>
    </w:p>
    <w:p w:rsidR="00B75881" w:rsidRPr="00B75881" w:rsidRDefault="00B75881" w:rsidP="00B75881">
      <w:pPr>
        <w:pStyle w:val="P00"/>
        <w:spacing w:before="72"/>
        <w:ind w:left="1021" w:right="1134"/>
        <w:rPr>
          <w:rStyle w:val="default"/>
          <w:rFonts w:cs="FrankRuehl"/>
          <w:rtl/>
        </w:rPr>
      </w:pPr>
      <w:r w:rsidRPr="00B75881">
        <w:rPr>
          <w:rStyle w:val="default"/>
          <w:rFonts w:cs="FrankRuehl" w:hint="cs"/>
          <w:rtl/>
        </w:rPr>
        <w:t>(1)</w:t>
      </w:r>
      <w:r w:rsidRPr="00B75881">
        <w:rPr>
          <w:rStyle w:val="default"/>
          <w:rFonts w:cs="FrankRuehl"/>
          <w:rtl/>
        </w:rPr>
        <w:tab/>
      </w:r>
      <w:r w:rsidRPr="00B75881">
        <w:rPr>
          <w:rStyle w:val="default"/>
          <w:rFonts w:cs="FrankRuehl" w:hint="cs"/>
          <w:rtl/>
        </w:rPr>
        <w:t>הוראות בדבר חובה להתקנת מונים; בסעיף זה, "מונה" – ציוד למדידה ולחישוב של כמות אנרגיה חשמלית, ובכלל זה מנייה חכמה כפי שהרשות תגדיר באמות מידה לפי סעיף 30(2);</w:t>
      </w:r>
    </w:p>
    <w:p w:rsidR="00B75881" w:rsidRPr="00B75881" w:rsidRDefault="00B75881" w:rsidP="00B75881">
      <w:pPr>
        <w:pStyle w:val="P00"/>
        <w:spacing w:before="72"/>
        <w:ind w:left="1021" w:right="1134"/>
        <w:rPr>
          <w:rStyle w:val="default"/>
          <w:rFonts w:cs="FrankRuehl"/>
          <w:rtl/>
        </w:rPr>
      </w:pPr>
      <w:r w:rsidRPr="00B75881">
        <w:rPr>
          <w:rStyle w:val="default"/>
          <w:rFonts w:cs="FrankRuehl" w:hint="cs"/>
          <w:rtl/>
        </w:rPr>
        <w:t>(2)</w:t>
      </w:r>
      <w:r w:rsidRPr="00B75881">
        <w:rPr>
          <w:rStyle w:val="default"/>
          <w:rFonts w:cs="FrankRuehl"/>
          <w:rtl/>
        </w:rPr>
        <w:tab/>
      </w:r>
      <w:r w:rsidRPr="00B75881">
        <w:rPr>
          <w:rStyle w:val="default"/>
          <w:rFonts w:cs="FrankRuehl" w:hint="cs"/>
          <w:rtl/>
        </w:rPr>
        <w:t>חובה של בעל רישיון הולכה ובעל רישיון חלוקה להעביר את כל המידע הנמצא ברשותם שהתקבל ממונים שהתקינו, לשם ביצוע פעילות בהתאם לתנאי רישיונו של בעל רישיון לניהול המערכת, לבעל רישיון כאמור, בהתאם לאמות מידה שקבעה הרשות לפי סעיף 30(2).</w:t>
      </w:r>
    </w:p>
    <w:p w:rsidR="0033204D" w:rsidRDefault="0033204D">
      <w:pPr>
        <w:pStyle w:val="P00"/>
        <w:spacing w:before="72"/>
        <w:ind w:left="0" w:right="1134"/>
        <w:rPr>
          <w:rStyle w:val="default"/>
          <w:rFonts w:cs="FrankRuehl" w:hint="cs"/>
          <w:rtl/>
        </w:rPr>
      </w:pPr>
      <w:r>
        <w:rPr>
          <w:rFonts w:cs="FrankRuehl"/>
          <w:rtl/>
          <w:lang w:val="he-IL"/>
        </w:rPr>
        <w:pict>
          <v:shape id="_x0000_s2221" type="#_x0000_t202" style="position:absolute;left:0;text-align:left;margin-left:470.25pt;margin-top:7.1pt;width:1in;height:32.45pt;z-index:251666432" filled="f" stroked="f">
            <v:textbox inset="1mm,0,1mm,0">
              <w:txbxContent>
                <w:p w:rsidR="00C620D2" w:rsidRDefault="00C620D2">
                  <w:pPr>
                    <w:spacing w:line="160" w:lineRule="exact"/>
                    <w:jc w:val="left"/>
                    <w:rPr>
                      <w:rFonts w:cs="Miriam"/>
                      <w:sz w:val="18"/>
                      <w:szCs w:val="18"/>
                      <w:rtl/>
                    </w:rPr>
                  </w:pPr>
                  <w:r>
                    <w:rPr>
                      <w:rFonts w:cs="Miriam" w:hint="cs"/>
                      <w:sz w:val="18"/>
                      <w:szCs w:val="18"/>
                      <w:rtl/>
                    </w:rPr>
                    <w:t>(תיקון מס' 5) תשס"ז-2007</w:t>
                  </w:r>
                </w:p>
                <w:p w:rsidR="00C620D2" w:rsidRDefault="00C620D2" w:rsidP="00B75881">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שיון ספק שירות חיוני, יכלול, בנוסף להוראות </w:t>
      </w:r>
      <w:r w:rsidR="00B75881" w:rsidRPr="00B75881">
        <w:rPr>
          <w:rStyle w:val="default"/>
          <w:rFonts w:cs="FrankRuehl" w:hint="cs"/>
          <w:rtl/>
        </w:rPr>
        <w:t>סעיפים קטנים (א) ו-(א1</w:t>
      </w:r>
      <w:r>
        <w:rPr>
          <w:rStyle w:val="default"/>
          <w:rFonts w:cs="FrankRuehl" w:hint="cs"/>
          <w:rtl/>
        </w:rPr>
        <w:t xml:space="preserve">), הוראות בדבר חובת רכישת חשמל </w:t>
      </w:r>
      <w:r w:rsidR="00B75881" w:rsidRPr="00B75881">
        <w:rPr>
          <w:rStyle w:val="default"/>
          <w:rFonts w:cs="FrankRuehl" w:hint="cs"/>
          <w:rtl/>
        </w:rPr>
        <w:t xml:space="preserve">מבעלי רישיון ייצור, מבעלי רישיון אגירה או ממי שמייצרים חשמל או מבצעים אגירה של חשמל, הפטורים מחובת רישיון לפי סעיף 3(ב)(1)(א) ו-(ב), כולם או חלקם, כפי שקבעה הרשות </w:t>
      </w:r>
      <w:r>
        <w:rPr>
          <w:rStyle w:val="default"/>
          <w:rFonts w:cs="FrankRuehl" w:hint="cs"/>
          <w:rtl/>
        </w:rPr>
        <w:t>וכן הוראות בדבר חובת מתן שירו</w:t>
      </w:r>
      <w:r>
        <w:rPr>
          <w:rStyle w:val="default"/>
          <w:rFonts w:cs="FrankRuehl"/>
          <w:rtl/>
        </w:rPr>
        <w:t>ת</w:t>
      </w:r>
      <w:r>
        <w:rPr>
          <w:rStyle w:val="default"/>
          <w:rFonts w:cs="FrankRuehl" w:hint="cs"/>
          <w:rtl/>
        </w:rPr>
        <w:t>י תשתית ושירותי גיבוי, הכל לפי הענין.</w:t>
      </w:r>
    </w:p>
    <w:p w:rsidR="0033204D" w:rsidRDefault="0033204D">
      <w:pPr>
        <w:pStyle w:val="P00"/>
        <w:spacing w:before="72"/>
        <w:ind w:left="0" w:right="1134"/>
        <w:rPr>
          <w:rStyle w:val="default"/>
          <w:rFonts w:cs="FrankRuehl" w:hint="cs"/>
          <w:rtl/>
        </w:rPr>
      </w:pPr>
      <w:r>
        <w:rPr>
          <w:rFonts w:cs="FrankRuehl"/>
          <w:rtl/>
          <w:lang w:val="he-IL"/>
        </w:rPr>
        <w:pict>
          <v:shape id="_x0000_s2222" type="#_x0000_t202" style="position:absolute;left:0;text-align:left;margin-left:470.25pt;margin-top:7.1pt;width:1in;height:16.8pt;z-index:251667456"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רישיון לניהול המערכת יכלול, נוסף על הוראות סעיפים קטנים (א) ו</w:t>
      </w:r>
      <w:r>
        <w:rPr>
          <w:rStyle w:val="default"/>
          <w:rFonts w:cs="FrankRuehl" w:hint="cs"/>
          <w:rtl/>
        </w:rPr>
        <w:t>-</w:t>
      </w:r>
      <w:r>
        <w:rPr>
          <w:rStyle w:val="default"/>
          <w:rFonts w:cs="FrankRuehl"/>
          <w:rtl/>
        </w:rPr>
        <w:t>(ב), הוראות בענינים אלה:</w:t>
      </w:r>
    </w:p>
    <w:p w:rsidR="0033204D" w:rsidRDefault="0033204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מתן אפשרות לבעל הרישיון, במסגרת מילוי חובותיו על פי הרישיון,</w:t>
      </w:r>
      <w:r>
        <w:rPr>
          <w:rStyle w:val="default"/>
          <w:rFonts w:cs="FrankRuehl" w:hint="cs"/>
          <w:rtl/>
        </w:rPr>
        <w:t xml:space="preserve"> </w:t>
      </w:r>
      <w:r>
        <w:rPr>
          <w:rStyle w:val="default"/>
          <w:rFonts w:cs="FrankRuehl"/>
          <w:rtl/>
        </w:rPr>
        <w:t>לתת הוראות לבעלי רישיונות לפי חוק זה; לענין זה ניתן לכלול ברישיון תנאים למתן הוראות כאמור</w:t>
      </w:r>
      <w:r>
        <w:rPr>
          <w:rStyle w:val="default"/>
          <w:rFonts w:cs="FrankRuehl" w:hint="cs"/>
          <w:rtl/>
        </w:rPr>
        <w:t>;</w:t>
      </w:r>
    </w:p>
    <w:p w:rsidR="0033204D" w:rsidRDefault="0033204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חובה לערוך תחזיות לביקוש החשמל במשק בכללותו, ואופן פרסומן;</w:t>
      </w:r>
    </w:p>
    <w:p w:rsidR="0033204D" w:rsidRDefault="0033204D">
      <w:pPr>
        <w:pStyle w:val="P00"/>
        <w:spacing w:before="72"/>
        <w:ind w:left="1021"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חובת דיווח לשר על מחסור צפוי בהיצע החשמל;</w:t>
      </w:r>
    </w:p>
    <w:p w:rsidR="00B75881" w:rsidRDefault="00B75881" w:rsidP="00B75881">
      <w:pPr>
        <w:pStyle w:val="P00"/>
        <w:spacing w:before="72"/>
        <w:ind w:left="1021" w:right="1134"/>
        <w:rPr>
          <w:rStyle w:val="default"/>
          <w:rFonts w:cs="FrankRuehl"/>
          <w:rtl/>
        </w:rPr>
      </w:pPr>
      <w:r>
        <w:rPr>
          <w:rFonts w:cs="FrankRuehl"/>
          <w:rtl/>
          <w:lang w:val="he-IL"/>
        </w:rPr>
        <w:pict>
          <v:shape id="_x0000_s2429" type="#_x0000_t202" style="position:absolute;left:0;text-align:left;margin-left:470.25pt;margin-top:7.1pt;width:1in;height:18.25pt;z-index:251748352" filled="f" stroked="f">
            <v:textbox style="mso-next-textbox:#_x0000_s2429" inset="1mm,0,1mm,0">
              <w:txbxContent>
                <w:p w:rsidR="00C620D2" w:rsidRDefault="00C620D2" w:rsidP="00B75881">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(4)</w:t>
      </w:r>
      <w:r>
        <w:rPr>
          <w:rFonts w:cs="FrankRuehl" w:hint="cs"/>
          <w:sz w:val="26"/>
          <w:rtl/>
        </w:rPr>
        <w:tab/>
      </w:r>
      <w:r>
        <w:rPr>
          <w:rStyle w:val="default"/>
          <w:rFonts w:cs="FrankRuehl"/>
          <w:rtl/>
        </w:rPr>
        <w:t>אחריות בעל הרישיון לתכנון ולפיתוח של מערכת ההולכה</w:t>
      </w:r>
      <w:r>
        <w:rPr>
          <w:rStyle w:val="default"/>
          <w:rFonts w:cs="FrankRuehl" w:hint="cs"/>
          <w:rtl/>
        </w:rPr>
        <w:t xml:space="preserve"> וההשנאה</w:t>
      </w:r>
      <w:r>
        <w:rPr>
          <w:rStyle w:val="default"/>
          <w:rFonts w:cs="FrankRuehl"/>
          <w:rtl/>
        </w:rPr>
        <w:t>, בהתאם לצורכי משק החשמל</w:t>
      </w:r>
      <w:r>
        <w:rPr>
          <w:rStyle w:val="default"/>
          <w:rFonts w:cs="FrankRuehl" w:hint="cs"/>
          <w:rtl/>
        </w:rPr>
        <w:t>;</w:t>
      </w:r>
    </w:p>
    <w:p w:rsidR="00B75881" w:rsidRPr="00B75881" w:rsidRDefault="00B75881" w:rsidP="00B75881">
      <w:pPr>
        <w:pStyle w:val="P00"/>
        <w:spacing w:before="72"/>
        <w:ind w:left="1021" w:right="1134"/>
        <w:rPr>
          <w:rStyle w:val="default"/>
          <w:rFonts w:cs="FrankRuehl"/>
          <w:rtl/>
        </w:rPr>
      </w:pPr>
      <w:r>
        <w:rPr>
          <w:rFonts w:cs="FrankRuehl"/>
          <w:rtl/>
          <w:lang w:val="he-IL"/>
        </w:rPr>
        <w:pict>
          <v:shape id="_x0000_s2427" type="#_x0000_t202" style="position:absolute;left:0;text-align:left;margin-left:470.25pt;margin-top:7.1pt;width:1in;height:18.25pt;z-index:251747328" filled="f" stroked="f">
            <v:textbox style="mso-next-textbox:#_x0000_s2427" inset="1mm,0,1mm,0">
              <w:txbxContent>
                <w:p w:rsidR="00C620D2" w:rsidRDefault="00C620D2" w:rsidP="00B75881">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w:t>
      </w:r>
      <w:r w:rsidRPr="00B75881">
        <w:rPr>
          <w:rStyle w:val="default"/>
          <w:rFonts w:cs="FrankRuehl" w:hint="cs"/>
          <w:rtl/>
        </w:rPr>
        <w:t>5)</w:t>
      </w:r>
      <w:r w:rsidRPr="00B75881">
        <w:rPr>
          <w:rStyle w:val="default"/>
          <w:rFonts w:cs="FrankRuehl"/>
          <w:rtl/>
        </w:rPr>
        <w:tab/>
      </w:r>
      <w:r w:rsidRPr="00B75881">
        <w:rPr>
          <w:rStyle w:val="default"/>
          <w:rFonts w:cs="FrankRuehl" w:hint="cs"/>
          <w:rtl/>
        </w:rPr>
        <w:t>חובה לרכוש ולאחסן סוגי דלק שמשמשים את משק החשמל, לשם הקצאתם ומכירתם לבעלי רישיונות ייצור או לאדם המייצר חשמל הפטור מחובת רישיון לפי סעיף 3(ב)(1)(א); חובה לפי פסקה זו תיכנס לתוקף במועד שקבעה הרשות באישור השר.</w:t>
      </w:r>
    </w:p>
    <w:p w:rsidR="00B75881" w:rsidRPr="00B75881" w:rsidRDefault="00B75881" w:rsidP="00B75881">
      <w:pPr>
        <w:pStyle w:val="P00"/>
        <w:spacing w:before="72"/>
        <w:ind w:left="0" w:right="1134"/>
        <w:rPr>
          <w:rFonts w:cs="FrankRuehl"/>
          <w:sz w:val="26"/>
          <w:rtl/>
        </w:rPr>
      </w:pPr>
      <w:r>
        <w:rPr>
          <w:rFonts w:cs="FrankRuehl"/>
          <w:rtl/>
          <w:lang w:val="he-IL"/>
        </w:rPr>
        <w:pict>
          <v:shape id="_x0000_s2430" type="#_x0000_t202" style="position:absolute;left:0;text-align:left;margin-left:470.25pt;margin-top:7.1pt;width:1in;height:18.25pt;z-index:251749376" filled="f" stroked="f">
            <v:textbox inset="1mm,0,1mm,0">
              <w:txbxContent>
                <w:p w:rsidR="00C620D2" w:rsidRDefault="00C620D2" w:rsidP="00B75881">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w:t>
      </w:r>
      <w:r w:rsidRPr="00B75881">
        <w:rPr>
          <w:rFonts w:cs="FrankRuehl" w:hint="cs"/>
          <w:sz w:val="26"/>
          <w:rtl/>
        </w:rPr>
        <w:t>ד)</w:t>
      </w:r>
      <w:r w:rsidRPr="00B75881">
        <w:rPr>
          <w:rFonts w:cs="FrankRuehl"/>
          <w:sz w:val="26"/>
          <w:rtl/>
        </w:rPr>
        <w:tab/>
      </w:r>
      <w:r w:rsidRPr="00B75881">
        <w:rPr>
          <w:rFonts w:cs="FrankRuehl" w:hint="cs"/>
          <w:sz w:val="26"/>
          <w:rtl/>
        </w:rPr>
        <w:t>רישיון חלוקה יכלול, נוסף על הוראות סעיפים קטנים (א) ו-(א1), הוראות בעניינים אלה:</w:t>
      </w:r>
    </w:p>
    <w:p w:rsidR="00B75881" w:rsidRPr="00B75881" w:rsidRDefault="00B75881" w:rsidP="00B75881">
      <w:pPr>
        <w:pStyle w:val="P00"/>
        <w:spacing w:before="72"/>
        <w:ind w:left="1021" w:right="1134"/>
        <w:rPr>
          <w:rStyle w:val="default"/>
          <w:rFonts w:cs="FrankRuehl"/>
          <w:rtl/>
        </w:rPr>
      </w:pPr>
      <w:r w:rsidRPr="00B75881">
        <w:rPr>
          <w:rStyle w:val="default"/>
          <w:rFonts w:cs="FrankRuehl" w:hint="cs"/>
          <w:rtl/>
        </w:rPr>
        <w:t>(1)</w:t>
      </w:r>
      <w:r w:rsidRPr="00B75881">
        <w:rPr>
          <w:rStyle w:val="default"/>
          <w:rFonts w:cs="FrankRuehl"/>
          <w:rtl/>
        </w:rPr>
        <w:tab/>
      </w:r>
      <w:r w:rsidRPr="00B75881">
        <w:rPr>
          <w:rStyle w:val="default"/>
          <w:rFonts w:cs="FrankRuehl" w:hint="cs"/>
          <w:rtl/>
        </w:rPr>
        <w:t>איסור לבצע חלוקה בחטיבת קרקע, אלא בהתאם לאמות מידה שקבעה הרשות לפי סעיף 30(2);</w:t>
      </w:r>
    </w:p>
    <w:p w:rsidR="00B75881" w:rsidRPr="00B75881" w:rsidRDefault="00B75881" w:rsidP="00B75881">
      <w:pPr>
        <w:pStyle w:val="P00"/>
        <w:spacing w:before="72"/>
        <w:ind w:left="1021" w:right="1134"/>
        <w:rPr>
          <w:rStyle w:val="default"/>
          <w:rFonts w:cs="FrankRuehl"/>
          <w:rtl/>
        </w:rPr>
      </w:pPr>
      <w:r w:rsidRPr="00B75881">
        <w:rPr>
          <w:rStyle w:val="default"/>
          <w:rFonts w:cs="FrankRuehl" w:hint="cs"/>
          <w:rtl/>
        </w:rPr>
        <w:t>(2)</w:t>
      </w:r>
      <w:r w:rsidRPr="00B75881">
        <w:rPr>
          <w:rStyle w:val="default"/>
          <w:rFonts w:cs="FrankRuehl"/>
          <w:rtl/>
        </w:rPr>
        <w:tab/>
      </w:r>
      <w:r w:rsidRPr="00B75881">
        <w:rPr>
          <w:rStyle w:val="default"/>
          <w:rFonts w:cs="FrankRuehl" w:hint="cs"/>
          <w:rtl/>
        </w:rPr>
        <w:t>חובה למכור חשמל לכל צרכן באזור החלוקה שהוגדר ברישיון, לבקשתו.</w:t>
      </w:r>
    </w:p>
    <w:p w:rsidR="00B75881" w:rsidRPr="00B75881" w:rsidRDefault="00B75881" w:rsidP="00B75881">
      <w:pPr>
        <w:pStyle w:val="P00"/>
        <w:spacing w:before="72"/>
        <w:ind w:left="0" w:right="1134"/>
        <w:rPr>
          <w:rFonts w:cs="FrankRuehl"/>
          <w:sz w:val="26"/>
          <w:rtl/>
        </w:rPr>
      </w:pPr>
      <w:r>
        <w:rPr>
          <w:rFonts w:cs="FrankRuehl"/>
          <w:rtl/>
          <w:lang w:val="he-IL"/>
        </w:rPr>
        <w:pict>
          <v:shape id="_x0000_s2431" type="#_x0000_t202" style="position:absolute;left:0;text-align:left;margin-left:470.25pt;margin-top:7.1pt;width:1in;height:18.25pt;z-index:251750400" filled="f" stroked="f">
            <v:textbox inset="1mm,0,1mm,0">
              <w:txbxContent>
                <w:p w:rsidR="00C620D2" w:rsidRDefault="00C620D2" w:rsidP="00B75881">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w:t>
      </w:r>
      <w:r w:rsidRPr="00B75881">
        <w:rPr>
          <w:rFonts w:cs="FrankRuehl" w:hint="cs"/>
          <w:sz w:val="26"/>
          <w:rtl/>
        </w:rPr>
        <w:t>ה)</w:t>
      </w:r>
      <w:r w:rsidRPr="00B75881">
        <w:rPr>
          <w:rFonts w:cs="FrankRuehl"/>
          <w:sz w:val="26"/>
          <w:rtl/>
        </w:rPr>
        <w:tab/>
      </w:r>
      <w:r w:rsidRPr="00B75881">
        <w:rPr>
          <w:rFonts w:cs="FrankRuehl" w:hint="cs"/>
          <w:sz w:val="26"/>
          <w:rtl/>
        </w:rPr>
        <w:t>לעניין רישיון חלוקה הניתן לפי סעיף 4(ב1ב)(2) או (3), בהגדרת האזור שלגביו ניתן הרישיון, כאמור בסעיף קטן (א), תיקבע אפשרות להרחבת האזור כאמור בשל הגדלת תחום הגוף המקומי או אזור התעשייה כאמור בסעיף 4(ב1ג).</w:t>
      </w:r>
    </w:p>
    <w:p w:rsidR="00B75881" w:rsidRPr="00B75881" w:rsidRDefault="00B75881" w:rsidP="00B75881">
      <w:pPr>
        <w:pStyle w:val="P00"/>
        <w:spacing w:before="72"/>
        <w:ind w:left="0" w:right="1134"/>
        <w:rPr>
          <w:rFonts w:cs="FrankRuehl"/>
          <w:sz w:val="26"/>
          <w:rtl/>
        </w:rPr>
      </w:pPr>
      <w:r>
        <w:rPr>
          <w:rFonts w:cs="FrankRuehl"/>
          <w:rtl/>
          <w:lang w:val="he-IL"/>
        </w:rPr>
        <w:pict>
          <v:shape id="_x0000_s2432" type="#_x0000_t202" style="position:absolute;left:0;text-align:left;margin-left:470.25pt;margin-top:7.1pt;width:1in;height:18.25pt;z-index:251751424" filled="f" stroked="f">
            <v:textbox inset="1mm,0,1mm,0">
              <w:txbxContent>
                <w:p w:rsidR="00C620D2" w:rsidRDefault="00C620D2" w:rsidP="00B75881">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w:t>
      </w:r>
      <w:r w:rsidRPr="00B75881">
        <w:rPr>
          <w:rFonts w:cs="FrankRuehl" w:hint="cs"/>
          <w:sz w:val="26"/>
          <w:rtl/>
        </w:rPr>
        <w:t>ו)</w:t>
      </w:r>
      <w:r w:rsidRPr="00B75881">
        <w:rPr>
          <w:rFonts w:cs="FrankRuehl"/>
          <w:sz w:val="26"/>
          <w:rtl/>
        </w:rPr>
        <w:tab/>
      </w:r>
      <w:r w:rsidRPr="00B75881">
        <w:rPr>
          <w:rFonts w:cs="FrankRuehl" w:hint="cs"/>
          <w:sz w:val="26"/>
          <w:rtl/>
        </w:rPr>
        <w:t>בעל רישיון חלוקה לא יבצע חלוקה באזור שנקבע ברישיונו של בעל רישיון חלוקה אחר; פעילות חלוקה באזור שנקבע ברישיון תבוצע רק בידי בעל הרישיון לאותו אזור, למעט פעילות חלוקה שמבוצעת בידי מי שפטור מרישיון חלוקה.</w:t>
      </w:r>
    </w:p>
    <w:p w:rsidR="00B75881" w:rsidRPr="00B75881" w:rsidRDefault="00B75881" w:rsidP="00B75881">
      <w:pPr>
        <w:pStyle w:val="P00"/>
        <w:spacing w:before="72"/>
        <w:ind w:left="0" w:right="1134"/>
        <w:rPr>
          <w:rFonts w:cs="FrankRuehl"/>
          <w:sz w:val="26"/>
          <w:rtl/>
        </w:rPr>
      </w:pPr>
      <w:r>
        <w:rPr>
          <w:rFonts w:cs="FrankRuehl"/>
          <w:rtl/>
          <w:lang w:val="he-IL"/>
        </w:rPr>
        <w:pict>
          <v:shape id="_x0000_s2433" type="#_x0000_t202" style="position:absolute;left:0;text-align:left;margin-left:470.25pt;margin-top:7.1pt;width:1in;height:18.25pt;z-index:251752448" filled="f" stroked="f">
            <v:textbox inset="1mm,0,1mm,0">
              <w:txbxContent>
                <w:p w:rsidR="00C620D2" w:rsidRDefault="00C620D2" w:rsidP="00B75881">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w:t>
      </w:r>
      <w:r w:rsidRPr="00B75881">
        <w:rPr>
          <w:rFonts w:cs="FrankRuehl" w:hint="cs"/>
          <w:sz w:val="26"/>
          <w:rtl/>
        </w:rPr>
        <w:t>ז)</w:t>
      </w:r>
      <w:r w:rsidRPr="00B75881">
        <w:rPr>
          <w:rFonts w:cs="FrankRuehl"/>
          <w:sz w:val="26"/>
          <w:rtl/>
        </w:rPr>
        <w:tab/>
      </w:r>
      <w:r w:rsidRPr="00B75881">
        <w:rPr>
          <w:rFonts w:cs="FrankRuehl" w:hint="cs"/>
          <w:sz w:val="26"/>
          <w:rtl/>
        </w:rPr>
        <w:t>רישיון אגירה יכלול, נוסף על הוראות סעיף קטן (א), את תכלית האגירה.</w:t>
      </w:r>
    </w:p>
    <w:p w:rsidR="00B75881" w:rsidRPr="00B75881" w:rsidRDefault="00B75881" w:rsidP="00B75881">
      <w:pPr>
        <w:pStyle w:val="P00"/>
        <w:spacing w:before="72"/>
        <w:ind w:left="0" w:right="1134"/>
        <w:rPr>
          <w:rFonts w:cs="FrankRuehl"/>
          <w:sz w:val="26"/>
          <w:rtl/>
        </w:rPr>
      </w:pPr>
      <w:r>
        <w:rPr>
          <w:rFonts w:cs="FrankRuehl"/>
          <w:rtl/>
          <w:lang w:val="he-IL"/>
        </w:rPr>
        <w:pict>
          <v:shape id="_x0000_s2434" type="#_x0000_t202" style="position:absolute;left:0;text-align:left;margin-left:470.25pt;margin-top:7.1pt;width:1in;height:18.25pt;z-index:251753472" filled="f" stroked="f">
            <v:textbox inset="1mm,0,1mm,0">
              <w:txbxContent>
                <w:p w:rsidR="00C620D2" w:rsidRDefault="00C620D2" w:rsidP="00B75881">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hint="cs"/>
          <w:sz w:val="26"/>
          <w:rtl/>
        </w:rPr>
        <w:tab/>
        <w:t>(</w:t>
      </w:r>
      <w:r w:rsidRPr="00B75881">
        <w:rPr>
          <w:rFonts w:cs="FrankRuehl" w:hint="cs"/>
          <w:sz w:val="26"/>
          <w:rtl/>
        </w:rPr>
        <w:t>ח)</w:t>
      </w:r>
      <w:r w:rsidRPr="00B75881">
        <w:rPr>
          <w:rFonts w:cs="FrankRuehl"/>
          <w:sz w:val="26"/>
          <w:rtl/>
        </w:rPr>
        <w:tab/>
      </w:r>
      <w:r w:rsidRPr="00B75881">
        <w:rPr>
          <w:rFonts w:cs="FrankRuehl" w:hint="cs"/>
          <w:sz w:val="26"/>
          <w:rtl/>
        </w:rPr>
        <w:t>רישיון לניהול המערכת, רישיון הולכה ורישיון חלוקה יכללו גם הוראות בדבר חובת בעל הרישיון להעביר מידע הנמצא ברשותו שהתקבל ממונה, לבעלי רישיון הספקה, בהסכמת הצרכן שהמונה מדד את צריכתו ובהתאם לאמות מידה שקבעה הרשות לפי סעיף 30(2).</w:t>
      </w:r>
    </w:p>
    <w:p w:rsidR="0033204D" w:rsidRPr="007F3DA5" w:rsidRDefault="0033204D">
      <w:pPr>
        <w:pStyle w:val="P00"/>
        <w:spacing w:before="0"/>
        <w:ind w:left="0" w:right="1134"/>
        <w:rPr>
          <w:rFonts w:cs="FrankRuehl" w:hint="cs"/>
          <w:vanish/>
          <w:color w:val="FF0000"/>
          <w:szCs w:val="20"/>
          <w:shd w:val="clear" w:color="auto" w:fill="FFFF99"/>
          <w:rtl/>
        </w:rPr>
      </w:pPr>
      <w:bookmarkStart w:id="36" w:name="Rov170"/>
      <w:r w:rsidRPr="007F3DA5">
        <w:rPr>
          <w:rFonts w:cs="FrankRuehl" w:hint="cs"/>
          <w:vanish/>
          <w:color w:val="FF0000"/>
          <w:szCs w:val="20"/>
          <w:shd w:val="clear" w:color="auto" w:fill="FFFF99"/>
          <w:rtl/>
        </w:rPr>
        <w:t>מיום 4.3.2007</w:t>
      </w:r>
    </w:p>
    <w:p w:rsidR="0033204D" w:rsidRPr="007F3DA5" w:rsidRDefault="0033204D">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33204D" w:rsidRPr="007F3DA5" w:rsidRDefault="0033204D">
      <w:pPr>
        <w:pStyle w:val="P00"/>
        <w:spacing w:before="0"/>
        <w:ind w:left="0" w:right="1134"/>
        <w:rPr>
          <w:rFonts w:cs="FrankRuehl" w:hint="cs"/>
          <w:vanish/>
          <w:szCs w:val="20"/>
          <w:shd w:val="clear" w:color="auto" w:fill="FFFF99"/>
          <w:rtl/>
        </w:rPr>
      </w:pPr>
      <w:hyperlink r:id="rId100"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132 (</w:t>
      </w:r>
      <w:hyperlink r:id="rId101"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33204D" w:rsidRPr="007F3DA5" w:rsidRDefault="0033204D" w:rsidP="009C0157">
      <w:pPr>
        <w:pStyle w:val="P00"/>
        <w:ind w:left="0" w:right="1134"/>
        <w:rPr>
          <w:rStyle w:val="default"/>
          <w:rFonts w:cs="FrankRuehl" w:hint="cs"/>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ר</w:t>
      </w:r>
      <w:r w:rsidRPr="007F3DA5">
        <w:rPr>
          <w:rStyle w:val="default"/>
          <w:rFonts w:cs="FrankRuehl" w:hint="cs"/>
          <w:vanish/>
          <w:sz w:val="22"/>
          <w:szCs w:val="22"/>
          <w:shd w:val="clear" w:color="auto" w:fill="FFFF99"/>
          <w:rtl/>
        </w:rPr>
        <w:t>שיון ספק שירות חיוני, יכלול, בנוסף להוראות סעיף קטן (א), הוראות בדבר חובת רכישת חשמל מיצרן חשמל פרטי וכן הוראות בדבר חובת מתן שירו</w:t>
      </w:r>
      <w:r w:rsidRPr="007F3DA5">
        <w:rPr>
          <w:rStyle w:val="default"/>
          <w:rFonts w:cs="FrankRuehl"/>
          <w:vanish/>
          <w:sz w:val="22"/>
          <w:szCs w:val="22"/>
          <w:shd w:val="clear" w:color="auto" w:fill="FFFF99"/>
          <w:rtl/>
        </w:rPr>
        <w:t>ת</w:t>
      </w:r>
      <w:r w:rsidRPr="007F3DA5">
        <w:rPr>
          <w:rStyle w:val="default"/>
          <w:rFonts w:cs="FrankRuehl" w:hint="cs"/>
          <w:vanish/>
          <w:sz w:val="22"/>
          <w:szCs w:val="22"/>
          <w:shd w:val="clear" w:color="auto" w:fill="FFFF99"/>
          <w:rtl/>
        </w:rPr>
        <w:t>י תשתית ושירותי גיבוי</w:t>
      </w:r>
      <w:r w:rsidRPr="007F3DA5">
        <w:rPr>
          <w:rStyle w:val="default"/>
          <w:rFonts w:cs="FrankRuehl" w:hint="cs"/>
          <w:vanish/>
          <w:sz w:val="22"/>
          <w:szCs w:val="22"/>
          <w:u w:val="single"/>
          <w:shd w:val="clear" w:color="auto" w:fill="FFFF99"/>
          <w:rtl/>
        </w:rPr>
        <w:t>, הכל לפי הענין</w:t>
      </w:r>
      <w:r w:rsidRPr="007F3DA5">
        <w:rPr>
          <w:rStyle w:val="default"/>
          <w:rFonts w:cs="FrankRuehl" w:hint="cs"/>
          <w:vanish/>
          <w:sz w:val="22"/>
          <w:szCs w:val="22"/>
          <w:shd w:val="clear" w:color="auto" w:fill="FFFF99"/>
          <w:rtl/>
        </w:rPr>
        <w:t>.</w:t>
      </w:r>
    </w:p>
    <w:p w:rsidR="0033204D" w:rsidRPr="007F3DA5" w:rsidRDefault="0033204D">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u w:val="single"/>
          <w:shd w:val="clear" w:color="auto" w:fill="FFFF99"/>
          <w:rtl/>
        </w:rPr>
        <w:t>(ג)</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רישיון לניהול המערכת יכלול, נוסף על הוראות סעיפים קטנים (א) ו</w:t>
      </w:r>
      <w:r w:rsidRPr="007F3DA5">
        <w:rPr>
          <w:rStyle w:val="default"/>
          <w:rFonts w:cs="FrankRuehl" w:hint="cs"/>
          <w:vanish/>
          <w:sz w:val="22"/>
          <w:szCs w:val="22"/>
          <w:u w:val="single"/>
          <w:shd w:val="clear" w:color="auto" w:fill="FFFF99"/>
          <w:rtl/>
        </w:rPr>
        <w:t>-</w:t>
      </w:r>
      <w:r w:rsidRPr="007F3DA5">
        <w:rPr>
          <w:rStyle w:val="default"/>
          <w:rFonts w:cs="FrankRuehl"/>
          <w:vanish/>
          <w:sz w:val="22"/>
          <w:szCs w:val="22"/>
          <w:u w:val="single"/>
          <w:shd w:val="clear" w:color="auto" w:fill="FFFF99"/>
          <w:rtl/>
        </w:rPr>
        <w:t>(ב), הוראות בענינים אלה:</w:t>
      </w:r>
    </w:p>
    <w:p w:rsidR="0033204D" w:rsidRPr="007F3DA5" w:rsidRDefault="0033204D">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(1)</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מתן אפשרות לבעל הרישיון, במסגרת מילוי חובותיו על פי הרישיון,</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לתת הוראות לבעלי רישיונות לפי חוק זה; לענין זה ניתן לכלול ברישיון תנאים למתן הוראות כאמור</w:t>
      </w:r>
      <w:r w:rsidRPr="007F3DA5">
        <w:rPr>
          <w:rStyle w:val="default"/>
          <w:rFonts w:cs="FrankRuehl" w:hint="cs"/>
          <w:vanish/>
          <w:sz w:val="22"/>
          <w:szCs w:val="22"/>
          <w:u w:val="single"/>
          <w:shd w:val="clear" w:color="auto" w:fill="FFFF99"/>
          <w:rtl/>
        </w:rPr>
        <w:t>;</w:t>
      </w:r>
    </w:p>
    <w:p w:rsidR="0033204D" w:rsidRPr="007F3DA5" w:rsidRDefault="0033204D">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(2)</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חובה לערוך תחזיות לביקוש החשמל במשק בכללותו, ואופן פרסומן;</w:t>
      </w:r>
    </w:p>
    <w:p w:rsidR="0033204D" w:rsidRPr="007F3DA5" w:rsidRDefault="0033204D">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(3)</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חובת דיווח לשר על מחסור צפוי בהיצע החשמל;</w:t>
      </w:r>
    </w:p>
    <w:p w:rsidR="0033204D" w:rsidRPr="007F3DA5" w:rsidRDefault="0033204D">
      <w:pPr>
        <w:pStyle w:val="P00"/>
        <w:spacing w:before="0"/>
        <w:ind w:left="1021" w:right="1134"/>
        <w:rPr>
          <w:rStyle w:val="default"/>
          <w:rFonts w:cs="FrankRuehl"/>
          <w:vanish/>
          <w:sz w:val="22"/>
          <w:szCs w:val="22"/>
          <w:shd w:val="clear" w:color="auto" w:fill="FFFF99"/>
          <w:rtl/>
        </w:rPr>
      </w:pPr>
      <w:r w:rsidRPr="007F3DA5">
        <w:rPr>
          <w:rStyle w:val="default"/>
          <w:rFonts w:cs="FrankRuehl"/>
          <w:vanish/>
          <w:sz w:val="22"/>
          <w:szCs w:val="22"/>
          <w:u w:val="single"/>
          <w:shd w:val="clear" w:color="auto" w:fill="FFFF99"/>
          <w:rtl/>
        </w:rPr>
        <w:t>(4)</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אחריות בעל הרישיון לתכנון ולפיתוח של מערכת ההולכה, בהתאם לצורכי משק החשמל.</w:t>
      </w:r>
    </w:p>
    <w:p w:rsidR="009C0157" w:rsidRPr="007F3DA5" w:rsidRDefault="009C0157" w:rsidP="009C0157">
      <w:pPr>
        <w:pStyle w:val="P00"/>
        <w:tabs>
          <w:tab w:val="clear" w:pos="6259"/>
        </w:tabs>
        <w:spacing w:before="0"/>
        <w:ind w:left="0" w:right="1134"/>
        <w:rPr>
          <w:rStyle w:val="default"/>
          <w:rFonts w:cs="FrankRuehl"/>
          <w:vanish/>
          <w:sz w:val="20"/>
          <w:szCs w:val="20"/>
          <w:shd w:val="clear" w:color="auto" w:fill="FFFF99"/>
          <w:rtl/>
        </w:rPr>
      </w:pPr>
    </w:p>
    <w:p w:rsidR="009C0157" w:rsidRPr="007F3DA5" w:rsidRDefault="009C0157" w:rsidP="009C0157">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9C0157" w:rsidRPr="007F3DA5" w:rsidRDefault="009C0157" w:rsidP="009C0157">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9C0157" w:rsidRPr="007F3DA5" w:rsidRDefault="009C0157" w:rsidP="009C0157">
      <w:pPr>
        <w:pStyle w:val="P00"/>
        <w:spacing w:before="0"/>
        <w:ind w:left="0" w:right="1134"/>
        <w:rPr>
          <w:rFonts w:ascii="FrankRuehl" w:hAnsi="FrankRuehl" w:cs="FrankRuehl"/>
          <w:vanish/>
          <w:szCs w:val="20"/>
          <w:shd w:val="clear" w:color="auto" w:fill="FFFF99"/>
          <w:rtl/>
        </w:rPr>
      </w:pPr>
      <w:hyperlink r:id="rId102"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927 (</w:t>
      </w:r>
      <w:hyperlink r:id="rId103"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9C0157" w:rsidRPr="007F3DA5" w:rsidRDefault="009C0157" w:rsidP="009C0157">
      <w:pPr>
        <w:pStyle w:val="P00"/>
        <w:ind w:left="0" w:right="1134"/>
        <w:rPr>
          <w:rFonts w:cs="FrankRuehl"/>
          <w:vanish/>
          <w:sz w:val="22"/>
          <w:szCs w:val="22"/>
          <w:u w:val="single"/>
          <w:shd w:val="clear" w:color="auto" w:fill="FFFF99"/>
          <w:rtl/>
        </w:rPr>
      </w:pPr>
      <w:r w:rsidRPr="007F3DA5">
        <w:rPr>
          <w:rFonts w:cs="FrankRuehl"/>
          <w:vanish/>
          <w:sz w:val="22"/>
          <w:szCs w:val="22"/>
          <w:shd w:val="clear" w:color="auto" w:fill="FFFF99"/>
          <w:rtl/>
        </w:rPr>
        <w:tab/>
      </w:r>
      <w:r w:rsidRPr="007F3DA5">
        <w:rPr>
          <w:rFonts w:cs="FrankRuehl" w:hint="cs"/>
          <w:vanish/>
          <w:sz w:val="22"/>
          <w:szCs w:val="22"/>
          <w:u w:val="single"/>
          <w:shd w:val="clear" w:color="auto" w:fill="FFFF99"/>
          <w:rtl/>
        </w:rPr>
        <w:t>(א1)</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 xml:space="preserve">רישיון הולכה ורישיון חלוקה יכללו, נוסף על הוראות סעיף קטן (א) </w:t>
      </w:r>
      <w:r w:rsidRPr="007F3DA5">
        <w:rPr>
          <w:rFonts w:cs="FrankRuehl"/>
          <w:vanish/>
          <w:sz w:val="22"/>
          <w:szCs w:val="22"/>
          <w:u w:val="single"/>
          <w:shd w:val="clear" w:color="auto" w:fill="FFFF99"/>
          <w:rtl/>
        </w:rPr>
        <w:t>–</w:t>
      </w:r>
    </w:p>
    <w:p w:rsidR="009C0157" w:rsidRPr="007F3DA5" w:rsidRDefault="009C0157" w:rsidP="009C0157">
      <w:pPr>
        <w:pStyle w:val="P00"/>
        <w:spacing w:before="0"/>
        <w:ind w:left="1021" w:right="1134"/>
        <w:rPr>
          <w:rFonts w:cs="FrankRuehl"/>
          <w:vanish/>
          <w:sz w:val="22"/>
          <w:szCs w:val="22"/>
          <w:u w:val="single"/>
          <w:shd w:val="clear" w:color="auto" w:fill="FFFF99"/>
          <w:rtl/>
        </w:rPr>
      </w:pPr>
      <w:r w:rsidRPr="007F3DA5">
        <w:rPr>
          <w:rFonts w:cs="FrankRuehl" w:hint="cs"/>
          <w:vanish/>
          <w:sz w:val="22"/>
          <w:szCs w:val="22"/>
          <w:u w:val="single"/>
          <w:shd w:val="clear" w:color="auto" w:fill="FFFF99"/>
          <w:rtl/>
        </w:rPr>
        <w:t>(1)</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 xml:space="preserve">הוראות בדבר חובה להתקנת מונים; בסעיף זה, "מונה" </w:t>
      </w:r>
      <w:r w:rsidRPr="007F3DA5">
        <w:rPr>
          <w:rFonts w:cs="FrankRuehl"/>
          <w:vanish/>
          <w:sz w:val="22"/>
          <w:szCs w:val="22"/>
          <w:u w:val="single"/>
          <w:shd w:val="clear" w:color="auto" w:fill="FFFF99"/>
          <w:rtl/>
        </w:rPr>
        <w:t>–</w:t>
      </w:r>
      <w:r w:rsidRPr="007F3DA5">
        <w:rPr>
          <w:rFonts w:cs="FrankRuehl" w:hint="cs"/>
          <w:vanish/>
          <w:sz w:val="22"/>
          <w:szCs w:val="22"/>
          <w:u w:val="single"/>
          <w:shd w:val="clear" w:color="auto" w:fill="FFFF99"/>
          <w:rtl/>
        </w:rPr>
        <w:t xml:space="preserve"> ציוד למדידה ולחישוב של כמות אנרגיה חשמלית, ובכלל זה מנייה חכמה כפי שהרשות תגדיר באמות מידה לפי סעיף 30(2);</w:t>
      </w:r>
    </w:p>
    <w:p w:rsidR="009C0157" w:rsidRPr="007F3DA5" w:rsidRDefault="009C0157" w:rsidP="009C0157">
      <w:pPr>
        <w:pStyle w:val="P00"/>
        <w:spacing w:before="0"/>
        <w:ind w:left="1021" w:right="1134"/>
        <w:rPr>
          <w:rFonts w:cs="FrankRuehl"/>
          <w:vanish/>
          <w:sz w:val="22"/>
          <w:szCs w:val="22"/>
          <w:shd w:val="clear" w:color="auto" w:fill="FFFF99"/>
          <w:rtl/>
        </w:rPr>
      </w:pPr>
      <w:r w:rsidRPr="007F3DA5">
        <w:rPr>
          <w:rFonts w:cs="FrankRuehl" w:hint="cs"/>
          <w:vanish/>
          <w:sz w:val="22"/>
          <w:szCs w:val="22"/>
          <w:u w:val="single"/>
          <w:shd w:val="clear" w:color="auto" w:fill="FFFF99"/>
          <w:rtl/>
        </w:rPr>
        <w:t>(2)</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חובה של בעל רישיון הולכה ובעל רישיון חלוקה להעביר את כל המידע הנמצא ברשותם שהתקבל ממונים שהתקינו, לשם ביצוע פעילות בהתאם לתנאי רישיונו של בעל רישיון לניהול המערכת, לבעל רישיון כאמור, בהתאם לאמות מידה שקבעה הרשות לפי סעיף 30(2).</w:t>
      </w:r>
    </w:p>
    <w:p w:rsidR="009C0157" w:rsidRPr="007F3DA5" w:rsidRDefault="009C0157" w:rsidP="009C0157">
      <w:pPr>
        <w:pStyle w:val="P00"/>
        <w:spacing w:before="0"/>
        <w:ind w:left="0" w:right="1134"/>
        <w:rPr>
          <w:rStyle w:val="default"/>
          <w:rFonts w:cs="FrankRuehl" w:hint="cs"/>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ר</w:t>
      </w:r>
      <w:r w:rsidRPr="007F3DA5">
        <w:rPr>
          <w:rStyle w:val="default"/>
          <w:rFonts w:cs="FrankRuehl" w:hint="cs"/>
          <w:vanish/>
          <w:sz w:val="22"/>
          <w:szCs w:val="22"/>
          <w:shd w:val="clear" w:color="auto" w:fill="FFFF99"/>
          <w:rtl/>
        </w:rPr>
        <w:t xml:space="preserve">שיון ספק שירות חיוני, יכלול, בנוסף להוראות </w:t>
      </w:r>
      <w:r w:rsidRPr="007F3DA5">
        <w:rPr>
          <w:rStyle w:val="default"/>
          <w:rFonts w:cs="FrankRuehl" w:hint="cs"/>
          <w:strike/>
          <w:vanish/>
          <w:sz w:val="22"/>
          <w:szCs w:val="22"/>
          <w:shd w:val="clear" w:color="auto" w:fill="FFFF99"/>
          <w:rtl/>
        </w:rPr>
        <w:t>סעיף קטן (א)</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סעיפים קטנים (א) ו-(א1)</w:t>
      </w:r>
      <w:r w:rsidRPr="007F3DA5">
        <w:rPr>
          <w:rStyle w:val="default"/>
          <w:rFonts w:cs="FrankRuehl" w:hint="cs"/>
          <w:vanish/>
          <w:sz w:val="22"/>
          <w:szCs w:val="22"/>
          <w:shd w:val="clear" w:color="auto" w:fill="FFFF99"/>
          <w:rtl/>
        </w:rPr>
        <w:t xml:space="preserve">, הוראות בדבר חובת רכישת חשמל </w:t>
      </w:r>
      <w:r w:rsidRPr="007F3DA5">
        <w:rPr>
          <w:rStyle w:val="default"/>
          <w:rFonts w:cs="FrankRuehl" w:hint="cs"/>
          <w:strike/>
          <w:vanish/>
          <w:sz w:val="22"/>
          <w:szCs w:val="22"/>
          <w:shd w:val="clear" w:color="auto" w:fill="FFFF99"/>
          <w:rtl/>
        </w:rPr>
        <w:t>מיצרן חשמל פרטי</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מבעלי רישיון ייצור, מבעלי רישיון אגירה או ממי שמייצרים חשמל או מבצעים אגירה של חשמל, הפטורים מחובת רישיון לפי סעיף 3(ב)(1)(א) ו-(ב), כולם או חלקם, כפי שקבעה הרשות</w:t>
      </w:r>
      <w:r w:rsidRPr="007F3DA5">
        <w:rPr>
          <w:rStyle w:val="default"/>
          <w:rFonts w:cs="FrankRuehl" w:hint="cs"/>
          <w:vanish/>
          <w:sz w:val="22"/>
          <w:szCs w:val="22"/>
          <w:shd w:val="clear" w:color="auto" w:fill="FFFF99"/>
          <w:rtl/>
        </w:rPr>
        <w:t xml:space="preserve"> וכן הוראות בדבר חובת מתן שירו</w:t>
      </w:r>
      <w:r w:rsidRPr="007F3DA5">
        <w:rPr>
          <w:rStyle w:val="default"/>
          <w:rFonts w:cs="FrankRuehl"/>
          <w:vanish/>
          <w:sz w:val="22"/>
          <w:szCs w:val="22"/>
          <w:shd w:val="clear" w:color="auto" w:fill="FFFF99"/>
          <w:rtl/>
        </w:rPr>
        <w:t>ת</w:t>
      </w:r>
      <w:r w:rsidRPr="007F3DA5">
        <w:rPr>
          <w:rStyle w:val="default"/>
          <w:rFonts w:cs="FrankRuehl" w:hint="cs"/>
          <w:vanish/>
          <w:sz w:val="22"/>
          <w:szCs w:val="22"/>
          <w:shd w:val="clear" w:color="auto" w:fill="FFFF99"/>
          <w:rtl/>
        </w:rPr>
        <w:t>י תשתית ושירותי גיבוי, הכל לפי הענין.</w:t>
      </w:r>
    </w:p>
    <w:p w:rsidR="009C0157" w:rsidRPr="007F3DA5" w:rsidRDefault="009C0157" w:rsidP="009C015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(ג)</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רישיון לניהול המערכת יכלול, נוסף על הוראות סעיפים קטנים (א)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(ב), הוראות בענינים אלה:</w:t>
      </w:r>
    </w:p>
    <w:p w:rsidR="009C0157" w:rsidRPr="007F3DA5" w:rsidRDefault="009C0157" w:rsidP="009C015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מתן אפשרות לבעל הרישיון, במסגרת מילוי חובותיו על פי הרישיון,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לתת הוראות לבעלי רישיונות לפי חוק זה; לענין זה ניתן לכלול ברישיון תנאים למתן הוראות כאמור</w:t>
      </w:r>
      <w:r w:rsidRPr="007F3DA5">
        <w:rPr>
          <w:rStyle w:val="default"/>
          <w:rFonts w:cs="FrankRuehl" w:hint="cs"/>
          <w:vanish/>
          <w:sz w:val="22"/>
          <w:szCs w:val="22"/>
          <w:shd w:val="clear" w:color="auto" w:fill="FFFF99"/>
          <w:rtl/>
        </w:rPr>
        <w:t>;</w:t>
      </w:r>
    </w:p>
    <w:p w:rsidR="009C0157" w:rsidRPr="007F3DA5" w:rsidRDefault="009C0157" w:rsidP="009C015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חובה לערוך תחזיות לביקוש החשמל במשק בכללותו, ואופן פרסומן;</w:t>
      </w:r>
    </w:p>
    <w:p w:rsidR="009C0157" w:rsidRPr="007F3DA5" w:rsidRDefault="009C0157" w:rsidP="009C015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חובת דיווח לשר על מחסור צפוי בהיצע החשמל;</w:t>
      </w:r>
    </w:p>
    <w:p w:rsidR="009C0157" w:rsidRPr="007F3DA5" w:rsidRDefault="009C0157" w:rsidP="009C0157">
      <w:pPr>
        <w:pStyle w:val="P00"/>
        <w:spacing w:before="0"/>
        <w:ind w:left="1021"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אחריות בעל הרישיון לתכנון ולפיתוח של מערכת ההולכה</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וההשנאה</w:t>
      </w:r>
      <w:r w:rsidRPr="007F3DA5">
        <w:rPr>
          <w:rStyle w:val="default"/>
          <w:rFonts w:cs="FrankRuehl"/>
          <w:vanish/>
          <w:sz w:val="22"/>
          <w:szCs w:val="22"/>
          <w:shd w:val="clear" w:color="auto" w:fill="FFFF99"/>
          <w:rtl/>
        </w:rPr>
        <w:t>, בהתאם לצורכי משק החשמל</w:t>
      </w:r>
      <w:r w:rsidRPr="007F3DA5">
        <w:rPr>
          <w:rStyle w:val="default"/>
          <w:rFonts w:cs="FrankRuehl" w:hint="cs"/>
          <w:vanish/>
          <w:sz w:val="22"/>
          <w:szCs w:val="22"/>
          <w:shd w:val="clear" w:color="auto" w:fill="FFFF99"/>
          <w:rtl/>
        </w:rPr>
        <w:t>;</w:t>
      </w:r>
    </w:p>
    <w:p w:rsidR="009C0157" w:rsidRPr="007F3DA5" w:rsidRDefault="009C0157" w:rsidP="009C0157">
      <w:pPr>
        <w:pStyle w:val="P00"/>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u w:val="single"/>
          <w:shd w:val="clear" w:color="auto" w:fill="FFFF99"/>
          <w:rtl/>
        </w:rPr>
        <w:t>(5)</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חובה לרכוש ולאחסן סוגי דלק שמשמשים את משק החשמל, לשם הקצאתם ומכירתם לבעלי רישיונות ייצור או לאדם המייצר חשמל הפטור מחובת רישיון לפי סעיף 3(ב)(1)(א); חובה לפי פסקה זו תיכנס לתוקף במועד שקבעה הרשות באישור השר.</w:t>
      </w:r>
    </w:p>
    <w:p w:rsidR="009C0157" w:rsidRPr="007F3DA5" w:rsidRDefault="009C0157" w:rsidP="009C0157">
      <w:pPr>
        <w:pStyle w:val="P00"/>
        <w:spacing w:before="0"/>
        <w:ind w:left="0" w:right="1134"/>
        <w:rPr>
          <w:rStyle w:val="default"/>
          <w:rFonts w:cs="FrankRuehl"/>
          <w:vanish/>
          <w:sz w:val="22"/>
          <w:szCs w:val="22"/>
          <w:u w:val="single"/>
          <w:shd w:val="clear" w:color="auto" w:fill="FFFF99"/>
          <w:rtl/>
        </w:rPr>
      </w:pPr>
      <w:r w:rsidRPr="007F3DA5">
        <w:rPr>
          <w:rStyle w:val="default"/>
          <w:rFonts w:cs="FrankRuehl"/>
          <w:vanish/>
          <w:sz w:val="22"/>
          <w:szCs w:val="22"/>
          <w:shd w:val="clear" w:color="auto" w:fill="FFFF99"/>
          <w:rtl/>
        </w:rPr>
        <w:tab/>
      </w:r>
      <w:r w:rsidRPr="007F3DA5">
        <w:rPr>
          <w:rStyle w:val="default"/>
          <w:rFonts w:cs="FrankRuehl" w:hint="cs"/>
          <w:vanish/>
          <w:sz w:val="22"/>
          <w:szCs w:val="22"/>
          <w:u w:val="single"/>
          <w:shd w:val="clear" w:color="auto" w:fill="FFFF99"/>
          <w:rtl/>
        </w:rPr>
        <w:t>(ד)</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רישיון חלוקה יכלול, נוסף על הוראות סעיפים קטנים (א) ו-(א1), הוראות בעניינים אלה:</w:t>
      </w:r>
    </w:p>
    <w:p w:rsidR="009C0157" w:rsidRPr="007F3DA5" w:rsidRDefault="009C0157" w:rsidP="009C0157">
      <w:pPr>
        <w:pStyle w:val="P00"/>
        <w:spacing w:before="0"/>
        <w:ind w:left="1021"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(1)</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איסור לבצע חלוקה בחטיבת קרקע, אלא בהתאם לאמות מידה שקבעה הרשות לפי סעיף 30(2);</w:t>
      </w:r>
    </w:p>
    <w:p w:rsidR="009C0157" w:rsidRPr="007F3DA5" w:rsidRDefault="009C0157" w:rsidP="009C0157">
      <w:pPr>
        <w:pStyle w:val="P00"/>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u w:val="single"/>
          <w:shd w:val="clear" w:color="auto" w:fill="FFFF99"/>
          <w:rtl/>
        </w:rPr>
        <w:t>(2)</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חובה למכור חשמל לכל צרכן באזור החלוקה שהוגדר ברישיון, לבקשתו.</w:t>
      </w:r>
    </w:p>
    <w:p w:rsidR="009C0157" w:rsidRPr="007F3DA5" w:rsidRDefault="009C0157" w:rsidP="009C0157">
      <w:pPr>
        <w:pStyle w:val="P00"/>
        <w:spacing w:before="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ab/>
      </w:r>
      <w:r w:rsidRPr="007F3DA5">
        <w:rPr>
          <w:rStyle w:val="default"/>
          <w:rFonts w:cs="FrankRuehl" w:hint="cs"/>
          <w:vanish/>
          <w:sz w:val="22"/>
          <w:szCs w:val="22"/>
          <w:u w:val="single"/>
          <w:shd w:val="clear" w:color="auto" w:fill="FFFF99"/>
          <w:rtl/>
        </w:rPr>
        <w:t>(ה)</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לעניין רישיון חלוקה הניתן לפי סעיף 4(ב1ב)(2) או (3), בהגדרת האזור שלגביו ניתן הרישיון, כאמור בסעיף קטן (א), תיקבע אפשרות להרחבת האזור כאמור בשל הגדלת תחום הגוף המקומי או אזור התעשייה כאמור בסעיף 4(ב1ג).</w:t>
      </w:r>
    </w:p>
    <w:p w:rsidR="009C0157" w:rsidRPr="007F3DA5" w:rsidRDefault="009C0157" w:rsidP="009C0157">
      <w:pPr>
        <w:pStyle w:val="P00"/>
        <w:spacing w:before="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ab/>
      </w:r>
      <w:r w:rsidRPr="007F3DA5">
        <w:rPr>
          <w:rStyle w:val="default"/>
          <w:rFonts w:cs="FrankRuehl" w:hint="cs"/>
          <w:vanish/>
          <w:sz w:val="22"/>
          <w:szCs w:val="22"/>
          <w:u w:val="single"/>
          <w:shd w:val="clear" w:color="auto" w:fill="FFFF99"/>
          <w:rtl/>
        </w:rPr>
        <w:t>(ו)</w:t>
      </w:r>
      <w:r w:rsidRPr="007F3DA5">
        <w:rPr>
          <w:rStyle w:val="default"/>
          <w:rFonts w:cs="FrankRuehl"/>
          <w:vanish/>
          <w:sz w:val="22"/>
          <w:szCs w:val="22"/>
          <w:u w:val="single"/>
          <w:shd w:val="clear" w:color="auto" w:fill="FFFF99"/>
          <w:rtl/>
        </w:rPr>
        <w:tab/>
      </w:r>
      <w:r w:rsidR="00B75881" w:rsidRPr="007F3DA5">
        <w:rPr>
          <w:rStyle w:val="default"/>
          <w:rFonts w:cs="FrankRuehl" w:hint="cs"/>
          <w:vanish/>
          <w:sz w:val="22"/>
          <w:szCs w:val="22"/>
          <w:u w:val="single"/>
          <w:shd w:val="clear" w:color="auto" w:fill="FFFF99"/>
          <w:rtl/>
        </w:rPr>
        <w:t>בעל רישיון חלוקה לא יבצע חלוקה באזור שנקבע ברישיונו של בעל רישיון חלוקה אחר; פעילות חלוקה באזור שנקבע ברישיון תבוצע רק בידי בעל הרישיון לאותו אזור, למעט פעילות חלוקה שמבוצעת בידי מי שפטור מרישיון חלוקה.</w:t>
      </w:r>
    </w:p>
    <w:p w:rsidR="00B75881" w:rsidRPr="007F3DA5" w:rsidRDefault="00B75881" w:rsidP="009C0157">
      <w:pPr>
        <w:pStyle w:val="P00"/>
        <w:spacing w:before="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ab/>
      </w:r>
      <w:r w:rsidRPr="007F3DA5">
        <w:rPr>
          <w:rStyle w:val="default"/>
          <w:rFonts w:cs="FrankRuehl" w:hint="cs"/>
          <w:vanish/>
          <w:sz w:val="22"/>
          <w:szCs w:val="22"/>
          <w:u w:val="single"/>
          <w:shd w:val="clear" w:color="auto" w:fill="FFFF99"/>
          <w:rtl/>
        </w:rPr>
        <w:t>(ז)</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רישיון אגירה יכלול, נוסף על הוראות סעיף קטן (א), את תכלית האגירה.</w:t>
      </w:r>
    </w:p>
    <w:p w:rsidR="00B75881" w:rsidRPr="00322368" w:rsidRDefault="00B75881" w:rsidP="00322368">
      <w:pPr>
        <w:pStyle w:val="P00"/>
        <w:spacing w:before="0"/>
        <w:ind w:left="0" w:right="1134"/>
        <w:rPr>
          <w:rStyle w:val="default"/>
          <w:rFonts w:cs="FrankRuehl" w:hint="cs"/>
          <w:sz w:val="2"/>
          <w:szCs w:val="2"/>
          <w:shd w:val="clear" w:color="auto" w:fill="FFFF99"/>
          <w:rtl/>
        </w:rPr>
      </w:pPr>
      <w:r w:rsidRPr="007F3DA5">
        <w:rPr>
          <w:rStyle w:val="default"/>
          <w:rFonts w:cs="FrankRuehl"/>
          <w:vanish/>
          <w:sz w:val="22"/>
          <w:szCs w:val="22"/>
          <w:shd w:val="clear" w:color="auto" w:fill="FFFF99"/>
          <w:rtl/>
        </w:rPr>
        <w:tab/>
      </w:r>
      <w:r w:rsidRPr="007F3DA5">
        <w:rPr>
          <w:rStyle w:val="default"/>
          <w:rFonts w:cs="FrankRuehl" w:hint="cs"/>
          <w:vanish/>
          <w:sz w:val="22"/>
          <w:szCs w:val="22"/>
          <w:u w:val="single"/>
          <w:shd w:val="clear" w:color="auto" w:fill="FFFF99"/>
          <w:rtl/>
        </w:rPr>
        <w:t>(ח)</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רישיון לניהול המערכת, רישיון הולכה ורישיון חלוקה יכללו גם הוראות בדבר חובת בעל הרישיון להעביר מידע הנמצא ברשותו שהתקבל ממונה, לבעלי רישיון הספקה, בהסכמת הצרכן שהמונה מדד את צריכתו ובהתאם לאמות מידה שקבעה הרשות לפי סעיף 30(2).</w:t>
      </w:r>
      <w:bookmarkEnd w:id="36"/>
    </w:p>
    <w:p w:rsidR="0033204D" w:rsidRDefault="0033204D">
      <w:pPr>
        <w:pStyle w:val="P00"/>
        <w:spacing w:before="72"/>
        <w:ind w:left="0" w:right="1134"/>
        <w:rPr>
          <w:rStyle w:val="default"/>
          <w:rFonts w:cs="FrankRuehl"/>
          <w:rtl/>
        </w:rPr>
      </w:pPr>
      <w:bookmarkStart w:id="37" w:name="Seif6"/>
      <w:bookmarkEnd w:id="37"/>
      <w:r>
        <w:rPr>
          <w:lang w:val="he-IL"/>
        </w:rPr>
        <w:pict>
          <v:rect id="_x0000_s2055" style="position:absolute;left:0;text-align:left;margin-left:464.5pt;margin-top:8.05pt;width:75.05pt;height:16pt;z-index:251551744"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סי</w:t>
                  </w:r>
                  <w:r>
                    <w:rPr>
                      <w:rFonts w:cs="Miriam" w:hint="cs"/>
                      <w:sz w:val="18"/>
                      <w:szCs w:val="18"/>
                      <w:rtl/>
                    </w:rPr>
                    <w:t>יגים וכשירויות למתן רשיון</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שיון לפי חוק זה, למעט רשיון ספק שירות חיו</w:t>
      </w:r>
      <w:r>
        <w:rPr>
          <w:rStyle w:val="default"/>
          <w:rFonts w:cs="FrankRuehl"/>
          <w:rtl/>
        </w:rPr>
        <w:t>ני</w:t>
      </w:r>
      <w:r>
        <w:rPr>
          <w:rStyle w:val="default"/>
          <w:rFonts w:cs="FrankRuehl" w:hint="cs"/>
          <w:rtl/>
        </w:rPr>
        <w:t>, יינתן ליחיד שהוא אזרח ישראלי, לחברה או לשותפות; רשיון ספק שירות חיוני יינתן לחברה בלבד.</w:t>
      </w:r>
    </w:p>
    <w:p w:rsidR="0033204D" w:rsidRDefault="0033204D">
      <w:pPr>
        <w:pStyle w:val="P00"/>
        <w:spacing w:before="72"/>
        <w:ind w:left="0" w:right="1134"/>
        <w:rPr>
          <w:rStyle w:val="default"/>
          <w:rFonts w:cs="FrankRuehl" w:hint="cs"/>
          <w:rtl/>
        </w:rPr>
      </w:pPr>
      <w:r>
        <w:rPr>
          <w:rFonts w:cs="FrankRuehl"/>
          <w:rtl/>
          <w:lang w:val="he-IL"/>
        </w:rPr>
        <w:pict>
          <v:shape id="_x0000_s2145" type="#_x0000_t202" style="position:absolute;left:0;text-align:left;margin-left:470.25pt;margin-top:7.1pt;width:1in;height:16.8pt;z-index:251641856"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לא יינתן רשיון לפי חוק זה </w:t>
      </w:r>
      <w:r>
        <w:rPr>
          <w:rStyle w:val="default"/>
          <w:rFonts w:cs="FrankRuehl"/>
          <w:rtl/>
        </w:rPr>
        <w:t>–</w:t>
      </w:r>
    </w:p>
    <w:p w:rsidR="0033204D" w:rsidRDefault="0033204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יחיד שהוכרז פושט רגל, זולת אם הופטר, ולתאגיד אם מונה לו כונס נכסים או מפרק, או שהחליט על פירוק מר</w:t>
      </w:r>
      <w:r>
        <w:rPr>
          <w:rStyle w:val="default"/>
          <w:rFonts w:cs="FrankRuehl"/>
          <w:rtl/>
        </w:rPr>
        <w:t>צו</w:t>
      </w:r>
      <w:r>
        <w:rPr>
          <w:rStyle w:val="default"/>
          <w:rFonts w:cs="FrankRuehl" w:hint="cs"/>
          <w:rtl/>
        </w:rPr>
        <w:t>ן;</w:t>
      </w:r>
    </w:p>
    <w:p w:rsidR="0033204D" w:rsidRDefault="0033204D">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יחיד שהורשע בעבירה שיש עמה, לדעת היועץ המשפטי לממשלה, קלון, לחברה, גם אם נושא משרה או בעל שליטה בה הורשע כאמור, ולשותפות, גם אם אחד מהשותפים ב</w:t>
      </w:r>
      <w:r>
        <w:rPr>
          <w:rStyle w:val="default"/>
          <w:rFonts w:cs="FrankRuehl"/>
          <w:rtl/>
        </w:rPr>
        <w:t>ה</w:t>
      </w:r>
      <w:r>
        <w:rPr>
          <w:rStyle w:val="default"/>
          <w:rFonts w:cs="FrankRuehl" w:hint="cs"/>
          <w:rtl/>
        </w:rPr>
        <w:t xml:space="preserve"> הורשע כאמור.</w:t>
      </w:r>
    </w:p>
    <w:p w:rsidR="0033204D" w:rsidRDefault="0033204D">
      <w:pPr>
        <w:pStyle w:val="P00"/>
        <w:spacing w:before="72"/>
        <w:ind w:left="0" w:right="1134"/>
        <w:rPr>
          <w:rStyle w:val="default"/>
          <w:rFonts w:cs="FrankRuehl"/>
          <w:rtl/>
        </w:rPr>
      </w:pPr>
      <w:r>
        <w:rPr>
          <w:rFonts w:cs="FrankRuehl"/>
          <w:rtl/>
          <w:lang w:val="he-IL"/>
        </w:rPr>
        <w:pict>
          <v:shape id="_x0000_s2146" type="#_x0000_t202" style="position:absolute;left:0;text-align:left;margin-left:470.25pt;margin-top:7.1pt;width:1in;height:16.8pt;z-index:251642880"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לא יינתן רשיון ספק שירות חיוני אלא לחברה שהתחייבה כי היא תעסוק רק בפעילויות, לפי ה</w:t>
      </w:r>
      <w:r>
        <w:rPr>
          <w:rStyle w:val="default"/>
          <w:rFonts w:cs="FrankRuehl"/>
          <w:rtl/>
        </w:rPr>
        <w:t>רש</w:t>
      </w:r>
      <w:r>
        <w:rPr>
          <w:rStyle w:val="default"/>
          <w:rFonts w:cs="FrankRuehl" w:hint="cs"/>
          <w:rtl/>
        </w:rPr>
        <w:t>יונות שניתנו לה לפי חוק זה ובפעולות נילוות להן.</w:t>
      </w:r>
    </w:p>
    <w:p w:rsidR="0033204D" w:rsidRDefault="0033204D">
      <w:pPr>
        <w:pStyle w:val="P00"/>
        <w:spacing w:before="72"/>
        <w:ind w:left="0" w:right="1134"/>
        <w:rPr>
          <w:rStyle w:val="default"/>
          <w:rFonts w:cs="FrankRuehl" w:hint="cs"/>
          <w:rtl/>
        </w:rPr>
      </w:pPr>
      <w:r>
        <w:rPr>
          <w:rFonts w:cs="FrankRuehl"/>
          <w:rtl/>
          <w:lang w:val="he-IL"/>
        </w:rPr>
        <w:pict>
          <v:shape id="_x0000_s2126" type="#_x0000_t202" style="position:absolute;left:0;text-align:left;margin-left:470.25pt;margin-top:7.1pt;width:1in;height:20.15pt;z-index:251624448"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הוראות סעיף קטן (ג) בעל רשיון ספק שירות חיוני רשאי לעסוק בפעולות אחרות שאישרו לו השרים בהתייעצות עם הרשות שאין בעיסוק בהן כדי לפגוע בפעילויותיו או בפיקוח על מילוי חובותיו, הכל לפי הוראות חוק זה.</w:t>
      </w:r>
    </w:p>
    <w:p w:rsidR="0033204D" w:rsidRDefault="0033204D">
      <w:pPr>
        <w:pStyle w:val="P00"/>
        <w:spacing w:before="72"/>
        <w:ind w:left="0" w:right="1134"/>
        <w:rPr>
          <w:rStyle w:val="default"/>
          <w:rFonts w:cs="FrankRuehl" w:hint="cs"/>
          <w:rtl/>
        </w:rPr>
      </w:pPr>
      <w:r>
        <w:rPr>
          <w:rFonts w:cs="FrankRuehl"/>
          <w:rtl/>
          <w:lang w:val="he-IL"/>
        </w:rPr>
        <w:pict>
          <v:shape id="_x0000_s2223" type="#_x0000_t202" style="position:absolute;left:0;text-align:left;margin-left:470.25pt;margin-top:7.1pt;width:1in;height:33.6pt;z-index:251668480" filled="f" stroked="f">
            <v:textbox inset="1mm,0,1mm,0">
              <w:txbxContent>
                <w:p w:rsidR="00C620D2" w:rsidRDefault="00C620D2">
                  <w:pPr>
                    <w:spacing w:line="160" w:lineRule="exact"/>
                    <w:jc w:val="left"/>
                    <w:rPr>
                      <w:rFonts w:cs="Miriam"/>
                      <w:sz w:val="18"/>
                      <w:szCs w:val="18"/>
                      <w:rtl/>
                    </w:rPr>
                  </w:pPr>
                  <w:r>
                    <w:rPr>
                      <w:rFonts w:cs="Miriam" w:hint="cs"/>
                      <w:sz w:val="18"/>
                      <w:szCs w:val="18"/>
                      <w:rtl/>
                    </w:rPr>
                    <w:t>(תיקון מס' 5) תשס"ז-2007</w:t>
                  </w:r>
                </w:p>
                <w:p w:rsidR="00C620D2" w:rsidRDefault="00C620D2" w:rsidP="00DA3F7C">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Style w:val="default"/>
          <w:rFonts w:cs="FrankRuehl" w:hint="cs"/>
          <w:rtl/>
        </w:rPr>
        <w:tab/>
      </w:r>
      <w:r>
        <w:rPr>
          <w:rStyle w:val="default"/>
          <w:rFonts w:cs="FrankRuehl"/>
          <w:rtl/>
        </w:rPr>
        <w:t>(ד1)</w:t>
      </w:r>
      <w:r>
        <w:rPr>
          <w:rStyle w:val="default"/>
          <w:rFonts w:cs="FrankRuehl" w:hint="cs"/>
          <w:rtl/>
        </w:rPr>
        <w:tab/>
      </w:r>
      <w:r>
        <w:rPr>
          <w:rStyle w:val="default"/>
          <w:rFonts w:cs="FrankRuehl"/>
          <w:rtl/>
        </w:rPr>
        <w:t>לא יינתן רישיון לפי חוק זה אם לאחר קבלת הרישיון יהיה אדם, למעט</w:t>
      </w:r>
      <w:r>
        <w:rPr>
          <w:rStyle w:val="default"/>
          <w:rFonts w:cs="FrankRuehl" w:hint="cs"/>
          <w:rtl/>
        </w:rPr>
        <w:t xml:space="preserve"> </w:t>
      </w:r>
      <w:r>
        <w:rPr>
          <w:rStyle w:val="default"/>
          <w:rFonts w:cs="FrankRuehl"/>
          <w:rtl/>
        </w:rPr>
        <w:t>המדינה, בעל רישיון לניהול המערכת או יחזיק אמצעי שליטה בבעל רישיון</w:t>
      </w:r>
      <w:r>
        <w:rPr>
          <w:rStyle w:val="default"/>
          <w:rFonts w:cs="FrankRuehl" w:hint="cs"/>
          <w:rtl/>
        </w:rPr>
        <w:t xml:space="preserve"> </w:t>
      </w:r>
      <w:r>
        <w:rPr>
          <w:rStyle w:val="default"/>
          <w:rFonts w:cs="FrankRuehl"/>
          <w:rtl/>
        </w:rPr>
        <w:t xml:space="preserve">כאמור, וכן יהיה בעל רישיון </w:t>
      </w:r>
      <w:r w:rsidR="00DA3F7C">
        <w:rPr>
          <w:rStyle w:val="default"/>
          <w:rFonts w:cs="FrankRuehl" w:hint="cs"/>
          <w:rtl/>
        </w:rPr>
        <w:t xml:space="preserve">הולכה, </w:t>
      </w:r>
      <w:r>
        <w:rPr>
          <w:rStyle w:val="default"/>
          <w:rFonts w:cs="FrankRuehl"/>
          <w:rtl/>
        </w:rPr>
        <w:t>חלוקה, ייצור או הספקה או יחזיק אמצעי שליטה בבעל רישיון כאמור.</w:t>
      </w:r>
    </w:p>
    <w:p w:rsidR="0033204D" w:rsidRDefault="0033204D">
      <w:pPr>
        <w:pStyle w:val="P00"/>
        <w:spacing w:before="72"/>
        <w:ind w:left="0" w:right="1134"/>
        <w:rPr>
          <w:rStyle w:val="default"/>
          <w:rFonts w:cs="FrankRuehl" w:hint="cs"/>
          <w:rtl/>
        </w:rPr>
      </w:pPr>
      <w:r>
        <w:rPr>
          <w:rFonts w:cs="FrankRuehl"/>
          <w:rtl/>
          <w:lang w:val="he-IL"/>
        </w:rPr>
        <w:pict>
          <v:shape id="_x0000_s2209" type="#_x0000_t202" style="position:absolute;left:0;text-align:left;margin-left:470.25pt;margin-top:7.05pt;width:1in;height:33.6pt;z-index:251656192"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v:shape>
        </w:pict>
      </w:r>
      <w:r>
        <w:rPr>
          <w:rStyle w:val="default"/>
          <w:rFonts w:cs="FrankRuehl" w:hint="cs"/>
          <w:rtl/>
        </w:rPr>
        <w:tab/>
        <w:t>(ה)</w:t>
      </w:r>
      <w:r>
        <w:rPr>
          <w:rStyle w:val="default"/>
          <w:rFonts w:cs="FrankRuehl" w:hint="cs"/>
          <w:rtl/>
        </w:rPr>
        <w:tab/>
        <w:t>לא יינתן רישיון ייצור או רישיון חלוקה למי שמחזיק אמצעי שליטה בבעל רישיון הולכה.</w:t>
      </w:r>
    </w:p>
    <w:p w:rsidR="0033204D" w:rsidRDefault="0033204D">
      <w:pPr>
        <w:pStyle w:val="P00"/>
        <w:spacing w:before="72"/>
        <w:ind w:left="0" w:right="1134"/>
        <w:rPr>
          <w:rStyle w:val="default"/>
          <w:rFonts w:cs="FrankRuehl" w:hint="cs"/>
          <w:rtl/>
        </w:rPr>
      </w:pPr>
      <w:r>
        <w:rPr>
          <w:rFonts w:cs="FrankRuehl"/>
          <w:rtl/>
          <w:lang w:val="he-IL"/>
        </w:rPr>
        <w:pict>
          <v:shape id="_x0000_s2128" type="#_x0000_t202" style="position:absolute;left:0;text-align:left;margin-left:470.25pt;margin-top:7.1pt;width:1in;height:17.4pt;z-index:251625472" filled="f" stroked="f">
            <v:textbox style="mso-next-textbox:#_x0000_s2128" inset="1mm,0,1mm,0">
              <w:txbxContent>
                <w:p w:rsidR="00C620D2" w:rsidRDefault="00C620D2" w:rsidP="00DA3F7C">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Style w:val="default"/>
          <w:rFonts w:cs="FrankRuehl" w:hint="cs"/>
          <w:rtl/>
        </w:rPr>
        <w:tab/>
        <w:t>(ו)</w:t>
      </w:r>
      <w:r>
        <w:rPr>
          <w:rStyle w:val="default"/>
          <w:rFonts w:cs="FrankRuehl" w:hint="cs"/>
          <w:rtl/>
        </w:rPr>
        <w:tab/>
      </w:r>
      <w:r w:rsidR="00DA3F7C">
        <w:rPr>
          <w:rStyle w:val="default"/>
          <w:rFonts w:cs="FrankRuehl" w:hint="cs"/>
          <w:rtl/>
        </w:rPr>
        <w:t>(בוטל)</w:t>
      </w:r>
      <w:r>
        <w:rPr>
          <w:rStyle w:val="default"/>
          <w:rFonts w:cs="FrankRuehl" w:hint="cs"/>
          <w:rtl/>
        </w:rPr>
        <w:t>.</w:t>
      </w:r>
    </w:p>
    <w:p w:rsidR="0033204D" w:rsidRDefault="0033204D">
      <w:pPr>
        <w:pStyle w:val="P00"/>
        <w:spacing w:before="72"/>
        <w:ind w:left="0" w:right="1134"/>
        <w:rPr>
          <w:rStyle w:val="default"/>
          <w:rFonts w:cs="FrankRuehl" w:hint="cs"/>
          <w:rtl/>
        </w:rPr>
      </w:pPr>
      <w:r>
        <w:rPr>
          <w:rFonts w:cs="FrankRuehl"/>
          <w:rtl/>
          <w:lang w:val="he-IL"/>
        </w:rPr>
        <w:pict>
          <v:shape id="_x0000_s2129" type="#_x0000_t202" style="position:absolute;left:0;text-align:left;margin-left:470.25pt;margin-top:7.1pt;width:1in;height:31.55pt;z-index:251626496"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Style w:val="default"/>
          <w:rFonts w:cs="FrankRuehl" w:hint="cs"/>
          <w:rtl/>
        </w:rPr>
        <w:tab/>
        <w:t>(ז)</w:t>
      </w:r>
      <w:r>
        <w:rPr>
          <w:rStyle w:val="default"/>
          <w:rFonts w:cs="FrankRuehl" w:hint="cs"/>
          <w:rtl/>
        </w:rPr>
        <w:tab/>
        <w:t>לא יינתן רישיון ייצור אם מתקיים אחד מאלה:</w:t>
      </w:r>
    </w:p>
    <w:p w:rsidR="0033204D" w:rsidRDefault="003320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מבקש הרישיון מחזיק אמצעי שליטה בבעל רישיון חלוקה אשר מחזיק 10% או יותר מהיקף החלוקה במשק החשמל;</w:t>
      </w:r>
    </w:p>
    <w:p w:rsidR="0033204D" w:rsidRDefault="0033204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מבקש הרישיון מחזיק אמצעי שליטה בבעל רישיון חלוקה, ולאחר קבלת הרישיון המבוקש יחזיק 10% או יותר מהיקף כושר הייצור במשק החשמל;</w:t>
      </w:r>
    </w:p>
    <w:p w:rsidR="0033204D" w:rsidRDefault="0033204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אדם יחזיק לאחר קבלת הרישיון המבוקש 30% או יותר מהיקף כושר הייצור במשק החשמל;</w:t>
      </w:r>
    </w:p>
    <w:p w:rsidR="0033204D" w:rsidRDefault="0033204D">
      <w:pPr>
        <w:pStyle w:val="P00"/>
        <w:spacing w:before="72"/>
        <w:ind w:left="1021" w:right="1134"/>
        <w:rPr>
          <w:rStyle w:val="default"/>
          <w:rFonts w:cs="FrankRuehl" w:hint="cs"/>
          <w:rtl/>
        </w:rPr>
      </w:pPr>
      <w:r>
        <w:rPr>
          <w:rFonts w:cs="FrankRuehl"/>
          <w:rtl/>
          <w:lang w:val="he-IL"/>
        </w:rPr>
        <w:pict>
          <v:shape id="_x0000_s2225" type="#_x0000_t202" style="position:absolute;left:0;text-align:left;margin-left:470.25pt;margin-top:7.1pt;width:1in;height:16.8pt;z-index:251669504"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v:shape>
        </w:pict>
      </w:r>
      <w:r>
        <w:rPr>
          <w:rStyle w:val="default"/>
          <w:rFonts w:cs="FrankRuehl" w:hint="cs"/>
          <w:rtl/>
        </w:rPr>
        <w:t>(4)</w:t>
      </w:r>
      <w:r>
        <w:rPr>
          <w:rStyle w:val="default"/>
          <w:rFonts w:cs="FrankRuehl" w:hint="cs"/>
          <w:rtl/>
        </w:rPr>
        <w:tab/>
        <w:t>מבקש הרישיון הוא בעל רישיון הולכה.</w:t>
      </w:r>
    </w:p>
    <w:p w:rsidR="0033204D" w:rsidRDefault="0033204D">
      <w:pPr>
        <w:pStyle w:val="P00"/>
        <w:spacing w:before="72"/>
        <w:ind w:left="0" w:right="1134"/>
        <w:rPr>
          <w:rStyle w:val="default"/>
          <w:rFonts w:cs="FrankRuehl" w:hint="cs"/>
          <w:rtl/>
        </w:rPr>
      </w:pPr>
      <w:r>
        <w:rPr>
          <w:rFonts w:cs="FrankRuehl"/>
          <w:rtl/>
          <w:lang w:val="he-IL"/>
        </w:rPr>
        <w:pict>
          <v:shape id="_x0000_s2130" type="#_x0000_t202" style="position:absolute;left:0;text-align:left;margin-left:470.25pt;margin-top:7.1pt;width:1in;height:33pt;z-index:251627520"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Style w:val="default"/>
          <w:rFonts w:cs="FrankRuehl" w:hint="cs"/>
          <w:rtl/>
        </w:rPr>
        <w:tab/>
        <w:t>(ח)</w:t>
      </w:r>
      <w:r>
        <w:rPr>
          <w:rStyle w:val="default"/>
          <w:rFonts w:cs="FrankRuehl" w:hint="cs"/>
          <w:rtl/>
        </w:rPr>
        <w:tab/>
        <w:t>לא יינתן רישיון חלוקה אם מתקיים אחד מאלה:</w:t>
      </w:r>
    </w:p>
    <w:p w:rsidR="0033204D" w:rsidRDefault="0033204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מבקש הרישיון מחזיק אמצעי שליטה בבעל רישיון ייצור אשר מחזיק 10% או יותר מהיקף כושר הייצור במשק החשמל;</w:t>
      </w:r>
    </w:p>
    <w:p w:rsidR="0033204D" w:rsidRDefault="00DA3F7C" w:rsidP="00DA3F7C">
      <w:pPr>
        <w:pStyle w:val="P00"/>
        <w:spacing w:before="72"/>
        <w:ind w:left="1021" w:right="1134"/>
        <w:rPr>
          <w:rStyle w:val="default"/>
          <w:rFonts w:cs="FrankRuehl" w:hint="cs"/>
          <w:rtl/>
        </w:rPr>
      </w:pPr>
      <w:r>
        <w:rPr>
          <w:rFonts w:cs="FrankRuehl"/>
          <w:rtl/>
          <w:lang w:val="he-IL"/>
        </w:rPr>
        <w:pict>
          <v:shape id="_x0000_s2436" type="#_x0000_t202" style="position:absolute;left:0;text-align:left;margin-left:470.25pt;margin-top:7.1pt;width:1in;height:16.8pt;z-index:251754496" filled="f" stroked="f">
            <v:textbox inset="1mm,0,1mm,0">
              <w:txbxContent>
                <w:p w:rsidR="00C620D2" w:rsidRDefault="00C620D2" w:rsidP="00DA3F7C">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Style w:val="default"/>
          <w:rFonts w:cs="FrankRuehl" w:hint="cs"/>
          <w:rtl/>
        </w:rPr>
        <w:t>(</w:t>
      </w:r>
      <w:r w:rsidR="0033204D">
        <w:rPr>
          <w:rStyle w:val="default"/>
          <w:rFonts w:cs="FrankRuehl" w:hint="cs"/>
          <w:rtl/>
        </w:rPr>
        <w:t>2)</w:t>
      </w:r>
      <w:r w:rsidR="0033204D">
        <w:rPr>
          <w:rStyle w:val="default"/>
          <w:rFonts w:cs="FrankRuehl" w:hint="cs"/>
          <w:rtl/>
        </w:rPr>
        <w:tab/>
      </w:r>
      <w:r>
        <w:rPr>
          <w:rStyle w:val="default"/>
          <w:rFonts w:cs="FrankRuehl" w:hint="cs"/>
          <w:rtl/>
        </w:rPr>
        <w:t>(נמחקה)</w:t>
      </w:r>
      <w:r w:rsidR="0033204D">
        <w:rPr>
          <w:rStyle w:val="default"/>
          <w:rFonts w:cs="FrankRuehl" w:hint="cs"/>
          <w:rtl/>
        </w:rPr>
        <w:t>;</w:t>
      </w:r>
    </w:p>
    <w:p w:rsidR="0033204D" w:rsidRDefault="0033204D">
      <w:pPr>
        <w:pStyle w:val="P00"/>
        <w:spacing w:before="72"/>
        <w:ind w:left="1021" w:right="1134"/>
        <w:rPr>
          <w:rStyle w:val="default"/>
          <w:rFonts w:cs="FrankRuehl" w:hint="cs"/>
          <w:rtl/>
        </w:rPr>
      </w:pPr>
      <w:r>
        <w:rPr>
          <w:rFonts w:cs="FrankRuehl"/>
          <w:rtl/>
          <w:lang w:val="he-IL"/>
        </w:rPr>
        <w:pict>
          <v:shape id="_x0000_s2226" type="#_x0000_t202" style="position:absolute;left:0;text-align:left;margin-left:470.25pt;margin-top:7.1pt;width:1in;height:16.8pt;z-index:251670528" filled="f" stroked="f">
            <v:textbox inset="1mm,0,1mm,0">
              <w:txbxContent>
                <w:p w:rsidR="00C620D2" w:rsidRDefault="00C620D2" w:rsidP="00DA3F7C">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Style w:val="default"/>
          <w:rFonts w:cs="FrankRuehl" w:hint="cs"/>
          <w:rtl/>
        </w:rPr>
        <w:t>(3)</w:t>
      </w:r>
      <w:r>
        <w:rPr>
          <w:rStyle w:val="default"/>
          <w:rFonts w:cs="FrankRuehl" w:hint="cs"/>
          <w:rtl/>
        </w:rPr>
        <w:tab/>
      </w:r>
      <w:r w:rsidR="00DA3F7C">
        <w:rPr>
          <w:rStyle w:val="default"/>
          <w:rFonts w:cs="FrankRuehl" w:hint="cs"/>
          <w:rtl/>
        </w:rPr>
        <w:t>(נמחקה)</w:t>
      </w:r>
      <w:r>
        <w:rPr>
          <w:rStyle w:val="default"/>
          <w:rFonts w:cs="FrankRuehl" w:hint="cs"/>
          <w:rtl/>
        </w:rPr>
        <w:t>.</w:t>
      </w:r>
    </w:p>
    <w:p w:rsidR="0033204D" w:rsidRDefault="0033204D">
      <w:pPr>
        <w:pStyle w:val="P00"/>
        <w:spacing w:before="72"/>
        <w:ind w:left="0" w:right="1134"/>
        <w:rPr>
          <w:rStyle w:val="default"/>
          <w:rFonts w:cs="FrankRuehl"/>
          <w:rtl/>
        </w:rPr>
      </w:pPr>
      <w:r>
        <w:rPr>
          <w:rFonts w:cs="FrankRuehl"/>
          <w:rtl/>
          <w:lang w:val="he-IL"/>
        </w:rPr>
        <w:pict>
          <v:shape id="_x0000_s2131" type="#_x0000_t202" style="position:absolute;left:0;text-align:left;margin-left:470.25pt;margin-top:7.1pt;width:1in;height:22.4pt;z-index:251628544" filled="f" stroked="f">
            <v:textbox style="mso-next-textbox:#_x0000_s2131" inset="1mm,0,1mm,0">
              <w:txbxContent>
                <w:p w:rsidR="00C620D2" w:rsidRDefault="00C620D2" w:rsidP="00DA3F7C">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Style w:val="default"/>
          <w:rFonts w:cs="FrankRuehl" w:hint="cs"/>
          <w:rtl/>
        </w:rPr>
        <w:tab/>
        <w:t>(ט)</w:t>
      </w:r>
      <w:r>
        <w:rPr>
          <w:rStyle w:val="default"/>
          <w:rFonts w:cs="FrankRuehl" w:hint="cs"/>
          <w:rtl/>
        </w:rPr>
        <w:tab/>
      </w:r>
      <w:r w:rsidR="00DA3F7C">
        <w:rPr>
          <w:rStyle w:val="default"/>
          <w:rFonts w:cs="FrankRuehl" w:hint="cs"/>
          <w:rtl/>
        </w:rPr>
        <w:t>(בוטל)</w:t>
      </w:r>
      <w:r>
        <w:rPr>
          <w:rStyle w:val="default"/>
          <w:rFonts w:cs="FrankRuehl" w:hint="cs"/>
          <w:rtl/>
        </w:rPr>
        <w:t>.</w:t>
      </w:r>
    </w:p>
    <w:p w:rsidR="00DA3F7C" w:rsidRPr="007F3DA5" w:rsidRDefault="00DA3F7C" w:rsidP="00DA3F7C">
      <w:pPr>
        <w:pStyle w:val="P00"/>
        <w:spacing w:before="0"/>
        <w:ind w:left="0" w:right="1134"/>
        <w:rPr>
          <w:rFonts w:cs="FrankRuehl" w:hint="cs"/>
          <w:vanish/>
          <w:color w:val="FF0000"/>
          <w:szCs w:val="20"/>
          <w:shd w:val="clear" w:color="auto" w:fill="FFFF99"/>
          <w:rtl/>
        </w:rPr>
      </w:pPr>
      <w:bookmarkStart w:id="38" w:name="Rov171"/>
      <w:r w:rsidRPr="007F3DA5">
        <w:rPr>
          <w:rFonts w:cs="FrankRuehl" w:hint="cs"/>
          <w:vanish/>
          <w:color w:val="FF0000"/>
          <w:szCs w:val="20"/>
          <w:shd w:val="clear" w:color="auto" w:fill="FFFF99"/>
          <w:rtl/>
        </w:rPr>
        <w:t>מיום 1.6.2003</w:t>
      </w:r>
    </w:p>
    <w:p w:rsidR="00DA3F7C" w:rsidRPr="007F3DA5" w:rsidRDefault="00DA3F7C" w:rsidP="00DA3F7C">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DA3F7C" w:rsidRPr="007F3DA5" w:rsidRDefault="00DA3F7C" w:rsidP="00DA3F7C">
      <w:pPr>
        <w:pStyle w:val="P00"/>
        <w:spacing w:before="0"/>
        <w:ind w:left="0" w:right="1134"/>
        <w:rPr>
          <w:rFonts w:cs="FrankRuehl" w:hint="cs"/>
          <w:vanish/>
          <w:szCs w:val="20"/>
          <w:shd w:val="clear" w:color="auto" w:fill="FFFF99"/>
          <w:rtl/>
        </w:rPr>
      </w:pPr>
      <w:hyperlink r:id="rId104"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388 (</w:t>
      </w:r>
      <w:hyperlink r:id="rId105"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DA3F7C" w:rsidRPr="007F3DA5" w:rsidRDefault="00DA3F7C" w:rsidP="00DA3F7C">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ע</w:t>
      </w:r>
      <w:r w:rsidRPr="007F3DA5">
        <w:rPr>
          <w:rStyle w:val="default"/>
          <w:rFonts w:cs="FrankRuehl" w:hint="cs"/>
          <w:vanish/>
          <w:sz w:val="22"/>
          <w:szCs w:val="22"/>
          <w:shd w:val="clear" w:color="auto" w:fill="FFFF99"/>
          <w:rtl/>
        </w:rPr>
        <w:t xml:space="preserve">ל אף הוראות סעיף קטן (ג) בעל רשיון ספק שירות חיוני רשאי לעסוק בפעולות אחרות שאישרו לו השרים </w:t>
      </w:r>
      <w:r w:rsidRPr="007F3DA5">
        <w:rPr>
          <w:rStyle w:val="default"/>
          <w:rFonts w:cs="FrankRuehl" w:hint="cs"/>
          <w:vanish/>
          <w:sz w:val="22"/>
          <w:szCs w:val="22"/>
          <w:u w:val="single"/>
          <w:shd w:val="clear" w:color="auto" w:fill="FFFF99"/>
          <w:rtl/>
        </w:rPr>
        <w:t>בהתייעצות עם הרשות</w:t>
      </w:r>
      <w:r w:rsidRPr="007F3DA5">
        <w:rPr>
          <w:rStyle w:val="default"/>
          <w:rFonts w:cs="FrankRuehl" w:hint="cs"/>
          <w:vanish/>
          <w:sz w:val="22"/>
          <w:szCs w:val="22"/>
          <w:shd w:val="clear" w:color="auto" w:fill="FFFF99"/>
          <w:rtl/>
        </w:rPr>
        <w:t xml:space="preserve"> שאין בעיסוק בהן כדי לפגוע בפעילויותיו או בפיקוח על מילוי חובותיו, הכל לפי הוראות חוק זה.</w:t>
      </w:r>
    </w:p>
    <w:p w:rsidR="00DA3F7C" w:rsidRPr="007F3DA5" w:rsidRDefault="00DA3F7C" w:rsidP="00DA3F7C">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(ה)</w:t>
      </w:r>
      <w:r w:rsidRPr="007F3DA5">
        <w:rPr>
          <w:rStyle w:val="default"/>
          <w:rFonts w:cs="FrankRuehl" w:hint="cs"/>
          <w:vanish/>
          <w:sz w:val="22"/>
          <w:szCs w:val="22"/>
          <w:u w:val="single"/>
          <w:shd w:val="clear" w:color="auto" w:fill="FFFF99"/>
          <w:rtl/>
        </w:rPr>
        <w:tab/>
        <w:t>השר לא יתן רישיון ייצור או רישיון חלוקה למי שמחזיק אמצעי שליטה בבעל רישיון הולכה.</w:t>
      </w:r>
    </w:p>
    <w:p w:rsidR="00DA3F7C" w:rsidRPr="007F3DA5" w:rsidRDefault="00DA3F7C" w:rsidP="00DA3F7C">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(ו)</w:t>
      </w:r>
      <w:r w:rsidRPr="007F3DA5">
        <w:rPr>
          <w:rStyle w:val="default"/>
          <w:rFonts w:cs="FrankRuehl" w:hint="cs"/>
          <w:vanish/>
          <w:sz w:val="22"/>
          <w:szCs w:val="22"/>
          <w:u w:val="single"/>
          <w:shd w:val="clear" w:color="auto" w:fill="FFFF99"/>
          <w:rtl/>
        </w:rPr>
        <w:tab/>
        <w:t>השר לא יתן רישיון הולכה למי שמחזיק אמצעי שליטה בבעל רישיון ייצור או בבעל רישיון חלוקה.</w:t>
      </w:r>
    </w:p>
    <w:p w:rsidR="00DA3F7C" w:rsidRPr="007F3DA5" w:rsidRDefault="00DA3F7C" w:rsidP="00DA3F7C">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(ז)</w:t>
      </w:r>
      <w:r w:rsidRPr="007F3DA5">
        <w:rPr>
          <w:rStyle w:val="default"/>
          <w:rFonts w:cs="FrankRuehl" w:hint="cs"/>
          <w:vanish/>
          <w:sz w:val="22"/>
          <w:szCs w:val="22"/>
          <w:u w:val="single"/>
          <w:shd w:val="clear" w:color="auto" w:fill="FFFF99"/>
          <w:rtl/>
        </w:rPr>
        <w:tab/>
        <w:t>השר לא יתן רישיון ייצור אם מתקיים אחד מאלה:</w:t>
      </w:r>
    </w:p>
    <w:p w:rsidR="00DA3F7C" w:rsidRPr="007F3DA5" w:rsidRDefault="00DA3F7C" w:rsidP="00DA3F7C">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hint="cs"/>
          <w:vanish/>
          <w:sz w:val="22"/>
          <w:szCs w:val="22"/>
          <w:u w:val="single"/>
          <w:shd w:val="clear" w:color="auto" w:fill="FFFF99"/>
          <w:rtl/>
        </w:rPr>
        <w:t>(1)</w:t>
      </w:r>
      <w:r w:rsidRPr="007F3DA5">
        <w:rPr>
          <w:rStyle w:val="default"/>
          <w:rFonts w:cs="FrankRuehl" w:hint="cs"/>
          <w:vanish/>
          <w:sz w:val="22"/>
          <w:szCs w:val="22"/>
          <w:u w:val="single"/>
          <w:shd w:val="clear" w:color="auto" w:fill="FFFF99"/>
          <w:rtl/>
        </w:rPr>
        <w:tab/>
        <w:t>מבקש הרישיון מחזיק אמצעי שליטה בבעל רישיון חלוקה אשר מחזיק 10% או יותר מהיקף החלוקה במשק החשמל;</w:t>
      </w:r>
    </w:p>
    <w:p w:rsidR="00DA3F7C" w:rsidRPr="007F3DA5" w:rsidRDefault="00DA3F7C" w:rsidP="00DA3F7C">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hint="cs"/>
          <w:vanish/>
          <w:sz w:val="22"/>
          <w:szCs w:val="22"/>
          <w:u w:val="single"/>
          <w:shd w:val="clear" w:color="auto" w:fill="FFFF99"/>
          <w:rtl/>
        </w:rPr>
        <w:t>(2)</w:t>
      </w:r>
      <w:r w:rsidRPr="007F3DA5">
        <w:rPr>
          <w:rStyle w:val="default"/>
          <w:rFonts w:cs="FrankRuehl" w:hint="cs"/>
          <w:vanish/>
          <w:sz w:val="22"/>
          <w:szCs w:val="22"/>
          <w:u w:val="single"/>
          <w:shd w:val="clear" w:color="auto" w:fill="FFFF99"/>
          <w:rtl/>
        </w:rPr>
        <w:tab/>
        <w:t>מבקש הרישיון מחזיק אמצעי שליטה בבעל רישיון חלוקה, ולאחר קבלת הרישיון המבוקש יחזיק 10% או יותר מהיקף כושר הייצור במשק החשמל;</w:t>
      </w:r>
    </w:p>
    <w:p w:rsidR="00DA3F7C" w:rsidRPr="007F3DA5" w:rsidRDefault="00DA3F7C" w:rsidP="00DA3F7C">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hint="cs"/>
          <w:vanish/>
          <w:sz w:val="22"/>
          <w:szCs w:val="22"/>
          <w:u w:val="single"/>
          <w:shd w:val="clear" w:color="auto" w:fill="FFFF99"/>
          <w:rtl/>
        </w:rPr>
        <w:t>(3)</w:t>
      </w:r>
      <w:r w:rsidRPr="007F3DA5">
        <w:rPr>
          <w:rStyle w:val="default"/>
          <w:rFonts w:cs="FrankRuehl" w:hint="cs"/>
          <w:vanish/>
          <w:sz w:val="22"/>
          <w:szCs w:val="22"/>
          <w:u w:val="single"/>
          <w:shd w:val="clear" w:color="auto" w:fill="FFFF99"/>
          <w:rtl/>
        </w:rPr>
        <w:tab/>
        <w:t>אדם יחזיק לאחר קבלת הרישיון המבוקש 30% או יותר מהיקף כושר הייצור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u w:val="single"/>
          <w:shd w:val="clear" w:color="auto" w:fill="FFFF99"/>
          <w:rtl/>
        </w:rPr>
        <w:t>(4)</w:t>
      </w:r>
      <w:r w:rsidRPr="007F3DA5">
        <w:rPr>
          <w:rStyle w:val="default"/>
          <w:rFonts w:cs="FrankRuehl" w:hint="cs"/>
          <w:vanish/>
          <w:sz w:val="22"/>
          <w:szCs w:val="22"/>
          <w:u w:val="single"/>
          <w:shd w:val="clear" w:color="auto" w:fill="FFFF99"/>
          <w:rtl/>
        </w:rPr>
        <w:tab/>
        <w:t>מבקש הרישיון הוא בעל רישיון הולכה, למעט כאמור בסעיף 4(ב1)(2).</w:t>
      </w:r>
    </w:p>
    <w:p w:rsidR="00DA3F7C" w:rsidRPr="007F3DA5" w:rsidRDefault="00DA3F7C" w:rsidP="00DA3F7C">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(ח)</w:t>
      </w:r>
      <w:r w:rsidRPr="007F3DA5">
        <w:rPr>
          <w:rStyle w:val="default"/>
          <w:rFonts w:cs="FrankRuehl" w:hint="cs"/>
          <w:vanish/>
          <w:sz w:val="22"/>
          <w:szCs w:val="22"/>
          <w:u w:val="single"/>
          <w:shd w:val="clear" w:color="auto" w:fill="FFFF99"/>
          <w:rtl/>
        </w:rPr>
        <w:tab/>
        <w:t>השר לא יתן רישיון חלוקה אם מתקיים אחד מאלה:</w:t>
      </w:r>
    </w:p>
    <w:p w:rsidR="00DA3F7C" w:rsidRPr="007F3DA5" w:rsidRDefault="00DA3F7C" w:rsidP="00DA3F7C">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hint="cs"/>
          <w:vanish/>
          <w:sz w:val="22"/>
          <w:szCs w:val="22"/>
          <w:u w:val="single"/>
          <w:shd w:val="clear" w:color="auto" w:fill="FFFF99"/>
          <w:rtl/>
        </w:rPr>
        <w:t>(1)</w:t>
      </w:r>
      <w:r w:rsidRPr="007F3DA5">
        <w:rPr>
          <w:rStyle w:val="default"/>
          <w:rFonts w:cs="FrankRuehl" w:hint="cs"/>
          <w:vanish/>
          <w:sz w:val="22"/>
          <w:szCs w:val="22"/>
          <w:u w:val="single"/>
          <w:shd w:val="clear" w:color="auto" w:fill="FFFF99"/>
          <w:rtl/>
        </w:rPr>
        <w:tab/>
        <w:t>מבקש הרישיון מחזיק אמצעי שליטה בבעל רישיון ייצור אשר מחזיק 10% או יותר מהיקף כושר הייצור במשק החשמל;</w:t>
      </w:r>
    </w:p>
    <w:p w:rsidR="00DA3F7C" w:rsidRPr="007F3DA5" w:rsidRDefault="00DA3F7C" w:rsidP="00DA3F7C">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hint="cs"/>
          <w:vanish/>
          <w:sz w:val="22"/>
          <w:szCs w:val="22"/>
          <w:u w:val="single"/>
          <w:shd w:val="clear" w:color="auto" w:fill="FFFF99"/>
          <w:rtl/>
        </w:rPr>
        <w:t>(2)</w:t>
      </w:r>
      <w:r w:rsidRPr="007F3DA5">
        <w:rPr>
          <w:rStyle w:val="default"/>
          <w:rFonts w:cs="FrankRuehl" w:hint="cs"/>
          <w:vanish/>
          <w:sz w:val="22"/>
          <w:szCs w:val="22"/>
          <w:u w:val="single"/>
          <w:shd w:val="clear" w:color="auto" w:fill="FFFF99"/>
          <w:rtl/>
        </w:rPr>
        <w:tab/>
        <w:t>מבקש הרישיון מחזיק אמצעי שליטה בבעל רישיון ייצור, ולאחר קבלת הרישיון המבוקש יחזיק 10% או יותר מהיקף החלוקה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u w:val="single"/>
          <w:shd w:val="clear" w:color="auto" w:fill="FFFF99"/>
          <w:rtl/>
        </w:rPr>
        <w:t>(3)</w:t>
      </w:r>
      <w:r w:rsidRPr="007F3DA5">
        <w:rPr>
          <w:rStyle w:val="default"/>
          <w:rFonts w:cs="FrankRuehl" w:hint="cs"/>
          <w:vanish/>
          <w:sz w:val="22"/>
          <w:szCs w:val="22"/>
          <w:u w:val="single"/>
          <w:shd w:val="clear" w:color="auto" w:fill="FFFF99"/>
          <w:rtl/>
        </w:rPr>
        <w:tab/>
        <w:t>אדם יחזיק לאחר קבלת הרישיון המבוקש 20% או יותר מהיקף החלוקה במשק החשמל.</w:t>
      </w:r>
    </w:p>
    <w:p w:rsidR="00DA3F7C" w:rsidRPr="007F3DA5" w:rsidRDefault="00DA3F7C" w:rsidP="00DA3F7C">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(ט)</w:t>
      </w:r>
      <w:r w:rsidRPr="007F3DA5">
        <w:rPr>
          <w:rStyle w:val="default"/>
          <w:rFonts w:cs="FrankRuehl" w:hint="cs"/>
          <w:vanish/>
          <w:sz w:val="22"/>
          <w:szCs w:val="22"/>
          <w:u w:val="single"/>
          <w:shd w:val="clear" w:color="auto" w:fill="FFFF99"/>
          <w:rtl/>
        </w:rPr>
        <w:tab/>
        <w:t xml:space="preserve">השרים, בהתייעצות עם הרשות ועם רשות החברות הממשלתיות כמשמעותה בחוק החברות הממשלתיות, התשל"ה-1975 (החוק זה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רשות החברות הממשלתיות), רשאים לקבוע שיעורים שונים מהשיעורים הקבועים בסעיפים קטנים (ז) ו-(ח) אם נוכחו כי הדבר חיוני לקידום מטרת החוק כאמור בסעיף 1 וכן לקבוע הגבלות נוספות על ההגבלות האמורות בסעיף זה למתן רישיונות.</w:t>
      </w:r>
    </w:p>
    <w:p w:rsidR="00DA3F7C" w:rsidRPr="007F3DA5" w:rsidRDefault="00DA3F7C" w:rsidP="00DA3F7C">
      <w:pPr>
        <w:pStyle w:val="P00"/>
        <w:spacing w:before="0"/>
        <w:ind w:left="0" w:right="1134"/>
        <w:rPr>
          <w:rStyle w:val="default"/>
          <w:rFonts w:cs="FrankRuehl" w:hint="cs"/>
          <w:vanish/>
          <w:sz w:val="20"/>
          <w:szCs w:val="20"/>
          <w:shd w:val="clear" w:color="auto" w:fill="FFFF99"/>
          <w:rtl/>
        </w:rPr>
      </w:pPr>
    </w:p>
    <w:p w:rsidR="00DA3F7C" w:rsidRPr="007F3DA5" w:rsidRDefault="00DA3F7C" w:rsidP="00DA3F7C">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1.1.2005</w:t>
      </w:r>
    </w:p>
    <w:p w:rsidR="00DA3F7C" w:rsidRPr="007F3DA5" w:rsidRDefault="00DA3F7C" w:rsidP="00DA3F7C">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DA3F7C" w:rsidRPr="007F3DA5" w:rsidRDefault="00DA3F7C" w:rsidP="00DA3F7C">
      <w:pPr>
        <w:pStyle w:val="P00"/>
        <w:spacing w:before="0"/>
        <w:ind w:left="0" w:right="1134"/>
        <w:rPr>
          <w:rFonts w:cs="FrankRuehl" w:hint="cs"/>
          <w:vanish/>
          <w:szCs w:val="20"/>
          <w:shd w:val="clear" w:color="auto" w:fill="FFFF99"/>
          <w:rtl/>
        </w:rPr>
      </w:pPr>
      <w:hyperlink r:id="rId106"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379 (</w:t>
      </w:r>
      <w:hyperlink r:id="rId107"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DA3F7C" w:rsidRPr="007F3DA5" w:rsidRDefault="00DA3F7C" w:rsidP="00DA3F7C">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strike/>
          <w:vanish/>
          <w:sz w:val="22"/>
          <w:szCs w:val="22"/>
          <w:shd w:val="clear" w:color="auto" w:fill="FFFF99"/>
          <w:rtl/>
        </w:rPr>
        <w:t>השר לא יתן</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לא יינתן</w:t>
      </w:r>
      <w:r w:rsidRPr="007F3DA5">
        <w:rPr>
          <w:rStyle w:val="default"/>
          <w:rFonts w:cs="FrankRuehl" w:hint="cs"/>
          <w:vanish/>
          <w:sz w:val="22"/>
          <w:szCs w:val="22"/>
          <w:shd w:val="clear" w:color="auto" w:fill="FFFF99"/>
          <w:rtl/>
        </w:rPr>
        <w:t xml:space="preserve"> רשיון לפי חוק זה </w:t>
      </w:r>
      <w:r w:rsidRPr="007F3DA5">
        <w:rPr>
          <w:rStyle w:val="default"/>
          <w:rFonts w:cs="FrankRuehl"/>
          <w:vanish/>
          <w:sz w:val="22"/>
          <w:szCs w:val="22"/>
          <w:shd w:val="clear" w:color="auto" w:fill="FFFF99"/>
          <w:rtl/>
        </w:rPr>
        <w:t>–</w:t>
      </w:r>
    </w:p>
    <w:p w:rsidR="00DA3F7C" w:rsidRPr="007F3DA5" w:rsidRDefault="00DA3F7C" w:rsidP="00DA3F7C">
      <w:pPr>
        <w:pStyle w:val="P22"/>
        <w:spacing w:before="0"/>
        <w:ind w:left="1021"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vanish/>
          <w:sz w:val="22"/>
          <w:szCs w:val="22"/>
          <w:shd w:val="clear" w:color="auto" w:fill="FFFF99"/>
          <w:rtl/>
        </w:rPr>
        <w:tab/>
        <w:t>ל</w:t>
      </w:r>
      <w:r w:rsidRPr="007F3DA5">
        <w:rPr>
          <w:rStyle w:val="default"/>
          <w:rFonts w:cs="FrankRuehl" w:hint="cs"/>
          <w:vanish/>
          <w:sz w:val="22"/>
          <w:szCs w:val="22"/>
          <w:shd w:val="clear" w:color="auto" w:fill="FFFF99"/>
          <w:rtl/>
        </w:rPr>
        <w:t>יחיד שהוכרז פושט רגל, זולת אם הופטר, ולתאגיד אם מונה לו כונס נכסים או מפרק, או שהחליט על פירוק מר</w:t>
      </w:r>
      <w:r w:rsidRPr="007F3DA5">
        <w:rPr>
          <w:rStyle w:val="default"/>
          <w:rFonts w:cs="FrankRuehl"/>
          <w:vanish/>
          <w:sz w:val="22"/>
          <w:szCs w:val="22"/>
          <w:shd w:val="clear" w:color="auto" w:fill="FFFF99"/>
          <w:rtl/>
        </w:rPr>
        <w:t>צו</w:t>
      </w:r>
      <w:r w:rsidRPr="007F3DA5">
        <w:rPr>
          <w:rStyle w:val="default"/>
          <w:rFonts w:cs="FrankRuehl" w:hint="cs"/>
          <w:vanish/>
          <w:sz w:val="22"/>
          <w:szCs w:val="22"/>
          <w:shd w:val="clear" w:color="auto" w:fill="FFFF99"/>
          <w:rtl/>
        </w:rPr>
        <w:t>ן;</w:t>
      </w:r>
    </w:p>
    <w:p w:rsidR="00DA3F7C" w:rsidRPr="007F3DA5" w:rsidRDefault="00DA3F7C" w:rsidP="00DA3F7C">
      <w:pPr>
        <w:pStyle w:val="P22"/>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vanish/>
          <w:sz w:val="22"/>
          <w:szCs w:val="22"/>
          <w:shd w:val="clear" w:color="auto" w:fill="FFFF99"/>
          <w:rtl/>
        </w:rPr>
        <w:tab/>
        <w:t>ל</w:t>
      </w:r>
      <w:r w:rsidRPr="007F3DA5">
        <w:rPr>
          <w:rStyle w:val="default"/>
          <w:rFonts w:cs="FrankRuehl" w:hint="cs"/>
          <w:vanish/>
          <w:sz w:val="22"/>
          <w:szCs w:val="22"/>
          <w:shd w:val="clear" w:color="auto" w:fill="FFFF99"/>
          <w:rtl/>
        </w:rPr>
        <w:t>יחיד שהורשע בעבירה שיש עמה, לדעת היועץ המשפטי לממשלה, קלון, לחברה, גם אם נושא משרה או בעל שליטה בה הורשע כאמור, ולשותפות, גם אם אחד מהשותפים ב</w:t>
      </w:r>
      <w:r w:rsidRPr="007F3DA5">
        <w:rPr>
          <w:rStyle w:val="default"/>
          <w:rFonts w:cs="FrankRuehl"/>
          <w:vanish/>
          <w:sz w:val="22"/>
          <w:szCs w:val="22"/>
          <w:shd w:val="clear" w:color="auto" w:fill="FFFF99"/>
          <w:rtl/>
        </w:rPr>
        <w:t>ה</w:t>
      </w:r>
      <w:r w:rsidRPr="007F3DA5">
        <w:rPr>
          <w:rStyle w:val="default"/>
          <w:rFonts w:cs="FrankRuehl" w:hint="cs"/>
          <w:vanish/>
          <w:sz w:val="22"/>
          <w:szCs w:val="22"/>
          <w:shd w:val="clear" w:color="auto" w:fill="FFFF99"/>
          <w:rtl/>
        </w:rPr>
        <w:t xml:space="preserve"> הורשע כאמור.</w:t>
      </w:r>
    </w:p>
    <w:p w:rsidR="00DA3F7C" w:rsidRPr="007F3DA5" w:rsidRDefault="00DA3F7C" w:rsidP="00DA3F7C">
      <w:pPr>
        <w:pStyle w:val="P00"/>
        <w:spacing w:before="0"/>
        <w:ind w:left="0"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(ג</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strike/>
          <w:vanish/>
          <w:sz w:val="22"/>
          <w:szCs w:val="22"/>
          <w:shd w:val="clear" w:color="auto" w:fill="FFFF99"/>
          <w:rtl/>
        </w:rPr>
        <w:t>השר לא יתן</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לא יינתן</w:t>
      </w:r>
      <w:r w:rsidRPr="007F3DA5">
        <w:rPr>
          <w:rStyle w:val="default"/>
          <w:rFonts w:cs="FrankRuehl" w:hint="cs"/>
          <w:vanish/>
          <w:sz w:val="22"/>
          <w:szCs w:val="22"/>
          <w:shd w:val="clear" w:color="auto" w:fill="FFFF99"/>
          <w:rtl/>
        </w:rPr>
        <w:t xml:space="preserve"> רשיון ספק שירות חיוני אלא לחברה שהתחייבה כי היא תעסוק רק בפעילויות, לפי ה</w:t>
      </w:r>
      <w:r w:rsidRPr="007F3DA5">
        <w:rPr>
          <w:rStyle w:val="default"/>
          <w:rFonts w:cs="FrankRuehl"/>
          <w:vanish/>
          <w:sz w:val="22"/>
          <w:szCs w:val="22"/>
          <w:shd w:val="clear" w:color="auto" w:fill="FFFF99"/>
          <w:rtl/>
        </w:rPr>
        <w:t>רש</w:t>
      </w:r>
      <w:r w:rsidRPr="007F3DA5">
        <w:rPr>
          <w:rStyle w:val="default"/>
          <w:rFonts w:cs="FrankRuehl" w:hint="cs"/>
          <w:vanish/>
          <w:sz w:val="22"/>
          <w:szCs w:val="22"/>
          <w:shd w:val="clear" w:color="auto" w:fill="FFFF99"/>
          <w:rtl/>
        </w:rPr>
        <w:t>יונות שניתנו לה לפי חוק זה ובפעולות נילוות להן.</w:t>
      </w:r>
    </w:p>
    <w:p w:rsidR="00DA3F7C" w:rsidRPr="007F3DA5" w:rsidRDefault="00DA3F7C" w:rsidP="00DA3F7C">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ע</w:t>
      </w:r>
      <w:r w:rsidRPr="007F3DA5">
        <w:rPr>
          <w:rStyle w:val="default"/>
          <w:rFonts w:cs="FrankRuehl" w:hint="cs"/>
          <w:vanish/>
          <w:sz w:val="22"/>
          <w:szCs w:val="22"/>
          <w:shd w:val="clear" w:color="auto" w:fill="FFFF99"/>
          <w:rtl/>
        </w:rPr>
        <w:t>ל אף הוראות סעיף קטן (ג) בעל רשיון ספק שירות חיוני רשאי לעסוק בפעולות אחרות שאישרו לו השרים בהתייעצות עם הרשות שאין בעיסוק בהן כדי לפגוע בפעילויותיו או בפיקוח על מילוי חובותיו, הכל לפי הוראות חוק זה.</w:t>
      </w:r>
    </w:p>
    <w:p w:rsidR="00DA3F7C" w:rsidRPr="007F3DA5" w:rsidRDefault="00DA3F7C" w:rsidP="00DA3F7C">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(ה)</w:t>
      </w:r>
      <w:r w:rsidRPr="007F3DA5">
        <w:rPr>
          <w:rStyle w:val="default"/>
          <w:rFonts w:cs="FrankRuehl" w:hint="cs"/>
          <w:vanish/>
          <w:sz w:val="22"/>
          <w:szCs w:val="22"/>
          <w:shd w:val="clear" w:color="auto" w:fill="FFFF99"/>
          <w:rtl/>
        </w:rPr>
        <w:tab/>
      </w:r>
      <w:r w:rsidRPr="007F3DA5">
        <w:rPr>
          <w:rStyle w:val="default"/>
          <w:rFonts w:cs="FrankRuehl" w:hint="cs"/>
          <w:strike/>
          <w:vanish/>
          <w:sz w:val="22"/>
          <w:szCs w:val="22"/>
          <w:shd w:val="clear" w:color="auto" w:fill="FFFF99"/>
          <w:rtl/>
        </w:rPr>
        <w:t>השר לא יתן</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לא יינתן</w:t>
      </w:r>
      <w:r w:rsidRPr="007F3DA5">
        <w:rPr>
          <w:rStyle w:val="default"/>
          <w:rFonts w:cs="FrankRuehl" w:hint="cs"/>
          <w:vanish/>
          <w:sz w:val="22"/>
          <w:szCs w:val="22"/>
          <w:shd w:val="clear" w:color="auto" w:fill="FFFF99"/>
          <w:rtl/>
        </w:rPr>
        <w:t xml:space="preserve"> רישיון ייצור או רישיון חלוקה למי שמחזיק אמצעי שליטה בבעל רישיון הולכה.</w:t>
      </w:r>
    </w:p>
    <w:p w:rsidR="00DA3F7C" w:rsidRPr="007F3DA5" w:rsidRDefault="00DA3F7C" w:rsidP="00DA3F7C">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(ו)</w:t>
      </w:r>
      <w:r w:rsidRPr="007F3DA5">
        <w:rPr>
          <w:rStyle w:val="default"/>
          <w:rFonts w:cs="FrankRuehl" w:hint="cs"/>
          <w:vanish/>
          <w:sz w:val="22"/>
          <w:szCs w:val="22"/>
          <w:shd w:val="clear" w:color="auto" w:fill="FFFF99"/>
          <w:rtl/>
        </w:rPr>
        <w:tab/>
      </w:r>
      <w:r w:rsidRPr="007F3DA5">
        <w:rPr>
          <w:rStyle w:val="default"/>
          <w:rFonts w:cs="FrankRuehl" w:hint="cs"/>
          <w:strike/>
          <w:vanish/>
          <w:sz w:val="22"/>
          <w:szCs w:val="22"/>
          <w:shd w:val="clear" w:color="auto" w:fill="FFFF99"/>
          <w:rtl/>
        </w:rPr>
        <w:t>השר לא יתן</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לא יינתן</w:t>
      </w:r>
      <w:r w:rsidRPr="007F3DA5">
        <w:rPr>
          <w:rStyle w:val="default"/>
          <w:rFonts w:cs="FrankRuehl" w:hint="cs"/>
          <w:vanish/>
          <w:sz w:val="22"/>
          <w:szCs w:val="22"/>
          <w:shd w:val="clear" w:color="auto" w:fill="FFFF99"/>
          <w:rtl/>
        </w:rPr>
        <w:t xml:space="preserve"> רישיון הולכה למי שמחזיק אמצעי שליטה בבעל רישיון ייצור או בבעל רישיון חלוקה.</w:t>
      </w:r>
    </w:p>
    <w:p w:rsidR="00DA3F7C" w:rsidRPr="007F3DA5" w:rsidRDefault="00DA3F7C" w:rsidP="00DA3F7C">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(ז)</w:t>
      </w:r>
      <w:r w:rsidRPr="007F3DA5">
        <w:rPr>
          <w:rStyle w:val="default"/>
          <w:rFonts w:cs="FrankRuehl" w:hint="cs"/>
          <w:vanish/>
          <w:sz w:val="22"/>
          <w:szCs w:val="22"/>
          <w:shd w:val="clear" w:color="auto" w:fill="FFFF99"/>
          <w:rtl/>
        </w:rPr>
        <w:tab/>
      </w:r>
      <w:r w:rsidRPr="007F3DA5">
        <w:rPr>
          <w:rStyle w:val="default"/>
          <w:rFonts w:cs="FrankRuehl" w:hint="cs"/>
          <w:strike/>
          <w:vanish/>
          <w:sz w:val="22"/>
          <w:szCs w:val="22"/>
          <w:shd w:val="clear" w:color="auto" w:fill="FFFF99"/>
          <w:rtl/>
        </w:rPr>
        <w:t>השר לא יתן</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לא יינתן</w:t>
      </w:r>
      <w:r w:rsidRPr="007F3DA5">
        <w:rPr>
          <w:rStyle w:val="default"/>
          <w:rFonts w:cs="FrankRuehl" w:hint="cs"/>
          <w:vanish/>
          <w:sz w:val="22"/>
          <w:szCs w:val="22"/>
          <w:shd w:val="clear" w:color="auto" w:fill="FFFF99"/>
          <w:rtl/>
        </w:rPr>
        <w:t xml:space="preserve"> רישיון ייצור אם מתקיים אחד מאלה:</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(1)</w:t>
      </w:r>
      <w:r w:rsidRPr="007F3DA5">
        <w:rPr>
          <w:rStyle w:val="default"/>
          <w:rFonts w:cs="FrankRuehl" w:hint="cs"/>
          <w:vanish/>
          <w:sz w:val="22"/>
          <w:szCs w:val="22"/>
          <w:shd w:val="clear" w:color="auto" w:fill="FFFF99"/>
          <w:rtl/>
        </w:rPr>
        <w:tab/>
        <w:t>מבקש הרישיון מחזיק אמצעי שליטה בבעל רישיון חלוקה אשר מחזיק 10% או יותר מהיקף החלוקה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hint="cs"/>
          <w:vanish/>
          <w:sz w:val="22"/>
          <w:szCs w:val="22"/>
          <w:shd w:val="clear" w:color="auto" w:fill="FFFF99"/>
          <w:rtl/>
        </w:rPr>
        <w:tab/>
        <w:t>מבקש הרישיון מחזיק אמצעי שליטה בבעל רישיון חלוקה, ולאחר קבלת הרישיון המבוקש יחזיק 10% או יותר מהיקף כושר הייצור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hint="cs"/>
          <w:vanish/>
          <w:sz w:val="22"/>
          <w:szCs w:val="22"/>
          <w:shd w:val="clear" w:color="auto" w:fill="FFFF99"/>
          <w:rtl/>
        </w:rPr>
        <w:tab/>
        <w:t>אדם יחזיק לאחר קבלת הרישיון המבוקש 30% או יותר מהיקף כושר הייצור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מבקש הרישיון הוא בעל רישיון הולכה, למעט כאמור בסעיף 4(ב1)(2).</w:t>
      </w:r>
    </w:p>
    <w:p w:rsidR="00DA3F7C" w:rsidRPr="007F3DA5" w:rsidRDefault="00DA3F7C" w:rsidP="00DA3F7C">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(ח)</w:t>
      </w:r>
      <w:r w:rsidRPr="007F3DA5">
        <w:rPr>
          <w:rStyle w:val="default"/>
          <w:rFonts w:cs="FrankRuehl" w:hint="cs"/>
          <w:vanish/>
          <w:sz w:val="22"/>
          <w:szCs w:val="22"/>
          <w:shd w:val="clear" w:color="auto" w:fill="FFFF99"/>
          <w:rtl/>
        </w:rPr>
        <w:tab/>
      </w:r>
      <w:r w:rsidRPr="007F3DA5">
        <w:rPr>
          <w:rStyle w:val="default"/>
          <w:rFonts w:cs="FrankRuehl" w:hint="cs"/>
          <w:strike/>
          <w:vanish/>
          <w:sz w:val="22"/>
          <w:szCs w:val="22"/>
          <w:shd w:val="clear" w:color="auto" w:fill="FFFF99"/>
          <w:rtl/>
        </w:rPr>
        <w:t>השר לא יתן</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לא יינתן</w:t>
      </w:r>
      <w:r w:rsidRPr="007F3DA5">
        <w:rPr>
          <w:rStyle w:val="default"/>
          <w:rFonts w:cs="FrankRuehl" w:hint="cs"/>
          <w:vanish/>
          <w:sz w:val="22"/>
          <w:szCs w:val="22"/>
          <w:shd w:val="clear" w:color="auto" w:fill="FFFF99"/>
          <w:rtl/>
        </w:rPr>
        <w:t xml:space="preserve"> רישיון חלוקה אם מתקיים אחד מאלה:</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(1)</w:t>
      </w:r>
      <w:r w:rsidRPr="007F3DA5">
        <w:rPr>
          <w:rStyle w:val="default"/>
          <w:rFonts w:cs="FrankRuehl" w:hint="cs"/>
          <w:vanish/>
          <w:sz w:val="22"/>
          <w:szCs w:val="22"/>
          <w:shd w:val="clear" w:color="auto" w:fill="FFFF99"/>
          <w:rtl/>
        </w:rPr>
        <w:tab/>
        <w:t>מבקש הרישיון מחזיק אמצעי שליטה בבעל רישיון ייצור אשר מחזיק 10% או יותר מהיקף כושר הייצור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hint="cs"/>
          <w:vanish/>
          <w:sz w:val="22"/>
          <w:szCs w:val="22"/>
          <w:shd w:val="clear" w:color="auto" w:fill="FFFF99"/>
          <w:rtl/>
        </w:rPr>
        <w:tab/>
        <w:t>מבקש הרישיון מחזיק אמצעי שליטה בבעל רישיון ייצור, ולאחר קבלת הרישיון המבוקש יחזיק 10% או יותר מהיקף החלוקה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hint="cs"/>
          <w:vanish/>
          <w:sz w:val="22"/>
          <w:szCs w:val="22"/>
          <w:shd w:val="clear" w:color="auto" w:fill="FFFF99"/>
          <w:rtl/>
        </w:rPr>
        <w:tab/>
        <w:t>אדם יחזיק לאחר קבלת הרישיון המבוקש 20% או יותר מהיקף החלוקה במשק החשמל.</w:t>
      </w:r>
    </w:p>
    <w:p w:rsidR="00DA3F7C" w:rsidRPr="007F3DA5" w:rsidRDefault="00DA3F7C" w:rsidP="00DA3F7C">
      <w:pPr>
        <w:pStyle w:val="P00"/>
        <w:spacing w:before="0"/>
        <w:ind w:left="0" w:right="1134"/>
        <w:rPr>
          <w:rFonts w:hint="cs"/>
          <w:vanish/>
          <w:szCs w:val="20"/>
          <w:shd w:val="clear" w:color="auto" w:fill="FFFF99"/>
          <w:rtl/>
        </w:rPr>
      </w:pPr>
    </w:p>
    <w:p w:rsidR="00DA3F7C" w:rsidRPr="007F3DA5" w:rsidRDefault="00DA3F7C" w:rsidP="00DA3F7C">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4.3.2007</w:t>
      </w:r>
    </w:p>
    <w:p w:rsidR="00DA3F7C" w:rsidRPr="007F3DA5" w:rsidRDefault="00DA3F7C" w:rsidP="00DA3F7C">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DA3F7C" w:rsidRPr="007F3DA5" w:rsidRDefault="00DA3F7C" w:rsidP="00DA3F7C">
      <w:pPr>
        <w:pStyle w:val="P00"/>
        <w:spacing w:before="0"/>
        <w:ind w:left="0" w:right="1134"/>
        <w:rPr>
          <w:rFonts w:cs="FrankRuehl" w:hint="cs"/>
          <w:vanish/>
          <w:szCs w:val="20"/>
          <w:shd w:val="clear" w:color="auto" w:fill="FFFF99"/>
          <w:rtl/>
        </w:rPr>
      </w:pPr>
      <w:hyperlink r:id="rId108"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133 (</w:t>
      </w:r>
      <w:hyperlink r:id="rId109"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DA3F7C" w:rsidRPr="007F3DA5" w:rsidRDefault="00DA3F7C" w:rsidP="00DA3F7C">
      <w:pPr>
        <w:pStyle w:val="P0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u w:val="single"/>
          <w:shd w:val="clear" w:color="auto" w:fill="FFFF99"/>
          <w:rtl/>
        </w:rPr>
        <w:t>(ד1)</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לא יינתן רישיון לפי חוק זה אם לאחר קבלת הרישיון יהיה אדם, למעט</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המדינה, בעל רישיון לניהול המערכת או יחזיק אמצעי שליטה בבעל רישיון</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כאמור, וכן יהיה בעל רישיון חלוקה, ייצור או הספקה או יחזיק אמצעי שליטה בבעל רישיון כאמור, למעט כאמור בסעיף 4(ב1)(2).</w:t>
      </w:r>
    </w:p>
    <w:p w:rsidR="00DA3F7C" w:rsidRPr="007F3DA5" w:rsidRDefault="00DA3F7C" w:rsidP="00DA3F7C">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(ה)</w:t>
      </w:r>
      <w:r w:rsidRPr="007F3DA5">
        <w:rPr>
          <w:rStyle w:val="default"/>
          <w:rFonts w:cs="FrankRuehl" w:hint="cs"/>
          <w:vanish/>
          <w:sz w:val="22"/>
          <w:szCs w:val="22"/>
          <w:shd w:val="clear" w:color="auto" w:fill="FFFF99"/>
          <w:rtl/>
        </w:rPr>
        <w:tab/>
        <w:t>לא יינתן רישיון ייצור או רישיון חלוקה למי שמחזיק אמצעי שליטה בבעל רישיון הולכה.</w:t>
      </w:r>
    </w:p>
    <w:p w:rsidR="00DA3F7C" w:rsidRPr="007F3DA5" w:rsidRDefault="00DA3F7C" w:rsidP="00DA3F7C">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(ו)</w:t>
      </w:r>
      <w:r w:rsidRPr="007F3DA5">
        <w:rPr>
          <w:rStyle w:val="default"/>
          <w:rFonts w:cs="FrankRuehl" w:hint="cs"/>
          <w:vanish/>
          <w:sz w:val="22"/>
          <w:szCs w:val="22"/>
          <w:shd w:val="clear" w:color="auto" w:fill="FFFF99"/>
          <w:rtl/>
        </w:rPr>
        <w:tab/>
        <w:t>לא יינתן רישיון הולכה למי שמחזיק אמצעי שליטה בבעל רישיון ייצור או בבעל רישיון חלוקה.</w:t>
      </w:r>
    </w:p>
    <w:p w:rsidR="00DA3F7C" w:rsidRPr="007F3DA5" w:rsidRDefault="00DA3F7C" w:rsidP="00DA3F7C">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(ז)</w:t>
      </w:r>
      <w:r w:rsidRPr="007F3DA5">
        <w:rPr>
          <w:rStyle w:val="default"/>
          <w:rFonts w:cs="FrankRuehl" w:hint="cs"/>
          <w:vanish/>
          <w:sz w:val="22"/>
          <w:szCs w:val="22"/>
          <w:shd w:val="clear" w:color="auto" w:fill="FFFF99"/>
          <w:rtl/>
        </w:rPr>
        <w:tab/>
        <w:t>לא יינתן רישיון ייצור אם מתקיים אחד מאלה:</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(1)</w:t>
      </w:r>
      <w:r w:rsidRPr="007F3DA5">
        <w:rPr>
          <w:rStyle w:val="default"/>
          <w:rFonts w:cs="FrankRuehl" w:hint="cs"/>
          <w:vanish/>
          <w:sz w:val="22"/>
          <w:szCs w:val="22"/>
          <w:shd w:val="clear" w:color="auto" w:fill="FFFF99"/>
          <w:rtl/>
        </w:rPr>
        <w:tab/>
        <w:t>מבקש הרישיון מחזיק אמצעי שליטה בבעל רישיון חלוקה אשר מחזיק 10% או יותר מהיקף החלוקה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hint="cs"/>
          <w:vanish/>
          <w:sz w:val="22"/>
          <w:szCs w:val="22"/>
          <w:shd w:val="clear" w:color="auto" w:fill="FFFF99"/>
          <w:rtl/>
        </w:rPr>
        <w:tab/>
        <w:t>מבקש הרישיון מחזיק אמצעי שליטה בבעל רישיון חלוקה, ולאחר קבלת הרישיון המבוקש יחזיק 10% או יותר מהיקף כושר הייצור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hint="cs"/>
          <w:vanish/>
          <w:sz w:val="22"/>
          <w:szCs w:val="22"/>
          <w:shd w:val="clear" w:color="auto" w:fill="FFFF99"/>
          <w:rtl/>
        </w:rPr>
        <w:tab/>
        <w:t>אדם יחזיק לאחר קבלת הרישיון המבוקש 30% או יותר מהיקף כושר הייצור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מבקש הרישיון הוא בעל רישיון הולכה</w:t>
      </w:r>
      <w:r w:rsidRPr="007F3DA5">
        <w:rPr>
          <w:rStyle w:val="default"/>
          <w:rFonts w:cs="FrankRuehl" w:hint="cs"/>
          <w:strike/>
          <w:vanish/>
          <w:sz w:val="22"/>
          <w:szCs w:val="22"/>
          <w:shd w:val="clear" w:color="auto" w:fill="FFFF99"/>
          <w:rtl/>
        </w:rPr>
        <w:t>, למעט כאמור בסעיף 4(ב1)(2)</w:t>
      </w:r>
      <w:r w:rsidRPr="007F3DA5">
        <w:rPr>
          <w:rStyle w:val="default"/>
          <w:rFonts w:cs="FrankRuehl" w:hint="cs"/>
          <w:vanish/>
          <w:sz w:val="22"/>
          <w:szCs w:val="22"/>
          <w:shd w:val="clear" w:color="auto" w:fill="FFFF99"/>
          <w:rtl/>
        </w:rPr>
        <w:t>.</w:t>
      </w:r>
    </w:p>
    <w:p w:rsidR="00DA3F7C" w:rsidRPr="007F3DA5" w:rsidRDefault="00DA3F7C" w:rsidP="00DA3F7C">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(ח)</w:t>
      </w:r>
      <w:r w:rsidRPr="007F3DA5">
        <w:rPr>
          <w:rStyle w:val="default"/>
          <w:rFonts w:cs="FrankRuehl" w:hint="cs"/>
          <w:vanish/>
          <w:sz w:val="22"/>
          <w:szCs w:val="22"/>
          <w:shd w:val="clear" w:color="auto" w:fill="FFFF99"/>
          <w:rtl/>
        </w:rPr>
        <w:tab/>
        <w:t>לא יינתן רישיון חלוקה אם מתקיים אחד מאלה:</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(1)</w:t>
      </w:r>
      <w:r w:rsidRPr="007F3DA5">
        <w:rPr>
          <w:rStyle w:val="default"/>
          <w:rFonts w:cs="FrankRuehl" w:hint="cs"/>
          <w:vanish/>
          <w:sz w:val="22"/>
          <w:szCs w:val="22"/>
          <w:shd w:val="clear" w:color="auto" w:fill="FFFF99"/>
          <w:rtl/>
        </w:rPr>
        <w:tab/>
        <w:t>מבקש הרישיון מחזיק אמצעי שליטה בבעל רישיון ייצור אשר מחזיק 10% או יותר מהיקף כושר הייצור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hint="cs"/>
          <w:vanish/>
          <w:sz w:val="22"/>
          <w:szCs w:val="22"/>
          <w:shd w:val="clear" w:color="auto" w:fill="FFFF99"/>
          <w:rtl/>
        </w:rPr>
        <w:tab/>
        <w:t>מבקש הרישיון מחזיק אמצעי שליטה בבעל רישיון ייצור, ולאחר קבלת הרישיון המבוקש יחזיק 10% או יותר מהיקף החלוקה במשק החשמל;</w:t>
      </w:r>
    </w:p>
    <w:p w:rsidR="00DA3F7C" w:rsidRPr="007F3DA5" w:rsidRDefault="00DA3F7C" w:rsidP="00DA3F7C">
      <w:pPr>
        <w:pStyle w:val="P00"/>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hint="cs"/>
          <w:vanish/>
          <w:sz w:val="22"/>
          <w:szCs w:val="22"/>
          <w:shd w:val="clear" w:color="auto" w:fill="FFFF99"/>
          <w:rtl/>
        </w:rPr>
        <w:tab/>
        <w:t xml:space="preserve">אדם יחזיק לאחר קבלת הרישיון המבוקש </w:t>
      </w:r>
      <w:r w:rsidRPr="007F3DA5">
        <w:rPr>
          <w:rStyle w:val="default"/>
          <w:rFonts w:cs="FrankRuehl" w:hint="cs"/>
          <w:strike/>
          <w:vanish/>
          <w:sz w:val="22"/>
          <w:szCs w:val="22"/>
          <w:shd w:val="clear" w:color="auto" w:fill="FFFF99"/>
          <w:rtl/>
        </w:rPr>
        <w:t>20%</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25%</w:t>
      </w:r>
      <w:r w:rsidRPr="007F3DA5">
        <w:rPr>
          <w:rStyle w:val="default"/>
          <w:rFonts w:cs="FrankRuehl" w:hint="cs"/>
          <w:vanish/>
          <w:sz w:val="22"/>
          <w:szCs w:val="22"/>
          <w:shd w:val="clear" w:color="auto" w:fill="FFFF99"/>
          <w:rtl/>
        </w:rPr>
        <w:t xml:space="preserve"> או יותר מהיקף החלוקה במשק החשמל.</w:t>
      </w:r>
    </w:p>
    <w:p w:rsidR="00DA3F7C" w:rsidRPr="007F3DA5" w:rsidRDefault="00DA3F7C" w:rsidP="00DA3F7C">
      <w:pPr>
        <w:pStyle w:val="P00"/>
        <w:tabs>
          <w:tab w:val="clear" w:pos="6259"/>
        </w:tabs>
        <w:spacing w:before="0"/>
        <w:ind w:left="0" w:right="1134"/>
        <w:rPr>
          <w:rStyle w:val="default"/>
          <w:rFonts w:cs="FrankRuehl"/>
          <w:vanish/>
          <w:sz w:val="20"/>
          <w:szCs w:val="20"/>
          <w:shd w:val="clear" w:color="auto" w:fill="FFFF99"/>
          <w:rtl/>
        </w:rPr>
      </w:pPr>
    </w:p>
    <w:p w:rsidR="00DA3F7C" w:rsidRPr="007F3DA5" w:rsidRDefault="00DA3F7C" w:rsidP="00DA3F7C">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DA3F7C" w:rsidRPr="007F3DA5" w:rsidRDefault="00DA3F7C" w:rsidP="00DA3F7C">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DA3F7C" w:rsidRPr="007F3DA5" w:rsidRDefault="00DA3F7C" w:rsidP="00DA3F7C">
      <w:pPr>
        <w:pStyle w:val="P00"/>
        <w:spacing w:before="0"/>
        <w:ind w:left="0" w:right="1134"/>
        <w:rPr>
          <w:rFonts w:ascii="FrankRuehl" w:hAnsi="FrankRuehl" w:cs="FrankRuehl"/>
          <w:vanish/>
          <w:szCs w:val="20"/>
          <w:shd w:val="clear" w:color="auto" w:fill="FFFF99"/>
          <w:rtl/>
        </w:rPr>
      </w:pPr>
      <w:hyperlink r:id="rId110"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928 (</w:t>
      </w:r>
      <w:hyperlink r:id="rId111"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DA3F7C" w:rsidRPr="007F3DA5" w:rsidRDefault="00DA3F7C" w:rsidP="00DA3F7C">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לא יינתן רישיון לפי חוק זה אם לאחר קבלת הרישיון יהיה אדם, למעט</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המדינה, בעל רישיון לניהול המערכת או יחזיק אמצעי שליטה בבעל 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כאמור, וכן יהיה בעל רישיון </w:t>
      </w:r>
      <w:r w:rsidRPr="007F3DA5">
        <w:rPr>
          <w:rStyle w:val="default"/>
          <w:rFonts w:cs="FrankRuehl"/>
          <w:strike/>
          <w:vanish/>
          <w:sz w:val="22"/>
          <w:szCs w:val="22"/>
          <w:shd w:val="clear" w:color="auto" w:fill="FFFF99"/>
          <w:rtl/>
        </w:rPr>
        <w:t>חלוקה, ייצור</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הולכה, חלוקה, ייצור</w:t>
      </w:r>
      <w:r w:rsidRPr="007F3DA5">
        <w:rPr>
          <w:rStyle w:val="default"/>
          <w:rFonts w:cs="FrankRuehl"/>
          <w:vanish/>
          <w:sz w:val="22"/>
          <w:szCs w:val="22"/>
          <w:shd w:val="clear" w:color="auto" w:fill="FFFF99"/>
          <w:rtl/>
        </w:rPr>
        <w:t xml:space="preserve"> או הספקה או יחזיק אמצעי שליטה בבעל רישיון כאמור</w:t>
      </w:r>
      <w:r w:rsidRPr="007F3DA5">
        <w:rPr>
          <w:rStyle w:val="default"/>
          <w:rFonts w:cs="FrankRuehl"/>
          <w:strike/>
          <w:vanish/>
          <w:sz w:val="22"/>
          <w:szCs w:val="22"/>
          <w:shd w:val="clear" w:color="auto" w:fill="FFFF99"/>
          <w:rtl/>
        </w:rPr>
        <w:t>, למעט כאמור בסעיף 4(ב1)(2)</w:t>
      </w:r>
      <w:r w:rsidRPr="007F3DA5">
        <w:rPr>
          <w:rStyle w:val="default"/>
          <w:rFonts w:cs="FrankRuehl"/>
          <w:vanish/>
          <w:sz w:val="22"/>
          <w:szCs w:val="22"/>
          <w:shd w:val="clear" w:color="auto" w:fill="FFFF99"/>
          <w:rtl/>
        </w:rPr>
        <w:t>.</w:t>
      </w:r>
    </w:p>
    <w:p w:rsidR="00DA3F7C" w:rsidRPr="007F3DA5" w:rsidRDefault="00DA3F7C" w:rsidP="00DA3F7C">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(ה)</w:t>
      </w:r>
      <w:r w:rsidRPr="007F3DA5">
        <w:rPr>
          <w:rStyle w:val="default"/>
          <w:rFonts w:cs="FrankRuehl" w:hint="cs"/>
          <w:vanish/>
          <w:sz w:val="22"/>
          <w:szCs w:val="22"/>
          <w:shd w:val="clear" w:color="auto" w:fill="FFFF99"/>
          <w:rtl/>
        </w:rPr>
        <w:tab/>
        <w:t>לא יינתן רישיון ייצור או רישיון חלוקה למי שמחזיק אמצעי שליטה בבעל רישיון הולכה.</w:t>
      </w:r>
    </w:p>
    <w:p w:rsidR="00DA3F7C" w:rsidRPr="007F3DA5" w:rsidRDefault="00DA3F7C" w:rsidP="00DA3F7C">
      <w:pPr>
        <w:pStyle w:val="P00"/>
        <w:spacing w:before="0"/>
        <w:ind w:left="0" w:right="1134"/>
        <w:rPr>
          <w:rStyle w:val="default"/>
          <w:rFonts w:cs="FrankRuehl" w:hint="cs"/>
          <w:strike/>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strike/>
          <w:vanish/>
          <w:sz w:val="22"/>
          <w:szCs w:val="22"/>
          <w:shd w:val="clear" w:color="auto" w:fill="FFFF99"/>
          <w:rtl/>
        </w:rPr>
        <w:t>(ו)</w:t>
      </w:r>
      <w:r w:rsidRPr="007F3DA5">
        <w:rPr>
          <w:rStyle w:val="default"/>
          <w:rFonts w:cs="FrankRuehl" w:hint="cs"/>
          <w:strike/>
          <w:vanish/>
          <w:sz w:val="22"/>
          <w:szCs w:val="22"/>
          <w:shd w:val="clear" w:color="auto" w:fill="FFFF99"/>
          <w:rtl/>
        </w:rPr>
        <w:tab/>
        <w:t>לא יינתן רישיון הולכה למי שמחזיק אמצעי שליטה בבעל רישיון ייצור או בבעל רישיון חלוקה.</w:t>
      </w:r>
    </w:p>
    <w:p w:rsidR="00DA3F7C" w:rsidRPr="007F3DA5" w:rsidRDefault="00DA3F7C" w:rsidP="00DA3F7C">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(ז)</w:t>
      </w:r>
      <w:r w:rsidRPr="007F3DA5">
        <w:rPr>
          <w:rStyle w:val="default"/>
          <w:rFonts w:cs="FrankRuehl" w:hint="cs"/>
          <w:vanish/>
          <w:sz w:val="22"/>
          <w:szCs w:val="22"/>
          <w:shd w:val="clear" w:color="auto" w:fill="FFFF99"/>
          <w:rtl/>
        </w:rPr>
        <w:tab/>
        <w:t>לא יינתן רישיון ייצור אם מתקיים אחד מאלה:</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(1)</w:t>
      </w:r>
      <w:r w:rsidRPr="007F3DA5">
        <w:rPr>
          <w:rStyle w:val="default"/>
          <w:rFonts w:cs="FrankRuehl" w:hint="cs"/>
          <w:vanish/>
          <w:sz w:val="22"/>
          <w:szCs w:val="22"/>
          <w:shd w:val="clear" w:color="auto" w:fill="FFFF99"/>
          <w:rtl/>
        </w:rPr>
        <w:tab/>
        <w:t>מבקש הרישיון מחזיק אמצעי שליטה בבעל רישיון חלוקה אשר מחזיק 10% או יותר מהיקף החלוקה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hint="cs"/>
          <w:vanish/>
          <w:sz w:val="22"/>
          <w:szCs w:val="22"/>
          <w:shd w:val="clear" w:color="auto" w:fill="FFFF99"/>
          <w:rtl/>
        </w:rPr>
        <w:tab/>
        <w:t>מבקש הרישיון מחזיק אמצעי שליטה בבעל רישיון חלוקה, ולאחר קבלת הרישיון המבוקש יחזיק 10% או יותר מהיקף כושר הייצור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hint="cs"/>
          <w:vanish/>
          <w:sz w:val="22"/>
          <w:szCs w:val="22"/>
          <w:shd w:val="clear" w:color="auto" w:fill="FFFF99"/>
          <w:rtl/>
        </w:rPr>
        <w:tab/>
        <w:t>אדם יחזיק לאחר קבלת הרישיון המבוקש 30% או יותר מהיקף כושר הייצור במשק החשמל;</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מבקש הרישיון הוא בעל רישיון הולכה.</w:t>
      </w:r>
    </w:p>
    <w:p w:rsidR="00DA3F7C" w:rsidRPr="007F3DA5" w:rsidRDefault="00DA3F7C" w:rsidP="00DA3F7C">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(ח)</w:t>
      </w:r>
      <w:r w:rsidRPr="007F3DA5">
        <w:rPr>
          <w:rStyle w:val="default"/>
          <w:rFonts w:cs="FrankRuehl" w:hint="cs"/>
          <w:vanish/>
          <w:sz w:val="22"/>
          <w:szCs w:val="22"/>
          <w:shd w:val="clear" w:color="auto" w:fill="FFFF99"/>
          <w:rtl/>
        </w:rPr>
        <w:tab/>
        <w:t>לא יינתן רישיון חלוקה אם מתקיים אחד מאלה:</w:t>
      </w:r>
    </w:p>
    <w:p w:rsidR="00DA3F7C" w:rsidRPr="007F3DA5" w:rsidRDefault="00DA3F7C" w:rsidP="00DA3F7C">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(1)</w:t>
      </w:r>
      <w:r w:rsidRPr="007F3DA5">
        <w:rPr>
          <w:rStyle w:val="default"/>
          <w:rFonts w:cs="FrankRuehl" w:hint="cs"/>
          <w:vanish/>
          <w:sz w:val="22"/>
          <w:szCs w:val="22"/>
          <w:shd w:val="clear" w:color="auto" w:fill="FFFF99"/>
          <w:rtl/>
        </w:rPr>
        <w:tab/>
        <w:t>מבקש הרישיון מחזיק אמצעי שליטה בבעל רישיון ייצור אשר מחזיק 10% או יותר מהיקף כושר הייצור במשק החשמל;</w:t>
      </w:r>
    </w:p>
    <w:p w:rsidR="00DA3F7C" w:rsidRPr="007F3DA5" w:rsidRDefault="00DA3F7C" w:rsidP="00DA3F7C">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hint="cs"/>
          <w:strike/>
          <w:vanish/>
          <w:sz w:val="22"/>
          <w:szCs w:val="22"/>
          <w:shd w:val="clear" w:color="auto" w:fill="FFFF99"/>
          <w:rtl/>
        </w:rPr>
        <w:t>(2)</w:t>
      </w:r>
      <w:r w:rsidRPr="007F3DA5">
        <w:rPr>
          <w:rStyle w:val="default"/>
          <w:rFonts w:cs="FrankRuehl" w:hint="cs"/>
          <w:strike/>
          <w:vanish/>
          <w:sz w:val="22"/>
          <w:szCs w:val="22"/>
          <w:shd w:val="clear" w:color="auto" w:fill="FFFF99"/>
          <w:rtl/>
        </w:rPr>
        <w:tab/>
        <w:t>מבקש הרישיון מחזיק אמצעי שליטה בבעל רישיון ייצור, ולאחר קבלת הרישיון המבוקש יחזיק 10% או יותר מהיקף החלוקה במשק החשמל;</w:t>
      </w:r>
    </w:p>
    <w:p w:rsidR="00DA3F7C" w:rsidRPr="007F3DA5" w:rsidRDefault="00DA3F7C" w:rsidP="00DA3F7C">
      <w:pPr>
        <w:pStyle w:val="P00"/>
        <w:spacing w:before="0"/>
        <w:ind w:left="1021" w:right="1134"/>
        <w:rPr>
          <w:rStyle w:val="default"/>
          <w:rFonts w:cs="FrankRuehl"/>
          <w:vanish/>
          <w:sz w:val="22"/>
          <w:szCs w:val="22"/>
          <w:shd w:val="clear" w:color="auto" w:fill="FFFF99"/>
          <w:rtl/>
        </w:rPr>
      </w:pPr>
      <w:r w:rsidRPr="007F3DA5">
        <w:rPr>
          <w:rStyle w:val="default"/>
          <w:rFonts w:cs="FrankRuehl" w:hint="cs"/>
          <w:strike/>
          <w:vanish/>
          <w:sz w:val="22"/>
          <w:szCs w:val="22"/>
          <w:shd w:val="clear" w:color="auto" w:fill="FFFF99"/>
          <w:rtl/>
        </w:rPr>
        <w:t>(3)</w:t>
      </w:r>
      <w:r w:rsidRPr="007F3DA5">
        <w:rPr>
          <w:rStyle w:val="default"/>
          <w:rFonts w:cs="FrankRuehl" w:hint="cs"/>
          <w:strike/>
          <w:vanish/>
          <w:sz w:val="22"/>
          <w:szCs w:val="22"/>
          <w:shd w:val="clear" w:color="auto" w:fill="FFFF99"/>
          <w:rtl/>
        </w:rPr>
        <w:tab/>
        <w:t>אדם יחזיק לאחר קבלת הרישיון המבוקש 25% או יותר מהיקף החלוקה במשק החשמל.</w:t>
      </w:r>
    </w:p>
    <w:p w:rsidR="00DA3F7C" w:rsidRPr="00DA3F7C" w:rsidRDefault="00DA3F7C" w:rsidP="00DA3F7C">
      <w:pPr>
        <w:pStyle w:val="P00"/>
        <w:spacing w:before="0"/>
        <w:ind w:left="0" w:right="1134"/>
        <w:rPr>
          <w:rStyle w:val="default"/>
          <w:rFonts w:cs="FrankRuehl" w:hint="cs"/>
          <w:strike/>
          <w:sz w:val="2"/>
          <w:szCs w:val="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strike/>
          <w:vanish/>
          <w:sz w:val="22"/>
          <w:szCs w:val="22"/>
          <w:shd w:val="clear" w:color="auto" w:fill="FFFF99"/>
          <w:rtl/>
        </w:rPr>
        <w:t>(ט)</w:t>
      </w:r>
      <w:r w:rsidRPr="007F3DA5">
        <w:rPr>
          <w:rStyle w:val="default"/>
          <w:rFonts w:cs="FrankRuehl" w:hint="cs"/>
          <w:strike/>
          <w:vanish/>
          <w:sz w:val="22"/>
          <w:szCs w:val="22"/>
          <w:shd w:val="clear" w:color="auto" w:fill="FFFF99"/>
          <w:rtl/>
        </w:rPr>
        <w:tab/>
        <w:t xml:space="preserve">השרים, בהתייעצות עם הרשות ועם רשות החברות הממשלתיות כמשמעותה בחוק החברות הממשלתיות, התשל"ה-1975 (החוק זה </w:t>
      </w:r>
      <w:r w:rsidRPr="007F3DA5">
        <w:rPr>
          <w:rStyle w:val="default"/>
          <w:rFonts w:cs="FrankRuehl"/>
          <w:strike/>
          <w:vanish/>
          <w:sz w:val="22"/>
          <w:szCs w:val="22"/>
          <w:shd w:val="clear" w:color="auto" w:fill="FFFF99"/>
          <w:rtl/>
        </w:rPr>
        <w:t>–</w:t>
      </w:r>
      <w:r w:rsidRPr="007F3DA5">
        <w:rPr>
          <w:rStyle w:val="default"/>
          <w:rFonts w:cs="FrankRuehl" w:hint="cs"/>
          <w:strike/>
          <w:vanish/>
          <w:sz w:val="22"/>
          <w:szCs w:val="22"/>
          <w:shd w:val="clear" w:color="auto" w:fill="FFFF99"/>
          <w:rtl/>
        </w:rPr>
        <w:t xml:space="preserve"> רשות החברות הממשלתיות), רשאים לקבוע שיעורים שונים מהשיעורים הקבועים בסעיפים קטנים (ז) ו-(ח) אם נוכחו כי הדבר חיוני לקידום מטרת החוק כאמור בסעיף 1 וכן לקבוע הגבלות נוספות על ההגבלות האמורות בסעיף זה למתן רישיונות.</w:t>
      </w:r>
      <w:bookmarkEnd w:id="38"/>
    </w:p>
    <w:p w:rsidR="00DA3F7C" w:rsidRDefault="00DA3F7C" w:rsidP="00DA3F7C">
      <w:pPr>
        <w:pStyle w:val="P00"/>
        <w:spacing w:before="72"/>
        <w:ind w:left="0" w:right="1134"/>
        <w:rPr>
          <w:rStyle w:val="default"/>
          <w:rFonts w:cs="FrankRuehl"/>
          <w:rtl/>
        </w:rPr>
      </w:pPr>
      <w:bookmarkStart w:id="39" w:name="Seif79"/>
      <w:bookmarkEnd w:id="39"/>
      <w:r>
        <w:rPr>
          <w:lang w:val="he-IL"/>
        </w:rPr>
        <w:pict>
          <v:rect id="_x0000_s2437" style="position:absolute;left:0;text-align:left;margin-left:460.1pt;margin-top:8.05pt;width:79.45pt;height:33.35pt;z-index:251755520" o:allowincell="f" filled="f" stroked="f" strokecolor="lime" strokeweight=".25pt">
            <v:textbox inset="0,0,0,0">
              <w:txbxContent>
                <w:p w:rsidR="00C620D2" w:rsidRDefault="00C620D2" w:rsidP="00DA3F7C">
                  <w:pPr>
                    <w:spacing w:line="160" w:lineRule="exact"/>
                    <w:jc w:val="left"/>
                    <w:rPr>
                      <w:rFonts w:cs="Miriam"/>
                      <w:noProof/>
                      <w:sz w:val="18"/>
                      <w:szCs w:val="18"/>
                      <w:rtl/>
                    </w:rPr>
                  </w:pPr>
                  <w:r>
                    <w:rPr>
                      <w:rFonts w:cs="Miriam" w:hint="cs"/>
                      <w:sz w:val="18"/>
                      <w:szCs w:val="18"/>
                      <w:rtl/>
                    </w:rPr>
                    <w:t>הוראות מיוחדות לעניין חברה ממשלתית</w:t>
                  </w:r>
                </w:p>
                <w:p w:rsidR="00C620D2" w:rsidRDefault="00C620D2" w:rsidP="00DA3F7C">
                  <w:pPr>
                    <w:spacing w:line="160" w:lineRule="exact"/>
                    <w:jc w:val="left"/>
                    <w:rPr>
                      <w:rFonts w:cs="Miriam" w:hint="cs"/>
                      <w:sz w:val="18"/>
                      <w:szCs w:val="18"/>
                      <w:rtl/>
                    </w:rPr>
                  </w:pPr>
                  <w:r>
                    <w:rPr>
                      <w:rFonts w:cs="Miriam" w:hint="cs"/>
                      <w:sz w:val="18"/>
                      <w:szCs w:val="18"/>
                      <w:rtl/>
                    </w:rPr>
                    <w:t xml:space="preserve">(תיקון מס' 16) </w:t>
                  </w:r>
                  <w:r>
                    <w:rPr>
                      <w:rFonts w:cs="Miriam"/>
                      <w:sz w:val="18"/>
                      <w:szCs w:val="18"/>
                      <w:rtl/>
                    </w:rPr>
                    <w:br/>
                  </w:r>
                  <w:r>
                    <w:rPr>
                      <w:rFonts w:cs="Miriam" w:hint="cs"/>
                      <w:sz w:val="18"/>
                      <w:szCs w:val="18"/>
                      <w:rtl/>
                    </w:rPr>
                    <w:t>תשע"ח-2018</w:t>
                  </w:r>
                </w:p>
              </w:txbxContent>
            </v:textbox>
            <w10:anchorlock/>
          </v:rect>
        </w:pict>
      </w:r>
      <w:r>
        <w:rPr>
          <w:rStyle w:val="big-number"/>
          <w:rFonts w:cs="Miriam"/>
          <w:rtl/>
        </w:rPr>
        <w:t>6</w:t>
      </w:r>
      <w:r>
        <w:rPr>
          <w:rStyle w:val="default"/>
          <w:rFonts w:cs="FrankRuehl" w:hint="cs"/>
          <w:rtl/>
        </w:rPr>
        <w:t>א</w:t>
      </w:r>
      <w:r w:rsidRPr="00DA3F7C">
        <w:rPr>
          <w:rStyle w:val="default"/>
          <w:rFonts w:cs="FrankRuehl"/>
          <w:rtl/>
        </w:rPr>
        <w:t>.</w:t>
      </w:r>
      <w:r w:rsidRPr="00DA3F7C">
        <w:rPr>
          <w:rStyle w:val="default"/>
          <w:rFonts w:cs="FrankRuehl"/>
          <w:rtl/>
        </w:rPr>
        <w:tab/>
      </w:r>
      <w:r>
        <w:rPr>
          <w:rStyle w:val="default"/>
          <w:rFonts w:cs="FrankRuehl" w:hint="cs"/>
          <w:rtl/>
        </w:rPr>
        <w:t>על חברה ממשלתית שקיבלה רישיון חלוקה, רישיון הספקה ורישיון הולכה, לפי הוראות סעיף 4(ב1)(2), או חברה-בת של חברה כאמור, לא יחולו הוראות סעיף 3(ב)(1)(ב), לא יינתן לה רישיון ייצור, והיא לא תעסוק בפעילות, לרבות בפעולות כמפורט להלן, בין בעבור עצמה ובין בעבור אחר שעוסק או מעוניין לעסוק בפעילות:</w:t>
      </w:r>
    </w:p>
    <w:p w:rsidR="00DA3F7C" w:rsidRDefault="00DA3F7C" w:rsidP="00DA3F7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ייצור, לרבות תכנון הנדסי, פעולות תכנון לפי חוק התכנון, הקמה, תפעול, תחזוקה או שחלוף, והכול לגבי יחידות ייצור שמשמשות או צפוי שישמשו את משק החשמל;</w:t>
      </w:r>
    </w:p>
    <w:p w:rsidR="00DA3F7C" w:rsidRDefault="00DA3F7C" w:rsidP="00DA3F7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ייעוץ בנוגע לפעולות האמורות בפסקה (1).</w:t>
      </w:r>
    </w:p>
    <w:p w:rsidR="00DA3F7C" w:rsidRPr="007F3DA5" w:rsidRDefault="00DA3F7C" w:rsidP="00DA3F7C">
      <w:pPr>
        <w:pStyle w:val="P00"/>
        <w:spacing w:before="0"/>
        <w:ind w:left="0" w:right="1134"/>
        <w:rPr>
          <w:rFonts w:ascii="FrankRuehl" w:hAnsi="FrankRuehl" w:cs="FrankRuehl"/>
          <w:vanish/>
          <w:color w:val="FF0000"/>
          <w:szCs w:val="20"/>
          <w:shd w:val="clear" w:color="auto" w:fill="FFFF99"/>
          <w:rtl/>
        </w:rPr>
      </w:pPr>
      <w:bookmarkStart w:id="40" w:name="Rov172"/>
      <w:r w:rsidRPr="007F3DA5">
        <w:rPr>
          <w:rFonts w:ascii="FrankRuehl" w:hAnsi="FrankRuehl" w:cs="FrankRuehl" w:hint="cs"/>
          <w:vanish/>
          <w:color w:val="FF0000"/>
          <w:szCs w:val="20"/>
          <w:shd w:val="clear" w:color="auto" w:fill="FFFF99"/>
          <w:rtl/>
        </w:rPr>
        <w:t>מיום 26.7.2018</w:t>
      </w:r>
    </w:p>
    <w:p w:rsidR="00DA3F7C" w:rsidRPr="007F3DA5" w:rsidRDefault="00DA3F7C" w:rsidP="00DA3F7C">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DA3F7C" w:rsidRPr="007F3DA5" w:rsidRDefault="00DA3F7C" w:rsidP="00DA3F7C">
      <w:pPr>
        <w:pStyle w:val="P00"/>
        <w:spacing w:before="0"/>
        <w:ind w:left="0" w:right="1134"/>
        <w:rPr>
          <w:rFonts w:ascii="FrankRuehl" w:hAnsi="FrankRuehl" w:cs="FrankRuehl"/>
          <w:vanish/>
          <w:szCs w:val="20"/>
          <w:shd w:val="clear" w:color="auto" w:fill="FFFF99"/>
          <w:rtl/>
        </w:rPr>
      </w:pPr>
      <w:hyperlink r:id="rId112"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928 (</w:t>
      </w:r>
      <w:hyperlink r:id="rId113"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DA3F7C" w:rsidRPr="00DA3F7C" w:rsidRDefault="00DA3F7C" w:rsidP="00DA3F7C">
      <w:pPr>
        <w:pStyle w:val="P00"/>
        <w:spacing w:before="0"/>
        <w:ind w:left="0" w:right="1134"/>
        <w:rPr>
          <w:rFonts w:ascii="FrankRuehl" w:hAnsi="FrankRuehl" w:cs="FrankRuehl"/>
          <w:sz w:val="2"/>
          <w:szCs w:val="2"/>
          <w:shd w:val="clear" w:color="auto" w:fill="FFFF99"/>
          <w:rtl/>
        </w:rPr>
      </w:pPr>
      <w:r w:rsidRPr="007F3DA5">
        <w:rPr>
          <w:rFonts w:ascii="FrankRuehl" w:hAnsi="FrankRuehl" w:cs="FrankRuehl" w:hint="cs"/>
          <w:b/>
          <w:bCs/>
          <w:vanish/>
          <w:szCs w:val="20"/>
          <w:shd w:val="clear" w:color="auto" w:fill="FFFF99"/>
          <w:rtl/>
        </w:rPr>
        <w:t>הוספת סעיף 6א</w:t>
      </w:r>
      <w:bookmarkEnd w:id="40"/>
    </w:p>
    <w:p w:rsidR="0033204D" w:rsidRDefault="0033204D">
      <w:pPr>
        <w:pStyle w:val="P00"/>
        <w:spacing w:before="72"/>
        <w:ind w:left="0" w:right="1134"/>
        <w:rPr>
          <w:rStyle w:val="default"/>
          <w:rFonts w:cs="FrankRuehl" w:hint="cs"/>
          <w:rtl/>
        </w:rPr>
      </w:pPr>
      <w:bookmarkStart w:id="41" w:name="Seif7"/>
      <w:bookmarkEnd w:id="41"/>
      <w:r>
        <w:rPr>
          <w:lang w:val="he-IL"/>
        </w:rPr>
        <w:pict>
          <v:rect id="_x0000_s2056" style="position:absolute;left:0;text-align:left;margin-left:464.5pt;margin-top:8.05pt;width:75.05pt;height:34.55pt;z-index:251552768" o:allowincell="f" filled="f" stroked="f" strokecolor="lime" strokeweight=".25pt">
            <v:textbox style="mso-next-textbox:#_x0000_s2056" inset="0,0,0,0">
              <w:txbxContent>
                <w:p w:rsidR="00C620D2" w:rsidRDefault="00C620D2">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נות וכללים לענין </w:t>
                  </w:r>
                  <w:r>
                    <w:rPr>
                      <w:rFonts w:cs="Miriam"/>
                      <w:sz w:val="18"/>
                      <w:szCs w:val="18"/>
                      <w:rtl/>
                    </w:rPr>
                    <w:t>רש</w:t>
                  </w:r>
                  <w:r>
                    <w:rPr>
                      <w:rFonts w:cs="Miriam" w:hint="cs"/>
                      <w:sz w:val="18"/>
                      <w:szCs w:val="18"/>
                      <w:rtl/>
                    </w:rPr>
                    <w:t>יון</w:t>
                  </w:r>
                </w:p>
                <w:p w:rsidR="00C620D2" w:rsidRDefault="00C620D2">
                  <w:pPr>
                    <w:spacing w:line="160" w:lineRule="exact"/>
                    <w:jc w:val="left"/>
                    <w:rPr>
                      <w:rFonts w:cs="Miriam" w:hint="cs"/>
                      <w:noProof/>
                      <w:sz w:val="18"/>
                      <w:szCs w:val="18"/>
                      <w:rtl/>
                    </w:rPr>
                  </w:pPr>
                  <w:r>
                    <w:rPr>
                      <w:rFonts w:cs="Miriam" w:hint="cs"/>
                      <w:noProof/>
                      <w:sz w:val="18"/>
                      <w:szCs w:val="18"/>
                      <w:rtl/>
                    </w:rPr>
                    <w:t>(תיקון מס' 13) תשע"ו-2015</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בהתייע</w:t>
      </w:r>
      <w:r>
        <w:rPr>
          <w:rStyle w:val="default"/>
          <w:rFonts w:cs="FrankRuehl"/>
          <w:rtl/>
        </w:rPr>
        <w:t>צו</w:t>
      </w:r>
      <w:r>
        <w:rPr>
          <w:rStyle w:val="default"/>
          <w:rFonts w:cs="FrankRuehl" w:hint="cs"/>
          <w:rtl/>
        </w:rPr>
        <w:t>ת עם הרשות</w:t>
      </w:r>
      <w:r w:rsidR="001D3186">
        <w:rPr>
          <w:rStyle w:val="default"/>
          <w:rFonts w:cs="FrankRuehl" w:hint="cs"/>
          <w:rtl/>
        </w:rPr>
        <w:t xml:space="preserve"> או לפי הצעתה</w:t>
      </w:r>
      <w:r>
        <w:rPr>
          <w:rStyle w:val="default"/>
          <w:rFonts w:cs="FrankRuehl" w:hint="cs"/>
          <w:rtl/>
        </w:rPr>
        <w:t xml:space="preserve">, רשאי לקבוע </w:t>
      </w:r>
      <w:r>
        <w:rPr>
          <w:rStyle w:val="default"/>
          <w:rFonts w:cs="FrankRuehl"/>
          <w:rtl/>
        </w:rPr>
        <w:t>–</w:t>
      </w:r>
    </w:p>
    <w:p w:rsidR="0033204D" w:rsidRDefault="0033204D">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נאים למתן רשיון;</w:t>
      </w:r>
    </w:p>
    <w:p w:rsidR="0033204D" w:rsidRDefault="00474EF0" w:rsidP="00474EF0">
      <w:pPr>
        <w:pStyle w:val="P22"/>
        <w:spacing w:before="72"/>
        <w:ind w:left="1021" w:right="1134"/>
        <w:rPr>
          <w:rStyle w:val="default"/>
          <w:rFonts w:cs="FrankRuehl"/>
          <w:rtl/>
        </w:rPr>
      </w:pPr>
      <w:r>
        <w:rPr>
          <w:rFonts w:cs="FrankRuehl" w:hint="cs"/>
          <w:sz w:val="26"/>
          <w:rtl/>
          <w:lang w:eastAsia="en-US"/>
        </w:rPr>
        <w:pict>
          <v:shape id="_x0000_s2318" type="#_x0000_t202" style="position:absolute;left:0;text-align:left;margin-left:470.35pt;margin-top:7.1pt;width:1in;height:16.8pt;z-index:251698176" filled="f" stroked="f">
            <v:textbox inset="1mm,0,1mm,0">
              <w:txbxContent>
                <w:p w:rsidR="00C620D2" w:rsidRDefault="00C620D2" w:rsidP="00474EF0">
                  <w:pPr>
                    <w:spacing w:line="160" w:lineRule="exact"/>
                    <w:jc w:val="left"/>
                    <w:rPr>
                      <w:rFonts w:cs="Miriam" w:hint="cs"/>
                      <w:noProof/>
                      <w:sz w:val="18"/>
                      <w:szCs w:val="18"/>
                      <w:rtl/>
                    </w:rPr>
                  </w:pPr>
                  <w:r>
                    <w:rPr>
                      <w:rFonts w:cs="Miriam" w:hint="cs"/>
                      <w:noProof/>
                      <w:sz w:val="18"/>
                      <w:szCs w:val="18"/>
                      <w:rtl/>
                    </w:rPr>
                    <w:t>(תיקון מס' 13) תשע"ו-2015</w:t>
                  </w:r>
                </w:p>
              </w:txbxContent>
            </v:textbox>
            <w10:anchorlock/>
          </v:shape>
        </w:pict>
      </w:r>
      <w:r w:rsidR="0033204D">
        <w:rPr>
          <w:rStyle w:val="default"/>
          <w:rFonts w:cs="FrankRuehl" w:hint="cs"/>
          <w:rtl/>
        </w:rPr>
        <w:t>(2)</w:t>
      </w:r>
      <w:r w:rsidR="0033204D">
        <w:rPr>
          <w:rStyle w:val="default"/>
          <w:rFonts w:cs="FrankRuehl"/>
          <w:rtl/>
        </w:rPr>
        <w:tab/>
        <w:t>ד</w:t>
      </w:r>
      <w:r w:rsidR="0033204D">
        <w:rPr>
          <w:rStyle w:val="default"/>
          <w:rFonts w:cs="FrankRuehl" w:hint="cs"/>
          <w:rtl/>
        </w:rPr>
        <w:t xml:space="preserve">רכי בחירה בין מבקשי רשיון, לפעילות מסוימת במקום או באזור מסוים, אם הוגבל מספרם של אלה, </w:t>
      </w:r>
      <w:r w:rsidRPr="00474EF0">
        <w:rPr>
          <w:rStyle w:val="default"/>
          <w:rFonts w:cs="FrankRuehl" w:hint="cs"/>
          <w:rtl/>
        </w:rPr>
        <w:t>ובבואו לקבוע דרכי בחירה כאמור, ישקול השר בין השאר את תרומת מתן הרישיון לרמת השירותים לציבור, את טובת הצרכנים ואת תרומת מתן הרישיון לתחרות במשק החשמל</w:t>
      </w:r>
      <w:r w:rsidR="0033204D">
        <w:rPr>
          <w:rStyle w:val="default"/>
          <w:rFonts w:cs="FrankRuehl" w:hint="cs"/>
          <w:rtl/>
        </w:rPr>
        <w:t>;</w:t>
      </w:r>
    </w:p>
    <w:p w:rsidR="0033204D" w:rsidRDefault="0033204D">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הלים להגשת בקשה לרשיון;</w:t>
      </w:r>
    </w:p>
    <w:p w:rsidR="0033204D" w:rsidRDefault="0033204D">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כ</w:t>
      </w:r>
      <w:r>
        <w:rPr>
          <w:rStyle w:val="default"/>
          <w:rFonts w:cs="FrankRuehl" w:hint="cs"/>
          <w:rtl/>
        </w:rPr>
        <w:t>ללים להפעלת רשיון, החובות שיחולו על בעל הרשי</w:t>
      </w:r>
      <w:r>
        <w:rPr>
          <w:rStyle w:val="default"/>
          <w:rFonts w:cs="FrankRuehl"/>
          <w:rtl/>
        </w:rPr>
        <w:t>ון</w:t>
      </w:r>
      <w:r>
        <w:rPr>
          <w:rStyle w:val="default"/>
          <w:rFonts w:cs="FrankRuehl" w:hint="cs"/>
          <w:rtl/>
        </w:rPr>
        <w:t>, לרבות מתן ערבויות וביטוח.</w:t>
      </w:r>
    </w:p>
    <w:p w:rsidR="0033204D" w:rsidRDefault="0033204D">
      <w:pPr>
        <w:pStyle w:val="P22"/>
        <w:spacing w:before="72"/>
        <w:ind w:left="1021" w:right="1134"/>
        <w:rPr>
          <w:rStyle w:val="default"/>
          <w:rFonts w:cs="FrankRuehl"/>
          <w:rtl/>
        </w:rPr>
      </w:pPr>
      <w:r>
        <w:rPr>
          <w:rFonts w:cs="FrankRuehl"/>
          <w:rtl/>
          <w:lang w:val="he-IL"/>
        </w:rPr>
        <w:pict>
          <v:shape id="_x0000_s2132" type="#_x0000_t202" style="position:absolute;left:0;text-align:left;margin-left:470.25pt;margin-top:7.1pt;width:1in;height:49.5pt;z-index:251629568"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p w:rsidR="00C620D2" w:rsidRDefault="00C620D2">
                  <w:pPr>
                    <w:spacing w:line="160" w:lineRule="exact"/>
                    <w:jc w:val="left"/>
                    <w:rPr>
                      <w:rFonts w:cs="Miriam"/>
                      <w:sz w:val="18"/>
                      <w:szCs w:val="18"/>
                      <w:rtl/>
                    </w:rPr>
                  </w:pPr>
                  <w:r>
                    <w:rPr>
                      <w:rFonts w:cs="Miriam" w:hint="cs"/>
                      <w:sz w:val="18"/>
                      <w:szCs w:val="18"/>
                      <w:rtl/>
                    </w:rPr>
                    <w:t>(תיקון מס' 5) תשס"ז-2007</w:t>
                  </w:r>
                </w:p>
                <w:p w:rsidR="00C620D2" w:rsidRDefault="00C620D2">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Style w:val="default"/>
          <w:rFonts w:cs="FrankRuehl" w:hint="cs"/>
          <w:rtl/>
        </w:rPr>
        <w:t>(5)</w:t>
      </w:r>
      <w:r>
        <w:rPr>
          <w:rStyle w:val="default"/>
          <w:rFonts w:cs="FrankRuehl" w:hint="cs"/>
          <w:rtl/>
        </w:rPr>
        <w:tab/>
        <w:t xml:space="preserve">לענין רישיון הולכה </w:t>
      </w:r>
      <w:r>
        <w:rPr>
          <w:rStyle w:val="default"/>
          <w:rFonts w:cs="FrankRuehl"/>
          <w:rtl/>
        </w:rPr>
        <w:t>–</w:t>
      </w:r>
      <w:r>
        <w:rPr>
          <w:rStyle w:val="default"/>
          <w:rFonts w:cs="FrankRuehl" w:hint="cs"/>
          <w:rtl/>
        </w:rPr>
        <w:t xml:space="preserve"> אחריות של בעל רישיון ההולכה לפיתוח מערכת ההולכה</w:t>
      </w:r>
      <w:r w:rsidR="00DA3F7C">
        <w:rPr>
          <w:rStyle w:val="default"/>
          <w:rFonts w:cs="FrankRuehl" w:hint="cs"/>
          <w:rtl/>
        </w:rPr>
        <w:t xml:space="preserve"> וההשנאה</w:t>
      </w:r>
      <w:r>
        <w:rPr>
          <w:rStyle w:val="default"/>
          <w:rFonts w:cs="FrankRuehl" w:hint="cs"/>
          <w:rtl/>
        </w:rPr>
        <w:t xml:space="preserve">, בהתאם לתכנית פיתוח כאמור בסעיף 19, </w:t>
      </w:r>
      <w:r>
        <w:rPr>
          <w:rStyle w:val="default"/>
          <w:rFonts w:cs="FrankRuehl"/>
          <w:rtl/>
        </w:rPr>
        <w:t>ובהתאם לתכנון מערכת ההולכה</w:t>
      </w:r>
      <w:r w:rsidR="00DA3F7C">
        <w:rPr>
          <w:rStyle w:val="default"/>
          <w:rFonts w:cs="FrankRuehl" w:hint="cs"/>
          <w:rtl/>
        </w:rPr>
        <w:t xml:space="preserve"> וההשנאה</w:t>
      </w:r>
      <w:r>
        <w:rPr>
          <w:rStyle w:val="default"/>
          <w:rFonts w:cs="FrankRuehl"/>
          <w:rtl/>
        </w:rPr>
        <w:t xml:space="preserve"> בידי בעל רישיון לניהול המערכת</w:t>
      </w:r>
      <w:r>
        <w:rPr>
          <w:rStyle w:val="default"/>
          <w:rFonts w:cs="FrankRuehl" w:hint="cs"/>
          <w:rtl/>
        </w:rPr>
        <w:t>;</w:t>
      </w:r>
    </w:p>
    <w:p w:rsidR="00DA3F7C" w:rsidRDefault="00DA3F7C">
      <w:pPr>
        <w:pStyle w:val="P22"/>
        <w:spacing w:before="72"/>
        <w:ind w:left="1021" w:right="1134"/>
        <w:rPr>
          <w:rStyle w:val="default"/>
          <w:rFonts w:cs="FrankRuehl" w:hint="cs"/>
          <w:rtl/>
        </w:rPr>
      </w:pPr>
    </w:p>
    <w:p w:rsidR="0033204D" w:rsidRDefault="0033204D">
      <w:pPr>
        <w:pStyle w:val="P22"/>
        <w:spacing w:before="72"/>
        <w:ind w:left="1021" w:right="1134"/>
        <w:rPr>
          <w:rStyle w:val="default"/>
          <w:rFonts w:cs="FrankRuehl" w:hint="cs"/>
          <w:rtl/>
        </w:rPr>
      </w:pPr>
      <w:r>
        <w:rPr>
          <w:rFonts w:cs="FrankRuehl"/>
          <w:rtl/>
          <w:lang w:val="he-IL"/>
        </w:rPr>
        <w:pict>
          <v:shape id="_x0000_s2227" type="#_x0000_t202" style="position:absolute;left:0;text-align:left;margin-left:470.25pt;margin-top:7.1pt;width:1in;height:16.8pt;z-index:251671552"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v:shape>
        </w:pict>
      </w:r>
      <w:r>
        <w:rPr>
          <w:rStyle w:val="default"/>
          <w:rFonts w:cs="FrankRuehl"/>
          <w:rtl/>
        </w:rPr>
        <w:t>(6)</w:t>
      </w:r>
      <w:r>
        <w:rPr>
          <w:rStyle w:val="default"/>
          <w:rFonts w:cs="FrankRuehl" w:hint="cs"/>
          <w:rtl/>
        </w:rPr>
        <w:tab/>
      </w:r>
      <w:r>
        <w:rPr>
          <w:rStyle w:val="default"/>
          <w:rFonts w:cs="FrankRuehl"/>
          <w:rtl/>
        </w:rPr>
        <w:t>לענין רישיון לניהול המערכת – הוראות בדבר חובתו של בעל הרישיון</w:t>
      </w:r>
      <w:r>
        <w:rPr>
          <w:rStyle w:val="default"/>
          <w:rFonts w:cs="FrankRuehl" w:hint="cs"/>
          <w:rtl/>
        </w:rPr>
        <w:t xml:space="preserve"> </w:t>
      </w:r>
      <w:r>
        <w:rPr>
          <w:rStyle w:val="default"/>
          <w:rFonts w:cs="FrankRuehl"/>
          <w:rtl/>
        </w:rPr>
        <w:t>לבצע פעולות שיקבע השר, לשם הבטחה של רמת הפיתוח הנדרשת במערכת ייצור החשמל.</w:t>
      </w:r>
    </w:p>
    <w:p w:rsidR="0033204D" w:rsidRDefault="0033204D">
      <w:pPr>
        <w:pStyle w:val="P00"/>
        <w:spacing w:before="72"/>
        <w:ind w:left="0" w:right="1134"/>
        <w:rPr>
          <w:rStyle w:val="default"/>
          <w:rFonts w:cs="FrankRuehl" w:hint="cs"/>
          <w:rtl/>
        </w:rPr>
      </w:pPr>
      <w:r>
        <w:rPr>
          <w:rFonts w:cs="FrankRuehl"/>
          <w:rtl/>
          <w:lang w:val="he-IL"/>
        </w:rPr>
        <w:pict>
          <v:shape id="_x0000_s2133" type="#_x0000_t202" style="position:absolute;left:0;text-align:left;margin-left:470.25pt;margin-top:7.1pt;width:1in;height:22.4pt;z-index:251630592"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לפי סעיף קטן (א) יותקנו, בין היתר, גם בהתחשב בסוג הרשיון, בפעילות, בתקופת תוקפו, במקום או באזור, ולענין י</w:t>
      </w:r>
      <w:r>
        <w:rPr>
          <w:rStyle w:val="default"/>
          <w:rFonts w:cs="FrankRuehl"/>
          <w:rtl/>
        </w:rPr>
        <w:t>י</w:t>
      </w:r>
      <w:r>
        <w:rPr>
          <w:rStyle w:val="default"/>
          <w:rFonts w:cs="FrankRuehl" w:hint="cs"/>
          <w:rtl/>
        </w:rPr>
        <w:t xml:space="preserve">צור </w:t>
      </w:r>
      <w:r>
        <w:rPr>
          <w:rStyle w:val="default"/>
          <w:rFonts w:cs="FrankRuehl"/>
          <w:rtl/>
        </w:rPr>
        <w:t xml:space="preserve">– </w:t>
      </w:r>
      <w:r>
        <w:rPr>
          <w:rStyle w:val="default"/>
          <w:rFonts w:cs="FrankRuehl" w:hint="cs"/>
          <w:rtl/>
        </w:rPr>
        <w:t>גם בהספק הייצור.</w:t>
      </w:r>
    </w:p>
    <w:p w:rsidR="0090785A" w:rsidRPr="0090785A" w:rsidRDefault="0090785A" w:rsidP="0090785A">
      <w:pPr>
        <w:pStyle w:val="P00"/>
        <w:spacing w:before="72"/>
        <w:ind w:left="0" w:right="1134"/>
        <w:rPr>
          <w:rStyle w:val="default"/>
          <w:rFonts w:cs="FrankRuehl" w:hint="cs"/>
          <w:rtl/>
        </w:rPr>
      </w:pPr>
      <w:r>
        <w:rPr>
          <w:rFonts w:cs="FrankRuehl"/>
          <w:rtl/>
          <w:lang w:val="he-IL"/>
        </w:rPr>
        <w:pict>
          <v:shape id="_x0000_s2320" type="#_x0000_t202" style="position:absolute;left:0;text-align:left;margin-left:470.25pt;margin-top:7.1pt;width:1in;height:17.7pt;z-index:251700224" filled="f" stroked="f">
            <v:textbox inset="1mm,0,1mm,0">
              <w:txbxContent>
                <w:p w:rsidR="00C620D2" w:rsidRDefault="00C620D2" w:rsidP="0090785A">
                  <w:pPr>
                    <w:spacing w:line="160" w:lineRule="exact"/>
                    <w:jc w:val="left"/>
                    <w:rPr>
                      <w:rFonts w:cs="Miriam" w:hint="cs"/>
                      <w:noProof/>
                      <w:sz w:val="18"/>
                      <w:szCs w:val="18"/>
                      <w:rtl/>
                    </w:rPr>
                  </w:pPr>
                  <w:r>
                    <w:rPr>
                      <w:rFonts w:cs="Miriam" w:hint="cs"/>
                      <w:noProof/>
                      <w:sz w:val="18"/>
                      <w:szCs w:val="18"/>
                      <w:rtl/>
                    </w:rPr>
                    <w:t>(תיקון מס' 13) תשע"ו-2015</w:t>
                  </w:r>
                </w:p>
              </w:txbxContent>
            </v:textbox>
            <w10:anchorlock/>
          </v:shape>
        </w:pict>
      </w:r>
      <w:r>
        <w:rPr>
          <w:rFonts w:cs="FrankRuehl"/>
          <w:sz w:val="26"/>
          <w:rtl/>
        </w:rPr>
        <w:tab/>
      </w:r>
      <w:r>
        <w:rPr>
          <w:rStyle w:val="default"/>
          <w:rFonts w:cs="FrankRuehl"/>
          <w:rtl/>
        </w:rPr>
        <w:t>(</w:t>
      </w:r>
      <w:r w:rsidRPr="0090785A">
        <w:rPr>
          <w:rStyle w:val="default"/>
          <w:rFonts w:cs="FrankRuehl" w:hint="cs"/>
          <w:rtl/>
        </w:rPr>
        <w:t>ג)</w:t>
      </w:r>
      <w:r w:rsidRPr="0090785A">
        <w:rPr>
          <w:rStyle w:val="default"/>
          <w:rFonts w:cs="FrankRuehl" w:hint="cs"/>
          <w:rtl/>
        </w:rPr>
        <w:tab/>
        <w:t>קבע השר תקנות לפי סעיף קטן (א)(1) או (4), רשאית הרשות, לקבוע כללים בעניינים המנויים בפסקאות האמורות, בכפוף למדיניות השר ולתקנות שקבע.</w:t>
      </w:r>
    </w:p>
    <w:p w:rsidR="0090785A" w:rsidRPr="0090785A" w:rsidRDefault="0090785A" w:rsidP="0090785A">
      <w:pPr>
        <w:pStyle w:val="P00"/>
        <w:spacing w:before="72"/>
        <w:ind w:left="0" w:right="1134"/>
        <w:rPr>
          <w:rStyle w:val="default"/>
          <w:rFonts w:cs="FrankRuehl" w:hint="cs"/>
          <w:rtl/>
        </w:rPr>
      </w:pPr>
      <w:r>
        <w:rPr>
          <w:rFonts w:cs="FrankRuehl"/>
          <w:rtl/>
          <w:lang w:val="he-IL"/>
        </w:rPr>
        <w:pict>
          <v:shape id="_x0000_s2319" type="#_x0000_t202" style="position:absolute;left:0;text-align:left;margin-left:470.25pt;margin-top:7.1pt;width:1in;height:17.7pt;z-index:251699200" filled="f" stroked="f">
            <v:textbox inset="1mm,0,1mm,0">
              <w:txbxContent>
                <w:p w:rsidR="00C620D2" w:rsidRDefault="00C620D2" w:rsidP="0090785A">
                  <w:pPr>
                    <w:spacing w:line="160" w:lineRule="exact"/>
                    <w:jc w:val="left"/>
                    <w:rPr>
                      <w:rFonts w:cs="Miriam" w:hint="cs"/>
                      <w:noProof/>
                      <w:sz w:val="18"/>
                      <w:szCs w:val="18"/>
                      <w:rtl/>
                    </w:rPr>
                  </w:pPr>
                  <w:r>
                    <w:rPr>
                      <w:rFonts w:cs="Miriam" w:hint="cs"/>
                      <w:noProof/>
                      <w:sz w:val="18"/>
                      <w:szCs w:val="18"/>
                      <w:rtl/>
                    </w:rPr>
                    <w:t>(תיקון מס' 13) תשע"ו-2015</w:t>
                  </w:r>
                </w:p>
              </w:txbxContent>
            </v:textbox>
            <w10:anchorlock/>
          </v:shape>
        </w:pict>
      </w:r>
      <w:r>
        <w:rPr>
          <w:rFonts w:cs="FrankRuehl"/>
          <w:sz w:val="26"/>
          <w:rtl/>
        </w:rPr>
        <w:tab/>
      </w:r>
      <w:r>
        <w:rPr>
          <w:rStyle w:val="default"/>
          <w:rFonts w:cs="FrankRuehl"/>
          <w:rtl/>
        </w:rPr>
        <w:t>(</w:t>
      </w:r>
      <w:r w:rsidRPr="0090785A">
        <w:rPr>
          <w:rStyle w:val="default"/>
          <w:rFonts w:cs="FrankRuehl" w:hint="cs"/>
          <w:rtl/>
        </w:rPr>
        <w:t>ד)</w:t>
      </w:r>
      <w:r w:rsidRPr="0090785A">
        <w:rPr>
          <w:rStyle w:val="default"/>
          <w:rFonts w:cs="FrankRuehl" w:hint="cs"/>
          <w:rtl/>
        </w:rPr>
        <w:tab/>
        <w:t>לא קבע השר תקנות לפי סעיף קטן (א)(1) או (4), רשאית הרשות לקבוע כללים בעניינים המנויים בפסקאות האמורות, בכפוף למדיניות השר; ביקשה הרשות לקבוע כללים כאמור, תפנה לשר כדי שיבחן אם ברצונו לקבוע תקנות בעניין; לא השיב השר לפניית הרשות בתוך שישים ימים ממועד פנייתה, רשאית הרשות לקבוע כללים כאמור.</w:t>
      </w:r>
    </w:p>
    <w:p w:rsidR="0090785A" w:rsidRPr="0090785A" w:rsidRDefault="0090785A" w:rsidP="0090785A">
      <w:pPr>
        <w:pStyle w:val="P00"/>
        <w:spacing w:before="72"/>
        <w:ind w:left="0" w:right="1134"/>
        <w:rPr>
          <w:rStyle w:val="default"/>
          <w:rFonts w:cs="FrankRuehl" w:hint="cs"/>
          <w:rtl/>
        </w:rPr>
      </w:pPr>
      <w:r>
        <w:rPr>
          <w:rFonts w:cs="FrankRuehl"/>
          <w:rtl/>
          <w:lang w:val="he-IL"/>
        </w:rPr>
        <w:pict>
          <v:shape id="_x0000_s2321" type="#_x0000_t202" style="position:absolute;left:0;text-align:left;margin-left:470.25pt;margin-top:7.1pt;width:1in;height:17.7pt;z-index:251701248" filled="f" stroked="f">
            <v:textbox inset="1mm,0,1mm,0">
              <w:txbxContent>
                <w:p w:rsidR="00C620D2" w:rsidRDefault="00C620D2" w:rsidP="0090785A">
                  <w:pPr>
                    <w:spacing w:line="160" w:lineRule="exact"/>
                    <w:jc w:val="left"/>
                    <w:rPr>
                      <w:rFonts w:cs="Miriam" w:hint="cs"/>
                      <w:noProof/>
                      <w:sz w:val="18"/>
                      <w:szCs w:val="18"/>
                      <w:rtl/>
                    </w:rPr>
                  </w:pPr>
                  <w:r>
                    <w:rPr>
                      <w:rFonts w:cs="Miriam" w:hint="cs"/>
                      <w:noProof/>
                      <w:sz w:val="18"/>
                      <w:szCs w:val="18"/>
                      <w:rtl/>
                    </w:rPr>
                    <w:t>(תיקון מס' 13) תשע"ו-2015</w:t>
                  </w:r>
                </w:p>
              </w:txbxContent>
            </v:textbox>
            <w10:anchorlock/>
          </v:shape>
        </w:pict>
      </w:r>
      <w:r>
        <w:rPr>
          <w:rFonts w:cs="FrankRuehl"/>
          <w:sz w:val="26"/>
          <w:rtl/>
        </w:rPr>
        <w:tab/>
      </w:r>
      <w:r>
        <w:rPr>
          <w:rStyle w:val="default"/>
          <w:rFonts w:cs="FrankRuehl"/>
          <w:rtl/>
        </w:rPr>
        <w:t>(</w:t>
      </w:r>
      <w:r w:rsidRPr="0090785A">
        <w:rPr>
          <w:rStyle w:val="default"/>
          <w:rFonts w:cs="FrankRuehl" w:hint="cs"/>
          <w:rtl/>
        </w:rPr>
        <w:t>ה)</w:t>
      </w:r>
      <w:r w:rsidRPr="0090785A">
        <w:rPr>
          <w:rStyle w:val="default"/>
          <w:rFonts w:cs="FrankRuehl" w:hint="cs"/>
          <w:rtl/>
        </w:rPr>
        <w:tab/>
        <w:t>גיבשה הרשות הצעה לתקנות בהתאם לסעיף קטן (א), רשאית היא להעמידם לעיון הציבור לשם התייעצות, ובלבד שתביא את התקנות המוצעות לעיון השר טרם ההתייעצות.</w:t>
      </w:r>
    </w:p>
    <w:p w:rsidR="0090785A" w:rsidRPr="0090785A" w:rsidRDefault="0090785A" w:rsidP="0090785A">
      <w:pPr>
        <w:pStyle w:val="P00"/>
        <w:spacing w:before="72"/>
        <w:ind w:left="0" w:right="1134"/>
        <w:rPr>
          <w:rStyle w:val="default"/>
          <w:rFonts w:cs="FrankRuehl" w:hint="cs"/>
          <w:rtl/>
        </w:rPr>
      </w:pPr>
      <w:r>
        <w:rPr>
          <w:rFonts w:cs="FrankRuehl"/>
          <w:rtl/>
          <w:lang w:val="he-IL"/>
        </w:rPr>
        <w:pict>
          <v:shape id="_x0000_s2322" type="#_x0000_t202" style="position:absolute;left:0;text-align:left;margin-left:470.25pt;margin-top:7.1pt;width:1in;height:34pt;z-index:251702272" filled="f" stroked="f">
            <v:textbox inset="1mm,0,1mm,0">
              <w:txbxContent>
                <w:p w:rsidR="00C620D2" w:rsidRDefault="00C620D2" w:rsidP="0090785A">
                  <w:pPr>
                    <w:spacing w:line="160" w:lineRule="exact"/>
                    <w:jc w:val="left"/>
                    <w:rPr>
                      <w:rFonts w:cs="Miriam"/>
                      <w:noProof/>
                      <w:sz w:val="18"/>
                      <w:szCs w:val="18"/>
                      <w:rtl/>
                    </w:rPr>
                  </w:pPr>
                  <w:r>
                    <w:rPr>
                      <w:rFonts w:cs="Miriam" w:hint="cs"/>
                      <w:noProof/>
                      <w:sz w:val="18"/>
                      <w:szCs w:val="18"/>
                      <w:rtl/>
                    </w:rPr>
                    <w:t>(תיקון מס' 13) תשע"ו-2015</w:t>
                  </w:r>
                </w:p>
                <w:p w:rsidR="00C620D2" w:rsidRDefault="00C620D2" w:rsidP="00DA3F7C">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r>
      <w:r>
        <w:rPr>
          <w:rStyle w:val="default"/>
          <w:rFonts w:cs="FrankRuehl"/>
          <w:rtl/>
        </w:rPr>
        <w:t>(</w:t>
      </w:r>
      <w:r w:rsidRPr="0090785A">
        <w:rPr>
          <w:rStyle w:val="default"/>
          <w:rFonts w:cs="FrankRuehl" w:hint="cs"/>
          <w:rtl/>
        </w:rPr>
        <w:t>ו)</w:t>
      </w:r>
      <w:r w:rsidRPr="0090785A">
        <w:rPr>
          <w:rStyle w:val="default"/>
          <w:rFonts w:cs="FrankRuehl" w:hint="cs"/>
          <w:rtl/>
        </w:rPr>
        <w:tab/>
        <w:t xml:space="preserve">הרשות תפרסם ברשומות </w:t>
      </w:r>
      <w:r w:rsidR="00DA3F7C">
        <w:rPr>
          <w:rStyle w:val="default"/>
          <w:rFonts w:cs="FrankRuehl" w:hint="cs"/>
          <w:rtl/>
        </w:rPr>
        <w:t xml:space="preserve">ובאתר האינטרנט של הרשות </w:t>
      </w:r>
      <w:r w:rsidRPr="0090785A">
        <w:rPr>
          <w:rStyle w:val="default"/>
          <w:rFonts w:cs="FrankRuehl" w:hint="cs"/>
          <w:rtl/>
        </w:rPr>
        <w:t>את הכללים שקבעה לפי סעיפים קטנים (ג) ו-(ד).</w:t>
      </w:r>
    </w:p>
    <w:p w:rsidR="0033204D" w:rsidRPr="007F3DA5" w:rsidRDefault="0033204D">
      <w:pPr>
        <w:pStyle w:val="P00"/>
        <w:spacing w:before="0"/>
        <w:ind w:left="0" w:right="1134"/>
        <w:rPr>
          <w:rFonts w:cs="FrankRuehl" w:hint="cs"/>
          <w:vanish/>
          <w:color w:val="FF0000"/>
          <w:szCs w:val="20"/>
          <w:shd w:val="clear" w:color="auto" w:fill="FFFF99"/>
          <w:rtl/>
        </w:rPr>
      </w:pPr>
      <w:bookmarkStart w:id="42" w:name="Rov174"/>
      <w:r w:rsidRPr="007F3DA5">
        <w:rPr>
          <w:rFonts w:cs="FrankRuehl" w:hint="cs"/>
          <w:vanish/>
          <w:color w:val="FF0000"/>
          <w:szCs w:val="20"/>
          <w:shd w:val="clear" w:color="auto" w:fill="FFFF99"/>
          <w:rtl/>
        </w:rPr>
        <w:t>מיום 1.6.2003</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33204D" w:rsidRPr="007F3DA5" w:rsidRDefault="0033204D">
      <w:pPr>
        <w:pStyle w:val="P00"/>
        <w:spacing w:before="0"/>
        <w:ind w:left="0" w:right="1134"/>
        <w:rPr>
          <w:rFonts w:cs="FrankRuehl" w:hint="cs"/>
          <w:vanish/>
          <w:szCs w:val="20"/>
          <w:shd w:val="clear" w:color="auto" w:fill="FFFF99"/>
          <w:rtl/>
        </w:rPr>
      </w:pPr>
      <w:hyperlink r:id="rId114"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389 (</w:t>
      </w:r>
      <w:hyperlink r:id="rId115"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33204D" w:rsidRPr="007F3DA5" w:rsidRDefault="0033204D">
      <w:pPr>
        <w:pStyle w:val="P00"/>
        <w:ind w:left="0" w:right="1134"/>
        <w:rPr>
          <w:rStyle w:val="default"/>
          <w:rFonts w:cs="FrankRuehl" w:hint="cs"/>
          <w:vanish/>
          <w:sz w:val="22"/>
          <w:szCs w:val="22"/>
          <w:shd w:val="clear" w:color="auto" w:fill="FFFF99"/>
          <w:rtl/>
        </w:rPr>
      </w:pPr>
      <w:r w:rsidRPr="007F3DA5">
        <w:rPr>
          <w:rStyle w:val="big-number"/>
          <w:rFonts w:cs="FrankRuehl"/>
          <w:vanish/>
          <w:sz w:val="22"/>
          <w:szCs w:val="22"/>
          <w:shd w:val="clear" w:color="auto" w:fill="FFFF99"/>
          <w:rtl/>
        </w:rPr>
        <w:t>7.</w:t>
      </w:r>
      <w:r w:rsidRPr="007F3DA5">
        <w:rPr>
          <w:rStyle w:val="big-number"/>
          <w:rFonts w:cs="FrankRuehl"/>
          <w:vanish/>
          <w:sz w:val="22"/>
          <w:szCs w:val="22"/>
          <w:shd w:val="clear" w:color="auto" w:fill="FFFF99"/>
          <w:rtl/>
        </w:rPr>
        <w:tab/>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שר, בהתייע</w:t>
      </w:r>
      <w:r w:rsidRPr="007F3DA5">
        <w:rPr>
          <w:rStyle w:val="default"/>
          <w:rFonts w:cs="FrankRuehl"/>
          <w:vanish/>
          <w:sz w:val="22"/>
          <w:szCs w:val="22"/>
          <w:shd w:val="clear" w:color="auto" w:fill="FFFF99"/>
          <w:rtl/>
        </w:rPr>
        <w:t>צו</w:t>
      </w:r>
      <w:r w:rsidRPr="007F3DA5">
        <w:rPr>
          <w:rStyle w:val="default"/>
          <w:rFonts w:cs="FrankRuehl" w:hint="cs"/>
          <w:vanish/>
          <w:sz w:val="22"/>
          <w:szCs w:val="22"/>
          <w:shd w:val="clear" w:color="auto" w:fill="FFFF99"/>
          <w:rtl/>
        </w:rPr>
        <w:t xml:space="preserve">ת עם הרשות, רשאי לקבוע </w:t>
      </w:r>
      <w:r w:rsidRPr="007F3DA5">
        <w:rPr>
          <w:rStyle w:val="default"/>
          <w:rFonts w:cs="FrankRuehl"/>
          <w:vanish/>
          <w:sz w:val="22"/>
          <w:szCs w:val="22"/>
          <w:shd w:val="clear" w:color="auto" w:fill="FFFF99"/>
          <w:rtl/>
        </w:rPr>
        <w:t>–</w:t>
      </w:r>
    </w:p>
    <w:p w:rsidR="0033204D" w:rsidRPr="007F3DA5" w:rsidRDefault="0033204D">
      <w:pPr>
        <w:pStyle w:val="P22"/>
        <w:spacing w:before="0"/>
        <w:ind w:left="1021"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vanish/>
          <w:sz w:val="22"/>
          <w:szCs w:val="22"/>
          <w:shd w:val="clear" w:color="auto" w:fill="FFFF99"/>
          <w:rtl/>
        </w:rPr>
        <w:tab/>
        <w:t>ת</w:t>
      </w:r>
      <w:r w:rsidRPr="007F3DA5">
        <w:rPr>
          <w:rStyle w:val="default"/>
          <w:rFonts w:cs="FrankRuehl" w:hint="cs"/>
          <w:vanish/>
          <w:sz w:val="22"/>
          <w:szCs w:val="22"/>
          <w:shd w:val="clear" w:color="auto" w:fill="FFFF99"/>
          <w:rtl/>
        </w:rPr>
        <w:t>נאים למתן רשיון;</w:t>
      </w:r>
    </w:p>
    <w:p w:rsidR="0033204D" w:rsidRPr="007F3DA5" w:rsidRDefault="0033204D">
      <w:pPr>
        <w:pStyle w:val="P22"/>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vanish/>
          <w:sz w:val="22"/>
          <w:szCs w:val="22"/>
          <w:shd w:val="clear" w:color="auto" w:fill="FFFF99"/>
          <w:rtl/>
        </w:rPr>
        <w:tab/>
        <w:t>ד</w:t>
      </w:r>
      <w:r w:rsidRPr="007F3DA5">
        <w:rPr>
          <w:rStyle w:val="default"/>
          <w:rFonts w:cs="FrankRuehl" w:hint="cs"/>
          <w:vanish/>
          <w:sz w:val="22"/>
          <w:szCs w:val="22"/>
          <w:shd w:val="clear" w:color="auto" w:fill="FFFF99"/>
          <w:rtl/>
        </w:rPr>
        <w:t>רכי בחירה בין מבקשי רשיון, לפעילות מסוימת במקום או באזור מסוים, אם הוגבל מספרם של אלה, בהתאם לשיקול הדעת של השר לפי סעיף 8;</w:t>
      </w:r>
    </w:p>
    <w:p w:rsidR="0033204D" w:rsidRPr="007F3DA5" w:rsidRDefault="0033204D">
      <w:pPr>
        <w:pStyle w:val="P22"/>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vanish/>
          <w:sz w:val="22"/>
          <w:szCs w:val="22"/>
          <w:shd w:val="clear" w:color="auto" w:fill="FFFF99"/>
          <w:rtl/>
        </w:rPr>
        <w:tab/>
        <w:t>נ</w:t>
      </w:r>
      <w:r w:rsidRPr="007F3DA5">
        <w:rPr>
          <w:rStyle w:val="default"/>
          <w:rFonts w:cs="FrankRuehl" w:hint="cs"/>
          <w:vanish/>
          <w:sz w:val="22"/>
          <w:szCs w:val="22"/>
          <w:shd w:val="clear" w:color="auto" w:fill="FFFF99"/>
          <w:rtl/>
        </w:rPr>
        <w:t>הלים להגשת בקשה לרשיון;</w:t>
      </w:r>
    </w:p>
    <w:p w:rsidR="0033204D" w:rsidRPr="007F3DA5" w:rsidRDefault="0033204D">
      <w:pPr>
        <w:pStyle w:val="P22"/>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vanish/>
          <w:sz w:val="22"/>
          <w:szCs w:val="22"/>
          <w:shd w:val="clear" w:color="auto" w:fill="FFFF99"/>
          <w:rtl/>
        </w:rPr>
        <w:tab/>
        <w:t>כ</w:t>
      </w:r>
      <w:r w:rsidRPr="007F3DA5">
        <w:rPr>
          <w:rStyle w:val="default"/>
          <w:rFonts w:cs="FrankRuehl" w:hint="cs"/>
          <w:vanish/>
          <w:sz w:val="22"/>
          <w:szCs w:val="22"/>
          <w:shd w:val="clear" w:color="auto" w:fill="FFFF99"/>
          <w:rtl/>
        </w:rPr>
        <w:t>ללים להפעלת רשיון, החובות שיחולו על בעל הרשי</w:t>
      </w:r>
      <w:r w:rsidRPr="007F3DA5">
        <w:rPr>
          <w:rStyle w:val="default"/>
          <w:rFonts w:cs="FrankRuehl"/>
          <w:vanish/>
          <w:sz w:val="22"/>
          <w:szCs w:val="22"/>
          <w:shd w:val="clear" w:color="auto" w:fill="FFFF99"/>
          <w:rtl/>
        </w:rPr>
        <w:t>ון</w:t>
      </w:r>
      <w:r w:rsidRPr="007F3DA5">
        <w:rPr>
          <w:rStyle w:val="default"/>
          <w:rFonts w:cs="FrankRuehl" w:hint="cs"/>
          <w:vanish/>
          <w:sz w:val="22"/>
          <w:szCs w:val="22"/>
          <w:shd w:val="clear" w:color="auto" w:fill="FFFF99"/>
          <w:rtl/>
        </w:rPr>
        <w:t>, לרבות מתן ערבויות וביטוח.</w:t>
      </w:r>
    </w:p>
    <w:p w:rsidR="0033204D" w:rsidRPr="007F3DA5" w:rsidRDefault="0033204D">
      <w:pPr>
        <w:pStyle w:val="P22"/>
        <w:spacing w:before="0"/>
        <w:ind w:left="1021"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(5)</w:t>
      </w:r>
      <w:r w:rsidRPr="007F3DA5">
        <w:rPr>
          <w:rStyle w:val="default"/>
          <w:rFonts w:cs="FrankRuehl" w:hint="cs"/>
          <w:vanish/>
          <w:sz w:val="22"/>
          <w:szCs w:val="22"/>
          <w:u w:val="single"/>
          <w:shd w:val="clear" w:color="auto" w:fill="FFFF99"/>
          <w:rtl/>
        </w:rPr>
        <w:tab/>
        <w:t xml:space="preserve">לענין רישיון הולכה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אחריות של בעל רישיון ההולכה לפיתוח משק החשמל, בהתאם לתכנית פיתוח כאמור בסעיף 19, לרבות תכנון רשת החשמל.</w:t>
      </w:r>
    </w:p>
    <w:p w:rsidR="0033204D" w:rsidRPr="007F3DA5" w:rsidRDefault="0033204D">
      <w:pPr>
        <w:pStyle w:val="P00"/>
        <w:spacing w:before="0"/>
        <w:ind w:left="0" w:right="1134"/>
        <w:rPr>
          <w:rStyle w:val="default"/>
          <w:rFonts w:cs="FrankRuehl" w:hint="cs"/>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ת</w:t>
      </w:r>
      <w:r w:rsidRPr="007F3DA5">
        <w:rPr>
          <w:rStyle w:val="default"/>
          <w:rFonts w:cs="FrankRuehl" w:hint="cs"/>
          <w:vanish/>
          <w:sz w:val="22"/>
          <w:szCs w:val="22"/>
          <w:shd w:val="clear" w:color="auto" w:fill="FFFF99"/>
          <w:rtl/>
        </w:rPr>
        <w:t xml:space="preserve">קנות לפי סעיף קטן (א) יותקנו, בין היתר, גם בהתחשב בסוג הרשיון, בפעילות, </w:t>
      </w:r>
      <w:r w:rsidRPr="007F3DA5">
        <w:rPr>
          <w:rStyle w:val="default"/>
          <w:rFonts w:cs="FrankRuehl" w:hint="cs"/>
          <w:vanish/>
          <w:sz w:val="22"/>
          <w:szCs w:val="22"/>
          <w:u w:val="single"/>
          <w:shd w:val="clear" w:color="auto" w:fill="FFFF99"/>
          <w:rtl/>
        </w:rPr>
        <w:t>בתקופת תוקפו,</w:t>
      </w:r>
      <w:r w:rsidRPr="007F3DA5">
        <w:rPr>
          <w:rStyle w:val="default"/>
          <w:rFonts w:cs="FrankRuehl" w:hint="cs"/>
          <w:vanish/>
          <w:sz w:val="22"/>
          <w:szCs w:val="22"/>
          <w:shd w:val="clear" w:color="auto" w:fill="FFFF99"/>
          <w:rtl/>
        </w:rPr>
        <w:t xml:space="preserve"> במקום או באזור, ולענין י</w:t>
      </w:r>
      <w:r w:rsidRPr="007F3DA5">
        <w:rPr>
          <w:rStyle w:val="default"/>
          <w:rFonts w:cs="FrankRuehl"/>
          <w:vanish/>
          <w:sz w:val="22"/>
          <w:szCs w:val="22"/>
          <w:shd w:val="clear" w:color="auto" w:fill="FFFF99"/>
          <w:rtl/>
        </w:rPr>
        <w:t>י</w:t>
      </w:r>
      <w:r w:rsidRPr="007F3DA5">
        <w:rPr>
          <w:rStyle w:val="default"/>
          <w:rFonts w:cs="FrankRuehl" w:hint="cs"/>
          <w:vanish/>
          <w:sz w:val="22"/>
          <w:szCs w:val="22"/>
          <w:shd w:val="clear" w:color="auto" w:fill="FFFF99"/>
          <w:rtl/>
        </w:rPr>
        <w:t xml:space="preserve">צור </w:t>
      </w:r>
      <w:r w:rsidRPr="007F3DA5">
        <w:rPr>
          <w:rStyle w:val="default"/>
          <w:rFonts w:cs="FrankRuehl"/>
          <w:vanish/>
          <w:sz w:val="22"/>
          <w:szCs w:val="22"/>
          <w:shd w:val="clear" w:color="auto" w:fill="FFFF99"/>
          <w:rtl/>
        </w:rPr>
        <w:t xml:space="preserve">– </w:t>
      </w:r>
      <w:r w:rsidRPr="007F3DA5">
        <w:rPr>
          <w:rStyle w:val="default"/>
          <w:rFonts w:cs="FrankRuehl" w:hint="cs"/>
          <w:vanish/>
          <w:sz w:val="22"/>
          <w:szCs w:val="22"/>
          <w:shd w:val="clear" w:color="auto" w:fill="FFFF99"/>
          <w:rtl/>
        </w:rPr>
        <w:t>גם בהספק הייצור.</w:t>
      </w:r>
    </w:p>
    <w:p w:rsidR="0033204D" w:rsidRPr="007F3DA5" w:rsidRDefault="0033204D">
      <w:pPr>
        <w:pStyle w:val="P00"/>
        <w:spacing w:before="0"/>
        <w:ind w:left="1021" w:right="1134"/>
        <w:rPr>
          <w:rFonts w:hint="cs"/>
          <w:vanish/>
          <w:szCs w:val="20"/>
          <w:shd w:val="clear" w:color="auto" w:fill="FFFF99"/>
          <w:rtl/>
        </w:rPr>
      </w:pPr>
    </w:p>
    <w:p w:rsidR="0033204D" w:rsidRPr="007F3DA5" w:rsidRDefault="0033204D">
      <w:pPr>
        <w:pStyle w:val="P00"/>
        <w:spacing w:before="0"/>
        <w:ind w:left="1021"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4.3.2007</w:t>
      </w:r>
    </w:p>
    <w:p w:rsidR="0033204D" w:rsidRPr="007F3DA5" w:rsidRDefault="0033204D">
      <w:pPr>
        <w:pStyle w:val="P00"/>
        <w:spacing w:before="0"/>
        <w:ind w:left="1021"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33204D" w:rsidRPr="007F3DA5" w:rsidRDefault="0033204D">
      <w:pPr>
        <w:pStyle w:val="P00"/>
        <w:spacing w:before="0"/>
        <w:ind w:left="1021" w:right="1134"/>
        <w:rPr>
          <w:rFonts w:cs="FrankRuehl" w:hint="cs"/>
          <w:vanish/>
          <w:szCs w:val="20"/>
          <w:shd w:val="clear" w:color="auto" w:fill="FFFF99"/>
          <w:rtl/>
        </w:rPr>
      </w:pPr>
      <w:hyperlink r:id="rId116"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133 (</w:t>
      </w:r>
      <w:hyperlink r:id="rId117"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33204D" w:rsidRPr="007F3DA5" w:rsidRDefault="0033204D">
      <w:pPr>
        <w:pStyle w:val="P22"/>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(5)</w:t>
      </w:r>
      <w:r w:rsidRPr="007F3DA5">
        <w:rPr>
          <w:rStyle w:val="default"/>
          <w:rFonts w:cs="FrankRuehl" w:hint="cs"/>
          <w:vanish/>
          <w:sz w:val="22"/>
          <w:szCs w:val="22"/>
          <w:shd w:val="clear" w:color="auto" w:fill="FFFF99"/>
          <w:rtl/>
        </w:rPr>
        <w:tab/>
        <w:t xml:space="preserve">לענין רישיון הולכה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אחריות של בעל רישיון ההולכה לפיתוח </w:t>
      </w:r>
      <w:r w:rsidRPr="007F3DA5">
        <w:rPr>
          <w:rStyle w:val="default"/>
          <w:rFonts w:cs="FrankRuehl" w:hint="cs"/>
          <w:strike/>
          <w:vanish/>
          <w:sz w:val="22"/>
          <w:szCs w:val="22"/>
          <w:shd w:val="clear" w:color="auto" w:fill="FFFF99"/>
          <w:rtl/>
        </w:rPr>
        <w:t>משק החשמל</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מערכת ההולכה</w:t>
      </w:r>
      <w:r w:rsidRPr="007F3DA5">
        <w:rPr>
          <w:rStyle w:val="default"/>
          <w:rFonts w:cs="FrankRuehl" w:hint="cs"/>
          <w:vanish/>
          <w:sz w:val="22"/>
          <w:szCs w:val="22"/>
          <w:shd w:val="clear" w:color="auto" w:fill="FFFF99"/>
          <w:rtl/>
        </w:rPr>
        <w:t xml:space="preserve">, בהתאם לתכנית פיתוח כאמור בסעיף 19, </w:t>
      </w:r>
      <w:r w:rsidRPr="007F3DA5">
        <w:rPr>
          <w:rStyle w:val="default"/>
          <w:rFonts w:cs="FrankRuehl" w:hint="cs"/>
          <w:strike/>
          <w:vanish/>
          <w:sz w:val="22"/>
          <w:szCs w:val="22"/>
          <w:shd w:val="clear" w:color="auto" w:fill="FFFF99"/>
          <w:rtl/>
        </w:rPr>
        <w:t>לרבות תכנון רשת החשמל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u w:val="single"/>
          <w:shd w:val="clear" w:color="auto" w:fill="FFFF99"/>
          <w:rtl/>
        </w:rPr>
        <w:t>ובהתאם לתכנון מערכת ההולכה בידי בעל רישיון לניהול המערכת</w:t>
      </w:r>
      <w:r w:rsidRPr="007F3DA5">
        <w:rPr>
          <w:rStyle w:val="default"/>
          <w:rFonts w:cs="FrankRuehl" w:hint="cs"/>
          <w:vanish/>
          <w:sz w:val="22"/>
          <w:szCs w:val="22"/>
          <w:shd w:val="clear" w:color="auto" w:fill="FFFF99"/>
          <w:rtl/>
        </w:rPr>
        <w:t>;</w:t>
      </w:r>
    </w:p>
    <w:p w:rsidR="0033204D" w:rsidRPr="007F3DA5" w:rsidRDefault="0033204D">
      <w:pPr>
        <w:pStyle w:val="P22"/>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u w:val="single"/>
          <w:shd w:val="clear" w:color="auto" w:fill="FFFF99"/>
          <w:rtl/>
        </w:rPr>
        <w:t>(6)</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לענין רישיון לניהול המערכת – הוראות בדבר חובתו של בעל הרישיון</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לבצע פעולות שיקבע השר, לשם הבטחה של רמת הפיתוח הנדרשת במערכת ייצור החשמל.</w:t>
      </w:r>
    </w:p>
    <w:p w:rsidR="001D3186" w:rsidRPr="007F3DA5" w:rsidRDefault="001D3186" w:rsidP="001D3186">
      <w:pPr>
        <w:pStyle w:val="P00"/>
        <w:tabs>
          <w:tab w:val="clear" w:pos="1021"/>
          <w:tab w:val="left" w:pos="-3"/>
        </w:tabs>
        <w:spacing w:before="0"/>
        <w:ind w:left="0" w:right="1134"/>
        <w:rPr>
          <w:rStyle w:val="default"/>
          <w:rFonts w:cs="FrankRuehl" w:hint="cs"/>
          <w:vanish/>
          <w:sz w:val="20"/>
          <w:szCs w:val="20"/>
          <w:shd w:val="clear" w:color="auto" w:fill="FFFF99"/>
          <w:rtl/>
        </w:rPr>
      </w:pPr>
    </w:p>
    <w:p w:rsidR="001D3186" w:rsidRPr="007F3DA5" w:rsidRDefault="001D3186" w:rsidP="001D3186">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1D3186" w:rsidRPr="007F3DA5" w:rsidRDefault="001D3186" w:rsidP="001D3186">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1D3186" w:rsidRPr="007F3DA5" w:rsidRDefault="001D3186" w:rsidP="001D3186">
      <w:pPr>
        <w:pStyle w:val="P00"/>
        <w:tabs>
          <w:tab w:val="clear" w:pos="6259"/>
        </w:tabs>
        <w:spacing w:before="0"/>
        <w:ind w:left="0" w:right="1134"/>
        <w:rPr>
          <w:rStyle w:val="default"/>
          <w:rFonts w:cs="FrankRuehl" w:hint="cs"/>
          <w:vanish/>
          <w:sz w:val="20"/>
          <w:szCs w:val="20"/>
          <w:shd w:val="clear" w:color="auto" w:fill="FFFF99"/>
          <w:rtl/>
        </w:rPr>
      </w:pPr>
      <w:hyperlink r:id="rId118"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84 (</w:t>
      </w:r>
      <w:hyperlink r:id="rId119"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1D3186" w:rsidRPr="007F3DA5" w:rsidRDefault="001D3186" w:rsidP="001D3186">
      <w:pPr>
        <w:pStyle w:val="P00"/>
        <w:ind w:left="0" w:right="1134"/>
        <w:rPr>
          <w:rStyle w:val="default"/>
          <w:rFonts w:cs="Miriam" w:hint="cs"/>
          <w:vanish/>
          <w:sz w:val="16"/>
          <w:szCs w:val="16"/>
          <w:shd w:val="clear" w:color="auto" w:fill="FFFF99"/>
          <w:rtl/>
        </w:rPr>
      </w:pPr>
      <w:r w:rsidRPr="007F3DA5">
        <w:rPr>
          <w:rStyle w:val="default"/>
          <w:rFonts w:cs="Miriam" w:hint="cs"/>
          <w:vanish/>
          <w:sz w:val="16"/>
          <w:szCs w:val="16"/>
          <w:shd w:val="clear" w:color="auto" w:fill="FFFF99"/>
          <w:rtl/>
        </w:rPr>
        <w:t xml:space="preserve">תקנות </w:t>
      </w:r>
      <w:r w:rsidRPr="007F3DA5">
        <w:rPr>
          <w:rStyle w:val="default"/>
          <w:rFonts w:cs="Miriam" w:hint="cs"/>
          <w:vanish/>
          <w:sz w:val="16"/>
          <w:szCs w:val="16"/>
          <w:u w:val="single"/>
          <w:shd w:val="clear" w:color="auto" w:fill="FFFF99"/>
          <w:rtl/>
        </w:rPr>
        <w:t>וכללים</w:t>
      </w:r>
      <w:r w:rsidRPr="007F3DA5">
        <w:rPr>
          <w:rStyle w:val="default"/>
          <w:rFonts w:cs="Miriam" w:hint="cs"/>
          <w:vanish/>
          <w:sz w:val="16"/>
          <w:szCs w:val="16"/>
          <w:shd w:val="clear" w:color="auto" w:fill="FFFF99"/>
          <w:rtl/>
        </w:rPr>
        <w:t xml:space="preserve"> לענין רשיון</w:t>
      </w:r>
    </w:p>
    <w:p w:rsidR="001D3186" w:rsidRPr="007F3DA5" w:rsidRDefault="001D3186" w:rsidP="001D3186">
      <w:pPr>
        <w:pStyle w:val="P00"/>
        <w:spacing w:before="0"/>
        <w:ind w:left="0"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7.</w:t>
      </w: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שר, בהתייע</w:t>
      </w:r>
      <w:r w:rsidRPr="007F3DA5">
        <w:rPr>
          <w:rStyle w:val="default"/>
          <w:rFonts w:cs="FrankRuehl"/>
          <w:vanish/>
          <w:sz w:val="22"/>
          <w:szCs w:val="22"/>
          <w:shd w:val="clear" w:color="auto" w:fill="FFFF99"/>
          <w:rtl/>
        </w:rPr>
        <w:t>צו</w:t>
      </w:r>
      <w:r w:rsidRPr="007F3DA5">
        <w:rPr>
          <w:rStyle w:val="default"/>
          <w:rFonts w:cs="FrankRuehl" w:hint="cs"/>
          <w:vanish/>
          <w:sz w:val="22"/>
          <w:szCs w:val="22"/>
          <w:shd w:val="clear" w:color="auto" w:fill="FFFF99"/>
          <w:rtl/>
        </w:rPr>
        <w:t xml:space="preserve">ת עם הרשות </w:t>
      </w:r>
      <w:r w:rsidRPr="007F3DA5">
        <w:rPr>
          <w:rStyle w:val="default"/>
          <w:rFonts w:cs="FrankRuehl" w:hint="cs"/>
          <w:vanish/>
          <w:sz w:val="22"/>
          <w:szCs w:val="22"/>
          <w:u w:val="single"/>
          <w:shd w:val="clear" w:color="auto" w:fill="FFFF99"/>
          <w:rtl/>
        </w:rPr>
        <w:t>או לפי הצעתה</w:t>
      </w:r>
      <w:r w:rsidRPr="007F3DA5">
        <w:rPr>
          <w:rStyle w:val="default"/>
          <w:rFonts w:cs="FrankRuehl" w:hint="cs"/>
          <w:vanish/>
          <w:sz w:val="22"/>
          <w:szCs w:val="22"/>
          <w:shd w:val="clear" w:color="auto" w:fill="FFFF99"/>
          <w:rtl/>
        </w:rPr>
        <w:t xml:space="preserve">, רשאי לקבוע </w:t>
      </w:r>
      <w:r w:rsidRPr="007F3DA5">
        <w:rPr>
          <w:rStyle w:val="default"/>
          <w:rFonts w:cs="FrankRuehl"/>
          <w:vanish/>
          <w:sz w:val="22"/>
          <w:szCs w:val="22"/>
          <w:shd w:val="clear" w:color="auto" w:fill="FFFF99"/>
          <w:rtl/>
        </w:rPr>
        <w:t>–</w:t>
      </w:r>
    </w:p>
    <w:p w:rsidR="001D3186" w:rsidRPr="007F3DA5" w:rsidRDefault="001D3186" w:rsidP="001D3186">
      <w:pPr>
        <w:pStyle w:val="P22"/>
        <w:spacing w:before="0"/>
        <w:ind w:left="1021"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vanish/>
          <w:sz w:val="22"/>
          <w:szCs w:val="22"/>
          <w:shd w:val="clear" w:color="auto" w:fill="FFFF99"/>
          <w:rtl/>
        </w:rPr>
        <w:tab/>
        <w:t>ת</w:t>
      </w:r>
      <w:r w:rsidRPr="007F3DA5">
        <w:rPr>
          <w:rStyle w:val="default"/>
          <w:rFonts w:cs="FrankRuehl" w:hint="cs"/>
          <w:vanish/>
          <w:sz w:val="22"/>
          <w:szCs w:val="22"/>
          <w:shd w:val="clear" w:color="auto" w:fill="FFFF99"/>
          <w:rtl/>
        </w:rPr>
        <w:t>נאים למתן רשיון;</w:t>
      </w:r>
    </w:p>
    <w:p w:rsidR="001D3186" w:rsidRPr="007F3DA5" w:rsidRDefault="001D3186" w:rsidP="001D3186">
      <w:pPr>
        <w:pStyle w:val="P22"/>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vanish/>
          <w:sz w:val="22"/>
          <w:szCs w:val="22"/>
          <w:shd w:val="clear" w:color="auto" w:fill="FFFF99"/>
          <w:rtl/>
        </w:rPr>
        <w:tab/>
        <w:t>ד</w:t>
      </w:r>
      <w:r w:rsidRPr="007F3DA5">
        <w:rPr>
          <w:rStyle w:val="default"/>
          <w:rFonts w:cs="FrankRuehl" w:hint="cs"/>
          <w:vanish/>
          <w:sz w:val="22"/>
          <w:szCs w:val="22"/>
          <w:shd w:val="clear" w:color="auto" w:fill="FFFF99"/>
          <w:rtl/>
        </w:rPr>
        <w:t xml:space="preserve">רכי בחירה בין מבקשי רשיון, לפעילות מסוימת במקום או באזור מסוים, אם הוגבל מספרם של אלה, </w:t>
      </w:r>
      <w:r w:rsidRPr="007F3DA5">
        <w:rPr>
          <w:rStyle w:val="default"/>
          <w:rFonts w:cs="FrankRuehl" w:hint="cs"/>
          <w:strike/>
          <w:vanish/>
          <w:sz w:val="22"/>
          <w:szCs w:val="22"/>
          <w:shd w:val="clear" w:color="auto" w:fill="FFFF99"/>
          <w:rtl/>
        </w:rPr>
        <w:t>בהתאם לשיקול הדעת של השר לפי סעיף 8</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ובבואו</w:t>
      </w:r>
      <w:r w:rsidR="00474EF0" w:rsidRPr="007F3DA5">
        <w:rPr>
          <w:rStyle w:val="default"/>
          <w:rFonts w:cs="FrankRuehl" w:hint="cs"/>
          <w:vanish/>
          <w:sz w:val="22"/>
          <w:szCs w:val="22"/>
          <w:u w:val="single"/>
          <w:shd w:val="clear" w:color="auto" w:fill="FFFF99"/>
          <w:rtl/>
        </w:rPr>
        <w:t xml:space="preserve"> לקבוע דרכי בחירה כאמור, ישקול השר בין השאר את תרומת מתן הרישיון לרמת השירותים לציבור, את טובת הצרכנים ואת תרומת מתן הרישיון לתחרות במשק החשמל</w:t>
      </w:r>
      <w:r w:rsidRPr="007F3DA5">
        <w:rPr>
          <w:rStyle w:val="default"/>
          <w:rFonts w:cs="FrankRuehl" w:hint="cs"/>
          <w:vanish/>
          <w:sz w:val="22"/>
          <w:szCs w:val="22"/>
          <w:shd w:val="clear" w:color="auto" w:fill="FFFF99"/>
          <w:rtl/>
        </w:rPr>
        <w:t>;</w:t>
      </w:r>
    </w:p>
    <w:p w:rsidR="001D3186" w:rsidRPr="007F3DA5" w:rsidRDefault="001D3186" w:rsidP="001D3186">
      <w:pPr>
        <w:pStyle w:val="P22"/>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vanish/>
          <w:sz w:val="22"/>
          <w:szCs w:val="22"/>
          <w:shd w:val="clear" w:color="auto" w:fill="FFFF99"/>
          <w:rtl/>
        </w:rPr>
        <w:tab/>
        <w:t>נ</w:t>
      </w:r>
      <w:r w:rsidRPr="007F3DA5">
        <w:rPr>
          <w:rStyle w:val="default"/>
          <w:rFonts w:cs="FrankRuehl" w:hint="cs"/>
          <w:vanish/>
          <w:sz w:val="22"/>
          <w:szCs w:val="22"/>
          <w:shd w:val="clear" w:color="auto" w:fill="FFFF99"/>
          <w:rtl/>
        </w:rPr>
        <w:t>הלים להגשת בקשה לרשיון;</w:t>
      </w:r>
    </w:p>
    <w:p w:rsidR="001D3186" w:rsidRPr="007F3DA5" w:rsidRDefault="001D3186" w:rsidP="001D3186">
      <w:pPr>
        <w:pStyle w:val="P22"/>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vanish/>
          <w:sz w:val="22"/>
          <w:szCs w:val="22"/>
          <w:shd w:val="clear" w:color="auto" w:fill="FFFF99"/>
          <w:rtl/>
        </w:rPr>
        <w:tab/>
        <w:t>כ</w:t>
      </w:r>
      <w:r w:rsidRPr="007F3DA5">
        <w:rPr>
          <w:rStyle w:val="default"/>
          <w:rFonts w:cs="FrankRuehl" w:hint="cs"/>
          <w:vanish/>
          <w:sz w:val="22"/>
          <w:szCs w:val="22"/>
          <w:shd w:val="clear" w:color="auto" w:fill="FFFF99"/>
          <w:rtl/>
        </w:rPr>
        <w:t>ללים להפעלת רשיון, החובות שיחולו על בעל הרשי</w:t>
      </w:r>
      <w:r w:rsidRPr="007F3DA5">
        <w:rPr>
          <w:rStyle w:val="default"/>
          <w:rFonts w:cs="FrankRuehl"/>
          <w:vanish/>
          <w:sz w:val="22"/>
          <w:szCs w:val="22"/>
          <w:shd w:val="clear" w:color="auto" w:fill="FFFF99"/>
          <w:rtl/>
        </w:rPr>
        <w:t>ון</w:t>
      </w:r>
      <w:r w:rsidRPr="007F3DA5">
        <w:rPr>
          <w:rStyle w:val="default"/>
          <w:rFonts w:cs="FrankRuehl" w:hint="cs"/>
          <w:vanish/>
          <w:sz w:val="22"/>
          <w:szCs w:val="22"/>
          <w:shd w:val="clear" w:color="auto" w:fill="FFFF99"/>
          <w:rtl/>
        </w:rPr>
        <w:t>, לרבות מתן ערבויות וביטוח.</w:t>
      </w:r>
    </w:p>
    <w:p w:rsidR="001D3186" w:rsidRPr="007F3DA5" w:rsidRDefault="001D3186" w:rsidP="001D3186">
      <w:pPr>
        <w:pStyle w:val="P22"/>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(5)</w:t>
      </w:r>
      <w:r w:rsidRPr="007F3DA5">
        <w:rPr>
          <w:rStyle w:val="default"/>
          <w:rFonts w:cs="FrankRuehl" w:hint="cs"/>
          <w:vanish/>
          <w:sz w:val="22"/>
          <w:szCs w:val="22"/>
          <w:shd w:val="clear" w:color="auto" w:fill="FFFF99"/>
          <w:rtl/>
        </w:rPr>
        <w:tab/>
        <w:t xml:space="preserve">לענין רישיון הולכה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אחריות של בעל רישיון ההולכה לפיתוח מערכת ההולכה, בהתאם לתכנית פיתוח כאמור בסעיף 19, </w:t>
      </w:r>
      <w:r w:rsidRPr="007F3DA5">
        <w:rPr>
          <w:rStyle w:val="default"/>
          <w:rFonts w:cs="FrankRuehl"/>
          <w:vanish/>
          <w:sz w:val="22"/>
          <w:szCs w:val="22"/>
          <w:shd w:val="clear" w:color="auto" w:fill="FFFF99"/>
          <w:rtl/>
        </w:rPr>
        <w:t>ובהתאם לתכנון מערכת ההולכה בידי בעל רישיון לניהול המערכת</w:t>
      </w:r>
      <w:r w:rsidRPr="007F3DA5">
        <w:rPr>
          <w:rStyle w:val="default"/>
          <w:rFonts w:cs="FrankRuehl" w:hint="cs"/>
          <w:vanish/>
          <w:sz w:val="22"/>
          <w:szCs w:val="22"/>
          <w:shd w:val="clear" w:color="auto" w:fill="FFFF99"/>
          <w:rtl/>
        </w:rPr>
        <w:t>;</w:t>
      </w:r>
    </w:p>
    <w:p w:rsidR="001D3186" w:rsidRPr="007F3DA5" w:rsidRDefault="001D3186" w:rsidP="001D3186">
      <w:pPr>
        <w:pStyle w:val="P22"/>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(6)</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לענין רישיון לניהול המערכת – הוראות בדבר חובתו של בעל הרישיון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לבצע פעולות שיקבע השר, לשם הבטחה של רמת הפיתוח הנדרשת במערכת ייצור החשמל.</w:t>
      </w:r>
    </w:p>
    <w:p w:rsidR="001D3186" w:rsidRPr="007F3DA5" w:rsidRDefault="001D3186" w:rsidP="001D3186">
      <w:pPr>
        <w:pStyle w:val="P00"/>
        <w:spacing w:before="0"/>
        <w:ind w:left="0" w:right="1134"/>
        <w:rPr>
          <w:rStyle w:val="default"/>
          <w:rFonts w:cs="FrankRuehl" w:hint="cs"/>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ת</w:t>
      </w:r>
      <w:r w:rsidRPr="007F3DA5">
        <w:rPr>
          <w:rStyle w:val="default"/>
          <w:rFonts w:cs="FrankRuehl" w:hint="cs"/>
          <w:vanish/>
          <w:sz w:val="22"/>
          <w:szCs w:val="22"/>
          <w:shd w:val="clear" w:color="auto" w:fill="FFFF99"/>
          <w:rtl/>
        </w:rPr>
        <w:t>קנות לפי סעיף קטן (א) יותקנו, בין היתר, גם בהתחשב בסוג הרשיון, בפעילות, בתקופת תוקפו, במקום או באזור, ולענין י</w:t>
      </w:r>
      <w:r w:rsidRPr="007F3DA5">
        <w:rPr>
          <w:rStyle w:val="default"/>
          <w:rFonts w:cs="FrankRuehl"/>
          <w:vanish/>
          <w:sz w:val="22"/>
          <w:szCs w:val="22"/>
          <w:shd w:val="clear" w:color="auto" w:fill="FFFF99"/>
          <w:rtl/>
        </w:rPr>
        <w:t>י</w:t>
      </w:r>
      <w:r w:rsidRPr="007F3DA5">
        <w:rPr>
          <w:rStyle w:val="default"/>
          <w:rFonts w:cs="FrankRuehl" w:hint="cs"/>
          <w:vanish/>
          <w:sz w:val="22"/>
          <w:szCs w:val="22"/>
          <w:shd w:val="clear" w:color="auto" w:fill="FFFF99"/>
          <w:rtl/>
        </w:rPr>
        <w:t xml:space="preserve">צור </w:t>
      </w:r>
      <w:r w:rsidRPr="007F3DA5">
        <w:rPr>
          <w:rStyle w:val="default"/>
          <w:rFonts w:cs="FrankRuehl"/>
          <w:vanish/>
          <w:sz w:val="22"/>
          <w:szCs w:val="22"/>
          <w:shd w:val="clear" w:color="auto" w:fill="FFFF99"/>
          <w:rtl/>
        </w:rPr>
        <w:t xml:space="preserve">– </w:t>
      </w:r>
      <w:r w:rsidRPr="007F3DA5">
        <w:rPr>
          <w:rStyle w:val="default"/>
          <w:rFonts w:cs="FrankRuehl" w:hint="cs"/>
          <w:vanish/>
          <w:sz w:val="22"/>
          <w:szCs w:val="22"/>
          <w:shd w:val="clear" w:color="auto" w:fill="FFFF99"/>
          <w:rtl/>
        </w:rPr>
        <w:t>גם בהספק הייצור.</w:t>
      </w:r>
    </w:p>
    <w:p w:rsidR="00474EF0" w:rsidRPr="007F3DA5" w:rsidRDefault="00474EF0" w:rsidP="001D3186">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(ג)</w:t>
      </w:r>
      <w:r w:rsidRPr="007F3DA5">
        <w:rPr>
          <w:rStyle w:val="default"/>
          <w:rFonts w:cs="FrankRuehl" w:hint="cs"/>
          <w:vanish/>
          <w:sz w:val="22"/>
          <w:szCs w:val="22"/>
          <w:u w:val="single"/>
          <w:shd w:val="clear" w:color="auto" w:fill="FFFF99"/>
          <w:rtl/>
        </w:rPr>
        <w:tab/>
        <w:t>קבע השר תקנות לפי סעיף קטן (א)(1) או (4), רשאית הרשות, לקבוע כללים בעניינים המנויים בפסקאות האמורות, בכפוף למדיניות השר ולתקנות שקבע.</w:t>
      </w:r>
    </w:p>
    <w:p w:rsidR="00474EF0" w:rsidRPr="007F3DA5" w:rsidRDefault="00474EF0" w:rsidP="000C64AE">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(ד)</w:t>
      </w:r>
      <w:r w:rsidRPr="007F3DA5">
        <w:rPr>
          <w:rStyle w:val="default"/>
          <w:rFonts w:cs="FrankRuehl" w:hint="cs"/>
          <w:vanish/>
          <w:sz w:val="22"/>
          <w:szCs w:val="22"/>
          <w:u w:val="single"/>
          <w:shd w:val="clear" w:color="auto" w:fill="FFFF99"/>
          <w:rtl/>
        </w:rPr>
        <w:tab/>
      </w:r>
      <w:r w:rsidR="000C64AE" w:rsidRPr="007F3DA5">
        <w:rPr>
          <w:rStyle w:val="default"/>
          <w:rFonts w:cs="FrankRuehl" w:hint="cs"/>
          <w:vanish/>
          <w:sz w:val="22"/>
          <w:szCs w:val="22"/>
          <w:u w:val="single"/>
          <w:shd w:val="clear" w:color="auto" w:fill="FFFF99"/>
          <w:rtl/>
        </w:rPr>
        <w:t xml:space="preserve">לא קבע השר תקנות לפי סעיף קטן (א)(1) או (4), רשאית הרשות לקבוע כללים בעניינים המנויים בפסקאות האמורות, בכפוף למדיניות השר; ביקשה הרשות לקבוע כללים כאמור, תפנה לשר כדי שיבחן אם ברצונו לקבוע תקנות בעניין; </w:t>
      </w:r>
      <w:r w:rsidR="0090785A" w:rsidRPr="007F3DA5">
        <w:rPr>
          <w:rStyle w:val="default"/>
          <w:rFonts w:cs="FrankRuehl" w:hint="cs"/>
          <w:vanish/>
          <w:sz w:val="22"/>
          <w:szCs w:val="22"/>
          <w:u w:val="single"/>
          <w:shd w:val="clear" w:color="auto" w:fill="FFFF99"/>
          <w:rtl/>
        </w:rPr>
        <w:t>לא השיב השר לפניית הרשות בתוך שישים ימים ממועד פנייתה, רשאית הרשות לקבוע כללים כאמור.</w:t>
      </w:r>
    </w:p>
    <w:p w:rsidR="0090785A" w:rsidRPr="007F3DA5" w:rsidRDefault="0090785A" w:rsidP="000C64AE">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(ה)</w:t>
      </w:r>
      <w:r w:rsidRPr="007F3DA5">
        <w:rPr>
          <w:rStyle w:val="default"/>
          <w:rFonts w:cs="FrankRuehl" w:hint="cs"/>
          <w:vanish/>
          <w:sz w:val="22"/>
          <w:szCs w:val="22"/>
          <w:u w:val="single"/>
          <w:shd w:val="clear" w:color="auto" w:fill="FFFF99"/>
          <w:rtl/>
        </w:rPr>
        <w:tab/>
        <w:t>גיבשה הרשות הצעה לתקנות בהתאם לסעיף קטן (א), רשאית היא להעמידם לעיון הציבור לשם התייעצות, ובלבד שתביא את התקנות המוצעות לעיון השר טרם ההתייעצות.</w:t>
      </w:r>
    </w:p>
    <w:p w:rsidR="0090785A" w:rsidRPr="007F3DA5" w:rsidRDefault="0090785A" w:rsidP="0090785A">
      <w:pPr>
        <w:pStyle w:val="P00"/>
        <w:spacing w:before="0"/>
        <w:ind w:left="0"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(ו)</w:t>
      </w:r>
      <w:r w:rsidRPr="007F3DA5">
        <w:rPr>
          <w:rStyle w:val="default"/>
          <w:rFonts w:cs="FrankRuehl" w:hint="cs"/>
          <w:vanish/>
          <w:sz w:val="22"/>
          <w:szCs w:val="22"/>
          <w:u w:val="single"/>
          <w:shd w:val="clear" w:color="auto" w:fill="FFFF99"/>
          <w:rtl/>
        </w:rPr>
        <w:tab/>
        <w:t>הרשות תפרסם ברשומות את הכללים שקבעה לפי סעיפים קטנים (ג) ו-(ד).</w:t>
      </w:r>
    </w:p>
    <w:p w:rsidR="00DA3F7C" w:rsidRPr="007F3DA5" w:rsidRDefault="00DA3F7C" w:rsidP="00DA3F7C">
      <w:pPr>
        <w:pStyle w:val="P00"/>
        <w:tabs>
          <w:tab w:val="clear" w:pos="6259"/>
        </w:tabs>
        <w:spacing w:before="0"/>
        <w:ind w:left="0" w:right="1134"/>
        <w:rPr>
          <w:rStyle w:val="default"/>
          <w:rFonts w:cs="FrankRuehl"/>
          <w:vanish/>
          <w:sz w:val="20"/>
          <w:szCs w:val="20"/>
          <w:shd w:val="clear" w:color="auto" w:fill="FFFF99"/>
          <w:rtl/>
        </w:rPr>
      </w:pPr>
    </w:p>
    <w:p w:rsidR="00DA3F7C" w:rsidRPr="007F3DA5" w:rsidRDefault="00DA3F7C" w:rsidP="00DA3F7C">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DA3F7C" w:rsidRPr="007F3DA5" w:rsidRDefault="00DA3F7C" w:rsidP="00DA3F7C">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DA3F7C" w:rsidRPr="007F3DA5" w:rsidRDefault="00DA3F7C" w:rsidP="00DA3F7C">
      <w:pPr>
        <w:pStyle w:val="P00"/>
        <w:spacing w:before="0"/>
        <w:ind w:left="0" w:right="1134"/>
        <w:rPr>
          <w:rFonts w:ascii="FrankRuehl" w:hAnsi="FrankRuehl" w:cs="FrankRuehl"/>
          <w:vanish/>
          <w:szCs w:val="20"/>
          <w:shd w:val="clear" w:color="auto" w:fill="FFFF99"/>
          <w:rtl/>
        </w:rPr>
      </w:pPr>
      <w:hyperlink r:id="rId120"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928 (</w:t>
      </w:r>
      <w:hyperlink r:id="rId121"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DA3F7C" w:rsidRPr="007F3DA5" w:rsidRDefault="00DA3F7C" w:rsidP="00DA3F7C">
      <w:pPr>
        <w:pStyle w:val="P00"/>
        <w:ind w:left="0"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שר, בהתייע</w:t>
      </w:r>
      <w:r w:rsidRPr="007F3DA5">
        <w:rPr>
          <w:rStyle w:val="default"/>
          <w:rFonts w:cs="FrankRuehl"/>
          <w:vanish/>
          <w:sz w:val="22"/>
          <w:szCs w:val="22"/>
          <w:shd w:val="clear" w:color="auto" w:fill="FFFF99"/>
          <w:rtl/>
        </w:rPr>
        <w:t>צו</w:t>
      </w:r>
      <w:r w:rsidRPr="007F3DA5">
        <w:rPr>
          <w:rStyle w:val="default"/>
          <w:rFonts w:cs="FrankRuehl" w:hint="cs"/>
          <w:vanish/>
          <w:sz w:val="22"/>
          <w:szCs w:val="22"/>
          <w:shd w:val="clear" w:color="auto" w:fill="FFFF99"/>
          <w:rtl/>
        </w:rPr>
        <w:t xml:space="preserve">ת עם הרשות או לפי הצעתה, רשאי לקבוע </w:t>
      </w:r>
      <w:r w:rsidRPr="007F3DA5">
        <w:rPr>
          <w:rStyle w:val="default"/>
          <w:rFonts w:cs="FrankRuehl"/>
          <w:vanish/>
          <w:sz w:val="22"/>
          <w:szCs w:val="22"/>
          <w:shd w:val="clear" w:color="auto" w:fill="FFFF99"/>
          <w:rtl/>
        </w:rPr>
        <w:t>–</w:t>
      </w:r>
    </w:p>
    <w:p w:rsidR="00DA3F7C" w:rsidRPr="007F3DA5" w:rsidRDefault="00DA3F7C" w:rsidP="00DA3F7C">
      <w:pPr>
        <w:pStyle w:val="P22"/>
        <w:spacing w:before="0"/>
        <w:ind w:left="1021"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vanish/>
          <w:sz w:val="22"/>
          <w:szCs w:val="22"/>
          <w:shd w:val="clear" w:color="auto" w:fill="FFFF99"/>
          <w:rtl/>
        </w:rPr>
        <w:tab/>
        <w:t>ת</w:t>
      </w:r>
      <w:r w:rsidRPr="007F3DA5">
        <w:rPr>
          <w:rStyle w:val="default"/>
          <w:rFonts w:cs="FrankRuehl" w:hint="cs"/>
          <w:vanish/>
          <w:sz w:val="22"/>
          <w:szCs w:val="22"/>
          <w:shd w:val="clear" w:color="auto" w:fill="FFFF99"/>
          <w:rtl/>
        </w:rPr>
        <w:t>נאים למתן רשיון;</w:t>
      </w:r>
    </w:p>
    <w:p w:rsidR="00DA3F7C" w:rsidRPr="007F3DA5" w:rsidRDefault="00DA3F7C" w:rsidP="00DA3F7C">
      <w:pPr>
        <w:pStyle w:val="P22"/>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vanish/>
          <w:sz w:val="22"/>
          <w:szCs w:val="22"/>
          <w:shd w:val="clear" w:color="auto" w:fill="FFFF99"/>
          <w:rtl/>
        </w:rPr>
        <w:tab/>
        <w:t>ד</w:t>
      </w:r>
      <w:r w:rsidRPr="007F3DA5">
        <w:rPr>
          <w:rStyle w:val="default"/>
          <w:rFonts w:cs="FrankRuehl" w:hint="cs"/>
          <w:vanish/>
          <w:sz w:val="22"/>
          <w:szCs w:val="22"/>
          <w:shd w:val="clear" w:color="auto" w:fill="FFFF99"/>
          <w:rtl/>
        </w:rPr>
        <w:t>רכי בחירה בין מבקשי רשיון, לפעילות מסוימת במקום או באזור מסוים, אם הוגבל מספרם של אלה, ובבואו לקבוע דרכי בחירה כאמור, ישקול השר בין השאר את תרומת מתן הרישיון לרמת השירותים לציבור, את טובת הצרכנים ואת תרומת מתן הרישיון לתחרות במשק החשמל;</w:t>
      </w:r>
    </w:p>
    <w:p w:rsidR="00DA3F7C" w:rsidRPr="007F3DA5" w:rsidRDefault="00DA3F7C" w:rsidP="00DA3F7C">
      <w:pPr>
        <w:pStyle w:val="P22"/>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vanish/>
          <w:sz w:val="22"/>
          <w:szCs w:val="22"/>
          <w:shd w:val="clear" w:color="auto" w:fill="FFFF99"/>
          <w:rtl/>
        </w:rPr>
        <w:tab/>
        <w:t>נ</w:t>
      </w:r>
      <w:r w:rsidRPr="007F3DA5">
        <w:rPr>
          <w:rStyle w:val="default"/>
          <w:rFonts w:cs="FrankRuehl" w:hint="cs"/>
          <w:vanish/>
          <w:sz w:val="22"/>
          <w:szCs w:val="22"/>
          <w:shd w:val="clear" w:color="auto" w:fill="FFFF99"/>
          <w:rtl/>
        </w:rPr>
        <w:t>הלים להגשת בקשה לרשיון;</w:t>
      </w:r>
    </w:p>
    <w:p w:rsidR="00DA3F7C" w:rsidRPr="007F3DA5" w:rsidRDefault="00DA3F7C" w:rsidP="00DA3F7C">
      <w:pPr>
        <w:pStyle w:val="P22"/>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vanish/>
          <w:sz w:val="22"/>
          <w:szCs w:val="22"/>
          <w:shd w:val="clear" w:color="auto" w:fill="FFFF99"/>
          <w:rtl/>
        </w:rPr>
        <w:tab/>
        <w:t>כ</w:t>
      </w:r>
      <w:r w:rsidRPr="007F3DA5">
        <w:rPr>
          <w:rStyle w:val="default"/>
          <w:rFonts w:cs="FrankRuehl" w:hint="cs"/>
          <w:vanish/>
          <w:sz w:val="22"/>
          <w:szCs w:val="22"/>
          <w:shd w:val="clear" w:color="auto" w:fill="FFFF99"/>
          <w:rtl/>
        </w:rPr>
        <w:t>ללים להפעלת רשיון, החובות שיחולו על בעל הרשי</w:t>
      </w:r>
      <w:r w:rsidRPr="007F3DA5">
        <w:rPr>
          <w:rStyle w:val="default"/>
          <w:rFonts w:cs="FrankRuehl"/>
          <w:vanish/>
          <w:sz w:val="22"/>
          <w:szCs w:val="22"/>
          <w:shd w:val="clear" w:color="auto" w:fill="FFFF99"/>
          <w:rtl/>
        </w:rPr>
        <w:t>ון</w:t>
      </w:r>
      <w:r w:rsidRPr="007F3DA5">
        <w:rPr>
          <w:rStyle w:val="default"/>
          <w:rFonts w:cs="FrankRuehl" w:hint="cs"/>
          <w:vanish/>
          <w:sz w:val="22"/>
          <w:szCs w:val="22"/>
          <w:shd w:val="clear" w:color="auto" w:fill="FFFF99"/>
          <w:rtl/>
        </w:rPr>
        <w:t>, לרבות מתן ערבויות וביטוח.</w:t>
      </w:r>
    </w:p>
    <w:p w:rsidR="00DA3F7C" w:rsidRPr="007F3DA5" w:rsidRDefault="00DA3F7C" w:rsidP="00DA3F7C">
      <w:pPr>
        <w:pStyle w:val="P22"/>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(5)</w:t>
      </w:r>
      <w:r w:rsidRPr="007F3DA5">
        <w:rPr>
          <w:rStyle w:val="default"/>
          <w:rFonts w:cs="FrankRuehl" w:hint="cs"/>
          <w:vanish/>
          <w:sz w:val="22"/>
          <w:szCs w:val="22"/>
          <w:shd w:val="clear" w:color="auto" w:fill="FFFF99"/>
          <w:rtl/>
        </w:rPr>
        <w:tab/>
        <w:t xml:space="preserve">לענין רישיון הולכה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אחריות של בעל רישיון ההולכה לפיתוח מערכת ההולכה </w:t>
      </w:r>
      <w:r w:rsidRPr="007F3DA5">
        <w:rPr>
          <w:rStyle w:val="default"/>
          <w:rFonts w:cs="FrankRuehl" w:hint="cs"/>
          <w:vanish/>
          <w:sz w:val="22"/>
          <w:szCs w:val="22"/>
          <w:u w:val="single"/>
          <w:shd w:val="clear" w:color="auto" w:fill="FFFF99"/>
          <w:rtl/>
        </w:rPr>
        <w:t>וההשנאה</w:t>
      </w:r>
      <w:r w:rsidRPr="007F3DA5">
        <w:rPr>
          <w:rStyle w:val="default"/>
          <w:rFonts w:cs="FrankRuehl" w:hint="cs"/>
          <w:vanish/>
          <w:sz w:val="22"/>
          <w:szCs w:val="22"/>
          <w:shd w:val="clear" w:color="auto" w:fill="FFFF99"/>
          <w:rtl/>
        </w:rPr>
        <w:t xml:space="preserve">, בהתאם לתכנית פיתוח כאמור בסעיף 19, </w:t>
      </w:r>
      <w:r w:rsidRPr="007F3DA5">
        <w:rPr>
          <w:rStyle w:val="default"/>
          <w:rFonts w:cs="FrankRuehl"/>
          <w:vanish/>
          <w:sz w:val="22"/>
          <w:szCs w:val="22"/>
          <w:shd w:val="clear" w:color="auto" w:fill="FFFF99"/>
          <w:rtl/>
        </w:rPr>
        <w:t>ובהתאם לתכנון מערכת ההולכה</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וההשנאה</w:t>
      </w:r>
      <w:r w:rsidRPr="007F3DA5">
        <w:rPr>
          <w:rStyle w:val="default"/>
          <w:rFonts w:cs="FrankRuehl"/>
          <w:vanish/>
          <w:sz w:val="22"/>
          <w:szCs w:val="22"/>
          <w:shd w:val="clear" w:color="auto" w:fill="FFFF99"/>
          <w:rtl/>
        </w:rPr>
        <w:t xml:space="preserve"> בידי בעל רישיון לניהול המערכת</w:t>
      </w:r>
      <w:r w:rsidRPr="007F3DA5">
        <w:rPr>
          <w:rStyle w:val="default"/>
          <w:rFonts w:cs="FrankRuehl" w:hint="cs"/>
          <w:vanish/>
          <w:sz w:val="22"/>
          <w:szCs w:val="22"/>
          <w:shd w:val="clear" w:color="auto" w:fill="FFFF99"/>
          <w:rtl/>
        </w:rPr>
        <w:t>;</w:t>
      </w:r>
    </w:p>
    <w:p w:rsidR="00DA3F7C" w:rsidRPr="007F3DA5" w:rsidRDefault="00DA3F7C" w:rsidP="00DA3F7C">
      <w:pPr>
        <w:pStyle w:val="P22"/>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(6)</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לענין רישיון לניהול המערכת – הוראות בדבר חובתו של בעל הרישיון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לבצע פעולות שיקבע השר, לשם הבטחה של רמת הפיתוח הנדרשת במערכת ייצור החשמל.</w:t>
      </w:r>
    </w:p>
    <w:p w:rsidR="00DA3F7C" w:rsidRPr="00CA3424" w:rsidRDefault="00DA3F7C" w:rsidP="00CA3424">
      <w:pPr>
        <w:pStyle w:val="P00"/>
        <w:ind w:left="0" w:right="1134"/>
        <w:rPr>
          <w:rStyle w:val="default"/>
          <w:rFonts w:cs="FrankRuehl"/>
          <w:sz w:val="2"/>
          <w:szCs w:val="2"/>
          <w:shd w:val="clear" w:color="auto" w:fill="FFFF99"/>
          <w:rtl/>
        </w:rPr>
      </w:pPr>
      <w:r w:rsidRPr="007F3DA5">
        <w:rPr>
          <w:rStyle w:val="default"/>
          <w:rFonts w:cs="FrankRuehl" w:hint="cs"/>
          <w:vanish/>
          <w:sz w:val="22"/>
          <w:szCs w:val="22"/>
          <w:shd w:val="clear" w:color="auto" w:fill="FFFF99"/>
          <w:rtl/>
        </w:rPr>
        <w:tab/>
        <w:t>(ו)</w:t>
      </w:r>
      <w:r w:rsidRPr="007F3DA5">
        <w:rPr>
          <w:rStyle w:val="default"/>
          <w:rFonts w:cs="FrankRuehl" w:hint="cs"/>
          <w:vanish/>
          <w:sz w:val="22"/>
          <w:szCs w:val="22"/>
          <w:shd w:val="clear" w:color="auto" w:fill="FFFF99"/>
          <w:rtl/>
        </w:rPr>
        <w:tab/>
        <w:t xml:space="preserve">הרשות תפרסם ברשומות </w:t>
      </w:r>
      <w:r w:rsidRPr="007F3DA5">
        <w:rPr>
          <w:rStyle w:val="default"/>
          <w:rFonts w:cs="FrankRuehl" w:hint="cs"/>
          <w:vanish/>
          <w:sz w:val="22"/>
          <w:szCs w:val="22"/>
          <w:u w:val="single"/>
          <w:shd w:val="clear" w:color="auto" w:fill="FFFF99"/>
          <w:rtl/>
        </w:rPr>
        <w:t>ובאתר האינטרנט של הרשות</w:t>
      </w:r>
      <w:r w:rsidRPr="007F3DA5">
        <w:rPr>
          <w:rStyle w:val="default"/>
          <w:rFonts w:cs="FrankRuehl" w:hint="cs"/>
          <w:vanish/>
          <w:sz w:val="22"/>
          <w:szCs w:val="22"/>
          <w:shd w:val="clear" w:color="auto" w:fill="FFFF99"/>
          <w:rtl/>
        </w:rPr>
        <w:t xml:space="preserve"> את הכללים שקבעה לפי סעיפים קטנים (ג) ו-(ד).</w:t>
      </w:r>
      <w:bookmarkEnd w:id="42"/>
    </w:p>
    <w:p w:rsidR="00DA3F7C" w:rsidRDefault="00DA3F7C" w:rsidP="00DA3F7C">
      <w:pPr>
        <w:pStyle w:val="P00"/>
        <w:spacing w:before="72"/>
        <w:ind w:left="0" w:right="1134"/>
        <w:rPr>
          <w:rStyle w:val="default"/>
          <w:rFonts w:cs="FrankRuehl"/>
          <w:rtl/>
        </w:rPr>
      </w:pPr>
      <w:bookmarkStart w:id="43" w:name="Seif80"/>
      <w:bookmarkEnd w:id="43"/>
      <w:r>
        <w:rPr>
          <w:lang w:val="he-IL"/>
        </w:rPr>
        <w:pict>
          <v:rect id="_x0000_s2438" style="position:absolute;left:0;text-align:left;margin-left:464.5pt;margin-top:8.05pt;width:75.05pt;height:46.35pt;z-index:251756544" o:allowincell="f" filled="f" stroked="f" strokecolor="lime" strokeweight=".25pt">
            <v:textbox inset="0,0,0,0">
              <w:txbxContent>
                <w:p w:rsidR="00C620D2" w:rsidRDefault="00C620D2" w:rsidP="00DA3F7C">
                  <w:pPr>
                    <w:spacing w:line="160" w:lineRule="exact"/>
                    <w:jc w:val="left"/>
                    <w:rPr>
                      <w:rFonts w:cs="Miriam"/>
                      <w:noProof/>
                      <w:sz w:val="18"/>
                      <w:szCs w:val="18"/>
                      <w:rtl/>
                    </w:rPr>
                  </w:pPr>
                  <w:r>
                    <w:rPr>
                      <w:rFonts w:cs="Miriam" w:hint="cs"/>
                      <w:sz w:val="18"/>
                      <w:szCs w:val="18"/>
                      <w:rtl/>
                    </w:rPr>
                    <w:t>שיקולים של הגנת הסביבה ובריאות הציבור</w:t>
                  </w:r>
                </w:p>
                <w:p w:rsidR="00C620D2" w:rsidRDefault="00C620D2" w:rsidP="00DA3F7C">
                  <w:pPr>
                    <w:spacing w:line="160" w:lineRule="exact"/>
                    <w:jc w:val="left"/>
                    <w:rPr>
                      <w:rFonts w:cs="Miriam" w:hint="cs"/>
                      <w:sz w:val="18"/>
                      <w:szCs w:val="18"/>
                      <w:rtl/>
                    </w:rPr>
                  </w:pPr>
                  <w:r>
                    <w:rPr>
                      <w:rFonts w:cs="Miriam" w:hint="cs"/>
                      <w:sz w:val="18"/>
                      <w:szCs w:val="18"/>
                      <w:rtl/>
                    </w:rPr>
                    <w:t>(תיקון מס' 16) תשע"ח-2018</w:t>
                  </w:r>
                </w:p>
              </w:txbxContent>
            </v:textbox>
            <w10:anchorlock/>
          </v:rect>
        </w:pict>
      </w:r>
      <w:r>
        <w:rPr>
          <w:rStyle w:val="big-number"/>
          <w:rFonts w:cs="Miriam" w:hint="cs"/>
          <w:rtl/>
        </w:rPr>
        <w:t>7</w:t>
      </w:r>
      <w:r>
        <w:rPr>
          <w:rStyle w:val="default"/>
          <w:rFonts w:cs="FrankRuehl" w:hint="cs"/>
          <w:rtl/>
        </w:rPr>
        <w:t>א</w:t>
      </w:r>
      <w:r w:rsidRPr="00DA3F7C">
        <w:rPr>
          <w:rStyle w:val="default"/>
          <w:rFonts w:cs="FrankRuehl"/>
          <w:rtl/>
        </w:rPr>
        <w:t>.</w:t>
      </w:r>
      <w:r w:rsidRPr="00DA3F7C">
        <w:rPr>
          <w:rStyle w:val="default"/>
          <w:rFonts w:cs="FrankRuehl"/>
          <w:rtl/>
        </w:rPr>
        <w:tab/>
      </w:r>
      <w:r w:rsidR="00CA3424">
        <w:rPr>
          <w:rStyle w:val="default"/>
          <w:rFonts w:cs="FrankRuehl" w:hint="cs"/>
          <w:rtl/>
        </w:rPr>
        <w:t>במסגרת הפעלת סמכויותיו לפי חוק זה ולשם קידום מטרות החוק, מוסמך השר לשקול בין השאר שיקולים של הגנת הסביבה ובריאות הציבור.</w:t>
      </w:r>
    </w:p>
    <w:p w:rsidR="00CA3424" w:rsidRPr="007F3DA5" w:rsidRDefault="00CA3424" w:rsidP="00CA3424">
      <w:pPr>
        <w:pStyle w:val="P00"/>
        <w:spacing w:before="0"/>
        <w:ind w:left="0" w:right="1134"/>
        <w:rPr>
          <w:rFonts w:ascii="FrankRuehl" w:hAnsi="FrankRuehl" w:cs="FrankRuehl"/>
          <w:vanish/>
          <w:color w:val="FF0000"/>
          <w:szCs w:val="20"/>
          <w:shd w:val="clear" w:color="auto" w:fill="FFFF99"/>
          <w:rtl/>
        </w:rPr>
      </w:pPr>
      <w:bookmarkStart w:id="44" w:name="Rov173"/>
      <w:r w:rsidRPr="007F3DA5">
        <w:rPr>
          <w:rFonts w:ascii="FrankRuehl" w:hAnsi="FrankRuehl" w:cs="FrankRuehl" w:hint="cs"/>
          <w:vanish/>
          <w:color w:val="FF0000"/>
          <w:szCs w:val="20"/>
          <w:shd w:val="clear" w:color="auto" w:fill="FFFF99"/>
          <w:rtl/>
        </w:rPr>
        <w:t>מיום 26.7.2018</w:t>
      </w:r>
    </w:p>
    <w:p w:rsidR="00CA3424" w:rsidRPr="007F3DA5" w:rsidRDefault="00CA3424" w:rsidP="00CA3424">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CA3424" w:rsidRPr="007F3DA5" w:rsidRDefault="00CA3424" w:rsidP="00CA3424">
      <w:pPr>
        <w:pStyle w:val="P00"/>
        <w:spacing w:before="0"/>
        <w:ind w:left="0" w:right="1134"/>
        <w:rPr>
          <w:rFonts w:ascii="FrankRuehl" w:hAnsi="FrankRuehl" w:cs="FrankRuehl"/>
          <w:vanish/>
          <w:szCs w:val="20"/>
          <w:shd w:val="clear" w:color="auto" w:fill="FFFF99"/>
          <w:rtl/>
        </w:rPr>
      </w:pPr>
      <w:hyperlink r:id="rId122"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929 (</w:t>
      </w:r>
      <w:hyperlink r:id="rId123"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CA3424" w:rsidRPr="00CA3424" w:rsidRDefault="00CA3424" w:rsidP="00CA3424">
      <w:pPr>
        <w:pStyle w:val="P00"/>
        <w:spacing w:before="0"/>
        <w:ind w:left="0" w:right="1134"/>
        <w:rPr>
          <w:rFonts w:ascii="FrankRuehl" w:hAnsi="FrankRuehl" w:cs="FrankRuehl"/>
          <w:sz w:val="2"/>
          <w:szCs w:val="2"/>
          <w:shd w:val="clear" w:color="auto" w:fill="FFFF99"/>
          <w:rtl/>
        </w:rPr>
      </w:pPr>
      <w:r w:rsidRPr="007F3DA5">
        <w:rPr>
          <w:rFonts w:ascii="FrankRuehl" w:hAnsi="FrankRuehl" w:cs="FrankRuehl" w:hint="cs"/>
          <w:b/>
          <w:bCs/>
          <w:vanish/>
          <w:szCs w:val="20"/>
          <w:shd w:val="clear" w:color="auto" w:fill="FFFF99"/>
          <w:rtl/>
        </w:rPr>
        <w:t>הוספת סעיף 7א</w:t>
      </w:r>
      <w:bookmarkEnd w:id="44"/>
    </w:p>
    <w:p w:rsidR="00CA3424" w:rsidRDefault="00CA3424" w:rsidP="00DA3F7C">
      <w:pPr>
        <w:pStyle w:val="P00"/>
        <w:spacing w:before="72"/>
        <w:ind w:left="0" w:right="1134"/>
        <w:rPr>
          <w:rStyle w:val="default"/>
          <w:rFonts w:cs="FrankRuehl"/>
          <w:rtl/>
        </w:rPr>
      </w:pPr>
    </w:p>
    <w:p w:rsidR="0033204D" w:rsidRDefault="0033204D" w:rsidP="0090785A">
      <w:pPr>
        <w:pStyle w:val="P00"/>
        <w:spacing w:before="72"/>
        <w:ind w:left="0" w:right="1134"/>
        <w:rPr>
          <w:rStyle w:val="default"/>
          <w:rFonts w:cs="FrankRuehl"/>
          <w:rtl/>
        </w:rPr>
      </w:pPr>
      <w:bookmarkStart w:id="45" w:name="Seif8"/>
      <w:bookmarkEnd w:id="45"/>
      <w:r>
        <w:rPr>
          <w:lang w:val="he-IL"/>
        </w:rPr>
        <w:pict>
          <v:rect id="_x0000_s2057" style="position:absolute;left:0;text-align:left;margin-left:464.5pt;margin-top:8.05pt;width:75.05pt;height:41.15pt;z-index:251553792" o:allowincell="f" filled="f" stroked="f" strokecolor="lime" strokeweight=".25pt">
            <v:textbox inset="0,0,0,0">
              <w:txbxContent>
                <w:p w:rsidR="00C620D2" w:rsidRDefault="00C620D2">
                  <w:pPr>
                    <w:spacing w:line="160" w:lineRule="exact"/>
                    <w:jc w:val="left"/>
                    <w:rPr>
                      <w:rFonts w:cs="Miriam" w:hint="cs"/>
                      <w:sz w:val="18"/>
                      <w:szCs w:val="18"/>
                      <w:rtl/>
                    </w:rPr>
                  </w:pPr>
                  <w:r>
                    <w:rPr>
                      <w:rFonts w:cs="Miriam"/>
                      <w:sz w:val="18"/>
                      <w:szCs w:val="18"/>
                      <w:rtl/>
                    </w:rPr>
                    <w:t>שי</w:t>
                  </w:r>
                  <w:r>
                    <w:rPr>
                      <w:rFonts w:cs="Miriam" w:hint="cs"/>
                      <w:sz w:val="18"/>
                      <w:szCs w:val="18"/>
                      <w:rtl/>
                    </w:rPr>
                    <w:t xml:space="preserve">קולים </w:t>
                  </w:r>
                  <w:r>
                    <w:rPr>
                      <w:rFonts w:cs="Miriam"/>
                      <w:sz w:val="18"/>
                      <w:szCs w:val="18"/>
                      <w:rtl/>
                    </w:rPr>
                    <w:t>למ</w:t>
                  </w:r>
                  <w:r>
                    <w:rPr>
                      <w:rFonts w:cs="Miriam" w:hint="cs"/>
                      <w:sz w:val="18"/>
                      <w:szCs w:val="18"/>
                      <w:rtl/>
                    </w:rPr>
                    <w:t>תן רשיון</w:t>
                  </w:r>
                </w:p>
                <w:p w:rsidR="00C620D2" w:rsidRDefault="00C620D2">
                  <w:pPr>
                    <w:spacing w:line="160" w:lineRule="exact"/>
                    <w:jc w:val="left"/>
                    <w:rPr>
                      <w:rFonts w:cs="Miriam" w:hint="cs"/>
                      <w:sz w:val="18"/>
                      <w:szCs w:val="18"/>
                      <w:rtl/>
                    </w:rPr>
                  </w:pPr>
                  <w:r>
                    <w:rPr>
                      <w:rFonts w:cs="Miriam" w:hint="cs"/>
                      <w:sz w:val="18"/>
                      <w:szCs w:val="18"/>
                      <w:rtl/>
                    </w:rPr>
                    <w:t>(תיקון מס' 3) תשס"ה-2005</w:t>
                  </w:r>
                </w:p>
                <w:p w:rsidR="00C620D2" w:rsidRDefault="00C620D2">
                  <w:pPr>
                    <w:spacing w:line="160" w:lineRule="exact"/>
                    <w:jc w:val="left"/>
                    <w:rPr>
                      <w:rFonts w:cs="Miriam" w:hint="cs"/>
                      <w:sz w:val="18"/>
                      <w:szCs w:val="18"/>
                      <w:rtl/>
                    </w:rPr>
                  </w:pPr>
                  <w:r>
                    <w:rPr>
                      <w:rFonts w:cs="Miriam" w:hint="cs"/>
                      <w:sz w:val="18"/>
                      <w:szCs w:val="18"/>
                      <w:rtl/>
                    </w:rPr>
                    <w:t>(תיקון מס' 13) תשע"ו-2015</w:t>
                  </w:r>
                </w:p>
              </w:txbxContent>
            </v:textbox>
            <w10:anchorlock/>
          </v:rect>
        </w:pict>
      </w:r>
      <w:r>
        <w:rPr>
          <w:rStyle w:val="big-number"/>
          <w:rFonts w:cs="Miriam"/>
          <w:rtl/>
        </w:rPr>
        <w:t>8</w:t>
      </w:r>
      <w:r w:rsidRPr="0090785A">
        <w:rPr>
          <w:rStyle w:val="default"/>
          <w:rFonts w:cs="FrankRuehl"/>
          <w:rtl/>
        </w:rPr>
        <w:t>.</w:t>
      </w:r>
      <w:r w:rsidRPr="0090785A">
        <w:rPr>
          <w:rStyle w:val="default"/>
          <w:rFonts w:cs="FrankRuehl"/>
          <w:rtl/>
        </w:rPr>
        <w:tab/>
      </w:r>
      <w:r>
        <w:rPr>
          <w:rStyle w:val="default"/>
          <w:rFonts w:cs="FrankRuehl" w:hint="cs"/>
          <w:rtl/>
        </w:rPr>
        <w:t xml:space="preserve">הרשות בבואה להחליט אם לתת רישיון לפי סעיף 4 או לקבוע בו תנאים, </w:t>
      </w:r>
      <w:r w:rsidR="0090785A" w:rsidRPr="0090785A">
        <w:rPr>
          <w:rStyle w:val="default"/>
          <w:rFonts w:cs="FrankRuehl" w:hint="cs"/>
          <w:rtl/>
        </w:rPr>
        <w:t>ובבואה להחליט אם</w:t>
      </w:r>
      <w:r>
        <w:rPr>
          <w:rStyle w:val="default"/>
          <w:rFonts w:cs="FrankRuehl" w:hint="cs"/>
          <w:rtl/>
        </w:rPr>
        <w:t xml:space="preserve"> לתת אישור לפי סעיפים 11 עד 13, </w:t>
      </w:r>
      <w:r w:rsidR="0090785A">
        <w:rPr>
          <w:rStyle w:val="default"/>
          <w:rFonts w:cs="FrankRuehl" w:hint="cs"/>
          <w:rtl/>
        </w:rPr>
        <w:t>תפעל</w:t>
      </w:r>
      <w:r>
        <w:rPr>
          <w:rStyle w:val="default"/>
          <w:rFonts w:cs="FrankRuehl" w:hint="cs"/>
          <w:rtl/>
        </w:rPr>
        <w:t xml:space="preserve"> בהתאם למדיניות הממשלה או למדיניות השר בתחום משק החשמל, </w:t>
      </w:r>
      <w:r w:rsidR="0090785A">
        <w:rPr>
          <w:rStyle w:val="default"/>
          <w:rFonts w:cs="FrankRuehl" w:hint="cs"/>
          <w:rtl/>
        </w:rPr>
        <w:t>ותשקול</w:t>
      </w:r>
      <w:r>
        <w:rPr>
          <w:rStyle w:val="default"/>
          <w:rFonts w:cs="FrankRuehl" w:hint="cs"/>
          <w:rtl/>
        </w:rPr>
        <w:t xml:space="preserve"> בין השאר את אלה:</w:t>
      </w:r>
    </w:p>
    <w:p w:rsidR="0033204D" w:rsidRDefault="0033204D">
      <w:pPr>
        <w:pStyle w:val="P00"/>
        <w:spacing w:before="72"/>
        <w:ind w:left="0" w:right="1134"/>
        <w:rPr>
          <w:rStyle w:val="default"/>
          <w:rFonts w:cs="FrankRuehl"/>
          <w:rtl/>
        </w:rPr>
      </w:pPr>
      <w:r>
        <w:rPr>
          <w:rFonts w:cs="FrankRuehl"/>
          <w:rtl/>
          <w:lang w:val="he-IL"/>
        </w:rPr>
        <w:pict>
          <v:shape id="_x0000_s2149" type="#_x0000_t202" style="position:absolute;left:0;text-align:left;margin-left:470.25pt;margin-top:7.1pt;width:1in;height:16.8pt;z-index:251643904"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(1)</w:t>
      </w:r>
      <w:r>
        <w:rPr>
          <w:rStyle w:val="default"/>
          <w:rFonts w:cs="FrankRuehl"/>
          <w:rtl/>
        </w:rPr>
        <w:tab/>
      </w:r>
      <w:r>
        <w:rPr>
          <w:rStyle w:val="default"/>
          <w:rFonts w:cs="FrankRuehl" w:hint="cs"/>
          <w:rtl/>
        </w:rPr>
        <w:t>(נמחקה);</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רומת מתן הרשיון לרמת השירותים לציבור;</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ט</w:t>
      </w:r>
      <w:r>
        <w:rPr>
          <w:rStyle w:val="default"/>
          <w:rFonts w:cs="FrankRuehl" w:hint="cs"/>
          <w:rtl/>
        </w:rPr>
        <w:t>ובת הצרכנים;</w:t>
      </w:r>
    </w:p>
    <w:p w:rsidR="0033204D" w:rsidRDefault="0033204D">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ת</w:t>
      </w:r>
      <w:r>
        <w:rPr>
          <w:rStyle w:val="default"/>
          <w:rFonts w:cs="FrankRuehl" w:hint="cs"/>
          <w:rtl/>
        </w:rPr>
        <w:t>רומת מתן הרשיון לתחרות במשק החשמל.</w:t>
      </w:r>
    </w:p>
    <w:p w:rsidR="0033204D" w:rsidRPr="007F3DA5" w:rsidRDefault="0033204D">
      <w:pPr>
        <w:pStyle w:val="P00"/>
        <w:spacing w:before="0"/>
        <w:ind w:left="0" w:right="1134"/>
        <w:rPr>
          <w:rFonts w:cs="FrankRuehl" w:hint="cs"/>
          <w:vanish/>
          <w:color w:val="FF0000"/>
          <w:szCs w:val="20"/>
          <w:shd w:val="clear" w:color="auto" w:fill="FFFF99"/>
          <w:rtl/>
        </w:rPr>
      </w:pPr>
      <w:bookmarkStart w:id="46" w:name="Rov131"/>
      <w:r w:rsidRPr="007F3DA5">
        <w:rPr>
          <w:rFonts w:cs="FrankRuehl" w:hint="cs"/>
          <w:vanish/>
          <w:color w:val="FF0000"/>
          <w:szCs w:val="20"/>
          <w:shd w:val="clear" w:color="auto" w:fill="FFFF99"/>
          <w:rtl/>
        </w:rPr>
        <w:t>מיום 1.1.2005</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3204D" w:rsidRPr="007F3DA5" w:rsidRDefault="0033204D">
      <w:pPr>
        <w:pStyle w:val="P00"/>
        <w:spacing w:before="0"/>
        <w:ind w:left="0" w:right="1134"/>
        <w:rPr>
          <w:rFonts w:cs="FrankRuehl" w:hint="cs"/>
          <w:vanish/>
          <w:szCs w:val="20"/>
          <w:shd w:val="clear" w:color="auto" w:fill="FFFF99"/>
          <w:rtl/>
        </w:rPr>
      </w:pPr>
      <w:hyperlink r:id="rId124"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379 (</w:t>
      </w:r>
      <w:hyperlink r:id="rId125"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33204D" w:rsidRPr="007F3DA5" w:rsidRDefault="0033204D">
      <w:pPr>
        <w:pStyle w:val="P00"/>
        <w:ind w:left="0" w:right="1134"/>
        <w:rPr>
          <w:rStyle w:val="default"/>
          <w:rFonts w:cs="FrankRuehl"/>
          <w:vanish/>
          <w:sz w:val="22"/>
          <w:szCs w:val="22"/>
          <w:u w:val="single"/>
          <w:shd w:val="clear" w:color="auto" w:fill="FFFF99"/>
          <w:rtl/>
        </w:rPr>
      </w:pPr>
      <w:r w:rsidRPr="007F3DA5">
        <w:rPr>
          <w:rStyle w:val="big-number"/>
          <w:rFonts w:cs="FrankRuehl"/>
          <w:vanish/>
          <w:sz w:val="22"/>
          <w:szCs w:val="22"/>
          <w:shd w:val="clear" w:color="auto" w:fill="FFFF99"/>
          <w:rtl/>
        </w:rPr>
        <w:t>8.</w:t>
      </w:r>
      <w:r w:rsidRPr="007F3DA5">
        <w:rPr>
          <w:rStyle w:val="big-number"/>
          <w:rFonts w:cs="FrankRuehl"/>
          <w:vanish/>
          <w:sz w:val="22"/>
          <w:szCs w:val="22"/>
          <w:shd w:val="clear" w:color="auto" w:fill="FFFF99"/>
          <w:rtl/>
        </w:rPr>
        <w:tab/>
      </w:r>
      <w:r w:rsidRPr="007F3DA5">
        <w:rPr>
          <w:rStyle w:val="big-number"/>
          <w:rFonts w:cs="FrankRuehl" w:hint="cs"/>
          <w:strike/>
          <w:vanish/>
          <w:sz w:val="22"/>
          <w:szCs w:val="22"/>
          <w:shd w:val="clear" w:color="auto" w:fill="FFFF99"/>
          <w:rtl/>
        </w:rPr>
        <w:t>בבואו להחליט אם לתת רשיון או לקבוע בו תנאים או לתת אישור לפי סעיפים 11 עד 13 ישקול השר, בין היתר, את אלה</w:t>
      </w:r>
      <w:r w:rsidRPr="007F3DA5">
        <w:rPr>
          <w:rStyle w:val="big-number"/>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הרשות בבואה להחליט אם לתת רישיון לפי סעיף 4 או לקבוע בו תנאים, וכן השר בבואו לתת אישור לפי סעיפים 11 עד 13, יפעלו בהתאם למדיניות הממשלה או למדיניות השר בתחום משק החשמל, וישקלו בין השאר את אלה</w:t>
      </w:r>
      <w:r w:rsidRPr="007F3DA5">
        <w:rPr>
          <w:rStyle w:val="default"/>
          <w:rFonts w:cs="FrankRuehl" w:hint="cs"/>
          <w:vanish/>
          <w:sz w:val="22"/>
          <w:szCs w:val="22"/>
          <w:shd w:val="clear" w:color="auto" w:fill="FFFF99"/>
          <w:rtl/>
        </w:rPr>
        <w:t>:</w:t>
      </w:r>
    </w:p>
    <w:p w:rsidR="0033204D" w:rsidRPr="007F3DA5" w:rsidRDefault="0033204D">
      <w:pPr>
        <w:pStyle w:val="P00"/>
        <w:spacing w:before="0"/>
        <w:ind w:left="0" w:right="1134"/>
        <w:rPr>
          <w:rStyle w:val="default"/>
          <w:rFonts w:cs="FrankRuehl"/>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strike/>
          <w:vanish/>
          <w:sz w:val="22"/>
          <w:szCs w:val="22"/>
          <w:shd w:val="clear" w:color="auto" w:fill="FFFF99"/>
          <w:rtl/>
        </w:rPr>
        <w:t>(1)</w:t>
      </w:r>
      <w:r w:rsidRPr="007F3DA5">
        <w:rPr>
          <w:rStyle w:val="default"/>
          <w:rFonts w:cs="FrankRuehl"/>
          <w:strike/>
          <w:vanish/>
          <w:sz w:val="22"/>
          <w:szCs w:val="22"/>
          <w:shd w:val="clear" w:color="auto" w:fill="FFFF99"/>
          <w:rtl/>
        </w:rPr>
        <w:tab/>
      </w:r>
      <w:r w:rsidRPr="007F3DA5">
        <w:rPr>
          <w:rStyle w:val="default"/>
          <w:rFonts w:cs="FrankRuehl" w:hint="cs"/>
          <w:strike/>
          <w:vanish/>
          <w:sz w:val="22"/>
          <w:szCs w:val="22"/>
          <w:shd w:val="clear" w:color="auto" w:fill="FFFF99"/>
          <w:rtl/>
        </w:rPr>
        <w:t>מדיניות הממשלה בתחום משק החשמל</w:t>
      </w:r>
      <w:r w:rsidRPr="007F3DA5">
        <w:rPr>
          <w:rStyle w:val="default"/>
          <w:rFonts w:cs="FrankRuehl" w:hint="cs"/>
          <w:vanish/>
          <w:sz w:val="22"/>
          <w:szCs w:val="22"/>
          <w:shd w:val="clear" w:color="auto" w:fill="FFFF99"/>
          <w:rtl/>
        </w:rPr>
        <w:t>;</w:t>
      </w:r>
    </w:p>
    <w:p w:rsidR="0033204D" w:rsidRPr="007F3DA5" w:rsidRDefault="0033204D">
      <w:pPr>
        <w:pStyle w:val="P00"/>
        <w:spacing w:before="0"/>
        <w:ind w:left="0" w:right="1134"/>
        <w:rPr>
          <w:rStyle w:val="default"/>
          <w:rFonts w:cs="FrankRuehl"/>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(2)</w:t>
      </w:r>
      <w:r w:rsidRPr="007F3DA5">
        <w:rPr>
          <w:rStyle w:val="default"/>
          <w:rFonts w:cs="FrankRuehl"/>
          <w:vanish/>
          <w:sz w:val="22"/>
          <w:szCs w:val="22"/>
          <w:shd w:val="clear" w:color="auto" w:fill="FFFF99"/>
          <w:rtl/>
        </w:rPr>
        <w:tab/>
        <w:t>ת</w:t>
      </w:r>
      <w:r w:rsidRPr="007F3DA5">
        <w:rPr>
          <w:rStyle w:val="default"/>
          <w:rFonts w:cs="FrankRuehl" w:hint="cs"/>
          <w:vanish/>
          <w:sz w:val="22"/>
          <w:szCs w:val="22"/>
          <w:shd w:val="clear" w:color="auto" w:fill="FFFF99"/>
          <w:rtl/>
        </w:rPr>
        <w:t>רומת מתן הרשיון לרמת השירותים לציבור;</w:t>
      </w:r>
    </w:p>
    <w:p w:rsidR="0033204D" w:rsidRPr="007F3DA5" w:rsidRDefault="0033204D">
      <w:pPr>
        <w:pStyle w:val="P00"/>
        <w:spacing w:before="0"/>
        <w:ind w:left="0" w:right="1134"/>
        <w:rPr>
          <w:rStyle w:val="default"/>
          <w:rFonts w:cs="FrankRuehl"/>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(3)</w:t>
      </w:r>
      <w:r w:rsidRPr="007F3DA5">
        <w:rPr>
          <w:rStyle w:val="default"/>
          <w:rFonts w:cs="FrankRuehl"/>
          <w:vanish/>
          <w:sz w:val="22"/>
          <w:szCs w:val="22"/>
          <w:shd w:val="clear" w:color="auto" w:fill="FFFF99"/>
          <w:rtl/>
        </w:rPr>
        <w:tab/>
        <w:t>ט</w:t>
      </w:r>
      <w:r w:rsidRPr="007F3DA5">
        <w:rPr>
          <w:rStyle w:val="default"/>
          <w:rFonts w:cs="FrankRuehl" w:hint="cs"/>
          <w:vanish/>
          <w:sz w:val="22"/>
          <w:szCs w:val="22"/>
          <w:shd w:val="clear" w:color="auto" w:fill="FFFF99"/>
          <w:rtl/>
        </w:rPr>
        <w:t>ובת הצרכנים;</w:t>
      </w:r>
    </w:p>
    <w:p w:rsidR="0033204D" w:rsidRPr="007F3DA5" w:rsidRDefault="0033204D">
      <w:pPr>
        <w:pStyle w:val="P00"/>
        <w:spacing w:before="0"/>
        <w:ind w:left="0" w:right="1134"/>
        <w:rPr>
          <w:rStyle w:val="default"/>
          <w:rFonts w:cs="FrankRuehl" w:hint="cs"/>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(4)</w:t>
      </w:r>
      <w:r w:rsidRPr="007F3DA5">
        <w:rPr>
          <w:rStyle w:val="default"/>
          <w:rFonts w:cs="FrankRuehl"/>
          <w:vanish/>
          <w:sz w:val="22"/>
          <w:szCs w:val="22"/>
          <w:shd w:val="clear" w:color="auto" w:fill="FFFF99"/>
          <w:rtl/>
        </w:rPr>
        <w:tab/>
        <w:t>ת</w:t>
      </w:r>
      <w:r w:rsidRPr="007F3DA5">
        <w:rPr>
          <w:rStyle w:val="default"/>
          <w:rFonts w:cs="FrankRuehl" w:hint="cs"/>
          <w:vanish/>
          <w:sz w:val="22"/>
          <w:szCs w:val="22"/>
          <w:shd w:val="clear" w:color="auto" w:fill="FFFF99"/>
          <w:rtl/>
        </w:rPr>
        <w:t>רומת מתן הרשיון לתחרות במשק החשמל.</w:t>
      </w:r>
    </w:p>
    <w:p w:rsidR="0090785A" w:rsidRPr="007F3DA5" w:rsidRDefault="0090785A" w:rsidP="0090785A">
      <w:pPr>
        <w:pStyle w:val="P00"/>
        <w:tabs>
          <w:tab w:val="clear" w:pos="1021"/>
          <w:tab w:val="left" w:pos="-3"/>
        </w:tabs>
        <w:spacing w:before="0"/>
        <w:ind w:left="0" w:right="1134"/>
        <w:rPr>
          <w:rStyle w:val="default"/>
          <w:rFonts w:cs="FrankRuehl" w:hint="cs"/>
          <w:vanish/>
          <w:sz w:val="20"/>
          <w:szCs w:val="20"/>
          <w:shd w:val="clear" w:color="auto" w:fill="FFFF99"/>
          <w:rtl/>
        </w:rPr>
      </w:pPr>
    </w:p>
    <w:p w:rsidR="0090785A" w:rsidRPr="007F3DA5" w:rsidRDefault="0090785A" w:rsidP="0090785A">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90785A" w:rsidRPr="007F3DA5" w:rsidRDefault="0090785A" w:rsidP="0090785A">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90785A" w:rsidRPr="007F3DA5" w:rsidRDefault="0090785A" w:rsidP="0090785A">
      <w:pPr>
        <w:pStyle w:val="P00"/>
        <w:tabs>
          <w:tab w:val="clear" w:pos="6259"/>
        </w:tabs>
        <w:spacing w:before="0"/>
        <w:ind w:left="0" w:right="1134"/>
        <w:rPr>
          <w:rStyle w:val="default"/>
          <w:rFonts w:cs="FrankRuehl" w:hint="cs"/>
          <w:vanish/>
          <w:sz w:val="20"/>
          <w:szCs w:val="20"/>
          <w:shd w:val="clear" w:color="auto" w:fill="FFFF99"/>
          <w:rtl/>
        </w:rPr>
      </w:pPr>
      <w:hyperlink r:id="rId126"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84 (</w:t>
      </w:r>
      <w:hyperlink r:id="rId127"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90785A" w:rsidRPr="0090785A" w:rsidRDefault="0090785A" w:rsidP="0090785A">
      <w:pPr>
        <w:pStyle w:val="P00"/>
        <w:ind w:left="0" w:right="1134"/>
        <w:rPr>
          <w:rStyle w:val="default"/>
          <w:rFonts w:cs="FrankRuehl"/>
          <w:sz w:val="2"/>
          <w:szCs w:val="2"/>
          <w:u w:val="single"/>
          <w:shd w:val="clear" w:color="auto" w:fill="FFFF99"/>
          <w:rtl/>
        </w:rPr>
      </w:pPr>
      <w:r w:rsidRPr="007F3DA5">
        <w:rPr>
          <w:rStyle w:val="default"/>
          <w:rFonts w:cs="FrankRuehl"/>
          <w:vanish/>
          <w:sz w:val="22"/>
          <w:szCs w:val="22"/>
          <w:shd w:val="clear" w:color="auto" w:fill="FFFF99"/>
          <w:rtl/>
        </w:rPr>
        <w:t>8.</w:t>
      </w:r>
      <w:r w:rsidRPr="007F3DA5">
        <w:rPr>
          <w:rStyle w:val="default"/>
          <w:rFonts w:cs="FrankRuehl"/>
          <w:vanish/>
          <w:sz w:val="22"/>
          <w:szCs w:val="22"/>
          <w:shd w:val="clear" w:color="auto" w:fill="FFFF99"/>
          <w:rtl/>
        </w:rPr>
        <w:tab/>
      </w:r>
      <w:r w:rsidRPr="007F3DA5">
        <w:rPr>
          <w:rStyle w:val="default"/>
          <w:rFonts w:cs="FrankRuehl" w:hint="cs"/>
          <w:vanish/>
          <w:sz w:val="22"/>
          <w:szCs w:val="22"/>
          <w:shd w:val="clear" w:color="auto" w:fill="FFFF99"/>
          <w:rtl/>
        </w:rPr>
        <w:t xml:space="preserve">הרשות בבואה להחליט אם לתת רישיון לפי סעיף 4 או לקבוע בו תנאים, </w:t>
      </w:r>
      <w:r w:rsidRPr="007F3DA5">
        <w:rPr>
          <w:rStyle w:val="default"/>
          <w:rFonts w:cs="FrankRuehl" w:hint="cs"/>
          <w:strike/>
          <w:vanish/>
          <w:sz w:val="22"/>
          <w:szCs w:val="22"/>
          <w:shd w:val="clear" w:color="auto" w:fill="FFFF99"/>
          <w:rtl/>
        </w:rPr>
        <w:t>וכן השר בבואו</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ובבואה להחליט אם</w:t>
      </w:r>
      <w:r w:rsidRPr="007F3DA5">
        <w:rPr>
          <w:rStyle w:val="default"/>
          <w:rFonts w:cs="FrankRuehl" w:hint="cs"/>
          <w:vanish/>
          <w:sz w:val="22"/>
          <w:szCs w:val="22"/>
          <w:shd w:val="clear" w:color="auto" w:fill="FFFF99"/>
          <w:rtl/>
        </w:rPr>
        <w:t xml:space="preserve"> לתת אישור לפי סעיפים 11 עד 13, </w:t>
      </w:r>
      <w:r w:rsidRPr="007F3DA5">
        <w:rPr>
          <w:rStyle w:val="default"/>
          <w:rFonts w:cs="FrankRuehl" w:hint="cs"/>
          <w:strike/>
          <w:vanish/>
          <w:sz w:val="22"/>
          <w:szCs w:val="22"/>
          <w:shd w:val="clear" w:color="auto" w:fill="FFFF99"/>
          <w:rtl/>
        </w:rPr>
        <w:t>יפעלו</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תפעל</w:t>
      </w:r>
      <w:r w:rsidRPr="007F3DA5">
        <w:rPr>
          <w:rStyle w:val="default"/>
          <w:rFonts w:cs="FrankRuehl" w:hint="cs"/>
          <w:vanish/>
          <w:sz w:val="22"/>
          <w:szCs w:val="22"/>
          <w:shd w:val="clear" w:color="auto" w:fill="FFFF99"/>
          <w:rtl/>
        </w:rPr>
        <w:t xml:space="preserve"> בהתאם למדיניות הממשלה או למדיניות השר בתחום משק החשמל, </w:t>
      </w:r>
      <w:r w:rsidRPr="007F3DA5">
        <w:rPr>
          <w:rStyle w:val="default"/>
          <w:rFonts w:cs="FrankRuehl" w:hint="cs"/>
          <w:strike/>
          <w:vanish/>
          <w:sz w:val="22"/>
          <w:szCs w:val="22"/>
          <w:shd w:val="clear" w:color="auto" w:fill="FFFF99"/>
          <w:rtl/>
        </w:rPr>
        <w:t>וישקלו</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ותשקול</w:t>
      </w:r>
      <w:r w:rsidRPr="007F3DA5">
        <w:rPr>
          <w:rStyle w:val="default"/>
          <w:rFonts w:cs="FrankRuehl" w:hint="cs"/>
          <w:vanish/>
          <w:sz w:val="22"/>
          <w:szCs w:val="22"/>
          <w:shd w:val="clear" w:color="auto" w:fill="FFFF99"/>
          <w:rtl/>
        </w:rPr>
        <w:t xml:space="preserve"> בין השאר את אלה:</w:t>
      </w:r>
      <w:bookmarkEnd w:id="46"/>
    </w:p>
    <w:p w:rsidR="0033204D" w:rsidRDefault="0033204D" w:rsidP="0090785A">
      <w:pPr>
        <w:pStyle w:val="P00"/>
        <w:spacing w:before="72"/>
        <w:ind w:left="0" w:right="1134"/>
        <w:rPr>
          <w:rStyle w:val="default"/>
          <w:rFonts w:cs="FrankRuehl" w:hint="cs"/>
          <w:rtl/>
        </w:rPr>
      </w:pPr>
      <w:bookmarkStart w:id="47" w:name="Seif9"/>
      <w:bookmarkEnd w:id="47"/>
      <w:r>
        <w:rPr>
          <w:lang w:val="he-IL"/>
        </w:rPr>
        <w:pict>
          <v:rect id="_x0000_s2058" style="position:absolute;left:0;text-align:left;margin-left:464.5pt;margin-top:8.05pt;width:75.05pt;height:68.55pt;z-index:251554816" o:allowincell="f" filled="f" stroked="f" strokecolor="lime" strokeweight=".25pt">
            <v:textbox inset="0,0,0,0">
              <w:txbxContent>
                <w:p w:rsidR="00C620D2" w:rsidRDefault="00C620D2">
                  <w:pPr>
                    <w:spacing w:line="160" w:lineRule="exact"/>
                    <w:jc w:val="left"/>
                    <w:rPr>
                      <w:rFonts w:cs="Miriam" w:hint="cs"/>
                      <w:sz w:val="18"/>
                      <w:szCs w:val="18"/>
                      <w:rtl/>
                    </w:rPr>
                  </w:pPr>
                  <w:r>
                    <w:rPr>
                      <w:rFonts w:cs="Miriam"/>
                      <w:sz w:val="18"/>
                      <w:szCs w:val="18"/>
                      <w:rtl/>
                    </w:rPr>
                    <w:t>בי</w:t>
                  </w:r>
                  <w:r>
                    <w:rPr>
                      <w:rFonts w:cs="Miriam" w:hint="cs"/>
                      <w:sz w:val="18"/>
                      <w:szCs w:val="18"/>
                      <w:rtl/>
                    </w:rPr>
                    <w:t>טול רשיון התלייתו או שינויו</w:t>
                  </w:r>
                </w:p>
                <w:p w:rsidR="00C620D2" w:rsidRDefault="00C620D2">
                  <w:pPr>
                    <w:spacing w:line="160" w:lineRule="exact"/>
                    <w:jc w:val="left"/>
                    <w:rPr>
                      <w:rFonts w:cs="Miriam" w:hint="cs"/>
                      <w:sz w:val="18"/>
                      <w:szCs w:val="18"/>
                      <w:rtl/>
                    </w:rPr>
                  </w:pPr>
                  <w:r>
                    <w:rPr>
                      <w:rFonts w:cs="Miriam" w:hint="cs"/>
                      <w:sz w:val="18"/>
                      <w:szCs w:val="18"/>
                      <w:rtl/>
                    </w:rPr>
                    <w:t>(תיקון מס' 3) תשס"ה-2005</w:t>
                  </w:r>
                </w:p>
                <w:p w:rsidR="00C620D2" w:rsidRDefault="00C620D2" w:rsidP="0090785A">
                  <w:pPr>
                    <w:spacing w:line="160" w:lineRule="exact"/>
                    <w:jc w:val="left"/>
                    <w:rPr>
                      <w:rFonts w:cs="Miriam"/>
                      <w:sz w:val="18"/>
                      <w:szCs w:val="18"/>
                      <w:rtl/>
                    </w:rPr>
                  </w:pPr>
                  <w:r>
                    <w:rPr>
                      <w:rFonts w:cs="Miriam" w:hint="cs"/>
                      <w:sz w:val="18"/>
                      <w:szCs w:val="18"/>
                      <w:rtl/>
                    </w:rPr>
                    <w:t>(תיקון מס' 13) תשע"ו-2015</w:t>
                  </w:r>
                </w:p>
                <w:p w:rsidR="00C620D2" w:rsidRDefault="00C620D2" w:rsidP="00CA3424">
                  <w:pPr>
                    <w:spacing w:line="160" w:lineRule="exact"/>
                    <w:jc w:val="left"/>
                    <w:rPr>
                      <w:rFonts w:cs="Miriam" w:hint="cs"/>
                      <w:sz w:val="18"/>
                      <w:szCs w:val="18"/>
                      <w:rtl/>
                    </w:rPr>
                  </w:pPr>
                  <w:r>
                    <w:rPr>
                      <w:rFonts w:cs="Miriam" w:hint="cs"/>
                      <w:sz w:val="18"/>
                      <w:szCs w:val="18"/>
                      <w:rtl/>
                    </w:rPr>
                    <w:t>(תיקון מס' 16) תשע"ח-2018</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הרשות רשאית בכל עת לבטל רשיון או להתלותו וכן רשאית היא להוסיף בו תנאים, כללים וחובו</w:t>
      </w:r>
      <w:r>
        <w:rPr>
          <w:rStyle w:val="default"/>
          <w:rFonts w:cs="FrankRuehl"/>
          <w:rtl/>
        </w:rPr>
        <w:t xml:space="preserve">ת </w:t>
      </w:r>
      <w:r>
        <w:rPr>
          <w:rStyle w:val="default"/>
          <w:rFonts w:cs="FrankRuehl" w:hint="cs"/>
          <w:rtl/>
        </w:rPr>
        <w:t xml:space="preserve">או לשנותם, אם מצאה שהופר תנאי מתנאי הרשיון, </w:t>
      </w:r>
      <w:r w:rsidR="00CA3424" w:rsidRPr="00CA3424">
        <w:rPr>
          <w:rStyle w:val="default"/>
          <w:rFonts w:cs="FrankRuehl" w:hint="cs"/>
          <w:rtl/>
        </w:rPr>
        <w:t xml:space="preserve">ובכלל זה חובה לגלות מידע כנדרש לפי סעיף 5(א1)(2) או 5(ח), </w:t>
      </w:r>
      <w:r>
        <w:rPr>
          <w:rStyle w:val="default"/>
          <w:rFonts w:cs="FrankRuehl" w:hint="cs"/>
          <w:rtl/>
        </w:rPr>
        <w:t xml:space="preserve">שנתקיים סייג מן הסייגים לקבלתו או </w:t>
      </w:r>
      <w:r>
        <w:rPr>
          <w:rStyle w:val="default"/>
          <w:rFonts w:cs="FrankRuehl"/>
          <w:rtl/>
        </w:rPr>
        <w:t>ש</w:t>
      </w:r>
      <w:r>
        <w:rPr>
          <w:rStyle w:val="default"/>
          <w:rFonts w:cs="FrankRuehl" w:hint="cs"/>
          <w:rtl/>
        </w:rPr>
        <w:t>חדלה להתקיים הכשירות הנדרשת לפי חוק זה.</w:t>
      </w:r>
    </w:p>
    <w:p w:rsidR="0090785A" w:rsidRDefault="0090785A" w:rsidP="0090785A">
      <w:pPr>
        <w:pStyle w:val="P00"/>
        <w:spacing w:before="72"/>
        <w:ind w:left="0" w:right="1134"/>
        <w:rPr>
          <w:rStyle w:val="default"/>
          <w:rFonts w:cs="FrankRuehl" w:hint="cs"/>
          <w:rtl/>
        </w:rPr>
      </w:pPr>
    </w:p>
    <w:p w:rsidR="0033204D" w:rsidRDefault="0033204D" w:rsidP="0090785A">
      <w:pPr>
        <w:pStyle w:val="P00"/>
        <w:spacing w:before="72"/>
        <w:ind w:left="0" w:right="1134"/>
        <w:rPr>
          <w:rStyle w:val="default"/>
          <w:rFonts w:cs="FrankRuehl" w:hint="cs"/>
          <w:rtl/>
        </w:rPr>
      </w:pPr>
      <w:r>
        <w:rPr>
          <w:rFonts w:cs="FrankRuehl"/>
          <w:rtl/>
          <w:lang w:val="he-IL"/>
        </w:rPr>
        <w:pict>
          <v:shape id="_x0000_s2150" type="#_x0000_t202" style="position:absolute;left:0;text-align:left;margin-left:470.25pt;margin-top:7.1pt;width:1in;height:34.25pt;z-index:251644928"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3) תשס"ה-2005</w:t>
                  </w:r>
                </w:p>
                <w:p w:rsidR="00C620D2" w:rsidRDefault="00C620D2" w:rsidP="0090785A">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הרשות רשאית לפעול כאמור בסעיף קטן (א) גם שלא מאחת הסיבות המנויות בו, מהשיקולים המנויים בסעיף 8.</w:t>
      </w:r>
    </w:p>
    <w:p w:rsidR="0090785A" w:rsidRDefault="0090785A" w:rsidP="0090785A">
      <w:pPr>
        <w:pStyle w:val="P00"/>
        <w:spacing w:before="72"/>
        <w:ind w:left="0" w:right="1134"/>
        <w:rPr>
          <w:rStyle w:val="default"/>
          <w:rFonts w:cs="FrankRuehl" w:hint="cs"/>
          <w:rtl/>
        </w:rPr>
      </w:pPr>
    </w:p>
    <w:p w:rsidR="0033204D" w:rsidRDefault="0033204D">
      <w:pPr>
        <w:pStyle w:val="P00"/>
        <w:spacing w:before="72"/>
        <w:ind w:left="0" w:right="1134"/>
        <w:rPr>
          <w:rStyle w:val="default"/>
          <w:rFonts w:cs="FrankRuehl"/>
          <w:rtl/>
        </w:rPr>
      </w:pPr>
      <w:r>
        <w:rPr>
          <w:rFonts w:cs="FrankRuehl"/>
          <w:rtl/>
          <w:lang w:val="he-IL"/>
        </w:rPr>
        <w:pict>
          <v:shape id="_x0000_s2151" type="#_x0000_t202" style="position:absolute;left:0;text-align:left;margin-left:470.25pt;margin-top:7.1pt;width:1in;height:16.8pt;z-index:251645952"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הרשות לא תעשה שימוש בסמכויותיה לפי </w:t>
      </w:r>
      <w:r>
        <w:rPr>
          <w:rStyle w:val="default"/>
          <w:rFonts w:cs="FrankRuehl"/>
          <w:rtl/>
        </w:rPr>
        <w:t>סע</w:t>
      </w:r>
      <w:r>
        <w:rPr>
          <w:rStyle w:val="default"/>
          <w:rFonts w:cs="FrankRuehl" w:hint="cs"/>
          <w:rtl/>
        </w:rPr>
        <w:t>יפים קטנים (א) ו-(ב) אלא אם כן נתנה לבעל הרשיון הזדמנות להשמיע טענותיו.</w:t>
      </w:r>
    </w:p>
    <w:p w:rsidR="0090785A" w:rsidRDefault="0090785A" w:rsidP="0090785A">
      <w:pPr>
        <w:pStyle w:val="P00"/>
        <w:spacing w:before="72"/>
        <w:ind w:left="0" w:right="1134"/>
        <w:rPr>
          <w:rStyle w:val="default"/>
          <w:rFonts w:cs="FrankRuehl" w:hint="cs"/>
          <w:rtl/>
        </w:rPr>
      </w:pPr>
      <w:r w:rsidRPr="0090785A">
        <w:rPr>
          <w:rStyle w:val="default"/>
          <w:rFonts w:cs="FrankRuehl"/>
          <w:rtl/>
        </w:rPr>
        <w:pict>
          <v:shape id="_x0000_s2323" type="#_x0000_t202" style="position:absolute;left:0;text-align:left;margin-left:470.25pt;margin-top:7.1pt;width:1in;height:20.05pt;z-index:251703296" filled="f" stroked="f">
            <v:textbox inset="1mm,0,1mm,0">
              <w:txbxContent>
                <w:p w:rsidR="00C620D2" w:rsidRDefault="00C620D2" w:rsidP="0090785A">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sidRPr="0090785A">
        <w:rPr>
          <w:rStyle w:val="default"/>
          <w:rFonts w:cs="FrankRuehl"/>
          <w:rtl/>
        </w:rPr>
        <w:tab/>
      </w:r>
      <w:r>
        <w:rPr>
          <w:rStyle w:val="default"/>
          <w:rFonts w:cs="FrankRuehl"/>
          <w:rtl/>
        </w:rPr>
        <w:t>(</w:t>
      </w:r>
      <w:r w:rsidRPr="0090785A">
        <w:rPr>
          <w:rStyle w:val="default"/>
          <w:rFonts w:cs="FrankRuehl" w:hint="cs"/>
          <w:rtl/>
        </w:rPr>
        <w:t>ג1)</w:t>
      </w:r>
      <w:r w:rsidRPr="0090785A">
        <w:rPr>
          <w:rStyle w:val="default"/>
          <w:rFonts w:cs="FrankRuehl" w:hint="cs"/>
          <w:rtl/>
        </w:rPr>
        <w:tab/>
        <w:t>הרשות לא תעשה שימוש בסמכויותיה לפי סעיפים קטנים (א) או (ב), בנוגע לרישיונות הטעונים אישור של השר כאמור בסעיף 4(ב2), אלא באישור השר; האמור בסעיף קטן זה לא יחול לעניין סמכותה של הרשות לבטל רישיון או להתלותו לפי סעיף קטן (א)</w:t>
      </w:r>
      <w:r>
        <w:rPr>
          <w:rStyle w:val="default"/>
          <w:rFonts w:cs="FrankRuehl" w:hint="cs"/>
          <w:rtl/>
        </w:rPr>
        <w:t>.</w:t>
      </w:r>
    </w:p>
    <w:p w:rsidR="0033204D" w:rsidRDefault="0033204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הש</w:t>
      </w:r>
      <w:r>
        <w:rPr>
          <w:rStyle w:val="default"/>
          <w:rFonts w:cs="FrankRuehl" w:hint="cs"/>
          <w:rtl/>
        </w:rPr>
        <w:t>רים רשאים לקבוע כללים למתן פיצוי בשל פעולות לפי סעיף קטן (ב) ויכול שעל פי כללים כאמור, יהיה שיעור הפיצוי אפס.</w:t>
      </w:r>
    </w:p>
    <w:p w:rsidR="0033204D" w:rsidRPr="007F3DA5" w:rsidRDefault="0033204D">
      <w:pPr>
        <w:pStyle w:val="P00"/>
        <w:spacing w:before="0"/>
        <w:ind w:left="0" w:right="1134"/>
        <w:rPr>
          <w:rFonts w:cs="FrankRuehl" w:hint="cs"/>
          <w:vanish/>
          <w:color w:val="FF0000"/>
          <w:szCs w:val="20"/>
          <w:shd w:val="clear" w:color="auto" w:fill="FFFF99"/>
          <w:rtl/>
        </w:rPr>
      </w:pPr>
      <w:bookmarkStart w:id="48" w:name="Rov175"/>
      <w:r w:rsidRPr="007F3DA5">
        <w:rPr>
          <w:rFonts w:cs="FrankRuehl" w:hint="cs"/>
          <w:vanish/>
          <w:color w:val="FF0000"/>
          <w:szCs w:val="20"/>
          <w:shd w:val="clear" w:color="auto" w:fill="FFFF99"/>
          <w:rtl/>
        </w:rPr>
        <w:t>מיום 1.1.2005</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3204D" w:rsidRPr="007F3DA5" w:rsidRDefault="0033204D">
      <w:pPr>
        <w:pStyle w:val="P00"/>
        <w:spacing w:before="0"/>
        <w:ind w:left="0" w:right="1134"/>
        <w:rPr>
          <w:rFonts w:cs="FrankRuehl" w:hint="cs"/>
          <w:vanish/>
          <w:szCs w:val="20"/>
          <w:shd w:val="clear" w:color="auto" w:fill="FFFF99"/>
          <w:rtl/>
        </w:rPr>
      </w:pPr>
      <w:hyperlink r:id="rId128"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379 (</w:t>
      </w:r>
      <w:hyperlink r:id="rId129"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33204D" w:rsidRPr="007F3DA5" w:rsidRDefault="0033204D">
      <w:pPr>
        <w:pStyle w:val="P00"/>
        <w:ind w:left="0" w:right="1134"/>
        <w:rPr>
          <w:rFonts w:hint="cs"/>
          <w:vanish/>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strike/>
          <w:vanish/>
          <w:sz w:val="22"/>
          <w:szCs w:val="22"/>
          <w:shd w:val="clear" w:color="auto" w:fill="FFFF99"/>
          <w:rtl/>
        </w:rPr>
        <w:t>השר רשאי</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הרשות רשאית</w:t>
      </w:r>
      <w:r w:rsidRPr="007F3DA5">
        <w:rPr>
          <w:rStyle w:val="default"/>
          <w:rFonts w:cs="FrankRuehl" w:hint="cs"/>
          <w:vanish/>
          <w:sz w:val="22"/>
          <w:szCs w:val="22"/>
          <w:shd w:val="clear" w:color="auto" w:fill="FFFF99"/>
          <w:rtl/>
        </w:rPr>
        <w:t xml:space="preserve"> בכל עת לבטל רשיון או להתלותו וכן </w:t>
      </w:r>
      <w:r w:rsidRPr="007F3DA5">
        <w:rPr>
          <w:rStyle w:val="default"/>
          <w:rFonts w:cs="FrankRuehl" w:hint="cs"/>
          <w:vanish/>
          <w:sz w:val="22"/>
          <w:szCs w:val="22"/>
          <w:u w:val="single"/>
          <w:shd w:val="clear" w:color="auto" w:fill="FFFF99"/>
          <w:rtl/>
        </w:rPr>
        <w:t>רשאית היא באישור השר</w:t>
      </w:r>
      <w:r w:rsidRPr="007F3DA5">
        <w:rPr>
          <w:rStyle w:val="default"/>
          <w:rFonts w:cs="FrankRuehl" w:hint="cs"/>
          <w:vanish/>
          <w:sz w:val="22"/>
          <w:szCs w:val="22"/>
          <w:shd w:val="clear" w:color="auto" w:fill="FFFF99"/>
          <w:rtl/>
        </w:rPr>
        <w:t xml:space="preserve"> להוסיף בו תנאים, כללים וחובו</w:t>
      </w:r>
      <w:r w:rsidRPr="007F3DA5">
        <w:rPr>
          <w:rStyle w:val="default"/>
          <w:rFonts w:cs="FrankRuehl"/>
          <w:vanish/>
          <w:sz w:val="22"/>
          <w:szCs w:val="22"/>
          <w:shd w:val="clear" w:color="auto" w:fill="FFFF99"/>
          <w:rtl/>
        </w:rPr>
        <w:t xml:space="preserve">ת </w:t>
      </w:r>
      <w:r w:rsidRPr="007F3DA5">
        <w:rPr>
          <w:rStyle w:val="default"/>
          <w:rFonts w:cs="FrankRuehl" w:hint="cs"/>
          <w:vanish/>
          <w:sz w:val="22"/>
          <w:szCs w:val="22"/>
          <w:shd w:val="clear" w:color="auto" w:fill="FFFF99"/>
          <w:rtl/>
        </w:rPr>
        <w:t xml:space="preserve">או לשנותם, </w:t>
      </w:r>
      <w:r w:rsidRPr="007F3DA5">
        <w:rPr>
          <w:rStyle w:val="default"/>
          <w:rFonts w:cs="FrankRuehl" w:hint="cs"/>
          <w:strike/>
          <w:vanish/>
          <w:sz w:val="22"/>
          <w:szCs w:val="22"/>
          <w:shd w:val="clear" w:color="auto" w:fill="FFFF99"/>
          <w:rtl/>
        </w:rPr>
        <w:t>אם מצא</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אם מצאה</w:t>
      </w:r>
      <w:r w:rsidRPr="007F3DA5">
        <w:rPr>
          <w:rStyle w:val="default"/>
          <w:rFonts w:cs="FrankRuehl" w:hint="cs"/>
          <w:vanish/>
          <w:sz w:val="22"/>
          <w:szCs w:val="22"/>
          <w:shd w:val="clear" w:color="auto" w:fill="FFFF99"/>
          <w:rtl/>
        </w:rPr>
        <w:t xml:space="preserve"> שהופר תנאי מתנאי הרשיון, שנתקיים סייג מן הסייגים לקבלתו או </w:t>
      </w:r>
      <w:r w:rsidRPr="007F3DA5">
        <w:rPr>
          <w:rStyle w:val="default"/>
          <w:rFonts w:cs="FrankRuehl"/>
          <w:vanish/>
          <w:sz w:val="22"/>
          <w:szCs w:val="22"/>
          <w:shd w:val="clear" w:color="auto" w:fill="FFFF99"/>
          <w:rtl/>
        </w:rPr>
        <w:t>ש</w:t>
      </w:r>
      <w:r w:rsidRPr="007F3DA5">
        <w:rPr>
          <w:rStyle w:val="default"/>
          <w:rFonts w:cs="FrankRuehl" w:hint="cs"/>
          <w:vanish/>
          <w:sz w:val="22"/>
          <w:szCs w:val="22"/>
          <w:shd w:val="clear" w:color="auto" w:fill="FFFF99"/>
          <w:rtl/>
        </w:rPr>
        <w:t>חדלה להתקיים הכשירות הנדרשת לפי חוק זה.</w:t>
      </w:r>
    </w:p>
    <w:p w:rsidR="0033204D" w:rsidRPr="007F3DA5" w:rsidRDefault="0033204D">
      <w:pPr>
        <w:pStyle w:val="P00"/>
        <w:spacing w:before="0"/>
        <w:ind w:left="0" w:right="1134"/>
        <w:rPr>
          <w:rFonts w:cs="FrankRuehl" w:hint="cs"/>
          <w:vanish/>
          <w:sz w:val="22"/>
          <w:szCs w:val="22"/>
          <w:shd w:val="clear" w:color="auto" w:fill="FFFF99"/>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strike/>
          <w:vanish/>
          <w:sz w:val="22"/>
          <w:szCs w:val="22"/>
          <w:shd w:val="clear" w:color="auto" w:fill="FFFF99"/>
          <w:rtl/>
        </w:rPr>
        <w:t>השר רשאי</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הרשות, באישור השר,</w:t>
      </w:r>
      <w:r w:rsidRPr="007F3DA5">
        <w:rPr>
          <w:rStyle w:val="default"/>
          <w:rFonts w:cs="FrankRuehl" w:hint="cs"/>
          <w:vanish/>
          <w:sz w:val="22"/>
          <w:szCs w:val="22"/>
          <w:shd w:val="clear" w:color="auto" w:fill="FFFF99"/>
          <w:rtl/>
        </w:rPr>
        <w:t xml:space="preserve"> רשאית לפעול כאמור בסעיף קטן (א) גם שלא מאחת הסיבות המנויות בו, מהשיקולים המנויים בסעיף 8.</w:t>
      </w:r>
    </w:p>
    <w:p w:rsidR="0033204D" w:rsidRPr="007F3DA5" w:rsidRDefault="0033204D">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(ג</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strike/>
          <w:vanish/>
          <w:sz w:val="22"/>
          <w:szCs w:val="22"/>
          <w:shd w:val="clear" w:color="auto" w:fill="FFFF99"/>
          <w:rtl/>
        </w:rPr>
        <w:t>השר לא יעשה</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הרשות לא תעשה</w:t>
      </w:r>
      <w:r w:rsidRPr="007F3DA5">
        <w:rPr>
          <w:rStyle w:val="default"/>
          <w:rFonts w:cs="FrankRuehl" w:hint="cs"/>
          <w:vanish/>
          <w:sz w:val="22"/>
          <w:szCs w:val="22"/>
          <w:shd w:val="clear" w:color="auto" w:fill="FFFF99"/>
          <w:rtl/>
        </w:rPr>
        <w:t xml:space="preserve"> שימוש </w:t>
      </w:r>
      <w:r w:rsidRPr="007F3DA5">
        <w:rPr>
          <w:rStyle w:val="default"/>
          <w:rFonts w:cs="FrankRuehl" w:hint="cs"/>
          <w:strike/>
          <w:vanish/>
          <w:sz w:val="22"/>
          <w:szCs w:val="22"/>
          <w:shd w:val="clear" w:color="auto" w:fill="FFFF99"/>
          <w:rtl/>
        </w:rPr>
        <w:t>בסמכויותיו</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בסמכויותיה</w:t>
      </w:r>
      <w:r w:rsidRPr="007F3DA5">
        <w:rPr>
          <w:rStyle w:val="default"/>
          <w:rFonts w:cs="FrankRuehl" w:hint="cs"/>
          <w:vanish/>
          <w:sz w:val="22"/>
          <w:szCs w:val="22"/>
          <w:shd w:val="clear" w:color="auto" w:fill="FFFF99"/>
          <w:rtl/>
        </w:rPr>
        <w:t xml:space="preserve"> לפי </w:t>
      </w:r>
      <w:r w:rsidRPr="007F3DA5">
        <w:rPr>
          <w:rStyle w:val="default"/>
          <w:rFonts w:cs="FrankRuehl"/>
          <w:vanish/>
          <w:sz w:val="22"/>
          <w:szCs w:val="22"/>
          <w:shd w:val="clear" w:color="auto" w:fill="FFFF99"/>
          <w:rtl/>
        </w:rPr>
        <w:t>סע</w:t>
      </w:r>
      <w:r w:rsidRPr="007F3DA5">
        <w:rPr>
          <w:rStyle w:val="default"/>
          <w:rFonts w:cs="FrankRuehl" w:hint="cs"/>
          <w:vanish/>
          <w:sz w:val="22"/>
          <w:szCs w:val="22"/>
          <w:shd w:val="clear" w:color="auto" w:fill="FFFF99"/>
          <w:rtl/>
        </w:rPr>
        <w:t xml:space="preserve">יפים קטנים (א) ו-(ב) אלא אם כן </w:t>
      </w:r>
      <w:r w:rsidRPr="007F3DA5">
        <w:rPr>
          <w:rStyle w:val="default"/>
          <w:rFonts w:cs="FrankRuehl" w:hint="cs"/>
          <w:strike/>
          <w:vanish/>
          <w:sz w:val="22"/>
          <w:szCs w:val="22"/>
          <w:shd w:val="clear" w:color="auto" w:fill="FFFF99"/>
          <w:rtl/>
        </w:rPr>
        <w:t>נתן</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נתנה</w:t>
      </w:r>
      <w:r w:rsidRPr="007F3DA5">
        <w:rPr>
          <w:rStyle w:val="default"/>
          <w:rFonts w:cs="FrankRuehl" w:hint="cs"/>
          <w:vanish/>
          <w:sz w:val="22"/>
          <w:szCs w:val="22"/>
          <w:shd w:val="clear" w:color="auto" w:fill="FFFF99"/>
          <w:rtl/>
        </w:rPr>
        <w:t xml:space="preserve"> לבעל הרשיון הזדמנות להשמיע טענותיו.</w:t>
      </w:r>
    </w:p>
    <w:p w:rsidR="0090785A" w:rsidRPr="007F3DA5" w:rsidRDefault="0090785A" w:rsidP="0090785A">
      <w:pPr>
        <w:pStyle w:val="P00"/>
        <w:tabs>
          <w:tab w:val="clear" w:pos="1021"/>
          <w:tab w:val="left" w:pos="-3"/>
        </w:tabs>
        <w:spacing w:before="0"/>
        <w:ind w:left="0" w:right="1134"/>
        <w:rPr>
          <w:rStyle w:val="default"/>
          <w:rFonts w:cs="FrankRuehl" w:hint="cs"/>
          <w:vanish/>
          <w:sz w:val="20"/>
          <w:szCs w:val="20"/>
          <w:shd w:val="clear" w:color="auto" w:fill="FFFF99"/>
          <w:rtl/>
        </w:rPr>
      </w:pPr>
    </w:p>
    <w:p w:rsidR="0090785A" w:rsidRPr="007F3DA5" w:rsidRDefault="0090785A" w:rsidP="0090785A">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90785A" w:rsidRPr="007F3DA5" w:rsidRDefault="0090785A" w:rsidP="0090785A">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90785A" w:rsidRPr="007F3DA5" w:rsidRDefault="0090785A" w:rsidP="0090785A">
      <w:pPr>
        <w:pStyle w:val="P00"/>
        <w:tabs>
          <w:tab w:val="clear" w:pos="6259"/>
        </w:tabs>
        <w:spacing w:before="0"/>
        <w:ind w:left="0" w:right="1134"/>
        <w:rPr>
          <w:rStyle w:val="default"/>
          <w:rFonts w:cs="FrankRuehl" w:hint="cs"/>
          <w:vanish/>
          <w:sz w:val="20"/>
          <w:szCs w:val="20"/>
          <w:shd w:val="clear" w:color="auto" w:fill="FFFF99"/>
          <w:rtl/>
        </w:rPr>
      </w:pPr>
      <w:hyperlink r:id="rId130"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84 (</w:t>
      </w:r>
      <w:hyperlink r:id="rId131"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90785A" w:rsidRPr="007F3DA5" w:rsidRDefault="0090785A" w:rsidP="0090785A">
      <w:pPr>
        <w:pStyle w:val="P00"/>
        <w:ind w:left="0" w:right="1134"/>
        <w:rPr>
          <w:rFonts w:hint="cs"/>
          <w:vanish/>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vanish/>
          <w:sz w:val="22"/>
          <w:szCs w:val="22"/>
          <w:shd w:val="clear" w:color="auto" w:fill="FFFF99"/>
          <w:rtl/>
        </w:rPr>
        <w:t xml:space="preserve">הרשות רשאית בכל עת לבטל רשיון או להתלותו וכן רשאית היא </w:t>
      </w:r>
      <w:r w:rsidRPr="007F3DA5">
        <w:rPr>
          <w:rStyle w:val="default"/>
          <w:rFonts w:cs="FrankRuehl" w:hint="cs"/>
          <w:strike/>
          <w:vanish/>
          <w:sz w:val="22"/>
          <w:szCs w:val="22"/>
          <w:shd w:val="clear" w:color="auto" w:fill="FFFF99"/>
          <w:rtl/>
        </w:rPr>
        <w:t>באישור השר</w:t>
      </w:r>
      <w:r w:rsidRPr="007F3DA5">
        <w:rPr>
          <w:rStyle w:val="default"/>
          <w:rFonts w:cs="FrankRuehl" w:hint="cs"/>
          <w:vanish/>
          <w:sz w:val="22"/>
          <w:szCs w:val="22"/>
          <w:shd w:val="clear" w:color="auto" w:fill="FFFF99"/>
          <w:rtl/>
        </w:rPr>
        <w:t xml:space="preserve"> להוסיף בו תנאים, כללים וחובו</w:t>
      </w:r>
      <w:r w:rsidRPr="007F3DA5">
        <w:rPr>
          <w:rStyle w:val="default"/>
          <w:rFonts w:cs="FrankRuehl"/>
          <w:vanish/>
          <w:sz w:val="22"/>
          <w:szCs w:val="22"/>
          <w:shd w:val="clear" w:color="auto" w:fill="FFFF99"/>
          <w:rtl/>
        </w:rPr>
        <w:t xml:space="preserve">ת </w:t>
      </w:r>
      <w:r w:rsidRPr="007F3DA5">
        <w:rPr>
          <w:rStyle w:val="default"/>
          <w:rFonts w:cs="FrankRuehl" w:hint="cs"/>
          <w:vanish/>
          <w:sz w:val="22"/>
          <w:szCs w:val="22"/>
          <w:shd w:val="clear" w:color="auto" w:fill="FFFF99"/>
          <w:rtl/>
        </w:rPr>
        <w:t xml:space="preserve">או לשנותם, אם מצאה שהופר תנאי מתנאי הרשיון, שנתקיים סייג מן הסייגים לקבלתו או </w:t>
      </w:r>
      <w:r w:rsidRPr="007F3DA5">
        <w:rPr>
          <w:rStyle w:val="default"/>
          <w:rFonts w:cs="FrankRuehl"/>
          <w:vanish/>
          <w:sz w:val="22"/>
          <w:szCs w:val="22"/>
          <w:shd w:val="clear" w:color="auto" w:fill="FFFF99"/>
          <w:rtl/>
        </w:rPr>
        <w:t>ש</w:t>
      </w:r>
      <w:r w:rsidRPr="007F3DA5">
        <w:rPr>
          <w:rStyle w:val="default"/>
          <w:rFonts w:cs="FrankRuehl" w:hint="cs"/>
          <w:vanish/>
          <w:sz w:val="22"/>
          <w:szCs w:val="22"/>
          <w:shd w:val="clear" w:color="auto" w:fill="FFFF99"/>
          <w:rtl/>
        </w:rPr>
        <w:t>חדלה להתקיים הכשירות הנדרשת לפי חוק זה.</w:t>
      </w:r>
    </w:p>
    <w:p w:rsidR="0090785A" w:rsidRPr="007F3DA5" w:rsidRDefault="0090785A" w:rsidP="0090785A">
      <w:pPr>
        <w:pStyle w:val="P00"/>
        <w:spacing w:before="0"/>
        <w:ind w:left="0" w:right="1134"/>
        <w:rPr>
          <w:rFonts w:cs="FrankRuehl" w:hint="cs"/>
          <w:vanish/>
          <w:sz w:val="22"/>
          <w:szCs w:val="22"/>
          <w:shd w:val="clear" w:color="auto" w:fill="FFFF99"/>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vanish/>
          <w:sz w:val="22"/>
          <w:szCs w:val="22"/>
          <w:shd w:val="clear" w:color="auto" w:fill="FFFF99"/>
          <w:rtl/>
        </w:rPr>
        <w:t>הרשות</w:t>
      </w:r>
      <w:r w:rsidRPr="007F3DA5">
        <w:rPr>
          <w:rStyle w:val="default"/>
          <w:rFonts w:cs="FrankRuehl" w:hint="cs"/>
          <w:strike/>
          <w:vanish/>
          <w:sz w:val="22"/>
          <w:szCs w:val="22"/>
          <w:shd w:val="clear" w:color="auto" w:fill="FFFF99"/>
          <w:rtl/>
        </w:rPr>
        <w:t>, באישור השר,</w:t>
      </w:r>
      <w:r w:rsidRPr="007F3DA5">
        <w:rPr>
          <w:rStyle w:val="default"/>
          <w:rFonts w:cs="FrankRuehl" w:hint="cs"/>
          <w:vanish/>
          <w:sz w:val="22"/>
          <w:szCs w:val="22"/>
          <w:shd w:val="clear" w:color="auto" w:fill="FFFF99"/>
          <w:rtl/>
        </w:rPr>
        <w:t xml:space="preserve"> רשאית לפעול כאמור בסעיף קטן (א) גם שלא מאחת הסיבות המנויות בו, מהשיקולים המנויים בסעיף 8.</w:t>
      </w:r>
    </w:p>
    <w:p w:rsidR="0090785A" w:rsidRPr="007F3DA5" w:rsidRDefault="0090785A" w:rsidP="0090785A">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(ג</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vanish/>
          <w:sz w:val="22"/>
          <w:szCs w:val="22"/>
          <w:shd w:val="clear" w:color="auto" w:fill="FFFF99"/>
          <w:rtl/>
        </w:rPr>
        <w:t xml:space="preserve">הרשות לא תעשה שימוש בסמכויותיה לפי </w:t>
      </w:r>
      <w:r w:rsidRPr="007F3DA5">
        <w:rPr>
          <w:rStyle w:val="default"/>
          <w:rFonts w:cs="FrankRuehl"/>
          <w:vanish/>
          <w:sz w:val="22"/>
          <w:szCs w:val="22"/>
          <w:shd w:val="clear" w:color="auto" w:fill="FFFF99"/>
          <w:rtl/>
        </w:rPr>
        <w:t>סע</w:t>
      </w:r>
      <w:r w:rsidRPr="007F3DA5">
        <w:rPr>
          <w:rStyle w:val="default"/>
          <w:rFonts w:cs="FrankRuehl" w:hint="cs"/>
          <w:vanish/>
          <w:sz w:val="22"/>
          <w:szCs w:val="22"/>
          <w:shd w:val="clear" w:color="auto" w:fill="FFFF99"/>
          <w:rtl/>
        </w:rPr>
        <w:t>יפים קטנים (א) ו-(ב) אלא אם כן נתנה לבעל הרשיון הזדמנות להשמיע טענותיו.</w:t>
      </w:r>
    </w:p>
    <w:p w:rsidR="0090785A" w:rsidRPr="007F3DA5" w:rsidRDefault="0090785A" w:rsidP="0090785A">
      <w:pPr>
        <w:pStyle w:val="P00"/>
        <w:spacing w:before="0"/>
        <w:ind w:left="0"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(ג1)</w:t>
      </w:r>
      <w:r w:rsidRPr="007F3DA5">
        <w:rPr>
          <w:rStyle w:val="default"/>
          <w:rFonts w:cs="FrankRuehl" w:hint="cs"/>
          <w:vanish/>
          <w:sz w:val="22"/>
          <w:szCs w:val="22"/>
          <w:u w:val="single"/>
          <w:shd w:val="clear" w:color="auto" w:fill="FFFF99"/>
          <w:rtl/>
        </w:rPr>
        <w:tab/>
        <w:t>הרשות לא תעשה שימוש בסמכויותיה לפי סעיפים קטנים (א) או (ב), בנוגע לרישיונות הטעונים אישור של השר כאמור בסעיף 4(ב2), אלא באישור השר; האמור בסעיף קטן זה לא יחול לעניין סמכותה של הרשות לבטל רישיון או להתלותו לפי סעיף קטן (א).</w:t>
      </w:r>
    </w:p>
    <w:p w:rsidR="00CA3424" w:rsidRPr="007F3DA5" w:rsidRDefault="00CA3424" w:rsidP="00CA3424">
      <w:pPr>
        <w:pStyle w:val="P00"/>
        <w:tabs>
          <w:tab w:val="clear" w:pos="6259"/>
        </w:tabs>
        <w:spacing w:before="0"/>
        <w:ind w:left="0" w:right="1134"/>
        <w:rPr>
          <w:rStyle w:val="default"/>
          <w:rFonts w:cs="FrankRuehl"/>
          <w:vanish/>
          <w:sz w:val="20"/>
          <w:szCs w:val="20"/>
          <w:shd w:val="clear" w:color="auto" w:fill="FFFF99"/>
          <w:rtl/>
        </w:rPr>
      </w:pPr>
    </w:p>
    <w:p w:rsidR="00CA3424" w:rsidRPr="007F3DA5" w:rsidRDefault="00CA3424" w:rsidP="00CA3424">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CA3424" w:rsidRPr="007F3DA5" w:rsidRDefault="00CA3424" w:rsidP="00CA3424">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CA3424" w:rsidRPr="007F3DA5" w:rsidRDefault="00CA3424" w:rsidP="00CA3424">
      <w:pPr>
        <w:pStyle w:val="P00"/>
        <w:spacing w:before="0"/>
        <w:ind w:left="0" w:right="1134"/>
        <w:rPr>
          <w:rFonts w:ascii="FrankRuehl" w:hAnsi="FrankRuehl" w:cs="FrankRuehl"/>
          <w:vanish/>
          <w:szCs w:val="20"/>
          <w:shd w:val="clear" w:color="auto" w:fill="FFFF99"/>
          <w:rtl/>
        </w:rPr>
      </w:pPr>
      <w:hyperlink r:id="rId132"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929 (</w:t>
      </w:r>
      <w:hyperlink r:id="rId133"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CA3424" w:rsidRPr="00CA3424" w:rsidRDefault="00CA3424" w:rsidP="00CA3424">
      <w:pPr>
        <w:pStyle w:val="P00"/>
        <w:ind w:left="0" w:right="1134"/>
        <w:rPr>
          <w:rFonts w:hint="cs"/>
          <w:sz w:val="2"/>
          <w:szCs w:val="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vanish/>
          <w:sz w:val="22"/>
          <w:szCs w:val="22"/>
          <w:shd w:val="clear" w:color="auto" w:fill="FFFF99"/>
          <w:rtl/>
        </w:rPr>
        <w:t>הרשות רשאית בכל עת לבטל רשיון או להתלותו וכן רשאית היא להוסיף בו תנאים, כללים וחובו</w:t>
      </w:r>
      <w:r w:rsidRPr="007F3DA5">
        <w:rPr>
          <w:rStyle w:val="default"/>
          <w:rFonts w:cs="FrankRuehl"/>
          <w:vanish/>
          <w:sz w:val="22"/>
          <w:szCs w:val="22"/>
          <w:shd w:val="clear" w:color="auto" w:fill="FFFF99"/>
          <w:rtl/>
        </w:rPr>
        <w:t xml:space="preserve">ת </w:t>
      </w:r>
      <w:r w:rsidRPr="007F3DA5">
        <w:rPr>
          <w:rStyle w:val="default"/>
          <w:rFonts w:cs="FrankRuehl" w:hint="cs"/>
          <w:vanish/>
          <w:sz w:val="22"/>
          <w:szCs w:val="22"/>
          <w:shd w:val="clear" w:color="auto" w:fill="FFFF99"/>
          <w:rtl/>
        </w:rPr>
        <w:t xml:space="preserve">או לשנותם, אם מצאה שהופר תנאי מתנאי הרשיון, </w:t>
      </w:r>
      <w:r w:rsidRPr="007F3DA5">
        <w:rPr>
          <w:rStyle w:val="default"/>
          <w:rFonts w:cs="FrankRuehl" w:hint="cs"/>
          <w:vanish/>
          <w:sz w:val="22"/>
          <w:szCs w:val="22"/>
          <w:u w:val="single"/>
          <w:shd w:val="clear" w:color="auto" w:fill="FFFF99"/>
          <w:rtl/>
        </w:rPr>
        <w:t>ובכלל זה חובה לגלות מידע כנדרש לפי סעיף 5(א1)(2) או 5(ח),</w:t>
      </w:r>
      <w:r w:rsidRPr="007F3DA5">
        <w:rPr>
          <w:rStyle w:val="default"/>
          <w:rFonts w:cs="FrankRuehl" w:hint="cs"/>
          <w:vanish/>
          <w:sz w:val="22"/>
          <w:szCs w:val="22"/>
          <w:shd w:val="clear" w:color="auto" w:fill="FFFF99"/>
          <w:rtl/>
        </w:rPr>
        <w:t xml:space="preserve"> שנתקיים סייג מן הסייגים לקבלתו או </w:t>
      </w:r>
      <w:r w:rsidRPr="007F3DA5">
        <w:rPr>
          <w:rStyle w:val="default"/>
          <w:rFonts w:cs="FrankRuehl"/>
          <w:vanish/>
          <w:sz w:val="22"/>
          <w:szCs w:val="22"/>
          <w:shd w:val="clear" w:color="auto" w:fill="FFFF99"/>
          <w:rtl/>
        </w:rPr>
        <w:t>ש</w:t>
      </w:r>
      <w:r w:rsidRPr="007F3DA5">
        <w:rPr>
          <w:rStyle w:val="default"/>
          <w:rFonts w:cs="FrankRuehl" w:hint="cs"/>
          <w:vanish/>
          <w:sz w:val="22"/>
          <w:szCs w:val="22"/>
          <w:shd w:val="clear" w:color="auto" w:fill="FFFF99"/>
          <w:rtl/>
        </w:rPr>
        <w:t>חדלה להתקיים הכשירות הנדרשת לפי חוק זה.</w:t>
      </w:r>
      <w:bookmarkEnd w:id="48"/>
    </w:p>
    <w:p w:rsidR="0033204D" w:rsidRDefault="0033204D">
      <w:pPr>
        <w:pStyle w:val="P00"/>
        <w:spacing w:before="72"/>
        <w:ind w:left="0" w:right="1134"/>
        <w:rPr>
          <w:rStyle w:val="default"/>
          <w:rFonts w:cs="FrankRuehl"/>
          <w:rtl/>
        </w:rPr>
      </w:pPr>
      <w:bookmarkStart w:id="49" w:name="Seif10"/>
      <w:bookmarkEnd w:id="49"/>
      <w:r>
        <w:rPr>
          <w:lang w:val="he-IL"/>
        </w:rPr>
        <w:pict>
          <v:rect id="_x0000_s2059" style="position:absolute;left:0;text-align:left;margin-left:464.5pt;margin-top:8.05pt;width:75.05pt;height:32.8pt;z-index:251555840" o:allowincell="f" filled="f" stroked="f" strokecolor="lime" strokeweight=".25pt">
            <v:textbox inset="0,0,0,0">
              <w:txbxContent>
                <w:p w:rsidR="00C620D2" w:rsidRDefault="00C620D2">
                  <w:pPr>
                    <w:spacing w:line="160" w:lineRule="exact"/>
                    <w:jc w:val="left"/>
                    <w:rPr>
                      <w:rFonts w:cs="Miriam" w:hint="cs"/>
                      <w:sz w:val="18"/>
                      <w:szCs w:val="18"/>
                      <w:rtl/>
                    </w:rPr>
                  </w:pPr>
                  <w:r>
                    <w:rPr>
                      <w:rFonts w:cs="Miriam"/>
                      <w:sz w:val="18"/>
                      <w:szCs w:val="18"/>
                      <w:rtl/>
                    </w:rPr>
                    <w:t>בי</w:t>
                  </w:r>
                  <w:r>
                    <w:rPr>
                      <w:rFonts w:cs="Miriam" w:hint="cs"/>
                      <w:sz w:val="18"/>
                      <w:szCs w:val="18"/>
                      <w:rtl/>
                    </w:rPr>
                    <w:t>צוע פעולות בידי יושב ראש הרשות</w:t>
                  </w:r>
                </w:p>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קיים בעל רשיון הוראה לפי חוק זה, או הוראה שברשיון, ויושב ראש הרשות שוכנע כי אי קיום ההוראה מהווה סכנה ממשית ומיידית לאדם או לרכוש, רשאי הוא לבצע את כל הדרוש לשם מניעת הסכנה האמורה במקום בעל הרשיון או למנות אדם שיופקד על הביצוע (להלן </w:t>
      </w:r>
      <w:r>
        <w:rPr>
          <w:rStyle w:val="default"/>
          <w:rFonts w:cs="FrankRuehl"/>
          <w:rtl/>
        </w:rPr>
        <w:t xml:space="preserve">– </w:t>
      </w:r>
      <w:r>
        <w:rPr>
          <w:rStyle w:val="default"/>
          <w:rFonts w:cs="FrankRuehl" w:hint="cs"/>
          <w:rtl/>
        </w:rPr>
        <w:t>הממונה), ולגבות מבעל הרשיון את כל ההוצאות שהוציא לשם כך; על גביית ההוצאות כאמור תחו</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קודת המסים (גביה), כאילו היו ההוצאות מס כהגדרתו באו</w:t>
      </w:r>
      <w:r>
        <w:rPr>
          <w:rStyle w:val="default"/>
          <w:rFonts w:cs="FrankRuehl"/>
          <w:rtl/>
        </w:rPr>
        <w:t>ת</w:t>
      </w:r>
      <w:r>
        <w:rPr>
          <w:rStyle w:val="default"/>
          <w:rFonts w:cs="FrankRuehl" w:hint="cs"/>
          <w:rtl/>
        </w:rPr>
        <w:t>ה פקודה.</w:t>
      </w:r>
    </w:p>
    <w:p w:rsidR="0033204D" w:rsidRDefault="0033204D">
      <w:pPr>
        <w:pStyle w:val="P00"/>
        <w:spacing w:before="72"/>
        <w:ind w:left="0" w:right="1134"/>
        <w:rPr>
          <w:rStyle w:val="default"/>
          <w:rFonts w:cs="FrankRuehl"/>
          <w:rtl/>
        </w:rPr>
      </w:pPr>
      <w:r>
        <w:rPr>
          <w:rFonts w:cs="FrankRuehl"/>
          <w:rtl/>
          <w:lang w:val="he-IL"/>
        </w:rPr>
        <w:pict>
          <v:shape id="_x0000_s2152" type="#_x0000_t202" style="position:absolute;left:0;text-align:left;margin-left:470.25pt;margin-top:7.1pt;width:1in;height:16.8pt;z-index:251646976"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יושב ראש הרשות לא יפעל כאמור בסעיף קטן (א), אלא לאחר שדרש בכתב מבעל הרשיון לבצע את כל הדרוש למניעת הסכנה, תוך זמן שנקבע בהודעה, ובעל הרשיון לא ביצע את הנדרש, ובלבד שבנסיבות הענין היתה שהות למתן הדר</w:t>
      </w:r>
      <w:r>
        <w:rPr>
          <w:rStyle w:val="default"/>
          <w:rFonts w:cs="FrankRuehl"/>
          <w:rtl/>
        </w:rPr>
        <w:t>יש</w:t>
      </w:r>
      <w:r>
        <w:rPr>
          <w:rStyle w:val="default"/>
          <w:rFonts w:cs="FrankRuehl" w:hint="cs"/>
          <w:rtl/>
        </w:rPr>
        <w:t>ה.</w:t>
      </w:r>
    </w:p>
    <w:p w:rsidR="0033204D" w:rsidRDefault="0033204D">
      <w:pPr>
        <w:pStyle w:val="P00"/>
        <w:spacing w:before="72"/>
        <w:ind w:left="0" w:right="1134"/>
        <w:rPr>
          <w:rStyle w:val="default"/>
          <w:rFonts w:cs="FrankRuehl" w:hint="cs"/>
          <w:rtl/>
        </w:rPr>
      </w:pPr>
      <w:r>
        <w:rPr>
          <w:rFonts w:cs="FrankRuehl"/>
          <w:rtl/>
          <w:lang w:val="he-IL"/>
        </w:rPr>
        <w:pict>
          <v:shape id="_x0000_s2153" type="#_x0000_t202" style="position:absolute;left:0;text-align:left;margin-left:470.25pt;margin-top:8.4pt;width:1in;height:16.8pt;z-index:251648000"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מילוי תפקידיו לפי סעיף זה, יפעל הממונה לפי הוראות יושב ראש הרשות ויהיו לו כל הסמכויות הדרושות לשם כך.</w:t>
      </w:r>
    </w:p>
    <w:p w:rsidR="0033204D" w:rsidRPr="007F3DA5" w:rsidRDefault="0033204D">
      <w:pPr>
        <w:pStyle w:val="P00"/>
        <w:spacing w:before="0"/>
        <w:ind w:left="0" w:right="1134"/>
        <w:rPr>
          <w:rFonts w:cs="FrankRuehl" w:hint="cs"/>
          <w:vanish/>
          <w:color w:val="FF0000"/>
          <w:szCs w:val="20"/>
          <w:shd w:val="clear" w:color="auto" w:fill="FFFF99"/>
          <w:rtl/>
        </w:rPr>
      </w:pPr>
      <w:bookmarkStart w:id="50" w:name="Rov90"/>
      <w:r w:rsidRPr="007F3DA5">
        <w:rPr>
          <w:rFonts w:cs="FrankRuehl" w:hint="cs"/>
          <w:vanish/>
          <w:color w:val="FF0000"/>
          <w:szCs w:val="20"/>
          <w:shd w:val="clear" w:color="auto" w:fill="FFFF99"/>
          <w:rtl/>
        </w:rPr>
        <w:t>מיום 1.1.2005</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3204D" w:rsidRPr="007F3DA5" w:rsidRDefault="0033204D">
      <w:pPr>
        <w:pStyle w:val="P00"/>
        <w:spacing w:before="0"/>
        <w:ind w:left="0" w:right="1134"/>
        <w:rPr>
          <w:rFonts w:cs="FrankRuehl" w:hint="cs"/>
          <w:vanish/>
          <w:szCs w:val="20"/>
          <w:shd w:val="clear" w:color="auto" w:fill="FFFF99"/>
          <w:rtl/>
        </w:rPr>
      </w:pPr>
      <w:hyperlink r:id="rId134"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379 (</w:t>
      </w:r>
      <w:hyperlink r:id="rId135"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33204D" w:rsidRPr="007F3DA5" w:rsidRDefault="0033204D">
      <w:pPr>
        <w:pStyle w:val="P00"/>
        <w:ind w:left="0" w:right="1134"/>
        <w:rPr>
          <w:rStyle w:val="big-number"/>
          <w:rFonts w:cs="Miriam" w:hint="cs"/>
          <w:vanish/>
          <w:sz w:val="16"/>
          <w:szCs w:val="16"/>
          <w:shd w:val="clear" w:color="auto" w:fill="FFFF99"/>
          <w:rtl/>
        </w:rPr>
      </w:pPr>
      <w:r w:rsidRPr="007F3DA5">
        <w:rPr>
          <w:rStyle w:val="big-number"/>
          <w:rFonts w:cs="Miriam" w:hint="cs"/>
          <w:vanish/>
          <w:sz w:val="16"/>
          <w:szCs w:val="16"/>
          <w:shd w:val="clear" w:color="auto" w:fill="FFFF99"/>
          <w:rtl/>
        </w:rPr>
        <w:t xml:space="preserve">ביצוע פעולות בידי </w:t>
      </w:r>
      <w:r w:rsidRPr="007F3DA5">
        <w:rPr>
          <w:rStyle w:val="big-number"/>
          <w:rFonts w:cs="Miriam" w:hint="cs"/>
          <w:strike/>
          <w:vanish/>
          <w:sz w:val="16"/>
          <w:szCs w:val="16"/>
          <w:shd w:val="clear" w:color="auto" w:fill="FFFF99"/>
          <w:rtl/>
        </w:rPr>
        <w:t>המנהל</w:t>
      </w:r>
      <w:r w:rsidRPr="007F3DA5">
        <w:rPr>
          <w:rStyle w:val="big-number"/>
          <w:rFonts w:cs="Miriam" w:hint="cs"/>
          <w:vanish/>
          <w:sz w:val="16"/>
          <w:szCs w:val="16"/>
          <w:shd w:val="clear" w:color="auto" w:fill="FFFF99"/>
          <w:rtl/>
        </w:rPr>
        <w:t xml:space="preserve"> </w:t>
      </w:r>
      <w:r w:rsidRPr="007F3DA5">
        <w:rPr>
          <w:rStyle w:val="big-number"/>
          <w:rFonts w:cs="Miriam" w:hint="cs"/>
          <w:vanish/>
          <w:sz w:val="16"/>
          <w:szCs w:val="16"/>
          <w:u w:val="single"/>
          <w:shd w:val="clear" w:color="auto" w:fill="FFFF99"/>
          <w:rtl/>
        </w:rPr>
        <w:t>יושב ראש הרשות</w:t>
      </w:r>
    </w:p>
    <w:p w:rsidR="0033204D" w:rsidRPr="007F3DA5" w:rsidRDefault="0033204D">
      <w:pPr>
        <w:pStyle w:val="P00"/>
        <w:spacing w:before="0"/>
        <w:ind w:left="0" w:right="1134"/>
        <w:rPr>
          <w:rStyle w:val="default"/>
          <w:rFonts w:cs="FrankRuehl"/>
          <w:vanish/>
          <w:sz w:val="22"/>
          <w:szCs w:val="22"/>
          <w:shd w:val="clear" w:color="auto" w:fill="FFFF99"/>
          <w:rtl/>
        </w:rPr>
      </w:pPr>
      <w:r w:rsidRPr="007F3DA5">
        <w:rPr>
          <w:rStyle w:val="big-number"/>
          <w:rFonts w:cs="FrankRuehl"/>
          <w:vanish/>
          <w:sz w:val="22"/>
          <w:szCs w:val="22"/>
          <w:shd w:val="clear" w:color="auto" w:fill="FFFF99"/>
          <w:rtl/>
        </w:rPr>
        <w:t>10.</w:t>
      </w:r>
      <w:r w:rsidRPr="007F3DA5">
        <w:rPr>
          <w:rStyle w:val="big-number"/>
          <w:rFonts w:cs="FrankRuehl"/>
          <w:vanish/>
          <w:sz w:val="22"/>
          <w:szCs w:val="22"/>
          <w:shd w:val="clear" w:color="auto" w:fill="FFFF99"/>
          <w:rtl/>
        </w:rPr>
        <w:tab/>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ל</w:t>
      </w:r>
      <w:r w:rsidRPr="007F3DA5">
        <w:rPr>
          <w:rStyle w:val="default"/>
          <w:rFonts w:cs="FrankRuehl" w:hint="cs"/>
          <w:vanish/>
          <w:sz w:val="22"/>
          <w:szCs w:val="22"/>
          <w:shd w:val="clear" w:color="auto" w:fill="FFFF99"/>
          <w:rtl/>
        </w:rPr>
        <w:t xml:space="preserve">א קיים בעל רשיון הוראה לפי חוק זה, או הוראה שברשיון, </w:t>
      </w:r>
      <w:r w:rsidRPr="007F3DA5">
        <w:rPr>
          <w:rStyle w:val="default"/>
          <w:rFonts w:cs="FrankRuehl" w:hint="cs"/>
          <w:strike/>
          <w:vanish/>
          <w:sz w:val="22"/>
          <w:szCs w:val="22"/>
          <w:shd w:val="clear" w:color="auto" w:fill="FFFF99"/>
          <w:rtl/>
        </w:rPr>
        <w:t>והמנהל</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ויושב ראש הרשות</w:t>
      </w:r>
      <w:r w:rsidRPr="007F3DA5">
        <w:rPr>
          <w:rStyle w:val="default"/>
          <w:rFonts w:cs="FrankRuehl" w:hint="cs"/>
          <w:vanish/>
          <w:sz w:val="22"/>
          <w:szCs w:val="22"/>
          <w:shd w:val="clear" w:color="auto" w:fill="FFFF99"/>
          <w:rtl/>
        </w:rPr>
        <w:t xml:space="preserve"> שוכנע כי אי קיום ההוראה מהווה סכנה ממשית ומיידית לאדם או לרכוש, רשאי הוא לבצע את כל הדרוש לשם מניעת הסכנה האמורה במקום בעל הרשיון או למנות אדם שיופקד על הביצוע (להלן </w:t>
      </w:r>
      <w:r w:rsidRPr="007F3DA5">
        <w:rPr>
          <w:rStyle w:val="default"/>
          <w:rFonts w:cs="FrankRuehl"/>
          <w:vanish/>
          <w:sz w:val="22"/>
          <w:szCs w:val="22"/>
          <w:shd w:val="clear" w:color="auto" w:fill="FFFF99"/>
          <w:rtl/>
        </w:rPr>
        <w:t xml:space="preserve">– </w:t>
      </w:r>
      <w:r w:rsidRPr="007F3DA5">
        <w:rPr>
          <w:rStyle w:val="default"/>
          <w:rFonts w:cs="FrankRuehl" w:hint="cs"/>
          <w:vanish/>
          <w:sz w:val="22"/>
          <w:szCs w:val="22"/>
          <w:shd w:val="clear" w:color="auto" w:fill="FFFF99"/>
          <w:rtl/>
        </w:rPr>
        <w:t>הממונה), ולגבות מבעל הרשיון את כל ההוצאות שהוציא לשם כך; על גביית ההוצאות כאמור תחו</w:t>
      </w:r>
      <w:r w:rsidRPr="007F3DA5">
        <w:rPr>
          <w:rStyle w:val="default"/>
          <w:rFonts w:cs="FrankRuehl"/>
          <w:vanish/>
          <w:sz w:val="22"/>
          <w:szCs w:val="22"/>
          <w:shd w:val="clear" w:color="auto" w:fill="FFFF99"/>
          <w:rtl/>
        </w:rPr>
        <w:t>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פ</w:t>
      </w:r>
      <w:r w:rsidRPr="007F3DA5">
        <w:rPr>
          <w:rStyle w:val="default"/>
          <w:rFonts w:cs="FrankRuehl" w:hint="cs"/>
          <w:vanish/>
          <w:sz w:val="22"/>
          <w:szCs w:val="22"/>
          <w:shd w:val="clear" w:color="auto" w:fill="FFFF99"/>
          <w:rtl/>
        </w:rPr>
        <w:t>קודת המסים (גביה), כאילו היו ההוצאות מס כהגדרתו באו</w:t>
      </w:r>
      <w:r w:rsidRPr="007F3DA5">
        <w:rPr>
          <w:rStyle w:val="default"/>
          <w:rFonts w:cs="FrankRuehl"/>
          <w:vanish/>
          <w:sz w:val="22"/>
          <w:szCs w:val="22"/>
          <w:shd w:val="clear" w:color="auto" w:fill="FFFF99"/>
          <w:rtl/>
        </w:rPr>
        <w:t>ת</w:t>
      </w:r>
      <w:r w:rsidRPr="007F3DA5">
        <w:rPr>
          <w:rStyle w:val="default"/>
          <w:rFonts w:cs="FrankRuehl" w:hint="cs"/>
          <w:vanish/>
          <w:sz w:val="22"/>
          <w:szCs w:val="22"/>
          <w:shd w:val="clear" w:color="auto" w:fill="FFFF99"/>
          <w:rtl/>
        </w:rPr>
        <w:t>ה פקודה.</w:t>
      </w:r>
    </w:p>
    <w:p w:rsidR="0033204D" w:rsidRPr="007F3DA5" w:rsidRDefault="0033204D">
      <w:pPr>
        <w:pStyle w:val="P00"/>
        <w:spacing w:before="0"/>
        <w:ind w:left="0" w:right="1134"/>
        <w:rPr>
          <w:rStyle w:val="default"/>
          <w:rFonts w:cs="FrankRuehl"/>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strike/>
          <w:vanish/>
          <w:sz w:val="22"/>
          <w:szCs w:val="22"/>
          <w:shd w:val="clear" w:color="auto" w:fill="FFFF99"/>
          <w:rtl/>
        </w:rPr>
        <w:t>המנהל</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יושב ראש הרשות</w:t>
      </w:r>
      <w:r w:rsidRPr="007F3DA5">
        <w:rPr>
          <w:rStyle w:val="default"/>
          <w:rFonts w:cs="FrankRuehl" w:hint="cs"/>
          <w:vanish/>
          <w:sz w:val="22"/>
          <w:szCs w:val="22"/>
          <w:shd w:val="clear" w:color="auto" w:fill="FFFF99"/>
          <w:rtl/>
        </w:rPr>
        <w:t xml:space="preserve"> לא יפעל כאמור בסעיף קטן (א), אלא לאחר שדרש בכתב מבעל הרשיון לבצע את כל הדרוש למניעת הסכנה, תוך זמן שנקבע בהודעה, ובעל הרשיון לא ביצע את הנדרש, ובלבד שבנסיבות הענין היתה שהות למתן הדר</w:t>
      </w:r>
      <w:r w:rsidRPr="007F3DA5">
        <w:rPr>
          <w:rStyle w:val="default"/>
          <w:rFonts w:cs="FrankRuehl"/>
          <w:vanish/>
          <w:sz w:val="22"/>
          <w:szCs w:val="22"/>
          <w:shd w:val="clear" w:color="auto" w:fill="FFFF99"/>
          <w:rtl/>
        </w:rPr>
        <w:t>יש</w:t>
      </w:r>
      <w:r w:rsidRPr="007F3DA5">
        <w:rPr>
          <w:rStyle w:val="default"/>
          <w:rFonts w:cs="FrankRuehl" w:hint="cs"/>
          <w:vanish/>
          <w:sz w:val="22"/>
          <w:szCs w:val="22"/>
          <w:shd w:val="clear" w:color="auto" w:fill="FFFF99"/>
          <w:rtl/>
        </w:rPr>
        <w:t>ה.</w:t>
      </w:r>
    </w:p>
    <w:p w:rsidR="0033204D" w:rsidRDefault="0033204D">
      <w:pPr>
        <w:pStyle w:val="P00"/>
        <w:spacing w:before="0"/>
        <w:ind w:left="0" w:right="1134"/>
        <w:rPr>
          <w:rStyle w:val="default"/>
          <w:rFonts w:cs="FrankRuehl" w:hint="cs"/>
          <w:sz w:val="2"/>
          <w:szCs w:val="2"/>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(ג</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ב</w:t>
      </w:r>
      <w:r w:rsidRPr="007F3DA5">
        <w:rPr>
          <w:rStyle w:val="default"/>
          <w:rFonts w:cs="FrankRuehl" w:hint="cs"/>
          <w:vanish/>
          <w:sz w:val="22"/>
          <w:szCs w:val="22"/>
          <w:shd w:val="clear" w:color="auto" w:fill="FFFF99"/>
          <w:rtl/>
        </w:rPr>
        <w:t xml:space="preserve">מילוי תפקידיו לפי סעיף זה, יפעל הממונה לפי הוראות </w:t>
      </w:r>
      <w:r w:rsidRPr="007F3DA5">
        <w:rPr>
          <w:rStyle w:val="default"/>
          <w:rFonts w:cs="FrankRuehl" w:hint="cs"/>
          <w:strike/>
          <w:vanish/>
          <w:sz w:val="22"/>
          <w:szCs w:val="22"/>
          <w:shd w:val="clear" w:color="auto" w:fill="FFFF99"/>
          <w:rtl/>
        </w:rPr>
        <w:t>המנהל</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יושב ראש הרשות</w:t>
      </w:r>
      <w:r w:rsidRPr="007F3DA5">
        <w:rPr>
          <w:rStyle w:val="default"/>
          <w:rFonts w:cs="FrankRuehl" w:hint="cs"/>
          <w:vanish/>
          <w:sz w:val="22"/>
          <w:szCs w:val="22"/>
          <w:shd w:val="clear" w:color="auto" w:fill="FFFF99"/>
          <w:rtl/>
        </w:rPr>
        <w:t xml:space="preserve"> ויהיו לו כל הסמכויות הדרושות לשם כך.</w:t>
      </w:r>
      <w:bookmarkEnd w:id="50"/>
    </w:p>
    <w:p w:rsidR="0033204D" w:rsidRDefault="0033204D" w:rsidP="00E41C69">
      <w:pPr>
        <w:pStyle w:val="P00"/>
        <w:spacing w:before="72"/>
        <w:ind w:left="0" w:right="1134"/>
        <w:rPr>
          <w:rStyle w:val="default"/>
          <w:rFonts w:cs="FrankRuehl" w:hint="cs"/>
          <w:rtl/>
        </w:rPr>
      </w:pPr>
      <w:bookmarkStart w:id="51" w:name="Seif11"/>
      <w:bookmarkEnd w:id="51"/>
      <w:r>
        <w:rPr>
          <w:lang w:val="he-IL"/>
        </w:rPr>
        <w:pict>
          <v:rect id="_x0000_s2060" style="position:absolute;left:0;text-align:left;margin-left:464.5pt;margin-top:8.05pt;width:75.05pt;height:42.25pt;z-index:251556864" o:allowincell="f" filled="f" stroked="f" strokecolor="lime" strokeweight=".25pt">
            <v:textbox inset="0,0,0,0">
              <w:txbxContent>
                <w:p w:rsidR="00C620D2" w:rsidRDefault="00C620D2">
                  <w:pPr>
                    <w:spacing w:line="160" w:lineRule="exact"/>
                    <w:jc w:val="left"/>
                    <w:rPr>
                      <w:rFonts w:cs="Miriam" w:hint="cs"/>
                      <w:noProof/>
                      <w:sz w:val="18"/>
                      <w:szCs w:val="18"/>
                      <w:rtl/>
                    </w:rPr>
                  </w:pPr>
                  <w:r>
                    <w:rPr>
                      <w:rFonts w:cs="Miriam"/>
                      <w:sz w:val="18"/>
                      <w:szCs w:val="18"/>
                      <w:rtl/>
                    </w:rPr>
                    <w:t>הג</w:t>
                  </w:r>
                  <w:r>
                    <w:rPr>
                      <w:rFonts w:cs="Miriam" w:hint="cs"/>
                      <w:sz w:val="18"/>
                      <w:szCs w:val="18"/>
                      <w:rtl/>
                    </w:rPr>
                    <w:t xml:space="preserve">בלות על העברת רשיון שיעבוד עיקול </w:t>
                  </w:r>
                  <w:r>
                    <w:rPr>
                      <w:rFonts w:cs="Miriam"/>
                      <w:sz w:val="18"/>
                      <w:szCs w:val="18"/>
                      <w:rtl/>
                    </w:rPr>
                    <w:t>או</w:t>
                  </w:r>
                  <w:r>
                    <w:rPr>
                      <w:rFonts w:cs="Miriam" w:hint="cs"/>
                      <w:sz w:val="18"/>
                      <w:szCs w:val="18"/>
                      <w:rtl/>
                    </w:rPr>
                    <w:t xml:space="preserve"> שינוי מבנה</w:t>
                  </w:r>
                </w:p>
                <w:p w:rsidR="00C620D2" w:rsidRDefault="00C620D2" w:rsidP="00E41C69">
                  <w:pPr>
                    <w:spacing w:line="160" w:lineRule="exact"/>
                    <w:jc w:val="left"/>
                    <w:rPr>
                      <w:rFonts w:cs="Miriam" w:hint="cs"/>
                      <w:sz w:val="18"/>
                      <w:szCs w:val="18"/>
                      <w:rtl/>
                    </w:rPr>
                  </w:pPr>
                  <w:r>
                    <w:rPr>
                      <w:rFonts w:cs="Miriam" w:hint="cs"/>
                      <w:sz w:val="18"/>
                      <w:szCs w:val="18"/>
                      <w:rtl/>
                    </w:rPr>
                    <w:t>(תיקון מס' 13) תשע"ו-2015</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שיון או כל חלק ממנו אינם ניתנים להעברה, לשיעבוד או לעיקול, במישרין או בעקיפין, אלא באישור </w:t>
      </w:r>
      <w:r w:rsidR="00E41C69">
        <w:rPr>
          <w:rStyle w:val="default"/>
          <w:rFonts w:cs="FrankRuehl" w:hint="cs"/>
          <w:rtl/>
        </w:rPr>
        <w:t>הרשות</w:t>
      </w:r>
      <w:r>
        <w:rPr>
          <w:rStyle w:val="default"/>
          <w:rFonts w:cs="FrankRuehl" w:hint="cs"/>
          <w:rtl/>
        </w:rPr>
        <w:t>.</w:t>
      </w:r>
    </w:p>
    <w:p w:rsidR="00E41C69" w:rsidRDefault="00E41C69" w:rsidP="00E41C69">
      <w:pPr>
        <w:pStyle w:val="P00"/>
        <w:spacing w:before="72"/>
        <w:ind w:left="0" w:right="1134"/>
        <w:rPr>
          <w:rStyle w:val="default"/>
          <w:rFonts w:cs="FrankRuehl"/>
          <w:rtl/>
        </w:rPr>
      </w:pPr>
    </w:p>
    <w:p w:rsidR="0033204D" w:rsidRDefault="00E41C69" w:rsidP="00E41C69">
      <w:pPr>
        <w:pStyle w:val="P00"/>
        <w:spacing w:before="72"/>
        <w:ind w:left="0" w:right="1134"/>
        <w:rPr>
          <w:rStyle w:val="default"/>
          <w:rFonts w:cs="FrankRuehl"/>
          <w:rtl/>
        </w:rPr>
      </w:pPr>
      <w:r>
        <w:rPr>
          <w:rFonts w:cs="FrankRuehl"/>
          <w:sz w:val="26"/>
          <w:rtl/>
          <w:lang w:eastAsia="en-US"/>
        </w:rPr>
        <w:pict>
          <v:shape id="_x0000_s2327" type="#_x0000_t202" style="position:absolute;left:0;text-align:left;margin-left:470.35pt;margin-top:7.1pt;width:1in;height:16.8pt;z-index:251704320" filled="f" stroked="f">
            <v:textbox inset="1mm,0,1mm,0">
              <w:txbxContent>
                <w:p w:rsidR="00C620D2" w:rsidRDefault="00C620D2" w:rsidP="00E41C69">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sidR="0033204D">
        <w:rPr>
          <w:rFonts w:cs="FrankRuehl"/>
          <w:sz w:val="26"/>
          <w:rtl/>
        </w:rPr>
        <w:tab/>
      </w:r>
      <w:r w:rsidR="0033204D">
        <w:rPr>
          <w:rStyle w:val="default"/>
          <w:rFonts w:cs="FrankRuehl"/>
          <w:rtl/>
        </w:rPr>
        <w:t>(ב</w:t>
      </w:r>
      <w:r w:rsidR="0033204D">
        <w:rPr>
          <w:rStyle w:val="default"/>
          <w:rFonts w:cs="FrankRuehl" w:hint="cs"/>
          <w:rtl/>
        </w:rPr>
        <w:t>)</w:t>
      </w:r>
      <w:r w:rsidR="0033204D">
        <w:rPr>
          <w:rStyle w:val="default"/>
          <w:rFonts w:cs="FrankRuehl"/>
          <w:rtl/>
        </w:rPr>
        <w:tab/>
      </w:r>
      <w:r>
        <w:rPr>
          <w:rStyle w:val="default"/>
          <w:rFonts w:cs="FrankRuehl" w:hint="cs"/>
          <w:rtl/>
        </w:rPr>
        <w:t>הרשות רשאית</w:t>
      </w:r>
      <w:r w:rsidR="0033204D">
        <w:rPr>
          <w:rStyle w:val="default"/>
          <w:rFonts w:cs="FrankRuehl" w:hint="cs"/>
          <w:rtl/>
        </w:rPr>
        <w:t xml:space="preserve"> לקבוע ברשיון, כי נכסים מסוימים של</w:t>
      </w:r>
      <w:r w:rsidR="0033204D">
        <w:rPr>
          <w:rStyle w:val="default"/>
          <w:rFonts w:cs="FrankRuehl"/>
          <w:rtl/>
        </w:rPr>
        <w:t xml:space="preserve"> בע</w:t>
      </w:r>
      <w:r w:rsidR="0033204D">
        <w:rPr>
          <w:rStyle w:val="default"/>
          <w:rFonts w:cs="FrankRuehl" w:hint="cs"/>
          <w:rtl/>
        </w:rPr>
        <w:t xml:space="preserve">ל הרשיון, הדרושים לדעת </w:t>
      </w:r>
      <w:r>
        <w:rPr>
          <w:rStyle w:val="default"/>
          <w:rFonts w:cs="FrankRuehl" w:hint="cs"/>
          <w:rtl/>
        </w:rPr>
        <w:t>הרשות</w:t>
      </w:r>
      <w:r w:rsidR="0033204D">
        <w:rPr>
          <w:rStyle w:val="default"/>
          <w:rFonts w:cs="FrankRuehl" w:hint="cs"/>
          <w:rtl/>
        </w:rPr>
        <w:t xml:space="preserve"> לביצוע הפעילות לפי הוראות הרשיון, אינם ניתנים להעברה, לשיעבוד או לעיקול, במישרין או בעקיפין, אלא באישור </w:t>
      </w:r>
      <w:r>
        <w:rPr>
          <w:rStyle w:val="default"/>
          <w:rFonts w:cs="FrankRuehl" w:hint="cs"/>
          <w:rtl/>
        </w:rPr>
        <w:t>הרשות</w:t>
      </w:r>
      <w:r w:rsidR="0033204D">
        <w:rPr>
          <w:rStyle w:val="default"/>
          <w:rFonts w:cs="FrankRuehl" w:hint="cs"/>
          <w:rtl/>
        </w:rPr>
        <w:t>.</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רבויות שהמציא בעל הרשיון, וכספים שנתקבלו ממימושן, אינם ניתנים לעיקול או לשיעבוד.</w:t>
      </w:r>
    </w:p>
    <w:p w:rsidR="0033204D" w:rsidRDefault="00E41C69" w:rsidP="00E41C69">
      <w:pPr>
        <w:pStyle w:val="P00"/>
        <w:spacing w:before="72"/>
        <w:ind w:left="0" w:right="1134"/>
        <w:rPr>
          <w:rStyle w:val="default"/>
          <w:rFonts w:cs="FrankRuehl" w:hint="cs"/>
          <w:rtl/>
        </w:rPr>
      </w:pPr>
      <w:r>
        <w:rPr>
          <w:rFonts w:cs="FrankRuehl"/>
          <w:sz w:val="26"/>
          <w:rtl/>
          <w:lang w:eastAsia="en-US"/>
        </w:rPr>
        <w:pict>
          <v:shape id="_x0000_s2330" type="#_x0000_t202" style="position:absolute;left:0;text-align:left;margin-left:470.35pt;margin-top:7.1pt;width:1in;height:16.8pt;z-index:251705344" filled="f" stroked="f">
            <v:textbox inset="1mm,0,1mm,0">
              <w:txbxContent>
                <w:p w:rsidR="00C620D2" w:rsidRDefault="00C620D2" w:rsidP="00E41C69">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sidR="0033204D">
        <w:rPr>
          <w:rFonts w:cs="FrankRuehl"/>
          <w:sz w:val="26"/>
          <w:rtl/>
        </w:rPr>
        <w:tab/>
      </w:r>
      <w:r w:rsidR="0033204D">
        <w:rPr>
          <w:rStyle w:val="default"/>
          <w:rFonts w:cs="FrankRuehl"/>
          <w:rtl/>
        </w:rPr>
        <w:t>(ד</w:t>
      </w:r>
      <w:r w:rsidR="0033204D">
        <w:rPr>
          <w:rStyle w:val="default"/>
          <w:rFonts w:cs="FrankRuehl" w:hint="cs"/>
          <w:rtl/>
        </w:rPr>
        <w:t>)</w:t>
      </w:r>
      <w:r w:rsidR="0033204D">
        <w:rPr>
          <w:rStyle w:val="default"/>
          <w:rFonts w:cs="FrankRuehl"/>
          <w:rtl/>
        </w:rPr>
        <w:tab/>
      </w:r>
      <w:r>
        <w:rPr>
          <w:rStyle w:val="default"/>
          <w:rFonts w:cs="FrankRuehl" w:hint="cs"/>
          <w:rtl/>
        </w:rPr>
        <w:t>הרשות רשאית</w:t>
      </w:r>
      <w:r w:rsidR="0033204D">
        <w:rPr>
          <w:rStyle w:val="default"/>
          <w:rFonts w:cs="FrankRuehl" w:hint="cs"/>
          <w:rtl/>
        </w:rPr>
        <w:t xml:space="preserve"> לקבוע ברשיון כי </w:t>
      </w:r>
      <w:r w:rsidR="0033204D">
        <w:rPr>
          <w:rStyle w:val="default"/>
          <w:rFonts w:cs="FrankRuehl"/>
          <w:rtl/>
        </w:rPr>
        <w:t>שינ</w:t>
      </w:r>
      <w:r w:rsidR="0033204D">
        <w:rPr>
          <w:rStyle w:val="default"/>
          <w:rFonts w:cs="FrankRuehl" w:hint="cs"/>
          <w:rtl/>
        </w:rPr>
        <w:t xml:space="preserve">וי או ארגון מחדש בבעל רשיון לרבות מיזוג, פיצול, פשרה, הסדר או פירוק מרצון, טעונים אישור </w:t>
      </w:r>
      <w:r>
        <w:rPr>
          <w:rStyle w:val="default"/>
          <w:rFonts w:cs="FrankRuehl" w:hint="cs"/>
          <w:rtl/>
        </w:rPr>
        <w:t>הרשות</w:t>
      </w:r>
      <w:r w:rsidR="0033204D">
        <w:rPr>
          <w:rStyle w:val="default"/>
          <w:rFonts w:cs="FrankRuehl" w:hint="cs"/>
          <w:rtl/>
        </w:rPr>
        <w:t>.</w:t>
      </w:r>
    </w:p>
    <w:p w:rsidR="0090785A" w:rsidRPr="007F3DA5" w:rsidRDefault="0090785A" w:rsidP="0090785A">
      <w:pPr>
        <w:pStyle w:val="P00"/>
        <w:tabs>
          <w:tab w:val="clear" w:pos="6259"/>
        </w:tabs>
        <w:spacing w:before="0"/>
        <w:ind w:left="0" w:right="1134"/>
        <w:rPr>
          <w:rStyle w:val="default"/>
          <w:rFonts w:cs="FrankRuehl" w:hint="cs"/>
          <w:vanish/>
          <w:color w:val="FF0000"/>
          <w:sz w:val="20"/>
          <w:szCs w:val="20"/>
          <w:shd w:val="clear" w:color="auto" w:fill="FFFF99"/>
          <w:rtl/>
        </w:rPr>
      </w:pPr>
      <w:bookmarkStart w:id="52" w:name="Rov133"/>
      <w:r w:rsidRPr="007F3DA5">
        <w:rPr>
          <w:rStyle w:val="default"/>
          <w:rFonts w:cs="FrankRuehl" w:hint="cs"/>
          <w:vanish/>
          <w:color w:val="FF0000"/>
          <w:sz w:val="20"/>
          <w:szCs w:val="20"/>
          <w:shd w:val="clear" w:color="auto" w:fill="FFFF99"/>
          <w:rtl/>
        </w:rPr>
        <w:t>מיום 1.1.2016</w:t>
      </w:r>
    </w:p>
    <w:p w:rsidR="0090785A" w:rsidRPr="007F3DA5" w:rsidRDefault="0090785A" w:rsidP="0090785A">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90785A" w:rsidRPr="007F3DA5" w:rsidRDefault="0090785A" w:rsidP="0090785A">
      <w:pPr>
        <w:pStyle w:val="P00"/>
        <w:tabs>
          <w:tab w:val="clear" w:pos="6259"/>
        </w:tabs>
        <w:spacing w:before="0"/>
        <w:ind w:left="0" w:right="1134"/>
        <w:rPr>
          <w:rStyle w:val="default"/>
          <w:rFonts w:cs="FrankRuehl" w:hint="cs"/>
          <w:vanish/>
          <w:sz w:val="20"/>
          <w:szCs w:val="20"/>
          <w:shd w:val="clear" w:color="auto" w:fill="FFFF99"/>
          <w:rtl/>
        </w:rPr>
      </w:pPr>
      <w:hyperlink r:id="rId136"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84 (</w:t>
      </w:r>
      <w:hyperlink r:id="rId137"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90785A" w:rsidRPr="007F3DA5" w:rsidRDefault="0090785A" w:rsidP="0090785A">
      <w:pPr>
        <w:pStyle w:val="P0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11.</w:t>
      </w: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ר</w:t>
      </w:r>
      <w:r w:rsidRPr="007F3DA5">
        <w:rPr>
          <w:rStyle w:val="default"/>
          <w:rFonts w:cs="FrankRuehl" w:hint="cs"/>
          <w:vanish/>
          <w:sz w:val="22"/>
          <w:szCs w:val="22"/>
          <w:shd w:val="clear" w:color="auto" w:fill="FFFF99"/>
          <w:rtl/>
        </w:rPr>
        <w:t xml:space="preserve">שיון או כל חלק ממנו אינם ניתנים להעברה, לשיעבוד או לעיקול, במישרין או בעקיפין, אלא באישור </w:t>
      </w:r>
      <w:r w:rsidRPr="007F3DA5">
        <w:rPr>
          <w:rStyle w:val="default"/>
          <w:rFonts w:cs="FrankRuehl" w:hint="cs"/>
          <w:strike/>
          <w:vanish/>
          <w:sz w:val="22"/>
          <w:szCs w:val="22"/>
          <w:shd w:val="clear" w:color="auto" w:fill="FFFF99"/>
          <w:rtl/>
        </w:rPr>
        <w:t>השר</w:t>
      </w:r>
      <w:r w:rsidR="004B0BB4" w:rsidRPr="007F3DA5">
        <w:rPr>
          <w:rStyle w:val="default"/>
          <w:rFonts w:cs="FrankRuehl" w:hint="cs"/>
          <w:vanish/>
          <w:sz w:val="22"/>
          <w:szCs w:val="22"/>
          <w:shd w:val="clear" w:color="auto" w:fill="FFFF99"/>
          <w:rtl/>
        </w:rPr>
        <w:t xml:space="preserve"> </w:t>
      </w:r>
      <w:r w:rsidR="004B0BB4" w:rsidRPr="007F3DA5">
        <w:rPr>
          <w:rStyle w:val="default"/>
          <w:rFonts w:cs="FrankRuehl" w:hint="cs"/>
          <w:vanish/>
          <w:sz w:val="22"/>
          <w:szCs w:val="22"/>
          <w:u w:val="single"/>
          <w:shd w:val="clear" w:color="auto" w:fill="FFFF99"/>
          <w:rtl/>
        </w:rPr>
        <w:t>הרשות</w:t>
      </w:r>
      <w:r w:rsidRPr="007F3DA5">
        <w:rPr>
          <w:rStyle w:val="default"/>
          <w:rFonts w:cs="FrankRuehl" w:hint="cs"/>
          <w:vanish/>
          <w:sz w:val="22"/>
          <w:szCs w:val="22"/>
          <w:shd w:val="clear" w:color="auto" w:fill="FFFF99"/>
          <w:rtl/>
        </w:rPr>
        <w:t>.</w:t>
      </w:r>
    </w:p>
    <w:p w:rsidR="0090785A" w:rsidRPr="007F3DA5" w:rsidRDefault="0090785A" w:rsidP="0090785A">
      <w:pPr>
        <w:pStyle w:val="P00"/>
        <w:spacing w:before="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ab/>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strike/>
          <w:vanish/>
          <w:sz w:val="22"/>
          <w:szCs w:val="22"/>
          <w:shd w:val="clear" w:color="auto" w:fill="FFFF99"/>
          <w:rtl/>
        </w:rPr>
        <w:t>ה</w:t>
      </w:r>
      <w:r w:rsidRPr="007F3DA5">
        <w:rPr>
          <w:rStyle w:val="default"/>
          <w:rFonts w:cs="FrankRuehl" w:hint="cs"/>
          <w:strike/>
          <w:vanish/>
          <w:sz w:val="22"/>
          <w:szCs w:val="22"/>
          <w:shd w:val="clear" w:color="auto" w:fill="FFFF99"/>
          <w:rtl/>
        </w:rPr>
        <w:t>שר רשאי</w:t>
      </w:r>
      <w:r w:rsidR="00E41C69" w:rsidRPr="007F3DA5">
        <w:rPr>
          <w:rStyle w:val="default"/>
          <w:rFonts w:cs="FrankRuehl" w:hint="cs"/>
          <w:vanish/>
          <w:sz w:val="22"/>
          <w:szCs w:val="22"/>
          <w:shd w:val="clear" w:color="auto" w:fill="FFFF99"/>
          <w:rtl/>
        </w:rPr>
        <w:t xml:space="preserve"> </w:t>
      </w:r>
      <w:r w:rsidR="00E41C69" w:rsidRPr="007F3DA5">
        <w:rPr>
          <w:rStyle w:val="default"/>
          <w:rFonts w:cs="FrankRuehl" w:hint="cs"/>
          <w:vanish/>
          <w:sz w:val="22"/>
          <w:szCs w:val="22"/>
          <w:u w:val="single"/>
          <w:shd w:val="clear" w:color="auto" w:fill="FFFF99"/>
          <w:rtl/>
        </w:rPr>
        <w:t>הרשות רשאית</w:t>
      </w:r>
      <w:r w:rsidRPr="007F3DA5">
        <w:rPr>
          <w:rStyle w:val="default"/>
          <w:rFonts w:cs="FrankRuehl" w:hint="cs"/>
          <w:vanish/>
          <w:sz w:val="22"/>
          <w:szCs w:val="22"/>
          <w:shd w:val="clear" w:color="auto" w:fill="FFFF99"/>
          <w:rtl/>
        </w:rPr>
        <w:t xml:space="preserve"> לקבוע ברשיון, כי נכסים מסוימים של</w:t>
      </w:r>
      <w:r w:rsidRPr="007F3DA5">
        <w:rPr>
          <w:rStyle w:val="default"/>
          <w:rFonts w:cs="FrankRuehl"/>
          <w:vanish/>
          <w:sz w:val="22"/>
          <w:szCs w:val="22"/>
          <w:shd w:val="clear" w:color="auto" w:fill="FFFF99"/>
          <w:rtl/>
        </w:rPr>
        <w:t xml:space="preserve"> בע</w:t>
      </w:r>
      <w:r w:rsidRPr="007F3DA5">
        <w:rPr>
          <w:rStyle w:val="default"/>
          <w:rFonts w:cs="FrankRuehl" w:hint="cs"/>
          <w:vanish/>
          <w:sz w:val="22"/>
          <w:szCs w:val="22"/>
          <w:shd w:val="clear" w:color="auto" w:fill="FFFF99"/>
          <w:rtl/>
        </w:rPr>
        <w:t xml:space="preserve">ל הרשיון, הדרושים </w:t>
      </w:r>
      <w:r w:rsidRPr="007F3DA5">
        <w:rPr>
          <w:rStyle w:val="default"/>
          <w:rFonts w:cs="FrankRuehl" w:hint="cs"/>
          <w:strike/>
          <w:vanish/>
          <w:sz w:val="22"/>
          <w:szCs w:val="22"/>
          <w:shd w:val="clear" w:color="auto" w:fill="FFFF99"/>
          <w:rtl/>
        </w:rPr>
        <w:t>לדעת השר</w:t>
      </w:r>
      <w:r w:rsidR="00E41C69" w:rsidRPr="007F3DA5">
        <w:rPr>
          <w:rStyle w:val="default"/>
          <w:rFonts w:cs="FrankRuehl" w:hint="cs"/>
          <w:vanish/>
          <w:sz w:val="22"/>
          <w:szCs w:val="22"/>
          <w:shd w:val="clear" w:color="auto" w:fill="FFFF99"/>
          <w:rtl/>
        </w:rPr>
        <w:t xml:space="preserve"> </w:t>
      </w:r>
      <w:r w:rsidR="00E41C69" w:rsidRPr="007F3DA5">
        <w:rPr>
          <w:rStyle w:val="default"/>
          <w:rFonts w:cs="FrankRuehl" w:hint="cs"/>
          <w:vanish/>
          <w:sz w:val="22"/>
          <w:szCs w:val="22"/>
          <w:u w:val="single"/>
          <w:shd w:val="clear" w:color="auto" w:fill="FFFF99"/>
          <w:rtl/>
        </w:rPr>
        <w:t>לדעת הרשות</w:t>
      </w:r>
      <w:r w:rsidRPr="007F3DA5">
        <w:rPr>
          <w:rStyle w:val="default"/>
          <w:rFonts w:cs="FrankRuehl" w:hint="cs"/>
          <w:vanish/>
          <w:sz w:val="22"/>
          <w:szCs w:val="22"/>
          <w:shd w:val="clear" w:color="auto" w:fill="FFFF99"/>
          <w:rtl/>
        </w:rPr>
        <w:t xml:space="preserve"> לביצוע הפעילות לפי הוראות הרשיון, אינם ניתנים להעברה, לשיעבוד או לעיקול, במישרין או בעקיפין, אלא </w:t>
      </w:r>
      <w:r w:rsidRPr="007F3DA5">
        <w:rPr>
          <w:rStyle w:val="default"/>
          <w:rFonts w:cs="FrankRuehl" w:hint="cs"/>
          <w:strike/>
          <w:vanish/>
          <w:sz w:val="22"/>
          <w:szCs w:val="22"/>
          <w:shd w:val="clear" w:color="auto" w:fill="FFFF99"/>
          <w:rtl/>
        </w:rPr>
        <w:t>באישור השר</w:t>
      </w:r>
      <w:r w:rsidR="00E41C69" w:rsidRPr="007F3DA5">
        <w:rPr>
          <w:rStyle w:val="default"/>
          <w:rFonts w:cs="FrankRuehl" w:hint="cs"/>
          <w:vanish/>
          <w:sz w:val="22"/>
          <w:szCs w:val="22"/>
          <w:shd w:val="clear" w:color="auto" w:fill="FFFF99"/>
          <w:rtl/>
        </w:rPr>
        <w:t xml:space="preserve"> </w:t>
      </w:r>
      <w:r w:rsidR="00E41C69" w:rsidRPr="007F3DA5">
        <w:rPr>
          <w:rStyle w:val="default"/>
          <w:rFonts w:cs="FrankRuehl" w:hint="cs"/>
          <w:vanish/>
          <w:sz w:val="22"/>
          <w:szCs w:val="22"/>
          <w:u w:val="single"/>
          <w:shd w:val="clear" w:color="auto" w:fill="FFFF99"/>
          <w:rtl/>
        </w:rPr>
        <w:t>באישור הרשות</w:t>
      </w:r>
      <w:r w:rsidRPr="007F3DA5">
        <w:rPr>
          <w:rStyle w:val="default"/>
          <w:rFonts w:cs="FrankRuehl" w:hint="cs"/>
          <w:vanish/>
          <w:sz w:val="22"/>
          <w:szCs w:val="22"/>
          <w:shd w:val="clear" w:color="auto" w:fill="FFFF99"/>
          <w:rtl/>
        </w:rPr>
        <w:t>.</w:t>
      </w:r>
    </w:p>
    <w:p w:rsidR="0090785A" w:rsidRPr="007F3DA5" w:rsidRDefault="0090785A" w:rsidP="0090785A">
      <w:pPr>
        <w:pStyle w:val="P00"/>
        <w:spacing w:before="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ab/>
        <w:t>(ג</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ע</w:t>
      </w:r>
      <w:r w:rsidRPr="007F3DA5">
        <w:rPr>
          <w:rStyle w:val="default"/>
          <w:rFonts w:cs="FrankRuehl" w:hint="cs"/>
          <w:vanish/>
          <w:sz w:val="22"/>
          <w:szCs w:val="22"/>
          <w:shd w:val="clear" w:color="auto" w:fill="FFFF99"/>
          <w:rtl/>
        </w:rPr>
        <w:t>רבויות שהמציא בעל הרשיון, וכספים שנתקבלו ממימושן, אינם ניתנים לעיקול או לשיעבוד.</w:t>
      </w:r>
    </w:p>
    <w:p w:rsidR="0090785A" w:rsidRPr="00E41C69" w:rsidRDefault="0090785A" w:rsidP="00E41C69">
      <w:pPr>
        <w:pStyle w:val="P00"/>
        <w:spacing w:before="0"/>
        <w:ind w:left="0" w:right="1134"/>
        <w:rPr>
          <w:rStyle w:val="default"/>
          <w:rFonts w:cs="FrankRuehl" w:hint="cs"/>
          <w:sz w:val="2"/>
          <w:szCs w:val="2"/>
          <w:rtl/>
        </w:rPr>
      </w:pPr>
      <w:r w:rsidRPr="007F3DA5">
        <w:rPr>
          <w:rStyle w:val="default"/>
          <w:rFonts w:cs="FrankRuehl"/>
          <w:vanish/>
          <w:sz w:val="22"/>
          <w:szCs w:val="22"/>
          <w:shd w:val="clear" w:color="auto" w:fill="FFFF99"/>
          <w:rtl/>
        </w:rPr>
        <w:tab/>
        <w:t>(ד</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strike/>
          <w:vanish/>
          <w:sz w:val="22"/>
          <w:szCs w:val="22"/>
          <w:shd w:val="clear" w:color="auto" w:fill="FFFF99"/>
          <w:rtl/>
        </w:rPr>
        <w:t>ה</w:t>
      </w:r>
      <w:r w:rsidRPr="007F3DA5">
        <w:rPr>
          <w:rStyle w:val="default"/>
          <w:rFonts w:cs="FrankRuehl" w:hint="cs"/>
          <w:strike/>
          <w:vanish/>
          <w:sz w:val="22"/>
          <w:szCs w:val="22"/>
          <w:shd w:val="clear" w:color="auto" w:fill="FFFF99"/>
          <w:rtl/>
        </w:rPr>
        <w:t>שר רשאי</w:t>
      </w:r>
      <w:r w:rsidR="00E41C69" w:rsidRPr="007F3DA5">
        <w:rPr>
          <w:rStyle w:val="default"/>
          <w:rFonts w:cs="FrankRuehl" w:hint="cs"/>
          <w:vanish/>
          <w:sz w:val="22"/>
          <w:szCs w:val="22"/>
          <w:shd w:val="clear" w:color="auto" w:fill="FFFF99"/>
          <w:rtl/>
        </w:rPr>
        <w:t xml:space="preserve"> </w:t>
      </w:r>
      <w:r w:rsidR="00E41C69" w:rsidRPr="007F3DA5">
        <w:rPr>
          <w:rStyle w:val="default"/>
          <w:rFonts w:cs="FrankRuehl" w:hint="cs"/>
          <w:vanish/>
          <w:sz w:val="22"/>
          <w:szCs w:val="22"/>
          <w:u w:val="single"/>
          <w:shd w:val="clear" w:color="auto" w:fill="FFFF99"/>
          <w:rtl/>
        </w:rPr>
        <w:t>הרשות רשאית</w:t>
      </w:r>
      <w:r w:rsidRPr="007F3DA5">
        <w:rPr>
          <w:rStyle w:val="default"/>
          <w:rFonts w:cs="FrankRuehl" w:hint="cs"/>
          <w:vanish/>
          <w:sz w:val="22"/>
          <w:szCs w:val="22"/>
          <w:shd w:val="clear" w:color="auto" w:fill="FFFF99"/>
          <w:rtl/>
        </w:rPr>
        <w:t xml:space="preserve"> לקבוע ברשיון כי </w:t>
      </w:r>
      <w:r w:rsidRPr="007F3DA5">
        <w:rPr>
          <w:rStyle w:val="default"/>
          <w:rFonts w:cs="FrankRuehl"/>
          <w:vanish/>
          <w:sz w:val="22"/>
          <w:szCs w:val="22"/>
          <w:shd w:val="clear" w:color="auto" w:fill="FFFF99"/>
          <w:rtl/>
        </w:rPr>
        <w:t>שינ</w:t>
      </w:r>
      <w:r w:rsidRPr="007F3DA5">
        <w:rPr>
          <w:rStyle w:val="default"/>
          <w:rFonts w:cs="FrankRuehl" w:hint="cs"/>
          <w:vanish/>
          <w:sz w:val="22"/>
          <w:szCs w:val="22"/>
          <w:shd w:val="clear" w:color="auto" w:fill="FFFF99"/>
          <w:rtl/>
        </w:rPr>
        <w:t xml:space="preserve">וי או ארגון מחדש בבעל רשיון לרבות מיזוג, פיצול, פשרה, הסדר או פירוק מרצון, טעונים </w:t>
      </w:r>
      <w:r w:rsidRPr="007F3DA5">
        <w:rPr>
          <w:rStyle w:val="default"/>
          <w:rFonts w:cs="FrankRuehl" w:hint="cs"/>
          <w:strike/>
          <w:vanish/>
          <w:sz w:val="22"/>
          <w:szCs w:val="22"/>
          <w:shd w:val="clear" w:color="auto" w:fill="FFFF99"/>
          <w:rtl/>
        </w:rPr>
        <w:t>אישור השר</w:t>
      </w:r>
      <w:r w:rsidR="00E41C69" w:rsidRPr="007F3DA5">
        <w:rPr>
          <w:rStyle w:val="default"/>
          <w:rFonts w:cs="FrankRuehl" w:hint="cs"/>
          <w:vanish/>
          <w:sz w:val="22"/>
          <w:szCs w:val="22"/>
          <w:shd w:val="clear" w:color="auto" w:fill="FFFF99"/>
          <w:rtl/>
        </w:rPr>
        <w:t xml:space="preserve"> </w:t>
      </w:r>
      <w:r w:rsidR="00E41C69" w:rsidRPr="007F3DA5">
        <w:rPr>
          <w:rStyle w:val="default"/>
          <w:rFonts w:cs="FrankRuehl" w:hint="cs"/>
          <w:vanish/>
          <w:sz w:val="22"/>
          <w:szCs w:val="22"/>
          <w:u w:val="single"/>
          <w:shd w:val="clear" w:color="auto" w:fill="FFFF99"/>
          <w:rtl/>
        </w:rPr>
        <w:t>אישור הרשות</w:t>
      </w:r>
      <w:r w:rsidRPr="007F3DA5">
        <w:rPr>
          <w:rStyle w:val="default"/>
          <w:rFonts w:cs="FrankRuehl" w:hint="cs"/>
          <w:vanish/>
          <w:sz w:val="22"/>
          <w:szCs w:val="22"/>
          <w:shd w:val="clear" w:color="auto" w:fill="FFFF99"/>
          <w:rtl/>
        </w:rPr>
        <w:t>.</w:t>
      </w:r>
      <w:bookmarkEnd w:id="52"/>
    </w:p>
    <w:p w:rsidR="0033204D" w:rsidRDefault="0033204D" w:rsidP="00E41C69">
      <w:pPr>
        <w:pStyle w:val="P00"/>
        <w:spacing w:before="72"/>
        <w:ind w:left="0" w:right="1134"/>
        <w:rPr>
          <w:rStyle w:val="default"/>
          <w:rFonts w:cs="FrankRuehl"/>
          <w:rtl/>
        </w:rPr>
      </w:pPr>
      <w:bookmarkStart w:id="53" w:name="Seif12"/>
      <w:bookmarkEnd w:id="53"/>
      <w:r>
        <w:rPr>
          <w:lang w:val="he-IL"/>
        </w:rPr>
        <w:pict>
          <v:rect id="_x0000_s2061" style="position:absolute;left:0;text-align:left;margin-left:464.5pt;margin-top:8.05pt;width:75.05pt;height:27.5pt;z-index:251557888" o:allowincell="f" filled="f" stroked="f" strokecolor="lime" strokeweight=".25pt">
            <v:textbox style="mso-next-textbox:#_x0000_s2061" inset="0,0,0,0">
              <w:txbxContent>
                <w:p w:rsidR="00C620D2" w:rsidRDefault="00C620D2">
                  <w:pPr>
                    <w:spacing w:line="160" w:lineRule="exact"/>
                    <w:jc w:val="left"/>
                    <w:rPr>
                      <w:rFonts w:cs="Miriam" w:hint="cs"/>
                      <w:noProof/>
                      <w:sz w:val="18"/>
                      <w:szCs w:val="18"/>
                      <w:rtl/>
                    </w:rPr>
                  </w:pPr>
                  <w:r>
                    <w:rPr>
                      <w:rFonts w:cs="Miriam"/>
                      <w:sz w:val="18"/>
                      <w:szCs w:val="18"/>
                      <w:rtl/>
                    </w:rPr>
                    <w:t>הע</w:t>
                  </w:r>
                  <w:r>
                    <w:rPr>
                      <w:rFonts w:cs="Miriam" w:hint="cs"/>
                      <w:sz w:val="18"/>
                      <w:szCs w:val="18"/>
                      <w:rtl/>
                    </w:rPr>
                    <w:t>ברת שליטה</w:t>
                  </w:r>
                </w:p>
                <w:p w:rsidR="00C620D2" w:rsidRDefault="00C620D2" w:rsidP="00E41C69">
                  <w:pPr>
                    <w:spacing w:line="160" w:lineRule="exact"/>
                    <w:jc w:val="left"/>
                    <w:rPr>
                      <w:rFonts w:cs="Miriam" w:hint="cs"/>
                      <w:sz w:val="18"/>
                      <w:szCs w:val="18"/>
                      <w:rtl/>
                    </w:rPr>
                  </w:pPr>
                  <w:r>
                    <w:rPr>
                      <w:rFonts w:cs="Miriam" w:hint="cs"/>
                      <w:sz w:val="18"/>
                      <w:szCs w:val="18"/>
                      <w:rtl/>
                    </w:rPr>
                    <w:t>(תיקון מס' 13) תשע"ו-2015</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יעביר ולא ירכוש אדם שליטה בבעל רשיון או זכויות בשותפות שהיא בעל רשיון, במישרין או בעקיפין, אלא באישור </w:t>
      </w:r>
      <w:r w:rsidR="00E41C69">
        <w:rPr>
          <w:rStyle w:val="default"/>
          <w:rFonts w:cs="FrankRuehl" w:hint="cs"/>
          <w:rtl/>
        </w:rPr>
        <w:t>הרשות</w:t>
      </w:r>
      <w:r>
        <w:rPr>
          <w:rStyle w:val="default"/>
          <w:rFonts w:cs="FrankRuehl" w:hint="cs"/>
          <w:rtl/>
        </w:rPr>
        <w:t>.</w:t>
      </w:r>
    </w:p>
    <w:p w:rsidR="0033204D" w:rsidRDefault="00E41C69" w:rsidP="00E41C69">
      <w:pPr>
        <w:pStyle w:val="P00"/>
        <w:spacing w:before="72"/>
        <w:ind w:left="0" w:right="1134"/>
        <w:rPr>
          <w:rStyle w:val="default"/>
          <w:rFonts w:cs="FrankRuehl" w:hint="cs"/>
          <w:rtl/>
        </w:rPr>
      </w:pPr>
      <w:r>
        <w:rPr>
          <w:rFonts w:cs="FrankRuehl"/>
          <w:sz w:val="26"/>
          <w:rtl/>
          <w:lang w:eastAsia="en-US"/>
        </w:rPr>
        <w:pict>
          <v:shape id="_x0000_s2334" type="#_x0000_t202" style="position:absolute;left:0;text-align:left;margin-left:470.35pt;margin-top:7.1pt;width:1in;height:16.8pt;z-index:251706368" filled="f" stroked="f">
            <v:textbox style="mso-next-textbox:#_x0000_s2334" inset="1mm,0,1mm,0">
              <w:txbxContent>
                <w:p w:rsidR="00C620D2" w:rsidRDefault="00C620D2" w:rsidP="00E41C69">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sidR="0033204D">
        <w:rPr>
          <w:rFonts w:cs="FrankRuehl"/>
          <w:sz w:val="26"/>
          <w:rtl/>
        </w:rPr>
        <w:tab/>
      </w:r>
      <w:r w:rsidR="0033204D">
        <w:rPr>
          <w:rStyle w:val="default"/>
          <w:rFonts w:cs="FrankRuehl"/>
          <w:rtl/>
        </w:rPr>
        <w:t>(ב</w:t>
      </w:r>
      <w:r w:rsidR="0033204D">
        <w:rPr>
          <w:rStyle w:val="default"/>
          <w:rFonts w:cs="FrankRuehl" w:hint="cs"/>
          <w:rtl/>
        </w:rPr>
        <w:t>)</w:t>
      </w:r>
      <w:r w:rsidR="0033204D">
        <w:rPr>
          <w:rStyle w:val="default"/>
          <w:rFonts w:cs="FrankRuehl"/>
          <w:rtl/>
        </w:rPr>
        <w:tab/>
      </w:r>
      <w:r>
        <w:rPr>
          <w:rStyle w:val="default"/>
          <w:rFonts w:cs="FrankRuehl" w:hint="cs"/>
          <w:rtl/>
        </w:rPr>
        <w:t>הרשות רשאית</w:t>
      </w:r>
      <w:r w:rsidR="0033204D">
        <w:rPr>
          <w:rStyle w:val="default"/>
          <w:rFonts w:cs="FrankRuehl" w:hint="cs"/>
          <w:rtl/>
        </w:rPr>
        <w:t xml:space="preserve"> </w:t>
      </w:r>
      <w:r w:rsidR="0033204D">
        <w:rPr>
          <w:rStyle w:val="default"/>
          <w:rFonts w:cs="FrankRuehl"/>
          <w:rtl/>
        </w:rPr>
        <w:t>לא</w:t>
      </w:r>
      <w:r w:rsidR="0033204D">
        <w:rPr>
          <w:rStyle w:val="default"/>
          <w:rFonts w:cs="FrankRuehl" w:hint="cs"/>
          <w:rtl/>
        </w:rPr>
        <w:t>שר העברת שליטה או העברת זכויות בשותפות, ובלבד שנתקיימו במקבל ההעברה התנאים הנדרשים למתן הרשיון לפי חוק זה.</w:t>
      </w:r>
    </w:p>
    <w:p w:rsidR="00E41C69" w:rsidRPr="007F3DA5" w:rsidRDefault="00E41C69" w:rsidP="00E41C69">
      <w:pPr>
        <w:pStyle w:val="P00"/>
        <w:tabs>
          <w:tab w:val="clear" w:pos="6259"/>
        </w:tabs>
        <w:spacing w:before="0"/>
        <w:ind w:left="0" w:right="1134"/>
        <w:rPr>
          <w:rStyle w:val="default"/>
          <w:rFonts w:cs="FrankRuehl" w:hint="cs"/>
          <w:vanish/>
          <w:color w:val="FF0000"/>
          <w:sz w:val="20"/>
          <w:szCs w:val="20"/>
          <w:shd w:val="clear" w:color="auto" w:fill="FFFF99"/>
          <w:rtl/>
        </w:rPr>
      </w:pPr>
      <w:bookmarkStart w:id="54" w:name="Rov134"/>
      <w:r w:rsidRPr="007F3DA5">
        <w:rPr>
          <w:rStyle w:val="default"/>
          <w:rFonts w:cs="FrankRuehl" w:hint="cs"/>
          <w:vanish/>
          <w:color w:val="FF0000"/>
          <w:sz w:val="20"/>
          <w:szCs w:val="20"/>
          <w:shd w:val="clear" w:color="auto" w:fill="FFFF99"/>
          <w:rtl/>
        </w:rPr>
        <w:t>מיום 1.1.2016</w:t>
      </w:r>
    </w:p>
    <w:p w:rsidR="00E41C69" w:rsidRPr="007F3DA5" w:rsidRDefault="00E41C69" w:rsidP="00E41C69">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E41C69" w:rsidRPr="007F3DA5" w:rsidRDefault="00E41C69" w:rsidP="00E41C69">
      <w:pPr>
        <w:pStyle w:val="P00"/>
        <w:tabs>
          <w:tab w:val="clear" w:pos="6259"/>
        </w:tabs>
        <w:spacing w:before="0"/>
        <w:ind w:left="0" w:right="1134"/>
        <w:rPr>
          <w:rStyle w:val="default"/>
          <w:rFonts w:cs="FrankRuehl" w:hint="cs"/>
          <w:vanish/>
          <w:sz w:val="20"/>
          <w:szCs w:val="20"/>
          <w:shd w:val="clear" w:color="auto" w:fill="FFFF99"/>
          <w:rtl/>
        </w:rPr>
      </w:pPr>
      <w:hyperlink r:id="rId138"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84 (</w:t>
      </w:r>
      <w:hyperlink r:id="rId139"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E41C69" w:rsidRPr="007F3DA5" w:rsidRDefault="00E41C69" w:rsidP="00E41C69">
      <w:pPr>
        <w:pStyle w:val="P0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12.</w:t>
      </w: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ל</w:t>
      </w:r>
      <w:r w:rsidRPr="007F3DA5">
        <w:rPr>
          <w:rStyle w:val="default"/>
          <w:rFonts w:cs="FrankRuehl" w:hint="cs"/>
          <w:vanish/>
          <w:sz w:val="22"/>
          <w:szCs w:val="22"/>
          <w:shd w:val="clear" w:color="auto" w:fill="FFFF99"/>
          <w:rtl/>
        </w:rPr>
        <w:t xml:space="preserve">א יעביר ולא ירכוש אדם שליטה בבעל רשיון או זכויות בשותפות שהיא בעל רשיון, במישרין או בעקיפין, אלא באישור </w:t>
      </w:r>
      <w:r w:rsidRPr="007F3DA5">
        <w:rPr>
          <w:rStyle w:val="default"/>
          <w:rFonts w:cs="FrankRuehl" w:hint="cs"/>
          <w:strike/>
          <w:vanish/>
          <w:sz w:val="22"/>
          <w:szCs w:val="22"/>
          <w:shd w:val="clear" w:color="auto" w:fill="FFFF99"/>
          <w:rtl/>
        </w:rPr>
        <w:t>השר</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הרשות</w:t>
      </w:r>
      <w:r w:rsidRPr="007F3DA5">
        <w:rPr>
          <w:rStyle w:val="default"/>
          <w:rFonts w:cs="FrankRuehl" w:hint="cs"/>
          <w:vanish/>
          <w:sz w:val="22"/>
          <w:szCs w:val="22"/>
          <w:shd w:val="clear" w:color="auto" w:fill="FFFF99"/>
          <w:rtl/>
        </w:rPr>
        <w:t>.</w:t>
      </w:r>
    </w:p>
    <w:p w:rsidR="00E41C69" w:rsidRPr="00E41C69" w:rsidRDefault="00E41C69" w:rsidP="00E41C69">
      <w:pPr>
        <w:pStyle w:val="P00"/>
        <w:spacing w:before="0"/>
        <w:ind w:left="0" w:right="1134"/>
        <w:rPr>
          <w:rStyle w:val="default"/>
          <w:rFonts w:cs="FrankRuehl" w:hint="cs"/>
          <w:sz w:val="2"/>
          <w:szCs w:val="2"/>
          <w:shd w:val="clear" w:color="auto" w:fill="FFFF99"/>
          <w:rtl/>
        </w:rPr>
      </w:pPr>
      <w:r w:rsidRPr="007F3DA5">
        <w:rPr>
          <w:rStyle w:val="default"/>
          <w:rFonts w:cs="FrankRuehl"/>
          <w:vanish/>
          <w:sz w:val="22"/>
          <w:szCs w:val="22"/>
          <w:shd w:val="clear" w:color="auto" w:fill="FFFF99"/>
          <w:rtl/>
        </w:rPr>
        <w:tab/>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strike/>
          <w:vanish/>
          <w:sz w:val="22"/>
          <w:szCs w:val="22"/>
          <w:shd w:val="clear" w:color="auto" w:fill="FFFF99"/>
          <w:rtl/>
        </w:rPr>
        <w:t>ה</w:t>
      </w:r>
      <w:r w:rsidRPr="007F3DA5">
        <w:rPr>
          <w:rStyle w:val="default"/>
          <w:rFonts w:cs="FrankRuehl" w:hint="cs"/>
          <w:strike/>
          <w:vanish/>
          <w:sz w:val="22"/>
          <w:szCs w:val="22"/>
          <w:shd w:val="clear" w:color="auto" w:fill="FFFF99"/>
          <w:rtl/>
        </w:rPr>
        <w:t>שר רשאי</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הרשות רשאית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לא</w:t>
      </w:r>
      <w:r w:rsidRPr="007F3DA5">
        <w:rPr>
          <w:rStyle w:val="default"/>
          <w:rFonts w:cs="FrankRuehl" w:hint="cs"/>
          <w:vanish/>
          <w:sz w:val="22"/>
          <w:szCs w:val="22"/>
          <w:shd w:val="clear" w:color="auto" w:fill="FFFF99"/>
          <w:rtl/>
        </w:rPr>
        <w:t>שר העברת שליטה או העברת זכויות בשותפות, ובלבד שנתקיימו במקבל ההעברה התנאים הנדרשים למתן הרשיון לפי חוק זה.</w:t>
      </w:r>
      <w:bookmarkEnd w:id="54"/>
    </w:p>
    <w:p w:rsidR="0033204D" w:rsidRDefault="0033204D" w:rsidP="00E41C69">
      <w:pPr>
        <w:pStyle w:val="P00"/>
        <w:spacing w:before="72"/>
        <w:ind w:left="0" w:right="1134"/>
        <w:rPr>
          <w:rStyle w:val="default"/>
          <w:rFonts w:cs="FrankRuehl"/>
          <w:rtl/>
        </w:rPr>
      </w:pPr>
      <w:bookmarkStart w:id="55" w:name="Seif13"/>
      <w:bookmarkEnd w:id="55"/>
      <w:r>
        <w:rPr>
          <w:lang w:val="he-IL"/>
        </w:rPr>
        <w:pict>
          <v:rect id="_x0000_s2062" style="position:absolute;left:0;text-align:left;margin-left:464.5pt;margin-top:8.05pt;width:75.05pt;height:25.6pt;z-index:251558912" o:allowincell="f" filled="f" stroked="f" strokecolor="lime" strokeweight=".25pt">
            <v:textbox style="mso-next-textbox:#_x0000_s2062" inset="0,0,0,0">
              <w:txbxContent>
                <w:p w:rsidR="00C620D2" w:rsidRDefault="00C620D2">
                  <w:pPr>
                    <w:spacing w:line="160" w:lineRule="exact"/>
                    <w:jc w:val="left"/>
                    <w:rPr>
                      <w:rFonts w:cs="Miriam" w:hint="cs"/>
                      <w:sz w:val="18"/>
                      <w:szCs w:val="18"/>
                      <w:rtl/>
                    </w:rPr>
                  </w:pPr>
                  <w:r>
                    <w:rPr>
                      <w:rFonts w:cs="Miriam"/>
                      <w:sz w:val="18"/>
                      <w:szCs w:val="18"/>
                      <w:rtl/>
                    </w:rPr>
                    <w:t>הח</w:t>
                  </w:r>
                  <w:r>
                    <w:rPr>
                      <w:rFonts w:cs="Miriam" w:hint="cs"/>
                      <w:sz w:val="18"/>
                      <w:szCs w:val="18"/>
                      <w:rtl/>
                    </w:rPr>
                    <w:t>זקת אמצעי שליטה</w:t>
                  </w:r>
                </w:p>
                <w:p w:rsidR="00C620D2" w:rsidRDefault="00C620D2" w:rsidP="00E41C69">
                  <w:pPr>
                    <w:spacing w:line="160" w:lineRule="exact"/>
                    <w:jc w:val="left"/>
                    <w:rPr>
                      <w:rFonts w:cs="Miriam" w:hint="cs"/>
                      <w:sz w:val="18"/>
                      <w:szCs w:val="18"/>
                      <w:rtl/>
                    </w:rPr>
                  </w:pPr>
                  <w:r>
                    <w:rPr>
                      <w:rFonts w:cs="Miriam" w:hint="cs"/>
                      <w:sz w:val="18"/>
                      <w:szCs w:val="18"/>
                      <w:rtl/>
                    </w:rPr>
                    <w:t>(תיקון מס' 13) תשע"ו-2015</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רשיון או המחזיק אמצעי שליטה בבעל רשיון, לא ירכוש ולא יחזיק אמצעי שליטה בבעל רשיון נוסף, אלא באישור </w:t>
      </w:r>
      <w:r w:rsidR="00E41C69">
        <w:rPr>
          <w:rStyle w:val="default"/>
          <w:rFonts w:cs="FrankRuehl" w:hint="cs"/>
          <w:rtl/>
        </w:rPr>
        <w:t>הרשות</w:t>
      </w:r>
      <w:r>
        <w:rPr>
          <w:rStyle w:val="default"/>
          <w:rFonts w:cs="FrankRuehl"/>
          <w:rtl/>
        </w:rPr>
        <w:t>.</w:t>
      </w:r>
    </w:p>
    <w:p w:rsidR="0033204D" w:rsidRDefault="00E41C69" w:rsidP="00E41C69">
      <w:pPr>
        <w:pStyle w:val="P00"/>
        <w:spacing w:before="72"/>
        <w:ind w:left="0" w:right="1134"/>
        <w:rPr>
          <w:rStyle w:val="default"/>
          <w:rFonts w:cs="FrankRuehl" w:hint="cs"/>
          <w:rtl/>
        </w:rPr>
      </w:pPr>
      <w:r>
        <w:rPr>
          <w:rFonts w:cs="FrankRuehl"/>
          <w:sz w:val="26"/>
          <w:rtl/>
          <w:lang w:eastAsia="en-US"/>
        </w:rPr>
        <w:pict>
          <v:shape id="_x0000_s2339" type="#_x0000_t202" style="position:absolute;left:0;text-align:left;margin-left:470.35pt;margin-top:7.1pt;width:1in;height:16.8pt;z-index:251707392" filled="f" stroked="f">
            <v:textbox inset="1mm,0,1mm,0">
              <w:txbxContent>
                <w:p w:rsidR="00C620D2" w:rsidRDefault="00C620D2" w:rsidP="00E41C69">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sidR="0033204D">
        <w:rPr>
          <w:rFonts w:cs="FrankRuehl"/>
          <w:sz w:val="26"/>
          <w:rtl/>
        </w:rPr>
        <w:tab/>
      </w:r>
      <w:r w:rsidR="0033204D">
        <w:rPr>
          <w:rStyle w:val="default"/>
          <w:rFonts w:cs="FrankRuehl"/>
          <w:rtl/>
        </w:rPr>
        <w:t>(ב</w:t>
      </w:r>
      <w:r w:rsidR="0033204D">
        <w:rPr>
          <w:rStyle w:val="default"/>
          <w:rFonts w:cs="FrankRuehl" w:hint="cs"/>
          <w:rtl/>
        </w:rPr>
        <w:t>)</w:t>
      </w:r>
      <w:r w:rsidR="0033204D">
        <w:rPr>
          <w:rStyle w:val="default"/>
          <w:rFonts w:cs="FrankRuehl"/>
          <w:rtl/>
        </w:rPr>
        <w:tab/>
        <w:t>ב</w:t>
      </w:r>
      <w:r w:rsidR="0033204D">
        <w:rPr>
          <w:rStyle w:val="default"/>
          <w:rFonts w:cs="FrankRuehl" w:hint="cs"/>
          <w:rtl/>
        </w:rPr>
        <w:t>נוסף להוראות סעיף 12, לא</w:t>
      </w:r>
      <w:r w:rsidR="0033204D">
        <w:rPr>
          <w:rStyle w:val="default"/>
          <w:rFonts w:cs="FrankRuehl"/>
          <w:rtl/>
        </w:rPr>
        <w:t xml:space="preserve"> י</w:t>
      </w:r>
      <w:r w:rsidR="0033204D">
        <w:rPr>
          <w:rStyle w:val="default"/>
          <w:rFonts w:cs="FrankRuehl" w:hint="cs"/>
          <w:rtl/>
        </w:rPr>
        <w:t xml:space="preserve">היה אדם מחזיק אמצעי שליטה בבעל רשיון ספק שירות חיוני, אלא באישור </w:t>
      </w:r>
      <w:r>
        <w:rPr>
          <w:rStyle w:val="default"/>
          <w:rFonts w:cs="FrankRuehl" w:hint="cs"/>
          <w:rtl/>
        </w:rPr>
        <w:t>הרשות</w:t>
      </w:r>
      <w:r w:rsidR="0033204D">
        <w:rPr>
          <w:rStyle w:val="default"/>
          <w:rFonts w:cs="FrankRuehl" w:hint="cs"/>
          <w:rtl/>
        </w:rPr>
        <w:t>.</w:t>
      </w:r>
    </w:p>
    <w:p w:rsidR="00CA3424" w:rsidRDefault="00CA3424" w:rsidP="00CA3424">
      <w:pPr>
        <w:pStyle w:val="P00"/>
        <w:spacing w:before="72"/>
        <w:ind w:left="0" w:right="1134"/>
        <w:rPr>
          <w:rStyle w:val="default"/>
          <w:rFonts w:cs="FrankRuehl" w:hint="cs"/>
          <w:rtl/>
        </w:rPr>
      </w:pPr>
      <w:r>
        <w:rPr>
          <w:rFonts w:cs="FrankRuehl"/>
          <w:rtl/>
          <w:lang w:val="he-IL"/>
        </w:rPr>
        <w:pict>
          <v:shape id="_x0000_s2440" type="#_x0000_t202" style="position:absolute;left:0;text-align:left;margin-left:470.25pt;margin-top:7.1pt;width:1in;height:34.05pt;z-index:251757568" filled="f" stroked="f">
            <v:textbox inset="1mm,0,1mm,0">
              <w:txbxContent>
                <w:p w:rsidR="00C620D2" w:rsidRDefault="00C620D2" w:rsidP="00CA3424">
                  <w:pPr>
                    <w:spacing w:line="160" w:lineRule="exact"/>
                    <w:jc w:val="left"/>
                    <w:rPr>
                      <w:rFonts w:cs="Miriam"/>
                      <w:sz w:val="18"/>
                      <w:szCs w:val="18"/>
                      <w:rtl/>
                    </w:rPr>
                  </w:pPr>
                  <w:r>
                    <w:rPr>
                      <w:rFonts w:cs="Miriam" w:hint="cs"/>
                      <w:sz w:val="18"/>
                      <w:szCs w:val="18"/>
                      <w:rtl/>
                    </w:rPr>
                    <w:t>(תיקון מס' 2) תשס"ג-2003</w:t>
                  </w:r>
                </w:p>
                <w:p w:rsidR="00C620D2" w:rsidRDefault="00C620D2" w:rsidP="00CA3424">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Style w:val="default"/>
          <w:rFonts w:cs="FrankRuehl" w:hint="cs"/>
          <w:rtl/>
        </w:rPr>
        <w:tab/>
        <w:t>(ג)</w:t>
      </w:r>
      <w:r>
        <w:rPr>
          <w:rStyle w:val="default"/>
          <w:rFonts w:cs="FrankRuehl" w:hint="cs"/>
          <w:rtl/>
        </w:rPr>
        <w:tab/>
        <w:t>החזיק אדם אמצעי שליטה בניגוד להוראות לפי חוק זה או לרישיונות שניתנו לו, לא יופעלו מכוח אמצעי השליטה המוחזקים כאמור, זכויות הצבעה למינוי דירקטורים, זכויות לקבלת דיבידנדים או כל זכות אחרת.</w:t>
      </w:r>
    </w:p>
    <w:p w:rsidR="0033204D" w:rsidRDefault="0033204D">
      <w:pPr>
        <w:pStyle w:val="P00"/>
        <w:spacing w:before="72"/>
        <w:ind w:left="0" w:right="1134"/>
        <w:rPr>
          <w:rStyle w:val="default"/>
          <w:rFonts w:cs="FrankRuehl" w:hint="cs"/>
          <w:rtl/>
        </w:rPr>
      </w:pPr>
      <w:r w:rsidRPr="00CA3424">
        <w:rPr>
          <w:rStyle w:val="default"/>
          <w:rFonts w:cs="FrankRuehl"/>
          <w:rtl/>
        </w:rPr>
        <w:pict>
          <v:shape id="_x0000_s2134" type="#_x0000_t202" style="position:absolute;left:0;text-align:left;margin-left:470.25pt;margin-top:7.1pt;width:1in;height:19pt;z-index:251631616"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Style w:val="default"/>
          <w:rFonts w:cs="FrankRuehl" w:hint="cs"/>
          <w:rtl/>
        </w:rPr>
        <w:tab/>
        <w:t>(</w:t>
      </w:r>
      <w:r w:rsidR="00CA3424">
        <w:rPr>
          <w:rStyle w:val="default"/>
          <w:rFonts w:cs="FrankRuehl" w:hint="cs"/>
          <w:rtl/>
        </w:rPr>
        <w:t>ד</w:t>
      </w:r>
      <w:r>
        <w:rPr>
          <w:rStyle w:val="default"/>
          <w:rFonts w:cs="FrankRuehl" w:hint="cs"/>
          <w:rtl/>
        </w:rPr>
        <w:t>)</w:t>
      </w:r>
      <w:r>
        <w:rPr>
          <w:rStyle w:val="default"/>
          <w:rFonts w:cs="FrankRuehl" w:hint="cs"/>
          <w:rtl/>
        </w:rPr>
        <w:tab/>
      </w:r>
      <w:r w:rsidR="00CA3424" w:rsidRPr="00CA3424">
        <w:rPr>
          <w:rStyle w:val="default"/>
          <w:rFonts w:cs="FrankRuehl" w:hint="cs"/>
          <w:rtl/>
        </w:rPr>
        <w:t>הוראות סעיף זה לא יחולו על המדינה</w:t>
      </w:r>
      <w:r>
        <w:rPr>
          <w:rStyle w:val="default"/>
          <w:rFonts w:cs="FrankRuehl" w:hint="cs"/>
          <w:rtl/>
        </w:rPr>
        <w:t>.</w:t>
      </w:r>
    </w:p>
    <w:p w:rsidR="0033204D" w:rsidRPr="007F3DA5" w:rsidRDefault="0033204D">
      <w:pPr>
        <w:pStyle w:val="P00"/>
        <w:spacing w:before="0"/>
        <w:ind w:left="0" w:right="1134"/>
        <w:rPr>
          <w:rFonts w:cs="FrankRuehl" w:hint="cs"/>
          <w:vanish/>
          <w:color w:val="FF0000"/>
          <w:szCs w:val="20"/>
          <w:shd w:val="clear" w:color="auto" w:fill="FFFF99"/>
          <w:rtl/>
        </w:rPr>
      </w:pPr>
      <w:bookmarkStart w:id="56" w:name="Rov176"/>
      <w:r w:rsidRPr="007F3DA5">
        <w:rPr>
          <w:rFonts w:cs="FrankRuehl" w:hint="cs"/>
          <w:vanish/>
          <w:color w:val="FF0000"/>
          <w:szCs w:val="20"/>
          <w:shd w:val="clear" w:color="auto" w:fill="FFFF99"/>
          <w:rtl/>
        </w:rPr>
        <w:t>מיום 1.6.2003</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33204D" w:rsidRPr="007F3DA5" w:rsidRDefault="0033204D">
      <w:pPr>
        <w:pStyle w:val="P00"/>
        <w:spacing w:before="0"/>
        <w:ind w:left="0" w:right="1134"/>
        <w:rPr>
          <w:rFonts w:cs="FrankRuehl" w:hint="cs"/>
          <w:vanish/>
          <w:szCs w:val="20"/>
          <w:shd w:val="clear" w:color="auto" w:fill="FFFF99"/>
          <w:rtl/>
        </w:rPr>
      </w:pPr>
      <w:hyperlink r:id="rId140"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389 (</w:t>
      </w:r>
      <w:hyperlink r:id="rId141"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33204D" w:rsidRPr="007F3DA5" w:rsidRDefault="0033204D">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הוספת סעיף קטן 13(ג)</w:t>
      </w:r>
    </w:p>
    <w:p w:rsidR="00E41C69" w:rsidRPr="007F3DA5" w:rsidRDefault="00E41C69" w:rsidP="00E41C69">
      <w:pPr>
        <w:pStyle w:val="P00"/>
        <w:tabs>
          <w:tab w:val="clear" w:pos="1021"/>
          <w:tab w:val="left" w:pos="-3"/>
        </w:tabs>
        <w:spacing w:before="0"/>
        <w:ind w:left="0" w:right="1134"/>
        <w:rPr>
          <w:rStyle w:val="default"/>
          <w:rFonts w:cs="FrankRuehl" w:hint="cs"/>
          <w:vanish/>
          <w:sz w:val="20"/>
          <w:szCs w:val="20"/>
          <w:shd w:val="clear" w:color="auto" w:fill="FFFF99"/>
          <w:rtl/>
        </w:rPr>
      </w:pPr>
    </w:p>
    <w:p w:rsidR="00E41C69" w:rsidRPr="007F3DA5" w:rsidRDefault="00E41C69" w:rsidP="00E41C69">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E41C69" w:rsidRPr="007F3DA5" w:rsidRDefault="00E41C69" w:rsidP="00E41C69">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E41C69" w:rsidRPr="007F3DA5" w:rsidRDefault="00E41C69" w:rsidP="00E41C69">
      <w:pPr>
        <w:pStyle w:val="P00"/>
        <w:tabs>
          <w:tab w:val="clear" w:pos="6259"/>
        </w:tabs>
        <w:spacing w:before="0"/>
        <w:ind w:left="0" w:right="1134"/>
        <w:rPr>
          <w:rStyle w:val="default"/>
          <w:rFonts w:cs="FrankRuehl" w:hint="cs"/>
          <w:vanish/>
          <w:sz w:val="20"/>
          <w:szCs w:val="20"/>
          <w:shd w:val="clear" w:color="auto" w:fill="FFFF99"/>
          <w:rtl/>
        </w:rPr>
      </w:pPr>
      <w:hyperlink r:id="rId142"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85 (</w:t>
      </w:r>
      <w:hyperlink r:id="rId143"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E41C69" w:rsidRPr="007F3DA5" w:rsidRDefault="00E41C69" w:rsidP="00E41C69">
      <w:pPr>
        <w:pStyle w:val="P0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ב</w:t>
      </w:r>
      <w:r w:rsidRPr="007F3DA5">
        <w:rPr>
          <w:rStyle w:val="default"/>
          <w:rFonts w:cs="FrankRuehl" w:hint="cs"/>
          <w:vanish/>
          <w:sz w:val="22"/>
          <w:szCs w:val="22"/>
          <w:shd w:val="clear" w:color="auto" w:fill="FFFF99"/>
          <w:rtl/>
        </w:rPr>
        <w:t xml:space="preserve">על רשיון או המחזיק אמצעי שליטה בבעל רשיון, לא ירכוש ולא יחזיק אמצעי שליטה בבעל רשיון נוסף, אלא באישור </w:t>
      </w:r>
      <w:r w:rsidRPr="007F3DA5">
        <w:rPr>
          <w:rStyle w:val="default"/>
          <w:rFonts w:cs="FrankRuehl" w:hint="cs"/>
          <w:strike/>
          <w:vanish/>
          <w:sz w:val="22"/>
          <w:szCs w:val="22"/>
          <w:shd w:val="clear" w:color="auto" w:fill="FFFF99"/>
          <w:rtl/>
        </w:rPr>
        <w:t>השר</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הרשות</w:t>
      </w:r>
      <w:r w:rsidRPr="007F3DA5">
        <w:rPr>
          <w:rStyle w:val="default"/>
          <w:rFonts w:cs="FrankRuehl"/>
          <w:vanish/>
          <w:sz w:val="22"/>
          <w:szCs w:val="22"/>
          <w:shd w:val="clear" w:color="auto" w:fill="FFFF99"/>
          <w:rtl/>
        </w:rPr>
        <w:t>.</w:t>
      </w:r>
    </w:p>
    <w:p w:rsidR="00E41C69" w:rsidRPr="007F3DA5" w:rsidRDefault="00E41C69" w:rsidP="001A1759">
      <w:pPr>
        <w:pStyle w:val="P00"/>
        <w:spacing w:before="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ab/>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ב</w:t>
      </w:r>
      <w:r w:rsidRPr="007F3DA5">
        <w:rPr>
          <w:rStyle w:val="default"/>
          <w:rFonts w:cs="FrankRuehl" w:hint="cs"/>
          <w:vanish/>
          <w:sz w:val="22"/>
          <w:szCs w:val="22"/>
          <w:shd w:val="clear" w:color="auto" w:fill="FFFF99"/>
          <w:rtl/>
        </w:rPr>
        <w:t>נוסף להוראות סעיף 12, לא</w:t>
      </w:r>
      <w:r w:rsidRPr="007F3DA5">
        <w:rPr>
          <w:rStyle w:val="default"/>
          <w:rFonts w:cs="FrankRuehl"/>
          <w:vanish/>
          <w:sz w:val="22"/>
          <w:szCs w:val="22"/>
          <w:shd w:val="clear" w:color="auto" w:fill="FFFF99"/>
          <w:rtl/>
        </w:rPr>
        <w:t xml:space="preserve"> י</w:t>
      </w:r>
      <w:r w:rsidRPr="007F3DA5">
        <w:rPr>
          <w:rStyle w:val="default"/>
          <w:rFonts w:cs="FrankRuehl" w:hint="cs"/>
          <w:vanish/>
          <w:sz w:val="22"/>
          <w:szCs w:val="22"/>
          <w:shd w:val="clear" w:color="auto" w:fill="FFFF99"/>
          <w:rtl/>
        </w:rPr>
        <w:t xml:space="preserve">היה אדם מחזיק אמצעי שליטה בבעל רשיון ספק שירות חיוני, אלא באישור </w:t>
      </w:r>
      <w:r w:rsidRPr="007F3DA5">
        <w:rPr>
          <w:rStyle w:val="default"/>
          <w:rFonts w:cs="FrankRuehl" w:hint="cs"/>
          <w:strike/>
          <w:vanish/>
          <w:sz w:val="22"/>
          <w:szCs w:val="22"/>
          <w:shd w:val="clear" w:color="auto" w:fill="FFFF99"/>
          <w:rtl/>
        </w:rPr>
        <w:t>השר</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הרשות</w:t>
      </w:r>
      <w:r w:rsidRPr="007F3DA5">
        <w:rPr>
          <w:rStyle w:val="default"/>
          <w:rFonts w:cs="FrankRuehl" w:hint="cs"/>
          <w:vanish/>
          <w:sz w:val="22"/>
          <w:szCs w:val="22"/>
          <w:shd w:val="clear" w:color="auto" w:fill="FFFF99"/>
          <w:rtl/>
        </w:rPr>
        <w:t>.</w:t>
      </w:r>
    </w:p>
    <w:p w:rsidR="00CA3424" w:rsidRPr="007F3DA5" w:rsidRDefault="00CA3424" w:rsidP="00CA3424">
      <w:pPr>
        <w:pStyle w:val="P00"/>
        <w:tabs>
          <w:tab w:val="clear" w:pos="6259"/>
        </w:tabs>
        <w:spacing w:before="0"/>
        <w:ind w:left="0" w:right="1134"/>
        <w:rPr>
          <w:rStyle w:val="default"/>
          <w:rFonts w:cs="FrankRuehl"/>
          <w:vanish/>
          <w:sz w:val="20"/>
          <w:szCs w:val="20"/>
          <w:shd w:val="clear" w:color="auto" w:fill="FFFF99"/>
          <w:rtl/>
        </w:rPr>
      </w:pPr>
    </w:p>
    <w:p w:rsidR="00CA3424" w:rsidRPr="007F3DA5" w:rsidRDefault="00CA3424" w:rsidP="00CA3424">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CA3424" w:rsidRPr="007F3DA5" w:rsidRDefault="00CA3424" w:rsidP="00CA3424">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CA3424" w:rsidRPr="007F3DA5" w:rsidRDefault="00CA3424" w:rsidP="00CA3424">
      <w:pPr>
        <w:pStyle w:val="P00"/>
        <w:spacing w:before="0"/>
        <w:ind w:left="0" w:right="1134"/>
        <w:rPr>
          <w:rFonts w:ascii="FrankRuehl" w:hAnsi="FrankRuehl" w:cs="FrankRuehl"/>
          <w:vanish/>
          <w:szCs w:val="20"/>
          <w:shd w:val="clear" w:color="auto" w:fill="FFFF99"/>
          <w:rtl/>
        </w:rPr>
      </w:pPr>
      <w:hyperlink r:id="rId144"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929 (</w:t>
      </w:r>
      <w:hyperlink r:id="rId145"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CA3424" w:rsidRPr="007F3DA5" w:rsidRDefault="00CA3424" w:rsidP="00CA3424">
      <w:pPr>
        <w:pStyle w:val="P00"/>
        <w:ind w:left="0"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ab/>
        <w:t>(ג)</w:t>
      </w:r>
      <w:r w:rsidRPr="007F3DA5">
        <w:rPr>
          <w:rStyle w:val="default"/>
          <w:rFonts w:cs="FrankRuehl" w:hint="cs"/>
          <w:vanish/>
          <w:sz w:val="22"/>
          <w:szCs w:val="22"/>
          <w:shd w:val="clear" w:color="auto" w:fill="FFFF99"/>
          <w:rtl/>
        </w:rPr>
        <w:tab/>
        <w:t>החזיק אדם</w:t>
      </w:r>
      <w:r w:rsidRPr="007F3DA5">
        <w:rPr>
          <w:rStyle w:val="default"/>
          <w:rFonts w:cs="FrankRuehl" w:hint="cs"/>
          <w:strike/>
          <w:vanish/>
          <w:sz w:val="22"/>
          <w:szCs w:val="22"/>
          <w:shd w:val="clear" w:color="auto" w:fill="FFFF99"/>
          <w:rtl/>
        </w:rPr>
        <w:t>, למעט המדינה,</w:t>
      </w:r>
      <w:r w:rsidRPr="007F3DA5">
        <w:rPr>
          <w:rStyle w:val="default"/>
          <w:rFonts w:cs="FrankRuehl" w:hint="cs"/>
          <w:vanish/>
          <w:sz w:val="22"/>
          <w:szCs w:val="22"/>
          <w:shd w:val="clear" w:color="auto" w:fill="FFFF99"/>
          <w:rtl/>
        </w:rPr>
        <w:t xml:space="preserve"> אמצעי שליטה בניגוד להוראות לפי חוק זה או לרישיונות שניתנו לו, לא יופעלו מכוח אמצעי השליטה המוחזקים כאמור, זכויות הצבעה למינוי דירקטורים, זכויות לקבלת דיבידנדים או כל זכות אחרת.</w:t>
      </w:r>
    </w:p>
    <w:p w:rsidR="00CA3424" w:rsidRPr="00CA3424" w:rsidRDefault="00CA3424" w:rsidP="00CA3424">
      <w:pPr>
        <w:pStyle w:val="P00"/>
        <w:spacing w:before="0"/>
        <w:ind w:left="0" w:right="1134"/>
        <w:rPr>
          <w:rStyle w:val="default"/>
          <w:rFonts w:cs="FrankRuehl" w:hint="cs"/>
          <w:sz w:val="2"/>
          <w:szCs w:val="2"/>
          <w:rtl/>
        </w:rPr>
      </w:pPr>
      <w:r w:rsidRPr="007F3DA5">
        <w:rPr>
          <w:rStyle w:val="default"/>
          <w:rFonts w:cs="FrankRuehl"/>
          <w:vanish/>
          <w:sz w:val="22"/>
          <w:szCs w:val="22"/>
          <w:shd w:val="clear" w:color="auto" w:fill="FFFF99"/>
          <w:rtl/>
        </w:rPr>
        <w:tab/>
      </w:r>
      <w:r w:rsidRPr="007F3DA5">
        <w:rPr>
          <w:rStyle w:val="default"/>
          <w:rFonts w:cs="FrankRuehl" w:hint="cs"/>
          <w:vanish/>
          <w:sz w:val="22"/>
          <w:szCs w:val="22"/>
          <w:u w:val="single"/>
          <w:shd w:val="clear" w:color="auto" w:fill="FFFF99"/>
          <w:rtl/>
        </w:rPr>
        <w:t>(ד)</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הוראות סעיף זה לא יחולו על המדינה.</w:t>
      </w:r>
      <w:bookmarkEnd w:id="56"/>
    </w:p>
    <w:p w:rsidR="0033204D" w:rsidRDefault="0033204D">
      <w:pPr>
        <w:pStyle w:val="P00"/>
        <w:spacing w:before="72"/>
        <w:ind w:left="0" w:right="1134"/>
        <w:rPr>
          <w:rStyle w:val="default"/>
          <w:rFonts w:cs="FrankRuehl"/>
          <w:rtl/>
        </w:rPr>
      </w:pPr>
      <w:bookmarkStart w:id="57" w:name="Seif14"/>
      <w:bookmarkEnd w:id="57"/>
      <w:r>
        <w:rPr>
          <w:lang w:val="he-IL"/>
        </w:rPr>
        <w:pict>
          <v:rect id="_x0000_s2063" style="position:absolute;left:0;text-align:left;margin-left:464.5pt;margin-top:8.05pt;width:75.05pt;height:16pt;z-index:251559936"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הג</w:t>
                  </w:r>
                  <w:r>
                    <w:rPr>
                      <w:rFonts w:cs="Miriam" w:hint="cs"/>
                      <w:sz w:val="18"/>
                      <w:szCs w:val="18"/>
                      <w:rtl/>
                    </w:rPr>
                    <w:t>בלות על ספק שירות חיוני</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בהתייעצות עם שר האוצר ובאישור הממשלה, רשאי בכל עת לקבוע בצו כי על בעל רשיון ספק שירות חיוני מסוים או דרך כלל, יחולו ההוראות הבאות, כולן או מקצתן:</w:t>
      </w:r>
    </w:p>
    <w:p w:rsidR="0033204D" w:rsidRDefault="0033204D">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ביעה שלפיה תובטח הש</w:t>
      </w:r>
      <w:r>
        <w:rPr>
          <w:rStyle w:val="default"/>
          <w:rFonts w:cs="FrankRuehl"/>
          <w:rtl/>
        </w:rPr>
        <w:t>לי</w:t>
      </w:r>
      <w:r>
        <w:rPr>
          <w:rStyle w:val="default"/>
          <w:rFonts w:cs="FrankRuehl" w:hint="cs"/>
          <w:rtl/>
        </w:rPr>
        <w:t>טה בו בידי אזרח ישראלי ותושב ישראל, לרבות קביעת שיעור מרבי של אמצעי שליטה שיוחזקו, במישרין או בעקיפין, בידי מי שאינו אזרח או תושב כאמור;</w:t>
      </w:r>
    </w:p>
    <w:p w:rsidR="0033204D" w:rsidRDefault="0033204D">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רישה מטעמים של בטחון המדינה, כי נושאי משרה ובעלי תפק</w:t>
      </w:r>
      <w:r>
        <w:rPr>
          <w:rStyle w:val="default"/>
          <w:rFonts w:cs="FrankRuehl"/>
          <w:rtl/>
        </w:rPr>
        <w:t>י</w:t>
      </w:r>
      <w:r>
        <w:rPr>
          <w:rStyle w:val="default"/>
          <w:rFonts w:cs="FrankRuehl" w:hint="cs"/>
          <w:rtl/>
        </w:rPr>
        <w:t>דים מסוימים בו כפי שיקבע, כולם או מקצתם, יהיו אזרחי ישראל ו</w:t>
      </w:r>
      <w:r>
        <w:rPr>
          <w:rStyle w:val="default"/>
          <w:rFonts w:cs="FrankRuehl"/>
          <w:rtl/>
        </w:rPr>
        <w:t>תו</w:t>
      </w:r>
      <w:r>
        <w:rPr>
          <w:rStyle w:val="default"/>
          <w:rFonts w:cs="FrankRuehl" w:hint="cs"/>
          <w:rtl/>
        </w:rPr>
        <w:t>שביה, וכי כולם או מקצתם יהיו בעלי סיווג בטחוני כפי שייקבע.</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לא יתן צו כאמור בסעיף קטן (א), אלא לאחר שנתן למי שחל עליו הצו הזדמנות להשמיע טענותיו.</w:t>
      </w:r>
    </w:p>
    <w:p w:rsidR="0033204D" w:rsidRDefault="0033204D">
      <w:pPr>
        <w:pStyle w:val="P00"/>
        <w:spacing w:before="72"/>
        <w:ind w:left="0" w:right="1134"/>
        <w:rPr>
          <w:rStyle w:val="default"/>
          <w:rFonts w:cs="FrankRuehl"/>
          <w:rtl/>
        </w:rPr>
      </w:pPr>
      <w:bookmarkStart w:id="58" w:name="Seif15"/>
      <w:bookmarkEnd w:id="58"/>
      <w:r>
        <w:rPr>
          <w:lang w:val="he-IL"/>
        </w:rPr>
        <w:pict>
          <v:rect id="_x0000_s2064" style="position:absolute;left:0;text-align:left;margin-left:464.5pt;margin-top:8.05pt;width:75.05pt;height:8pt;z-index:251560960" o:allowincell="f" filled="f" stroked="f" strokecolor="lime" strokeweight=".25pt">
            <v:textbox inset="0,0,0,0">
              <w:txbxContent>
                <w:p w:rsidR="00C620D2" w:rsidRDefault="00C620D2">
                  <w:pPr>
                    <w:spacing w:line="160" w:lineRule="exact"/>
                    <w:jc w:val="left"/>
                    <w:rPr>
                      <w:rFonts w:cs="Miriam"/>
                      <w:sz w:val="18"/>
                      <w:szCs w:val="18"/>
                      <w:rtl/>
                    </w:rPr>
                  </w:pPr>
                  <w:r>
                    <w:rPr>
                      <w:rFonts w:cs="Miriam"/>
                      <w:sz w:val="18"/>
                      <w:szCs w:val="18"/>
                      <w:rtl/>
                    </w:rPr>
                    <w:t>פע</w:t>
                  </w:r>
                  <w:r>
                    <w:rPr>
                      <w:rFonts w:cs="Miriam" w:hint="cs"/>
                      <w:sz w:val="18"/>
                      <w:szCs w:val="18"/>
                      <w:rtl/>
                    </w:rPr>
                    <w:t>ולות אסורות ואכיפה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עולה שנ</w:t>
      </w:r>
      <w:r>
        <w:rPr>
          <w:rStyle w:val="default"/>
          <w:rFonts w:cs="FrankRuehl"/>
          <w:rtl/>
        </w:rPr>
        <w:t>ע</w:t>
      </w:r>
      <w:r>
        <w:rPr>
          <w:rStyle w:val="default"/>
          <w:rFonts w:cs="FrankRuehl" w:hint="cs"/>
          <w:rtl/>
        </w:rPr>
        <w:t xml:space="preserve">שתה בניגוד להוראות סעיפים 11 עד 14 או בניגוד להוראות שנקבעו לפיהם </w:t>
      </w:r>
      <w:r>
        <w:rPr>
          <w:rStyle w:val="default"/>
          <w:rFonts w:cs="FrankRuehl"/>
          <w:rtl/>
        </w:rPr>
        <w:t xml:space="preserve">– </w:t>
      </w:r>
      <w:r>
        <w:rPr>
          <w:rStyle w:val="default"/>
          <w:rFonts w:cs="FrankRuehl" w:hint="cs"/>
          <w:rtl/>
        </w:rPr>
        <w:t>בטלה.</w:t>
      </w:r>
    </w:p>
    <w:p w:rsidR="0033204D" w:rsidRDefault="0033204D" w:rsidP="00E41C6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בל</w:t>
      </w:r>
      <w:r>
        <w:rPr>
          <w:rStyle w:val="default"/>
          <w:rFonts w:cs="FrankRuehl"/>
          <w:rtl/>
        </w:rPr>
        <w:t xml:space="preserve">י </w:t>
      </w:r>
      <w:r>
        <w:rPr>
          <w:rStyle w:val="default"/>
          <w:rFonts w:cs="FrankRuehl" w:hint="cs"/>
          <w:rtl/>
        </w:rPr>
        <w:t>לגרוע מהוראות סעיף קטן (א), אדם אינו רשאי לממש את זכויותיו כתוצאה מפעולה שנעשתה בניגוד להוראות סעיפים 11 עד 14, במישרין או בעקיפין, למעט מכירתן של הזכויות או השתתפות ברווחי</w:t>
      </w:r>
      <w:r>
        <w:rPr>
          <w:rStyle w:val="default"/>
          <w:rFonts w:cs="FrankRuehl"/>
          <w:rtl/>
        </w:rPr>
        <w:t xml:space="preserve"> ת</w:t>
      </w:r>
      <w:r>
        <w:rPr>
          <w:rStyle w:val="default"/>
          <w:rFonts w:cs="FrankRuehl" w:hint="cs"/>
          <w:rtl/>
        </w:rPr>
        <w:t>אגיד.</w:t>
      </w:r>
    </w:p>
    <w:p w:rsidR="00E41C69" w:rsidRDefault="00E41C69" w:rsidP="00E41C69">
      <w:pPr>
        <w:pStyle w:val="P00"/>
        <w:spacing w:before="72"/>
        <w:ind w:left="0" w:right="1134"/>
        <w:rPr>
          <w:rStyle w:val="default"/>
          <w:rFonts w:cs="FrankRuehl" w:hint="cs"/>
          <w:rtl/>
        </w:rPr>
      </w:pPr>
      <w:r w:rsidRPr="00E41C69">
        <w:rPr>
          <w:rStyle w:val="default"/>
          <w:rFonts w:cs="FrankRuehl"/>
          <w:rtl/>
        </w:rPr>
        <w:pict>
          <v:shape id="_x0000_s2340" type="#_x0000_t202" style="position:absolute;left:0;text-align:left;margin-left:470.35pt;margin-top:7.1pt;width:1in;height:35.05pt;z-index:251708416" filled="f" stroked="f">
            <v:textbox inset="1mm,0,1mm,0">
              <w:txbxContent>
                <w:p w:rsidR="00C620D2" w:rsidRDefault="00C620D2" w:rsidP="00E41C69">
                  <w:pPr>
                    <w:spacing w:line="160" w:lineRule="exact"/>
                    <w:jc w:val="left"/>
                    <w:rPr>
                      <w:rFonts w:cs="Miriam"/>
                      <w:sz w:val="18"/>
                      <w:szCs w:val="18"/>
                      <w:rtl/>
                    </w:rPr>
                  </w:pPr>
                  <w:r>
                    <w:rPr>
                      <w:rFonts w:cs="Miriam" w:hint="cs"/>
                      <w:sz w:val="18"/>
                      <w:szCs w:val="18"/>
                      <w:rtl/>
                    </w:rPr>
                    <w:t>(תיקון מס' 13) תשע"ו-2015</w:t>
                  </w:r>
                </w:p>
                <w:p w:rsidR="00C620D2" w:rsidRDefault="00C620D2" w:rsidP="00E41C69">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sidRPr="00E41C69">
        <w:rPr>
          <w:rStyle w:val="default"/>
          <w:rFonts w:cs="FrankRuehl"/>
          <w:rtl/>
        </w:rPr>
        <w:tab/>
      </w:r>
      <w:r>
        <w:rPr>
          <w:rStyle w:val="default"/>
          <w:rFonts w:cs="FrankRuehl"/>
          <w:rtl/>
        </w:rPr>
        <w:t>(</w:t>
      </w:r>
      <w:r w:rsidRPr="00E41C69">
        <w:rPr>
          <w:rStyle w:val="default"/>
          <w:rFonts w:cs="FrankRuehl" w:hint="cs"/>
          <w:rtl/>
        </w:rPr>
        <w:t>ב1)</w:t>
      </w:r>
      <w:r w:rsidRPr="00E41C69">
        <w:rPr>
          <w:rStyle w:val="default"/>
          <w:rFonts w:cs="FrankRuehl" w:hint="cs"/>
          <w:rtl/>
        </w:rPr>
        <w:tab/>
        <w:t xml:space="preserve">להבטחת אכיפתם של סעיפים 11 עד 13 וסעיף זה, וכן לצורכי פיקוח, רשאית הרשות לקבוע בכללים שתפרסם ברשומות </w:t>
      </w:r>
      <w:r w:rsidR="00CA3424" w:rsidRPr="00CA3424">
        <w:rPr>
          <w:rStyle w:val="default"/>
          <w:rFonts w:cs="FrankRuehl" w:hint="cs"/>
          <w:rtl/>
        </w:rPr>
        <w:t xml:space="preserve">ובאתר האינטרנט של הרשות </w:t>
      </w:r>
      <w:r w:rsidRPr="00E41C69">
        <w:rPr>
          <w:rStyle w:val="default"/>
          <w:rFonts w:cs="FrankRuehl" w:hint="cs"/>
          <w:rtl/>
        </w:rPr>
        <w:t>תנאים, הוראות, הגבלות וחובות דיווח, לרבות הוראות לעניין ניהול ורישום מיוחד של המחזיקים בניירות ערך של בעל הרישיון, במישרין או בעקיפין</w:t>
      </w:r>
      <w:r>
        <w:rPr>
          <w:rStyle w:val="default"/>
          <w:rFonts w:cs="FrankRuehl" w:hint="cs"/>
          <w:rtl/>
        </w:rPr>
        <w:t>.</w:t>
      </w:r>
    </w:p>
    <w:p w:rsidR="0033204D" w:rsidRDefault="00DE2F30" w:rsidP="00DE2F30">
      <w:pPr>
        <w:pStyle w:val="P00"/>
        <w:spacing w:before="72"/>
        <w:ind w:left="0" w:right="1134"/>
        <w:rPr>
          <w:rStyle w:val="default"/>
          <w:rFonts w:cs="FrankRuehl" w:hint="cs"/>
          <w:rtl/>
        </w:rPr>
      </w:pPr>
      <w:r>
        <w:rPr>
          <w:rFonts w:cs="FrankRuehl"/>
          <w:sz w:val="26"/>
          <w:rtl/>
          <w:lang w:eastAsia="en-US"/>
        </w:rPr>
        <w:pict>
          <v:shape id="_x0000_s2343" type="#_x0000_t202" style="position:absolute;left:0;text-align:left;margin-left:470.35pt;margin-top:7.1pt;width:1in;height:16.8pt;z-index:251709440" filled="f" stroked="f">
            <v:textbox inset="1mm,0,1mm,0">
              <w:txbxContent>
                <w:p w:rsidR="00C620D2" w:rsidRDefault="00C620D2" w:rsidP="00DE2F30">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sidR="0033204D">
        <w:rPr>
          <w:rFonts w:cs="FrankRuehl"/>
          <w:sz w:val="26"/>
          <w:rtl/>
        </w:rPr>
        <w:tab/>
      </w:r>
      <w:r w:rsidR="0033204D">
        <w:rPr>
          <w:rStyle w:val="default"/>
          <w:rFonts w:cs="FrankRuehl"/>
          <w:rtl/>
        </w:rPr>
        <w:t>(ג</w:t>
      </w:r>
      <w:r w:rsidR="0033204D">
        <w:rPr>
          <w:rStyle w:val="default"/>
          <w:rFonts w:cs="FrankRuehl" w:hint="cs"/>
          <w:rtl/>
        </w:rPr>
        <w:t>)</w:t>
      </w:r>
      <w:r w:rsidR="0033204D">
        <w:rPr>
          <w:rStyle w:val="default"/>
          <w:rFonts w:cs="FrankRuehl"/>
          <w:rtl/>
        </w:rPr>
        <w:tab/>
        <w:t>ל</w:t>
      </w:r>
      <w:r w:rsidR="0033204D">
        <w:rPr>
          <w:rStyle w:val="default"/>
          <w:rFonts w:cs="FrankRuehl" w:hint="cs"/>
          <w:rtl/>
        </w:rPr>
        <w:t>הבטחת אכיפתם של ס</w:t>
      </w:r>
      <w:r w:rsidR="00E41C69">
        <w:rPr>
          <w:rStyle w:val="default"/>
          <w:rFonts w:cs="FrankRuehl" w:hint="cs"/>
          <w:rtl/>
        </w:rPr>
        <w:t>עיף</w:t>
      </w:r>
      <w:r w:rsidR="0033204D">
        <w:rPr>
          <w:rStyle w:val="default"/>
          <w:rFonts w:cs="FrankRuehl" w:hint="cs"/>
          <w:rtl/>
        </w:rPr>
        <w:t xml:space="preserve"> 14 וסעיף זה, וכן לצורכי פיקוח, רשאי הש</w:t>
      </w:r>
      <w:r w:rsidR="0033204D">
        <w:rPr>
          <w:rStyle w:val="default"/>
          <w:rFonts w:cs="FrankRuehl"/>
          <w:rtl/>
        </w:rPr>
        <w:t xml:space="preserve">ר </w:t>
      </w:r>
      <w:r w:rsidR="0033204D">
        <w:rPr>
          <w:rStyle w:val="default"/>
          <w:rFonts w:cs="FrankRuehl" w:hint="cs"/>
          <w:rtl/>
        </w:rPr>
        <w:t xml:space="preserve">לקבוע תנאים, הוראות, הגבלות וחובות דיווח, לרבות הוראות לענין ניהול ורישום מיוחד של המחזיקים בניירות ערך של בעל </w:t>
      </w:r>
      <w:r w:rsidRPr="00DE2F30">
        <w:rPr>
          <w:rStyle w:val="default"/>
          <w:rFonts w:cs="FrankRuehl" w:hint="cs"/>
          <w:rtl/>
        </w:rPr>
        <w:t>רישיון ספק שירות חיוני</w:t>
      </w:r>
      <w:r w:rsidR="0033204D">
        <w:rPr>
          <w:rStyle w:val="default"/>
          <w:rFonts w:cs="FrankRuehl" w:hint="cs"/>
          <w:rtl/>
        </w:rPr>
        <w:t>, במישרין או בעקיפין.</w:t>
      </w:r>
    </w:p>
    <w:p w:rsidR="00E41C69" w:rsidRPr="007F3DA5" w:rsidRDefault="00E41C69" w:rsidP="00E41C69">
      <w:pPr>
        <w:pStyle w:val="P00"/>
        <w:tabs>
          <w:tab w:val="clear" w:pos="6259"/>
        </w:tabs>
        <w:spacing w:before="0"/>
        <w:ind w:left="0" w:right="1134"/>
        <w:rPr>
          <w:rStyle w:val="default"/>
          <w:rFonts w:cs="FrankRuehl" w:hint="cs"/>
          <w:vanish/>
          <w:color w:val="FF0000"/>
          <w:sz w:val="20"/>
          <w:szCs w:val="20"/>
          <w:shd w:val="clear" w:color="auto" w:fill="FFFF99"/>
          <w:rtl/>
        </w:rPr>
      </w:pPr>
      <w:bookmarkStart w:id="59" w:name="Rov177"/>
      <w:r w:rsidRPr="007F3DA5">
        <w:rPr>
          <w:rStyle w:val="default"/>
          <w:rFonts w:cs="FrankRuehl" w:hint="cs"/>
          <w:vanish/>
          <w:color w:val="FF0000"/>
          <w:sz w:val="20"/>
          <w:szCs w:val="20"/>
          <w:shd w:val="clear" w:color="auto" w:fill="FFFF99"/>
          <w:rtl/>
        </w:rPr>
        <w:t>מיום 1.1.2016</w:t>
      </w:r>
    </w:p>
    <w:p w:rsidR="00E41C69" w:rsidRPr="007F3DA5" w:rsidRDefault="00E41C69" w:rsidP="00E41C69">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E41C69" w:rsidRPr="007F3DA5" w:rsidRDefault="00E41C69" w:rsidP="00E41C69">
      <w:pPr>
        <w:pStyle w:val="P00"/>
        <w:tabs>
          <w:tab w:val="clear" w:pos="6259"/>
        </w:tabs>
        <w:spacing w:before="0"/>
        <w:ind w:left="0" w:right="1134"/>
        <w:rPr>
          <w:rStyle w:val="default"/>
          <w:rFonts w:cs="FrankRuehl" w:hint="cs"/>
          <w:vanish/>
          <w:sz w:val="20"/>
          <w:szCs w:val="20"/>
          <w:shd w:val="clear" w:color="auto" w:fill="FFFF99"/>
          <w:rtl/>
        </w:rPr>
      </w:pPr>
      <w:hyperlink r:id="rId146"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85 (</w:t>
      </w:r>
      <w:hyperlink r:id="rId147"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E41C69" w:rsidRPr="007F3DA5" w:rsidRDefault="00E41C69" w:rsidP="00E41C69">
      <w:pPr>
        <w:pStyle w:val="P00"/>
        <w:ind w:left="0" w:right="1134"/>
        <w:rPr>
          <w:rFonts w:cs="FrankRuehl" w:hint="cs"/>
          <w:vanish/>
          <w:sz w:val="22"/>
          <w:szCs w:val="22"/>
          <w:shd w:val="clear" w:color="auto" w:fill="FFFF99"/>
          <w:rtl/>
        </w:rPr>
      </w:pPr>
      <w:r w:rsidRPr="007F3DA5">
        <w:rPr>
          <w:rFonts w:cs="FrankRuehl" w:hint="cs"/>
          <w:vanish/>
          <w:sz w:val="22"/>
          <w:szCs w:val="22"/>
          <w:shd w:val="clear" w:color="auto" w:fill="FFFF99"/>
          <w:rtl/>
        </w:rPr>
        <w:tab/>
      </w:r>
      <w:r w:rsidRPr="007F3DA5">
        <w:rPr>
          <w:rFonts w:cs="FrankRuehl" w:hint="cs"/>
          <w:vanish/>
          <w:sz w:val="22"/>
          <w:szCs w:val="22"/>
          <w:u w:val="single"/>
          <w:shd w:val="clear" w:color="auto" w:fill="FFFF99"/>
          <w:rtl/>
        </w:rPr>
        <w:t>(ב1)</w:t>
      </w:r>
      <w:r w:rsidRPr="007F3DA5">
        <w:rPr>
          <w:rFonts w:cs="FrankRuehl" w:hint="cs"/>
          <w:vanish/>
          <w:sz w:val="22"/>
          <w:szCs w:val="22"/>
          <w:u w:val="single"/>
          <w:shd w:val="clear" w:color="auto" w:fill="FFFF99"/>
          <w:rtl/>
        </w:rPr>
        <w:tab/>
        <w:t>להבטחת אכיפתם של סעיפים 11 עד 13 וסעיף זה, וכן לצורכי פיקוח, רשאית הרשות לקבוע בכללים שתפרסם ברשומות תנאים, הוראות, הגבלות וחובות דיווח, לרבות הוראות לעניין ניהול ורישום מיוחד של המחזיקים בניירות ערך של בעל הרישיון, במישרין או בעקיפין.</w:t>
      </w:r>
    </w:p>
    <w:p w:rsidR="00E41C69" w:rsidRPr="007F3DA5" w:rsidRDefault="00E41C69" w:rsidP="00DE2F30">
      <w:pPr>
        <w:pStyle w:val="P00"/>
        <w:spacing w:before="0"/>
        <w:ind w:left="0" w:right="1134"/>
        <w:rPr>
          <w:rStyle w:val="default"/>
          <w:rFonts w:cs="FrankRuehl"/>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(ג</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ל</w:t>
      </w:r>
      <w:r w:rsidRPr="007F3DA5">
        <w:rPr>
          <w:rStyle w:val="default"/>
          <w:rFonts w:cs="FrankRuehl" w:hint="cs"/>
          <w:vanish/>
          <w:sz w:val="22"/>
          <w:szCs w:val="22"/>
          <w:shd w:val="clear" w:color="auto" w:fill="FFFF99"/>
          <w:rtl/>
        </w:rPr>
        <w:t xml:space="preserve">הבטחת אכיפתם של </w:t>
      </w:r>
      <w:r w:rsidRPr="007F3DA5">
        <w:rPr>
          <w:rStyle w:val="default"/>
          <w:rFonts w:cs="FrankRuehl" w:hint="cs"/>
          <w:strike/>
          <w:vanish/>
          <w:sz w:val="22"/>
          <w:szCs w:val="22"/>
          <w:shd w:val="clear" w:color="auto" w:fill="FFFF99"/>
          <w:rtl/>
        </w:rPr>
        <w:t>סעיפים 11 עד</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סעיף</w:t>
      </w:r>
      <w:r w:rsidRPr="007F3DA5">
        <w:rPr>
          <w:rStyle w:val="default"/>
          <w:rFonts w:cs="FrankRuehl" w:hint="cs"/>
          <w:vanish/>
          <w:sz w:val="22"/>
          <w:szCs w:val="22"/>
          <w:shd w:val="clear" w:color="auto" w:fill="FFFF99"/>
          <w:rtl/>
        </w:rPr>
        <w:t xml:space="preserve"> 14 וסעיף זה, וכן לצורכי פיקוח, רשאי הש</w:t>
      </w:r>
      <w:r w:rsidRPr="007F3DA5">
        <w:rPr>
          <w:rStyle w:val="default"/>
          <w:rFonts w:cs="FrankRuehl"/>
          <w:vanish/>
          <w:sz w:val="22"/>
          <w:szCs w:val="22"/>
          <w:shd w:val="clear" w:color="auto" w:fill="FFFF99"/>
          <w:rtl/>
        </w:rPr>
        <w:t xml:space="preserve">ר </w:t>
      </w:r>
      <w:r w:rsidRPr="007F3DA5">
        <w:rPr>
          <w:rStyle w:val="default"/>
          <w:rFonts w:cs="FrankRuehl" w:hint="cs"/>
          <w:vanish/>
          <w:sz w:val="22"/>
          <w:szCs w:val="22"/>
          <w:shd w:val="clear" w:color="auto" w:fill="FFFF99"/>
          <w:rtl/>
        </w:rPr>
        <w:t xml:space="preserve">לקבוע תנאים, הוראות, הגבלות וחובות דיווח, לרבות הוראות לענין ניהול ורישום מיוחד של המחזיקים בניירות ערך של </w:t>
      </w:r>
      <w:r w:rsidRPr="007F3DA5">
        <w:rPr>
          <w:rStyle w:val="default"/>
          <w:rFonts w:cs="FrankRuehl" w:hint="cs"/>
          <w:strike/>
          <w:vanish/>
          <w:sz w:val="22"/>
          <w:szCs w:val="22"/>
          <w:shd w:val="clear" w:color="auto" w:fill="FFFF99"/>
          <w:rtl/>
        </w:rPr>
        <w:t>בעל הרשיון</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בעל רישיון ספק שירות חיוני</w:t>
      </w:r>
      <w:r w:rsidRPr="007F3DA5">
        <w:rPr>
          <w:rStyle w:val="default"/>
          <w:rFonts w:cs="FrankRuehl" w:hint="cs"/>
          <w:vanish/>
          <w:sz w:val="22"/>
          <w:szCs w:val="22"/>
          <w:shd w:val="clear" w:color="auto" w:fill="FFFF99"/>
          <w:rtl/>
        </w:rPr>
        <w:t>, במישרין או בעקיפין.</w:t>
      </w:r>
    </w:p>
    <w:p w:rsidR="00CA3424" w:rsidRPr="007F3DA5" w:rsidRDefault="00CA3424" w:rsidP="00CA3424">
      <w:pPr>
        <w:pStyle w:val="P00"/>
        <w:tabs>
          <w:tab w:val="clear" w:pos="6259"/>
        </w:tabs>
        <w:spacing w:before="0"/>
        <w:ind w:left="0" w:right="1134"/>
        <w:rPr>
          <w:rStyle w:val="default"/>
          <w:rFonts w:cs="FrankRuehl"/>
          <w:vanish/>
          <w:sz w:val="20"/>
          <w:szCs w:val="20"/>
          <w:shd w:val="clear" w:color="auto" w:fill="FFFF99"/>
          <w:rtl/>
        </w:rPr>
      </w:pPr>
    </w:p>
    <w:p w:rsidR="00CA3424" w:rsidRPr="007F3DA5" w:rsidRDefault="00CA3424" w:rsidP="00CA3424">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CA3424" w:rsidRPr="007F3DA5" w:rsidRDefault="00CA3424" w:rsidP="00CA3424">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CA3424" w:rsidRPr="007F3DA5" w:rsidRDefault="00CA3424" w:rsidP="00CA3424">
      <w:pPr>
        <w:pStyle w:val="P00"/>
        <w:spacing w:before="0"/>
        <w:ind w:left="0" w:right="1134"/>
        <w:rPr>
          <w:rFonts w:ascii="FrankRuehl" w:hAnsi="FrankRuehl" w:cs="FrankRuehl"/>
          <w:vanish/>
          <w:szCs w:val="20"/>
          <w:shd w:val="clear" w:color="auto" w:fill="FFFF99"/>
          <w:rtl/>
        </w:rPr>
      </w:pPr>
      <w:hyperlink r:id="rId148"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929 (</w:t>
      </w:r>
      <w:hyperlink r:id="rId149"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CA3424" w:rsidRPr="00CA3424" w:rsidRDefault="00CA3424" w:rsidP="00CA3424">
      <w:pPr>
        <w:pStyle w:val="P00"/>
        <w:ind w:left="0" w:right="1134"/>
        <w:rPr>
          <w:rFonts w:cs="FrankRuehl" w:hint="cs"/>
          <w:sz w:val="2"/>
          <w:szCs w:val="2"/>
          <w:shd w:val="clear" w:color="auto" w:fill="FFFF99"/>
          <w:rtl/>
        </w:rPr>
      </w:pPr>
      <w:r w:rsidRPr="007F3DA5">
        <w:rPr>
          <w:rFonts w:cs="FrankRuehl" w:hint="cs"/>
          <w:vanish/>
          <w:sz w:val="22"/>
          <w:szCs w:val="22"/>
          <w:shd w:val="clear" w:color="auto" w:fill="FFFF99"/>
          <w:rtl/>
        </w:rPr>
        <w:tab/>
        <w:t>(ב1)</w:t>
      </w:r>
      <w:r w:rsidRPr="007F3DA5">
        <w:rPr>
          <w:rFonts w:cs="FrankRuehl" w:hint="cs"/>
          <w:vanish/>
          <w:sz w:val="22"/>
          <w:szCs w:val="22"/>
          <w:shd w:val="clear" w:color="auto" w:fill="FFFF99"/>
          <w:rtl/>
        </w:rPr>
        <w:tab/>
        <w:t xml:space="preserve">להבטחת אכיפתם של סעיפים 11 עד 13 וסעיף זה, וכן לצורכי פיקוח, רשאית הרשות לקבוע בכללים שתפרסם ברשומות </w:t>
      </w:r>
      <w:r w:rsidRPr="007F3DA5">
        <w:rPr>
          <w:rFonts w:cs="FrankRuehl" w:hint="cs"/>
          <w:vanish/>
          <w:sz w:val="22"/>
          <w:szCs w:val="22"/>
          <w:u w:val="single"/>
          <w:shd w:val="clear" w:color="auto" w:fill="FFFF99"/>
          <w:rtl/>
        </w:rPr>
        <w:t>ובאתר האינטרנט של הרשות</w:t>
      </w:r>
      <w:r w:rsidRPr="007F3DA5">
        <w:rPr>
          <w:rFonts w:cs="FrankRuehl" w:hint="cs"/>
          <w:vanish/>
          <w:sz w:val="22"/>
          <w:szCs w:val="22"/>
          <w:shd w:val="clear" w:color="auto" w:fill="FFFF99"/>
          <w:rtl/>
        </w:rPr>
        <w:t xml:space="preserve"> תנאים, הוראות, הגבלות וחובות דיווח, לרבות הוראות לעניין ניהול ורישום מיוחד של המחזיקים בניירות ערך של בעל הרישיון, במישרין או בעקיפין.</w:t>
      </w:r>
      <w:bookmarkEnd w:id="59"/>
    </w:p>
    <w:p w:rsidR="0033204D" w:rsidRDefault="0033204D">
      <w:pPr>
        <w:pStyle w:val="P00"/>
        <w:spacing w:before="72"/>
        <w:ind w:left="0" w:right="1134"/>
        <w:rPr>
          <w:rStyle w:val="default"/>
          <w:rFonts w:cs="FrankRuehl"/>
          <w:rtl/>
        </w:rPr>
      </w:pPr>
      <w:bookmarkStart w:id="60" w:name="Seif16"/>
      <w:bookmarkEnd w:id="60"/>
      <w:r>
        <w:rPr>
          <w:lang w:val="he-IL"/>
        </w:rPr>
        <w:pict>
          <v:rect id="_x0000_s2065" style="position:absolute;left:0;text-align:left;margin-left:464.5pt;margin-top:8.05pt;width:75.05pt;height:8pt;z-index:251561984"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16.</w:t>
      </w:r>
      <w:r>
        <w:rPr>
          <w:rStyle w:val="big-number"/>
          <w:rFonts w:cs="Miriam"/>
          <w:rtl/>
        </w:rPr>
        <w:tab/>
      </w:r>
      <w:r>
        <w:rPr>
          <w:rStyle w:val="default"/>
          <w:rFonts w:cs="FrankRuehl"/>
          <w:rtl/>
        </w:rPr>
        <w:t>הש</w:t>
      </w:r>
      <w:r>
        <w:rPr>
          <w:rStyle w:val="default"/>
          <w:rFonts w:cs="FrankRuehl" w:hint="cs"/>
          <w:rtl/>
        </w:rPr>
        <w:t>רים רשאים לקבוע, דרך כלל או לסוגים, באישור ועדת הכספים של הכנסת, אגרות שעל מבקש ר</w:t>
      </w:r>
      <w:r>
        <w:rPr>
          <w:rStyle w:val="default"/>
          <w:rFonts w:cs="FrankRuehl"/>
          <w:rtl/>
        </w:rPr>
        <w:t>שי</w:t>
      </w:r>
      <w:r>
        <w:rPr>
          <w:rStyle w:val="default"/>
          <w:rFonts w:cs="FrankRuehl" w:hint="cs"/>
          <w:rtl/>
        </w:rPr>
        <w:t>ון או בעל רשיון, לשלם.</w:t>
      </w:r>
    </w:p>
    <w:p w:rsidR="0033204D" w:rsidRDefault="0033204D">
      <w:pPr>
        <w:pStyle w:val="medium2-header"/>
        <w:keepLines w:val="0"/>
        <w:spacing w:before="72"/>
        <w:ind w:left="0" w:right="1134"/>
        <w:rPr>
          <w:rFonts w:cs="FrankRuehl"/>
          <w:noProof/>
          <w:rtl/>
        </w:rPr>
      </w:pPr>
      <w:bookmarkStart w:id="61" w:name="med2"/>
      <w:bookmarkEnd w:id="61"/>
      <w:r>
        <w:rPr>
          <w:rFonts w:cs="FrankRuehl"/>
          <w:noProof/>
          <w:rtl/>
        </w:rPr>
        <w:t>פר</w:t>
      </w:r>
      <w:r>
        <w:rPr>
          <w:rFonts w:cs="FrankRuehl" w:hint="cs"/>
          <w:noProof/>
          <w:rtl/>
        </w:rPr>
        <w:t xml:space="preserve">ק ג' </w:t>
      </w:r>
      <w:r>
        <w:rPr>
          <w:rFonts w:cs="FrankRuehl"/>
          <w:noProof/>
          <w:rtl/>
        </w:rPr>
        <w:t xml:space="preserve">– </w:t>
      </w:r>
      <w:r>
        <w:rPr>
          <w:rFonts w:cs="FrankRuehl" w:hint="cs"/>
          <w:noProof/>
          <w:rtl/>
        </w:rPr>
        <w:t>בעל רשיון ספק שירות חיוני</w:t>
      </w:r>
    </w:p>
    <w:p w:rsidR="0033204D" w:rsidRDefault="0033204D">
      <w:pPr>
        <w:pStyle w:val="P00"/>
        <w:spacing w:before="72"/>
        <w:ind w:left="0" w:right="1134"/>
        <w:rPr>
          <w:rStyle w:val="default"/>
          <w:rFonts w:cs="FrankRuehl" w:hint="cs"/>
          <w:rtl/>
        </w:rPr>
      </w:pPr>
      <w:bookmarkStart w:id="62" w:name="Seif17"/>
      <w:bookmarkEnd w:id="62"/>
      <w:r>
        <w:rPr>
          <w:lang w:val="he-IL"/>
        </w:rPr>
        <w:pict>
          <v:rect id="_x0000_s2066" style="position:absolute;left:0;text-align:left;margin-left:464.5pt;margin-top:8.05pt;width:75.05pt;height:16.9pt;z-index:251563008"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חו</w:t>
                  </w:r>
                  <w:r>
                    <w:rPr>
                      <w:rFonts w:cs="Miriam" w:hint="cs"/>
                      <w:sz w:val="18"/>
                      <w:szCs w:val="18"/>
                      <w:rtl/>
                    </w:rPr>
                    <w:t>בות בעל רשיון ספק שירות חיוני</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רשיון ספק שירות חיוני </w:t>
      </w:r>
      <w:r>
        <w:rPr>
          <w:rStyle w:val="default"/>
          <w:rFonts w:cs="FrankRuehl"/>
          <w:rtl/>
        </w:rPr>
        <w:t>–</w:t>
      </w:r>
    </w:p>
    <w:p w:rsidR="0033204D" w:rsidRDefault="0033204D">
      <w:pPr>
        <w:pStyle w:val="P22"/>
        <w:spacing w:before="72"/>
        <w:ind w:left="1021" w:right="1134"/>
        <w:rPr>
          <w:rStyle w:val="default"/>
          <w:rFonts w:cs="FrankRuehl"/>
          <w:rtl/>
        </w:rPr>
      </w:pPr>
      <w:r>
        <w:rPr>
          <w:rFonts w:cs="FrankRuehl"/>
          <w:rtl/>
          <w:lang w:val="he-IL"/>
        </w:rPr>
        <w:pict>
          <v:shape id="_x0000_s2229" type="#_x0000_t202" style="position:absolute;left:0;text-align:left;margin-left:470.25pt;margin-top:7.1pt;width:1in;height:16.8pt;z-index:251672576"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v:shape>
        </w:pict>
      </w:r>
      <w:r>
        <w:rPr>
          <w:rStyle w:val="default"/>
          <w:rFonts w:cs="FrankRuehl"/>
          <w:rtl/>
        </w:rPr>
        <w:t>(1)</w:t>
      </w:r>
      <w:r>
        <w:rPr>
          <w:rStyle w:val="default"/>
          <w:rFonts w:cs="FrankRuehl"/>
          <w:rtl/>
        </w:rPr>
        <w:tab/>
        <w:t>י</w:t>
      </w:r>
      <w:r>
        <w:rPr>
          <w:rStyle w:val="default"/>
          <w:rFonts w:cs="FrankRuehl" w:hint="cs"/>
          <w:rtl/>
        </w:rPr>
        <w:t>תן שירות לכלל הציבור בלא הפליה, בהתאם לאמות המידה שקבעה הרשות, באמינות וביעילות, והכל לפי תנאי רשיונו ולפי כל דין;</w:t>
      </w:r>
    </w:p>
    <w:p w:rsidR="0033204D" w:rsidRDefault="00CA3424" w:rsidP="00CA3424">
      <w:pPr>
        <w:pStyle w:val="P22"/>
        <w:spacing w:before="72"/>
        <w:ind w:left="1021" w:right="1134"/>
        <w:rPr>
          <w:rStyle w:val="default"/>
          <w:rFonts w:cs="FrankRuehl"/>
          <w:rtl/>
        </w:rPr>
      </w:pPr>
      <w:r>
        <w:rPr>
          <w:rFonts w:cs="FrankRuehl"/>
          <w:rtl/>
          <w:lang w:val="he-IL"/>
        </w:rPr>
        <w:pict>
          <v:shape id="_x0000_s2443" type="#_x0000_t202" style="position:absolute;left:0;text-align:left;margin-left:470.25pt;margin-top:7.1pt;width:1in;height:16.8pt;z-index:251758592" filled="f" stroked="f">
            <v:textbox inset="1mm,0,1mm,0">
              <w:txbxContent>
                <w:p w:rsidR="00C620D2" w:rsidRDefault="00C620D2" w:rsidP="00CA3424">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Style w:val="default"/>
          <w:rFonts w:cs="FrankRuehl"/>
          <w:rtl/>
        </w:rPr>
        <w:t>(</w:t>
      </w:r>
      <w:r w:rsidR="0033204D">
        <w:rPr>
          <w:rStyle w:val="default"/>
          <w:rFonts w:cs="FrankRuehl" w:hint="cs"/>
          <w:rtl/>
        </w:rPr>
        <w:t>2)</w:t>
      </w:r>
      <w:r w:rsidR="0033204D">
        <w:rPr>
          <w:rStyle w:val="default"/>
          <w:rFonts w:cs="FrankRuehl"/>
          <w:rtl/>
        </w:rPr>
        <w:tab/>
        <w:t>י</w:t>
      </w:r>
      <w:r w:rsidR="0033204D">
        <w:rPr>
          <w:rStyle w:val="default"/>
          <w:rFonts w:cs="FrankRuehl" w:hint="cs"/>
          <w:rtl/>
        </w:rPr>
        <w:t xml:space="preserve">רכוש חשמל </w:t>
      </w:r>
      <w:r w:rsidRPr="00CA3424">
        <w:rPr>
          <w:rStyle w:val="default"/>
          <w:rFonts w:cs="FrankRuehl" w:hint="cs"/>
          <w:rtl/>
        </w:rPr>
        <w:t>מבעלי רישיון ייצור, מבעלי רישיון אגירה או ממי שמייצרים או מבצעים אגירה של חשמל הפטורים מחובת רישיון לפי סעיף 3(ב)(1)(א) או (ב), כולם או חלקם</w:t>
      </w:r>
      <w:r w:rsidR="0033204D">
        <w:rPr>
          <w:rStyle w:val="default"/>
          <w:rFonts w:cs="FrankRuehl" w:hint="cs"/>
          <w:rtl/>
        </w:rPr>
        <w:t xml:space="preserve">, ויתן שירותי תשתית </w:t>
      </w:r>
      <w:r w:rsidR="0033204D">
        <w:rPr>
          <w:rStyle w:val="default"/>
          <w:rFonts w:cs="FrankRuehl"/>
          <w:rtl/>
        </w:rPr>
        <w:t>וש</w:t>
      </w:r>
      <w:r w:rsidR="0033204D">
        <w:rPr>
          <w:rStyle w:val="default"/>
          <w:rFonts w:cs="FrankRuehl" w:hint="cs"/>
          <w:rtl/>
        </w:rPr>
        <w:t>ירותי גיבוי, הכל בהתאם לתנאי רשיונו ולפי כל דין;</w:t>
      </w:r>
    </w:p>
    <w:p w:rsidR="0033204D" w:rsidRDefault="0033204D">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תן שירותי גיבוי לבעל רשיון ייצור עצמי, לפי בקשתו, הכל בהתאם לתנאי רשיונו ולפי כל דין;</w:t>
      </w:r>
    </w:p>
    <w:p w:rsidR="0033204D" w:rsidRDefault="0033204D">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 xml:space="preserve">פעל להבטחת מתן מלוא שירותיו במשך כל תקופת רשיונו, לרבות מתן שירותים לפי תכנית הפיתוח שאושרה לפי סעיף 19, תוך </w:t>
      </w:r>
      <w:r>
        <w:rPr>
          <w:rStyle w:val="default"/>
          <w:rFonts w:cs="FrankRuehl"/>
          <w:rtl/>
        </w:rPr>
        <w:t>עש</w:t>
      </w:r>
      <w:r>
        <w:rPr>
          <w:rStyle w:val="default"/>
          <w:rFonts w:cs="FrankRuehl" w:hint="cs"/>
          <w:rtl/>
        </w:rPr>
        <w:t>יית כל הפעולות הדרושות למתן השירותים כאמור.</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רשיון ספק שירות חיוני יערוך דו"חות כספיים כפי שקבעו השרים, בהתייעצות עם שר ה</w:t>
      </w:r>
      <w:r>
        <w:rPr>
          <w:rStyle w:val="default"/>
          <w:rFonts w:cs="FrankRuehl"/>
          <w:rtl/>
        </w:rPr>
        <w:t>מ</w:t>
      </w:r>
      <w:r>
        <w:rPr>
          <w:rStyle w:val="default"/>
          <w:rFonts w:cs="FrankRuehl" w:hint="cs"/>
          <w:rtl/>
        </w:rPr>
        <w:t>שפטים לענין מידת הפירוט בהם, העקרונות החשבונאיים לעריכתם, ההצהרות והביאורים שיצורפו אליהם.</w:t>
      </w:r>
    </w:p>
    <w:p w:rsidR="0033204D" w:rsidRDefault="0033204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רשיון ספק שירות חיוני יג</w:t>
      </w:r>
      <w:r>
        <w:rPr>
          <w:rStyle w:val="default"/>
          <w:rFonts w:cs="FrankRuehl"/>
          <w:rtl/>
        </w:rPr>
        <w:t>בה</w:t>
      </w:r>
      <w:r>
        <w:rPr>
          <w:rStyle w:val="default"/>
          <w:rFonts w:cs="FrankRuehl" w:hint="cs"/>
          <w:rtl/>
        </w:rPr>
        <w:t xml:space="preserve"> תשלומים בהתאם לתעריפים שקבעה הרשות.</w:t>
      </w:r>
    </w:p>
    <w:p w:rsidR="0033204D" w:rsidRDefault="0033204D" w:rsidP="00D5049C">
      <w:pPr>
        <w:pStyle w:val="P00"/>
        <w:spacing w:before="72"/>
        <w:ind w:left="0" w:right="1134"/>
        <w:rPr>
          <w:rStyle w:val="default"/>
          <w:rFonts w:cs="FrankRuehl" w:hint="cs"/>
          <w:rtl/>
        </w:rPr>
      </w:pPr>
      <w:r>
        <w:rPr>
          <w:rFonts w:cs="FrankRuehl"/>
          <w:rtl/>
          <w:lang w:val="he-IL"/>
        </w:rPr>
        <w:pict>
          <v:shape id="_x0000_s2135" type="#_x0000_t202" style="position:absolute;left:0;text-align:left;margin-left:470.25pt;margin-top:7.1pt;width:1in;height:48.65pt;z-index:251632640"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p w:rsidR="00C620D2" w:rsidRDefault="00C620D2">
                  <w:pPr>
                    <w:spacing w:line="160" w:lineRule="exact"/>
                    <w:jc w:val="left"/>
                    <w:rPr>
                      <w:rFonts w:cs="Miriam" w:hint="cs"/>
                      <w:sz w:val="18"/>
                      <w:szCs w:val="18"/>
                      <w:rtl/>
                    </w:rPr>
                  </w:pPr>
                  <w:r>
                    <w:rPr>
                      <w:rFonts w:cs="Miriam" w:hint="cs"/>
                      <w:sz w:val="18"/>
                      <w:szCs w:val="18"/>
                      <w:rtl/>
                    </w:rPr>
                    <w:t>(תיקון מס' 3) תשס"ה-2005</w:t>
                  </w:r>
                </w:p>
                <w:p w:rsidR="00C620D2" w:rsidRDefault="00C620D2">
                  <w:pPr>
                    <w:spacing w:line="160" w:lineRule="exact"/>
                    <w:jc w:val="left"/>
                    <w:rPr>
                      <w:rFonts w:cs="Miriam" w:hint="cs"/>
                      <w:sz w:val="18"/>
                      <w:szCs w:val="18"/>
                      <w:rtl/>
                    </w:rPr>
                  </w:pPr>
                  <w:r>
                    <w:rPr>
                      <w:rFonts w:cs="Miriam" w:hint="cs"/>
                      <w:sz w:val="18"/>
                      <w:szCs w:val="18"/>
                      <w:rtl/>
                    </w:rPr>
                    <w:t>(תיקון מס' 9) תשס"ט-2009</w:t>
                  </w:r>
                </w:p>
              </w:txbxContent>
            </v:textbox>
            <w10:anchorlock/>
          </v:shape>
        </w:pict>
      </w:r>
      <w:r>
        <w:rPr>
          <w:rStyle w:val="default"/>
          <w:rFonts w:cs="FrankRuehl" w:hint="cs"/>
          <w:rtl/>
        </w:rPr>
        <w:tab/>
        <w:t>(ג1)</w:t>
      </w:r>
      <w:r>
        <w:rPr>
          <w:rStyle w:val="default"/>
          <w:rFonts w:cs="FrankRuehl" w:hint="cs"/>
          <w:rtl/>
        </w:rPr>
        <w:tab/>
        <w:t xml:space="preserve">בעל רישיון </w:t>
      </w:r>
      <w:r w:rsidR="00D5049C">
        <w:rPr>
          <w:rStyle w:val="default"/>
          <w:rFonts w:cs="FrankRuehl" w:hint="cs"/>
          <w:rtl/>
        </w:rPr>
        <w:t>ספק שירות חיוני</w:t>
      </w:r>
      <w:r>
        <w:rPr>
          <w:rStyle w:val="default"/>
          <w:rFonts w:cs="FrankRuehl" w:hint="cs"/>
          <w:rtl/>
        </w:rPr>
        <w:t xml:space="preserve"> ישלם תשלומים לבעל רישיון</w:t>
      </w:r>
      <w:r w:rsidR="00D5049C">
        <w:rPr>
          <w:rStyle w:val="default"/>
          <w:rFonts w:cs="FrankRuehl" w:hint="cs"/>
          <w:rtl/>
        </w:rPr>
        <w:t xml:space="preserve"> או לצרכן, והכל</w:t>
      </w:r>
      <w:r>
        <w:rPr>
          <w:rStyle w:val="default"/>
          <w:rFonts w:cs="FrankRuehl" w:hint="cs"/>
          <w:rtl/>
        </w:rPr>
        <w:t xml:space="preserve"> בהתאם לתעריפים שקבעה הרשות.</w:t>
      </w:r>
    </w:p>
    <w:p w:rsidR="0033204D" w:rsidRDefault="0033204D">
      <w:pPr>
        <w:pStyle w:val="P00"/>
        <w:spacing w:before="72"/>
        <w:ind w:left="0" w:right="1134"/>
        <w:rPr>
          <w:rStyle w:val="default"/>
          <w:rFonts w:cs="FrankRuehl"/>
          <w:rtl/>
        </w:rPr>
      </w:pPr>
    </w:p>
    <w:p w:rsidR="0033204D" w:rsidRDefault="0033204D">
      <w:pPr>
        <w:pStyle w:val="P00"/>
        <w:spacing w:before="72"/>
        <w:ind w:left="0" w:right="1134"/>
        <w:rPr>
          <w:rStyle w:val="default"/>
          <w:rFonts w:cs="FrankRuehl" w:hint="cs"/>
          <w:rtl/>
        </w:rPr>
      </w:pPr>
      <w:r>
        <w:rPr>
          <w:rFonts w:cs="FrankRuehl"/>
          <w:rtl/>
          <w:lang w:val="he-IL"/>
        </w:rPr>
        <w:pict>
          <v:shape id="_x0000_s2136" type="#_x0000_t202" style="position:absolute;left:0;text-align:left;margin-left:470.25pt;margin-top:3.4pt;width:1in;height:22.4pt;z-index:251633664" filled="f" stroked="f">
            <v:textbox inset="1mm,,1mm">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הרשות תקבע אמות מידה שלפיהן יהיה רשאי בעל רשיון ספק שירות חיוני שלא לתת את </w:t>
      </w:r>
      <w:r>
        <w:rPr>
          <w:rStyle w:val="default"/>
          <w:rFonts w:cs="FrankRuehl"/>
          <w:rtl/>
        </w:rPr>
        <w:t>ה</w:t>
      </w:r>
      <w:r>
        <w:rPr>
          <w:rStyle w:val="default"/>
          <w:rFonts w:cs="FrankRuehl" w:hint="cs"/>
          <w:rtl/>
        </w:rPr>
        <w:t>שירות או שלא לבצע את הרכישה שבהם הוא חייב לפי חוק זה, להפסיקם, לעכבם או להגבילם, אם לא שולמו לבעל הרשיון התשלומים בעדם לפי כ</w:t>
      </w:r>
      <w:r>
        <w:rPr>
          <w:rStyle w:val="default"/>
          <w:rFonts w:cs="FrankRuehl"/>
          <w:rtl/>
        </w:rPr>
        <w:t xml:space="preserve">ל </w:t>
      </w:r>
      <w:r>
        <w:rPr>
          <w:rStyle w:val="default"/>
          <w:rFonts w:cs="FrankRuehl" w:hint="cs"/>
          <w:rtl/>
        </w:rPr>
        <w:t>דין או לא נתקיימו</w:t>
      </w:r>
      <w:r>
        <w:rPr>
          <w:rStyle w:val="default"/>
          <w:rFonts w:cs="FrankRuehl"/>
          <w:rtl/>
        </w:rPr>
        <w:t xml:space="preserve"> ה</w:t>
      </w:r>
      <w:r>
        <w:rPr>
          <w:rStyle w:val="default"/>
          <w:rFonts w:cs="FrankRuehl" w:hint="cs"/>
          <w:rtl/>
        </w:rPr>
        <w:t>תנאים למתן השירות או לביצוע הרכישה כדין.</w:t>
      </w:r>
    </w:p>
    <w:p w:rsidR="00D5049C" w:rsidRPr="007F3DA5" w:rsidRDefault="00D5049C" w:rsidP="00D5049C">
      <w:pPr>
        <w:pStyle w:val="P00"/>
        <w:spacing w:before="0"/>
        <w:ind w:left="0" w:right="1134"/>
        <w:rPr>
          <w:rFonts w:cs="FrankRuehl" w:hint="cs"/>
          <w:vanish/>
          <w:color w:val="FF0000"/>
          <w:szCs w:val="20"/>
          <w:shd w:val="clear" w:color="auto" w:fill="FFFF99"/>
          <w:rtl/>
        </w:rPr>
      </w:pPr>
      <w:bookmarkStart w:id="63" w:name="Rov178"/>
      <w:r w:rsidRPr="007F3DA5">
        <w:rPr>
          <w:rFonts w:cs="FrankRuehl" w:hint="cs"/>
          <w:vanish/>
          <w:color w:val="FF0000"/>
          <w:szCs w:val="20"/>
          <w:shd w:val="clear" w:color="auto" w:fill="FFFF99"/>
          <w:rtl/>
        </w:rPr>
        <w:t>מיום 1.6.2003</w:t>
      </w:r>
    </w:p>
    <w:p w:rsidR="00D5049C" w:rsidRPr="007F3DA5" w:rsidRDefault="00D5049C" w:rsidP="00D5049C">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D5049C" w:rsidRPr="007F3DA5" w:rsidRDefault="00D5049C" w:rsidP="00D5049C">
      <w:pPr>
        <w:pStyle w:val="P00"/>
        <w:spacing w:before="0"/>
        <w:ind w:left="0" w:right="1134"/>
        <w:rPr>
          <w:rFonts w:cs="FrankRuehl" w:hint="cs"/>
          <w:vanish/>
          <w:szCs w:val="20"/>
          <w:shd w:val="clear" w:color="auto" w:fill="FFFF99"/>
          <w:rtl/>
        </w:rPr>
      </w:pPr>
      <w:hyperlink r:id="rId150"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389 (</w:t>
      </w:r>
      <w:hyperlink r:id="rId151"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D5049C" w:rsidRPr="007F3DA5" w:rsidRDefault="00D5049C" w:rsidP="00D5049C">
      <w:pPr>
        <w:pStyle w:val="P0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(ג1)</w:t>
      </w:r>
      <w:r w:rsidRPr="007F3DA5">
        <w:rPr>
          <w:rStyle w:val="default"/>
          <w:rFonts w:cs="FrankRuehl" w:hint="cs"/>
          <w:vanish/>
          <w:sz w:val="22"/>
          <w:szCs w:val="22"/>
          <w:u w:val="single"/>
          <w:shd w:val="clear" w:color="auto" w:fill="FFFF99"/>
          <w:rtl/>
        </w:rPr>
        <w:tab/>
        <w:t>בעל רישיון הולכה ישלם תשלומים לבעל רישיון אחר בהתאם לתעריפים שקבעה הרשות.</w:t>
      </w:r>
    </w:p>
    <w:p w:rsidR="00D5049C" w:rsidRPr="007F3DA5" w:rsidRDefault="00D5049C" w:rsidP="00D5049C">
      <w:pPr>
        <w:pStyle w:val="P00"/>
        <w:spacing w:before="0"/>
        <w:ind w:left="0" w:right="1134"/>
        <w:rPr>
          <w:rFonts w:hint="cs"/>
          <w:vanish/>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strike/>
          <w:vanish/>
          <w:sz w:val="22"/>
          <w:szCs w:val="22"/>
          <w:shd w:val="clear" w:color="auto" w:fill="FFFF99"/>
          <w:rtl/>
        </w:rPr>
        <w:t>השר רשאי לקבוע כללים, תנאים ומקרים שבהם</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הרשות תקבע אמות מידה שלפיהן</w:t>
      </w:r>
      <w:r w:rsidRPr="007F3DA5">
        <w:rPr>
          <w:rStyle w:val="default"/>
          <w:rFonts w:cs="FrankRuehl" w:hint="cs"/>
          <w:vanish/>
          <w:sz w:val="22"/>
          <w:szCs w:val="22"/>
          <w:shd w:val="clear" w:color="auto" w:fill="FFFF99"/>
          <w:rtl/>
        </w:rPr>
        <w:t xml:space="preserve"> יהיה רשאי בעל רשיון ספק שירות חיוני שלא לתת את </w:t>
      </w:r>
      <w:r w:rsidRPr="007F3DA5">
        <w:rPr>
          <w:rStyle w:val="default"/>
          <w:rFonts w:cs="FrankRuehl"/>
          <w:vanish/>
          <w:sz w:val="22"/>
          <w:szCs w:val="22"/>
          <w:shd w:val="clear" w:color="auto" w:fill="FFFF99"/>
          <w:rtl/>
        </w:rPr>
        <w:t>ה</w:t>
      </w:r>
      <w:r w:rsidRPr="007F3DA5">
        <w:rPr>
          <w:rStyle w:val="default"/>
          <w:rFonts w:cs="FrankRuehl" w:hint="cs"/>
          <w:vanish/>
          <w:sz w:val="22"/>
          <w:szCs w:val="22"/>
          <w:shd w:val="clear" w:color="auto" w:fill="FFFF99"/>
          <w:rtl/>
        </w:rPr>
        <w:t>שירות או שלא לבצע את הרכישה שבהם הוא חייב לפי חוק זה, להפסיקם, לעכבם או להגבילם, אם לא שולמו לבעל הרשיון התשלומים בעדם לפי כ</w:t>
      </w:r>
      <w:r w:rsidRPr="007F3DA5">
        <w:rPr>
          <w:rStyle w:val="default"/>
          <w:rFonts w:cs="FrankRuehl"/>
          <w:vanish/>
          <w:sz w:val="22"/>
          <w:szCs w:val="22"/>
          <w:shd w:val="clear" w:color="auto" w:fill="FFFF99"/>
          <w:rtl/>
        </w:rPr>
        <w:t xml:space="preserve">ל </w:t>
      </w:r>
      <w:r w:rsidRPr="007F3DA5">
        <w:rPr>
          <w:rStyle w:val="default"/>
          <w:rFonts w:cs="FrankRuehl" w:hint="cs"/>
          <w:vanish/>
          <w:sz w:val="22"/>
          <w:szCs w:val="22"/>
          <w:shd w:val="clear" w:color="auto" w:fill="FFFF99"/>
          <w:rtl/>
        </w:rPr>
        <w:t>דין או לא נתקיימו</w:t>
      </w:r>
      <w:r w:rsidRPr="007F3DA5">
        <w:rPr>
          <w:rStyle w:val="default"/>
          <w:rFonts w:cs="FrankRuehl"/>
          <w:vanish/>
          <w:sz w:val="22"/>
          <w:szCs w:val="22"/>
          <w:shd w:val="clear" w:color="auto" w:fill="FFFF99"/>
          <w:rtl/>
        </w:rPr>
        <w:t xml:space="preserve"> ה</w:t>
      </w:r>
      <w:r w:rsidRPr="007F3DA5">
        <w:rPr>
          <w:rStyle w:val="default"/>
          <w:rFonts w:cs="FrankRuehl" w:hint="cs"/>
          <w:vanish/>
          <w:sz w:val="22"/>
          <w:szCs w:val="22"/>
          <w:shd w:val="clear" w:color="auto" w:fill="FFFF99"/>
          <w:rtl/>
        </w:rPr>
        <w:t>תנאים למתן השירות או לביצוע הרכישה כדין.</w:t>
      </w:r>
    </w:p>
    <w:p w:rsidR="00D5049C" w:rsidRPr="007F3DA5" w:rsidRDefault="00D5049C" w:rsidP="00D5049C">
      <w:pPr>
        <w:pStyle w:val="P00"/>
        <w:spacing w:before="0"/>
        <w:ind w:left="0" w:right="1134"/>
        <w:rPr>
          <w:rFonts w:cs="FrankRuehl" w:hint="cs"/>
          <w:vanish/>
          <w:szCs w:val="20"/>
          <w:shd w:val="clear" w:color="auto" w:fill="FFFF99"/>
          <w:rtl/>
        </w:rPr>
      </w:pPr>
    </w:p>
    <w:p w:rsidR="00D5049C" w:rsidRPr="007F3DA5" w:rsidRDefault="00D5049C" w:rsidP="00D5049C">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1.1.2005</w:t>
      </w:r>
    </w:p>
    <w:p w:rsidR="00D5049C" w:rsidRPr="007F3DA5" w:rsidRDefault="00D5049C" w:rsidP="00D5049C">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D5049C" w:rsidRPr="007F3DA5" w:rsidRDefault="00D5049C" w:rsidP="00D5049C">
      <w:pPr>
        <w:pStyle w:val="P00"/>
        <w:spacing w:before="0"/>
        <w:ind w:left="0" w:right="1134"/>
        <w:rPr>
          <w:rFonts w:cs="FrankRuehl" w:hint="cs"/>
          <w:vanish/>
          <w:szCs w:val="20"/>
          <w:shd w:val="clear" w:color="auto" w:fill="FFFF99"/>
          <w:rtl/>
        </w:rPr>
      </w:pPr>
      <w:hyperlink r:id="rId152"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379 (</w:t>
      </w:r>
      <w:hyperlink r:id="rId153"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D5049C" w:rsidRPr="007F3DA5" w:rsidRDefault="00D5049C" w:rsidP="00D5049C">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(ג1)</w:t>
      </w:r>
      <w:r w:rsidRPr="007F3DA5">
        <w:rPr>
          <w:rStyle w:val="default"/>
          <w:rFonts w:cs="FrankRuehl" w:hint="cs"/>
          <w:vanish/>
          <w:sz w:val="22"/>
          <w:szCs w:val="22"/>
          <w:shd w:val="clear" w:color="auto" w:fill="FFFF99"/>
          <w:rtl/>
        </w:rPr>
        <w:tab/>
        <w:t xml:space="preserve">בעל רישיון הולכה ישלם תשלומים לבעל רישיון </w:t>
      </w:r>
      <w:r w:rsidRPr="007F3DA5">
        <w:rPr>
          <w:rStyle w:val="default"/>
          <w:rFonts w:cs="FrankRuehl" w:hint="cs"/>
          <w:strike/>
          <w:vanish/>
          <w:sz w:val="22"/>
          <w:szCs w:val="22"/>
          <w:shd w:val="clear" w:color="auto" w:fill="FFFF99"/>
          <w:rtl/>
        </w:rPr>
        <w:t>אחר</w:t>
      </w:r>
      <w:r w:rsidRPr="007F3DA5">
        <w:rPr>
          <w:rStyle w:val="default"/>
          <w:rFonts w:cs="FrankRuehl" w:hint="cs"/>
          <w:vanish/>
          <w:sz w:val="22"/>
          <w:szCs w:val="22"/>
          <w:shd w:val="clear" w:color="auto" w:fill="FFFF99"/>
          <w:rtl/>
        </w:rPr>
        <w:t xml:space="preserve"> בהתאם לתעריפים שקבעה הרשות.</w:t>
      </w:r>
    </w:p>
    <w:p w:rsidR="00D5049C" w:rsidRPr="007F3DA5" w:rsidRDefault="00D5049C" w:rsidP="00D5049C">
      <w:pPr>
        <w:pStyle w:val="P00"/>
        <w:spacing w:before="0"/>
        <w:ind w:left="0" w:right="1134"/>
        <w:rPr>
          <w:rFonts w:cs="FrankRuehl" w:hint="cs"/>
          <w:vanish/>
          <w:szCs w:val="20"/>
          <w:shd w:val="clear" w:color="auto" w:fill="FFFF99"/>
          <w:rtl/>
        </w:rPr>
      </w:pPr>
    </w:p>
    <w:p w:rsidR="00D5049C" w:rsidRPr="007F3DA5" w:rsidRDefault="00D5049C" w:rsidP="00D5049C">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4.3.2007</w:t>
      </w:r>
    </w:p>
    <w:p w:rsidR="00D5049C" w:rsidRPr="007F3DA5" w:rsidRDefault="00D5049C" w:rsidP="00D5049C">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D5049C" w:rsidRPr="007F3DA5" w:rsidRDefault="00D5049C" w:rsidP="00D5049C">
      <w:pPr>
        <w:pStyle w:val="P00"/>
        <w:spacing w:before="0"/>
        <w:ind w:left="0" w:right="1134"/>
        <w:rPr>
          <w:rFonts w:cs="FrankRuehl" w:hint="cs"/>
          <w:vanish/>
          <w:szCs w:val="20"/>
          <w:shd w:val="clear" w:color="auto" w:fill="FFFF99"/>
          <w:rtl/>
        </w:rPr>
      </w:pPr>
      <w:hyperlink r:id="rId154"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133 (</w:t>
      </w:r>
      <w:hyperlink r:id="rId155"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D5049C" w:rsidRPr="007F3DA5" w:rsidRDefault="00D5049C" w:rsidP="00D5049C">
      <w:pPr>
        <w:pStyle w:val="P00"/>
        <w:ind w:left="0" w:right="1134"/>
        <w:rPr>
          <w:rStyle w:val="default"/>
          <w:rFonts w:cs="FrankRuehl" w:hint="cs"/>
          <w:vanish/>
          <w:sz w:val="22"/>
          <w:szCs w:val="22"/>
          <w:shd w:val="clear" w:color="auto" w:fill="FFFF99"/>
          <w:rtl/>
        </w:rPr>
      </w:pPr>
      <w:r w:rsidRPr="007F3DA5">
        <w:rPr>
          <w:rStyle w:val="big-number"/>
          <w:rFonts w:cs="Miriam"/>
          <w:vanish/>
          <w:sz w:val="22"/>
          <w:szCs w:val="22"/>
          <w:shd w:val="clear" w:color="auto" w:fill="FFFF99"/>
          <w:rtl/>
        </w:rPr>
        <w:tab/>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ב</w:t>
      </w:r>
      <w:r w:rsidRPr="007F3DA5">
        <w:rPr>
          <w:rStyle w:val="default"/>
          <w:rFonts w:cs="FrankRuehl" w:hint="cs"/>
          <w:vanish/>
          <w:sz w:val="22"/>
          <w:szCs w:val="22"/>
          <w:shd w:val="clear" w:color="auto" w:fill="FFFF99"/>
          <w:rtl/>
        </w:rPr>
        <w:t xml:space="preserve">על רשיון ספק שירות חיוני </w:t>
      </w:r>
      <w:r w:rsidRPr="007F3DA5">
        <w:rPr>
          <w:rStyle w:val="default"/>
          <w:rFonts w:cs="FrankRuehl"/>
          <w:vanish/>
          <w:sz w:val="22"/>
          <w:szCs w:val="22"/>
          <w:shd w:val="clear" w:color="auto" w:fill="FFFF99"/>
          <w:rtl/>
        </w:rPr>
        <w:t>–</w:t>
      </w:r>
    </w:p>
    <w:p w:rsidR="00D5049C" w:rsidRPr="007F3DA5" w:rsidRDefault="00D5049C" w:rsidP="00D5049C">
      <w:pPr>
        <w:pStyle w:val="P22"/>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vanish/>
          <w:sz w:val="22"/>
          <w:szCs w:val="22"/>
          <w:shd w:val="clear" w:color="auto" w:fill="FFFF99"/>
          <w:rtl/>
        </w:rPr>
        <w:tab/>
        <w:t>י</w:t>
      </w:r>
      <w:r w:rsidRPr="007F3DA5">
        <w:rPr>
          <w:rStyle w:val="default"/>
          <w:rFonts w:cs="FrankRuehl" w:hint="cs"/>
          <w:vanish/>
          <w:sz w:val="22"/>
          <w:szCs w:val="22"/>
          <w:shd w:val="clear" w:color="auto" w:fill="FFFF99"/>
          <w:rtl/>
        </w:rPr>
        <w:t xml:space="preserve">תן שירות לכלל הציבור </w:t>
      </w:r>
      <w:r w:rsidRPr="007F3DA5">
        <w:rPr>
          <w:rStyle w:val="default"/>
          <w:rFonts w:cs="FrankRuehl" w:hint="cs"/>
          <w:strike/>
          <w:vanish/>
          <w:sz w:val="22"/>
          <w:szCs w:val="22"/>
          <w:shd w:val="clear" w:color="auto" w:fill="FFFF99"/>
          <w:rtl/>
        </w:rPr>
        <w:t>באמינות וביעילות</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בלא הפליה</w:t>
      </w:r>
      <w:r w:rsidRPr="007F3DA5">
        <w:rPr>
          <w:rStyle w:val="default"/>
          <w:rFonts w:cs="FrankRuehl" w:hint="cs"/>
          <w:vanish/>
          <w:sz w:val="22"/>
          <w:szCs w:val="22"/>
          <w:shd w:val="clear" w:color="auto" w:fill="FFFF99"/>
          <w:rtl/>
        </w:rPr>
        <w:t xml:space="preserve">, בהתאם לאמות המידה שקבעה הרשות, </w:t>
      </w:r>
      <w:r w:rsidRPr="007F3DA5">
        <w:rPr>
          <w:rStyle w:val="default"/>
          <w:rFonts w:cs="FrankRuehl" w:hint="cs"/>
          <w:vanish/>
          <w:sz w:val="22"/>
          <w:szCs w:val="22"/>
          <w:u w:val="single"/>
          <w:shd w:val="clear" w:color="auto" w:fill="FFFF99"/>
          <w:rtl/>
        </w:rPr>
        <w:t>באמינות וביעילות,</w:t>
      </w:r>
      <w:r w:rsidRPr="007F3DA5">
        <w:rPr>
          <w:rStyle w:val="default"/>
          <w:rFonts w:cs="FrankRuehl" w:hint="cs"/>
          <w:vanish/>
          <w:sz w:val="22"/>
          <w:szCs w:val="22"/>
          <w:shd w:val="clear" w:color="auto" w:fill="FFFF99"/>
          <w:rtl/>
        </w:rPr>
        <w:t xml:space="preserve"> והכל לפי תנאי רשיונו ולפי כל דין;</w:t>
      </w:r>
    </w:p>
    <w:p w:rsidR="00D5049C" w:rsidRPr="007F3DA5" w:rsidRDefault="00D5049C" w:rsidP="00D5049C">
      <w:pPr>
        <w:pStyle w:val="P00"/>
        <w:spacing w:before="0"/>
        <w:ind w:left="0" w:right="1134"/>
        <w:rPr>
          <w:rStyle w:val="default"/>
          <w:rFonts w:cs="FrankRuehl" w:hint="cs"/>
          <w:vanish/>
          <w:szCs w:val="20"/>
          <w:shd w:val="clear" w:color="auto" w:fill="FFFF99"/>
          <w:rtl/>
        </w:rPr>
      </w:pPr>
    </w:p>
    <w:p w:rsidR="00D5049C" w:rsidRPr="007F3DA5" w:rsidRDefault="00D5049C" w:rsidP="00D5049C">
      <w:pPr>
        <w:pStyle w:val="P00"/>
        <w:spacing w:before="0"/>
        <w:ind w:left="0" w:right="1134"/>
        <w:rPr>
          <w:rStyle w:val="default"/>
          <w:rFonts w:cs="FrankRuehl" w:hint="cs"/>
          <w:vanish/>
          <w:szCs w:val="20"/>
          <w:shd w:val="clear" w:color="auto" w:fill="FFFF99"/>
          <w:rtl/>
        </w:rPr>
      </w:pPr>
      <w:r w:rsidRPr="007F3DA5">
        <w:rPr>
          <w:rStyle w:val="default"/>
          <w:rFonts w:cs="FrankRuehl" w:hint="cs"/>
          <w:vanish/>
          <w:color w:val="FF0000"/>
          <w:szCs w:val="20"/>
          <w:shd w:val="clear" w:color="auto" w:fill="FFFF99"/>
          <w:rtl/>
        </w:rPr>
        <w:t>מיום 15.7.2009</w:t>
      </w:r>
    </w:p>
    <w:p w:rsidR="00D5049C" w:rsidRPr="007F3DA5" w:rsidRDefault="00D5049C" w:rsidP="00D5049C">
      <w:pPr>
        <w:pStyle w:val="P00"/>
        <w:spacing w:before="0"/>
        <w:ind w:left="0" w:right="1134"/>
        <w:rPr>
          <w:rStyle w:val="default"/>
          <w:rFonts w:cs="FrankRuehl" w:hint="cs"/>
          <w:vanish/>
          <w:szCs w:val="20"/>
          <w:shd w:val="clear" w:color="auto" w:fill="FFFF99"/>
          <w:rtl/>
        </w:rPr>
      </w:pPr>
      <w:r w:rsidRPr="007F3DA5">
        <w:rPr>
          <w:rStyle w:val="default"/>
          <w:rFonts w:cs="FrankRuehl" w:hint="cs"/>
          <w:b/>
          <w:bCs/>
          <w:vanish/>
          <w:szCs w:val="20"/>
          <w:shd w:val="clear" w:color="auto" w:fill="FFFF99"/>
          <w:rtl/>
        </w:rPr>
        <w:t>תיקון מס' 9</w:t>
      </w:r>
    </w:p>
    <w:p w:rsidR="00D5049C" w:rsidRPr="007F3DA5" w:rsidRDefault="00D5049C" w:rsidP="00D5049C">
      <w:pPr>
        <w:pStyle w:val="P00"/>
        <w:spacing w:before="0"/>
        <w:ind w:left="0" w:right="1134"/>
        <w:rPr>
          <w:rStyle w:val="default"/>
          <w:rFonts w:cs="FrankRuehl" w:hint="cs"/>
          <w:vanish/>
          <w:szCs w:val="20"/>
          <w:shd w:val="clear" w:color="auto" w:fill="FFFF99"/>
          <w:rtl/>
        </w:rPr>
      </w:pPr>
      <w:hyperlink r:id="rId156" w:history="1">
        <w:r w:rsidRPr="007F3DA5">
          <w:rPr>
            <w:rStyle w:val="Hyperlink"/>
            <w:rFonts w:cs="FrankRuehl" w:hint="cs"/>
            <w:vanish/>
            <w:szCs w:val="20"/>
            <w:shd w:val="clear" w:color="auto" w:fill="FFFF99"/>
            <w:rtl/>
          </w:rPr>
          <w:t>ס"ח תשס"ט מס' 2203</w:t>
        </w:r>
      </w:hyperlink>
      <w:r w:rsidRPr="007F3DA5">
        <w:rPr>
          <w:rStyle w:val="default"/>
          <w:rFonts w:cs="FrankRuehl" w:hint="cs"/>
          <w:vanish/>
          <w:szCs w:val="20"/>
          <w:shd w:val="clear" w:color="auto" w:fill="FFFF99"/>
          <w:rtl/>
        </w:rPr>
        <w:t xml:space="preserve"> מיום 23.7.2009 עמ' 198 (</w:t>
      </w:r>
      <w:hyperlink r:id="rId157" w:history="1">
        <w:r w:rsidRPr="007F3DA5">
          <w:rPr>
            <w:rStyle w:val="Hyperlink"/>
            <w:rFonts w:cs="FrankRuehl" w:hint="cs"/>
            <w:vanish/>
            <w:szCs w:val="20"/>
            <w:shd w:val="clear" w:color="auto" w:fill="FFFF99"/>
            <w:rtl/>
          </w:rPr>
          <w:t>ה"ח 436</w:t>
        </w:r>
      </w:hyperlink>
      <w:r w:rsidRPr="007F3DA5">
        <w:rPr>
          <w:rStyle w:val="default"/>
          <w:rFonts w:cs="FrankRuehl" w:hint="cs"/>
          <w:vanish/>
          <w:szCs w:val="20"/>
          <w:shd w:val="clear" w:color="auto" w:fill="FFFF99"/>
          <w:rtl/>
        </w:rPr>
        <w:t>)</w:t>
      </w:r>
    </w:p>
    <w:p w:rsidR="00D5049C" w:rsidRPr="007F3DA5" w:rsidRDefault="00D5049C" w:rsidP="00D5049C">
      <w:pPr>
        <w:pStyle w:val="P00"/>
        <w:ind w:left="0"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ab/>
        <w:t>(ג1)</w:t>
      </w:r>
      <w:r w:rsidRPr="007F3DA5">
        <w:rPr>
          <w:rStyle w:val="default"/>
          <w:rFonts w:cs="FrankRuehl" w:hint="cs"/>
          <w:vanish/>
          <w:sz w:val="22"/>
          <w:szCs w:val="22"/>
          <w:shd w:val="clear" w:color="auto" w:fill="FFFF99"/>
          <w:rtl/>
        </w:rPr>
        <w:tab/>
        <w:t xml:space="preserve">בעל רישיון </w:t>
      </w:r>
      <w:r w:rsidRPr="007F3DA5">
        <w:rPr>
          <w:rStyle w:val="default"/>
          <w:rFonts w:cs="FrankRuehl" w:hint="cs"/>
          <w:strike/>
          <w:vanish/>
          <w:sz w:val="22"/>
          <w:szCs w:val="22"/>
          <w:shd w:val="clear" w:color="auto" w:fill="FFFF99"/>
          <w:rtl/>
        </w:rPr>
        <w:t>הולכה</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ספק שירות חיוני</w:t>
      </w:r>
      <w:r w:rsidRPr="007F3DA5">
        <w:rPr>
          <w:rStyle w:val="default"/>
          <w:rFonts w:cs="FrankRuehl" w:hint="cs"/>
          <w:vanish/>
          <w:sz w:val="22"/>
          <w:szCs w:val="22"/>
          <w:shd w:val="clear" w:color="auto" w:fill="FFFF99"/>
          <w:rtl/>
        </w:rPr>
        <w:t xml:space="preserve"> ישלם תשלומים לבעל רישיון </w:t>
      </w:r>
      <w:r w:rsidRPr="007F3DA5">
        <w:rPr>
          <w:rStyle w:val="default"/>
          <w:rFonts w:cs="FrankRuehl" w:hint="cs"/>
          <w:vanish/>
          <w:sz w:val="22"/>
          <w:szCs w:val="22"/>
          <w:u w:val="single"/>
          <w:shd w:val="clear" w:color="auto" w:fill="FFFF99"/>
          <w:rtl/>
        </w:rPr>
        <w:t>או לצרכן, והכל</w:t>
      </w:r>
      <w:r w:rsidRPr="007F3DA5">
        <w:rPr>
          <w:rStyle w:val="default"/>
          <w:rFonts w:cs="FrankRuehl" w:hint="cs"/>
          <w:vanish/>
          <w:sz w:val="22"/>
          <w:szCs w:val="22"/>
          <w:shd w:val="clear" w:color="auto" w:fill="FFFF99"/>
          <w:rtl/>
        </w:rPr>
        <w:t xml:space="preserve"> בהתאם לתעריפים שקבעה הרשות.</w:t>
      </w:r>
    </w:p>
    <w:p w:rsidR="00CA3424" w:rsidRPr="007F3DA5" w:rsidRDefault="00CA3424" w:rsidP="00CA3424">
      <w:pPr>
        <w:pStyle w:val="P00"/>
        <w:tabs>
          <w:tab w:val="clear" w:pos="6259"/>
        </w:tabs>
        <w:spacing w:before="0"/>
        <w:ind w:left="0" w:right="1134"/>
        <w:rPr>
          <w:rStyle w:val="default"/>
          <w:rFonts w:cs="FrankRuehl"/>
          <w:vanish/>
          <w:sz w:val="20"/>
          <w:szCs w:val="20"/>
          <w:shd w:val="clear" w:color="auto" w:fill="FFFF99"/>
          <w:rtl/>
        </w:rPr>
      </w:pPr>
    </w:p>
    <w:p w:rsidR="00CA3424" w:rsidRPr="007F3DA5" w:rsidRDefault="00CA3424" w:rsidP="00CA3424">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CA3424" w:rsidRPr="007F3DA5" w:rsidRDefault="00CA3424" w:rsidP="00CA3424">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CA3424" w:rsidRPr="007F3DA5" w:rsidRDefault="00CA3424" w:rsidP="00CA3424">
      <w:pPr>
        <w:pStyle w:val="P00"/>
        <w:spacing w:before="0"/>
        <w:ind w:left="0" w:right="1134"/>
        <w:rPr>
          <w:rFonts w:ascii="FrankRuehl" w:hAnsi="FrankRuehl" w:cs="FrankRuehl"/>
          <w:vanish/>
          <w:szCs w:val="20"/>
          <w:shd w:val="clear" w:color="auto" w:fill="FFFF99"/>
          <w:rtl/>
        </w:rPr>
      </w:pPr>
      <w:hyperlink r:id="rId158"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929 (</w:t>
      </w:r>
      <w:hyperlink r:id="rId159"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CA3424" w:rsidRPr="007F3DA5" w:rsidRDefault="00CA3424" w:rsidP="00CA3424">
      <w:pPr>
        <w:pStyle w:val="P00"/>
        <w:ind w:left="0"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ב</w:t>
      </w:r>
      <w:r w:rsidRPr="007F3DA5">
        <w:rPr>
          <w:rStyle w:val="default"/>
          <w:rFonts w:cs="FrankRuehl" w:hint="cs"/>
          <w:vanish/>
          <w:sz w:val="22"/>
          <w:szCs w:val="22"/>
          <w:shd w:val="clear" w:color="auto" w:fill="FFFF99"/>
          <w:rtl/>
        </w:rPr>
        <w:t xml:space="preserve">על רשיון ספק שירות חיוני </w:t>
      </w:r>
      <w:r w:rsidRPr="007F3DA5">
        <w:rPr>
          <w:rStyle w:val="default"/>
          <w:rFonts w:cs="FrankRuehl"/>
          <w:vanish/>
          <w:sz w:val="22"/>
          <w:szCs w:val="22"/>
          <w:shd w:val="clear" w:color="auto" w:fill="FFFF99"/>
          <w:rtl/>
        </w:rPr>
        <w:t>–</w:t>
      </w:r>
    </w:p>
    <w:p w:rsidR="00CA3424" w:rsidRPr="007F3DA5" w:rsidRDefault="00CA3424" w:rsidP="00CA3424">
      <w:pPr>
        <w:pStyle w:val="P22"/>
        <w:spacing w:before="0"/>
        <w:ind w:left="1021"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vanish/>
          <w:sz w:val="22"/>
          <w:szCs w:val="22"/>
          <w:shd w:val="clear" w:color="auto" w:fill="FFFF99"/>
          <w:rtl/>
        </w:rPr>
        <w:tab/>
        <w:t>י</w:t>
      </w:r>
      <w:r w:rsidRPr="007F3DA5">
        <w:rPr>
          <w:rStyle w:val="default"/>
          <w:rFonts w:cs="FrankRuehl" w:hint="cs"/>
          <w:vanish/>
          <w:sz w:val="22"/>
          <w:szCs w:val="22"/>
          <w:shd w:val="clear" w:color="auto" w:fill="FFFF99"/>
          <w:rtl/>
        </w:rPr>
        <w:t>תן שירות לכלל הציבור בלא הפליה, בהתאם לאמות המידה שקבעה הרשות, באמינות וביעילות, והכל לפי תנאי רשיונו ולפי כל דין;</w:t>
      </w:r>
    </w:p>
    <w:p w:rsidR="00CA3424" w:rsidRPr="00CA3424" w:rsidRDefault="00CA3424" w:rsidP="00CA3424">
      <w:pPr>
        <w:pStyle w:val="P22"/>
        <w:spacing w:before="0"/>
        <w:ind w:left="1021" w:right="1134"/>
        <w:rPr>
          <w:rStyle w:val="default"/>
          <w:rFonts w:cs="FrankRuehl"/>
          <w:sz w:val="2"/>
          <w:szCs w:val="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vanish/>
          <w:sz w:val="22"/>
          <w:szCs w:val="22"/>
          <w:shd w:val="clear" w:color="auto" w:fill="FFFF99"/>
          <w:rtl/>
        </w:rPr>
        <w:tab/>
        <w:t>י</w:t>
      </w:r>
      <w:r w:rsidRPr="007F3DA5">
        <w:rPr>
          <w:rStyle w:val="default"/>
          <w:rFonts w:cs="FrankRuehl" w:hint="cs"/>
          <w:vanish/>
          <w:sz w:val="22"/>
          <w:szCs w:val="22"/>
          <w:shd w:val="clear" w:color="auto" w:fill="FFFF99"/>
          <w:rtl/>
        </w:rPr>
        <w:t xml:space="preserve">רכוש חשמל </w:t>
      </w:r>
      <w:r w:rsidRPr="007F3DA5">
        <w:rPr>
          <w:rStyle w:val="default"/>
          <w:rFonts w:cs="FrankRuehl" w:hint="cs"/>
          <w:strike/>
          <w:vanish/>
          <w:sz w:val="22"/>
          <w:szCs w:val="22"/>
          <w:shd w:val="clear" w:color="auto" w:fill="FFFF99"/>
          <w:rtl/>
        </w:rPr>
        <w:t>מיצרן חשמל פרטי</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מבעלי רישיון ייצור, מבעלי רישיון אגירה או ממי שמייצרים או מבצעים אגירה של חשמל הפטורים מחובת רישיון לפי סעיף 3(ב)(1)(א) או (ב), כולם או חלקם</w:t>
      </w:r>
      <w:r w:rsidRPr="007F3DA5">
        <w:rPr>
          <w:rStyle w:val="default"/>
          <w:rFonts w:cs="FrankRuehl" w:hint="cs"/>
          <w:vanish/>
          <w:sz w:val="22"/>
          <w:szCs w:val="22"/>
          <w:shd w:val="clear" w:color="auto" w:fill="FFFF99"/>
          <w:rtl/>
        </w:rPr>
        <w:t xml:space="preserve">, ויתן שירותי תשתית </w:t>
      </w:r>
      <w:r w:rsidRPr="007F3DA5">
        <w:rPr>
          <w:rStyle w:val="default"/>
          <w:rFonts w:cs="FrankRuehl"/>
          <w:vanish/>
          <w:sz w:val="22"/>
          <w:szCs w:val="22"/>
          <w:shd w:val="clear" w:color="auto" w:fill="FFFF99"/>
          <w:rtl/>
        </w:rPr>
        <w:t>וש</w:t>
      </w:r>
      <w:r w:rsidRPr="007F3DA5">
        <w:rPr>
          <w:rStyle w:val="default"/>
          <w:rFonts w:cs="FrankRuehl" w:hint="cs"/>
          <w:vanish/>
          <w:sz w:val="22"/>
          <w:szCs w:val="22"/>
          <w:shd w:val="clear" w:color="auto" w:fill="FFFF99"/>
          <w:rtl/>
        </w:rPr>
        <w:t>ירותי גיבוי, הכל בהתאם לתנאי רשיונו ולפי כל דין;</w:t>
      </w:r>
      <w:bookmarkEnd w:id="63"/>
    </w:p>
    <w:p w:rsidR="00D5049C" w:rsidRDefault="00D5049C" w:rsidP="00D5049C">
      <w:pPr>
        <w:pStyle w:val="P00"/>
        <w:spacing w:before="72"/>
        <w:ind w:left="0" w:right="1134"/>
        <w:rPr>
          <w:rStyle w:val="default"/>
          <w:rFonts w:cs="FrankRuehl" w:hint="cs"/>
          <w:rtl/>
        </w:rPr>
      </w:pPr>
      <w:bookmarkStart w:id="64" w:name="Seif71"/>
      <w:bookmarkEnd w:id="64"/>
      <w:r>
        <w:rPr>
          <w:lang w:val="he-IL"/>
        </w:rPr>
        <w:pict>
          <v:rect id="_x0000_s2261" style="position:absolute;left:0;text-align:left;margin-left:464.5pt;margin-top:8.05pt;width:75.05pt;height:42pt;z-index:251686912" o:allowincell="f" filled="f" stroked="f" strokecolor="lime" strokeweight=".25pt">
            <v:textbox inset="0,0,0,0">
              <w:txbxContent>
                <w:p w:rsidR="00C620D2" w:rsidRDefault="00C620D2" w:rsidP="00D5049C">
                  <w:pPr>
                    <w:spacing w:line="160" w:lineRule="exact"/>
                    <w:jc w:val="left"/>
                    <w:rPr>
                      <w:rFonts w:cs="Miriam" w:hint="cs"/>
                      <w:sz w:val="18"/>
                      <w:szCs w:val="18"/>
                      <w:rtl/>
                    </w:rPr>
                  </w:pPr>
                  <w:r>
                    <w:rPr>
                      <w:rFonts w:cs="Miriam" w:hint="cs"/>
                      <w:sz w:val="18"/>
                      <w:szCs w:val="18"/>
                      <w:rtl/>
                    </w:rPr>
                    <w:t xml:space="preserve">ביטול רישיון ספק שירות חיוני בשל </w:t>
                  </w:r>
                  <w:r>
                    <w:rPr>
                      <w:rFonts w:cs="Miriam"/>
                      <w:sz w:val="18"/>
                      <w:szCs w:val="18"/>
                      <w:rtl/>
                    </w:rPr>
                    <w:br/>
                  </w:r>
                  <w:r>
                    <w:rPr>
                      <w:rFonts w:cs="Miriam" w:hint="cs"/>
                      <w:sz w:val="18"/>
                      <w:szCs w:val="18"/>
                      <w:rtl/>
                    </w:rPr>
                    <w:t>אי-ביצוע תשלום</w:t>
                  </w:r>
                </w:p>
                <w:p w:rsidR="00C620D2" w:rsidRDefault="00C620D2" w:rsidP="00D5049C">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תשס"ט-2009</w:t>
                  </w:r>
                </w:p>
              </w:txbxContent>
            </v:textbox>
            <w10:anchorlock/>
          </v:rect>
        </w:pict>
      </w:r>
      <w:r>
        <w:rPr>
          <w:rStyle w:val="big-number"/>
          <w:rFonts w:cs="Miriam"/>
          <w:rtl/>
        </w:rPr>
        <w:t>17</w:t>
      </w:r>
      <w:r w:rsidRPr="00D5049C">
        <w:rPr>
          <w:rStyle w:val="default"/>
          <w:rFonts w:cs="FrankRuehl" w:hint="cs"/>
          <w:rtl/>
        </w:rPr>
        <w:t>א</w:t>
      </w:r>
      <w:r w:rsidRPr="00D5049C">
        <w:rPr>
          <w:rStyle w:val="default"/>
          <w:rFonts w:cs="FrankRuehl"/>
          <w:rtl/>
        </w:rPr>
        <w:t>.</w:t>
      </w:r>
      <w:r w:rsidRPr="00D5049C">
        <w:rPr>
          <w:rStyle w:val="default"/>
          <w:rFonts w:cs="FrankRuehl"/>
          <w:rtl/>
        </w:rPr>
        <w:tab/>
      </w:r>
      <w:r>
        <w:rPr>
          <w:rStyle w:val="default"/>
          <w:rFonts w:cs="FrankRuehl" w:hint="cs"/>
          <w:rtl/>
        </w:rPr>
        <w:t xml:space="preserve">נוכחה הרשות כי בעל רישיון ספק שירות חיוני לא ביצע תשלום המגיע ממנו לבעל רישיון אחר, תבטל הרשות את רישיונו של אותו בעל רישיון ספק שירות חיוני, לאחר שהתרתה בו; בסעיף זה, "תשלום" </w:t>
      </w:r>
      <w:r>
        <w:rPr>
          <w:rStyle w:val="default"/>
          <w:rFonts w:cs="FrankRuehl"/>
          <w:rtl/>
        </w:rPr>
        <w:t>–</w:t>
      </w:r>
      <w:r>
        <w:rPr>
          <w:rStyle w:val="default"/>
          <w:rFonts w:cs="FrankRuehl" w:hint="cs"/>
          <w:rtl/>
        </w:rPr>
        <w:t xml:space="preserve"> תשלום הנדרש מבעל רישיון ספק שירות חיוני לפי חוק זה או לפי תנאי רישיונו.</w:t>
      </w:r>
    </w:p>
    <w:p w:rsidR="00D5049C" w:rsidRPr="007F3DA5" w:rsidRDefault="00D5049C" w:rsidP="00D5049C">
      <w:pPr>
        <w:pStyle w:val="P00"/>
        <w:spacing w:before="0"/>
        <w:ind w:left="0" w:right="1134"/>
        <w:rPr>
          <w:rStyle w:val="default"/>
          <w:rFonts w:cs="FrankRuehl" w:hint="cs"/>
          <w:vanish/>
          <w:szCs w:val="20"/>
          <w:shd w:val="clear" w:color="auto" w:fill="FFFF99"/>
          <w:rtl/>
        </w:rPr>
      </w:pPr>
      <w:bookmarkStart w:id="65" w:name="Rov120"/>
      <w:r w:rsidRPr="007F3DA5">
        <w:rPr>
          <w:rStyle w:val="default"/>
          <w:rFonts w:cs="FrankRuehl" w:hint="cs"/>
          <w:vanish/>
          <w:color w:val="FF0000"/>
          <w:szCs w:val="20"/>
          <w:shd w:val="clear" w:color="auto" w:fill="FFFF99"/>
          <w:rtl/>
        </w:rPr>
        <w:t>מיום 15.7.2009</w:t>
      </w:r>
    </w:p>
    <w:p w:rsidR="00D5049C" w:rsidRPr="007F3DA5" w:rsidRDefault="00D5049C" w:rsidP="00D5049C">
      <w:pPr>
        <w:pStyle w:val="P00"/>
        <w:spacing w:before="0"/>
        <w:ind w:left="0" w:right="1134"/>
        <w:rPr>
          <w:rStyle w:val="default"/>
          <w:rFonts w:cs="FrankRuehl" w:hint="cs"/>
          <w:vanish/>
          <w:szCs w:val="20"/>
          <w:shd w:val="clear" w:color="auto" w:fill="FFFF99"/>
          <w:rtl/>
        </w:rPr>
      </w:pPr>
      <w:r w:rsidRPr="007F3DA5">
        <w:rPr>
          <w:rStyle w:val="default"/>
          <w:rFonts w:cs="FrankRuehl" w:hint="cs"/>
          <w:b/>
          <w:bCs/>
          <w:vanish/>
          <w:szCs w:val="20"/>
          <w:shd w:val="clear" w:color="auto" w:fill="FFFF99"/>
          <w:rtl/>
        </w:rPr>
        <w:t>תיקון מס' 9</w:t>
      </w:r>
    </w:p>
    <w:p w:rsidR="00D5049C" w:rsidRPr="007F3DA5" w:rsidRDefault="00D5049C" w:rsidP="00D5049C">
      <w:pPr>
        <w:pStyle w:val="P00"/>
        <w:spacing w:before="0"/>
        <w:ind w:left="0" w:right="1134"/>
        <w:rPr>
          <w:rStyle w:val="default"/>
          <w:rFonts w:cs="FrankRuehl" w:hint="cs"/>
          <w:vanish/>
          <w:szCs w:val="20"/>
          <w:shd w:val="clear" w:color="auto" w:fill="FFFF99"/>
          <w:rtl/>
        </w:rPr>
      </w:pPr>
      <w:hyperlink r:id="rId160" w:history="1">
        <w:r w:rsidRPr="007F3DA5">
          <w:rPr>
            <w:rStyle w:val="Hyperlink"/>
            <w:rFonts w:cs="FrankRuehl" w:hint="cs"/>
            <w:vanish/>
            <w:szCs w:val="20"/>
            <w:shd w:val="clear" w:color="auto" w:fill="FFFF99"/>
            <w:rtl/>
          </w:rPr>
          <w:t>ס"ח תשס"ט מס' 2203</w:t>
        </w:r>
      </w:hyperlink>
      <w:r w:rsidRPr="007F3DA5">
        <w:rPr>
          <w:rStyle w:val="default"/>
          <w:rFonts w:cs="FrankRuehl" w:hint="cs"/>
          <w:vanish/>
          <w:szCs w:val="20"/>
          <w:shd w:val="clear" w:color="auto" w:fill="FFFF99"/>
          <w:rtl/>
        </w:rPr>
        <w:t xml:space="preserve"> מיום 23.7.2009 עמ' 198 (</w:t>
      </w:r>
      <w:hyperlink r:id="rId161" w:history="1">
        <w:r w:rsidRPr="007F3DA5">
          <w:rPr>
            <w:rStyle w:val="Hyperlink"/>
            <w:rFonts w:cs="FrankRuehl" w:hint="cs"/>
            <w:vanish/>
            <w:szCs w:val="20"/>
            <w:shd w:val="clear" w:color="auto" w:fill="FFFF99"/>
            <w:rtl/>
          </w:rPr>
          <w:t>ה"ח 436</w:t>
        </w:r>
      </w:hyperlink>
      <w:r w:rsidRPr="007F3DA5">
        <w:rPr>
          <w:rStyle w:val="default"/>
          <w:rFonts w:cs="FrankRuehl" w:hint="cs"/>
          <w:vanish/>
          <w:szCs w:val="20"/>
          <w:shd w:val="clear" w:color="auto" w:fill="FFFF99"/>
          <w:rtl/>
        </w:rPr>
        <w:t>)</w:t>
      </w:r>
    </w:p>
    <w:p w:rsidR="00D5049C" w:rsidRPr="00B146BC" w:rsidRDefault="00D5049C" w:rsidP="00B146BC">
      <w:pPr>
        <w:pStyle w:val="P00"/>
        <w:spacing w:before="0"/>
        <w:ind w:left="0" w:right="1134"/>
        <w:rPr>
          <w:rStyle w:val="default"/>
          <w:rFonts w:cs="FrankRuehl" w:hint="cs"/>
          <w:sz w:val="2"/>
          <w:szCs w:val="2"/>
          <w:shd w:val="clear" w:color="auto" w:fill="FFFF99"/>
          <w:rtl/>
        </w:rPr>
      </w:pPr>
      <w:r w:rsidRPr="007F3DA5">
        <w:rPr>
          <w:rStyle w:val="default"/>
          <w:rFonts w:cs="FrankRuehl" w:hint="cs"/>
          <w:b/>
          <w:bCs/>
          <w:vanish/>
          <w:szCs w:val="20"/>
          <w:shd w:val="clear" w:color="auto" w:fill="FFFF99"/>
          <w:rtl/>
        </w:rPr>
        <w:t>הוספת סעיף 17א</w:t>
      </w:r>
      <w:bookmarkEnd w:id="65"/>
    </w:p>
    <w:p w:rsidR="0033204D" w:rsidRDefault="0033204D">
      <w:pPr>
        <w:pStyle w:val="P00"/>
        <w:spacing w:before="72"/>
        <w:ind w:left="0" w:right="1134"/>
        <w:rPr>
          <w:rStyle w:val="default"/>
          <w:rFonts w:cs="FrankRuehl"/>
          <w:rtl/>
        </w:rPr>
      </w:pPr>
      <w:bookmarkStart w:id="66" w:name="Seif18"/>
      <w:bookmarkEnd w:id="66"/>
      <w:r>
        <w:rPr>
          <w:lang w:val="he-IL"/>
        </w:rPr>
        <w:pict>
          <v:rect id="_x0000_s2067" style="position:absolute;left:0;text-align:left;margin-left:464.5pt;margin-top:8.05pt;width:75.05pt;height:25.55pt;z-index:251564032" o:allowincell="f" filled="f" stroked="f" strokecolor="lime" strokeweight=".25pt">
            <v:textbox style="mso-next-textbox:#_x0000_s2067" inset="0,0,0,0">
              <w:txbxContent>
                <w:p w:rsidR="00C620D2" w:rsidRDefault="00C620D2">
                  <w:pPr>
                    <w:spacing w:line="160" w:lineRule="exact"/>
                    <w:jc w:val="left"/>
                    <w:rPr>
                      <w:rFonts w:cs="Miriam"/>
                      <w:noProof/>
                      <w:sz w:val="18"/>
                      <w:szCs w:val="18"/>
                      <w:rtl/>
                    </w:rPr>
                  </w:pPr>
                  <w:r>
                    <w:rPr>
                      <w:rFonts w:cs="Miriam"/>
                      <w:sz w:val="18"/>
                      <w:szCs w:val="18"/>
                      <w:rtl/>
                    </w:rPr>
                    <w:t>תח</w:t>
                  </w:r>
                  <w:r>
                    <w:rPr>
                      <w:rFonts w:cs="Miriam" w:hint="cs"/>
                      <w:sz w:val="18"/>
                      <w:szCs w:val="18"/>
                      <w:rtl/>
                    </w:rPr>
                    <w:t>ולת החוק על פעו</w:t>
                  </w:r>
                  <w:r>
                    <w:rPr>
                      <w:rFonts w:cs="Miriam"/>
                      <w:sz w:val="18"/>
                      <w:szCs w:val="18"/>
                      <w:rtl/>
                    </w:rPr>
                    <w:t>לו</w:t>
                  </w:r>
                  <w:r>
                    <w:rPr>
                      <w:rFonts w:cs="Miriam" w:hint="cs"/>
                      <w:sz w:val="18"/>
                      <w:szCs w:val="18"/>
                      <w:rtl/>
                    </w:rPr>
                    <w:t>ת ספק שירות חיוני</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חוק זה, לענין</w:t>
      </w:r>
      <w:r>
        <w:rPr>
          <w:rStyle w:val="default"/>
          <w:rFonts w:cs="FrankRuehl"/>
          <w:rtl/>
        </w:rPr>
        <w:t xml:space="preserve"> </w:t>
      </w:r>
      <w:r>
        <w:rPr>
          <w:rStyle w:val="default"/>
          <w:rFonts w:cs="FrankRuehl" w:hint="cs"/>
          <w:rtl/>
        </w:rPr>
        <w:t>בעל רשיון ספק שירות חיוני, יחולו עליו בין אם הוא בעל רשיון לפעילות נוספת לפי חוק זה ובין אם לאו, והן יחולו גם על כל הפעילויות הנוספות כאמור, שלגביהן הוא בעל רשיון.</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בהתאם למצב העובדתי במשק החשמל, לקבוע מעת לעת, כי בעל רשיון או רשיונות ייצור מרכז בידיו חלק מהותי מהייצור במשק החשמל, ומשקבע כאמור יחולו עליו הוראות חוק זה לענין בעל רשיון ספק שירות חיוני.</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יצרן חשמל ועל בעל</w:t>
      </w:r>
      <w:r>
        <w:rPr>
          <w:rStyle w:val="default"/>
          <w:rFonts w:cs="FrankRuehl"/>
          <w:rtl/>
        </w:rPr>
        <w:t xml:space="preserve"> ר</w:t>
      </w:r>
      <w:r>
        <w:rPr>
          <w:rStyle w:val="default"/>
          <w:rFonts w:cs="FrankRuehl" w:hint="cs"/>
          <w:rtl/>
        </w:rPr>
        <w:t>שיון שבידיו שליטה, במישרין או בעקיפין, ביצרן חשמל, יחולו הוראות חוק זה לענין בעל רשיון ספק</w:t>
      </w:r>
      <w:r>
        <w:rPr>
          <w:rStyle w:val="default"/>
          <w:rFonts w:cs="FrankRuehl"/>
          <w:rtl/>
        </w:rPr>
        <w:t xml:space="preserve"> </w:t>
      </w:r>
      <w:r>
        <w:rPr>
          <w:rStyle w:val="default"/>
          <w:rFonts w:cs="FrankRuehl" w:hint="cs"/>
          <w:rtl/>
        </w:rPr>
        <w:t>שירות חיוני, למעט הוראות סעיף 17(א)(2).</w:t>
      </w:r>
    </w:p>
    <w:p w:rsidR="0033204D" w:rsidRDefault="0033204D">
      <w:pPr>
        <w:pStyle w:val="P00"/>
        <w:spacing w:before="72"/>
        <w:ind w:left="0" w:right="1134"/>
        <w:rPr>
          <w:rStyle w:val="default"/>
          <w:rFonts w:cs="FrankRuehl"/>
          <w:rtl/>
        </w:rPr>
      </w:pPr>
      <w:bookmarkStart w:id="67" w:name="Seif19"/>
      <w:bookmarkEnd w:id="67"/>
      <w:r>
        <w:rPr>
          <w:lang w:val="he-IL"/>
        </w:rPr>
        <w:pict>
          <v:rect id="_x0000_s2068" style="position:absolute;left:0;text-align:left;margin-left:464.5pt;margin-top:8.05pt;width:75.05pt;height:58.25pt;z-index:251565056" o:allowincell="f" filled="f" stroked="f" strokecolor="lime" strokeweight=".25pt">
            <v:textbox inset="0,0,0,0">
              <w:txbxContent>
                <w:p w:rsidR="00C620D2" w:rsidRDefault="00C620D2">
                  <w:pPr>
                    <w:spacing w:line="160" w:lineRule="exact"/>
                    <w:jc w:val="left"/>
                    <w:rPr>
                      <w:rFonts w:cs="Miriam" w:hint="cs"/>
                      <w:sz w:val="18"/>
                      <w:szCs w:val="18"/>
                      <w:rtl/>
                    </w:rPr>
                  </w:pPr>
                  <w:r>
                    <w:rPr>
                      <w:rFonts w:cs="Miriam"/>
                      <w:sz w:val="18"/>
                      <w:szCs w:val="18"/>
                      <w:rtl/>
                    </w:rPr>
                    <w:t>תכ</w:t>
                  </w:r>
                  <w:r>
                    <w:rPr>
                      <w:rFonts w:cs="Miriam" w:hint="cs"/>
                      <w:sz w:val="18"/>
                      <w:szCs w:val="18"/>
                      <w:rtl/>
                    </w:rPr>
                    <w:t>נית פיתוח</w:t>
                  </w:r>
                </w:p>
                <w:p w:rsidR="00C620D2" w:rsidRDefault="00C620D2">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תשס"ג-2003</w:t>
                  </w:r>
                </w:p>
                <w:p w:rsidR="00C620D2" w:rsidRDefault="00C620D2" w:rsidP="00DE2F30">
                  <w:pPr>
                    <w:spacing w:line="160" w:lineRule="exact"/>
                    <w:jc w:val="left"/>
                    <w:rPr>
                      <w:rFonts w:cs="Miriam"/>
                      <w:sz w:val="18"/>
                      <w:szCs w:val="18"/>
                      <w:rtl/>
                    </w:rPr>
                  </w:pPr>
                  <w:r>
                    <w:rPr>
                      <w:rFonts w:cs="Miriam" w:hint="cs"/>
                      <w:sz w:val="18"/>
                      <w:szCs w:val="18"/>
                      <w:rtl/>
                    </w:rPr>
                    <w:t>(תיקון מס' 13) תשע"ו-2015</w:t>
                  </w:r>
                </w:p>
                <w:p w:rsidR="00C620D2" w:rsidRDefault="00C620D2" w:rsidP="00C620D2">
                  <w:pPr>
                    <w:spacing w:line="160" w:lineRule="exact"/>
                    <w:jc w:val="left"/>
                    <w:rPr>
                      <w:rFonts w:cs="Miriam" w:hint="cs"/>
                      <w:sz w:val="18"/>
                      <w:szCs w:val="18"/>
                      <w:rtl/>
                    </w:rPr>
                  </w:pPr>
                  <w:r>
                    <w:rPr>
                      <w:rFonts w:cs="Miriam" w:hint="cs"/>
                      <w:sz w:val="18"/>
                      <w:szCs w:val="18"/>
                      <w:rtl/>
                    </w:rPr>
                    <w:t>(תיקון מס' 16) תשע"ח-2018</w:t>
                  </w:r>
                </w:p>
              </w:txbxContent>
            </v:textbox>
            <w10:anchorlock/>
          </v:rect>
        </w:pict>
      </w:r>
      <w:r>
        <w:rPr>
          <w:rStyle w:val="big-number"/>
          <w:rFonts w:cs="Miriam"/>
          <w:rtl/>
        </w:rPr>
        <w:t>19</w:t>
      </w:r>
      <w:r w:rsidRPr="00DE2F30">
        <w:rPr>
          <w:rStyle w:val="default"/>
          <w:rFonts w:cs="FrankRuehl"/>
          <w:rtl/>
        </w:rPr>
        <w:t>.</w:t>
      </w:r>
      <w:r w:rsidRPr="00DE2F30">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בהתייעצות עם הרשות</w:t>
      </w:r>
      <w:r w:rsidR="00DE2F30">
        <w:rPr>
          <w:rStyle w:val="default"/>
          <w:rFonts w:cs="FrankRuehl" w:hint="cs"/>
          <w:rtl/>
        </w:rPr>
        <w:t xml:space="preserve"> </w:t>
      </w:r>
      <w:r w:rsidR="00DE2F30" w:rsidRPr="00DE2F30">
        <w:rPr>
          <w:rStyle w:val="default"/>
          <w:rFonts w:cs="FrankRuehl" w:hint="cs"/>
          <w:rtl/>
        </w:rPr>
        <w:t>ובהסכמת שר האוצר</w:t>
      </w:r>
      <w:r>
        <w:rPr>
          <w:rStyle w:val="default"/>
          <w:rFonts w:cs="FrankRuehl" w:hint="cs"/>
          <w:rtl/>
        </w:rPr>
        <w:t xml:space="preserve"> רשאי לדרוש </w:t>
      </w:r>
      <w:r w:rsidR="00F54481" w:rsidRPr="00F54481">
        <w:rPr>
          <w:rStyle w:val="default"/>
          <w:rFonts w:cs="FrankRuehl" w:hint="cs"/>
          <w:rtl/>
        </w:rPr>
        <w:t xml:space="preserve">מבעל רישיון לניהול המערכת ומבעל רישיון חלוקה </w:t>
      </w:r>
      <w:r>
        <w:rPr>
          <w:rStyle w:val="default"/>
          <w:rFonts w:cs="FrankRuehl" w:hint="cs"/>
          <w:rtl/>
        </w:rPr>
        <w:t>להגיש לאישורו, באופן ובמועד שיידרש, תכנית פיתוח, שלמה או בחלקים, לצורך פ</w:t>
      </w:r>
      <w:r>
        <w:rPr>
          <w:rStyle w:val="default"/>
          <w:rFonts w:cs="FrankRuehl"/>
          <w:rtl/>
        </w:rPr>
        <w:t>עי</w:t>
      </w:r>
      <w:r>
        <w:rPr>
          <w:rStyle w:val="default"/>
          <w:rFonts w:cs="FrankRuehl" w:hint="cs"/>
          <w:rtl/>
        </w:rPr>
        <w:t>לויותיו לפי הוראות הרשיון; אישר השר בהתייעצות עם הרשות</w:t>
      </w:r>
      <w:r w:rsidR="00DE2F30">
        <w:rPr>
          <w:rStyle w:val="default"/>
          <w:rFonts w:cs="FrankRuehl" w:hint="cs"/>
          <w:rtl/>
        </w:rPr>
        <w:t xml:space="preserve"> </w:t>
      </w:r>
      <w:r w:rsidR="00DE2F30" w:rsidRPr="00DE2F30">
        <w:rPr>
          <w:rStyle w:val="default"/>
          <w:rFonts w:cs="FrankRuehl" w:hint="cs"/>
          <w:rtl/>
        </w:rPr>
        <w:t>ובהסכמת שר האוצר</w:t>
      </w:r>
      <w:r>
        <w:rPr>
          <w:rStyle w:val="default"/>
          <w:rFonts w:cs="FrankRuehl" w:hint="cs"/>
          <w:rtl/>
        </w:rPr>
        <w:t xml:space="preserve"> את התכנית, לא יפעל בעל רשיון ספק שירות ח</w:t>
      </w:r>
      <w:r>
        <w:rPr>
          <w:rStyle w:val="default"/>
          <w:rFonts w:cs="FrankRuehl"/>
          <w:rtl/>
        </w:rPr>
        <w:t>י</w:t>
      </w:r>
      <w:r>
        <w:rPr>
          <w:rStyle w:val="default"/>
          <w:rFonts w:cs="FrankRuehl" w:hint="cs"/>
          <w:rtl/>
        </w:rPr>
        <w:t>וני אלא בהתאם לתכנית שאושרה</w:t>
      </w:r>
      <w:r w:rsidR="00F54481" w:rsidRPr="00F54481">
        <w:rPr>
          <w:rStyle w:val="default"/>
          <w:rFonts w:cs="FrankRuehl" w:hint="cs"/>
          <w:rtl/>
        </w:rPr>
        <w:t>, לרבות שינויים שאושרו בה כאמור בסעיף קטן (א4), ולחובות החלות עליו לפי כל דין ובכלל זה לפי הוראות סעיף 17</w:t>
      </w:r>
      <w:r>
        <w:rPr>
          <w:rStyle w:val="default"/>
          <w:rFonts w:cs="FrankRuehl" w:hint="cs"/>
          <w:rtl/>
        </w:rPr>
        <w:t>.</w:t>
      </w:r>
    </w:p>
    <w:p w:rsidR="00C620D2" w:rsidRPr="00F54481" w:rsidRDefault="00C620D2" w:rsidP="00C620D2">
      <w:pPr>
        <w:pStyle w:val="P00"/>
        <w:spacing w:before="72"/>
        <w:ind w:left="0" w:right="1134"/>
        <w:rPr>
          <w:rStyle w:val="default"/>
          <w:rFonts w:cs="FrankRuehl"/>
          <w:rtl/>
        </w:rPr>
      </w:pPr>
      <w:r w:rsidRPr="00E41C69">
        <w:rPr>
          <w:rStyle w:val="default"/>
          <w:rFonts w:cs="FrankRuehl"/>
          <w:rtl/>
        </w:rPr>
        <w:pict>
          <v:shape id="_x0000_s2445" type="#_x0000_t202" style="position:absolute;left:0;text-align:left;margin-left:470.35pt;margin-top:7.1pt;width:1in;height:17.5pt;z-index:251760640" filled="f" stroked="f">
            <v:textbox inset="1mm,0,1mm,0">
              <w:txbxContent>
                <w:p w:rsidR="00C620D2" w:rsidRDefault="00C620D2" w:rsidP="00C620D2">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sidRPr="00E41C69">
        <w:rPr>
          <w:rStyle w:val="default"/>
          <w:rFonts w:cs="FrankRuehl"/>
          <w:rtl/>
        </w:rPr>
        <w:tab/>
      </w:r>
      <w:r>
        <w:rPr>
          <w:rStyle w:val="default"/>
          <w:rFonts w:cs="FrankRuehl"/>
          <w:rtl/>
        </w:rPr>
        <w:t>(</w:t>
      </w:r>
      <w:r w:rsidRPr="00F54481">
        <w:rPr>
          <w:rStyle w:val="default"/>
          <w:rFonts w:cs="FrankRuehl" w:hint="cs"/>
          <w:rtl/>
        </w:rPr>
        <w:t>א1)</w:t>
      </w:r>
      <w:r w:rsidRPr="00F54481">
        <w:rPr>
          <w:rStyle w:val="default"/>
          <w:rFonts w:cs="FrankRuehl"/>
          <w:rtl/>
        </w:rPr>
        <w:tab/>
      </w:r>
      <w:r w:rsidRPr="00F54481">
        <w:rPr>
          <w:rStyle w:val="default"/>
          <w:rFonts w:cs="FrankRuehl" w:hint="cs"/>
          <w:rtl/>
        </w:rPr>
        <w:t>בעל רישיון לניהול מערכת יכלול בתכנית הפיתוח למערכת ההולכה וההשנאה שהוא מגיש לפי סעיף קטן (א), לוחות זמנים לביצוע הפעולות הכלולות בתכנית.</w:t>
      </w:r>
    </w:p>
    <w:p w:rsidR="00F54481" w:rsidRPr="00C620D2" w:rsidRDefault="00F54481" w:rsidP="00C620D2">
      <w:pPr>
        <w:pStyle w:val="P00"/>
        <w:spacing w:before="72"/>
        <w:ind w:left="0" w:right="1134"/>
        <w:rPr>
          <w:rStyle w:val="default"/>
          <w:rFonts w:cs="FrankRuehl"/>
          <w:rtl/>
        </w:rPr>
      </w:pPr>
      <w:r w:rsidRPr="00E41C69">
        <w:rPr>
          <w:rStyle w:val="default"/>
          <w:rFonts w:cs="FrankRuehl"/>
          <w:rtl/>
        </w:rPr>
        <w:pict>
          <v:shape id="_x0000_s2444" type="#_x0000_t202" style="position:absolute;left:0;text-align:left;margin-left:470.35pt;margin-top:7.1pt;width:1in;height:17.5pt;z-index:251759616" filled="f" stroked="f">
            <v:textbox inset="1mm,0,1mm,0">
              <w:txbxContent>
                <w:p w:rsidR="00C620D2" w:rsidRDefault="00C620D2" w:rsidP="00F54481">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sidRPr="00E41C69">
        <w:rPr>
          <w:rStyle w:val="default"/>
          <w:rFonts w:cs="FrankRuehl"/>
          <w:rtl/>
        </w:rPr>
        <w:tab/>
      </w:r>
      <w:r>
        <w:rPr>
          <w:rStyle w:val="default"/>
          <w:rFonts w:cs="FrankRuehl"/>
          <w:rtl/>
        </w:rPr>
        <w:t>(</w:t>
      </w:r>
      <w:r w:rsidRPr="00C620D2">
        <w:rPr>
          <w:rStyle w:val="default"/>
          <w:rFonts w:cs="FrankRuehl" w:hint="cs"/>
          <w:rtl/>
        </w:rPr>
        <w:t>א2)</w:t>
      </w:r>
      <w:r w:rsidRPr="00C620D2">
        <w:rPr>
          <w:rStyle w:val="default"/>
          <w:rFonts w:cs="FrankRuehl"/>
          <w:rtl/>
        </w:rPr>
        <w:tab/>
      </w:r>
      <w:r w:rsidRPr="00C620D2">
        <w:rPr>
          <w:rStyle w:val="default"/>
          <w:rFonts w:cs="FrankRuehl" w:hint="cs"/>
          <w:rtl/>
        </w:rPr>
        <w:t>לפני הגשת תכנית פיתוח למערכת ההולכה וההשנאה לאישור לפי סעיף קטן (א), יתייעץ בעל רישיון לניהול המערכת עם בעל רישיון הולכה בנוגע ללוחות הזמנים לביצוע הפעולות הכלולות בתכנית ולחלופות לפעולות אלה; התגלעו חילוקי דעות בין בעלי הרישיונות האמורים לגבי ההיתכנות לביצוע הפעולות, ובכלל זה ההיתכנות לביצוען בלוחות הזמנים כאמור (בסעיף קטן זה – מחלוקת) –</w:t>
      </w:r>
    </w:p>
    <w:p w:rsidR="00F54481" w:rsidRPr="00C620D2" w:rsidRDefault="00F54481" w:rsidP="00C620D2">
      <w:pPr>
        <w:pStyle w:val="P00"/>
        <w:spacing w:before="72"/>
        <w:ind w:left="1021" w:right="1134"/>
        <w:rPr>
          <w:rStyle w:val="default"/>
          <w:rFonts w:cs="FrankRuehl"/>
          <w:rtl/>
        </w:rPr>
      </w:pPr>
      <w:r w:rsidRPr="00C620D2">
        <w:rPr>
          <w:rStyle w:val="default"/>
          <w:rFonts w:cs="FrankRuehl" w:hint="cs"/>
          <w:rtl/>
        </w:rPr>
        <w:t>(1)</w:t>
      </w:r>
      <w:r w:rsidRPr="00C620D2">
        <w:rPr>
          <w:rStyle w:val="default"/>
          <w:rFonts w:cs="FrankRuehl"/>
          <w:rtl/>
        </w:rPr>
        <w:tab/>
      </w:r>
      <w:r w:rsidRPr="00C620D2">
        <w:rPr>
          <w:rStyle w:val="default"/>
          <w:rFonts w:cs="FrankRuehl" w:hint="cs"/>
          <w:rtl/>
        </w:rPr>
        <w:t>יגיש בעל רישיון לניהול המערכת לשר, נוסף על תכנית הפיתוח כאמור שערך, גם את עמדת בעל רישיון ההולכה במחלוקת;</w:t>
      </w:r>
    </w:p>
    <w:p w:rsidR="00F54481" w:rsidRPr="00C620D2" w:rsidRDefault="00F54481" w:rsidP="00C620D2">
      <w:pPr>
        <w:pStyle w:val="P00"/>
        <w:spacing w:before="72"/>
        <w:ind w:left="1021" w:right="1134"/>
        <w:rPr>
          <w:rStyle w:val="default"/>
          <w:rFonts w:cs="FrankRuehl"/>
          <w:rtl/>
        </w:rPr>
      </w:pPr>
      <w:r w:rsidRPr="00C620D2">
        <w:rPr>
          <w:rStyle w:val="default"/>
          <w:rFonts w:cs="FrankRuehl" w:hint="cs"/>
          <w:rtl/>
        </w:rPr>
        <w:t>(2)</w:t>
      </w:r>
      <w:r w:rsidRPr="00C620D2">
        <w:rPr>
          <w:rStyle w:val="default"/>
          <w:rFonts w:cs="FrankRuehl"/>
          <w:rtl/>
        </w:rPr>
        <w:tab/>
      </w:r>
      <w:r w:rsidRPr="00C620D2">
        <w:rPr>
          <w:rStyle w:val="default"/>
          <w:rFonts w:cs="FrankRuehl" w:hint="cs"/>
          <w:rtl/>
        </w:rPr>
        <w:t>יציין השר, בפנייתו לרשות ולשר האוצר לפי סעיף קטן (א), את המחלוקת, ויעביר להם את העמדות כפי שהוגשו לו.</w:t>
      </w:r>
    </w:p>
    <w:p w:rsidR="00F54481" w:rsidRPr="00C620D2" w:rsidRDefault="00C620D2" w:rsidP="00C620D2">
      <w:pPr>
        <w:pStyle w:val="P00"/>
        <w:spacing w:before="72"/>
        <w:ind w:left="0" w:right="1134"/>
        <w:rPr>
          <w:rStyle w:val="default"/>
          <w:rFonts w:cs="FrankRuehl"/>
          <w:rtl/>
        </w:rPr>
      </w:pPr>
      <w:r w:rsidRPr="00E41C69">
        <w:rPr>
          <w:rStyle w:val="default"/>
          <w:rFonts w:cs="FrankRuehl"/>
          <w:rtl/>
        </w:rPr>
        <w:pict>
          <v:shape id="_x0000_s2446" type="#_x0000_t202" style="position:absolute;left:0;text-align:left;margin-left:470.35pt;margin-top:7.1pt;width:1in;height:17.5pt;z-index:251761664" filled="f" stroked="f">
            <v:textbox inset="1mm,0,1mm,0">
              <w:txbxContent>
                <w:p w:rsidR="00C620D2" w:rsidRDefault="00C620D2" w:rsidP="00C620D2">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sidRPr="00E41C69">
        <w:rPr>
          <w:rStyle w:val="default"/>
          <w:rFonts w:cs="FrankRuehl"/>
          <w:rtl/>
        </w:rPr>
        <w:tab/>
      </w:r>
      <w:r>
        <w:rPr>
          <w:rStyle w:val="default"/>
          <w:rFonts w:cs="FrankRuehl"/>
          <w:rtl/>
        </w:rPr>
        <w:t>(</w:t>
      </w:r>
      <w:r w:rsidR="00F54481" w:rsidRPr="00C620D2">
        <w:rPr>
          <w:rStyle w:val="default"/>
          <w:rFonts w:cs="FrankRuehl" w:hint="cs"/>
          <w:rtl/>
        </w:rPr>
        <w:t>א3)</w:t>
      </w:r>
      <w:r w:rsidR="00F54481" w:rsidRPr="00C620D2">
        <w:rPr>
          <w:rStyle w:val="default"/>
          <w:rFonts w:cs="FrankRuehl"/>
          <w:rtl/>
        </w:rPr>
        <w:tab/>
      </w:r>
      <w:r w:rsidR="00F54481" w:rsidRPr="00C620D2">
        <w:rPr>
          <w:rStyle w:val="default"/>
          <w:rFonts w:cs="FrankRuehl" w:hint="cs"/>
          <w:rtl/>
        </w:rPr>
        <w:t>בעל רישיון חלוקה יערוך את תכנית הפיתוח לרשת החשמל המשמשת לחלוקה שהוא מגיש לפי סעיף קטן (א) בהתאם להנחיות בעל רישיון לניהול המערכת לעניין נקודות החיבור והשפעות הגומלין בין מערכת ההולכה למערכת החלוקה.</w:t>
      </w:r>
    </w:p>
    <w:p w:rsidR="00F54481" w:rsidRPr="00C620D2" w:rsidRDefault="00C620D2" w:rsidP="00C620D2">
      <w:pPr>
        <w:pStyle w:val="P00"/>
        <w:spacing w:before="72"/>
        <w:ind w:left="0" w:right="1134"/>
        <w:rPr>
          <w:rStyle w:val="default"/>
          <w:rFonts w:cs="FrankRuehl"/>
          <w:rtl/>
        </w:rPr>
      </w:pPr>
      <w:r w:rsidRPr="00E41C69">
        <w:rPr>
          <w:rStyle w:val="default"/>
          <w:rFonts w:cs="FrankRuehl"/>
          <w:rtl/>
        </w:rPr>
        <w:pict>
          <v:shape id="_x0000_s2447" type="#_x0000_t202" style="position:absolute;left:0;text-align:left;margin-left:470.35pt;margin-top:7.1pt;width:1in;height:17.5pt;z-index:251762688" filled="f" stroked="f">
            <v:textbox inset="1mm,0,1mm,0">
              <w:txbxContent>
                <w:p w:rsidR="00C620D2" w:rsidRDefault="00C620D2" w:rsidP="00C620D2">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sidRPr="00E41C69">
        <w:rPr>
          <w:rStyle w:val="default"/>
          <w:rFonts w:cs="FrankRuehl"/>
          <w:rtl/>
        </w:rPr>
        <w:tab/>
      </w:r>
      <w:r>
        <w:rPr>
          <w:rStyle w:val="default"/>
          <w:rFonts w:cs="FrankRuehl"/>
          <w:rtl/>
        </w:rPr>
        <w:t>(</w:t>
      </w:r>
      <w:r w:rsidR="00F54481" w:rsidRPr="00C620D2">
        <w:rPr>
          <w:rStyle w:val="default"/>
          <w:rFonts w:cs="FrankRuehl" w:hint="cs"/>
          <w:rtl/>
        </w:rPr>
        <w:t>א4)</w:t>
      </w:r>
      <w:r w:rsidR="00F54481" w:rsidRPr="00C620D2">
        <w:rPr>
          <w:rStyle w:val="default"/>
          <w:rFonts w:cs="FrankRuehl"/>
          <w:rtl/>
        </w:rPr>
        <w:tab/>
      </w:r>
      <w:r w:rsidR="00F54481" w:rsidRPr="00C620D2">
        <w:rPr>
          <w:rStyle w:val="default"/>
          <w:rFonts w:cs="FrankRuehl" w:hint="cs"/>
          <w:rtl/>
        </w:rPr>
        <w:t>תכנית פיתוח שאושרה כאמור בסעיף קטן (א) יכול שתכלול הוראות לעניין אישור שינויים בתכנית, ובכלל זה הגורם המוסמך לאשרם.</w:t>
      </w:r>
    </w:p>
    <w:p w:rsidR="0033204D" w:rsidRDefault="0033204D">
      <w:pPr>
        <w:pStyle w:val="P00"/>
        <w:spacing w:before="72"/>
        <w:ind w:left="0" w:right="1134"/>
        <w:rPr>
          <w:rStyle w:val="default"/>
          <w:rFonts w:cs="FrankRuehl" w:hint="cs"/>
          <w:rtl/>
        </w:rPr>
      </w:pPr>
      <w:r w:rsidRPr="00C620D2">
        <w:rPr>
          <w:rStyle w:val="default"/>
          <w:rFonts w:cs="FrankRuehl"/>
          <w:rtl/>
        </w:rPr>
        <w:pict>
          <v:shape id="_x0000_s2210" type="#_x0000_t202" style="position:absolute;left:0;text-align:left;margin-left:470.25pt;margin-top:7.1pt;width:1in;height:17.05pt;z-index:251657216" filled="f" stroked="f">
            <v:textbox inset="1mm,0,1mm,0">
              <w:txbxContent>
                <w:p w:rsidR="00C620D2" w:rsidRDefault="00C620D2" w:rsidP="00C620D2">
                  <w:pPr>
                    <w:spacing w:line="160" w:lineRule="exact"/>
                    <w:jc w:val="left"/>
                    <w:rPr>
                      <w:rFonts w:cs="Miriam" w:hint="cs"/>
                      <w:sz w:val="18"/>
                      <w:szCs w:val="18"/>
                      <w:rtl/>
                    </w:rPr>
                  </w:pPr>
                  <w:r>
                    <w:rPr>
                      <w:rFonts w:cs="Miriam" w:hint="cs"/>
                      <w:sz w:val="18"/>
                      <w:szCs w:val="18"/>
                      <w:rtl/>
                    </w:rPr>
                    <w:t>(תיקון מס' 16) תשע"ח-2018</w:t>
                  </w:r>
                </w:p>
              </w:txbxContent>
            </v:textbox>
          </v:shape>
        </w:pict>
      </w:r>
      <w:r w:rsidRPr="00C620D2">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00C620D2" w:rsidRPr="00C620D2">
        <w:rPr>
          <w:rStyle w:val="default"/>
          <w:rFonts w:cs="FrankRuehl" w:hint="cs"/>
          <w:rtl/>
        </w:rPr>
        <w:t>לא הגיש בעל רישיון לניהול מערכת או בעל רישיון חלוקה תכנית פיתוח לפי הוראות סעיפים קטנים (א) עד (א3), לפי העניין, רשאי השר, בהתייעצות עם הרשות ובהסכמת שר האוצר לקבוע לו תכנית פיתוח; קבע השר תכנית פיתוח כאמור, יהיה על בעל רישיון ספק שירות חיוני לפעול לפיה ולפי החובות החלות עליו לפי כל דין ובכלל זה לפי הוראות סעיף 17; לפני שהשר יקבע תכנית פיתוח לרשת חשמל המשמשת לחלוקה לפי הוראות סעיף קטן זה, הוא ישמע את עמדתו של בעל רישיון לניהול המערכת לעניין נקודות החיבור והשפעות הגומלין בין מערכת ההולכה למערכת החלוקה, ויחולו לעניין אישור שינויים בתכנית כאמור בסעיף קטן זה הוראות סעיפים קטנים (א) ו-(א4)</w:t>
      </w:r>
      <w:r>
        <w:rPr>
          <w:rStyle w:val="default"/>
          <w:rFonts w:cs="FrankRuehl" w:hint="cs"/>
          <w:rtl/>
        </w:rPr>
        <w:t>.</w:t>
      </w:r>
    </w:p>
    <w:p w:rsidR="0033204D" w:rsidRPr="007F3DA5" w:rsidRDefault="0033204D">
      <w:pPr>
        <w:pStyle w:val="P00"/>
        <w:spacing w:before="0"/>
        <w:ind w:left="0" w:right="1134"/>
        <w:rPr>
          <w:rFonts w:cs="FrankRuehl" w:hint="cs"/>
          <w:vanish/>
          <w:color w:val="FF0000"/>
          <w:szCs w:val="20"/>
          <w:shd w:val="clear" w:color="auto" w:fill="FFFF99"/>
          <w:rtl/>
        </w:rPr>
      </w:pPr>
      <w:bookmarkStart w:id="68" w:name="Rov179"/>
      <w:r w:rsidRPr="007F3DA5">
        <w:rPr>
          <w:rFonts w:cs="FrankRuehl" w:hint="cs"/>
          <w:vanish/>
          <w:color w:val="FF0000"/>
          <w:szCs w:val="20"/>
          <w:shd w:val="clear" w:color="auto" w:fill="FFFF99"/>
          <w:rtl/>
        </w:rPr>
        <w:t>מיום 1.6.2003</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33204D" w:rsidRPr="007F3DA5" w:rsidRDefault="0033204D">
      <w:pPr>
        <w:pStyle w:val="P00"/>
        <w:spacing w:before="0"/>
        <w:ind w:left="0" w:right="1134"/>
        <w:rPr>
          <w:rFonts w:cs="FrankRuehl" w:hint="cs"/>
          <w:vanish/>
          <w:szCs w:val="20"/>
          <w:shd w:val="clear" w:color="auto" w:fill="FFFF99"/>
          <w:rtl/>
        </w:rPr>
      </w:pPr>
      <w:hyperlink r:id="rId162"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390 (</w:t>
      </w:r>
      <w:hyperlink r:id="rId163"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DE2F30" w:rsidRPr="007F3DA5" w:rsidRDefault="00DE2F30" w:rsidP="00DE2F30">
      <w:pPr>
        <w:pStyle w:val="P00"/>
        <w:ind w:left="0" w:right="1134"/>
        <w:rPr>
          <w:rStyle w:val="default"/>
          <w:rFonts w:cs="FrankRuehl"/>
          <w:vanish/>
          <w:sz w:val="22"/>
          <w:szCs w:val="22"/>
          <w:shd w:val="clear" w:color="auto" w:fill="FFFF99"/>
          <w:rtl/>
        </w:rPr>
      </w:pPr>
      <w:r w:rsidRPr="007F3DA5">
        <w:rPr>
          <w:rStyle w:val="big-number"/>
          <w:rFonts w:cs="FrankRuehl"/>
          <w:vanish/>
          <w:sz w:val="22"/>
          <w:szCs w:val="22"/>
          <w:shd w:val="clear" w:color="auto" w:fill="FFFF99"/>
          <w:rtl/>
        </w:rPr>
        <w:t>19.</w:t>
      </w:r>
      <w:r w:rsidRPr="007F3DA5">
        <w:rPr>
          <w:rStyle w:val="big-number"/>
          <w:rFonts w:cs="FrankRuehl"/>
          <w:vanish/>
          <w:sz w:val="22"/>
          <w:szCs w:val="22"/>
          <w:shd w:val="clear" w:color="auto" w:fill="FFFF99"/>
          <w:rtl/>
        </w:rPr>
        <w:tab/>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 xml:space="preserve">שר </w:t>
      </w:r>
      <w:r w:rsidRPr="007F3DA5">
        <w:rPr>
          <w:rStyle w:val="default"/>
          <w:rFonts w:cs="FrankRuehl" w:hint="cs"/>
          <w:vanish/>
          <w:sz w:val="22"/>
          <w:szCs w:val="22"/>
          <w:u w:val="single"/>
          <w:shd w:val="clear" w:color="auto" w:fill="FFFF99"/>
          <w:rtl/>
        </w:rPr>
        <w:t>בהתייעצות עם הרשות</w:t>
      </w:r>
      <w:r w:rsidRPr="007F3DA5">
        <w:rPr>
          <w:rStyle w:val="default"/>
          <w:rFonts w:cs="FrankRuehl" w:hint="cs"/>
          <w:vanish/>
          <w:sz w:val="22"/>
          <w:szCs w:val="22"/>
          <w:shd w:val="clear" w:color="auto" w:fill="FFFF99"/>
          <w:rtl/>
        </w:rPr>
        <w:t xml:space="preserve"> רשאי לדרוש מבעל רשיון ספק שירות חיוני להגיש לאישורו, באופן ובמועד שיידרש, תכנית פיתוח, שלמה או בחלקים, לצורך פ</w:t>
      </w:r>
      <w:r w:rsidRPr="007F3DA5">
        <w:rPr>
          <w:rStyle w:val="default"/>
          <w:rFonts w:cs="FrankRuehl"/>
          <w:vanish/>
          <w:sz w:val="22"/>
          <w:szCs w:val="22"/>
          <w:shd w:val="clear" w:color="auto" w:fill="FFFF99"/>
          <w:rtl/>
        </w:rPr>
        <w:t>עי</w:t>
      </w:r>
      <w:r w:rsidRPr="007F3DA5">
        <w:rPr>
          <w:rStyle w:val="default"/>
          <w:rFonts w:cs="FrankRuehl" w:hint="cs"/>
          <w:vanish/>
          <w:sz w:val="22"/>
          <w:szCs w:val="22"/>
          <w:shd w:val="clear" w:color="auto" w:fill="FFFF99"/>
          <w:rtl/>
        </w:rPr>
        <w:t xml:space="preserve">לויותיו לפי הוראות הרשיון; אישר השר </w:t>
      </w:r>
      <w:r w:rsidRPr="007F3DA5">
        <w:rPr>
          <w:rStyle w:val="default"/>
          <w:rFonts w:cs="FrankRuehl" w:hint="cs"/>
          <w:vanish/>
          <w:sz w:val="22"/>
          <w:szCs w:val="22"/>
          <w:u w:val="single"/>
          <w:shd w:val="clear" w:color="auto" w:fill="FFFF99"/>
          <w:rtl/>
        </w:rPr>
        <w:t>בהתייעצות עם הרשות</w:t>
      </w:r>
      <w:r w:rsidRPr="007F3DA5">
        <w:rPr>
          <w:rStyle w:val="default"/>
          <w:rFonts w:cs="FrankRuehl" w:hint="cs"/>
          <w:vanish/>
          <w:sz w:val="22"/>
          <w:szCs w:val="22"/>
          <w:shd w:val="clear" w:color="auto" w:fill="FFFF99"/>
          <w:rtl/>
        </w:rPr>
        <w:t xml:space="preserve"> את התכנית, לא יפעל בעל רשיון ספק שירות ח</w:t>
      </w:r>
      <w:r w:rsidRPr="007F3DA5">
        <w:rPr>
          <w:rStyle w:val="default"/>
          <w:rFonts w:cs="FrankRuehl"/>
          <w:vanish/>
          <w:sz w:val="22"/>
          <w:szCs w:val="22"/>
          <w:shd w:val="clear" w:color="auto" w:fill="FFFF99"/>
          <w:rtl/>
        </w:rPr>
        <w:t>י</w:t>
      </w:r>
      <w:r w:rsidRPr="007F3DA5">
        <w:rPr>
          <w:rStyle w:val="default"/>
          <w:rFonts w:cs="FrankRuehl" w:hint="cs"/>
          <w:vanish/>
          <w:sz w:val="22"/>
          <w:szCs w:val="22"/>
          <w:shd w:val="clear" w:color="auto" w:fill="FFFF99"/>
          <w:rtl/>
        </w:rPr>
        <w:t>וני אלא בהתאם לתכנית שאושרה.</w:t>
      </w:r>
    </w:p>
    <w:p w:rsidR="00DE2F30" w:rsidRPr="007F3DA5" w:rsidRDefault="00DE2F30" w:rsidP="00DE2F30">
      <w:pPr>
        <w:pStyle w:val="P00"/>
        <w:spacing w:before="0"/>
        <w:ind w:left="0" w:right="1134"/>
        <w:rPr>
          <w:rStyle w:val="default"/>
          <w:rFonts w:cs="FrankRuehl" w:hint="cs"/>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ל</w:t>
      </w:r>
      <w:r w:rsidRPr="007F3DA5">
        <w:rPr>
          <w:rStyle w:val="default"/>
          <w:rFonts w:cs="FrankRuehl" w:hint="cs"/>
          <w:vanish/>
          <w:sz w:val="22"/>
          <w:szCs w:val="22"/>
          <w:shd w:val="clear" w:color="auto" w:fill="FFFF99"/>
          <w:rtl/>
        </w:rPr>
        <w:t xml:space="preserve">א הגיש בעל רשיון ספק שירות חיוני תכנית פיתוח לפי סעיף קטן (א), רשאי השר </w:t>
      </w:r>
      <w:r w:rsidRPr="007F3DA5">
        <w:rPr>
          <w:rStyle w:val="default"/>
          <w:rFonts w:cs="FrankRuehl" w:hint="cs"/>
          <w:vanish/>
          <w:sz w:val="22"/>
          <w:szCs w:val="22"/>
          <w:u w:val="single"/>
          <w:shd w:val="clear" w:color="auto" w:fill="FFFF99"/>
          <w:rtl/>
        </w:rPr>
        <w:t>בהתייעצות עם הרשות</w:t>
      </w:r>
      <w:r w:rsidRPr="007F3DA5">
        <w:rPr>
          <w:rStyle w:val="default"/>
          <w:rFonts w:cs="FrankRuehl" w:hint="cs"/>
          <w:vanish/>
          <w:sz w:val="22"/>
          <w:szCs w:val="22"/>
          <w:shd w:val="clear" w:color="auto" w:fill="FFFF99"/>
          <w:rtl/>
        </w:rPr>
        <w:t xml:space="preserve"> לקבוע לו תכנית פיתוח ויהא על בעל הרשיון לפעול לפיה.</w:t>
      </w:r>
    </w:p>
    <w:p w:rsidR="00DE2F30" w:rsidRPr="007F3DA5" w:rsidRDefault="00DE2F30" w:rsidP="00DE2F30">
      <w:pPr>
        <w:pStyle w:val="P00"/>
        <w:tabs>
          <w:tab w:val="clear" w:pos="1021"/>
          <w:tab w:val="left" w:pos="-3"/>
        </w:tabs>
        <w:spacing w:before="0"/>
        <w:ind w:left="0" w:right="1134"/>
        <w:rPr>
          <w:rStyle w:val="default"/>
          <w:rFonts w:cs="FrankRuehl" w:hint="cs"/>
          <w:vanish/>
          <w:sz w:val="20"/>
          <w:szCs w:val="20"/>
          <w:shd w:val="clear" w:color="auto" w:fill="FFFF99"/>
          <w:rtl/>
        </w:rPr>
      </w:pPr>
    </w:p>
    <w:p w:rsidR="00DE2F30" w:rsidRPr="007F3DA5" w:rsidRDefault="00DE2F30" w:rsidP="00DE2F30">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DE2F30" w:rsidRPr="007F3DA5" w:rsidRDefault="00DE2F30" w:rsidP="00DE2F30">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DE2F30" w:rsidRPr="007F3DA5" w:rsidRDefault="00DE2F30" w:rsidP="00DE2F30">
      <w:pPr>
        <w:pStyle w:val="P00"/>
        <w:tabs>
          <w:tab w:val="clear" w:pos="6259"/>
        </w:tabs>
        <w:spacing w:before="0"/>
        <w:ind w:left="0" w:right="1134"/>
        <w:rPr>
          <w:rStyle w:val="default"/>
          <w:rFonts w:cs="FrankRuehl" w:hint="cs"/>
          <w:vanish/>
          <w:sz w:val="20"/>
          <w:szCs w:val="20"/>
          <w:shd w:val="clear" w:color="auto" w:fill="FFFF99"/>
          <w:rtl/>
        </w:rPr>
      </w:pPr>
      <w:hyperlink r:id="rId164"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85 (</w:t>
      </w:r>
      <w:hyperlink r:id="rId165"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33204D" w:rsidRPr="007F3DA5" w:rsidRDefault="0033204D">
      <w:pPr>
        <w:pStyle w:val="P0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19.</w:t>
      </w: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שר בהתייעצות עם הרשות</w:t>
      </w:r>
      <w:r w:rsidR="00DE2F30" w:rsidRPr="007F3DA5">
        <w:rPr>
          <w:rStyle w:val="default"/>
          <w:rFonts w:cs="FrankRuehl" w:hint="cs"/>
          <w:vanish/>
          <w:sz w:val="22"/>
          <w:szCs w:val="22"/>
          <w:shd w:val="clear" w:color="auto" w:fill="FFFF99"/>
          <w:rtl/>
        </w:rPr>
        <w:t xml:space="preserve"> </w:t>
      </w:r>
      <w:r w:rsidR="00DE2F30" w:rsidRPr="007F3DA5">
        <w:rPr>
          <w:rStyle w:val="default"/>
          <w:rFonts w:cs="FrankRuehl" w:hint="cs"/>
          <w:vanish/>
          <w:sz w:val="22"/>
          <w:szCs w:val="22"/>
          <w:u w:val="single"/>
          <w:shd w:val="clear" w:color="auto" w:fill="FFFF99"/>
          <w:rtl/>
        </w:rPr>
        <w:t>ובהסכמת שר האוצר</w:t>
      </w:r>
      <w:r w:rsidRPr="007F3DA5">
        <w:rPr>
          <w:rStyle w:val="default"/>
          <w:rFonts w:cs="FrankRuehl" w:hint="cs"/>
          <w:vanish/>
          <w:sz w:val="22"/>
          <w:szCs w:val="22"/>
          <w:shd w:val="clear" w:color="auto" w:fill="FFFF99"/>
          <w:rtl/>
        </w:rPr>
        <w:t xml:space="preserve"> רשאי לדרוש מבעל רשיון ספק שירות חיוני להגיש לאישורו, באופן ובמועד שיידרש, תכנית פיתוח, שלמה או בחלקים, לצורך פ</w:t>
      </w:r>
      <w:r w:rsidRPr="007F3DA5">
        <w:rPr>
          <w:rStyle w:val="default"/>
          <w:rFonts w:cs="FrankRuehl"/>
          <w:vanish/>
          <w:sz w:val="22"/>
          <w:szCs w:val="22"/>
          <w:shd w:val="clear" w:color="auto" w:fill="FFFF99"/>
          <w:rtl/>
        </w:rPr>
        <w:t>עי</w:t>
      </w:r>
      <w:r w:rsidRPr="007F3DA5">
        <w:rPr>
          <w:rStyle w:val="default"/>
          <w:rFonts w:cs="FrankRuehl" w:hint="cs"/>
          <w:vanish/>
          <w:sz w:val="22"/>
          <w:szCs w:val="22"/>
          <w:shd w:val="clear" w:color="auto" w:fill="FFFF99"/>
          <w:rtl/>
        </w:rPr>
        <w:t>לויותיו לפי הוראות הרשיון; אישר השר בהתייעצות עם הרשות</w:t>
      </w:r>
      <w:r w:rsidR="00DE2F30" w:rsidRPr="007F3DA5">
        <w:rPr>
          <w:rStyle w:val="default"/>
          <w:rFonts w:cs="FrankRuehl" w:hint="cs"/>
          <w:vanish/>
          <w:sz w:val="22"/>
          <w:szCs w:val="22"/>
          <w:shd w:val="clear" w:color="auto" w:fill="FFFF99"/>
          <w:rtl/>
        </w:rPr>
        <w:t xml:space="preserve"> </w:t>
      </w:r>
      <w:r w:rsidR="00DE2F30" w:rsidRPr="007F3DA5">
        <w:rPr>
          <w:rStyle w:val="default"/>
          <w:rFonts w:cs="FrankRuehl" w:hint="cs"/>
          <w:vanish/>
          <w:sz w:val="22"/>
          <w:szCs w:val="22"/>
          <w:u w:val="single"/>
          <w:shd w:val="clear" w:color="auto" w:fill="FFFF99"/>
          <w:rtl/>
        </w:rPr>
        <w:t>ובהסכמת שר האוצר</w:t>
      </w:r>
      <w:r w:rsidRPr="007F3DA5">
        <w:rPr>
          <w:rStyle w:val="default"/>
          <w:rFonts w:cs="FrankRuehl" w:hint="cs"/>
          <w:vanish/>
          <w:sz w:val="22"/>
          <w:szCs w:val="22"/>
          <w:shd w:val="clear" w:color="auto" w:fill="FFFF99"/>
          <w:rtl/>
        </w:rPr>
        <w:t xml:space="preserve"> את התכנית, לא יפעל בעל רשיון ספק שירות ח</w:t>
      </w:r>
      <w:r w:rsidRPr="007F3DA5">
        <w:rPr>
          <w:rStyle w:val="default"/>
          <w:rFonts w:cs="FrankRuehl"/>
          <w:vanish/>
          <w:sz w:val="22"/>
          <w:szCs w:val="22"/>
          <w:shd w:val="clear" w:color="auto" w:fill="FFFF99"/>
          <w:rtl/>
        </w:rPr>
        <w:t>י</w:t>
      </w:r>
      <w:r w:rsidRPr="007F3DA5">
        <w:rPr>
          <w:rStyle w:val="default"/>
          <w:rFonts w:cs="FrankRuehl" w:hint="cs"/>
          <w:vanish/>
          <w:sz w:val="22"/>
          <w:szCs w:val="22"/>
          <w:shd w:val="clear" w:color="auto" w:fill="FFFF99"/>
          <w:rtl/>
        </w:rPr>
        <w:t>וני אלא בהתאם לתכנית שאושרה.</w:t>
      </w:r>
    </w:p>
    <w:p w:rsidR="0033204D" w:rsidRPr="007F3DA5" w:rsidRDefault="0033204D">
      <w:pPr>
        <w:pStyle w:val="P00"/>
        <w:spacing w:before="0"/>
        <w:ind w:left="0" w:right="1134"/>
        <w:rPr>
          <w:rStyle w:val="default"/>
          <w:rFonts w:cs="FrankRuehl"/>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ל</w:t>
      </w:r>
      <w:r w:rsidRPr="007F3DA5">
        <w:rPr>
          <w:rStyle w:val="default"/>
          <w:rFonts w:cs="FrankRuehl" w:hint="cs"/>
          <w:vanish/>
          <w:sz w:val="22"/>
          <w:szCs w:val="22"/>
          <w:shd w:val="clear" w:color="auto" w:fill="FFFF99"/>
          <w:rtl/>
        </w:rPr>
        <w:t>א הגיש בעל רשיון ספק שירות חיוני תכנית פיתוח לפי סעיף קטן (א), רשאי השר בהתייעצות עם הרשות</w:t>
      </w:r>
      <w:r w:rsidR="00DE2F30" w:rsidRPr="007F3DA5">
        <w:rPr>
          <w:rStyle w:val="default"/>
          <w:rFonts w:cs="FrankRuehl" w:hint="cs"/>
          <w:vanish/>
          <w:sz w:val="22"/>
          <w:szCs w:val="22"/>
          <w:shd w:val="clear" w:color="auto" w:fill="FFFF99"/>
          <w:rtl/>
        </w:rPr>
        <w:t xml:space="preserve"> </w:t>
      </w:r>
      <w:r w:rsidR="00DE2F30" w:rsidRPr="007F3DA5">
        <w:rPr>
          <w:rStyle w:val="default"/>
          <w:rFonts w:cs="FrankRuehl" w:hint="cs"/>
          <w:vanish/>
          <w:sz w:val="22"/>
          <w:szCs w:val="22"/>
          <w:u w:val="single"/>
          <w:shd w:val="clear" w:color="auto" w:fill="FFFF99"/>
          <w:rtl/>
        </w:rPr>
        <w:t>ובהסכמת שר האוצר</w:t>
      </w:r>
      <w:r w:rsidRPr="007F3DA5">
        <w:rPr>
          <w:rStyle w:val="default"/>
          <w:rFonts w:cs="FrankRuehl" w:hint="cs"/>
          <w:vanish/>
          <w:sz w:val="22"/>
          <w:szCs w:val="22"/>
          <w:shd w:val="clear" w:color="auto" w:fill="FFFF99"/>
          <w:rtl/>
        </w:rPr>
        <w:t xml:space="preserve"> לקבוע לו תכנית פיתוח ויהא על בעל הרשיון לפעול לפיה.</w:t>
      </w:r>
    </w:p>
    <w:p w:rsidR="00CA3424" w:rsidRPr="007F3DA5" w:rsidRDefault="00CA3424" w:rsidP="00CA3424">
      <w:pPr>
        <w:pStyle w:val="P00"/>
        <w:tabs>
          <w:tab w:val="clear" w:pos="6259"/>
        </w:tabs>
        <w:spacing w:before="0"/>
        <w:ind w:left="0" w:right="1134"/>
        <w:rPr>
          <w:rStyle w:val="default"/>
          <w:rFonts w:cs="FrankRuehl"/>
          <w:vanish/>
          <w:sz w:val="20"/>
          <w:szCs w:val="20"/>
          <w:shd w:val="clear" w:color="auto" w:fill="FFFF99"/>
          <w:rtl/>
        </w:rPr>
      </w:pPr>
    </w:p>
    <w:p w:rsidR="00CA3424" w:rsidRPr="007F3DA5" w:rsidRDefault="00CA3424" w:rsidP="00CA3424">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CA3424" w:rsidRPr="007F3DA5" w:rsidRDefault="00CA3424" w:rsidP="00CA3424">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CA3424" w:rsidRPr="007F3DA5" w:rsidRDefault="00CA3424" w:rsidP="00CA3424">
      <w:pPr>
        <w:pStyle w:val="P00"/>
        <w:spacing w:before="0"/>
        <w:ind w:left="0" w:right="1134"/>
        <w:rPr>
          <w:rFonts w:ascii="FrankRuehl" w:hAnsi="FrankRuehl" w:cs="FrankRuehl"/>
          <w:vanish/>
          <w:szCs w:val="20"/>
          <w:shd w:val="clear" w:color="auto" w:fill="FFFF99"/>
          <w:rtl/>
        </w:rPr>
      </w:pPr>
      <w:hyperlink r:id="rId166"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929 (</w:t>
      </w:r>
      <w:hyperlink r:id="rId167"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CA3424" w:rsidRPr="007F3DA5" w:rsidRDefault="00CA3424" w:rsidP="00CA3424">
      <w:pPr>
        <w:pStyle w:val="P0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19.</w:t>
      </w: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 xml:space="preserve">שר בהתייעצות עם הרשות ובהסכמת שר האוצר רשאי לדרוש </w:t>
      </w:r>
      <w:r w:rsidRPr="007F3DA5">
        <w:rPr>
          <w:rStyle w:val="default"/>
          <w:rFonts w:cs="FrankRuehl" w:hint="cs"/>
          <w:strike/>
          <w:vanish/>
          <w:sz w:val="22"/>
          <w:szCs w:val="22"/>
          <w:shd w:val="clear" w:color="auto" w:fill="FFFF99"/>
          <w:rtl/>
        </w:rPr>
        <w:t>מבעל רשיון ספק שירות חיוני</w:t>
      </w:r>
      <w:r w:rsidRPr="007F3DA5">
        <w:rPr>
          <w:rStyle w:val="default"/>
          <w:rFonts w:cs="FrankRuehl" w:hint="cs"/>
          <w:vanish/>
          <w:sz w:val="22"/>
          <w:szCs w:val="22"/>
          <w:shd w:val="clear" w:color="auto" w:fill="FFFF99"/>
          <w:rtl/>
        </w:rPr>
        <w:t xml:space="preserve"> </w:t>
      </w:r>
      <w:r w:rsidR="00B67FE6" w:rsidRPr="007F3DA5">
        <w:rPr>
          <w:rStyle w:val="default"/>
          <w:rFonts w:cs="FrankRuehl" w:hint="cs"/>
          <w:vanish/>
          <w:sz w:val="22"/>
          <w:szCs w:val="22"/>
          <w:u w:val="single"/>
          <w:shd w:val="clear" w:color="auto" w:fill="FFFF99"/>
          <w:rtl/>
        </w:rPr>
        <w:t xml:space="preserve">מבעל רישיון לניהול המערכת </w:t>
      </w:r>
      <w:r w:rsidR="00B513C2" w:rsidRPr="007F3DA5">
        <w:rPr>
          <w:rStyle w:val="default"/>
          <w:rFonts w:cs="FrankRuehl" w:hint="cs"/>
          <w:vanish/>
          <w:sz w:val="22"/>
          <w:szCs w:val="22"/>
          <w:u w:val="single"/>
          <w:shd w:val="clear" w:color="auto" w:fill="FFFF99"/>
          <w:rtl/>
        </w:rPr>
        <w:t>ומבעל רישיון חלוקה</w:t>
      </w:r>
      <w:r w:rsidRPr="007F3DA5">
        <w:rPr>
          <w:rStyle w:val="default"/>
          <w:rFonts w:cs="FrankRuehl" w:hint="cs"/>
          <w:vanish/>
          <w:sz w:val="22"/>
          <w:szCs w:val="22"/>
          <w:shd w:val="clear" w:color="auto" w:fill="FFFF99"/>
          <w:rtl/>
        </w:rPr>
        <w:t xml:space="preserve"> להגיש לאישורו, באופן ובמועד שיידרש, תכנית פיתוח, שלמה או בחלקים, לצורך פ</w:t>
      </w:r>
      <w:r w:rsidRPr="007F3DA5">
        <w:rPr>
          <w:rStyle w:val="default"/>
          <w:rFonts w:cs="FrankRuehl"/>
          <w:vanish/>
          <w:sz w:val="22"/>
          <w:szCs w:val="22"/>
          <w:shd w:val="clear" w:color="auto" w:fill="FFFF99"/>
          <w:rtl/>
        </w:rPr>
        <w:t>עי</w:t>
      </w:r>
      <w:r w:rsidRPr="007F3DA5">
        <w:rPr>
          <w:rStyle w:val="default"/>
          <w:rFonts w:cs="FrankRuehl" w:hint="cs"/>
          <w:vanish/>
          <w:sz w:val="22"/>
          <w:szCs w:val="22"/>
          <w:shd w:val="clear" w:color="auto" w:fill="FFFF99"/>
          <w:rtl/>
        </w:rPr>
        <w:t>לויותיו לפי הוראות הרשיון; אישר השר בהתייעצות עם הרשות ובהסכמת שר האוצר את התכנית, לא יפעל בעל רשיון ספק שירות ח</w:t>
      </w:r>
      <w:r w:rsidRPr="007F3DA5">
        <w:rPr>
          <w:rStyle w:val="default"/>
          <w:rFonts w:cs="FrankRuehl"/>
          <w:vanish/>
          <w:sz w:val="22"/>
          <w:szCs w:val="22"/>
          <w:shd w:val="clear" w:color="auto" w:fill="FFFF99"/>
          <w:rtl/>
        </w:rPr>
        <w:t>י</w:t>
      </w:r>
      <w:r w:rsidRPr="007F3DA5">
        <w:rPr>
          <w:rStyle w:val="default"/>
          <w:rFonts w:cs="FrankRuehl" w:hint="cs"/>
          <w:vanish/>
          <w:sz w:val="22"/>
          <w:szCs w:val="22"/>
          <w:shd w:val="clear" w:color="auto" w:fill="FFFF99"/>
          <w:rtl/>
        </w:rPr>
        <w:t>וני אלא בהתאם לתכנית שאושרה</w:t>
      </w:r>
      <w:r w:rsidR="00B513C2" w:rsidRPr="007F3DA5">
        <w:rPr>
          <w:rStyle w:val="default"/>
          <w:rFonts w:cs="FrankRuehl" w:hint="cs"/>
          <w:vanish/>
          <w:sz w:val="22"/>
          <w:szCs w:val="22"/>
          <w:u w:val="single"/>
          <w:shd w:val="clear" w:color="auto" w:fill="FFFF99"/>
          <w:rtl/>
        </w:rPr>
        <w:t>, לרבות שינויים שאושרו בה כאמור בסעיף קטן (א4), ולחובות החלות עליו לפי כל דין ובכלל זה לפי הוראות סעיף 17</w:t>
      </w:r>
      <w:r w:rsidRPr="007F3DA5">
        <w:rPr>
          <w:rStyle w:val="default"/>
          <w:rFonts w:cs="FrankRuehl" w:hint="cs"/>
          <w:vanish/>
          <w:sz w:val="22"/>
          <w:szCs w:val="22"/>
          <w:shd w:val="clear" w:color="auto" w:fill="FFFF99"/>
          <w:rtl/>
        </w:rPr>
        <w:t>.</w:t>
      </w:r>
    </w:p>
    <w:p w:rsidR="00B513C2" w:rsidRPr="007F3DA5" w:rsidRDefault="00B513C2" w:rsidP="00CA3424">
      <w:pPr>
        <w:pStyle w:val="P00"/>
        <w:spacing w:before="0"/>
        <w:ind w:left="0" w:right="1134"/>
        <w:rPr>
          <w:rFonts w:cs="FrankRuehl"/>
          <w:vanish/>
          <w:sz w:val="22"/>
          <w:szCs w:val="22"/>
          <w:shd w:val="clear" w:color="auto" w:fill="FFFF99"/>
          <w:rtl/>
        </w:rPr>
      </w:pPr>
      <w:r w:rsidRPr="007F3DA5">
        <w:rPr>
          <w:rFonts w:cs="FrankRuehl"/>
          <w:vanish/>
          <w:sz w:val="22"/>
          <w:szCs w:val="22"/>
          <w:shd w:val="clear" w:color="auto" w:fill="FFFF99"/>
          <w:rtl/>
        </w:rPr>
        <w:tab/>
      </w:r>
      <w:r w:rsidRPr="007F3DA5">
        <w:rPr>
          <w:rFonts w:cs="FrankRuehl" w:hint="cs"/>
          <w:vanish/>
          <w:sz w:val="22"/>
          <w:szCs w:val="22"/>
          <w:u w:val="single"/>
          <w:shd w:val="clear" w:color="auto" w:fill="FFFF99"/>
          <w:rtl/>
        </w:rPr>
        <w:t>(א1)</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בעל רישיון לניהול מערכת יכלול בתכנית הפיתוח למערכת ההולכה וההשנאה שהוא מגיש לפי סעיף קטן (א), לוחות זמנים לביצוע הפעולות הכלולות בתכנית.</w:t>
      </w:r>
    </w:p>
    <w:p w:rsidR="00B513C2" w:rsidRPr="007F3DA5" w:rsidRDefault="00B513C2" w:rsidP="00CA3424">
      <w:pPr>
        <w:pStyle w:val="P00"/>
        <w:spacing w:before="0"/>
        <w:ind w:left="0" w:right="1134"/>
        <w:rPr>
          <w:rFonts w:cs="FrankRuehl"/>
          <w:vanish/>
          <w:sz w:val="22"/>
          <w:szCs w:val="22"/>
          <w:u w:val="single"/>
          <w:shd w:val="clear" w:color="auto" w:fill="FFFF99"/>
          <w:rtl/>
        </w:rPr>
      </w:pPr>
      <w:r w:rsidRPr="007F3DA5">
        <w:rPr>
          <w:rFonts w:cs="FrankRuehl"/>
          <w:vanish/>
          <w:sz w:val="22"/>
          <w:szCs w:val="22"/>
          <w:shd w:val="clear" w:color="auto" w:fill="FFFF99"/>
          <w:rtl/>
        </w:rPr>
        <w:tab/>
      </w:r>
      <w:r w:rsidRPr="007F3DA5">
        <w:rPr>
          <w:rFonts w:cs="FrankRuehl" w:hint="cs"/>
          <w:vanish/>
          <w:sz w:val="22"/>
          <w:szCs w:val="22"/>
          <w:u w:val="single"/>
          <w:shd w:val="clear" w:color="auto" w:fill="FFFF99"/>
          <w:rtl/>
        </w:rPr>
        <w:t>(א2)</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 xml:space="preserve">לפני הגשת תכנית פיתוח למערכת ההולכה וההשנאה לאישור לפי סעיף קטן (א), יתייעץ בעל רישיון לניהול המערכת עם בעל רישיון הולכה בנוגע ללוחות הזמנים לביצוע הפעולות הכלולות בתכנית ולחלופות לפעולות אלה; התגלעו חילוקי דעות בין בעלי הרישיונות האמורים לגבי ההיתכנות לביצוע הפעולות, ובכלל זה ההיתכנות לביצוען בלוחות הזמנים כאמור (בסעיף קטן זה </w:t>
      </w:r>
      <w:r w:rsidRPr="007F3DA5">
        <w:rPr>
          <w:rFonts w:cs="FrankRuehl"/>
          <w:vanish/>
          <w:sz w:val="22"/>
          <w:szCs w:val="22"/>
          <w:u w:val="single"/>
          <w:shd w:val="clear" w:color="auto" w:fill="FFFF99"/>
          <w:rtl/>
        </w:rPr>
        <w:t>–</w:t>
      </w:r>
      <w:r w:rsidRPr="007F3DA5">
        <w:rPr>
          <w:rFonts w:cs="FrankRuehl" w:hint="cs"/>
          <w:vanish/>
          <w:sz w:val="22"/>
          <w:szCs w:val="22"/>
          <w:u w:val="single"/>
          <w:shd w:val="clear" w:color="auto" w:fill="FFFF99"/>
          <w:rtl/>
        </w:rPr>
        <w:t xml:space="preserve"> מחלוקת) </w:t>
      </w:r>
      <w:r w:rsidRPr="007F3DA5">
        <w:rPr>
          <w:rFonts w:cs="FrankRuehl"/>
          <w:vanish/>
          <w:sz w:val="22"/>
          <w:szCs w:val="22"/>
          <w:u w:val="single"/>
          <w:shd w:val="clear" w:color="auto" w:fill="FFFF99"/>
          <w:rtl/>
        </w:rPr>
        <w:t>–</w:t>
      </w:r>
    </w:p>
    <w:p w:rsidR="00B513C2" w:rsidRPr="007F3DA5" w:rsidRDefault="00B513C2" w:rsidP="00B513C2">
      <w:pPr>
        <w:pStyle w:val="P00"/>
        <w:spacing w:before="0"/>
        <w:ind w:left="1021" w:right="1134"/>
        <w:rPr>
          <w:rFonts w:cs="FrankRuehl"/>
          <w:vanish/>
          <w:sz w:val="22"/>
          <w:szCs w:val="22"/>
          <w:u w:val="single"/>
          <w:shd w:val="clear" w:color="auto" w:fill="FFFF99"/>
          <w:rtl/>
        </w:rPr>
      </w:pPr>
      <w:r w:rsidRPr="007F3DA5">
        <w:rPr>
          <w:rFonts w:cs="FrankRuehl" w:hint="cs"/>
          <w:vanish/>
          <w:sz w:val="22"/>
          <w:szCs w:val="22"/>
          <w:u w:val="single"/>
          <w:shd w:val="clear" w:color="auto" w:fill="FFFF99"/>
          <w:rtl/>
        </w:rPr>
        <w:t>(1)</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יגיש בעל רישיון לניהול המערכת לשר, נוסף על תכנית הפיתוח כאמור שערך, גם את עמדת בעל רישיון ההולכה במחלוקת;</w:t>
      </w:r>
    </w:p>
    <w:p w:rsidR="00B513C2" w:rsidRPr="007F3DA5" w:rsidRDefault="00B513C2" w:rsidP="00B513C2">
      <w:pPr>
        <w:pStyle w:val="P00"/>
        <w:spacing w:before="0"/>
        <w:ind w:left="1021" w:right="1134"/>
        <w:rPr>
          <w:rFonts w:cs="FrankRuehl"/>
          <w:vanish/>
          <w:sz w:val="22"/>
          <w:szCs w:val="22"/>
          <w:shd w:val="clear" w:color="auto" w:fill="FFFF99"/>
          <w:rtl/>
        </w:rPr>
      </w:pPr>
      <w:r w:rsidRPr="007F3DA5">
        <w:rPr>
          <w:rFonts w:cs="FrankRuehl" w:hint="cs"/>
          <w:vanish/>
          <w:sz w:val="22"/>
          <w:szCs w:val="22"/>
          <w:u w:val="single"/>
          <w:shd w:val="clear" w:color="auto" w:fill="FFFF99"/>
          <w:rtl/>
        </w:rPr>
        <w:t>(2)</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יציין השר, בפנייתו לרשות ולשר האוצר לפי סעיף קטן (א), את המחלוקת, ויעביר להם את העמדות כפי שהוגשו לו.</w:t>
      </w:r>
    </w:p>
    <w:p w:rsidR="00B513C2" w:rsidRPr="007F3DA5" w:rsidRDefault="00B513C2" w:rsidP="00CA3424">
      <w:pPr>
        <w:pStyle w:val="P00"/>
        <w:spacing w:before="0"/>
        <w:ind w:left="0" w:right="1134"/>
        <w:rPr>
          <w:rFonts w:cs="FrankRuehl"/>
          <w:vanish/>
          <w:sz w:val="22"/>
          <w:szCs w:val="22"/>
          <w:shd w:val="clear" w:color="auto" w:fill="FFFF99"/>
          <w:rtl/>
        </w:rPr>
      </w:pPr>
      <w:r w:rsidRPr="007F3DA5">
        <w:rPr>
          <w:rFonts w:cs="FrankRuehl"/>
          <w:vanish/>
          <w:sz w:val="22"/>
          <w:szCs w:val="22"/>
          <w:shd w:val="clear" w:color="auto" w:fill="FFFF99"/>
          <w:rtl/>
        </w:rPr>
        <w:tab/>
      </w:r>
      <w:r w:rsidRPr="007F3DA5">
        <w:rPr>
          <w:rFonts w:cs="FrankRuehl" w:hint="cs"/>
          <w:vanish/>
          <w:sz w:val="22"/>
          <w:szCs w:val="22"/>
          <w:u w:val="single"/>
          <w:shd w:val="clear" w:color="auto" w:fill="FFFF99"/>
          <w:rtl/>
        </w:rPr>
        <w:t>(א3)</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בעל רישיון חלוקה יערוך את תכנית הפיתוח לרשת החשמל המשמשת לחלוקה שהוא מגיש לפי סעיף קטן (א) בהתאם להנחיות בעל רישיון לניהול המערכת לעניין נקודות החיבור והשפעות הגומלין בין מערכת ההולכה למערכת החלוקה.</w:t>
      </w:r>
    </w:p>
    <w:p w:rsidR="00B513C2" w:rsidRPr="007F3DA5" w:rsidRDefault="00B513C2" w:rsidP="00CA3424">
      <w:pPr>
        <w:pStyle w:val="P00"/>
        <w:spacing w:before="0"/>
        <w:ind w:left="0" w:right="1134"/>
        <w:rPr>
          <w:rFonts w:cs="FrankRuehl"/>
          <w:vanish/>
          <w:sz w:val="22"/>
          <w:szCs w:val="22"/>
          <w:shd w:val="clear" w:color="auto" w:fill="FFFF99"/>
          <w:rtl/>
        </w:rPr>
      </w:pPr>
      <w:r w:rsidRPr="007F3DA5">
        <w:rPr>
          <w:rFonts w:cs="FrankRuehl"/>
          <w:vanish/>
          <w:sz w:val="22"/>
          <w:szCs w:val="22"/>
          <w:shd w:val="clear" w:color="auto" w:fill="FFFF99"/>
          <w:rtl/>
        </w:rPr>
        <w:tab/>
      </w:r>
      <w:r w:rsidRPr="007F3DA5">
        <w:rPr>
          <w:rFonts w:cs="FrankRuehl" w:hint="cs"/>
          <w:vanish/>
          <w:sz w:val="22"/>
          <w:szCs w:val="22"/>
          <w:u w:val="single"/>
          <w:shd w:val="clear" w:color="auto" w:fill="FFFF99"/>
          <w:rtl/>
        </w:rPr>
        <w:t>(א4)</w:t>
      </w:r>
      <w:r w:rsidRPr="007F3DA5">
        <w:rPr>
          <w:rFonts w:cs="FrankRuehl"/>
          <w:vanish/>
          <w:sz w:val="22"/>
          <w:szCs w:val="22"/>
          <w:u w:val="single"/>
          <w:shd w:val="clear" w:color="auto" w:fill="FFFF99"/>
          <w:rtl/>
        </w:rPr>
        <w:tab/>
      </w:r>
      <w:r w:rsidRPr="007F3DA5">
        <w:rPr>
          <w:rFonts w:cs="FrankRuehl" w:hint="cs"/>
          <w:vanish/>
          <w:sz w:val="22"/>
          <w:szCs w:val="22"/>
          <w:u w:val="single"/>
          <w:shd w:val="clear" w:color="auto" w:fill="FFFF99"/>
          <w:rtl/>
        </w:rPr>
        <w:t>תכנית פיתוח שאושרה כאמור בסעיף קטן (א) יכול שתכלול הוראות לעניין אישור שינויים בתכנית, ובכלל זה הגורם המוסמך לאשרם.</w:t>
      </w:r>
    </w:p>
    <w:p w:rsidR="00CA3424" w:rsidRPr="007F3DA5" w:rsidRDefault="00CA3424" w:rsidP="00CA3424">
      <w:pPr>
        <w:pStyle w:val="P00"/>
        <w:spacing w:before="0"/>
        <w:ind w:left="0" w:right="1134"/>
        <w:rPr>
          <w:rStyle w:val="default"/>
          <w:rFonts w:cs="FrankRuehl"/>
          <w:strike/>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strike/>
          <w:vanish/>
          <w:sz w:val="22"/>
          <w:szCs w:val="22"/>
          <w:shd w:val="clear" w:color="auto" w:fill="FFFF99"/>
          <w:rtl/>
        </w:rPr>
        <w:t>(ב</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ab/>
        <w:t>ל</w:t>
      </w:r>
      <w:r w:rsidRPr="007F3DA5">
        <w:rPr>
          <w:rStyle w:val="default"/>
          <w:rFonts w:cs="FrankRuehl" w:hint="cs"/>
          <w:strike/>
          <w:vanish/>
          <w:sz w:val="22"/>
          <w:szCs w:val="22"/>
          <w:shd w:val="clear" w:color="auto" w:fill="FFFF99"/>
          <w:rtl/>
        </w:rPr>
        <w:t>א הגיש בעל רשיון ספק שירות חיוני תכנית פיתוח לפי סעיף קטן (א), רשאי השר בהתייעצות עם הרשות ובהסכמת שר האוצר לקבוע לו תכנית פיתוח ויהא על בעל הרשיון לפעול לפיה.</w:t>
      </w:r>
    </w:p>
    <w:p w:rsidR="00B513C2" w:rsidRPr="00C620D2" w:rsidRDefault="00B513C2" w:rsidP="00C620D2">
      <w:pPr>
        <w:pStyle w:val="P00"/>
        <w:spacing w:before="0"/>
        <w:ind w:left="0" w:right="1134"/>
        <w:rPr>
          <w:rStyle w:val="default"/>
          <w:rFonts w:cs="FrankRuehl" w:hint="cs"/>
          <w:sz w:val="2"/>
          <w:szCs w:val="2"/>
          <w:shd w:val="clear" w:color="auto" w:fill="FFFF99"/>
          <w:rtl/>
        </w:rPr>
      </w:pPr>
      <w:r w:rsidRPr="007F3DA5">
        <w:rPr>
          <w:rStyle w:val="default"/>
          <w:rFonts w:cs="FrankRuehl"/>
          <w:vanish/>
          <w:sz w:val="22"/>
          <w:szCs w:val="22"/>
          <w:shd w:val="clear" w:color="auto" w:fill="FFFF99"/>
          <w:rtl/>
        </w:rPr>
        <w:tab/>
      </w:r>
      <w:r w:rsidRPr="007F3DA5">
        <w:rPr>
          <w:rStyle w:val="default"/>
          <w:rFonts w:cs="FrankRuehl" w:hint="cs"/>
          <w:vanish/>
          <w:sz w:val="22"/>
          <w:szCs w:val="22"/>
          <w:u w:val="single"/>
          <w:shd w:val="clear" w:color="auto" w:fill="FFFF99"/>
          <w:rtl/>
        </w:rPr>
        <w:t>(ב)</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 xml:space="preserve">לא הגיש בעל רישיון לניהול מערכת או בעל רישיון חלוקה תכנית פיתוח לפי הוראות סעיפים קטנים (א) עד (א3), לפי העניין, רשאי השר, בהתייעצות עם הרשות ובהסכמת שר האוצר לקבוע לו תכנית פיתוח; קבע השר תכנית פיתוח כאמור, יהיה על בעל רישיון ספק שירות חיוני לפעול לפיה ולפי החובות החלות עליו לפי כל דין ובכלל זה לפי הוראות סעיף 17; לפני שהשר יקבע תכנית פיתוח לרשת חשמל המשמשת לחלוקה לפי הוראות סעיף קטן זה, הוא ישמע את עמדתו </w:t>
      </w:r>
      <w:r w:rsidR="00B11191" w:rsidRPr="007F3DA5">
        <w:rPr>
          <w:rStyle w:val="default"/>
          <w:rFonts w:cs="FrankRuehl" w:hint="cs"/>
          <w:vanish/>
          <w:sz w:val="22"/>
          <w:szCs w:val="22"/>
          <w:u w:val="single"/>
          <w:shd w:val="clear" w:color="auto" w:fill="FFFF99"/>
          <w:rtl/>
        </w:rPr>
        <w:t>של בעל רישיון לניהול המערכת לעניין נקודות החיבור והשפעות הגומלין בין מערכת ההולכה למערכת החלוקה, ויחולו לעניין אישור שינויים בתכנית כאמור בסעיף קטן זה הוראות סעיפים קטנים (א) ו-(א4).</w:t>
      </w:r>
      <w:bookmarkEnd w:id="68"/>
    </w:p>
    <w:p w:rsidR="0033204D" w:rsidRDefault="0033204D">
      <w:pPr>
        <w:pStyle w:val="P00"/>
        <w:spacing w:before="72"/>
        <w:ind w:left="0" w:right="1134"/>
        <w:rPr>
          <w:rStyle w:val="default"/>
          <w:rFonts w:cs="FrankRuehl" w:hint="cs"/>
          <w:rtl/>
        </w:rPr>
      </w:pPr>
      <w:bookmarkStart w:id="69" w:name="Seif20"/>
      <w:bookmarkEnd w:id="69"/>
      <w:r>
        <w:rPr>
          <w:lang w:val="he-IL"/>
        </w:rPr>
        <w:pict>
          <v:rect id="_x0000_s2069" style="position:absolute;left:0;text-align:left;margin-left:464.5pt;margin-top:8.05pt;width:75.05pt;height:41pt;z-index:251566080" o:allowincell="f" filled="f" stroked="f" strokecolor="lime" strokeweight=".25pt">
            <v:textbox style="mso-next-textbox:#_x0000_s2069" inset="0,0,0,0">
              <w:txbxContent>
                <w:p w:rsidR="00C620D2" w:rsidRDefault="00C620D2">
                  <w:pPr>
                    <w:spacing w:line="160" w:lineRule="exact"/>
                    <w:jc w:val="left"/>
                    <w:rPr>
                      <w:rFonts w:cs="Miriam" w:hint="cs"/>
                      <w:sz w:val="18"/>
                      <w:szCs w:val="18"/>
                      <w:rtl/>
                    </w:rPr>
                  </w:pPr>
                  <w:r>
                    <w:rPr>
                      <w:rFonts w:cs="Miriam"/>
                      <w:sz w:val="18"/>
                      <w:szCs w:val="18"/>
                      <w:rtl/>
                    </w:rPr>
                    <w:t>עס</w:t>
                  </w:r>
                  <w:r>
                    <w:rPr>
                      <w:rFonts w:cs="Miriam" w:hint="cs"/>
                      <w:sz w:val="18"/>
                      <w:szCs w:val="18"/>
                      <w:rtl/>
                    </w:rPr>
                    <w:t>קאות בעל רשיון ספק חיוני או שירות לאחר</w:t>
                  </w:r>
                </w:p>
                <w:p w:rsidR="00C620D2" w:rsidRDefault="00C620D2">
                  <w:pPr>
                    <w:spacing w:line="160" w:lineRule="exact"/>
                    <w:jc w:val="left"/>
                    <w:rPr>
                      <w:rFonts w:cs="Miriam" w:hint="cs"/>
                      <w:sz w:val="18"/>
                      <w:szCs w:val="18"/>
                      <w:rtl/>
                    </w:rPr>
                  </w:pPr>
                  <w:r>
                    <w:rPr>
                      <w:rFonts w:cs="Miriam" w:hint="cs"/>
                      <w:sz w:val="18"/>
                      <w:szCs w:val="18"/>
                      <w:rtl/>
                    </w:rPr>
                    <w:t>(תיקון מס' 16) תשע"ח-2018</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620D2">
        <w:rPr>
          <w:rStyle w:val="default"/>
          <w:rFonts w:cs="FrankRuehl" w:hint="cs"/>
          <w:rtl/>
        </w:rPr>
        <w:t>(בוטל)</w:t>
      </w:r>
      <w:r>
        <w:rPr>
          <w:rStyle w:val="default"/>
          <w:rFonts w:cs="FrankRuehl" w:hint="cs"/>
          <w:rtl/>
        </w:rPr>
        <w:t>.</w:t>
      </w:r>
    </w:p>
    <w:p w:rsidR="0033204D" w:rsidRDefault="0033204D">
      <w:pPr>
        <w:pStyle w:val="P00"/>
        <w:spacing w:before="72"/>
        <w:ind w:left="0" w:right="1134"/>
        <w:rPr>
          <w:rStyle w:val="default"/>
          <w:rFonts w:cs="FrankRuehl"/>
          <w:rtl/>
        </w:rPr>
      </w:pPr>
    </w:p>
    <w:p w:rsidR="00C620D2" w:rsidRDefault="00C620D2">
      <w:pPr>
        <w:pStyle w:val="P00"/>
        <w:spacing w:before="72"/>
        <w:ind w:left="0" w:right="1134"/>
        <w:rPr>
          <w:rStyle w:val="default"/>
          <w:rFonts w:cs="FrankRuehl"/>
          <w:rtl/>
        </w:rPr>
      </w:pPr>
    </w:p>
    <w:p w:rsidR="0033204D" w:rsidRDefault="0033204D" w:rsidP="00DE2F30">
      <w:pPr>
        <w:pStyle w:val="P00"/>
        <w:spacing w:before="72"/>
        <w:ind w:left="0" w:right="1134"/>
        <w:rPr>
          <w:rStyle w:val="default"/>
          <w:rFonts w:cs="FrankRuehl" w:hint="cs"/>
          <w:rtl/>
        </w:rPr>
      </w:pPr>
      <w:r>
        <w:rPr>
          <w:rFonts w:cs="FrankRuehl"/>
          <w:rtl/>
          <w:lang w:val="he-IL"/>
        </w:rPr>
        <w:pict>
          <v:shape id="_x0000_s2154" type="#_x0000_t202" style="position:absolute;left:0;text-align:left;margin-left:470.25pt;margin-top:7.1pt;width:1in;height:50.7pt;z-index:251649024"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p w:rsidR="00C620D2" w:rsidRDefault="00C620D2" w:rsidP="00DE2F30">
                  <w:pPr>
                    <w:spacing w:line="160" w:lineRule="exact"/>
                    <w:jc w:val="left"/>
                    <w:rPr>
                      <w:rFonts w:cs="Miriam"/>
                      <w:sz w:val="18"/>
                      <w:szCs w:val="18"/>
                      <w:rtl/>
                    </w:rPr>
                  </w:pPr>
                  <w:r>
                    <w:rPr>
                      <w:rFonts w:cs="Miriam" w:hint="cs"/>
                      <w:sz w:val="18"/>
                      <w:szCs w:val="18"/>
                      <w:rtl/>
                    </w:rPr>
                    <w:t>(תיקון מס' 13) תשע"ו-2015</w:t>
                  </w:r>
                </w:p>
                <w:p w:rsidR="00C620D2" w:rsidRDefault="00C620D2" w:rsidP="00C620D2">
                  <w:pPr>
                    <w:spacing w:line="160" w:lineRule="exact"/>
                    <w:jc w:val="left"/>
                    <w:rPr>
                      <w:rFonts w:cs="Miriam" w:hint="cs"/>
                      <w:sz w:val="18"/>
                      <w:szCs w:val="18"/>
                      <w:rtl/>
                    </w:rPr>
                  </w:pPr>
                  <w:r>
                    <w:rPr>
                      <w:rFonts w:cs="Miriam" w:hint="cs"/>
                      <w:sz w:val="18"/>
                      <w:szCs w:val="18"/>
                      <w:rtl/>
                    </w:rPr>
                    <w:t>(תיקון מס' 16) תשע"ח-2018</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סקאות עם בעל רשיון ספק שירות חיוני כאמור בסעיף 17(א)(2) ו-(3), ייערכו בהתאם לכללים </w:t>
      </w:r>
      <w:r w:rsidR="00DE2F30" w:rsidRPr="00DE2F30">
        <w:rPr>
          <w:rStyle w:val="default"/>
          <w:rFonts w:cs="FrankRuehl" w:hint="cs"/>
          <w:rtl/>
        </w:rPr>
        <w:t>שקבעה הרשות ושיפורסמו ברשומות</w:t>
      </w:r>
      <w:r w:rsidR="00C620D2">
        <w:rPr>
          <w:rStyle w:val="default"/>
          <w:rFonts w:cs="FrankRuehl" w:hint="cs"/>
          <w:rtl/>
        </w:rPr>
        <w:t xml:space="preserve"> ובאתר האינטרנט של הרשות</w:t>
      </w:r>
      <w:r>
        <w:rPr>
          <w:rStyle w:val="default"/>
          <w:rFonts w:cs="FrankRuehl" w:hint="cs"/>
          <w:rtl/>
        </w:rPr>
        <w:t>. בכללים כאמור ייקבעו המקרים שבהם תהיה הרשות רשאית לתת הוראות אחרות לענין עסקה מסוימת.</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רשיון ייצור עצמי רשאי למכור חשמל, כפי שיוסכם בין הצדדים, בהתקיים אחד מאלה:</w:t>
      </w:r>
    </w:p>
    <w:p w:rsidR="0033204D" w:rsidRDefault="0033204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מכירה היא לבעל רשיון ספק שירות חיוני;</w:t>
      </w:r>
    </w:p>
    <w:p w:rsidR="0033204D" w:rsidRDefault="0033204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מכירה היא לתאגיד הנמנה עם תשלובת חברות שעמה נמנה בעל הרשיון ולשם כך א</w:t>
      </w:r>
      <w:r>
        <w:rPr>
          <w:rStyle w:val="default"/>
          <w:rFonts w:cs="FrankRuehl"/>
          <w:rtl/>
        </w:rPr>
        <w:t>ין</w:t>
      </w:r>
      <w:r>
        <w:rPr>
          <w:rStyle w:val="default"/>
          <w:rFonts w:cs="FrankRuehl" w:hint="cs"/>
          <w:rtl/>
        </w:rPr>
        <w:t xml:space="preserve"> צורך להוליך חשמל דרך מקרקעין שאי</w:t>
      </w:r>
      <w:r>
        <w:rPr>
          <w:rStyle w:val="default"/>
          <w:rFonts w:cs="FrankRuehl"/>
          <w:rtl/>
        </w:rPr>
        <w:t>ן</w:t>
      </w:r>
      <w:r>
        <w:rPr>
          <w:rStyle w:val="default"/>
          <w:rFonts w:cs="FrankRuehl" w:hint="cs"/>
          <w:rtl/>
        </w:rPr>
        <w:t xml:space="preserve"> בהם זכויות למי שאינו נמנה עם אותה תשלובת;</w:t>
      </w:r>
    </w:p>
    <w:p w:rsidR="0033204D" w:rsidRDefault="0033204D">
      <w:pPr>
        <w:pStyle w:val="P22"/>
        <w:spacing w:before="72"/>
        <w:ind w:left="1021" w:right="1134"/>
        <w:rPr>
          <w:rStyle w:val="default"/>
          <w:rFonts w:cs="FrankRuehl" w:hint="cs"/>
          <w:rtl/>
        </w:rPr>
      </w:pPr>
      <w:r>
        <w:rPr>
          <w:rStyle w:val="default"/>
          <w:rFonts w:cs="FrankRuehl" w:hint="cs"/>
          <w:rtl/>
        </w:rPr>
        <w:t>ל</w:t>
      </w:r>
      <w:r>
        <w:rPr>
          <w:rStyle w:val="default"/>
          <w:rFonts w:cs="FrankRuehl"/>
          <w:rtl/>
        </w:rPr>
        <w:t>ע</w:t>
      </w:r>
      <w:r>
        <w:rPr>
          <w:rStyle w:val="default"/>
          <w:rFonts w:cs="FrankRuehl" w:hint="cs"/>
          <w:rtl/>
        </w:rPr>
        <w:t xml:space="preserve">נין זה "תשלובת" </w:t>
      </w:r>
      <w:r>
        <w:rPr>
          <w:rStyle w:val="default"/>
          <w:rFonts w:cs="FrankRuehl"/>
          <w:rtl/>
        </w:rPr>
        <w:t xml:space="preserve">– </w:t>
      </w:r>
      <w:r>
        <w:rPr>
          <w:rStyle w:val="default"/>
          <w:rFonts w:cs="FrankRuehl" w:hint="cs"/>
          <w:rtl/>
        </w:rPr>
        <w:t>כמשמעותה בחוק ניירות ערך,</w:t>
      </w:r>
      <w:r>
        <w:rPr>
          <w:rStyle w:val="default"/>
          <w:rFonts w:cs="FrankRuehl"/>
          <w:rtl/>
        </w:rPr>
        <w:t xml:space="preserve"> ת</w:t>
      </w:r>
      <w:r>
        <w:rPr>
          <w:rStyle w:val="default"/>
          <w:rFonts w:cs="FrankRuehl" w:hint="cs"/>
          <w:rtl/>
        </w:rPr>
        <w:t>שכ"ח-</w:t>
      </w:r>
      <w:r>
        <w:rPr>
          <w:rStyle w:val="default"/>
          <w:rFonts w:cs="FrankRuehl"/>
          <w:rtl/>
        </w:rPr>
        <w:t>1968.</w:t>
      </w:r>
    </w:p>
    <w:p w:rsidR="0033204D" w:rsidRPr="007F3DA5" w:rsidRDefault="0033204D">
      <w:pPr>
        <w:pStyle w:val="P00"/>
        <w:spacing w:before="0"/>
        <w:ind w:left="0" w:right="1134"/>
        <w:rPr>
          <w:rFonts w:cs="FrankRuehl" w:hint="cs"/>
          <w:vanish/>
          <w:color w:val="FF0000"/>
          <w:szCs w:val="20"/>
          <w:shd w:val="clear" w:color="auto" w:fill="FFFF99"/>
          <w:rtl/>
        </w:rPr>
      </w:pPr>
      <w:bookmarkStart w:id="70" w:name="Rov180"/>
      <w:r w:rsidRPr="007F3DA5">
        <w:rPr>
          <w:rFonts w:cs="FrankRuehl" w:hint="cs"/>
          <w:vanish/>
          <w:color w:val="FF0000"/>
          <w:szCs w:val="20"/>
          <w:shd w:val="clear" w:color="auto" w:fill="FFFF99"/>
          <w:rtl/>
        </w:rPr>
        <w:t>מיום 1.6.2003</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33204D" w:rsidRPr="007F3DA5" w:rsidRDefault="0033204D">
      <w:pPr>
        <w:pStyle w:val="P00"/>
        <w:spacing w:before="0"/>
        <w:ind w:left="0" w:right="1134"/>
        <w:rPr>
          <w:rFonts w:cs="FrankRuehl" w:hint="cs"/>
          <w:vanish/>
          <w:szCs w:val="20"/>
          <w:shd w:val="clear" w:color="auto" w:fill="FFFF99"/>
          <w:rtl/>
        </w:rPr>
      </w:pPr>
      <w:hyperlink r:id="rId168"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390 (</w:t>
      </w:r>
      <w:hyperlink r:id="rId169"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33204D" w:rsidRPr="007F3DA5" w:rsidRDefault="0033204D">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ע</w:t>
      </w:r>
      <w:r w:rsidRPr="007F3DA5">
        <w:rPr>
          <w:rStyle w:val="default"/>
          <w:rFonts w:cs="FrankRuehl" w:hint="cs"/>
          <w:vanish/>
          <w:sz w:val="22"/>
          <w:szCs w:val="22"/>
          <w:shd w:val="clear" w:color="auto" w:fill="FFFF99"/>
          <w:rtl/>
        </w:rPr>
        <w:t xml:space="preserve">סקאות עם בעל רשיון ספק שירות חיוני כאמור בסעיף 17(א)(2) ו-(3) ובסעיף קטן (א), ייערכו בהתאם לכללים שקבע השר, בהתייעצות עם הרשות </w:t>
      </w:r>
      <w:r w:rsidRPr="007F3DA5">
        <w:rPr>
          <w:rStyle w:val="default"/>
          <w:rFonts w:cs="FrankRuehl" w:hint="cs"/>
          <w:vanish/>
          <w:sz w:val="22"/>
          <w:szCs w:val="22"/>
          <w:u w:val="single"/>
          <w:shd w:val="clear" w:color="auto" w:fill="FFFF99"/>
          <w:rtl/>
        </w:rPr>
        <w:t>או לפי הצעתה</w:t>
      </w:r>
      <w:r w:rsidRPr="007F3DA5">
        <w:rPr>
          <w:rStyle w:val="default"/>
          <w:rFonts w:cs="FrankRuehl" w:hint="cs"/>
          <w:vanish/>
          <w:sz w:val="22"/>
          <w:szCs w:val="22"/>
          <w:shd w:val="clear" w:color="auto" w:fill="FFFF99"/>
          <w:rtl/>
        </w:rPr>
        <w:t>, ובהם עקרונות לקבי</w:t>
      </w:r>
      <w:r w:rsidRPr="007F3DA5">
        <w:rPr>
          <w:rStyle w:val="default"/>
          <w:rFonts w:cs="FrankRuehl"/>
          <w:vanish/>
          <w:sz w:val="22"/>
          <w:szCs w:val="22"/>
          <w:shd w:val="clear" w:color="auto" w:fill="FFFF99"/>
          <w:rtl/>
        </w:rPr>
        <w:t>עת</w:t>
      </w:r>
      <w:r w:rsidRPr="007F3DA5">
        <w:rPr>
          <w:rStyle w:val="default"/>
          <w:rFonts w:cs="FrankRuehl" w:hint="cs"/>
          <w:vanish/>
          <w:sz w:val="22"/>
          <w:szCs w:val="22"/>
          <w:shd w:val="clear" w:color="auto" w:fill="FFFF99"/>
          <w:rtl/>
        </w:rPr>
        <w:t xml:space="preserve"> כמויות חשמל, מועדי רכישה ומועדי </w:t>
      </w:r>
      <w:r w:rsidRPr="007F3DA5">
        <w:rPr>
          <w:rStyle w:val="default"/>
          <w:rFonts w:cs="FrankRuehl"/>
          <w:vanish/>
          <w:sz w:val="22"/>
          <w:szCs w:val="22"/>
          <w:shd w:val="clear" w:color="auto" w:fill="FFFF99"/>
          <w:rtl/>
        </w:rPr>
        <w:t>ש</w:t>
      </w:r>
      <w:r w:rsidRPr="007F3DA5">
        <w:rPr>
          <w:rStyle w:val="default"/>
          <w:rFonts w:cs="FrankRuehl" w:hint="cs"/>
          <w:vanish/>
          <w:sz w:val="22"/>
          <w:szCs w:val="22"/>
          <w:shd w:val="clear" w:color="auto" w:fill="FFFF99"/>
          <w:rtl/>
        </w:rPr>
        <w:t xml:space="preserve">ינויים, לפי הענין. </w:t>
      </w:r>
      <w:r w:rsidRPr="007F3DA5">
        <w:rPr>
          <w:rStyle w:val="default"/>
          <w:rFonts w:cs="FrankRuehl" w:hint="cs"/>
          <w:vanish/>
          <w:sz w:val="22"/>
          <w:szCs w:val="22"/>
          <w:u w:val="single"/>
          <w:shd w:val="clear" w:color="auto" w:fill="FFFF99"/>
          <w:rtl/>
        </w:rPr>
        <w:t>בכללים כאמור ייקבעו המקרים שבהם תהיה הרשות רשאית לתת הוראות אחרות לענין עסקה מסוימת</w:t>
      </w:r>
      <w:r w:rsidRPr="007F3DA5">
        <w:rPr>
          <w:rStyle w:val="default"/>
          <w:rFonts w:cs="FrankRuehl" w:hint="cs"/>
          <w:vanish/>
          <w:sz w:val="22"/>
          <w:szCs w:val="22"/>
          <w:shd w:val="clear" w:color="auto" w:fill="FFFF99"/>
          <w:rtl/>
        </w:rPr>
        <w:t>.</w:t>
      </w:r>
    </w:p>
    <w:p w:rsidR="0033204D" w:rsidRPr="007F3DA5" w:rsidRDefault="0033204D">
      <w:pPr>
        <w:pStyle w:val="P00"/>
        <w:spacing w:before="0"/>
        <w:ind w:left="0" w:right="1134"/>
        <w:rPr>
          <w:rStyle w:val="default"/>
          <w:rFonts w:cs="FrankRuehl" w:hint="cs"/>
          <w:vanish/>
          <w:sz w:val="20"/>
          <w:szCs w:val="20"/>
          <w:shd w:val="clear" w:color="auto" w:fill="FFFF99"/>
          <w:rtl/>
        </w:rPr>
      </w:pPr>
    </w:p>
    <w:p w:rsidR="0033204D" w:rsidRPr="007F3DA5" w:rsidRDefault="0033204D">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1.1.2005</w:t>
      </w:r>
    </w:p>
    <w:p w:rsidR="0033204D" w:rsidRPr="007F3DA5" w:rsidRDefault="0033204D">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3204D" w:rsidRPr="007F3DA5" w:rsidRDefault="0033204D">
      <w:pPr>
        <w:pStyle w:val="P00"/>
        <w:spacing w:before="0"/>
        <w:ind w:left="0" w:right="1134"/>
        <w:rPr>
          <w:rFonts w:cs="FrankRuehl" w:hint="cs"/>
          <w:vanish/>
          <w:szCs w:val="20"/>
          <w:shd w:val="clear" w:color="auto" w:fill="FFFF99"/>
          <w:rtl/>
        </w:rPr>
      </w:pPr>
      <w:hyperlink r:id="rId170"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379 (</w:t>
      </w:r>
      <w:hyperlink r:id="rId171"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33204D" w:rsidRPr="007F3DA5" w:rsidRDefault="0033204D">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ע</w:t>
      </w:r>
      <w:r w:rsidRPr="007F3DA5">
        <w:rPr>
          <w:rStyle w:val="default"/>
          <w:rFonts w:cs="FrankRuehl" w:hint="cs"/>
          <w:vanish/>
          <w:sz w:val="22"/>
          <w:szCs w:val="22"/>
          <w:shd w:val="clear" w:color="auto" w:fill="FFFF99"/>
          <w:rtl/>
        </w:rPr>
        <w:t>ל פי בקש</w:t>
      </w:r>
      <w:r w:rsidRPr="007F3DA5">
        <w:rPr>
          <w:rStyle w:val="default"/>
          <w:rFonts w:cs="FrankRuehl"/>
          <w:vanish/>
          <w:sz w:val="22"/>
          <w:szCs w:val="22"/>
          <w:shd w:val="clear" w:color="auto" w:fill="FFFF99"/>
          <w:rtl/>
        </w:rPr>
        <w:t>תו</w:t>
      </w:r>
      <w:r w:rsidRPr="007F3DA5">
        <w:rPr>
          <w:rStyle w:val="default"/>
          <w:rFonts w:cs="FrankRuehl" w:hint="cs"/>
          <w:vanish/>
          <w:sz w:val="22"/>
          <w:szCs w:val="22"/>
          <w:shd w:val="clear" w:color="auto" w:fill="FFFF99"/>
          <w:rtl/>
        </w:rPr>
        <w:t xml:space="preserve"> של יצרן חשמל פרטי, </w:t>
      </w:r>
      <w:r w:rsidRPr="007F3DA5">
        <w:rPr>
          <w:rStyle w:val="default"/>
          <w:rFonts w:cs="FrankRuehl" w:hint="cs"/>
          <w:strike/>
          <w:vanish/>
          <w:sz w:val="22"/>
          <w:szCs w:val="22"/>
          <w:shd w:val="clear" w:color="auto" w:fill="FFFF99"/>
          <w:rtl/>
        </w:rPr>
        <w:t>יקבע השר</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תקבע הרשות</w:t>
      </w:r>
      <w:r w:rsidRPr="007F3DA5">
        <w:rPr>
          <w:rStyle w:val="default"/>
          <w:rFonts w:cs="FrankRuehl" w:hint="cs"/>
          <w:vanish/>
          <w:sz w:val="22"/>
          <w:szCs w:val="22"/>
          <w:shd w:val="clear" w:color="auto" w:fill="FFFF99"/>
          <w:rtl/>
        </w:rPr>
        <w:t xml:space="preserve"> ברשיונו כי הוא רשאי למכור חשמל לבעל רשיון ספק שירות חיוני או למוכרו לאחר.</w:t>
      </w:r>
    </w:p>
    <w:p w:rsidR="00DE2F30" w:rsidRPr="007F3DA5" w:rsidRDefault="00DE2F30" w:rsidP="00DE2F30">
      <w:pPr>
        <w:pStyle w:val="P00"/>
        <w:tabs>
          <w:tab w:val="clear" w:pos="1021"/>
          <w:tab w:val="left" w:pos="-3"/>
        </w:tabs>
        <w:spacing w:before="0"/>
        <w:ind w:left="0" w:right="1134"/>
        <w:rPr>
          <w:rStyle w:val="default"/>
          <w:rFonts w:cs="FrankRuehl" w:hint="cs"/>
          <w:vanish/>
          <w:sz w:val="20"/>
          <w:szCs w:val="20"/>
          <w:shd w:val="clear" w:color="auto" w:fill="FFFF99"/>
          <w:rtl/>
        </w:rPr>
      </w:pPr>
    </w:p>
    <w:p w:rsidR="00DE2F30" w:rsidRPr="007F3DA5" w:rsidRDefault="00DE2F30" w:rsidP="00DE2F30">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DE2F30" w:rsidRPr="007F3DA5" w:rsidRDefault="00DE2F30" w:rsidP="00DE2F30">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DE2F30" w:rsidRPr="007F3DA5" w:rsidRDefault="00DE2F30" w:rsidP="00DE2F30">
      <w:pPr>
        <w:pStyle w:val="P00"/>
        <w:tabs>
          <w:tab w:val="clear" w:pos="6259"/>
        </w:tabs>
        <w:spacing w:before="0"/>
        <w:ind w:left="0" w:right="1134"/>
        <w:rPr>
          <w:rStyle w:val="default"/>
          <w:rFonts w:cs="FrankRuehl" w:hint="cs"/>
          <w:vanish/>
          <w:sz w:val="20"/>
          <w:szCs w:val="20"/>
          <w:shd w:val="clear" w:color="auto" w:fill="FFFF99"/>
          <w:rtl/>
        </w:rPr>
      </w:pPr>
      <w:hyperlink r:id="rId172"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85 (</w:t>
      </w:r>
      <w:hyperlink r:id="rId173"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DE2F30" w:rsidRPr="007F3DA5" w:rsidRDefault="00DE2F30" w:rsidP="00DE2F30">
      <w:pPr>
        <w:pStyle w:val="P00"/>
        <w:ind w:left="0"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ע</w:t>
      </w:r>
      <w:r w:rsidRPr="007F3DA5">
        <w:rPr>
          <w:rStyle w:val="default"/>
          <w:rFonts w:cs="FrankRuehl" w:hint="cs"/>
          <w:vanish/>
          <w:sz w:val="22"/>
          <w:szCs w:val="22"/>
          <w:shd w:val="clear" w:color="auto" w:fill="FFFF99"/>
          <w:rtl/>
        </w:rPr>
        <w:t xml:space="preserve">סקאות עם בעל רשיון ספק שירות חיוני כאמור בסעיף 17(א)(2) ו-(3) ובסעיף קטן (א), ייערכו בהתאם לכללים </w:t>
      </w:r>
      <w:r w:rsidRPr="007F3DA5">
        <w:rPr>
          <w:rStyle w:val="default"/>
          <w:rFonts w:cs="FrankRuehl" w:hint="cs"/>
          <w:strike/>
          <w:vanish/>
          <w:sz w:val="22"/>
          <w:szCs w:val="22"/>
          <w:shd w:val="clear" w:color="auto" w:fill="FFFF99"/>
          <w:rtl/>
        </w:rPr>
        <w:t>שקבע השר, בהתייעצות עם הרשות או לפי הצעתה, ובהם עקרונות לקבי</w:t>
      </w:r>
      <w:r w:rsidRPr="007F3DA5">
        <w:rPr>
          <w:rStyle w:val="default"/>
          <w:rFonts w:cs="FrankRuehl"/>
          <w:strike/>
          <w:vanish/>
          <w:sz w:val="22"/>
          <w:szCs w:val="22"/>
          <w:shd w:val="clear" w:color="auto" w:fill="FFFF99"/>
          <w:rtl/>
        </w:rPr>
        <w:t>עת</w:t>
      </w:r>
      <w:r w:rsidRPr="007F3DA5">
        <w:rPr>
          <w:rStyle w:val="default"/>
          <w:rFonts w:cs="FrankRuehl" w:hint="cs"/>
          <w:strike/>
          <w:vanish/>
          <w:sz w:val="22"/>
          <w:szCs w:val="22"/>
          <w:shd w:val="clear" w:color="auto" w:fill="FFFF99"/>
          <w:rtl/>
        </w:rPr>
        <w:t xml:space="preserve"> כמויות חשמל, מועדי רכישה ומועדי </w:t>
      </w:r>
      <w:r w:rsidRPr="007F3DA5">
        <w:rPr>
          <w:rStyle w:val="default"/>
          <w:rFonts w:cs="FrankRuehl"/>
          <w:strike/>
          <w:vanish/>
          <w:sz w:val="22"/>
          <w:szCs w:val="22"/>
          <w:shd w:val="clear" w:color="auto" w:fill="FFFF99"/>
          <w:rtl/>
        </w:rPr>
        <w:t>ש</w:t>
      </w:r>
      <w:r w:rsidRPr="007F3DA5">
        <w:rPr>
          <w:rStyle w:val="default"/>
          <w:rFonts w:cs="FrankRuehl" w:hint="cs"/>
          <w:strike/>
          <w:vanish/>
          <w:sz w:val="22"/>
          <w:szCs w:val="22"/>
          <w:shd w:val="clear" w:color="auto" w:fill="FFFF99"/>
          <w:rtl/>
        </w:rPr>
        <w:t>ינויים, לפי הענין</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שקבעה הרשות ושיפורסמו ברשומות</w:t>
      </w:r>
      <w:r w:rsidRPr="007F3DA5">
        <w:rPr>
          <w:rStyle w:val="default"/>
          <w:rFonts w:cs="FrankRuehl" w:hint="cs"/>
          <w:vanish/>
          <w:sz w:val="22"/>
          <w:szCs w:val="22"/>
          <w:shd w:val="clear" w:color="auto" w:fill="FFFF99"/>
          <w:rtl/>
        </w:rPr>
        <w:t>. בכללים כאמור ייקבעו המקרים שבהם תהיה הרשות רשאית לתת הוראות אחרות לענין עסקה מסוימת.</w:t>
      </w:r>
    </w:p>
    <w:p w:rsidR="00C620D2" w:rsidRPr="007F3DA5" w:rsidRDefault="00C620D2" w:rsidP="00C620D2">
      <w:pPr>
        <w:pStyle w:val="P00"/>
        <w:tabs>
          <w:tab w:val="clear" w:pos="6259"/>
        </w:tabs>
        <w:spacing w:before="0"/>
        <w:ind w:left="0" w:right="1134"/>
        <w:rPr>
          <w:rStyle w:val="default"/>
          <w:rFonts w:cs="FrankRuehl"/>
          <w:vanish/>
          <w:sz w:val="20"/>
          <w:szCs w:val="20"/>
          <w:shd w:val="clear" w:color="auto" w:fill="FFFF99"/>
          <w:rtl/>
        </w:rPr>
      </w:pPr>
    </w:p>
    <w:p w:rsidR="00C620D2" w:rsidRPr="007F3DA5" w:rsidRDefault="00C620D2" w:rsidP="00C620D2">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C620D2" w:rsidRPr="007F3DA5" w:rsidRDefault="00C620D2" w:rsidP="00C620D2">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C620D2" w:rsidRPr="007F3DA5" w:rsidRDefault="00C620D2" w:rsidP="00C620D2">
      <w:pPr>
        <w:pStyle w:val="P00"/>
        <w:spacing w:before="0"/>
        <w:ind w:left="0" w:right="1134"/>
        <w:rPr>
          <w:rFonts w:ascii="FrankRuehl" w:hAnsi="FrankRuehl" w:cs="FrankRuehl"/>
          <w:vanish/>
          <w:szCs w:val="20"/>
          <w:shd w:val="clear" w:color="auto" w:fill="FFFF99"/>
          <w:rtl/>
        </w:rPr>
      </w:pPr>
      <w:hyperlink r:id="rId174"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w:t>
      </w:r>
      <w:r w:rsidR="007D288B" w:rsidRPr="007F3DA5">
        <w:rPr>
          <w:rFonts w:ascii="FrankRuehl" w:hAnsi="FrankRuehl" w:cs="FrankRuehl" w:hint="cs"/>
          <w:vanish/>
          <w:szCs w:val="20"/>
          <w:shd w:val="clear" w:color="auto" w:fill="FFFF99"/>
          <w:rtl/>
        </w:rPr>
        <w:t>930</w:t>
      </w:r>
      <w:r w:rsidRPr="007F3DA5">
        <w:rPr>
          <w:rFonts w:ascii="FrankRuehl" w:hAnsi="FrankRuehl" w:cs="FrankRuehl" w:hint="cs"/>
          <w:vanish/>
          <w:szCs w:val="20"/>
          <w:shd w:val="clear" w:color="auto" w:fill="FFFF99"/>
          <w:rtl/>
        </w:rPr>
        <w:t xml:space="preserve"> (</w:t>
      </w:r>
      <w:hyperlink r:id="rId175"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C620D2" w:rsidRPr="007F3DA5" w:rsidRDefault="00C620D2" w:rsidP="00C620D2">
      <w:pPr>
        <w:pStyle w:val="P00"/>
        <w:ind w:left="0" w:right="1134"/>
        <w:rPr>
          <w:rStyle w:val="default"/>
          <w:rFonts w:cs="FrankRuehl" w:hint="cs"/>
          <w:strike/>
          <w:vanish/>
          <w:sz w:val="22"/>
          <w:szCs w:val="22"/>
          <w:shd w:val="clear" w:color="auto" w:fill="FFFF99"/>
          <w:rtl/>
        </w:rPr>
      </w:pPr>
      <w:r w:rsidRPr="007F3DA5">
        <w:rPr>
          <w:rStyle w:val="default"/>
          <w:rFonts w:cs="FrankRuehl"/>
          <w:vanish/>
          <w:sz w:val="22"/>
          <w:szCs w:val="22"/>
          <w:shd w:val="clear" w:color="auto" w:fill="FFFF99"/>
          <w:rtl/>
        </w:rPr>
        <w:tab/>
      </w:r>
      <w:r w:rsidRPr="007F3DA5">
        <w:rPr>
          <w:rStyle w:val="default"/>
          <w:rFonts w:cs="FrankRuehl"/>
          <w:strike/>
          <w:vanish/>
          <w:sz w:val="22"/>
          <w:szCs w:val="22"/>
          <w:shd w:val="clear" w:color="auto" w:fill="FFFF99"/>
          <w:rtl/>
        </w:rPr>
        <w:t>(א</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ab/>
        <w:t>ע</w:t>
      </w:r>
      <w:r w:rsidRPr="007F3DA5">
        <w:rPr>
          <w:rStyle w:val="default"/>
          <w:rFonts w:cs="FrankRuehl" w:hint="cs"/>
          <w:strike/>
          <w:vanish/>
          <w:sz w:val="22"/>
          <w:szCs w:val="22"/>
          <w:shd w:val="clear" w:color="auto" w:fill="FFFF99"/>
          <w:rtl/>
        </w:rPr>
        <w:t>ל פי בקש</w:t>
      </w:r>
      <w:r w:rsidRPr="007F3DA5">
        <w:rPr>
          <w:rStyle w:val="default"/>
          <w:rFonts w:cs="FrankRuehl"/>
          <w:strike/>
          <w:vanish/>
          <w:sz w:val="22"/>
          <w:szCs w:val="22"/>
          <w:shd w:val="clear" w:color="auto" w:fill="FFFF99"/>
          <w:rtl/>
        </w:rPr>
        <w:t>תו</w:t>
      </w:r>
      <w:r w:rsidRPr="007F3DA5">
        <w:rPr>
          <w:rStyle w:val="default"/>
          <w:rFonts w:cs="FrankRuehl" w:hint="cs"/>
          <w:strike/>
          <w:vanish/>
          <w:sz w:val="22"/>
          <w:szCs w:val="22"/>
          <w:shd w:val="clear" w:color="auto" w:fill="FFFF99"/>
          <w:rtl/>
        </w:rPr>
        <w:t xml:space="preserve"> של יצרן חשמל פרטי, תקבע הרשות ברשיונו כי הוא רשאי למכור חשמל לבעל רשיון ספק שירות חיוני או למוכרו לאחר.</w:t>
      </w:r>
    </w:p>
    <w:p w:rsidR="00C620D2" w:rsidRPr="00C620D2" w:rsidRDefault="00C620D2" w:rsidP="00C620D2">
      <w:pPr>
        <w:pStyle w:val="P00"/>
        <w:spacing w:before="0"/>
        <w:ind w:left="0" w:right="1134"/>
        <w:rPr>
          <w:rStyle w:val="default"/>
          <w:rFonts w:cs="FrankRuehl" w:hint="cs"/>
          <w:sz w:val="2"/>
          <w:szCs w:val="2"/>
          <w:shd w:val="clear" w:color="auto" w:fill="FFFF99"/>
          <w:rtl/>
        </w:rPr>
      </w:pPr>
      <w:r w:rsidRPr="007F3DA5">
        <w:rPr>
          <w:rStyle w:val="default"/>
          <w:rFonts w:cs="FrankRuehl"/>
          <w:vanish/>
          <w:sz w:val="22"/>
          <w:szCs w:val="22"/>
          <w:shd w:val="clear" w:color="auto" w:fill="FFFF99"/>
          <w:rtl/>
        </w:rPr>
        <w:tab/>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ע</w:t>
      </w:r>
      <w:r w:rsidRPr="007F3DA5">
        <w:rPr>
          <w:rStyle w:val="default"/>
          <w:rFonts w:cs="FrankRuehl" w:hint="cs"/>
          <w:vanish/>
          <w:sz w:val="22"/>
          <w:szCs w:val="22"/>
          <w:shd w:val="clear" w:color="auto" w:fill="FFFF99"/>
          <w:rtl/>
        </w:rPr>
        <w:t xml:space="preserve">סקאות עם בעל רשיון ספק שירות חיוני כאמור בסעיף 17(א)(2) ו-(3) </w:t>
      </w:r>
      <w:r w:rsidRPr="007F3DA5">
        <w:rPr>
          <w:rStyle w:val="default"/>
          <w:rFonts w:cs="FrankRuehl" w:hint="cs"/>
          <w:strike/>
          <w:vanish/>
          <w:sz w:val="22"/>
          <w:szCs w:val="22"/>
          <w:shd w:val="clear" w:color="auto" w:fill="FFFF99"/>
          <w:rtl/>
        </w:rPr>
        <w:t>ובסעיף קטן (א)</w:t>
      </w:r>
      <w:r w:rsidRPr="007F3DA5">
        <w:rPr>
          <w:rStyle w:val="default"/>
          <w:rFonts w:cs="FrankRuehl" w:hint="cs"/>
          <w:vanish/>
          <w:sz w:val="22"/>
          <w:szCs w:val="22"/>
          <w:shd w:val="clear" w:color="auto" w:fill="FFFF99"/>
          <w:rtl/>
        </w:rPr>
        <w:t xml:space="preserve">, ייערכו בהתאם לכללים שקבעה הרשות ושיפורסמו ברשומות </w:t>
      </w:r>
      <w:r w:rsidRPr="007F3DA5">
        <w:rPr>
          <w:rStyle w:val="default"/>
          <w:rFonts w:cs="FrankRuehl" w:hint="cs"/>
          <w:vanish/>
          <w:sz w:val="22"/>
          <w:szCs w:val="22"/>
          <w:u w:val="single"/>
          <w:shd w:val="clear" w:color="auto" w:fill="FFFF99"/>
          <w:rtl/>
        </w:rPr>
        <w:t>ובאתר האינטרנט של הרשות</w:t>
      </w:r>
      <w:r w:rsidRPr="007F3DA5">
        <w:rPr>
          <w:rStyle w:val="default"/>
          <w:rFonts w:cs="FrankRuehl" w:hint="cs"/>
          <w:vanish/>
          <w:sz w:val="22"/>
          <w:szCs w:val="22"/>
          <w:shd w:val="clear" w:color="auto" w:fill="FFFF99"/>
          <w:rtl/>
        </w:rPr>
        <w:t>. בכללים כאמור ייקבעו המקרים שבהם תהיה הרשות רשאית לתת הוראות אחרות לענין עסקה מסוימת.</w:t>
      </w:r>
      <w:bookmarkEnd w:id="70"/>
    </w:p>
    <w:p w:rsidR="0033204D" w:rsidRDefault="00DE2F30" w:rsidP="00DE2F30">
      <w:pPr>
        <w:pStyle w:val="medium2-header"/>
        <w:keepLines w:val="0"/>
        <w:spacing w:before="72"/>
        <w:ind w:left="0" w:right="1134"/>
        <w:rPr>
          <w:rFonts w:cs="FrankRuehl" w:hint="cs"/>
          <w:noProof/>
          <w:rtl/>
        </w:rPr>
      </w:pPr>
      <w:bookmarkStart w:id="71" w:name="med3"/>
      <w:bookmarkEnd w:id="71"/>
      <w:r>
        <w:rPr>
          <w:rFonts w:cs="FrankRuehl"/>
          <w:noProof/>
          <w:rtl/>
          <w:lang w:eastAsia="en-US"/>
        </w:rPr>
        <w:pict>
          <v:shape id="_x0000_s2346" type="#_x0000_t202" style="position:absolute;left:0;text-align:left;margin-left:470.35pt;margin-top:7.1pt;width:1in;height:16.8pt;z-index:251710464" filled="f" stroked="f">
            <v:textbox inset="1mm,0,1mm,0">
              <w:txbxContent>
                <w:p w:rsidR="00C620D2" w:rsidRDefault="00C620D2" w:rsidP="00DE2F30">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sidR="0033204D">
        <w:rPr>
          <w:rFonts w:cs="FrankRuehl"/>
          <w:noProof/>
          <w:rtl/>
        </w:rPr>
        <w:t>פר</w:t>
      </w:r>
      <w:r w:rsidR="0033204D">
        <w:rPr>
          <w:rFonts w:cs="FrankRuehl" w:hint="cs"/>
          <w:noProof/>
          <w:rtl/>
        </w:rPr>
        <w:t xml:space="preserve">ק ד' </w:t>
      </w:r>
      <w:r w:rsidR="0033204D">
        <w:rPr>
          <w:rFonts w:cs="FrankRuehl"/>
          <w:noProof/>
          <w:rtl/>
        </w:rPr>
        <w:t xml:space="preserve">– </w:t>
      </w:r>
      <w:r>
        <w:rPr>
          <w:rFonts w:cs="FrankRuehl" w:hint="cs"/>
          <w:noProof/>
          <w:rtl/>
        </w:rPr>
        <w:t>רשות החשמל</w:t>
      </w:r>
    </w:p>
    <w:p w:rsidR="00DE2F30" w:rsidRPr="007F3DA5" w:rsidRDefault="00DE2F30" w:rsidP="00DE2F30">
      <w:pPr>
        <w:pStyle w:val="P00"/>
        <w:tabs>
          <w:tab w:val="clear" w:pos="6259"/>
        </w:tabs>
        <w:spacing w:before="0"/>
        <w:ind w:left="0" w:right="1134"/>
        <w:rPr>
          <w:rStyle w:val="default"/>
          <w:rFonts w:cs="FrankRuehl" w:hint="cs"/>
          <w:vanish/>
          <w:color w:val="FF0000"/>
          <w:sz w:val="20"/>
          <w:szCs w:val="20"/>
          <w:shd w:val="clear" w:color="auto" w:fill="FFFF99"/>
          <w:rtl/>
        </w:rPr>
      </w:pPr>
      <w:bookmarkStart w:id="72" w:name="Rov137"/>
      <w:r w:rsidRPr="007F3DA5">
        <w:rPr>
          <w:rStyle w:val="default"/>
          <w:rFonts w:cs="FrankRuehl" w:hint="cs"/>
          <w:vanish/>
          <w:color w:val="FF0000"/>
          <w:sz w:val="20"/>
          <w:szCs w:val="20"/>
          <w:shd w:val="clear" w:color="auto" w:fill="FFFF99"/>
          <w:rtl/>
        </w:rPr>
        <w:t>מיום 1.1.2016</w:t>
      </w:r>
    </w:p>
    <w:p w:rsidR="00DE2F30" w:rsidRPr="007F3DA5" w:rsidRDefault="00DE2F30" w:rsidP="00DE2F30">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DE2F30" w:rsidRPr="007F3DA5" w:rsidRDefault="00DE2F30" w:rsidP="00DE2F30">
      <w:pPr>
        <w:pStyle w:val="P00"/>
        <w:tabs>
          <w:tab w:val="clear" w:pos="6259"/>
        </w:tabs>
        <w:spacing w:before="0"/>
        <w:ind w:left="0" w:right="1134"/>
        <w:rPr>
          <w:rStyle w:val="default"/>
          <w:rFonts w:cs="FrankRuehl" w:hint="cs"/>
          <w:vanish/>
          <w:sz w:val="20"/>
          <w:szCs w:val="20"/>
          <w:shd w:val="clear" w:color="auto" w:fill="FFFF99"/>
          <w:rtl/>
        </w:rPr>
      </w:pPr>
      <w:hyperlink r:id="rId176"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85 (</w:t>
      </w:r>
      <w:hyperlink r:id="rId177"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DE2F30" w:rsidRPr="00DE2F30" w:rsidRDefault="00DE2F30" w:rsidP="00DE2F30">
      <w:pPr>
        <w:pStyle w:val="P00"/>
        <w:ind w:left="0" w:right="1134"/>
        <w:rPr>
          <w:rStyle w:val="default"/>
          <w:rFonts w:cs="FrankRuehl" w:hint="cs"/>
          <w:sz w:val="2"/>
          <w:szCs w:val="2"/>
          <w:shd w:val="clear" w:color="auto" w:fill="FFFF99"/>
          <w:rtl/>
        </w:rPr>
      </w:pPr>
      <w:r w:rsidRPr="007F3DA5">
        <w:rPr>
          <w:rStyle w:val="default"/>
          <w:rFonts w:cs="FrankRuehl" w:hint="cs"/>
          <w:vanish/>
          <w:sz w:val="22"/>
          <w:szCs w:val="22"/>
          <w:shd w:val="clear" w:color="auto" w:fill="FFFF99"/>
          <w:rtl/>
        </w:rPr>
        <w:t xml:space="preserve">פרק ד'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w:t>
      </w:r>
      <w:r w:rsidRPr="007F3DA5">
        <w:rPr>
          <w:rStyle w:val="default"/>
          <w:rFonts w:cs="FrankRuehl" w:hint="cs"/>
          <w:strike/>
          <w:vanish/>
          <w:sz w:val="22"/>
          <w:szCs w:val="22"/>
          <w:shd w:val="clear" w:color="auto" w:fill="FFFF99"/>
          <w:rtl/>
        </w:rPr>
        <w:t xml:space="preserve">הרשות לשירותים ציבוריים </w:t>
      </w:r>
      <w:r w:rsidRPr="007F3DA5">
        <w:rPr>
          <w:rStyle w:val="default"/>
          <w:rFonts w:cs="FrankRuehl"/>
          <w:strike/>
          <w:vanish/>
          <w:sz w:val="22"/>
          <w:szCs w:val="22"/>
          <w:shd w:val="clear" w:color="auto" w:fill="FFFF99"/>
          <w:rtl/>
        </w:rPr>
        <w:t>–</w:t>
      </w:r>
      <w:r w:rsidRPr="007F3DA5">
        <w:rPr>
          <w:rStyle w:val="default"/>
          <w:rFonts w:cs="FrankRuehl" w:hint="cs"/>
          <w:strike/>
          <w:vanish/>
          <w:sz w:val="22"/>
          <w:szCs w:val="22"/>
          <w:shd w:val="clear" w:color="auto" w:fill="FFFF99"/>
          <w:rtl/>
        </w:rPr>
        <w:t xml:space="preserve"> חשמל</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רשות החשמל</w:t>
      </w:r>
      <w:bookmarkEnd w:id="72"/>
    </w:p>
    <w:p w:rsidR="0033204D" w:rsidRDefault="0033204D">
      <w:pPr>
        <w:pStyle w:val="header-2"/>
        <w:ind w:left="0" w:right="1134"/>
        <w:rPr>
          <w:rFonts w:cs="Miriam"/>
          <w:rtl/>
        </w:rPr>
      </w:pPr>
      <w:bookmarkStart w:id="73" w:name="hed20"/>
      <w:bookmarkEnd w:id="73"/>
      <w:r>
        <w:rPr>
          <w:rFonts w:cs="Miriam"/>
          <w:rtl/>
        </w:rPr>
        <w:t>סי</w:t>
      </w:r>
      <w:r>
        <w:rPr>
          <w:rFonts w:cs="Miriam" w:hint="cs"/>
          <w:rtl/>
        </w:rPr>
        <w:t xml:space="preserve">מן א' </w:t>
      </w:r>
      <w:r>
        <w:rPr>
          <w:rFonts w:cs="Miriam"/>
          <w:rtl/>
        </w:rPr>
        <w:t xml:space="preserve">– </w:t>
      </w:r>
      <w:r>
        <w:rPr>
          <w:rFonts w:cs="Miriam" w:hint="cs"/>
          <w:rtl/>
        </w:rPr>
        <w:t>הרכב הרשות, סמכויותיה ותפקידיה</w:t>
      </w:r>
    </w:p>
    <w:p w:rsidR="0033204D" w:rsidRDefault="0033204D" w:rsidP="00FC23B9">
      <w:pPr>
        <w:pStyle w:val="P00"/>
        <w:spacing w:before="72"/>
        <w:ind w:left="0" w:right="1134"/>
        <w:rPr>
          <w:rStyle w:val="default"/>
          <w:rFonts w:cs="FrankRuehl" w:hint="cs"/>
          <w:rtl/>
        </w:rPr>
      </w:pPr>
      <w:bookmarkStart w:id="74" w:name="Seif21"/>
      <w:bookmarkEnd w:id="74"/>
      <w:r>
        <w:rPr>
          <w:lang w:val="he-IL"/>
        </w:rPr>
        <w:pict>
          <v:rect id="_x0000_s2070" style="position:absolute;left:0;text-align:left;margin-left:464.5pt;margin-top:8.05pt;width:75.05pt;height:43.95pt;z-index:251567104" o:allowincell="f" filled="f" stroked="f" strokecolor="lime" strokeweight=".25pt">
            <v:textbox inset="0,0,0,0">
              <w:txbxContent>
                <w:p w:rsidR="00C620D2" w:rsidRDefault="00C620D2">
                  <w:pPr>
                    <w:spacing w:line="160" w:lineRule="exact"/>
                    <w:jc w:val="left"/>
                    <w:rPr>
                      <w:rFonts w:cs="Miriam" w:hint="cs"/>
                      <w:sz w:val="18"/>
                      <w:szCs w:val="18"/>
                      <w:rtl/>
                    </w:rPr>
                  </w:pPr>
                  <w:r>
                    <w:rPr>
                      <w:rFonts w:cs="Miriam"/>
                      <w:sz w:val="18"/>
                      <w:szCs w:val="18"/>
                      <w:rtl/>
                    </w:rPr>
                    <w:t>הק</w:t>
                  </w:r>
                  <w:r>
                    <w:rPr>
                      <w:rFonts w:cs="Miriam" w:hint="cs"/>
                      <w:sz w:val="18"/>
                      <w:szCs w:val="18"/>
                      <w:rtl/>
                    </w:rPr>
                    <w:t>מת הרשות</w:t>
                  </w:r>
                </w:p>
                <w:p w:rsidR="00C620D2" w:rsidRDefault="00C620D2">
                  <w:pPr>
                    <w:spacing w:line="160" w:lineRule="exact"/>
                    <w:jc w:val="left"/>
                    <w:rPr>
                      <w:rFonts w:cs="Miriam" w:hint="cs"/>
                      <w:sz w:val="18"/>
                      <w:szCs w:val="18"/>
                      <w:rtl/>
                    </w:rPr>
                  </w:pPr>
                  <w:r>
                    <w:rPr>
                      <w:rFonts w:cs="Miriam" w:hint="cs"/>
                      <w:sz w:val="18"/>
                      <w:szCs w:val="18"/>
                      <w:rtl/>
                    </w:rPr>
                    <w:t>(תיקון מס' 3) תשס"ה-2005</w:t>
                  </w:r>
                </w:p>
                <w:p w:rsidR="00C620D2" w:rsidRDefault="00C620D2" w:rsidP="00FC23B9">
                  <w:pPr>
                    <w:spacing w:line="160" w:lineRule="exact"/>
                    <w:jc w:val="left"/>
                    <w:rPr>
                      <w:rFonts w:cs="Miriam" w:hint="cs"/>
                      <w:sz w:val="18"/>
                      <w:szCs w:val="18"/>
                      <w:rtl/>
                    </w:rPr>
                  </w:pPr>
                  <w:r>
                    <w:rPr>
                      <w:rFonts w:cs="Miriam" w:hint="cs"/>
                      <w:sz w:val="18"/>
                      <w:szCs w:val="18"/>
                      <w:rtl/>
                    </w:rPr>
                    <w:t>(תיקון מס' 13) תשע"ו-2015</w:t>
                  </w:r>
                </w:p>
              </w:txbxContent>
            </v:textbox>
            <w10:anchorlock/>
          </v:rect>
        </w:pict>
      </w:r>
      <w:r>
        <w:rPr>
          <w:rStyle w:val="big-number"/>
          <w:rFonts w:cs="Miriam"/>
          <w:rtl/>
        </w:rPr>
        <w:t>21</w:t>
      </w:r>
      <w:r w:rsidRPr="00FC23B9">
        <w:rPr>
          <w:rStyle w:val="default"/>
          <w:rFonts w:cs="FrankRuehl"/>
          <w:rtl/>
        </w:rPr>
        <w:t>.</w:t>
      </w:r>
      <w:r w:rsidRPr="00FC23B9">
        <w:rPr>
          <w:rStyle w:val="default"/>
          <w:rFonts w:cs="FrankRuehl"/>
          <w:rtl/>
        </w:rPr>
        <w:tab/>
      </w:r>
      <w:r>
        <w:rPr>
          <w:rStyle w:val="default"/>
          <w:rFonts w:cs="FrankRuehl"/>
          <w:rtl/>
        </w:rPr>
        <w:t>מו</w:t>
      </w:r>
      <w:r>
        <w:rPr>
          <w:rStyle w:val="default"/>
          <w:rFonts w:cs="FrankRuehl" w:hint="cs"/>
          <w:rtl/>
        </w:rPr>
        <w:t xml:space="preserve">קמת בזה </w:t>
      </w:r>
      <w:r w:rsidR="00FC23B9">
        <w:rPr>
          <w:rStyle w:val="default"/>
          <w:rFonts w:cs="FrankRuehl" w:hint="cs"/>
          <w:rtl/>
        </w:rPr>
        <w:t>רשות החשמל במשרד</w:t>
      </w:r>
      <w:r>
        <w:rPr>
          <w:rStyle w:val="default"/>
          <w:rFonts w:cs="FrankRuehl" w:hint="cs"/>
          <w:rtl/>
        </w:rPr>
        <w:t xml:space="preserve"> שתפעל בהתאם למטרותיו של חוק זה ובהתאם </w:t>
      </w:r>
      <w:r w:rsidR="00FC23B9" w:rsidRPr="00FC23B9">
        <w:rPr>
          <w:rStyle w:val="default"/>
          <w:rFonts w:cs="FrankRuehl" w:hint="cs"/>
          <w:rtl/>
        </w:rPr>
        <w:t>למדיניות השר ולמדיניות הממשלה</w:t>
      </w:r>
      <w:r>
        <w:rPr>
          <w:rStyle w:val="default"/>
          <w:rFonts w:cs="FrankRuehl" w:hint="cs"/>
          <w:rtl/>
        </w:rPr>
        <w:t xml:space="preserve"> בהתאם לסמכויותיהם לפי כל דין, בתחום משק החשמל,</w:t>
      </w:r>
      <w:r w:rsidR="00FC23B9">
        <w:rPr>
          <w:rStyle w:val="default"/>
          <w:rFonts w:cs="FrankRuehl" w:hint="cs"/>
          <w:rtl/>
        </w:rPr>
        <w:t xml:space="preserve"> </w:t>
      </w:r>
      <w:r w:rsidR="00FC23B9" w:rsidRPr="00FC23B9">
        <w:rPr>
          <w:rStyle w:val="default"/>
          <w:rFonts w:cs="FrankRuehl" w:hint="cs"/>
          <w:rtl/>
        </w:rPr>
        <w:t>תיישם את מדיניותם בהתאם להוראות חוק זה</w:t>
      </w:r>
      <w:r>
        <w:rPr>
          <w:rStyle w:val="default"/>
          <w:rFonts w:cs="FrankRuehl" w:hint="cs"/>
          <w:rtl/>
        </w:rPr>
        <w:t xml:space="preserve"> וכן תפקח על מילוי ההוראות לפי חוק זה ולפי הרישיונות ותמלא את התפקידים שנקבעו לה בחוק זה ושהוטלו עליה לפי כל דין אחר.</w:t>
      </w:r>
    </w:p>
    <w:p w:rsidR="00DE2F30" w:rsidRPr="007F3DA5" w:rsidRDefault="00DE2F30" w:rsidP="00DE2F30">
      <w:pPr>
        <w:pStyle w:val="P00"/>
        <w:spacing w:before="0"/>
        <w:ind w:left="0" w:right="1134"/>
        <w:rPr>
          <w:rFonts w:cs="FrankRuehl" w:hint="cs"/>
          <w:vanish/>
          <w:color w:val="FF0000"/>
          <w:szCs w:val="20"/>
          <w:shd w:val="clear" w:color="auto" w:fill="FFFF99"/>
          <w:rtl/>
        </w:rPr>
      </w:pPr>
      <w:bookmarkStart w:id="75" w:name="Rov95"/>
      <w:r w:rsidRPr="007F3DA5">
        <w:rPr>
          <w:rFonts w:cs="FrankRuehl" w:hint="cs"/>
          <w:vanish/>
          <w:color w:val="FF0000"/>
          <w:szCs w:val="20"/>
          <w:shd w:val="clear" w:color="auto" w:fill="FFFF99"/>
          <w:rtl/>
        </w:rPr>
        <w:t>מיום 1.1.2005</w:t>
      </w:r>
    </w:p>
    <w:p w:rsidR="00DE2F30" w:rsidRPr="007F3DA5" w:rsidRDefault="00DE2F30" w:rsidP="00DE2F30">
      <w:pPr>
        <w:pStyle w:val="P00"/>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DE2F30" w:rsidRPr="007F3DA5" w:rsidRDefault="00DE2F30" w:rsidP="00DE2F30">
      <w:pPr>
        <w:pStyle w:val="P00"/>
        <w:spacing w:before="0"/>
        <w:ind w:left="0" w:right="1134"/>
        <w:rPr>
          <w:rFonts w:cs="FrankRuehl" w:hint="cs"/>
          <w:vanish/>
          <w:szCs w:val="20"/>
          <w:shd w:val="clear" w:color="auto" w:fill="FFFF99"/>
          <w:rtl/>
        </w:rPr>
      </w:pPr>
      <w:hyperlink r:id="rId178"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379 (</w:t>
      </w:r>
      <w:hyperlink r:id="rId179"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DE2F30" w:rsidRPr="007F3DA5" w:rsidRDefault="00DE2F30" w:rsidP="00DE2F30">
      <w:pPr>
        <w:pStyle w:val="P00"/>
        <w:ind w:left="0"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21.</w:t>
      </w:r>
      <w:r w:rsidRPr="007F3DA5">
        <w:rPr>
          <w:rStyle w:val="default"/>
          <w:rFonts w:cs="FrankRuehl"/>
          <w:vanish/>
          <w:sz w:val="22"/>
          <w:szCs w:val="22"/>
          <w:shd w:val="clear" w:color="auto" w:fill="FFFF99"/>
          <w:rtl/>
        </w:rPr>
        <w:tab/>
        <w:t>מו</w:t>
      </w:r>
      <w:r w:rsidRPr="007F3DA5">
        <w:rPr>
          <w:rStyle w:val="default"/>
          <w:rFonts w:cs="FrankRuehl" w:hint="cs"/>
          <w:vanish/>
          <w:sz w:val="22"/>
          <w:szCs w:val="22"/>
          <w:shd w:val="clear" w:color="auto" w:fill="FFFF99"/>
          <w:rtl/>
        </w:rPr>
        <w:t>קמת בזה רשות לשירותים ציבוריים</w:t>
      </w:r>
      <w:r w:rsidRPr="007F3DA5">
        <w:rPr>
          <w:rStyle w:val="default"/>
          <w:rFonts w:cs="FrankRuehl"/>
          <w:vanish/>
          <w:sz w:val="22"/>
          <w:szCs w:val="22"/>
          <w:shd w:val="clear" w:color="auto" w:fill="FFFF99"/>
          <w:rtl/>
        </w:rPr>
        <w:t xml:space="preserve"> – </w:t>
      </w:r>
      <w:r w:rsidRPr="007F3DA5">
        <w:rPr>
          <w:rStyle w:val="default"/>
          <w:rFonts w:cs="FrankRuehl" w:hint="cs"/>
          <w:vanish/>
          <w:sz w:val="22"/>
          <w:szCs w:val="22"/>
          <w:shd w:val="clear" w:color="auto" w:fill="FFFF99"/>
          <w:rtl/>
        </w:rPr>
        <w:t xml:space="preserve">חשמל </w:t>
      </w:r>
      <w:r w:rsidRPr="007F3DA5">
        <w:rPr>
          <w:rStyle w:val="default"/>
          <w:rFonts w:cs="FrankRuehl" w:hint="cs"/>
          <w:vanish/>
          <w:sz w:val="22"/>
          <w:szCs w:val="22"/>
          <w:u w:val="single"/>
          <w:shd w:val="clear" w:color="auto" w:fill="FFFF99"/>
          <w:rtl/>
        </w:rPr>
        <w:t>שתפעל בהתאם למטרותיו של חוק זה ובהתאם למדיניות הממשלה, למדיניות השר או למדיניות השרים בהתאם לסמכויותיהם לפי כל דין, בתחום משק החשמל, וכן תפקח על מילוי ההוראות לפי חוק זה ולפי הרישיונות ותמלא את התפקידים שנקבעו לה בחוק זה ושהוטלו עליה לפי כל דין אחר</w:t>
      </w:r>
      <w:r w:rsidRPr="007F3DA5">
        <w:rPr>
          <w:rStyle w:val="default"/>
          <w:rFonts w:cs="FrankRuehl" w:hint="cs"/>
          <w:vanish/>
          <w:sz w:val="22"/>
          <w:szCs w:val="22"/>
          <w:shd w:val="clear" w:color="auto" w:fill="FFFF99"/>
          <w:rtl/>
        </w:rPr>
        <w:t>.</w:t>
      </w:r>
    </w:p>
    <w:p w:rsidR="00DE2F30" w:rsidRPr="007F3DA5" w:rsidRDefault="00DE2F30" w:rsidP="00DE2F30">
      <w:pPr>
        <w:pStyle w:val="P00"/>
        <w:tabs>
          <w:tab w:val="clear" w:pos="1021"/>
          <w:tab w:val="left" w:pos="-3"/>
        </w:tabs>
        <w:spacing w:before="0"/>
        <w:ind w:left="0" w:right="1134"/>
        <w:rPr>
          <w:rStyle w:val="default"/>
          <w:rFonts w:cs="FrankRuehl" w:hint="cs"/>
          <w:vanish/>
          <w:sz w:val="20"/>
          <w:szCs w:val="20"/>
          <w:shd w:val="clear" w:color="auto" w:fill="FFFF99"/>
          <w:rtl/>
        </w:rPr>
      </w:pPr>
    </w:p>
    <w:p w:rsidR="00DE2F30" w:rsidRPr="007F3DA5" w:rsidRDefault="00DE2F30" w:rsidP="00DE2F30">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DE2F30" w:rsidRPr="007F3DA5" w:rsidRDefault="00DE2F30" w:rsidP="00DE2F30">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DE2F30" w:rsidRPr="007F3DA5" w:rsidRDefault="00DE2F30" w:rsidP="00DE2F30">
      <w:pPr>
        <w:pStyle w:val="P00"/>
        <w:tabs>
          <w:tab w:val="clear" w:pos="6259"/>
        </w:tabs>
        <w:spacing w:before="0"/>
        <w:ind w:left="0" w:right="1134"/>
        <w:rPr>
          <w:rStyle w:val="default"/>
          <w:rFonts w:cs="FrankRuehl" w:hint="cs"/>
          <w:vanish/>
          <w:sz w:val="20"/>
          <w:szCs w:val="20"/>
          <w:shd w:val="clear" w:color="auto" w:fill="FFFF99"/>
          <w:rtl/>
        </w:rPr>
      </w:pPr>
      <w:hyperlink r:id="rId180"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85 (</w:t>
      </w:r>
      <w:hyperlink r:id="rId181"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DE2F30" w:rsidRDefault="00DE2F30" w:rsidP="00DE2F30">
      <w:pPr>
        <w:pStyle w:val="P00"/>
        <w:ind w:left="0" w:right="1134"/>
        <w:rPr>
          <w:rStyle w:val="default"/>
          <w:rFonts w:cs="FrankRuehl" w:hint="cs"/>
          <w:sz w:val="2"/>
          <w:szCs w:val="2"/>
          <w:u w:val="single"/>
          <w:rtl/>
        </w:rPr>
      </w:pPr>
      <w:r w:rsidRPr="007F3DA5">
        <w:rPr>
          <w:rStyle w:val="default"/>
          <w:rFonts w:cs="FrankRuehl"/>
          <w:vanish/>
          <w:sz w:val="22"/>
          <w:szCs w:val="22"/>
          <w:shd w:val="clear" w:color="auto" w:fill="FFFF99"/>
          <w:rtl/>
        </w:rPr>
        <w:t>21.</w:t>
      </w:r>
      <w:r w:rsidRPr="007F3DA5">
        <w:rPr>
          <w:rStyle w:val="default"/>
          <w:rFonts w:cs="FrankRuehl"/>
          <w:vanish/>
          <w:sz w:val="22"/>
          <w:szCs w:val="22"/>
          <w:shd w:val="clear" w:color="auto" w:fill="FFFF99"/>
          <w:rtl/>
        </w:rPr>
        <w:tab/>
        <w:t>מו</w:t>
      </w:r>
      <w:r w:rsidRPr="007F3DA5">
        <w:rPr>
          <w:rStyle w:val="default"/>
          <w:rFonts w:cs="FrankRuehl" w:hint="cs"/>
          <w:vanish/>
          <w:sz w:val="22"/>
          <w:szCs w:val="22"/>
          <w:shd w:val="clear" w:color="auto" w:fill="FFFF99"/>
          <w:rtl/>
        </w:rPr>
        <w:t xml:space="preserve">קמת בזה </w:t>
      </w:r>
      <w:r w:rsidRPr="007F3DA5">
        <w:rPr>
          <w:rStyle w:val="default"/>
          <w:rFonts w:cs="FrankRuehl" w:hint="cs"/>
          <w:strike/>
          <w:vanish/>
          <w:sz w:val="22"/>
          <w:szCs w:val="22"/>
          <w:shd w:val="clear" w:color="auto" w:fill="FFFF99"/>
          <w:rtl/>
        </w:rPr>
        <w:t>רשות לשירותים ציבוריים</w:t>
      </w:r>
      <w:r w:rsidRPr="007F3DA5">
        <w:rPr>
          <w:rStyle w:val="default"/>
          <w:rFonts w:cs="FrankRuehl"/>
          <w:strike/>
          <w:vanish/>
          <w:sz w:val="22"/>
          <w:szCs w:val="22"/>
          <w:shd w:val="clear" w:color="auto" w:fill="FFFF99"/>
          <w:rtl/>
        </w:rPr>
        <w:t xml:space="preserve"> – </w:t>
      </w:r>
      <w:r w:rsidRPr="007F3DA5">
        <w:rPr>
          <w:rStyle w:val="default"/>
          <w:rFonts w:cs="FrankRuehl" w:hint="cs"/>
          <w:strike/>
          <w:vanish/>
          <w:sz w:val="22"/>
          <w:szCs w:val="22"/>
          <w:shd w:val="clear" w:color="auto" w:fill="FFFF99"/>
          <w:rtl/>
        </w:rPr>
        <w:t>חשמל</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רשות החשמל במשרד</w:t>
      </w:r>
      <w:r w:rsidRPr="007F3DA5">
        <w:rPr>
          <w:rStyle w:val="default"/>
          <w:rFonts w:cs="FrankRuehl" w:hint="cs"/>
          <w:vanish/>
          <w:sz w:val="22"/>
          <w:szCs w:val="22"/>
          <w:shd w:val="clear" w:color="auto" w:fill="FFFF99"/>
          <w:rtl/>
        </w:rPr>
        <w:t xml:space="preserve"> שתפעל בהתאם למטרותיו של חוק זה ובהתאם </w:t>
      </w:r>
      <w:r w:rsidRPr="007F3DA5">
        <w:rPr>
          <w:rStyle w:val="default"/>
          <w:rFonts w:cs="FrankRuehl" w:hint="cs"/>
          <w:strike/>
          <w:vanish/>
          <w:sz w:val="22"/>
          <w:szCs w:val="22"/>
          <w:shd w:val="clear" w:color="auto" w:fill="FFFF99"/>
          <w:rtl/>
        </w:rPr>
        <w:t>למדיניות הממשלה, למדיניות השר או למדיניות השרים</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למדיניות השר ולמדיניות הממשלה</w:t>
      </w:r>
      <w:r w:rsidRPr="007F3DA5">
        <w:rPr>
          <w:rStyle w:val="default"/>
          <w:rFonts w:cs="FrankRuehl" w:hint="cs"/>
          <w:vanish/>
          <w:sz w:val="22"/>
          <w:szCs w:val="22"/>
          <w:shd w:val="clear" w:color="auto" w:fill="FFFF99"/>
          <w:rtl/>
        </w:rPr>
        <w:t xml:space="preserve"> בהתאם לסמכויותיהם לפי כל דין, בתחום משק החשמל, </w:t>
      </w:r>
      <w:r w:rsidRPr="007F3DA5">
        <w:rPr>
          <w:rStyle w:val="default"/>
          <w:rFonts w:cs="FrankRuehl" w:hint="cs"/>
          <w:vanish/>
          <w:sz w:val="22"/>
          <w:szCs w:val="22"/>
          <w:u w:val="single"/>
          <w:shd w:val="clear" w:color="auto" w:fill="FFFF99"/>
          <w:rtl/>
        </w:rPr>
        <w:t>תיישם את מדיניותם בהתאם להוראות חוק זה</w:t>
      </w:r>
      <w:r w:rsidRPr="007F3DA5">
        <w:rPr>
          <w:rStyle w:val="default"/>
          <w:rFonts w:cs="FrankRuehl" w:hint="cs"/>
          <w:vanish/>
          <w:sz w:val="22"/>
          <w:szCs w:val="22"/>
          <w:shd w:val="clear" w:color="auto" w:fill="FFFF99"/>
          <w:rtl/>
        </w:rPr>
        <w:t xml:space="preserve"> וכן תפקח על מילוי ההוראות לפי חוק זה ולפי הרישיונות ותמלא את התפקידים שנקבעו לה בחוק זה ושהוטלו עליה לפי כל דין אחר.</w:t>
      </w:r>
      <w:bookmarkEnd w:id="75"/>
    </w:p>
    <w:p w:rsidR="00FC23B9" w:rsidRDefault="00FC23B9" w:rsidP="00396B70">
      <w:pPr>
        <w:pStyle w:val="P00"/>
        <w:spacing w:before="72"/>
        <w:ind w:left="0" w:right="1134"/>
        <w:rPr>
          <w:rStyle w:val="default"/>
          <w:rFonts w:cs="FrankRuehl" w:hint="cs"/>
          <w:rtl/>
        </w:rPr>
      </w:pPr>
      <w:bookmarkStart w:id="76" w:name="Seif72"/>
      <w:bookmarkEnd w:id="76"/>
      <w:r>
        <w:rPr>
          <w:lang w:val="he-IL"/>
        </w:rPr>
        <w:pict>
          <v:rect id="_x0000_s2347" style="position:absolute;left:0;text-align:left;margin-left:464.5pt;margin-top:8.05pt;width:75.05pt;height:33.85pt;z-index:251711488" o:allowincell="f" filled="f" stroked="f" strokecolor="lime" strokeweight=".25pt">
            <v:textbox inset="0,0,0,0">
              <w:txbxContent>
                <w:p w:rsidR="00C620D2" w:rsidRDefault="00C620D2" w:rsidP="00FC23B9">
                  <w:pPr>
                    <w:spacing w:line="160" w:lineRule="exact"/>
                    <w:jc w:val="left"/>
                    <w:rPr>
                      <w:rFonts w:cs="Miriam" w:hint="cs"/>
                      <w:sz w:val="18"/>
                      <w:szCs w:val="18"/>
                      <w:rtl/>
                    </w:rPr>
                  </w:pPr>
                  <w:r>
                    <w:rPr>
                      <w:rFonts w:cs="Miriam" w:hint="cs"/>
                      <w:sz w:val="18"/>
                      <w:szCs w:val="18"/>
                      <w:rtl/>
                    </w:rPr>
                    <w:t>ייעוץ טרם קביעת מדיניות</w:t>
                  </w:r>
                </w:p>
                <w:p w:rsidR="00C620D2" w:rsidRDefault="00C620D2" w:rsidP="00FC23B9">
                  <w:pPr>
                    <w:spacing w:line="160" w:lineRule="exact"/>
                    <w:jc w:val="left"/>
                    <w:rPr>
                      <w:rFonts w:cs="Miriam" w:hint="cs"/>
                      <w:sz w:val="18"/>
                      <w:szCs w:val="18"/>
                      <w:rtl/>
                    </w:rPr>
                  </w:pPr>
                  <w:r>
                    <w:rPr>
                      <w:rFonts w:cs="Miriam" w:hint="cs"/>
                      <w:sz w:val="18"/>
                      <w:szCs w:val="18"/>
                      <w:rtl/>
                    </w:rPr>
                    <w:t>(תיקון מס' 13) תשע"ו-2015</w:t>
                  </w:r>
                </w:p>
              </w:txbxContent>
            </v:textbox>
            <w10:anchorlock/>
          </v:rect>
        </w:pict>
      </w:r>
      <w:r>
        <w:rPr>
          <w:rStyle w:val="big-number"/>
          <w:rFonts w:cs="Miriam"/>
          <w:rtl/>
        </w:rPr>
        <w:t>21</w:t>
      </w:r>
      <w:r w:rsidR="00396B70">
        <w:rPr>
          <w:rStyle w:val="default"/>
          <w:rFonts w:cs="FrankRuehl" w:hint="cs"/>
          <w:rtl/>
        </w:rPr>
        <w:t>א</w:t>
      </w:r>
      <w:r w:rsidRPr="00FC23B9">
        <w:rPr>
          <w:rStyle w:val="default"/>
          <w:rFonts w:cs="FrankRuehl"/>
          <w:rtl/>
        </w:rPr>
        <w:t>.</w:t>
      </w:r>
      <w:r w:rsidRPr="00FC23B9">
        <w:rPr>
          <w:rStyle w:val="default"/>
          <w:rFonts w:cs="FrankRuehl"/>
          <w:rtl/>
        </w:rPr>
        <w:tab/>
      </w:r>
      <w:r w:rsidR="00396B70">
        <w:rPr>
          <w:rStyle w:val="default"/>
          <w:rFonts w:cs="FrankRuehl" w:hint="cs"/>
          <w:rtl/>
        </w:rPr>
        <w:t>(א)</w:t>
      </w:r>
      <w:r w:rsidR="00396B70">
        <w:rPr>
          <w:rStyle w:val="default"/>
          <w:rFonts w:cs="FrankRuehl" w:hint="cs"/>
          <w:rtl/>
        </w:rPr>
        <w:tab/>
        <w:t>הרשות תהיה הגורם המקצועי במשרד בתחום משק החשמל, המסייע לשר בגיבוש מדיניותו כאמור בסעיף 57א</w:t>
      </w:r>
      <w:r>
        <w:rPr>
          <w:rStyle w:val="default"/>
          <w:rFonts w:cs="FrankRuehl" w:hint="cs"/>
          <w:rtl/>
        </w:rPr>
        <w:t>.</w:t>
      </w:r>
    </w:p>
    <w:p w:rsidR="00396B70" w:rsidRDefault="00396B70" w:rsidP="00396B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בגיבוש עקרונות המדיניות יתייעץ השר עם הרשות כגורם המקצועי במשרד בתחום משק החשמל, לרבות בעניין עלויות הנובעות מיישום המדיניות; עמדת הרשות תפורסם באתר האינטרנט שלה, לאחר שעקרונות המדיניות פורסמו באתר האינרטנט של המשרד בהתאם להוראות סעיף 57א(ב).</w:t>
      </w:r>
    </w:p>
    <w:p w:rsidR="00396B70" w:rsidRDefault="00396B70" w:rsidP="00396B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תייעץ לממשלה בקביעת מדיניות בתחום משק החשמל, אם התבקשה לכך על ידי השר.</w:t>
      </w:r>
    </w:p>
    <w:p w:rsidR="00FC23B9" w:rsidRPr="007F3DA5" w:rsidRDefault="00FC23B9" w:rsidP="00FC23B9">
      <w:pPr>
        <w:pStyle w:val="P00"/>
        <w:tabs>
          <w:tab w:val="clear" w:pos="6259"/>
        </w:tabs>
        <w:spacing w:before="0"/>
        <w:ind w:left="0" w:right="1134"/>
        <w:rPr>
          <w:rStyle w:val="default"/>
          <w:rFonts w:cs="FrankRuehl" w:hint="cs"/>
          <w:vanish/>
          <w:color w:val="FF0000"/>
          <w:sz w:val="20"/>
          <w:szCs w:val="20"/>
          <w:shd w:val="clear" w:color="auto" w:fill="FFFF99"/>
          <w:rtl/>
        </w:rPr>
      </w:pPr>
      <w:bookmarkStart w:id="77" w:name="Rov138"/>
      <w:r w:rsidRPr="007F3DA5">
        <w:rPr>
          <w:rStyle w:val="default"/>
          <w:rFonts w:cs="FrankRuehl" w:hint="cs"/>
          <w:vanish/>
          <w:color w:val="FF0000"/>
          <w:sz w:val="20"/>
          <w:szCs w:val="20"/>
          <w:shd w:val="clear" w:color="auto" w:fill="FFFF99"/>
          <w:rtl/>
        </w:rPr>
        <w:t>מיום 1.1.2016</w:t>
      </w:r>
    </w:p>
    <w:p w:rsidR="00FC23B9" w:rsidRPr="007F3DA5" w:rsidRDefault="00FC23B9" w:rsidP="00FC23B9">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FC23B9" w:rsidRPr="007F3DA5" w:rsidRDefault="00FC23B9" w:rsidP="00FC23B9">
      <w:pPr>
        <w:pStyle w:val="P00"/>
        <w:tabs>
          <w:tab w:val="clear" w:pos="6259"/>
        </w:tabs>
        <w:spacing w:before="0"/>
        <w:ind w:left="0" w:right="1134"/>
        <w:rPr>
          <w:rStyle w:val="default"/>
          <w:rFonts w:cs="FrankRuehl" w:hint="cs"/>
          <w:vanish/>
          <w:sz w:val="20"/>
          <w:szCs w:val="20"/>
          <w:shd w:val="clear" w:color="auto" w:fill="FFFF99"/>
          <w:rtl/>
        </w:rPr>
      </w:pPr>
      <w:hyperlink r:id="rId182"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85 (</w:t>
      </w:r>
      <w:hyperlink r:id="rId183"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FC23B9" w:rsidRPr="00396B70" w:rsidRDefault="00FC23B9" w:rsidP="00396B70">
      <w:pPr>
        <w:pStyle w:val="P00"/>
        <w:tabs>
          <w:tab w:val="clear" w:pos="6259"/>
        </w:tabs>
        <w:spacing w:before="0"/>
        <w:ind w:left="0" w:right="1134"/>
        <w:rPr>
          <w:rStyle w:val="default"/>
          <w:rFonts w:cs="FrankRuehl" w:hint="cs"/>
          <w:sz w:val="2"/>
          <w:szCs w:val="2"/>
          <w:shd w:val="clear" w:color="auto" w:fill="FFFF99"/>
          <w:rtl/>
        </w:rPr>
      </w:pPr>
      <w:r w:rsidRPr="007F3DA5">
        <w:rPr>
          <w:rStyle w:val="default"/>
          <w:rFonts w:cs="FrankRuehl" w:hint="cs"/>
          <w:b/>
          <w:bCs/>
          <w:vanish/>
          <w:sz w:val="20"/>
          <w:szCs w:val="20"/>
          <w:shd w:val="clear" w:color="auto" w:fill="FFFF99"/>
          <w:rtl/>
        </w:rPr>
        <w:t>הוספת סעיף 21א</w:t>
      </w:r>
      <w:bookmarkEnd w:id="77"/>
    </w:p>
    <w:p w:rsidR="0033204D" w:rsidRDefault="0033204D" w:rsidP="00396B70">
      <w:pPr>
        <w:pStyle w:val="P00"/>
        <w:spacing w:before="72"/>
        <w:ind w:left="0" w:right="1134"/>
        <w:rPr>
          <w:rStyle w:val="default"/>
          <w:rFonts w:cs="FrankRuehl" w:hint="cs"/>
          <w:rtl/>
        </w:rPr>
      </w:pPr>
      <w:bookmarkStart w:id="78" w:name="Seif22"/>
      <w:bookmarkEnd w:id="78"/>
      <w:r>
        <w:rPr>
          <w:lang w:val="he-IL"/>
        </w:rPr>
        <w:pict>
          <v:rect id="_x0000_s2071" style="position:absolute;left:0;text-align:left;margin-left:464.5pt;margin-top:8.05pt;width:75.05pt;height:23.15pt;z-index:251568128" o:allowincell="f" filled="f" stroked="f" strokecolor="lime" strokeweight=".25pt">
            <v:textbox style="mso-next-textbox:#_x0000_s2071" inset="0,0,0,0">
              <w:txbxContent>
                <w:p w:rsidR="00C620D2" w:rsidRDefault="00C620D2">
                  <w:pPr>
                    <w:spacing w:line="160" w:lineRule="exact"/>
                    <w:jc w:val="left"/>
                    <w:rPr>
                      <w:rFonts w:cs="Miriam" w:hint="cs"/>
                      <w:sz w:val="18"/>
                      <w:szCs w:val="18"/>
                      <w:rtl/>
                    </w:rPr>
                  </w:pPr>
                  <w:r>
                    <w:rPr>
                      <w:rFonts w:cs="Miriam"/>
                      <w:sz w:val="18"/>
                      <w:szCs w:val="18"/>
                      <w:rtl/>
                    </w:rPr>
                    <w:t>מי</w:t>
                  </w:r>
                  <w:r>
                    <w:rPr>
                      <w:rFonts w:cs="Miriam" w:hint="cs"/>
                      <w:sz w:val="18"/>
                      <w:szCs w:val="18"/>
                      <w:rtl/>
                    </w:rPr>
                    <w:t>נוי הרשות והרכבה</w:t>
                  </w:r>
                </w:p>
                <w:p w:rsidR="00C620D2" w:rsidRDefault="00C620D2" w:rsidP="00396B70">
                  <w:pPr>
                    <w:spacing w:line="160" w:lineRule="exact"/>
                    <w:jc w:val="left"/>
                    <w:rPr>
                      <w:rFonts w:cs="Miriam" w:hint="cs"/>
                      <w:sz w:val="18"/>
                      <w:szCs w:val="18"/>
                      <w:rtl/>
                    </w:rPr>
                  </w:pPr>
                  <w:r>
                    <w:rPr>
                      <w:rFonts w:cs="Miriam" w:hint="cs"/>
                      <w:sz w:val="18"/>
                      <w:szCs w:val="18"/>
                      <w:rtl/>
                    </w:rPr>
                    <w:t>(תיקון מס' 13) תשע"ו-2015</w:t>
                  </w:r>
                </w:p>
              </w:txbxContent>
            </v:textbox>
            <w10:anchorlock/>
          </v:rect>
        </w:pict>
      </w:r>
      <w:r>
        <w:rPr>
          <w:rStyle w:val="big-number"/>
          <w:rFonts w:cs="Miriam"/>
          <w:rtl/>
        </w:rPr>
        <w:t>22</w:t>
      </w:r>
      <w:r w:rsidRPr="00396B70">
        <w:rPr>
          <w:rStyle w:val="default"/>
          <w:rFonts w:cs="FrankRuehl"/>
          <w:rtl/>
        </w:rPr>
        <w:t>.</w:t>
      </w:r>
      <w:r w:rsidRPr="00396B70">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תהיה מורכבת מחמישה חברים; חברי הרשות יהיו אזרחי ישראל ותושביה.</w:t>
      </w:r>
    </w:p>
    <w:p w:rsidR="00396B70" w:rsidRDefault="00396B70" w:rsidP="00396B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הרכב הרשות הוא:</w:t>
      </w:r>
    </w:p>
    <w:p w:rsidR="00396B70" w:rsidRDefault="00396B70" w:rsidP="0008194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81945">
        <w:rPr>
          <w:rStyle w:val="default"/>
          <w:rFonts w:cs="FrankRuehl" w:hint="cs"/>
          <w:rtl/>
        </w:rPr>
        <w:t>יושב ראש הרשות, שתמנה הממשלה לפי הצעת השר בהתייעצות עם שר האוצר;</w:t>
      </w:r>
    </w:p>
    <w:p w:rsidR="00081945" w:rsidRDefault="00081945" w:rsidP="0008194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הכללי של המשרד שיכהן מתוקף תפקידו, או נציג השר שתמנה הממשלה לפי הצעת השר מקרב עובדי משרדו;</w:t>
      </w:r>
    </w:p>
    <w:p w:rsidR="00081945" w:rsidRDefault="00081945" w:rsidP="0008194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הממונה על התקציבים במשרד האוצר שיכהן מתוקף תפקידו, או נציג שר האוצר שתמנה הממשלה לפי הצעת שר האוצר מקרב עובדי משרדו;</w:t>
      </w:r>
    </w:p>
    <w:p w:rsidR="00081945" w:rsidRDefault="00081945" w:rsidP="0008194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מקרב הציבור שתמנה הממשלה לפי הצעת השר, שהוא בעל תואר אקדמי באחד ממקצועות אלה: כלכלה, ראיית חשבון, מינהל עסקים, הנדסה או מקצוע אחר בתחום משק החשמל, ולו ניסיון מצטבר של חמש שנים לפחות בתחומים האמורים;</w:t>
      </w:r>
    </w:p>
    <w:p w:rsidR="00081945" w:rsidRDefault="00081945" w:rsidP="0008194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מקרב הציבור שתמנה הממשלה לפי הצעת שר האוצר, שהוא בעל תואר אקדמי באחד ממקצועות אלה: כלכלה, ראיית חשבון, מינהל עסקים, הנדסה או מקצוע אחר בתחום משק החשמל, ולו נייסון מצטבר של חמש שנים לפחות בתחומים האמורים.</w:t>
      </w:r>
    </w:p>
    <w:p w:rsidR="00081945" w:rsidRDefault="00081945" w:rsidP="00396B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חברי הרשות כאמור בסעיף קטן (ב)(2) עד (5) ימונו לתקופה של שלוש שנים וניתן לחזור ולמנותם, ובלבד שלא יכהנו יותר משתי תקופות כהונה רצופות.</w:t>
      </w:r>
    </w:p>
    <w:p w:rsidR="00081945" w:rsidRDefault="00081945" w:rsidP="00396B7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הודעה על מינוי חברי הרשות תפורסם ברשומות.</w:t>
      </w:r>
    </w:p>
    <w:p w:rsidR="00081945" w:rsidRDefault="00081945" w:rsidP="00396B7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לישיבות הרשות יוזמן משקיף מקרב עובדי המשרד להגנת הסביבה, שתמנה הממשלה לפי הצעת השר להגנת הסביבה, ויחולו עליו הוראות סעיפים קטנים (ג) ו-(ד), וסעיפים 23 ו-29, בשינויים המחויבים.</w:t>
      </w:r>
    </w:p>
    <w:p w:rsidR="00396B70" w:rsidRPr="007F3DA5" w:rsidRDefault="00396B70" w:rsidP="00396B70">
      <w:pPr>
        <w:pStyle w:val="P00"/>
        <w:tabs>
          <w:tab w:val="clear" w:pos="6259"/>
        </w:tabs>
        <w:spacing w:before="0"/>
        <w:ind w:left="0" w:right="1134"/>
        <w:rPr>
          <w:rStyle w:val="default"/>
          <w:rFonts w:cs="FrankRuehl" w:hint="cs"/>
          <w:vanish/>
          <w:color w:val="FF0000"/>
          <w:sz w:val="20"/>
          <w:szCs w:val="20"/>
          <w:shd w:val="clear" w:color="auto" w:fill="FFFF99"/>
          <w:rtl/>
        </w:rPr>
      </w:pPr>
      <w:bookmarkStart w:id="79" w:name="Rov139"/>
      <w:r w:rsidRPr="007F3DA5">
        <w:rPr>
          <w:rStyle w:val="default"/>
          <w:rFonts w:cs="FrankRuehl" w:hint="cs"/>
          <w:vanish/>
          <w:color w:val="FF0000"/>
          <w:sz w:val="20"/>
          <w:szCs w:val="20"/>
          <w:shd w:val="clear" w:color="auto" w:fill="FFFF99"/>
          <w:rtl/>
        </w:rPr>
        <w:t>מיום 1.1.2016</w:t>
      </w:r>
    </w:p>
    <w:p w:rsidR="00396B70" w:rsidRPr="007F3DA5" w:rsidRDefault="00396B70" w:rsidP="00396B70">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396B70" w:rsidRPr="007F3DA5" w:rsidRDefault="00396B70" w:rsidP="00396B70">
      <w:pPr>
        <w:pStyle w:val="P00"/>
        <w:tabs>
          <w:tab w:val="clear" w:pos="6259"/>
        </w:tabs>
        <w:spacing w:before="0"/>
        <w:ind w:left="0" w:right="1134"/>
        <w:rPr>
          <w:rStyle w:val="default"/>
          <w:rFonts w:cs="FrankRuehl" w:hint="cs"/>
          <w:vanish/>
          <w:sz w:val="20"/>
          <w:szCs w:val="20"/>
          <w:shd w:val="clear" w:color="auto" w:fill="FFFF99"/>
          <w:rtl/>
        </w:rPr>
      </w:pPr>
      <w:hyperlink r:id="rId184"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85 (</w:t>
      </w:r>
      <w:hyperlink r:id="rId185"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396B70" w:rsidRPr="007F3DA5" w:rsidRDefault="00396B70" w:rsidP="00396B70">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החלפת סעיף 22</w:t>
      </w:r>
    </w:p>
    <w:p w:rsidR="00396B70" w:rsidRPr="007F3DA5" w:rsidRDefault="00396B70" w:rsidP="00396B70">
      <w:pPr>
        <w:pStyle w:val="P00"/>
        <w:tabs>
          <w:tab w:val="clear" w:pos="6259"/>
        </w:tabs>
        <w:ind w:left="0" w:right="1134"/>
        <w:rPr>
          <w:rStyle w:val="default"/>
          <w:rFonts w:cs="FrankRuehl" w:hint="cs"/>
          <w:vanish/>
          <w:sz w:val="20"/>
          <w:szCs w:val="20"/>
          <w:shd w:val="clear" w:color="auto" w:fill="FFFF99"/>
          <w:rtl/>
        </w:rPr>
      </w:pPr>
      <w:r w:rsidRPr="007F3DA5">
        <w:rPr>
          <w:rStyle w:val="default"/>
          <w:rFonts w:cs="FrankRuehl" w:hint="cs"/>
          <w:vanish/>
          <w:sz w:val="20"/>
          <w:szCs w:val="20"/>
          <w:shd w:val="clear" w:color="auto" w:fill="FFFF99"/>
          <w:rtl/>
        </w:rPr>
        <w:t>הנוסח הקודם:</w:t>
      </w:r>
    </w:p>
    <w:p w:rsidR="00396B70" w:rsidRPr="007F3DA5" w:rsidRDefault="00396B70" w:rsidP="00396B70">
      <w:pPr>
        <w:pStyle w:val="P00"/>
        <w:spacing w:before="20"/>
        <w:ind w:left="0" w:right="1134"/>
        <w:rPr>
          <w:rStyle w:val="default"/>
          <w:rFonts w:cs="Miriam" w:hint="cs"/>
          <w:strike/>
          <w:vanish/>
          <w:sz w:val="16"/>
          <w:szCs w:val="16"/>
          <w:shd w:val="clear" w:color="auto" w:fill="FFFF99"/>
          <w:rtl/>
        </w:rPr>
      </w:pPr>
      <w:r w:rsidRPr="007F3DA5">
        <w:rPr>
          <w:rStyle w:val="default"/>
          <w:rFonts w:cs="Miriam" w:hint="cs"/>
          <w:strike/>
          <w:vanish/>
          <w:sz w:val="16"/>
          <w:szCs w:val="16"/>
          <w:shd w:val="clear" w:color="auto" w:fill="FFFF99"/>
          <w:rtl/>
        </w:rPr>
        <w:t>מינוי הרשות והרכבה</w:t>
      </w:r>
    </w:p>
    <w:p w:rsidR="00396B70" w:rsidRPr="007F3DA5" w:rsidRDefault="00396B70" w:rsidP="00396B70">
      <w:pPr>
        <w:pStyle w:val="P00"/>
        <w:spacing w:before="0"/>
        <w:ind w:left="0" w:right="1134"/>
        <w:rPr>
          <w:rStyle w:val="default"/>
          <w:rFonts w:cs="FrankRuehl"/>
          <w:strike/>
          <w:vanish/>
          <w:sz w:val="22"/>
          <w:szCs w:val="22"/>
          <w:shd w:val="clear" w:color="auto" w:fill="FFFF99"/>
          <w:rtl/>
        </w:rPr>
      </w:pPr>
      <w:r w:rsidRPr="007F3DA5">
        <w:rPr>
          <w:rStyle w:val="default"/>
          <w:rFonts w:cs="FrankRuehl"/>
          <w:strike/>
          <w:vanish/>
          <w:sz w:val="22"/>
          <w:szCs w:val="22"/>
          <w:shd w:val="clear" w:color="auto" w:fill="FFFF99"/>
          <w:rtl/>
        </w:rPr>
        <w:t>22.</w:t>
      </w:r>
      <w:r w:rsidRPr="007F3DA5">
        <w:rPr>
          <w:rStyle w:val="default"/>
          <w:rFonts w:cs="FrankRuehl"/>
          <w:strike/>
          <w:vanish/>
          <w:sz w:val="22"/>
          <w:szCs w:val="22"/>
          <w:shd w:val="clear" w:color="auto" w:fill="FFFF99"/>
          <w:rtl/>
        </w:rPr>
        <w:tab/>
        <w:t>(א</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ab/>
        <w:t>ה</w:t>
      </w:r>
      <w:r w:rsidRPr="007F3DA5">
        <w:rPr>
          <w:rStyle w:val="default"/>
          <w:rFonts w:cs="FrankRuehl" w:hint="cs"/>
          <w:strike/>
          <w:vanish/>
          <w:sz w:val="22"/>
          <w:szCs w:val="22"/>
          <w:shd w:val="clear" w:color="auto" w:fill="FFFF99"/>
          <w:rtl/>
        </w:rPr>
        <w:t>רשות תהיה מורכבת מחמישה חברים שמינתה הממשלה, לפי הצעת השרים; חברי הרשות יהיו אזרחי ישראל ותושביה.</w:t>
      </w:r>
    </w:p>
    <w:p w:rsidR="00396B70" w:rsidRPr="007F3DA5" w:rsidRDefault="00396B70" w:rsidP="00396B70">
      <w:pPr>
        <w:pStyle w:val="P00"/>
        <w:spacing w:before="0"/>
        <w:ind w:left="0" w:right="1134"/>
        <w:rPr>
          <w:rStyle w:val="default"/>
          <w:rFonts w:cs="FrankRuehl"/>
          <w:strike/>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strike/>
          <w:vanish/>
          <w:sz w:val="22"/>
          <w:szCs w:val="22"/>
          <w:shd w:val="clear" w:color="auto" w:fill="FFFF99"/>
          <w:rtl/>
        </w:rPr>
        <w:t>(ב</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ab/>
        <w:t>ה</w:t>
      </w:r>
      <w:r w:rsidRPr="007F3DA5">
        <w:rPr>
          <w:rStyle w:val="default"/>
          <w:rFonts w:cs="FrankRuehl" w:hint="cs"/>
          <w:strike/>
          <w:vanish/>
          <w:sz w:val="22"/>
          <w:szCs w:val="22"/>
          <w:shd w:val="clear" w:color="auto" w:fill="FFFF99"/>
          <w:rtl/>
        </w:rPr>
        <w:t>ממשלה, לפי הצעת השרים, תמנה יושב ראש לרשות, כאמור בסימן ב' לפרק זה.</w:t>
      </w:r>
    </w:p>
    <w:p w:rsidR="00396B70" w:rsidRPr="007F3DA5" w:rsidRDefault="00396B70" w:rsidP="00396B70">
      <w:pPr>
        <w:pStyle w:val="P00"/>
        <w:spacing w:before="0"/>
        <w:ind w:left="0" w:right="1134"/>
        <w:rPr>
          <w:rStyle w:val="default"/>
          <w:rFonts w:cs="FrankRuehl" w:hint="cs"/>
          <w:strike/>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strike/>
          <w:vanish/>
          <w:sz w:val="22"/>
          <w:szCs w:val="22"/>
          <w:shd w:val="clear" w:color="auto" w:fill="FFFF99"/>
          <w:rtl/>
        </w:rPr>
        <w:t>(ג</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ab/>
        <w:t>ה</w:t>
      </w:r>
      <w:r w:rsidRPr="007F3DA5">
        <w:rPr>
          <w:rStyle w:val="default"/>
          <w:rFonts w:cs="FrankRuehl" w:hint="cs"/>
          <w:strike/>
          <w:vanish/>
          <w:sz w:val="22"/>
          <w:szCs w:val="22"/>
          <w:shd w:val="clear" w:color="auto" w:fill="FFFF99"/>
          <w:rtl/>
        </w:rPr>
        <w:t xml:space="preserve">רכב הרשות הוא </w:t>
      </w:r>
      <w:r w:rsidRPr="007F3DA5">
        <w:rPr>
          <w:rStyle w:val="default"/>
          <w:rFonts w:cs="FrankRuehl"/>
          <w:strike/>
          <w:vanish/>
          <w:sz w:val="22"/>
          <w:szCs w:val="22"/>
          <w:shd w:val="clear" w:color="auto" w:fill="FFFF99"/>
          <w:rtl/>
        </w:rPr>
        <w:t>–</w:t>
      </w:r>
    </w:p>
    <w:p w:rsidR="00396B70" w:rsidRPr="007F3DA5" w:rsidRDefault="00396B70" w:rsidP="00396B70">
      <w:pPr>
        <w:pStyle w:val="P22"/>
        <w:spacing w:before="0"/>
        <w:ind w:left="1021" w:right="1134"/>
        <w:rPr>
          <w:rStyle w:val="default"/>
          <w:rFonts w:cs="FrankRuehl"/>
          <w:strike/>
          <w:vanish/>
          <w:sz w:val="22"/>
          <w:szCs w:val="22"/>
          <w:shd w:val="clear" w:color="auto" w:fill="FFFF99"/>
          <w:rtl/>
        </w:rPr>
      </w:pPr>
      <w:r w:rsidRPr="007F3DA5">
        <w:rPr>
          <w:rStyle w:val="default"/>
          <w:rFonts w:cs="FrankRuehl"/>
          <w:strike/>
          <w:vanish/>
          <w:sz w:val="22"/>
          <w:szCs w:val="22"/>
          <w:shd w:val="clear" w:color="auto" w:fill="FFFF99"/>
          <w:rtl/>
        </w:rPr>
        <w:t>(1)</w:t>
      </w:r>
      <w:r w:rsidRPr="007F3DA5">
        <w:rPr>
          <w:rStyle w:val="default"/>
          <w:rFonts w:cs="FrankRuehl"/>
          <w:strike/>
          <w:vanish/>
          <w:sz w:val="22"/>
          <w:szCs w:val="22"/>
          <w:shd w:val="clear" w:color="auto" w:fill="FFFF99"/>
          <w:rtl/>
        </w:rPr>
        <w:tab/>
        <w:t>י</w:t>
      </w:r>
      <w:r w:rsidRPr="007F3DA5">
        <w:rPr>
          <w:rStyle w:val="default"/>
          <w:rFonts w:cs="FrankRuehl" w:hint="cs"/>
          <w:strike/>
          <w:vanish/>
          <w:sz w:val="22"/>
          <w:szCs w:val="22"/>
          <w:shd w:val="clear" w:color="auto" w:fill="FFFF99"/>
          <w:rtl/>
        </w:rPr>
        <w:t>ושב ראש הרש</w:t>
      </w:r>
      <w:r w:rsidRPr="007F3DA5">
        <w:rPr>
          <w:rStyle w:val="default"/>
          <w:rFonts w:cs="FrankRuehl"/>
          <w:strike/>
          <w:vanish/>
          <w:sz w:val="22"/>
          <w:szCs w:val="22"/>
          <w:shd w:val="clear" w:color="auto" w:fill="FFFF99"/>
          <w:rtl/>
        </w:rPr>
        <w:t>ות</w:t>
      </w:r>
      <w:r w:rsidRPr="007F3DA5">
        <w:rPr>
          <w:rStyle w:val="default"/>
          <w:rFonts w:cs="FrankRuehl" w:hint="cs"/>
          <w:strike/>
          <w:vanish/>
          <w:sz w:val="22"/>
          <w:szCs w:val="22"/>
          <w:shd w:val="clear" w:color="auto" w:fill="FFFF99"/>
          <w:rtl/>
        </w:rPr>
        <w:t>;</w:t>
      </w:r>
    </w:p>
    <w:p w:rsidR="00396B70" w:rsidRPr="007F3DA5" w:rsidRDefault="00396B70" w:rsidP="00396B70">
      <w:pPr>
        <w:pStyle w:val="P22"/>
        <w:spacing w:before="0"/>
        <w:ind w:left="1021" w:right="1134"/>
        <w:rPr>
          <w:rStyle w:val="default"/>
          <w:rFonts w:cs="FrankRuehl"/>
          <w:strike/>
          <w:vanish/>
          <w:sz w:val="22"/>
          <w:szCs w:val="22"/>
          <w:shd w:val="clear" w:color="auto" w:fill="FFFF99"/>
          <w:rtl/>
        </w:rPr>
      </w:pPr>
      <w:r w:rsidRPr="007F3DA5">
        <w:rPr>
          <w:rStyle w:val="default"/>
          <w:rFonts w:cs="FrankRuehl" w:hint="cs"/>
          <w:strike/>
          <w:vanish/>
          <w:sz w:val="22"/>
          <w:szCs w:val="22"/>
          <w:shd w:val="clear" w:color="auto" w:fill="FFFF99"/>
          <w:rtl/>
        </w:rPr>
        <w:t>(2)</w:t>
      </w:r>
      <w:r w:rsidRPr="007F3DA5">
        <w:rPr>
          <w:rStyle w:val="default"/>
          <w:rFonts w:cs="FrankRuehl"/>
          <w:strike/>
          <w:vanish/>
          <w:sz w:val="22"/>
          <w:szCs w:val="22"/>
          <w:shd w:val="clear" w:color="auto" w:fill="FFFF99"/>
          <w:rtl/>
        </w:rPr>
        <w:tab/>
        <w:t>ש</w:t>
      </w:r>
      <w:r w:rsidRPr="007F3DA5">
        <w:rPr>
          <w:rStyle w:val="default"/>
          <w:rFonts w:cs="FrankRuehl" w:hint="cs"/>
          <w:strike/>
          <w:vanish/>
          <w:sz w:val="22"/>
          <w:szCs w:val="22"/>
          <w:shd w:val="clear" w:color="auto" w:fill="FFFF99"/>
          <w:rtl/>
        </w:rPr>
        <w:t>ני נציגי ממשלה ובהם נציג השר מקרב עובדי משרדו ונציג שר האוצר מקרב עובדי משרדו;</w:t>
      </w:r>
    </w:p>
    <w:p w:rsidR="00396B70" w:rsidRPr="007F3DA5" w:rsidRDefault="00396B70" w:rsidP="00396B70">
      <w:pPr>
        <w:pStyle w:val="P22"/>
        <w:spacing w:before="0"/>
        <w:ind w:left="1021" w:right="1134"/>
        <w:rPr>
          <w:rStyle w:val="default"/>
          <w:rFonts w:cs="FrankRuehl"/>
          <w:strike/>
          <w:vanish/>
          <w:sz w:val="22"/>
          <w:szCs w:val="22"/>
          <w:shd w:val="clear" w:color="auto" w:fill="FFFF99"/>
          <w:rtl/>
        </w:rPr>
      </w:pPr>
      <w:r w:rsidRPr="007F3DA5">
        <w:rPr>
          <w:rStyle w:val="default"/>
          <w:rFonts w:cs="FrankRuehl" w:hint="cs"/>
          <w:strike/>
          <w:vanish/>
          <w:sz w:val="22"/>
          <w:szCs w:val="22"/>
          <w:shd w:val="clear" w:color="auto" w:fill="FFFF99"/>
          <w:rtl/>
        </w:rPr>
        <w:t>(3)</w:t>
      </w:r>
      <w:r w:rsidRPr="007F3DA5">
        <w:rPr>
          <w:rStyle w:val="default"/>
          <w:rFonts w:cs="FrankRuehl"/>
          <w:strike/>
          <w:vanish/>
          <w:sz w:val="22"/>
          <w:szCs w:val="22"/>
          <w:shd w:val="clear" w:color="auto" w:fill="FFFF99"/>
          <w:rtl/>
        </w:rPr>
        <w:tab/>
        <w:t>ש</w:t>
      </w:r>
      <w:r w:rsidRPr="007F3DA5">
        <w:rPr>
          <w:rStyle w:val="default"/>
          <w:rFonts w:cs="FrankRuehl" w:hint="cs"/>
          <w:strike/>
          <w:vanish/>
          <w:sz w:val="22"/>
          <w:szCs w:val="22"/>
          <w:shd w:val="clear" w:color="auto" w:fill="FFFF99"/>
          <w:rtl/>
        </w:rPr>
        <w:t>ני נציגים מקרב הציבור, שהם בעלי תואר אקדמי באחד המקצועות הבאים: כלכלה, ראיית חשבון, מינהל עסקים, הנדסה או מקצוע אחר בתחום משק החשמל, ולהם גם נסיון מצטבר של חמש שני</w:t>
      </w:r>
      <w:r w:rsidRPr="007F3DA5">
        <w:rPr>
          <w:rStyle w:val="default"/>
          <w:rFonts w:cs="FrankRuehl"/>
          <w:strike/>
          <w:vanish/>
          <w:sz w:val="22"/>
          <w:szCs w:val="22"/>
          <w:shd w:val="clear" w:color="auto" w:fill="FFFF99"/>
          <w:rtl/>
        </w:rPr>
        <w:t xml:space="preserve">ם </w:t>
      </w:r>
      <w:r w:rsidRPr="007F3DA5">
        <w:rPr>
          <w:rStyle w:val="default"/>
          <w:rFonts w:cs="FrankRuehl" w:hint="cs"/>
          <w:strike/>
          <w:vanish/>
          <w:sz w:val="22"/>
          <w:szCs w:val="22"/>
          <w:shd w:val="clear" w:color="auto" w:fill="FFFF99"/>
          <w:rtl/>
        </w:rPr>
        <w:t>לפחות בתחומים האמורים.</w:t>
      </w:r>
    </w:p>
    <w:p w:rsidR="00396B70" w:rsidRPr="007F3DA5" w:rsidRDefault="00396B70" w:rsidP="00396B70">
      <w:pPr>
        <w:pStyle w:val="P00"/>
        <w:spacing w:before="0"/>
        <w:ind w:left="0" w:right="1134"/>
        <w:rPr>
          <w:rStyle w:val="default"/>
          <w:rFonts w:cs="FrankRuehl"/>
          <w:strike/>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strike/>
          <w:vanish/>
          <w:sz w:val="22"/>
          <w:szCs w:val="22"/>
          <w:shd w:val="clear" w:color="auto" w:fill="FFFF99"/>
          <w:rtl/>
        </w:rPr>
        <w:t>(ד</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ab/>
        <w:t>ח</w:t>
      </w:r>
      <w:r w:rsidRPr="007F3DA5">
        <w:rPr>
          <w:rStyle w:val="default"/>
          <w:rFonts w:cs="FrankRuehl" w:hint="cs"/>
          <w:strike/>
          <w:vanish/>
          <w:sz w:val="22"/>
          <w:szCs w:val="22"/>
          <w:shd w:val="clear" w:color="auto" w:fill="FFFF99"/>
          <w:rtl/>
        </w:rPr>
        <w:t>ברי הרשות לפי סעיף קטן (ג)(2) ו-(3) ימונו לתקופה של שלוש שנים וניתן לחזור ולמנותם, ובלבד שלא יכהנו יותר משתי תקופות כהונה רצופות.</w:t>
      </w:r>
    </w:p>
    <w:p w:rsidR="00396B70" w:rsidRPr="00803CBC" w:rsidRDefault="00396B70" w:rsidP="00803CBC">
      <w:pPr>
        <w:pStyle w:val="P00"/>
        <w:spacing w:before="0"/>
        <w:ind w:left="0" w:right="1134"/>
        <w:rPr>
          <w:rStyle w:val="default"/>
          <w:rFonts w:cs="FrankRuehl" w:hint="cs"/>
          <w:sz w:val="2"/>
          <w:szCs w:val="2"/>
          <w:rtl/>
        </w:rPr>
      </w:pPr>
      <w:r w:rsidRPr="007F3DA5">
        <w:rPr>
          <w:rFonts w:cs="FrankRuehl"/>
          <w:vanish/>
          <w:sz w:val="22"/>
          <w:szCs w:val="22"/>
          <w:shd w:val="clear" w:color="auto" w:fill="FFFF99"/>
          <w:rtl/>
        </w:rPr>
        <w:tab/>
      </w:r>
      <w:r w:rsidRPr="007F3DA5">
        <w:rPr>
          <w:rStyle w:val="default"/>
          <w:rFonts w:cs="FrankRuehl"/>
          <w:strike/>
          <w:vanish/>
          <w:sz w:val="22"/>
          <w:szCs w:val="22"/>
          <w:shd w:val="clear" w:color="auto" w:fill="FFFF99"/>
          <w:rtl/>
        </w:rPr>
        <w:t>(ה</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ab/>
        <w:t>ה</w:t>
      </w:r>
      <w:r w:rsidRPr="007F3DA5">
        <w:rPr>
          <w:rStyle w:val="default"/>
          <w:rFonts w:cs="FrankRuehl" w:hint="cs"/>
          <w:strike/>
          <w:vanish/>
          <w:sz w:val="22"/>
          <w:szCs w:val="22"/>
          <w:shd w:val="clear" w:color="auto" w:fill="FFFF99"/>
          <w:rtl/>
        </w:rPr>
        <w:t>ודעה על מינוי חברי הרשות תפורסם ברשומות.</w:t>
      </w:r>
      <w:bookmarkEnd w:id="79"/>
    </w:p>
    <w:p w:rsidR="0033204D" w:rsidRDefault="0033204D">
      <w:pPr>
        <w:pStyle w:val="P00"/>
        <w:spacing w:before="72"/>
        <w:ind w:left="0" w:right="1134"/>
        <w:rPr>
          <w:rStyle w:val="default"/>
          <w:rFonts w:cs="FrankRuehl"/>
          <w:rtl/>
        </w:rPr>
      </w:pPr>
      <w:bookmarkStart w:id="80" w:name="Seif23"/>
      <w:bookmarkEnd w:id="80"/>
      <w:r>
        <w:rPr>
          <w:lang w:val="he-IL"/>
        </w:rPr>
        <w:pict>
          <v:rect id="_x0000_s2072" style="position:absolute;left:0;text-align:left;margin-left:464.5pt;margin-top:8.05pt;width:75.05pt;height:20.25pt;z-index:251569152"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גילוי </w:t>
                  </w:r>
                  <w:r>
                    <w:rPr>
                      <w:rFonts w:cs="Miriam"/>
                      <w:sz w:val="18"/>
                      <w:szCs w:val="18"/>
                      <w:rtl/>
                    </w:rPr>
                    <w:t>וא</w:t>
                  </w:r>
                  <w:r>
                    <w:rPr>
                      <w:rFonts w:cs="Miriam" w:hint="cs"/>
                      <w:sz w:val="18"/>
                      <w:szCs w:val="18"/>
                      <w:rtl/>
                    </w:rPr>
                    <w:t>יסור התקשרות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יתמנה ול</w:t>
      </w:r>
      <w:r>
        <w:rPr>
          <w:rStyle w:val="default"/>
          <w:rFonts w:cs="FrankRuehl"/>
          <w:rtl/>
        </w:rPr>
        <w:t>א</w:t>
      </w:r>
      <w:r>
        <w:rPr>
          <w:rStyle w:val="default"/>
          <w:rFonts w:cs="FrankRuehl" w:hint="cs"/>
          <w:rtl/>
        </w:rPr>
        <w:t xml:space="preserve"> יכהן כחבר הרשות מי שעלול ל</w:t>
      </w:r>
      <w:r>
        <w:rPr>
          <w:rStyle w:val="default"/>
          <w:rFonts w:cs="FrankRuehl"/>
          <w:rtl/>
        </w:rPr>
        <w:t>הי</w:t>
      </w:r>
      <w:r>
        <w:rPr>
          <w:rStyle w:val="default"/>
          <w:rFonts w:cs="FrankRuehl" w:hint="cs"/>
          <w:rtl/>
        </w:rPr>
        <w:t>מצא, במישרין או בעקיפין, במצב של ניגוד ענינים בין תפקידו כחבר הרשות לבין ענין אחר שלו או של בן משפחתו או של תאגיד שהוא או בן משפחתו הינם בעלי ענין בהם.</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רשות שעשוי להיות לו ענין, במישרין או בעקיפין, בנושא העומד לדיון ב</w:t>
      </w:r>
      <w:r>
        <w:rPr>
          <w:rStyle w:val="default"/>
          <w:rFonts w:cs="FrankRuehl"/>
          <w:rtl/>
        </w:rPr>
        <w:t>ר</w:t>
      </w:r>
      <w:r>
        <w:rPr>
          <w:rStyle w:val="default"/>
          <w:rFonts w:cs="FrankRuehl" w:hint="cs"/>
          <w:rtl/>
        </w:rPr>
        <w:t>שות, יודיע על כך בכתב ליושב</w:t>
      </w:r>
      <w:r>
        <w:rPr>
          <w:rStyle w:val="default"/>
          <w:rFonts w:cs="FrankRuehl"/>
          <w:rtl/>
        </w:rPr>
        <w:t xml:space="preserve"> ר</w:t>
      </w:r>
      <w:r>
        <w:rPr>
          <w:rStyle w:val="default"/>
          <w:rFonts w:cs="FrankRuehl" w:hint="cs"/>
          <w:rtl/>
        </w:rPr>
        <w:t>אש הרשות, מיד לאחר שנודע לו כי הנושא האמור עומד לדיון, ולא יהיה נוכח בדיוני הרשות באותו נושא.</w:t>
      </w:r>
    </w:p>
    <w:p w:rsidR="0033204D" w:rsidRDefault="0033204D">
      <w:pPr>
        <w:pStyle w:val="P00"/>
        <w:spacing w:before="72"/>
        <w:ind w:left="0" w:right="1134"/>
        <w:rPr>
          <w:rStyle w:val="default"/>
          <w:rFonts w:cs="FrankRuehl"/>
          <w:rtl/>
        </w:rPr>
      </w:pPr>
      <w:bookmarkStart w:id="81" w:name="Seif24"/>
      <w:bookmarkEnd w:id="81"/>
      <w:r>
        <w:rPr>
          <w:lang w:val="he-IL"/>
        </w:rPr>
        <w:pict>
          <v:rect id="_x0000_s2073" style="position:absolute;left:0;text-align:left;margin-left:464.5pt;margin-top:8.05pt;width:75.05pt;height:8pt;z-index:251570176"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יש</w:t>
                  </w:r>
                  <w:r>
                    <w:rPr>
                      <w:rFonts w:cs="Miriam" w:hint="cs"/>
                      <w:sz w:val="18"/>
                      <w:szCs w:val="18"/>
                      <w:rtl/>
                    </w:rPr>
                    <w:t>יבות הרשות</w:t>
                  </w:r>
                </w:p>
              </w:txbxContent>
            </v:textbox>
            <w10:anchorlock/>
          </v:rect>
        </w:pict>
      </w:r>
      <w:r>
        <w:rPr>
          <w:rStyle w:val="big-number"/>
          <w:rFonts w:cs="Miriam"/>
          <w:rtl/>
        </w:rPr>
        <w:t>24.</w:t>
      </w:r>
      <w:r>
        <w:rPr>
          <w:rStyle w:val="big-number"/>
          <w:rFonts w:cs="Miriam"/>
          <w:rtl/>
        </w:rPr>
        <w:tab/>
      </w:r>
      <w:r>
        <w:rPr>
          <w:rStyle w:val="default"/>
          <w:rFonts w:cs="FrankRuehl"/>
          <w:rtl/>
        </w:rPr>
        <w:t>יש</w:t>
      </w:r>
      <w:r>
        <w:rPr>
          <w:rStyle w:val="default"/>
          <w:rFonts w:cs="FrankRuehl" w:hint="cs"/>
          <w:rtl/>
        </w:rPr>
        <w:t>יבות הרשות יתקיימו לפחות אחת לחודש; הרשות תקיים ישיבה מיוחדת אם דרשו זאת לפחות שניים מחבריה; הישיבה תתקיים תוך</w:t>
      </w:r>
      <w:r>
        <w:rPr>
          <w:rStyle w:val="default"/>
          <w:rFonts w:cs="FrankRuehl"/>
          <w:rtl/>
        </w:rPr>
        <w:t xml:space="preserve"> </w:t>
      </w:r>
      <w:r>
        <w:rPr>
          <w:rStyle w:val="default"/>
          <w:rFonts w:cs="FrankRuehl" w:hint="cs"/>
          <w:rtl/>
        </w:rPr>
        <w:t>שבעה ימים מיום הדרישה, זולת אם בנסיבות הענ</w:t>
      </w:r>
      <w:r>
        <w:rPr>
          <w:rStyle w:val="default"/>
          <w:rFonts w:cs="FrankRuehl"/>
          <w:rtl/>
        </w:rPr>
        <w:t>ין</w:t>
      </w:r>
      <w:r>
        <w:rPr>
          <w:rStyle w:val="default"/>
          <w:rFonts w:cs="FrankRuehl" w:hint="cs"/>
          <w:rtl/>
        </w:rPr>
        <w:t xml:space="preserve"> נדרש לקיימה תוך זמן קצר יותר; בישיבה תדון הרשות בנושאים המפורטים בדרישה.</w:t>
      </w:r>
    </w:p>
    <w:p w:rsidR="0033204D" w:rsidRDefault="0033204D">
      <w:pPr>
        <w:pStyle w:val="P00"/>
        <w:spacing w:before="72"/>
        <w:ind w:left="0" w:right="1134"/>
        <w:rPr>
          <w:rStyle w:val="default"/>
          <w:rFonts w:cs="FrankRuehl"/>
          <w:rtl/>
        </w:rPr>
      </w:pPr>
      <w:bookmarkStart w:id="82" w:name="Seif25"/>
      <w:bookmarkEnd w:id="82"/>
      <w:r>
        <w:rPr>
          <w:lang w:val="he-IL"/>
        </w:rPr>
        <w:pict>
          <v:rect id="_x0000_s2074" style="position:absolute;left:0;text-align:left;margin-left:464.5pt;margin-top:8.05pt;width:75.05pt;height:8pt;z-index:251571200"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סד</w:t>
                  </w:r>
                  <w:r>
                    <w:rPr>
                      <w:rFonts w:cs="Miriam" w:hint="cs"/>
                      <w:sz w:val="18"/>
                      <w:szCs w:val="18"/>
                      <w:rtl/>
                    </w:rPr>
                    <w:t>רי עבודת הרשות</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מנין החוקי בישיבת הרשות הוא רוב חבריה.</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חלטות הרשות יתקבלו ברוב דעות של החברים הנוכחים המצביעים באותה ישיבה, ובמקרה של קולות שקולים יהיה ליושב ראש הרשות קול נוסף.</w:t>
      </w:r>
    </w:p>
    <w:p w:rsidR="0033204D" w:rsidRDefault="0033204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רשות תקבע לעצמה את דרכי עבודתה ונוהלי דיוניה, ככל שאלה לא נקבעו בחוק זה או על פיו.</w:t>
      </w:r>
    </w:p>
    <w:p w:rsidR="00803CBC" w:rsidRDefault="00803CBC" w:rsidP="00803CBC">
      <w:pPr>
        <w:pStyle w:val="P00"/>
        <w:spacing w:before="72"/>
        <w:ind w:left="1021" w:right="1134" w:hanging="1021"/>
        <w:rPr>
          <w:rStyle w:val="default"/>
          <w:rFonts w:cs="FrankRuehl" w:hint="cs"/>
          <w:rtl/>
        </w:rPr>
      </w:pPr>
      <w:r>
        <w:rPr>
          <w:rFonts w:cs="FrankRuehl"/>
          <w:rtl/>
          <w:lang w:val="he-IL"/>
        </w:rPr>
        <w:pict>
          <v:shape id="_x0000_s2349" type="#_x0000_t202" style="position:absolute;left:0;text-align:left;margin-left:470.25pt;margin-top:7.1pt;width:1in;height:22.05pt;z-index:251712512" filled="f" stroked="f">
            <v:textbox inset="1mm,0,1mm,0">
              <w:txbxContent>
                <w:p w:rsidR="00C620D2" w:rsidRDefault="00C620D2" w:rsidP="00803CBC">
                  <w:pPr>
                    <w:spacing w:line="160" w:lineRule="exact"/>
                    <w:jc w:val="left"/>
                    <w:rPr>
                      <w:rFonts w:cs="Miriam" w:hint="cs"/>
                      <w:sz w:val="18"/>
                      <w:szCs w:val="18"/>
                      <w:rtl/>
                    </w:rPr>
                  </w:pPr>
                  <w:r>
                    <w:rPr>
                      <w:rFonts w:cs="Miriam" w:hint="cs"/>
                      <w:sz w:val="18"/>
                      <w:szCs w:val="18"/>
                      <w:rtl/>
                    </w:rPr>
                    <w:t>(תיקון מס' 13) תשע"ו-2015</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(1)</w:t>
      </w:r>
      <w:r>
        <w:rPr>
          <w:rStyle w:val="default"/>
          <w:rFonts w:cs="FrankRuehl" w:hint="cs"/>
          <w:rtl/>
        </w:rPr>
        <w:tab/>
        <w:t>סבר השר כי החלטה שקיבלה הרשות אינה תואמת את מדיניותו או את מדיניות הממשלה בתחום משק החשמל, או את מטרות החוק, רשאי הוא, בתוך 30 ימים מהמועד שבו הביאה הרשות את ההחלטה לידיעתו, להצביע לפני הרשות על ההיבטים שבהם חרגה ההחלטה לדעתו מהמדיניות כאמור או ממטרות החוק, ולהורות לרשות על קיום דיון נוסף בעניין;</w:t>
      </w:r>
    </w:p>
    <w:p w:rsidR="00803CBC" w:rsidRDefault="00803CBC" w:rsidP="00803C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הורה השר כאמור בפסקה (1), תושהה החלטת הרשות עד לעריכת דיון נוסף בנושא, לשם בחינת ההתאמות, אם הן נדרשות לדעת הרשות; דיון נוסף כאמור יתקיים בתוך חודשיים מהמועד שבו הורה השר לרשות לקיימו; מצאה הרשות שהחלטתה תואמת את המדיניות כאמור או את מטרות החוק, ואין צורך בשינויה, תפרט את נימוקי החלטתה והשהיית ההחלטה תבוטל;</w:t>
      </w:r>
    </w:p>
    <w:p w:rsidR="00803CBC" w:rsidRDefault="00803CBC" w:rsidP="00803C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סעיף קטן זה לא יחולו על החלטות הרשות בעניין תעריפים, שלגביהן יישמר שיקול דעתה המקצועי הבלעדי כאמור בסעיף 30(1) ועל החלטות הרשות בדיון נוסף כאמור בסעיף קטן זה.</w:t>
      </w:r>
    </w:p>
    <w:p w:rsidR="00803CBC" w:rsidRPr="007F3DA5" w:rsidRDefault="00803CBC" w:rsidP="00803CBC">
      <w:pPr>
        <w:pStyle w:val="P00"/>
        <w:tabs>
          <w:tab w:val="clear" w:pos="6259"/>
        </w:tabs>
        <w:spacing w:before="0"/>
        <w:ind w:left="0" w:right="1134"/>
        <w:rPr>
          <w:rStyle w:val="default"/>
          <w:rFonts w:cs="FrankRuehl" w:hint="cs"/>
          <w:vanish/>
          <w:color w:val="FF0000"/>
          <w:sz w:val="20"/>
          <w:szCs w:val="20"/>
          <w:shd w:val="clear" w:color="auto" w:fill="FFFF99"/>
          <w:rtl/>
        </w:rPr>
      </w:pPr>
      <w:bookmarkStart w:id="83" w:name="Rov140"/>
      <w:r w:rsidRPr="007F3DA5">
        <w:rPr>
          <w:rStyle w:val="default"/>
          <w:rFonts w:cs="FrankRuehl" w:hint="cs"/>
          <w:vanish/>
          <w:color w:val="FF0000"/>
          <w:sz w:val="20"/>
          <w:szCs w:val="20"/>
          <w:shd w:val="clear" w:color="auto" w:fill="FFFF99"/>
          <w:rtl/>
        </w:rPr>
        <w:t>מיום 1.1.2016</w:t>
      </w:r>
    </w:p>
    <w:p w:rsidR="00803CBC" w:rsidRPr="007F3DA5" w:rsidRDefault="00803CBC" w:rsidP="00803CBC">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803CBC" w:rsidRPr="007F3DA5" w:rsidRDefault="00803CBC" w:rsidP="00803CBC">
      <w:pPr>
        <w:pStyle w:val="P00"/>
        <w:tabs>
          <w:tab w:val="clear" w:pos="6259"/>
        </w:tabs>
        <w:spacing w:before="0"/>
        <w:ind w:left="0" w:right="1134"/>
        <w:rPr>
          <w:rStyle w:val="default"/>
          <w:rFonts w:cs="FrankRuehl" w:hint="cs"/>
          <w:vanish/>
          <w:sz w:val="20"/>
          <w:szCs w:val="20"/>
          <w:shd w:val="clear" w:color="auto" w:fill="FFFF99"/>
          <w:rtl/>
        </w:rPr>
      </w:pPr>
      <w:hyperlink r:id="rId186"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86 (</w:t>
      </w:r>
      <w:hyperlink r:id="rId187"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803CBC" w:rsidRPr="00803CBC" w:rsidRDefault="00803CBC" w:rsidP="00803CBC">
      <w:pPr>
        <w:pStyle w:val="P00"/>
        <w:tabs>
          <w:tab w:val="clear" w:pos="6259"/>
        </w:tabs>
        <w:spacing w:before="0"/>
        <w:ind w:left="0" w:right="1134"/>
        <w:rPr>
          <w:rStyle w:val="default"/>
          <w:rFonts w:cs="FrankRuehl" w:hint="cs"/>
          <w:sz w:val="2"/>
          <w:szCs w:val="2"/>
          <w:shd w:val="clear" w:color="auto" w:fill="FFFF99"/>
          <w:rtl/>
        </w:rPr>
      </w:pPr>
      <w:r w:rsidRPr="007F3DA5">
        <w:rPr>
          <w:rStyle w:val="default"/>
          <w:rFonts w:cs="FrankRuehl" w:hint="cs"/>
          <w:b/>
          <w:bCs/>
          <w:vanish/>
          <w:sz w:val="20"/>
          <w:szCs w:val="20"/>
          <w:shd w:val="clear" w:color="auto" w:fill="FFFF99"/>
          <w:rtl/>
        </w:rPr>
        <w:t>הוספת סעיף קטן 25(ד)</w:t>
      </w:r>
      <w:bookmarkEnd w:id="83"/>
    </w:p>
    <w:p w:rsidR="0033204D" w:rsidRDefault="0033204D">
      <w:pPr>
        <w:pStyle w:val="P00"/>
        <w:spacing w:before="72"/>
        <w:ind w:left="0" w:right="1134"/>
        <w:rPr>
          <w:rStyle w:val="default"/>
          <w:rFonts w:cs="FrankRuehl"/>
          <w:rtl/>
        </w:rPr>
      </w:pPr>
      <w:bookmarkStart w:id="84" w:name="Seif26"/>
      <w:bookmarkEnd w:id="84"/>
      <w:r>
        <w:rPr>
          <w:lang w:val="he-IL"/>
        </w:rPr>
        <w:pict>
          <v:rect id="_x0000_s2075" style="position:absolute;left:0;text-align:left;margin-left:464.5pt;margin-top:8.05pt;width:75.05pt;height:8pt;z-index:251572224"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תו</w:t>
                  </w:r>
                  <w:r>
                    <w:rPr>
                      <w:rFonts w:cs="Miriam" w:hint="cs"/>
                      <w:sz w:val="18"/>
                      <w:szCs w:val="18"/>
                      <w:rtl/>
                    </w:rPr>
                    <w:t>קף</w:t>
                  </w:r>
                </w:p>
              </w:txbxContent>
            </v:textbox>
            <w10:anchorlock/>
          </v:rect>
        </w:pict>
      </w:r>
      <w:r>
        <w:rPr>
          <w:rStyle w:val="big-number"/>
          <w:rFonts w:cs="Miriam"/>
          <w:rtl/>
        </w:rPr>
        <w:t>26.</w:t>
      </w:r>
      <w:r>
        <w:rPr>
          <w:rStyle w:val="big-number"/>
          <w:rFonts w:cs="Miriam"/>
          <w:rtl/>
        </w:rPr>
        <w:tab/>
      </w:r>
      <w:r>
        <w:rPr>
          <w:rStyle w:val="default"/>
          <w:rFonts w:cs="FrankRuehl"/>
          <w:rtl/>
        </w:rPr>
        <w:t>קי</w:t>
      </w:r>
      <w:r>
        <w:rPr>
          <w:rStyle w:val="default"/>
          <w:rFonts w:cs="FrankRuehl" w:hint="cs"/>
          <w:rtl/>
        </w:rPr>
        <w:t>ום הרשות, סמכויותיה ותוקף החלטותיה, לא ייפגעו מחמת</w:t>
      </w:r>
      <w:r>
        <w:rPr>
          <w:rStyle w:val="default"/>
          <w:rFonts w:cs="FrankRuehl"/>
          <w:rtl/>
        </w:rPr>
        <w:t xml:space="preserve"> ש</w:t>
      </w:r>
      <w:r>
        <w:rPr>
          <w:rStyle w:val="default"/>
          <w:rFonts w:cs="FrankRuehl" w:hint="cs"/>
          <w:rtl/>
        </w:rPr>
        <w:t>נתפנה מקומו של חבר הרשות.</w:t>
      </w:r>
    </w:p>
    <w:p w:rsidR="0033204D" w:rsidRDefault="0033204D">
      <w:pPr>
        <w:pStyle w:val="P00"/>
        <w:spacing w:before="72"/>
        <w:ind w:left="0" w:right="1134"/>
        <w:rPr>
          <w:rStyle w:val="default"/>
          <w:rFonts w:cs="FrankRuehl"/>
          <w:rtl/>
        </w:rPr>
      </w:pPr>
      <w:bookmarkStart w:id="85" w:name="Seif27"/>
      <w:bookmarkEnd w:id="85"/>
      <w:r>
        <w:rPr>
          <w:lang w:val="he-IL"/>
        </w:rPr>
        <w:pict>
          <v:rect id="_x0000_s2076" style="position:absolute;left:0;text-align:left;margin-left:464.5pt;margin-top:8.05pt;width:75.05pt;height:8pt;z-index:251573248"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הו</w:t>
                  </w:r>
                  <w:r>
                    <w:rPr>
                      <w:rFonts w:cs="Miriam" w:hint="cs"/>
                      <w:sz w:val="18"/>
                      <w:szCs w:val="18"/>
                      <w:rtl/>
                    </w:rPr>
                    <w:t>צאות וגמול</w:t>
                  </w:r>
                </w:p>
              </w:txbxContent>
            </v:textbox>
            <w10:anchorlock/>
          </v:rect>
        </w:pict>
      </w:r>
      <w:r>
        <w:rPr>
          <w:rStyle w:val="big-number"/>
          <w:rFonts w:cs="Miriam"/>
          <w:rtl/>
        </w:rPr>
        <w:t>27.</w:t>
      </w:r>
      <w:r>
        <w:rPr>
          <w:rStyle w:val="big-number"/>
          <w:rFonts w:cs="Miriam"/>
          <w:rtl/>
        </w:rPr>
        <w:tab/>
      </w:r>
      <w:r>
        <w:rPr>
          <w:rStyle w:val="default"/>
          <w:rFonts w:cs="FrankRuehl"/>
          <w:rtl/>
        </w:rPr>
        <w:t>חב</w:t>
      </w:r>
      <w:r>
        <w:rPr>
          <w:rStyle w:val="default"/>
          <w:rFonts w:cs="FrankRuehl" w:hint="cs"/>
          <w:rtl/>
        </w:rPr>
        <w:t xml:space="preserve">רי הרשות מקרב הציבור יקבלו גמול והחזר הוצאות בעד </w:t>
      </w:r>
      <w:r>
        <w:rPr>
          <w:rStyle w:val="default"/>
          <w:rFonts w:cs="FrankRuehl"/>
          <w:rtl/>
        </w:rPr>
        <w:t>שי</w:t>
      </w:r>
      <w:r>
        <w:rPr>
          <w:rStyle w:val="default"/>
          <w:rFonts w:cs="FrankRuehl" w:hint="cs"/>
          <w:rtl/>
        </w:rPr>
        <w:t>רותם ברשות בהתאם לתקנות החברות הממשלתיות (כללים בדבר גמול והוצאות לדירקטור מקרב הציבור בחברות ממשלתיות), תשנ"ד-</w:t>
      </w:r>
      <w:r>
        <w:rPr>
          <w:rStyle w:val="default"/>
          <w:rFonts w:cs="FrankRuehl"/>
          <w:rtl/>
        </w:rPr>
        <w:t xml:space="preserve">1994, </w:t>
      </w:r>
      <w:r>
        <w:rPr>
          <w:rStyle w:val="default"/>
          <w:rFonts w:cs="FrankRuehl" w:hint="cs"/>
          <w:rtl/>
        </w:rPr>
        <w:t>ולשם כך תיחשב הרשות לחברה בסיווג הגבוה ביותר.</w:t>
      </w:r>
    </w:p>
    <w:p w:rsidR="0033204D" w:rsidRDefault="0033204D">
      <w:pPr>
        <w:pStyle w:val="P00"/>
        <w:spacing w:before="72"/>
        <w:ind w:left="0" w:right="1134"/>
        <w:rPr>
          <w:rStyle w:val="default"/>
          <w:rFonts w:cs="FrankRuehl"/>
          <w:rtl/>
        </w:rPr>
      </w:pPr>
      <w:bookmarkStart w:id="86" w:name="Seif28"/>
      <w:bookmarkEnd w:id="86"/>
      <w:r>
        <w:rPr>
          <w:lang w:val="he-IL"/>
        </w:rPr>
        <w:pict>
          <v:rect id="_x0000_s2077" style="position:absolute;left:0;text-align:left;margin-left:464.5pt;margin-top:8.05pt;width:75.05pt;height:16pt;z-index:251574272"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הח</w:t>
                  </w:r>
                  <w:r>
                    <w:rPr>
                      <w:rFonts w:cs="Miriam" w:hint="cs"/>
                      <w:sz w:val="18"/>
                      <w:szCs w:val="18"/>
                      <w:rtl/>
                    </w:rPr>
                    <w:t>לת די</w:t>
                  </w:r>
                  <w:r>
                    <w:rPr>
                      <w:rFonts w:cs="Miriam"/>
                      <w:sz w:val="18"/>
                      <w:szCs w:val="18"/>
                      <w:rtl/>
                    </w:rPr>
                    <w:t>נ</w:t>
                  </w:r>
                  <w:r>
                    <w:rPr>
                      <w:rFonts w:cs="Miriam" w:hint="cs"/>
                      <w:sz w:val="18"/>
                      <w:szCs w:val="18"/>
                      <w:rtl/>
                    </w:rPr>
                    <w:t xml:space="preserve">ים </w:t>
                  </w:r>
                  <w:r>
                    <w:rPr>
                      <w:rFonts w:cs="Miriam"/>
                      <w:sz w:val="18"/>
                      <w:szCs w:val="18"/>
                      <w:rtl/>
                    </w:rPr>
                    <w:t>על</w:t>
                  </w:r>
                  <w:r>
                    <w:rPr>
                      <w:rFonts w:cs="Miriam" w:hint="cs"/>
                      <w:sz w:val="18"/>
                      <w:szCs w:val="18"/>
                      <w:rtl/>
                    </w:rPr>
                    <w:t xml:space="preserve"> הרשות</w:t>
                  </w:r>
                </w:p>
              </w:txbxContent>
            </v:textbox>
            <w10:anchorlock/>
          </v:rect>
        </w:pict>
      </w:r>
      <w:r>
        <w:rPr>
          <w:rStyle w:val="big-number"/>
          <w:rFonts w:cs="Miriam"/>
          <w:rtl/>
        </w:rPr>
        <w:t>28.</w:t>
      </w:r>
      <w:r>
        <w:rPr>
          <w:rStyle w:val="big-number"/>
          <w:rFonts w:cs="Miriam"/>
          <w:rtl/>
        </w:rPr>
        <w:tab/>
      </w:r>
      <w:r>
        <w:rPr>
          <w:rStyle w:val="default"/>
          <w:rFonts w:cs="FrankRuehl"/>
          <w:rtl/>
        </w:rPr>
        <w:t>חב</w:t>
      </w:r>
      <w:r>
        <w:rPr>
          <w:rStyle w:val="default"/>
          <w:rFonts w:cs="FrankRuehl" w:hint="cs"/>
          <w:rtl/>
        </w:rPr>
        <w:t>רי הרשות, שאינם עובדי המדינה, דינם כדין עובדי המדינה לענין חיקוקים אלה:</w:t>
      </w:r>
    </w:p>
    <w:p w:rsidR="0033204D" w:rsidRDefault="0033204D">
      <w:pPr>
        <w:pStyle w:val="P11"/>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וק הבחי</w:t>
      </w:r>
      <w:r>
        <w:rPr>
          <w:rStyle w:val="default"/>
          <w:rFonts w:cs="FrankRuehl"/>
          <w:rtl/>
        </w:rPr>
        <w:t>רו</w:t>
      </w:r>
      <w:r>
        <w:rPr>
          <w:rStyle w:val="default"/>
          <w:rFonts w:cs="FrankRuehl" w:hint="cs"/>
          <w:rtl/>
        </w:rPr>
        <w:t>ת לכנסת ולראש הממשלה [נוסח משולב],</w:t>
      </w:r>
      <w:r>
        <w:rPr>
          <w:rStyle w:val="default"/>
          <w:rFonts w:cs="FrankRuehl"/>
          <w:rtl/>
        </w:rPr>
        <w:t xml:space="preserve"> ת</w:t>
      </w:r>
      <w:r>
        <w:rPr>
          <w:rStyle w:val="default"/>
          <w:rFonts w:cs="FrankRuehl" w:hint="cs"/>
          <w:rtl/>
        </w:rPr>
        <w:t>שכ"ט-</w:t>
      </w:r>
      <w:r>
        <w:rPr>
          <w:rStyle w:val="default"/>
          <w:rFonts w:cs="FrankRuehl"/>
          <w:rtl/>
        </w:rPr>
        <w:t>1969;</w:t>
      </w:r>
    </w:p>
    <w:p w:rsidR="0033204D" w:rsidRDefault="0033204D">
      <w:pPr>
        <w:pStyle w:val="P11"/>
        <w:spacing w:before="72"/>
        <w:ind w:left="624"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וק שירות המדינה (סיוג פעילות מפלגתית ומגבית כספים), תשי"ט-</w:t>
      </w:r>
      <w:r>
        <w:rPr>
          <w:rStyle w:val="default"/>
          <w:rFonts w:cs="FrankRuehl"/>
          <w:rtl/>
        </w:rPr>
        <w:t>1959;</w:t>
      </w:r>
    </w:p>
    <w:p w:rsidR="0033204D" w:rsidRDefault="0033204D">
      <w:pPr>
        <w:pStyle w:val="P11"/>
        <w:spacing w:before="72"/>
        <w:ind w:left="624"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וק שירות הציבור (מתנות), תש"ם-</w:t>
      </w:r>
      <w:r>
        <w:rPr>
          <w:rStyle w:val="default"/>
          <w:rFonts w:cs="FrankRuehl"/>
          <w:rtl/>
        </w:rPr>
        <w:t>1979;</w:t>
      </w:r>
    </w:p>
    <w:p w:rsidR="0033204D" w:rsidRDefault="0033204D">
      <w:pPr>
        <w:pStyle w:val="P11"/>
        <w:spacing w:before="72"/>
        <w:ind w:left="624"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וק העונשין, תשל"ז-</w:t>
      </w:r>
      <w:r>
        <w:rPr>
          <w:rStyle w:val="default"/>
          <w:rFonts w:cs="FrankRuehl"/>
          <w:rtl/>
        </w:rPr>
        <w:t xml:space="preserve">1977 – </w:t>
      </w:r>
      <w:r>
        <w:rPr>
          <w:rStyle w:val="default"/>
          <w:rFonts w:cs="FrankRuehl" w:hint="cs"/>
          <w:rtl/>
        </w:rPr>
        <w:t>ההוראות הנוגעות לעובדי הציבור;</w:t>
      </w:r>
    </w:p>
    <w:p w:rsidR="0033204D" w:rsidRDefault="0033204D">
      <w:pPr>
        <w:pStyle w:val="P11"/>
        <w:spacing w:before="72"/>
        <w:ind w:left="624"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קודת הראיות [נוסח חדש], תשל"א-1971;</w:t>
      </w:r>
    </w:p>
    <w:p w:rsidR="0033204D" w:rsidRDefault="0033204D">
      <w:pPr>
        <w:pStyle w:val="P11"/>
        <w:spacing w:before="72"/>
        <w:ind w:left="624"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קודת הנזיקין [נוסח חדש];</w:t>
      </w:r>
    </w:p>
    <w:p w:rsidR="0033204D" w:rsidRDefault="0033204D">
      <w:pPr>
        <w:pStyle w:val="P11"/>
        <w:spacing w:before="72"/>
        <w:ind w:left="624" w:right="1134"/>
        <w:rPr>
          <w:rStyle w:val="default"/>
          <w:rFonts w:cs="FrankRuehl"/>
          <w:rtl/>
        </w:rPr>
      </w:pPr>
      <w:r>
        <w:rPr>
          <w:rStyle w:val="default"/>
          <w:rFonts w:cs="FrankRuehl" w:hint="cs"/>
          <w:rtl/>
        </w:rPr>
        <w:t>(7)</w:t>
      </w:r>
      <w:r>
        <w:rPr>
          <w:rStyle w:val="default"/>
          <w:rFonts w:cs="FrankRuehl"/>
          <w:rtl/>
        </w:rPr>
        <w:tab/>
        <w:t>ח</w:t>
      </w:r>
      <w:r>
        <w:rPr>
          <w:rStyle w:val="default"/>
          <w:rFonts w:cs="FrankRuehl" w:hint="cs"/>
          <w:rtl/>
        </w:rPr>
        <w:t>וק שירות הציבור (הגבלות לאחר פרישה), תשכ"ט-</w:t>
      </w:r>
      <w:r>
        <w:rPr>
          <w:rStyle w:val="default"/>
          <w:rFonts w:cs="FrankRuehl"/>
          <w:rtl/>
        </w:rPr>
        <w:t>1969.</w:t>
      </w:r>
    </w:p>
    <w:p w:rsidR="0033204D" w:rsidRDefault="0033204D">
      <w:pPr>
        <w:pStyle w:val="P00"/>
        <w:spacing w:before="72"/>
        <w:ind w:left="0" w:right="1134"/>
        <w:rPr>
          <w:rStyle w:val="default"/>
          <w:rFonts w:cs="FrankRuehl"/>
          <w:rtl/>
        </w:rPr>
      </w:pPr>
      <w:bookmarkStart w:id="87" w:name="Seif29"/>
      <w:bookmarkEnd w:id="87"/>
      <w:r>
        <w:rPr>
          <w:lang w:val="he-IL"/>
        </w:rPr>
        <w:pict>
          <v:rect id="_x0000_s2078" style="position:absolute;left:0;text-align:left;margin-left:464.5pt;margin-top:8.05pt;width:75.05pt;height:11.8pt;z-index:251575296"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פק</w:t>
                  </w:r>
                  <w:r>
                    <w:rPr>
                      <w:rFonts w:cs="Miriam" w:hint="cs"/>
                      <w:sz w:val="18"/>
                      <w:szCs w:val="18"/>
                      <w:rtl/>
                    </w:rPr>
                    <w:t>יעת כהונה</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הרשות יחדל לכהן בה לפני תום תקופת</w:t>
      </w:r>
      <w:r>
        <w:rPr>
          <w:rStyle w:val="default"/>
          <w:rFonts w:cs="FrankRuehl"/>
          <w:rtl/>
        </w:rPr>
        <w:t xml:space="preserve"> </w:t>
      </w:r>
      <w:r>
        <w:rPr>
          <w:rStyle w:val="default"/>
          <w:rFonts w:cs="FrankRuehl" w:hint="cs"/>
          <w:rtl/>
        </w:rPr>
        <w:t>כהונתו, אם נתקיים אחד מאלה:</w:t>
      </w:r>
    </w:p>
    <w:p w:rsidR="0033204D" w:rsidRDefault="0033204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 לממשלה;</w:t>
      </w:r>
    </w:p>
    <w:p w:rsidR="0033204D" w:rsidRDefault="00803CBC" w:rsidP="00803CBC">
      <w:pPr>
        <w:pStyle w:val="P22"/>
        <w:spacing w:before="72"/>
        <w:ind w:left="1021" w:right="1134"/>
        <w:rPr>
          <w:rStyle w:val="default"/>
          <w:rFonts w:cs="FrankRuehl"/>
          <w:rtl/>
        </w:rPr>
      </w:pPr>
      <w:r>
        <w:rPr>
          <w:rFonts w:cs="FrankRuehl" w:hint="cs"/>
          <w:sz w:val="26"/>
          <w:rtl/>
          <w:lang w:eastAsia="en-US"/>
        </w:rPr>
        <w:pict>
          <v:shape id="_x0000_s2353" type="#_x0000_t202" style="position:absolute;left:0;text-align:left;margin-left:470.35pt;margin-top:7.1pt;width:1in;height:16.8pt;z-index:251713536" filled="f" stroked="f">
            <v:textbox inset="1mm,0,1mm,0">
              <w:txbxContent>
                <w:p w:rsidR="00C620D2" w:rsidRDefault="00C620D2" w:rsidP="00803CBC">
                  <w:pPr>
                    <w:spacing w:line="160" w:lineRule="exact"/>
                    <w:jc w:val="left"/>
                    <w:rPr>
                      <w:rFonts w:cs="Miriam" w:hint="cs"/>
                      <w:noProof/>
                      <w:sz w:val="18"/>
                      <w:szCs w:val="18"/>
                      <w:rtl/>
                    </w:rPr>
                  </w:pPr>
                  <w:r>
                    <w:rPr>
                      <w:rFonts w:cs="Miriam" w:hint="cs"/>
                      <w:sz w:val="18"/>
                      <w:szCs w:val="18"/>
                      <w:rtl/>
                    </w:rPr>
                    <w:t>(תיקון מס' 13) תשע"ו-2015</w:t>
                  </w:r>
                </w:p>
              </w:txbxContent>
            </v:textbox>
            <w10:anchorlock/>
          </v:shape>
        </w:pict>
      </w:r>
      <w:r w:rsidR="0033204D">
        <w:rPr>
          <w:rStyle w:val="default"/>
          <w:rFonts w:cs="FrankRuehl" w:hint="cs"/>
          <w:rtl/>
        </w:rPr>
        <w:t>(2)</w:t>
      </w:r>
      <w:r w:rsidR="0033204D">
        <w:rPr>
          <w:rStyle w:val="default"/>
          <w:rFonts w:cs="FrankRuehl"/>
          <w:rtl/>
        </w:rPr>
        <w:tab/>
        <w:t>נ</w:t>
      </w:r>
      <w:r w:rsidR="0033204D">
        <w:rPr>
          <w:rStyle w:val="default"/>
          <w:rFonts w:cs="FrankRuehl" w:hint="cs"/>
          <w:rtl/>
        </w:rPr>
        <w:t>בצר ממנו דרך קבע למלא תפקידו, והממשלה, על פי הצעת</w:t>
      </w:r>
      <w:r w:rsidR="0033204D">
        <w:rPr>
          <w:rStyle w:val="default"/>
          <w:rFonts w:cs="FrankRuehl"/>
          <w:rtl/>
        </w:rPr>
        <w:t xml:space="preserve"> </w:t>
      </w:r>
      <w:r w:rsidRPr="00803CBC">
        <w:rPr>
          <w:rStyle w:val="default"/>
          <w:rFonts w:cs="FrankRuehl" w:hint="cs"/>
          <w:rtl/>
        </w:rPr>
        <w:t>השר שלפי הצעתו נתמנה אותו חבר</w:t>
      </w:r>
      <w:r w:rsidR="0033204D">
        <w:rPr>
          <w:rStyle w:val="default"/>
          <w:rFonts w:cs="FrankRuehl" w:hint="cs"/>
          <w:rtl/>
        </w:rPr>
        <w:t>, העבירה אותו מכהונתו בהודעה בכתב;</w:t>
      </w:r>
    </w:p>
    <w:p w:rsidR="0033204D" w:rsidRDefault="0033204D">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ורשע בעבירה שלדעת היועץ המשפטי לממשלה יש עמה קלון;</w:t>
      </w:r>
    </w:p>
    <w:p w:rsidR="0033204D" w:rsidRDefault="00803CBC" w:rsidP="00803CBC">
      <w:pPr>
        <w:pStyle w:val="P22"/>
        <w:spacing w:before="72"/>
        <w:ind w:left="1021" w:right="1134"/>
        <w:rPr>
          <w:rStyle w:val="default"/>
          <w:rFonts w:cs="FrankRuehl"/>
          <w:rtl/>
        </w:rPr>
      </w:pPr>
      <w:r>
        <w:rPr>
          <w:rFonts w:cs="FrankRuehl" w:hint="cs"/>
          <w:sz w:val="26"/>
          <w:rtl/>
          <w:lang w:eastAsia="en-US"/>
        </w:rPr>
        <w:pict>
          <v:shape id="_x0000_s2356" type="#_x0000_t202" style="position:absolute;left:0;text-align:left;margin-left:470.35pt;margin-top:7.1pt;width:1in;height:16.8pt;z-index:251714560" filled="f" stroked="f">
            <v:textbox inset="1mm,0,1mm,0">
              <w:txbxContent>
                <w:p w:rsidR="00C620D2" w:rsidRDefault="00C620D2" w:rsidP="00803CBC">
                  <w:pPr>
                    <w:spacing w:line="160" w:lineRule="exact"/>
                    <w:jc w:val="left"/>
                    <w:rPr>
                      <w:rFonts w:cs="Miriam" w:hint="cs"/>
                      <w:noProof/>
                      <w:sz w:val="18"/>
                      <w:szCs w:val="18"/>
                      <w:rtl/>
                    </w:rPr>
                  </w:pPr>
                  <w:r>
                    <w:rPr>
                      <w:rFonts w:cs="Miriam" w:hint="cs"/>
                      <w:sz w:val="18"/>
                      <w:szCs w:val="18"/>
                      <w:rtl/>
                    </w:rPr>
                    <w:t>(תיקון מס' 13) תשע"ו-2015</w:t>
                  </w:r>
                </w:p>
              </w:txbxContent>
            </v:textbox>
            <w10:anchorlock/>
          </v:shape>
        </w:pict>
      </w:r>
      <w:r w:rsidR="0033204D">
        <w:rPr>
          <w:rStyle w:val="default"/>
          <w:rFonts w:cs="FrankRuehl" w:hint="cs"/>
          <w:rtl/>
        </w:rPr>
        <w:t>(4)</w:t>
      </w:r>
      <w:r w:rsidR="0033204D">
        <w:rPr>
          <w:rStyle w:val="default"/>
          <w:rFonts w:cs="FrankRuehl"/>
          <w:rtl/>
        </w:rPr>
        <w:tab/>
        <w:t>א</w:t>
      </w:r>
      <w:r w:rsidR="0033204D">
        <w:rPr>
          <w:rStyle w:val="default"/>
          <w:rFonts w:cs="FrankRuehl" w:hint="cs"/>
          <w:rtl/>
        </w:rPr>
        <w:t xml:space="preserve">ם נתמנה כחבר מקרב הציבור </w:t>
      </w:r>
      <w:r w:rsidR="0033204D">
        <w:rPr>
          <w:rStyle w:val="default"/>
          <w:rFonts w:cs="FrankRuehl"/>
          <w:rtl/>
        </w:rPr>
        <w:t xml:space="preserve">– </w:t>
      </w:r>
      <w:r w:rsidR="0033204D">
        <w:rPr>
          <w:rStyle w:val="default"/>
          <w:rFonts w:cs="FrankRuehl" w:hint="cs"/>
          <w:rtl/>
        </w:rPr>
        <w:t xml:space="preserve">נתמנה עובד מדינה, </w:t>
      </w:r>
      <w:r w:rsidRPr="00803CBC">
        <w:rPr>
          <w:rStyle w:val="default"/>
          <w:rFonts w:cs="FrankRuehl" w:hint="cs"/>
          <w:rtl/>
        </w:rPr>
        <w:t xml:space="preserve">ואם נתמנה כעובד המשרד או משרד האוצר </w:t>
      </w:r>
      <w:r w:rsidRPr="00803CBC">
        <w:rPr>
          <w:rStyle w:val="default"/>
          <w:rFonts w:cs="FrankRuehl"/>
          <w:rtl/>
        </w:rPr>
        <w:t>–</w:t>
      </w:r>
      <w:r w:rsidRPr="00803CBC">
        <w:rPr>
          <w:rStyle w:val="default"/>
          <w:rFonts w:cs="FrankRuehl" w:hint="cs"/>
          <w:rtl/>
        </w:rPr>
        <w:t xml:space="preserve"> חדל להיות עובד המשרד או משרד האוצר בהתאמה</w:t>
      </w:r>
      <w:r w:rsidR="0033204D">
        <w:rPr>
          <w:rStyle w:val="default"/>
          <w:rFonts w:cs="FrankRuehl" w:hint="cs"/>
          <w:rtl/>
        </w:rPr>
        <w:t>;</w:t>
      </w:r>
    </w:p>
    <w:p w:rsidR="0033204D" w:rsidRDefault="0033204D">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ם הממשלה קבעה, לפי הצעת השרים ועל דעת הרשות, כי אינו ממלא א</w:t>
      </w:r>
      <w:r>
        <w:rPr>
          <w:rStyle w:val="default"/>
          <w:rFonts w:cs="FrankRuehl"/>
          <w:rtl/>
        </w:rPr>
        <w:t xml:space="preserve">ת </w:t>
      </w:r>
      <w:r>
        <w:rPr>
          <w:rStyle w:val="default"/>
          <w:rFonts w:cs="FrankRuehl" w:hint="cs"/>
          <w:rtl/>
        </w:rPr>
        <w:t>תפקידו כראוי.</w:t>
      </w:r>
    </w:p>
    <w:p w:rsidR="0033204D" w:rsidRDefault="00803CBC" w:rsidP="00803CBC">
      <w:pPr>
        <w:pStyle w:val="P00"/>
        <w:spacing w:before="72"/>
        <w:ind w:left="0" w:right="1134"/>
        <w:rPr>
          <w:rStyle w:val="default"/>
          <w:rFonts w:cs="FrankRuehl"/>
          <w:rtl/>
        </w:rPr>
      </w:pPr>
      <w:r>
        <w:rPr>
          <w:rFonts w:cs="FrankRuehl"/>
          <w:sz w:val="26"/>
          <w:rtl/>
          <w:lang w:eastAsia="en-US"/>
        </w:rPr>
        <w:pict>
          <v:shape id="_x0000_s2359" type="#_x0000_t202" style="position:absolute;left:0;text-align:left;margin-left:470.35pt;margin-top:7.1pt;width:1in;height:16.8pt;z-index:251715584" filled="f" stroked="f">
            <v:textbox inset="1mm,0,1mm,0">
              <w:txbxContent>
                <w:p w:rsidR="00C620D2" w:rsidRDefault="00C620D2" w:rsidP="00803CBC">
                  <w:pPr>
                    <w:spacing w:line="160" w:lineRule="exact"/>
                    <w:jc w:val="left"/>
                    <w:rPr>
                      <w:rFonts w:cs="Miriam" w:hint="cs"/>
                      <w:noProof/>
                      <w:sz w:val="18"/>
                      <w:szCs w:val="18"/>
                      <w:rtl/>
                    </w:rPr>
                  </w:pPr>
                  <w:r>
                    <w:rPr>
                      <w:rFonts w:cs="Miriam" w:hint="cs"/>
                      <w:sz w:val="18"/>
                      <w:szCs w:val="18"/>
                      <w:rtl/>
                    </w:rPr>
                    <w:t>(תיקון מס' 13) תשע"ו-2015</w:t>
                  </w:r>
                </w:p>
              </w:txbxContent>
            </v:textbox>
            <w10:anchorlock/>
          </v:shape>
        </w:pict>
      </w:r>
      <w:r w:rsidR="0033204D">
        <w:rPr>
          <w:rFonts w:cs="FrankRuehl"/>
          <w:sz w:val="26"/>
          <w:rtl/>
        </w:rPr>
        <w:tab/>
      </w:r>
      <w:r w:rsidR="0033204D">
        <w:rPr>
          <w:rStyle w:val="default"/>
          <w:rFonts w:cs="FrankRuehl"/>
          <w:rtl/>
        </w:rPr>
        <w:t>(ב</w:t>
      </w:r>
      <w:r w:rsidR="0033204D">
        <w:rPr>
          <w:rStyle w:val="default"/>
          <w:rFonts w:cs="FrankRuehl" w:hint="cs"/>
          <w:rtl/>
        </w:rPr>
        <w:t>)</w:t>
      </w:r>
      <w:r w:rsidR="0033204D">
        <w:rPr>
          <w:rStyle w:val="default"/>
          <w:rFonts w:cs="FrankRuehl"/>
          <w:rtl/>
        </w:rPr>
        <w:tab/>
        <w:t>נ</w:t>
      </w:r>
      <w:r w:rsidR="0033204D">
        <w:rPr>
          <w:rStyle w:val="default"/>
          <w:rFonts w:cs="FrankRuehl" w:hint="cs"/>
          <w:rtl/>
        </w:rPr>
        <w:t xml:space="preserve">עדר חבר הרשות, ללא סיבה מוצדקת, משלוש ישיבות רצופות של הרשות או מחמש ישיבות בשנה אחת, רשאית הממשלה, על פי הצעת </w:t>
      </w:r>
      <w:r w:rsidRPr="00803CBC">
        <w:rPr>
          <w:rStyle w:val="default"/>
          <w:rFonts w:cs="FrankRuehl" w:hint="cs"/>
          <w:rtl/>
        </w:rPr>
        <w:t>השר שלפי הצעתו נתמנה אותו חבר</w:t>
      </w:r>
      <w:r w:rsidR="0033204D">
        <w:rPr>
          <w:rStyle w:val="default"/>
          <w:rFonts w:cs="FrankRuehl" w:hint="cs"/>
          <w:rtl/>
        </w:rPr>
        <w:t>, לבטל את מינויו.</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 כתב אישום נגד חבר הרשות בעבירה שיש עמה, לדעת היועץ המשפטי לממשל</w:t>
      </w:r>
      <w:r>
        <w:rPr>
          <w:rStyle w:val="default"/>
          <w:rFonts w:cs="FrankRuehl"/>
          <w:rtl/>
        </w:rPr>
        <w:t xml:space="preserve">ה, </w:t>
      </w:r>
      <w:r>
        <w:rPr>
          <w:rStyle w:val="default"/>
          <w:rFonts w:cs="FrankRuehl" w:hint="cs"/>
          <w:rtl/>
        </w:rPr>
        <w:t>קלון, רשאית הממשלה, על פי הצעת השרים, להשעות את החבר מכהונתו עד למתן פסק-דין סופי בענינו.</w:t>
      </w:r>
    </w:p>
    <w:p w:rsidR="0033204D" w:rsidRDefault="0033204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יושעה חבר רשות לפי סעיף קטן (ג), אל</w:t>
      </w:r>
      <w:r>
        <w:rPr>
          <w:rStyle w:val="default"/>
          <w:rFonts w:cs="FrankRuehl"/>
          <w:rtl/>
        </w:rPr>
        <w:t>א</w:t>
      </w:r>
      <w:r>
        <w:rPr>
          <w:rStyle w:val="default"/>
          <w:rFonts w:cs="FrankRuehl" w:hint="cs"/>
          <w:rtl/>
        </w:rPr>
        <w:t xml:space="preserve"> לאחר שניתנה לו הזדמנות להביא בפני השרים את טענותיו לענין ההשעיה, תוך תקופה שיקבעו השרים.</w:t>
      </w:r>
    </w:p>
    <w:p w:rsidR="00803CBC" w:rsidRPr="007F3DA5" w:rsidRDefault="00803CBC" w:rsidP="00803CBC">
      <w:pPr>
        <w:pStyle w:val="P00"/>
        <w:tabs>
          <w:tab w:val="clear" w:pos="6259"/>
        </w:tabs>
        <w:spacing w:before="0"/>
        <w:ind w:left="0" w:right="1134"/>
        <w:rPr>
          <w:rStyle w:val="default"/>
          <w:rFonts w:cs="FrankRuehl" w:hint="cs"/>
          <w:vanish/>
          <w:color w:val="FF0000"/>
          <w:sz w:val="20"/>
          <w:szCs w:val="20"/>
          <w:shd w:val="clear" w:color="auto" w:fill="FFFF99"/>
          <w:rtl/>
        </w:rPr>
      </w:pPr>
      <w:bookmarkStart w:id="88" w:name="Rov141"/>
      <w:r w:rsidRPr="007F3DA5">
        <w:rPr>
          <w:rStyle w:val="default"/>
          <w:rFonts w:cs="FrankRuehl" w:hint="cs"/>
          <w:vanish/>
          <w:color w:val="FF0000"/>
          <w:sz w:val="20"/>
          <w:szCs w:val="20"/>
          <w:shd w:val="clear" w:color="auto" w:fill="FFFF99"/>
          <w:rtl/>
        </w:rPr>
        <w:t>מיום 1.1.2016</w:t>
      </w:r>
    </w:p>
    <w:p w:rsidR="00803CBC" w:rsidRPr="007F3DA5" w:rsidRDefault="00803CBC" w:rsidP="00803CBC">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803CBC" w:rsidRPr="007F3DA5" w:rsidRDefault="00803CBC" w:rsidP="00803CBC">
      <w:pPr>
        <w:pStyle w:val="P00"/>
        <w:tabs>
          <w:tab w:val="clear" w:pos="6259"/>
        </w:tabs>
        <w:spacing w:before="0"/>
        <w:ind w:left="0" w:right="1134"/>
        <w:rPr>
          <w:rStyle w:val="default"/>
          <w:rFonts w:cs="FrankRuehl" w:hint="cs"/>
          <w:vanish/>
          <w:sz w:val="20"/>
          <w:szCs w:val="20"/>
          <w:shd w:val="clear" w:color="auto" w:fill="FFFF99"/>
          <w:rtl/>
        </w:rPr>
      </w:pPr>
      <w:hyperlink r:id="rId188"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86 (</w:t>
      </w:r>
      <w:hyperlink r:id="rId189"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803CBC" w:rsidRPr="007F3DA5" w:rsidRDefault="00803CBC" w:rsidP="00803CBC">
      <w:pPr>
        <w:pStyle w:val="P0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ח</w:t>
      </w:r>
      <w:r w:rsidRPr="007F3DA5">
        <w:rPr>
          <w:rStyle w:val="default"/>
          <w:rFonts w:cs="FrankRuehl" w:hint="cs"/>
          <w:vanish/>
          <w:sz w:val="22"/>
          <w:szCs w:val="22"/>
          <w:shd w:val="clear" w:color="auto" w:fill="FFFF99"/>
          <w:rtl/>
        </w:rPr>
        <w:t>בר הרשות יחדל לכהן בה לפני תום תקופת</w:t>
      </w:r>
      <w:r w:rsidRPr="007F3DA5">
        <w:rPr>
          <w:rStyle w:val="default"/>
          <w:rFonts w:cs="FrankRuehl"/>
          <w:vanish/>
          <w:sz w:val="22"/>
          <w:szCs w:val="22"/>
          <w:shd w:val="clear" w:color="auto" w:fill="FFFF99"/>
          <w:rtl/>
        </w:rPr>
        <w:t xml:space="preserve"> </w:t>
      </w:r>
      <w:r w:rsidRPr="007F3DA5">
        <w:rPr>
          <w:rStyle w:val="default"/>
          <w:rFonts w:cs="FrankRuehl" w:hint="cs"/>
          <w:vanish/>
          <w:sz w:val="22"/>
          <w:szCs w:val="22"/>
          <w:shd w:val="clear" w:color="auto" w:fill="FFFF99"/>
          <w:rtl/>
        </w:rPr>
        <w:t>כהונתו, אם נתקיים אחד מאלה:</w:t>
      </w:r>
    </w:p>
    <w:p w:rsidR="00803CBC" w:rsidRPr="007F3DA5" w:rsidRDefault="00803CBC" w:rsidP="00803CBC">
      <w:pPr>
        <w:pStyle w:val="P22"/>
        <w:spacing w:before="0"/>
        <w:ind w:left="1021"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תפטר במסירת כתב התפטרות לממשלה;</w:t>
      </w:r>
    </w:p>
    <w:p w:rsidR="00803CBC" w:rsidRPr="007F3DA5" w:rsidRDefault="00803CBC" w:rsidP="00803CBC">
      <w:pPr>
        <w:pStyle w:val="P22"/>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vanish/>
          <w:sz w:val="22"/>
          <w:szCs w:val="22"/>
          <w:shd w:val="clear" w:color="auto" w:fill="FFFF99"/>
          <w:rtl/>
        </w:rPr>
        <w:tab/>
        <w:t>נ</w:t>
      </w:r>
      <w:r w:rsidRPr="007F3DA5">
        <w:rPr>
          <w:rStyle w:val="default"/>
          <w:rFonts w:cs="FrankRuehl" w:hint="cs"/>
          <w:vanish/>
          <w:sz w:val="22"/>
          <w:szCs w:val="22"/>
          <w:shd w:val="clear" w:color="auto" w:fill="FFFF99"/>
          <w:rtl/>
        </w:rPr>
        <w:t>בצר ממנו דרך קבע למלא תפקידו, והממשלה, על פי הצעת</w:t>
      </w:r>
      <w:r w:rsidRPr="007F3DA5">
        <w:rPr>
          <w:rStyle w:val="default"/>
          <w:rFonts w:cs="FrankRuehl"/>
          <w:vanish/>
          <w:sz w:val="22"/>
          <w:szCs w:val="22"/>
          <w:shd w:val="clear" w:color="auto" w:fill="FFFF99"/>
          <w:rtl/>
        </w:rPr>
        <w:t xml:space="preserve"> </w:t>
      </w:r>
      <w:r w:rsidRPr="007F3DA5">
        <w:rPr>
          <w:rStyle w:val="default"/>
          <w:rFonts w:cs="FrankRuehl"/>
          <w:strike/>
          <w:vanish/>
          <w:sz w:val="22"/>
          <w:szCs w:val="22"/>
          <w:shd w:val="clear" w:color="auto" w:fill="FFFF99"/>
          <w:rtl/>
        </w:rPr>
        <w:t>ה</w:t>
      </w:r>
      <w:r w:rsidRPr="007F3DA5">
        <w:rPr>
          <w:rStyle w:val="default"/>
          <w:rFonts w:cs="FrankRuehl" w:hint="cs"/>
          <w:strike/>
          <w:vanish/>
          <w:sz w:val="22"/>
          <w:szCs w:val="22"/>
          <w:shd w:val="clear" w:color="auto" w:fill="FFFF99"/>
          <w:rtl/>
        </w:rPr>
        <w:t>שרים</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השר שלפי הצעתו נתמנה אותו חבר</w:t>
      </w:r>
      <w:r w:rsidRPr="007F3DA5">
        <w:rPr>
          <w:rStyle w:val="default"/>
          <w:rFonts w:cs="FrankRuehl" w:hint="cs"/>
          <w:vanish/>
          <w:sz w:val="22"/>
          <w:szCs w:val="22"/>
          <w:shd w:val="clear" w:color="auto" w:fill="FFFF99"/>
          <w:rtl/>
        </w:rPr>
        <w:t>, העבירה אותו מכהונתו בהודעה בכתב;</w:t>
      </w:r>
    </w:p>
    <w:p w:rsidR="00803CBC" w:rsidRPr="007F3DA5" w:rsidRDefault="00803CBC" w:rsidP="00803CBC">
      <w:pPr>
        <w:pStyle w:val="P22"/>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ורשע בעבירה שלדעת היועץ המשפטי לממשלה יש עמה קלון;</w:t>
      </w:r>
    </w:p>
    <w:p w:rsidR="00803CBC" w:rsidRPr="007F3DA5" w:rsidRDefault="00803CBC" w:rsidP="00803CBC">
      <w:pPr>
        <w:pStyle w:val="P22"/>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 xml:space="preserve">ם נתמנה כחבר מקרב הציבור </w:t>
      </w:r>
      <w:r w:rsidRPr="007F3DA5">
        <w:rPr>
          <w:rStyle w:val="default"/>
          <w:rFonts w:cs="FrankRuehl"/>
          <w:vanish/>
          <w:sz w:val="22"/>
          <w:szCs w:val="22"/>
          <w:shd w:val="clear" w:color="auto" w:fill="FFFF99"/>
          <w:rtl/>
        </w:rPr>
        <w:t xml:space="preserve">– </w:t>
      </w:r>
      <w:r w:rsidRPr="007F3DA5">
        <w:rPr>
          <w:rStyle w:val="default"/>
          <w:rFonts w:cs="FrankRuehl" w:hint="cs"/>
          <w:vanish/>
          <w:sz w:val="22"/>
          <w:szCs w:val="22"/>
          <w:shd w:val="clear" w:color="auto" w:fill="FFFF99"/>
          <w:rtl/>
        </w:rPr>
        <w:t xml:space="preserve">נתמנה עובד מדינה, </w:t>
      </w:r>
      <w:r w:rsidRPr="007F3DA5">
        <w:rPr>
          <w:rStyle w:val="default"/>
          <w:rFonts w:cs="FrankRuehl" w:hint="cs"/>
          <w:strike/>
          <w:vanish/>
          <w:sz w:val="22"/>
          <w:szCs w:val="22"/>
          <w:shd w:val="clear" w:color="auto" w:fill="FFFF99"/>
          <w:rtl/>
        </w:rPr>
        <w:t xml:space="preserve">ואם נתמנה כעובד מדינה </w:t>
      </w:r>
      <w:r w:rsidRPr="007F3DA5">
        <w:rPr>
          <w:rStyle w:val="default"/>
          <w:rFonts w:cs="FrankRuehl"/>
          <w:strike/>
          <w:vanish/>
          <w:sz w:val="22"/>
          <w:szCs w:val="22"/>
          <w:shd w:val="clear" w:color="auto" w:fill="FFFF99"/>
          <w:rtl/>
        </w:rPr>
        <w:t xml:space="preserve">– </w:t>
      </w:r>
      <w:r w:rsidRPr="007F3DA5">
        <w:rPr>
          <w:rStyle w:val="default"/>
          <w:rFonts w:cs="FrankRuehl" w:hint="cs"/>
          <w:strike/>
          <w:vanish/>
          <w:sz w:val="22"/>
          <w:szCs w:val="22"/>
          <w:shd w:val="clear" w:color="auto" w:fill="FFFF99"/>
          <w:rtl/>
        </w:rPr>
        <w:t>חדל להיות עובד מדינה</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 xml:space="preserve">ואם נתמנה כעובד המשרד או משרד האוצר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חדל להיות עובד המשרד או משרד האוצר בהתאמה</w:t>
      </w:r>
      <w:r w:rsidRPr="007F3DA5">
        <w:rPr>
          <w:rStyle w:val="default"/>
          <w:rFonts w:cs="FrankRuehl" w:hint="cs"/>
          <w:vanish/>
          <w:sz w:val="22"/>
          <w:szCs w:val="22"/>
          <w:shd w:val="clear" w:color="auto" w:fill="FFFF99"/>
          <w:rtl/>
        </w:rPr>
        <w:t>;</w:t>
      </w:r>
    </w:p>
    <w:p w:rsidR="00803CBC" w:rsidRPr="007F3DA5" w:rsidRDefault="00803CBC" w:rsidP="00803CBC">
      <w:pPr>
        <w:pStyle w:val="P22"/>
        <w:spacing w:before="0"/>
        <w:ind w:left="1021"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(5)</w:t>
      </w: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ם הממשלה קבעה, לפי הצעת השרים ועל דעת הרשות, כי אינו ממלא א</w:t>
      </w:r>
      <w:r w:rsidRPr="007F3DA5">
        <w:rPr>
          <w:rStyle w:val="default"/>
          <w:rFonts w:cs="FrankRuehl"/>
          <w:vanish/>
          <w:sz w:val="22"/>
          <w:szCs w:val="22"/>
          <w:shd w:val="clear" w:color="auto" w:fill="FFFF99"/>
          <w:rtl/>
        </w:rPr>
        <w:t xml:space="preserve">ת </w:t>
      </w:r>
      <w:r w:rsidRPr="007F3DA5">
        <w:rPr>
          <w:rStyle w:val="default"/>
          <w:rFonts w:cs="FrankRuehl" w:hint="cs"/>
          <w:vanish/>
          <w:sz w:val="22"/>
          <w:szCs w:val="22"/>
          <w:shd w:val="clear" w:color="auto" w:fill="FFFF99"/>
          <w:rtl/>
        </w:rPr>
        <w:t>תפקידו כראוי.</w:t>
      </w:r>
    </w:p>
    <w:p w:rsidR="00803CBC" w:rsidRPr="00803CBC" w:rsidRDefault="00803CBC" w:rsidP="00803CBC">
      <w:pPr>
        <w:pStyle w:val="P00"/>
        <w:spacing w:before="0"/>
        <w:ind w:left="0" w:right="1134"/>
        <w:rPr>
          <w:rStyle w:val="default"/>
          <w:rFonts w:cs="FrankRuehl"/>
          <w:sz w:val="2"/>
          <w:szCs w:val="2"/>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נ</w:t>
      </w:r>
      <w:r w:rsidRPr="007F3DA5">
        <w:rPr>
          <w:rStyle w:val="default"/>
          <w:rFonts w:cs="FrankRuehl" w:hint="cs"/>
          <w:vanish/>
          <w:sz w:val="22"/>
          <w:szCs w:val="22"/>
          <w:shd w:val="clear" w:color="auto" w:fill="FFFF99"/>
          <w:rtl/>
        </w:rPr>
        <w:t xml:space="preserve">עדר חבר הרשות, ללא סיבה מוצדקת, משלוש ישיבות רצופות של הרשות או מחמש ישיבות בשנה אחת, רשאית הממשלה, על פי הצעת </w:t>
      </w:r>
      <w:r w:rsidRPr="007F3DA5">
        <w:rPr>
          <w:rStyle w:val="default"/>
          <w:rFonts w:cs="FrankRuehl" w:hint="cs"/>
          <w:strike/>
          <w:vanish/>
          <w:sz w:val="22"/>
          <w:szCs w:val="22"/>
          <w:shd w:val="clear" w:color="auto" w:fill="FFFF99"/>
          <w:rtl/>
        </w:rPr>
        <w:t>השרים</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השר שלפי הצעתו נתמנה אותו חבר</w:t>
      </w:r>
      <w:r w:rsidRPr="007F3DA5">
        <w:rPr>
          <w:rStyle w:val="default"/>
          <w:rFonts w:cs="FrankRuehl" w:hint="cs"/>
          <w:vanish/>
          <w:sz w:val="22"/>
          <w:szCs w:val="22"/>
          <w:shd w:val="clear" w:color="auto" w:fill="FFFF99"/>
          <w:rtl/>
        </w:rPr>
        <w:t>, לבטל את מינויו.</w:t>
      </w:r>
      <w:bookmarkEnd w:id="88"/>
    </w:p>
    <w:p w:rsidR="0033204D" w:rsidRDefault="0033204D">
      <w:pPr>
        <w:pStyle w:val="P00"/>
        <w:spacing w:before="72"/>
        <w:ind w:left="0" w:right="1134"/>
        <w:rPr>
          <w:rStyle w:val="default"/>
          <w:rFonts w:cs="FrankRuehl"/>
          <w:rtl/>
        </w:rPr>
      </w:pPr>
      <w:bookmarkStart w:id="89" w:name="Seif30"/>
      <w:bookmarkEnd w:id="89"/>
      <w:r>
        <w:rPr>
          <w:lang w:val="he-IL"/>
        </w:rPr>
        <w:pict>
          <v:rect id="_x0000_s2079" style="position:absolute;left:0;text-align:left;margin-left:464.5pt;margin-top:8.05pt;width:75.05pt;height:8pt;z-index:251576320" o:allowincell="f" filled="f" stroked="f" strokecolor="lime" strokeweight=".25pt">
            <v:textbox style="mso-next-textbox:#_x0000_s2079" inset="0,0,0,0">
              <w:txbxContent>
                <w:p w:rsidR="00C620D2" w:rsidRDefault="00C620D2">
                  <w:pPr>
                    <w:spacing w:line="160" w:lineRule="exact"/>
                    <w:jc w:val="left"/>
                    <w:rPr>
                      <w:rFonts w:cs="Miriam"/>
                      <w:noProof/>
                      <w:sz w:val="18"/>
                      <w:szCs w:val="18"/>
                      <w:rtl/>
                    </w:rPr>
                  </w:pPr>
                  <w:r>
                    <w:rPr>
                      <w:rFonts w:cs="Miriam"/>
                      <w:sz w:val="18"/>
                      <w:szCs w:val="18"/>
                      <w:rtl/>
                    </w:rPr>
                    <w:t>תפ</w:t>
                  </w:r>
                  <w:r>
                    <w:rPr>
                      <w:rFonts w:cs="Miriam" w:hint="cs"/>
                      <w:sz w:val="18"/>
                      <w:szCs w:val="18"/>
                      <w:rtl/>
                    </w:rPr>
                    <w:t>קידי הרשות</w:t>
                  </w:r>
                </w:p>
              </w:txbxContent>
            </v:textbox>
            <w10:anchorlock/>
          </v:rect>
        </w:pict>
      </w:r>
      <w:r>
        <w:rPr>
          <w:rStyle w:val="big-number"/>
          <w:rFonts w:cs="Miriam"/>
          <w:rtl/>
        </w:rPr>
        <w:t>30.</w:t>
      </w:r>
      <w:r>
        <w:rPr>
          <w:rStyle w:val="big-number"/>
          <w:rFonts w:cs="Miriam"/>
          <w:rtl/>
        </w:rPr>
        <w:tab/>
      </w:r>
      <w:r>
        <w:rPr>
          <w:rStyle w:val="default"/>
          <w:rFonts w:cs="FrankRuehl"/>
          <w:rtl/>
        </w:rPr>
        <w:t>וא</w:t>
      </w:r>
      <w:r>
        <w:rPr>
          <w:rStyle w:val="default"/>
          <w:rFonts w:cs="FrankRuehl" w:hint="cs"/>
          <w:rtl/>
        </w:rPr>
        <w:t>לה תפקידי הרשות:</w:t>
      </w:r>
    </w:p>
    <w:p w:rsidR="0033204D" w:rsidRDefault="00D81C8B" w:rsidP="00D81C8B">
      <w:pPr>
        <w:pStyle w:val="P11"/>
        <w:spacing w:before="72"/>
        <w:ind w:left="624" w:right="1134"/>
        <w:rPr>
          <w:rStyle w:val="default"/>
          <w:rFonts w:cs="FrankRuehl"/>
          <w:rtl/>
        </w:rPr>
      </w:pPr>
      <w:r>
        <w:rPr>
          <w:rFonts w:cs="FrankRuehl"/>
          <w:sz w:val="26"/>
          <w:rtl/>
          <w:lang w:eastAsia="en-US"/>
        </w:rPr>
        <w:pict>
          <v:shape id="_x0000_s2363" type="#_x0000_t202" style="position:absolute;left:0;text-align:left;margin-left:470.35pt;margin-top:7.1pt;width:1in;height:16.8pt;z-index:251716608" filled="f" stroked="f">
            <v:textbox style="mso-next-textbox:#_x0000_s2363" inset="1mm,0,1mm,0">
              <w:txbxContent>
                <w:p w:rsidR="00C620D2" w:rsidRDefault="00C620D2" w:rsidP="00D81C8B">
                  <w:pPr>
                    <w:spacing w:line="160" w:lineRule="exact"/>
                    <w:jc w:val="left"/>
                    <w:rPr>
                      <w:rFonts w:cs="Miriam" w:hint="cs"/>
                      <w:noProof/>
                      <w:sz w:val="18"/>
                      <w:szCs w:val="18"/>
                      <w:rtl/>
                    </w:rPr>
                  </w:pPr>
                  <w:r>
                    <w:rPr>
                      <w:rFonts w:cs="Miriam" w:hint="cs"/>
                      <w:sz w:val="18"/>
                      <w:szCs w:val="18"/>
                      <w:rtl/>
                    </w:rPr>
                    <w:t>(תיקון מס' 13) תשע"ו-2015</w:t>
                  </w:r>
                </w:p>
              </w:txbxContent>
            </v:textbox>
            <w10:anchorlock/>
          </v:shape>
        </w:pict>
      </w:r>
      <w:r w:rsidR="0033204D">
        <w:rPr>
          <w:rStyle w:val="default"/>
          <w:rFonts w:cs="FrankRuehl"/>
          <w:rtl/>
        </w:rPr>
        <w:t>(1)</w:t>
      </w:r>
      <w:r w:rsidR="0033204D">
        <w:rPr>
          <w:rStyle w:val="default"/>
          <w:rFonts w:cs="FrankRuehl"/>
          <w:rtl/>
        </w:rPr>
        <w:tab/>
      </w:r>
      <w:r w:rsidR="0033204D">
        <w:rPr>
          <w:rStyle w:val="default"/>
          <w:rFonts w:cs="FrankRuehl" w:hint="cs"/>
          <w:rtl/>
        </w:rPr>
        <w:t>ק</w:t>
      </w:r>
      <w:r w:rsidR="0033204D">
        <w:rPr>
          <w:rStyle w:val="default"/>
          <w:rFonts w:cs="FrankRuehl"/>
          <w:rtl/>
        </w:rPr>
        <w:t>ב</w:t>
      </w:r>
      <w:r w:rsidR="0033204D">
        <w:rPr>
          <w:rStyle w:val="default"/>
          <w:rFonts w:cs="FrankRuehl" w:hint="cs"/>
          <w:rtl/>
        </w:rPr>
        <w:t>יעת תעריפים ודרכי עדכונם</w:t>
      </w:r>
      <w:r>
        <w:rPr>
          <w:rStyle w:val="default"/>
          <w:rFonts w:cs="FrankRuehl" w:hint="cs"/>
          <w:rtl/>
        </w:rPr>
        <w:t xml:space="preserve"> </w:t>
      </w:r>
      <w:r w:rsidRPr="00D81C8B">
        <w:rPr>
          <w:rStyle w:val="default"/>
          <w:rFonts w:cs="FrankRuehl" w:hint="cs"/>
          <w:rtl/>
        </w:rPr>
        <w:t>וביצוע בקרת עלויות לשם כך, לפי שיקול דעתה המקצועי הבלעדי ובהתאם להוראות סעיפים 31 ו-32</w:t>
      </w:r>
      <w:r w:rsidR="0033204D">
        <w:rPr>
          <w:rStyle w:val="default"/>
          <w:rFonts w:cs="FrankRuehl" w:hint="cs"/>
          <w:rtl/>
        </w:rPr>
        <w:t>;</w:t>
      </w:r>
    </w:p>
    <w:p w:rsidR="0033204D" w:rsidRDefault="00D81C8B">
      <w:pPr>
        <w:pStyle w:val="P11"/>
        <w:spacing w:before="72"/>
        <w:ind w:left="624" w:right="1134"/>
        <w:rPr>
          <w:rStyle w:val="default"/>
          <w:rFonts w:cs="FrankRuehl" w:hint="cs"/>
          <w:rtl/>
        </w:rPr>
      </w:pPr>
      <w:r>
        <w:rPr>
          <w:rFonts w:cs="FrankRuehl"/>
          <w:sz w:val="26"/>
          <w:rtl/>
          <w:lang w:eastAsia="en-US"/>
        </w:rPr>
        <w:pict>
          <v:shape id="_x0000_s2366" type="#_x0000_t202" style="position:absolute;left:0;text-align:left;margin-left:470.35pt;margin-top:7.1pt;width:1in;height:36.7pt;z-index:251717632" filled="f" stroked="f">
            <v:textbox inset="1mm,0,1mm,0">
              <w:txbxContent>
                <w:p w:rsidR="00C620D2" w:rsidRDefault="00C620D2" w:rsidP="00D81C8B">
                  <w:pPr>
                    <w:spacing w:line="160" w:lineRule="exact"/>
                    <w:jc w:val="left"/>
                    <w:rPr>
                      <w:rFonts w:cs="Miriam"/>
                      <w:noProof/>
                      <w:sz w:val="18"/>
                      <w:szCs w:val="18"/>
                      <w:rtl/>
                    </w:rPr>
                  </w:pPr>
                  <w:r>
                    <w:rPr>
                      <w:rFonts w:cs="Miriam" w:hint="cs"/>
                      <w:sz w:val="18"/>
                      <w:szCs w:val="18"/>
                      <w:rtl/>
                    </w:rPr>
                    <w:t>(תיקון מס' 13) תשע"ו-2015</w:t>
                  </w:r>
                </w:p>
                <w:p w:rsidR="00C620D2" w:rsidRDefault="00C620D2" w:rsidP="00D81C8B">
                  <w:pPr>
                    <w:spacing w:line="160" w:lineRule="exact"/>
                    <w:jc w:val="left"/>
                    <w:rPr>
                      <w:rFonts w:cs="Miriam" w:hint="cs"/>
                      <w:noProof/>
                      <w:sz w:val="18"/>
                      <w:szCs w:val="18"/>
                      <w:rtl/>
                    </w:rPr>
                  </w:pPr>
                  <w:r>
                    <w:rPr>
                      <w:rFonts w:cs="Miriam" w:hint="cs"/>
                      <w:noProof/>
                      <w:sz w:val="18"/>
                      <w:szCs w:val="18"/>
                      <w:rtl/>
                    </w:rPr>
                    <w:t>(תיקון מס' 16) תשע"ח-2018</w:t>
                  </w:r>
                </w:p>
              </w:txbxContent>
            </v:textbox>
            <w10:anchorlock/>
          </v:shape>
        </w:pict>
      </w:r>
      <w:r w:rsidR="0033204D">
        <w:rPr>
          <w:rStyle w:val="default"/>
          <w:rFonts w:cs="FrankRuehl"/>
          <w:rtl/>
        </w:rPr>
        <w:t>(2)</w:t>
      </w:r>
      <w:r w:rsidR="0033204D">
        <w:rPr>
          <w:rStyle w:val="default"/>
          <w:rFonts w:cs="FrankRuehl"/>
          <w:rtl/>
        </w:rPr>
        <w:tab/>
        <w:t>ק</w:t>
      </w:r>
      <w:r w:rsidR="0033204D">
        <w:rPr>
          <w:rStyle w:val="default"/>
          <w:rFonts w:cs="FrankRuehl" w:hint="cs"/>
          <w:rtl/>
        </w:rPr>
        <w:t>ביעת אמות מידה לרמה, לטיב ולאיכות השירות שנותן בעל רשיון ספק שירות חיוני</w:t>
      </w:r>
      <w:r>
        <w:rPr>
          <w:rStyle w:val="default"/>
          <w:rFonts w:cs="FrankRuehl" w:hint="cs"/>
          <w:rtl/>
        </w:rPr>
        <w:t xml:space="preserve"> </w:t>
      </w:r>
      <w:r w:rsidRPr="00D81C8B">
        <w:rPr>
          <w:rStyle w:val="default"/>
          <w:rFonts w:cs="FrankRuehl" w:hint="cs"/>
          <w:rtl/>
        </w:rPr>
        <w:t>לצרכן, לבעל רישיון הספקה, ליצרן חשמל, ליצרן חשמל פרטי</w:t>
      </w:r>
      <w:r w:rsidR="00C620D2" w:rsidRPr="00C620D2">
        <w:rPr>
          <w:rStyle w:val="default"/>
          <w:rFonts w:cs="FrankRuehl" w:hint="cs"/>
          <w:rtl/>
        </w:rPr>
        <w:t>, לבעל רישיון אגירה</w:t>
      </w:r>
      <w:r w:rsidRPr="00D81C8B">
        <w:rPr>
          <w:rStyle w:val="default"/>
          <w:rFonts w:cs="FrankRuehl" w:hint="cs"/>
          <w:rtl/>
        </w:rPr>
        <w:t xml:space="preserve"> או לבעל רישיון ספק שירות חיוני אחר</w:t>
      </w:r>
      <w:r w:rsidR="0033204D">
        <w:rPr>
          <w:rStyle w:val="default"/>
          <w:rFonts w:cs="FrankRuehl" w:hint="cs"/>
          <w:rtl/>
        </w:rPr>
        <w:t xml:space="preserve"> (להלן </w:t>
      </w:r>
      <w:r w:rsidR="0033204D">
        <w:rPr>
          <w:rStyle w:val="default"/>
          <w:rFonts w:cs="FrankRuehl"/>
          <w:rtl/>
        </w:rPr>
        <w:t xml:space="preserve">– </w:t>
      </w:r>
      <w:r w:rsidR="0033204D">
        <w:rPr>
          <w:rStyle w:val="default"/>
          <w:rFonts w:cs="FrankRuehl" w:hint="cs"/>
          <w:rtl/>
        </w:rPr>
        <w:t>אמות מי</w:t>
      </w:r>
      <w:r w:rsidR="0033204D">
        <w:rPr>
          <w:rStyle w:val="default"/>
          <w:rFonts w:cs="FrankRuehl"/>
          <w:rtl/>
        </w:rPr>
        <w:t>ד</w:t>
      </w:r>
      <w:r w:rsidR="0033204D">
        <w:rPr>
          <w:rStyle w:val="default"/>
          <w:rFonts w:cs="FrankRuehl" w:hint="cs"/>
          <w:rtl/>
        </w:rPr>
        <w:t>ה) ופיקוח על מילוי חובותיו על פי אמות המידה;</w:t>
      </w:r>
    </w:p>
    <w:p w:rsidR="0033204D" w:rsidRDefault="0033204D">
      <w:pPr>
        <w:pStyle w:val="P11"/>
        <w:spacing w:before="72"/>
        <w:ind w:left="624" w:right="1134"/>
        <w:rPr>
          <w:rStyle w:val="default"/>
          <w:rFonts w:cs="FrankRuehl"/>
          <w:rtl/>
        </w:rPr>
      </w:pPr>
      <w:r>
        <w:rPr>
          <w:rFonts w:cs="FrankRuehl"/>
          <w:rtl/>
          <w:lang w:val="he-IL"/>
        </w:rPr>
        <w:pict>
          <v:shape id="_x0000_s2155" type="#_x0000_t202" style="position:absolute;left:0;text-align:left;margin-left:470.25pt;margin-top:7.1pt;width:1in;height:32.5pt;z-index:251650048"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3) תשס"ה-2005</w:t>
                  </w:r>
                </w:p>
                <w:p w:rsidR="00C620D2" w:rsidRDefault="00C620D2" w:rsidP="00D81C8B">
                  <w:pPr>
                    <w:spacing w:line="160" w:lineRule="exact"/>
                    <w:jc w:val="left"/>
                    <w:rPr>
                      <w:rFonts w:cs="Miriam" w:hint="cs"/>
                      <w:noProof/>
                      <w:sz w:val="18"/>
                      <w:szCs w:val="18"/>
                      <w:rtl/>
                    </w:rPr>
                  </w:pPr>
                  <w:r>
                    <w:rPr>
                      <w:rFonts w:cs="Miriam" w:hint="cs"/>
                      <w:sz w:val="18"/>
                      <w:szCs w:val="18"/>
                      <w:rtl/>
                    </w:rPr>
                    <w:t>(תיקון מס' 13) תשע"ו-2015</w:t>
                  </w:r>
                </w:p>
              </w:txbxContent>
            </v:textbox>
            <w10:anchorlock/>
          </v:shape>
        </w:pict>
      </w:r>
      <w:r>
        <w:rPr>
          <w:rStyle w:val="default"/>
          <w:rFonts w:cs="FrankRuehl" w:hint="cs"/>
          <w:rtl/>
        </w:rPr>
        <w:t>(3)</w:t>
      </w:r>
      <w:r>
        <w:rPr>
          <w:rStyle w:val="default"/>
          <w:rFonts w:cs="FrankRuehl" w:hint="cs"/>
          <w:rtl/>
        </w:rPr>
        <w:tab/>
        <w:t>מתן רישיונות ופיקוח על מילוי תנאים שנקבעו ברי</w:t>
      </w:r>
      <w:r w:rsidR="00D81C8B">
        <w:rPr>
          <w:rStyle w:val="default"/>
          <w:rFonts w:cs="FrankRuehl" w:hint="cs"/>
          <w:rtl/>
        </w:rPr>
        <w:t xml:space="preserve">שיונות </w:t>
      </w:r>
      <w:r w:rsidR="00D81C8B" w:rsidRPr="00D81C8B">
        <w:rPr>
          <w:rStyle w:val="default"/>
          <w:rFonts w:cs="FrankRuehl" w:hint="cs"/>
          <w:rtl/>
        </w:rPr>
        <w:t xml:space="preserve">וכן, ככל שלא קבע השר תקנות לפי פסקאות (1) או (4) של סעיף 7(א) </w:t>
      </w:r>
      <w:r w:rsidR="00D81C8B" w:rsidRPr="00D81C8B">
        <w:rPr>
          <w:rStyle w:val="default"/>
          <w:rFonts w:cs="FrankRuehl"/>
          <w:rtl/>
        </w:rPr>
        <w:t>–</w:t>
      </w:r>
      <w:r w:rsidR="00D81C8B" w:rsidRPr="00D81C8B">
        <w:rPr>
          <w:rStyle w:val="default"/>
          <w:rFonts w:cs="FrankRuehl" w:hint="cs"/>
          <w:rtl/>
        </w:rPr>
        <w:t xml:space="preserve"> קביעת כללים בעניינים המנויים בפסקאות האמורות, בכפוף למדיניות השר;</w:t>
      </w:r>
    </w:p>
    <w:p w:rsidR="00C620D2" w:rsidRDefault="00C620D2" w:rsidP="00C620D2">
      <w:pPr>
        <w:pStyle w:val="P11"/>
        <w:spacing w:before="72"/>
        <w:ind w:left="624" w:right="1134"/>
        <w:rPr>
          <w:rStyle w:val="default"/>
          <w:rFonts w:cs="FrankRuehl" w:hint="cs"/>
          <w:rtl/>
        </w:rPr>
      </w:pPr>
      <w:r w:rsidRPr="00C620D2">
        <w:rPr>
          <w:rStyle w:val="default"/>
          <w:rFonts w:cs="FrankRuehl"/>
          <w:rtl/>
        </w:rPr>
        <w:pict>
          <v:shape id="_x0000_s2450" type="#_x0000_t202" style="position:absolute;left:0;text-align:left;margin-left:470.35pt;margin-top:7.1pt;width:1in;height:17.95pt;z-index:251763712" filled="f" stroked="f">
            <v:textbox inset="1mm,0,1mm,0">
              <w:txbxContent>
                <w:p w:rsidR="00C620D2" w:rsidRDefault="00C620D2" w:rsidP="00C620D2">
                  <w:pPr>
                    <w:spacing w:line="160" w:lineRule="exact"/>
                    <w:jc w:val="left"/>
                    <w:rPr>
                      <w:rFonts w:cs="Miriam" w:hint="cs"/>
                      <w:noProof/>
                      <w:sz w:val="18"/>
                      <w:szCs w:val="18"/>
                      <w:rtl/>
                    </w:rPr>
                  </w:pPr>
                  <w:r>
                    <w:rPr>
                      <w:rFonts w:cs="Miriam" w:hint="cs"/>
                      <w:noProof/>
                      <w:sz w:val="18"/>
                      <w:szCs w:val="18"/>
                      <w:rtl/>
                    </w:rPr>
                    <w:t>(תיקון מס' 16) תשע"ח-2018</w:t>
                  </w:r>
                </w:p>
              </w:txbxContent>
            </v:textbox>
            <w10:anchorlock/>
          </v:shape>
        </w:pict>
      </w:r>
      <w:r>
        <w:rPr>
          <w:rStyle w:val="default"/>
          <w:rFonts w:cs="FrankRuehl"/>
          <w:rtl/>
        </w:rPr>
        <w:t>(</w:t>
      </w:r>
      <w:r>
        <w:rPr>
          <w:rStyle w:val="default"/>
          <w:rFonts w:cs="FrankRuehl" w:hint="cs"/>
          <w:rtl/>
        </w:rPr>
        <w:t>3א</w:t>
      </w:r>
      <w:r>
        <w:rPr>
          <w:rStyle w:val="default"/>
          <w:rFonts w:cs="FrankRuehl"/>
          <w:rtl/>
        </w:rPr>
        <w:t>)</w:t>
      </w:r>
      <w:r>
        <w:rPr>
          <w:rStyle w:val="default"/>
          <w:rFonts w:cs="FrankRuehl"/>
          <w:rtl/>
        </w:rPr>
        <w:tab/>
      </w:r>
      <w:r w:rsidRPr="00C620D2">
        <w:rPr>
          <w:rStyle w:val="default"/>
          <w:rFonts w:cs="FrankRuehl" w:hint="cs"/>
          <w:rtl/>
        </w:rPr>
        <w:t>קביעת אמות מידה לעניין המקרקעין שייחשבו לחטיבת קרקע, ולעניין הגורם שייחשב לצרכן בחטיבת קרקע אם יש יותר מגורם אחד שיכול להיחשב לצרכן כאמור</w:t>
      </w:r>
      <w:r>
        <w:rPr>
          <w:rStyle w:val="default"/>
          <w:rFonts w:cs="FrankRuehl" w:hint="cs"/>
          <w:rtl/>
        </w:rPr>
        <w:t>;</w:t>
      </w:r>
    </w:p>
    <w:p w:rsidR="00D81C8B" w:rsidRDefault="00D81C8B" w:rsidP="00D81C8B">
      <w:pPr>
        <w:pStyle w:val="P11"/>
        <w:spacing w:before="72"/>
        <w:ind w:left="624" w:right="1134"/>
        <w:rPr>
          <w:rStyle w:val="default"/>
          <w:rFonts w:cs="FrankRuehl"/>
          <w:rtl/>
        </w:rPr>
      </w:pPr>
      <w:r w:rsidRPr="00D81C8B">
        <w:rPr>
          <w:rStyle w:val="default"/>
          <w:rFonts w:cs="FrankRuehl"/>
          <w:rtl/>
        </w:rPr>
        <w:pict>
          <v:shape id="_x0000_s2367" type="#_x0000_t202" style="position:absolute;left:0;text-align:left;margin-left:470.35pt;margin-top:7.1pt;width:1in;height:16.8pt;z-index:251718656" filled="f" stroked="f">
            <v:textbox style="mso-next-textbox:#_x0000_s2367" inset="1mm,0,1mm,0">
              <w:txbxContent>
                <w:p w:rsidR="00C620D2" w:rsidRDefault="00C620D2" w:rsidP="00D81C8B">
                  <w:pPr>
                    <w:spacing w:line="160" w:lineRule="exact"/>
                    <w:jc w:val="left"/>
                    <w:rPr>
                      <w:rFonts w:cs="Miriam" w:hint="cs"/>
                      <w:noProof/>
                      <w:sz w:val="18"/>
                      <w:szCs w:val="18"/>
                      <w:rtl/>
                    </w:rPr>
                  </w:pPr>
                  <w:r>
                    <w:rPr>
                      <w:rFonts w:cs="Miriam" w:hint="cs"/>
                      <w:sz w:val="18"/>
                      <w:szCs w:val="18"/>
                      <w:rtl/>
                    </w:rPr>
                    <w:t>(תיקון מס' 13) תשע"ו-2015</w:t>
                  </w:r>
                </w:p>
              </w:txbxContent>
            </v:textbox>
            <w10:anchorlock/>
          </v:shape>
        </w:pict>
      </w:r>
      <w:r>
        <w:rPr>
          <w:rStyle w:val="default"/>
          <w:rFonts w:cs="FrankRuehl"/>
          <w:rtl/>
        </w:rPr>
        <w:t>(</w:t>
      </w:r>
      <w:r w:rsidRPr="00D81C8B">
        <w:rPr>
          <w:rStyle w:val="default"/>
          <w:rFonts w:cs="FrankRuehl" w:hint="cs"/>
          <w:rtl/>
        </w:rPr>
        <w:t>4)</w:t>
      </w:r>
      <w:r w:rsidRPr="00D81C8B">
        <w:rPr>
          <w:rStyle w:val="default"/>
          <w:rFonts w:cs="FrankRuehl" w:hint="cs"/>
          <w:rtl/>
        </w:rPr>
        <w:tab/>
        <w:t>קביעת כללים לעריכת עסקאות בין בעל רישיון ספק שירות חיוני לבין בעל רישיון</w:t>
      </w:r>
      <w:r>
        <w:rPr>
          <w:rStyle w:val="default"/>
          <w:rFonts w:cs="FrankRuehl" w:hint="cs"/>
          <w:rtl/>
        </w:rPr>
        <w:t>;</w:t>
      </w:r>
    </w:p>
    <w:p w:rsidR="00D81C8B" w:rsidRDefault="00D81C8B" w:rsidP="00D81C8B">
      <w:pPr>
        <w:pStyle w:val="P11"/>
        <w:spacing w:before="72"/>
        <w:ind w:left="624" w:right="1134"/>
        <w:rPr>
          <w:rStyle w:val="default"/>
          <w:rFonts w:cs="FrankRuehl"/>
          <w:rtl/>
        </w:rPr>
      </w:pPr>
      <w:r w:rsidRPr="00D81C8B">
        <w:rPr>
          <w:rStyle w:val="default"/>
          <w:rFonts w:cs="FrankRuehl"/>
          <w:rtl/>
        </w:rPr>
        <w:pict>
          <v:shape id="_x0000_s2368" type="#_x0000_t202" style="position:absolute;left:0;text-align:left;margin-left:470.35pt;margin-top:7.1pt;width:1in;height:16.8pt;z-index:251719680" filled="f" stroked="f">
            <v:textbox style="mso-next-textbox:#_x0000_s2368" inset="1mm,0,1mm,0">
              <w:txbxContent>
                <w:p w:rsidR="00C620D2" w:rsidRDefault="00C620D2" w:rsidP="00D81C8B">
                  <w:pPr>
                    <w:spacing w:line="160" w:lineRule="exact"/>
                    <w:jc w:val="left"/>
                    <w:rPr>
                      <w:rFonts w:cs="Miriam" w:hint="cs"/>
                      <w:noProof/>
                      <w:sz w:val="18"/>
                      <w:szCs w:val="18"/>
                      <w:rtl/>
                    </w:rPr>
                  </w:pPr>
                  <w:r>
                    <w:rPr>
                      <w:rFonts w:cs="Miriam" w:hint="cs"/>
                      <w:sz w:val="18"/>
                      <w:szCs w:val="18"/>
                      <w:rtl/>
                    </w:rPr>
                    <w:t>(תיקון מס' 13) תשע"ו-2015</w:t>
                  </w:r>
                </w:p>
              </w:txbxContent>
            </v:textbox>
            <w10:anchorlock/>
          </v:shape>
        </w:pict>
      </w:r>
      <w:r>
        <w:rPr>
          <w:rStyle w:val="default"/>
          <w:rFonts w:cs="FrankRuehl"/>
          <w:rtl/>
        </w:rPr>
        <w:t>(</w:t>
      </w:r>
      <w:r w:rsidRPr="00D81C8B">
        <w:rPr>
          <w:rStyle w:val="default"/>
          <w:rFonts w:cs="FrankRuehl" w:hint="cs"/>
          <w:rtl/>
        </w:rPr>
        <w:t>5)</w:t>
      </w:r>
      <w:r w:rsidRPr="00D81C8B">
        <w:rPr>
          <w:rStyle w:val="default"/>
          <w:rFonts w:cs="FrankRuehl" w:hint="cs"/>
          <w:rtl/>
        </w:rPr>
        <w:tab/>
        <w:t>פיקוח על מילוי הוראות לפי חוק זה על ידי בעל רישיון ואכיפתן.</w:t>
      </w:r>
    </w:p>
    <w:p w:rsidR="0033204D" w:rsidRPr="007F3DA5" w:rsidRDefault="0033204D">
      <w:pPr>
        <w:pStyle w:val="P00"/>
        <w:spacing w:before="0"/>
        <w:ind w:left="624" w:right="1134"/>
        <w:rPr>
          <w:rFonts w:cs="FrankRuehl" w:hint="cs"/>
          <w:vanish/>
          <w:color w:val="FF0000"/>
          <w:szCs w:val="20"/>
          <w:shd w:val="clear" w:color="auto" w:fill="FFFF99"/>
          <w:rtl/>
        </w:rPr>
      </w:pPr>
      <w:bookmarkStart w:id="90" w:name="Rov181"/>
      <w:r w:rsidRPr="007F3DA5">
        <w:rPr>
          <w:rFonts w:cs="FrankRuehl" w:hint="cs"/>
          <w:vanish/>
          <w:color w:val="FF0000"/>
          <w:szCs w:val="20"/>
          <w:shd w:val="clear" w:color="auto" w:fill="FFFF99"/>
          <w:rtl/>
        </w:rPr>
        <w:t>מיום 1.1.2005</w:t>
      </w:r>
    </w:p>
    <w:p w:rsidR="0033204D" w:rsidRPr="007F3DA5" w:rsidRDefault="0033204D">
      <w:pPr>
        <w:pStyle w:val="P00"/>
        <w:spacing w:before="0"/>
        <w:ind w:left="624"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3204D" w:rsidRPr="007F3DA5" w:rsidRDefault="0033204D">
      <w:pPr>
        <w:pStyle w:val="P00"/>
        <w:spacing w:before="0"/>
        <w:ind w:left="624" w:right="1134"/>
        <w:rPr>
          <w:rFonts w:cs="FrankRuehl" w:hint="cs"/>
          <w:vanish/>
          <w:szCs w:val="20"/>
          <w:shd w:val="clear" w:color="auto" w:fill="FFFF99"/>
          <w:rtl/>
        </w:rPr>
      </w:pPr>
      <w:hyperlink r:id="rId190"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379 (</w:t>
      </w:r>
      <w:hyperlink r:id="rId191"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33204D" w:rsidRPr="007F3DA5" w:rsidRDefault="0033204D">
      <w:pPr>
        <w:pStyle w:val="P11"/>
        <w:spacing w:before="0"/>
        <w:ind w:left="624"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הוספת פסקה 30(3)</w:t>
      </w:r>
    </w:p>
    <w:p w:rsidR="00803CBC" w:rsidRPr="007F3DA5" w:rsidRDefault="00803CBC" w:rsidP="00D81C8B">
      <w:pPr>
        <w:pStyle w:val="P00"/>
        <w:tabs>
          <w:tab w:val="clear" w:pos="1021"/>
          <w:tab w:val="left" w:pos="-3"/>
        </w:tabs>
        <w:spacing w:before="0"/>
        <w:ind w:left="624" w:right="1134"/>
        <w:rPr>
          <w:rStyle w:val="default"/>
          <w:rFonts w:cs="FrankRuehl" w:hint="cs"/>
          <w:vanish/>
          <w:sz w:val="20"/>
          <w:szCs w:val="20"/>
          <w:shd w:val="clear" w:color="auto" w:fill="FFFF99"/>
          <w:rtl/>
        </w:rPr>
      </w:pPr>
    </w:p>
    <w:p w:rsidR="00803CBC" w:rsidRPr="007F3DA5" w:rsidRDefault="00803CBC" w:rsidP="00D81C8B">
      <w:pPr>
        <w:pStyle w:val="P00"/>
        <w:tabs>
          <w:tab w:val="clear" w:pos="6259"/>
        </w:tabs>
        <w:spacing w:before="0"/>
        <w:ind w:left="624"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803CBC" w:rsidRPr="007F3DA5" w:rsidRDefault="00803CBC" w:rsidP="00D81C8B">
      <w:pPr>
        <w:pStyle w:val="P00"/>
        <w:tabs>
          <w:tab w:val="clear" w:pos="6259"/>
        </w:tabs>
        <w:spacing w:before="0"/>
        <w:ind w:left="624"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803CBC" w:rsidRPr="007F3DA5" w:rsidRDefault="00803CBC" w:rsidP="00D81C8B">
      <w:pPr>
        <w:pStyle w:val="P00"/>
        <w:tabs>
          <w:tab w:val="clear" w:pos="6259"/>
        </w:tabs>
        <w:spacing w:before="0"/>
        <w:ind w:left="624" w:right="1134"/>
        <w:rPr>
          <w:rStyle w:val="default"/>
          <w:rFonts w:cs="FrankRuehl" w:hint="cs"/>
          <w:vanish/>
          <w:sz w:val="20"/>
          <w:szCs w:val="20"/>
          <w:shd w:val="clear" w:color="auto" w:fill="FFFF99"/>
          <w:rtl/>
        </w:rPr>
      </w:pPr>
      <w:hyperlink r:id="rId192"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87 (</w:t>
      </w:r>
      <w:hyperlink r:id="rId193"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803CBC" w:rsidRPr="007F3DA5" w:rsidRDefault="00803CBC" w:rsidP="00803CBC">
      <w:pPr>
        <w:pStyle w:val="P11"/>
        <w:ind w:left="624"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vanish/>
          <w:sz w:val="22"/>
          <w:szCs w:val="22"/>
          <w:shd w:val="clear" w:color="auto" w:fill="FFFF99"/>
          <w:rtl/>
        </w:rPr>
        <w:tab/>
      </w:r>
      <w:r w:rsidRPr="007F3DA5">
        <w:rPr>
          <w:rStyle w:val="default"/>
          <w:rFonts w:cs="FrankRuehl" w:hint="cs"/>
          <w:vanish/>
          <w:sz w:val="22"/>
          <w:szCs w:val="22"/>
          <w:shd w:val="clear" w:color="auto" w:fill="FFFF99"/>
          <w:rtl/>
        </w:rPr>
        <w:t>ק</w:t>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 xml:space="preserve">יעת תעריפים ודרכי עדכונם </w:t>
      </w:r>
      <w:r w:rsidRPr="007F3DA5">
        <w:rPr>
          <w:rStyle w:val="default"/>
          <w:rFonts w:cs="FrankRuehl" w:hint="cs"/>
          <w:vanish/>
          <w:sz w:val="22"/>
          <w:szCs w:val="22"/>
          <w:u w:val="single"/>
          <w:shd w:val="clear" w:color="auto" w:fill="FFFF99"/>
          <w:rtl/>
        </w:rPr>
        <w:t>וביצוע בקרת עלויות לשם כך, לפי שיקול דעתה המקצועי הבלעדי ובהתאם להוראות סעיפים 31 ו-32</w:t>
      </w:r>
      <w:r w:rsidRPr="007F3DA5">
        <w:rPr>
          <w:rStyle w:val="default"/>
          <w:rFonts w:cs="FrankRuehl" w:hint="cs"/>
          <w:vanish/>
          <w:sz w:val="22"/>
          <w:szCs w:val="22"/>
          <w:shd w:val="clear" w:color="auto" w:fill="FFFF99"/>
          <w:rtl/>
        </w:rPr>
        <w:t>;</w:t>
      </w:r>
    </w:p>
    <w:p w:rsidR="00803CBC" w:rsidRPr="007F3DA5" w:rsidRDefault="00803CBC" w:rsidP="00803CBC">
      <w:pPr>
        <w:pStyle w:val="P11"/>
        <w:spacing w:before="0"/>
        <w:ind w:left="624"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vanish/>
          <w:sz w:val="22"/>
          <w:szCs w:val="22"/>
          <w:shd w:val="clear" w:color="auto" w:fill="FFFF99"/>
          <w:rtl/>
        </w:rPr>
        <w:tab/>
        <w:t>ק</w:t>
      </w:r>
      <w:r w:rsidRPr="007F3DA5">
        <w:rPr>
          <w:rStyle w:val="default"/>
          <w:rFonts w:cs="FrankRuehl" w:hint="cs"/>
          <w:vanish/>
          <w:sz w:val="22"/>
          <w:szCs w:val="22"/>
          <w:shd w:val="clear" w:color="auto" w:fill="FFFF99"/>
          <w:rtl/>
        </w:rPr>
        <w:t>ביעת אמות מידה לרמה, לטיב ולאיכות השירות שנותן בעל רשיון ספק שירות חיוני</w:t>
      </w:r>
      <w:r w:rsidR="00D81C8B" w:rsidRPr="007F3DA5">
        <w:rPr>
          <w:rStyle w:val="default"/>
          <w:rFonts w:cs="FrankRuehl" w:hint="cs"/>
          <w:vanish/>
          <w:sz w:val="22"/>
          <w:szCs w:val="22"/>
          <w:shd w:val="clear" w:color="auto" w:fill="FFFF99"/>
          <w:rtl/>
        </w:rPr>
        <w:t xml:space="preserve"> </w:t>
      </w:r>
      <w:r w:rsidR="00D81C8B" w:rsidRPr="007F3DA5">
        <w:rPr>
          <w:rStyle w:val="default"/>
          <w:rFonts w:cs="FrankRuehl" w:hint="cs"/>
          <w:vanish/>
          <w:sz w:val="22"/>
          <w:szCs w:val="22"/>
          <w:u w:val="single"/>
          <w:shd w:val="clear" w:color="auto" w:fill="FFFF99"/>
          <w:rtl/>
        </w:rPr>
        <w:t>לצרכן, לבעל רישיון הספקה, ליצרן חשמל, ליצרן חשמל פרטי או לבעל רישיון ספק שירות חיוני אחר</w:t>
      </w:r>
      <w:r w:rsidRPr="007F3DA5">
        <w:rPr>
          <w:rStyle w:val="default"/>
          <w:rFonts w:cs="FrankRuehl" w:hint="cs"/>
          <w:vanish/>
          <w:sz w:val="22"/>
          <w:szCs w:val="22"/>
          <w:shd w:val="clear" w:color="auto" w:fill="FFFF99"/>
          <w:rtl/>
        </w:rPr>
        <w:t xml:space="preserve"> (להלן </w:t>
      </w:r>
      <w:r w:rsidRPr="007F3DA5">
        <w:rPr>
          <w:rStyle w:val="default"/>
          <w:rFonts w:cs="FrankRuehl"/>
          <w:vanish/>
          <w:sz w:val="22"/>
          <w:szCs w:val="22"/>
          <w:shd w:val="clear" w:color="auto" w:fill="FFFF99"/>
          <w:rtl/>
        </w:rPr>
        <w:t xml:space="preserve">– </w:t>
      </w:r>
      <w:r w:rsidRPr="007F3DA5">
        <w:rPr>
          <w:rStyle w:val="default"/>
          <w:rFonts w:cs="FrankRuehl" w:hint="cs"/>
          <w:vanish/>
          <w:sz w:val="22"/>
          <w:szCs w:val="22"/>
          <w:shd w:val="clear" w:color="auto" w:fill="FFFF99"/>
          <w:rtl/>
        </w:rPr>
        <w:t>אמות מי</w:t>
      </w:r>
      <w:r w:rsidRPr="007F3DA5">
        <w:rPr>
          <w:rStyle w:val="default"/>
          <w:rFonts w:cs="FrankRuehl"/>
          <w:vanish/>
          <w:sz w:val="22"/>
          <w:szCs w:val="22"/>
          <w:shd w:val="clear" w:color="auto" w:fill="FFFF99"/>
          <w:rtl/>
        </w:rPr>
        <w:t>ד</w:t>
      </w:r>
      <w:r w:rsidRPr="007F3DA5">
        <w:rPr>
          <w:rStyle w:val="default"/>
          <w:rFonts w:cs="FrankRuehl" w:hint="cs"/>
          <w:vanish/>
          <w:sz w:val="22"/>
          <w:szCs w:val="22"/>
          <w:shd w:val="clear" w:color="auto" w:fill="FFFF99"/>
          <w:rtl/>
        </w:rPr>
        <w:t>ה) ופיקוח על מילוי חובותיו על פי אמות המידה;</w:t>
      </w:r>
    </w:p>
    <w:p w:rsidR="00803CBC" w:rsidRPr="007F3DA5" w:rsidRDefault="00803CBC" w:rsidP="00803CBC">
      <w:pPr>
        <w:pStyle w:val="P11"/>
        <w:spacing w:before="0"/>
        <w:ind w:left="624"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hint="cs"/>
          <w:vanish/>
          <w:sz w:val="22"/>
          <w:szCs w:val="22"/>
          <w:shd w:val="clear" w:color="auto" w:fill="FFFF99"/>
          <w:rtl/>
        </w:rPr>
        <w:tab/>
        <w:t>מתן רישיונות ופיקוח על מילוי תנאים שנקבעו ברישיונות</w:t>
      </w:r>
      <w:r w:rsidR="00D81C8B" w:rsidRPr="007F3DA5">
        <w:rPr>
          <w:rStyle w:val="default"/>
          <w:rFonts w:cs="FrankRuehl" w:hint="cs"/>
          <w:vanish/>
          <w:sz w:val="22"/>
          <w:szCs w:val="22"/>
          <w:shd w:val="clear" w:color="auto" w:fill="FFFF99"/>
          <w:rtl/>
        </w:rPr>
        <w:t xml:space="preserve"> </w:t>
      </w:r>
      <w:r w:rsidR="00D81C8B" w:rsidRPr="007F3DA5">
        <w:rPr>
          <w:rStyle w:val="default"/>
          <w:rFonts w:cs="FrankRuehl" w:hint="cs"/>
          <w:vanish/>
          <w:sz w:val="22"/>
          <w:szCs w:val="22"/>
          <w:u w:val="single"/>
          <w:shd w:val="clear" w:color="auto" w:fill="FFFF99"/>
          <w:rtl/>
        </w:rPr>
        <w:t xml:space="preserve">וכן, ככל שלא קבע השר תקנות לפי פסקאות (1) או (4) של סעיף 7(א) </w:t>
      </w:r>
      <w:r w:rsidR="00D81C8B" w:rsidRPr="007F3DA5">
        <w:rPr>
          <w:rStyle w:val="default"/>
          <w:rFonts w:cs="FrankRuehl"/>
          <w:vanish/>
          <w:sz w:val="22"/>
          <w:szCs w:val="22"/>
          <w:u w:val="single"/>
          <w:shd w:val="clear" w:color="auto" w:fill="FFFF99"/>
          <w:rtl/>
        </w:rPr>
        <w:t>–</w:t>
      </w:r>
      <w:r w:rsidR="00D81C8B" w:rsidRPr="007F3DA5">
        <w:rPr>
          <w:rStyle w:val="default"/>
          <w:rFonts w:cs="FrankRuehl" w:hint="cs"/>
          <w:vanish/>
          <w:sz w:val="22"/>
          <w:szCs w:val="22"/>
          <w:u w:val="single"/>
          <w:shd w:val="clear" w:color="auto" w:fill="FFFF99"/>
          <w:rtl/>
        </w:rPr>
        <w:t xml:space="preserve"> קביעת כללים בעניינים המנויים בפסקאות האמורות, בכפוף למדיניות השר</w:t>
      </w:r>
      <w:r w:rsidR="00D81C8B" w:rsidRPr="007F3DA5">
        <w:rPr>
          <w:rStyle w:val="default"/>
          <w:rFonts w:cs="FrankRuehl" w:hint="cs"/>
          <w:vanish/>
          <w:sz w:val="22"/>
          <w:szCs w:val="22"/>
          <w:shd w:val="clear" w:color="auto" w:fill="FFFF99"/>
          <w:rtl/>
        </w:rPr>
        <w:t>;</w:t>
      </w:r>
    </w:p>
    <w:p w:rsidR="00D81C8B" w:rsidRPr="007F3DA5" w:rsidRDefault="00D81C8B" w:rsidP="00803CBC">
      <w:pPr>
        <w:pStyle w:val="P11"/>
        <w:spacing w:before="0"/>
        <w:ind w:left="624" w:right="1134"/>
        <w:rPr>
          <w:rStyle w:val="default"/>
          <w:rFonts w:cs="FrankRuehl" w:hint="cs"/>
          <w:vanish/>
          <w:sz w:val="22"/>
          <w:szCs w:val="22"/>
          <w:u w:val="single"/>
          <w:shd w:val="clear" w:color="auto" w:fill="FFFF99"/>
          <w:rtl/>
        </w:rPr>
      </w:pPr>
      <w:r w:rsidRPr="007F3DA5">
        <w:rPr>
          <w:rStyle w:val="default"/>
          <w:rFonts w:cs="FrankRuehl" w:hint="cs"/>
          <w:vanish/>
          <w:sz w:val="22"/>
          <w:szCs w:val="22"/>
          <w:u w:val="single"/>
          <w:shd w:val="clear" w:color="auto" w:fill="FFFF99"/>
          <w:rtl/>
        </w:rPr>
        <w:t>(4)</w:t>
      </w:r>
      <w:r w:rsidRPr="007F3DA5">
        <w:rPr>
          <w:rStyle w:val="default"/>
          <w:rFonts w:cs="FrankRuehl" w:hint="cs"/>
          <w:vanish/>
          <w:sz w:val="22"/>
          <w:szCs w:val="22"/>
          <w:u w:val="single"/>
          <w:shd w:val="clear" w:color="auto" w:fill="FFFF99"/>
          <w:rtl/>
        </w:rPr>
        <w:tab/>
        <w:t>קביעת כללים לעריכת עסקאות בין בעל רישיון ספק שירות חיוני לבין בעל רישיון;</w:t>
      </w:r>
    </w:p>
    <w:p w:rsidR="00D81C8B" w:rsidRPr="007F3DA5" w:rsidRDefault="00D81C8B" w:rsidP="00D81C8B">
      <w:pPr>
        <w:pStyle w:val="P11"/>
        <w:spacing w:before="0"/>
        <w:ind w:left="624" w:right="1134"/>
        <w:rPr>
          <w:rStyle w:val="default"/>
          <w:rFonts w:cs="FrankRuehl"/>
          <w:vanish/>
          <w:sz w:val="22"/>
          <w:szCs w:val="22"/>
          <w:shd w:val="clear" w:color="auto" w:fill="FFFF99"/>
          <w:rtl/>
        </w:rPr>
      </w:pPr>
      <w:r w:rsidRPr="007F3DA5">
        <w:rPr>
          <w:rStyle w:val="default"/>
          <w:rFonts w:cs="FrankRuehl" w:hint="cs"/>
          <w:vanish/>
          <w:sz w:val="22"/>
          <w:szCs w:val="22"/>
          <w:u w:val="single"/>
          <w:shd w:val="clear" w:color="auto" w:fill="FFFF99"/>
          <w:rtl/>
        </w:rPr>
        <w:t>(5)</w:t>
      </w:r>
      <w:r w:rsidRPr="007F3DA5">
        <w:rPr>
          <w:rStyle w:val="default"/>
          <w:rFonts w:cs="FrankRuehl" w:hint="cs"/>
          <w:vanish/>
          <w:sz w:val="22"/>
          <w:szCs w:val="22"/>
          <w:u w:val="single"/>
          <w:shd w:val="clear" w:color="auto" w:fill="FFFF99"/>
          <w:rtl/>
        </w:rPr>
        <w:tab/>
        <w:t>פיקוח על מילוי הוראות לפי חוק זה על ידי בעל רישיון ואכיפתן.</w:t>
      </w:r>
    </w:p>
    <w:p w:rsidR="00C620D2" w:rsidRPr="007F3DA5" w:rsidRDefault="00C620D2" w:rsidP="00C620D2">
      <w:pPr>
        <w:pStyle w:val="P00"/>
        <w:tabs>
          <w:tab w:val="clear" w:pos="6259"/>
        </w:tabs>
        <w:spacing w:before="0"/>
        <w:ind w:left="624" w:right="1134"/>
        <w:rPr>
          <w:rStyle w:val="default"/>
          <w:rFonts w:cs="FrankRuehl"/>
          <w:vanish/>
          <w:sz w:val="20"/>
          <w:szCs w:val="20"/>
          <w:shd w:val="clear" w:color="auto" w:fill="FFFF99"/>
          <w:rtl/>
        </w:rPr>
      </w:pPr>
    </w:p>
    <w:p w:rsidR="00C620D2" w:rsidRPr="007F3DA5" w:rsidRDefault="00C620D2" w:rsidP="00C620D2">
      <w:pPr>
        <w:pStyle w:val="P00"/>
        <w:spacing w:before="0"/>
        <w:ind w:left="624"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C620D2" w:rsidRPr="007F3DA5" w:rsidRDefault="00C620D2" w:rsidP="00C620D2">
      <w:pPr>
        <w:pStyle w:val="P00"/>
        <w:spacing w:before="0"/>
        <w:ind w:left="624"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C620D2" w:rsidRPr="007F3DA5" w:rsidRDefault="00C620D2" w:rsidP="00C620D2">
      <w:pPr>
        <w:pStyle w:val="P00"/>
        <w:spacing w:before="0"/>
        <w:ind w:left="624" w:right="1134"/>
        <w:rPr>
          <w:rFonts w:ascii="FrankRuehl" w:hAnsi="FrankRuehl" w:cs="FrankRuehl"/>
          <w:vanish/>
          <w:szCs w:val="20"/>
          <w:shd w:val="clear" w:color="auto" w:fill="FFFF99"/>
          <w:rtl/>
        </w:rPr>
      </w:pPr>
      <w:hyperlink r:id="rId194"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w:t>
      </w:r>
      <w:r w:rsidR="007D288B" w:rsidRPr="007F3DA5">
        <w:rPr>
          <w:rFonts w:ascii="FrankRuehl" w:hAnsi="FrankRuehl" w:cs="FrankRuehl" w:hint="cs"/>
          <w:vanish/>
          <w:szCs w:val="20"/>
          <w:shd w:val="clear" w:color="auto" w:fill="FFFF99"/>
          <w:rtl/>
        </w:rPr>
        <w:t>930</w:t>
      </w:r>
      <w:r w:rsidRPr="007F3DA5">
        <w:rPr>
          <w:rFonts w:ascii="FrankRuehl" w:hAnsi="FrankRuehl" w:cs="FrankRuehl" w:hint="cs"/>
          <w:vanish/>
          <w:szCs w:val="20"/>
          <w:shd w:val="clear" w:color="auto" w:fill="FFFF99"/>
          <w:rtl/>
        </w:rPr>
        <w:t xml:space="preserve"> (</w:t>
      </w:r>
      <w:hyperlink r:id="rId195"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C620D2" w:rsidRPr="007F3DA5" w:rsidRDefault="00C620D2" w:rsidP="00C620D2">
      <w:pPr>
        <w:pStyle w:val="P11"/>
        <w:ind w:left="624"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vanish/>
          <w:sz w:val="22"/>
          <w:szCs w:val="22"/>
          <w:shd w:val="clear" w:color="auto" w:fill="FFFF99"/>
          <w:rtl/>
        </w:rPr>
        <w:tab/>
        <w:t>ק</w:t>
      </w:r>
      <w:r w:rsidRPr="007F3DA5">
        <w:rPr>
          <w:rStyle w:val="default"/>
          <w:rFonts w:cs="FrankRuehl" w:hint="cs"/>
          <w:vanish/>
          <w:sz w:val="22"/>
          <w:szCs w:val="22"/>
          <w:shd w:val="clear" w:color="auto" w:fill="FFFF99"/>
          <w:rtl/>
        </w:rPr>
        <w:t>ביעת אמות מידה לרמה, לטיב ולאיכות השירות שנותן בעל רשיון ספק שירות חיוני לצרכן, לבעל רישיון הספקה, ליצרן חשמל, ליצרן חשמל פרטי</w:t>
      </w:r>
      <w:r w:rsidRPr="007F3DA5">
        <w:rPr>
          <w:rStyle w:val="default"/>
          <w:rFonts w:cs="FrankRuehl" w:hint="cs"/>
          <w:vanish/>
          <w:sz w:val="22"/>
          <w:szCs w:val="22"/>
          <w:u w:val="single"/>
          <w:shd w:val="clear" w:color="auto" w:fill="FFFF99"/>
          <w:rtl/>
        </w:rPr>
        <w:t>, לבעל רישיון אגירה</w:t>
      </w:r>
      <w:r w:rsidRPr="007F3DA5">
        <w:rPr>
          <w:rStyle w:val="default"/>
          <w:rFonts w:cs="FrankRuehl" w:hint="cs"/>
          <w:vanish/>
          <w:sz w:val="22"/>
          <w:szCs w:val="22"/>
          <w:shd w:val="clear" w:color="auto" w:fill="FFFF99"/>
          <w:rtl/>
        </w:rPr>
        <w:t xml:space="preserve"> או לבעל רישיון ספק שירות חיוני אחר (להלן </w:t>
      </w:r>
      <w:r w:rsidRPr="007F3DA5">
        <w:rPr>
          <w:rStyle w:val="default"/>
          <w:rFonts w:cs="FrankRuehl"/>
          <w:vanish/>
          <w:sz w:val="22"/>
          <w:szCs w:val="22"/>
          <w:shd w:val="clear" w:color="auto" w:fill="FFFF99"/>
          <w:rtl/>
        </w:rPr>
        <w:t xml:space="preserve">– </w:t>
      </w:r>
      <w:r w:rsidRPr="007F3DA5">
        <w:rPr>
          <w:rStyle w:val="default"/>
          <w:rFonts w:cs="FrankRuehl" w:hint="cs"/>
          <w:vanish/>
          <w:sz w:val="22"/>
          <w:szCs w:val="22"/>
          <w:shd w:val="clear" w:color="auto" w:fill="FFFF99"/>
          <w:rtl/>
        </w:rPr>
        <w:t>אמות מי</w:t>
      </w:r>
      <w:r w:rsidRPr="007F3DA5">
        <w:rPr>
          <w:rStyle w:val="default"/>
          <w:rFonts w:cs="FrankRuehl"/>
          <w:vanish/>
          <w:sz w:val="22"/>
          <w:szCs w:val="22"/>
          <w:shd w:val="clear" w:color="auto" w:fill="FFFF99"/>
          <w:rtl/>
        </w:rPr>
        <w:t>ד</w:t>
      </w:r>
      <w:r w:rsidRPr="007F3DA5">
        <w:rPr>
          <w:rStyle w:val="default"/>
          <w:rFonts w:cs="FrankRuehl" w:hint="cs"/>
          <w:vanish/>
          <w:sz w:val="22"/>
          <w:szCs w:val="22"/>
          <w:shd w:val="clear" w:color="auto" w:fill="FFFF99"/>
          <w:rtl/>
        </w:rPr>
        <w:t>ה) ופיקוח על מילוי חובותיו על פי אמות המידה;</w:t>
      </w:r>
    </w:p>
    <w:p w:rsidR="00C620D2" w:rsidRPr="007F3DA5" w:rsidRDefault="00C620D2" w:rsidP="00C620D2">
      <w:pPr>
        <w:pStyle w:val="P11"/>
        <w:spacing w:before="0"/>
        <w:ind w:left="624"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hint="cs"/>
          <w:vanish/>
          <w:sz w:val="22"/>
          <w:szCs w:val="22"/>
          <w:shd w:val="clear" w:color="auto" w:fill="FFFF99"/>
          <w:rtl/>
        </w:rPr>
        <w:tab/>
        <w:t xml:space="preserve">מתן רישיונות ופיקוח על מילוי תנאים שנקבעו ברישיונות וכן, ככל שלא קבע השר תקנות לפי פסקאות (1) או (4) של סעיף 7(א)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קביעת כללים בעניינים המנויים בפסקאות האמורות, בכפוף למדיניות השר;</w:t>
      </w:r>
    </w:p>
    <w:p w:rsidR="00C620D2" w:rsidRPr="00C620D2" w:rsidRDefault="00C620D2" w:rsidP="00C620D2">
      <w:pPr>
        <w:pStyle w:val="P11"/>
        <w:spacing w:before="0"/>
        <w:ind w:left="624" w:right="1134"/>
        <w:rPr>
          <w:rStyle w:val="default"/>
          <w:rFonts w:cs="FrankRuehl" w:hint="cs"/>
          <w:sz w:val="2"/>
          <w:szCs w:val="2"/>
          <w:shd w:val="clear" w:color="auto" w:fill="FFFF99"/>
          <w:rtl/>
        </w:rPr>
      </w:pPr>
      <w:r w:rsidRPr="007F3DA5">
        <w:rPr>
          <w:rStyle w:val="default"/>
          <w:rFonts w:cs="FrankRuehl" w:hint="cs"/>
          <w:vanish/>
          <w:sz w:val="22"/>
          <w:szCs w:val="22"/>
          <w:u w:val="single"/>
          <w:shd w:val="clear" w:color="auto" w:fill="FFFF99"/>
          <w:rtl/>
        </w:rPr>
        <w:t>(3א)</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קביעת אמות מידה לעניין המקרקעין שייחשבו לחטיבת קרקע, ולעניין הגורם שייחשב לצרכן בחטיבת קרקע אם יש יותר מגורם אחד שיכול להיחשב לצרכן כאמור;</w:t>
      </w:r>
      <w:bookmarkEnd w:id="90"/>
    </w:p>
    <w:p w:rsidR="0033204D" w:rsidRDefault="0033204D">
      <w:pPr>
        <w:pStyle w:val="P00"/>
        <w:spacing w:before="72"/>
        <w:ind w:left="0" w:right="1134"/>
        <w:rPr>
          <w:rStyle w:val="default"/>
          <w:rFonts w:cs="FrankRuehl"/>
          <w:rtl/>
        </w:rPr>
      </w:pPr>
      <w:bookmarkStart w:id="91" w:name="Seif31"/>
      <w:bookmarkEnd w:id="91"/>
      <w:r>
        <w:rPr>
          <w:lang w:val="he-IL"/>
        </w:rPr>
        <w:pict>
          <v:rect id="_x0000_s2080" style="position:absolute;left:0;text-align:left;margin-left:464.5pt;margin-top:8.05pt;width:75.05pt;height:8pt;z-index:251577344"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קב</w:t>
                  </w:r>
                  <w:r>
                    <w:rPr>
                      <w:rFonts w:cs="Miriam" w:hint="cs"/>
                      <w:sz w:val="18"/>
                      <w:szCs w:val="18"/>
                      <w:rtl/>
                    </w:rPr>
                    <w:t>יעת תעריפים</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תקבע את התעריפים על בסיס עקרון העלות בהתחשב, בין היתר, בסוג השירותים וברמת</w:t>
      </w:r>
      <w:r>
        <w:rPr>
          <w:rStyle w:val="default"/>
          <w:rFonts w:cs="FrankRuehl"/>
          <w:rtl/>
        </w:rPr>
        <w:t xml:space="preserve">ם; </w:t>
      </w:r>
      <w:r>
        <w:rPr>
          <w:rStyle w:val="default"/>
          <w:rFonts w:cs="FrankRuehl" w:hint="cs"/>
          <w:rtl/>
        </w:rPr>
        <w:t>כל מחיר ישקף את עלות השירות המסוים, בלא שתהיה הפחתת מחיר אחד על חשבון העלאתו של מחיר אחר; נקבעה בתקציב</w:t>
      </w:r>
      <w:r>
        <w:rPr>
          <w:rStyle w:val="default"/>
          <w:rFonts w:cs="FrankRuehl"/>
          <w:rtl/>
        </w:rPr>
        <w:t xml:space="preserve"> </w:t>
      </w:r>
      <w:r>
        <w:rPr>
          <w:rStyle w:val="default"/>
          <w:rFonts w:cs="FrankRuehl" w:hint="cs"/>
          <w:rtl/>
        </w:rPr>
        <w:t>המדינה תמיכה לצורך הפחתת מחיר שירות, יופחת סכום התמיכה מן העלות של אותו שירות.</w:t>
      </w:r>
    </w:p>
    <w:p w:rsidR="0033204D" w:rsidRDefault="00D81C8B">
      <w:pPr>
        <w:pStyle w:val="P00"/>
        <w:spacing w:before="72"/>
        <w:ind w:left="0" w:right="1134"/>
        <w:rPr>
          <w:rStyle w:val="default"/>
          <w:rFonts w:cs="FrankRuehl"/>
          <w:rtl/>
        </w:rPr>
      </w:pPr>
      <w:r>
        <w:rPr>
          <w:rFonts w:cs="FrankRuehl"/>
          <w:sz w:val="26"/>
          <w:rtl/>
          <w:lang w:eastAsia="en-US"/>
        </w:rPr>
        <w:pict>
          <v:shape id="_x0000_s2371" type="#_x0000_t202" style="position:absolute;left:0;text-align:left;margin-left:470.35pt;margin-top:7.1pt;width:1in;height:36.15pt;z-index:251720704" filled="f" stroked="f">
            <v:textbox inset="1mm,0,1mm,0">
              <w:txbxContent>
                <w:p w:rsidR="00C620D2" w:rsidRDefault="00C620D2" w:rsidP="00D81C8B">
                  <w:pPr>
                    <w:spacing w:line="160" w:lineRule="exact"/>
                    <w:jc w:val="left"/>
                    <w:rPr>
                      <w:rFonts w:cs="Miriam"/>
                      <w:noProof/>
                      <w:sz w:val="18"/>
                      <w:szCs w:val="18"/>
                      <w:rtl/>
                    </w:rPr>
                  </w:pPr>
                  <w:r>
                    <w:rPr>
                      <w:rFonts w:cs="Miriam" w:hint="cs"/>
                      <w:sz w:val="18"/>
                      <w:szCs w:val="18"/>
                      <w:rtl/>
                    </w:rPr>
                    <w:t>(תיקון מס' 13) תשע"ו-2015</w:t>
                  </w:r>
                </w:p>
                <w:p w:rsidR="007D288B" w:rsidRDefault="007D288B" w:rsidP="00D81C8B">
                  <w:pPr>
                    <w:spacing w:line="160" w:lineRule="exact"/>
                    <w:jc w:val="left"/>
                    <w:rPr>
                      <w:rFonts w:cs="Miriam" w:hint="cs"/>
                      <w:noProof/>
                      <w:sz w:val="18"/>
                      <w:szCs w:val="18"/>
                      <w:rtl/>
                    </w:rPr>
                  </w:pPr>
                  <w:r>
                    <w:rPr>
                      <w:rFonts w:cs="Miriam" w:hint="cs"/>
                      <w:noProof/>
                      <w:sz w:val="18"/>
                      <w:szCs w:val="18"/>
                      <w:rtl/>
                    </w:rPr>
                    <w:t>(תיקון מס' 16) תשע"ח-2018</w:t>
                  </w:r>
                </w:p>
              </w:txbxContent>
            </v:textbox>
            <w10:anchorlock/>
          </v:shape>
        </w:pict>
      </w:r>
      <w:r w:rsidR="0033204D">
        <w:rPr>
          <w:rFonts w:cs="FrankRuehl"/>
          <w:sz w:val="26"/>
          <w:rtl/>
        </w:rPr>
        <w:tab/>
      </w:r>
      <w:r w:rsidR="0033204D">
        <w:rPr>
          <w:rStyle w:val="default"/>
          <w:rFonts w:cs="FrankRuehl"/>
          <w:rtl/>
        </w:rPr>
        <w:t>(ב</w:t>
      </w:r>
      <w:r w:rsidR="0033204D">
        <w:rPr>
          <w:rStyle w:val="default"/>
          <w:rFonts w:cs="FrankRuehl" w:hint="cs"/>
          <w:rtl/>
        </w:rPr>
        <w:t>)</w:t>
      </w:r>
      <w:r w:rsidR="0033204D">
        <w:rPr>
          <w:rStyle w:val="default"/>
          <w:rFonts w:cs="FrankRuehl"/>
          <w:rtl/>
        </w:rPr>
        <w:tab/>
        <w:t>ל</w:t>
      </w:r>
      <w:r w:rsidR="0033204D">
        <w:rPr>
          <w:rStyle w:val="default"/>
          <w:rFonts w:cs="FrankRuehl" w:hint="cs"/>
          <w:rtl/>
        </w:rPr>
        <w:t>צורך קביעת התעריפים, תבצע הרשות פעולות של בקרת העלויות של בעל רשי</w:t>
      </w:r>
      <w:r w:rsidR="0033204D">
        <w:rPr>
          <w:rStyle w:val="default"/>
          <w:rFonts w:cs="FrankRuehl"/>
          <w:rtl/>
        </w:rPr>
        <w:t>ון</w:t>
      </w:r>
      <w:r w:rsidR="0033204D">
        <w:rPr>
          <w:rStyle w:val="default"/>
          <w:rFonts w:cs="FrankRuehl" w:hint="cs"/>
          <w:rtl/>
        </w:rPr>
        <w:t xml:space="preserve"> ספק שירות חיוני; הרשות רשאית שלא להביא בחשבון, לענין קביעת תעריפים, הוצאות, כולן או חלקן, אשר לדעתה אי</w:t>
      </w:r>
      <w:r w:rsidR="0033204D">
        <w:rPr>
          <w:rStyle w:val="default"/>
          <w:rFonts w:cs="FrankRuehl"/>
          <w:rtl/>
        </w:rPr>
        <w:t>נ</w:t>
      </w:r>
      <w:r w:rsidR="0033204D">
        <w:rPr>
          <w:rStyle w:val="default"/>
          <w:rFonts w:cs="FrankRuehl" w:hint="cs"/>
          <w:rtl/>
        </w:rPr>
        <w:t>ן דרושות למילוי חובותיו של בעל רשיון ספק שירות חיוני</w:t>
      </w:r>
      <w:r w:rsidRPr="00D81C8B">
        <w:rPr>
          <w:rStyle w:val="default"/>
          <w:rFonts w:cs="FrankRuehl" w:hint="cs"/>
          <w:rtl/>
        </w:rPr>
        <w:t xml:space="preserve">; ביישום עקרון העלות לצורך קביעת התעריפים, תכיר הרשות בעלויות הנובעות </w:t>
      </w:r>
      <w:r w:rsidR="007D288B">
        <w:rPr>
          <w:rStyle w:val="default"/>
          <w:rFonts w:cs="FrankRuehl" w:hint="cs"/>
          <w:rtl/>
        </w:rPr>
        <w:t>מכל אלה:</w:t>
      </w:r>
    </w:p>
    <w:p w:rsidR="007D288B" w:rsidRPr="007D288B" w:rsidRDefault="007D288B" w:rsidP="007D288B">
      <w:pPr>
        <w:pStyle w:val="P22"/>
        <w:spacing w:before="72"/>
        <w:ind w:left="1021" w:right="1134"/>
        <w:rPr>
          <w:rStyle w:val="default"/>
          <w:rFonts w:cs="FrankRuehl"/>
          <w:rtl/>
        </w:rPr>
      </w:pPr>
      <w:r w:rsidRPr="007D288B">
        <w:rPr>
          <w:rStyle w:val="default"/>
          <w:rFonts w:cs="FrankRuehl" w:hint="cs"/>
          <w:rtl/>
        </w:rPr>
        <w:t>(1)</w:t>
      </w:r>
      <w:r w:rsidRPr="007D288B">
        <w:rPr>
          <w:rStyle w:val="default"/>
          <w:rFonts w:cs="FrankRuehl"/>
          <w:rtl/>
        </w:rPr>
        <w:tab/>
      </w:r>
      <w:r w:rsidRPr="007D288B">
        <w:rPr>
          <w:rStyle w:val="default"/>
          <w:rFonts w:cs="FrankRuehl" w:hint="cs"/>
          <w:rtl/>
        </w:rPr>
        <w:t>עקרונות המדיניות שקבע השר כאמור בסעיף 57א;</w:t>
      </w:r>
    </w:p>
    <w:p w:rsidR="007D288B" w:rsidRPr="007D288B" w:rsidRDefault="007D288B" w:rsidP="007D288B">
      <w:pPr>
        <w:pStyle w:val="P22"/>
        <w:spacing w:before="72"/>
        <w:ind w:left="1021" w:right="1134"/>
        <w:rPr>
          <w:rStyle w:val="default"/>
          <w:rFonts w:cs="FrankRuehl"/>
          <w:rtl/>
        </w:rPr>
      </w:pPr>
      <w:r w:rsidRPr="007D288B">
        <w:rPr>
          <w:rStyle w:val="default"/>
          <w:rFonts w:cs="FrankRuehl" w:hint="cs"/>
          <w:rtl/>
        </w:rPr>
        <w:t>(2)</w:t>
      </w:r>
      <w:r w:rsidRPr="007D288B">
        <w:rPr>
          <w:rStyle w:val="default"/>
          <w:rFonts w:cs="FrankRuehl"/>
          <w:rtl/>
        </w:rPr>
        <w:tab/>
      </w:r>
      <w:r w:rsidRPr="007D288B">
        <w:rPr>
          <w:rStyle w:val="default"/>
          <w:rFonts w:cs="FrankRuehl" w:hint="cs"/>
          <w:rtl/>
        </w:rPr>
        <w:t>הוראות השר לעניין הפעלת משק החשמל בשעת חירום שניתנו לפי סעיף 58(ב);</w:t>
      </w:r>
    </w:p>
    <w:p w:rsidR="007D288B" w:rsidRPr="007D288B" w:rsidRDefault="007D288B" w:rsidP="007D288B">
      <w:pPr>
        <w:pStyle w:val="P22"/>
        <w:spacing w:before="72"/>
        <w:ind w:left="1021" w:right="1134"/>
        <w:rPr>
          <w:rStyle w:val="default"/>
          <w:rFonts w:cs="FrankRuehl"/>
          <w:rtl/>
        </w:rPr>
      </w:pPr>
      <w:r w:rsidRPr="007D288B">
        <w:rPr>
          <w:rStyle w:val="default"/>
          <w:rFonts w:cs="FrankRuehl" w:hint="cs"/>
          <w:rtl/>
        </w:rPr>
        <w:t>(3)</w:t>
      </w:r>
      <w:r w:rsidRPr="007D288B">
        <w:rPr>
          <w:rStyle w:val="default"/>
          <w:rFonts w:cs="FrankRuehl"/>
          <w:rtl/>
        </w:rPr>
        <w:tab/>
      </w:r>
      <w:r w:rsidRPr="007D288B">
        <w:rPr>
          <w:rStyle w:val="default"/>
          <w:rFonts w:cs="FrankRuehl" w:hint="cs"/>
          <w:rtl/>
        </w:rPr>
        <w:t>הוראות השר לעניין הפעלת משק הגז בשעת חירום שניתנו לפי סעיף 91(ב) לחוק משק הגז הטבעי, התשס"ב-2002;</w:t>
      </w:r>
    </w:p>
    <w:p w:rsidR="007D288B" w:rsidRPr="007D288B" w:rsidRDefault="007D288B" w:rsidP="007D288B">
      <w:pPr>
        <w:pStyle w:val="P22"/>
        <w:spacing w:before="72"/>
        <w:ind w:left="1021" w:right="1134"/>
        <w:rPr>
          <w:rStyle w:val="default"/>
          <w:rFonts w:cs="FrankRuehl"/>
          <w:rtl/>
        </w:rPr>
      </w:pPr>
      <w:r w:rsidRPr="007D288B">
        <w:rPr>
          <w:rStyle w:val="default"/>
          <w:rFonts w:cs="FrankRuehl" w:hint="cs"/>
          <w:rtl/>
        </w:rPr>
        <w:t>(4)</w:t>
      </w:r>
      <w:r w:rsidRPr="007D288B">
        <w:rPr>
          <w:rStyle w:val="default"/>
          <w:rFonts w:cs="FrankRuehl"/>
          <w:rtl/>
        </w:rPr>
        <w:tab/>
      </w:r>
      <w:r w:rsidRPr="007D288B">
        <w:rPr>
          <w:rStyle w:val="default"/>
          <w:rFonts w:cs="FrankRuehl" w:hint="cs"/>
          <w:rtl/>
        </w:rPr>
        <w:t>הוראות השר שעניינן מענה לצרכים הנובעים ממצב חירום, הנדרשות לביצוע בזמן חירום, שניתנו בכתב לבעל רישיון ספק שירות חיוני בזמן חירום, לפי כל דין או בהתאם לתנאי רישיונו; השר יפרסם הוראות כאמור באתר האינטרנט של המשרד, בהקדם האפשרי, למעט הוראות שאין לפרסמן מטעמים של ביטחון המדינה או יחסי החוץ שלה.</w:t>
      </w:r>
    </w:p>
    <w:p w:rsidR="0033204D" w:rsidRDefault="0033204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העלות כאמור בסעיף קטן (א), תביא הרשות בחשבון שיעור תשואה נאות על ההון, בהתחשב בזכויות</w:t>
      </w:r>
      <w:r>
        <w:rPr>
          <w:rStyle w:val="default"/>
          <w:rFonts w:cs="FrankRuehl"/>
          <w:rtl/>
        </w:rPr>
        <w:t>יו</w:t>
      </w:r>
      <w:r>
        <w:rPr>
          <w:rStyle w:val="default"/>
          <w:rFonts w:cs="FrankRuehl" w:hint="cs"/>
          <w:rtl/>
        </w:rPr>
        <w:t xml:space="preserve"> ובחובותיו של בעל רשיון ספק שירות חיוני.</w:t>
      </w:r>
    </w:p>
    <w:p w:rsidR="0033204D" w:rsidRDefault="0033204D">
      <w:pPr>
        <w:pStyle w:val="P00"/>
        <w:spacing w:before="72"/>
        <w:ind w:left="0" w:right="1134"/>
        <w:rPr>
          <w:rStyle w:val="default"/>
          <w:rFonts w:cs="FrankRuehl" w:hint="cs"/>
          <w:rtl/>
        </w:rPr>
      </w:pPr>
      <w:r>
        <w:rPr>
          <w:rFonts w:cs="FrankRuehl"/>
          <w:rtl/>
          <w:lang w:val="he-IL"/>
        </w:rPr>
        <w:pict>
          <v:shape id="_x0000_s2239" type="#_x0000_t202" style="position:absolute;left:0;text-align:left;margin-left:470.25pt;margin-top:7.1pt;width:1in;height:16.8pt;z-index:251681792"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6) תשס"ז-2007</w:t>
                  </w:r>
                </w:p>
              </w:txbxContent>
            </v:textbox>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אף האמור בסעיף קטן (א), בקביעת התעריפים המשולמים על ידי</w:t>
      </w:r>
      <w:r>
        <w:rPr>
          <w:rStyle w:val="default"/>
          <w:rFonts w:cs="FrankRuehl" w:hint="cs"/>
          <w:rtl/>
        </w:rPr>
        <w:t xml:space="preserve"> </w:t>
      </w:r>
      <w:r>
        <w:rPr>
          <w:rStyle w:val="default"/>
          <w:rFonts w:cs="FrankRuehl"/>
          <w:rtl/>
        </w:rPr>
        <w:t>כלל הצרכנים תביא הרשות בחשבון את העלויות שלא הובאו בחשבון כתוצאה מהתשלומים המופחתים לפי סעיף 31א.</w:t>
      </w:r>
    </w:p>
    <w:p w:rsidR="0033204D" w:rsidRPr="007F3DA5" w:rsidRDefault="0033204D">
      <w:pPr>
        <w:pStyle w:val="P00"/>
        <w:spacing w:before="0"/>
        <w:ind w:left="0" w:right="1134"/>
        <w:rPr>
          <w:rStyle w:val="default"/>
          <w:rFonts w:cs="FrankRuehl" w:hint="cs"/>
          <w:vanish/>
          <w:color w:val="FF0000"/>
          <w:sz w:val="20"/>
          <w:szCs w:val="20"/>
          <w:shd w:val="clear" w:color="auto" w:fill="FFFF99"/>
          <w:rtl/>
        </w:rPr>
      </w:pPr>
      <w:bookmarkStart w:id="92" w:name="Rov182"/>
      <w:r w:rsidRPr="007F3DA5">
        <w:rPr>
          <w:rStyle w:val="default"/>
          <w:rFonts w:cs="FrankRuehl" w:hint="cs"/>
          <w:vanish/>
          <w:color w:val="FF0000"/>
          <w:sz w:val="20"/>
          <w:szCs w:val="20"/>
          <w:shd w:val="clear" w:color="auto" w:fill="FFFF99"/>
          <w:rtl/>
        </w:rPr>
        <w:t>מיום 27.6.2007</w:t>
      </w:r>
    </w:p>
    <w:p w:rsidR="0033204D" w:rsidRPr="007F3DA5" w:rsidRDefault="0033204D">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6</w:t>
      </w:r>
    </w:p>
    <w:p w:rsidR="0033204D" w:rsidRPr="007F3DA5" w:rsidRDefault="0033204D">
      <w:pPr>
        <w:pStyle w:val="P00"/>
        <w:spacing w:before="0"/>
        <w:ind w:left="0" w:right="1134"/>
        <w:rPr>
          <w:rStyle w:val="default"/>
          <w:rFonts w:cs="FrankRuehl" w:hint="cs"/>
          <w:vanish/>
          <w:sz w:val="20"/>
          <w:szCs w:val="20"/>
          <w:shd w:val="clear" w:color="auto" w:fill="FFFF99"/>
          <w:rtl/>
        </w:rPr>
      </w:pPr>
      <w:hyperlink r:id="rId196" w:history="1">
        <w:r w:rsidRPr="007F3DA5">
          <w:rPr>
            <w:rStyle w:val="Hyperlink"/>
            <w:rFonts w:cs="FrankRuehl" w:hint="cs"/>
            <w:vanish/>
            <w:szCs w:val="20"/>
            <w:shd w:val="clear" w:color="auto" w:fill="FFFF99"/>
            <w:rtl/>
          </w:rPr>
          <w:t>ס"ח תשס"ז מס' 2089</w:t>
        </w:r>
      </w:hyperlink>
      <w:r w:rsidRPr="007F3DA5">
        <w:rPr>
          <w:rStyle w:val="default"/>
          <w:rFonts w:cs="FrankRuehl" w:hint="cs"/>
          <w:vanish/>
          <w:sz w:val="20"/>
          <w:szCs w:val="20"/>
          <w:shd w:val="clear" w:color="auto" w:fill="FFFF99"/>
          <w:rtl/>
        </w:rPr>
        <w:t xml:space="preserve"> מיום 27.3.2007 עמ' 153 (</w:t>
      </w:r>
      <w:hyperlink r:id="rId197" w:history="1">
        <w:r w:rsidRPr="007F3DA5">
          <w:rPr>
            <w:rStyle w:val="Hyperlink"/>
            <w:rFonts w:cs="FrankRuehl" w:hint="cs"/>
            <w:vanish/>
            <w:szCs w:val="20"/>
            <w:shd w:val="clear" w:color="auto" w:fill="FFFF99"/>
            <w:rtl/>
          </w:rPr>
          <w:t>ה"ח 135</w:t>
        </w:r>
      </w:hyperlink>
      <w:r w:rsidRPr="007F3DA5">
        <w:rPr>
          <w:rStyle w:val="default"/>
          <w:rFonts w:cs="FrankRuehl" w:hint="cs"/>
          <w:vanish/>
          <w:sz w:val="20"/>
          <w:szCs w:val="20"/>
          <w:shd w:val="clear" w:color="auto" w:fill="FFFF99"/>
          <w:rtl/>
        </w:rPr>
        <w:t>)</w:t>
      </w:r>
    </w:p>
    <w:p w:rsidR="0033204D" w:rsidRPr="007F3DA5" w:rsidRDefault="0033204D">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הוספת סעיף קטן 31(ד)</w:t>
      </w:r>
    </w:p>
    <w:p w:rsidR="00D81C8B" w:rsidRPr="007F3DA5" w:rsidRDefault="00D81C8B" w:rsidP="00D81C8B">
      <w:pPr>
        <w:pStyle w:val="P00"/>
        <w:tabs>
          <w:tab w:val="clear" w:pos="1021"/>
          <w:tab w:val="left" w:pos="-3"/>
        </w:tabs>
        <w:spacing w:before="0"/>
        <w:ind w:left="0" w:right="1134"/>
        <w:rPr>
          <w:rStyle w:val="default"/>
          <w:rFonts w:cs="FrankRuehl" w:hint="cs"/>
          <w:vanish/>
          <w:sz w:val="20"/>
          <w:szCs w:val="20"/>
          <w:shd w:val="clear" w:color="auto" w:fill="FFFF99"/>
          <w:rtl/>
        </w:rPr>
      </w:pPr>
    </w:p>
    <w:p w:rsidR="00D81C8B" w:rsidRPr="007F3DA5" w:rsidRDefault="00D81C8B" w:rsidP="00D81C8B">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D81C8B" w:rsidRPr="007F3DA5" w:rsidRDefault="00D81C8B" w:rsidP="00D81C8B">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D81C8B" w:rsidRPr="007F3DA5" w:rsidRDefault="00D81C8B" w:rsidP="00D81C8B">
      <w:pPr>
        <w:pStyle w:val="P00"/>
        <w:tabs>
          <w:tab w:val="clear" w:pos="6259"/>
        </w:tabs>
        <w:spacing w:before="0"/>
        <w:ind w:left="0" w:right="1134"/>
        <w:rPr>
          <w:rStyle w:val="default"/>
          <w:rFonts w:cs="FrankRuehl" w:hint="cs"/>
          <w:vanish/>
          <w:sz w:val="20"/>
          <w:szCs w:val="20"/>
          <w:shd w:val="clear" w:color="auto" w:fill="FFFF99"/>
          <w:rtl/>
        </w:rPr>
      </w:pPr>
      <w:hyperlink r:id="rId198"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87 (</w:t>
      </w:r>
      <w:hyperlink r:id="rId199"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D81C8B" w:rsidRPr="007F3DA5" w:rsidRDefault="00D81C8B" w:rsidP="00D81C8B">
      <w:pPr>
        <w:pStyle w:val="P00"/>
        <w:ind w:left="0" w:right="1134"/>
        <w:rPr>
          <w:rStyle w:val="default"/>
          <w:rFonts w:cs="FrankRuehl"/>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ל</w:t>
      </w:r>
      <w:r w:rsidRPr="007F3DA5">
        <w:rPr>
          <w:rStyle w:val="default"/>
          <w:rFonts w:cs="FrankRuehl" w:hint="cs"/>
          <w:vanish/>
          <w:sz w:val="22"/>
          <w:szCs w:val="22"/>
          <w:shd w:val="clear" w:color="auto" w:fill="FFFF99"/>
          <w:rtl/>
        </w:rPr>
        <w:t>צורך קביעת התעריפים, תבצע הרשות פעולות של בקרת העלויות של בעל רשי</w:t>
      </w:r>
      <w:r w:rsidRPr="007F3DA5">
        <w:rPr>
          <w:rStyle w:val="default"/>
          <w:rFonts w:cs="FrankRuehl"/>
          <w:vanish/>
          <w:sz w:val="22"/>
          <w:szCs w:val="22"/>
          <w:shd w:val="clear" w:color="auto" w:fill="FFFF99"/>
          <w:rtl/>
        </w:rPr>
        <w:t>ון</w:t>
      </w:r>
      <w:r w:rsidRPr="007F3DA5">
        <w:rPr>
          <w:rStyle w:val="default"/>
          <w:rFonts w:cs="FrankRuehl" w:hint="cs"/>
          <w:vanish/>
          <w:sz w:val="22"/>
          <w:szCs w:val="22"/>
          <w:shd w:val="clear" w:color="auto" w:fill="FFFF99"/>
          <w:rtl/>
        </w:rPr>
        <w:t xml:space="preserve"> ספק שירות חיוני; הרשות רשאית שלא להביא בחשבון, לענין קביעת תעריפים, הוצאות, כולן או חלקן, אשר לדעתה אי</w:t>
      </w:r>
      <w:r w:rsidRPr="007F3DA5">
        <w:rPr>
          <w:rStyle w:val="default"/>
          <w:rFonts w:cs="FrankRuehl"/>
          <w:vanish/>
          <w:sz w:val="22"/>
          <w:szCs w:val="22"/>
          <w:shd w:val="clear" w:color="auto" w:fill="FFFF99"/>
          <w:rtl/>
        </w:rPr>
        <w:t>נ</w:t>
      </w:r>
      <w:r w:rsidRPr="007F3DA5">
        <w:rPr>
          <w:rStyle w:val="default"/>
          <w:rFonts w:cs="FrankRuehl" w:hint="cs"/>
          <w:vanish/>
          <w:sz w:val="22"/>
          <w:szCs w:val="22"/>
          <w:shd w:val="clear" w:color="auto" w:fill="FFFF99"/>
          <w:rtl/>
        </w:rPr>
        <w:t>ן דרושות למילוי חובותיו של בעל רשיון ספק שירות חיוני</w:t>
      </w:r>
      <w:r w:rsidRPr="007F3DA5">
        <w:rPr>
          <w:rStyle w:val="default"/>
          <w:rFonts w:cs="FrankRuehl" w:hint="cs"/>
          <w:vanish/>
          <w:sz w:val="22"/>
          <w:szCs w:val="22"/>
          <w:u w:val="single"/>
          <w:shd w:val="clear" w:color="auto" w:fill="FFFF99"/>
          <w:rtl/>
        </w:rPr>
        <w:t>; ביישום עקרון העלות לצורך קביעת התעריפים, תכיר הרשות בעלויות הנובעות מעקרונות המדיניות שקבע השר כאמור בסעיף 57א</w:t>
      </w:r>
      <w:r w:rsidRPr="007F3DA5">
        <w:rPr>
          <w:rStyle w:val="default"/>
          <w:rFonts w:cs="FrankRuehl" w:hint="cs"/>
          <w:vanish/>
          <w:sz w:val="22"/>
          <w:szCs w:val="22"/>
          <w:shd w:val="clear" w:color="auto" w:fill="FFFF99"/>
          <w:rtl/>
        </w:rPr>
        <w:t>.</w:t>
      </w:r>
    </w:p>
    <w:p w:rsidR="00C620D2" w:rsidRPr="007F3DA5" w:rsidRDefault="00C620D2" w:rsidP="00C620D2">
      <w:pPr>
        <w:pStyle w:val="P00"/>
        <w:tabs>
          <w:tab w:val="clear" w:pos="6259"/>
        </w:tabs>
        <w:spacing w:before="0"/>
        <w:ind w:left="0" w:right="1134"/>
        <w:rPr>
          <w:rStyle w:val="default"/>
          <w:rFonts w:cs="FrankRuehl"/>
          <w:vanish/>
          <w:sz w:val="20"/>
          <w:szCs w:val="20"/>
          <w:shd w:val="clear" w:color="auto" w:fill="FFFF99"/>
          <w:rtl/>
        </w:rPr>
      </w:pPr>
    </w:p>
    <w:p w:rsidR="00C620D2" w:rsidRPr="007F3DA5" w:rsidRDefault="00C620D2" w:rsidP="00C620D2">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C620D2" w:rsidRPr="007F3DA5" w:rsidRDefault="00C620D2" w:rsidP="00C620D2">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C620D2" w:rsidRPr="007F3DA5" w:rsidRDefault="00C620D2" w:rsidP="00C620D2">
      <w:pPr>
        <w:pStyle w:val="P00"/>
        <w:spacing w:before="0"/>
        <w:ind w:left="0" w:right="1134"/>
        <w:rPr>
          <w:rFonts w:ascii="FrankRuehl" w:hAnsi="FrankRuehl" w:cs="FrankRuehl"/>
          <w:vanish/>
          <w:szCs w:val="20"/>
          <w:shd w:val="clear" w:color="auto" w:fill="FFFF99"/>
          <w:rtl/>
        </w:rPr>
      </w:pPr>
      <w:hyperlink r:id="rId200"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w:t>
      </w:r>
      <w:r w:rsidR="007D288B" w:rsidRPr="007F3DA5">
        <w:rPr>
          <w:rFonts w:ascii="FrankRuehl" w:hAnsi="FrankRuehl" w:cs="FrankRuehl" w:hint="cs"/>
          <w:vanish/>
          <w:szCs w:val="20"/>
          <w:shd w:val="clear" w:color="auto" w:fill="FFFF99"/>
          <w:rtl/>
        </w:rPr>
        <w:t>930</w:t>
      </w:r>
      <w:r w:rsidRPr="007F3DA5">
        <w:rPr>
          <w:rFonts w:ascii="FrankRuehl" w:hAnsi="FrankRuehl" w:cs="FrankRuehl" w:hint="cs"/>
          <w:vanish/>
          <w:szCs w:val="20"/>
          <w:shd w:val="clear" w:color="auto" w:fill="FFFF99"/>
          <w:rtl/>
        </w:rPr>
        <w:t xml:space="preserve"> (</w:t>
      </w:r>
      <w:hyperlink r:id="rId201"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C620D2" w:rsidRPr="007F3DA5" w:rsidRDefault="00C620D2" w:rsidP="00C620D2">
      <w:pPr>
        <w:pStyle w:val="P00"/>
        <w:ind w:left="0" w:right="1134"/>
        <w:rPr>
          <w:rStyle w:val="default"/>
          <w:rFonts w:cs="FrankRuehl"/>
          <w:vanish/>
          <w:sz w:val="22"/>
          <w:szCs w:val="22"/>
          <w:u w:val="single"/>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ל</w:t>
      </w:r>
      <w:r w:rsidRPr="007F3DA5">
        <w:rPr>
          <w:rStyle w:val="default"/>
          <w:rFonts w:cs="FrankRuehl" w:hint="cs"/>
          <w:vanish/>
          <w:sz w:val="22"/>
          <w:szCs w:val="22"/>
          <w:shd w:val="clear" w:color="auto" w:fill="FFFF99"/>
          <w:rtl/>
        </w:rPr>
        <w:t>צורך קביעת התעריפים, תבצע הרשות פעולות של בקרת העלויות של בעל רשי</w:t>
      </w:r>
      <w:r w:rsidRPr="007F3DA5">
        <w:rPr>
          <w:rStyle w:val="default"/>
          <w:rFonts w:cs="FrankRuehl"/>
          <w:vanish/>
          <w:sz w:val="22"/>
          <w:szCs w:val="22"/>
          <w:shd w:val="clear" w:color="auto" w:fill="FFFF99"/>
          <w:rtl/>
        </w:rPr>
        <w:t>ון</w:t>
      </w:r>
      <w:r w:rsidRPr="007F3DA5">
        <w:rPr>
          <w:rStyle w:val="default"/>
          <w:rFonts w:cs="FrankRuehl" w:hint="cs"/>
          <w:vanish/>
          <w:sz w:val="22"/>
          <w:szCs w:val="22"/>
          <w:shd w:val="clear" w:color="auto" w:fill="FFFF99"/>
          <w:rtl/>
        </w:rPr>
        <w:t xml:space="preserve"> ספק שירות חיוני; הרשות רשאית שלא להביא בחשבון, לענין קביעת תעריפים, הוצאות, כולן או חלקן, אשר לדעתה אי</w:t>
      </w:r>
      <w:r w:rsidRPr="007F3DA5">
        <w:rPr>
          <w:rStyle w:val="default"/>
          <w:rFonts w:cs="FrankRuehl"/>
          <w:vanish/>
          <w:sz w:val="22"/>
          <w:szCs w:val="22"/>
          <w:shd w:val="clear" w:color="auto" w:fill="FFFF99"/>
          <w:rtl/>
        </w:rPr>
        <w:t>נ</w:t>
      </w:r>
      <w:r w:rsidRPr="007F3DA5">
        <w:rPr>
          <w:rStyle w:val="default"/>
          <w:rFonts w:cs="FrankRuehl" w:hint="cs"/>
          <w:vanish/>
          <w:sz w:val="22"/>
          <w:szCs w:val="22"/>
          <w:shd w:val="clear" w:color="auto" w:fill="FFFF99"/>
          <w:rtl/>
        </w:rPr>
        <w:t xml:space="preserve">ן דרושות למילוי חובותיו של בעל רשיון ספק שירות חיוני; ביישום עקרון העלות לצורך קביעת התעריפים, תכיר הרשות </w:t>
      </w:r>
      <w:r w:rsidRPr="007F3DA5">
        <w:rPr>
          <w:rStyle w:val="default"/>
          <w:rFonts w:cs="FrankRuehl" w:hint="cs"/>
          <w:strike/>
          <w:vanish/>
          <w:sz w:val="22"/>
          <w:szCs w:val="22"/>
          <w:shd w:val="clear" w:color="auto" w:fill="FFFF99"/>
          <w:rtl/>
        </w:rPr>
        <w:t>בעלויות הנובעות מעקרונות המדיניות שקבע השר כאמור בסעיף 57א.</w:t>
      </w:r>
      <w:r w:rsidRPr="007F3DA5">
        <w:rPr>
          <w:rStyle w:val="default"/>
          <w:rFonts w:cs="FrankRuehl" w:hint="cs"/>
          <w:vanish/>
          <w:sz w:val="22"/>
          <w:szCs w:val="22"/>
          <w:shd w:val="clear" w:color="auto" w:fill="FFFF99"/>
          <w:rtl/>
        </w:rPr>
        <w:t xml:space="preserve"> </w:t>
      </w:r>
      <w:r w:rsidR="007D288B" w:rsidRPr="007F3DA5">
        <w:rPr>
          <w:rStyle w:val="default"/>
          <w:rFonts w:cs="FrankRuehl" w:hint="cs"/>
          <w:vanish/>
          <w:sz w:val="22"/>
          <w:szCs w:val="22"/>
          <w:u w:val="single"/>
          <w:shd w:val="clear" w:color="auto" w:fill="FFFF99"/>
          <w:rtl/>
        </w:rPr>
        <w:t>בעלויות הנובעות מכל אלה:</w:t>
      </w:r>
    </w:p>
    <w:p w:rsidR="007D288B" w:rsidRPr="007F3DA5" w:rsidRDefault="007D288B" w:rsidP="007D288B">
      <w:pPr>
        <w:pStyle w:val="P00"/>
        <w:spacing w:before="0"/>
        <w:ind w:left="1021"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(1)</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עקרונות המדיניות שקבע השר כאמור בסעיף 57א;</w:t>
      </w:r>
    </w:p>
    <w:p w:rsidR="007D288B" w:rsidRPr="007F3DA5" w:rsidRDefault="007D288B" w:rsidP="007D288B">
      <w:pPr>
        <w:pStyle w:val="P00"/>
        <w:spacing w:before="0"/>
        <w:ind w:left="1021"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(2)</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הוראות השר לעניין הפעלת משק החשמל בשעת חירום שניתנו לפי סעיף 58(ב);</w:t>
      </w:r>
    </w:p>
    <w:p w:rsidR="007D288B" w:rsidRPr="007F3DA5" w:rsidRDefault="007D288B" w:rsidP="007D288B">
      <w:pPr>
        <w:pStyle w:val="P00"/>
        <w:spacing w:before="0"/>
        <w:ind w:left="1021" w:right="1134"/>
        <w:rPr>
          <w:rStyle w:val="default"/>
          <w:rFonts w:cs="FrankRuehl"/>
          <w:vanish/>
          <w:sz w:val="22"/>
          <w:szCs w:val="22"/>
          <w:u w:val="single"/>
          <w:shd w:val="clear" w:color="auto" w:fill="FFFF99"/>
          <w:rtl/>
        </w:rPr>
      </w:pPr>
      <w:r w:rsidRPr="007F3DA5">
        <w:rPr>
          <w:rStyle w:val="default"/>
          <w:rFonts w:cs="FrankRuehl" w:hint="cs"/>
          <w:vanish/>
          <w:sz w:val="22"/>
          <w:szCs w:val="22"/>
          <w:u w:val="single"/>
          <w:shd w:val="clear" w:color="auto" w:fill="FFFF99"/>
          <w:rtl/>
        </w:rPr>
        <w:t>(3)</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הוראות השר לעניין הפעלת משק הגז בשעת חירום שניתנו לפי סעיף 91(ב) לחוק משק הגז הטבעי, התשס"ב-2002;</w:t>
      </w:r>
    </w:p>
    <w:p w:rsidR="007D288B" w:rsidRPr="007D288B" w:rsidRDefault="007D288B" w:rsidP="007D288B">
      <w:pPr>
        <w:pStyle w:val="P00"/>
        <w:spacing w:before="0"/>
        <w:ind w:left="1021" w:right="1134"/>
        <w:rPr>
          <w:rStyle w:val="default"/>
          <w:rFonts w:cs="FrankRuehl"/>
          <w:sz w:val="2"/>
          <w:szCs w:val="2"/>
          <w:shd w:val="clear" w:color="auto" w:fill="FFFF99"/>
          <w:rtl/>
        </w:rPr>
      </w:pPr>
      <w:r w:rsidRPr="007F3DA5">
        <w:rPr>
          <w:rStyle w:val="default"/>
          <w:rFonts w:cs="FrankRuehl" w:hint="cs"/>
          <w:vanish/>
          <w:sz w:val="22"/>
          <w:szCs w:val="22"/>
          <w:u w:val="single"/>
          <w:shd w:val="clear" w:color="auto" w:fill="FFFF99"/>
          <w:rtl/>
        </w:rPr>
        <w:t>(4)</w:t>
      </w:r>
      <w:r w:rsidRPr="007F3DA5">
        <w:rPr>
          <w:rStyle w:val="default"/>
          <w:rFonts w:cs="FrankRuehl"/>
          <w:vanish/>
          <w:sz w:val="22"/>
          <w:szCs w:val="22"/>
          <w:u w:val="single"/>
          <w:shd w:val="clear" w:color="auto" w:fill="FFFF99"/>
          <w:rtl/>
        </w:rPr>
        <w:tab/>
      </w:r>
      <w:r w:rsidRPr="007F3DA5">
        <w:rPr>
          <w:rStyle w:val="default"/>
          <w:rFonts w:cs="FrankRuehl" w:hint="cs"/>
          <w:vanish/>
          <w:sz w:val="22"/>
          <w:szCs w:val="22"/>
          <w:u w:val="single"/>
          <w:shd w:val="clear" w:color="auto" w:fill="FFFF99"/>
          <w:rtl/>
        </w:rPr>
        <w:t>הוראות השר שעניינן מענה לצרכים הנובעים ממצב חירום, הנדרשות לביצוע בזמן חירום, שניתנו בכתב לבעל רישיון ספק שירות חיוני בזמן חירום, לפי כל דין או בהתאם לתנאי רישיונו; השר יפרסם הוראות כאמור באתר האינטרנט של המשרד, בהקדם האפשרי, למעט הוראות שאין לפרסמן מטעמים של ביטחון המדינה או יחסי החוץ שלה.</w:t>
      </w:r>
      <w:bookmarkEnd w:id="92"/>
    </w:p>
    <w:p w:rsidR="0033204D" w:rsidRDefault="0033204D" w:rsidP="00DC50BF">
      <w:pPr>
        <w:pStyle w:val="P00"/>
        <w:spacing w:before="72"/>
        <w:ind w:left="0" w:right="1134"/>
        <w:rPr>
          <w:rStyle w:val="default"/>
          <w:rFonts w:cs="FrankRuehl" w:hint="cs"/>
          <w:rtl/>
        </w:rPr>
      </w:pPr>
      <w:bookmarkStart w:id="93" w:name="Seif70"/>
      <w:bookmarkEnd w:id="93"/>
      <w:r>
        <w:rPr>
          <w:lang w:val="he-IL"/>
        </w:rPr>
        <w:pict>
          <v:rect id="_x0000_s2240" style="position:absolute;left:0;text-align:left;margin-left:464.5pt;margin-top:8.05pt;width:75.05pt;height:45.25pt;z-index:251682816" o:allowincell="f" filled="f" stroked="f" strokecolor="lime" strokeweight=".25pt">
            <v:textbox inset="0,0,0,0">
              <w:txbxContent>
                <w:p w:rsidR="00C620D2" w:rsidRDefault="00C620D2">
                  <w:pPr>
                    <w:spacing w:line="160" w:lineRule="exact"/>
                    <w:jc w:val="left"/>
                    <w:rPr>
                      <w:rFonts w:cs="Miriam" w:hint="cs"/>
                      <w:sz w:val="18"/>
                      <w:szCs w:val="18"/>
                      <w:rtl/>
                    </w:rPr>
                  </w:pPr>
                  <w:r>
                    <w:rPr>
                      <w:rFonts w:cs="Miriam" w:hint="cs"/>
                      <w:sz w:val="18"/>
                      <w:szCs w:val="18"/>
                      <w:rtl/>
                    </w:rPr>
                    <w:t>תשלומים מופחתים</w:t>
                  </w:r>
                </w:p>
                <w:p w:rsidR="00C620D2" w:rsidRDefault="00C620D2">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p w:rsidR="00C620D2" w:rsidRDefault="00C620D2">
                  <w:pPr>
                    <w:spacing w:line="160" w:lineRule="exact"/>
                    <w:jc w:val="left"/>
                    <w:rPr>
                      <w:rFonts w:cs="Miriam" w:hint="cs"/>
                      <w:sz w:val="18"/>
                      <w:szCs w:val="18"/>
                      <w:rtl/>
                    </w:rPr>
                  </w:pPr>
                  <w:r>
                    <w:rPr>
                      <w:rFonts w:cs="Miriam" w:hint="cs"/>
                      <w:sz w:val="18"/>
                      <w:szCs w:val="18"/>
                      <w:rtl/>
                    </w:rPr>
                    <w:t>(הוראת שעה) תשע"ב-2012</w:t>
                  </w:r>
                </w:p>
              </w:txbxContent>
            </v:textbox>
            <w10:anchorlock/>
          </v:rect>
        </w:pict>
      </w:r>
      <w:r>
        <w:rPr>
          <w:rStyle w:val="big-number"/>
          <w:rFonts w:cs="Miriam"/>
          <w:rtl/>
        </w:rPr>
        <w:t>31</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t>צרכן הזכאי לגמלה לפי סעיף 2(א)(4) לחוק הבטחת</w:t>
      </w:r>
      <w:r>
        <w:rPr>
          <w:rStyle w:val="default"/>
          <w:rFonts w:cs="FrankRuehl" w:hint="cs"/>
          <w:rtl/>
        </w:rPr>
        <w:t xml:space="preserve"> </w:t>
      </w:r>
      <w:r>
        <w:rPr>
          <w:rStyle w:val="default"/>
          <w:rFonts w:cs="FrankRuehl"/>
          <w:rtl/>
        </w:rPr>
        <w:t>הכנסה, התשמ"א</w:t>
      </w:r>
      <w:r>
        <w:rPr>
          <w:rStyle w:val="default"/>
          <w:rFonts w:cs="FrankRuehl" w:hint="cs"/>
          <w:rtl/>
        </w:rPr>
        <w:t>-1980</w:t>
      </w:r>
      <w:r>
        <w:rPr>
          <w:rStyle w:val="default"/>
          <w:rFonts w:cs="FrankRuehl"/>
          <w:rtl/>
        </w:rPr>
        <w:t>, ישלם תשלום מופחת בשיעור של 50% מהתעריף הביתי, בעד 400 הקוט"ש הראשונים שצרך מדי חודש בשימוש ביתי בלבד; בסעיף זה, "תעריף ביתי" – התעריף</w:t>
      </w:r>
      <w:r>
        <w:rPr>
          <w:rStyle w:val="default"/>
          <w:rFonts w:cs="FrankRuehl" w:hint="cs"/>
          <w:rtl/>
        </w:rPr>
        <w:t xml:space="preserve"> </w:t>
      </w:r>
      <w:r>
        <w:rPr>
          <w:rStyle w:val="default"/>
          <w:rFonts w:cs="FrankRuehl"/>
          <w:rtl/>
        </w:rPr>
        <w:t>לתשלום בעבור צריכת חשמל המיועדת לבתים המשמשים למגורים בלבד.</w:t>
      </w:r>
    </w:p>
    <w:p w:rsidR="00AD1914" w:rsidRDefault="00AD1914" w:rsidP="00AD1914">
      <w:pPr>
        <w:pStyle w:val="P00"/>
        <w:spacing w:before="72"/>
        <w:ind w:left="0" w:right="1134"/>
        <w:rPr>
          <w:rStyle w:val="default"/>
          <w:rFonts w:cs="FrankRuehl" w:hint="cs"/>
          <w:rtl/>
        </w:rPr>
      </w:pPr>
      <w:r>
        <w:rPr>
          <w:rFonts w:cs="FrankRuehl"/>
          <w:rtl/>
          <w:lang w:val="he-IL"/>
        </w:rPr>
        <w:pict>
          <v:shape id="_x0000_s2457" type="#_x0000_t202" style="position:absolute;left:0;text-align:left;margin-left:470.25pt;margin-top:7.1pt;width:1in;height:16.8pt;z-index:251768832" filled="f" stroked="f">
            <v:textbox inset="1mm,0,1mm,0">
              <w:txbxContent>
                <w:p w:rsidR="00AD1914" w:rsidRDefault="00AD1914" w:rsidP="00AD1914">
                  <w:pPr>
                    <w:spacing w:line="160" w:lineRule="exact"/>
                    <w:jc w:val="left"/>
                    <w:rPr>
                      <w:rFonts w:cs="Miriam" w:hint="cs"/>
                      <w:sz w:val="18"/>
                      <w:szCs w:val="18"/>
                      <w:rtl/>
                    </w:rPr>
                  </w:pPr>
                  <w:r>
                    <w:rPr>
                      <w:rFonts w:cs="Miriam" w:hint="cs"/>
                      <w:sz w:val="18"/>
                      <w:szCs w:val="18"/>
                      <w:rtl/>
                    </w:rPr>
                    <w:t>(תיקון מס' 17) תשפ"ב-2021</w:t>
                  </w:r>
                </w:p>
              </w:txbxContent>
            </v:textbox>
          </v:shape>
        </w:pict>
      </w:r>
      <w:r>
        <w:rPr>
          <w:rStyle w:val="default"/>
          <w:rFonts w:cs="FrankRuehl" w:hint="cs"/>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הוראות סעיף קטן (א) יחולו בשנים 2022 עד 2025 גם לגבי אישה שמלאו לה 62 שנים ומשתלמת לה גמלה לפי חוק הבטחת הכנסה, התשמ"א-1980</w:t>
      </w:r>
      <w:r>
        <w:rPr>
          <w:rStyle w:val="default"/>
          <w:rFonts w:cs="FrankRuehl"/>
          <w:rtl/>
        </w:rPr>
        <w:t>.</w:t>
      </w:r>
    </w:p>
    <w:p w:rsidR="0033204D" w:rsidRDefault="0033204D">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השר, בהתייעצות עם שר הרווחה ובהסכמת שר</w:t>
      </w:r>
      <w:r>
        <w:rPr>
          <w:rStyle w:val="default"/>
          <w:rFonts w:cs="FrankRuehl" w:hint="cs"/>
          <w:rtl/>
        </w:rPr>
        <w:t xml:space="preserve"> </w:t>
      </w:r>
      <w:r>
        <w:rPr>
          <w:rStyle w:val="default"/>
          <w:rFonts w:cs="FrankRuehl"/>
          <w:rtl/>
        </w:rPr>
        <w:t>האוצר, רשאי לקבוע אוכלוסיות נזקקות נוספות, שמי</w:t>
      </w:r>
      <w:r>
        <w:rPr>
          <w:rStyle w:val="default"/>
          <w:rFonts w:cs="FrankRuehl" w:hint="cs"/>
          <w:rtl/>
        </w:rPr>
        <w:t xml:space="preserve"> </w:t>
      </w:r>
      <w:r>
        <w:rPr>
          <w:rStyle w:val="default"/>
          <w:rFonts w:cs="FrankRuehl"/>
          <w:rtl/>
        </w:rPr>
        <w:t>שנמנה עמן ישלם תשלום מופחת, בשיעור שיקבע מהתעריף הביתי, כמות החשמל שבעדה יהיה זכאי</w:t>
      </w:r>
      <w:r>
        <w:rPr>
          <w:rStyle w:val="default"/>
          <w:rFonts w:cs="FrankRuehl" w:hint="cs"/>
          <w:rtl/>
        </w:rPr>
        <w:t xml:space="preserve"> </w:t>
      </w:r>
      <w:r>
        <w:rPr>
          <w:rStyle w:val="default"/>
          <w:rFonts w:cs="FrankRuehl"/>
          <w:rtl/>
        </w:rPr>
        <w:t>לתשלום מופחת, וכן שיעורי הנחה וכמויות שונים</w:t>
      </w:r>
      <w:r>
        <w:rPr>
          <w:rStyle w:val="default"/>
          <w:rFonts w:cs="FrankRuehl" w:hint="cs"/>
          <w:rtl/>
        </w:rPr>
        <w:t xml:space="preserve"> </w:t>
      </w:r>
      <w:r>
        <w:rPr>
          <w:rStyle w:val="default"/>
          <w:rFonts w:cs="FrankRuehl"/>
          <w:rtl/>
        </w:rPr>
        <w:t>לקבוצות אוכלוסיה, ולשם כך רשאי הוא להביא</w:t>
      </w:r>
      <w:r>
        <w:rPr>
          <w:rStyle w:val="default"/>
          <w:rFonts w:cs="FrankRuehl" w:hint="cs"/>
          <w:rtl/>
        </w:rPr>
        <w:t xml:space="preserve"> </w:t>
      </w:r>
      <w:r>
        <w:rPr>
          <w:rStyle w:val="default"/>
          <w:rFonts w:cs="FrankRuehl"/>
          <w:rtl/>
        </w:rPr>
        <w:t>בחשבון את מספר הנפשות המתגוררות בבית הצרכן</w:t>
      </w:r>
      <w:r>
        <w:rPr>
          <w:rStyle w:val="default"/>
          <w:rFonts w:cs="FrankRuehl" w:hint="cs"/>
          <w:rtl/>
        </w:rPr>
        <w:t xml:space="preserve"> </w:t>
      </w:r>
      <w:r>
        <w:rPr>
          <w:rStyle w:val="default"/>
          <w:rFonts w:cs="FrankRuehl"/>
          <w:rtl/>
        </w:rPr>
        <w:t>ואזור המגורים, את הכנסותיהן, גילן ומצבן הרפואי,</w:t>
      </w:r>
      <w:r>
        <w:rPr>
          <w:rStyle w:val="default"/>
          <w:rFonts w:cs="FrankRuehl" w:hint="cs"/>
          <w:rtl/>
        </w:rPr>
        <w:t xml:space="preserve"> </w:t>
      </w:r>
      <w:r>
        <w:rPr>
          <w:rStyle w:val="default"/>
          <w:rFonts w:cs="FrankRuehl"/>
          <w:rtl/>
        </w:rPr>
        <w:t>והכל ביחס לצריכת החשמל הממוצעת של צרכנים שבביתם אותו מספר נפשות.</w:t>
      </w:r>
    </w:p>
    <w:p w:rsidR="0033204D" w:rsidRDefault="0033204D">
      <w:pPr>
        <w:pStyle w:val="P00"/>
        <w:spacing w:before="72"/>
        <w:ind w:left="1021" w:right="1134"/>
        <w:rPr>
          <w:rStyle w:val="default"/>
          <w:rFonts w:cs="FrankRuehl" w:hint="cs"/>
          <w:rtl/>
        </w:rPr>
      </w:pPr>
      <w:r>
        <w:rPr>
          <w:rStyle w:val="default"/>
          <w:rFonts w:cs="FrankRuehl" w:hint="cs"/>
          <w:rtl/>
        </w:rPr>
        <w:t>(2</w:t>
      </w:r>
      <w:r>
        <w:rPr>
          <w:rStyle w:val="default"/>
          <w:rFonts w:cs="FrankRuehl"/>
          <w:rtl/>
        </w:rPr>
        <w:t>)</w:t>
      </w:r>
      <w:r>
        <w:rPr>
          <w:rStyle w:val="default"/>
          <w:rFonts w:cs="FrankRuehl" w:hint="cs"/>
          <w:rtl/>
        </w:rPr>
        <w:tab/>
      </w:r>
      <w:r>
        <w:rPr>
          <w:rStyle w:val="default"/>
          <w:rFonts w:cs="FrankRuehl"/>
          <w:rtl/>
        </w:rPr>
        <w:t>זכאות לתשלומים מופחתים לפי סעיף קטן זה</w:t>
      </w:r>
      <w:r>
        <w:rPr>
          <w:rStyle w:val="default"/>
          <w:rFonts w:cs="FrankRuehl" w:hint="cs"/>
          <w:rtl/>
        </w:rPr>
        <w:t xml:space="preserve"> </w:t>
      </w:r>
      <w:r>
        <w:rPr>
          <w:rStyle w:val="default"/>
          <w:rFonts w:cs="FrankRuehl"/>
          <w:rtl/>
        </w:rPr>
        <w:t>תיקבע כך, שסך ההפחתה מהתשלומים בעבור צריכת חשמל לפי סעיף זה לא יעלה על סכום השווה ל</w:t>
      </w:r>
      <w:r>
        <w:rPr>
          <w:rStyle w:val="default"/>
          <w:rFonts w:cs="FrankRuehl" w:hint="cs"/>
          <w:rtl/>
        </w:rPr>
        <w:t>-</w:t>
      </w:r>
      <w:r>
        <w:rPr>
          <w:rStyle w:val="default"/>
          <w:rFonts w:cs="FrankRuehl"/>
          <w:rtl/>
        </w:rPr>
        <w:t>1.5% מסך התשלומים המשולמים על ידי כלל הצרכנים בעבור צריכת חשמל.</w:t>
      </w:r>
    </w:p>
    <w:p w:rsidR="0081015F" w:rsidRDefault="0081015F" w:rsidP="00DC50BF">
      <w:pPr>
        <w:pStyle w:val="P00"/>
        <w:spacing w:before="72"/>
        <w:ind w:left="0" w:right="1134"/>
        <w:rPr>
          <w:rStyle w:val="default"/>
          <w:rFonts w:cs="FrankRuehl" w:hint="cs"/>
          <w:rtl/>
        </w:rPr>
      </w:pPr>
      <w:r>
        <w:rPr>
          <w:rFonts w:cs="FrankRuehl" w:hint="cs"/>
          <w:sz w:val="26"/>
          <w:rtl/>
          <w:lang w:eastAsia="en-US"/>
        </w:rPr>
        <w:pict>
          <v:shape id="_x0000_s2277" type="#_x0000_t202" style="position:absolute;left:0;text-align:left;margin-left:470.35pt;margin-top:7.1pt;width:1in;height:16.8pt;z-index:251688960" filled="f" stroked="f">
            <v:textbox style="mso-next-textbox:#_x0000_s2277" inset="1mm,0,1mm,0">
              <w:txbxContent>
                <w:p w:rsidR="00C620D2" w:rsidRDefault="00C620D2" w:rsidP="0081015F">
                  <w:pPr>
                    <w:spacing w:line="160" w:lineRule="exact"/>
                    <w:jc w:val="left"/>
                    <w:rPr>
                      <w:rFonts w:cs="Miriam" w:hint="cs"/>
                      <w:sz w:val="18"/>
                      <w:szCs w:val="18"/>
                      <w:rtl/>
                    </w:rPr>
                  </w:pPr>
                  <w:r>
                    <w:rPr>
                      <w:rFonts w:cs="Miriam" w:hint="cs"/>
                      <w:sz w:val="18"/>
                      <w:szCs w:val="18"/>
                      <w:rtl/>
                    </w:rPr>
                    <w:t>(הוראת שעה) תשע"ב-2012</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השר, בהתייעצות עם שר הרווחה, יקבע הוראות בדבר</w:t>
      </w:r>
      <w:r>
        <w:rPr>
          <w:rStyle w:val="default"/>
          <w:rFonts w:cs="FrankRuehl" w:hint="cs"/>
          <w:rtl/>
        </w:rPr>
        <w:t xml:space="preserve"> </w:t>
      </w:r>
      <w:r>
        <w:rPr>
          <w:rStyle w:val="default"/>
          <w:rFonts w:cs="FrankRuehl"/>
          <w:rtl/>
        </w:rPr>
        <w:t>דרכים להוכחת הזכאות לתשלום מופחת</w:t>
      </w:r>
      <w:r>
        <w:rPr>
          <w:rStyle w:val="default"/>
          <w:rFonts w:cs="FrankRuehl" w:hint="cs"/>
          <w:rtl/>
        </w:rPr>
        <w:t xml:space="preserve"> </w:t>
      </w:r>
      <w:r>
        <w:rPr>
          <w:rStyle w:val="default"/>
          <w:rFonts w:cs="FrankRuehl"/>
          <w:rtl/>
        </w:rPr>
        <w:t>בהתאם להוראות</w:t>
      </w:r>
      <w:r>
        <w:rPr>
          <w:rStyle w:val="default"/>
          <w:rFonts w:cs="FrankRuehl" w:hint="cs"/>
          <w:rtl/>
        </w:rPr>
        <w:t xml:space="preserve"> </w:t>
      </w:r>
      <w:r>
        <w:rPr>
          <w:rStyle w:val="default"/>
          <w:rFonts w:cs="FrankRuehl"/>
          <w:rtl/>
        </w:rPr>
        <w:t>סעיף זה, וכן רשאי הוא לקבוע הוראות לענין אופן מסירת מידע לשם הוכחת זכאות כאמור.</w:t>
      </w:r>
    </w:p>
    <w:p w:rsidR="0033204D" w:rsidRDefault="0081015F" w:rsidP="00DC50BF">
      <w:pPr>
        <w:pStyle w:val="P00"/>
        <w:spacing w:before="72"/>
        <w:ind w:left="0" w:right="1134"/>
        <w:rPr>
          <w:rStyle w:val="default"/>
          <w:rFonts w:cs="FrankRuehl" w:hint="cs"/>
          <w:rtl/>
        </w:rPr>
      </w:pPr>
      <w:r w:rsidRPr="0081015F">
        <w:rPr>
          <w:rStyle w:val="default"/>
          <w:rFonts w:cs="FrankRuehl" w:hint="cs"/>
          <w:rtl/>
        </w:rPr>
        <w:pict>
          <v:shape id="_x0000_s2275" type="#_x0000_t202" style="position:absolute;left:0;text-align:left;margin-left:470.35pt;margin-top:7.1pt;width:1in;height:16.8pt;z-index:251687936" filled="f" stroked="f">
            <v:textbox style="mso-next-textbox:#_x0000_s2275" inset="1mm,0,1mm,0">
              <w:txbxContent>
                <w:p w:rsidR="00C620D2" w:rsidRDefault="00C620D2" w:rsidP="0081015F">
                  <w:pPr>
                    <w:spacing w:line="160" w:lineRule="exact"/>
                    <w:jc w:val="left"/>
                    <w:rPr>
                      <w:rFonts w:cs="Miriam" w:hint="cs"/>
                      <w:sz w:val="18"/>
                      <w:szCs w:val="18"/>
                      <w:rtl/>
                    </w:rPr>
                  </w:pPr>
                  <w:r>
                    <w:rPr>
                      <w:rFonts w:cs="Miriam" w:hint="cs"/>
                      <w:sz w:val="18"/>
                      <w:szCs w:val="18"/>
                      <w:rtl/>
                    </w:rPr>
                    <w:t>(הוראת שעה) תשע"ב-2012</w:t>
                  </w:r>
                </w:p>
              </w:txbxContent>
            </v:textbox>
          </v:shape>
        </w:pict>
      </w:r>
      <w:r w:rsidR="0033204D">
        <w:rPr>
          <w:rStyle w:val="default"/>
          <w:rFonts w:cs="FrankRuehl" w:hint="cs"/>
          <w:rtl/>
        </w:rPr>
        <w:tab/>
      </w:r>
      <w:r w:rsidR="0033204D">
        <w:rPr>
          <w:rStyle w:val="default"/>
          <w:rFonts w:cs="FrankRuehl"/>
          <w:rtl/>
        </w:rPr>
        <w:t>(</w:t>
      </w:r>
      <w:r w:rsidRPr="0081015F">
        <w:rPr>
          <w:rStyle w:val="default"/>
          <w:rFonts w:cs="FrankRuehl" w:hint="cs"/>
          <w:rtl/>
        </w:rPr>
        <w:t>ד)</w:t>
      </w:r>
      <w:r w:rsidRPr="0081015F">
        <w:rPr>
          <w:rStyle w:val="default"/>
          <w:rFonts w:cs="FrankRuehl" w:hint="cs"/>
          <w:rtl/>
        </w:rPr>
        <w:tab/>
      </w:r>
      <w:r w:rsidR="00DC50BF">
        <w:rPr>
          <w:rStyle w:val="default"/>
          <w:rFonts w:cs="FrankRuehl" w:hint="cs"/>
          <w:rtl/>
        </w:rPr>
        <w:t>(פקע)</w:t>
      </w:r>
      <w:r w:rsidR="0033204D">
        <w:rPr>
          <w:rStyle w:val="default"/>
          <w:rFonts w:cs="FrankRuehl"/>
          <w:rtl/>
        </w:rPr>
        <w:t>.</w:t>
      </w:r>
    </w:p>
    <w:p w:rsidR="0033204D" w:rsidRPr="007F3DA5" w:rsidRDefault="0033204D">
      <w:pPr>
        <w:pStyle w:val="P00"/>
        <w:spacing w:before="0"/>
        <w:ind w:left="0" w:right="1134"/>
        <w:rPr>
          <w:rStyle w:val="default"/>
          <w:rFonts w:cs="FrankRuehl" w:hint="cs"/>
          <w:vanish/>
          <w:color w:val="FF0000"/>
          <w:sz w:val="20"/>
          <w:szCs w:val="20"/>
          <w:shd w:val="clear" w:color="auto" w:fill="FFFF99"/>
          <w:rtl/>
        </w:rPr>
      </w:pPr>
      <w:bookmarkStart w:id="94" w:name="Rov190"/>
      <w:r w:rsidRPr="007F3DA5">
        <w:rPr>
          <w:rStyle w:val="default"/>
          <w:rFonts w:cs="FrankRuehl" w:hint="cs"/>
          <w:vanish/>
          <w:color w:val="FF0000"/>
          <w:sz w:val="20"/>
          <w:szCs w:val="20"/>
          <w:shd w:val="clear" w:color="auto" w:fill="FFFF99"/>
          <w:rtl/>
        </w:rPr>
        <w:t>מיום 27.6.2007</w:t>
      </w:r>
    </w:p>
    <w:p w:rsidR="0033204D" w:rsidRPr="007F3DA5" w:rsidRDefault="0033204D">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6</w:t>
      </w:r>
    </w:p>
    <w:p w:rsidR="0033204D" w:rsidRPr="007F3DA5" w:rsidRDefault="0033204D">
      <w:pPr>
        <w:pStyle w:val="P00"/>
        <w:spacing w:before="0"/>
        <w:ind w:left="0" w:right="1134"/>
        <w:rPr>
          <w:rStyle w:val="default"/>
          <w:rFonts w:cs="FrankRuehl" w:hint="cs"/>
          <w:vanish/>
          <w:sz w:val="20"/>
          <w:szCs w:val="20"/>
          <w:shd w:val="clear" w:color="auto" w:fill="FFFF99"/>
          <w:rtl/>
        </w:rPr>
      </w:pPr>
      <w:hyperlink r:id="rId202" w:history="1">
        <w:r w:rsidRPr="007F3DA5">
          <w:rPr>
            <w:rStyle w:val="Hyperlink"/>
            <w:rFonts w:cs="FrankRuehl" w:hint="cs"/>
            <w:vanish/>
            <w:szCs w:val="20"/>
            <w:shd w:val="clear" w:color="auto" w:fill="FFFF99"/>
            <w:rtl/>
          </w:rPr>
          <w:t>ס"ח תשס"ז מס' 2089</w:t>
        </w:r>
      </w:hyperlink>
      <w:r w:rsidRPr="007F3DA5">
        <w:rPr>
          <w:rStyle w:val="default"/>
          <w:rFonts w:cs="FrankRuehl" w:hint="cs"/>
          <w:vanish/>
          <w:sz w:val="20"/>
          <w:szCs w:val="20"/>
          <w:shd w:val="clear" w:color="auto" w:fill="FFFF99"/>
          <w:rtl/>
        </w:rPr>
        <w:t xml:space="preserve"> מיום 27.3.2007 עמ' 153 (</w:t>
      </w:r>
      <w:hyperlink r:id="rId203" w:history="1">
        <w:r w:rsidRPr="007F3DA5">
          <w:rPr>
            <w:rStyle w:val="Hyperlink"/>
            <w:rFonts w:cs="FrankRuehl" w:hint="cs"/>
            <w:vanish/>
            <w:szCs w:val="20"/>
            <w:shd w:val="clear" w:color="auto" w:fill="FFFF99"/>
            <w:rtl/>
          </w:rPr>
          <w:t>ה"ח 135</w:t>
        </w:r>
      </w:hyperlink>
      <w:r w:rsidRPr="007F3DA5">
        <w:rPr>
          <w:rStyle w:val="default"/>
          <w:rFonts w:cs="FrankRuehl" w:hint="cs"/>
          <w:vanish/>
          <w:sz w:val="20"/>
          <w:szCs w:val="20"/>
          <w:shd w:val="clear" w:color="auto" w:fill="FFFF99"/>
          <w:rtl/>
        </w:rPr>
        <w:t>)</w:t>
      </w:r>
    </w:p>
    <w:p w:rsidR="0033204D" w:rsidRPr="007F3DA5" w:rsidRDefault="0033204D">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הוספת סעיף 31א</w:t>
      </w:r>
    </w:p>
    <w:p w:rsidR="0081015F" w:rsidRPr="007F3DA5" w:rsidRDefault="0081015F" w:rsidP="0081015F">
      <w:pPr>
        <w:pStyle w:val="P00"/>
        <w:spacing w:before="0"/>
        <w:ind w:left="0" w:right="1134"/>
        <w:rPr>
          <w:rStyle w:val="default"/>
          <w:rFonts w:cs="FrankRuehl" w:hint="cs"/>
          <w:vanish/>
          <w:sz w:val="20"/>
          <w:szCs w:val="20"/>
          <w:shd w:val="clear" w:color="auto" w:fill="FFFF99"/>
          <w:rtl/>
        </w:rPr>
      </w:pPr>
    </w:p>
    <w:p w:rsidR="0081015F" w:rsidRPr="007F3DA5" w:rsidRDefault="0081015F" w:rsidP="0081015F">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1.5.2012 עד יום 31.12.2013</w:t>
      </w:r>
    </w:p>
    <w:p w:rsidR="0081015F" w:rsidRPr="007F3DA5" w:rsidRDefault="0081015F" w:rsidP="0081015F">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הוראת שעה תשע"ב-2012</w:t>
      </w:r>
    </w:p>
    <w:p w:rsidR="0081015F" w:rsidRPr="007F3DA5" w:rsidRDefault="0081015F" w:rsidP="0081015F">
      <w:pPr>
        <w:pStyle w:val="P00"/>
        <w:spacing w:before="0"/>
        <w:ind w:left="0" w:right="1134"/>
        <w:rPr>
          <w:rStyle w:val="default"/>
          <w:rFonts w:cs="FrankRuehl" w:hint="cs"/>
          <w:vanish/>
          <w:sz w:val="20"/>
          <w:szCs w:val="20"/>
          <w:shd w:val="clear" w:color="auto" w:fill="FFFF99"/>
          <w:rtl/>
        </w:rPr>
      </w:pPr>
      <w:hyperlink r:id="rId204" w:history="1">
        <w:r w:rsidRPr="007F3DA5">
          <w:rPr>
            <w:rStyle w:val="Hyperlink"/>
            <w:rFonts w:cs="FrankRuehl" w:hint="cs"/>
            <w:vanish/>
            <w:szCs w:val="20"/>
            <w:shd w:val="clear" w:color="auto" w:fill="FFFF99"/>
            <w:rtl/>
          </w:rPr>
          <w:t>ס"ח תשע"ב מס' 2349</w:t>
        </w:r>
      </w:hyperlink>
      <w:r w:rsidRPr="007F3DA5">
        <w:rPr>
          <w:rStyle w:val="default"/>
          <w:rFonts w:cs="FrankRuehl" w:hint="cs"/>
          <w:vanish/>
          <w:sz w:val="20"/>
          <w:szCs w:val="20"/>
          <w:shd w:val="clear" w:color="auto" w:fill="FFFF99"/>
          <w:rtl/>
        </w:rPr>
        <w:t xml:space="preserve"> מיום 1.4.2012 עמ' 278 (</w:t>
      </w:r>
      <w:hyperlink r:id="rId205" w:history="1">
        <w:r w:rsidRPr="007F3DA5">
          <w:rPr>
            <w:rStyle w:val="Hyperlink"/>
            <w:rFonts w:cs="FrankRuehl" w:hint="cs"/>
            <w:vanish/>
            <w:szCs w:val="20"/>
            <w:shd w:val="clear" w:color="auto" w:fill="FFFF99"/>
            <w:rtl/>
          </w:rPr>
          <w:t>ה"ח 666</w:t>
        </w:r>
      </w:hyperlink>
      <w:r w:rsidRPr="007F3DA5">
        <w:rPr>
          <w:rStyle w:val="default"/>
          <w:rFonts w:cs="FrankRuehl" w:hint="cs"/>
          <w:vanish/>
          <w:sz w:val="20"/>
          <w:szCs w:val="20"/>
          <w:shd w:val="clear" w:color="auto" w:fill="FFFF99"/>
          <w:rtl/>
        </w:rPr>
        <w:t>)</w:t>
      </w:r>
    </w:p>
    <w:p w:rsidR="0081015F" w:rsidRPr="007F3DA5" w:rsidRDefault="0081015F" w:rsidP="0081015F">
      <w:pPr>
        <w:pStyle w:val="P00"/>
        <w:ind w:left="0" w:right="1134"/>
        <w:rPr>
          <w:rStyle w:val="default"/>
          <w:rFonts w:cs="FrankRuehl" w:hint="cs"/>
          <w:vanish/>
          <w:sz w:val="22"/>
          <w:szCs w:val="22"/>
          <w:shd w:val="clear" w:color="auto" w:fill="FFFF99"/>
          <w:rtl/>
        </w:rPr>
      </w:pPr>
      <w:r w:rsidRPr="007F3DA5">
        <w:rPr>
          <w:rStyle w:val="big-number"/>
          <w:rFonts w:cs="FrankRuehl"/>
          <w:vanish/>
          <w:sz w:val="22"/>
          <w:szCs w:val="22"/>
          <w:shd w:val="clear" w:color="auto" w:fill="FFFF99"/>
          <w:rtl/>
        </w:rPr>
        <w:t>31</w:t>
      </w:r>
      <w:r w:rsidRPr="007F3DA5">
        <w:rPr>
          <w:rStyle w:val="default"/>
          <w:rFonts w:cs="FrankRuehl" w:hint="cs"/>
          <w:vanish/>
          <w:sz w:val="22"/>
          <w:szCs w:val="22"/>
          <w:shd w:val="clear" w:color="auto" w:fill="FFFF99"/>
          <w:rtl/>
        </w:rPr>
        <w:t>א</w:t>
      </w:r>
      <w:r w:rsidRPr="007F3DA5">
        <w:rPr>
          <w:rStyle w:val="default"/>
          <w:rFonts w:cs="FrankRuehl"/>
          <w:vanish/>
          <w:sz w:val="22"/>
          <w:szCs w:val="22"/>
          <w:shd w:val="clear" w:color="auto" w:fill="FFFF99"/>
          <w:rtl/>
        </w:rPr>
        <w:t>.</w:t>
      </w: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צרכן הזכאי לגמלה לפי סעיף 2(א)(4) לחוק הבטחת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הכנסה, התשמ"א</w:t>
      </w:r>
      <w:r w:rsidRPr="007F3DA5">
        <w:rPr>
          <w:rStyle w:val="default"/>
          <w:rFonts w:cs="FrankRuehl" w:hint="cs"/>
          <w:vanish/>
          <w:sz w:val="22"/>
          <w:szCs w:val="22"/>
          <w:shd w:val="clear" w:color="auto" w:fill="FFFF99"/>
          <w:rtl/>
        </w:rPr>
        <w:t xml:space="preserve">-1980 </w:t>
      </w:r>
      <w:r w:rsidRPr="007F3DA5">
        <w:rPr>
          <w:rStyle w:val="default"/>
          <w:rFonts w:cs="FrankRuehl" w:hint="cs"/>
          <w:vanish/>
          <w:sz w:val="22"/>
          <w:szCs w:val="22"/>
          <w:u w:val="single"/>
          <w:shd w:val="clear" w:color="auto" w:fill="FFFF99"/>
          <w:rtl/>
        </w:rPr>
        <w:t>או נמנה עם אחת הקבוצות המנויות בתוספת</w:t>
      </w:r>
      <w:r w:rsidRPr="007F3DA5">
        <w:rPr>
          <w:rStyle w:val="default"/>
          <w:rFonts w:cs="FrankRuehl"/>
          <w:vanish/>
          <w:sz w:val="22"/>
          <w:szCs w:val="22"/>
          <w:shd w:val="clear" w:color="auto" w:fill="FFFF99"/>
          <w:rtl/>
        </w:rPr>
        <w:t>, ישלם תשלום מופחת בשיעור של 50% מהתעריף הביתי, בעד 400 הקוט"ש הראשונים שצרך מדי חודש בשימוש ביתי בלבד; בסעיף זה, "תעריף ביתי" – התעריף</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לתשלום בעבור צריכת חשמל המיועדת לבתים המשמשים למגורים בלבד.</w:t>
      </w:r>
    </w:p>
    <w:p w:rsidR="0081015F" w:rsidRPr="007F3DA5" w:rsidRDefault="0081015F" w:rsidP="0081015F">
      <w:pPr>
        <w:pStyle w:val="P00"/>
        <w:spacing w:before="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 בהתייעצות עם שר הרווחה ובהסכמת שר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האוצר, רשאי לקבוע אוכלוסיות נזקקות נוספות, שמי</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שנמנה עמן ישלם תשלום מופחת, בשיעור שיקבע מהתעריף הביתי, כמות החשמל שבעדה יהיה זכאי</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לתשלום מופחת, וכן שיעורי הנחה וכמויות שונים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לקבוצות אוכלוסיה, ולשם כך רשאי הוא להביא</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בחשבון את מספר הנפשות המתגוררות בבית הצרכן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ואזור המגורים, את הכנסותיהן, גילן ומצבן הרפואי,</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והכל ביחס לצריכת החשמל הממוצעת של צרכנים שבביתם אותו מספר נפשות.</w:t>
      </w:r>
    </w:p>
    <w:p w:rsidR="0081015F" w:rsidRPr="007F3DA5" w:rsidRDefault="0081015F" w:rsidP="0081015F">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זכאות לתשלומים מופחתים לפי סעיף קטן זה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תיקבע כך, שסך ההפחתה מהתשלומים בעבור צריכת חשמל לפי סעיף זה לא יעלה על סכום השווה ל</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1.5% מסך התשלומים המשולמים על ידי כלל הצרכנים בעבור צריכת חשמל.</w:t>
      </w:r>
    </w:p>
    <w:p w:rsidR="0081015F" w:rsidRPr="007F3DA5" w:rsidRDefault="0081015F" w:rsidP="0081015F">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(ג)</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 בהתייעצות עם שר הרווחה, יקבע הוראות בדבר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דרכים להוכחת הזכאות לתשלום מופחת</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ותנאים לקבלתה</w:t>
      </w:r>
      <w:r w:rsidRPr="007F3DA5">
        <w:rPr>
          <w:rStyle w:val="default"/>
          <w:rFonts w:cs="FrankRuehl"/>
          <w:vanish/>
          <w:sz w:val="22"/>
          <w:szCs w:val="22"/>
          <w:shd w:val="clear" w:color="auto" w:fill="FFFF99"/>
          <w:rtl/>
        </w:rPr>
        <w:t xml:space="preserve"> בהתאם להוראות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סעיף זה, וכן רשאי הוא לקבוע הוראות לענין אופן מסירת מידע לשם הוכחת זכאות כאמור.</w:t>
      </w:r>
    </w:p>
    <w:p w:rsidR="0081015F" w:rsidRPr="007F3DA5" w:rsidRDefault="0081015F" w:rsidP="0081015F">
      <w:pPr>
        <w:pStyle w:val="P00"/>
        <w:spacing w:before="0"/>
        <w:ind w:left="0"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(ד)</w:t>
      </w:r>
      <w:r w:rsidRPr="007F3DA5">
        <w:rPr>
          <w:rStyle w:val="default"/>
          <w:rFonts w:cs="FrankRuehl" w:hint="cs"/>
          <w:vanish/>
          <w:sz w:val="22"/>
          <w:szCs w:val="22"/>
          <w:u w:val="single"/>
          <w:shd w:val="clear" w:color="auto" w:fill="FFFF99"/>
          <w:rtl/>
        </w:rPr>
        <w:tab/>
        <w:t xml:space="preserve">הרשות תפרסם מדי רבעון נתונים, בהתאם למידע שתקבל מבעל רישיון ספק שירות חיוני, בדבר סך ההפחתה מהתשלומים בעבור צריכת חשמל לפי סעיף זה (בסעיף קטן זה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סך ההפחתה), לפי הקבוצות המנויות בתוספת; ואולם אם בהתאם לפרסום כאמור הסתבר כי ברבעון מסוים של השנה סך ההפחתה חרג מ-1.4% מסך התשלומים המשולמים על ידי כלל הצרכנים בעבור צריכת חשמל, תיגרע הקבוצה המנויה באותה עת אחרונה בתוספת; שר האוצר יפרסם ברשומות הודעה על גריעה כאמור בהקדם האפשרי.</w:t>
      </w:r>
    </w:p>
    <w:p w:rsidR="00AD1914" w:rsidRPr="007F3DA5" w:rsidRDefault="00AD1914" w:rsidP="00AD1914">
      <w:pPr>
        <w:pStyle w:val="P00"/>
        <w:tabs>
          <w:tab w:val="left" w:pos="624"/>
          <w:tab w:val="left" w:pos="1021"/>
        </w:tabs>
        <w:spacing w:before="0"/>
        <w:ind w:left="0" w:right="1134"/>
        <w:rPr>
          <w:rStyle w:val="default"/>
          <w:rFonts w:ascii="FrankRuehl" w:hAnsi="FrankRuehl" w:cs="FrankRuehl"/>
          <w:vanish/>
          <w:szCs w:val="20"/>
          <w:shd w:val="clear" w:color="auto" w:fill="FFFF99"/>
          <w:rtl/>
        </w:rPr>
      </w:pPr>
      <w:bookmarkStart w:id="95" w:name="_Hlk88635436"/>
    </w:p>
    <w:p w:rsidR="00AD1914" w:rsidRPr="007F3DA5" w:rsidRDefault="00AD1914" w:rsidP="00AD1914">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7F3DA5">
        <w:rPr>
          <w:rStyle w:val="default"/>
          <w:rFonts w:ascii="FrankRuehl" w:hAnsi="FrankRuehl" w:cs="FrankRuehl"/>
          <w:vanish/>
          <w:color w:val="FF0000"/>
          <w:szCs w:val="20"/>
          <w:shd w:val="clear" w:color="auto" w:fill="FFFF99"/>
          <w:rtl/>
        </w:rPr>
        <w:t>מיום 1.1.2022</w:t>
      </w:r>
    </w:p>
    <w:p w:rsidR="00AD1914" w:rsidRPr="007F3DA5" w:rsidRDefault="00AD1914" w:rsidP="00AD1914">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7F3DA5">
        <w:rPr>
          <w:rStyle w:val="default"/>
          <w:rFonts w:ascii="FrankRuehl" w:hAnsi="FrankRuehl" w:cs="FrankRuehl"/>
          <w:b/>
          <w:bCs/>
          <w:vanish/>
          <w:szCs w:val="20"/>
          <w:shd w:val="clear" w:color="auto" w:fill="FFFF99"/>
          <w:rtl/>
        </w:rPr>
        <w:t xml:space="preserve">תיקון מס' </w:t>
      </w:r>
      <w:r w:rsidRPr="007F3DA5">
        <w:rPr>
          <w:rStyle w:val="default"/>
          <w:rFonts w:ascii="FrankRuehl" w:hAnsi="FrankRuehl" w:cs="FrankRuehl" w:hint="cs"/>
          <w:b/>
          <w:bCs/>
          <w:vanish/>
          <w:szCs w:val="20"/>
          <w:shd w:val="clear" w:color="auto" w:fill="FFFF99"/>
          <w:rtl/>
        </w:rPr>
        <w:t>17</w:t>
      </w:r>
    </w:p>
    <w:p w:rsidR="00AD1914" w:rsidRPr="007F3DA5" w:rsidRDefault="00AD1914" w:rsidP="00AD1914">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206" w:history="1">
        <w:r w:rsidRPr="007F3DA5">
          <w:rPr>
            <w:rStyle w:val="Hyperlink"/>
            <w:rFonts w:ascii="FrankRuehl" w:hAnsi="FrankRuehl" w:cs="FrankRuehl"/>
            <w:vanish/>
            <w:szCs w:val="20"/>
            <w:shd w:val="clear" w:color="auto" w:fill="FFFF99"/>
            <w:rtl/>
          </w:rPr>
          <w:t>ס"ח תשפ"ב מס' 2933</w:t>
        </w:r>
      </w:hyperlink>
      <w:r w:rsidRPr="007F3DA5">
        <w:rPr>
          <w:rStyle w:val="default"/>
          <w:rFonts w:ascii="FrankRuehl" w:hAnsi="FrankRuehl" w:cs="FrankRuehl"/>
          <w:vanish/>
          <w:szCs w:val="20"/>
          <w:shd w:val="clear" w:color="auto" w:fill="FFFF99"/>
          <w:rtl/>
        </w:rPr>
        <w:t xml:space="preserve"> מיום 18.11.2021 עמ' </w:t>
      </w:r>
      <w:r w:rsidRPr="007F3DA5">
        <w:rPr>
          <w:rStyle w:val="default"/>
          <w:rFonts w:ascii="FrankRuehl" w:hAnsi="FrankRuehl" w:cs="FrankRuehl" w:hint="cs"/>
          <w:vanish/>
          <w:szCs w:val="20"/>
          <w:shd w:val="clear" w:color="auto" w:fill="FFFF99"/>
          <w:rtl/>
        </w:rPr>
        <w:t>257</w:t>
      </w:r>
      <w:r w:rsidRPr="007F3DA5">
        <w:rPr>
          <w:rStyle w:val="default"/>
          <w:rFonts w:ascii="FrankRuehl" w:hAnsi="FrankRuehl" w:cs="FrankRuehl"/>
          <w:vanish/>
          <w:szCs w:val="20"/>
          <w:shd w:val="clear" w:color="auto" w:fill="FFFF99"/>
          <w:rtl/>
        </w:rPr>
        <w:t xml:space="preserve"> (</w:t>
      </w:r>
      <w:hyperlink r:id="rId207" w:history="1">
        <w:r w:rsidRPr="007F3DA5">
          <w:rPr>
            <w:rStyle w:val="Hyperlink"/>
            <w:rFonts w:ascii="FrankRuehl" w:hAnsi="FrankRuehl" w:cs="FrankRuehl"/>
            <w:vanish/>
            <w:szCs w:val="20"/>
            <w:shd w:val="clear" w:color="auto" w:fill="FFFF99"/>
            <w:rtl/>
          </w:rPr>
          <w:t>ה"ח 1443</w:t>
        </w:r>
      </w:hyperlink>
      <w:r w:rsidRPr="007F3DA5">
        <w:rPr>
          <w:rStyle w:val="default"/>
          <w:rFonts w:ascii="FrankRuehl" w:hAnsi="FrankRuehl" w:cs="FrankRuehl"/>
          <w:vanish/>
          <w:szCs w:val="20"/>
          <w:shd w:val="clear" w:color="auto" w:fill="FFFF99"/>
          <w:rtl/>
        </w:rPr>
        <w:t>)</w:t>
      </w:r>
    </w:p>
    <w:p w:rsidR="00AD1914" w:rsidRPr="007F3DA5" w:rsidRDefault="00AD1914" w:rsidP="007F3DA5">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7F3DA5">
        <w:rPr>
          <w:rStyle w:val="default"/>
          <w:rFonts w:ascii="FrankRuehl" w:hAnsi="FrankRuehl" w:cs="FrankRuehl" w:hint="cs"/>
          <w:b/>
          <w:bCs/>
          <w:vanish/>
          <w:szCs w:val="20"/>
          <w:shd w:val="clear" w:color="auto" w:fill="FFFF99"/>
          <w:rtl/>
        </w:rPr>
        <w:t>הוספת סעיף קטן 31א(א1)</w:t>
      </w:r>
      <w:bookmarkEnd w:id="94"/>
    </w:p>
    <w:p w:rsidR="0033204D" w:rsidRDefault="0033204D">
      <w:pPr>
        <w:pStyle w:val="P00"/>
        <w:spacing w:before="72"/>
        <w:ind w:left="0" w:right="1134"/>
        <w:rPr>
          <w:rStyle w:val="default"/>
          <w:rFonts w:cs="FrankRuehl"/>
          <w:rtl/>
        </w:rPr>
      </w:pPr>
      <w:bookmarkStart w:id="96" w:name="Seif32"/>
      <w:bookmarkEnd w:id="95"/>
      <w:bookmarkEnd w:id="96"/>
      <w:r>
        <w:rPr>
          <w:lang w:val="he-IL"/>
        </w:rPr>
        <w:pict>
          <v:rect id="_x0000_s2081" style="position:absolute;left:0;text-align:left;margin-left:464.5pt;margin-top:8.05pt;width:75.05pt;height:29.9pt;z-index:251578368" o:allowincell="f" filled="f" stroked="f" strokecolor="lime" strokeweight=".25pt">
            <v:textbox inset="0,0,0,0">
              <w:txbxContent>
                <w:p w:rsidR="00C620D2" w:rsidRDefault="00C620D2">
                  <w:pPr>
                    <w:spacing w:line="160" w:lineRule="exact"/>
                    <w:jc w:val="left"/>
                    <w:rPr>
                      <w:rFonts w:cs="Miriam" w:hint="cs"/>
                      <w:noProof/>
                      <w:sz w:val="18"/>
                      <w:szCs w:val="18"/>
                      <w:rtl/>
                    </w:rPr>
                  </w:pPr>
                  <w:r>
                    <w:rPr>
                      <w:rFonts w:cs="Miriam"/>
                      <w:sz w:val="18"/>
                      <w:szCs w:val="18"/>
                      <w:rtl/>
                    </w:rPr>
                    <w:t>עד</w:t>
                  </w:r>
                  <w:r>
                    <w:rPr>
                      <w:rFonts w:cs="Miriam" w:hint="cs"/>
                      <w:sz w:val="18"/>
                      <w:szCs w:val="18"/>
                      <w:rtl/>
                    </w:rPr>
                    <w:t xml:space="preserve">כון </w:t>
                  </w:r>
                  <w:r>
                    <w:rPr>
                      <w:rFonts w:cs="Miriam"/>
                      <w:sz w:val="18"/>
                      <w:szCs w:val="18"/>
                      <w:rtl/>
                    </w:rPr>
                    <w:t>הת</w:t>
                  </w:r>
                  <w:r>
                    <w:rPr>
                      <w:rFonts w:cs="Miriam" w:hint="cs"/>
                      <w:sz w:val="18"/>
                      <w:szCs w:val="18"/>
                      <w:rtl/>
                    </w:rPr>
                    <w:t>עריפים</w:t>
                  </w:r>
                </w:p>
                <w:p w:rsidR="00C620D2" w:rsidRDefault="00C620D2" w:rsidP="00853178">
                  <w:pPr>
                    <w:spacing w:line="160" w:lineRule="exact"/>
                    <w:jc w:val="left"/>
                    <w:rPr>
                      <w:rFonts w:cs="Miriam" w:hint="cs"/>
                      <w:noProof/>
                      <w:sz w:val="18"/>
                      <w:szCs w:val="18"/>
                      <w:rtl/>
                    </w:rPr>
                  </w:pPr>
                  <w:r>
                    <w:rPr>
                      <w:rFonts w:cs="Miriam" w:hint="cs"/>
                      <w:sz w:val="18"/>
                      <w:szCs w:val="18"/>
                      <w:rtl/>
                    </w:rPr>
                    <w:t>(תיקון מס' 13) תשע"ו-2015</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תקבע את התעריפים מעת לעת</w:t>
      </w:r>
      <w:r w:rsidR="00D81C8B">
        <w:rPr>
          <w:rStyle w:val="default"/>
          <w:rFonts w:cs="FrankRuehl" w:hint="cs"/>
          <w:rtl/>
        </w:rPr>
        <w:t xml:space="preserve"> </w:t>
      </w:r>
      <w:r w:rsidR="00D81C8B" w:rsidRPr="00D81C8B">
        <w:rPr>
          <w:rStyle w:val="default"/>
          <w:rFonts w:cs="FrankRuehl" w:hint="cs"/>
          <w:rtl/>
        </w:rPr>
        <w:t>לפי שיקול דעתה המקצועי הבלעדי ובהתאם להוראות סעיף 30(1) וסעיף 31</w:t>
      </w:r>
      <w:r>
        <w:rPr>
          <w:rStyle w:val="default"/>
          <w:rFonts w:cs="FrankRuehl" w:hint="cs"/>
          <w:rtl/>
        </w:rPr>
        <w:t xml:space="preserve"> והם יעודכנו לפי נוסחת עדכון שתקבע הרשות.</w:t>
      </w:r>
    </w:p>
    <w:p w:rsidR="0033204D" w:rsidRDefault="0033204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וסחת העדכון לפי סעיף קטן (א) יכול שתביא בחשבון מקדם התייעלות; לענין זה, "מקדם התייעלות" </w:t>
      </w:r>
      <w:r>
        <w:rPr>
          <w:rStyle w:val="default"/>
          <w:rFonts w:cs="FrankRuehl"/>
          <w:rtl/>
        </w:rPr>
        <w:t xml:space="preserve">– </w:t>
      </w:r>
      <w:r>
        <w:rPr>
          <w:rStyle w:val="default"/>
          <w:rFonts w:cs="FrankRuehl" w:hint="cs"/>
          <w:rtl/>
        </w:rPr>
        <w:t>שיעור ההפחתה מן העדכון, אשר הרשות, ב</w:t>
      </w:r>
      <w:r>
        <w:rPr>
          <w:rStyle w:val="default"/>
          <w:rFonts w:cs="FrankRuehl"/>
          <w:rtl/>
        </w:rPr>
        <w:t>הת</w:t>
      </w:r>
      <w:r>
        <w:rPr>
          <w:rStyle w:val="default"/>
          <w:rFonts w:cs="FrankRuehl" w:hint="cs"/>
          <w:rtl/>
        </w:rPr>
        <w:t>ייעצות עם השרים, תחליט להביא בחשבון, לשם</w:t>
      </w:r>
      <w:r>
        <w:rPr>
          <w:rStyle w:val="default"/>
          <w:rFonts w:cs="FrankRuehl"/>
          <w:rtl/>
        </w:rPr>
        <w:t xml:space="preserve"> ה</w:t>
      </w:r>
      <w:r>
        <w:rPr>
          <w:rStyle w:val="default"/>
          <w:rFonts w:cs="FrankRuehl" w:hint="cs"/>
          <w:rtl/>
        </w:rPr>
        <w:t>תייעלותו של בעל רשיון ספק שירות חיוני.</w:t>
      </w:r>
    </w:p>
    <w:p w:rsidR="00D81C8B" w:rsidRPr="007F3DA5" w:rsidRDefault="00D81C8B" w:rsidP="00D81C8B">
      <w:pPr>
        <w:pStyle w:val="P00"/>
        <w:tabs>
          <w:tab w:val="clear" w:pos="6259"/>
        </w:tabs>
        <w:spacing w:before="0"/>
        <w:ind w:left="0" w:right="1134"/>
        <w:rPr>
          <w:rStyle w:val="default"/>
          <w:rFonts w:cs="FrankRuehl" w:hint="cs"/>
          <w:vanish/>
          <w:color w:val="FF0000"/>
          <w:sz w:val="20"/>
          <w:szCs w:val="20"/>
          <w:shd w:val="clear" w:color="auto" w:fill="FFFF99"/>
          <w:rtl/>
        </w:rPr>
      </w:pPr>
      <w:bookmarkStart w:id="97" w:name="Rov144"/>
      <w:r w:rsidRPr="007F3DA5">
        <w:rPr>
          <w:rStyle w:val="default"/>
          <w:rFonts w:cs="FrankRuehl" w:hint="cs"/>
          <w:vanish/>
          <w:color w:val="FF0000"/>
          <w:sz w:val="20"/>
          <w:szCs w:val="20"/>
          <w:shd w:val="clear" w:color="auto" w:fill="FFFF99"/>
          <w:rtl/>
        </w:rPr>
        <w:t>מיום 1.1.2016</w:t>
      </w:r>
    </w:p>
    <w:p w:rsidR="00D81C8B" w:rsidRPr="007F3DA5" w:rsidRDefault="00D81C8B" w:rsidP="00D81C8B">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D81C8B" w:rsidRPr="007F3DA5" w:rsidRDefault="00D81C8B" w:rsidP="00D81C8B">
      <w:pPr>
        <w:pStyle w:val="P00"/>
        <w:tabs>
          <w:tab w:val="clear" w:pos="6259"/>
        </w:tabs>
        <w:spacing w:before="0"/>
        <w:ind w:left="0" w:right="1134"/>
        <w:rPr>
          <w:rStyle w:val="default"/>
          <w:rFonts w:cs="FrankRuehl" w:hint="cs"/>
          <w:vanish/>
          <w:sz w:val="20"/>
          <w:szCs w:val="20"/>
          <w:shd w:val="clear" w:color="auto" w:fill="FFFF99"/>
          <w:rtl/>
        </w:rPr>
      </w:pPr>
      <w:hyperlink r:id="rId208"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87 (</w:t>
      </w:r>
      <w:hyperlink r:id="rId209"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D81C8B" w:rsidRPr="00264395" w:rsidRDefault="00D81C8B" w:rsidP="00264395">
      <w:pPr>
        <w:pStyle w:val="P00"/>
        <w:ind w:left="0" w:right="1134"/>
        <w:rPr>
          <w:rStyle w:val="default"/>
          <w:rFonts w:cs="FrankRuehl"/>
          <w:sz w:val="2"/>
          <w:szCs w:val="2"/>
          <w:shd w:val="clear" w:color="auto" w:fill="FFFF99"/>
          <w:rtl/>
        </w:rPr>
      </w:pP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 xml:space="preserve">רשות תקבע את התעריפים מעת לעת </w:t>
      </w:r>
      <w:r w:rsidRPr="007F3DA5">
        <w:rPr>
          <w:rStyle w:val="default"/>
          <w:rFonts w:cs="FrankRuehl" w:hint="cs"/>
          <w:vanish/>
          <w:sz w:val="22"/>
          <w:szCs w:val="22"/>
          <w:u w:val="single"/>
          <w:shd w:val="clear" w:color="auto" w:fill="FFFF99"/>
          <w:rtl/>
        </w:rPr>
        <w:t>לפי שיקול דעתה המקצועי הבלעדי ובהתאם להוראות סעיף 30(1) וסעיף 31</w:t>
      </w:r>
      <w:r w:rsidRPr="007F3DA5">
        <w:rPr>
          <w:rStyle w:val="default"/>
          <w:rFonts w:cs="FrankRuehl" w:hint="cs"/>
          <w:vanish/>
          <w:sz w:val="22"/>
          <w:szCs w:val="22"/>
          <w:shd w:val="clear" w:color="auto" w:fill="FFFF99"/>
          <w:rtl/>
        </w:rPr>
        <w:t xml:space="preserve"> והם יעודכנו לפי נוסחת עדכון שתקבע הרשות.</w:t>
      </w:r>
      <w:bookmarkEnd w:id="97"/>
    </w:p>
    <w:p w:rsidR="0033204D" w:rsidRDefault="0033204D" w:rsidP="00264395">
      <w:pPr>
        <w:pStyle w:val="P00"/>
        <w:spacing w:before="72"/>
        <w:ind w:left="0" w:right="1134"/>
        <w:rPr>
          <w:rStyle w:val="default"/>
          <w:rFonts w:cs="FrankRuehl"/>
          <w:rtl/>
        </w:rPr>
      </w:pPr>
      <w:bookmarkStart w:id="98" w:name="Seif33"/>
      <w:bookmarkEnd w:id="98"/>
      <w:r>
        <w:rPr>
          <w:lang w:val="he-IL"/>
        </w:rPr>
        <w:pict>
          <v:rect id="_x0000_s2082" style="position:absolute;left:0;text-align:left;margin-left:462pt;margin-top:4.45pt;width:75.05pt;height:58.7pt;z-index:251579392" filled="f" stroked="f" strokecolor="lime" strokeweight=".25pt">
            <v:textbox inset="0,0,0,0">
              <w:txbxContent>
                <w:p w:rsidR="00C620D2" w:rsidRDefault="00C620D2">
                  <w:pPr>
                    <w:spacing w:line="160" w:lineRule="exact"/>
                    <w:jc w:val="left"/>
                    <w:rPr>
                      <w:rFonts w:cs="Miriam" w:hint="cs"/>
                      <w:sz w:val="18"/>
                      <w:szCs w:val="18"/>
                      <w:rtl/>
                    </w:rPr>
                  </w:pPr>
                  <w:r>
                    <w:rPr>
                      <w:rFonts w:cs="Miriam"/>
                      <w:sz w:val="18"/>
                      <w:szCs w:val="18"/>
                      <w:rtl/>
                    </w:rPr>
                    <w:t>קב</w:t>
                  </w:r>
                  <w:r>
                    <w:rPr>
                      <w:rFonts w:cs="Miriam" w:hint="cs"/>
                      <w:sz w:val="18"/>
                      <w:szCs w:val="18"/>
                      <w:rtl/>
                    </w:rPr>
                    <w:t>יעת אמות מידה</w:t>
                  </w:r>
                </w:p>
                <w:p w:rsidR="00C620D2" w:rsidRDefault="00C620D2">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תשס"ג-2003</w:t>
                  </w:r>
                </w:p>
                <w:p w:rsidR="00C620D2" w:rsidRDefault="00C620D2" w:rsidP="00264395">
                  <w:pPr>
                    <w:spacing w:line="160" w:lineRule="exact"/>
                    <w:jc w:val="left"/>
                    <w:rPr>
                      <w:rFonts w:cs="Miriam"/>
                      <w:noProof/>
                      <w:sz w:val="18"/>
                      <w:szCs w:val="18"/>
                      <w:rtl/>
                    </w:rPr>
                  </w:pPr>
                  <w:r>
                    <w:rPr>
                      <w:rFonts w:cs="Miriam" w:hint="cs"/>
                      <w:sz w:val="18"/>
                      <w:szCs w:val="18"/>
                      <w:rtl/>
                    </w:rPr>
                    <w:t>(תיקון מס' 13) תשע"ו-2015</w:t>
                  </w:r>
                </w:p>
                <w:p w:rsidR="007D288B" w:rsidRDefault="007D288B" w:rsidP="00264395">
                  <w:pPr>
                    <w:spacing w:line="160" w:lineRule="exact"/>
                    <w:jc w:val="left"/>
                    <w:rPr>
                      <w:rFonts w:cs="Miriam" w:hint="cs"/>
                      <w:noProof/>
                      <w:sz w:val="18"/>
                      <w:szCs w:val="18"/>
                      <w:rtl/>
                    </w:rPr>
                  </w:pPr>
                  <w:r>
                    <w:rPr>
                      <w:rFonts w:cs="Miriam" w:hint="cs"/>
                      <w:noProof/>
                      <w:sz w:val="18"/>
                      <w:szCs w:val="18"/>
                      <w:rtl/>
                    </w:rPr>
                    <w:t>(תיקון מס' 16) תשע"ח-2018</w:t>
                  </w:r>
                </w:p>
              </w:txbxContent>
            </v:textbox>
            <w10:anchorlock/>
          </v:rect>
        </w:pict>
      </w:r>
      <w:r>
        <w:rPr>
          <w:rStyle w:val="big-number"/>
          <w:rFonts w:cs="Miriam"/>
          <w:rtl/>
        </w:rPr>
        <w:t>33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הר</w:t>
      </w:r>
      <w:r>
        <w:rPr>
          <w:rStyle w:val="default"/>
          <w:rFonts w:cs="FrankRuehl" w:hint="cs"/>
          <w:rtl/>
        </w:rPr>
        <w:t xml:space="preserve">שות תקבע אמות מידה, בכפוף לתכנית הפיתוח שאישר השר לפי סעיף 19; אמות המידה יועמדו לעיון הציבור </w:t>
      </w:r>
      <w:r w:rsidRPr="007D288B">
        <w:rPr>
          <w:rStyle w:val="default"/>
          <w:rFonts w:cs="FrankRuehl" w:hint="cs"/>
          <w:rtl/>
        </w:rPr>
        <w:t>ויפורסמו</w:t>
      </w:r>
      <w:r>
        <w:rPr>
          <w:rStyle w:val="default"/>
          <w:rFonts w:cs="FrankRuehl" w:hint="cs"/>
          <w:rtl/>
        </w:rPr>
        <w:t xml:space="preserve"> </w:t>
      </w:r>
      <w:r w:rsidR="00264395">
        <w:rPr>
          <w:rStyle w:val="default"/>
          <w:rFonts w:cs="FrankRuehl" w:hint="cs"/>
          <w:rtl/>
        </w:rPr>
        <w:t>ברשומות</w:t>
      </w:r>
      <w:r w:rsidR="007D288B" w:rsidRPr="007D288B">
        <w:rPr>
          <w:rStyle w:val="default"/>
          <w:rFonts w:cs="FrankRuehl" w:hint="cs"/>
          <w:rtl/>
        </w:rPr>
        <w:t>, באתר האינטרנט של הרשות</w:t>
      </w:r>
      <w:r w:rsidR="00264395">
        <w:rPr>
          <w:rStyle w:val="default"/>
          <w:rFonts w:cs="FrankRuehl" w:hint="cs"/>
          <w:rtl/>
        </w:rPr>
        <w:t xml:space="preserve"> ובדרך אחרת</w:t>
      </w:r>
      <w:r>
        <w:rPr>
          <w:rStyle w:val="default"/>
          <w:rFonts w:cs="FrankRuehl" w:hint="cs"/>
          <w:rtl/>
        </w:rPr>
        <w:t xml:space="preserve"> שיקבע השר.</w:t>
      </w:r>
    </w:p>
    <w:p w:rsidR="007D288B" w:rsidRDefault="007D288B" w:rsidP="00264395">
      <w:pPr>
        <w:pStyle w:val="P00"/>
        <w:spacing w:before="72"/>
        <w:ind w:left="0" w:right="1134"/>
        <w:rPr>
          <w:rStyle w:val="default"/>
          <w:rFonts w:cs="FrankRuehl" w:hint="cs"/>
          <w:rtl/>
        </w:rPr>
      </w:pPr>
    </w:p>
    <w:p w:rsidR="0033204D" w:rsidRDefault="0033204D">
      <w:pPr>
        <w:pStyle w:val="P00"/>
        <w:spacing w:before="72"/>
        <w:ind w:left="0" w:right="1134"/>
        <w:rPr>
          <w:rStyle w:val="default"/>
          <w:rFonts w:cs="FrankRuehl" w:hint="cs"/>
          <w:rtl/>
        </w:rPr>
      </w:pPr>
      <w:r>
        <w:rPr>
          <w:rFonts w:cs="FrankRuehl"/>
          <w:rtl/>
          <w:lang w:val="he-IL"/>
        </w:rPr>
        <w:pict>
          <v:shape id="_x0000_s2138" type="#_x0000_t202" style="position:absolute;left:0;text-align:left;margin-left:467.2pt;margin-top:7.1pt;width:1in;height:19.25pt;z-index:251634688"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txbxContent>
            </v:textbox>
            <w10:anchorlock/>
          </v:shape>
        </w:pict>
      </w:r>
      <w:r>
        <w:rPr>
          <w:rStyle w:val="default"/>
          <w:rFonts w:cs="FrankRuehl" w:hint="cs"/>
          <w:rtl/>
        </w:rPr>
        <w:tab/>
        <w:t>(ב)</w:t>
      </w:r>
      <w:r>
        <w:rPr>
          <w:rStyle w:val="default"/>
          <w:rFonts w:cs="FrankRuehl" w:hint="cs"/>
          <w:rtl/>
        </w:rPr>
        <w:tab/>
        <w:t>הרשות תקבע הוראות לענין תשלומים שישלם בעל רישיון ספק שירות חיוני לצרכנים בשל הפרת אמות המידה שנקבעו לפי סעיף קטן (א).</w:t>
      </w:r>
    </w:p>
    <w:p w:rsidR="0033204D" w:rsidRPr="007F3DA5" w:rsidRDefault="0033204D">
      <w:pPr>
        <w:pStyle w:val="P00"/>
        <w:spacing w:before="0"/>
        <w:ind w:left="0" w:right="1134"/>
        <w:rPr>
          <w:rFonts w:cs="FrankRuehl" w:hint="cs"/>
          <w:vanish/>
          <w:color w:val="FF0000"/>
          <w:szCs w:val="20"/>
          <w:shd w:val="clear" w:color="auto" w:fill="FFFF99"/>
          <w:rtl/>
        </w:rPr>
      </w:pPr>
      <w:bookmarkStart w:id="99" w:name="Rov145"/>
      <w:r w:rsidRPr="007F3DA5">
        <w:rPr>
          <w:rFonts w:cs="FrankRuehl" w:hint="cs"/>
          <w:vanish/>
          <w:color w:val="FF0000"/>
          <w:szCs w:val="20"/>
          <w:shd w:val="clear" w:color="auto" w:fill="FFFF99"/>
          <w:rtl/>
        </w:rPr>
        <w:t>מיום 1.6.2003</w:t>
      </w:r>
    </w:p>
    <w:p w:rsidR="0033204D" w:rsidRPr="007F3DA5" w:rsidRDefault="0033204D">
      <w:pPr>
        <w:pStyle w:val="P00"/>
        <w:tabs>
          <w:tab w:val="clear" w:pos="624"/>
          <w:tab w:val="clear" w:pos="1021"/>
          <w:tab w:val="clear" w:pos="1474"/>
          <w:tab w:val="clear" w:pos="1928"/>
          <w:tab w:val="clear" w:pos="2381"/>
          <w:tab w:val="clear" w:pos="2835"/>
          <w:tab w:val="clear" w:pos="6259"/>
          <w:tab w:val="left" w:pos="183"/>
        </w:tabs>
        <w:spacing w:before="0"/>
        <w:ind w:left="0"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33204D" w:rsidRPr="007F3DA5" w:rsidRDefault="0033204D">
      <w:pPr>
        <w:pStyle w:val="P00"/>
        <w:spacing w:before="0"/>
        <w:ind w:left="0" w:right="1134"/>
        <w:rPr>
          <w:rFonts w:cs="FrankRuehl" w:hint="cs"/>
          <w:vanish/>
          <w:szCs w:val="20"/>
          <w:shd w:val="clear" w:color="auto" w:fill="FFFF99"/>
          <w:rtl/>
        </w:rPr>
      </w:pPr>
      <w:hyperlink r:id="rId210"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390 (</w:t>
      </w:r>
      <w:hyperlink r:id="rId211"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33204D" w:rsidRPr="007F3DA5" w:rsidRDefault="0033204D">
      <w:pPr>
        <w:pStyle w:val="P00"/>
        <w:ind w:left="0" w:right="1134"/>
        <w:rPr>
          <w:rStyle w:val="default"/>
          <w:rFonts w:cs="FrankRuehl" w:hint="cs"/>
          <w:vanish/>
          <w:sz w:val="22"/>
          <w:szCs w:val="22"/>
          <w:shd w:val="clear" w:color="auto" w:fill="FFFF99"/>
          <w:rtl/>
        </w:rPr>
      </w:pPr>
      <w:r w:rsidRPr="007F3DA5">
        <w:rPr>
          <w:rStyle w:val="big-number"/>
          <w:rFonts w:cs="FrankRuehl"/>
          <w:vanish/>
          <w:sz w:val="22"/>
          <w:szCs w:val="22"/>
          <w:shd w:val="clear" w:color="auto" w:fill="FFFF99"/>
          <w:rtl/>
        </w:rPr>
        <w:t>33</w:t>
      </w:r>
      <w:r w:rsidRPr="007F3DA5">
        <w:rPr>
          <w:rStyle w:val="default"/>
          <w:rFonts w:cs="FrankRuehl"/>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vanish/>
          <w:sz w:val="22"/>
          <w:szCs w:val="22"/>
          <w:u w:val="single"/>
          <w:shd w:val="clear" w:color="auto" w:fill="FFFF99"/>
          <w:rtl/>
        </w:rPr>
        <w:t>(א)</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w:t>
      </w:r>
      <w:r w:rsidRPr="007F3DA5">
        <w:rPr>
          <w:rStyle w:val="default"/>
          <w:rFonts w:cs="FrankRuehl" w:hint="cs"/>
          <w:vanish/>
          <w:sz w:val="22"/>
          <w:szCs w:val="22"/>
          <w:shd w:val="clear" w:color="auto" w:fill="FFFF99"/>
          <w:rtl/>
        </w:rPr>
        <w:t>שות תקבע אמות מידה, בכפוף לתכנית הפיתוח שאישר השר לפי סעיף 19; אמות המידה יועמדו לעיון הציבור ויפורסמו בדרך שיקבע השר.</w:t>
      </w:r>
    </w:p>
    <w:p w:rsidR="0033204D" w:rsidRPr="007F3DA5" w:rsidRDefault="0033204D">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vanish/>
          <w:sz w:val="22"/>
          <w:szCs w:val="22"/>
          <w:u w:val="single"/>
          <w:shd w:val="clear" w:color="auto" w:fill="FFFF99"/>
          <w:rtl/>
        </w:rPr>
        <w:t>(ב)</w:t>
      </w:r>
      <w:r w:rsidRPr="007F3DA5">
        <w:rPr>
          <w:rStyle w:val="default"/>
          <w:rFonts w:cs="FrankRuehl" w:hint="cs"/>
          <w:vanish/>
          <w:sz w:val="22"/>
          <w:szCs w:val="22"/>
          <w:u w:val="single"/>
          <w:shd w:val="clear" w:color="auto" w:fill="FFFF99"/>
          <w:rtl/>
        </w:rPr>
        <w:tab/>
        <w:t>הרשות תקבע הוראות לענין תשלומים שישלם בעל רישיון ספק שירות חיוני לצרכנים בשל הפרת אמות המידה שנקבעו לפי סעיף קטן (א).</w:t>
      </w:r>
    </w:p>
    <w:p w:rsidR="00264395" w:rsidRPr="007F3DA5" w:rsidRDefault="00264395" w:rsidP="00264395">
      <w:pPr>
        <w:pStyle w:val="P00"/>
        <w:tabs>
          <w:tab w:val="clear" w:pos="1021"/>
          <w:tab w:val="left" w:pos="-3"/>
        </w:tabs>
        <w:spacing w:before="0"/>
        <w:ind w:left="0" w:right="1134"/>
        <w:rPr>
          <w:rStyle w:val="default"/>
          <w:rFonts w:cs="FrankRuehl" w:hint="cs"/>
          <w:vanish/>
          <w:sz w:val="20"/>
          <w:szCs w:val="20"/>
          <w:shd w:val="clear" w:color="auto" w:fill="FFFF99"/>
          <w:rtl/>
        </w:rPr>
      </w:pPr>
    </w:p>
    <w:p w:rsidR="00264395" w:rsidRPr="007F3DA5" w:rsidRDefault="00264395" w:rsidP="00264395">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264395" w:rsidRPr="007F3DA5" w:rsidRDefault="00264395" w:rsidP="00264395">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264395" w:rsidRPr="007F3DA5" w:rsidRDefault="00264395" w:rsidP="00264395">
      <w:pPr>
        <w:pStyle w:val="P00"/>
        <w:tabs>
          <w:tab w:val="clear" w:pos="6259"/>
        </w:tabs>
        <w:spacing w:before="0"/>
        <w:ind w:left="0" w:right="1134"/>
        <w:rPr>
          <w:rStyle w:val="default"/>
          <w:rFonts w:cs="FrankRuehl" w:hint="cs"/>
          <w:vanish/>
          <w:sz w:val="20"/>
          <w:szCs w:val="20"/>
          <w:shd w:val="clear" w:color="auto" w:fill="FFFF99"/>
          <w:rtl/>
        </w:rPr>
      </w:pPr>
      <w:hyperlink r:id="rId212"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87 (</w:t>
      </w:r>
      <w:hyperlink r:id="rId213"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7D288B" w:rsidRPr="007F3DA5" w:rsidRDefault="007D288B" w:rsidP="007D288B">
      <w:pPr>
        <w:pStyle w:val="P0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ab/>
      </w:r>
      <w:r w:rsidRPr="007F3DA5">
        <w:rPr>
          <w:rStyle w:val="default"/>
          <w:rFonts w:cs="FrankRuehl" w:hint="cs"/>
          <w:vanish/>
          <w:sz w:val="22"/>
          <w:szCs w:val="22"/>
          <w:shd w:val="clear" w:color="auto" w:fill="FFFF99"/>
          <w:rtl/>
        </w:rPr>
        <w:t>(א)</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w:t>
      </w:r>
      <w:r w:rsidRPr="007F3DA5">
        <w:rPr>
          <w:rStyle w:val="default"/>
          <w:rFonts w:cs="FrankRuehl" w:hint="cs"/>
          <w:vanish/>
          <w:sz w:val="22"/>
          <w:szCs w:val="22"/>
          <w:shd w:val="clear" w:color="auto" w:fill="FFFF99"/>
          <w:rtl/>
        </w:rPr>
        <w:t xml:space="preserve">שות תקבע אמות מידה, בכפוף לתכנית הפיתוח שאישר השר לפי סעיף 19; אמות המידה יועמדו לעיון הציבור ויפורסמו </w:t>
      </w:r>
      <w:r w:rsidRPr="007F3DA5">
        <w:rPr>
          <w:rStyle w:val="default"/>
          <w:rFonts w:cs="FrankRuehl" w:hint="cs"/>
          <w:strike/>
          <w:vanish/>
          <w:sz w:val="22"/>
          <w:szCs w:val="22"/>
          <w:shd w:val="clear" w:color="auto" w:fill="FFFF99"/>
          <w:rtl/>
        </w:rPr>
        <w:t>בדרך</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ברשומות ובדרך אחרת</w:t>
      </w:r>
      <w:r w:rsidRPr="007F3DA5">
        <w:rPr>
          <w:rStyle w:val="default"/>
          <w:rFonts w:cs="FrankRuehl" w:hint="cs"/>
          <w:vanish/>
          <w:sz w:val="22"/>
          <w:szCs w:val="22"/>
          <w:shd w:val="clear" w:color="auto" w:fill="FFFF99"/>
          <w:rtl/>
        </w:rPr>
        <w:t xml:space="preserve"> שיקבע השר.</w:t>
      </w:r>
    </w:p>
    <w:p w:rsidR="007D288B" w:rsidRPr="007F3DA5" w:rsidRDefault="007D288B" w:rsidP="007D288B">
      <w:pPr>
        <w:pStyle w:val="P00"/>
        <w:tabs>
          <w:tab w:val="clear" w:pos="6259"/>
        </w:tabs>
        <w:spacing w:before="0"/>
        <w:ind w:left="0" w:right="1134"/>
        <w:rPr>
          <w:rStyle w:val="default"/>
          <w:rFonts w:cs="FrankRuehl"/>
          <w:vanish/>
          <w:sz w:val="20"/>
          <w:szCs w:val="20"/>
          <w:shd w:val="clear" w:color="auto" w:fill="FFFF99"/>
          <w:rtl/>
        </w:rPr>
      </w:pPr>
    </w:p>
    <w:p w:rsidR="007D288B" w:rsidRPr="007F3DA5" w:rsidRDefault="007D288B" w:rsidP="007D288B">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7D288B" w:rsidRPr="007F3DA5" w:rsidRDefault="007D288B" w:rsidP="007D288B">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7D288B" w:rsidRPr="007F3DA5" w:rsidRDefault="007D288B" w:rsidP="007D288B">
      <w:pPr>
        <w:pStyle w:val="P00"/>
        <w:spacing w:before="0"/>
        <w:ind w:left="0" w:right="1134"/>
        <w:rPr>
          <w:rFonts w:ascii="FrankRuehl" w:hAnsi="FrankRuehl" w:cs="FrankRuehl"/>
          <w:vanish/>
          <w:szCs w:val="20"/>
          <w:shd w:val="clear" w:color="auto" w:fill="FFFF99"/>
          <w:rtl/>
        </w:rPr>
      </w:pPr>
      <w:hyperlink r:id="rId214"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930 (</w:t>
      </w:r>
      <w:hyperlink r:id="rId215"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264395" w:rsidRPr="00264395" w:rsidRDefault="00264395" w:rsidP="00264395">
      <w:pPr>
        <w:pStyle w:val="P00"/>
        <w:ind w:left="0" w:right="1134"/>
        <w:rPr>
          <w:rStyle w:val="default"/>
          <w:rFonts w:cs="FrankRuehl" w:hint="cs"/>
          <w:sz w:val="2"/>
          <w:szCs w:val="2"/>
          <w:shd w:val="clear" w:color="auto" w:fill="FFFF99"/>
          <w:rtl/>
        </w:rPr>
      </w:pPr>
      <w:r w:rsidRPr="007F3DA5">
        <w:rPr>
          <w:rStyle w:val="default"/>
          <w:rFonts w:cs="FrankRuehl"/>
          <w:vanish/>
          <w:sz w:val="22"/>
          <w:szCs w:val="22"/>
          <w:shd w:val="clear" w:color="auto" w:fill="FFFF99"/>
          <w:rtl/>
        </w:rPr>
        <w:tab/>
      </w:r>
      <w:r w:rsidRPr="007F3DA5">
        <w:rPr>
          <w:rStyle w:val="default"/>
          <w:rFonts w:cs="FrankRuehl" w:hint="cs"/>
          <w:vanish/>
          <w:sz w:val="22"/>
          <w:szCs w:val="22"/>
          <w:shd w:val="clear" w:color="auto" w:fill="FFFF99"/>
          <w:rtl/>
        </w:rPr>
        <w:t>(א)</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w:t>
      </w:r>
      <w:r w:rsidRPr="007F3DA5">
        <w:rPr>
          <w:rStyle w:val="default"/>
          <w:rFonts w:cs="FrankRuehl" w:hint="cs"/>
          <w:vanish/>
          <w:sz w:val="22"/>
          <w:szCs w:val="22"/>
          <w:shd w:val="clear" w:color="auto" w:fill="FFFF99"/>
          <w:rtl/>
        </w:rPr>
        <w:t xml:space="preserve">שות תקבע אמות מידה, בכפוף לתכנית הפיתוח שאישר השר לפי סעיף 19; אמות המידה יועמדו לעיון הציבור ויפורסמו </w:t>
      </w:r>
      <w:r w:rsidRPr="007F3DA5">
        <w:rPr>
          <w:rStyle w:val="default"/>
          <w:rFonts w:cs="FrankRuehl" w:hint="cs"/>
          <w:strike/>
          <w:vanish/>
          <w:sz w:val="22"/>
          <w:szCs w:val="22"/>
          <w:shd w:val="clear" w:color="auto" w:fill="FFFF99"/>
          <w:rtl/>
        </w:rPr>
        <w:t>ברשומות</w:t>
      </w:r>
      <w:r w:rsidR="007D288B" w:rsidRPr="007F3DA5">
        <w:rPr>
          <w:rStyle w:val="default"/>
          <w:rFonts w:cs="FrankRuehl" w:hint="cs"/>
          <w:vanish/>
          <w:sz w:val="22"/>
          <w:szCs w:val="22"/>
          <w:shd w:val="clear" w:color="auto" w:fill="FFFF99"/>
          <w:rtl/>
        </w:rPr>
        <w:t xml:space="preserve"> </w:t>
      </w:r>
      <w:r w:rsidR="007D288B" w:rsidRPr="007F3DA5">
        <w:rPr>
          <w:rStyle w:val="default"/>
          <w:rFonts w:cs="FrankRuehl" w:hint="cs"/>
          <w:vanish/>
          <w:sz w:val="22"/>
          <w:szCs w:val="22"/>
          <w:u w:val="single"/>
          <w:shd w:val="clear" w:color="auto" w:fill="FFFF99"/>
          <w:rtl/>
        </w:rPr>
        <w:t>ברשומות, באתר האינטרנט של הרשות</w:t>
      </w:r>
      <w:r w:rsidRPr="007F3DA5">
        <w:rPr>
          <w:rStyle w:val="default"/>
          <w:rFonts w:cs="FrankRuehl" w:hint="cs"/>
          <w:vanish/>
          <w:sz w:val="22"/>
          <w:szCs w:val="22"/>
          <w:shd w:val="clear" w:color="auto" w:fill="FFFF99"/>
          <w:rtl/>
        </w:rPr>
        <w:t xml:space="preserve"> ובדרך אחרת שיקבע השר.</w:t>
      </w:r>
      <w:bookmarkEnd w:id="99"/>
    </w:p>
    <w:p w:rsidR="0033204D" w:rsidRDefault="0033204D">
      <w:pPr>
        <w:pStyle w:val="P00"/>
        <w:spacing w:before="72"/>
        <w:ind w:left="0" w:right="1134"/>
        <w:rPr>
          <w:rStyle w:val="default"/>
          <w:rFonts w:cs="FrankRuehl"/>
          <w:rtl/>
        </w:rPr>
      </w:pPr>
      <w:bookmarkStart w:id="100" w:name="Seif34"/>
      <w:bookmarkEnd w:id="100"/>
      <w:r>
        <w:rPr>
          <w:lang w:val="he-IL"/>
        </w:rPr>
        <w:pict>
          <v:rect id="_x0000_s2083" style="position:absolute;left:0;text-align:left;margin-left:464.35pt;margin-top:8.05pt;width:75.05pt;height:8pt;z-index:251580416" o:allowincell="f" filled="f" stroked="f" strokecolor="lime" strokeweight=".25pt">
            <v:textbox style="mso-next-textbox:#_x0000_s2083" inset="1mm,0,1mm,0">
              <w:txbxContent>
                <w:p w:rsidR="00C620D2" w:rsidRDefault="00C620D2">
                  <w:pPr>
                    <w:spacing w:line="160" w:lineRule="exact"/>
                    <w:jc w:val="left"/>
                    <w:rPr>
                      <w:rFonts w:cs="Miriam"/>
                      <w:noProof/>
                      <w:sz w:val="18"/>
                      <w:szCs w:val="18"/>
                      <w:rtl/>
                    </w:rPr>
                  </w:pPr>
                  <w:r>
                    <w:rPr>
                      <w:rFonts w:cs="Miriam"/>
                      <w:sz w:val="18"/>
                      <w:szCs w:val="18"/>
                      <w:rtl/>
                    </w:rPr>
                    <w:t>חו</w:t>
                  </w:r>
                  <w:r>
                    <w:rPr>
                      <w:rFonts w:cs="Miriam" w:hint="cs"/>
                      <w:sz w:val="18"/>
                      <w:szCs w:val="18"/>
                      <w:rtl/>
                    </w:rPr>
                    <w:t>בות רישום חשבונאי</w:t>
                  </w:r>
                </w:p>
              </w:txbxContent>
            </v:textbox>
            <w10:anchorlock/>
          </v:rect>
        </w:pict>
      </w:r>
      <w:r>
        <w:rPr>
          <w:rStyle w:val="big-number"/>
          <w:rFonts w:cs="Miriam"/>
          <w:rtl/>
        </w:rPr>
        <w:t>34.</w:t>
      </w:r>
      <w:r>
        <w:rPr>
          <w:rStyle w:val="big-number"/>
          <w:rFonts w:cs="Miriam"/>
          <w:rtl/>
        </w:rPr>
        <w:tab/>
      </w:r>
      <w:r>
        <w:rPr>
          <w:rStyle w:val="default"/>
          <w:rFonts w:cs="FrankRuehl"/>
          <w:rtl/>
        </w:rPr>
        <w:t>הר</w:t>
      </w:r>
      <w:r>
        <w:rPr>
          <w:rStyle w:val="default"/>
          <w:rFonts w:cs="FrankRuehl" w:hint="cs"/>
          <w:rtl/>
        </w:rPr>
        <w:t>שות רשאית ל</w:t>
      </w:r>
      <w:r>
        <w:rPr>
          <w:rStyle w:val="default"/>
          <w:rFonts w:cs="FrankRuehl"/>
          <w:rtl/>
        </w:rPr>
        <w:t>קב</w:t>
      </w:r>
      <w:r>
        <w:rPr>
          <w:rStyle w:val="default"/>
          <w:rFonts w:cs="FrankRuehl" w:hint="cs"/>
          <w:rtl/>
        </w:rPr>
        <w:t>וע חובות בדבר רישום חשבונאי ודיווח לציבור שיחולו על בעל רשיון ספק שירות חיוני, בנוסף לחובות המוטלות עליו לפי כל דין; החובות יכול שיכללו הוראות בדבר פירוט הדינים והחשבונות שיפרסם בעל רשיון ספק שירות חיוני, ומועדי פרסומם.</w:t>
      </w:r>
    </w:p>
    <w:p w:rsidR="0033204D" w:rsidRDefault="0033204D">
      <w:pPr>
        <w:pStyle w:val="P00"/>
        <w:spacing w:before="72"/>
        <w:ind w:left="0" w:right="1134"/>
        <w:rPr>
          <w:rStyle w:val="default"/>
          <w:rFonts w:cs="FrankRuehl"/>
          <w:rtl/>
        </w:rPr>
      </w:pPr>
      <w:bookmarkStart w:id="101" w:name="Seif35"/>
      <w:bookmarkEnd w:id="101"/>
      <w:r>
        <w:rPr>
          <w:lang w:val="he-IL"/>
        </w:rPr>
        <w:pict>
          <v:rect id="_x0000_s2084" style="position:absolute;left:0;text-align:left;margin-left:464.5pt;margin-top:8.05pt;width:75.05pt;height:8pt;z-index:251581440"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די</w:t>
                  </w:r>
                  <w:r>
                    <w:rPr>
                      <w:rFonts w:cs="Miriam" w:hint="cs"/>
                      <w:sz w:val="18"/>
                      <w:szCs w:val="18"/>
                      <w:rtl/>
                    </w:rPr>
                    <w:t>ווח לרשות</w:t>
                  </w:r>
                </w:p>
              </w:txbxContent>
            </v:textbox>
            <w10:anchorlock/>
          </v:rect>
        </w:pict>
      </w:r>
      <w:r>
        <w:rPr>
          <w:rStyle w:val="big-number"/>
          <w:rFonts w:cs="Miriam"/>
          <w:rtl/>
        </w:rPr>
        <w:t>35.</w:t>
      </w:r>
      <w:r>
        <w:rPr>
          <w:rStyle w:val="big-number"/>
          <w:rFonts w:cs="Miriam"/>
          <w:rtl/>
        </w:rPr>
        <w:tab/>
      </w:r>
      <w:r>
        <w:rPr>
          <w:rStyle w:val="default"/>
          <w:rFonts w:cs="FrankRuehl"/>
          <w:rtl/>
        </w:rPr>
        <w:t>לצ</w:t>
      </w:r>
      <w:r>
        <w:rPr>
          <w:rStyle w:val="default"/>
          <w:rFonts w:cs="FrankRuehl" w:hint="cs"/>
          <w:rtl/>
        </w:rPr>
        <w:t>ורך מילוי תפקידיה לפי חוק ז</w:t>
      </w:r>
      <w:r>
        <w:rPr>
          <w:rStyle w:val="default"/>
          <w:rFonts w:cs="FrankRuehl"/>
          <w:rtl/>
        </w:rPr>
        <w:t xml:space="preserve">ה, </w:t>
      </w:r>
      <w:r>
        <w:rPr>
          <w:rStyle w:val="default"/>
          <w:rFonts w:cs="FrankRuehl" w:hint="cs"/>
          <w:rtl/>
        </w:rPr>
        <w:t>רשאית הרשות לחייב בעל רשיון ספק</w:t>
      </w:r>
      <w:r>
        <w:rPr>
          <w:rStyle w:val="default"/>
          <w:rFonts w:cs="FrankRuehl"/>
          <w:rtl/>
        </w:rPr>
        <w:t xml:space="preserve"> </w:t>
      </w:r>
      <w:r>
        <w:rPr>
          <w:rStyle w:val="default"/>
          <w:rFonts w:cs="FrankRuehl" w:hint="cs"/>
          <w:rtl/>
        </w:rPr>
        <w:t>שירות חיוני, להגיש לה דינים וחשבונות וכל מידע, בהתאם לדרישותיה.</w:t>
      </w:r>
    </w:p>
    <w:p w:rsidR="0033204D" w:rsidRDefault="0033204D">
      <w:pPr>
        <w:pStyle w:val="P00"/>
        <w:spacing w:before="72"/>
        <w:ind w:left="0" w:right="1134"/>
        <w:rPr>
          <w:rStyle w:val="default"/>
          <w:rFonts w:cs="FrankRuehl"/>
          <w:rtl/>
        </w:rPr>
      </w:pPr>
      <w:bookmarkStart w:id="102" w:name="Seif36"/>
      <w:bookmarkEnd w:id="102"/>
      <w:r>
        <w:rPr>
          <w:lang w:val="he-IL"/>
        </w:rPr>
        <w:pict>
          <v:rect id="_x0000_s2085" style="position:absolute;left:0;text-align:left;margin-left:464.5pt;margin-top:8.05pt;width:75.05pt;height:25.9pt;z-index:251582464"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פר</w:t>
                  </w:r>
                  <w:r>
                    <w:rPr>
                      <w:rFonts w:cs="Miriam" w:hint="cs"/>
                      <w:sz w:val="18"/>
                      <w:szCs w:val="18"/>
                      <w:rtl/>
                    </w:rPr>
                    <w:t>סום החלטות</w:t>
                  </w:r>
                </w:p>
                <w:p w:rsidR="007D288B" w:rsidRDefault="007D288B" w:rsidP="007D288B">
                  <w:pPr>
                    <w:spacing w:line="160" w:lineRule="exact"/>
                    <w:jc w:val="left"/>
                    <w:rPr>
                      <w:rFonts w:cs="Miriam" w:hint="cs"/>
                      <w:noProof/>
                      <w:sz w:val="18"/>
                      <w:szCs w:val="18"/>
                      <w:rtl/>
                    </w:rPr>
                  </w:pPr>
                  <w:r>
                    <w:rPr>
                      <w:rFonts w:cs="Miriam" w:hint="cs"/>
                      <w:noProof/>
                      <w:sz w:val="18"/>
                      <w:szCs w:val="18"/>
                      <w:rtl/>
                    </w:rPr>
                    <w:t>(תיקון מס' 16) תשע"ח-2018</w:t>
                  </w:r>
                </w:p>
              </w:txbxContent>
            </v:textbox>
            <w10:anchorlock/>
          </v:rect>
        </w:pict>
      </w:r>
      <w:r>
        <w:rPr>
          <w:rStyle w:val="big-number"/>
          <w:rFonts w:cs="Miriam"/>
          <w:rtl/>
        </w:rPr>
        <w:t>36.</w:t>
      </w:r>
      <w:r>
        <w:rPr>
          <w:rStyle w:val="big-number"/>
          <w:rFonts w:cs="Miriam"/>
          <w:rtl/>
        </w:rPr>
        <w:tab/>
      </w:r>
      <w:r>
        <w:rPr>
          <w:rStyle w:val="default"/>
          <w:rFonts w:cs="FrankRuehl"/>
          <w:rtl/>
        </w:rPr>
        <w:t>הח</w:t>
      </w:r>
      <w:r>
        <w:rPr>
          <w:rStyle w:val="default"/>
          <w:rFonts w:cs="FrankRuehl" w:hint="cs"/>
          <w:rtl/>
        </w:rPr>
        <w:t xml:space="preserve">לטות הרשות לפי חוק זה, לרבות ביאורים בדבר אופן קביעת התעריפים ונתונים סטטיסטיים, יפורסמו </w:t>
      </w:r>
      <w:r w:rsidR="007D288B" w:rsidRPr="007D288B">
        <w:rPr>
          <w:rStyle w:val="default"/>
          <w:rFonts w:cs="FrankRuehl" w:hint="cs"/>
          <w:rtl/>
        </w:rPr>
        <w:t>באתר האינטרנט של הרשות</w:t>
      </w:r>
      <w:r>
        <w:rPr>
          <w:rStyle w:val="default"/>
          <w:rFonts w:cs="FrankRuehl" w:hint="cs"/>
          <w:rtl/>
        </w:rPr>
        <w:t>, זולת אם קבעה הרשות אחרת, בנסיבות מיוחדות שינומקו.</w:t>
      </w:r>
    </w:p>
    <w:p w:rsidR="007D288B" w:rsidRPr="007F3DA5" w:rsidRDefault="007D288B" w:rsidP="007D288B">
      <w:pPr>
        <w:pStyle w:val="P00"/>
        <w:spacing w:before="0"/>
        <w:ind w:left="0" w:right="1134"/>
        <w:rPr>
          <w:rFonts w:ascii="FrankRuehl" w:hAnsi="FrankRuehl" w:cs="FrankRuehl"/>
          <w:vanish/>
          <w:color w:val="FF0000"/>
          <w:szCs w:val="20"/>
          <w:shd w:val="clear" w:color="auto" w:fill="FFFF99"/>
          <w:rtl/>
        </w:rPr>
      </w:pPr>
      <w:bookmarkStart w:id="103" w:name="Rov183"/>
      <w:r w:rsidRPr="007F3DA5">
        <w:rPr>
          <w:rFonts w:ascii="FrankRuehl" w:hAnsi="FrankRuehl" w:cs="FrankRuehl" w:hint="cs"/>
          <w:vanish/>
          <w:color w:val="FF0000"/>
          <w:szCs w:val="20"/>
          <w:shd w:val="clear" w:color="auto" w:fill="FFFF99"/>
          <w:rtl/>
        </w:rPr>
        <w:t>מיום 26.7.2018</w:t>
      </w:r>
    </w:p>
    <w:p w:rsidR="007D288B" w:rsidRPr="007F3DA5" w:rsidRDefault="007D288B" w:rsidP="007D288B">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7D288B" w:rsidRPr="007F3DA5" w:rsidRDefault="007D288B" w:rsidP="007D288B">
      <w:pPr>
        <w:pStyle w:val="P00"/>
        <w:spacing w:before="0"/>
        <w:ind w:left="0" w:right="1134"/>
        <w:rPr>
          <w:rFonts w:ascii="FrankRuehl" w:hAnsi="FrankRuehl" w:cs="FrankRuehl"/>
          <w:vanish/>
          <w:szCs w:val="20"/>
          <w:shd w:val="clear" w:color="auto" w:fill="FFFF99"/>
          <w:rtl/>
        </w:rPr>
      </w:pPr>
      <w:hyperlink r:id="rId216"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930 (</w:t>
      </w:r>
      <w:hyperlink r:id="rId217"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7D288B" w:rsidRPr="007D288B" w:rsidRDefault="007D288B" w:rsidP="007D288B">
      <w:pPr>
        <w:pStyle w:val="P00"/>
        <w:ind w:left="0" w:right="1134"/>
        <w:rPr>
          <w:rStyle w:val="default"/>
          <w:rFonts w:cs="FrankRuehl"/>
          <w:sz w:val="2"/>
          <w:szCs w:val="2"/>
          <w:shd w:val="clear" w:color="auto" w:fill="FFFF99"/>
          <w:rtl/>
        </w:rPr>
      </w:pPr>
      <w:r w:rsidRPr="007F3DA5">
        <w:rPr>
          <w:rStyle w:val="default"/>
          <w:rFonts w:cs="FrankRuehl"/>
          <w:vanish/>
          <w:sz w:val="22"/>
          <w:szCs w:val="22"/>
          <w:shd w:val="clear" w:color="auto" w:fill="FFFF99"/>
          <w:rtl/>
        </w:rPr>
        <w:t>36.</w:t>
      </w:r>
      <w:r w:rsidRPr="007F3DA5">
        <w:rPr>
          <w:rStyle w:val="default"/>
          <w:rFonts w:cs="FrankRuehl"/>
          <w:vanish/>
          <w:sz w:val="22"/>
          <w:szCs w:val="22"/>
          <w:shd w:val="clear" w:color="auto" w:fill="FFFF99"/>
          <w:rtl/>
        </w:rPr>
        <w:tab/>
        <w:t>הח</w:t>
      </w:r>
      <w:r w:rsidRPr="007F3DA5">
        <w:rPr>
          <w:rStyle w:val="default"/>
          <w:rFonts w:cs="FrankRuehl" w:hint="cs"/>
          <w:vanish/>
          <w:sz w:val="22"/>
          <w:szCs w:val="22"/>
          <w:shd w:val="clear" w:color="auto" w:fill="FFFF99"/>
          <w:rtl/>
        </w:rPr>
        <w:t xml:space="preserve">לטות הרשות לפי חוק זה, לרבות ביאורים בדבר אופן קביעת התעריפים ונתונים סטטיסטיים, יפורסמו </w:t>
      </w:r>
      <w:r w:rsidRPr="007F3DA5">
        <w:rPr>
          <w:rStyle w:val="default"/>
          <w:rFonts w:cs="FrankRuehl" w:hint="cs"/>
          <w:strike/>
          <w:vanish/>
          <w:sz w:val="22"/>
          <w:szCs w:val="22"/>
          <w:shd w:val="clear" w:color="auto" w:fill="FFFF99"/>
          <w:rtl/>
        </w:rPr>
        <w:t>ברבים</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באתר האינטרנט של הרשות</w:t>
      </w:r>
      <w:r w:rsidRPr="007F3DA5">
        <w:rPr>
          <w:rStyle w:val="default"/>
          <w:rFonts w:cs="FrankRuehl" w:hint="cs"/>
          <w:vanish/>
          <w:sz w:val="22"/>
          <w:szCs w:val="22"/>
          <w:shd w:val="clear" w:color="auto" w:fill="FFFF99"/>
          <w:rtl/>
        </w:rPr>
        <w:t>, זולת אם קבעה הרשות אחרת, בנסיבות מיוחדות שינומקו.</w:t>
      </w:r>
      <w:bookmarkEnd w:id="103"/>
    </w:p>
    <w:p w:rsidR="0033204D" w:rsidRDefault="0033204D">
      <w:pPr>
        <w:pStyle w:val="P00"/>
        <w:spacing w:before="72"/>
        <w:ind w:left="0" w:right="1134"/>
        <w:rPr>
          <w:rStyle w:val="default"/>
          <w:rFonts w:cs="FrankRuehl" w:hint="cs"/>
          <w:rtl/>
        </w:rPr>
      </w:pPr>
      <w:bookmarkStart w:id="104" w:name="Seif37"/>
      <w:bookmarkEnd w:id="104"/>
      <w:r>
        <w:rPr>
          <w:lang w:val="he-IL"/>
        </w:rPr>
        <w:pict>
          <v:rect id="_x0000_s2086" style="position:absolute;left:0;text-align:left;margin-left:464.5pt;margin-top:8.05pt;width:75.05pt;height:16pt;z-index:251583488"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שמ</w:t>
                  </w:r>
                  <w:r>
                    <w:rPr>
                      <w:rFonts w:cs="Miriam" w:hint="cs"/>
                      <w:sz w:val="18"/>
                      <w:szCs w:val="18"/>
                      <w:rtl/>
                    </w:rPr>
                    <w:t>יעת עמדות ארגוני הצרכ</w:t>
                  </w:r>
                  <w:r>
                    <w:rPr>
                      <w:rFonts w:cs="Miriam"/>
                      <w:sz w:val="18"/>
                      <w:szCs w:val="18"/>
                      <w:rtl/>
                    </w:rPr>
                    <w:t>נ</w:t>
                  </w:r>
                  <w:r>
                    <w:rPr>
                      <w:rFonts w:cs="Miriam" w:hint="cs"/>
                      <w:sz w:val="18"/>
                      <w:szCs w:val="18"/>
                      <w:rtl/>
                    </w:rPr>
                    <w:t>ים</w:t>
                  </w:r>
                </w:p>
              </w:txbxContent>
            </v:textbox>
            <w10:anchorlock/>
          </v:rect>
        </w:pict>
      </w:r>
      <w:r>
        <w:rPr>
          <w:rStyle w:val="big-number"/>
          <w:rFonts w:cs="Miriam"/>
          <w:rtl/>
        </w:rPr>
        <w:t>37.</w:t>
      </w:r>
      <w:r>
        <w:rPr>
          <w:rStyle w:val="big-number"/>
          <w:rFonts w:cs="Miriam"/>
          <w:rtl/>
        </w:rPr>
        <w:tab/>
      </w:r>
      <w:r>
        <w:rPr>
          <w:rStyle w:val="default"/>
          <w:rFonts w:cs="FrankRuehl"/>
          <w:rtl/>
        </w:rPr>
        <w:t>לצ</w:t>
      </w:r>
      <w:r>
        <w:rPr>
          <w:rStyle w:val="default"/>
          <w:rFonts w:cs="FrankRuehl" w:hint="cs"/>
          <w:rtl/>
        </w:rPr>
        <w:t xml:space="preserve">ורך מילוי תפקידיה לפי חוק זה </w:t>
      </w:r>
      <w:r>
        <w:rPr>
          <w:rStyle w:val="default"/>
          <w:rFonts w:cs="FrankRuehl"/>
          <w:rtl/>
        </w:rPr>
        <w:t>–</w:t>
      </w:r>
    </w:p>
    <w:p w:rsidR="0033204D" w:rsidRDefault="0033204D">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רשות תאפשר לנציגי ארגוני צרכנים להביא בפניה הצעות ועמדות, לענין קביעת התעריפים ואמות המידה, בדרך שיקבע השר, בהתייעצות עם שר האוצר, לפי הצעת הרשות;</w:t>
      </w:r>
    </w:p>
    <w:p w:rsidR="0033204D" w:rsidRDefault="0033204D">
      <w:pPr>
        <w:pStyle w:val="P00"/>
        <w:spacing w:before="72"/>
        <w:ind w:left="0" w:right="1134"/>
        <w:rPr>
          <w:rStyle w:val="default"/>
          <w:rFonts w:cs="FrankRuehl" w:hint="cs"/>
          <w:rtl/>
        </w:rPr>
      </w:pPr>
      <w:r>
        <w:rPr>
          <w:rFonts w:cs="FrankRuehl"/>
          <w:rtl/>
          <w:lang w:val="he-IL"/>
        </w:rPr>
        <w:pict>
          <v:shape id="_x0000_s2139" type="#_x0000_t202" style="position:absolute;left:0;text-align:left;margin-left:470.25pt;margin-top:.85pt;width:1in;height:22.4pt;z-index:251635712" filled="f" stroked="f">
            <v:textbox inset="1mm,,1mm">
              <w:txbxContent>
                <w:p w:rsidR="00C620D2" w:rsidRDefault="00C620D2">
                  <w:pPr>
                    <w:spacing w:line="160" w:lineRule="exact"/>
                    <w:jc w:val="left"/>
                    <w:rPr>
                      <w:rFonts w:cs="Miriam" w:hint="cs"/>
                      <w:sz w:val="18"/>
                      <w:szCs w:val="18"/>
                      <w:rtl/>
                    </w:rPr>
                  </w:pPr>
                  <w:r>
                    <w:rPr>
                      <w:rFonts w:cs="Miriam" w:hint="cs"/>
                      <w:sz w:val="18"/>
                      <w:szCs w:val="18"/>
                      <w:rtl/>
                    </w:rPr>
                    <w:t>(תיקון מס' 2) תשס"ג-2003</w:t>
                  </w:r>
                </w:p>
              </w:txbxContent>
            </v:textbox>
            <w10:anchorlock/>
          </v:shape>
        </w:pict>
      </w:r>
      <w:r>
        <w:rPr>
          <w:rFonts w:cs="FrankRuehl"/>
          <w:sz w:val="26"/>
          <w:rtl/>
        </w:rPr>
        <w:tab/>
      </w:r>
      <w:r>
        <w:rPr>
          <w:rStyle w:val="default"/>
          <w:rFonts w:cs="FrankRuehl"/>
          <w:rtl/>
        </w:rPr>
        <w:t>(2)</w:t>
      </w:r>
      <w:r>
        <w:rPr>
          <w:rStyle w:val="default"/>
          <w:rFonts w:cs="FrankRuehl"/>
          <w:rtl/>
        </w:rPr>
        <w:tab/>
        <w:t>ה</w:t>
      </w:r>
      <w:r>
        <w:rPr>
          <w:rStyle w:val="default"/>
          <w:rFonts w:cs="FrankRuehl" w:hint="cs"/>
          <w:rtl/>
        </w:rPr>
        <w:t>רשות תבדוק תלונות של צרכנים ותחליט בהן.</w:t>
      </w:r>
    </w:p>
    <w:p w:rsidR="0033204D" w:rsidRPr="007F3DA5" w:rsidRDefault="0033204D">
      <w:pPr>
        <w:pStyle w:val="P00"/>
        <w:spacing w:before="0"/>
        <w:ind w:left="624" w:right="1134"/>
        <w:rPr>
          <w:rFonts w:cs="FrankRuehl" w:hint="cs"/>
          <w:vanish/>
          <w:color w:val="FF0000"/>
          <w:szCs w:val="20"/>
          <w:shd w:val="clear" w:color="auto" w:fill="FFFF99"/>
          <w:rtl/>
        </w:rPr>
      </w:pPr>
      <w:bookmarkStart w:id="105" w:name="Rov98"/>
      <w:r w:rsidRPr="007F3DA5">
        <w:rPr>
          <w:rFonts w:cs="FrankRuehl" w:hint="cs"/>
          <w:vanish/>
          <w:color w:val="FF0000"/>
          <w:szCs w:val="20"/>
          <w:shd w:val="clear" w:color="auto" w:fill="FFFF99"/>
          <w:rtl/>
        </w:rPr>
        <w:t>מיום 1.6.2003</w:t>
      </w:r>
    </w:p>
    <w:p w:rsidR="0033204D" w:rsidRPr="007F3DA5" w:rsidRDefault="0033204D">
      <w:pPr>
        <w:pStyle w:val="P00"/>
        <w:tabs>
          <w:tab w:val="clear" w:pos="624"/>
          <w:tab w:val="clear" w:pos="1021"/>
          <w:tab w:val="clear" w:pos="1474"/>
          <w:tab w:val="clear" w:pos="1928"/>
          <w:tab w:val="clear" w:pos="2381"/>
          <w:tab w:val="clear" w:pos="2835"/>
          <w:tab w:val="clear" w:pos="6259"/>
          <w:tab w:val="left" w:pos="183"/>
        </w:tabs>
        <w:spacing w:before="0"/>
        <w:ind w:left="624"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33204D" w:rsidRPr="007F3DA5" w:rsidRDefault="0033204D">
      <w:pPr>
        <w:pStyle w:val="P00"/>
        <w:spacing w:before="0"/>
        <w:ind w:left="624" w:right="1134"/>
        <w:rPr>
          <w:rFonts w:cs="FrankRuehl" w:hint="cs"/>
          <w:vanish/>
          <w:szCs w:val="20"/>
          <w:shd w:val="clear" w:color="auto" w:fill="FFFF99"/>
          <w:rtl/>
        </w:rPr>
      </w:pPr>
      <w:hyperlink r:id="rId218"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390 (</w:t>
      </w:r>
      <w:hyperlink r:id="rId219"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33204D" w:rsidRDefault="0033204D">
      <w:pPr>
        <w:pStyle w:val="P00"/>
        <w:ind w:left="624" w:right="1134"/>
        <w:rPr>
          <w:rStyle w:val="default"/>
          <w:rFonts w:cs="FrankRuehl" w:hint="cs"/>
          <w:sz w:val="2"/>
          <w:szCs w:val="2"/>
          <w:rtl/>
        </w:rPr>
      </w:pPr>
      <w:r w:rsidRPr="007F3DA5">
        <w:rPr>
          <w:rStyle w:val="default"/>
          <w:rFonts w:cs="FrankRuehl"/>
          <w:vanish/>
          <w:sz w:val="22"/>
          <w:szCs w:val="22"/>
          <w:shd w:val="clear" w:color="auto" w:fill="FFFF99"/>
          <w:rtl/>
        </w:rPr>
        <w:t>(2)</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 xml:space="preserve">רשות תבדוק תלונות של צרכנים </w:t>
      </w:r>
      <w:r w:rsidRPr="007F3DA5">
        <w:rPr>
          <w:rStyle w:val="default"/>
          <w:rFonts w:cs="FrankRuehl" w:hint="cs"/>
          <w:vanish/>
          <w:sz w:val="22"/>
          <w:szCs w:val="22"/>
          <w:u w:val="single"/>
          <w:shd w:val="clear" w:color="auto" w:fill="FFFF99"/>
          <w:rtl/>
        </w:rPr>
        <w:t>ותחליט בהן</w:t>
      </w:r>
      <w:r w:rsidRPr="007F3DA5">
        <w:rPr>
          <w:rStyle w:val="default"/>
          <w:rFonts w:cs="FrankRuehl" w:hint="cs"/>
          <w:vanish/>
          <w:sz w:val="22"/>
          <w:szCs w:val="22"/>
          <w:shd w:val="clear" w:color="auto" w:fill="FFFF99"/>
          <w:rtl/>
        </w:rPr>
        <w:t>.</w:t>
      </w:r>
      <w:bookmarkEnd w:id="105"/>
    </w:p>
    <w:p w:rsidR="0033204D" w:rsidRDefault="0033204D">
      <w:pPr>
        <w:pStyle w:val="P00"/>
        <w:spacing w:before="72"/>
        <w:ind w:left="0" w:right="1134"/>
        <w:rPr>
          <w:rStyle w:val="default"/>
          <w:rFonts w:cs="FrankRuehl" w:hint="cs"/>
          <w:rtl/>
        </w:rPr>
      </w:pPr>
      <w:bookmarkStart w:id="106" w:name="Seif68"/>
      <w:bookmarkEnd w:id="106"/>
      <w:r>
        <w:rPr>
          <w:lang w:val="he-IL"/>
        </w:rPr>
        <w:pict>
          <v:rect id="_x0000_s2156" style="position:absolute;left:0;text-align:left;margin-left:464.5pt;margin-top:8.05pt;width:75.05pt;height:27.85pt;z-index:251651072" o:allowincell="f" filled="f" stroked="f" strokecolor="lime" strokeweight=".25pt">
            <v:textbox style="mso-next-textbox:#_x0000_s2156" inset="0,0,0,0">
              <w:txbxContent>
                <w:p w:rsidR="00C620D2" w:rsidRDefault="00C620D2">
                  <w:pPr>
                    <w:spacing w:line="160" w:lineRule="exact"/>
                    <w:jc w:val="left"/>
                    <w:rPr>
                      <w:rFonts w:cs="Miriam" w:hint="cs"/>
                      <w:sz w:val="18"/>
                      <w:szCs w:val="18"/>
                      <w:rtl/>
                    </w:rPr>
                  </w:pPr>
                  <w:r>
                    <w:rPr>
                      <w:rFonts w:cs="Miriam" w:hint="cs"/>
                      <w:sz w:val="18"/>
                      <w:szCs w:val="18"/>
                      <w:rtl/>
                    </w:rPr>
                    <w:t>דיווח לשר</w:t>
                  </w:r>
                </w:p>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Pr>
          <w:rStyle w:val="big-number"/>
          <w:rFonts w:cs="Miriam"/>
          <w:rtl/>
        </w:rPr>
        <w:t>37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הרשות תגיש לשר, בתחילת כל שנה, תכנית עבודה לאותה שנה, ובסיומה </w:t>
      </w:r>
      <w:r>
        <w:rPr>
          <w:rStyle w:val="default"/>
          <w:rFonts w:cs="FrankRuehl"/>
          <w:rtl/>
        </w:rPr>
        <w:t>–</w:t>
      </w:r>
      <w:r>
        <w:rPr>
          <w:rStyle w:val="default"/>
          <w:rFonts w:cs="FrankRuehl" w:hint="cs"/>
          <w:rtl/>
        </w:rPr>
        <w:t xml:space="preserve"> דיווח על פעילותה באותה שנה; כמו כן תמסור הרשות לשר, לפי דרישתו, בתוך זמן סביר, דיווחים נוספים על פעילותה, וכן נתונים ומידע הנוגעים לפעילותה, בין בכלל ובין בנושא מסוים, הכל כפי שיפורט בדרישה.</w:t>
      </w:r>
    </w:p>
    <w:p w:rsidR="0033204D" w:rsidRDefault="003320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או שר האוצר רשאים לדרוש מהרשות לגבש עמדה בענין מסוים, שיפורט בדרישה; דרשו כאמור, תדון הרשות באותו ענין ותגבש את עמדתה בתוך 60 ימים או בתוך מועד סביר אחר שנקבע בדרישה; לא דנה הרשות באותו ענין בתוך התקופה האמורה, למעט מסיבות שאינן תלויות בה, רשאים השר או שר האוצר, במסגרת סמכותם לפי כל דין, לפעול באותו נושא שלא באמצעות הרשות.</w:t>
      </w:r>
    </w:p>
    <w:p w:rsidR="0033204D" w:rsidRPr="007F3DA5" w:rsidRDefault="0033204D">
      <w:pPr>
        <w:pStyle w:val="P00"/>
        <w:tabs>
          <w:tab w:val="clear" w:pos="624"/>
          <w:tab w:val="left" w:pos="-3"/>
        </w:tabs>
        <w:spacing w:before="0"/>
        <w:ind w:left="-3" w:right="1134"/>
        <w:rPr>
          <w:rFonts w:cs="FrankRuehl" w:hint="cs"/>
          <w:vanish/>
          <w:color w:val="FF0000"/>
          <w:szCs w:val="20"/>
          <w:shd w:val="clear" w:color="auto" w:fill="FFFF99"/>
          <w:rtl/>
        </w:rPr>
      </w:pPr>
      <w:bookmarkStart w:id="107" w:name="Rov99"/>
      <w:r w:rsidRPr="007F3DA5">
        <w:rPr>
          <w:rFonts w:cs="FrankRuehl" w:hint="cs"/>
          <w:vanish/>
          <w:color w:val="FF0000"/>
          <w:szCs w:val="20"/>
          <w:shd w:val="clear" w:color="auto" w:fill="FFFF99"/>
          <w:rtl/>
        </w:rPr>
        <w:t>מיום 1.1.2005</w:t>
      </w:r>
    </w:p>
    <w:p w:rsidR="0033204D" w:rsidRPr="007F3DA5" w:rsidRDefault="0033204D">
      <w:pPr>
        <w:pStyle w:val="P00"/>
        <w:tabs>
          <w:tab w:val="clear" w:pos="624"/>
          <w:tab w:val="left" w:pos="-3"/>
        </w:tabs>
        <w:spacing w:before="0"/>
        <w:ind w:left="-3"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3204D" w:rsidRPr="007F3DA5" w:rsidRDefault="0033204D">
      <w:pPr>
        <w:pStyle w:val="P00"/>
        <w:tabs>
          <w:tab w:val="clear" w:pos="624"/>
          <w:tab w:val="left" w:pos="-3"/>
        </w:tabs>
        <w:spacing w:before="0"/>
        <w:ind w:left="-3" w:right="1134"/>
        <w:rPr>
          <w:rFonts w:cs="FrankRuehl" w:hint="cs"/>
          <w:vanish/>
          <w:szCs w:val="20"/>
          <w:shd w:val="clear" w:color="auto" w:fill="FFFF99"/>
          <w:rtl/>
        </w:rPr>
      </w:pPr>
      <w:hyperlink r:id="rId220"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380 (</w:t>
      </w:r>
      <w:hyperlink r:id="rId221"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33204D" w:rsidRDefault="0033204D">
      <w:pPr>
        <w:pStyle w:val="P00"/>
        <w:spacing w:before="0"/>
        <w:ind w:left="0" w:right="1134"/>
        <w:rPr>
          <w:rStyle w:val="default"/>
          <w:rFonts w:cs="FrankRuehl" w:hint="cs"/>
          <w:b/>
          <w:bCs/>
          <w:sz w:val="2"/>
          <w:szCs w:val="2"/>
          <w:rtl/>
        </w:rPr>
      </w:pPr>
      <w:r w:rsidRPr="007F3DA5">
        <w:rPr>
          <w:rStyle w:val="default"/>
          <w:rFonts w:cs="FrankRuehl" w:hint="cs"/>
          <w:b/>
          <w:bCs/>
          <w:vanish/>
          <w:sz w:val="20"/>
          <w:szCs w:val="20"/>
          <w:shd w:val="clear" w:color="auto" w:fill="FFFF99"/>
          <w:rtl/>
        </w:rPr>
        <w:t>הוספת סעיף 37א</w:t>
      </w:r>
      <w:bookmarkEnd w:id="107"/>
    </w:p>
    <w:p w:rsidR="0033204D" w:rsidRDefault="0033204D">
      <w:pPr>
        <w:pStyle w:val="P00"/>
        <w:spacing w:before="72"/>
        <w:ind w:left="0" w:right="1134"/>
        <w:rPr>
          <w:rStyle w:val="default"/>
          <w:rFonts w:cs="FrankRuehl" w:hint="cs"/>
          <w:rtl/>
        </w:rPr>
      </w:pPr>
      <w:bookmarkStart w:id="108" w:name="Seif69"/>
      <w:bookmarkEnd w:id="108"/>
      <w:r>
        <w:rPr>
          <w:lang w:val="he-IL"/>
        </w:rPr>
        <w:pict>
          <v:rect id="_x0000_s2157" style="position:absolute;left:0;text-align:left;margin-left:464.5pt;margin-top:8.05pt;width:75.05pt;height:22.85pt;z-index:251652096" o:allowincell="f" filled="f" stroked="f" strokecolor="lime" strokeweight=".25pt">
            <v:textbox style="mso-next-textbox:#_x0000_s2157" inset="0,0,0,0">
              <w:txbxContent>
                <w:p w:rsidR="00C620D2" w:rsidRDefault="00C620D2">
                  <w:pPr>
                    <w:spacing w:line="160" w:lineRule="exact"/>
                    <w:jc w:val="left"/>
                    <w:rPr>
                      <w:rFonts w:cs="Miriam" w:hint="cs"/>
                      <w:sz w:val="18"/>
                      <w:szCs w:val="18"/>
                      <w:rtl/>
                    </w:rPr>
                  </w:pPr>
                  <w:r>
                    <w:rPr>
                      <w:rFonts w:cs="Miriam" w:hint="cs"/>
                      <w:sz w:val="18"/>
                      <w:szCs w:val="18"/>
                      <w:rtl/>
                    </w:rPr>
                    <w:t>מינוי רשות חדשה</w:t>
                  </w:r>
                </w:p>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Pr>
          <w:rStyle w:val="big-number"/>
          <w:rFonts w:cs="Miriam"/>
          <w:rtl/>
        </w:rPr>
        <w:t>37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ראה השר כי הרשות אינה פועלת כראוי בהתאם להוראות חוק זה, יודיע לרשות, בהודעה מנומקת בכתב שישלח ליושב ראש הרשות, כי אם בתוך זמן סביר שיקבע לא תמלא הרשות את המוטל עליה כפי שיפרט בדרישתו, יורה על פיזורה; לא מילאה הרשות את שהוטל עליה בתוך המועד שקבע השר בהודעתו, רשאי השר, בהתייעצות עם שר האוצר ובאישור הממשלה, להורות על פיזור הרשות, והוראות סעיף 40 לא יחולו לענין זה.</w:t>
      </w:r>
    </w:p>
    <w:p w:rsidR="0033204D" w:rsidRDefault="003320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בתוך 30 ימים מיום פיזור הרשות לפי סעיף קטן (א), תמונה רשות חדשה לפי הוראות סעיף 22; השר רשאי, בהסכמת שר האוצר, להאריך את התקופה האמורה ב-30 ימים נוספים.</w:t>
      </w:r>
    </w:p>
    <w:p w:rsidR="0033204D" w:rsidRDefault="003320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עד למינוי רשות חדשה כאמור בסעיף קטן (ב), תמשיך הרשות לפעול בהרכבה הקודם.</w:t>
      </w:r>
    </w:p>
    <w:p w:rsidR="0033204D" w:rsidRPr="007F3DA5" w:rsidRDefault="0033204D">
      <w:pPr>
        <w:pStyle w:val="P00"/>
        <w:tabs>
          <w:tab w:val="clear" w:pos="624"/>
          <w:tab w:val="left" w:pos="-3"/>
        </w:tabs>
        <w:spacing w:before="0"/>
        <w:ind w:left="-3" w:right="1134"/>
        <w:rPr>
          <w:rFonts w:cs="FrankRuehl" w:hint="cs"/>
          <w:vanish/>
          <w:color w:val="FF0000"/>
          <w:szCs w:val="20"/>
          <w:shd w:val="clear" w:color="auto" w:fill="FFFF99"/>
          <w:rtl/>
        </w:rPr>
      </w:pPr>
      <w:bookmarkStart w:id="109" w:name="Rov100"/>
      <w:r w:rsidRPr="007F3DA5">
        <w:rPr>
          <w:rFonts w:cs="FrankRuehl" w:hint="cs"/>
          <w:vanish/>
          <w:color w:val="FF0000"/>
          <w:szCs w:val="20"/>
          <w:shd w:val="clear" w:color="auto" w:fill="FFFF99"/>
          <w:rtl/>
        </w:rPr>
        <w:t>מיום 1.1.2005</w:t>
      </w:r>
    </w:p>
    <w:p w:rsidR="0033204D" w:rsidRPr="007F3DA5" w:rsidRDefault="0033204D">
      <w:pPr>
        <w:pStyle w:val="P00"/>
        <w:tabs>
          <w:tab w:val="clear" w:pos="624"/>
          <w:tab w:val="left" w:pos="-3"/>
        </w:tabs>
        <w:spacing w:before="0"/>
        <w:ind w:left="-3"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3204D" w:rsidRPr="007F3DA5" w:rsidRDefault="0033204D">
      <w:pPr>
        <w:pStyle w:val="P00"/>
        <w:tabs>
          <w:tab w:val="clear" w:pos="624"/>
          <w:tab w:val="left" w:pos="-3"/>
        </w:tabs>
        <w:spacing w:before="0"/>
        <w:ind w:left="-3" w:right="1134"/>
        <w:rPr>
          <w:rFonts w:cs="FrankRuehl" w:hint="cs"/>
          <w:vanish/>
          <w:szCs w:val="20"/>
          <w:shd w:val="clear" w:color="auto" w:fill="FFFF99"/>
          <w:rtl/>
        </w:rPr>
      </w:pPr>
      <w:hyperlink r:id="rId222"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380 (</w:t>
      </w:r>
      <w:hyperlink r:id="rId223"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33204D" w:rsidRDefault="0033204D">
      <w:pPr>
        <w:pStyle w:val="P00"/>
        <w:spacing w:before="0"/>
        <w:ind w:left="0" w:right="1134"/>
        <w:rPr>
          <w:rStyle w:val="default"/>
          <w:rFonts w:cs="FrankRuehl" w:hint="cs"/>
          <w:b/>
          <w:bCs/>
          <w:sz w:val="2"/>
          <w:szCs w:val="2"/>
          <w:rtl/>
        </w:rPr>
      </w:pPr>
      <w:r w:rsidRPr="007F3DA5">
        <w:rPr>
          <w:rStyle w:val="default"/>
          <w:rFonts w:cs="FrankRuehl" w:hint="cs"/>
          <w:b/>
          <w:bCs/>
          <w:vanish/>
          <w:sz w:val="20"/>
          <w:szCs w:val="20"/>
          <w:shd w:val="clear" w:color="auto" w:fill="FFFF99"/>
          <w:rtl/>
        </w:rPr>
        <w:t>הוספת סעיף 37ב</w:t>
      </w:r>
      <w:bookmarkEnd w:id="109"/>
    </w:p>
    <w:p w:rsidR="0033204D" w:rsidRDefault="0033204D">
      <w:pPr>
        <w:pStyle w:val="header-2"/>
        <w:ind w:left="0" w:right="1134"/>
        <w:rPr>
          <w:rFonts w:cs="Miriam"/>
          <w:rtl/>
        </w:rPr>
      </w:pPr>
      <w:bookmarkStart w:id="110" w:name="hed21"/>
      <w:bookmarkEnd w:id="110"/>
      <w:r>
        <w:rPr>
          <w:rFonts w:cs="Miriam"/>
          <w:rtl/>
        </w:rPr>
        <w:t>סי</w:t>
      </w:r>
      <w:r>
        <w:rPr>
          <w:rFonts w:cs="Miriam" w:hint="cs"/>
          <w:rtl/>
        </w:rPr>
        <w:t>מן ב': יושב ראש הרשות</w:t>
      </w:r>
    </w:p>
    <w:p w:rsidR="0033204D" w:rsidRDefault="0033204D" w:rsidP="00264395">
      <w:pPr>
        <w:pStyle w:val="P00"/>
        <w:spacing w:before="72"/>
        <w:ind w:left="0" w:right="1134"/>
        <w:rPr>
          <w:rStyle w:val="default"/>
          <w:rFonts w:cs="FrankRuehl"/>
          <w:rtl/>
        </w:rPr>
      </w:pPr>
      <w:bookmarkStart w:id="111" w:name="Seif38"/>
      <w:bookmarkEnd w:id="111"/>
      <w:r>
        <w:rPr>
          <w:lang w:val="he-IL"/>
        </w:rPr>
        <w:pict>
          <v:rect id="_x0000_s2087" style="position:absolute;left:0;text-align:left;margin-left:464.5pt;margin-top:8.05pt;width:75.05pt;height:32.75pt;z-index:251584512" o:allowincell="f" filled="f" stroked="f" strokecolor="lime" strokeweight=".25pt">
            <v:textbox inset="0,0,0,0">
              <w:txbxContent>
                <w:p w:rsidR="00C620D2" w:rsidRDefault="00C620D2">
                  <w:pPr>
                    <w:spacing w:line="160" w:lineRule="exact"/>
                    <w:jc w:val="left"/>
                    <w:rPr>
                      <w:rFonts w:cs="Miriam" w:hint="cs"/>
                      <w:noProof/>
                      <w:sz w:val="18"/>
                      <w:szCs w:val="18"/>
                      <w:rtl/>
                    </w:rPr>
                  </w:pPr>
                  <w:r>
                    <w:rPr>
                      <w:rFonts w:cs="Miriam"/>
                      <w:sz w:val="18"/>
                      <w:szCs w:val="18"/>
                      <w:rtl/>
                    </w:rPr>
                    <w:t>סמ</w:t>
                  </w:r>
                  <w:r>
                    <w:rPr>
                      <w:rFonts w:cs="Miriam" w:hint="cs"/>
                      <w:sz w:val="18"/>
                      <w:szCs w:val="18"/>
                      <w:rtl/>
                    </w:rPr>
                    <w:t>כויות ותקופת כהונה</w:t>
                  </w:r>
                </w:p>
                <w:p w:rsidR="00C620D2" w:rsidRDefault="00C620D2">
                  <w:pPr>
                    <w:spacing w:line="160" w:lineRule="exact"/>
                    <w:jc w:val="left"/>
                    <w:rPr>
                      <w:rFonts w:cs="Miriam" w:hint="cs"/>
                      <w:noProof/>
                      <w:sz w:val="18"/>
                      <w:szCs w:val="18"/>
                      <w:rtl/>
                    </w:rPr>
                  </w:pPr>
                  <w:r>
                    <w:rPr>
                      <w:rFonts w:cs="Miriam" w:hint="cs"/>
                      <w:noProof/>
                      <w:sz w:val="18"/>
                      <w:szCs w:val="18"/>
                      <w:rtl/>
                    </w:rPr>
                    <w:t>(תיקון מס' 13) תשע"ו-2015</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w:t>
      </w:r>
      <w:r>
        <w:rPr>
          <w:rStyle w:val="default"/>
          <w:rFonts w:cs="FrankRuehl"/>
          <w:rtl/>
        </w:rPr>
        <w:t>שב</w:t>
      </w:r>
      <w:r>
        <w:rPr>
          <w:rStyle w:val="default"/>
          <w:rFonts w:cs="FrankRuehl" w:hint="cs"/>
          <w:rtl/>
        </w:rPr>
        <w:t xml:space="preserve"> ראש הרשות, שמונה לפי </w:t>
      </w:r>
      <w:r w:rsidR="00264395" w:rsidRPr="00264395">
        <w:rPr>
          <w:rStyle w:val="default"/>
          <w:rFonts w:cs="FrankRuehl" w:hint="cs"/>
          <w:rtl/>
        </w:rPr>
        <w:t>סעיף 22(ב)(1), ישמש גם כמנהל הרשות ויהיה</w:t>
      </w:r>
      <w:r>
        <w:rPr>
          <w:rStyle w:val="default"/>
          <w:rFonts w:cs="FrankRuehl" w:hint="cs"/>
          <w:rtl/>
        </w:rPr>
        <w:t xml:space="preserve"> ממונה על ביצוע תפקידי הרשות לפי חוק זה</w:t>
      </w:r>
      <w:r w:rsidR="00264395" w:rsidRPr="00264395">
        <w:rPr>
          <w:rStyle w:val="default"/>
          <w:rFonts w:cs="FrankRuehl" w:hint="cs"/>
          <w:rtl/>
        </w:rPr>
        <w:t>; יושב ראש הרשות יהיה כפוף במישרין לשר</w:t>
      </w:r>
      <w:r>
        <w:rPr>
          <w:rStyle w:val="default"/>
          <w:rFonts w:cs="FrankRuehl" w:hint="cs"/>
          <w:rtl/>
        </w:rPr>
        <w:t>.</w:t>
      </w:r>
    </w:p>
    <w:p w:rsidR="0033204D" w:rsidRDefault="00264395" w:rsidP="00264395">
      <w:pPr>
        <w:pStyle w:val="P00"/>
        <w:spacing w:before="72"/>
        <w:ind w:left="0" w:right="1134"/>
        <w:rPr>
          <w:rStyle w:val="default"/>
          <w:rFonts w:cs="FrankRuehl" w:hint="cs"/>
          <w:rtl/>
        </w:rPr>
      </w:pPr>
      <w:r>
        <w:rPr>
          <w:rFonts w:cs="FrankRuehl"/>
          <w:sz w:val="26"/>
          <w:rtl/>
          <w:lang w:eastAsia="en-US"/>
        </w:rPr>
        <w:pict>
          <v:shape id="_x0000_s2376" type="#_x0000_t202" style="position:absolute;left:0;text-align:left;margin-left:470.35pt;margin-top:7.1pt;width:1in;height:16.8pt;z-index:251721728" filled="f" stroked="f">
            <v:textbox inset="1mm,0,1mm,0">
              <w:txbxContent>
                <w:p w:rsidR="00C620D2" w:rsidRDefault="00C620D2" w:rsidP="00264395">
                  <w:pPr>
                    <w:spacing w:line="160" w:lineRule="exact"/>
                    <w:jc w:val="left"/>
                    <w:rPr>
                      <w:rFonts w:cs="Miriam" w:hint="cs"/>
                      <w:noProof/>
                      <w:sz w:val="18"/>
                      <w:szCs w:val="18"/>
                      <w:rtl/>
                    </w:rPr>
                  </w:pPr>
                  <w:r>
                    <w:rPr>
                      <w:rFonts w:cs="Miriam" w:hint="cs"/>
                      <w:noProof/>
                      <w:sz w:val="18"/>
                      <w:szCs w:val="18"/>
                      <w:rtl/>
                    </w:rPr>
                    <w:t>(תיקון מס' 13) תשע"ו-2015</w:t>
                  </w:r>
                </w:p>
              </w:txbxContent>
            </v:textbox>
            <w10:anchorlock/>
          </v:shape>
        </w:pict>
      </w:r>
      <w:r w:rsidR="0033204D">
        <w:rPr>
          <w:rFonts w:cs="FrankRuehl"/>
          <w:sz w:val="26"/>
          <w:rtl/>
        </w:rPr>
        <w:tab/>
      </w:r>
      <w:r w:rsidR="0033204D">
        <w:rPr>
          <w:rStyle w:val="default"/>
          <w:rFonts w:cs="FrankRuehl"/>
          <w:rtl/>
        </w:rPr>
        <w:t>(ב</w:t>
      </w:r>
      <w:r w:rsidR="0033204D">
        <w:rPr>
          <w:rStyle w:val="default"/>
          <w:rFonts w:cs="FrankRuehl" w:hint="cs"/>
          <w:rtl/>
        </w:rPr>
        <w:t>)</w:t>
      </w:r>
      <w:r w:rsidR="0033204D">
        <w:rPr>
          <w:rStyle w:val="default"/>
          <w:rFonts w:cs="FrankRuehl"/>
          <w:rtl/>
        </w:rPr>
        <w:tab/>
        <w:t>י</w:t>
      </w:r>
      <w:r w:rsidR="0033204D">
        <w:rPr>
          <w:rStyle w:val="default"/>
          <w:rFonts w:cs="FrankRuehl" w:hint="cs"/>
          <w:rtl/>
        </w:rPr>
        <w:t xml:space="preserve">ושב ראש הרשות יהיה עובד מדינה, ותקופת כהונתו </w:t>
      </w:r>
      <w:r w:rsidR="0033204D">
        <w:rPr>
          <w:rStyle w:val="default"/>
          <w:rFonts w:cs="FrankRuehl"/>
          <w:rtl/>
        </w:rPr>
        <w:t xml:space="preserve">– </w:t>
      </w:r>
      <w:r w:rsidR="0033204D">
        <w:rPr>
          <w:rStyle w:val="default"/>
          <w:rFonts w:cs="FrankRuehl" w:hint="cs"/>
          <w:rtl/>
        </w:rPr>
        <w:t xml:space="preserve">חמש שנים, וניתן לחזור ולמנותו </w:t>
      </w:r>
      <w:r w:rsidRPr="00264395">
        <w:rPr>
          <w:rStyle w:val="default"/>
          <w:rFonts w:cs="FrankRuehl" w:hint="cs"/>
          <w:rtl/>
        </w:rPr>
        <w:t>לתקופת כהונה נוספת אחת</w:t>
      </w:r>
      <w:r w:rsidR="0033204D">
        <w:rPr>
          <w:rStyle w:val="default"/>
          <w:rFonts w:cs="FrankRuehl" w:hint="cs"/>
          <w:rtl/>
        </w:rPr>
        <w:t>.</w:t>
      </w:r>
    </w:p>
    <w:p w:rsidR="00264395" w:rsidRPr="007F3DA5" w:rsidRDefault="00264395" w:rsidP="00264395">
      <w:pPr>
        <w:pStyle w:val="P00"/>
        <w:tabs>
          <w:tab w:val="clear" w:pos="6259"/>
        </w:tabs>
        <w:spacing w:before="0"/>
        <w:ind w:left="0" w:right="1134"/>
        <w:rPr>
          <w:rStyle w:val="default"/>
          <w:rFonts w:cs="FrankRuehl" w:hint="cs"/>
          <w:vanish/>
          <w:color w:val="FF0000"/>
          <w:sz w:val="20"/>
          <w:szCs w:val="20"/>
          <w:shd w:val="clear" w:color="auto" w:fill="FFFF99"/>
          <w:rtl/>
        </w:rPr>
      </w:pPr>
      <w:bookmarkStart w:id="112" w:name="Rov146"/>
      <w:r w:rsidRPr="007F3DA5">
        <w:rPr>
          <w:rStyle w:val="default"/>
          <w:rFonts w:cs="FrankRuehl" w:hint="cs"/>
          <w:vanish/>
          <w:color w:val="FF0000"/>
          <w:sz w:val="20"/>
          <w:szCs w:val="20"/>
          <w:shd w:val="clear" w:color="auto" w:fill="FFFF99"/>
          <w:rtl/>
        </w:rPr>
        <w:t>מיום 1.1.2016</w:t>
      </w:r>
    </w:p>
    <w:p w:rsidR="00264395" w:rsidRPr="007F3DA5" w:rsidRDefault="00264395" w:rsidP="00264395">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264395" w:rsidRPr="007F3DA5" w:rsidRDefault="00264395" w:rsidP="00264395">
      <w:pPr>
        <w:pStyle w:val="P00"/>
        <w:tabs>
          <w:tab w:val="clear" w:pos="6259"/>
        </w:tabs>
        <w:spacing w:before="0"/>
        <w:ind w:left="0" w:right="1134"/>
        <w:rPr>
          <w:rStyle w:val="default"/>
          <w:rFonts w:cs="FrankRuehl" w:hint="cs"/>
          <w:vanish/>
          <w:sz w:val="20"/>
          <w:szCs w:val="20"/>
          <w:shd w:val="clear" w:color="auto" w:fill="FFFF99"/>
          <w:rtl/>
        </w:rPr>
      </w:pPr>
      <w:hyperlink r:id="rId224"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87 (</w:t>
      </w:r>
      <w:hyperlink r:id="rId225"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264395" w:rsidRPr="007F3DA5" w:rsidRDefault="00264395" w:rsidP="00264395">
      <w:pPr>
        <w:pStyle w:val="P00"/>
        <w:ind w:left="0" w:right="1134"/>
        <w:rPr>
          <w:rStyle w:val="default"/>
          <w:rFonts w:cs="FrankRuehl"/>
          <w:vanish/>
          <w:sz w:val="22"/>
          <w:szCs w:val="22"/>
          <w:shd w:val="clear" w:color="auto" w:fill="FFFF99"/>
          <w:rtl/>
        </w:rPr>
      </w:pPr>
      <w:r w:rsidRPr="007F3DA5">
        <w:rPr>
          <w:rStyle w:val="default"/>
          <w:rFonts w:cs="FrankRuehl"/>
          <w:vanish/>
          <w:sz w:val="22"/>
          <w:szCs w:val="22"/>
          <w:shd w:val="clear" w:color="auto" w:fill="FFFF99"/>
          <w:rtl/>
        </w:rPr>
        <w:t>38.</w:t>
      </w: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י</w:t>
      </w:r>
      <w:r w:rsidRPr="007F3DA5">
        <w:rPr>
          <w:rStyle w:val="default"/>
          <w:rFonts w:cs="FrankRuehl" w:hint="cs"/>
          <w:vanish/>
          <w:sz w:val="22"/>
          <w:szCs w:val="22"/>
          <w:shd w:val="clear" w:color="auto" w:fill="FFFF99"/>
          <w:rtl/>
        </w:rPr>
        <w:t>ו</w:t>
      </w:r>
      <w:r w:rsidRPr="007F3DA5">
        <w:rPr>
          <w:rStyle w:val="default"/>
          <w:rFonts w:cs="FrankRuehl"/>
          <w:vanish/>
          <w:sz w:val="22"/>
          <w:szCs w:val="22"/>
          <w:shd w:val="clear" w:color="auto" w:fill="FFFF99"/>
          <w:rtl/>
        </w:rPr>
        <w:t>שב</w:t>
      </w:r>
      <w:r w:rsidRPr="007F3DA5">
        <w:rPr>
          <w:rStyle w:val="default"/>
          <w:rFonts w:cs="FrankRuehl" w:hint="cs"/>
          <w:vanish/>
          <w:sz w:val="22"/>
          <w:szCs w:val="22"/>
          <w:shd w:val="clear" w:color="auto" w:fill="FFFF99"/>
          <w:rtl/>
        </w:rPr>
        <w:t xml:space="preserve"> ראש הרשות, שמונה לפי </w:t>
      </w:r>
      <w:r w:rsidRPr="007F3DA5">
        <w:rPr>
          <w:rStyle w:val="default"/>
          <w:rFonts w:cs="FrankRuehl" w:hint="cs"/>
          <w:strike/>
          <w:vanish/>
          <w:sz w:val="22"/>
          <w:szCs w:val="22"/>
          <w:shd w:val="clear" w:color="auto" w:fill="FFFF99"/>
          <w:rtl/>
        </w:rPr>
        <w:t>סעיף 22(ב), יהיה</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סעיף 22(ב)(1), ישמש גם כמנהל הרשות ויהיה</w:t>
      </w:r>
      <w:r w:rsidRPr="007F3DA5">
        <w:rPr>
          <w:rStyle w:val="default"/>
          <w:rFonts w:cs="FrankRuehl" w:hint="cs"/>
          <w:vanish/>
          <w:sz w:val="22"/>
          <w:szCs w:val="22"/>
          <w:shd w:val="clear" w:color="auto" w:fill="FFFF99"/>
          <w:rtl/>
        </w:rPr>
        <w:t xml:space="preserve"> ממונה על ביצוע תפקידי הרשות לפי חוק זה</w:t>
      </w:r>
      <w:r w:rsidRPr="007F3DA5">
        <w:rPr>
          <w:rStyle w:val="default"/>
          <w:rFonts w:cs="FrankRuehl" w:hint="cs"/>
          <w:vanish/>
          <w:sz w:val="22"/>
          <w:szCs w:val="22"/>
          <w:u w:val="single"/>
          <w:shd w:val="clear" w:color="auto" w:fill="FFFF99"/>
          <w:rtl/>
        </w:rPr>
        <w:t>; יושב ראש הרשות יהיה כפוף במישרין לשר</w:t>
      </w:r>
      <w:r w:rsidRPr="007F3DA5">
        <w:rPr>
          <w:rStyle w:val="default"/>
          <w:rFonts w:cs="FrankRuehl" w:hint="cs"/>
          <w:vanish/>
          <w:sz w:val="22"/>
          <w:szCs w:val="22"/>
          <w:shd w:val="clear" w:color="auto" w:fill="FFFF99"/>
          <w:rtl/>
        </w:rPr>
        <w:t>.</w:t>
      </w:r>
    </w:p>
    <w:p w:rsidR="00264395" w:rsidRPr="00264395" w:rsidRDefault="00264395" w:rsidP="00264395">
      <w:pPr>
        <w:pStyle w:val="P00"/>
        <w:spacing w:before="0"/>
        <w:ind w:left="0" w:right="1134"/>
        <w:rPr>
          <w:rStyle w:val="default"/>
          <w:rFonts w:cs="FrankRuehl" w:hint="cs"/>
          <w:sz w:val="2"/>
          <w:szCs w:val="2"/>
          <w:shd w:val="clear" w:color="auto" w:fill="FFFF99"/>
          <w:rtl/>
        </w:rPr>
      </w:pPr>
      <w:r w:rsidRPr="007F3DA5">
        <w:rPr>
          <w:rStyle w:val="default"/>
          <w:rFonts w:cs="FrankRuehl"/>
          <w:vanish/>
          <w:sz w:val="22"/>
          <w:szCs w:val="22"/>
          <w:shd w:val="clear" w:color="auto" w:fill="FFFF99"/>
          <w:rtl/>
        </w:rPr>
        <w:tab/>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י</w:t>
      </w:r>
      <w:r w:rsidRPr="007F3DA5">
        <w:rPr>
          <w:rStyle w:val="default"/>
          <w:rFonts w:cs="FrankRuehl" w:hint="cs"/>
          <w:vanish/>
          <w:sz w:val="22"/>
          <w:szCs w:val="22"/>
          <w:shd w:val="clear" w:color="auto" w:fill="FFFF99"/>
          <w:rtl/>
        </w:rPr>
        <w:t xml:space="preserve">ושב ראש הרשות יהיה עובד מדינה, ותקופת כהונתו </w:t>
      </w:r>
      <w:r w:rsidRPr="007F3DA5">
        <w:rPr>
          <w:rStyle w:val="default"/>
          <w:rFonts w:cs="FrankRuehl"/>
          <w:vanish/>
          <w:sz w:val="22"/>
          <w:szCs w:val="22"/>
          <w:shd w:val="clear" w:color="auto" w:fill="FFFF99"/>
          <w:rtl/>
        </w:rPr>
        <w:t xml:space="preserve">– </w:t>
      </w:r>
      <w:r w:rsidRPr="007F3DA5">
        <w:rPr>
          <w:rStyle w:val="default"/>
          <w:rFonts w:cs="FrankRuehl" w:hint="cs"/>
          <w:vanish/>
          <w:sz w:val="22"/>
          <w:szCs w:val="22"/>
          <w:shd w:val="clear" w:color="auto" w:fill="FFFF99"/>
          <w:rtl/>
        </w:rPr>
        <w:t xml:space="preserve">חמש שנים, וניתן לחזור ולמנותו </w:t>
      </w:r>
      <w:r w:rsidRPr="007F3DA5">
        <w:rPr>
          <w:rStyle w:val="default"/>
          <w:rFonts w:cs="FrankRuehl" w:hint="cs"/>
          <w:strike/>
          <w:vanish/>
          <w:sz w:val="22"/>
          <w:szCs w:val="22"/>
          <w:shd w:val="clear" w:color="auto" w:fill="FFFF99"/>
          <w:rtl/>
        </w:rPr>
        <w:t>לתקופה נוספת של ארבע שנים</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לתקופת כהונה נוספת אחת</w:t>
      </w:r>
      <w:r w:rsidRPr="007F3DA5">
        <w:rPr>
          <w:rStyle w:val="default"/>
          <w:rFonts w:cs="FrankRuehl" w:hint="cs"/>
          <w:vanish/>
          <w:sz w:val="22"/>
          <w:szCs w:val="22"/>
          <w:shd w:val="clear" w:color="auto" w:fill="FFFF99"/>
          <w:rtl/>
        </w:rPr>
        <w:t>.</w:t>
      </w:r>
      <w:bookmarkEnd w:id="112"/>
    </w:p>
    <w:p w:rsidR="0033204D" w:rsidRDefault="0033204D">
      <w:pPr>
        <w:pStyle w:val="P00"/>
        <w:spacing w:before="72"/>
        <w:ind w:left="0" w:right="1134"/>
        <w:rPr>
          <w:rStyle w:val="default"/>
          <w:rFonts w:cs="FrankRuehl"/>
          <w:rtl/>
        </w:rPr>
      </w:pPr>
      <w:bookmarkStart w:id="113" w:name="Seif39"/>
      <w:bookmarkEnd w:id="113"/>
      <w:r>
        <w:rPr>
          <w:lang w:val="he-IL"/>
        </w:rPr>
        <w:pict>
          <v:rect id="_x0000_s2088" style="position:absolute;left:0;text-align:left;margin-left:464.5pt;margin-top:8.05pt;width:75.05pt;height:8pt;z-index:251585536"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כש</w:t>
                  </w:r>
                  <w:r>
                    <w:rPr>
                      <w:rFonts w:cs="Miriam" w:hint="cs"/>
                      <w:sz w:val="18"/>
                      <w:szCs w:val="18"/>
                      <w:rtl/>
                    </w:rPr>
                    <w:t>ירות לכהונה</w:t>
                  </w:r>
                </w:p>
              </w:txbxContent>
            </v:textbox>
            <w10:anchorlock/>
          </v:rect>
        </w:pict>
      </w:r>
      <w:r>
        <w:rPr>
          <w:rStyle w:val="big-number"/>
          <w:rFonts w:cs="Miriam"/>
          <w:rtl/>
        </w:rPr>
        <w:t>39.</w:t>
      </w:r>
      <w:r>
        <w:rPr>
          <w:rStyle w:val="big-number"/>
          <w:rFonts w:cs="Miriam"/>
          <w:rtl/>
        </w:rPr>
        <w:tab/>
      </w:r>
      <w:r>
        <w:rPr>
          <w:rStyle w:val="default"/>
          <w:rFonts w:cs="FrankRuehl"/>
          <w:rtl/>
        </w:rPr>
        <w:t>כש</w:t>
      </w:r>
      <w:r>
        <w:rPr>
          <w:rStyle w:val="default"/>
          <w:rFonts w:cs="FrankRuehl" w:hint="cs"/>
          <w:rtl/>
        </w:rPr>
        <w:t xml:space="preserve">יר לכהן כיושב ראש הרשות, אזרח ישראלי ותושב בה שנתקיימו בו </w:t>
      </w:r>
      <w:r>
        <w:rPr>
          <w:rStyle w:val="default"/>
          <w:rFonts w:cs="FrankRuehl"/>
          <w:rtl/>
        </w:rPr>
        <w:t>שנ</w:t>
      </w:r>
      <w:r>
        <w:rPr>
          <w:rStyle w:val="default"/>
          <w:rFonts w:cs="FrankRuehl" w:hint="cs"/>
          <w:rtl/>
        </w:rPr>
        <w:t>יים מאלה:</w:t>
      </w:r>
    </w:p>
    <w:p w:rsidR="0033204D" w:rsidRDefault="0033204D">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בעל תואר אקדמי באחד המקצועות הבאים: כלכלה, מינהל עסקים, ראיית חשבון, הנדסה או מקצוע אחר שבתחום התפקידים של הרשות לפי חוק זה;</w:t>
      </w:r>
    </w:p>
    <w:p w:rsidR="0033204D" w:rsidRDefault="0033204D">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וא בעל נסיון מצטבר של חמש שנים</w:t>
      </w:r>
      <w:r>
        <w:rPr>
          <w:rStyle w:val="default"/>
          <w:rFonts w:cs="FrankRuehl"/>
          <w:rtl/>
        </w:rPr>
        <w:t xml:space="preserve"> </w:t>
      </w:r>
      <w:r>
        <w:rPr>
          <w:rStyle w:val="default"/>
          <w:rFonts w:cs="FrankRuehl" w:hint="cs"/>
          <w:rtl/>
        </w:rPr>
        <w:t>לפחות בתפקיד בכיר בתחום הניהול של תאגיד בעל היקף</w:t>
      </w:r>
      <w:r>
        <w:rPr>
          <w:rStyle w:val="default"/>
          <w:rFonts w:cs="FrankRuehl"/>
          <w:rtl/>
        </w:rPr>
        <w:t xml:space="preserve"> ע</w:t>
      </w:r>
      <w:r>
        <w:rPr>
          <w:rStyle w:val="default"/>
          <w:rFonts w:cs="FrankRuehl" w:hint="cs"/>
          <w:rtl/>
        </w:rPr>
        <w:t>סקים משמעותי, או בתפקיד בכיר בשירות הציבור בנושאים כלכליים או הנדסיים.</w:t>
      </w:r>
    </w:p>
    <w:p w:rsidR="0033204D" w:rsidRDefault="0033204D">
      <w:pPr>
        <w:pStyle w:val="P00"/>
        <w:spacing w:before="72"/>
        <w:ind w:left="0" w:right="1134"/>
        <w:rPr>
          <w:rStyle w:val="default"/>
          <w:rFonts w:cs="FrankRuehl"/>
          <w:rtl/>
        </w:rPr>
      </w:pPr>
      <w:bookmarkStart w:id="114" w:name="Seif40"/>
      <w:bookmarkEnd w:id="114"/>
      <w:r>
        <w:rPr>
          <w:lang w:val="he-IL"/>
        </w:rPr>
        <w:pict>
          <v:rect id="_x0000_s2089" style="position:absolute;left:0;text-align:left;margin-left:464.5pt;margin-top:8.05pt;width:75.05pt;height:16pt;z-index:251586560"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הפ</w:t>
                  </w:r>
                  <w:r>
                    <w:rPr>
                      <w:rFonts w:cs="Miriam" w:hint="cs"/>
                      <w:sz w:val="18"/>
                      <w:szCs w:val="18"/>
                      <w:rtl/>
                    </w:rPr>
                    <w:t>סקת כהונתו של יושב ראש הרשות</w:t>
                  </w:r>
                </w:p>
              </w:txbxContent>
            </v:textbox>
            <w10:anchorlock/>
          </v:rect>
        </w:pict>
      </w:r>
      <w:r>
        <w:rPr>
          <w:rStyle w:val="big-number"/>
          <w:rFonts w:cs="Miriam"/>
          <w:rtl/>
        </w:rPr>
        <w:t>40.</w:t>
      </w:r>
      <w:r>
        <w:rPr>
          <w:rStyle w:val="big-number"/>
          <w:rFonts w:cs="Miriam"/>
          <w:rtl/>
        </w:rPr>
        <w:tab/>
      </w:r>
      <w:r>
        <w:rPr>
          <w:rStyle w:val="default"/>
          <w:rFonts w:cs="FrankRuehl"/>
          <w:rtl/>
        </w:rPr>
        <w:t>המ</w:t>
      </w:r>
      <w:r>
        <w:rPr>
          <w:rStyle w:val="default"/>
          <w:rFonts w:cs="FrankRuehl" w:hint="cs"/>
          <w:rtl/>
        </w:rPr>
        <w:t>משלה לא תפסיק את כהונתו של יושב ראש הרשות לפי סעיף 29(א)(5), אלא לאחר שנתנה לו הזדמנות לערור ע</w:t>
      </w:r>
      <w:r>
        <w:rPr>
          <w:rStyle w:val="default"/>
          <w:rFonts w:cs="FrankRuehl"/>
          <w:rtl/>
        </w:rPr>
        <w:t>ל</w:t>
      </w:r>
      <w:r>
        <w:rPr>
          <w:rStyle w:val="default"/>
          <w:rFonts w:cs="FrankRuehl" w:hint="cs"/>
          <w:rtl/>
        </w:rPr>
        <w:t xml:space="preserve"> החלטתה לפני ועדת השירות לפי סעיף 7 לחוק שירות המדינה (מינויים), תשי"ט-</w:t>
      </w:r>
      <w:r>
        <w:rPr>
          <w:rStyle w:val="default"/>
          <w:rFonts w:cs="FrankRuehl"/>
          <w:rtl/>
        </w:rPr>
        <w:t xml:space="preserve">1959; </w:t>
      </w:r>
      <w:r>
        <w:rPr>
          <w:rStyle w:val="default"/>
          <w:rFonts w:cs="FrankRuehl" w:hint="cs"/>
          <w:rtl/>
        </w:rPr>
        <w:t>ועדת</w:t>
      </w:r>
      <w:r>
        <w:rPr>
          <w:rStyle w:val="default"/>
          <w:rFonts w:cs="FrankRuehl"/>
          <w:rtl/>
        </w:rPr>
        <w:t xml:space="preserve"> ה</w:t>
      </w:r>
      <w:r>
        <w:rPr>
          <w:rStyle w:val="default"/>
          <w:rFonts w:cs="FrankRuehl" w:hint="cs"/>
          <w:rtl/>
        </w:rPr>
        <w:t>שירות תדון בערר לאחר קבלת חוות דעת מנציב שירות המדינה.</w:t>
      </w:r>
    </w:p>
    <w:p w:rsidR="0033204D" w:rsidRDefault="0033204D">
      <w:pPr>
        <w:pStyle w:val="P00"/>
        <w:spacing w:before="72"/>
        <w:ind w:left="0" w:right="1134"/>
        <w:rPr>
          <w:rStyle w:val="default"/>
          <w:rFonts w:cs="FrankRuehl"/>
          <w:rtl/>
        </w:rPr>
      </w:pPr>
      <w:bookmarkStart w:id="115" w:name="Seif41"/>
      <w:bookmarkEnd w:id="115"/>
      <w:r>
        <w:rPr>
          <w:lang w:val="he-IL"/>
        </w:rPr>
        <w:pict>
          <v:rect id="_x0000_s2090" style="position:absolute;left:0;text-align:left;margin-left:464.5pt;margin-top:8.05pt;width:75.05pt;height:16pt;z-index:251587584"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הש</w:t>
                  </w:r>
                  <w:r>
                    <w:rPr>
                      <w:rFonts w:cs="Miriam" w:hint="cs"/>
                      <w:sz w:val="18"/>
                      <w:szCs w:val="18"/>
                      <w:rtl/>
                    </w:rPr>
                    <w:t>עיית יושב ראש הרשות</w:t>
                  </w:r>
                </w:p>
              </w:txbxContent>
            </v:textbox>
            <w10:anchorlock/>
          </v:rect>
        </w:pict>
      </w:r>
      <w:r>
        <w:rPr>
          <w:rStyle w:val="big-number"/>
          <w:rFonts w:cs="Miriam"/>
          <w:rtl/>
        </w:rPr>
        <w:t>41.</w:t>
      </w:r>
      <w:r>
        <w:rPr>
          <w:rStyle w:val="big-number"/>
          <w:rFonts w:cs="Miriam"/>
          <w:rtl/>
        </w:rPr>
        <w:tab/>
      </w:r>
      <w:r>
        <w:rPr>
          <w:rStyle w:val="default"/>
          <w:rFonts w:cs="FrankRuehl"/>
          <w:rtl/>
        </w:rPr>
        <w:t>הש</w:t>
      </w:r>
      <w:r>
        <w:rPr>
          <w:rStyle w:val="default"/>
          <w:rFonts w:cs="FrankRuehl" w:hint="cs"/>
          <w:rtl/>
        </w:rPr>
        <w:t>עתה הממשלה את יושב ראש הרשות לפי סעיף 29(ג), תמנה לפי הצעת השרים, ממלא מקום שיתקיימו בו תנאי הכשירות לפי סעיף 39; לממלא המקום יהיו כל הסמכויות של יושב ראש הרשות לפי חוק זה.</w:t>
      </w:r>
    </w:p>
    <w:p w:rsidR="0033204D" w:rsidRDefault="0033204D">
      <w:pPr>
        <w:pStyle w:val="header-2"/>
        <w:ind w:left="0" w:right="1134"/>
        <w:rPr>
          <w:rFonts w:cs="Miriam"/>
          <w:rtl/>
        </w:rPr>
      </w:pPr>
      <w:bookmarkStart w:id="116" w:name="hed22"/>
      <w:bookmarkEnd w:id="116"/>
      <w:r>
        <w:rPr>
          <w:rFonts w:cs="Miriam"/>
          <w:rtl/>
        </w:rPr>
        <w:t>סי</w:t>
      </w:r>
      <w:r>
        <w:rPr>
          <w:rFonts w:cs="Miriam" w:hint="cs"/>
          <w:rtl/>
        </w:rPr>
        <w:t>מן ג': מבנה הרשות</w:t>
      </w:r>
    </w:p>
    <w:p w:rsidR="0033204D" w:rsidRDefault="0033204D">
      <w:pPr>
        <w:pStyle w:val="P00"/>
        <w:spacing w:before="72"/>
        <w:ind w:left="0" w:right="1134"/>
        <w:rPr>
          <w:rStyle w:val="default"/>
          <w:rFonts w:cs="FrankRuehl"/>
          <w:rtl/>
        </w:rPr>
      </w:pPr>
      <w:bookmarkStart w:id="117" w:name="Seif42"/>
      <w:bookmarkEnd w:id="117"/>
      <w:r>
        <w:rPr>
          <w:lang w:val="he-IL"/>
        </w:rPr>
        <w:pict>
          <v:rect id="_x0000_s2091" style="position:absolute;left:0;text-align:left;margin-left:464.5pt;margin-top:8.05pt;width:75.05pt;height:8pt;z-index:251588608"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תק</w:t>
                  </w:r>
                  <w:r>
                    <w:rPr>
                      <w:rFonts w:cs="Miriam" w:hint="cs"/>
                      <w:sz w:val="18"/>
                      <w:szCs w:val="18"/>
                      <w:rtl/>
                    </w:rPr>
                    <w:t>ציב הרשות</w:t>
                  </w:r>
                </w:p>
              </w:txbxContent>
            </v:textbox>
            <w10:anchorlock/>
          </v:rect>
        </w:pict>
      </w:r>
      <w:r>
        <w:rPr>
          <w:rStyle w:val="big-number"/>
          <w:rFonts w:cs="Miriam"/>
          <w:rtl/>
        </w:rPr>
        <w:t>42.</w:t>
      </w:r>
      <w:r>
        <w:rPr>
          <w:rStyle w:val="big-number"/>
          <w:rFonts w:cs="Miriam"/>
          <w:rtl/>
        </w:rPr>
        <w:tab/>
      </w:r>
      <w:r>
        <w:rPr>
          <w:rStyle w:val="default"/>
          <w:rFonts w:cs="FrankRuehl"/>
          <w:rtl/>
        </w:rPr>
        <w:t>תק</w:t>
      </w:r>
      <w:r>
        <w:rPr>
          <w:rStyle w:val="default"/>
          <w:rFonts w:cs="FrankRuehl" w:hint="cs"/>
          <w:rtl/>
        </w:rPr>
        <w:t>ציב הרשות ייקבע בחוק תקציב שנתי, בסעיף תקציב נפרד; הממונה על סעיף תקציב זה, לענין חוק יסודות התקציב, תשמ"ה-</w:t>
      </w:r>
      <w:r>
        <w:rPr>
          <w:rStyle w:val="default"/>
          <w:rFonts w:cs="FrankRuehl"/>
          <w:rtl/>
        </w:rPr>
        <w:t xml:space="preserve">1985, </w:t>
      </w:r>
      <w:r>
        <w:rPr>
          <w:rStyle w:val="default"/>
          <w:rFonts w:cs="FrankRuehl" w:hint="cs"/>
          <w:rtl/>
        </w:rPr>
        <w:t>יהיה יושב ראש ה</w:t>
      </w:r>
      <w:r>
        <w:rPr>
          <w:rStyle w:val="default"/>
          <w:rFonts w:cs="FrankRuehl"/>
          <w:rtl/>
        </w:rPr>
        <w:t>ר</w:t>
      </w:r>
      <w:r>
        <w:rPr>
          <w:rStyle w:val="default"/>
          <w:rFonts w:cs="FrankRuehl" w:hint="cs"/>
          <w:rtl/>
        </w:rPr>
        <w:t>שות.</w:t>
      </w:r>
    </w:p>
    <w:p w:rsidR="0033204D" w:rsidRDefault="0033204D">
      <w:pPr>
        <w:pStyle w:val="P00"/>
        <w:spacing w:before="72"/>
        <w:ind w:left="0" w:right="1134"/>
        <w:rPr>
          <w:rStyle w:val="default"/>
          <w:rFonts w:cs="FrankRuehl"/>
          <w:rtl/>
        </w:rPr>
      </w:pPr>
      <w:bookmarkStart w:id="118" w:name="Seif43"/>
      <w:bookmarkEnd w:id="118"/>
      <w:r>
        <w:rPr>
          <w:lang w:val="he-IL"/>
        </w:rPr>
        <w:pict>
          <v:rect id="_x0000_s2092" style="position:absolute;left:0;text-align:left;margin-left:464.5pt;margin-top:8.05pt;width:75.05pt;height:38.15pt;z-index:251589632" o:allowincell="f" filled="f" stroked="f" strokecolor="lime" strokeweight=".25pt">
            <v:textbox inset="0,0,0,0">
              <w:txbxContent>
                <w:p w:rsidR="00C620D2" w:rsidRDefault="00C620D2">
                  <w:pPr>
                    <w:spacing w:line="160" w:lineRule="exact"/>
                    <w:jc w:val="left"/>
                    <w:rPr>
                      <w:rFonts w:cs="Miriam" w:hint="cs"/>
                      <w:noProof/>
                      <w:sz w:val="18"/>
                      <w:szCs w:val="18"/>
                      <w:rtl/>
                    </w:rPr>
                  </w:pPr>
                  <w:r>
                    <w:rPr>
                      <w:rFonts w:cs="Miriam"/>
                      <w:sz w:val="18"/>
                      <w:szCs w:val="18"/>
                      <w:rtl/>
                    </w:rPr>
                    <w:t>עו</w:t>
                  </w:r>
                  <w:r>
                    <w:rPr>
                      <w:rFonts w:cs="Miriam" w:hint="cs"/>
                      <w:sz w:val="18"/>
                      <w:szCs w:val="18"/>
                      <w:rtl/>
                    </w:rPr>
                    <w:t xml:space="preserve">בדי הרשות </w:t>
                  </w:r>
                  <w:r>
                    <w:rPr>
                      <w:rFonts w:cs="Miriam"/>
                      <w:sz w:val="18"/>
                      <w:szCs w:val="18"/>
                      <w:rtl/>
                    </w:rPr>
                    <w:t xml:space="preserve">– </w:t>
                  </w:r>
                  <w:r>
                    <w:rPr>
                      <w:rFonts w:cs="Miriam" w:hint="cs"/>
                      <w:sz w:val="18"/>
                      <w:szCs w:val="18"/>
                      <w:rtl/>
                    </w:rPr>
                    <w:t>עובדי מדינה</w:t>
                  </w:r>
                </w:p>
                <w:p w:rsidR="00C620D2" w:rsidRDefault="00C620D2">
                  <w:pPr>
                    <w:spacing w:line="160" w:lineRule="exact"/>
                    <w:jc w:val="left"/>
                    <w:rPr>
                      <w:rFonts w:cs="Miriam" w:hint="cs"/>
                      <w:noProof/>
                      <w:sz w:val="18"/>
                      <w:szCs w:val="18"/>
                      <w:rtl/>
                    </w:rPr>
                  </w:pPr>
                  <w:r>
                    <w:rPr>
                      <w:rFonts w:cs="Miriam" w:hint="cs"/>
                      <w:noProof/>
                      <w:sz w:val="18"/>
                      <w:szCs w:val="18"/>
                      <w:rtl/>
                    </w:rPr>
                    <w:t>(תיקון מס' 13) תשע"ו-2015</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ובדי הרשות יהיו עובדי מדינה ויחולו עליהם הוראות חוק שירות המדינה (מינויים), תשי"ט-</w:t>
      </w:r>
      <w:r>
        <w:rPr>
          <w:rStyle w:val="default"/>
          <w:rFonts w:cs="FrankRuehl"/>
          <w:rtl/>
        </w:rPr>
        <w:t xml:space="preserve">1959, </w:t>
      </w:r>
      <w:r>
        <w:rPr>
          <w:rStyle w:val="default"/>
          <w:rFonts w:cs="FrankRuehl" w:hint="cs"/>
          <w:rtl/>
        </w:rPr>
        <w:t xml:space="preserve">ובלבד שיושב ראש </w:t>
      </w:r>
      <w:r>
        <w:rPr>
          <w:rStyle w:val="default"/>
          <w:rFonts w:cs="FrankRuehl"/>
          <w:rtl/>
        </w:rPr>
        <w:t>הר</w:t>
      </w:r>
      <w:r w:rsidR="00264395">
        <w:rPr>
          <w:rStyle w:val="default"/>
          <w:rFonts w:cs="FrankRuehl" w:hint="cs"/>
          <w:rtl/>
        </w:rPr>
        <w:t>שות יהיה מורשה, באישור השר</w:t>
      </w:r>
      <w:r>
        <w:rPr>
          <w:rStyle w:val="default"/>
          <w:rFonts w:cs="FrankRuehl" w:hint="cs"/>
          <w:rtl/>
        </w:rPr>
        <w:t>, ביחד עם חשב הרשות, לייצג את המדינה בעשיית חוזים מיוחדים עם עובדים.</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ובדי הרשות יפעלו לפי הוראות יושב ראש הרשות ובפיקוחו.</w:t>
      </w:r>
    </w:p>
    <w:p w:rsidR="0033204D" w:rsidRDefault="0033204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יופסק שירותו של עובד הרשות אלא בהסכמתו של יושב ראש הרשות או על פי הוראת בית המשפט או בית ד</w:t>
      </w:r>
      <w:r>
        <w:rPr>
          <w:rStyle w:val="default"/>
          <w:rFonts w:cs="FrankRuehl"/>
          <w:rtl/>
        </w:rPr>
        <w:t>ין</w:t>
      </w:r>
      <w:r>
        <w:rPr>
          <w:rStyle w:val="default"/>
          <w:rFonts w:cs="FrankRuehl" w:hint="cs"/>
          <w:rtl/>
        </w:rPr>
        <w:t xml:space="preserve"> מוסמך.</w:t>
      </w:r>
    </w:p>
    <w:p w:rsidR="00264395" w:rsidRPr="007F3DA5" w:rsidRDefault="00264395" w:rsidP="00264395">
      <w:pPr>
        <w:pStyle w:val="P00"/>
        <w:tabs>
          <w:tab w:val="clear" w:pos="6259"/>
        </w:tabs>
        <w:spacing w:before="0"/>
        <w:ind w:left="0" w:right="1134"/>
        <w:rPr>
          <w:rStyle w:val="default"/>
          <w:rFonts w:cs="FrankRuehl" w:hint="cs"/>
          <w:vanish/>
          <w:color w:val="FF0000"/>
          <w:sz w:val="20"/>
          <w:szCs w:val="20"/>
          <w:shd w:val="clear" w:color="auto" w:fill="FFFF99"/>
          <w:rtl/>
        </w:rPr>
      </w:pPr>
      <w:bookmarkStart w:id="119" w:name="Rov147"/>
      <w:r w:rsidRPr="007F3DA5">
        <w:rPr>
          <w:rStyle w:val="default"/>
          <w:rFonts w:cs="FrankRuehl" w:hint="cs"/>
          <w:vanish/>
          <w:color w:val="FF0000"/>
          <w:sz w:val="20"/>
          <w:szCs w:val="20"/>
          <w:shd w:val="clear" w:color="auto" w:fill="FFFF99"/>
          <w:rtl/>
        </w:rPr>
        <w:t>מיום 1.1.2016</w:t>
      </w:r>
    </w:p>
    <w:p w:rsidR="00264395" w:rsidRPr="007F3DA5" w:rsidRDefault="00264395" w:rsidP="00264395">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264395" w:rsidRPr="007F3DA5" w:rsidRDefault="00264395" w:rsidP="00264395">
      <w:pPr>
        <w:pStyle w:val="P00"/>
        <w:tabs>
          <w:tab w:val="clear" w:pos="6259"/>
        </w:tabs>
        <w:spacing w:before="0"/>
        <w:ind w:left="0" w:right="1134"/>
        <w:rPr>
          <w:rStyle w:val="default"/>
          <w:rFonts w:cs="FrankRuehl" w:hint="cs"/>
          <w:vanish/>
          <w:sz w:val="20"/>
          <w:szCs w:val="20"/>
          <w:shd w:val="clear" w:color="auto" w:fill="FFFF99"/>
          <w:rtl/>
        </w:rPr>
      </w:pPr>
      <w:hyperlink r:id="rId226"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87 (</w:t>
      </w:r>
      <w:hyperlink r:id="rId227"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264395" w:rsidRPr="00264395" w:rsidRDefault="00264395" w:rsidP="00264395">
      <w:pPr>
        <w:pStyle w:val="P00"/>
        <w:ind w:left="0" w:right="1134"/>
        <w:rPr>
          <w:rStyle w:val="default"/>
          <w:rFonts w:cs="FrankRuehl"/>
          <w:sz w:val="2"/>
          <w:szCs w:val="2"/>
          <w:shd w:val="clear" w:color="auto" w:fill="FFFF99"/>
          <w:rtl/>
        </w:rPr>
      </w:pPr>
      <w:r w:rsidRPr="007F3DA5">
        <w:rPr>
          <w:rStyle w:val="default"/>
          <w:rFonts w:cs="FrankRuehl"/>
          <w:vanish/>
          <w:sz w:val="22"/>
          <w:szCs w:val="22"/>
          <w:shd w:val="clear" w:color="auto" w:fill="FFFF99"/>
          <w:rtl/>
        </w:rPr>
        <w:tab/>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ע</w:t>
      </w:r>
      <w:r w:rsidRPr="007F3DA5">
        <w:rPr>
          <w:rStyle w:val="default"/>
          <w:rFonts w:cs="FrankRuehl" w:hint="cs"/>
          <w:vanish/>
          <w:sz w:val="22"/>
          <w:szCs w:val="22"/>
          <w:shd w:val="clear" w:color="auto" w:fill="FFFF99"/>
          <w:rtl/>
        </w:rPr>
        <w:t>ובדי הרשות יהיו עובדי מדינה ויחולו עליהם הוראות חוק שירות המדינה (מינויים), תשי"ט-</w:t>
      </w:r>
      <w:r w:rsidRPr="007F3DA5">
        <w:rPr>
          <w:rStyle w:val="default"/>
          <w:rFonts w:cs="FrankRuehl"/>
          <w:vanish/>
          <w:sz w:val="22"/>
          <w:szCs w:val="22"/>
          <w:shd w:val="clear" w:color="auto" w:fill="FFFF99"/>
          <w:rtl/>
        </w:rPr>
        <w:t xml:space="preserve">1959, </w:t>
      </w:r>
      <w:r w:rsidRPr="007F3DA5">
        <w:rPr>
          <w:rStyle w:val="default"/>
          <w:rFonts w:cs="FrankRuehl" w:hint="cs"/>
          <w:vanish/>
          <w:sz w:val="22"/>
          <w:szCs w:val="22"/>
          <w:shd w:val="clear" w:color="auto" w:fill="FFFF99"/>
          <w:rtl/>
        </w:rPr>
        <w:t xml:space="preserve">ובלבד שיושב ראש </w:t>
      </w:r>
      <w:r w:rsidRPr="007F3DA5">
        <w:rPr>
          <w:rStyle w:val="default"/>
          <w:rFonts w:cs="FrankRuehl"/>
          <w:vanish/>
          <w:sz w:val="22"/>
          <w:szCs w:val="22"/>
          <w:shd w:val="clear" w:color="auto" w:fill="FFFF99"/>
          <w:rtl/>
        </w:rPr>
        <w:t>הר</w:t>
      </w:r>
      <w:r w:rsidRPr="007F3DA5">
        <w:rPr>
          <w:rStyle w:val="default"/>
          <w:rFonts w:cs="FrankRuehl" w:hint="cs"/>
          <w:vanish/>
          <w:sz w:val="22"/>
          <w:szCs w:val="22"/>
          <w:shd w:val="clear" w:color="auto" w:fill="FFFF99"/>
          <w:rtl/>
        </w:rPr>
        <w:t xml:space="preserve">שות יהיה מורשה, באישור </w:t>
      </w:r>
      <w:r w:rsidRPr="007F3DA5">
        <w:rPr>
          <w:rStyle w:val="default"/>
          <w:rFonts w:cs="FrankRuehl" w:hint="cs"/>
          <w:strike/>
          <w:vanish/>
          <w:sz w:val="22"/>
          <w:szCs w:val="22"/>
          <w:shd w:val="clear" w:color="auto" w:fill="FFFF99"/>
          <w:rtl/>
        </w:rPr>
        <w:t>השרים</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השר</w:t>
      </w:r>
      <w:r w:rsidRPr="007F3DA5">
        <w:rPr>
          <w:rStyle w:val="default"/>
          <w:rFonts w:cs="FrankRuehl" w:hint="cs"/>
          <w:vanish/>
          <w:sz w:val="22"/>
          <w:szCs w:val="22"/>
          <w:shd w:val="clear" w:color="auto" w:fill="FFFF99"/>
          <w:rtl/>
        </w:rPr>
        <w:t>, ביחד עם חשב הרשות, לייצג את המדינה בעשיית חוזים מיוחדים עם עובדים.</w:t>
      </w:r>
      <w:bookmarkEnd w:id="119"/>
    </w:p>
    <w:p w:rsidR="0033204D" w:rsidRDefault="0033204D" w:rsidP="00264395">
      <w:pPr>
        <w:pStyle w:val="P00"/>
        <w:spacing w:before="72"/>
        <w:ind w:left="0" w:right="1134"/>
        <w:rPr>
          <w:rStyle w:val="default"/>
          <w:rFonts w:cs="FrankRuehl"/>
          <w:rtl/>
        </w:rPr>
      </w:pPr>
      <w:bookmarkStart w:id="120" w:name="Seif44"/>
      <w:bookmarkEnd w:id="120"/>
      <w:r>
        <w:rPr>
          <w:lang w:val="he-IL"/>
        </w:rPr>
        <w:pict>
          <v:rect id="_x0000_s2093" style="position:absolute;left:0;text-align:left;margin-left:464.5pt;margin-top:8.05pt;width:75.05pt;height:13.85pt;z-index:251590656"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עס</w:t>
                  </w:r>
                  <w:r>
                    <w:rPr>
                      <w:rFonts w:cs="Miriam" w:hint="cs"/>
                      <w:sz w:val="18"/>
                      <w:szCs w:val="18"/>
                      <w:rtl/>
                    </w:rPr>
                    <w:t>קאות הרשות</w:t>
                  </w:r>
                </w:p>
              </w:txbxContent>
            </v:textbox>
            <w10:anchorlock/>
          </v:rect>
        </w:pict>
      </w:r>
      <w:r>
        <w:rPr>
          <w:rStyle w:val="big-number"/>
          <w:rFonts w:cs="Miriam"/>
          <w:rtl/>
        </w:rPr>
        <w:t>44.</w:t>
      </w:r>
      <w:r>
        <w:rPr>
          <w:rStyle w:val="big-number"/>
          <w:rFonts w:cs="Miriam"/>
          <w:rtl/>
        </w:rPr>
        <w:tab/>
      </w:r>
      <w:r>
        <w:rPr>
          <w:rStyle w:val="default"/>
          <w:rFonts w:cs="FrankRuehl"/>
          <w:rtl/>
        </w:rPr>
        <w:t>לצ</w:t>
      </w:r>
      <w:r>
        <w:rPr>
          <w:rStyle w:val="default"/>
          <w:rFonts w:cs="FrankRuehl" w:hint="cs"/>
          <w:rtl/>
        </w:rPr>
        <w:t>ורך ביצוע הוראות חוק זה מורשה יושב ראש הרשות, ביחד עם חשב הרשות, לייצג את המ</w:t>
      </w:r>
      <w:r>
        <w:rPr>
          <w:rStyle w:val="default"/>
          <w:rFonts w:cs="FrankRuehl"/>
          <w:rtl/>
        </w:rPr>
        <w:t>מ</w:t>
      </w:r>
      <w:r>
        <w:rPr>
          <w:rStyle w:val="default"/>
          <w:rFonts w:cs="FrankRuehl" w:hint="cs"/>
          <w:rtl/>
        </w:rPr>
        <w:t>שלה בעסקאות כאמור בסעיפים 4 ו-5 לחוק נכסי המדינה, תשי"א-</w:t>
      </w:r>
      <w:r>
        <w:rPr>
          <w:rStyle w:val="default"/>
          <w:rFonts w:cs="FrankRuehl"/>
          <w:rtl/>
        </w:rPr>
        <w:t xml:space="preserve">1951, </w:t>
      </w:r>
      <w:r>
        <w:rPr>
          <w:rStyle w:val="default"/>
          <w:rFonts w:cs="FrankRuehl" w:hint="cs"/>
          <w:rtl/>
        </w:rPr>
        <w:t>למעט עסקאות במקרקעין, ולחתום בשם</w:t>
      </w:r>
      <w:r>
        <w:rPr>
          <w:rStyle w:val="default"/>
          <w:rFonts w:cs="FrankRuehl"/>
          <w:rtl/>
        </w:rPr>
        <w:t xml:space="preserve"> ה</w:t>
      </w:r>
      <w:r>
        <w:rPr>
          <w:rStyle w:val="default"/>
          <w:rFonts w:cs="FrankRuehl" w:hint="cs"/>
          <w:rtl/>
        </w:rPr>
        <w:t>מדינה על מסמכים הנוגעים לעסקאות כאמור.</w:t>
      </w:r>
    </w:p>
    <w:p w:rsidR="0033204D" w:rsidRDefault="0033204D">
      <w:pPr>
        <w:pStyle w:val="medium2-header"/>
        <w:keepLines w:val="0"/>
        <w:spacing w:before="72"/>
        <w:ind w:left="0" w:right="1134"/>
        <w:rPr>
          <w:rFonts w:cs="FrankRuehl"/>
          <w:noProof/>
          <w:rtl/>
        </w:rPr>
      </w:pPr>
      <w:bookmarkStart w:id="121" w:name="med4"/>
      <w:bookmarkEnd w:id="121"/>
      <w:r>
        <w:rPr>
          <w:rFonts w:cs="FrankRuehl"/>
          <w:noProof/>
          <w:rtl/>
        </w:rPr>
        <w:t>פר</w:t>
      </w:r>
      <w:r>
        <w:rPr>
          <w:rFonts w:cs="FrankRuehl" w:hint="cs"/>
          <w:noProof/>
          <w:rtl/>
        </w:rPr>
        <w:t xml:space="preserve">ק ה' </w:t>
      </w:r>
      <w:r>
        <w:rPr>
          <w:rFonts w:cs="FrankRuehl"/>
          <w:noProof/>
          <w:rtl/>
        </w:rPr>
        <w:t xml:space="preserve">– </w:t>
      </w:r>
      <w:r>
        <w:rPr>
          <w:rFonts w:cs="FrankRuehl" w:hint="cs"/>
          <w:noProof/>
          <w:rtl/>
        </w:rPr>
        <w:t>סמכות להיכנס למקרקעין לביצוע עבודות</w:t>
      </w:r>
    </w:p>
    <w:p w:rsidR="0033204D" w:rsidRDefault="0033204D">
      <w:pPr>
        <w:pStyle w:val="P00"/>
        <w:spacing w:before="72"/>
        <w:ind w:left="0" w:right="1134"/>
        <w:rPr>
          <w:rStyle w:val="default"/>
          <w:rFonts w:cs="FrankRuehl"/>
          <w:rtl/>
        </w:rPr>
      </w:pPr>
      <w:bookmarkStart w:id="122" w:name="Seif45"/>
      <w:bookmarkEnd w:id="122"/>
      <w:r>
        <w:rPr>
          <w:lang w:val="he-IL"/>
        </w:rPr>
        <w:pict>
          <v:rect id="_x0000_s2094" style="position:absolute;left:0;text-align:left;margin-left:464.5pt;margin-top:8.05pt;width:75.05pt;height:27.5pt;z-index:251591680"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הר</w:t>
                  </w:r>
                  <w:r>
                    <w:rPr>
                      <w:rFonts w:cs="Miriam" w:hint="cs"/>
                      <w:sz w:val="18"/>
                      <w:szCs w:val="18"/>
                      <w:rtl/>
                    </w:rPr>
                    <w:t>שאה ל</w:t>
                  </w:r>
                  <w:r>
                    <w:rPr>
                      <w:rFonts w:cs="Miriam"/>
                      <w:sz w:val="18"/>
                      <w:szCs w:val="18"/>
                      <w:rtl/>
                    </w:rPr>
                    <w:t>בי</w:t>
                  </w:r>
                  <w:r>
                    <w:rPr>
                      <w:rFonts w:cs="Miriam" w:hint="cs"/>
                      <w:sz w:val="18"/>
                      <w:szCs w:val="18"/>
                      <w:rtl/>
                    </w:rPr>
                    <w:t>צוע עבודות והקמת מיתקני חשמל</w:t>
                  </w:r>
                </w:p>
              </w:txbxContent>
            </v:textbox>
            <w10:anchorlock/>
          </v:rect>
        </w:pict>
      </w:r>
      <w:r>
        <w:rPr>
          <w:rStyle w:val="big-number"/>
          <w:rFonts w:cs="Miriam"/>
          <w:rtl/>
        </w:rPr>
        <w:t>45.</w:t>
      </w:r>
      <w:r>
        <w:rPr>
          <w:rStyle w:val="big-number"/>
          <w:rFonts w:cs="Miriam"/>
          <w:rtl/>
        </w:rPr>
        <w:tab/>
      </w:r>
      <w:r>
        <w:rPr>
          <w:rStyle w:val="default"/>
          <w:rFonts w:cs="FrankRuehl"/>
          <w:rtl/>
        </w:rPr>
        <w:t>בנ</w:t>
      </w:r>
      <w:r>
        <w:rPr>
          <w:rStyle w:val="default"/>
          <w:rFonts w:cs="FrankRuehl" w:hint="cs"/>
          <w:rtl/>
        </w:rPr>
        <w:t>וסף להוראות כל דין, ביצוע עבודות והקמת מיתקנים כאמור בסעיף 145(ו) לחוק התכנון והתקנות לפיו, על ידי בעל רשיון, טעונים הרשאה מאת המנהל.</w:t>
      </w:r>
    </w:p>
    <w:p w:rsidR="0033204D" w:rsidRDefault="0033204D">
      <w:pPr>
        <w:pStyle w:val="P00"/>
        <w:spacing w:before="72"/>
        <w:ind w:left="0" w:right="1134"/>
        <w:rPr>
          <w:rStyle w:val="default"/>
          <w:rFonts w:cs="FrankRuehl"/>
          <w:rtl/>
        </w:rPr>
      </w:pPr>
      <w:bookmarkStart w:id="123" w:name="Seif46"/>
      <w:bookmarkEnd w:id="123"/>
      <w:r>
        <w:rPr>
          <w:lang w:val="he-IL"/>
        </w:rPr>
        <w:pict>
          <v:rect id="_x0000_s2095" style="position:absolute;left:0;text-align:left;margin-left:464.5pt;margin-top:8.05pt;width:75.05pt;height:28.2pt;z-index:251592704"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סמ</w:t>
                  </w:r>
                  <w:r>
                    <w:rPr>
                      <w:rFonts w:cs="Miriam" w:hint="cs"/>
                      <w:sz w:val="18"/>
                      <w:szCs w:val="18"/>
                      <w:rtl/>
                    </w:rPr>
                    <w:t>כות כניסה למקרקעין וביצוע עבודות בהם</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צורך מילוי תנאי רשיונו, רשאי בעל רשיון, אם קיבל לכך את הסכמ</w:t>
      </w:r>
      <w:r>
        <w:rPr>
          <w:rStyle w:val="default"/>
          <w:rFonts w:cs="FrankRuehl"/>
          <w:rtl/>
        </w:rPr>
        <w:t xml:space="preserve">ת </w:t>
      </w:r>
      <w:r>
        <w:rPr>
          <w:rStyle w:val="default"/>
          <w:rFonts w:cs="FrankRuehl" w:hint="cs"/>
          <w:rtl/>
        </w:rPr>
        <w:t>בעל המקרקע</w:t>
      </w:r>
      <w:r>
        <w:rPr>
          <w:rStyle w:val="default"/>
          <w:rFonts w:cs="FrankRuehl"/>
          <w:rtl/>
        </w:rPr>
        <w:t>י</w:t>
      </w:r>
      <w:r>
        <w:rPr>
          <w:rStyle w:val="default"/>
          <w:rFonts w:cs="FrankRuehl" w:hint="cs"/>
          <w:rtl/>
        </w:rPr>
        <w:t>ן, להיכנס למקרקעין, בין מקרקעין ציבוריים ובין מקרקעין פרטיים ולבצע בהם פעולות אלה:</w:t>
      </w:r>
    </w:p>
    <w:p w:rsidR="0033204D" w:rsidRDefault="0033204D">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ערוך מדידות ובדיקות כנדרש;</w:t>
      </w:r>
    </w:p>
    <w:p w:rsidR="0033204D" w:rsidRDefault="0033204D">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הקים ולהעביר רשתות חשמל במקרקעין ולהקים בהם עמודים;</w:t>
      </w:r>
    </w:p>
    <w:p w:rsidR="0033204D" w:rsidRDefault="0033204D">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התקין, לבנות או להציב מיתקן חשמל במקרקעין;</w:t>
      </w:r>
    </w:p>
    <w:p w:rsidR="0033204D" w:rsidRDefault="0033204D">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חפור, להסיר אבן, א</w:t>
      </w:r>
      <w:r>
        <w:rPr>
          <w:rStyle w:val="default"/>
          <w:rFonts w:cs="FrankRuehl"/>
          <w:rtl/>
        </w:rPr>
        <w:t>דמ</w:t>
      </w:r>
      <w:r>
        <w:rPr>
          <w:rStyle w:val="default"/>
          <w:rFonts w:cs="FrankRuehl" w:hint="cs"/>
          <w:rtl/>
        </w:rPr>
        <w:t>ה ועץ ולבצ</w:t>
      </w:r>
      <w:r>
        <w:rPr>
          <w:rStyle w:val="default"/>
          <w:rFonts w:cs="FrankRuehl"/>
          <w:rtl/>
        </w:rPr>
        <w:t>ע</w:t>
      </w:r>
      <w:r>
        <w:rPr>
          <w:rStyle w:val="default"/>
          <w:rFonts w:cs="FrankRuehl" w:hint="cs"/>
          <w:rtl/>
        </w:rPr>
        <w:t xml:space="preserve"> פעולות נילוות אחרות הדרושות להפעלת הסמכויות האמורות בפסקאות (2) ו-(3);</w:t>
      </w:r>
    </w:p>
    <w:p w:rsidR="0033204D" w:rsidRDefault="0033204D">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הסיר או לגזום, מסביב לכל מיתקן חשמל או רשת חשמל קיימים או מתוכננים, כל צמח המפריע לבנייתו, לקיומו או לפעילותו התקינה של מיתקן חשמל או של רשת חשמל;</w:t>
      </w:r>
    </w:p>
    <w:p w:rsidR="0033204D" w:rsidRDefault="0033204D">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בצע בדיקה, תיק</w:t>
      </w:r>
      <w:r>
        <w:rPr>
          <w:rStyle w:val="default"/>
          <w:rFonts w:cs="FrankRuehl"/>
          <w:rtl/>
        </w:rPr>
        <w:t>ון</w:t>
      </w:r>
      <w:r>
        <w:rPr>
          <w:rStyle w:val="default"/>
          <w:rFonts w:cs="FrankRuehl" w:hint="cs"/>
          <w:rtl/>
        </w:rPr>
        <w:t xml:space="preserve">, או הסרה </w:t>
      </w:r>
      <w:r>
        <w:rPr>
          <w:rStyle w:val="default"/>
          <w:rFonts w:cs="FrankRuehl"/>
          <w:rtl/>
        </w:rPr>
        <w:t>ש</w:t>
      </w:r>
      <w:r>
        <w:rPr>
          <w:rStyle w:val="default"/>
          <w:rFonts w:cs="FrankRuehl" w:hint="cs"/>
          <w:rtl/>
        </w:rPr>
        <w:t>ל מיתקן חשמל הנמצא במקרקעין וכן לבצע בו שינוי שאין בו משום פגיעה בהיקף השימוש באותם מקרקעין;</w:t>
      </w:r>
    </w:p>
    <w:p w:rsidR="0033204D" w:rsidRDefault="0033204D">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חפור תעלות, מנהרות ומעברים על-קרקעיים ותת-קרקעיים;</w:t>
      </w:r>
    </w:p>
    <w:p w:rsidR="0033204D" w:rsidRDefault="0033204D">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הניח כבלים ולהעביר צינורות במקרקעין;</w:t>
      </w:r>
    </w:p>
    <w:p w:rsidR="0033204D" w:rsidRDefault="0033204D">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(9)</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פתוח ולהכשיר כל דרך לשם ביצוע עבודות חשמל</w:t>
      </w:r>
      <w:r>
        <w:rPr>
          <w:rStyle w:val="default"/>
          <w:rFonts w:cs="FrankRuehl"/>
          <w:rtl/>
        </w:rPr>
        <w:t xml:space="preserve"> ב</w:t>
      </w:r>
      <w:r>
        <w:rPr>
          <w:rStyle w:val="default"/>
          <w:rFonts w:cs="FrankRuehl" w:hint="cs"/>
          <w:rtl/>
        </w:rPr>
        <w:t>מקרקעין וב</w:t>
      </w:r>
      <w:r>
        <w:rPr>
          <w:rStyle w:val="default"/>
          <w:rFonts w:cs="FrankRuehl"/>
          <w:rtl/>
        </w:rPr>
        <w:t>ל</w:t>
      </w:r>
      <w:r>
        <w:rPr>
          <w:rStyle w:val="default"/>
          <w:rFonts w:cs="FrankRuehl" w:hint="cs"/>
          <w:rtl/>
        </w:rPr>
        <w:t>בד שמיד עם השלמת העבודה יחזיר את הדרך למצב הקודם;</w:t>
      </w:r>
    </w:p>
    <w:p w:rsidR="0033204D" w:rsidRDefault="0033204D">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פסקה זו, "דרך" </w:t>
      </w:r>
      <w:r>
        <w:rPr>
          <w:rStyle w:val="default"/>
          <w:rFonts w:cs="FrankRuehl"/>
          <w:rtl/>
        </w:rPr>
        <w:t xml:space="preserve">– </w:t>
      </w:r>
      <w:r>
        <w:rPr>
          <w:rStyle w:val="default"/>
          <w:rFonts w:cs="FrankRuehl" w:hint="cs"/>
          <w:rtl/>
        </w:rPr>
        <w:t>לרבות מסילה, כביש, רחוב, סמטה, כיכר, מעבר, גשר או מקום פתוח שיש לציבור זכות מעבר בהם;</w:t>
      </w:r>
    </w:p>
    <w:p w:rsidR="0033204D" w:rsidRDefault="0033204D">
      <w:pPr>
        <w:pStyle w:val="P22"/>
        <w:spacing w:before="72"/>
        <w:ind w:left="1021" w:right="1134"/>
        <w:rPr>
          <w:rStyle w:val="default"/>
          <w:rFonts w:cs="FrankRuehl"/>
          <w:rtl/>
        </w:rPr>
      </w:pPr>
      <w:r>
        <w:rPr>
          <w:rStyle w:val="default"/>
          <w:rFonts w:cs="FrankRuehl"/>
          <w:rtl/>
        </w:rPr>
        <w:t>(10)</w:t>
      </w:r>
      <w:r>
        <w:rPr>
          <w:rStyle w:val="default"/>
          <w:rFonts w:cs="FrankRuehl"/>
          <w:rtl/>
        </w:rPr>
        <w:tab/>
        <w:t>ל</w:t>
      </w:r>
      <w:r>
        <w:rPr>
          <w:rStyle w:val="default"/>
          <w:rFonts w:cs="FrankRuehl" w:hint="cs"/>
          <w:rtl/>
        </w:rPr>
        <w:t>הסיר כל מיתקן המפריע שלא כדין לפעילות תקינה של בעל הרשיון למילוי תנאי הרשיון ול</w:t>
      </w:r>
      <w:r>
        <w:rPr>
          <w:rStyle w:val="default"/>
          <w:rFonts w:cs="FrankRuehl"/>
          <w:rtl/>
        </w:rPr>
        <w:t>הס</w:t>
      </w:r>
      <w:r>
        <w:rPr>
          <w:rStyle w:val="default"/>
          <w:rFonts w:cs="FrankRuehl" w:hint="cs"/>
          <w:rtl/>
        </w:rPr>
        <w:t>יר כל מכשו</w:t>
      </w:r>
      <w:r>
        <w:rPr>
          <w:rStyle w:val="default"/>
          <w:rFonts w:cs="FrankRuehl"/>
          <w:rtl/>
        </w:rPr>
        <w:t>ל</w:t>
      </w:r>
      <w:r>
        <w:rPr>
          <w:rStyle w:val="default"/>
          <w:rFonts w:cs="FrankRuehl" w:hint="cs"/>
          <w:rtl/>
        </w:rPr>
        <w:t xml:space="preserve"> המפריע לפעילות כאמור;</w:t>
      </w:r>
    </w:p>
    <w:p w:rsidR="0033204D" w:rsidRDefault="0033204D">
      <w:pPr>
        <w:pStyle w:val="P22"/>
        <w:spacing w:before="72"/>
        <w:ind w:left="1021" w:right="1134"/>
        <w:rPr>
          <w:rStyle w:val="default"/>
          <w:rFonts w:cs="FrankRuehl"/>
          <w:rtl/>
        </w:rPr>
      </w:pPr>
      <w:r>
        <w:rPr>
          <w:rStyle w:val="default"/>
          <w:rFonts w:cs="FrankRuehl"/>
          <w:rtl/>
        </w:rPr>
        <w:t>(11)</w:t>
      </w:r>
      <w:r>
        <w:rPr>
          <w:rStyle w:val="default"/>
          <w:rFonts w:cs="FrankRuehl"/>
          <w:rtl/>
        </w:rPr>
        <w:tab/>
        <w:t>ל</w:t>
      </w:r>
      <w:r>
        <w:rPr>
          <w:rStyle w:val="default"/>
          <w:rFonts w:cs="FrankRuehl" w:hint="cs"/>
          <w:rtl/>
        </w:rPr>
        <w:t>התקין ולבנות תאים, שוחות, תחנות השנאה, ארגזי חלוקה, הסתעפות, חיבורים וכל מיתקן חשמלי נוסף או אחר שיידרש לשם הקמת הרשת, תפעולה, שיפורה, הרחבתה</w:t>
      </w:r>
      <w:r>
        <w:rPr>
          <w:rFonts w:cs="FrankRuehl"/>
          <w:sz w:val="26"/>
          <w:rtl/>
        </w:rPr>
        <w:t> </w:t>
      </w:r>
      <w:r>
        <w:rPr>
          <w:rStyle w:val="default"/>
          <w:rFonts w:cs="FrankRuehl"/>
          <w:rtl/>
        </w:rPr>
        <w:t xml:space="preserve"> ו</w:t>
      </w:r>
      <w:r>
        <w:rPr>
          <w:rStyle w:val="default"/>
          <w:rFonts w:cs="FrankRuehl" w:hint="cs"/>
          <w:rtl/>
        </w:rPr>
        <w:t>תיקונה;</w:t>
      </w:r>
    </w:p>
    <w:p w:rsidR="0033204D" w:rsidRDefault="0033204D">
      <w:pPr>
        <w:pStyle w:val="P22"/>
        <w:spacing w:before="72"/>
        <w:ind w:left="1021" w:right="1134"/>
        <w:rPr>
          <w:rStyle w:val="default"/>
          <w:rFonts w:cs="FrankRuehl"/>
          <w:rtl/>
        </w:rPr>
      </w:pPr>
      <w:r>
        <w:rPr>
          <w:rStyle w:val="default"/>
          <w:rFonts w:cs="FrankRuehl" w:hint="cs"/>
          <w:rtl/>
        </w:rPr>
        <w:t>(12)</w:t>
      </w:r>
      <w:r>
        <w:rPr>
          <w:rStyle w:val="default"/>
          <w:rFonts w:cs="FrankRuehl"/>
          <w:rtl/>
        </w:rPr>
        <w:tab/>
        <w:t>ב</w:t>
      </w:r>
      <w:r>
        <w:rPr>
          <w:rStyle w:val="default"/>
          <w:rFonts w:cs="FrankRuehl" w:hint="cs"/>
          <w:rtl/>
        </w:rPr>
        <w:t>כפוף לאמור בכל דין, להקים רשת</w:t>
      </w:r>
      <w:r>
        <w:rPr>
          <w:rStyle w:val="default"/>
          <w:rFonts w:cs="FrankRuehl"/>
          <w:rtl/>
        </w:rPr>
        <w:t>ות</w:t>
      </w:r>
      <w:r>
        <w:rPr>
          <w:rStyle w:val="default"/>
          <w:rFonts w:cs="FrankRuehl" w:hint="cs"/>
          <w:rtl/>
        </w:rPr>
        <w:t xml:space="preserve"> תקשורת</w:t>
      </w:r>
      <w:r>
        <w:rPr>
          <w:rStyle w:val="default"/>
          <w:rFonts w:cs="FrankRuehl"/>
          <w:rtl/>
        </w:rPr>
        <w:t xml:space="preserve"> ב</w:t>
      </w:r>
      <w:r>
        <w:rPr>
          <w:rStyle w:val="default"/>
          <w:rFonts w:cs="FrankRuehl" w:hint="cs"/>
          <w:rtl/>
        </w:rPr>
        <w:t>מקרקעין;</w:t>
      </w:r>
    </w:p>
    <w:p w:rsidR="0033204D" w:rsidRDefault="0033204D">
      <w:pPr>
        <w:pStyle w:val="P22"/>
        <w:spacing w:before="72"/>
        <w:ind w:left="1021" w:right="1134"/>
        <w:rPr>
          <w:rStyle w:val="default"/>
          <w:rFonts w:cs="FrankRuehl"/>
          <w:rtl/>
        </w:rPr>
      </w:pPr>
      <w:r>
        <w:rPr>
          <w:rStyle w:val="default"/>
          <w:rFonts w:cs="FrankRuehl" w:hint="cs"/>
          <w:rtl/>
        </w:rPr>
        <w:t>(13)</w:t>
      </w:r>
      <w:r>
        <w:rPr>
          <w:rStyle w:val="default"/>
          <w:rFonts w:cs="FrankRuehl"/>
          <w:rtl/>
        </w:rPr>
        <w:tab/>
        <w:t>ל</w:t>
      </w:r>
      <w:r>
        <w:rPr>
          <w:rStyle w:val="default"/>
          <w:rFonts w:cs="FrankRuehl" w:hint="cs"/>
          <w:rtl/>
        </w:rPr>
        <w:t>עבור ברכב במקרקעין, הנמצאים בסמוך למקום שבו נדרש לבצע פעולות המפורטות בפסקאות (1) עד (12).</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נתן בעל המקרקעין הסכמתו לביצוע הפעולות לפי סעיף קטן (א), יהיה בעל הרשיון רשאי להיכנס למקרקעין לצורך מילוי תנאי רשיונו ולבצע בהם את</w:t>
      </w:r>
      <w:r>
        <w:rPr>
          <w:rStyle w:val="default"/>
          <w:rFonts w:cs="FrankRuehl"/>
          <w:rtl/>
        </w:rPr>
        <w:t xml:space="preserve"> ה</w:t>
      </w:r>
      <w:r>
        <w:rPr>
          <w:rStyle w:val="default"/>
          <w:rFonts w:cs="FrankRuehl" w:hint="cs"/>
          <w:rtl/>
        </w:rPr>
        <w:t>פעולות האמורות, אם קיבל הרשאה לכך מאת המנהל כאמור בסעיף 47.</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בואו ליתן הרשאה לפי סעיף קטן (א) להיכנס למקרקעין פרטיים לביצוע עבודות שאינן לצורך אותם מקרקעין, ישקול המנהל, בין היתר, קיומה של אפשרות חלופית לביצוע אותן עבודות.</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ניסה על פי סעיף זה ל</w:t>
      </w:r>
      <w:r>
        <w:rPr>
          <w:rStyle w:val="default"/>
          <w:rFonts w:cs="FrankRuehl"/>
          <w:rtl/>
        </w:rPr>
        <w:t>מי</w:t>
      </w:r>
      <w:r>
        <w:rPr>
          <w:rStyle w:val="default"/>
          <w:rFonts w:cs="FrankRuehl" w:hint="cs"/>
          <w:rtl/>
        </w:rPr>
        <w:t>תקן בטחוני</w:t>
      </w:r>
      <w:r>
        <w:rPr>
          <w:rStyle w:val="default"/>
          <w:rFonts w:cs="FrankRuehl"/>
          <w:rtl/>
        </w:rPr>
        <w:t xml:space="preserve">, </w:t>
      </w:r>
      <w:r>
        <w:rPr>
          <w:rStyle w:val="default"/>
          <w:rFonts w:cs="FrankRuehl" w:hint="cs"/>
          <w:rtl/>
        </w:rPr>
        <w:t>טעונה אישור מראש של הגוף המוסמך לכך על פי דין, לגבי אותו מיתקן.</w:t>
      </w:r>
    </w:p>
    <w:p w:rsidR="0033204D" w:rsidRDefault="0033204D">
      <w:pPr>
        <w:pStyle w:val="P00"/>
        <w:spacing w:before="72"/>
        <w:ind w:left="0" w:right="1134"/>
        <w:rPr>
          <w:rStyle w:val="default"/>
          <w:rFonts w:cs="FrankRuehl"/>
          <w:rtl/>
        </w:rPr>
      </w:pPr>
      <w:bookmarkStart w:id="124" w:name="Seif47"/>
      <w:bookmarkEnd w:id="124"/>
      <w:r>
        <w:rPr>
          <w:lang w:val="he-IL"/>
        </w:rPr>
        <w:pict>
          <v:rect id="_x0000_s2096" style="position:absolute;left:0;text-align:left;margin-left:464.5pt;margin-top:8.05pt;width:75.05pt;height:19.4pt;z-index:251593728"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הו</w:t>
                  </w:r>
                  <w:r>
                    <w:rPr>
                      <w:rFonts w:cs="Miriam" w:hint="cs"/>
                      <w:sz w:val="18"/>
                      <w:szCs w:val="18"/>
                      <w:rtl/>
                    </w:rPr>
                    <w:t>דעה על כוונה להיכנס למקרקעין</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יקש בעל רשיון מהמנהל לתת הרשאה לפי סעיף 46(ב), יודיע על כך המנהל לבעל המקרקעין ויתן לו הזדמנות להשמיע טענותיו.</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תן המנהל הרשאה לפי סעיף 46(ב),</w:t>
      </w:r>
      <w:r>
        <w:rPr>
          <w:rStyle w:val="default"/>
          <w:rFonts w:cs="FrankRuehl"/>
          <w:rtl/>
        </w:rPr>
        <w:t xml:space="preserve"> </w:t>
      </w:r>
      <w:r>
        <w:rPr>
          <w:rStyle w:val="default"/>
          <w:rFonts w:cs="FrankRuehl" w:hint="cs"/>
          <w:rtl/>
        </w:rPr>
        <w:t>יודיע על כך לבעל המק</w:t>
      </w:r>
      <w:r>
        <w:rPr>
          <w:rStyle w:val="default"/>
          <w:rFonts w:cs="FrankRuehl"/>
          <w:rtl/>
        </w:rPr>
        <w:t>רק</w:t>
      </w:r>
      <w:r>
        <w:rPr>
          <w:rStyle w:val="default"/>
          <w:rFonts w:cs="FrankRuehl" w:hint="cs"/>
          <w:rtl/>
        </w:rPr>
        <w:t>עין בצירוף נימוקים, ויפרסם את ההודעה בשני עיתונים יומיים כאמור בסעיף 1א בחוק התכנון; בהודעה יצוין המועד שבו רשאי בעל הרשיון להיכנס למקרקעין.</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ייכנס בעל רשיון למקרקעין כל עוד לא חלפו 25 ימים מהיום שבו נמסרה ההודעה על ההרשאה לבע</w:t>
      </w:r>
      <w:r>
        <w:rPr>
          <w:rStyle w:val="default"/>
          <w:rFonts w:cs="FrankRuehl"/>
          <w:rtl/>
        </w:rPr>
        <w:t>ל</w:t>
      </w:r>
      <w:r>
        <w:rPr>
          <w:rStyle w:val="default"/>
          <w:rFonts w:cs="FrankRuehl" w:hint="cs"/>
          <w:rtl/>
        </w:rPr>
        <w:t xml:space="preserve"> המקרקעין, אלא אם כן</w:t>
      </w:r>
      <w:r>
        <w:rPr>
          <w:rStyle w:val="default"/>
          <w:rFonts w:cs="FrankRuehl"/>
          <w:rtl/>
        </w:rPr>
        <w:t xml:space="preserve"> ק</w:t>
      </w:r>
      <w:r>
        <w:rPr>
          <w:rStyle w:val="default"/>
          <w:rFonts w:cs="FrankRuehl" w:hint="cs"/>
          <w:rtl/>
        </w:rPr>
        <w:t>בע המנהל תקופה קצרה מזו, מטעמים מיוחדים שיירשמו.</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על רשיון המתכוון לבצע עבודות לפי פרק זה במקרקעין ציבוריים יודיע על כך לבעל המקרקעין ולמוסד התכנון שבתחומו נמצאים המקרקעין.</w:t>
      </w:r>
    </w:p>
    <w:p w:rsidR="0033204D" w:rsidRDefault="0033204D">
      <w:pPr>
        <w:pStyle w:val="P00"/>
        <w:spacing w:before="72"/>
        <w:ind w:left="0" w:right="1134"/>
        <w:rPr>
          <w:rStyle w:val="default"/>
          <w:rFonts w:cs="FrankRuehl"/>
          <w:rtl/>
        </w:rPr>
      </w:pPr>
      <w:bookmarkStart w:id="125" w:name="Seif48"/>
      <w:bookmarkEnd w:id="125"/>
      <w:r>
        <w:rPr>
          <w:lang w:val="he-IL"/>
        </w:rPr>
        <w:pict>
          <v:rect id="_x0000_s2097" style="position:absolute;left:0;text-align:left;margin-left:464.5pt;margin-top:8.05pt;width:75.05pt;height:8pt;z-index:251594752"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מקרקעין הרואה עצמו נפגע ממתן הרשאה ל</w:t>
      </w:r>
      <w:r>
        <w:rPr>
          <w:rStyle w:val="default"/>
          <w:rFonts w:cs="FrankRuehl"/>
          <w:rtl/>
        </w:rPr>
        <w:t>פי</w:t>
      </w:r>
      <w:r>
        <w:rPr>
          <w:rStyle w:val="default"/>
          <w:rFonts w:cs="FrankRuehl" w:hint="cs"/>
          <w:rtl/>
        </w:rPr>
        <w:t xml:space="preserve"> פרק זה, רשאי לערער על כך לבית משפט השלום שבתחום שיפוטו נמצאים</w:t>
      </w:r>
      <w:r>
        <w:rPr>
          <w:rFonts w:cs="FrankRuehl"/>
          <w:sz w:val="26"/>
          <w:rtl/>
        </w:rPr>
        <w:t> </w:t>
      </w:r>
      <w:r>
        <w:rPr>
          <w:rStyle w:val="default"/>
          <w:rFonts w:cs="FrankRuehl"/>
          <w:rtl/>
        </w:rPr>
        <w:t xml:space="preserve"> ה</w:t>
      </w:r>
      <w:r>
        <w:rPr>
          <w:rStyle w:val="default"/>
          <w:rFonts w:cs="FrankRuehl" w:hint="cs"/>
          <w:rtl/>
        </w:rPr>
        <w:t>מקרקעין, בתוך 21 ימים מהיום שנמסרה לו ההודעה.</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הדן בערעור רשאי לאשר את החלטת המנהל כאמור, או לבטלה, והוא רשאי לתת כל סעד שבית משפט הדן בענין אזרחי</w:t>
      </w:r>
      <w:r>
        <w:rPr>
          <w:rStyle w:val="default"/>
          <w:rFonts w:cs="FrankRuehl"/>
          <w:rtl/>
        </w:rPr>
        <w:t xml:space="preserve"> </w:t>
      </w:r>
      <w:r>
        <w:rPr>
          <w:rStyle w:val="default"/>
          <w:rFonts w:cs="FrankRuehl" w:hint="cs"/>
          <w:rtl/>
        </w:rPr>
        <w:t>מוסמך לתיתו.</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גשת ערעור</w:t>
      </w:r>
      <w:r>
        <w:rPr>
          <w:rStyle w:val="default"/>
          <w:rFonts w:cs="FrankRuehl"/>
          <w:rtl/>
        </w:rPr>
        <w:t xml:space="preserve"> ל</w:t>
      </w:r>
      <w:r>
        <w:rPr>
          <w:rStyle w:val="default"/>
          <w:rFonts w:cs="FrankRuehl" w:hint="cs"/>
          <w:rtl/>
        </w:rPr>
        <w:t>בית המשפט לא תעכב את השימוש במקרקעין לפי ההרשאה של בעל הרשיון, אלא אם כן החליט על כך בית המשפט, בהחלטה מנומקת מחמת טעם מיוחד שראה.</w:t>
      </w:r>
    </w:p>
    <w:p w:rsidR="0033204D" w:rsidRDefault="0033204D">
      <w:pPr>
        <w:pStyle w:val="P00"/>
        <w:spacing w:before="72"/>
        <w:ind w:left="0" w:right="1134"/>
        <w:rPr>
          <w:rStyle w:val="default"/>
          <w:rFonts w:cs="FrankRuehl"/>
          <w:rtl/>
        </w:rPr>
      </w:pPr>
      <w:bookmarkStart w:id="126" w:name="Seif49"/>
      <w:bookmarkEnd w:id="126"/>
      <w:r>
        <w:rPr>
          <w:lang w:val="he-IL"/>
        </w:rPr>
        <w:pict>
          <v:rect id="_x0000_s2098" style="position:absolute;left:0;text-align:left;margin-left:464.5pt;margin-top:8.05pt;width:75.05pt;height:8pt;z-index:251595776"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סד</w:t>
                  </w:r>
                  <w:r>
                    <w:rPr>
                      <w:rFonts w:cs="Miriam" w:hint="cs"/>
                      <w:sz w:val="18"/>
                      <w:szCs w:val="18"/>
                      <w:rtl/>
                    </w:rPr>
                    <w:t>רי הדין בערעור</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המשפטים רשאי לקבוע סדרי דין בערעור; באין סדרי דין </w:t>
      </w:r>
      <w:r>
        <w:rPr>
          <w:rStyle w:val="default"/>
          <w:rFonts w:cs="FrankRuehl"/>
          <w:rtl/>
        </w:rPr>
        <w:t xml:space="preserve">– </w:t>
      </w:r>
      <w:r>
        <w:rPr>
          <w:rStyle w:val="default"/>
          <w:rFonts w:cs="FrankRuehl" w:hint="cs"/>
          <w:rtl/>
        </w:rPr>
        <w:t>ידון בית המ</w:t>
      </w:r>
      <w:r>
        <w:rPr>
          <w:rStyle w:val="default"/>
          <w:rFonts w:cs="FrankRuehl"/>
          <w:rtl/>
        </w:rPr>
        <w:t>ש</w:t>
      </w:r>
      <w:r>
        <w:rPr>
          <w:rStyle w:val="default"/>
          <w:rFonts w:cs="FrankRuehl" w:hint="cs"/>
          <w:rtl/>
        </w:rPr>
        <w:t>פט בדרך הנראית לו מועילה ביותר להכרעה צודקת ומה</w:t>
      </w:r>
      <w:r>
        <w:rPr>
          <w:rStyle w:val="default"/>
          <w:rFonts w:cs="FrankRuehl"/>
          <w:rtl/>
        </w:rPr>
        <w:t>יר</w:t>
      </w:r>
      <w:r>
        <w:rPr>
          <w:rStyle w:val="default"/>
          <w:rFonts w:cs="FrankRuehl" w:hint="cs"/>
          <w:rtl/>
        </w:rPr>
        <w:t>ה.</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הדן בערעור לא יהיה קשור בדיני ראיות למעט דיני חסינות עדים וראיות חסויות כאמור בפרק ג' לפקודת הראיות [נוסח חדש], תשל"א-</w:t>
      </w:r>
      <w:r>
        <w:rPr>
          <w:rStyle w:val="default"/>
          <w:rFonts w:cs="FrankRuehl"/>
          <w:rtl/>
        </w:rPr>
        <w:t>1971.</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הדן בערעור רשאי למנות לו יועץ מקצועי אשר יסייע לו בשאלות מקצועיות אך לא יטול חלק במתן פסק הדין.</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יועץ המקצועי יהיה זכאי לשכר ולהחזר הוצאות מאת בעל הרשיון מבקש ההרשאה, בסכומים שיקבע בית המשפט.</w:t>
      </w:r>
    </w:p>
    <w:p w:rsidR="007D288B" w:rsidRDefault="007D288B" w:rsidP="007D288B">
      <w:pPr>
        <w:pStyle w:val="P00"/>
        <w:spacing w:before="72"/>
        <w:ind w:left="0" w:right="1134"/>
        <w:rPr>
          <w:rStyle w:val="default"/>
          <w:rFonts w:cs="FrankRuehl"/>
          <w:rtl/>
        </w:rPr>
      </w:pPr>
      <w:bookmarkStart w:id="127" w:name="Seif81"/>
      <w:bookmarkEnd w:id="127"/>
      <w:r>
        <w:rPr>
          <w:lang w:val="he-IL"/>
        </w:rPr>
        <w:pict>
          <v:rect id="_x0000_s2452" style="position:absolute;left:0;text-align:left;margin-left:464.5pt;margin-top:8.05pt;width:75.05pt;height:43pt;z-index:251764736" o:allowincell="f" filled="f" stroked="f" strokecolor="lime" strokeweight=".25pt">
            <v:textbox inset="0,0,0,0">
              <w:txbxContent>
                <w:p w:rsidR="007D288B" w:rsidRDefault="007D288B" w:rsidP="007D288B">
                  <w:pPr>
                    <w:spacing w:line="160" w:lineRule="exact"/>
                    <w:jc w:val="left"/>
                    <w:rPr>
                      <w:rFonts w:cs="Miriam"/>
                      <w:sz w:val="18"/>
                      <w:szCs w:val="18"/>
                      <w:rtl/>
                    </w:rPr>
                  </w:pPr>
                  <w:r>
                    <w:rPr>
                      <w:rFonts w:cs="Miriam" w:hint="cs"/>
                      <w:sz w:val="18"/>
                      <w:szCs w:val="18"/>
                      <w:rtl/>
                    </w:rPr>
                    <w:t>סמכות כניסה למקרקעין לביצוע פעולה דחופה</w:t>
                  </w:r>
                </w:p>
                <w:p w:rsidR="007D288B" w:rsidRDefault="007D288B" w:rsidP="007D288B">
                  <w:pPr>
                    <w:spacing w:line="160" w:lineRule="exact"/>
                    <w:jc w:val="left"/>
                    <w:rPr>
                      <w:rFonts w:cs="Miriam"/>
                      <w:noProof/>
                      <w:sz w:val="18"/>
                      <w:szCs w:val="18"/>
                      <w:rtl/>
                    </w:rPr>
                  </w:pPr>
                  <w:r>
                    <w:rPr>
                      <w:rFonts w:cs="Miriam" w:hint="cs"/>
                      <w:noProof/>
                      <w:sz w:val="18"/>
                      <w:szCs w:val="18"/>
                      <w:rtl/>
                    </w:rPr>
                    <w:t>(תיקון מס' 16) תשע"ח-2018</w:t>
                  </w:r>
                </w:p>
              </w:txbxContent>
            </v:textbox>
            <w10:anchorlock/>
          </v:rect>
        </w:pict>
      </w:r>
      <w:r>
        <w:rPr>
          <w:rStyle w:val="big-number"/>
          <w:rFonts w:cs="Miriam"/>
          <w:rtl/>
        </w:rPr>
        <w:t>49</w:t>
      </w:r>
      <w:r>
        <w:rPr>
          <w:rStyle w:val="default"/>
          <w:rFonts w:cs="FrankRuehl" w:hint="cs"/>
          <w:rtl/>
        </w:rPr>
        <w:t>א</w:t>
      </w:r>
      <w:r w:rsidRPr="007D288B">
        <w:rPr>
          <w:rStyle w:val="default"/>
          <w:rFonts w:cs="FrankRuehl"/>
          <w:rtl/>
        </w:rPr>
        <w:t>.</w:t>
      </w:r>
      <w:r w:rsidRPr="007D288B">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על אף הוראות סעיף 46, לצורך מילוי תנאי רישיונו רשאי בעל רישיון להיכנס למקרקעין לשם ביצוע פעולה גם בלא קבלת הסכמה או הרשאה כאמור בסעיף 46(א) או (ב), בהתקיים אחד מאלה (בסעיף זה </w:t>
      </w:r>
      <w:r>
        <w:rPr>
          <w:rStyle w:val="default"/>
          <w:rFonts w:cs="FrankRuehl"/>
          <w:rtl/>
        </w:rPr>
        <w:t>–</w:t>
      </w:r>
      <w:r>
        <w:rPr>
          <w:rStyle w:val="default"/>
          <w:rFonts w:cs="FrankRuehl" w:hint="cs"/>
          <w:rtl/>
        </w:rPr>
        <w:t xml:space="preserve"> פעולה דחופה) ובכפוף להוראות סעיף קטן (ב):</w:t>
      </w:r>
    </w:p>
    <w:p w:rsidR="007D288B" w:rsidRDefault="007D288B" w:rsidP="00DD4F8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הפעולה דחופה וחיונית </w:t>
      </w:r>
      <w:r w:rsidR="00204404">
        <w:rPr>
          <w:rStyle w:val="default"/>
          <w:rFonts w:cs="FrankRuehl" w:hint="cs"/>
          <w:rtl/>
        </w:rPr>
        <w:t>למניעת סכנה מיידית לאדם או לסביבה, ובלבד שבעל הרישיון דיווח לבעל המקרקעין ולמנהל על כניסתו למקרקעין בהקדם האפשרי בנסיבות העניין;</w:t>
      </w:r>
    </w:p>
    <w:p w:rsidR="00204404" w:rsidRDefault="00204404" w:rsidP="00DD4F8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הפעולה נדרשת לשם מניעת נזק משמעותי לסביבה או לרכוש לרבות למיתקן חשמל, ולא ניתן להמתין עד תום התקופה כאמור בסעיף 47(ג), ובלבד שבעל הרישיון נתן הודעה לבעל המקרקעין ולמנהל </w:t>
      </w:r>
      <w:r w:rsidR="00DD4F8D">
        <w:rPr>
          <w:rStyle w:val="default"/>
          <w:rFonts w:cs="FrankRuehl" w:hint="cs"/>
          <w:rtl/>
        </w:rPr>
        <w:t>בהקדם האפשרי ולא יאוחר מ-48 שעות לפני ביצוע הפעולה.</w:t>
      </w:r>
    </w:p>
    <w:p w:rsidR="00DD4F8D" w:rsidRDefault="00DD4F8D" w:rsidP="00DD4F8D">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לא תבוצע פעולה דחופה לפרק זמן העולה על 96 שעות, אלא באישור המנהל;</w:t>
      </w:r>
    </w:p>
    <w:p w:rsidR="00DD4F8D" w:rsidRDefault="00DD4F8D" w:rsidP="00DD4F8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כניסה לפי סעיף זה למיתקן ביטחוני, יחולו הוראות סעיף 46(ד).</w:t>
      </w:r>
    </w:p>
    <w:p w:rsidR="00DD4F8D" w:rsidRDefault="00DD4F8D" w:rsidP="007D288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רשאי, ביוזמתו או לפי פניית בעל מקרקעין, להורות בכל עת על הפסקה של פעולה דחופה לפי סעיף זה או להתנות את המשך ביצועה בתנאים שיורה, או להגביל את פרק הזמן לביצוע פעולה כאמור.</w:t>
      </w:r>
    </w:p>
    <w:p w:rsidR="00DD4F8D" w:rsidRDefault="00DD4F8D" w:rsidP="007D288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המנהל ייתן לבעל המקרקעין הזדמנות לטעון את טענותיו, בכתב או בעל פה, בהקדם האפשרי לאחר הכניסה למקרקעין, ולא יאוחר מ-72 שעות מתחילת ביצוע הפעולה הדחופה.</w:t>
      </w:r>
    </w:p>
    <w:p w:rsidR="007D288B" w:rsidRPr="007F3DA5" w:rsidRDefault="007D288B" w:rsidP="007D288B">
      <w:pPr>
        <w:pStyle w:val="P00"/>
        <w:spacing w:before="0"/>
        <w:ind w:left="0" w:right="1134"/>
        <w:rPr>
          <w:rFonts w:ascii="FrankRuehl" w:hAnsi="FrankRuehl" w:cs="FrankRuehl"/>
          <w:vanish/>
          <w:color w:val="FF0000"/>
          <w:szCs w:val="20"/>
          <w:shd w:val="clear" w:color="auto" w:fill="FFFF99"/>
          <w:rtl/>
        </w:rPr>
      </w:pPr>
      <w:bookmarkStart w:id="128" w:name="Rov184"/>
      <w:r w:rsidRPr="007F3DA5">
        <w:rPr>
          <w:rFonts w:ascii="FrankRuehl" w:hAnsi="FrankRuehl" w:cs="FrankRuehl" w:hint="cs"/>
          <w:vanish/>
          <w:color w:val="FF0000"/>
          <w:szCs w:val="20"/>
          <w:shd w:val="clear" w:color="auto" w:fill="FFFF99"/>
          <w:rtl/>
        </w:rPr>
        <w:t>מיום 26.7.2018</w:t>
      </w:r>
    </w:p>
    <w:p w:rsidR="007D288B" w:rsidRPr="007F3DA5" w:rsidRDefault="007D288B" w:rsidP="007D288B">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7D288B" w:rsidRPr="007F3DA5" w:rsidRDefault="007D288B" w:rsidP="007D288B">
      <w:pPr>
        <w:pStyle w:val="P00"/>
        <w:spacing w:before="0"/>
        <w:ind w:left="0" w:right="1134"/>
        <w:rPr>
          <w:rFonts w:ascii="FrankRuehl" w:hAnsi="FrankRuehl" w:cs="FrankRuehl"/>
          <w:vanish/>
          <w:szCs w:val="20"/>
          <w:shd w:val="clear" w:color="auto" w:fill="FFFF99"/>
          <w:rtl/>
        </w:rPr>
      </w:pPr>
      <w:hyperlink r:id="rId228"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930 (</w:t>
      </w:r>
      <w:hyperlink r:id="rId229"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7D288B" w:rsidRPr="00DD4F8D" w:rsidRDefault="007D288B" w:rsidP="00DD4F8D">
      <w:pPr>
        <w:pStyle w:val="P00"/>
        <w:spacing w:before="0"/>
        <w:ind w:left="0" w:right="1134"/>
        <w:rPr>
          <w:rFonts w:ascii="FrankRuehl" w:hAnsi="FrankRuehl" w:cs="FrankRuehl"/>
          <w:sz w:val="2"/>
          <w:szCs w:val="2"/>
          <w:shd w:val="clear" w:color="auto" w:fill="FFFF99"/>
          <w:rtl/>
        </w:rPr>
      </w:pPr>
      <w:r w:rsidRPr="007F3DA5">
        <w:rPr>
          <w:rFonts w:ascii="FrankRuehl" w:hAnsi="FrankRuehl" w:cs="FrankRuehl" w:hint="cs"/>
          <w:b/>
          <w:bCs/>
          <w:vanish/>
          <w:szCs w:val="20"/>
          <w:shd w:val="clear" w:color="auto" w:fill="FFFF99"/>
          <w:rtl/>
        </w:rPr>
        <w:t>הוספת סעיף 49א</w:t>
      </w:r>
      <w:bookmarkEnd w:id="128"/>
    </w:p>
    <w:p w:rsidR="0033204D" w:rsidRDefault="0033204D">
      <w:pPr>
        <w:pStyle w:val="P00"/>
        <w:spacing w:before="72"/>
        <w:ind w:left="0" w:right="1134"/>
        <w:rPr>
          <w:rStyle w:val="default"/>
          <w:rFonts w:cs="FrankRuehl"/>
          <w:rtl/>
        </w:rPr>
      </w:pPr>
      <w:bookmarkStart w:id="129" w:name="Seif50"/>
      <w:bookmarkEnd w:id="129"/>
      <w:r>
        <w:rPr>
          <w:lang w:val="he-IL"/>
        </w:rPr>
        <w:pict>
          <v:rect id="_x0000_s2099" style="position:absolute;left:0;text-align:left;margin-left:464.5pt;margin-top:8.05pt;width:75.05pt;height:34.4pt;z-index:251596800" o:allowincell="f" filled="f" stroked="f" strokecolor="lime" strokeweight=".25pt">
            <v:textbox inset="0,0,0,0">
              <w:txbxContent>
                <w:p w:rsidR="00C620D2" w:rsidRDefault="005F48B2">
                  <w:pPr>
                    <w:spacing w:line="160" w:lineRule="exact"/>
                    <w:jc w:val="left"/>
                    <w:rPr>
                      <w:rFonts w:cs="Miriam"/>
                      <w:sz w:val="18"/>
                      <w:szCs w:val="18"/>
                      <w:rtl/>
                    </w:rPr>
                  </w:pPr>
                  <w:r>
                    <w:rPr>
                      <w:rFonts w:cs="Miriam" w:hint="cs"/>
                      <w:sz w:val="18"/>
                      <w:szCs w:val="18"/>
                      <w:rtl/>
                    </w:rPr>
                    <w:t>מניעת נזק, תיקונו ותשלום פיצויים</w:t>
                  </w:r>
                </w:p>
                <w:p w:rsidR="005F48B2" w:rsidRDefault="005F48B2">
                  <w:pPr>
                    <w:spacing w:line="160" w:lineRule="exact"/>
                    <w:jc w:val="left"/>
                    <w:rPr>
                      <w:rFonts w:cs="Miriam"/>
                      <w:noProof/>
                      <w:sz w:val="18"/>
                      <w:szCs w:val="18"/>
                      <w:rtl/>
                    </w:rPr>
                  </w:pPr>
                  <w:r>
                    <w:rPr>
                      <w:rFonts w:cs="Miriam" w:hint="cs"/>
                      <w:noProof/>
                      <w:sz w:val="18"/>
                      <w:szCs w:val="18"/>
                      <w:rtl/>
                    </w:rPr>
                    <w:t>(תיקון מס' 16) תשע"ח-2018</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5F48B2">
        <w:rPr>
          <w:rStyle w:val="default"/>
          <w:rFonts w:cs="FrankRuehl" w:hint="cs"/>
          <w:rtl/>
        </w:rPr>
        <w:t>בעל רישיון שנכנס למקרקעין לשם ביצוע עבודות לפי פרק זה, יימנע, ככל האפשר, מגרימת נזק ויחזיר את המקרקעין, בהקדם האפשרי לאחר סיום ביצוע העבודות, למצב שהיו בו אילולא בוצעו בהם העבודות כאמור</w:t>
      </w:r>
      <w:r>
        <w:rPr>
          <w:rStyle w:val="default"/>
          <w:rFonts w:cs="FrankRuehl" w:hint="cs"/>
          <w:rtl/>
        </w:rPr>
        <w:t>.</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5F48B2">
        <w:rPr>
          <w:rStyle w:val="default"/>
          <w:rFonts w:cs="FrankRuehl" w:hint="cs"/>
          <w:rtl/>
        </w:rPr>
        <w:t xml:space="preserve">נגרם נזק כתוצאה מביצוע עבודות כאמור בסעיף קטן (א), יתקן בעל הרישיון, על חשבונו, את הנזק או ישלם למי שנגרם לו הנזק (בסעיף זה </w:t>
      </w:r>
      <w:r w:rsidR="005F48B2">
        <w:rPr>
          <w:rStyle w:val="default"/>
          <w:rFonts w:cs="FrankRuehl"/>
          <w:rtl/>
        </w:rPr>
        <w:t>–</w:t>
      </w:r>
      <w:r w:rsidR="005F48B2">
        <w:rPr>
          <w:rStyle w:val="default"/>
          <w:rFonts w:cs="FrankRuehl" w:hint="cs"/>
          <w:rtl/>
        </w:rPr>
        <w:t xml:space="preserve"> ניזוק) פיצויים בשל הנזק שנגרם, והכול בהקדם האפשרי</w:t>
      </w:r>
      <w:r>
        <w:rPr>
          <w:rStyle w:val="default"/>
          <w:rFonts w:cs="FrankRuehl" w:hint="cs"/>
          <w:rtl/>
        </w:rPr>
        <w:t>.</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5F48B2">
        <w:rPr>
          <w:rStyle w:val="default"/>
          <w:rFonts w:cs="FrankRuehl" w:hint="cs"/>
          <w:rtl/>
        </w:rPr>
        <w:t>דרש ניזוק מבעל רישיון פיצויים בשל נזק כאמור בסעיף זה, והחליט בעל הרישיון לדחות דרישה זו, כולה או חלקה, ימסור לניזוק הודעה מנומקת על כך בכתב, בתוך 60 ימים מיום שקיבל מהניזוק את כל המידע הנדרש לשם קבלת החלטה לגבי דרישת הפיצוי, וישלם לו, בתוך 30 ימים ממועד ההחלטה, את הסכום שאינו שנוי במחלוקת</w:t>
      </w:r>
      <w:r>
        <w:rPr>
          <w:rStyle w:val="default"/>
          <w:rFonts w:cs="FrankRuehl" w:hint="cs"/>
          <w:rtl/>
        </w:rPr>
        <w:t>.</w:t>
      </w:r>
    </w:p>
    <w:p w:rsidR="005F48B2" w:rsidRDefault="005F48B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דרישה לפיצויים לפי סעיף זה, מחלוקת לגבי סכום הפיצויים המגיעים לניזוק או הגשת תובענה בעניין זה לא יהוו עילה לעיכוב הכניסה למקרקעין או לביצוע פעולות בהם, אלא אם כן הורה בית המשפט אחרת.</w:t>
      </w:r>
    </w:p>
    <w:p w:rsidR="005F48B2" w:rsidRDefault="005F48B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אין בהוראות סעיף זה כדי לגרוע מזכויותיו של הניזוק על פי כל דין.</w:t>
      </w:r>
    </w:p>
    <w:p w:rsidR="00DD4F8D" w:rsidRPr="007F3DA5" w:rsidRDefault="00DD4F8D" w:rsidP="00DD4F8D">
      <w:pPr>
        <w:pStyle w:val="P00"/>
        <w:spacing w:before="0"/>
        <w:ind w:left="0" w:right="1134"/>
        <w:rPr>
          <w:rFonts w:ascii="FrankRuehl" w:hAnsi="FrankRuehl" w:cs="FrankRuehl"/>
          <w:vanish/>
          <w:color w:val="FF0000"/>
          <w:szCs w:val="20"/>
          <w:shd w:val="clear" w:color="auto" w:fill="FFFF99"/>
          <w:rtl/>
        </w:rPr>
      </w:pPr>
      <w:bookmarkStart w:id="130" w:name="Rov185"/>
      <w:r w:rsidRPr="007F3DA5">
        <w:rPr>
          <w:rFonts w:ascii="FrankRuehl" w:hAnsi="FrankRuehl" w:cs="FrankRuehl" w:hint="cs"/>
          <w:vanish/>
          <w:color w:val="FF0000"/>
          <w:szCs w:val="20"/>
          <w:shd w:val="clear" w:color="auto" w:fill="FFFF99"/>
          <w:rtl/>
        </w:rPr>
        <w:t>מיום 26.7.2018</w:t>
      </w:r>
    </w:p>
    <w:p w:rsidR="00DD4F8D" w:rsidRPr="007F3DA5" w:rsidRDefault="00DD4F8D" w:rsidP="00DD4F8D">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DD4F8D" w:rsidRPr="007F3DA5" w:rsidRDefault="00DD4F8D" w:rsidP="00DD4F8D">
      <w:pPr>
        <w:pStyle w:val="P00"/>
        <w:spacing w:before="0"/>
        <w:ind w:left="0" w:right="1134"/>
        <w:rPr>
          <w:rFonts w:ascii="FrankRuehl" w:hAnsi="FrankRuehl" w:cs="FrankRuehl"/>
          <w:vanish/>
          <w:szCs w:val="20"/>
          <w:shd w:val="clear" w:color="auto" w:fill="FFFF99"/>
          <w:rtl/>
        </w:rPr>
      </w:pPr>
      <w:hyperlink r:id="rId230"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931 (</w:t>
      </w:r>
      <w:hyperlink r:id="rId231"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DD4F8D" w:rsidRPr="007F3DA5" w:rsidRDefault="00DD4F8D" w:rsidP="00DD4F8D">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החלפת סעיף 50</w:t>
      </w:r>
    </w:p>
    <w:p w:rsidR="00DD4F8D" w:rsidRPr="007F3DA5" w:rsidRDefault="00DD4F8D" w:rsidP="00DD4F8D">
      <w:pPr>
        <w:pStyle w:val="P00"/>
        <w:ind w:left="0" w:right="1134"/>
        <w:rPr>
          <w:rFonts w:ascii="FrankRuehl" w:hAnsi="FrankRuehl" w:cs="FrankRuehl"/>
          <w:vanish/>
          <w:szCs w:val="20"/>
          <w:shd w:val="clear" w:color="auto" w:fill="FFFF99"/>
          <w:rtl/>
        </w:rPr>
      </w:pPr>
      <w:r w:rsidRPr="007F3DA5">
        <w:rPr>
          <w:rFonts w:ascii="FrankRuehl" w:hAnsi="FrankRuehl" w:cs="FrankRuehl" w:hint="cs"/>
          <w:vanish/>
          <w:szCs w:val="20"/>
          <w:shd w:val="clear" w:color="auto" w:fill="FFFF99"/>
          <w:rtl/>
        </w:rPr>
        <w:t>הנוסח הקודם:</w:t>
      </w:r>
    </w:p>
    <w:p w:rsidR="00DD4F8D" w:rsidRPr="007F3DA5" w:rsidRDefault="00DD4F8D" w:rsidP="00DD4F8D">
      <w:pPr>
        <w:pStyle w:val="P00"/>
        <w:spacing w:before="0"/>
        <w:ind w:left="0" w:right="1134"/>
        <w:rPr>
          <w:rStyle w:val="default"/>
          <w:rFonts w:ascii="Miriam" w:hAnsi="Miriam" w:cs="Miriam"/>
          <w:strike/>
          <w:vanish/>
          <w:sz w:val="16"/>
          <w:szCs w:val="16"/>
          <w:shd w:val="clear" w:color="auto" w:fill="FFFF99"/>
          <w:rtl/>
        </w:rPr>
      </w:pPr>
      <w:r w:rsidRPr="007F3DA5">
        <w:rPr>
          <w:rStyle w:val="default"/>
          <w:rFonts w:ascii="Miriam" w:hAnsi="Miriam" w:cs="Miriam"/>
          <w:strike/>
          <w:vanish/>
          <w:sz w:val="16"/>
          <w:szCs w:val="16"/>
          <w:shd w:val="clear" w:color="auto" w:fill="FFFF99"/>
          <w:rtl/>
        </w:rPr>
        <w:t>פיצויים בעד נזק</w:t>
      </w:r>
    </w:p>
    <w:p w:rsidR="00DD4F8D" w:rsidRPr="007F3DA5" w:rsidRDefault="00DD4F8D" w:rsidP="00DD4F8D">
      <w:pPr>
        <w:pStyle w:val="P00"/>
        <w:spacing w:before="0"/>
        <w:ind w:left="0" w:right="1134"/>
        <w:rPr>
          <w:rStyle w:val="default"/>
          <w:rFonts w:cs="FrankRuehl"/>
          <w:strike/>
          <w:vanish/>
          <w:sz w:val="22"/>
          <w:szCs w:val="22"/>
          <w:shd w:val="clear" w:color="auto" w:fill="FFFF99"/>
          <w:rtl/>
        </w:rPr>
      </w:pPr>
      <w:r w:rsidRPr="007F3DA5">
        <w:rPr>
          <w:rStyle w:val="default"/>
          <w:rFonts w:cs="FrankRuehl"/>
          <w:strike/>
          <w:vanish/>
          <w:sz w:val="22"/>
          <w:szCs w:val="22"/>
          <w:shd w:val="clear" w:color="auto" w:fill="FFFF99"/>
          <w:rtl/>
        </w:rPr>
        <w:t>50.</w:t>
      </w:r>
      <w:r w:rsidRPr="007F3DA5">
        <w:rPr>
          <w:rStyle w:val="default"/>
          <w:rFonts w:cs="FrankRuehl"/>
          <w:strike/>
          <w:vanish/>
          <w:sz w:val="22"/>
          <w:szCs w:val="22"/>
          <w:shd w:val="clear" w:color="auto" w:fill="FFFF99"/>
          <w:rtl/>
        </w:rPr>
        <w:tab/>
        <w:t>(א</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ab/>
        <w:t>ב</w:t>
      </w:r>
      <w:r w:rsidRPr="007F3DA5">
        <w:rPr>
          <w:rStyle w:val="default"/>
          <w:rFonts w:cs="FrankRuehl" w:hint="cs"/>
          <w:strike/>
          <w:vanish/>
          <w:sz w:val="22"/>
          <w:szCs w:val="22"/>
          <w:shd w:val="clear" w:color="auto" w:fill="FFFF99"/>
          <w:rtl/>
        </w:rPr>
        <w:t>על רשיון המבצע עבודות לפי פרק זה, יימנע עד כמה שהדבר ניתן, מגרימת נזק ויחזיר את המקרקעין, ככל האפשר, למצב שהיו בו, אילולא נעשה שימוש בהם.</w:t>
      </w:r>
    </w:p>
    <w:p w:rsidR="00DD4F8D" w:rsidRPr="007F3DA5" w:rsidRDefault="00DD4F8D" w:rsidP="00DD4F8D">
      <w:pPr>
        <w:pStyle w:val="P00"/>
        <w:spacing w:before="0"/>
        <w:ind w:left="0" w:right="1134"/>
        <w:rPr>
          <w:rStyle w:val="default"/>
          <w:rFonts w:cs="FrankRuehl"/>
          <w:strike/>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strike/>
          <w:vanish/>
          <w:sz w:val="22"/>
          <w:szCs w:val="22"/>
          <w:shd w:val="clear" w:color="auto" w:fill="FFFF99"/>
          <w:rtl/>
        </w:rPr>
        <w:t>(ב</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ab/>
        <w:t>נ</w:t>
      </w:r>
      <w:r w:rsidRPr="007F3DA5">
        <w:rPr>
          <w:rStyle w:val="default"/>
          <w:rFonts w:cs="FrankRuehl" w:hint="cs"/>
          <w:strike/>
          <w:vanish/>
          <w:sz w:val="22"/>
          <w:szCs w:val="22"/>
          <w:shd w:val="clear" w:color="auto" w:fill="FFFF99"/>
          <w:rtl/>
        </w:rPr>
        <w:t>גר</w:t>
      </w:r>
      <w:r w:rsidRPr="007F3DA5">
        <w:rPr>
          <w:rStyle w:val="default"/>
          <w:rFonts w:cs="FrankRuehl"/>
          <w:strike/>
          <w:vanish/>
          <w:sz w:val="22"/>
          <w:szCs w:val="22"/>
          <w:shd w:val="clear" w:color="auto" w:fill="FFFF99"/>
          <w:rtl/>
        </w:rPr>
        <w:t xml:space="preserve">ם </w:t>
      </w:r>
      <w:r w:rsidRPr="007F3DA5">
        <w:rPr>
          <w:rStyle w:val="default"/>
          <w:rFonts w:cs="FrankRuehl" w:hint="cs"/>
          <w:strike/>
          <w:vanish/>
          <w:sz w:val="22"/>
          <w:szCs w:val="22"/>
          <w:shd w:val="clear" w:color="auto" w:fill="FFFF99"/>
          <w:rtl/>
        </w:rPr>
        <w:t>נזק ישיר לבעל המקרקעין כתוצאה מביצוע העבודות, ישלם מבצע העבודות, לפי דרישת הניזוק, פיצויים על הנזק שנגרם.</w:t>
      </w:r>
    </w:p>
    <w:p w:rsidR="00DD4F8D" w:rsidRPr="005F48B2" w:rsidRDefault="00DD4F8D" w:rsidP="005F48B2">
      <w:pPr>
        <w:pStyle w:val="P00"/>
        <w:spacing w:before="0"/>
        <w:ind w:left="0" w:right="1134"/>
        <w:rPr>
          <w:rStyle w:val="default"/>
          <w:rFonts w:cs="FrankRuehl"/>
          <w:sz w:val="2"/>
          <w:szCs w:val="2"/>
          <w:rtl/>
        </w:rPr>
      </w:pPr>
      <w:r w:rsidRPr="007F3DA5">
        <w:rPr>
          <w:rFonts w:cs="FrankRuehl"/>
          <w:vanish/>
          <w:sz w:val="22"/>
          <w:szCs w:val="22"/>
          <w:shd w:val="clear" w:color="auto" w:fill="FFFF99"/>
          <w:rtl/>
        </w:rPr>
        <w:tab/>
      </w:r>
      <w:r w:rsidRPr="007F3DA5">
        <w:rPr>
          <w:rStyle w:val="default"/>
          <w:rFonts w:cs="FrankRuehl"/>
          <w:strike/>
          <w:vanish/>
          <w:sz w:val="22"/>
          <w:szCs w:val="22"/>
          <w:shd w:val="clear" w:color="auto" w:fill="FFFF99"/>
          <w:rtl/>
        </w:rPr>
        <w:t>(ג</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ab/>
        <w:t>ה</w:t>
      </w:r>
      <w:r w:rsidRPr="007F3DA5">
        <w:rPr>
          <w:rStyle w:val="default"/>
          <w:rFonts w:cs="FrankRuehl" w:hint="cs"/>
          <w:strike/>
          <w:vanish/>
          <w:sz w:val="22"/>
          <w:szCs w:val="22"/>
          <w:shd w:val="clear" w:color="auto" w:fill="FFFF99"/>
          <w:rtl/>
        </w:rPr>
        <w:t>חליט בעל הרשיון לדחות דרישה לפיצויים לפי סעיף קטן (ב), ימסור לבעל המקרקעין ה</w:t>
      </w:r>
      <w:r w:rsidRPr="007F3DA5">
        <w:rPr>
          <w:rStyle w:val="default"/>
          <w:rFonts w:cs="FrankRuehl"/>
          <w:strike/>
          <w:vanish/>
          <w:sz w:val="22"/>
          <w:szCs w:val="22"/>
          <w:shd w:val="clear" w:color="auto" w:fill="FFFF99"/>
          <w:rtl/>
        </w:rPr>
        <w:t>ו</w:t>
      </w:r>
      <w:r w:rsidRPr="007F3DA5">
        <w:rPr>
          <w:rStyle w:val="default"/>
          <w:rFonts w:cs="FrankRuehl" w:hint="cs"/>
          <w:strike/>
          <w:vanish/>
          <w:sz w:val="22"/>
          <w:szCs w:val="22"/>
          <w:shd w:val="clear" w:color="auto" w:fill="FFFF99"/>
          <w:rtl/>
        </w:rPr>
        <w:t>דעה מנומקת בכתב על כך תוך ששים ימים מיום קבלת הדרישה.</w:t>
      </w:r>
      <w:bookmarkEnd w:id="130"/>
    </w:p>
    <w:p w:rsidR="0033204D" w:rsidRDefault="0033204D">
      <w:pPr>
        <w:pStyle w:val="P00"/>
        <w:spacing w:before="72"/>
        <w:ind w:left="0" w:right="1134"/>
        <w:rPr>
          <w:rStyle w:val="default"/>
          <w:rFonts w:cs="FrankRuehl"/>
          <w:rtl/>
        </w:rPr>
      </w:pPr>
      <w:bookmarkStart w:id="131" w:name="Seif51"/>
      <w:bookmarkEnd w:id="131"/>
      <w:r>
        <w:rPr>
          <w:lang w:val="he-IL"/>
        </w:rPr>
        <w:pict>
          <v:rect id="_x0000_s2100" style="position:absolute;left:0;text-align:left;margin-left:464.5pt;margin-top:8.05pt;width:75.05pt;height:16pt;z-index:251597824"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מי</w:t>
                  </w:r>
                  <w:r>
                    <w:rPr>
                      <w:rFonts w:cs="Miriam" w:hint="cs"/>
                      <w:sz w:val="18"/>
                      <w:szCs w:val="18"/>
                      <w:rtl/>
                    </w:rPr>
                    <w:t>תקנים המחוברים למקרקעין</w:t>
                  </w:r>
                </w:p>
              </w:txbxContent>
            </v:textbox>
            <w10:anchorlock/>
          </v:rect>
        </w:pict>
      </w:r>
      <w:r>
        <w:rPr>
          <w:rStyle w:val="big-number"/>
          <w:rFonts w:cs="Miriam"/>
          <w:rtl/>
        </w:rPr>
        <w:t>51.</w:t>
      </w:r>
      <w:r>
        <w:rPr>
          <w:rStyle w:val="big-number"/>
          <w:rFonts w:cs="Miriam"/>
          <w:rtl/>
        </w:rPr>
        <w:tab/>
      </w:r>
      <w:r>
        <w:rPr>
          <w:rStyle w:val="default"/>
          <w:rFonts w:cs="FrankRuehl"/>
          <w:rtl/>
        </w:rPr>
        <w:t>על</w:t>
      </w:r>
      <w:r>
        <w:rPr>
          <w:rStyle w:val="default"/>
          <w:rFonts w:cs="FrankRuehl" w:hint="cs"/>
          <w:rtl/>
        </w:rPr>
        <w:t xml:space="preserve"> אף </w:t>
      </w:r>
      <w:r>
        <w:rPr>
          <w:rStyle w:val="default"/>
          <w:rFonts w:cs="FrankRuehl"/>
          <w:rtl/>
        </w:rPr>
        <w:t>הו</w:t>
      </w:r>
      <w:r>
        <w:rPr>
          <w:rStyle w:val="default"/>
          <w:rFonts w:cs="FrankRuehl" w:hint="cs"/>
          <w:rtl/>
        </w:rPr>
        <w:t>ראות סעיף 12 לחוק המקרקעין, תשכ"ט-</w:t>
      </w:r>
      <w:r>
        <w:rPr>
          <w:rStyle w:val="default"/>
          <w:rFonts w:cs="FrankRuehl"/>
          <w:rtl/>
        </w:rPr>
        <w:t xml:space="preserve">1969, </w:t>
      </w:r>
      <w:r>
        <w:rPr>
          <w:rStyle w:val="default"/>
          <w:rFonts w:cs="FrankRuehl" w:hint="cs"/>
          <w:rtl/>
        </w:rPr>
        <w:t>מיתקן חשמל או רשת חשמל שחוברו למקרקעין של אחר, יהיו בבעלותו של מי שהתקין אותם כדין.</w:t>
      </w:r>
    </w:p>
    <w:p w:rsidR="0033204D" w:rsidRDefault="0033204D">
      <w:pPr>
        <w:pStyle w:val="medium2-header"/>
        <w:keepLines w:val="0"/>
        <w:spacing w:before="72"/>
        <w:ind w:left="0" w:right="1134"/>
        <w:rPr>
          <w:rFonts w:cs="FrankRuehl"/>
          <w:noProof/>
          <w:rtl/>
        </w:rPr>
      </w:pPr>
      <w:bookmarkStart w:id="132" w:name="med5"/>
      <w:bookmarkEnd w:id="132"/>
      <w:r>
        <w:rPr>
          <w:rFonts w:cs="FrankRuehl"/>
          <w:noProof/>
          <w:rtl/>
        </w:rPr>
        <w:t>פר</w:t>
      </w:r>
      <w:r>
        <w:rPr>
          <w:rFonts w:cs="FrankRuehl" w:hint="cs"/>
          <w:noProof/>
          <w:rtl/>
        </w:rPr>
        <w:t xml:space="preserve">ק ו' </w:t>
      </w:r>
      <w:r>
        <w:rPr>
          <w:rFonts w:cs="FrankRuehl"/>
          <w:noProof/>
          <w:rtl/>
        </w:rPr>
        <w:t xml:space="preserve">– </w:t>
      </w:r>
      <w:r>
        <w:rPr>
          <w:rFonts w:cs="FrankRuehl" w:hint="cs"/>
          <w:noProof/>
          <w:rtl/>
        </w:rPr>
        <w:t>עבירות ועונשין</w:t>
      </w:r>
    </w:p>
    <w:p w:rsidR="0033204D" w:rsidRDefault="0033204D">
      <w:pPr>
        <w:pStyle w:val="P00"/>
        <w:spacing w:before="72"/>
        <w:ind w:left="0" w:right="1134"/>
        <w:rPr>
          <w:rStyle w:val="default"/>
          <w:rFonts w:cs="FrankRuehl"/>
          <w:rtl/>
        </w:rPr>
      </w:pPr>
      <w:bookmarkStart w:id="133" w:name="Seif52"/>
      <w:bookmarkEnd w:id="133"/>
      <w:r>
        <w:rPr>
          <w:lang w:val="he-IL"/>
        </w:rPr>
        <w:pict>
          <v:rect id="_x0000_s2101" style="position:absolute;left:0;text-align:left;margin-left:464.5pt;margin-top:8.05pt;width:75.05pt;height:8pt;z-index:251598848"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עב</w:t>
                  </w:r>
                  <w:r>
                    <w:rPr>
                      <w:rFonts w:cs="Miriam" w:hint="cs"/>
                      <w:sz w:val="18"/>
                      <w:szCs w:val="18"/>
                      <w:rtl/>
                    </w:rPr>
                    <w:t>ירות ועונשין</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עובר על הוראות סעיפים 17(ב) ו-(ג), 34 או 35 או בעל רשיון המפר תנאי מת</w:t>
      </w:r>
      <w:r>
        <w:rPr>
          <w:rStyle w:val="default"/>
          <w:rFonts w:cs="FrankRuehl"/>
          <w:rtl/>
        </w:rPr>
        <w:t>נא</w:t>
      </w:r>
      <w:r>
        <w:rPr>
          <w:rStyle w:val="default"/>
          <w:rFonts w:cs="FrankRuehl" w:hint="cs"/>
          <w:rtl/>
        </w:rPr>
        <w:t xml:space="preserve">י הרשיון, לענין פעילות נושא הרשיון, דינו </w:t>
      </w:r>
      <w:r>
        <w:rPr>
          <w:rStyle w:val="default"/>
          <w:rFonts w:cs="FrankRuehl"/>
          <w:rtl/>
        </w:rPr>
        <w:t xml:space="preserve">– </w:t>
      </w:r>
      <w:r>
        <w:rPr>
          <w:rStyle w:val="default"/>
          <w:rFonts w:cs="FrankRuehl" w:hint="cs"/>
          <w:rtl/>
        </w:rPr>
        <w:t>מאסר שנה אחת או קנס פי שלושה משיעור הקנס האמור בסעיף 61(א)(2) לחוק העונשין, תשל"ז-</w:t>
      </w:r>
      <w:r>
        <w:rPr>
          <w:rStyle w:val="default"/>
          <w:rFonts w:cs="FrankRuehl"/>
          <w:rtl/>
        </w:rPr>
        <w:t>1977 (</w:t>
      </w:r>
      <w:r>
        <w:rPr>
          <w:rStyle w:val="default"/>
          <w:rFonts w:cs="FrankRuehl" w:hint="cs"/>
          <w:rtl/>
        </w:rPr>
        <w:t xml:space="preserve">להלן </w:t>
      </w:r>
      <w:r>
        <w:rPr>
          <w:rStyle w:val="default"/>
          <w:rFonts w:cs="FrankRuehl"/>
          <w:rtl/>
        </w:rPr>
        <w:t xml:space="preserve">– </w:t>
      </w:r>
      <w:r>
        <w:rPr>
          <w:rStyle w:val="default"/>
          <w:rFonts w:cs="FrankRuehl" w:hint="cs"/>
          <w:rtl/>
        </w:rPr>
        <w:t>חוק ה</w:t>
      </w:r>
      <w:r>
        <w:rPr>
          <w:rStyle w:val="default"/>
          <w:rFonts w:cs="FrankRuehl"/>
          <w:rtl/>
        </w:rPr>
        <w:t>ע</w:t>
      </w:r>
      <w:r>
        <w:rPr>
          <w:rStyle w:val="default"/>
          <w:rFonts w:cs="FrankRuehl" w:hint="cs"/>
          <w:rtl/>
        </w:rPr>
        <w:t>ונשין), וקנס נוסף לכל יום שבו נמשכה העבירה, פי שלושה משיעור הקנס האמור בסעיף 61(ג) לחוק העונשין.</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בירה לפ</w:t>
      </w:r>
      <w:r>
        <w:rPr>
          <w:rStyle w:val="default"/>
          <w:rFonts w:cs="FrankRuehl"/>
          <w:rtl/>
        </w:rPr>
        <w:t xml:space="preserve">י </w:t>
      </w:r>
      <w:r>
        <w:rPr>
          <w:rStyle w:val="default"/>
          <w:rFonts w:cs="FrankRuehl" w:hint="cs"/>
          <w:rtl/>
        </w:rPr>
        <w:t>סעיף קטן (א) אינה טעונה הוכחת מחשבה פלילית או רשלנות.</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מבצע אחת מן הפעולות המנויות בסעיף 3 ללא רשיון, או העובר על הוראות סעיף 17(א), דינו </w:t>
      </w:r>
      <w:r>
        <w:rPr>
          <w:rStyle w:val="default"/>
          <w:rFonts w:cs="FrankRuehl"/>
          <w:rtl/>
        </w:rPr>
        <w:t xml:space="preserve">– </w:t>
      </w:r>
      <w:r>
        <w:rPr>
          <w:rStyle w:val="default"/>
          <w:rFonts w:cs="FrankRuehl" w:hint="cs"/>
          <w:rtl/>
        </w:rPr>
        <w:t>מאסר שלוש שנים או קנס פי ארבעה משיעור הקנס האמור בסעיף 61(א)(3) לחוק העונשין וקנס נוסף לכל יום שבו נמשכה העבי</w:t>
      </w:r>
      <w:r>
        <w:rPr>
          <w:rStyle w:val="default"/>
          <w:rFonts w:cs="FrankRuehl"/>
          <w:rtl/>
        </w:rPr>
        <w:t>רה</w:t>
      </w:r>
      <w:r>
        <w:rPr>
          <w:rStyle w:val="default"/>
          <w:rFonts w:cs="FrankRuehl" w:hint="cs"/>
          <w:rtl/>
        </w:rPr>
        <w:t>, פי ארבעה מן הקנס האמור בסעיף 61(ג) לחוק העונשין.</w:t>
      </w:r>
    </w:p>
    <w:p w:rsidR="0033204D" w:rsidRDefault="0033204D">
      <w:pPr>
        <w:pStyle w:val="P00"/>
        <w:spacing w:before="72"/>
        <w:ind w:left="0" w:right="1134"/>
        <w:rPr>
          <w:rStyle w:val="default"/>
          <w:rFonts w:cs="FrankRuehl"/>
          <w:rtl/>
        </w:rPr>
      </w:pPr>
      <w:bookmarkStart w:id="134" w:name="Seif53"/>
      <w:bookmarkEnd w:id="134"/>
      <w:r>
        <w:rPr>
          <w:lang w:val="he-IL"/>
        </w:rPr>
        <w:pict>
          <v:rect id="_x0000_s2102" style="position:absolute;left:0;text-align:left;margin-left:464.5pt;margin-top:8.05pt;width:75.05pt;height:8pt;z-index:251599872"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הש</w:t>
                  </w:r>
                  <w:r>
                    <w:rPr>
                      <w:rFonts w:cs="Miriam" w:hint="cs"/>
                      <w:sz w:val="18"/>
                      <w:szCs w:val="18"/>
                      <w:rtl/>
                    </w:rPr>
                    <w:t>חתת מיתקן חשמל</w:t>
                  </w:r>
                </w:p>
              </w:txbxContent>
            </v:textbox>
            <w10:anchorlock/>
          </v:rect>
        </w:pict>
      </w:r>
      <w:r>
        <w:rPr>
          <w:rStyle w:val="big-number"/>
          <w:rFonts w:cs="Miriam"/>
          <w:rtl/>
        </w:rPr>
        <w:t>53.</w:t>
      </w:r>
      <w:r>
        <w:rPr>
          <w:rStyle w:val="big-number"/>
          <w:rFonts w:cs="Miriam"/>
          <w:rtl/>
        </w:rPr>
        <w:tab/>
      </w:r>
      <w:r>
        <w:rPr>
          <w:rStyle w:val="default"/>
          <w:rFonts w:cs="FrankRuehl"/>
          <w:rtl/>
        </w:rPr>
        <w:t>המ</w:t>
      </w:r>
      <w:r>
        <w:rPr>
          <w:rStyle w:val="default"/>
          <w:rFonts w:cs="FrankRuehl" w:hint="cs"/>
          <w:rtl/>
        </w:rPr>
        <w:t>שחית מיתקן חשמל, למעט מיתקן לשימוש פרטי, או כל חלק מרשת חשמל, הגור</w:t>
      </w:r>
      <w:r>
        <w:rPr>
          <w:rStyle w:val="default"/>
          <w:rFonts w:cs="FrankRuehl"/>
          <w:rtl/>
        </w:rPr>
        <w:t>ם</w:t>
      </w:r>
      <w:r>
        <w:rPr>
          <w:rStyle w:val="default"/>
          <w:rFonts w:cs="FrankRuehl" w:hint="cs"/>
          <w:rtl/>
        </w:rPr>
        <w:t xml:space="preserve"> לו נזק או המסלק אותו ממקומו או הפוגע בתחנת כוח שלא כדין, דינו </w:t>
      </w:r>
      <w:r>
        <w:rPr>
          <w:rStyle w:val="default"/>
          <w:rFonts w:cs="FrankRuehl"/>
          <w:rtl/>
        </w:rPr>
        <w:t xml:space="preserve">– </w:t>
      </w:r>
      <w:r>
        <w:rPr>
          <w:rStyle w:val="default"/>
          <w:rFonts w:cs="FrankRuehl" w:hint="cs"/>
          <w:rtl/>
        </w:rPr>
        <w:t>מאסר חמש שנים.</w:t>
      </w:r>
    </w:p>
    <w:p w:rsidR="0033204D" w:rsidRDefault="0033204D">
      <w:pPr>
        <w:pStyle w:val="P00"/>
        <w:spacing w:before="72"/>
        <w:ind w:left="0" w:right="1134"/>
        <w:rPr>
          <w:rStyle w:val="default"/>
          <w:rFonts w:cs="FrankRuehl"/>
          <w:rtl/>
        </w:rPr>
      </w:pPr>
      <w:bookmarkStart w:id="135" w:name="Seif54"/>
      <w:bookmarkEnd w:id="135"/>
      <w:r>
        <w:rPr>
          <w:lang w:val="he-IL"/>
        </w:rPr>
        <w:pict>
          <v:rect id="_x0000_s2103" style="position:absolute;left:0;text-align:left;margin-left:464.5pt;margin-top:8.05pt;width:75.05pt;height:14.75pt;z-index:251600896"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הפ</w:t>
                  </w:r>
                  <w:r>
                    <w:rPr>
                      <w:rFonts w:cs="Miriam" w:hint="cs"/>
                      <w:sz w:val="18"/>
                      <w:szCs w:val="18"/>
                      <w:rtl/>
                    </w:rPr>
                    <w:t>רעה לבעל רשיון</w:t>
                  </w:r>
                </w:p>
              </w:txbxContent>
            </v:textbox>
            <w10:anchorlock/>
          </v:rect>
        </w:pict>
      </w:r>
      <w:r>
        <w:rPr>
          <w:rStyle w:val="big-number"/>
          <w:rFonts w:cs="Miriam"/>
          <w:rtl/>
        </w:rPr>
        <w:t>54.</w:t>
      </w:r>
      <w:r>
        <w:rPr>
          <w:rStyle w:val="big-number"/>
          <w:rFonts w:cs="Miriam"/>
          <w:rtl/>
        </w:rPr>
        <w:tab/>
      </w:r>
      <w:r>
        <w:rPr>
          <w:rStyle w:val="default"/>
          <w:rFonts w:cs="FrankRuehl"/>
          <w:rtl/>
        </w:rPr>
        <w:t>הע</w:t>
      </w:r>
      <w:r>
        <w:rPr>
          <w:rStyle w:val="default"/>
          <w:rFonts w:cs="FrankRuehl" w:hint="cs"/>
          <w:rtl/>
        </w:rPr>
        <w:t xml:space="preserve">ושה אחת מאלה, דינו </w:t>
      </w:r>
      <w:r>
        <w:rPr>
          <w:rStyle w:val="default"/>
          <w:rFonts w:cs="FrankRuehl"/>
          <w:rtl/>
        </w:rPr>
        <w:t xml:space="preserve">– </w:t>
      </w:r>
      <w:r>
        <w:rPr>
          <w:rStyle w:val="default"/>
          <w:rFonts w:cs="FrankRuehl" w:hint="cs"/>
          <w:rtl/>
        </w:rPr>
        <w:t>מאסר שלוש שנים:</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פ</w:t>
      </w:r>
      <w:r>
        <w:rPr>
          <w:rStyle w:val="default"/>
          <w:rFonts w:cs="FrankRuehl" w:hint="cs"/>
          <w:rtl/>
        </w:rPr>
        <w:t>ריע, מונע או מעכב הולכה, חלוקה או אספקת חשמל;</w:t>
      </w:r>
    </w:p>
    <w:p w:rsidR="0033204D" w:rsidRDefault="0033204D">
      <w:pPr>
        <w:pStyle w:val="P11"/>
        <w:spacing w:before="72"/>
        <w:ind w:left="624"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פריע לבעל רשיון או לשלוחו, בעצמו או על ידי שלוחיו או קבלניו, בהקמתה, בהפעלתה, בקיומה, בשינויה, בבדיקתה או בתיקונה של רשת חשמל;</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תחבר לרשת חשמל של בעל רשיון ספק שירות חיוני.</w:t>
      </w:r>
    </w:p>
    <w:p w:rsidR="0033204D" w:rsidRDefault="0033204D">
      <w:pPr>
        <w:pStyle w:val="P00"/>
        <w:spacing w:before="72"/>
        <w:ind w:left="0" w:right="1134"/>
        <w:rPr>
          <w:rStyle w:val="default"/>
          <w:rFonts w:cs="FrankRuehl"/>
          <w:rtl/>
        </w:rPr>
      </w:pPr>
      <w:bookmarkStart w:id="136" w:name="Seif55"/>
      <w:bookmarkEnd w:id="136"/>
      <w:r>
        <w:rPr>
          <w:lang w:val="he-IL"/>
        </w:rPr>
        <w:pict>
          <v:rect id="_x0000_s2104" style="position:absolute;left:0;text-align:left;margin-left:464.5pt;margin-top:8.05pt;width:75.05pt;height:16pt;z-index:251601920"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אח</w:t>
                  </w:r>
                  <w:r>
                    <w:rPr>
                      <w:rFonts w:cs="Miriam" w:hint="cs"/>
                      <w:sz w:val="18"/>
                      <w:szCs w:val="18"/>
                      <w:rtl/>
                    </w:rPr>
                    <w:t>ריות נושא משרה ושותף בתאגיד</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ושא משרה וכן שו</w:t>
      </w:r>
      <w:r>
        <w:rPr>
          <w:rStyle w:val="default"/>
          <w:rFonts w:cs="FrankRuehl"/>
          <w:rtl/>
        </w:rPr>
        <w:t>תף</w:t>
      </w:r>
      <w:r>
        <w:rPr>
          <w:rStyle w:val="default"/>
          <w:rFonts w:cs="FrankRuehl" w:hint="cs"/>
          <w:rtl/>
        </w:rPr>
        <w:t>, למעט שותף מוגבל, חייב לפקח ולעשות כל שניתן למניעת עבירות לפי פרק זה ביד</w:t>
      </w:r>
      <w:r>
        <w:rPr>
          <w:rStyle w:val="default"/>
          <w:rFonts w:cs="FrankRuehl"/>
          <w:rtl/>
        </w:rPr>
        <w:t>י</w:t>
      </w:r>
      <w:r>
        <w:rPr>
          <w:rStyle w:val="default"/>
          <w:rFonts w:cs="FrankRuehl" w:hint="cs"/>
          <w:rtl/>
        </w:rPr>
        <w:t xml:space="preserve"> התאגיד או בידי עובד מעובדיו; המפר חובתו האמורה, דינו </w:t>
      </w:r>
      <w:r>
        <w:rPr>
          <w:rStyle w:val="default"/>
          <w:rFonts w:cs="FrankRuehl"/>
          <w:rtl/>
        </w:rPr>
        <w:t xml:space="preserve">– </w:t>
      </w:r>
      <w:r>
        <w:rPr>
          <w:rStyle w:val="default"/>
          <w:rFonts w:cs="FrankRuehl" w:hint="cs"/>
          <w:rtl/>
        </w:rPr>
        <w:t>מאסר שנה וקנס כאמור בסעיף 61(א)(3) לחוק העונשין.</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עברה עבירה מן העבירות שלפי פרק זה בידי תאגיד או עובד מעובדיו, חזקה הי</w:t>
      </w:r>
      <w:r>
        <w:rPr>
          <w:rStyle w:val="default"/>
          <w:rFonts w:cs="FrankRuehl"/>
          <w:rtl/>
        </w:rPr>
        <w:t xml:space="preserve">א </w:t>
      </w:r>
      <w:r>
        <w:rPr>
          <w:rStyle w:val="default"/>
          <w:rFonts w:cs="FrankRuehl" w:hint="cs"/>
          <w:rtl/>
        </w:rPr>
        <w:t xml:space="preserve">כי נושא משרה וכן שותף, למעט שותף מוגבל </w:t>
      </w:r>
      <w:r>
        <w:rPr>
          <w:rStyle w:val="default"/>
          <w:rFonts w:cs="FrankRuehl"/>
          <w:rtl/>
        </w:rPr>
        <w:t xml:space="preserve">– </w:t>
      </w:r>
      <w:r>
        <w:rPr>
          <w:rStyle w:val="default"/>
          <w:rFonts w:cs="FrankRuehl" w:hint="cs"/>
          <w:rtl/>
        </w:rPr>
        <w:t>הפר חובתו האמורה בסעיף זה, אלא א</w:t>
      </w:r>
      <w:r>
        <w:rPr>
          <w:rStyle w:val="default"/>
          <w:rFonts w:cs="FrankRuehl"/>
          <w:rtl/>
        </w:rPr>
        <w:t>ם</w:t>
      </w:r>
      <w:r>
        <w:rPr>
          <w:rStyle w:val="default"/>
          <w:rFonts w:cs="FrankRuehl" w:hint="cs"/>
          <w:rtl/>
        </w:rPr>
        <w:t xml:space="preserve"> כן הוכיח כי נהג ללא מחשבה פלילית וללא רשלנות ועשה כל שניתן כדי למלא את חובתו.</w:t>
      </w:r>
    </w:p>
    <w:p w:rsidR="0033204D" w:rsidRDefault="0033204D">
      <w:pPr>
        <w:pStyle w:val="P00"/>
        <w:spacing w:before="72"/>
        <w:ind w:left="0" w:right="1134"/>
        <w:rPr>
          <w:rStyle w:val="default"/>
          <w:rFonts w:cs="FrankRuehl"/>
          <w:rtl/>
        </w:rPr>
      </w:pPr>
      <w:bookmarkStart w:id="137" w:name="Seif56"/>
      <w:bookmarkEnd w:id="137"/>
      <w:r>
        <w:rPr>
          <w:lang w:val="he-IL"/>
        </w:rPr>
        <w:pict>
          <v:rect id="_x0000_s2105" style="position:absolute;left:0;text-align:left;margin-left:464.5pt;margin-top:8.05pt;width:75.05pt;height:34.2pt;z-index:251602944" o:allowincell="f" filled="f" stroked="f" strokecolor="lime" strokeweight=".25pt">
            <v:textbox inset="0,0,0,0">
              <w:txbxContent>
                <w:p w:rsidR="00C620D2" w:rsidRDefault="00C620D2">
                  <w:pPr>
                    <w:spacing w:line="160" w:lineRule="exact"/>
                    <w:jc w:val="left"/>
                    <w:rPr>
                      <w:rFonts w:cs="Miriam" w:hint="cs"/>
                      <w:sz w:val="18"/>
                      <w:szCs w:val="18"/>
                      <w:rtl/>
                    </w:rPr>
                  </w:pPr>
                  <w:r>
                    <w:rPr>
                      <w:rFonts w:cs="Miriam"/>
                      <w:sz w:val="18"/>
                      <w:szCs w:val="18"/>
                      <w:rtl/>
                    </w:rPr>
                    <w:t>סמ</w:t>
                  </w:r>
                  <w:r>
                    <w:rPr>
                      <w:rFonts w:cs="Miriam" w:hint="cs"/>
                      <w:sz w:val="18"/>
                      <w:szCs w:val="18"/>
                      <w:rtl/>
                    </w:rPr>
                    <w:t>כויות לדרוש ידיעות ומסמכים</w:t>
                  </w:r>
                </w:p>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תעורר חשד לעבירה על הוראה מהוראות חוק זה, רשאי יושב ראש הרשות, באישור השר</w:t>
      </w:r>
      <w:r>
        <w:rPr>
          <w:rStyle w:val="default"/>
          <w:rFonts w:cs="FrankRuehl"/>
          <w:rtl/>
        </w:rPr>
        <w:t xml:space="preserve"> א</w:t>
      </w:r>
      <w:r>
        <w:rPr>
          <w:rStyle w:val="default"/>
          <w:rFonts w:cs="FrankRuehl" w:hint="cs"/>
          <w:rtl/>
        </w:rPr>
        <w:t>ו מי שהוא הסמיך לכך בכתב, לדרוש מבעל רשיון</w:t>
      </w:r>
      <w:r>
        <w:rPr>
          <w:rStyle w:val="default"/>
          <w:rFonts w:cs="FrankRuehl"/>
          <w:rtl/>
        </w:rPr>
        <w:t xml:space="preserve"> </w:t>
      </w:r>
      <w:r>
        <w:rPr>
          <w:rStyle w:val="default"/>
          <w:rFonts w:cs="FrankRuehl" w:hint="cs"/>
          <w:rtl/>
        </w:rPr>
        <w:t xml:space="preserve">כל מסמך הנוגע לענין, לרבות דינים וחשבונות, פנקסים ותעודות או מסמכים אחרים (להלן </w:t>
      </w:r>
      <w:r>
        <w:rPr>
          <w:rStyle w:val="default"/>
          <w:rFonts w:cs="FrankRuehl"/>
          <w:rtl/>
        </w:rPr>
        <w:t xml:space="preserve">– </w:t>
      </w:r>
      <w:r>
        <w:rPr>
          <w:rStyle w:val="default"/>
          <w:rFonts w:cs="FrankRuehl" w:hint="cs"/>
          <w:rtl/>
        </w:rPr>
        <w:t>מסמכים), שיש בהם כדי להבטיח או להקל את ביצוע הוראות החוק או הרשיון, או כדי להוכיח את ביצוע העבירה.</w:t>
      </w:r>
    </w:p>
    <w:p w:rsidR="0033204D" w:rsidRDefault="0033204D">
      <w:pPr>
        <w:pStyle w:val="P00"/>
        <w:spacing w:before="72"/>
        <w:ind w:left="0" w:right="1134"/>
        <w:rPr>
          <w:rStyle w:val="default"/>
          <w:rFonts w:cs="FrankRuehl"/>
          <w:rtl/>
        </w:rPr>
      </w:pPr>
      <w:r>
        <w:rPr>
          <w:rFonts w:cs="FrankRuehl"/>
          <w:rtl/>
          <w:lang w:val="he-IL"/>
        </w:rPr>
        <w:pict>
          <v:shape id="_x0000_s2158" type="#_x0000_t202" style="position:absolute;left:0;text-align:left;margin-left:470.25pt;margin-top:7.1pt;width:1in;height:16.8pt;z-index:251653120"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מסמכים יוחזרו למי שממנו </w:t>
      </w:r>
      <w:r>
        <w:rPr>
          <w:rStyle w:val="default"/>
          <w:rFonts w:cs="FrankRuehl"/>
          <w:rtl/>
        </w:rPr>
        <w:t>נל</w:t>
      </w:r>
      <w:r>
        <w:rPr>
          <w:rStyle w:val="default"/>
          <w:rFonts w:cs="FrankRuehl" w:hint="cs"/>
          <w:rtl/>
        </w:rPr>
        <w:t>קחו, לא יאוחר מתום ששה חודשים מיום שנלקחו,</w:t>
      </w:r>
      <w:r>
        <w:rPr>
          <w:rStyle w:val="default"/>
          <w:rFonts w:cs="FrankRuehl"/>
          <w:rtl/>
        </w:rPr>
        <w:t xml:space="preserve"> </w:t>
      </w:r>
      <w:r>
        <w:rPr>
          <w:rStyle w:val="default"/>
          <w:rFonts w:cs="FrankRuehl" w:hint="cs"/>
          <w:rtl/>
        </w:rPr>
        <w:t>אלא אם כן הוגש כתב אישום במשפט שבו המסמכים עשויים לשמש ראיה; שופט של בית משפט שלום רשאי, לבקשת יושב ראש הרשות או לבקשת בא כוח היועץ המשפטי לממשלה, ולאחר שניתנה למי שממנו נלקחו המסמכים הזדמנות נאותה להשמיע את טענותיו, לה</w:t>
      </w:r>
      <w:r>
        <w:rPr>
          <w:rStyle w:val="default"/>
          <w:rFonts w:cs="FrankRuehl"/>
          <w:rtl/>
        </w:rPr>
        <w:t>א</w:t>
      </w:r>
      <w:r>
        <w:rPr>
          <w:rStyle w:val="default"/>
          <w:rFonts w:cs="FrankRuehl" w:hint="cs"/>
          <w:rtl/>
        </w:rPr>
        <w:t>ר</w:t>
      </w:r>
      <w:r>
        <w:rPr>
          <w:rStyle w:val="default"/>
          <w:rFonts w:cs="FrankRuehl"/>
          <w:rtl/>
        </w:rPr>
        <w:t>י</w:t>
      </w:r>
      <w:r>
        <w:rPr>
          <w:rStyle w:val="default"/>
          <w:rFonts w:cs="FrankRuehl" w:hint="cs"/>
          <w:rtl/>
        </w:rPr>
        <w:t>ך תקופה זו בתנאים שיקבע.</w:t>
      </w:r>
    </w:p>
    <w:p w:rsidR="0033204D" w:rsidRDefault="0033204D">
      <w:pPr>
        <w:pStyle w:val="P00"/>
        <w:spacing w:before="72"/>
        <w:ind w:left="0" w:right="1134"/>
        <w:rPr>
          <w:rStyle w:val="default"/>
          <w:rFonts w:cs="FrankRuehl" w:hint="cs"/>
          <w:rtl/>
        </w:rPr>
      </w:pPr>
      <w:r>
        <w:rPr>
          <w:rFonts w:cs="FrankRuehl"/>
          <w:rtl/>
          <w:lang w:val="he-IL"/>
        </w:rPr>
        <w:pict>
          <v:shape id="_x0000_s2159" type="#_x0000_t202" style="position:absolute;left:0;text-align:left;margin-left:470.25pt;margin-top:7.1pt;width:1in;height:16.8pt;z-index:251654144"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יושב ראש הרשות ימסור לבעל הרשיון העתק צילומי מהמסמכים שנלקחו ממנו תוך שבעה ימים מהיום שבו נלקחו, אלא אם כן ויתר בעל הרשיון על כך.</w:t>
      </w:r>
    </w:p>
    <w:p w:rsidR="0033204D" w:rsidRPr="007F3DA5" w:rsidRDefault="0033204D">
      <w:pPr>
        <w:pStyle w:val="P00"/>
        <w:tabs>
          <w:tab w:val="clear" w:pos="624"/>
          <w:tab w:val="left" w:pos="-3"/>
        </w:tabs>
        <w:spacing w:before="0"/>
        <w:ind w:left="-3" w:right="1134"/>
        <w:rPr>
          <w:rFonts w:cs="FrankRuehl" w:hint="cs"/>
          <w:vanish/>
          <w:color w:val="FF0000"/>
          <w:szCs w:val="20"/>
          <w:shd w:val="clear" w:color="auto" w:fill="FFFF99"/>
          <w:rtl/>
        </w:rPr>
      </w:pPr>
      <w:bookmarkStart w:id="138" w:name="Rov101"/>
      <w:r w:rsidRPr="007F3DA5">
        <w:rPr>
          <w:rFonts w:cs="FrankRuehl" w:hint="cs"/>
          <w:vanish/>
          <w:color w:val="FF0000"/>
          <w:szCs w:val="20"/>
          <w:shd w:val="clear" w:color="auto" w:fill="FFFF99"/>
          <w:rtl/>
        </w:rPr>
        <w:t>מיום 1.1.2005</w:t>
      </w:r>
    </w:p>
    <w:p w:rsidR="0033204D" w:rsidRPr="007F3DA5" w:rsidRDefault="0033204D">
      <w:pPr>
        <w:pStyle w:val="P00"/>
        <w:tabs>
          <w:tab w:val="clear" w:pos="624"/>
          <w:tab w:val="left" w:pos="-3"/>
        </w:tabs>
        <w:spacing w:before="0"/>
        <w:ind w:left="-3"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3204D" w:rsidRPr="007F3DA5" w:rsidRDefault="0033204D">
      <w:pPr>
        <w:pStyle w:val="P00"/>
        <w:tabs>
          <w:tab w:val="clear" w:pos="624"/>
          <w:tab w:val="left" w:pos="-3"/>
        </w:tabs>
        <w:spacing w:before="0"/>
        <w:ind w:left="-3" w:right="1134"/>
        <w:rPr>
          <w:rFonts w:cs="FrankRuehl" w:hint="cs"/>
          <w:vanish/>
          <w:szCs w:val="20"/>
          <w:shd w:val="clear" w:color="auto" w:fill="FFFF99"/>
          <w:rtl/>
        </w:rPr>
      </w:pPr>
      <w:hyperlink r:id="rId232"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380 (</w:t>
      </w:r>
      <w:hyperlink r:id="rId233"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33204D" w:rsidRPr="007F3DA5" w:rsidRDefault="0033204D">
      <w:pPr>
        <w:pStyle w:val="P00"/>
        <w:ind w:left="0" w:right="1134"/>
        <w:rPr>
          <w:rStyle w:val="default"/>
          <w:rFonts w:cs="FrankRuehl"/>
          <w:vanish/>
          <w:sz w:val="22"/>
          <w:szCs w:val="22"/>
          <w:shd w:val="clear" w:color="auto" w:fill="FFFF99"/>
          <w:rtl/>
        </w:rPr>
      </w:pPr>
      <w:r w:rsidRPr="007F3DA5">
        <w:rPr>
          <w:rStyle w:val="big-number"/>
          <w:rFonts w:cs="FrankRuehl"/>
          <w:vanish/>
          <w:sz w:val="22"/>
          <w:szCs w:val="22"/>
          <w:shd w:val="clear" w:color="auto" w:fill="FFFF99"/>
          <w:rtl/>
        </w:rPr>
        <w:t>56.</w:t>
      </w:r>
      <w:r w:rsidRPr="007F3DA5">
        <w:rPr>
          <w:rStyle w:val="big-number"/>
          <w:rFonts w:cs="FrankRuehl"/>
          <w:vanish/>
          <w:sz w:val="22"/>
          <w:szCs w:val="22"/>
          <w:shd w:val="clear" w:color="auto" w:fill="FFFF99"/>
          <w:rtl/>
        </w:rPr>
        <w:tab/>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 xml:space="preserve">תעורר חשד לעבירה על הוראה מהוראות חוק זה, רשאי </w:t>
      </w:r>
      <w:r w:rsidRPr="007F3DA5">
        <w:rPr>
          <w:rStyle w:val="default"/>
          <w:rFonts w:cs="FrankRuehl" w:hint="cs"/>
          <w:strike/>
          <w:vanish/>
          <w:sz w:val="22"/>
          <w:szCs w:val="22"/>
          <w:shd w:val="clear" w:color="auto" w:fill="FFFF99"/>
          <w:rtl/>
        </w:rPr>
        <w:t>המנהל</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יושב ראש הרשות</w:t>
      </w:r>
      <w:r w:rsidRPr="007F3DA5">
        <w:rPr>
          <w:rStyle w:val="default"/>
          <w:rFonts w:cs="FrankRuehl" w:hint="cs"/>
          <w:vanish/>
          <w:sz w:val="22"/>
          <w:szCs w:val="22"/>
          <w:shd w:val="clear" w:color="auto" w:fill="FFFF99"/>
          <w:rtl/>
        </w:rPr>
        <w:t>, באישור השר</w:t>
      </w:r>
      <w:r w:rsidRPr="007F3DA5">
        <w:rPr>
          <w:rStyle w:val="default"/>
          <w:rFonts w:cs="FrankRuehl"/>
          <w:vanish/>
          <w:sz w:val="22"/>
          <w:szCs w:val="22"/>
          <w:shd w:val="clear" w:color="auto" w:fill="FFFF99"/>
          <w:rtl/>
        </w:rPr>
        <w:t xml:space="preserve"> א</w:t>
      </w:r>
      <w:r w:rsidRPr="007F3DA5">
        <w:rPr>
          <w:rStyle w:val="default"/>
          <w:rFonts w:cs="FrankRuehl" w:hint="cs"/>
          <w:vanish/>
          <w:sz w:val="22"/>
          <w:szCs w:val="22"/>
          <w:shd w:val="clear" w:color="auto" w:fill="FFFF99"/>
          <w:rtl/>
        </w:rPr>
        <w:t>ו מי שהוא הסמיך לכך בכתב, לדרוש מבעל רשיון</w:t>
      </w:r>
      <w:r w:rsidRPr="007F3DA5">
        <w:rPr>
          <w:rStyle w:val="default"/>
          <w:rFonts w:cs="FrankRuehl"/>
          <w:vanish/>
          <w:sz w:val="22"/>
          <w:szCs w:val="22"/>
          <w:shd w:val="clear" w:color="auto" w:fill="FFFF99"/>
          <w:rtl/>
        </w:rPr>
        <w:t xml:space="preserve"> </w:t>
      </w:r>
      <w:r w:rsidRPr="007F3DA5">
        <w:rPr>
          <w:rStyle w:val="default"/>
          <w:rFonts w:cs="FrankRuehl" w:hint="cs"/>
          <w:vanish/>
          <w:sz w:val="22"/>
          <w:szCs w:val="22"/>
          <w:shd w:val="clear" w:color="auto" w:fill="FFFF99"/>
          <w:rtl/>
        </w:rPr>
        <w:t xml:space="preserve">כל מסמך הנוגע לענין, לרבות דינים וחשבונות, פנקסים ותעודות או מסמכים אחרים (להלן </w:t>
      </w:r>
      <w:r w:rsidRPr="007F3DA5">
        <w:rPr>
          <w:rStyle w:val="default"/>
          <w:rFonts w:cs="FrankRuehl"/>
          <w:vanish/>
          <w:sz w:val="22"/>
          <w:szCs w:val="22"/>
          <w:shd w:val="clear" w:color="auto" w:fill="FFFF99"/>
          <w:rtl/>
        </w:rPr>
        <w:t xml:space="preserve">– </w:t>
      </w:r>
      <w:r w:rsidRPr="007F3DA5">
        <w:rPr>
          <w:rStyle w:val="default"/>
          <w:rFonts w:cs="FrankRuehl" w:hint="cs"/>
          <w:vanish/>
          <w:sz w:val="22"/>
          <w:szCs w:val="22"/>
          <w:shd w:val="clear" w:color="auto" w:fill="FFFF99"/>
          <w:rtl/>
        </w:rPr>
        <w:t>מסמכים), שיש בהם כדי להבטיח או להקל את ביצוע הוראות החוק או הרשיון, או כדי להוכיח את ביצוע העבירה.</w:t>
      </w:r>
    </w:p>
    <w:p w:rsidR="0033204D" w:rsidRPr="007F3DA5" w:rsidRDefault="0033204D">
      <w:pPr>
        <w:pStyle w:val="P00"/>
        <w:spacing w:before="0"/>
        <w:ind w:left="0" w:right="1134"/>
        <w:rPr>
          <w:rStyle w:val="default"/>
          <w:rFonts w:cs="FrankRuehl"/>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ה</w:t>
      </w:r>
      <w:r w:rsidRPr="007F3DA5">
        <w:rPr>
          <w:rStyle w:val="default"/>
          <w:rFonts w:cs="FrankRuehl" w:hint="cs"/>
          <w:vanish/>
          <w:sz w:val="22"/>
          <w:szCs w:val="22"/>
          <w:shd w:val="clear" w:color="auto" w:fill="FFFF99"/>
          <w:rtl/>
        </w:rPr>
        <w:t xml:space="preserve">מסמכים יוחזרו למי שממנו </w:t>
      </w:r>
      <w:r w:rsidRPr="007F3DA5">
        <w:rPr>
          <w:rStyle w:val="default"/>
          <w:rFonts w:cs="FrankRuehl"/>
          <w:vanish/>
          <w:sz w:val="22"/>
          <w:szCs w:val="22"/>
          <w:shd w:val="clear" w:color="auto" w:fill="FFFF99"/>
          <w:rtl/>
        </w:rPr>
        <w:t>נל</w:t>
      </w:r>
      <w:r w:rsidRPr="007F3DA5">
        <w:rPr>
          <w:rStyle w:val="default"/>
          <w:rFonts w:cs="FrankRuehl" w:hint="cs"/>
          <w:vanish/>
          <w:sz w:val="22"/>
          <w:szCs w:val="22"/>
          <w:shd w:val="clear" w:color="auto" w:fill="FFFF99"/>
          <w:rtl/>
        </w:rPr>
        <w:t>קחו, לא יאוחר מתום ששה חודשים מיום שנלקחו,</w:t>
      </w:r>
      <w:r w:rsidRPr="007F3DA5">
        <w:rPr>
          <w:rStyle w:val="default"/>
          <w:rFonts w:cs="FrankRuehl"/>
          <w:vanish/>
          <w:sz w:val="22"/>
          <w:szCs w:val="22"/>
          <w:shd w:val="clear" w:color="auto" w:fill="FFFF99"/>
          <w:rtl/>
        </w:rPr>
        <w:t xml:space="preserve"> </w:t>
      </w:r>
      <w:r w:rsidRPr="007F3DA5">
        <w:rPr>
          <w:rStyle w:val="default"/>
          <w:rFonts w:cs="FrankRuehl" w:hint="cs"/>
          <w:vanish/>
          <w:sz w:val="22"/>
          <w:szCs w:val="22"/>
          <w:shd w:val="clear" w:color="auto" w:fill="FFFF99"/>
          <w:rtl/>
        </w:rPr>
        <w:t xml:space="preserve">אלא אם כן הוגש כתב אישום במשפט שבו המסמכים עשויים לשמש ראיה; שופט של בית משפט שלום רשאי, לבקשת </w:t>
      </w:r>
      <w:r w:rsidRPr="007F3DA5">
        <w:rPr>
          <w:rStyle w:val="default"/>
          <w:rFonts w:cs="FrankRuehl" w:hint="cs"/>
          <w:strike/>
          <w:vanish/>
          <w:sz w:val="22"/>
          <w:szCs w:val="22"/>
          <w:shd w:val="clear" w:color="auto" w:fill="FFFF99"/>
          <w:rtl/>
        </w:rPr>
        <w:t>המנהל</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יושב ראש הרשות</w:t>
      </w:r>
      <w:r w:rsidRPr="007F3DA5">
        <w:rPr>
          <w:rStyle w:val="default"/>
          <w:rFonts w:cs="FrankRuehl" w:hint="cs"/>
          <w:vanish/>
          <w:sz w:val="22"/>
          <w:szCs w:val="22"/>
          <w:shd w:val="clear" w:color="auto" w:fill="FFFF99"/>
          <w:rtl/>
        </w:rPr>
        <w:t xml:space="preserve"> או לבקשת בא כוח היועץ המשפטי לממשלה, ולאחר שניתנה למי שממנו נלקחו המסמכים הזדמנות נאותה להשמיע את טענותיו, לה</w:t>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ר</w:t>
      </w:r>
      <w:r w:rsidRPr="007F3DA5">
        <w:rPr>
          <w:rStyle w:val="default"/>
          <w:rFonts w:cs="FrankRuehl"/>
          <w:vanish/>
          <w:sz w:val="22"/>
          <w:szCs w:val="22"/>
          <w:shd w:val="clear" w:color="auto" w:fill="FFFF99"/>
          <w:rtl/>
        </w:rPr>
        <w:t>י</w:t>
      </w:r>
      <w:r w:rsidRPr="007F3DA5">
        <w:rPr>
          <w:rStyle w:val="default"/>
          <w:rFonts w:cs="FrankRuehl" w:hint="cs"/>
          <w:vanish/>
          <w:sz w:val="22"/>
          <w:szCs w:val="22"/>
          <w:shd w:val="clear" w:color="auto" w:fill="FFFF99"/>
          <w:rtl/>
        </w:rPr>
        <w:t>ך תקופה זו בתנאים שיקבע.</w:t>
      </w:r>
    </w:p>
    <w:p w:rsidR="0033204D" w:rsidRDefault="0033204D">
      <w:pPr>
        <w:pStyle w:val="P00"/>
        <w:spacing w:before="0"/>
        <w:ind w:left="0" w:right="1134"/>
        <w:rPr>
          <w:rStyle w:val="default"/>
          <w:rFonts w:cs="FrankRuehl" w:hint="cs"/>
          <w:sz w:val="2"/>
          <w:szCs w:val="2"/>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(ג</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r>
      <w:r w:rsidRPr="007F3DA5">
        <w:rPr>
          <w:rStyle w:val="default"/>
          <w:rFonts w:cs="FrankRuehl" w:hint="cs"/>
          <w:strike/>
          <w:vanish/>
          <w:sz w:val="22"/>
          <w:szCs w:val="22"/>
          <w:shd w:val="clear" w:color="auto" w:fill="FFFF99"/>
          <w:rtl/>
        </w:rPr>
        <w:t>המנהל</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יושב ראש הרשות</w:t>
      </w:r>
      <w:r w:rsidRPr="007F3DA5">
        <w:rPr>
          <w:rStyle w:val="default"/>
          <w:rFonts w:cs="FrankRuehl" w:hint="cs"/>
          <w:vanish/>
          <w:sz w:val="22"/>
          <w:szCs w:val="22"/>
          <w:shd w:val="clear" w:color="auto" w:fill="FFFF99"/>
          <w:rtl/>
        </w:rPr>
        <w:t xml:space="preserve"> ימסור לבעל הרשיון העתק צילומי מהמסמכים שנלקחו ממנו תוך שבעה ימים מהיום שבו נלקחו, אלא אם כן ויתר בעל הרשיון על כך.</w:t>
      </w:r>
      <w:bookmarkEnd w:id="138"/>
    </w:p>
    <w:p w:rsidR="0033204D" w:rsidRDefault="0033204D">
      <w:pPr>
        <w:pStyle w:val="medium2-header"/>
        <w:keepLines w:val="0"/>
        <w:spacing w:before="72"/>
        <w:ind w:left="0" w:right="1134"/>
        <w:rPr>
          <w:rFonts w:cs="FrankRuehl"/>
          <w:noProof/>
          <w:rtl/>
        </w:rPr>
      </w:pPr>
      <w:bookmarkStart w:id="139" w:name="med6"/>
      <w:bookmarkEnd w:id="139"/>
      <w:r>
        <w:rPr>
          <w:rFonts w:cs="FrankRuehl"/>
          <w:noProof/>
          <w:rtl/>
        </w:rPr>
        <w:t>פר</w:t>
      </w:r>
      <w:r>
        <w:rPr>
          <w:rFonts w:cs="FrankRuehl" w:hint="cs"/>
          <w:noProof/>
          <w:rtl/>
        </w:rPr>
        <w:t xml:space="preserve">ק ז' </w:t>
      </w:r>
      <w:r>
        <w:rPr>
          <w:rFonts w:cs="FrankRuehl"/>
          <w:noProof/>
          <w:rtl/>
        </w:rPr>
        <w:t xml:space="preserve">– </w:t>
      </w:r>
      <w:r>
        <w:rPr>
          <w:rFonts w:cs="FrankRuehl" w:hint="cs"/>
          <w:noProof/>
          <w:rtl/>
        </w:rPr>
        <w:t>הוראות שונות</w:t>
      </w:r>
    </w:p>
    <w:p w:rsidR="0033204D" w:rsidRDefault="0033204D" w:rsidP="00264395">
      <w:pPr>
        <w:pStyle w:val="P00"/>
        <w:spacing w:before="72"/>
        <w:ind w:left="0" w:right="1134"/>
        <w:rPr>
          <w:rStyle w:val="default"/>
          <w:rFonts w:cs="FrankRuehl" w:hint="cs"/>
          <w:rtl/>
        </w:rPr>
      </w:pPr>
      <w:bookmarkStart w:id="140" w:name="Seif57"/>
      <w:bookmarkEnd w:id="140"/>
      <w:r>
        <w:rPr>
          <w:lang w:val="he-IL"/>
        </w:rPr>
        <w:pict>
          <v:rect id="_x0000_s2106" style="position:absolute;left:0;text-align:left;margin-left:464.5pt;margin-top:8.05pt;width:75.05pt;height:36.35pt;z-index:251603968" o:allowincell="f" filled="f" stroked="f" strokecolor="lime" strokeweight=".25pt">
            <v:textbox inset="0,0,0,0">
              <w:txbxContent>
                <w:p w:rsidR="00C620D2" w:rsidRDefault="00C620D2">
                  <w:pPr>
                    <w:spacing w:line="160" w:lineRule="exact"/>
                    <w:jc w:val="left"/>
                    <w:rPr>
                      <w:rFonts w:cs="Miriam" w:hint="cs"/>
                      <w:noProof/>
                      <w:sz w:val="18"/>
                      <w:szCs w:val="18"/>
                      <w:rtl/>
                    </w:rPr>
                  </w:pPr>
                  <w:r>
                    <w:rPr>
                      <w:rFonts w:cs="Miriam" w:hint="cs"/>
                      <w:sz w:val="18"/>
                      <w:szCs w:val="18"/>
                      <w:rtl/>
                    </w:rPr>
                    <w:t>הוראות לעניין מנהל מינהל החשמל</w:t>
                  </w:r>
                </w:p>
                <w:p w:rsidR="00C620D2" w:rsidRDefault="00C620D2">
                  <w:pPr>
                    <w:spacing w:line="160" w:lineRule="exact"/>
                    <w:jc w:val="left"/>
                    <w:rPr>
                      <w:rFonts w:cs="Miriam" w:hint="cs"/>
                      <w:noProof/>
                      <w:sz w:val="18"/>
                      <w:szCs w:val="18"/>
                      <w:rtl/>
                    </w:rPr>
                  </w:pPr>
                  <w:r>
                    <w:rPr>
                      <w:rFonts w:cs="Miriam" w:hint="cs"/>
                      <w:noProof/>
                      <w:sz w:val="18"/>
                      <w:szCs w:val="18"/>
                      <w:rtl/>
                    </w:rPr>
                    <w:t>(תיקון מס' 13) תשע"ו-2015</w:t>
                  </w:r>
                </w:p>
              </w:txbxContent>
            </v:textbox>
            <w10:anchorlock/>
          </v:rect>
        </w:pict>
      </w:r>
      <w:r>
        <w:rPr>
          <w:rStyle w:val="big-number"/>
          <w:rFonts w:cs="Miriam"/>
          <w:rtl/>
        </w:rPr>
        <w:t>57</w:t>
      </w:r>
      <w:r w:rsidRPr="00264395">
        <w:rPr>
          <w:rStyle w:val="default"/>
          <w:rFonts w:cs="FrankRuehl"/>
          <w:rtl/>
        </w:rPr>
        <w:t>.</w:t>
      </w:r>
      <w:r w:rsidRPr="00264395">
        <w:rPr>
          <w:rStyle w:val="default"/>
          <w:rFonts w:cs="FrankRuehl"/>
          <w:rtl/>
        </w:rPr>
        <w:tab/>
      </w:r>
      <w:r w:rsidR="00264395">
        <w:rPr>
          <w:rStyle w:val="default"/>
          <w:rFonts w:cs="FrankRuehl" w:hint="cs"/>
          <w:rtl/>
        </w:rPr>
        <w:t>ברשות יהיה מנהל מינהל חשמל שיהיה כפוף ליושב ראש הרשות, ויחולו עליו הוראות חוק שירות המדינה (מינויים), התשי"ט-1959</w:t>
      </w:r>
      <w:r>
        <w:rPr>
          <w:rStyle w:val="default"/>
          <w:rFonts w:cs="FrankRuehl" w:hint="cs"/>
          <w:rtl/>
        </w:rPr>
        <w:t>.</w:t>
      </w:r>
    </w:p>
    <w:p w:rsidR="00264395" w:rsidRPr="007F3DA5" w:rsidRDefault="00264395" w:rsidP="00264395">
      <w:pPr>
        <w:pStyle w:val="P00"/>
        <w:tabs>
          <w:tab w:val="clear" w:pos="6259"/>
        </w:tabs>
        <w:spacing w:before="0"/>
        <w:ind w:left="0" w:right="1134"/>
        <w:rPr>
          <w:rStyle w:val="default"/>
          <w:rFonts w:cs="FrankRuehl" w:hint="cs"/>
          <w:vanish/>
          <w:color w:val="FF0000"/>
          <w:sz w:val="20"/>
          <w:szCs w:val="20"/>
          <w:shd w:val="clear" w:color="auto" w:fill="FFFF99"/>
          <w:rtl/>
        </w:rPr>
      </w:pPr>
      <w:bookmarkStart w:id="141" w:name="Rov148"/>
      <w:r w:rsidRPr="007F3DA5">
        <w:rPr>
          <w:rStyle w:val="default"/>
          <w:rFonts w:cs="FrankRuehl" w:hint="cs"/>
          <w:vanish/>
          <w:color w:val="FF0000"/>
          <w:sz w:val="20"/>
          <w:szCs w:val="20"/>
          <w:shd w:val="clear" w:color="auto" w:fill="FFFF99"/>
          <w:rtl/>
        </w:rPr>
        <w:t>מיום 1.1.2016</w:t>
      </w:r>
    </w:p>
    <w:p w:rsidR="00264395" w:rsidRPr="007F3DA5" w:rsidRDefault="00264395" w:rsidP="00264395">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264395" w:rsidRPr="007F3DA5" w:rsidRDefault="00264395" w:rsidP="00264395">
      <w:pPr>
        <w:pStyle w:val="P00"/>
        <w:tabs>
          <w:tab w:val="clear" w:pos="6259"/>
        </w:tabs>
        <w:spacing w:before="0"/>
        <w:ind w:left="0" w:right="1134"/>
        <w:rPr>
          <w:rStyle w:val="default"/>
          <w:rFonts w:cs="FrankRuehl" w:hint="cs"/>
          <w:vanish/>
          <w:sz w:val="20"/>
          <w:szCs w:val="20"/>
          <w:shd w:val="clear" w:color="auto" w:fill="FFFF99"/>
          <w:rtl/>
        </w:rPr>
      </w:pPr>
      <w:hyperlink r:id="rId234"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87 (</w:t>
      </w:r>
      <w:hyperlink r:id="rId235"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264395" w:rsidRPr="007F3DA5" w:rsidRDefault="00264395" w:rsidP="00264395">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החלפת סעיף 57</w:t>
      </w:r>
    </w:p>
    <w:p w:rsidR="00264395" w:rsidRPr="007F3DA5" w:rsidRDefault="00264395" w:rsidP="00264395">
      <w:pPr>
        <w:pStyle w:val="P00"/>
        <w:tabs>
          <w:tab w:val="clear" w:pos="6259"/>
        </w:tabs>
        <w:ind w:left="0" w:right="1134"/>
        <w:rPr>
          <w:rStyle w:val="default"/>
          <w:rFonts w:cs="FrankRuehl" w:hint="cs"/>
          <w:vanish/>
          <w:sz w:val="20"/>
          <w:szCs w:val="20"/>
          <w:shd w:val="clear" w:color="auto" w:fill="FFFF99"/>
          <w:rtl/>
        </w:rPr>
      </w:pPr>
      <w:r w:rsidRPr="007F3DA5">
        <w:rPr>
          <w:rStyle w:val="default"/>
          <w:rFonts w:cs="FrankRuehl" w:hint="cs"/>
          <w:vanish/>
          <w:sz w:val="20"/>
          <w:szCs w:val="20"/>
          <w:shd w:val="clear" w:color="auto" w:fill="FFFF99"/>
          <w:rtl/>
        </w:rPr>
        <w:t>הנוסח הקודם:</w:t>
      </w:r>
    </w:p>
    <w:p w:rsidR="00264395" w:rsidRPr="007F3DA5" w:rsidRDefault="00264395" w:rsidP="00264395">
      <w:pPr>
        <w:pStyle w:val="P00"/>
        <w:spacing w:before="20"/>
        <w:ind w:left="0" w:right="1134"/>
        <w:rPr>
          <w:rStyle w:val="default"/>
          <w:rFonts w:cs="Miriam" w:hint="cs"/>
          <w:strike/>
          <w:vanish/>
          <w:sz w:val="16"/>
          <w:szCs w:val="16"/>
          <w:shd w:val="clear" w:color="auto" w:fill="FFFF99"/>
          <w:rtl/>
        </w:rPr>
      </w:pPr>
      <w:r w:rsidRPr="007F3DA5">
        <w:rPr>
          <w:rStyle w:val="default"/>
          <w:rFonts w:cs="Miriam" w:hint="cs"/>
          <w:strike/>
          <w:vanish/>
          <w:sz w:val="16"/>
          <w:szCs w:val="16"/>
          <w:shd w:val="clear" w:color="auto" w:fill="FFFF99"/>
          <w:rtl/>
        </w:rPr>
        <w:t>מינוי מנהל</w:t>
      </w:r>
    </w:p>
    <w:p w:rsidR="00264395" w:rsidRPr="00264395" w:rsidRDefault="00264395" w:rsidP="00264395">
      <w:pPr>
        <w:pStyle w:val="P00"/>
        <w:spacing w:before="0"/>
        <w:ind w:left="0" w:right="1134"/>
        <w:rPr>
          <w:rStyle w:val="default"/>
          <w:rFonts w:cs="FrankRuehl" w:hint="cs"/>
          <w:strike/>
          <w:sz w:val="2"/>
          <w:szCs w:val="2"/>
          <w:rtl/>
        </w:rPr>
      </w:pPr>
      <w:r w:rsidRPr="007F3DA5">
        <w:rPr>
          <w:rStyle w:val="default"/>
          <w:rFonts w:cs="FrankRuehl"/>
          <w:strike/>
          <w:vanish/>
          <w:sz w:val="22"/>
          <w:szCs w:val="22"/>
          <w:shd w:val="clear" w:color="auto" w:fill="FFFF99"/>
          <w:rtl/>
        </w:rPr>
        <w:t>57.</w:t>
      </w:r>
      <w:r w:rsidRPr="007F3DA5">
        <w:rPr>
          <w:rStyle w:val="default"/>
          <w:rFonts w:cs="FrankRuehl"/>
          <w:strike/>
          <w:vanish/>
          <w:sz w:val="22"/>
          <w:szCs w:val="22"/>
          <w:shd w:val="clear" w:color="auto" w:fill="FFFF99"/>
          <w:rtl/>
        </w:rPr>
        <w:tab/>
        <w:t>המ</w:t>
      </w:r>
      <w:r w:rsidRPr="007F3DA5">
        <w:rPr>
          <w:rStyle w:val="default"/>
          <w:rFonts w:cs="FrankRuehl" w:hint="cs"/>
          <w:strike/>
          <w:vanish/>
          <w:sz w:val="22"/>
          <w:szCs w:val="22"/>
          <w:shd w:val="clear" w:color="auto" w:fill="FFFF99"/>
          <w:rtl/>
        </w:rPr>
        <w:t>משלה תמנה, על פי הצעת השר, מנהל לענין חוק זה; המנהל יהיה עובד מדינה והוא כ</w:t>
      </w:r>
      <w:r w:rsidRPr="007F3DA5">
        <w:rPr>
          <w:rStyle w:val="default"/>
          <w:rFonts w:cs="FrankRuehl"/>
          <w:strike/>
          <w:vanish/>
          <w:sz w:val="22"/>
          <w:szCs w:val="22"/>
          <w:shd w:val="clear" w:color="auto" w:fill="FFFF99"/>
          <w:rtl/>
        </w:rPr>
        <w:t>פו</w:t>
      </w:r>
      <w:r w:rsidRPr="007F3DA5">
        <w:rPr>
          <w:rStyle w:val="default"/>
          <w:rFonts w:cs="FrankRuehl" w:hint="cs"/>
          <w:strike/>
          <w:vanish/>
          <w:sz w:val="22"/>
          <w:szCs w:val="22"/>
          <w:shd w:val="clear" w:color="auto" w:fill="FFFF99"/>
          <w:rtl/>
        </w:rPr>
        <w:t>ף במישרין לשר.</w:t>
      </w:r>
      <w:bookmarkEnd w:id="141"/>
    </w:p>
    <w:p w:rsidR="00264395" w:rsidRDefault="00264395" w:rsidP="00264395">
      <w:pPr>
        <w:pStyle w:val="P00"/>
        <w:spacing w:before="72"/>
        <w:ind w:left="0" w:right="1134"/>
        <w:rPr>
          <w:rStyle w:val="default"/>
          <w:rFonts w:cs="FrankRuehl" w:hint="cs"/>
          <w:rtl/>
        </w:rPr>
      </w:pPr>
      <w:bookmarkStart w:id="142" w:name="Seif73"/>
      <w:bookmarkEnd w:id="142"/>
      <w:r>
        <w:rPr>
          <w:lang w:val="he-IL"/>
        </w:rPr>
        <w:pict>
          <v:rect id="_x0000_s2379" style="position:absolute;left:0;text-align:left;margin-left:464.5pt;margin-top:8.05pt;width:75.05pt;height:30.75pt;z-index:251722752" o:allowincell="f" filled="f" stroked="f" strokecolor="lime" strokeweight=".25pt">
            <v:textbox inset="0,0,0,0">
              <w:txbxContent>
                <w:p w:rsidR="00C620D2" w:rsidRDefault="00C620D2" w:rsidP="00264395">
                  <w:pPr>
                    <w:spacing w:line="160" w:lineRule="exact"/>
                    <w:jc w:val="left"/>
                    <w:rPr>
                      <w:rFonts w:cs="Miriam" w:hint="cs"/>
                      <w:noProof/>
                      <w:sz w:val="18"/>
                      <w:szCs w:val="18"/>
                      <w:rtl/>
                    </w:rPr>
                  </w:pPr>
                  <w:r>
                    <w:rPr>
                      <w:rFonts w:cs="Miriam" w:hint="cs"/>
                      <w:sz w:val="18"/>
                      <w:szCs w:val="18"/>
                      <w:rtl/>
                    </w:rPr>
                    <w:t>מדיניות השר</w:t>
                  </w:r>
                </w:p>
                <w:p w:rsidR="00C620D2" w:rsidRDefault="00C620D2" w:rsidP="00264395">
                  <w:pPr>
                    <w:spacing w:line="160" w:lineRule="exact"/>
                    <w:jc w:val="left"/>
                    <w:rPr>
                      <w:rFonts w:cs="Miriam" w:hint="cs"/>
                      <w:noProof/>
                      <w:sz w:val="18"/>
                      <w:szCs w:val="18"/>
                      <w:rtl/>
                    </w:rPr>
                  </w:pPr>
                  <w:r>
                    <w:rPr>
                      <w:rFonts w:cs="Miriam" w:hint="cs"/>
                      <w:noProof/>
                      <w:sz w:val="18"/>
                      <w:szCs w:val="18"/>
                      <w:rtl/>
                    </w:rPr>
                    <w:t>(תיקון מס' 13) תשע"ו-2015</w:t>
                  </w:r>
                </w:p>
              </w:txbxContent>
            </v:textbox>
            <w10:anchorlock/>
          </v:rect>
        </w:pict>
      </w:r>
      <w:r>
        <w:rPr>
          <w:rStyle w:val="big-number"/>
          <w:rFonts w:cs="Miriam"/>
          <w:rtl/>
        </w:rPr>
        <w:t>57</w:t>
      </w:r>
      <w:r>
        <w:rPr>
          <w:rStyle w:val="default"/>
          <w:rFonts w:cs="FrankRuehl" w:hint="cs"/>
          <w:rtl/>
        </w:rPr>
        <w:t>א</w:t>
      </w:r>
      <w:r w:rsidRPr="00264395">
        <w:rPr>
          <w:rStyle w:val="default"/>
          <w:rFonts w:cs="FrankRuehl"/>
          <w:rtl/>
        </w:rPr>
        <w:t>.</w:t>
      </w:r>
      <w:r w:rsidRPr="00264395">
        <w:rPr>
          <w:rStyle w:val="default"/>
          <w:rFonts w:cs="FrankRuehl"/>
          <w:rtl/>
        </w:rPr>
        <w:tab/>
      </w:r>
      <w:r>
        <w:rPr>
          <w:rStyle w:val="default"/>
          <w:rFonts w:cs="FrankRuehl" w:hint="cs"/>
          <w:rtl/>
        </w:rPr>
        <w:t>(א)</w:t>
      </w:r>
      <w:r>
        <w:rPr>
          <w:rStyle w:val="default"/>
          <w:rFonts w:cs="FrankRuehl" w:hint="cs"/>
          <w:rtl/>
        </w:rPr>
        <w:tab/>
        <w:t>השר רשאי להחליט על מדיניות בתחום משק החשמל, בין השאר בעניינים אלה:</w:t>
      </w:r>
    </w:p>
    <w:p w:rsidR="00264395" w:rsidRDefault="00264395" w:rsidP="00E7045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תכנית אב ארוכת טווח למשק החשמל;</w:t>
      </w:r>
    </w:p>
    <w:p w:rsidR="00264395" w:rsidRDefault="00264395" w:rsidP="00E7045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תכנית פיתוח רב-שנתית למשק החשמל, בהסכמת שר אוצר;</w:t>
      </w:r>
    </w:p>
    <w:p w:rsidR="00264395" w:rsidRDefault="00264395" w:rsidP="00E7045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מדיניות למתן רישיונות;</w:t>
      </w:r>
    </w:p>
    <w:p w:rsidR="00264395" w:rsidRDefault="00264395" w:rsidP="00E7045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הקטנת הסיכון לשיבוש בהספקת החשמל;</w:t>
      </w:r>
    </w:p>
    <w:p w:rsidR="00264395" w:rsidRDefault="00264395" w:rsidP="00E7045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פעילות </w:t>
      </w:r>
      <w:r w:rsidR="00E70450">
        <w:rPr>
          <w:rStyle w:val="default"/>
          <w:rFonts w:cs="FrankRuehl" w:hint="cs"/>
          <w:rtl/>
        </w:rPr>
        <w:t>משק החשמל במצבי חירום ובמצבים מיוחדים אחרים;</w:t>
      </w:r>
    </w:p>
    <w:p w:rsidR="00E70450" w:rsidRDefault="00E70450" w:rsidP="00E7045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קידום התחרות וצמצום הריכוזיות במשק החשמל, בהתייעצות עם שר האוצר;</w:t>
      </w:r>
    </w:p>
    <w:p w:rsidR="00E70450" w:rsidRDefault="005F48B2" w:rsidP="005F48B2">
      <w:pPr>
        <w:pStyle w:val="P00"/>
        <w:spacing w:before="72"/>
        <w:ind w:left="1021" w:right="1134"/>
        <w:rPr>
          <w:rStyle w:val="default"/>
          <w:rFonts w:cs="FrankRuehl" w:hint="cs"/>
          <w:rtl/>
        </w:rPr>
      </w:pPr>
      <w:r w:rsidRPr="00C620D2">
        <w:rPr>
          <w:rStyle w:val="default"/>
          <w:rFonts w:cs="FrankRuehl"/>
          <w:rtl/>
        </w:rPr>
        <w:pict>
          <v:shape id="_x0000_s2454" type="#_x0000_t202" style="position:absolute;left:0;text-align:left;margin-left:470.35pt;margin-top:7.1pt;width:1in;height:17.95pt;z-index:251765760" filled="f" stroked="f">
            <v:textbox inset="1mm,0,1mm,0">
              <w:txbxContent>
                <w:p w:rsidR="005F48B2" w:rsidRDefault="005F48B2" w:rsidP="005F48B2">
                  <w:pPr>
                    <w:spacing w:line="160" w:lineRule="exact"/>
                    <w:jc w:val="left"/>
                    <w:rPr>
                      <w:rFonts w:cs="Miriam" w:hint="cs"/>
                      <w:noProof/>
                      <w:sz w:val="18"/>
                      <w:szCs w:val="18"/>
                      <w:rtl/>
                    </w:rPr>
                  </w:pPr>
                  <w:r>
                    <w:rPr>
                      <w:rFonts w:cs="Miriam" w:hint="cs"/>
                      <w:noProof/>
                      <w:sz w:val="18"/>
                      <w:szCs w:val="18"/>
                      <w:rtl/>
                    </w:rPr>
                    <w:t>(תיקון מס' 16) תשע"ח-2018</w:t>
                  </w:r>
                </w:p>
              </w:txbxContent>
            </v:textbox>
            <w10:anchorlock/>
          </v:shape>
        </w:pict>
      </w:r>
      <w:r>
        <w:rPr>
          <w:rStyle w:val="default"/>
          <w:rFonts w:cs="FrankRuehl"/>
          <w:rtl/>
        </w:rPr>
        <w:t>(</w:t>
      </w:r>
      <w:r w:rsidR="00E70450">
        <w:rPr>
          <w:rStyle w:val="default"/>
          <w:rFonts w:cs="FrankRuehl" w:hint="cs"/>
          <w:rtl/>
        </w:rPr>
        <w:t>7)</w:t>
      </w:r>
      <w:r w:rsidR="00E70450">
        <w:rPr>
          <w:rStyle w:val="default"/>
          <w:rFonts w:cs="FrankRuehl" w:hint="cs"/>
          <w:rtl/>
        </w:rPr>
        <w:tab/>
        <w:t>תמהיל מקורות האנרגיה אשר ישמשו לייצור חשמל</w:t>
      </w:r>
      <w:r>
        <w:rPr>
          <w:rStyle w:val="default"/>
          <w:rFonts w:cs="FrankRuehl" w:hint="cs"/>
          <w:rtl/>
        </w:rPr>
        <w:t xml:space="preserve"> </w:t>
      </w:r>
      <w:r w:rsidRPr="005F48B2">
        <w:rPr>
          <w:rStyle w:val="default"/>
          <w:rFonts w:cs="FrankRuehl" w:hint="cs"/>
          <w:rtl/>
        </w:rPr>
        <w:t>לאחר ששקל שיקולים הנוגעים לביטחון אנרגטי, להגנת סביבה ולבריאות הציבור, בין השאר לשם קידום השימוש באנרגיה מתחדשת וצמצום השימוש בסוגי דלק מזהמים</w:t>
      </w:r>
      <w:r w:rsidR="00E70450">
        <w:rPr>
          <w:rStyle w:val="default"/>
          <w:rFonts w:cs="FrankRuehl" w:hint="cs"/>
          <w:rtl/>
        </w:rPr>
        <w:t>;</w:t>
      </w:r>
    </w:p>
    <w:p w:rsidR="00E70450" w:rsidRDefault="00E70450" w:rsidP="00E7045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תמהיל הטכנולוגיות לייצור חשמל;</w:t>
      </w:r>
    </w:p>
    <w:p w:rsidR="00E70450" w:rsidRDefault="00E70450" w:rsidP="00E70450">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העתודה הנדרשת לייצור חשמל.</w:t>
      </w:r>
    </w:p>
    <w:p w:rsidR="00E70450" w:rsidRDefault="00E70450" w:rsidP="002643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מדיניות השר וכן עקרונות מדיניות השר יפורסמו באתר האינטרנט של המשרד ויהיו פתוחים לעיון הציבור באופן שיאפשר מעקב אחר שינויים ותיעודם לאורך זמן.</w:t>
      </w:r>
    </w:p>
    <w:p w:rsidR="00E70450" w:rsidRDefault="00E70450" w:rsidP="00E704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מדיניות השר וכן עקרונות מדיניות השר ייכנסו לתוקף במועד פרסומם באתר המשרד כאמור בסעיף קטן (ב) או ממועד מאוחר יותר שקבע השר; מועדי תחילת התוקף של מדיניות השר ושל עקרונות מדיניותו יצוינו בגוף הפרסום.</w:t>
      </w:r>
    </w:p>
    <w:p w:rsidR="00264395" w:rsidRPr="007F3DA5" w:rsidRDefault="00264395" w:rsidP="00264395">
      <w:pPr>
        <w:pStyle w:val="P00"/>
        <w:tabs>
          <w:tab w:val="clear" w:pos="6259"/>
        </w:tabs>
        <w:spacing w:before="0"/>
        <w:ind w:left="0" w:right="1134"/>
        <w:rPr>
          <w:rStyle w:val="default"/>
          <w:rFonts w:cs="FrankRuehl" w:hint="cs"/>
          <w:vanish/>
          <w:color w:val="FF0000"/>
          <w:sz w:val="20"/>
          <w:szCs w:val="20"/>
          <w:shd w:val="clear" w:color="auto" w:fill="FFFF99"/>
          <w:rtl/>
        </w:rPr>
      </w:pPr>
      <w:bookmarkStart w:id="143" w:name="Rov186"/>
      <w:r w:rsidRPr="007F3DA5">
        <w:rPr>
          <w:rStyle w:val="default"/>
          <w:rFonts w:cs="FrankRuehl" w:hint="cs"/>
          <w:vanish/>
          <w:color w:val="FF0000"/>
          <w:sz w:val="20"/>
          <w:szCs w:val="20"/>
          <w:shd w:val="clear" w:color="auto" w:fill="FFFF99"/>
          <w:rtl/>
        </w:rPr>
        <w:t>מיום 1.1.2016</w:t>
      </w:r>
    </w:p>
    <w:p w:rsidR="00264395" w:rsidRPr="007F3DA5" w:rsidRDefault="00264395" w:rsidP="00264395">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264395" w:rsidRPr="007F3DA5" w:rsidRDefault="00264395" w:rsidP="00264395">
      <w:pPr>
        <w:pStyle w:val="P00"/>
        <w:tabs>
          <w:tab w:val="clear" w:pos="6259"/>
        </w:tabs>
        <w:spacing w:before="0"/>
        <w:ind w:left="0" w:right="1134"/>
        <w:rPr>
          <w:rStyle w:val="default"/>
          <w:rFonts w:cs="FrankRuehl" w:hint="cs"/>
          <w:vanish/>
          <w:sz w:val="20"/>
          <w:szCs w:val="20"/>
          <w:shd w:val="clear" w:color="auto" w:fill="FFFF99"/>
          <w:rtl/>
        </w:rPr>
      </w:pPr>
      <w:hyperlink r:id="rId236"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87 (</w:t>
      </w:r>
      <w:hyperlink r:id="rId237"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264395" w:rsidRPr="007F3DA5" w:rsidRDefault="00264395" w:rsidP="00E70450">
      <w:pPr>
        <w:pStyle w:val="P00"/>
        <w:tabs>
          <w:tab w:val="clear" w:pos="6259"/>
        </w:tabs>
        <w:spacing w:before="0"/>
        <w:ind w:left="0" w:right="1134"/>
        <w:rPr>
          <w:rStyle w:val="default"/>
          <w:rFonts w:cs="FrankRuehl"/>
          <w:vanish/>
          <w:sz w:val="20"/>
          <w:szCs w:val="20"/>
          <w:shd w:val="clear" w:color="auto" w:fill="FFFF99"/>
          <w:rtl/>
        </w:rPr>
      </w:pPr>
      <w:r w:rsidRPr="007F3DA5">
        <w:rPr>
          <w:rStyle w:val="default"/>
          <w:rFonts w:cs="FrankRuehl" w:hint="cs"/>
          <w:b/>
          <w:bCs/>
          <w:vanish/>
          <w:sz w:val="20"/>
          <w:szCs w:val="20"/>
          <w:shd w:val="clear" w:color="auto" w:fill="FFFF99"/>
          <w:rtl/>
        </w:rPr>
        <w:t>הוספת סעיף 57א</w:t>
      </w:r>
    </w:p>
    <w:p w:rsidR="005F48B2" w:rsidRPr="007F3DA5" w:rsidRDefault="005F48B2" w:rsidP="005F48B2">
      <w:pPr>
        <w:pStyle w:val="P00"/>
        <w:tabs>
          <w:tab w:val="clear" w:pos="6259"/>
        </w:tabs>
        <w:spacing w:before="0"/>
        <w:ind w:left="0" w:right="1134"/>
        <w:rPr>
          <w:rStyle w:val="default"/>
          <w:rFonts w:cs="FrankRuehl"/>
          <w:vanish/>
          <w:sz w:val="20"/>
          <w:szCs w:val="20"/>
          <w:shd w:val="clear" w:color="auto" w:fill="FFFF99"/>
          <w:rtl/>
        </w:rPr>
      </w:pPr>
    </w:p>
    <w:p w:rsidR="005F48B2" w:rsidRPr="007F3DA5" w:rsidRDefault="005F48B2" w:rsidP="005F48B2">
      <w:pPr>
        <w:pStyle w:val="P00"/>
        <w:spacing w:before="0"/>
        <w:ind w:left="1021"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5F48B2" w:rsidRPr="007F3DA5" w:rsidRDefault="005F48B2" w:rsidP="005F48B2">
      <w:pPr>
        <w:pStyle w:val="P00"/>
        <w:spacing w:before="0"/>
        <w:ind w:left="1021"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5F48B2" w:rsidRPr="007F3DA5" w:rsidRDefault="005F48B2" w:rsidP="005F48B2">
      <w:pPr>
        <w:pStyle w:val="P00"/>
        <w:spacing w:before="0"/>
        <w:ind w:left="1021" w:right="1134"/>
        <w:rPr>
          <w:rFonts w:ascii="FrankRuehl" w:hAnsi="FrankRuehl" w:cs="FrankRuehl"/>
          <w:vanish/>
          <w:szCs w:val="20"/>
          <w:shd w:val="clear" w:color="auto" w:fill="FFFF99"/>
          <w:rtl/>
        </w:rPr>
      </w:pPr>
      <w:hyperlink r:id="rId238"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932 (</w:t>
      </w:r>
      <w:hyperlink r:id="rId239"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5F48B2" w:rsidRPr="005F48B2" w:rsidRDefault="005F48B2" w:rsidP="005F48B2">
      <w:pPr>
        <w:pStyle w:val="P00"/>
        <w:ind w:left="1021" w:right="1134"/>
        <w:rPr>
          <w:rStyle w:val="default"/>
          <w:rFonts w:cs="FrankRuehl" w:hint="cs"/>
          <w:sz w:val="2"/>
          <w:szCs w:val="2"/>
          <w:rtl/>
        </w:rPr>
      </w:pPr>
      <w:r w:rsidRPr="007F3DA5">
        <w:rPr>
          <w:rStyle w:val="default"/>
          <w:rFonts w:cs="FrankRuehl" w:hint="cs"/>
          <w:vanish/>
          <w:sz w:val="22"/>
          <w:szCs w:val="22"/>
          <w:shd w:val="clear" w:color="auto" w:fill="FFFF99"/>
          <w:rtl/>
        </w:rPr>
        <w:t>(7)</w:t>
      </w:r>
      <w:r w:rsidRPr="007F3DA5">
        <w:rPr>
          <w:rStyle w:val="default"/>
          <w:rFonts w:cs="FrankRuehl" w:hint="cs"/>
          <w:vanish/>
          <w:sz w:val="22"/>
          <w:szCs w:val="22"/>
          <w:shd w:val="clear" w:color="auto" w:fill="FFFF99"/>
          <w:rtl/>
        </w:rPr>
        <w:tab/>
        <w:t xml:space="preserve">תמהיל מקורות האנרגיה אשר ישמשו לייצור חשמל </w:t>
      </w:r>
      <w:r w:rsidRPr="007F3DA5">
        <w:rPr>
          <w:rStyle w:val="default"/>
          <w:rFonts w:cs="FrankRuehl" w:hint="cs"/>
          <w:vanish/>
          <w:sz w:val="22"/>
          <w:szCs w:val="22"/>
          <w:u w:val="single"/>
          <w:shd w:val="clear" w:color="auto" w:fill="FFFF99"/>
          <w:rtl/>
        </w:rPr>
        <w:t>לאחר ששקל שיקולים הנוגעים לביטחון אנרגטי, להגנת סביבה ולבריאות הציבור, בין השאר לשם קידום השימוש באנרגיה מתחדשת וצמצום השימוש בסוגי דלק מזהמים</w:t>
      </w:r>
      <w:r w:rsidRPr="007F3DA5">
        <w:rPr>
          <w:rStyle w:val="default"/>
          <w:rFonts w:cs="FrankRuehl" w:hint="cs"/>
          <w:vanish/>
          <w:sz w:val="22"/>
          <w:szCs w:val="22"/>
          <w:shd w:val="clear" w:color="auto" w:fill="FFFF99"/>
          <w:rtl/>
        </w:rPr>
        <w:t>;</w:t>
      </w:r>
      <w:bookmarkEnd w:id="143"/>
    </w:p>
    <w:p w:rsidR="0033204D" w:rsidRDefault="0033204D">
      <w:pPr>
        <w:pStyle w:val="P00"/>
        <w:spacing w:before="72"/>
        <w:ind w:left="0" w:right="1134"/>
        <w:rPr>
          <w:rStyle w:val="default"/>
          <w:rFonts w:cs="FrankRuehl"/>
          <w:rtl/>
        </w:rPr>
      </w:pPr>
      <w:bookmarkStart w:id="144" w:name="Seif58"/>
      <w:bookmarkEnd w:id="144"/>
      <w:r>
        <w:rPr>
          <w:lang w:val="he-IL"/>
        </w:rPr>
        <w:pict>
          <v:rect id="_x0000_s2107" style="position:absolute;left:0;text-align:left;margin-left:464.5pt;margin-top:8.05pt;width:75.05pt;height:14.6pt;z-index:251604992" o:allowincell="f" filled="f" stroked="f" strokecolor="lime" strokeweight=".25pt">
            <v:textbox style="mso-next-textbox:#_x0000_s2107" inset="0,0,0,0">
              <w:txbxContent>
                <w:p w:rsidR="00C620D2" w:rsidRDefault="00C620D2">
                  <w:pPr>
                    <w:spacing w:line="160" w:lineRule="exact"/>
                    <w:jc w:val="left"/>
                    <w:rPr>
                      <w:rFonts w:cs="Miriam"/>
                      <w:noProof/>
                      <w:sz w:val="18"/>
                      <w:szCs w:val="18"/>
                      <w:rtl/>
                    </w:rPr>
                  </w:pPr>
                  <w:r>
                    <w:rPr>
                      <w:rFonts w:cs="Miriam"/>
                      <w:sz w:val="18"/>
                      <w:szCs w:val="18"/>
                      <w:rtl/>
                    </w:rPr>
                    <w:t>שע</w:t>
                  </w:r>
                  <w:r>
                    <w:rPr>
                      <w:rFonts w:cs="Miriam" w:hint="cs"/>
                      <w:sz w:val="18"/>
                      <w:szCs w:val="18"/>
                      <w:rtl/>
                    </w:rPr>
                    <w:t>ת חירום</w:t>
                  </w:r>
                </w:p>
              </w:txbxContent>
            </v:textbox>
            <w10:anchorlock/>
          </v:rect>
        </w:pict>
      </w:r>
      <w:r>
        <w:rPr>
          <w:rStyle w:val="big-number"/>
          <w:rFonts w:cs="Miriam"/>
          <w:rtl/>
        </w:rPr>
        <w:t>58.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רשאי להכריז, באישור הממשלה על שעת חירום במשק החשמל, לתקופה מוגבלת; לענין זה, "שעת חירום" </w:t>
      </w:r>
      <w:r>
        <w:rPr>
          <w:rStyle w:val="default"/>
          <w:rFonts w:cs="FrankRuehl"/>
          <w:rtl/>
        </w:rPr>
        <w:t xml:space="preserve">– </w:t>
      </w:r>
      <w:r>
        <w:rPr>
          <w:rStyle w:val="default"/>
          <w:rFonts w:cs="FrankRuehl" w:hint="cs"/>
          <w:rtl/>
        </w:rPr>
        <w:t>לרבות הפסקה מכוונת במילוי חובותיו של בעל רשיון ספק שירות חיוני לפי חוק זה או אי יכולת לקיים חובות כאמור.</w:t>
      </w:r>
    </w:p>
    <w:p w:rsidR="0033204D" w:rsidRDefault="0033204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בהתייעצות עם שר האוצ</w:t>
      </w:r>
      <w:r>
        <w:rPr>
          <w:rStyle w:val="default"/>
          <w:rFonts w:cs="FrankRuehl"/>
          <w:rtl/>
        </w:rPr>
        <w:t xml:space="preserve">ר </w:t>
      </w:r>
      <w:r>
        <w:rPr>
          <w:rStyle w:val="default"/>
          <w:rFonts w:cs="FrankRuehl" w:hint="cs"/>
          <w:rtl/>
        </w:rPr>
        <w:t xml:space="preserve">ובאישור הממשלה, </w:t>
      </w:r>
      <w:r>
        <w:rPr>
          <w:rStyle w:val="default"/>
          <w:rFonts w:cs="FrankRuehl"/>
          <w:rtl/>
        </w:rPr>
        <w:t>ר</w:t>
      </w:r>
      <w:r>
        <w:rPr>
          <w:rStyle w:val="default"/>
          <w:rFonts w:cs="FrankRuehl" w:hint="cs"/>
          <w:rtl/>
        </w:rPr>
        <w:t>שאי לקבוע הוראות שיחולו על הפעלת משק החשמל בשעת חירום, דרך כלל או לסוגים.</w:t>
      </w:r>
    </w:p>
    <w:p w:rsidR="00225942" w:rsidRDefault="00225942" w:rsidP="00225942">
      <w:pPr>
        <w:pStyle w:val="medium2-header"/>
        <w:keepLines w:val="0"/>
        <w:spacing w:before="72"/>
        <w:ind w:left="0" w:right="1134"/>
        <w:rPr>
          <w:rFonts w:cs="FrankRuehl" w:hint="cs"/>
          <w:noProof/>
          <w:rtl/>
        </w:rPr>
      </w:pPr>
      <w:bookmarkStart w:id="145" w:name="med7"/>
      <w:bookmarkEnd w:id="145"/>
      <w:r>
        <w:rPr>
          <w:rFonts w:cs="FrankRuehl"/>
          <w:noProof/>
          <w:rtl/>
          <w:lang w:eastAsia="en-US"/>
        </w:rPr>
        <w:pict>
          <v:shape id="_x0000_s2394" type="#_x0000_t202" style="position:absolute;left:0;text-align:left;margin-left:470.35pt;margin-top:7.1pt;width:1in;height:28pt;z-index:251723776" filled="f" stroked="f">
            <v:textbox inset="1mm,0,1mm,0">
              <w:txbxContent>
                <w:p w:rsidR="00C620D2" w:rsidRDefault="00C620D2" w:rsidP="00225942">
                  <w:pPr>
                    <w:spacing w:line="160" w:lineRule="exact"/>
                    <w:jc w:val="left"/>
                    <w:rPr>
                      <w:rFonts w:cs="Miriam" w:hint="cs"/>
                      <w:noProof/>
                      <w:sz w:val="18"/>
                      <w:szCs w:val="18"/>
                      <w:rtl/>
                    </w:rPr>
                  </w:pPr>
                  <w:r>
                    <w:rPr>
                      <w:rFonts w:cs="Miriam" w:hint="cs"/>
                      <w:sz w:val="18"/>
                      <w:szCs w:val="18"/>
                      <w:rtl/>
                    </w:rPr>
                    <w:t xml:space="preserve">(תיקון מס' 14 </w:t>
                  </w:r>
                  <w:r>
                    <w:rPr>
                      <w:rFonts w:cs="Miriam"/>
                      <w:sz w:val="18"/>
                      <w:szCs w:val="18"/>
                      <w:rtl/>
                    </w:rPr>
                    <w:t>–</w:t>
                  </w:r>
                  <w:r>
                    <w:rPr>
                      <w:rFonts w:cs="Miriam" w:hint="cs"/>
                      <w:sz w:val="18"/>
                      <w:szCs w:val="18"/>
                      <w:rtl/>
                    </w:rPr>
                    <w:t xml:space="preserve"> הוראת שעה) תשע"ז-2017</w:t>
                  </w:r>
                </w:p>
              </w:txbxContent>
            </v:textbox>
            <w10:anchorlock/>
          </v:shape>
        </w:pict>
      </w:r>
      <w:r>
        <w:rPr>
          <w:rFonts w:cs="FrankRuehl"/>
          <w:noProof/>
          <w:rtl/>
        </w:rPr>
        <w:t>פר</w:t>
      </w:r>
      <w:r>
        <w:rPr>
          <w:rFonts w:cs="FrankRuehl" w:hint="cs"/>
          <w:noProof/>
          <w:rtl/>
        </w:rPr>
        <w:t xml:space="preserve">ק ז'1 </w:t>
      </w:r>
      <w:r>
        <w:rPr>
          <w:rFonts w:cs="FrankRuehl"/>
          <w:noProof/>
          <w:rtl/>
        </w:rPr>
        <w:t>–</w:t>
      </w:r>
      <w:r>
        <w:rPr>
          <w:rFonts w:cs="FrankRuehl" w:hint="cs"/>
          <w:noProof/>
          <w:rtl/>
        </w:rPr>
        <w:t xml:space="preserve"> תכנית רב-שנתית וועדה בין-משרדית לעניין </w:t>
      </w:r>
      <w:r>
        <w:rPr>
          <w:rFonts w:cs="FrankRuehl"/>
          <w:noProof/>
          <w:rtl/>
        </w:rPr>
        <w:br/>
      </w:r>
      <w:r>
        <w:rPr>
          <w:rFonts w:cs="FrankRuehl" w:hint="cs"/>
          <w:noProof/>
          <w:rtl/>
        </w:rPr>
        <w:t xml:space="preserve">ייצור חשמל מאנרגיה מתחדשת </w:t>
      </w:r>
      <w:r>
        <w:rPr>
          <w:rFonts w:cs="FrankRuehl"/>
          <w:noProof/>
          <w:rtl/>
        </w:rPr>
        <w:t>–</w:t>
      </w:r>
      <w:r>
        <w:rPr>
          <w:rFonts w:cs="FrankRuehl" w:hint="cs"/>
          <w:noProof/>
          <w:rtl/>
        </w:rPr>
        <w:t xml:space="preserve"> הוראת שעה</w:t>
      </w:r>
    </w:p>
    <w:p w:rsidR="00225942" w:rsidRPr="007F3DA5" w:rsidRDefault="00225942" w:rsidP="00225942">
      <w:pPr>
        <w:pStyle w:val="P00"/>
        <w:spacing w:before="0"/>
        <w:ind w:left="0" w:right="1134"/>
        <w:rPr>
          <w:rStyle w:val="default"/>
          <w:rFonts w:cs="FrankRuehl" w:hint="cs"/>
          <w:vanish/>
          <w:color w:val="FF0000"/>
          <w:sz w:val="20"/>
          <w:szCs w:val="20"/>
          <w:shd w:val="clear" w:color="auto" w:fill="FFFF99"/>
          <w:rtl/>
        </w:rPr>
      </w:pPr>
      <w:bookmarkStart w:id="146" w:name="Rov152"/>
      <w:r w:rsidRPr="007F3DA5">
        <w:rPr>
          <w:rStyle w:val="default"/>
          <w:rFonts w:cs="FrankRuehl" w:hint="cs"/>
          <w:vanish/>
          <w:color w:val="FF0000"/>
          <w:sz w:val="20"/>
          <w:szCs w:val="20"/>
          <w:shd w:val="clear" w:color="auto" w:fill="FFFF99"/>
          <w:rtl/>
        </w:rPr>
        <w:t>מיום 6.8.2017 עד יום 31.12.2030</w:t>
      </w:r>
    </w:p>
    <w:p w:rsidR="00225942" w:rsidRPr="007F3DA5" w:rsidRDefault="00225942" w:rsidP="00225942">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 xml:space="preserve">תיקון מס' 14 </w:t>
      </w:r>
      <w:r w:rsidRPr="007F3DA5">
        <w:rPr>
          <w:rStyle w:val="default"/>
          <w:rFonts w:cs="FrankRuehl"/>
          <w:b/>
          <w:bCs/>
          <w:vanish/>
          <w:sz w:val="20"/>
          <w:szCs w:val="20"/>
          <w:shd w:val="clear" w:color="auto" w:fill="FFFF99"/>
          <w:rtl/>
        </w:rPr>
        <w:t>–</w:t>
      </w:r>
      <w:r w:rsidRPr="007F3DA5">
        <w:rPr>
          <w:rStyle w:val="default"/>
          <w:rFonts w:cs="FrankRuehl" w:hint="cs"/>
          <w:b/>
          <w:bCs/>
          <w:vanish/>
          <w:sz w:val="20"/>
          <w:szCs w:val="20"/>
          <w:shd w:val="clear" w:color="auto" w:fill="FFFF99"/>
          <w:rtl/>
        </w:rPr>
        <w:t xml:space="preserve"> הוראת שעה</w:t>
      </w:r>
    </w:p>
    <w:p w:rsidR="00225942" w:rsidRPr="007F3DA5" w:rsidRDefault="00225942" w:rsidP="00225942">
      <w:pPr>
        <w:pStyle w:val="P00"/>
        <w:spacing w:before="0"/>
        <w:ind w:left="0" w:right="1134"/>
        <w:rPr>
          <w:rStyle w:val="default"/>
          <w:rFonts w:cs="FrankRuehl" w:hint="cs"/>
          <w:vanish/>
          <w:sz w:val="20"/>
          <w:szCs w:val="20"/>
          <w:shd w:val="clear" w:color="auto" w:fill="FFFF99"/>
          <w:rtl/>
        </w:rPr>
      </w:pPr>
      <w:hyperlink r:id="rId240" w:history="1">
        <w:r w:rsidRPr="007F3DA5">
          <w:rPr>
            <w:rStyle w:val="Hyperlink"/>
            <w:rFonts w:cs="FrankRuehl" w:hint="cs"/>
            <w:vanish/>
            <w:szCs w:val="20"/>
            <w:shd w:val="clear" w:color="auto" w:fill="FFFF99"/>
            <w:rtl/>
          </w:rPr>
          <w:t>ס"ח תשע"ז מס' 2656</w:t>
        </w:r>
      </w:hyperlink>
      <w:r w:rsidRPr="007F3DA5">
        <w:rPr>
          <w:rStyle w:val="default"/>
          <w:rFonts w:cs="FrankRuehl" w:hint="cs"/>
          <w:vanish/>
          <w:sz w:val="20"/>
          <w:szCs w:val="20"/>
          <w:shd w:val="clear" w:color="auto" w:fill="FFFF99"/>
          <w:rtl/>
        </w:rPr>
        <w:t xml:space="preserve"> מיום 6.8.2017 עמ' 1104 (</w:t>
      </w:r>
      <w:hyperlink r:id="rId241" w:history="1">
        <w:r w:rsidRPr="007F3DA5">
          <w:rPr>
            <w:rStyle w:val="Hyperlink"/>
            <w:rFonts w:cs="FrankRuehl" w:hint="cs"/>
            <w:vanish/>
            <w:szCs w:val="20"/>
            <w:shd w:val="clear" w:color="auto" w:fill="FFFF99"/>
            <w:rtl/>
          </w:rPr>
          <w:t>ה"ח 699</w:t>
        </w:r>
      </w:hyperlink>
      <w:r w:rsidRPr="007F3DA5">
        <w:rPr>
          <w:rStyle w:val="default"/>
          <w:rFonts w:cs="FrankRuehl" w:hint="cs"/>
          <w:vanish/>
          <w:sz w:val="20"/>
          <w:szCs w:val="20"/>
          <w:shd w:val="clear" w:color="auto" w:fill="FFFF99"/>
          <w:rtl/>
        </w:rPr>
        <w:t>)</w:t>
      </w:r>
    </w:p>
    <w:p w:rsidR="00225942" w:rsidRPr="00225942" w:rsidRDefault="00225942" w:rsidP="00225942">
      <w:pPr>
        <w:pStyle w:val="P00"/>
        <w:spacing w:before="0"/>
        <w:ind w:left="0" w:right="1134"/>
        <w:rPr>
          <w:rStyle w:val="default"/>
          <w:rFonts w:cs="FrankRuehl" w:hint="cs"/>
          <w:sz w:val="2"/>
          <w:szCs w:val="2"/>
          <w:rtl/>
        </w:rPr>
      </w:pPr>
      <w:r w:rsidRPr="007F3DA5">
        <w:rPr>
          <w:rStyle w:val="default"/>
          <w:rFonts w:cs="FrankRuehl" w:hint="cs"/>
          <w:b/>
          <w:bCs/>
          <w:vanish/>
          <w:sz w:val="20"/>
          <w:szCs w:val="20"/>
          <w:shd w:val="clear" w:color="auto" w:fill="FFFF99"/>
          <w:rtl/>
        </w:rPr>
        <w:t>הוספת פרק ז'1</w:t>
      </w:r>
      <w:bookmarkEnd w:id="146"/>
    </w:p>
    <w:p w:rsidR="00225942" w:rsidRDefault="00225942" w:rsidP="00225942">
      <w:pPr>
        <w:pStyle w:val="P00"/>
        <w:spacing w:before="72"/>
        <w:ind w:left="0" w:right="1134"/>
        <w:rPr>
          <w:rStyle w:val="default"/>
          <w:rFonts w:cs="FrankRuehl"/>
          <w:rtl/>
        </w:rPr>
      </w:pPr>
      <w:bookmarkStart w:id="147" w:name="Seif74"/>
      <w:bookmarkEnd w:id="147"/>
      <w:r>
        <w:rPr>
          <w:lang w:val="he-IL"/>
        </w:rPr>
        <w:pict>
          <v:rect id="_x0000_s2395" style="position:absolute;left:0;text-align:left;margin-left:464.5pt;margin-top:8.05pt;width:75.05pt;height:33.3pt;z-index:251724800" o:allowincell="f" filled="f" stroked="f" strokecolor="lime" strokeweight=".25pt">
            <v:textbox style="mso-next-textbox:#_x0000_s2395" inset="0,0,0,0">
              <w:txbxContent>
                <w:p w:rsidR="00C620D2" w:rsidRDefault="00C620D2" w:rsidP="00225942">
                  <w:pPr>
                    <w:spacing w:line="160" w:lineRule="exact"/>
                    <w:jc w:val="left"/>
                    <w:rPr>
                      <w:rFonts w:cs="Miriam" w:hint="cs"/>
                      <w:noProof/>
                      <w:sz w:val="18"/>
                      <w:szCs w:val="18"/>
                      <w:rtl/>
                    </w:rPr>
                  </w:pPr>
                  <w:r>
                    <w:rPr>
                      <w:rFonts w:cs="Miriam" w:hint="cs"/>
                      <w:sz w:val="18"/>
                      <w:szCs w:val="18"/>
                      <w:rtl/>
                    </w:rPr>
                    <w:t xml:space="preserve">פרק ז'1 </w:t>
                  </w:r>
                  <w:r>
                    <w:rPr>
                      <w:rFonts w:cs="Miriam"/>
                      <w:sz w:val="18"/>
                      <w:szCs w:val="18"/>
                      <w:rtl/>
                    </w:rPr>
                    <w:t>–</w:t>
                  </w:r>
                  <w:r>
                    <w:rPr>
                      <w:rFonts w:cs="Miriam" w:hint="cs"/>
                      <w:sz w:val="18"/>
                      <w:szCs w:val="18"/>
                      <w:rtl/>
                    </w:rPr>
                    <w:t xml:space="preserve"> תחולה</w:t>
                  </w:r>
                </w:p>
                <w:p w:rsidR="00C620D2" w:rsidRDefault="00C620D2" w:rsidP="00225942">
                  <w:pPr>
                    <w:spacing w:line="160" w:lineRule="exact"/>
                    <w:jc w:val="left"/>
                    <w:rPr>
                      <w:rFonts w:cs="Miriam" w:hint="cs"/>
                      <w:noProof/>
                      <w:sz w:val="18"/>
                      <w:szCs w:val="18"/>
                      <w:rtl/>
                    </w:rPr>
                  </w:pPr>
                  <w:r>
                    <w:rPr>
                      <w:rFonts w:cs="Miriam" w:hint="cs"/>
                      <w:sz w:val="18"/>
                      <w:szCs w:val="18"/>
                      <w:rtl/>
                    </w:rPr>
                    <w:t xml:space="preserve">(תיקון מס' 14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תשע"ז-2017</w:t>
                  </w:r>
                </w:p>
              </w:txbxContent>
            </v:textbox>
            <w10:anchorlock/>
          </v:rect>
        </w:pict>
      </w:r>
      <w:r>
        <w:rPr>
          <w:rStyle w:val="big-number"/>
          <w:rFonts w:cs="Miriam"/>
          <w:rtl/>
        </w:rPr>
        <w:t>58</w:t>
      </w:r>
      <w:r>
        <w:rPr>
          <w:rStyle w:val="default"/>
          <w:rFonts w:cs="FrankRuehl" w:hint="cs"/>
          <w:rtl/>
        </w:rPr>
        <w:t>א</w:t>
      </w:r>
      <w:r w:rsidRPr="00225942">
        <w:rPr>
          <w:rStyle w:val="default"/>
          <w:rFonts w:cs="FrankRuehl"/>
          <w:rtl/>
        </w:rPr>
        <w:t>.</w:t>
      </w:r>
      <w:r w:rsidRPr="00225942">
        <w:rPr>
          <w:rStyle w:val="default"/>
          <w:rFonts w:cs="FrankRuehl"/>
          <w:rtl/>
        </w:rPr>
        <w:tab/>
      </w:r>
      <w:r>
        <w:rPr>
          <w:rStyle w:val="default"/>
          <w:rFonts w:cs="FrankRuehl" w:hint="cs"/>
          <w:rtl/>
        </w:rPr>
        <w:t xml:space="preserve">הוראות פרק זה יחולו בתקופה שמיום פרסומו של חוק משק החשמל (תיקון מס' 14 </w:t>
      </w:r>
      <w:r>
        <w:rPr>
          <w:rStyle w:val="default"/>
          <w:rFonts w:cs="FrankRuehl"/>
          <w:rtl/>
        </w:rPr>
        <w:t>–</w:t>
      </w:r>
      <w:r>
        <w:rPr>
          <w:rStyle w:val="default"/>
          <w:rFonts w:cs="FrankRuehl" w:hint="cs"/>
          <w:rtl/>
        </w:rPr>
        <w:t xml:space="preserve"> הוראת שעה), התשע"ז-2017, ועד יום ה' בטבת התשצ"א (31 בדצמבר 2030).</w:t>
      </w:r>
    </w:p>
    <w:p w:rsidR="00225942" w:rsidRPr="007F3DA5" w:rsidRDefault="00225942" w:rsidP="00225942">
      <w:pPr>
        <w:pStyle w:val="P00"/>
        <w:spacing w:before="0"/>
        <w:ind w:left="0" w:right="1134"/>
        <w:rPr>
          <w:rStyle w:val="default"/>
          <w:rFonts w:cs="FrankRuehl" w:hint="cs"/>
          <w:vanish/>
          <w:color w:val="FF0000"/>
          <w:sz w:val="20"/>
          <w:szCs w:val="20"/>
          <w:shd w:val="clear" w:color="auto" w:fill="FFFF99"/>
          <w:rtl/>
        </w:rPr>
      </w:pPr>
      <w:bookmarkStart w:id="148" w:name="Rov153"/>
      <w:r w:rsidRPr="007F3DA5">
        <w:rPr>
          <w:rStyle w:val="default"/>
          <w:rFonts w:cs="FrankRuehl" w:hint="cs"/>
          <w:vanish/>
          <w:color w:val="FF0000"/>
          <w:sz w:val="20"/>
          <w:szCs w:val="20"/>
          <w:shd w:val="clear" w:color="auto" w:fill="FFFF99"/>
          <w:rtl/>
        </w:rPr>
        <w:t>מיום 6.8.2017 עד יום 31.12.2030</w:t>
      </w:r>
    </w:p>
    <w:p w:rsidR="00225942" w:rsidRPr="007F3DA5" w:rsidRDefault="00225942" w:rsidP="00225942">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 xml:space="preserve">תיקון מס' 14 </w:t>
      </w:r>
      <w:r w:rsidRPr="007F3DA5">
        <w:rPr>
          <w:rStyle w:val="default"/>
          <w:rFonts w:cs="FrankRuehl"/>
          <w:b/>
          <w:bCs/>
          <w:vanish/>
          <w:sz w:val="20"/>
          <w:szCs w:val="20"/>
          <w:shd w:val="clear" w:color="auto" w:fill="FFFF99"/>
          <w:rtl/>
        </w:rPr>
        <w:t>–</w:t>
      </w:r>
      <w:r w:rsidRPr="007F3DA5">
        <w:rPr>
          <w:rStyle w:val="default"/>
          <w:rFonts w:cs="FrankRuehl" w:hint="cs"/>
          <w:b/>
          <w:bCs/>
          <w:vanish/>
          <w:sz w:val="20"/>
          <w:szCs w:val="20"/>
          <w:shd w:val="clear" w:color="auto" w:fill="FFFF99"/>
          <w:rtl/>
        </w:rPr>
        <w:t xml:space="preserve"> הוראת שעה</w:t>
      </w:r>
    </w:p>
    <w:p w:rsidR="00225942" w:rsidRPr="007F3DA5" w:rsidRDefault="00225942" w:rsidP="00225942">
      <w:pPr>
        <w:pStyle w:val="P00"/>
        <w:spacing w:before="0"/>
        <w:ind w:left="0" w:right="1134"/>
        <w:rPr>
          <w:rStyle w:val="default"/>
          <w:rFonts w:cs="FrankRuehl" w:hint="cs"/>
          <w:vanish/>
          <w:sz w:val="20"/>
          <w:szCs w:val="20"/>
          <w:shd w:val="clear" w:color="auto" w:fill="FFFF99"/>
          <w:rtl/>
        </w:rPr>
      </w:pPr>
      <w:hyperlink r:id="rId242" w:history="1">
        <w:r w:rsidRPr="007F3DA5">
          <w:rPr>
            <w:rStyle w:val="Hyperlink"/>
            <w:rFonts w:cs="FrankRuehl" w:hint="cs"/>
            <w:vanish/>
            <w:szCs w:val="20"/>
            <w:shd w:val="clear" w:color="auto" w:fill="FFFF99"/>
            <w:rtl/>
          </w:rPr>
          <w:t>ס"ח תשע"ז מס' 2656</w:t>
        </w:r>
      </w:hyperlink>
      <w:r w:rsidRPr="007F3DA5">
        <w:rPr>
          <w:rStyle w:val="default"/>
          <w:rFonts w:cs="FrankRuehl" w:hint="cs"/>
          <w:vanish/>
          <w:sz w:val="20"/>
          <w:szCs w:val="20"/>
          <w:shd w:val="clear" w:color="auto" w:fill="FFFF99"/>
          <w:rtl/>
        </w:rPr>
        <w:t xml:space="preserve"> מיום 6.8.2017 עמ' 1104 (</w:t>
      </w:r>
      <w:hyperlink r:id="rId243" w:history="1">
        <w:r w:rsidRPr="007F3DA5">
          <w:rPr>
            <w:rStyle w:val="Hyperlink"/>
            <w:rFonts w:cs="FrankRuehl" w:hint="cs"/>
            <w:vanish/>
            <w:szCs w:val="20"/>
            <w:shd w:val="clear" w:color="auto" w:fill="FFFF99"/>
            <w:rtl/>
          </w:rPr>
          <w:t>ה"ח 699</w:t>
        </w:r>
      </w:hyperlink>
      <w:r w:rsidRPr="007F3DA5">
        <w:rPr>
          <w:rStyle w:val="default"/>
          <w:rFonts w:cs="FrankRuehl" w:hint="cs"/>
          <w:vanish/>
          <w:sz w:val="20"/>
          <w:szCs w:val="20"/>
          <w:shd w:val="clear" w:color="auto" w:fill="FFFF99"/>
          <w:rtl/>
        </w:rPr>
        <w:t>)</w:t>
      </w:r>
    </w:p>
    <w:p w:rsidR="00225942" w:rsidRPr="00225942" w:rsidRDefault="00225942" w:rsidP="00225942">
      <w:pPr>
        <w:pStyle w:val="P00"/>
        <w:spacing w:before="0"/>
        <w:ind w:left="0" w:right="1134"/>
        <w:rPr>
          <w:rStyle w:val="default"/>
          <w:rFonts w:cs="FrankRuehl" w:hint="cs"/>
          <w:sz w:val="2"/>
          <w:szCs w:val="2"/>
          <w:shd w:val="clear" w:color="auto" w:fill="FFFF99"/>
          <w:rtl/>
        </w:rPr>
      </w:pPr>
      <w:r w:rsidRPr="007F3DA5">
        <w:rPr>
          <w:rStyle w:val="default"/>
          <w:rFonts w:cs="FrankRuehl" w:hint="cs"/>
          <w:b/>
          <w:bCs/>
          <w:vanish/>
          <w:sz w:val="20"/>
          <w:szCs w:val="20"/>
          <w:shd w:val="clear" w:color="auto" w:fill="FFFF99"/>
          <w:rtl/>
        </w:rPr>
        <w:t>הוספת סעיף 58א</w:t>
      </w:r>
      <w:bookmarkEnd w:id="148"/>
    </w:p>
    <w:p w:rsidR="00225942" w:rsidRDefault="00225942" w:rsidP="00225942">
      <w:pPr>
        <w:pStyle w:val="P00"/>
        <w:spacing w:before="72"/>
        <w:ind w:left="0" w:right="1134"/>
        <w:rPr>
          <w:rStyle w:val="default"/>
          <w:rFonts w:cs="FrankRuehl" w:hint="cs"/>
          <w:rtl/>
        </w:rPr>
      </w:pPr>
      <w:bookmarkStart w:id="149" w:name="Seif75"/>
      <w:bookmarkEnd w:id="149"/>
      <w:r>
        <w:rPr>
          <w:lang w:val="he-IL"/>
        </w:rPr>
        <w:pict>
          <v:rect id="_x0000_s2396" style="position:absolute;left:0;text-align:left;margin-left:464.5pt;margin-top:8.05pt;width:75.05pt;height:33.3pt;z-index:251725824" o:allowincell="f" filled="f" stroked="f" strokecolor="lime" strokeweight=".25pt">
            <v:textbox style="mso-next-textbox:#_x0000_s2396" inset="0,0,0,0">
              <w:txbxContent>
                <w:p w:rsidR="00C620D2" w:rsidRDefault="00C620D2" w:rsidP="00225942">
                  <w:pPr>
                    <w:spacing w:line="160" w:lineRule="exact"/>
                    <w:jc w:val="left"/>
                    <w:rPr>
                      <w:rFonts w:cs="Miriam" w:hint="cs"/>
                      <w:noProof/>
                      <w:sz w:val="18"/>
                      <w:szCs w:val="18"/>
                      <w:rtl/>
                    </w:rPr>
                  </w:pPr>
                  <w:r>
                    <w:rPr>
                      <w:rFonts w:cs="Miriam" w:hint="cs"/>
                      <w:sz w:val="18"/>
                      <w:szCs w:val="18"/>
                      <w:rtl/>
                    </w:rPr>
                    <w:t xml:space="preserve">פרק ז'1 </w:t>
                  </w:r>
                  <w:r>
                    <w:rPr>
                      <w:rFonts w:cs="Miriam"/>
                      <w:sz w:val="18"/>
                      <w:szCs w:val="18"/>
                      <w:rtl/>
                    </w:rPr>
                    <w:t>–</w:t>
                  </w:r>
                  <w:r>
                    <w:rPr>
                      <w:rFonts w:cs="Miriam" w:hint="cs"/>
                      <w:sz w:val="18"/>
                      <w:szCs w:val="18"/>
                      <w:rtl/>
                    </w:rPr>
                    <w:t xml:space="preserve"> הגדרות</w:t>
                  </w:r>
                </w:p>
                <w:p w:rsidR="00C620D2" w:rsidRDefault="00C620D2" w:rsidP="00225942">
                  <w:pPr>
                    <w:spacing w:line="160" w:lineRule="exact"/>
                    <w:jc w:val="left"/>
                    <w:rPr>
                      <w:rFonts w:cs="Miriam" w:hint="cs"/>
                      <w:noProof/>
                      <w:sz w:val="18"/>
                      <w:szCs w:val="18"/>
                      <w:rtl/>
                    </w:rPr>
                  </w:pPr>
                  <w:r>
                    <w:rPr>
                      <w:rFonts w:cs="Miriam" w:hint="cs"/>
                      <w:sz w:val="18"/>
                      <w:szCs w:val="18"/>
                      <w:rtl/>
                    </w:rPr>
                    <w:t xml:space="preserve">(תיקון מס' 14 </w:t>
                  </w:r>
                  <w:r>
                    <w:rPr>
                      <w:rFonts w:cs="Miriam"/>
                      <w:sz w:val="18"/>
                      <w:szCs w:val="18"/>
                      <w:rtl/>
                    </w:rPr>
                    <w:t>–</w:t>
                  </w:r>
                  <w:r>
                    <w:rPr>
                      <w:rFonts w:cs="Miriam" w:hint="cs"/>
                      <w:sz w:val="18"/>
                      <w:szCs w:val="18"/>
                      <w:rtl/>
                    </w:rPr>
                    <w:t xml:space="preserve"> הוראת שעה) </w:t>
                  </w:r>
                  <w:r>
                    <w:rPr>
                      <w:rFonts w:cs="Miriam"/>
                      <w:sz w:val="18"/>
                      <w:szCs w:val="18"/>
                      <w:rtl/>
                    </w:rPr>
                    <w:br/>
                  </w:r>
                  <w:r>
                    <w:rPr>
                      <w:rFonts w:cs="Miriam" w:hint="cs"/>
                      <w:sz w:val="18"/>
                      <w:szCs w:val="18"/>
                      <w:rtl/>
                    </w:rPr>
                    <w:t>תשע"ז-2017</w:t>
                  </w:r>
                </w:p>
              </w:txbxContent>
            </v:textbox>
            <w10:anchorlock/>
          </v:rect>
        </w:pict>
      </w:r>
      <w:r>
        <w:rPr>
          <w:rStyle w:val="big-number"/>
          <w:rFonts w:cs="Miriam"/>
          <w:rtl/>
        </w:rPr>
        <w:t>58</w:t>
      </w:r>
      <w:r>
        <w:rPr>
          <w:rStyle w:val="default"/>
          <w:rFonts w:cs="FrankRuehl" w:hint="cs"/>
          <w:rtl/>
        </w:rPr>
        <w:t>ב</w:t>
      </w:r>
      <w:r w:rsidRPr="00225942">
        <w:rPr>
          <w:rStyle w:val="default"/>
          <w:rFonts w:cs="FrankRuehl"/>
          <w:rtl/>
        </w:rPr>
        <w:t>.</w:t>
      </w:r>
      <w:r w:rsidRPr="00225942">
        <w:rPr>
          <w:rStyle w:val="default"/>
          <w:rFonts w:cs="FrankRuehl"/>
          <w:rtl/>
        </w:rPr>
        <w:tab/>
      </w:r>
      <w:r>
        <w:rPr>
          <w:rStyle w:val="default"/>
          <w:rFonts w:cs="FrankRuehl" w:hint="cs"/>
          <w:rtl/>
        </w:rPr>
        <w:t xml:space="preserve">בפרק זה </w:t>
      </w:r>
      <w:r>
        <w:rPr>
          <w:rStyle w:val="default"/>
          <w:rFonts w:cs="FrankRuehl"/>
          <w:rtl/>
        </w:rPr>
        <w:t>–</w:t>
      </w:r>
    </w:p>
    <w:p w:rsidR="00225942" w:rsidRDefault="00225942" w:rsidP="00225942">
      <w:pPr>
        <w:pStyle w:val="P00"/>
        <w:spacing w:before="72"/>
        <w:ind w:left="0" w:right="1134"/>
        <w:rPr>
          <w:rStyle w:val="default"/>
          <w:rFonts w:cs="FrankRuehl" w:hint="cs"/>
          <w:rtl/>
        </w:rPr>
      </w:pPr>
      <w:r>
        <w:rPr>
          <w:rStyle w:val="default"/>
          <w:rFonts w:cs="FrankRuehl" w:hint="cs"/>
          <w:rtl/>
        </w:rPr>
        <w:tab/>
        <w:t xml:space="preserve">"אנרגיה מתחדשת" </w:t>
      </w:r>
      <w:r>
        <w:rPr>
          <w:rStyle w:val="default"/>
          <w:rFonts w:cs="FrankRuehl"/>
          <w:rtl/>
        </w:rPr>
        <w:t>–</w:t>
      </w:r>
      <w:r>
        <w:rPr>
          <w:rStyle w:val="default"/>
          <w:rFonts w:cs="FrankRuehl" w:hint="cs"/>
          <w:rtl/>
        </w:rPr>
        <w:t xml:space="preserve"> אנרגיה שמקורה בניצול קרינת השמש, רוח, מים, פסולת או ביומסה, או בניצול מקור אנרגיה אחר שאינו דלק מאובן או דלק גרעיני;</w:t>
      </w:r>
    </w:p>
    <w:p w:rsidR="00225942" w:rsidRDefault="00225942" w:rsidP="00225942">
      <w:pPr>
        <w:pStyle w:val="P00"/>
        <w:spacing w:before="72"/>
        <w:ind w:left="0" w:right="1134"/>
        <w:rPr>
          <w:rStyle w:val="default"/>
          <w:rFonts w:cs="FrankRuehl" w:hint="cs"/>
          <w:rtl/>
        </w:rPr>
      </w:pPr>
      <w:r>
        <w:rPr>
          <w:rStyle w:val="default"/>
          <w:rFonts w:cs="FrankRuehl" w:hint="cs"/>
          <w:rtl/>
        </w:rPr>
        <w:tab/>
        <w:t xml:space="preserve">"ביומסה" </w:t>
      </w:r>
      <w:r>
        <w:rPr>
          <w:rStyle w:val="default"/>
          <w:rFonts w:cs="FrankRuehl"/>
          <w:rtl/>
        </w:rPr>
        <w:t>–</w:t>
      </w:r>
      <w:r>
        <w:rPr>
          <w:rStyle w:val="default"/>
          <w:rFonts w:cs="FrankRuehl" w:hint="cs"/>
          <w:rtl/>
        </w:rPr>
        <w:t xml:space="preserve"> מסת חומר אורגני לא מאובן;</w:t>
      </w:r>
    </w:p>
    <w:p w:rsidR="00225942" w:rsidRDefault="00225942" w:rsidP="00225942">
      <w:pPr>
        <w:pStyle w:val="P00"/>
        <w:spacing w:before="72"/>
        <w:ind w:left="0" w:right="1134"/>
        <w:rPr>
          <w:rStyle w:val="default"/>
          <w:rFonts w:cs="FrankRuehl" w:hint="cs"/>
          <w:rtl/>
        </w:rPr>
      </w:pPr>
      <w:r>
        <w:rPr>
          <w:rStyle w:val="default"/>
          <w:rFonts w:cs="FrankRuehl" w:hint="cs"/>
          <w:rtl/>
        </w:rPr>
        <w:tab/>
        <w:t xml:space="preserve">"דלק מאובן" </w:t>
      </w:r>
      <w:r>
        <w:rPr>
          <w:rStyle w:val="default"/>
          <w:rFonts w:cs="FrankRuehl"/>
          <w:rtl/>
        </w:rPr>
        <w:t>–</w:t>
      </w:r>
      <w:r>
        <w:rPr>
          <w:rStyle w:val="default"/>
          <w:rFonts w:cs="FrankRuehl" w:hint="cs"/>
          <w:rtl/>
        </w:rPr>
        <w:t xml:space="preserve"> דלק הנוצר מהתאבנות חומר אורגני בסביבה מחוסרת חמצן;</w:t>
      </w:r>
    </w:p>
    <w:p w:rsidR="00225942" w:rsidRDefault="00225942" w:rsidP="00225942">
      <w:pPr>
        <w:pStyle w:val="P00"/>
        <w:spacing w:before="72"/>
        <w:ind w:left="0" w:right="1134"/>
        <w:rPr>
          <w:rStyle w:val="default"/>
          <w:rFonts w:cs="FrankRuehl"/>
          <w:rtl/>
        </w:rPr>
      </w:pPr>
      <w:r>
        <w:rPr>
          <w:rStyle w:val="default"/>
          <w:rFonts w:cs="FrankRuehl" w:hint="cs"/>
          <w:rtl/>
        </w:rPr>
        <w:tab/>
        <w:t xml:space="preserve">"החלטת הממשלה" </w:t>
      </w:r>
      <w:r>
        <w:rPr>
          <w:rStyle w:val="default"/>
          <w:rFonts w:cs="FrankRuehl"/>
          <w:rtl/>
        </w:rPr>
        <w:t>–</w:t>
      </w:r>
      <w:r>
        <w:rPr>
          <w:rStyle w:val="default"/>
          <w:rFonts w:cs="FrankRuehl" w:hint="cs"/>
          <w:rtl/>
        </w:rPr>
        <w:t xml:space="preserve"> החלטת הממשלה מס' 542 מיום ז' בתשרי התשע"ו (20 בספטמבר 2015).</w:t>
      </w:r>
    </w:p>
    <w:p w:rsidR="00225942" w:rsidRPr="007F3DA5" w:rsidRDefault="00225942" w:rsidP="00225942">
      <w:pPr>
        <w:pStyle w:val="P00"/>
        <w:spacing w:before="0"/>
        <w:ind w:left="0" w:right="1134"/>
        <w:rPr>
          <w:rStyle w:val="default"/>
          <w:rFonts w:cs="FrankRuehl" w:hint="cs"/>
          <w:vanish/>
          <w:color w:val="FF0000"/>
          <w:sz w:val="20"/>
          <w:szCs w:val="20"/>
          <w:shd w:val="clear" w:color="auto" w:fill="FFFF99"/>
          <w:rtl/>
        </w:rPr>
      </w:pPr>
      <w:bookmarkStart w:id="150" w:name="Rov154"/>
      <w:r w:rsidRPr="007F3DA5">
        <w:rPr>
          <w:rStyle w:val="default"/>
          <w:rFonts w:cs="FrankRuehl" w:hint="cs"/>
          <w:vanish/>
          <w:color w:val="FF0000"/>
          <w:sz w:val="20"/>
          <w:szCs w:val="20"/>
          <w:shd w:val="clear" w:color="auto" w:fill="FFFF99"/>
          <w:rtl/>
        </w:rPr>
        <w:t>מיום 6.8.2017 עד יום 31.12.2030</w:t>
      </w:r>
    </w:p>
    <w:p w:rsidR="00225942" w:rsidRPr="007F3DA5" w:rsidRDefault="00225942" w:rsidP="00225942">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 xml:space="preserve">תיקון מס' 14 </w:t>
      </w:r>
      <w:r w:rsidRPr="007F3DA5">
        <w:rPr>
          <w:rStyle w:val="default"/>
          <w:rFonts w:cs="FrankRuehl"/>
          <w:b/>
          <w:bCs/>
          <w:vanish/>
          <w:sz w:val="20"/>
          <w:szCs w:val="20"/>
          <w:shd w:val="clear" w:color="auto" w:fill="FFFF99"/>
          <w:rtl/>
        </w:rPr>
        <w:t>–</w:t>
      </w:r>
      <w:r w:rsidRPr="007F3DA5">
        <w:rPr>
          <w:rStyle w:val="default"/>
          <w:rFonts w:cs="FrankRuehl" w:hint="cs"/>
          <w:b/>
          <w:bCs/>
          <w:vanish/>
          <w:sz w:val="20"/>
          <w:szCs w:val="20"/>
          <w:shd w:val="clear" w:color="auto" w:fill="FFFF99"/>
          <w:rtl/>
        </w:rPr>
        <w:t xml:space="preserve"> הוראת שעה</w:t>
      </w:r>
    </w:p>
    <w:p w:rsidR="00225942" w:rsidRPr="007F3DA5" w:rsidRDefault="00225942" w:rsidP="00225942">
      <w:pPr>
        <w:pStyle w:val="P00"/>
        <w:spacing w:before="0"/>
        <w:ind w:left="0" w:right="1134"/>
        <w:rPr>
          <w:rStyle w:val="default"/>
          <w:rFonts w:cs="FrankRuehl" w:hint="cs"/>
          <w:vanish/>
          <w:sz w:val="20"/>
          <w:szCs w:val="20"/>
          <w:shd w:val="clear" w:color="auto" w:fill="FFFF99"/>
          <w:rtl/>
        </w:rPr>
      </w:pPr>
      <w:hyperlink r:id="rId244" w:history="1">
        <w:r w:rsidRPr="007F3DA5">
          <w:rPr>
            <w:rStyle w:val="Hyperlink"/>
            <w:rFonts w:cs="FrankRuehl" w:hint="cs"/>
            <w:vanish/>
            <w:szCs w:val="20"/>
            <w:shd w:val="clear" w:color="auto" w:fill="FFFF99"/>
            <w:rtl/>
          </w:rPr>
          <w:t>ס"ח תשע"ז מס' 2656</w:t>
        </w:r>
      </w:hyperlink>
      <w:r w:rsidRPr="007F3DA5">
        <w:rPr>
          <w:rStyle w:val="default"/>
          <w:rFonts w:cs="FrankRuehl" w:hint="cs"/>
          <w:vanish/>
          <w:sz w:val="20"/>
          <w:szCs w:val="20"/>
          <w:shd w:val="clear" w:color="auto" w:fill="FFFF99"/>
          <w:rtl/>
        </w:rPr>
        <w:t xml:space="preserve"> מיום 6.8.2017 עמ' 1104 (</w:t>
      </w:r>
      <w:hyperlink r:id="rId245" w:history="1">
        <w:r w:rsidRPr="007F3DA5">
          <w:rPr>
            <w:rStyle w:val="Hyperlink"/>
            <w:rFonts w:cs="FrankRuehl" w:hint="cs"/>
            <w:vanish/>
            <w:szCs w:val="20"/>
            <w:shd w:val="clear" w:color="auto" w:fill="FFFF99"/>
            <w:rtl/>
          </w:rPr>
          <w:t>ה"ח 699</w:t>
        </w:r>
      </w:hyperlink>
      <w:r w:rsidRPr="007F3DA5">
        <w:rPr>
          <w:rStyle w:val="default"/>
          <w:rFonts w:cs="FrankRuehl" w:hint="cs"/>
          <w:vanish/>
          <w:sz w:val="20"/>
          <w:szCs w:val="20"/>
          <w:shd w:val="clear" w:color="auto" w:fill="FFFF99"/>
          <w:rtl/>
        </w:rPr>
        <w:t>)</w:t>
      </w:r>
    </w:p>
    <w:p w:rsidR="00225942" w:rsidRPr="00225942" w:rsidRDefault="00225942" w:rsidP="00225942">
      <w:pPr>
        <w:pStyle w:val="P00"/>
        <w:spacing w:before="0"/>
        <w:ind w:left="0" w:right="1134"/>
        <w:rPr>
          <w:rStyle w:val="default"/>
          <w:rFonts w:cs="FrankRuehl" w:hint="cs"/>
          <w:sz w:val="2"/>
          <w:szCs w:val="2"/>
          <w:shd w:val="clear" w:color="auto" w:fill="FFFF99"/>
          <w:rtl/>
        </w:rPr>
      </w:pPr>
      <w:r w:rsidRPr="007F3DA5">
        <w:rPr>
          <w:rStyle w:val="default"/>
          <w:rFonts w:cs="FrankRuehl" w:hint="cs"/>
          <w:b/>
          <w:bCs/>
          <w:vanish/>
          <w:sz w:val="20"/>
          <w:szCs w:val="20"/>
          <w:shd w:val="clear" w:color="auto" w:fill="FFFF99"/>
          <w:rtl/>
        </w:rPr>
        <w:t>הוספת סעיף 58ב</w:t>
      </w:r>
      <w:bookmarkEnd w:id="150"/>
    </w:p>
    <w:p w:rsidR="00225942" w:rsidRDefault="00225942" w:rsidP="004B1C7B">
      <w:pPr>
        <w:pStyle w:val="P00"/>
        <w:spacing w:before="72"/>
        <w:ind w:left="0" w:right="1134"/>
        <w:rPr>
          <w:rStyle w:val="default"/>
          <w:rFonts w:cs="FrankRuehl"/>
          <w:rtl/>
        </w:rPr>
      </w:pPr>
      <w:bookmarkStart w:id="151" w:name="Seif76"/>
      <w:bookmarkEnd w:id="151"/>
      <w:r>
        <w:rPr>
          <w:lang w:val="he-IL"/>
        </w:rPr>
        <w:pict>
          <v:rect id="_x0000_s2397" style="position:absolute;left:0;text-align:left;margin-left:457.35pt;margin-top:8.05pt;width:82.2pt;height:42.55pt;z-index:251726848" o:allowincell="f" filled="f" stroked="f" strokecolor="lime" strokeweight=".25pt">
            <v:textbox style="mso-next-textbox:#_x0000_s2397" inset="0,0,0,0">
              <w:txbxContent>
                <w:p w:rsidR="00C620D2" w:rsidRDefault="00C620D2" w:rsidP="00225942">
                  <w:pPr>
                    <w:spacing w:line="160" w:lineRule="exact"/>
                    <w:jc w:val="left"/>
                    <w:rPr>
                      <w:rFonts w:cs="Miriam" w:hint="cs"/>
                      <w:noProof/>
                      <w:sz w:val="18"/>
                      <w:szCs w:val="18"/>
                      <w:rtl/>
                    </w:rPr>
                  </w:pPr>
                  <w:r>
                    <w:rPr>
                      <w:rFonts w:cs="Miriam" w:hint="cs"/>
                      <w:sz w:val="18"/>
                      <w:szCs w:val="18"/>
                      <w:rtl/>
                    </w:rPr>
                    <w:t>תכנית רב-שנתית לעניין ייצור חשמל מאנרגיה מתחדשת</w:t>
                  </w:r>
                </w:p>
                <w:p w:rsidR="00C620D2" w:rsidRDefault="00C620D2" w:rsidP="004B1C7B">
                  <w:pPr>
                    <w:spacing w:line="160" w:lineRule="exact"/>
                    <w:jc w:val="left"/>
                    <w:rPr>
                      <w:rFonts w:cs="Miriam" w:hint="cs"/>
                      <w:noProof/>
                      <w:sz w:val="18"/>
                      <w:szCs w:val="18"/>
                      <w:rtl/>
                    </w:rPr>
                  </w:pPr>
                  <w:r>
                    <w:rPr>
                      <w:rFonts w:cs="Miriam" w:hint="cs"/>
                      <w:sz w:val="18"/>
                      <w:szCs w:val="18"/>
                      <w:rtl/>
                    </w:rPr>
                    <w:t xml:space="preserve">(תיקון מס' 14 </w:t>
                  </w:r>
                  <w:r>
                    <w:rPr>
                      <w:rFonts w:cs="Miriam"/>
                      <w:sz w:val="18"/>
                      <w:szCs w:val="18"/>
                      <w:rtl/>
                    </w:rPr>
                    <w:t>–</w:t>
                  </w:r>
                  <w:r>
                    <w:rPr>
                      <w:rFonts w:cs="Miriam" w:hint="cs"/>
                      <w:sz w:val="18"/>
                      <w:szCs w:val="18"/>
                      <w:rtl/>
                    </w:rPr>
                    <w:t xml:space="preserve"> הוראת שעה) תשע"ז-2017</w:t>
                  </w:r>
                </w:p>
              </w:txbxContent>
            </v:textbox>
            <w10:anchorlock/>
          </v:rect>
        </w:pict>
      </w:r>
      <w:r>
        <w:rPr>
          <w:rStyle w:val="big-number"/>
          <w:rFonts w:cs="Miriam"/>
          <w:rtl/>
        </w:rPr>
        <w:t>58</w:t>
      </w:r>
      <w:r>
        <w:rPr>
          <w:rStyle w:val="default"/>
          <w:rFonts w:cs="FrankRuehl" w:hint="cs"/>
          <w:rtl/>
        </w:rPr>
        <w:t>ג</w:t>
      </w:r>
      <w:r w:rsidRPr="00225942">
        <w:rPr>
          <w:rStyle w:val="default"/>
          <w:rFonts w:cs="FrankRuehl"/>
          <w:rtl/>
        </w:rPr>
        <w:t>.</w:t>
      </w:r>
      <w:r w:rsidRPr="00225942">
        <w:rPr>
          <w:rStyle w:val="default"/>
          <w:rFonts w:cs="FrankRuehl"/>
          <w:rtl/>
        </w:rPr>
        <w:tab/>
      </w:r>
      <w:r w:rsidR="004B1C7B">
        <w:rPr>
          <w:rStyle w:val="default"/>
          <w:rFonts w:cs="FrankRuehl" w:hint="cs"/>
          <w:rtl/>
        </w:rPr>
        <w:t>השר יגבש תכנית עבודה רב-שנתית לעניין ייצור חשמל מאנרגיה מתחדשת, שתכלול פעולות לביצוע בכל שנה לשם עמידה ביעדים לייצור חשמל מאנרגיה מתחדשת שנקבעו בהחלטת הממשלה; אין בהוראות סעיף קטן זה כדי לגרוע מסמכות השר לפי סעיף 57א.</w:t>
      </w:r>
    </w:p>
    <w:p w:rsidR="00225942" w:rsidRPr="007F3DA5" w:rsidRDefault="00225942" w:rsidP="00225942">
      <w:pPr>
        <w:pStyle w:val="P00"/>
        <w:spacing w:before="0"/>
        <w:ind w:left="0" w:right="1134"/>
        <w:rPr>
          <w:rStyle w:val="default"/>
          <w:rFonts w:cs="FrankRuehl" w:hint="cs"/>
          <w:vanish/>
          <w:color w:val="FF0000"/>
          <w:sz w:val="20"/>
          <w:szCs w:val="20"/>
          <w:shd w:val="clear" w:color="auto" w:fill="FFFF99"/>
          <w:rtl/>
        </w:rPr>
      </w:pPr>
      <w:bookmarkStart w:id="152" w:name="Rov155"/>
      <w:r w:rsidRPr="007F3DA5">
        <w:rPr>
          <w:rStyle w:val="default"/>
          <w:rFonts w:cs="FrankRuehl" w:hint="cs"/>
          <w:vanish/>
          <w:color w:val="FF0000"/>
          <w:sz w:val="20"/>
          <w:szCs w:val="20"/>
          <w:shd w:val="clear" w:color="auto" w:fill="FFFF99"/>
          <w:rtl/>
        </w:rPr>
        <w:t>מיום 6.8.2017 עד יום 31.12.2030</w:t>
      </w:r>
    </w:p>
    <w:p w:rsidR="00225942" w:rsidRPr="007F3DA5" w:rsidRDefault="00225942" w:rsidP="00225942">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 xml:space="preserve">תיקון מס' 14 </w:t>
      </w:r>
      <w:r w:rsidRPr="007F3DA5">
        <w:rPr>
          <w:rStyle w:val="default"/>
          <w:rFonts w:cs="FrankRuehl"/>
          <w:b/>
          <w:bCs/>
          <w:vanish/>
          <w:sz w:val="20"/>
          <w:szCs w:val="20"/>
          <w:shd w:val="clear" w:color="auto" w:fill="FFFF99"/>
          <w:rtl/>
        </w:rPr>
        <w:t>–</w:t>
      </w:r>
      <w:r w:rsidRPr="007F3DA5">
        <w:rPr>
          <w:rStyle w:val="default"/>
          <w:rFonts w:cs="FrankRuehl" w:hint="cs"/>
          <w:b/>
          <w:bCs/>
          <w:vanish/>
          <w:sz w:val="20"/>
          <w:szCs w:val="20"/>
          <w:shd w:val="clear" w:color="auto" w:fill="FFFF99"/>
          <w:rtl/>
        </w:rPr>
        <w:t xml:space="preserve"> הוראת שעה</w:t>
      </w:r>
    </w:p>
    <w:p w:rsidR="00225942" w:rsidRPr="007F3DA5" w:rsidRDefault="00225942" w:rsidP="00225942">
      <w:pPr>
        <w:pStyle w:val="P00"/>
        <w:spacing w:before="0"/>
        <w:ind w:left="0" w:right="1134"/>
        <w:rPr>
          <w:rStyle w:val="default"/>
          <w:rFonts w:cs="FrankRuehl" w:hint="cs"/>
          <w:vanish/>
          <w:sz w:val="20"/>
          <w:szCs w:val="20"/>
          <w:shd w:val="clear" w:color="auto" w:fill="FFFF99"/>
          <w:rtl/>
        </w:rPr>
      </w:pPr>
      <w:hyperlink r:id="rId246" w:history="1">
        <w:r w:rsidRPr="007F3DA5">
          <w:rPr>
            <w:rStyle w:val="Hyperlink"/>
            <w:rFonts w:cs="FrankRuehl" w:hint="cs"/>
            <w:vanish/>
            <w:szCs w:val="20"/>
            <w:shd w:val="clear" w:color="auto" w:fill="FFFF99"/>
            <w:rtl/>
          </w:rPr>
          <w:t>ס"ח תשע"ז מס' 2656</w:t>
        </w:r>
      </w:hyperlink>
      <w:r w:rsidRPr="007F3DA5">
        <w:rPr>
          <w:rStyle w:val="default"/>
          <w:rFonts w:cs="FrankRuehl" w:hint="cs"/>
          <w:vanish/>
          <w:sz w:val="20"/>
          <w:szCs w:val="20"/>
          <w:shd w:val="clear" w:color="auto" w:fill="FFFF99"/>
          <w:rtl/>
        </w:rPr>
        <w:t xml:space="preserve"> מיום 6.8.2017 עמ' 1104 (</w:t>
      </w:r>
      <w:hyperlink r:id="rId247" w:history="1">
        <w:r w:rsidRPr="007F3DA5">
          <w:rPr>
            <w:rStyle w:val="Hyperlink"/>
            <w:rFonts w:cs="FrankRuehl" w:hint="cs"/>
            <w:vanish/>
            <w:szCs w:val="20"/>
            <w:shd w:val="clear" w:color="auto" w:fill="FFFF99"/>
            <w:rtl/>
          </w:rPr>
          <w:t>ה"ח 699</w:t>
        </w:r>
      </w:hyperlink>
      <w:r w:rsidRPr="007F3DA5">
        <w:rPr>
          <w:rStyle w:val="default"/>
          <w:rFonts w:cs="FrankRuehl" w:hint="cs"/>
          <w:vanish/>
          <w:sz w:val="20"/>
          <w:szCs w:val="20"/>
          <w:shd w:val="clear" w:color="auto" w:fill="FFFF99"/>
          <w:rtl/>
        </w:rPr>
        <w:t>)</w:t>
      </w:r>
    </w:p>
    <w:p w:rsidR="00225942" w:rsidRPr="004B1C7B" w:rsidRDefault="00225942" w:rsidP="004B1C7B">
      <w:pPr>
        <w:pStyle w:val="P00"/>
        <w:spacing w:before="0"/>
        <w:ind w:left="0" w:right="1134"/>
        <w:rPr>
          <w:rStyle w:val="default"/>
          <w:rFonts w:cs="FrankRuehl" w:hint="cs"/>
          <w:sz w:val="2"/>
          <w:szCs w:val="2"/>
          <w:shd w:val="clear" w:color="auto" w:fill="FFFF99"/>
          <w:rtl/>
        </w:rPr>
      </w:pPr>
      <w:r w:rsidRPr="007F3DA5">
        <w:rPr>
          <w:rStyle w:val="default"/>
          <w:rFonts w:cs="FrankRuehl" w:hint="cs"/>
          <w:b/>
          <w:bCs/>
          <w:vanish/>
          <w:sz w:val="20"/>
          <w:szCs w:val="20"/>
          <w:shd w:val="clear" w:color="auto" w:fill="FFFF99"/>
          <w:rtl/>
        </w:rPr>
        <w:t>הוספת סעיף 58ג</w:t>
      </w:r>
      <w:bookmarkEnd w:id="152"/>
    </w:p>
    <w:p w:rsidR="00225942" w:rsidRDefault="00225942" w:rsidP="004B1C7B">
      <w:pPr>
        <w:pStyle w:val="P00"/>
        <w:spacing w:before="72"/>
        <w:ind w:left="0" w:right="1134"/>
        <w:rPr>
          <w:rStyle w:val="default"/>
          <w:rFonts w:cs="FrankRuehl" w:hint="cs"/>
          <w:rtl/>
        </w:rPr>
      </w:pPr>
      <w:bookmarkStart w:id="153" w:name="Seif77"/>
      <w:bookmarkEnd w:id="153"/>
      <w:r>
        <w:rPr>
          <w:lang w:val="he-IL"/>
        </w:rPr>
        <w:pict>
          <v:rect id="_x0000_s2398" style="position:absolute;left:0;text-align:left;margin-left:457.35pt;margin-top:8.05pt;width:82.2pt;height:40.45pt;z-index:251727872" o:allowincell="f" filled="f" stroked="f" strokecolor="lime" strokeweight=".25pt">
            <v:textbox style="mso-next-textbox:#_x0000_s2398" inset="0,0,0,0">
              <w:txbxContent>
                <w:p w:rsidR="00C620D2" w:rsidRDefault="00C620D2" w:rsidP="00225942">
                  <w:pPr>
                    <w:spacing w:line="160" w:lineRule="exact"/>
                    <w:jc w:val="left"/>
                    <w:rPr>
                      <w:rFonts w:cs="Miriam" w:hint="cs"/>
                      <w:noProof/>
                      <w:sz w:val="18"/>
                      <w:szCs w:val="18"/>
                      <w:rtl/>
                    </w:rPr>
                  </w:pPr>
                  <w:r>
                    <w:rPr>
                      <w:rFonts w:cs="Miriam" w:hint="cs"/>
                      <w:sz w:val="18"/>
                      <w:szCs w:val="18"/>
                      <w:rtl/>
                    </w:rPr>
                    <w:t>ועדה בין-משרדית לעניין ייצור חשמל מאנרגיה מתחדשת</w:t>
                  </w:r>
                </w:p>
                <w:p w:rsidR="00C620D2" w:rsidRDefault="00C620D2" w:rsidP="004B1C7B">
                  <w:pPr>
                    <w:spacing w:line="160" w:lineRule="exact"/>
                    <w:jc w:val="left"/>
                    <w:rPr>
                      <w:rFonts w:cs="Miriam" w:hint="cs"/>
                      <w:noProof/>
                      <w:sz w:val="18"/>
                      <w:szCs w:val="18"/>
                      <w:rtl/>
                    </w:rPr>
                  </w:pPr>
                  <w:r>
                    <w:rPr>
                      <w:rFonts w:cs="Miriam" w:hint="cs"/>
                      <w:sz w:val="18"/>
                      <w:szCs w:val="18"/>
                      <w:rtl/>
                    </w:rPr>
                    <w:t xml:space="preserve">(תיקון מס' 14 </w:t>
                  </w:r>
                  <w:r>
                    <w:rPr>
                      <w:rFonts w:cs="Miriam"/>
                      <w:sz w:val="18"/>
                      <w:szCs w:val="18"/>
                      <w:rtl/>
                    </w:rPr>
                    <w:t>–</w:t>
                  </w:r>
                  <w:r>
                    <w:rPr>
                      <w:rFonts w:cs="Miriam" w:hint="cs"/>
                      <w:sz w:val="18"/>
                      <w:szCs w:val="18"/>
                      <w:rtl/>
                    </w:rPr>
                    <w:t xml:space="preserve"> הוראת שעה) תשע"ז-2017</w:t>
                  </w:r>
                </w:p>
              </w:txbxContent>
            </v:textbox>
            <w10:anchorlock/>
          </v:rect>
        </w:pict>
      </w:r>
      <w:r>
        <w:rPr>
          <w:rStyle w:val="big-number"/>
          <w:rFonts w:cs="Miriam"/>
          <w:rtl/>
        </w:rPr>
        <w:t>58</w:t>
      </w:r>
      <w:r w:rsidR="004B1C7B">
        <w:rPr>
          <w:rStyle w:val="default"/>
          <w:rFonts w:cs="FrankRuehl" w:hint="cs"/>
          <w:rtl/>
        </w:rPr>
        <w:t>ד</w:t>
      </w:r>
      <w:r w:rsidRPr="00225942">
        <w:rPr>
          <w:rStyle w:val="default"/>
          <w:rFonts w:cs="FrankRuehl"/>
          <w:rtl/>
        </w:rPr>
        <w:t>.</w:t>
      </w:r>
      <w:r w:rsidRPr="00225942">
        <w:rPr>
          <w:rStyle w:val="default"/>
          <w:rFonts w:cs="FrankRuehl"/>
          <w:rtl/>
        </w:rPr>
        <w:tab/>
      </w:r>
      <w:r w:rsidR="004B1C7B">
        <w:rPr>
          <w:rStyle w:val="default"/>
          <w:rFonts w:cs="FrankRuehl" w:hint="cs"/>
          <w:rtl/>
        </w:rPr>
        <w:t>(א)</w:t>
      </w:r>
      <w:r w:rsidR="004B1C7B">
        <w:rPr>
          <w:rStyle w:val="default"/>
          <w:rFonts w:cs="FrankRuehl" w:hint="cs"/>
          <w:rtl/>
        </w:rPr>
        <w:tab/>
        <w:t xml:space="preserve">תוקם ועדה בין-משרדית שתפקידה להגיש המלצות לשר בנוגע לקידום ייצור חשמל מאנרגיה מתחדשת בהתאם ליעדים לייצור חשמל כאמור שנקבעו בהחלטת הממשלה (בסעיף זה </w:t>
      </w:r>
      <w:r w:rsidR="004B1C7B">
        <w:rPr>
          <w:rStyle w:val="default"/>
          <w:rFonts w:cs="FrankRuehl"/>
          <w:rtl/>
        </w:rPr>
        <w:t>–</w:t>
      </w:r>
      <w:r w:rsidR="004B1C7B">
        <w:rPr>
          <w:rStyle w:val="default"/>
          <w:rFonts w:cs="FrankRuehl" w:hint="cs"/>
          <w:rtl/>
        </w:rPr>
        <w:t xml:space="preserve"> הוועדה), ובין השאר המלצות בעניינים אלה:</w:t>
      </w:r>
    </w:p>
    <w:p w:rsidR="004B1C7B" w:rsidRDefault="004B1C7B" w:rsidP="004B1C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דרכים לצמצום או להסרה של חסמים לייצור חשמל מאנרגיה מתחדשת לשם עמידה באותם יעדים, ובכלל זה חסמי תכנון ומימון;</w:t>
      </w:r>
    </w:p>
    <w:p w:rsidR="004B1C7B" w:rsidRDefault="004B1C7B" w:rsidP="004B1C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דרכים לצמצום או להסרה של חסמים להקמת מיתקנים לייצור חשמל מאנרגיה מתחדשת.</w:t>
      </w:r>
    </w:p>
    <w:p w:rsidR="004B1C7B" w:rsidRDefault="004B1C7B" w:rsidP="004B1C7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אלה חברי הוועדה:</w:t>
      </w:r>
    </w:p>
    <w:p w:rsidR="004B1C7B" w:rsidRDefault="004B1C7B" w:rsidP="001855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53180">
        <w:rPr>
          <w:rStyle w:val="default"/>
          <w:rFonts w:cs="FrankRuehl" w:hint="cs"/>
          <w:rtl/>
        </w:rPr>
        <w:t>המנהל הכללי של המשרד שימנה השר, והוא יהיה היושב ראש;</w:t>
      </w:r>
    </w:p>
    <w:p w:rsidR="00053180" w:rsidRDefault="00053180" w:rsidP="001855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אגף התקציבים במשרד האוצר שימנה שר האוצר מבין עובדי האגף;</w:t>
      </w:r>
    </w:p>
    <w:p w:rsidR="00053180" w:rsidRDefault="00053180" w:rsidP="001855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מינהל התכנון כהגדרתו בחוק התכנון, שימנה השר הממונה על מינהל התכנון מבין עובדי המינהל;</w:t>
      </w:r>
    </w:p>
    <w:p w:rsidR="00053180" w:rsidRDefault="00053180" w:rsidP="001855D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רשות מקרקעי ישראל שימנה השר הממונה על אותה רשות מבין עובדיה;</w:t>
      </w:r>
    </w:p>
    <w:p w:rsidR="00053180" w:rsidRDefault="00053180" w:rsidP="001855D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משרד הפנים שימנה שר הפנים מבין עובדי משרדו;</w:t>
      </w:r>
    </w:p>
    <w:p w:rsidR="00053180" w:rsidRDefault="00053180" w:rsidP="001855D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המשרד להגנת הסביבה שימנה השר להגנת הסביבה מבין עובדי משרדו;</w:t>
      </w:r>
    </w:p>
    <w:p w:rsidR="00053180" w:rsidRDefault="00053180" w:rsidP="001855D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נציג משרד החקלאות ופיתוח הכפר שימנה שר החקלאות ופיתוח הכפר מבין עובדי משרדו;</w:t>
      </w:r>
    </w:p>
    <w:p w:rsidR="00053180" w:rsidRDefault="00053180" w:rsidP="001855D9">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משרד הכלכלה והתעשייה שימנה שר הכלכלה והתעשייה מבין עובדי משרדו;</w:t>
      </w:r>
    </w:p>
    <w:p w:rsidR="00053180" w:rsidRDefault="00053180" w:rsidP="001855D9">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r>
      <w:r w:rsidR="001855D9">
        <w:rPr>
          <w:rStyle w:val="default"/>
          <w:rFonts w:cs="FrankRuehl" w:hint="cs"/>
          <w:rtl/>
        </w:rPr>
        <w:t>נציג משרד הביטחון שימנה שר הביטחון מבין עובדי משרדו;</w:t>
      </w:r>
    </w:p>
    <w:p w:rsidR="001855D9" w:rsidRDefault="001855D9" w:rsidP="001855D9">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נציג הרשות שימנה יושב ראש הרשות מבין עובדי הרשות.</w:t>
      </w:r>
    </w:p>
    <w:p w:rsidR="001855D9" w:rsidRDefault="001855D9" w:rsidP="004B1C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הוועדה ימנה את אחד מחברי הוועדה לממלא מקומו.</w:t>
      </w:r>
    </w:p>
    <w:p w:rsidR="001855D9" w:rsidRDefault="001855D9" w:rsidP="004B1C7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תקבע את סדרי עבודתה ודיוניה, ככל שלא נקבעו בחוק זה.</w:t>
      </w:r>
    </w:p>
    <w:p w:rsidR="001855D9" w:rsidRDefault="001855D9" w:rsidP="004B1C7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המלצות הוועדה יפורסמו באתר האינטרנט של המשרד.</w:t>
      </w:r>
    </w:p>
    <w:p w:rsidR="001855D9" w:rsidRDefault="001855D9" w:rsidP="004B1C7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בהוראות סעיף זה כדי לגרוע מסמכויות הרשות לפי חוק זה.</w:t>
      </w:r>
    </w:p>
    <w:p w:rsidR="00225942" w:rsidRPr="007F3DA5" w:rsidRDefault="00225942" w:rsidP="00225942">
      <w:pPr>
        <w:pStyle w:val="P00"/>
        <w:spacing w:before="0"/>
        <w:ind w:left="0" w:right="1134"/>
        <w:rPr>
          <w:rStyle w:val="default"/>
          <w:rFonts w:cs="FrankRuehl" w:hint="cs"/>
          <w:vanish/>
          <w:color w:val="FF0000"/>
          <w:sz w:val="20"/>
          <w:szCs w:val="20"/>
          <w:shd w:val="clear" w:color="auto" w:fill="FFFF99"/>
          <w:rtl/>
        </w:rPr>
      </w:pPr>
      <w:bookmarkStart w:id="154" w:name="Rov156"/>
      <w:r w:rsidRPr="007F3DA5">
        <w:rPr>
          <w:rStyle w:val="default"/>
          <w:rFonts w:cs="FrankRuehl" w:hint="cs"/>
          <w:vanish/>
          <w:color w:val="FF0000"/>
          <w:sz w:val="20"/>
          <w:szCs w:val="20"/>
          <w:shd w:val="clear" w:color="auto" w:fill="FFFF99"/>
          <w:rtl/>
        </w:rPr>
        <w:t>מיום 6.8.2017 עד יום 31.12.2030</w:t>
      </w:r>
    </w:p>
    <w:p w:rsidR="00225942" w:rsidRPr="007F3DA5" w:rsidRDefault="00225942" w:rsidP="00225942">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 xml:space="preserve">תיקון מס' 14 </w:t>
      </w:r>
      <w:r w:rsidRPr="007F3DA5">
        <w:rPr>
          <w:rStyle w:val="default"/>
          <w:rFonts w:cs="FrankRuehl"/>
          <w:b/>
          <w:bCs/>
          <w:vanish/>
          <w:sz w:val="20"/>
          <w:szCs w:val="20"/>
          <w:shd w:val="clear" w:color="auto" w:fill="FFFF99"/>
          <w:rtl/>
        </w:rPr>
        <w:t>–</w:t>
      </w:r>
      <w:r w:rsidRPr="007F3DA5">
        <w:rPr>
          <w:rStyle w:val="default"/>
          <w:rFonts w:cs="FrankRuehl" w:hint="cs"/>
          <w:b/>
          <w:bCs/>
          <w:vanish/>
          <w:sz w:val="20"/>
          <w:szCs w:val="20"/>
          <w:shd w:val="clear" w:color="auto" w:fill="FFFF99"/>
          <w:rtl/>
        </w:rPr>
        <w:t xml:space="preserve"> הוראת שעה</w:t>
      </w:r>
    </w:p>
    <w:p w:rsidR="00225942" w:rsidRPr="007F3DA5" w:rsidRDefault="00225942" w:rsidP="00225942">
      <w:pPr>
        <w:pStyle w:val="P00"/>
        <w:spacing w:before="0"/>
        <w:ind w:left="0" w:right="1134"/>
        <w:rPr>
          <w:rStyle w:val="default"/>
          <w:rFonts w:cs="FrankRuehl" w:hint="cs"/>
          <w:vanish/>
          <w:sz w:val="20"/>
          <w:szCs w:val="20"/>
          <w:shd w:val="clear" w:color="auto" w:fill="FFFF99"/>
          <w:rtl/>
        </w:rPr>
      </w:pPr>
      <w:hyperlink r:id="rId248" w:history="1">
        <w:r w:rsidRPr="007F3DA5">
          <w:rPr>
            <w:rStyle w:val="Hyperlink"/>
            <w:rFonts w:cs="FrankRuehl" w:hint="cs"/>
            <w:vanish/>
            <w:szCs w:val="20"/>
            <w:shd w:val="clear" w:color="auto" w:fill="FFFF99"/>
            <w:rtl/>
          </w:rPr>
          <w:t>ס"ח תשע"ז מס' 2656</w:t>
        </w:r>
      </w:hyperlink>
      <w:r w:rsidRPr="007F3DA5">
        <w:rPr>
          <w:rStyle w:val="default"/>
          <w:rFonts w:cs="FrankRuehl" w:hint="cs"/>
          <w:vanish/>
          <w:sz w:val="20"/>
          <w:szCs w:val="20"/>
          <w:shd w:val="clear" w:color="auto" w:fill="FFFF99"/>
          <w:rtl/>
        </w:rPr>
        <w:t xml:space="preserve"> מיום 6.8.2017 עמ' 1104 (</w:t>
      </w:r>
      <w:hyperlink r:id="rId249" w:history="1">
        <w:r w:rsidRPr="007F3DA5">
          <w:rPr>
            <w:rStyle w:val="Hyperlink"/>
            <w:rFonts w:cs="FrankRuehl" w:hint="cs"/>
            <w:vanish/>
            <w:szCs w:val="20"/>
            <w:shd w:val="clear" w:color="auto" w:fill="FFFF99"/>
            <w:rtl/>
          </w:rPr>
          <w:t>ה"ח 699</w:t>
        </w:r>
      </w:hyperlink>
      <w:r w:rsidRPr="007F3DA5">
        <w:rPr>
          <w:rStyle w:val="default"/>
          <w:rFonts w:cs="FrankRuehl" w:hint="cs"/>
          <w:vanish/>
          <w:sz w:val="20"/>
          <w:szCs w:val="20"/>
          <w:shd w:val="clear" w:color="auto" w:fill="FFFF99"/>
          <w:rtl/>
        </w:rPr>
        <w:t>)</w:t>
      </w:r>
    </w:p>
    <w:p w:rsidR="00225942" w:rsidRPr="001855D9" w:rsidRDefault="00225942" w:rsidP="001855D9">
      <w:pPr>
        <w:pStyle w:val="P00"/>
        <w:spacing w:before="0"/>
        <w:ind w:left="0" w:right="1134"/>
        <w:rPr>
          <w:rStyle w:val="default"/>
          <w:rFonts w:cs="FrankRuehl" w:hint="cs"/>
          <w:sz w:val="2"/>
          <w:szCs w:val="2"/>
          <w:shd w:val="clear" w:color="auto" w:fill="FFFF99"/>
          <w:rtl/>
        </w:rPr>
      </w:pPr>
      <w:r w:rsidRPr="007F3DA5">
        <w:rPr>
          <w:rStyle w:val="default"/>
          <w:rFonts w:cs="FrankRuehl" w:hint="cs"/>
          <w:b/>
          <w:bCs/>
          <w:vanish/>
          <w:sz w:val="20"/>
          <w:szCs w:val="20"/>
          <w:shd w:val="clear" w:color="auto" w:fill="FFFF99"/>
          <w:rtl/>
        </w:rPr>
        <w:t>הוספת סעיף 58</w:t>
      </w:r>
      <w:r w:rsidR="004B1C7B" w:rsidRPr="007F3DA5">
        <w:rPr>
          <w:rStyle w:val="default"/>
          <w:rFonts w:cs="FrankRuehl" w:hint="cs"/>
          <w:b/>
          <w:bCs/>
          <w:vanish/>
          <w:sz w:val="20"/>
          <w:szCs w:val="20"/>
          <w:shd w:val="clear" w:color="auto" w:fill="FFFF99"/>
          <w:rtl/>
        </w:rPr>
        <w:t>ד</w:t>
      </w:r>
      <w:bookmarkEnd w:id="154"/>
    </w:p>
    <w:p w:rsidR="00225942" w:rsidRDefault="00225942" w:rsidP="001855D9">
      <w:pPr>
        <w:pStyle w:val="P00"/>
        <w:spacing w:before="72"/>
        <w:ind w:left="0" w:right="1134"/>
        <w:rPr>
          <w:rStyle w:val="default"/>
          <w:rFonts w:cs="FrankRuehl"/>
          <w:rtl/>
        </w:rPr>
      </w:pPr>
      <w:bookmarkStart w:id="155" w:name="Seif78"/>
      <w:bookmarkEnd w:id="155"/>
      <w:r>
        <w:rPr>
          <w:lang w:val="he-IL"/>
        </w:rPr>
        <w:pict>
          <v:rect id="_x0000_s2399" style="position:absolute;left:0;text-align:left;margin-left:457.35pt;margin-top:8.05pt;width:82.2pt;height:49.5pt;z-index:251728896" o:allowincell="f" filled="f" stroked="f" strokecolor="lime" strokeweight=".25pt">
            <v:textbox style="mso-next-textbox:#_x0000_s2399" inset="0,0,0,0">
              <w:txbxContent>
                <w:p w:rsidR="00C620D2" w:rsidRDefault="00C620D2" w:rsidP="00225942">
                  <w:pPr>
                    <w:spacing w:line="160" w:lineRule="exact"/>
                    <w:jc w:val="left"/>
                    <w:rPr>
                      <w:rFonts w:cs="Miriam" w:hint="cs"/>
                      <w:noProof/>
                      <w:sz w:val="18"/>
                      <w:szCs w:val="18"/>
                      <w:rtl/>
                    </w:rPr>
                  </w:pPr>
                  <w:r>
                    <w:rPr>
                      <w:rFonts w:cs="Miriam" w:hint="cs"/>
                      <w:sz w:val="18"/>
                      <w:szCs w:val="18"/>
                      <w:rtl/>
                    </w:rPr>
                    <w:t>דיווח לוועדת הכלכלה של הכנסת בעניין ייצור חשמל מאנרגיה מתחדשת</w:t>
                  </w:r>
                </w:p>
                <w:p w:rsidR="00C620D2" w:rsidRDefault="00C620D2" w:rsidP="001855D9">
                  <w:pPr>
                    <w:spacing w:line="160" w:lineRule="exact"/>
                    <w:jc w:val="left"/>
                    <w:rPr>
                      <w:rFonts w:cs="Miriam" w:hint="cs"/>
                      <w:noProof/>
                      <w:sz w:val="18"/>
                      <w:szCs w:val="18"/>
                      <w:rtl/>
                    </w:rPr>
                  </w:pPr>
                  <w:r>
                    <w:rPr>
                      <w:rFonts w:cs="Miriam" w:hint="cs"/>
                      <w:sz w:val="18"/>
                      <w:szCs w:val="18"/>
                      <w:rtl/>
                    </w:rPr>
                    <w:t xml:space="preserve">(תיקון מס' 14 </w:t>
                  </w:r>
                  <w:r>
                    <w:rPr>
                      <w:rFonts w:cs="Miriam"/>
                      <w:sz w:val="18"/>
                      <w:szCs w:val="18"/>
                      <w:rtl/>
                    </w:rPr>
                    <w:t>–</w:t>
                  </w:r>
                  <w:r>
                    <w:rPr>
                      <w:rFonts w:cs="Miriam" w:hint="cs"/>
                      <w:sz w:val="18"/>
                      <w:szCs w:val="18"/>
                      <w:rtl/>
                    </w:rPr>
                    <w:t xml:space="preserve"> הוראת שעה) תשע"ז-2017</w:t>
                  </w:r>
                </w:p>
              </w:txbxContent>
            </v:textbox>
            <w10:anchorlock/>
          </v:rect>
        </w:pict>
      </w:r>
      <w:r>
        <w:rPr>
          <w:rStyle w:val="big-number"/>
          <w:rFonts w:cs="Miriam"/>
          <w:rtl/>
        </w:rPr>
        <w:t>58</w:t>
      </w:r>
      <w:r w:rsidR="001855D9">
        <w:rPr>
          <w:rStyle w:val="default"/>
          <w:rFonts w:cs="FrankRuehl" w:hint="cs"/>
          <w:rtl/>
        </w:rPr>
        <w:t>ה</w:t>
      </w:r>
      <w:r w:rsidRPr="00225942">
        <w:rPr>
          <w:rStyle w:val="default"/>
          <w:rFonts w:cs="FrankRuehl"/>
          <w:rtl/>
        </w:rPr>
        <w:t>.</w:t>
      </w:r>
      <w:r w:rsidRPr="00225942">
        <w:rPr>
          <w:rStyle w:val="default"/>
          <w:rFonts w:cs="FrankRuehl"/>
          <w:rtl/>
        </w:rPr>
        <w:tab/>
      </w:r>
      <w:r w:rsidR="001855D9">
        <w:rPr>
          <w:rStyle w:val="default"/>
          <w:rFonts w:cs="FrankRuehl" w:hint="cs"/>
          <w:rtl/>
        </w:rPr>
        <w:t>המנהל הכללי של המשרד ידווח לוועדת הכלכלה של הכנסת, אחת לשנה, בדיון שתקיים הוועדה בהשתתפותו, על עמידה ביעדים לייצור חשמל מאנרגיה מתחדשת שנקבעו בהחלטת הממשלה, וכן על יישום תכנית העבודה הרב-שנתית שגיבש השר ועל המלצות הוועדה הבין-משרדית שהוגשו לשר לפי הוראות פרק זה, בין אם החליט לקבלן ובין אם לאו.</w:t>
      </w:r>
    </w:p>
    <w:p w:rsidR="00225942" w:rsidRPr="007F3DA5" w:rsidRDefault="00225942" w:rsidP="00225942">
      <w:pPr>
        <w:pStyle w:val="P00"/>
        <w:spacing w:before="0"/>
        <w:ind w:left="0" w:right="1134"/>
        <w:rPr>
          <w:rStyle w:val="default"/>
          <w:rFonts w:cs="FrankRuehl" w:hint="cs"/>
          <w:vanish/>
          <w:color w:val="FF0000"/>
          <w:sz w:val="20"/>
          <w:szCs w:val="20"/>
          <w:shd w:val="clear" w:color="auto" w:fill="FFFF99"/>
          <w:rtl/>
        </w:rPr>
      </w:pPr>
      <w:bookmarkStart w:id="156" w:name="Rov157"/>
      <w:r w:rsidRPr="007F3DA5">
        <w:rPr>
          <w:rStyle w:val="default"/>
          <w:rFonts w:cs="FrankRuehl" w:hint="cs"/>
          <w:vanish/>
          <w:color w:val="FF0000"/>
          <w:sz w:val="20"/>
          <w:szCs w:val="20"/>
          <w:shd w:val="clear" w:color="auto" w:fill="FFFF99"/>
          <w:rtl/>
        </w:rPr>
        <w:t>מיום 6.8.2017 עד יום 31.12.2030</w:t>
      </w:r>
    </w:p>
    <w:p w:rsidR="00225942" w:rsidRPr="007F3DA5" w:rsidRDefault="00225942" w:rsidP="00225942">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 xml:space="preserve">תיקון מס' 14 </w:t>
      </w:r>
      <w:r w:rsidRPr="007F3DA5">
        <w:rPr>
          <w:rStyle w:val="default"/>
          <w:rFonts w:cs="FrankRuehl"/>
          <w:b/>
          <w:bCs/>
          <w:vanish/>
          <w:sz w:val="20"/>
          <w:szCs w:val="20"/>
          <w:shd w:val="clear" w:color="auto" w:fill="FFFF99"/>
          <w:rtl/>
        </w:rPr>
        <w:t>–</w:t>
      </w:r>
      <w:r w:rsidRPr="007F3DA5">
        <w:rPr>
          <w:rStyle w:val="default"/>
          <w:rFonts w:cs="FrankRuehl" w:hint="cs"/>
          <w:b/>
          <w:bCs/>
          <w:vanish/>
          <w:sz w:val="20"/>
          <w:szCs w:val="20"/>
          <w:shd w:val="clear" w:color="auto" w:fill="FFFF99"/>
          <w:rtl/>
        </w:rPr>
        <w:t xml:space="preserve"> הוראת שעה</w:t>
      </w:r>
    </w:p>
    <w:p w:rsidR="00225942" w:rsidRPr="007F3DA5" w:rsidRDefault="00225942" w:rsidP="00225942">
      <w:pPr>
        <w:pStyle w:val="P00"/>
        <w:spacing w:before="0"/>
        <w:ind w:left="0" w:right="1134"/>
        <w:rPr>
          <w:rStyle w:val="default"/>
          <w:rFonts w:cs="FrankRuehl" w:hint="cs"/>
          <w:vanish/>
          <w:sz w:val="20"/>
          <w:szCs w:val="20"/>
          <w:shd w:val="clear" w:color="auto" w:fill="FFFF99"/>
          <w:rtl/>
        </w:rPr>
      </w:pPr>
      <w:hyperlink r:id="rId250" w:history="1">
        <w:r w:rsidRPr="007F3DA5">
          <w:rPr>
            <w:rStyle w:val="Hyperlink"/>
            <w:rFonts w:cs="FrankRuehl" w:hint="cs"/>
            <w:vanish/>
            <w:szCs w:val="20"/>
            <w:shd w:val="clear" w:color="auto" w:fill="FFFF99"/>
            <w:rtl/>
          </w:rPr>
          <w:t>ס"ח תשע"ז מס' 2656</w:t>
        </w:r>
      </w:hyperlink>
      <w:r w:rsidRPr="007F3DA5">
        <w:rPr>
          <w:rStyle w:val="default"/>
          <w:rFonts w:cs="FrankRuehl" w:hint="cs"/>
          <w:vanish/>
          <w:sz w:val="20"/>
          <w:szCs w:val="20"/>
          <w:shd w:val="clear" w:color="auto" w:fill="FFFF99"/>
          <w:rtl/>
        </w:rPr>
        <w:t xml:space="preserve"> מיום 6.8.2017 עמ' 1105 (</w:t>
      </w:r>
      <w:hyperlink r:id="rId251" w:history="1">
        <w:r w:rsidRPr="007F3DA5">
          <w:rPr>
            <w:rStyle w:val="Hyperlink"/>
            <w:rFonts w:cs="FrankRuehl" w:hint="cs"/>
            <w:vanish/>
            <w:szCs w:val="20"/>
            <w:shd w:val="clear" w:color="auto" w:fill="FFFF99"/>
            <w:rtl/>
          </w:rPr>
          <w:t>ה"ח 699</w:t>
        </w:r>
      </w:hyperlink>
      <w:r w:rsidRPr="007F3DA5">
        <w:rPr>
          <w:rStyle w:val="default"/>
          <w:rFonts w:cs="FrankRuehl" w:hint="cs"/>
          <w:vanish/>
          <w:sz w:val="20"/>
          <w:szCs w:val="20"/>
          <w:shd w:val="clear" w:color="auto" w:fill="FFFF99"/>
          <w:rtl/>
        </w:rPr>
        <w:t>)</w:t>
      </w:r>
    </w:p>
    <w:p w:rsidR="00225942" w:rsidRPr="001855D9" w:rsidRDefault="00225942" w:rsidP="001855D9">
      <w:pPr>
        <w:pStyle w:val="P00"/>
        <w:spacing w:before="0"/>
        <w:ind w:left="0" w:right="1134"/>
        <w:rPr>
          <w:rStyle w:val="default"/>
          <w:rFonts w:cs="FrankRuehl" w:hint="cs"/>
          <w:sz w:val="2"/>
          <w:szCs w:val="2"/>
          <w:shd w:val="clear" w:color="auto" w:fill="FFFF99"/>
          <w:rtl/>
        </w:rPr>
      </w:pPr>
      <w:r w:rsidRPr="007F3DA5">
        <w:rPr>
          <w:rStyle w:val="default"/>
          <w:rFonts w:cs="FrankRuehl" w:hint="cs"/>
          <w:b/>
          <w:bCs/>
          <w:vanish/>
          <w:sz w:val="20"/>
          <w:szCs w:val="20"/>
          <w:shd w:val="clear" w:color="auto" w:fill="FFFF99"/>
          <w:rtl/>
        </w:rPr>
        <w:t>הוספת סעיף 58</w:t>
      </w:r>
      <w:r w:rsidR="001855D9" w:rsidRPr="007F3DA5">
        <w:rPr>
          <w:rStyle w:val="default"/>
          <w:rFonts w:cs="FrankRuehl" w:hint="cs"/>
          <w:b/>
          <w:bCs/>
          <w:vanish/>
          <w:sz w:val="20"/>
          <w:szCs w:val="20"/>
          <w:shd w:val="clear" w:color="auto" w:fill="FFFF99"/>
          <w:rtl/>
        </w:rPr>
        <w:t>ה</w:t>
      </w:r>
      <w:bookmarkEnd w:id="156"/>
    </w:p>
    <w:p w:rsidR="0033204D" w:rsidRDefault="0033204D">
      <w:pPr>
        <w:pStyle w:val="medium2-header"/>
        <w:keepLines w:val="0"/>
        <w:spacing w:before="72"/>
        <w:ind w:left="0" w:right="1134"/>
        <w:rPr>
          <w:rFonts w:cs="FrankRuehl"/>
          <w:noProof/>
          <w:rtl/>
        </w:rPr>
      </w:pPr>
      <w:bookmarkStart w:id="157" w:name="med8"/>
      <w:bookmarkEnd w:id="157"/>
      <w:r>
        <w:rPr>
          <w:rFonts w:cs="FrankRuehl"/>
          <w:noProof/>
          <w:rtl/>
        </w:rPr>
        <w:t>פר</w:t>
      </w:r>
      <w:r>
        <w:rPr>
          <w:rFonts w:cs="FrankRuehl" w:hint="cs"/>
          <w:noProof/>
          <w:rtl/>
        </w:rPr>
        <w:t xml:space="preserve">ק ח' </w:t>
      </w:r>
      <w:r>
        <w:rPr>
          <w:rFonts w:cs="FrankRuehl"/>
          <w:noProof/>
          <w:rtl/>
        </w:rPr>
        <w:t xml:space="preserve">– </w:t>
      </w:r>
      <w:r>
        <w:rPr>
          <w:rFonts w:cs="FrankRuehl" w:hint="cs"/>
          <w:noProof/>
          <w:rtl/>
        </w:rPr>
        <w:t>שמירת דינים והוראות אחרות</w:t>
      </w:r>
    </w:p>
    <w:p w:rsidR="0033204D" w:rsidRDefault="0033204D">
      <w:pPr>
        <w:pStyle w:val="P00"/>
        <w:spacing w:before="72"/>
        <w:ind w:left="0" w:right="1134"/>
        <w:rPr>
          <w:rStyle w:val="default"/>
          <w:rFonts w:cs="FrankRuehl"/>
          <w:rtl/>
        </w:rPr>
      </w:pPr>
      <w:bookmarkStart w:id="158" w:name="Seif59"/>
      <w:bookmarkEnd w:id="158"/>
      <w:r>
        <w:rPr>
          <w:lang w:val="he-IL"/>
        </w:rPr>
        <w:pict>
          <v:rect id="_x0000_s2108" style="position:absolute;left:0;text-align:left;margin-left:464.5pt;margin-top:8.05pt;width:75.05pt;height:8pt;z-index:251606016"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 xml:space="preserve">קודת זכיונות החשמל </w:t>
      </w:r>
      <w:r>
        <w:rPr>
          <w:rStyle w:val="default"/>
          <w:rFonts w:cs="FrankRuehl"/>
          <w:rtl/>
        </w:rPr>
        <w:t xml:space="preserve">– </w:t>
      </w:r>
      <w:r>
        <w:rPr>
          <w:rStyle w:val="default"/>
          <w:rFonts w:cs="FrankRuehl" w:hint="cs"/>
          <w:rtl/>
        </w:rPr>
        <w:t>בטלה.</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קודת זכיונות החשמל (ירושלים) </w:t>
      </w:r>
      <w:r>
        <w:rPr>
          <w:rStyle w:val="default"/>
          <w:rFonts w:cs="FrankRuehl"/>
          <w:rtl/>
        </w:rPr>
        <w:t xml:space="preserve">– </w:t>
      </w:r>
      <w:r>
        <w:rPr>
          <w:rStyle w:val="default"/>
          <w:rFonts w:cs="FrankRuehl" w:hint="cs"/>
          <w:rtl/>
        </w:rPr>
        <w:t>בטלה.</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וק הספקת חשמל (הוראות מיוחדות), תשמ"ח-</w:t>
      </w:r>
      <w:r>
        <w:rPr>
          <w:rStyle w:val="default"/>
          <w:rFonts w:cs="FrankRuehl"/>
          <w:rtl/>
        </w:rPr>
        <w:t xml:space="preserve">1987 – </w:t>
      </w:r>
      <w:r>
        <w:rPr>
          <w:rStyle w:val="default"/>
          <w:rFonts w:cs="FrankRuehl" w:hint="cs"/>
          <w:rtl/>
        </w:rPr>
        <w:t>בטל.</w:t>
      </w:r>
    </w:p>
    <w:p w:rsidR="0033204D" w:rsidRDefault="0033204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חוק החשמל, תשי"ד-</w:t>
      </w:r>
      <w:r>
        <w:rPr>
          <w:rStyle w:val="default"/>
          <w:rFonts w:cs="FrankRuehl"/>
          <w:rtl/>
        </w:rPr>
        <w:t>1954 –</w:t>
      </w:r>
    </w:p>
    <w:p w:rsidR="0033204D" w:rsidRDefault="0033204D">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 xml:space="preserve">עיף 2 </w:t>
      </w:r>
      <w:r>
        <w:rPr>
          <w:rStyle w:val="default"/>
          <w:rFonts w:cs="FrankRuehl"/>
          <w:rtl/>
        </w:rPr>
        <w:t xml:space="preserve">– </w:t>
      </w:r>
      <w:r>
        <w:rPr>
          <w:rStyle w:val="default"/>
          <w:rFonts w:cs="FrankRuehl" w:hint="cs"/>
          <w:rtl/>
        </w:rPr>
        <w:t>בטל;</w:t>
      </w:r>
    </w:p>
    <w:p w:rsidR="0033204D" w:rsidRDefault="0033204D">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4(ד), בסופו יבוא "ובלבד שהותקן ערב תחילתו של חוק משק החשמל, תשנ"ו-</w:t>
      </w:r>
      <w:r>
        <w:rPr>
          <w:rStyle w:val="default"/>
          <w:rFonts w:cs="FrankRuehl"/>
          <w:rtl/>
        </w:rPr>
        <w:t>1996";</w:t>
      </w:r>
    </w:p>
    <w:p w:rsidR="0033204D" w:rsidRDefault="0033204D">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כל שהוראותיו אינן סותרות את הוראות חוק זה </w:t>
      </w:r>
      <w:r>
        <w:rPr>
          <w:rStyle w:val="default"/>
          <w:rFonts w:cs="FrankRuehl"/>
          <w:rtl/>
        </w:rPr>
        <w:t xml:space="preserve">– </w:t>
      </w:r>
      <w:r>
        <w:rPr>
          <w:rStyle w:val="default"/>
          <w:rFonts w:cs="FrankRuehl" w:hint="cs"/>
          <w:rtl/>
        </w:rPr>
        <w:t>ההוראות בתוקף.</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קנות, צווים או כללים</w:t>
      </w:r>
      <w:r>
        <w:rPr>
          <w:rStyle w:val="default"/>
          <w:rFonts w:cs="FrankRuehl"/>
          <w:rtl/>
        </w:rPr>
        <w:t xml:space="preserve"> ש</w:t>
      </w:r>
      <w:r>
        <w:rPr>
          <w:rStyle w:val="default"/>
          <w:rFonts w:cs="FrankRuehl" w:hint="cs"/>
          <w:rtl/>
        </w:rPr>
        <w:t>הו</w:t>
      </w:r>
      <w:r>
        <w:rPr>
          <w:rStyle w:val="default"/>
          <w:rFonts w:cs="FrankRuehl"/>
          <w:rtl/>
        </w:rPr>
        <w:t>ת</w:t>
      </w:r>
      <w:r>
        <w:rPr>
          <w:rStyle w:val="default"/>
          <w:rFonts w:cs="FrankRuehl" w:hint="cs"/>
          <w:rtl/>
        </w:rPr>
        <w:t>קנו מכוח פקודת זכיונות החשמל, יהיו בתוקף, כל עוד לא בוטלו במפורש בחוק זה או פקע תוקפם, עד תום שנתיים מיום תחילתו של חוק זה.</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תעריפים הקיימים בעת תחילתו של חוק זה, לרבות עדכונם, יהיו בתוקף כל עוד לא שונו על פי הוראות חוק זה.</w:t>
      </w:r>
    </w:p>
    <w:p w:rsidR="0033204D" w:rsidRDefault="0033204D">
      <w:pPr>
        <w:pStyle w:val="P00"/>
        <w:spacing w:before="72"/>
        <w:ind w:left="0" w:right="1134"/>
        <w:rPr>
          <w:rStyle w:val="default"/>
          <w:rFonts w:cs="FrankRuehl"/>
          <w:rtl/>
        </w:rPr>
      </w:pPr>
      <w:bookmarkStart w:id="159" w:name="Seif60"/>
      <w:bookmarkEnd w:id="159"/>
      <w:r>
        <w:rPr>
          <w:lang w:val="he-IL"/>
        </w:rPr>
        <w:pict>
          <v:rect id="_x0000_s2109" style="position:absolute;left:0;text-align:left;margin-left:464.5pt;margin-top:8.05pt;width:75.05pt;height:66.55pt;z-index:251607040"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r w:rsidR="003504E7">
                    <w:rPr>
                      <w:rFonts w:cs="Miriam" w:hint="cs"/>
                      <w:sz w:val="18"/>
                      <w:szCs w:val="18"/>
                      <w:rtl/>
                    </w:rPr>
                    <w:t xml:space="preserve"> עד חוק משק החשמל (תיקון מס' 15), </w:t>
                  </w:r>
                  <w:r w:rsidR="003504E7">
                    <w:rPr>
                      <w:rFonts w:cs="Miriam"/>
                      <w:sz w:val="18"/>
                      <w:szCs w:val="18"/>
                      <w:rtl/>
                    </w:rPr>
                    <w:br/>
                  </w:r>
                  <w:r w:rsidR="003504E7">
                    <w:rPr>
                      <w:rFonts w:cs="Miriam" w:hint="cs"/>
                      <w:sz w:val="18"/>
                      <w:szCs w:val="18"/>
                      <w:rtl/>
                    </w:rPr>
                    <w:t>התשע"ח-2017</w:t>
                  </w:r>
                </w:p>
                <w:p w:rsidR="00C620D2" w:rsidRDefault="00C620D2">
                  <w:pPr>
                    <w:spacing w:line="160" w:lineRule="exact"/>
                    <w:jc w:val="left"/>
                    <w:rPr>
                      <w:rFonts w:cs="Miriam"/>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תשנ"ז-</w:t>
                  </w:r>
                  <w:r>
                    <w:rPr>
                      <w:rFonts w:cs="Miriam"/>
                      <w:sz w:val="18"/>
                      <w:szCs w:val="18"/>
                      <w:rtl/>
                    </w:rPr>
                    <w:t>1997</w:t>
                  </w:r>
                </w:p>
                <w:p w:rsidR="003504E7" w:rsidRDefault="003504E7">
                  <w:pPr>
                    <w:spacing w:line="160" w:lineRule="exact"/>
                    <w:jc w:val="left"/>
                    <w:rPr>
                      <w:rFonts w:cs="Miriam" w:hint="cs"/>
                      <w:noProof/>
                      <w:sz w:val="18"/>
                      <w:szCs w:val="18"/>
                      <w:rtl/>
                    </w:rPr>
                  </w:pPr>
                  <w:r>
                    <w:rPr>
                      <w:rFonts w:cs="Miriam" w:hint="cs"/>
                      <w:noProof/>
                      <w:sz w:val="18"/>
                      <w:szCs w:val="18"/>
                      <w:rtl/>
                    </w:rPr>
                    <w:t>(תיקון מס' 16) תשע"ח-2018</w:t>
                  </w:r>
                </w:p>
              </w:txbxContent>
            </v:textbox>
            <w10:anchorlock/>
          </v:rect>
        </w:pict>
      </w:r>
      <w:r>
        <w:rPr>
          <w:rStyle w:val="big-number"/>
          <w:rFonts w:cs="Miriam"/>
          <w:rtl/>
        </w:rPr>
        <w:t>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ברת החשמל לי</w:t>
      </w:r>
      <w:r>
        <w:rPr>
          <w:rStyle w:val="default"/>
          <w:rFonts w:cs="FrankRuehl"/>
          <w:rtl/>
        </w:rPr>
        <w:t>שר</w:t>
      </w:r>
      <w:r>
        <w:rPr>
          <w:rStyle w:val="default"/>
          <w:rFonts w:cs="FrankRuehl" w:hint="cs"/>
          <w:rtl/>
        </w:rPr>
        <w:t xml:space="preserve">אל בע"מ (להלן </w:t>
      </w:r>
      <w:r>
        <w:rPr>
          <w:rStyle w:val="default"/>
          <w:rFonts w:cs="FrankRuehl"/>
          <w:rtl/>
        </w:rPr>
        <w:t xml:space="preserve">– </w:t>
      </w:r>
      <w:r>
        <w:rPr>
          <w:rStyle w:val="default"/>
          <w:rFonts w:cs="FrankRuehl" w:hint="cs"/>
          <w:rtl/>
        </w:rPr>
        <w:t>חברת החשמל) תמשיך את פעילויותיה ומתן השירותים שנתנה ערב פקיעת זכיונות החשמל, לפי פקודת זכיונות החשמל ולפי הוראות חוק הספקת חשמל (הוראות מיוחדות), תשמ"ח-</w:t>
      </w:r>
      <w:r>
        <w:rPr>
          <w:rStyle w:val="default"/>
          <w:rFonts w:cs="FrankRuehl"/>
          <w:rtl/>
        </w:rPr>
        <w:t xml:space="preserve">1987, </w:t>
      </w:r>
      <w:r>
        <w:rPr>
          <w:rStyle w:val="default"/>
          <w:rFonts w:cs="FrankRuehl" w:hint="cs"/>
          <w:rtl/>
        </w:rPr>
        <w:t>והצווים על פיו, עד שיינתנו רשיונות לפי חוק זה ולא יאוח</w:t>
      </w:r>
      <w:r>
        <w:rPr>
          <w:rStyle w:val="default"/>
          <w:rFonts w:cs="FrankRuehl"/>
          <w:rtl/>
        </w:rPr>
        <w:t>ר</w:t>
      </w:r>
      <w:r>
        <w:rPr>
          <w:rStyle w:val="default"/>
          <w:rFonts w:cs="FrankRuehl" w:hint="cs"/>
          <w:rtl/>
        </w:rPr>
        <w:t xml:space="preserve"> מיום ב' באלול תשנ"ז (4 </w:t>
      </w:r>
      <w:r>
        <w:rPr>
          <w:rStyle w:val="default"/>
          <w:rFonts w:cs="FrankRuehl"/>
          <w:rtl/>
        </w:rPr>
        <w:t>ב</w:t>
      </w:r>
      <w:r>
        <w:rPr>
          <w:rStyle w:val="default"/>
          <w:rFonts w:cs="FrankRuehl" w:hint="cs"/>
          <w:rtl/>
        </w:rPr>
        <w:t>ס</w:t>
      </w:r>
      <w:r>
        <w:rPr>
          <w:rStyle w:val="default"/>
          <w:rFonts w:cs="FrankRuehl"/>
          <w:rtl/>
        </w:rPr>
        <w:t>פ</w:t>
      </w:r>
      <w:r>
        <w:rPr>
          <w:rStyle w:val="default"/>
          <w:rFonts w:cs="FrankRuehl" w:hint="cs"/>
          <w:rtl/>
        </w:rPr>
        <w:t>טמבר 1997); לשם כך יהיו בידיה כל הזכויות, הסמכויות והחובות שהיו לה ערב תחילתו של חוק זה, למעט הזכויות והסמכויות לפי סעיפים 3 ו-25 לתוספת לפקודת זכיונות החשמל.</w:t>
      </w:r>
    </w:p>
    <w:p w:rsidR="0033204D" w:rsidRDefault="0033204D">
      <w:pPr>
        <w:pStyle w:val="P00"/>
        <w:spacing w:before="72"/>
        <w:ind w:left="0" w:right="1134"/>
        <w:rPr>
          <w:rStyle w:val="default"/>
          <w:rFonts w:cs="FrankRuehl"/>
          <w:rtl/>
        </w:rPr>
      </w:pPr>
      <w:r>
        <w:rPr>
          <w:lang w:val="he-IL"/>
        </w:rPr>
        <w:pict>
          <v:rect id="_x0000_s2110" style="position:absolute;left:0;text-align:left;margin-left:464.5pt;margin-top:8.05pt;width:75.05pt;height:18.45pt;z-index:251608064" o:allowincell="f" filled="f" stroked="f" strokecolor="lime" strokeweight=".25pt">
            <v:textbox inset="0,0,0,0">
              <w:txbxContent>
                <w:p w:rsidR="00C620D2" w:rsidRDefault="00C620D2">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ברת החשמל למזרח ירושלים בע"מ, תמשיך את פעילו</w:t>
      </w:r>
      <w:r>
        <w:rPr>
          <w:rStyle w:val="default"/>
          <w:rFonts w:cs="FrankRuehl"/>
          <w:rtl/>
        </w:rPr>
        <w:t>י</w:t>
      </w:r>
      <w:r>
        <w:rPr>
          <w:rStyle w:val="default"/>
          <w:rFonts w:cs="FrankRuehl" w:hint="cs"/>
          <w:rtl/>
        </w:rPr>
        <w:t xml:space="preserve">ותיה ומתן השירותים שנתנה ערב תחילתו של חוק </w:t>
      </w:r>
      <w:r>
        <w:rPr>
          <w:rStyle w:val="default"/>
          <w:rFonts w:cs="FrankRuehl"/>
          <w:rtl/>
        </w:rPr>
        <w:t>זה</w:t>
      </w:r>
      <w:r>
        <w:rPr>
          <w:rStyle w:val="default"/>
          <w:rFonts w:cs="FrankRuehl" w:hint="cs"/>
          <w:rtl/>
        </w:rPr>
        <w:t xml:space="preserve"> לפי הוראות חוק הספקת חשמל (הוראות מיוחדות), תשמ"ח-</w:t>
      </w:r>
      <w:r>
        <w:rPr>
          <w:rStyle w:val="default"/>
          <w:rFonts w:cs="FrankRuehl"/>
          <w:rtl/>
        </w:rPr>
        <w:t xml:space="preserve">1987, </w:t>
      </w:r>
      <w:r>
        <w:rPr>
          <w:rStyle w:val="default"/>
          <w:rFonts w:cs="FrankRuehl" w:hint="cs"/>
          <w:rtl/>
        </w:rPr>
        <w:t xml:space="preserve">והצווים על פיו, עד שיינתנו רשיונות לפי חוק זה ולא יאוחר מיום ב' באלול תשנ"ז (4 בספטמבר 1997); לשם כך יהיו בידיה כל הזכויות, הסמכויות והחובות שהיו לה ערב </w:t>
      </w:r>
      <w:r>
        <w:rPr>
          <w:rStyle w:val="default"/>
          <w:rFonts w:cs="FrankRuehl"/>
          <w:rtl/>
        </w:rPr>
        <w:t>ת</w:t>
      </w:r>
      <w:r>
        <w:rPr>
          <w:rStyle w:val="default"/>
          <w:rFonts w:cs="FrankRuehl" w:hint="cs"/>
          <w:rtl/>
        </w:rPr>
        <w:t>חילתו של חוק זה.</w:t>
      </w:r>
    </w:p>
    <w:p w:rsidR="0033204D" w:rsidRDefault="0033204D">
      <w:pPr>
        <w:pStyle w:val="P00"/>
        <w:spacing w:before="72"/>
        <w:ind w:left="0" w:right="1134"/>
        <w:rPr>
          <w:rStyle w:val="default"/>
          <w:rFonts w:cs="FrankRuehl"/>
          <w:rtl/>
        </w:rPr>
      </w:pPr>
      <w:r>
        <w:rPr>
          <w:lang w:val="he-IL"/>
        </w:rPr>
        <w:pict>
          <v:rect id="_x0000_s2111" style="position:absolute;left:0;text-align:left;margin-left:464.5pt;margin-top:8.05pt;width:75.05pt;height:18.85pt;z-index:251609088" o:allowincell="f" filled="f" stroked="f" strokecolor="lime" strokeweight=".25pt">
            <v:textbox inset="0,0,0,0">
              <w:txbxContent>
                <w:p w:rsidR="00C620D2" w:rsidRDefault="00C620D2">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שערב תחילתו של חו</w:t>
      </w:r>
      <w:r>
        <w:rPr>
          <w:rStyle w:val="default"/>
          <w:rFonts w:cs="FrankRuehl"/>
          <w:rtl/>
        </w:rPr>
        <w:t xml:space="preserve">ק </w:t>
      </w:r>
      <w:r>
        <w:rPr>
          <w:rStyle w:val="default"/>
          <w:rFonts w:cs="FrankRuehl" w:hint="cs"/>
          <w:rtl/>
        </w:rPr>
        <w:t>זה היה בעל רשיון לביצוע פעילות, יהיה רשאי להמשיך בביצוע אותה פעילות עד יום ב' באלול תשנ"ז (4 בספטמבר 1997), ומי שהיה בידיו רשיון ייצור, יהיה רשאי גם למכור חשמל למי שהוא קשור עמו למכירת חשמל בח</w:t>
      </w:r>
      <w:r>
        <w:rPr>
          <w:rStyle w:val="default"/>
          <w:rFonts w:cs="FrankRuehl"/>
          <w:rtl/>
        </w:rPr>
        <w:t>ו</w:t>
      </w:r>
      <w:r>
        <w:rPr>
          <w:rStyle w:val="default"/>
          <w:rFonts w:cs="FrankRuehl" w:hint="cs"/>
          <w:rtl/>
        </w:rPr>
        <w:t>זה שהיה בתוקף ביום התחילה, בהתאם לתנאי אותו חוזה.</w:t>
      </w:r>
    </w:p>
    <w:p w:rsidR="0033204D" w:rsidRDefault="0033204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ל אף </w:t>
      </w:r>
      <w:r>
        <w:rPr>
          <w:rStyle w:val="default"/>
          <w:rFonts w:cs="FrankRuehl"/>
          <w:rtl/>
        </w:rPr>
        <w:t>הו</w:t>
      </w:r>
      <w:r>
        <w:rPr>
          <w:rStyle w:val="default"/>
          <w:rFonts w:cs="FrankRuehl" w:hint="cs"/>
          <w:rtl/>
        </w:rPr>
        <w:t xml:space="preserve">ראות סעיפים 4(ב) ו-9(ב), יינתן רשיון ראשון להולכה, לחלוקה, להספקה, למכירה של חשמל ולסחר בו, לחברת החשמל לתקופה של עשר שנים מיום תחילתו של חוק זה (להלן </w:t>
      </w:r>
      <w:r>
        <w:rPr>
          <w:rStyle w:val="default"/>
          <w:rFonts w:cs="FrankRuehl"/>
          <w:rtl/>
        </w:rPr>
        <w:t xml:space="preserve">– </w:t>
      </w:r>
      <w:r>
        <w:rPr>
          <w:rStyle w:val="default"/>
          <w:rFonts w:cs="FrankRuehl" w:hint="cs"/>
          <w:rtl/>
        </w:rPr>
        <w:t>תקופת המעבר).</w:t>
      </w:r>
    </w:p>
    <w:p w:rsidR="0033204D" w:rsidRDefault="0033204D">
      <w:pPr>
        <w:pStyle w:val="P00"/>
        <w:spacing w:before="72"/>
        <w:ind w:left="0" w:right="1134"/>
        <w:rPr>
          <w:rStyle w:val="default"/>
          <w:rFonts w:cs="FrankRuehl" w:hint="cs"/>
          <w:rtl/>
        </w:rPr>
      </w:pPr>
      <w:r>
        <w:rPr>
          <w:rFonts w:cs="FrankRuehl"/>
          <w:rtl/>
          <w:lang w:val="he-IL"/>
        </w:rPr>
        <w:pict>
          <v:shape id="_x0000_s2140" type="#_x0000_t202" style="position:absolute;left:0;text-align:left;margin-left:470.25pt;margin-top:7.1pt;width:1in;height:18.75pt;z-index:251636736"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w10:anchorlock/>
          </v:shape>
        </w:pict>
      </w:r>
      <w:r>
        <w:rPr>
          <w:rStyle w:val="default"/>
          <w:rFonts w:cs="FrankRuehl" w:hint="cs"/>
          <w:rtl/>
        </w:rPr>
        <w:tab/>
        <w:t>(ד1)</w:t>
      </w:r>
      <w:r>
        <w:rPr>
          <w:rStyle w:val="default"/>
          <w:rFonts w:cs="FrankRuehl" w:hint="cs"/>
          <w:rtl/>
        </w:rPr>
        <w:tab/>
        <w:t>(בוטל).</w:t>
      </w:r>
    </w:p>
    <w:p w:rsidR="0033204D" w:rsidRDefault="0033204D">
      <w:pPr>
        <w:pStyle w:val="P00"/>
        <w:spacing w:before="72"/>
        <w:ind w:left="0" w:right="1134"/>
        <w:rPr>
          <w:rStyle w:val="default"/>
          <w:rFonts w:cs="FrankRuehl" w:hint="cs"/>
          <w:rtl/>
        </w:rPr>
      </w:pPr>
      <w:r>
        <w:rPr>
          <w:rFonts w:cs="FrankRuehl"/>
          <w:rtl/>
          <w:lang w:val="he-IL"/>
        </w:rPr>
        <w:pict>
          <v:shape id="_x0000_s2141" type="#_x0000_t202" style="position:absolute;left:0;text-align:left;margin-left:470.25pt;margin-top:2.4pt;width:1in;height:25.65pt;z-index:251637760" filled="f" stroked="f">
            <v:textbox inset="1mm,,1mm">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w10:anchorlock/>
          </v:shape>
        </w:pict>
      </w:r>
      <w:r>
        <w:rPr>
          <w:rStyle w:val="default"/>
          <w:rFonts w:cs="FrankRuehl" w:hint="cs"/>
          <w:rtl/>
        </w:rPr>
        <w:tab/>
        <w:t>(ד2)</w:t>
      </w:r>
      <w:r>
        <w:rPr>
          <w:rStyle w:val="default"/>
          <w:rFonts w:cs="FrankRuehl" w:hint="cs"/>
          <w:rtl/>
        </w:rPr>
        <w:tab/>
        <w:t>(בוטל).</w:t>
      </w:r>
    </w:p>
    <w:p w:rsidR="0033204D" w:rsidRDefault="0033204D">
      <w:pPr>
        <w:pStyle w:val="P00"/>
        <w:spacing w:before="72"/>
        <w:ind w:left="0" w:right="1134"/>
        <w:rPr>
          <w:rStyle w:val="default"/>
          <w:rFonts w:cs="FrankRuehl" w:hint="cs"/>
          <w:rtl/>
        </w:rPr>
      </w:pPr>
      <w:r>
        <w:rPr>
          <w:rFonts w:cs="FrankRuehl"/>
          <w:rtl/>
          <w:lang w:val="he-IL"/>
        </w:rPr>
        <w:pict>
          <v:shape id="_x0000_s2142" type="#_x0000_t202" style="position:absolute;left:0;text-align:left;margin-left:470.25pt;margin-top:7.1pt;width:1in;height:19.15pt;z-index:251638784"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w10:anchorlock/>
          </v:shape>
        </w:pict>
      </w:r>
      <w:r>
        <w:rPr>
          <w:rStyle w:val="default"/>
          <w:rFonts w:cs="FrankRuehl" w:hint="cs"/>
          <w:rtl/>
        </w:rPr>
        <w:tab/>
        <w:t>(ד3)</w:t>
      </w:r>
      <w:r>
        <w:rPr>
          <w:rStyle w:val="default"/>
          <w:rFonts w:cs="FrankRuehl" w:hint="cs"/>
          <w:rtl/>
        </w:rPr>
        <w:tab/>
        <w:t>(בוטל).</w:t>
      </w:r>
    </w:p>
    <w:p w:rsidR="0033204D" w:rsidRDefault="0033204D" w:rsidP="000554FD">
      <w:pPr>
        <w:pStyle w:val="P00"/>
        <w:spacing w:before="72"/>
        <w:ind w:left="1021" w:right="1134" w:hanging="1021"/>
        <w:rPr>
          <w:rStyle w:val="default"/>
          <w:rFonts w:cs="FrankRuehl" w:hint="cs"/>
          <w:rtl/>
        </w:rPr>
      </w:pPr>
      <w:r>
        <w:rPr>
          <w:rFonts w:cs="FrankRuehl"/>
          <w:rtl/>
          <w:lang w:val="he-IL"/>
        </w:rPr>
        <w:pict>
          <v:shape id="_x0000_s2160" type="#_x0000_t202" style="position:absolute;left:0;text-align:left;margin-left:470.25pt;margin-top:7.1pt;width:1in;height:16.8pt;z-index:251655168"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4) תשס"ו-2006</w:t>
                  </w:r>
                </w:p>
              </w:txbxContent>
            </v:textbox>
            <w10:anchorlock/>
          </v:shape>
        </w:pict>
      </w:r>
      <w:r>
        <w:rPr>
          <w:rStyle w:val="default"/>
          <w:rFonts w:cs="FrankRuehl" w:hint="cs"/>
          <w:rtl/>
        </w:rPr>
        <w:tab/>
      </w:r>
      <w:r>
        <w:rPr>
          <w:rStyle w:val="default"/>
          <w:rFonts w:cs="FrankRuehl"/>
          <w:rtl/>
        </w:rPr>
        <w:t>(ד4)</w:t>
      </w:r>
      <w:r w:rsidR="00F60CEE">
        <w:rPr>
          <w:rStyle w:val="default"/>
          <w:rFonts w:cs="FrankRuehl" w:hint="cs"/>
          <w:rtl/>
        </w:rPr>
        <w:t xml:space="preserve"> </w:t>
      </w:r>
      <w:r>
        <w:rPr>
          <w:rStyle w:val="default"/>
          <w:rFonts w:cs="FrankRuehl"/>
          <w:rtl/>
        </w:rPr>
        <w:t>(1)</w:t>
      </w:r>
      <w:r>
        <w:rPr>
          <w:rStyle w:val="default"/>
          <w:rFonts w:cs="FrankRuehl" w:hint="cs"/>
          <w:rtl/>
        </w:rPr>
        <w:tab/>
      </w:r>
      <w:r>
        <w:rPr>
          <w:rStyle w:val="default"/>
          <w:rFonts w:cs="FrankRuehl"/>
          <w:rtl/>
        </w:rPr>
        <w:t>בסעיף קטן זה, "הרישיונות" – הרישיונות שניתנו לפי חוק זה לחברת החשמל,</w:t>
      </w:r>
      <w:r w:rsidR="00BC7FA2">
        <w:rPr>
          <w:rStyle w:val="default"/>
          <w:rFonts w:cs="FrankRuehl"/>
          <w:rtl/>
        </w:rPr>
        <w:t xml:space="preserve"> שהיו בתוקף ערב תום תקופת המעבר</w:t>
      </w:r>
      <w:r w:rsidR="00BC7FA2">
        <w:rPr>
          <w:rStyle w:val="default"/>
          <w:rFonts w:cs="FrankRuehl" w:hint="cs"/>
          <w:rtl/>
        </w:rPr>
        <w:t>;</w:t>
      </w:r>
    </w:p>
    <w:p w:rsidR="0033204D" w:rsidRDefault="0033204D" w:rsidP="00DF1037">
      <w:pPr>
        <w:pStyle w:val="P00"/>
        <w:spacing w:before="72"/>
        <w:ind w:left="1021" w:right="1134"/>
        <w:rPr>
          <w:rStyle w:val="default"/>
          <w:rFonts w:cs="FrankRuehl"/>
          <w:rtl/>
        </w:rPr>
      </w:pPr>
      <w:r>
        <w:rPr>
          <w:rFonts w:cs="FrankRuehl"/>
          <w:rtl/>
          <w:lang w:val="he-IL"/>
        </w:rPr>
        <w:pict>
          <v:shape id="_x0000_s2231" type="#_x0000_t202" style="position:absolute;left:0;text-align:left;margin-left:470.25pt;margin-top:7.1pt;width:1in;height:64.3pt;z-index:251673600"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p w:rsidR="00C620D2" w:rsidRDefault="00C620D2">
                  <w:pPr>
                    <w:spacing w:line="160" w:lineRule="exact"/>
                    <w:jc w:val="left"/>
                    <w:rPr>
                      <w:rFonts w:cs="Miriam" w:hint="cs"/>
                      <w:sz w:val="18"/>
                      <w:szCs w:val="18"/>
                      <w:rtl/>
                    </w:rPr>
                  </w:pPr>
                  <w:r>
                    <w:rPr>
                      <w:rFonts w:cs="Miriam" w:hint="cs"/>
                      <w:sz w:val="18"/>
                      <w:szCs w:val="18"/>
                      <w:rtl/>
                    </w:rPr>
                    <w:t>(תיקון מס' 8) תשס"ח-2008</w:t>
                  </w:r>
                </w:p>
                <w:p w:rsidR="00C620D2" w:rsidRDefault="00C620D2" w:rsidP="000554FD">
                  <w:pPr>
                    <w:spacing w:line="160" w:lineRule="exact"/>
                    <w:jc w:val="left"/>
                    <w:rPr>
                      <w:rFonts w:cs="Miriam" w:hint="cs"/>
                      <w:sz w:val="18"/>
                      <w:szCs w:val="18"/>
                      <w:rtl/>
                    </w:rPr>
                  </w:pPr>
                  <w:r>
                    <w:rPr>
                      <w:rFonts w:cs="Miriam" w:hint="cs"/>
                      <w:sz w:val="18"/>
                      <w:szCs w:val="18"/>
                      <w:rtl/>
                    </w:rPr>
                    <w:t>(תיקון מס' 10) תשע"ב-2012</w:t>
                  </w:r>
                </w:p>
                <w:p w:rsidR="00C620D2" w:rsidRDefault="00C620D2" w:rsidP="000554FD">
                  <w:pPr>
                    <w:spacing w:line="160" w:lineRule="exact"/>
                    <w:jc w:val="left"/>
                    <w:rPr>
                      <w:rFonts w:cs="Miriam" w:hint="cs"/>
                      <w:sz w:val="18"/>
                      <w:szCs w:val="18"/>
                      <w:rtl/>
                    </w:rPr>
                  </w:pPr>
                  <w:r>
                    <w:rPr>
                      <w:rFonts w:cs="Miriam" w:hint="cs"/>
                      <w:sz w:val="18"/>
                      <w:szCs w:val="18"/>
                      <w:rtl/>
                    </w:rPr>
                    <w:t>(תיקון מס' 15) תשע"ח-2017</w:t>
                  </w:r>
                </w:p>
              </w:txbxContent>
            </v:textbox>
          </v:shape>
        </w:pict>
      </w:r>
      <w:r>
        <w:rPr>
          <w:rStyle w:val="default"/>
          <w:rFonts w:cs="FrankRuehl"/>
          <w:rtl/>
        </w:rPr>
        <w:t>(2)</w:t>
      </w:r>
      <w:r>
        <w:rPr>
          <w:rStyle w:val="default"/>
          <w:rFonts w:cs="FrankRuehl" w:hint="cs"/>
          <w:rtl/>
        </w:rPr>
        <w:tab/>
      </w:r>
      <w:r>
        <w:rPr>
          <w:rStyle w:val="default"/>
          <w:rFonts w:cs="FrankRuehl"/>
          <w:rtl/>
        </w:rPr>
        <w:t>על אף הוראות חוק זה והוראות הרישיונות, יעמדו הרישיונות בתוקפם</w:t>
      </w:r>
      <w:r>
        <w:rPr>
          <w:rStyle w:val="default"/>
          <w:rFonts w:cs="FrankRuehl" w:hint="cs"/>
          <w:rtl/>
        </w:rPr>
        <w:t xml:space="preserve"> </w:t>
      </w:r>
      <w:r>
        <w:rPr>
          <w:rStyle w:val="default"/>
          <w:rFonts w:cs="FrankRuehl"/>
          <w:rtl/>
        </w:rPr>
        <w:t xml:space="preserve">לגבי כלל הפעילויות שבוצעו לפי הרישיונות, עד יום </w:t>
      </w:r>
      <w:r w:rsidR="007A3C6E" w:rsidRPr="007A3C6E">
        <w:rPr>
          <w:rStyle w:val="default"/>
          <w:rFonts w:cs="FrankRuehl" w:hint="cs"/>
          <w:rtl/>
        </w:rPr>
        <w:t>ז' בכסלו התשע"ט (15 בנובמבר 2018)</w:t>
      </w:r>
      <w:r>
        <w:rPr>
          <w:rStyle w:val="default"/>
          <w:rFonts w:cs="FrankRuehl"/>
          <w:rtl/>
        </w:rPr>
        <w:t>, ובלבד שחברת החשמל תפעל בהתאם להוראותיהם, להוראות לפי</w:t>
      </w:r>
      <w:r w:rsidR="00BC7FA2">
        <w:rPr>
          <w:rStyle w:val="default"/>
          <w:rFonts w:cs="FrankRuehl"/>
          <w:rtl/>
        </w:rPr>
        <w:t xml:space="preserve"> חוק זה ולהוראות לפי כל דין אחר</w:t>
      </w:r>
      <w:r w:rsidR="00BC7FA2">
        <w:rPr>
          <w:rStyle w:val="default"/>
          <w:rFonts w:cs="FrankRuehl" w:hint="cs"/>
          <w:rtl/>
        </w:rPr>
        <w:t>;</w:t>
      </w:r>
    </w:p>
    <w:p w:rsidR="0033204D" w:rsidRDefault="0033204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ההוראות לפי חוק זה יחולו לגבי הרישיונות בתקופת הארכת</w:t>
      </w:r>
      <w:r w:rsidR="00BC7FA2">
        <w:rPr>
          <w:rStyle w:val="default"/>
          <w:rFonts w:cs="FrankRuehl"/>
          <w:rtl/>
        </w:rPr>
        <w:t xml:space="preserve"> תוקף הרישיונות לפי סעיף קטן זה</w:t>
      </w:r>
      <w:r w:rsidR="00BC7FA2">
        <w:rPr>
          <w:rStyle w:val="default"/>
          <w:rFonts w:cs="FrankRuehl" w:hint="cs"/>
          <w:rtl/>
        </w:rPr>
        <w:t>;</w:t>
      </w:r>
    </w:p>
    <w:p w:rsidR="00BC7FA2" w:rsidRPr="00BC7FA2" w:rsidRDefault="00BC7FA2" w:rsidP="00DF1037">
      <w:pPr>
        <w:pStyle w:val="P00"/>
        <w:spacing w:before="72"/>
        <w:ind w:left="1021" w:right="1134"/>
        <w:rPr>
          <w:rStyle w:val="default"/>
          <w:rFonts w:cs="FrankRuehl" w:hint="cs"/>
          <w:rtl/>
        </w:rPr>
      </w:pPr>
      <w:r>
        <w:rPr>
          <w:rFonts w:cs="FrankRuehl"/>
          <w:sz w:val="26"/>
          <w:rtl/>
          <w:lang w:eastAsia="en-US"/>
        </w:rPr>
        <w:pict>
          <v:shape id="_x0000_s2259" type="#_x0000_t202" style="position:absolute;left:0;text-align:left;margin-left:470.25pt;margin-top:7.1pt;width:1in;height:49.55pt;z-index:251684864" filled="f" stroked="f">
            <v:textbox inset="1mm,0,1mm,0">
              <w:txbxContent>
                <w:p w:rsidR="00C620D2" w:rsidRDefault="00C620D2" w:rsidP="00BC7FA2">
                  <w:pPr>
                    <w:spacing w:line="160" w:lineRule="exact"/>
                    <w:jc w:val="left"/>
                    <w:rPr>
                      <w:rFonts w:cs="Miriam" w:hint="cs"/>
                      <w:sz w:val="18"/>
                      <w:szCs w:val="18"/>
                      <w:rtl/>
                    </w:rPr>
                  </w:pPr>
                  <w:r>
                    <w:rPr>
                      <w:rFonts w:cs="Miriam" w:hint="cs"/>
                      <w:sz w:val="18"/>
                      <w:szCs w:val="18"/>
                      <w:rtl/>
                    </w:rPr>
                    <w:t>(תיקון מס' 8) תשס"ח-2008</w:t>
                  </w:r>
                </w:p>
                <w:p w:rsidR="00C620D2" w:rsidRDefault="00C620D2" w:rsidP="000554FD">
                  <w:pPr>
                    <w:spacing w:line="160" w:lineRule="exact"/>
                    <w:jc w:val="left"/>
                    <w:rPr>
                      <w:rFonts w:cs="Miriam" w:hint="cs"/>
                      <w:sz w:val="18"/>
                      <w:szCs w:val="18"/>
                      <w:rtl/>
                    </w:rPr>
                  </w:pPr>
                  <w:r>
                    <w:rPr>
                      <w:rFonts w:cs="Miriam" w:hint="cs"/>
                      <w:sz w:val="18"/>
                      <w:szCs w:val="18"/>
                      <w:rtl/>
                    </w:rPr>
                    <w:t>(תיקון מס' 10) תשע"ב-2012</w:t>
                  </w:r>
                </w:p>
                <w:p w:rsidR="00C620D2" w:rsidRDefault="00C620D2" w:rsidP="00975972">
                  <w:pPr>
                    <w:spacing w:line="160" w:lineRule="exact"/>
                    <w:jc w:val="left"/>
                    <w:rPr>
                      <w:rFonts w:cs="Miriam" w:hint="cs"/>
                      <w:sz w:val="18"/>
                      <w:szCs w:val="18"/>
                      <w:rtl/>
                    </w:rPr>
                  </w:pPr>
                  <w:r>
                    <w:rPr>
                      <w:rFonts w:cs="Miriam" w:hint="cs"/>
                      <w:sz w:val="18"/>
                      <w:szCs w:val="18"/>
                      <w:rtl/>
                    </w:rPr>
                    <w:t>(תיקון מס' 15) תשע"ח-2017</w:t>
                  </w:r>
                </w:p>
              </w:txbxContent>
            </v:textbox>
          </v:shape>
        </w:pict>
      </w:r>
      <w:r w:rsidRPr="00BC7FA2">
        <w:rPr>
          <w:rStyle w:val="default"/>
          <w:rFonts w:cs="FrankRuehl" w:hint="cs"/>
          <w:rtl/>
        </w:rPr>
        <w:t>(4)</w:t>
      </w:r>
      <w:r w:rsidRPr="00BC7FA2">
        <w:rPr>
          <w:rStyle w:val="default"/>
          <w:rFonts w:cs="FrankRuehl" w:hint="cs"/>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BC7FA2">
        <w:rPr>
          <w:rStyle w:val="default"/>
          <w:rFonts w:cs="FrankRuehl"/>
          <w:rtl/>
        </w:rPr>
        <w:t>–</w:t>
      </w:r>
      <w:r w:rsidRPr="00BC7FA2">
        <w:rPr>
          <w:rStyle w:val="default"/>
          <w:rFonts w:cs="FrankRuehl" w:hint="cs"/>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w:t>
      </w:r>
      <w:r w:rsidR="007A3C6E" w:rsidRPr="007A3C6E">
        <w:rPr>
          <w:rStyle w:val="default"/>
          <w:rFonts w:cs="FrankRuehl" w:hint="cs"/>
          <w:rtl/>
        </w:rPr>
        <w:t>ז' בכסלו התשע"ט (15 בנובמבר 2018)</w:t>
      </w:r>
      <w:r w:rsidRPr="00BC7FA2">
        <w:rPr>
          <w:rStyle w:val="default"/>
          <w:rFonts w:cs="FrankRuehl" w:hint="cs"/>
          <w:rtl/>
        </w:rPr>
        <w:t xml:space="preserve"> לכל המאוחר; ניתנו רישיונות חליפיים לפי פסקה זו, יחולו הרישיונות כאמור בפסקה (2) רק על הפעילויות שלגביהן לא ניתנו הרישיונות החליפיים.</w:t>
      </w:r>
    </w:p>
    <w:p w:rsidR="0033204D" w:rsidRDefault="0033204D" w:rsidP="00BC7FA2">
      <w:pPr>
        <w:pStyle w:val="P00"/>
        <w:spacing w:before="72"/>
        <w:ind w:left="0" w:right="1134"/>
        <w:rPr>
          <w:rStyle w:val="default"/>
          <w:rFonts w:cs="FrankRuehl" w:hint="cs"/>
          <w:rtl/>
        </w:rPr>
      </w:pPr>
      <w:r>
        <w:rPr>
          <w:rFonts w:cs="FrankRuehl"/>
          <w:rtl/>
          <w:lang w:val="he-IL"/>
        </w:rPr>
        <w:pict>
          <v:shape id="_x0000_s2232" type="#_x0000_t202" style="position:absolute;left:0;text-align:left;margin-left:470.25pt;margin-top:7.1pt;width:1in;height:36.95pt;z-index:251674624"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p w:rsidR="00C620D2" w:rsidRDefault="00C620D2" w:rsidP="00BC7FA2">
                  <w:pPr>
                    <w:spacing w:line="160" w:lineRule="exact"/>
                    <w:jc w:val="left"/>
                    <w:rPr>
                      <w:rFonts w:cs="Miriam" w:hint="cs"/>
                      <w:sz w:val="18"/>
                      <w:szCs w:val="18"/>
                      <w:rtl/>
                    </w:rPr>
                  </w:pPr>
                  <w:r>
                    <w:rPr>
                      <w:rFonts w:cs="Miriam" w:hint="cs"/>
                      <w:sz w:val="18"/>
                      <w:szCs w:val="18"/>
                      <w:rtl/>
                    </w:rPr>
                    <w:t>(תיקון מס' 8) תשס"ח-2008</w:t>
                  </w:r>
                </w:p>
              </w:txbxContent>
            </v:textbox>
          </v:shape>
        </w:pict>
      </w:r>
      <w:r>
        <w:rPr>
          <w:rStyle w:val="default"/>
          <w:rFonts w:cs="FrankRuehl" w:hint="cs"/>
          <w:rtl/>
        </w:rPr>
        <w:tab/>
      </w:r>
      <w:r>
        <w:rPr>
          <w:rStyle w:val="default"/>
          <w:rFonts w:cs="FrankRuehl"/>
          <w:rtl/>
        </w:rPr>
        <w:t>(ד5)</w:t>
      </w:r>
      <w:r>
        <w:rPr>
          <w:rStyle w:val="default"/>
          <w:rFonts w:cs="FrankRuehl" w:hint="cs"/>
          <w:rtl/>
        </w:rPr>
        <w:tab/>
      </w:r>
      <w:r>
        <w:rPr>
          <w:rStyle w:val="default"/>
          <w:rFonts w:cs="FrankRuehl"/>
          <w:rtl/>
        </w:rPr>
        <w:t>הרשות, באישור השר, רשאית לתת רישיונות ייצור אף בלי שמתקיימות הוראות סעיפים 4 ו</w:t>
      </w:r>
      <w:r>
        <w:rPr>
          <w:rStyle w:val="default"/>
          <w:rFonts w:cs="FrankRuehl" w:hint="cs"/>
          <w:rtl/>
        </w:rPr>
        <w:t>-</w:t>
      </w:r>
      <w:r>
        <w:rPr>
          <w:rStyle w:val="default"/>
          <w:rFonts w:cs="FrankRuehl"/>
          <w:rtl/>
        </w:rPr>
        <w:t xml:space="preserve">6 או הוראות שנקבעו בתקנות לפי חוק זה, לענין תחנות כוח הכלולות בתכנית הפיתוח שאושרה לפי סעיף 19 </w:t>
      </w:r>
      <w:r w:rsidR="00BC7FA2" w:rsidRPr="00BC7FA2">
        <w:rPr>
          <w:rStyle w:val="default"/>
          <w:rFonts w:cs="FrankRuehl" w:hint="cs"/>
          <w:rtl/>
        </w:rPr>
        <w:t>עד יום ה' בטבת התשס"ט (1 בינואר 2009)</w:t>
      </w:r>
      <w:r>
        <w:rPr>
          <w:rStyle w:val="default"/>
          <w:rFonts w:cs="FrankRuehl"/>
          <w:rtl/>
        </w:rPr>
        <w:t>, וזאת לתקופה שבה הרישיונות כהגדרתם בסעיף קטן (ד4) עומדים בתוקפם, לפי הוראות סעיף זה.</w:t>
      </w:r>
    </w:p>
    <w:p w:rsidR="0033204D" w:rsidRDefault="0033204D">
      <w:pPr>
        <w:pStyle w:val="P00"/>
        <w:spacing w:before="72"/>
        <w:ind w:left="0" w:right="1134"/>
        <w:rPr>
          <w:rStyle w:val="default"/>
          <w:rFonts w:cs="FrankRuehl" w:hint="cs"/>
          <w:rtl/>
        </w:rPr>
      </w:pPr>
      <w:r>
        <w:rPr>
          <w:rFonts w:cs="FrankRuehl"/>
          <w:rtl/>
          <w:lang w:val="he-IL"/>
        </w:rPr>
        <w:pict>
          <v:shape id="_x0000_s2233" type="#_x0000_t202" style="position:absolute;left:0;text-align:left;margin-left:470.25pt;margin-top:7.1pt;width:1in;height:16.8pt;z-index:251675648"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 xml:space="preserve">(תיקון </w:t>
                  </w:r>
                  <w:r w:rsidR="003504E7">
                    <w:rPr>
                      <w:rFonts w:cs="Miriam" w:hint="cs"/>
                      <w:sz w:val="18"/>
                      <w:szCs w:val="18"/>
                      <w:rtl/>
                    </w:rPr>
                    <w:t>מס' 16) תשע"ח-2018</w:t>
                  </w:r>
                </w:p>
              </w:txbxContent>
            </v:textbox>
          </v:shape>
        </w:pict>
      </w:r>
      <w:r>
        <w:rPr>
          <w:rStyle w:val="default"/>
          <w:rFonts w:cs="FrankRuehl" w:hint="cs"/>
          <w:rtl/>
        </w:rPr>
        <w:tab/>
      </w:r>
      <w:r>
        <w:rPr>
          <w:rStyle w:val="default"/>
          <w:rFonts w:cs="FrankRuehl"/>
          <w:rtl/>
        </w:rPr>
        <w:t>(ד6)</w:t>
      </w:r>
      <w:r>
        <w:rPr>
          <w:rStyle w:val="default"/>
          <w:rFonts w:cs="FrankRuehl" w:hint="cs"/>
          <w:rtl/>
        </w:rPr>
        <w:tab/>
      </w:r>
      <w:r w:rsidR="003504E7">
        <w:rPr>
          <w:rStyle w:val="default"/>
          <w:rFonts w:cs="FrankRuehl" w:hint="cs"/>
          <w:rtl/>
        </w:rPr>
        <w:t>(בוטל).</w:t>
      </w:r>
    </w:p>
    <w:p w:rsidR="0033204D" w:rsidRDefault="0033204D" w:rsidP="00BC7FA2">
      <w:pPr>
        <w:pStyle w:val="P00"/>
        <w:spacing w:before="72"/>
        <w:ind w:left="0" w:right="1134"/>
        <w:rPr>
          <w:rStyle w:val="default"/>
          <w:rFonts w:cs="FrankRuehl" w:hint="cs"/>
          <w:rtl/>
        </w:rPr>
      </w:pPr>
      <w:r>
        <w:rPr>
          <w:rFonts w:cs="FrankRuehl"/>
          <w:rtl/>
          <w:lang w:val="he-IL"/>
        </w:rPr>
        <w:pict>
          <v:shape id="_x0000_s2234" type="#_x0000_t202" style="position:absolute;left:0;text-align:left;margin-left:470.25pt;margin-top:7.1pt;width:1in;height:16.8pt;z-index:251676672" filled="f" stroked="f">
            <v:textbox inset="1mm,0,1mm,0">
              <w:txbxContent>
                <w:p w:rsidR="00C620D2" w:rsidRDefault="00C620D2" w:rsidP="00BC7FA2">
                  <w:pPr>
                    <w:spacing w:line="160" w:lineRule="exact"/>
                    <w:jc w:val="left"/>
                    <w:rPr>
                      <w:rFonts w:cs="Miriam" w:hint="cs"/>
                      <w:sz w:val="18"/>
                      <w:szCs w:val="18"/>
                      <w:rtl/>
                    </w:rPr>
                  </w:pPr>
                  <w:r>
                    <w:rPr>
                      <w:rFonts w:cs="Miriam" w:hint="cs"/>
                      <w:sz w:val="18"/>
                      <w:szCs w:val="18"/>
                      <w:rtl/>
                    </w:rPr>
                    <w:t>(תיקון מס' 8) תשס"ח-2008</w:t>
                  </w:r>
                </w:p>
              </w:txbxContent>
            </v:textbox>
          </v:shape>
        </w:pict>
      </w:r>
      <w:r>
        <w:rPr>
          <w:rStyle w:val="default"/>
          <w:rFonts w:cs="FrankRuehl" w:hint="cs"/>
          <w:rtl/>
        </w:rPr>
        <w:tab/>
      </w:r>
      <w:r>
        <w:rPr>
          <w:rStyle w:val="default"/>
          <w:rFonts w:cs="FrankRuehl"/>
          <w:rtl/>
        </w:rPr>
        <w:t>(ד7)</w:t>
      </w:r>
      <w:r>
        <w:rPr>
          <w:rStyle w:val="default"/>
          <w:rFonts w:cs="FrankRuehl" w:hint="cs"/>
          <w:rtl/>
        </w:rPr>
        <w:tab/>
      </w:r>
      <w:r>
        <w:rPr>
          <w:rStyle w:val="default"/>
          <w:rFonts w:cs="FrankRuehl"/>
          <w:rtl/>
        </w:rPr>
        <w:t>(</w:t>
      </w:r>
      <w:r w:rsidR="00BC7FA2">
        <w:rPr>
          <w:rStyle w:val="default"/>
          <w:rFonts w:cs="FrankRuehl" w:hint="cs"/>
          <w:rtl/>
        </w:rPr>
        <w:t>בוטל).</w:t>
      </w:r>
    </w:p>
    <w:p w:rsidR="0033204D" w:rsidRDefault="0033204D" w:rsidP="003504E7">
      <w:pPr>
        <w:pStyle w:val="P00"/>
        <w:spacing w:before="72"/>
        <w:ind w:left="0" w:right="1134"/>
        <w:rPr>
          <w:rStyle w:val="default"/>
          <w:rFonts w:cs="FrankRuehl" w:hint="cs"/>
          <w:rtl/>
        </w:rPr>
      </w:pPr>
      <w:r>
        <w:rPr>
          <w:rFonts w:cs="FrankRuehl"/>
          <w:rtl/>
          <w:lang w:val="he-IL"/>
        </w:rPr>
        <w:pict>
          <v:shape id="_x0000_s2235" type="#_x0000_t202" style="position:absolute;left:0;text-align:left;margin-left:470.25pt;margin-top:7.1pt;width:1in;height:16.75pt;z-index:251677696" filled="f" stroked="f">
            <v:textbox inset="1mm,0,1mm,0">
              <w:txbxContent>
                <w:p w:rsidR="003504E7" w:rsidRDefault="003504E7" w:rsidP="003504E7">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Style w:val="default"/>
          <w:rFonts w:cs="FrankRuehl" w:hint="cs"/>
          <w:rtl/>
        </w:rPr>
        <w:tab/>
      </w:r>
      <w:r>
        <w:rPr>
          <w:rStyle w:val="default"/>
          <w:rFonts w:cs="FrankRuehl"/>
          <w:rtl/>
        </w:rPr>
        <w:t>(ד8)</w:t>
      </w:r>
      <w:r>
        <w:rPr>
          <w:rStyle w:val="default"/>
          <w:rFonts w:cs="FrankRuehl" w:hint="cs"/>
          <w:rtl/>
        </w:rPr>
        <w:tab/>
      </w:r>
      <w:r>
        <w:rPr>
          <w:rStyle w:val="default"/>
          <w:rFonts w:cs="FrankRuehl"/>
          <w:rtl/>
        </w:rPr>
        <w:t>(</w:t>
      </w:r>
      <w:r w:rsidR="003504E7">
        <w:rPr>
          <w:rStyle w:val="default"/>
          <w:rFonts w:cs="FrankRuehl" w:hint="cs"/>
          <w:rtl/>
        </w:rPr>
        <w:t>בוטל)</w:t>
      </w:r>
      <w:r>
        <w:rPr>
          <w:rStyle w:val="default"/>
          <w:rFonts w:cs="FrankRuehl"/>
          <w:rtl/>
        </w:rPr>
        <w:t>.</w:t>
      </w:r>
    </w:p>
    <w:p w:rsidR="0033204D" w:rsidRDefault="0033204D">
      <w:pPr>
        <w:pStyle w:val="P00"/>
        <w:spacing w:before="72"/>
        <w:ind w:left="0" w:right="1134"/>
        <w:rPr>
          <w:rStyle w:val="default"/>
          <w:rFonts w:cs="FrankRuehl" w:hint="cs"/>
          <w:rtl/>
        </w:rPr>
      </w:pPr>
      <w:r>
        <w:rPr>
          <w:rFonts w:cs="FrankRuehl"/>
          <w:rtl/>
          <w:lang w:val="he-IL"/>
        </w:rPr>
        <w:pict>
          <v:shape id="_x0000_s2236" type="#_x0000_t202" style="position:absolute;left:0;text-align:left;margin-left:470.25pt;margin-top:7.1pt;width:1in;height:16.8pt;z-index:251678720" filled="f" stroked="f">
            <v:textbox inset="1mm,0,1mm,0">
              <w:txbxContent>
                <w:p w:rsidR="00C620D2" w:rsidRDefault="00C620D2">
                  <w:pPr>
                    <w:spacing w:line="160" w:lineRule="exact"/>
                    <w:jc w:val="left"/>
                    <w:rPr>
                      <w:rFonts w:cs="Miriam" w:hint="cs"/>
                      <w:sz w:val="18"/>
                      <w:szCs w:val="18"/>
                      <w:rtl/>
                    </w:rPr>
                  </w:pPr>
                  <w:r>
                    <w:rPr>
                      <w:rFonts w:cs="Miriam" w:hint="cs"/>
                      <w:sz w:val="18"/>
                      <w:szCs w:val="18"/>
                      <w:rtl/>
                    </w:rPr>
                    <w:t>(תיקון מס' 5) תשס"ז-2007</w:t>
                  </w:r>
                </w:p>
              </w:txbxContent>
            </v:textbox>
          </v:shape>
        </w:pict>
      </w:r>
      <w:r>
        <w:rPr>
          <w:rStyle w:val="default"/>
          <w:rFonts w:cs="FrankRuehl" w:hint="cs"/>
          <w:rtl/>
        </w:rPr>
        <w:tab/>
      </w:r>
      <w:r>
        <w:rPr>
          <w:rStyle w:val="default"/>
          <w:rFonts w:cs="FrankRuehl"/>
          <w:rtl/>
        </w:rPr>
        <w:t>(ד9)</w:t>
      </w:r>
      <w:r>
        <w:rPr>
          <w:rStyle w:val="default"/>
          <w:rFonts w:cs="FrankRuehl" w:hint="cs"/>
          <w:rtl/>
        </w:rPr>
        <w:tab/>
      </w:r>
      <w:r>
        <w:rPr>
          <w:rStyle w:val="default"/>
          <w:rFonts w:cs="FrankRuehl"/>
          <w:rtl/>
        </w:rPr>
        <w:t>החל ביום ה' בטבת התשס"ט (1 בינואר 2009) חברה ממשלתית או חברת בת</w:t>
      </w:r>
      <w:r>
        <w:rPr>
          <w:rStyle w:val="default"/>
          <w:rFonts w:cs="FrankRuehl" w:hint="cs"/>
          <w:rtl/>
        </w:rPr>
        <w:t xml:space="preserve"> </w:t>
      </w:r>
      <w:r>
        <w:rPr>
          <w:rStyle w:val="default"/>
          <w:rFonts w:cs="FrankRuehl"/>
          <w:rtl/>
        </w:rPr>
        <w:t>ממשלתית, המחזיקה אמצעי שליטה בבעל רישיון לפי סעיף זה, לא תעסוק בתחום</w:t>
      </w:r>
      <w:r>
        <w:rPr>
          <w:rStyle w:val="default"/>
          <w:rFonts w:cs="FrankRuehl" w:hint="cs"/>
          <w:rtl/>
        </w:rPr>
        <w:t xml:space="preserve"> </w:t>
      </w:r>
      <w:r>
        <w:rPr>
          <w:rStyle w:val="default"/>
          <w:rFonts w:cs="FrankRuehl"/>
          <w:rtl/>
        </w:rPr>
        <w:t>התכנון ההנדסי של תחנות כוח, בהקמת תחנות כוח, בלוגיסטיקה, בטכנולוגיות</w:t>
      </w:r>
      <w:r>
        <w:rPr>
          <w:rStyle w:val="default"/>
          <w:rFonts w:cs="FrankRuehl" w:hint="cs"/>
          <w:rtl/>
        </w:rPr>
        <w:t xml:space="preserve"> </w:t>
      </w:r>
      <w:r>
        <w:rPr>
          <w:rStyle w:val="default"/>
          <w:rFonts w:cs="FrankRuehl"/>
          <w:rtl/>
        </w:rPr>
        <w:t>מידע וברכישת דלק לסוגיו, וחברה ממשלתית או חברת בת ממשלתית, בעלת</w:t>
      </w:r>
      <w:r>
        <w:rPr>
          <w:rStyle w:val="default"/>
          <w:rFonts w:cs="FrankRuehl" w:hint="cs"/>
          <w:rtl/>
        </w:rPr>
        <w:t xml:space="preserve"> </w:t>
      </w:r>
      <w:r>
        <w:rPr>
          <w:rStyle w:val="default"/>
          <w:rFonts w:cs="FrankRuehl"/>
          <w:rtl/>
        </w:rPr>
        <w:t>רישיון לפי סעיף זה, לא תעסוק בעיסוקים כאמור בעבור תאגיד אחר בעל רישיון</w:t>
      </w:r>
      <w:r>
        <w:rPr>
          <w:rStyle w:val="default"/>
          <w:rFonts w:cs="FrankRuehl" w:hint="cs"/>
          <w:rtl/>
        </w:rPr>
        <w:t xml:space="preserve"> </w:t>
      </w:r>
      <w:r>
        <w:rPr>
          <w:rStyle w:val="default"/>
          <w:rFonts w:cs="FrankRuehl"/>
          <w:rtl/>
        </w:rPr>
        <w:t>לפי חוק זה; ואולם אם הוקמו תאגידים הרשאים לעסוק בעיסוקים כאמור, יקבעו</w:t>
      </w:r>
      <w:r>
        <w:rPr>
          <w:rStyle w:val="default"/>
          <w:rFonts w:cs="FrankRuehl" w:hint="cs"/>
          <w:rtl/>
        </w:rPr>
        <w:t xml:space="preserve"> </w:t>
      </w:r>
      <w:r>
        <w:rPr>
          <w:rStyle w:val="default"/>
          <w:rFonts w:cs="FrankRuehl"/>
          <w:rtl/>
        </w:rPr>
        <w:t>השרים, בצו, כי חברה כאמור תוכל להמשיך ולעסוק בעיסוקים אלה עד יום ט"ו</w:t>
      </w:r>
      <w:r>
        <w:rPr>
          <w:rStyle w:val="default"/>
          <w:rFonts w:cs="FrankRuehl" w:hint="cs"/>
          <w:rtl/>
        </w:rPr>
        <w:t xml:space="preserve"> </w:t>
      </w:r>
      <w:r>
        <w:rPr>
          <w:rStyle w:val="default"/>
          <w:rFonts w:cs="FrankRuehl"/>
          <w:rtl/>
        </w:rPr>
        <w:t>בטבת התש"ע (1 בינואר 2010), ורשאים השרים לקבוע, בצו, כי על אף ההוראות</w:t>
      </w:r>
      <w:r>
        <w:rPr>
          <w:rStyle w:val="default"/>
          <w:rFonts w:cs="FrankRuehl" w:hint="cs"/>
          <w:rtl/>
        </w:rPr>
        <w:t xml:space="preserve"> </w:t>
      </w:r>
      <w:r>
        <w:rPr>
          <w:rStyle w:val="default"/>
          <w:rFonts w:cs="FrankRuehl"/>
          <w:rtl/>
        </w:rPr>
        <w:t>לפי חוק חובת המכרזים, התשנ"ב</w:t>
      </w:r>
      <w:r>
        <w:rPr>
          <w:rStyle w:val="default"/>
          <w:rFonts w:cs="FrankRuehl" w:hint="cs"/>
          <w:rtl/>
        </w:rPr>
        <w:t>-1992</w:t>
      </w:r>
      <w:r>
        <w:rPr>
          <w:rStyle w:val="default"/>
          <w:rFonts w:cs="FrankRuehl"/>
          <w:rtl/>
        </w:rPr>
        <w:t>, תיתן חברה ממשלתית או חברת בת</w:t>
      </w:r>
      <w:r>
        <w:rPr>
          <w:rStyle w:val="default"/>
          <w:rFonts w:cs="FrankRuehl" w:hint="cs"/>
          <w:rtl/>
        </w:rPr>
        <w:t xml:space="preserve"> </w:t>
      </w:r>
      <w:r>
        <w:rPr>
          <w:rStyle w:val="default"/>
          <w:rFonts w:cs="FrankRuehl"/>
          <w:rtl/>
        </w:rPr>
        <w:t>ממשלתית, בעלת הרישיון לפי סעיף זה, עדיפות לתאגידים אלה, והכל בתקופה ובתנאים שיקבעו.</w:t>
      </w:r>
    </w:p>
    <w:p w:rsidR="0033204D" w:rsidRDefault="0033204D" w:rsidP="00DF1037">
      <w:pPr>
        <w:pStyle w:val="P00"/>
        <w:spacing w:before="72"/>
        <w:ind w:left="0" w:right="1134"/>
        <w:rPr>
          <w:rStyle w:val="default"/>
          <w:rFonts w:cs="FrankRuehl" w:hint="cs"/>
          <w:rtl/>
        </w:rPr>
      </w:pPr>
      <w:r>
        <w:rPr>
          <w:rFonts w:cs="FrankRuehl"/>
          <w:rtl/>
          <w:lang w:val="he-IL"/>
        </w:rPr>
        <w:pict>
          <v:shape id="_x0000_s2237" type="#_x0000_t202" style="position:absolute;left:0;text-align:left;margin-left:470.25pt;margin-top:7.1pt;width:1in;height:17pt;z-index:251679744" filled="f" stroked="f">
            <v:textbox inset="1mm,0,1mm,0">
              <w:txbxContent>
                <w:p w:rsidR="003504E7" w:rsidRDefault="003504E7" w:rsidP="003504E7">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Style w:val="default"/>
          <w:rFonts w:cs="FrankRuehl" w:hint="cs"/>
          <w:rtl/>
        </w:rPr>
        <w:tab/>
      </w:r>
      <w:r>
        <w:rPr>
          <w:rStyle w:val="default"/>
          <w:rFonts w:cs="FrankRuehl"/>
          <w:rtl/>
        </w:rPr>
        <w:t>(ד10)</w:t>
      </w:r>
      <w:r>
        <w:rPr>
          <w:rStyle w:val="default"/>
          <w:rFonts w:cs="FrankRuehl" w:hint="cs"/>
          <w:rtl/>
        </w:rPr>
        <w:t xml:space="preserve"> </w:t>
      </w:r>
      <w:r w:rsidR="003504E7">
        <w:rPr>
          <w:rStyle w:val="default"/>
          <w:rFonts w:cs="FrankRuehl" w:hint="cs"/>
          <w:rtl/>
        </w:rPr>
        <w:t>(בוטל</w:t>
      </w:r>
      <w:r w:rsidR="007A3C6E" w:rsidRPr="007A3C6E">
        <w:rPr>
          <w:rStyle w:val="default"/>
          <w:rFonts w:cs="FrankRuehl" w:hint="cs"/>
          <w:rtl/>
        </w:rPr>
        <w:t>)</w:t>
      </w:r>
      <w:r>
        <w:rPr>
          <w:rStyle w:val="default"/>
          <w:rFonts w:cs="FrankRuehl"/>
          <w:rtl/>
        </w:rPr>
        <w:t>.</w:t>
      </w:r>
    </w:p>
    <w:p w:rsidR="0033204D" w:rsidRDefault="0033204D" w:rsidP="00E70450">
      <w:pPr>
        <w:pStyle w:val="P00"/>
        <w:spacing w:before="72"/>
        <w:ind w:left="0" w:right="1134"/>
        <w:rPr>
          <w:rStyle w:val="default"/>
          <w:rFonts w:cs="FrankRuehl" w:hint="cs"/>
          <w:rtl/>
        </w:rPr>
      </w:pPr>
      <w:r>
        <w:rPr>
          <w:rFonts w:cs="FrankRuehl"/>
          <w:rtl/>
          <w:lang w:val="he-IL"/>
        </w:rPr>
        <w:pict>
          <v:shape id="_x0000_s2238" type="#_x0000_t202" style="position:absolute;left:0;text-align:left;margin-left:470.25pt;margin-top:7.1pt;width:1in;height:16.6pt;z-index:251680768" filled="f" stroked="f">
            <v:textbox inset="1mm,0,1mm,0">
              <w:txbxContent>
                <w:p w:rsidR="00C620D2" w:rsidRDefault="00C620D2" w:rsidP="00157DF8">
                  <w:pPr>
                    <w:spacing w:line="160" w:lineRule="exact"/>
                    <w:jc w:val="left"/>
                    <w:rPr>
                      <w:rFonts w:cs="Miriam" w:hint="cs"/>
                      <w:sz w:val="18"/>
                      <w:szCs w:val="18"/>
                      <w:rtl/>
                    </w:rPr>
                  </w:pPr>
                  <w:r>
                    <w:rPr>
                      <w:rFonts w:cs="Miriam" w:hint="cs"/>
                      <w:sz w:val="18"/>
                      <w:szCs w:val="18"/>
                      <w:rtl/>
                    </w:rPr>
                    <w:t>(תיקון מס' 15) תשע"ח-2017</w:t>
                  </w:r>
                </w:p>
              </w:txbxContent>
            </v:textbox>
          </v:shape>
        </w:pict>
      </w:r>
      <w:r>
        <w:rPr>
          <w:rStyle w:val="default"/>
          <w:rFonts w:cs="FrankRuehl" w:hint="cs"/>
          <w:rtl/>
        </w:rPr>
        <w:tab/>
      </w:r>
      <w:r>
        <w:rPr>
          <w:rStyle w:val="default"/>
          <w:rFonts w:cs="FrankRuehl"/>
          <w:rtl/>
        </w:rPr>
        <w:t>(ד11)</w:t>
      </w:r>
      <w:r>
        <w:rPr>
          <w:rStyle w:val="default"/>
          <w:rFonts w:cs="FrankRuehl" w:hint="cs"/>
          <w:rtl/>
        </w:rPr>
        <w:t xml:space="preserve"> </w:t>
      </w:r>
      <w:r w:rsidR="00157DF8">
        <w:rPr>
          <w:rStyle w:val="default"/>
          <w:rFonts w:cs="FrankRuehl" w:hint="cs"/>
          <w:rtl/>
        </w:rPr>
        <w:t>(בוטל)</w:t>
      </w:r>
      <w:r>
        <w:rPr>
          <w:rStyle w:val="default"/>
          <w:rFonts w:cs="FrankRuehl"/>
          <w:rtl/>
        </w:rPr>
        <w:t>.</w:t>
      </w:r>
    </w:p>
    <w:p w:rsidR="0033204D" w:rsidRDefault="0033204D" w:rsidP="00DF1037">
      <w:pPr>
        <w:pStyle w:val="P00"/>
        <w:spacing w:before="72"/>
        <w:ind w:left="0" w:right="1134"/>
        <w:rPr>
          <w:rStyle w:val="default"/>
          <w:rFonts w:cs="FrankRuehl" w:hint="cs"/>
          <w:rtl/>
        </w:rPr>
      </w:pPr>
      <w:r>
        <w:rPr>
          <w:rFonts w:cs="FrankRuehl"/>
          <w:rtl/>
          <w:lang w:val="he-IL"/>
        </w:rPr>
        <w:pict>
          <v:shape id="_x0000_s2245" type="#_x0000_t202" style="position:absolute;left:0;text-align:left;margin-left:470.25pt;margin-top:7.1pt;width:1in;height:18.3pt;z-index:251683840" filled="f" stroked="f">
            <v:textbox style="mso-next-textbox:#_x0000_s2245" inset="1mm,0,1mm,0">
              <w:txbxContent>
                <w:p w:rsidR="003504E7" w:rsidRDefault="003504E7" w:rsidP="003504E7">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Style w:val="default"/>
          <w:rFonts w:cs="FrankRuehl" w:hint="cs"/>
          <w:rtl/>
        </w:rPr>
        <w:tab/>
        <w:t xml:space="preserve">(ד12) </w:t>
      </w:r>
      <w:r w:rsidR="003504E7">
        <w:rPr>
          <w:rStyle w:val="default"/>
          <w:rFonts w:cs="FrankRuehl" w:hint="cs"/>
          <w:rtl/>
        </w:rPr>
        <w:t>(בוטל</w:t>
      </w:r>
      <w:r w:rsidR="00157DF8" w:rsidRPr="007A3C6E">
        <w:rPr>
          <w:rStyle w:val="default"/>
          <w:rFonts w:cs="FrankRuehl" w:hint="cs"/>
          <w:rtl/>
        </w:rPr>
        <w:t>)</w:t>
      </w:r>
      <w:r>
        <w:rPr>
          <w:rStyle w:val="default"/>
          <w:rFonts w:cs="FrankRuehl" w:hint="cs"/>
          <w:rtl/>
        </w:rPr>
        <w:t>.</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ין בהוראות חוק זה כ</w:t>
      </w:r>
      <w:r>
        <w:rPr>
          <w:rStyle w:val="default"/>
          <w:rFonts w:cs="FrankRuehl"/>
          <w:rtl/>
        </w:rPr>
        <w:t>ד</w:t>
      </w:r>
      <w:r>
        <w:rPr>
          <w:rStyle w:val="default"/>
          <w:rFonts w:cs="FrankRuehl" w:hint="cs"/>
          <w:rtl/>
        </w:rPr>
        <w:t>י לפגוע בפעולות המנהל לפי סעיפים 6 ו-15 לפקודת זכיונות החשמל,</w:t>
      </w:r>
      <w:r>
        <w:rPr>
          <w:rStyle w:val="default"/>
          <w:rFonts w:cs="FrankRuehl"/>
          <w:rtl/>
        </w:rPr>
        <w:t xml:space="preserve"> ש</w:t>
      </w:r>
      <w:r>
        <w:rPr>
          <w:rStyle w:val="default"/>
          <w:rFonts w:cs="FrankRuehl" w:hint="cs"/>
          <w:rtl/>
        </w:rPr>
        <w:t>הוחל בהן לפני תחילתו של חוק זה.</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 xml:space="preserve">ינוים הראשון של חברי הרשות, לפי סעיף </w:t>
      </w:r>
      <w:r>
        <w:rPr>
          <w:rStyle w:val="default"/>
          <w:rFonts w:cs="FrankRuehl"/>
          <w:rtl/>
        </w:rPr>
        <w:t>22, י</w:t>
      </w:r>
      <w:r>
        <w:rPr>
          <w:rStyle w:val="default"/>
          <w:rFonts w:cs="FrankRuehl" w:hint="cs"/>
          <w:rtl/>
        </w:rPr>
        <w:t>יעשה תוך 60 ימים מיום תחילתו של חוק זה.</w:t>
      </w: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bookmarkStart w:id="160" w:name="Rov187"/>
      <w:r w:rsidRPr="007F3DA5">
        <w:rPr>
          <w:rStyle w:val="default"/>
          <w:rFonts w:cs="FrankRuehl" w:hint="cs"/>
          <w:vanish/>
          <w:color w:val="FF0000"/>
          <w:sz w:val="20"/>
          <w:szCs w:val="20"/>
          <w:shd w:val="clear" w:color="auto" w:fill="FFFF99"/>
          <w:rtl/>
        </w:rPr>
        <w:t>מיום 4.3.1996</w:t>
      </w:r>
    </w:p>
    <w:p w:rsidR="003504E7" w:rsidRPr="007F3DA5" w:rsidRDefault="003504E7" w:rsidP="003504E7">
      <w:pPr>
        <w:pStyle w:val="P00"/>
        <w:spacing w:before="0"/>
        <w:ind w:left="0" w:right="1134"/>
        <w:rPr>
          <w:rStyle w:val="default"/>
          <w:rFonts w:cs="FrankRuehl" w:hint="cs"/>
          <w:b/>
          <w:bCs/>
          <w:vanish/>
          <w:sz w:val="20"/>
          <w:szCs w:val="20"/>
          <w:shd w:val="clear" w:color="auto" w:fill="FFFF99"/>
          <w:rtl/>
        </w:rPr>
      </w:pPr>
      <w:r w:rsidRPr="007F3DA5">
        <w:rPr>
          <w:rStyle w:val="default"/>
          <w:rFonts w:cs="FrankRuehl" w:hint="cs"/>
          <w:b/>
          <w:bCs/>
          <w:vanish/>
          <w:sz w:val="20"/>
          <w:szCs w:val="20"/>
          <w:shd w:val="clear" w:color="auto" w:fill="FFFF99"/>
          <w:rtl/>
        </w:rPr>
        <w:t>תיקון מס' 1</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52" w:history="1">
        <w:r w:rsidRPr="007F3DA5">
          <w:rPr>
            <w:rStyle w:val="Hyperlink"/>
            <w:rFonts w:cs="FrankRuehl" w:hint="cs"/>
            <w:vanish/>
            <w:szCs w:val="20"/>
            <w:shd w:val="clear" w:color="auto" w:fill="FFFF99"/>
            <w:rtl/>
          </w:rPr>
          <w:t>ס"ח תשנ"ז מס' 1614</w:t>
        </w:r>
      </w:hyperlink>
      <w:r w:rsidRPr="007F3DA5">
        <w:rPr>
          <w:rStyle w:val="default"/>
          <w:rFonts w:cs="FrankRuehl" w:hint="cs"/>
          <w:vanish/>
          <w:sz w:val="20"/>
          <w:szCs w:val="20"/>
          <w:shd w:val="clear" w:color="auto" w:fill="FFFF99"/>
          <w:rtl/>
        </w:rPr>
        <w:t xml:space="preserve"> מיום 13.3.1997 עמ' 80 (</w:t>
      </w:r>
      <w:hyperlink r:id="rId253" w:history="1">
        <w:r w:rsidRPr="007F3DA5">
          <w:rPr>
            <w:rStyle w:val="Hyperlink"/>
            <w:rFonts w:cs="FrankRuehl" w:hint="cs"/>
            <w:vanish/>
            <w:szCs w:val="20"/>
            <w:shd w:val="clear" w:color="auto" w:fill="FFFF99"/>
            <w:rtl/>
          </w:rPr>
          <w:t>ה"ח 2583</w:t>
        </w:r>
      </w:hyperlink>
      <w:r w:rsidRPr="007F3DA5">
        <w:rPr>
          <w:rStyle w:val="default"/>
          <w:rFonts w:cs="FrankRuehl" w:hint="cs"/>
          <w:vanish/>
          <w:sz w:val="20"/>
          <w:szCs w:val="20"/>
          <w:shd w:val="clear" w:color="auto" w:fill="FFFF99"/>
          <w:rtl/>
        </w:rPr>
        <w:t>)</w:t>
      </w:r>
    </w:p>
    <w:p w:rsidR="003504E7" w:rsidRPr="007F3DA5" w:rsidRDefault="003504E7" w:rsidP="003504E7">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ח</w:t>
      </w:r>
      <w:r w:rsidRPr="007F3DA5">
        <w:rPr>
          <w:rStyle w:val="default"/>
          <w:rFonts w:cs="FrankRuehl" w:hint="cs"/>
          <w:vanish/>
          <w:sz w:val="22"/>
          <w:szCs w:val="22"/>
          <w:shd w:val="clear" w:color="auto" w:fill="FFFF99"/>
          <w:rtl/>
        </w:rPr>
        <w:t>ברת החשמל למזרח ירושלים בע"מ, תמשיך את פעילו</w:t>
      </w:r>
      <w:r w:rsidRPr="007F3DA5">
        <w:rPr>
          <w:rStyle w:val="default"/>
          <w:rFonts w:cs="FrankRuehl"/>
          <w:vanish/>
          <w:sz w:val="22"/>
          <w:szCs w:val="22"/>
          <w:shd w:val="clear" w:color="auto" w:fill="FFFF99"/>
          <w:rtl/>
        </w:rPr>
        <w:t>י</w:t>
      </w:r>
      <w:r w:rsidRPr="007F3DA5">
        <w:rPr>
          <w:rStyle w:val="default"/>
          <w:rFonts w:cs="FrankRuehl" w:hint="cs"/>
          <w:vanish/>
          <w:sz w:val="22"/>
          <w:szCs w:val="22"/>
          <w:shd w:val="clear" w:color="auto" w:fill="FFFF99"/>
          <w:rtl/>
        </w:rPr>
        <w:t xml:space="preserve">ותיה ומתן השירותים שנתנה </w:t>
      </w:r>
      <w:r w:rsidRPr="007F3DA5">
        <w:rPr>
          <w:rStyle w:val="default"/>
          <w:rFonts w:cs="FrankRuehl" w:hint="cs"/>
          <w:strike/>
          <w:vanish/>
          <w:sz w:val="22"/>
          <w:szCs w:val="22"/>
          <w:shd w:val="clear" w:color="auto" w:fill="FFFF99"/>
          <w:rtl/>
        </w:rPr>
        <w:t>ערב תחילתו של חוק הספקת החשמל</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 xml:space="preserve">ערב תחילתו של חוק </w:t>
      </w:r>
      <w:r w:rsidRPr="007F3DA5">
        <w:rPr>
          <w:rStyle w:val="default"/>
          <w:rFonts w:cs="FrankRuehl"/>
          <w:vanish/>
          <w:sz w:val="22"/>
          <w:szCs w:val="22"/>
          <w:u w:val="single"/>
          <w:shd w:val="clear" w:color="auto" w:fill="FFFF99"/>
          <w:rtl/>
        </w:rPr>
        <w:t>זה</w:t>
      </w:r>
      <w:r w:rsidRPr="007F3DA5">
        <w:rPr>
          <w:rStyle w:val="default"/>
          <w:rFonts w:cs="FrankRuehl" w:hint="cs"/>
          <w:vanish/>
          <w:sz w:val="22"/>
          <w:szCs w:val="22"/>
          <w:u w:val="single"/>
          <w:shd w:val="clear" w:color="auto" w:fill="FFFF99"/>
          <w:rtl/>
        </w:rPr>
        <w:t xml:space="preserve"> לפי הוראות חוק הספקת חשמל</w:t>
      </w:r>
      <w:r w:rsidRPr="007F3DA5">
        <w:rPr>
          <w:rStyle w:val="default"/>
          <w:rFonts w:cs="FrankRuehl" w:hint="cs"/>
          <w:vanish/>
          <w:sz w:val="22"/>
          <w:szCs w:val="22"/>
          <w:shd w:val="clear" w:color="auto" w:fill="FFFF99"/>
          <w:rtl/>
        </w:rPr>
        <w:t xml:space="preserve"> (הוראות מיוחדות), תשמ"ח</w:t>
      </w:r>
      <w:r w:rsidRPr="007F3DA5">
        <w:rPr>
          <w:rStyle w:val="default"/>
          <w:rFonts w:cs="FrankRuehl"/>
          <w:vanish/>
          <w:sz w:val="22"/>
          <w:szCs w:val="22"/>
          <w:shd w:val="clear" w:color="auto" w:fill="FFFF99"/>
          <w:rtl/>
        </w:rPr>
        <w:t xml:space="preserve">–1987, </w:t>
      </w:r>
      <w:r w:rsidRPr="007F3DA5">
        <w:rPr>
          <w:rStyle w:val="default"/>
          <w:rFonts w:cs="FrankRuehl" w:hint="cs"/>
          <w:vanish/>
          <w:sz w:val="22"/>
          <w:szCs w:val="22"/>
          <w:shd w:val="clear" w:color="auto" w:fill="FFFF99"/>
          <w:rtl/>
        </w:rPr>
        <w:t xml:space="preserve">והצווים על פיו, עד שיינתנו רשיונות לפי חוק זה ולא יאוחר משנה; לשם כך יהיו בידיה כל הזכויות, הסמכויות והחובות שהיו לה ערב </w:t>
      </w:r>
      <w:r w:rsidRPr="007F3DA5">
        <w:rPr>
          <w:rStyle w:val="default"/>
          <w:rFonts w:cs="FrankRuehl"/>
          <w:vanish/>
          <w:sz w:val="22"/>
          <w:szCs w:val="22"/>
          <w:shd w:val="clear" w:color="auto" w:fill="FFFF99"/>
          <w:rtl/>
        </w:rPr>
        <w:t>ת</w:t>
      </w:r>
      <w:r w:rsidRPr="007F3DA5">
        <w:rPr>
          <w:rStyle w:val="default"/>
          <w:rFonts w:cs="FrankRuehl" w:hint="cs"/>
          <w:vanish/>
          <w:sz w:val="22"/>
          <w:szCs w:val="22"/>
          <w:shd w:val="clear" w:color="auto" w:fill="FFFF99"/>
          <w:rtl/>
        </w:rPr>
        <w:t>חילתו של חוק זה.</w:t>
      </w:r>
    </w:p>
    <w:p w:rsidR="003504E7" w:rsidRPr="007F3DA5" w:rsidRDefault="003504E7" w:rsidP="003504E7">
      <w:pPr>
        <w:pStyle w:val="P00"/>
        <w:spacing w:before="0"/>
        <w:ind w:left="0" w:right="1134"/>
        <w:rPr>
          <w:rStyle w:val="default"/>
          <w:rFonts w:cs="FrankRuehl" w:hint="cs"/>
          <w:vanish/>
          <w:color w:val="FF0000"/>
          <w:sz w:val="20"/>
          <w:szCs w:val="20"/>
          <w:highlight w:val="yellow"/>
          <w:shd w:val="clear" w:color="auto" w:fill="FFFF99"/>
          <w:rtl/>
        </w:rPr>
      </w:pP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4.3.1997</w:t>
      </w:r>
    </w:p>
    <w:p w:rsidR="003504E7" w:rsidRPr="007F3DA5" w:rsidRDefault="003504E7" w:rsidP="003504E7">
      <w:pPr>
        <w:pStyle w:val="P00"/>
        <w:spacing w:before="0"/>
        <w:ind w:left="0" w:right="1134"/>
        <w:rPr>
          <w:rStyle w:val="default"/>
          <w:rFonts w:cs="FrankRuehl" w:hint="cs"/>
          <w:b/>
          <w:bCs/>
          <w:vanish/>
          <w:sz w:val="20"/>
          <w:szCs w:val="20"/>
          <w:shd w:val="clear" w:color="auto" w:fill="FFFF99"/>
          <w:rtl/>
        </w:rPr>
      </w:pPr>
      <w:r w:rsidRPr="007F3DA5">
        <w:rPr>
          <w:rStyle w:val="default"/>
          <w:rFonts w:cs="FrankRuehl" w:hint="cs"/>
          <w:b/>
          <w:bCs/>
          <w:vanish/>
          <w:sz w:val="20"/>
          <w:szCs w:val="20"/>
          <w:shd w:val="clear" w:color="auto" w:fill="FFFF99"/>
          <w:rtl/>
        </w:rPr>
        <w:t>תיקון מס' 1</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54" w:history="1">
        <w:r w:rsidRPr="007F3DA5">
          <w:rPr>
            <w:rStyle w:val="Hyperlink"/>
            <w:rFonts w:cs="FrankRuehl" w:hint="cs"/>
            <w:vanish/>
            <w:szCs w:val="20"/>
            <w:shd w:val="clear" w:color="auto" w:fill="FFFF99"/>
            <w:rtl/>
          </w:rPr>
          <w:t>ס"ח תשנ"ז מס' 1614</w:t>
        </w:r>
      </w:hyperlink>
      <w:r w:rsidRPr="007F3DA5">
        <w:rPr>
          <w:rStyle w:val="default"/>
          <w:rFonts w:cs="FrankRuehl" w:hint="cs"/>
          <w:vanish/>
          <w:sz w:val="20"/>
          <w:szCs w:val="20"/>
          <w:shd w:val="clear" w:color="auto" w:fill="FFFF99"/>
          <w:rtl/>
        </w:rPr>
        <w:t xml:space="preserve"> מיום 13.3.1997 עמ' 80 (</w:t>
      </w:r>
      <w:hyperlink r:id="rId255" w:history="1">
        <w:r w:rsidRPr="007F3DA5">
          <w:rPr>
            <w:rStyle w:val="Hyperlink"/>
            <w:rFonts w:cs="FrankRuehl" w:hint="cs"/>
            <w:vanish/>
            <w:szCs w:val="20"/>
            <w:shd w:val="clear" w:color="auto" w:fill="FFFF99"/>
            <w:rtl/>
          </w:rPr>
          <w:t>ה"ח 2583</w:t>
        </w:r>
      </w:hyperlink>
      <w:r w:rsidRPr="007F3DA5">
        <w:rPr>
          <w:rStyle w:val="default"/>
          <w:rFonts w:cs="FrankRuehl" w:hint="cs"/>
          <w:vanish/>
          <w:sz w:val="20"/>
          <w:szCs w:val="20"/>
          <w:shd w:val="clear" w:color="auto" w:fill="FFFF99"/>
          <w:rtl/>
        </w:rPr>
        <w:t>)</w:t>
      </w:r>
    </w:p>
    <w:p w:rsidR="003504E7" w:rsidRPr="007F3DA5" w:rsidRDefault="003504E7" w:rsidP="003504E7">
      <w:pPr>
        <w:pStyle w:val="P00"/>
        <w:ind w:left="0" w:right="1134"/>
        <w:rPr>
          <w:rStyle w:val="default"/>
          <w:rFonts w:cs="FrankRuehl"/>
          <w:vanish/>
          <w:sz w:val="22"/>
          <w:szCs w:val="22"/>
          <w:shd w:val="clear" w:color="auto" w:fill="FFFF99"/>
          <w:rtl/>
        </w:rPr>
      </w:pPr>
      <w:r w:rsidRPr="007F3DA5">
        <w:rPr>
          <w:rStyle w:val="big-number"/>
          <w:rFonts w:cs="FrankRuehl"/>
          <w:vanish/>
          <w:sz w:val="22"/>
          <w:szCs w:val="22"/>
          <w:shd w:val="clear" w:color="auto" w:fill="FFFF99"/>
          <w:rtl/>
        </w:rPr>
        <w:t>60.</w:t>
      </w:r>
      <w:r w:rsidRPr="007F3DA5">
        <w:rPr>
          <w:rStyle w:val="big-number"/>
          <w:rFonts w:cs="FrankRuehl"/>
          <w:vanish/>
          <w:sz w:val="22"/>
          <w:szCs w:val="22"/>
          <w:shd w:val="clear" w:color="auto" w:fill="FFFF99"/>
          <w:rtl/>
        </w:rPr>
        <w:tab/>
      </w: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ח</w:t>
      </w:r>
      <w:r w:rsidRPr="007F3DA5">
        <w:rPr>
          <w:rStyle w:val="default"/>
          <w:rFonts w:cs="FrankRuehl" w:hint="cs"/>
          <w:vanish/>
          <w:sz w:val="22"/>
          <w:szCs w:val="22"/>
          <w:shd w:val="clear" w:color="auto" w:fill="FFFF99"/>
          <w:rtl/>
        </w:rPr>
        <w:t>ברת החשמל לי</w:t>
      </w:r>
      <w:r w:rsidRPr="007F3DA5">
        <w:rPr>
          <w:rStyle w:val="default"/>
          <w:rFonts w:cs="FrankRuehl"/>
          <w:vanish/>
          <w:sz w:val="22"/>
          <w:szCs w:val="22"/>
          <w:shd w:val="clear" w:color="auto" w:fill="FFFF99"/>
          <w:rtl/>
        </w:rPr>
        <w:t>שר</w:t>
      </w:r>
      <w:r w:rsidRPr="007F3DA5">
        <w:rPr>
          <w:rStyle w:val="default"/>
          <w:rFonts w:cs="FrankRuehl" w:hint="cs"/>
          <w:vanish/>
          <w:sz w:val="22"/>
          <w:szCs w:val="22"/>
          <w:shd w:val="clear" w:color="auto" w:fill="FFFF99"/>
          <w:rtl/>
        </w:rPr>
        <w:t xml:space="preserve">אל בע"מ (להלן </w:t>
      </w:r>
      <w:r w:rsidRPr="007F3DA5">
        <w:rPr>
          <w:rStyle w:val="default"/>
          <w:rFonts w:cs="FrankRuehl"/>
          <w:vanish/>
          <w:sz w:val="22"/>
          <w:szCs w:val="22"/>
          <w:shd w:val="clear" w:color="auto" w:fill="FFFF99"/>
          <w:rtl/>
        </w:rPr>
        <w:t xml:space="preserve">– </w:t>
      </w:r>
      <w:r w:rsidRPr="007F3DA5">
        <w:rPr>
          <w:rStyle w:val="default"/>
          <w:rFonts w:cs="FrankRuehl" w:hint="cs"/>
          <w:vanish/>
          <w:sz w:val="22"/>
          <w:szCs w:val="22"/>
          <w:shd w:val="clear" w:color="auto" w:fill="FFFF99"/>
          <w:rtl/>
        </w:rPr>
        <w:t>חברת החשמל) תמשיך את פעילויותיה ומתן השירותים שנתנה ערב פקיעת זכיונות החשמל, לפי פקודת זכיונות החשמל ולפי הוראות חוק הספקת חשמל (הוראות מיוחדות), תשמ"ח-</w:t>
      </w:r>
      <w:r w:rsidRPr="007F3DA5">
        <w:rPr>
          <w:rStyle w:val="default"/>
          <w:rFonts w:cs="FrankRuehl"/>
          <w:vanish/>
          <w:sz w:val="22"/>
          <w:szCs w:val="22"/>
          <w:shd w:val="clear" w:color="auto" w:fill="FFFF99"/>
          <w:rtl/>
        </w:rPr>
        <w:t xml:space="preserve">1987, </w:t>
      </w:r>
      <w:r w:rsidRPr="007F3DA5">
        <w:rPr>
          <w:rStyle w:val="default"/>
          <w:rFonts w:cs="FrankRuehl" w:hint="cs"/>
          <w:vanish/>
          <w:sz w:val="22"/>
          <w:szCs w:val="22"/>
          <w:shd w:val="clear" w:color="auto" w:fill="FFFF99"/>
          <w:rtl/>
        </w:rPr>
        <w:t xml:space="preserve">והצווים על פיו, עד שיינתנו רשיונות לפי חוק זה </w:t>
      </w:r>
      <w:r w:rsidRPr="007F3DA5">
        <w:rPr>
          <w:rStyle w:val="default"/>
          <w:rFonts w:cs="FrankRuehl" w:hint="cs"/>
          <w:strike/>
          <w:vanish/>
          <w:sz w:val="22"/>
          <w:szCs w:val="22"/>
          <w:shd w:val="clear" w:color="auto" w:fill="FFFF99"/>
          <w:rtl/>
        </w:rPr>
        <w:t>ולא יאוחר משנה</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ולא יאוח</w:t>
      </w:r>
      <w:r w:rsidRPr="007F3DA5">
        <w:rPr>
          <w:rStyle w:val="default"/>
          <w:rFonts w:cs="FrankRuehl"/>
          <w:vanish/>
          <w:sz w:val="22"/>
          <w:szCs w:val="22"/>
          <w:u w:val="single"/>
          <w:shd w:val="clear" w:color="auto" w:fill="FFFF99"/>
          <w:rtl/>
        </w:rPr>
        <w:t>ר</w:t>
      </w:r>
      <w:r w:rsidRPr="007F3DA5">
        <w:rPr>
          <w:rStyle w:val="default"/>
          <w:rFonts w:cs="FrankRuehl" w:hint="cs"/>
          <w:vanish/>
          <w:sz w:val="22"/>
          <w:szCs w:val="22"/>
          <w:u w:val="single"/>
          <w:shd w:val="clear" w:color="auto" w:fill="FFFF99"/>
          <w:rtl/>
        </w:rPr>
        <w:t xml:space="preserve"> מיום ב' באלול התשנ"ז (4 </w:t>
      </w:r>
      <w:r w:rsidRPr="007F3DA5">
        <w:rPr>
          <w:rStyle w:val="default"/>
          <w:rFonts w:cs="FrankRuehl"/>
          <w:vanish/>
          <w:sz w:val="22"/>
          <w:szCs w:val="22"/>
          <w:u w:val="single"/>
          <w:shd w:val="clear" w:color="auto" w:fill="FFFF99"/>
          <w:rtl/>
        </w:rPr>
        <w:t>ב</w:t>
      </w:r>
      <w:r w:rsidRPr="007F3DA5">
        <w:rPr>
          <w:rStyle w:val="default"/>
          <w:rFonts w:cs="FrankRuehl" w:hint="cs"/>
          <w:vanish/>
          <w:sz w:val="22"/>
          <w:szCs w:val="22"/>
          <w:u w:val="single"/>
          <w:shd w:val="clear" w:color="auto" w:fill="FFFF99"/>
          <w:rtl/>
        </w:rPr>
        <w:t>ס</w:t>
      </w:r>
      <w:r w:rsidRPr="007F3DA5">
        <w:rPr>
          <w:rStyle w:val="default"/>
          <w:rFonts w:cs="FrankRuehl"/>
          <w:vanish/>
          <w:sz w:val="22"/>
          <w:szCs w:val="22"/>
          <w:u w:val="single"/>
          <w:shd w:val="clear" w:color="auto" w:fill="FFFF99"/>
          <w:rtl/>
        </w:rPr>
        <w:t>פ</w:t>
      </w:r>
      <w:r w:rsidRPr="007F3DA5">
        <w:rPr>
          <w:rStyle w:val="default"/>
          <w:rFonts w:cs="FrankRuehl" w:hint="cs"/>
          <w:vanish/>
          <w:sz w:val="22"/>
          <w:szCs w:val="22"/>
          <w:u w:val="single"/>
          <w:shd w:val="clear" w:color="auto" w:fill="FFFF99"/>
          <w:rtl/>
        </w:rPr>
        <w:t>טמבר 1997);</w:t>
      </w:r>
      <w:r w:rsidRPr="007F3DA5">
        <w:rPr>
          <w:rStyle w:val="default"/>
          <w:rFonts w:cs="FrankRuehl" w:hint="cs"/>
          <w:vanish/>
          <w:sz w:val="22"/>
          <w:szCs w:val="22"/>
          <w:shd w:val="clear" w:color="auto" w:fill="FFFF99"/>
          <w:rtl/>
        </w:rPr>
        <w:t xml:space="preserve"> לשם כך יהיו בידיה כל הזכויות, הסמכויות והחובות שהיו לה ערב תחילתו של חוק זה, למעט הזכויות והסמכויות לפי סעיפים 3 ו-25 לתוספת לפקודת זכיונות החשמל.</w:t>
      </w:r>
    </w:p>
    <w:p w:rsidR="003504E7" w:rsidRPr="007F3DA5" w:rsidRDefault="003504E7" w:rsidP="003504E7">
      <w:pPr>
        <w:pStyle w:val="P00"/>
        <w:spacing w:before="0"/>
        <w:ind w:left="0" w:right="1134"/>
        <w:rPr>
          <w:rStyle w:val="default"/>
          <w:rFonts w:cs="FrankRuehl"/>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ח</w:t>
      </w:r>
      <w:r w:rsidRPr="007F3DA5">
        <w:rPr>
          <w:rStyle w:val="default"/>
          <w:rFonts w:cs="FrankRuehl" w:hint="cs"/>
          <w:vanish/>
          <w:sz w:val="22"/>
          <w:szCs w:val="22"/>
          <w:shd w:val="clear" w:color="auto" w:fill="FFFF99"/>
          <w:rtl/>
        </w:rPr>
        <w:t>ברת החשמל למזרח ירושלים בע"מ, תמשיך את פעילו</w:t>
      </w:r>
      <w:r w:rsidRPr="007F3DA5">
        <w:rPr>
          <w:rStyle w:val="default"/>
          <w:rFonts w:cs="FrankRuehl"/>
          <w:vanish/>
          <w:sz w:val="22"/>
          <w:szCs w:val="22"/>
          <w:shd w:val="clear" w:color="auto" w:fill="FFFF99"/>
          <w:rtl/>
        </w:rPr>
        <w:t>י</w:t>
      </w:r>
      <w:r w:rsidRPr="007F3DA5">
        <w:rPr>
          <w:rStyle w:val="default"/>
          <w:rFonts w:cs="FrankRuehl" w:hint="cs"/>
          <w:vanish/>
          <w:sz w:val="22"/>
          <w:szCs w:val="22"/>
          <w:shd w:val="clear" w:color="auto" w:fill="FFFF99"/>
          <w:rtl/>
        </w:rPr>
        <w:t xml:space="preserve">ותיה ומתן השירותים שנתנה ערב תחילתו של חוק </w:t>
      </w:r>
      <w:r w:rsidRPr="007F3DA5">
        <w:rPr>
          <w:rStyle w:val="default"/>
          <w:rFonts w:cs="FrankRuehl"/>
          <w:vanish/>
          <w:sz w:val="22"/>
          <w:szCs w:val="22"/>
          <w:shd w:val="clear" w:color="auto" w:fill="FFFF99"/>
          <w:rtl/>
        </w:rPr>
        <w:t>זה</w:t>
      </w:r>
      <w:r w:rsidRPr="007F3DA5">
        <w:rPr>
          <w:rStyle w:val="default"/>
          <w:rFonts w:cs="FrankRuehl" w:hint="cs"/>
          <w:vanish/>
          <w:sz w:val="22"/>
          <w:szCs w:val="22"/>
          <w:shd w:val="clear" w:color="auto" w:fill="FFFF99"/>
          <w:rtl/>
        </w:rPr>
        <w:t xml:space="preserve"> לפי הוראות חוק הספקת חשמל (הוראות מיוחדות), תשמ"ח-</w:t>
      </w:r>
      <w:r w:rsidRPr="007F3DA5">
        <w:rPr>
          <w:rStyle w:val="default"/>
          <w:rFonts w:cs="FrankRuehl"/>
          <w:vanish/>
          <w:sz w:val="22"/>
          <w:szCs w:val="22"/>
          <w:shd w:val="clear" w:color="auto" w:fill="FFFF99"/>
          <w:rtl/>
        </w:rPr>
        <w:t xml:space="preserve">1987, </w:t>
      </w:r>
      <w:r w:rsidRPr="007F3DA5">
        <w:rPr>
          <w:rStyle w:val="default"/>
          <w:rFonts w:cs="FrankRuehl" w:hint="cs"/>
          <w:vanish/>
          <w:sz w:val="22"/>
          <w:szCs w:val="22"/>
          <w:shd w:val="clear" w:color="auto" w:fill="FFFF99"/>
          <w:rtl/>
        </w:rPr>
        <w:t xml:space="preserve">והצווים על פיו, עד שיינתנו רשיונות לפי חוק זה </w:t>
      </w:r>
      <w:r w:rsidRPr="007F3DA5">
        <w:rPr>
          <w:rStyle w:val="default"/>
          <w:rFonts w:cs="FrankRuehl" w:hint="cs"/>
          <w:strike/>
          <w:vanish/>
          <w:sz w:val="22"/>
          <w:szCs w:val="22"/>
          <w:shd w:val="clear" w:color="auto" w:fill="FFFF99"/>
          <w:rtl/>
        </w:rPr>
        <w:t>ולא יאוחר משנה</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ולא יאוחר מיום ב' באלול התשנ"ז (4 בספטמבר 1997);</w:t>
      </w:r>
      <w:r w:rsidRPr="007F3DA5">
        <w:rPr>
          <w:rStyle w:val="default"/>
          <w:rFonts w:cs="FrankRuehl" w:hint="cs"/>
          <w:vanish/>
          <w:sz w:val="22"/>
          <w:szCs w:val="22"/>
          <w:shd w:val="clear" w:color="auto" w:fill="FFFF99"/>
          <w:rtl/>
        </w:rPr>
        <w:t xml:space="preserve"> לשם כך יהיו בידיה כל הזכויות, הסמכויות והחובות שהיו לה ערב </w:t>
      </w:r>
      <w:r w:rsidRPr="007F3DA5">
        <w:rPr>
          <w:rStyle w:val="default"/>
          <w:rFonts w:cs="FrankRuehl"/>
          <w:vanish/>
          <w:sz w:val="22"/>
          <w:szCs w:val="22"/>
          <w:shd w:val="clear" w:color="auto" w:fill="FFFF99"/>
          <w:rtl/>
        </w:rPr>
        <w:t>ת</w:t>
      </w:r>
      <w:r w:rsidRPr="007F3DA5">
        <w:rPr>
          <w:rStyle w:val="default"/>
          <w:rFonts w:cs="FrankRuehl" w:hint="cs"/>
          <w:vanish/>
          <w:sz w:val="22"/>
          <w:szCs w:val="22"/>
          <w:shd w:val="clear" w:color="auto" w:fill="FFFF99"/>
          <w:rtl/>
        </w:rPr>
        <w:t>חילתו של חוק זה.</w:t>
      </w:r>
    </w:p>
    <w:p w:rsidR="003504E7" w:rsidRPr="007F3DA5" w:rsidRDefault="003504E7" w:rsidP="003504E7">
      <w:pPr>
        <w:pStyle w:val="P00"/>
        <w:spacing w:before="0"/>
        <w:ind w:left="0" w:right="1134"/>
        <w:rPr>
          <w:rStyle w:val="default"/>
          <w:rFonts w:cs="FrankRuehl"/>
          <w:vanish/>
          <w:sz w:val="22"/>
          <w:szCs w:val="22"/>
          <w:shd w:val="clear" w:color="auto" w:fill="FFFF99"/>
          <w:rtl/>
        </w:rPr>
      </w:pPr>
      <w:r w:rsidRPr="007F3DA5">
        <w:rPr>
          <w:rFonts w:cs="FrankRuehl"/>
          <w:vanish/>
          <w:sz w:val="22"/>
          <w:szCs w:val="22"/>
          <w:shd w:val="clear" w:color="auto" w:fill="FFFF99"/>
          <w:rtl/>
        </w:rPr>
        <w:tab/>
      </w:r>
      <w:r w:rsidRPr="007F3DA5">
        <w:rPr>
          <w:rStyle w:val="default"/>
          <w:rFonts w:cs="FrankRuehl"/>
          <w:vanish/>
          <w:sz w:val="22"/>
          <w:szCs w:val="22"/>
          <w:shd w:val="clear" w:color="auto" w:fill="FFFF99"/>
          <w:rtl/>
        </w:rPr>
        <w:t>(ג</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ab/>
        <w:t>מ</w:t>
      </w:r>
      <w:r w:rsidRPr="007F3DA5">
        <w:rPr>
          <w:rStyle w:val="default"/>
          <w:rFonts w:cs="FrankRuehl" w:hint="cs"/>
          <w:vanish/>
          <w:sz w:val="22"/>
          <w:szCs w:val="22"/>
          <w:shd w:val="clear" w:color="auto" w:fill="FFFF99"/>
          <w:rtl/>
        </w:rPr>
        <w:t>י שערב תחילתו של חו</w:t>
      </w:r>
      <w:r w:rsidRPr="007F3DA5">
        <w:rPr>
          <w:rStyle w:val="default"/>
          <w:rFonts w:cs="FrankRuehl"/>
          <w:vanish/>
          <w:sz w:val="22"/>
          <w:szCs w:val="22"/>
          <w:shd w:val="clear" w:color="auto" w:fill="FFFF99"/>
          <w:rtl/>
        </w:rPr>
        <w:t xml:space="preserve">ק </w:t>
      </w:r>
      <w:r w:rsidRPr="007F3DA5">
        <w:rPr>
          <w:rStyle w:val="default"/>
          <w:rFonts w:cs="FrankRuehl" w:hint="cs"/>
          <w:vanish/>
          <w:sz w:val="22"/>
          <w:szCs w:val="22"/>
          <w:shd w:val="clear" w:color="auto" w:fill="FFFF99"/>
          <w:rtl/>
        </w:rPr>
        <w:t xml:space="preserve">זה היה בעל רשיון לביצוע פעילות, יהיה רשאי להמשיך בביצוע אותה פעילות </w:t>
      </w:r>
      <w:r w:rsidRPr="007F3DA5">
        <w:rPr>
          <w:rStyle w:val="default"/>
          <w:rFonts w:cs="FrankRuehl" w:hint="cs"/>
          <w:strike/>
          <w:vanish/>
          <w:sz w:val="22"/>
          <w:szCs w:val="22"/>
          <w:shd w:val="clear" w:color="auto" w:fill="FFFF99"/>
          <w:rtl/>
        </w:rPr>
        <w:t>במשך שנה מיום תחילתו של חוק זה</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עד יום ב' באלול התשנ"ז (4 בספטמבר 1997)</w:t>
      </w:r>
      <w:r w:rsidRPr="007F3DA5">
        <w:rPr>
          <w:rStyle w:val="default"/>
          <w:rFonts w:cs="FrankRuehl" w:hint="cs"/>
          <w:vanish/>
          <w:sz w:val="22"/>
          <w:szCs w:val="22"/>
          <w:shd w:val="clear" w:color="auto" w:fill="FFFF99"/>
          <w:rtl/>
        </w:rPr>
        <w:t>, ומי שהיה בידיו רשיון ייצור, יהיה רשאי גם למכור חשמל למי שהוא קשור עמו למכירת חשמל בח</w:t>
      </w:r>
      <w:r w:rsidRPr="007F3DA5">
        <w:rPr>
          <w:rStyle w:val="default"/>
          <w:rFonts w:cs="FrankRuehl"/>
          <w:vanish/>
          <w:sz w:val="22"/>
          <w:szCs w:val="22"/>
          <w:shd w:val="clear" w:color="auto" w:fill="FFFF99"/>
          <w:rtl/>
        </w:rPr>
        <w:t>ו</w:t>
      </w:r>
      <w:r w:rsidRPr="007F3DA5">
        <w:rPr>
          <w:rStyle w:val="default"/>
          <w:rFonts w:cs="FrankRuehl" w:hint="cs"/>
          <w:vanish/>
          <w:sz w:val="22"/>
          <w:szCs w:val="22"/>
          <w:shd w:val="clear" w:color="auto" w:fill="FFFF99"/>
          <w:rtl/>
        </w:rPr>
        <w:t>זה שהיה בתוקף ביום התחילה, בהתאם לתנאי אותו חוזה.</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p>
    <w:p w:rsidR="003504E7" w:rsidRPr="007F3DA5" w:rsidRDefault="003504E7" w:rsidP="003504E7">
      <w:pPr>
        <w:pStyle w:val="P00"/>
        <w:tabs>
          <w:tab w:val="clear" w:pos="624"/>
          <w:tab w:val="left" w:pos="-3"/>
        </w:tabs>
        <w:spacing w:before="0"/>
        <w:ind w:left="-3"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1.6.2003</w:t>
      </w:r>
    </w:p>
    <w:p w:rsidR="003504E7" w:rsidRPr="007F3DA5" w:rsidRDefault="003504E7" w:rsidP="003504E7">
      <w:pPr>
        <w:pStyle w:val="P00"/>
        <w:tabs>
          <w:tab w:val="clear" w:pos="624"/>
          <w:tab w:val="clear" w:pos="1021"/>
          <w:tab w:val="clear" w:pos="1474"/>
          <w:tab w:val="clear" w:pos="1928"/>
          <w:tab w:val="clear" w:pos="2381"/>
          <w:tab w:val="clear" w:pos="2835"/>
          <w:tab w:val="clear" w:pos="6259"/>
          <w:tab w:val="left" w:pos="-3"/>
          <w:tab w:val="left" w:pos="183"/>
        </w:tabs>
        <w:spacing w:before="0"/>
        <w:ind w:left="-3" w:right="1134"/>
        <w:rPr>
          <w:rFonts w:cs="FrankRuehl" w:hint="cs"/>
          <w:b/>
          <w:bCs/>
          <w:vanish/>
          <w:szCs w:val="20"/>
          <w:shd w:val="clear" w:color="auto" w:fill="FFFF99"/>
          <w:rtl/>
        </w:rPr>
      </w:pPr>
      <w:r w:rsidRPr="007F3DA5">
        <w:rPr>
          <w:rFonts w:cs="FrankRuehl" w:hint="cs"/>
          <w:b/>
          <w:bCs/>
          <w:vanish/>
          <w:szCs w:val="20"/>
          <w:shd w:val="clear" w:color="auto" w:fill="FFFF99"/>
          <w:rtl/>
        </w:rPr>
        <w:t>תיקון מס' 2</w:t>
      </w:r>
    </w:p>
    <w:p w:rsidR="003504E7" w:rsidRPr="007F3DA5" w:rsidRDefault="003504E7" w:rsidP="003504E7">
      <w:pPr>
        <w:pStyle w:val="P00"/>
        <w:tabs>
          <w:tab w:val="clear" w:pos="624"/>
          <w:tab w:val="left" w:pos="-3"/>
        </w:tabs>
        <w:spacing w:before="0"/>
        <w:ind w:left="-3" w:right="1134"/>
        <w:rPr>
          <w:rFonts w:cs="FrankRuehl" w:hint="cs"/>
          <w:vanish/>
          <w:szCs w:val="20"/>
          <w:shd w:val="clear" w:color="auto" w:fill="FFFF99"/>
          <w:rtl/>
        </w:rPr>
      </w:pPr>
      <w:hyperlink r:id="rId256" w:history="1">
        <w:r w:rsidRPr="007F3DA5">
          <w:rPr>
            <w:rStyle w:val="Hyperlink"/>
            <w:rFonts w:cs="FrankRuehl" w:hint="cs"/>
            <w:vanish/>
            <w:szCs w:val="20"/>
            <w:shd w:val="clear" w:color="auto" w:fill="FFFF99"/>
            <w:rtl/>
          </w:rPr>
          <w:t>ס"ח תשס"ג מס' 1892</w:t>
        </w:r>
      </w:hyperlink>
      <w:r w:rsidRPr="007F3DA5">
        <w:rPr>
          <w:rFonts w:cs="FrankRuehl" w:hint="cs"/>
          <w:vanish/>
          <w:szCs w:val="20"/>
          <w:shd w:val="clear" w:color="auto" w:fill="FFFF99"/>
          <w:rtl/>
        </w:rPr>
        <w:t xml:space="preserve"> מיום 1.6.2003 עמ' 390 (</w:t>
      </w:r>
      <w:hyperlink r:id="rId257" w:history="1">
        <w:r w:rsidRPr="007F3DA5">
          <w:rPr>
            <w:rStyle w:val="Hyperlink"/>
            <w:rFonts w:cs="FrankRuehl" w:hint="cs"/>
            <w:vanish/>
            <w:szCs w:val="20"/>
            <w:shd w:val="clear" w:color="auto" w:fill="FFFF99"/>
            <w:rtl/>
          </w:rPr>
          <w:t>ה"ח 25</w:t>
        </w:r>
      </w:hyperlink>
      <w:r w:rsidRPr="007F3DA5">
        <w:rPr>
          <w:rFonts w:cs="FrankRuehl" w:hint="cs"/>
          <w:vanish/>
          <w:szCs w:val="20"/>
          <w:shd w:val="clear" w:color="auto" w:fill="FFFF99"/>
          <w:rtl/>
        </w:rPr>
        <w:t>)</w:t>
      </w:r>
    </w:p>
    <w:p w:rsidR="003504E7" w:rsidRPr="007F3DA5" w:rsidRDefault="003504E7" w:rsidP="003504E7">
      <w:pPr>
        <w:pStyle w:val="P00"/>
        <w:spacing w:before="0"/>
        <w:ind w:left="0" w:right="1134"/>
        <w:rPr>
          <w:rStyle w:val="default"/>
          <w:rFonts w:cs="FrankRuehl" w:hint="cs"/>
          <w:b/>
          <w:bCs/>
          <w:vanish/>
          <w:sz w:val="20"/>
          <w:szCs w:val="20"/>
          <w:shd w:val="clear" w:color="auto" w:fill="FFFF99"/>
          <w:rtl/>
        </w:rPr>
      </w:pPr>
      <w:r w:rsidRPr="007F3DA5">
        <w:rPr>
          <w:rStyle w:val="default"/>
          <w:rFonts w:cs="FrankRuehl" w:hint="cs"/>
          <w:b/>
          <w:bCs/>
          <w:vanish/>
          <w:sz w:val="20"/>
          <w:szCs w:val="20"/>
          <w:shd w:val="clear" w:color="auto" w:fill="FFFF99"/>
          <w:rtl/>
        </w:rPr>
        <w:t>הוספת סעיפים קטנים 60(ד1), 60(ד2), 60(ד3)</w:t>
      </w:r>
    </w:p>
    <w:p w:rsidR="003504E7" w:rsidRPr="007F3DA5" w:rsidRDefault="003504E7" w:rsidP="003504E7">
      <w:pPr>
        <w:pStyle w:val="P00"/>
        <w:tabs>
          <w:tab w:val="clear" w:pos="624"/>
          <w:tab w:val="left" w:pos="-3"/>
        </w:tabs>
        <w:spacing w:before="0"/>
        <w:ind w:left="-3" w:right="1134"/>
        <w:rPr>
          <w:rFonts w:cs="FrankRuehl" w:hint="cs"/>
          <w:vanish/>
          <w:color w:val="FF0000"/>
          <w:szCs w:val="20"/>
          <w:highlight w:val="yellow"/>
          <w:shd w:val="clear" w:color="auto" w:fill="FFFF99"/>
          <w:rtl/>
        </w:rPr>
      </w:pPr>
    </w:p>
    <w:p w:rsidR="003504E7" w:rsidRPr="007F3DA5" w:rsidRDefault="003504E7" w:rsidP="003504E7">
      <w:pPr>
        <w:pStyle w:val="P00"/>
        <w:tabs>
          <w:tab w:val="clear" w:pos="624"/>
          <w:tab w:val="left" w:pos="-3"/>
        </w:tabs>
        <w:spacing w:before="0"/>
        <w:ind w:left="-3"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1.1.2005</w:t>
      </w:r>
    </w:p>
    <w:p w:rsidR="003504E7" w:rsidRPr="007F3DA5" w:rsidRDefault="003504E7" w:rsidP="003504E7">
      <w:pPr>
        <w:pStyle w:val="P00"/>
        <w:tabs>
          <w:tab w:val="clear" w:pos="624"/>
          <w:tab w:val="left" w:pos="-3"/>
        </w:tabs>
        <w:spacing w:before="0"/>
        <w:ind w:left="-3" w:right="1134"/>
        <w:rPr>
          <w:rFonts w:cs="FrankRuehl" w:hint="cs"/>
          <w:b/>
          <w:bCs/>
          <w:vanish/>
          <w:szCs w:val="20"/>
          <w:shd w:val="clear" w:color="auto" w:fill="FFFF99"/>
          <w:rtl/>
        </w:rPr>
      </w:pPr>
      <w:r w:rsidRPr="007F3DA5">
        <w:rPr>
          <w:rFonts w:cs="FrankRuehl" w:hint="cs"/>
          <w:b/>
          <w:bCs/>
          <w:vanish/>
          <w:szCs w:val="20"/>
          <w:shd w:val="clear" w:color="auto" w:fill="FFFF99"/>
          <w:rtl/>
        </w:rPr>
        <w:t>תיקון מס' 3</w:t>
      </w:r>
    </w:p>
    <w:p w:rsidR="003504E7" w:rsidRPr="007F3DA5" w:rsidRDefault="003504E7" w:rsidP="003504E7">
      <w:pPr>
        <w:pStyle w:val="P00"/>
        <w:tabs>
          <w:tab w:val="clear" w:pos="624"/>
          <w:tab w:val="left" w:pos="-3"/>
        </w:tabs>
        <w:spacing w:before="0"/>
        <w:ind w:left="-3" w:right="1134"/>
        <w:rPr>
          <w:rStyle w:val="default"/>
          <w:rFonts w:cs="FrankRuehl" w:hint="cs"/>
          <w:vanish/>
          <w:sz w:val="20"/>
          <w:szCs w:val="20"/>
          <w:shd w:val="clear" w:color="auto" w:fill="FFFF99"/>
          <w:rtl/>
        </w:rPr>
      </w:pPr>
      <w:hyperlink r:id="rId258" w:history="1">
        <w:r w:rsidRPr="007F3DA5">
          <w:rPr>
            <w:rStyle w:val="Hyperlink"/>
            <w:rFonts w:cs="FrankRuehl" w:hint="cs"/>
            <w:vanish/>
            <w:szCs w:val="20"/>
            <w:shd w:val="clear" w:color="auto" w:fill="FFFF99"/>
            <w:rtl/>
          </w:rPr>
          <w:t>ס"ח תשס"ה מס' 1997</w:t>
        </w:r>
      </w:hyperlink>
      <w:r w:rsidRPr="007F3DA5">
        <w:rPr>
          <w:rFonts w:cs="FrankRuehl" w:hint="cs"/>
          <w:vanish/>
          <w:szCs w:val="20"/>
          <w:shd w:val="clear" w:color="auto" w:fill="FFFF99"/>
          <w:rtl/>
        </w:rPr>
        <w:t xml:space="preserve"> מיום 11.4.2005 עמ' 380 (</w:t>
      </w:r>
      <w:hyperlink r:id="rId259" w:history="1">
        <w:r w:rsidRPr="007F3DA5">
          <w:rPr>
            <w:rStyle w:val="Hyperlink"/>
            <w:rFonts w:cs="FrankRuehl" w:hint="cs"/>
            <w:vanish/>
            <w:szCs w:val="20"/>
            <w:shd w:val="clear" w:color="auto" w:fill="FFFF99"/>
            <w:rtl/>
          </w:rPr>
          <w:t>ה"ח 143</w:t>
        </w:r>
      </w:hyperlink>
      <w:r w:rsidRPr="007F3DA5">
        <w:rPr>
          <w:rFonts w:cs="FrankRuehl" w:hint="cs"/>
          <w:vanish/>
          <w:szCs w:val="20"/>
          <w:shd w:val="clear" w:color="auto" w:fill="FFFF99"/>
          <w:rtl/>
        </w:rPr>
        <w:t>)</w:t>
      </w:r>
    </w:p>
    <w:p w:rsidR="003504E7" w:rsidRPr="007F3DA5" w:rsidRDefault="003504E7" w:rsidP="003504E7">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(ד1)</w:t>
      </w:r>
      <w:r w:rsidRPr="007F3DA5">
        <w:rPr>
          <w:rStyle w:val="default"/>
          <w:rFonts w:cs="FrankRuehl" w:hint="cs"/>
          <w:vanish/>
          <w:sz w:val="22"/>
          <w:szCs w:val="22"/>
          <w:shd w:val="clear" w:color="auto" w:fill="FFFF99"/>
          <w:rtl/>
        </w:rPr>
        <w:tab/>
      </w:r>
      <w:r w:rsidRPr="007F3DA5">
        <w:rPr>
          <w:rStyle w:val="default"/>
          <w:rFonts w:cs="FrankRuehl" w:hint="cs"/>
          <w:strike/>
          <w:vanish/>
          <w:sz w:val="22"/>
          <w:szCs w:val="22"/>
          <w:shd w:val="clear" w:color="auto" w:fill="FFFF99"/>
          <w:rtl/>
        </w:rPr>
        <w:t>השר רשאי</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הרשות, באישור השר, רשאית</w:t>
      </w:r>
      <w:r w:rsidRPr="007F3DA5">
        <w:rPr>
          <w:rStyle w:val="default"/>
          <w:rFonts w:cs="FrankRuehl" w:hint="cs"/>
          <w:vanish/>
          <w:sz w:val="22"/>
          <w:szCs w:val="22"/>
          <w:shd w:val="clear" w:color="auto" w:fill="FFFF99"/>
          <w:rtl/>
        </w:rPr>
        <w:t xml:space="preserve"> לתת רישיונות לתקופה שתחילתה בתום תקופת המעבר, וסיומה לא יאוחר מיום ה' בטבת התשע"ב (31 בדצמבר 2011) (להלן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התקופה הקובעת), אף בלי שמתקיימות הוראות סעיפים 6(ז)(3) ו-6(ח)(3), ובלבד שיתקיימו כל אלה: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(1)</w:t>
      </w:r>
      <w:r w:rsidRPr="007F3DA5">
        <w:rPr>
          <w:rStyle w:val="default"/>
          <w:rFonts w:cs="FrankRuehl" w:hint="cs"/>
          <w:vanish/>
          <w:sz w:val="22"/>
          <w:szCs w:val="22"/>
          <w:shd w:val="clear" w:color="auto" w:fill="FFFF99"/>
          <w:rtl/>
        </w:rPr>
        <w:tab/>
        <w:t>אדם לא יחזיק באמצעות חברה אחת 40% או יותר מהיקף כושר הייצור במשק החשמל או 30% או יותר מהיקף החלוקה במשק החשמל;</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hint="cs"/>
          <w:vanish/>
          <w:sz w:val="22"/>
          <w:szCs w:val="22"/>
          <w:shd w:val="clear" w:color="auto" w:fill="FFFF99"/>
          <w:rtl/>
        </w:rPr>
        <w:tab/>
        <w:t>החל ביום כ"ג בטבת התשס"ח (1 בינואר 2008), לא יחזיק אדם ברישיונות ל-70% או יותר מהיקף כושר הייצור או היקף החלוקה, במשק החשמל;</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hint="cs"/>
          <w:vanish/>
          <w:sz w:val="22"/>
          <w:szCs w:val="22"/>
          <w:shd w:val="clear" w:color="auto" w:fill="FFFF99"/>
          <w:rtl/>
        </w:rPr>
        <w:tab/>
        <w:t>החל ביום ט"ו בטבת התש"ע (1 בינואר 2010), לא יחזיק אדם ברישיונות ל-50% או יותר מהיקף כושר הייצור או מהיקף החלוקה, במשק החשמל.</w:t>
      </w:r>
    </w:p>
    <w:p w:rsidR="003504E7" w:rsidRPr="007F3DA5" w:rsidRDefault="003504E7" w:rsidP="003504E7">
      <w:pPr>
        <w:pStyle w:val="P00"/>
        <w:spacing w:before="0"/>
        <w:ind w:left="-3"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(ד2)</w:t>
      </w:r>
      <w:r w:rsidRPr="007F3DA5">
        <w:rPr>
          <w:rStyle w:val="default"/>
          <w:rFonts w:cs="FrankRuehl" w:hint="cs"/>
          <w:vanish/>
          <w:sz w:val="22"/>
          <w:szCs w:val="22"/>
          <w:shd w:val="clear" w:color="auto" w:fill="FFFF99"/>
          <w:rtl/>
        </w:rPr>
        <w:tab/>
        <w:t>השרים, בהתייעצות עם הרשות ועם רשות החברות הממשלתיות, רשאים לקבוע מועדים ושיעורים שונים מן האמור בסעיף קטן (ד1), אם נוכחו כי הדבר חיוני לקידום מטרת החוק כאמור בסעיף 1.</w:t>
      </w:r>
    </w:p>
    <w:p w:rsidR="003504E7" w:rsidRPr="007F3DA5" w:rsidRDefault="003504E7" w:rsidP="003504E7">
      <w:pPr>
        <w:pStyle w:val="P00"/>
        <w:spacing w:before="0"/>
        <w:ind w:left="-3" w:right="1134"/>
        <w:rPr>
          <w:rStyle w:val="default"/>
          <w:rFonts w:cs="FrankRuehl" w:hint="cs"/>
          <w:b/>
          <w:bCs/>
          <w:vanish/>
          <w:sz w:val="22"/>
          <w:szCs w:val="22"/>
          <w:shd w:val="clear" w:color="auto" w:fill="FFFF99"/>
          <w:rtl/>
        </w:rPr>
      </w:pPr>
      <w:r w:rsidRPr="007F3DA5">
        <w:rPr>
          <w:rStyle w:val="default"/>
          <w:rFonts w:cs="FrankRuehl" w:hint="cs"/>
          <w:vanish/>
          <w:sz w:val="22"/>
          <w:szCs w:val="22"/>
          <w:shd w:val="clear" w:color="auto" w:fill="FFFF99"/>
          <w:rtl/>
        </w:rPr>
        <w:tab/>
        <w:t>(ד3)</w:t>
      </w:r>
      <w:r w:rsidRPr="007F3DA5">
        <w:rPr>
          <w:rStyle w:val="default"/>
          <w:rFonts w:cs="FrankRuehl" w:hint="cs"/>
          <w:vanish/>
          <w:sz w:val="22"/>
          <w:szCs w:val="22"/>
          <w:shd w:val="clear" w:color="auto" w:fill="FFFF99"/>
          <w:rtl/>
        </w:rPr>
        <w:tab/>
      </w:r>
      <w:r w:rsidRPr="007F3DA5">
        <w:rPr>
          <w:rStyle w:val="default"/>
          <w:rFonts w:cs="FrankRuehl" w:hint="cs"/>
          <w:strike/>
          <w:vanish/>
          <w:sz w:val="22"/>
          <w:szCs w:val="22"/>
          <w:shd w:val="clear" w:color="auto" w:fill="FFFF99"/>
          <w:rtl/>
        </w:rPr>
        <w:t>השר רשאי</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הרשות, באישור השר, רשאית</w:t>
      </w:r>
      <w:r w:rsidRPr="007F3DA5">
        <w:rPr>
          <w:rStyle w:val="default"/>
          <w:rFonts w:cs="FrankRuehl" w:hint="cs"/>
          <w:vanish/>
          <w:sz w:val="22"/>
          <w:szCs w:val="22"/>
          <w:shd w:val="clear" w:color="auto" w:fill="FFFF99"/>
          <w:rtl/>
        </w:rPr>
        <w:t xml:space="preserve"> לתת רישיונות ייצור לתקופה המסתיימת בתום תקופת המעבר, אף בלי שמתקיימות הוראות סעיפים 6(ז)(3) ו-6(ח)(3).</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4.3.2006</w:t>
      </w:r>
    </w:p>
    <w:p w:rsidR="003504E7" w:rsidRPr="007F3DA5" w:rsidRDefault="003504E7" w:rsidP="003504E7">
      <w:pPr>
        <w:pStyle w:val="P00"/>
        <w:spacing w:before="0"/>
        <w:ind w:left="0" w:right="1134"/>
        <w:rPr>
          <w:rStyle w:val="default"/>
          <w:rFonts w:cs="FrankRuehl" w:hint="cs"/>
          <w:b/>
          <w:bCs/>
          <w:vanish/>
          <w:sz w:val="20"/>
          <w:szCs w:val="20"/>
          <w:shd w:val="clear" w:color="auto" w:fill="FFFF99"/>
          <w:rtl/>
        </w:rPr>
      </w:pPr>
      <w:r w:rsidRPr="007F3DA5">
        <w:rPr>
          <w:rStyle w:val="default"/>
          <w:rFonts w:cs="FrankRuehl" w:hint="cs"/>
          <w:b/>
          <w:bCs/>
          <w:vanish/>
          <w:sz w:val="20"/>
          <w:szCs w:val="20"/>
          <w:shd w:val="clear" w:color="auto" w:fill="FFFF99"/>
          <w:rtl/>
        </w:rPr>
        <w:t>תיקון מס' 4</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60" w:history="1">
        <w:r w:rsidRPr="007F3DA5">
          <w:rPr>
            <w:rStyle w:val="Hyperlink"/>
            <w:rFonts w:cs="FrankRuehl" w:hint="cs"/>
            <w:vanish/>
            <w:szCs w:val="20"/>
            <w:shd w:val="clear" w:color="auto" w:fill="FFFF99"/>
            <w:rtl/>
          </w:rPr>
          <w:t>ס"ח תשס"ו מס' 2053</w:t>
        </w:r>
      </w:hyperlink>
      <w:r w:rsidRPr="007F3DA5">
        <w:rPr>
          <w:rStyle w:val="default"/>
          <w:rFonts w:cs="FrankRuehl" w:hint="cs"/>
          <w:vanish/>
          <w:sz w:val="20"/>
          <w:szCs w:val="20"/>
          <w:shd w:val="clear" w:color="auto" w:fill="FFFF99"/>
          <w:rtl/>
        </w:rPr>
        <w:t xml:space="preserve"> מיום 2.3.2006 עמ' 260 (</w:t>
      </w:r>
      <w:hyperlink r:id="rId261" w:history="1">
        <w:r w:rsidRPr="007F3DA5">
          <w:rPr>
            <w:rStyle w:val="Hyperlink"/>
            <w:rFonts w:cs="FrankRuehl" w:hint="cs"/>
            <w:vanish/>
            <w:szCs w:val="20"/>
            <w:shd w:val="clear" w:color="auto" w:fill="FFFF99"/>
            <w:rtl/>
          </w:rPr>
          <w:t>ה"ח 235</w:t>
        </w:r>
      </w:hyperlink>
      <w:r w:rsidRPr="007F3DA5">
        <w:rPr>
          <w:rStyle w:val="default"/>
          <w:rFonts w:cs="FrankRuehl" w:hint="cs"/>
          <w:vanish/>
          <w:sz w:val="20"/>
          <w:szCs w:val="20"/>
          <w:shd w:val="clear" w:color="auto" w:fill="FFFF99"/>
          <w:rtl/>
        </w:rPr>
        <w:t>)</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הוספת סעיף קטן 60(ד4)</w:t>
      </w:r>
    </w:p>
    <w:p w:rsidR="003504E7" w:rsidRPr="007F3DA5" w:rsidRDefault="003504E7" w:rsidP="003504E7">
      <w:pPr>
        <w:pStyle w:val="P00"/>
        <w:spacing w:before="0"/>
        <w:ind w:left="0" w:right="1134"/>
        <w:rPr>
          <w:rFonts w:cs="FrankRuehl" w:hint="cs"/>
          <w:vanish/>
          <w:szCs w:val="20"/>
          <w:shd w:val="clear" w:color="auto" w:fill="FFFF99"/>
          <w:rtl/>
        </w:rPr>
      </w:pPr>
    </w:p>
    <w:p w:rsidR="003504E7" w:rsidRPr="007F3DA5" w:rsidRDefault="003504E7" w:rsidP="003504E7">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4.3.2007</w:t>
      </w:r>
    </w:p>
    <w:p w:rsidR="003504E7" w:rsidRPr="007F3DA5" w:rsidRDefault="003504E7" w:rsidP="003504E7">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5</w:t>
      </w:r>
    </w:p>
    <w:p w:rsidR="003504E7" w:rsidRPr="007F3DA5" w:rsidRDefault="003504E7" w:rsidP="003504E7">
      <w:pPr>
        <w:pStyle w:val="P00"/>
        <w:spacing w:before="0"/>
        <w:ind w:left="0" w:right="1134"/>
        <w:rPr>
          <w:rFonts w:cs="FrankRuehl" w:hint="cs"/>
          <w:vanish/>
          <w:szCs w:val="20"/>
          <w:shd w:val="clear" w:color="auto" w:fill="FFFF99"/>
          <w:rtl/>
        </w:rPr>
      </w:pPr>
      <w:hyperlink r:id="rId262" w:history="1">
        <w:r w:rsidRPr="007F3DA5">
          <w:rPr>
            <w:rStyle w:val="Hyperlink"/>
            <w:rFonts w:cs="FrankRuehl" w:hint="cs"/>
            <w:vanish/>
            <w:szCs w:val="20"/>
            <w:shd w:val="clear" w:color="auto" w:fill="FFFF99"/>
            <w:rtl/>
          </w:rPr>
          <w:t>ס"ח תשס"ז מס' 2085</w:t>
        </w:r>
      </w:hyperlink>
      <w:r w:rsidRPr="007F3DA5">
        <w:rPr>
          <w:rFonts w:cs="FrankRuehl" w:hint="cs"/>
          <w:vanish/>
          <w:szCs w:val="20"/>
          <w:shd w:val="clear" w:color="auto" w:fill="FFFF99"/>
          <w:rtl/>
        </w:rPr>
        <w:t xml:space="preserve"> מיום 1.3.2007 עמ' 133 (</w:t>
      </w:r>
      <w:hyperlink r:id="rId263" w:history="1">
        <w:r w:rsidRPr="007F3DA5">
          <w:rPr>
            <w:rStyle w:val="Hyperlink"/>
            <w:rFonts w:cs="FrankRuehl" w:hint="cs"/>
            <w:vanish/>
            <w:szCs w:val="20"/>
            <w:shd w:val="clear" w:color="auto" w:fill="FFFF99"/>
            <w:rtl/>
          </w:rPr>
          <w:t>ה"ח 282</w:t>
        </w:r>
      </w:hyperlink>
      <w:r w:rsidRPr="007F3DA5">
        <w:rPr>
          <w:rFonts w:cs="FrankRuehl" w:hint="cs"/>
          <w:vanish/>
          <w:szCs w:val="20"/>
          <w:shd w:val="clear" w:color="auto" w:fill="FFFF99"/>
          <w:rtl/>
        </w:rPr>
        <w:t>)</w:t>
      </w:r>
    </w:p>
    <w:p w:rsidR="003504E7" w:rsidRPr="007F3DA5" w:rsidRDefault="003504E7" w:rsidP="003504E7">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ביטול סעיפים קטנים 60(ד1), 60(ד2), 60(ד3)</w:t>
      </w:r>
    </w:p>
    <w:p w:rsidR="003504E7" w:rsidRPr="007F3DA5" w:rsidRDefault="003504E7" w:rsidP="003504E7">
      <w:pPr>
        <w:pStyle w:val="P00"/>
        <w:ind w:left="0" w:right="1134"/>
        <w:rPr>
          <w:rFonts w:cs="FrankRuehl" w:hint="cs"/>
          <w:vanish/>
          <w:szCs w:val="20"/>
          <w:shd w:val="clear" w:color="auto" w:fill="FFFF99"/>
          <w:rtl/>
        </w:rPr>
      </w:pPr>
      <w:r w:rsidRPr="007F3DA5">
        <w:rPr>
          <w:rFonts w:cs="FrankRuehl" w:hint="cs"/>
          <w:vanish/>
          <w:szCs w:val="20"/>
          <w:shd w:val="clear" w:color="auto" w:fill="FFFF99"/>
          <w:rtl/>
        </w:rPr>
        <w:t>הנוסח הקודם:</w:t>
      </w:r>
    </w:p>
    <w:p w:rsidR="003504E7" w:rsidRPr="007F3DA5" w:rsidRDefault="003504E7" w:rsidP="003504E7">
      <w:pPr>
        <w:pStyle w:val="P00"/>
        <w:ind w:left="0" w:right="1134"/>
        <w:rPr>
          <w:rStyle w:val="default"/>
          <w:rFonts w:cs="FrankRuehl" w:hint="cs"/>
          <w:strike/>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strike/>
          <w:vanish/>
          <w:sz w:val="22"/>
          <w:szCs w:val="22"/>
          <w:shd w:val="clear" w:color="auto" w:fill="FFFF99"/>
          <w:rtl/>
        </w:rPr>
        <w:t>(ד1)</w:t>
      </w:r>
      <w:r w:rsidRPr="007F3DA5">
        <w:rPr>
          <w:rStyle w:val="default"/>
          <w:rFonts w:cs="FrankRuehl" w:hint="cs"/>
          <w:strike/>
          <w:vanish/>
          <w:sz w:val="22"/>
          <w:szCs w:val="22"/>
          <w:shd w:val="clear" w:color="auto" w:fill="FFFF99"/>
          <w:rtl/>
        </w:rPr>
        <w:tab/>
        <w:t xml:space="preserve">הרשות, באישור השר, רשאית לתת רישיונות לתקופה שתחילתה בתום תקופת המעבר, וסיומה לא יאוחר מיום ה' בטבת התשע"ב (31 בדצמבר 2011) (להלן </w:t>
      </w:r>
      <w:r w:rsidRPr="007F3DA5">
        <w:rPr>
          <w:rStyle w:val="default"/>
          <w:rFonts w:cs="FrankRuehl"/>
          <w:strike/>
          <w:vanish/>
          <w:sz w:val="22"/>
          <w:szCs w:val="22"/>
          <w:shd w:val="clear" w:color="auto" w:fill="FFFF99"/>
          <w:rtl/>
        </w:rPr>
        <w:t>–</w:t>
      </w:r>
      <w:r w:rsidRPr="007F3DA5">
        <w:rPr>
          <w:rStyle w:val="default"/>
          <w:rFonts w:cs="FrankRuehl" w:hint="cs"/>
          <w:strike/>
          <w:vanish/>
          <w:sz w:val="22"/>
          <w:szCs w:val="22"/>
          <w:shd w:val="clear" w:color="auto" w:fill="FFFF99"/>
          <w:rtl/>
        </w:rPr>
        <w:t xml:space="preserve"> התקופה הקובעת), אף בלי שמתקיימות הוראות סעיפים 6(ז)(3) ו-6(ח)(3), ובלבד שיתקיימו כל אלה:</w:t>
      </w:r>
    </w:p>
    <w:p w:rsidR="003504E7" w:rsidRPr="007F3DA5" w:rsidRDefault="003504E7" w:rsidP="003504E7">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hint="cs"/>
          <w:strike/>
          <w:vanish/>
          <w:sz w:val="22"/>
          <w:szCs w:val="22"/>
          <w:shd w:val="clear" w:color="auto" w:fill="FFFF99"/>
          <w:rtl/>
        </w:rPr>
        <w:t>(1)</w:t>
      </w:r>
      <w:r w:rsidRPr="007F3DA5">
        <w:rPr>
          <w:rStyle w:val="default"/>
          <w:rFonts w:cs="FrankRuehl" w:hint="cs"/>
          <w:strike/>
          <w:vanish/>
          <w:sz w:val="22"/>
          <w:szCs w:val="22"/>
          <w:shd w:val="clear" w:color="auto" w:fill="FFFF99"/>
          <w:rtl/>
        </w:rPr>
        <w:tab/>
        <w:t>אדם לא יחזיק באמצעות חברה אחת 40% או יותר מהיקף כושר הייצור במשק החשמל או 30% או יותר מהיקף החלוקה במשק החשמל;</w:t>
      </w:r>
    </w:p>
    <w:p w:rsidR="003504E7" w:rsidRPr="007F3DA5" w:rsidRDefault="003504E7" w:rsidP="003504E7">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hint="cs"/>
          <w:strike/>
          <w:vanish/>
          <w:sz w:val="22"/>
          <w:szCs w:val="22"/>
          <w:shd w:val="clear" w:color="auto" w:fill="FFFF99"/>
          <w:rtl/>
        </w:rPr>
        <w:t>(2)</w:t>
      </w:r>
      <w:r w:rsidRPr="007F3DA5">
        <w:rPr>
          <w:rStyle w:val="default"/>
          <w:rFonts w:cs="FrankRuehl" w:hint="cs"/>
          <w:strike/>
          <w:vanish/>
          <w:sz w:val="22"/>
          <w:szCs w:val="22"/>
          <w:shd w:val="clear" w:color="auto" w:fill="FFFF99"/>
          <w:rtl/>
        </w:rPr>
        <w:tab/>
        <w:t>החל ביום כ"ג בטבת התשס"ח (1 בינואר 2008), לא יחזיק אדם ברישיונות ל-70% או יותר מהיקף כושר הייצור או היקף החלוקה, במשק החשמל;</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strike/>
          <w:vanish/>
          <w:sz w:val="22"/>
          <w:szCs w:val="22"/>
          <w:shd w:val="clear" w:color="auto" w:fill="FFFF99"/>
          <w:rtl/>
        </w:rPr>
        <w:t>(3)</w:t>
      </w:r>
      <w:r w:rsidRPr="007F3DA5">
        <w:rPr>
          <w:rStyle w:val="default"/>
          <w:rFonts w:cs="FrankRuehl" w:hint="cs"/>
          <w:strike/>
          <w:vanish/>
          <w:sz w:val="22"/>
          <w:szCs w:val="22"/>
          <w:shd w:val="clear" w:color="auto" w:fill="FFFF99"/>
          <w:rtl/>
        </w:rPr>
        <w:tab/>
        <w:t>החל ביום ט"ו בטבת התש"ע (1 בינואר 2010), לא יחזיק אדם ברישיונות ל-50% או יותר מהיקף כושר הייצור או מהיקף החלוקה, במשק החשמל.</w:t>
      </w:r>
    </w:p>
    <w:p w:rsidR="003504E7" w:rsidRPr="007F3DA5" w:rsidRDefault="003504E7" w:rsidP="003504E7">
      <w:pPr>
        <w:pStyle w:val="P00"/>
        <w:spacing w:before="0"/>
        <w:ind w:left="-3" w:right="1134"/>
        <w:rPr>
          <w:rStyle w:val="default"/>
          <w:rFonts w:cs="FrankRuehl" w:hint="cs"/>
          <w:strike/>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strike/>
          <w:vanish/>
          <w:sz w:val="22"/>
          <w:szCs w:val="22"/>
          <w:shd w:val="clear" w:color="auto" w:fill="FFFF99"/>
          <w:rtl/>
        </w:rPr>
        <w:t>(ד2)</w:t>
      </w:r>
      <w:r w:rsidRPr="007F3DA5">
        <w:rPr>
          <w:rStyle w:val="default"/>
          <w:rFonts w:cs="FrankRuehl" w:hint="cs"/>
          <w:strike/>
          <w:vanish/>
          <w:sz w:val="22"/>
          <w:szCs w:val="22"/>
          <w:shd w:val="clear" w:color="auto" w:fill="FFFF99"/>
          <w:rtl/>
        </w:rPr>
        <w:tab/>
        <w:t>השרים, בהתייעצות עם הרשות ועם רשות החברות הממשלתיות, רשאים לקבוע מועדים ושיעורים שונים מן האמור בסעיף קטן (ד1), אם נוכחו כי הדבר חיוני לקידום מטרת החוק כאמור בסעיף 1.</w:t>
      </w:r>
    </w:p>
    <w:p w:rsidR="003504E7" w:rsidRPr="007F3DA5" w:rsidRDefault="003504E7" w:rsidP="003504E7">
      <w:pPr>
        <w:pStyle w:val="P00"/>
        <w:spacing w:before="0"/>
        <w:ind w:left="-3"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strike/>
          <w:vanish/>
          <w:sz w:val="22"/>
          <w:szCs w:val="22"/>
          <w:shd w:val="clear" w:color="auto" w:fill="FFFF99"/>
          <w:rtl/>
        </w:rPr>
        <w:t>(ד3)</w:t>
      </w:r>
      <w:r w:rsidRPr="007F3DA5">
        <w:rPr>
          <w:rStyle w:val="default"/>
          <w:rFonts w:cs="FrankRuehl" w:hint="cs"/>
          <w:strike/>
          <w:vanish/>
          <w:sz w:val="22"/>
          <w:szCs w:val="22"/>
          <w:shd w:val="clear" w:color="auto" w:fill="FFFF99"/>
          <w:rtl/>
        </w:rPr>
        <w:tab/>
        <w:t>הרשות, באישור השר, רשאית לתת רישיונות ייצור לתקופה המסתיימת בתום תקופת המעבר, אף בלי שמתקיימות הוראות סעיפים 6(ז)(3) ו-6(ח)(3).</w:t>
      </w:r>
    </w:p>
    <w:p w:rsidR="003504E7" w:rsidRPr="007F3DA5" w:rsidRDefault="003504E7" w:rsidP="003504E7">
      <w:pPr>
        <w:pStyle w:val="P00"/>
        <w:spacing w:before="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strike/>
          <w:vanish/>
          <w:sz w:val="22"/>
          <w:szCs w:val="22"/>
          <w:shd w:val="clear" w:color="auto" w:fill="FFFF99"/>
          <w:rtl/>
        </w:rPr>
        <w:t>עד יום י"ג באדר התשס"ז (3 במרס 2007)</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u w:val="single"/>
          <w:shd w:val="clear" w:color="auto" w:fill="FFFF99"/>
          <w:rtl/>
        </w:rPr>
        <w:t>לגבי כלל הפעילויות שבוצעו לפי הרישיונות, עד יום ט"ו בתמוז התשס"ז (1 ביולי 2007</w:t>
      </w:r>
      <w:r w:rsidRPr="007F3DA5">
        <w:rPr>
          <w:rStyle w:val="default"/>
          <w:rFonts w:cs="FrankRuehl" w:hint="cs"/>
          <w:vanish/>
          <w:sz w:val="22"/>
          <w:szCs w:val="22"/>
          <w:u w:val="single"/>
          <w:shd w:val="clear" w:color="auto" w:fill="FFFF99"/>
          <w:rtl/>
        </w:rPr>
        <w:t>)</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p>
    <w:p w:rsidR="003504E7" w:rsidRPr="007F3DA5" w:rsidRDefault="003504E7" w:rsidP="003504E7">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u w:val="single"/>
          <w:shd w:val="clear" w:color="auto" w:fill="FFFF99"/>
          <w:rtl/>
        </w:rPr>
        <w:t>(ד5)</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הרשות, באישור השר, רשאית לתת רישיונות ייצור אף בלי שמתקיימות הוראות סעיפים 4 ו</w:t>
      </w:r>
      <w:r w:rsidRPr="007F3DA5">
        <w:rPr>
          <w:rStyle w:val="default"/>
          <w:rFonts w:cs="FrankRuehl" w:hint="cs"/>
          <w:vanish/>
          <w:sz w:val="22"/>
          <w:szCs w:val="22"/>
          <w:u w:val="single"/>
          <w:shd w:val="clear" w:color="auto" w:fill="FFFF99"/>
          <w:rtl/>
        </w:rPr>
        <w:t>-</w:t>
      </w:r>
      <w:r w:rsidRPr="007F3DA5">
        <w:rPr>
          <w:rStyle w:val="default"/>
          <w:rFonts w:cs="FrankRuehl"/>
          <w:vanish/>
          <w:sz w:val="22"/>
          <w:szCs w:val="22"/>
          <w:u w:val="single"/>
          <w:shd w:val="clear" w:color="auto" w:fill="FFFF99"/>
          <w:rtl/>
        </w:rPr>
        <w:t>6 או הוראות שנקבעו בתקנות לפי חוק זה, לענין תחנות כוח הכלולות בתכנית הפיתוח שאושרה לפי סעיף 19 ואשר הקמתן החלה לפני יום י"ד באדר התשס"ז (4 במרס 2007), וזאת לתקופה שבה הרישיונות כהגדרתם בסעיף קטן (ד4) עומדים בתוקפם, לפי הוראות סעיף זה.</w:t>
      </w:r>
    </w:p>
    <w:p w:rsidR="003504E7" w:rsidRPr="007F3DA5" w:rsidRDefault="003504E7" w:rsidP="003504E7">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u w:val="single"/>
          <w:shd w:val="clear" w:color="auto" w:fill="FFFF99"/>
          <w:rtl/>
        </w:rPr>
        <w:t>(ד6)</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הרשות, באישור השר, רשאית לתת רישיונות ייצור ורישיונות חלוקה</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לחברה ממשלתית או לחברת בת ממשלתית, לענין מערכת החשמל שהופעלה</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בהתאם לרישיונות כהגדרתם בסעיף קטן (ד4) ובהתאם לרישיונות שניתנו לפי סעיף קטן (ד5), אף בלי שמתקיימות הוראות סעיף 6(ז)(3) ו</w:t>
      </w:r>
      <w:r w:rsidRPr="007F3DA5">
        <w:rPr>
          <w:rStyle w:val="default"/>
          <w:rFonts w:cs="FrankRuehl" w:hint="cs"/>
          <w:vanish/>
          <w:sz w:val="22"/>
          <w:szCs w:val="22"/>
          <w:u w:val="single"/>
          <w:shd w:val="clear" w:color="auto" w:fill="FFFF99"/>
          <w:rtl/>
        </w:rPr>
        <w:t>-</w:t>
      </w:r>
      <w:r w:rsidRPr="007F3DA5">
        <w:rPr>
          <w:rStyle w:val="default"/>
          <w:rFonts w:cs="FrankRuehl"/>
          <w:vanish/>
          <w:sz w:val="22"/>
          <w:szCs w:val="22"/>
          <w:u w:val="single"/>
          <w:shd w:val="clear" w:color="auto" w:fill="FFFF99"/>
          <w:rtl/>
        </w:rPr>
        <w:t>(ח)(3), ובלבד שיתקיימו כל אלה:</w:t>
      </w:r>
    </w:p>
    <w:p w:rsidR="003504E7" w:rsidRPr="007F3DA5" w:rsidRDefault="003504E7" w:rsidP="003504E7">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(1)</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רישיונות ייצור יינתנו רק אם לאחר קבלת רישיון יחזיק בעל הרישיון</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תחנות כוח הפועלות על בסיס תמהיל סוגים שונים של דלק, הכולל סולר,</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גז טבעי ופחם, ואולם לענין פחם יכול שמבקש הרישיון לא ייצר חשמל</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באמצעות פחם, בעצמו, אלא יהיה בעל זכויות לקבל חשמל המיוצר</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בתחנת כוח פחמית; יראו בעל רישיון לפי פסקה זו, כמי שמרכז בידיו חלק</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מהותי מהייצור במשק החשמל כאמור בסעיף 18(ב), ויחולו עליו הוראות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חוק זה לענין בעל רישיון ספק שירות חיוני, כל עוד לא קבע השר אחרת;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קביעת השר כאמור לפני יום י"ב בשבט התשע"ה (1 בינואר 2015), טעונה הסכמת שר האוצר;</w:t>
      </w:r>
    </w:p>
    <w:p w:rsidR="003504E7" w:rsidRPr="007F3DA5" w:rsidRDefault="003504E7" w:rsidP="003504E7">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(2)</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רישיונות חלוקה יינתנו באופן שעלויות בעלי הרישיונות לענין מיתקני</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החשמל המשמשים לפעילותם, בעת מתן הרישיונות, יהיו דומות ככל</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הניתן; ואולם רשאים השרים, בהתייעצות עם הרשות ועם רשות החברות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הממשלתיות, לקבוע אחרת אם נוכחו כי הדבר חיוני לקידום מטרות חוק זה;</w:t>
      </w:r>
    </w:p>
    <w:p w:rsidR="003504E7" w:rsidRPr="007F3DA5" w:rsidRDefault="003504E7" w:rsidP="003504E7">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(3)</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לאחר קבלת הרישיון לא יחזיק בעל הרישיון, באמצעות תאגיד אחד, 30% או יותר מהיקף כושר הייצור במשק החשמל או 25% או יותר מהיקף החלוקה במשק החשמל;</w:t>
      </w:r>
    </w:p>
    <w:p w:rsidR="003504E7" w:rsidRPr="007F3DA5" w:rsidRDefault="003504E7" w:rsidP="003504E7">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(4)</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תוקפו של הרישיון יותנה בכך שהחל ביום כ"ג בתמוז התשע"ג</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(1 ביולי 2013), לא יחזיקו חברה ממשלתית או חברת בת ממשלתית, יחד או לחוד, ביותר מ</w:t>
      </w:r>
      <w:r w:rsidRPr="007F3DA5">
        <w:rPr>
          <w:rStyle w:val="default"/>
          <w:rFonts w:cs="FrankRuehl" w:hint="cs"/>
          <w:vanish/>
          <w:sz w:val="22"/>
          <w:szCs w:val="22"/>
          <w:u w:val="single"/>
          <w:shd w:val="clear" w:color="auto" w:fill="FFFF99"/>
          <w:rtl/>
        </w:rPr>
        <w:t>-</w:t>
      </w:r>
      <w:r w:rsidRPr="007F3DA5">
        <w:rPr>
          <w:rStyle w:val="default"/>
          <w:rFonts w:cs="FrankRuehl"/>
          <w:vanish/>
          <w:sz w:val="22"/>
          <w:szCs w:val="22"/>
          <w:u w:val="single"/>
          <w:shd w:val="clear" w:color="auto" w:fill="FFFF99"/>
          <w:rtl/>
        </w:rPr>
        <w:t>51% מאמצעי שליטה בבעל רישיון חלוקה או ייצור, שניתן לפי סעיף זה.</w:t>
      </w:r>
    </w:p>
    <w:p w:rsidR="003504E7" w:rsidRPr="007F3DA5" w:rsidRDefault="003504E7" w:rsidP="003504E7">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u w:val="single"/>
          <w:shd w:val="clear" w:color="auto" w:fill="FFFF99"/>
          <w:rtl/>
        </w:rPr>
        <w:t>(ד7)</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(1)</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בסעיף קטן זה –</w:t>
      </w:r>
    </w:p>
    <w:p w:rsidR="003504E7" w:rsidRPr="007F3DA5" w:rsidRDefault="003504E7" w:rsidP="003504E7">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"המועד הקובע" – המועד כמפורט להלן, לפי סוג הרישיון –</w:t>
      </w:r>
    </w:p>
    <w:p w:rsidR="003504E7" w:rsidRPr="007F3DA5" w:rsidRDefault="003504E7" w:rsidP="003504E7">
      <w:pPr>
        <w:pStyle w:val="P00"/>
        <w:spacing w:before="0"/>
        <w:ind w:left="1474"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(1)</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לענין רישיון לניהול המערכת – א' באלול התשס"ח (1 בספטמבר 2008</w:t>
      </w:r>
      <w:r w:rsidRPr="007F3DA5">
        <w:rPr>
          <w:rStyle w:val="default"/>
          <w:rFonts w:cs="FrankRuehl" w:hint="cs"/>
          <w:vanish/>
          <w:sz w:val="22"/>
          <w:szCs w:val="22"/>
          <w:u w:val="single"/>
          <w:shd w:val="clear" w:color="auto" w:fill="FFFF99"/>
          <w:rtl/>
        </w:rPr>
        <w:t>);</w:t>
      </w:r>
    </w:p>
    <w:p w:rsidR="003504E7" w:rsidRPr="007F3DA5" w:rsidRDefault="003504E7" w:rsidP="003504E7">
      <w:pPr>
        <w:pStyle w:val="P00"/>
        <w:spacing w:before="0"/>
        <w:ind w:left="1474"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(2)</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לענין רישיון ייצור – ה' בטבת התשס"ט (1 בינואר 2009);</w:t>
      </w:r>
    </w:p>
    <w:p w:rsidR="003504E7" w:rsidRPr="007F3DA5" w:rsidRDefault="003504E7" w:rsidP="003504E7">
      <w:pPr>
        <w:pStyle w:val="P00"/>
        <w:spacing w:before="0"/>
        <w:ind w:left="1474"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(3)</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לענין רישיון חלוקה ורישיון הספקה – ט"ו בטבת התש"ע (1 בינואר 2010);</w:t>
      </w:r>
    </w:p>
    <w:p w:rsidR="003504E7" w:rsidRPr="007F3DA5" w:rsidRDefault="003504E7" w:rsidP="003504E7">
      <w:pPr>
        <w:pStyle w:val="P00"/>
        <w:spacing w:before="0"/>
        <w:ind w:left="1474"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(4)</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לענין רישיון הולכה – כ"ד בטבת התשע"א (31 בדצמבר 2010).</w:t>
      </w:r>
    </w:p>
    <w:p w:rsidR="003504E7" w:rsidRPr="007F3DA5" w:rsidRDefault="003504E7" w:rsidP="003504E7">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(2)</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השרים, בהתייעצות עם הרשות ועם רשות החברות הממשלתיות,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רשאים להאריך, בצווים, את תקופת תוקפם של הרישיונות כהגדרתם</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בסעיף קטן (ד4) ושל הרישיונות שניתנו לפי סעיף קטן (</w:t>
      </w:r>
      <w:r w:rsidRPr="007F3DA5">
        <w:rPr>
          <w:rStyle w:val="default"/>
          <w:rFonts w:cs="FrankRuehl" w:hint="cs"/>
          <w:vanish/>
          <w:sz w:val="22"/>
          <w:szCs w:val="22"/>
          <w:u w:val="single"/>
          <w:shd w:val="clear" w:color="auto" w:fill="FFFF99"/>
          <w:rtl/>
        </w:rPr>
        <w:t>ד</w:t>
      </w:r>
      <w:r w:rsidRPr="007F3DA5">
        <w:rPr>
          <w:rStyle w:val="default"/>
          <w:rFonts w:cs="FrankRuehl"/>
          <w:vanish/>
          <w:sz w:val="22"/>
          <w:szCs w:val="22"/>
          <w:u w:val="single"/>
          <w:shd w:val="clear" w:color="auto" w:fill="FFFF99"/>
          <w:rtl/>
        </w:rPr>
        <w:t>5), כמפורט להלן:</w:t>
      </w:r>
    </w:p>
    <w:p w:rsidR="003504E7" w:rsidRPr="007F3DA5" w:rsidRDefault="003504E7" w:rsidP="003504E7">
      <w:pPr>
        <w:pStyle w:val="P00"/>
        <w:spacing w:before="0"/>
        <w:ind w:left="1474"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(א)</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הארכה לתקופה שמיום ט"ז בתמוז התשס"ז (2 ביולי 2007) עד</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יום כ' בחשון התשס"ח (1 בנובמבר 2007) – אם נוכחו כי הדבר חיוני לקידום מטרות חוק זה;</w:t>
      </w:r>
    </w:p>
    <w:p w:rsidR="003504E7" w:rsidRPr="007F3DA5" w:rsidRDefault="003504E7" w:rsidP="003504E7">
      <w:pPr>
        <w:pStyle w:val="P00"/>
        <w:spacing w:before="0"/>
        <w:ind w:left="1474"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(ב)</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הארכה לתקופה שמיום כ"א בחשון התשס"ח (2 בנובמבר 2007) עד למועד כמפורט להלן, לפי הענין, ובלבד שההארכה תיעשה</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במסגרת צו הקובע את אופן יישום השינוי המבני במשק החשמל</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ושלפיו יתאפשר, החל במועד הקובע, מתן רישיונות בהתאם</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להוראות לפי חוק זה לרבות לפי סעיף קטן (ד6), לכלל הפעילויות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המבוצעות על פי הרישיונות שתוקפם מוארך (בסעיף קטן זה – צו יישום) –</w:t>
      </w:r>
    </w:p>
    <w:p w:rsidR="003504E7" w:rsidRPr="007F3DA5" w:rsidRDefault="003504E7" w:rsidP="003504E7">
      <w:pPr>
        <w:pStyle w:val="P00"/>
        <w:spacing w:before="0"/>
        <w:ind w:left="1928"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(1)</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לענין רישיונות ייצור ורישיון הולכה – עד יום כ"ג בטבת התשס"ח (1 בינואר 2008);</w:t>
      </w:r>
    </w:p>
    <w:p w:rsidR="003504E7" w:rsidRPr="007F3DA5" w:rsidRDefault="003504E7" w:rsidP="003504E7">
      <w:pPr>
        <w:pStyle w:val="P00"/>
        <w:spacing w:before="0"/>
        <w:ind w:left="1928"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(2)</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לענין רישיונות חלוקה ורישיונות הספקה – עד יום ה' בטבת התשס"ט (1 בינואר 2009);</w:t>
      </w:r>
    </w:p>
    <w:p w:rsidR="003504E7" w:rsidRPr="007F3DA5" w:rsidRDefault="003504E7" w:rsidP="003504E7">
      <w:pPr>
        <w:pStyle w:val="P00"/>
        <w:spacing w:before="0"/>
        <w:ind w:left="1474"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(ג)</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הארכת תוקפם של רישיונות ייצור, חלוקה והספקה לתקופה</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שמתום התקופה האמורה בפסקת משנה (ב)(1) או (2), לפי הענין, עד</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למועד הקובע, לפי הענין, ובלבד שהוקמו תאגידים לפי צו היישום,</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באופן שיאפשר, החל במועד הקובע, מתן רישיונות ייצור וחלוקה לאותם תאגידים בהתאם להוראות לפי חוק זה לרבות לפי סעיף קטן (ד6);</w:t>
      </w:r>
    </w:p>
    <w:p w:rsidR="003504E7" w:rsidRPr="007F3DA5" w:rsidRDefault="003504E7" w:rsidP="003504E7">
      <w:pPr>
        <w:pStyle w:val="P00"/>
        <w:spacing w:before="0"/>
        <w:ind w:left="1474"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(ד)</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הארכת תוקפו של רישיון הולכה מעבר לתקופה האמורה בפסקת משנה (ב)(1), כמפורט להלן:</w:t>
      </w:r>
    </w:p>
    <w:p w:rsidR="003504E7" w:rsidRPr="007F3DA5" w:rsidRDefault="003504E7" w:rsidP="003504E7">
      <w:pPr>
        <w:pStyle w:val="P00"/>
        <w:spacing w:before="0"/>
        <w:ind w:left="1928"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(1)</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מתום התקופה האמורה בפסקת משנה (ב)(1) עד יום א'</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באלול התשס"ח (1 בספטמבר 2008) – אם הוקם תאגיד לפי</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צו היישום, באופן שיאפשר, החל במועד הקובע, מתן רישיון לניהול המערכת לאותו תאגיד בהתאם להוראות לפי חוק זה;</w:t>
      </w:r>
    </w:p>
    <w:p w:rsidR="003504E7" w:rsidRPr="007F3DA5" w:rsidRDefault="003504E7" w:rsidP="003504E7">
      <w:pPr>
        <w:pStyle w:val="P00"/>
        <w:spacing w:before="0"/>
        <w:ind w:left="1928"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(2)</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מיום ב' באלול התשס"ח (2 בספטמבר 2008) עד יום י"ד</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בטבת התש"ע (31 בדצמבר 2009) – אם ניתן רישיון לניהול המערכת בהתאם להוראות לפי חוק זה;</w:t>
      </w:r>
    </w:p>
    <w:p w:rsidR="003504E7" w:rsidRPr="007F3DA5" w:rsidRDefault="003504E7" w:rsidP="003504E7">
      <w:pPr>
        <w:pStyle w:val="P00"/>
        <w:spacing w:before="0"/>
        <w:ind w:left="1928"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(3)</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מיום ט"ו בטבת התש"ע (1 בינואר 2010) עד יום כ"ד בטבת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התשע"א (31 בדצמבר 2010) – אם הוקם תאגיד לפי צו היישום,</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באופן שיאפשר, החל במועד הקובע, מתן רישיון הולכה לאותו תאגיד בהתאם להוראות לפי חוק זה.</w:t>
      </w:r>
    </w:p>
    <w:p w:rsidR="003504E7" w:rsidRPr="007F3DA5" w:rsidRDefault="003504E7" w:rsidP="003504E7">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(3)</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הוראות צו היישום יראו אותן לענין חוק זה, כתנאי מתנאי הרישיונות שהוארכו לפי סעיף קטן זה, לענין הפעילות נושא הרישיונות.</w:t>
      </w:r>
    </w:p>
    <w:p w:rsidR="003504E7" w:rsidRPr="007F3DA5" w:rsidRDefault="003504E7" w:rsidP="003504E7">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(4)</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הרישיונות שהוארכו לפי סעיף קטן זה יעמדו בתוקפם למשך תקופת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ההארכה ובלבד שחברת החשמל תפעל בהתאם להוראותיהם, להוראות לפי חוק זה ולהוראות לפי כל דין אחר.</w:t>
      </w:r>
    </w:p>
    <w:p w:rsidR="003504E7" w:rsidRPr="007F3DA5" w:rsidRDefault="003504E7" w:rsidP="003504E7">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(5)</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ההוראות לפי חוק זה יחולו לגבי הרישיונות שהוארכו לפי סעיף קטן זה, בתקופת ההארכה.</w:t>
      </w:r>
    </w:p>
    <w:p w:rsidR="003504E7" w:rsidRPr="007F3DA5" w:rsidRDefault="003504E7" w:rsidP="003504E7">
      <w:pPr>
        <w:pStyle w:val="P00"/>
        <w:spacing w:before="0"/>
        <w:ind w:left="1021" w:right="1134" w:hanging="1021"/>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u w:val="single"/>
          <w:shd w:val="clear" w:color="auto" w:fill="FFFF99"/>
          <w:rtl/>
        </w:rPr>
        <w:t>(ד8)</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(1)</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השרים יקבעו, בצו, בהתייעצות עם הרשות ועם רשות החברות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הממשלתיות, עד יום כ"ה בטבת התשע"א (1 בינואר 2011), אם חברה</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ממשלתית או חברת בת ממשלתית, המחזיקה אמצעי שליטה בבעל רישיון ייצור או חלוקה, תוכל להחזיק גם אמצעי שליטה בבעל רישיון הולכה.</w:t>
      </w:r>
    </w:p>
    <w:p w:rsidR="003504E7" w:rsidRPr="007F3DA5" w:rsidRDefault="003504E7" w:rsidP="003504E7">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(2)</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קבעו השרים, בצו לפי פסקה (1), כי חברה ממשלתית או חברת בת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ממשלתית אינה רשאית להחזיק אמצעי שליטה בבעל רישיון הולכה, יקבעו</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גם את המועד והדרך ליישום קביעתם, ובלבד שהמועד לא יהיה מאוחר</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מיום י"ט בטבת התשע"ג (1 בינואר 2013), ותוקפו של רישיון ההולכה יהיה מותנה בקיום הוראות הצו האמור</w:t>
      </w:r>
      <w:r w:rsidRPr="007F3DA5">
        <w:rPr>
          <w:rStyle w:val="default"/>
          <w:rFonts w:cs="FrankRuehl" w:hint="cs"/>
          <w:vanish/>
          <w:sz w:val="22"/>
          <w:szCs w:val="22"/>
          <w:u w:val="single"/>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vanish/>
          <w:sz w:val="22"/>
          <w:szCs w:val="22"/>
          <w:u w:val="single"/>
          <w:shd w:val="clear" w:color="auto" w:fill="FFFF99"/>
          <w:rtl/>
        </w:rPr>
        <w:t>(3)</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קבעו השרים, בצו לפי פסקה (1), כי חברה ממשלתית או חברת בת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ממשלתית רשאית להחזיק אמצעי שליטה בבעל רישיון הולכה, רשאים</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הם לקבוע באותו צו תנאים, מגבלות והוראות שיחולו על החזקה כאמור,</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לשם קידום מטרות חוק זה, ותוקפו של רישיון ההולכה יהיה מותנה בקיום הוראות הצו האמור וכן בקיום הוראות סעיף קטן (ד6)(4).</w:t>
      </w:r>
    </w:p>
    <w:p w:rsidR="003504E7" w:rsidRPr="007F3DA5" w:rsidRDefault="003504E7" w:rsidP="003504E7">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u w:val="single"/>
          <w:shd w:val="clear" w:color="auto" w:fill="FFFF99"/>
          <w:rtl/>
        </w:rPr>
        <w:t>(ד9)</w:t>
      </w:r>
      <w:r w:rsidRPr="007F3DA5">
        <w:rPr>
          <w:rStyle w:val="default"/>
          <w:rFonts w:cs="FrankRuehl" w:hint="cs"/>
          <w:vanish/>
          <w:sz w:val="22"/>
          <w:szCs w:val="22"/>
          <w:u w:val="single"/>
          <w:shd w:val="clear" w:color="auto" w:fill="FFFF99"/>
          <w:rtl/>
        </w:rPr>
        <w:tab/>
      </w:r>
      <w:r w:rsidRPr="007F3DA5">
        <w:rPr>
          <w:rStyle w:val="default"/>
          <w:rFonts w:cs="FrankRuehl"/>
          <w:vanish/>
          <w:sz w:val="22"/>
          <w:szCs w:val="22"/>
          <w:u w:val="single"/>
          <w:shd w:val="clear" w:color="auto" w:fill="FFFF99"/>
          <w:rtl/>
        </w:rPr>
        <w:t>החל ביום ה' בטבת התשס"ט (1 בינואר 2009) חברה ממשלתית או חברת בת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ממשלתית, המחזיקה אמצעי שליטה בבעל רישיון לפי סעיף זה, לא תעסוק בתחום</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התכנון ההנדסי של תחנות כוח, בהקמת תחנות כוח, בלוגיסטיקה, בטכנולוגיות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מידע וברכישת דלק לסוגיו, וחברה ממשלתית או חברת בת ממשלתית, בעלת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רישיון לפי סעיף זה, לא תעסוק בעיסוקים כאמור בעבור תאגיד אחר בעל רישיון</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לפי חוק זה; ואולם אם הוקמו תאגידים הרשאים לעסוק בעיסוקים כאמור, יקבעו</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השרים, בצו, כי חברה כאמור תוכל להמשיך ולעסוק בעיסוקים אלה עד יום ט"ו</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בטבת התש"ע (1 בינואר 2010), ורשאים השרים לקבוע, בצו, כי על אף ההוראות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לפי חוק חובת המכרזים, התשנ"ב</w:t>
      </w:r>
      <w:r w:rsidRPr="007F3DA5">
        <w:rPr>
          <w:rStyle w:val="default"/>
          <w:rFonts w:cs="FrankRuehl" w:hint="cs"/>
          <w:vanish/>
          <w:sz w:val="22"/>
          <w:szCs w:val="22"/>
          <w:u w:val="single"/>
          <w:shd w:val="clear" w:color="auto" w:fill="FFFF99"/>
          <w:rtl/>
        </w:rPr>
        <w:t>-1992</w:t>
      </w:r>
      <w:r w:rsidRPr="007F3DA5">
        <w:rPr>
          <w:rStyle w:val="default"/>
          <w:rFonts w:cs="FrankRuehl"/>
          <w:vanish/>
          <w:sz w:val="22"/>
          <w:szCs w:val="22"/>
          <w:u w:val="single"/>
          <w:shd w:val="clear" w:color="auto" w:fill="FFFF99"/>
          <w:rtl/>
        </w:rPr>
        <w:t>, תיתן חברה ממשלתית או חברת בת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ממשלתית, בעלת הרישיון לפי סעיף זה, עדיפות לתאגידים אלה, והכל בתקופה ובתנאים שיקבעו.</w:t>
      </w:r>
    </w:p>
    <w:p w:rsidR="003504E7" w:rsidRPr="007F3DA5" w:rsidRDefault="003504E7" w:rsidP="003504E7">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u w:val="single"/>
          <w:shd w:val="clear" w:color="auto" w:fill="FFFF99"/>
          <w:rtl/>
        </w:rPr>
        <w:t>(ד10)</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על אף האמור בסעיף 4(ב1), ניתן לתת רישיון הספקה לחברה ממשלתית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או לחברת בת ממשלתית, בעלת רישיון חלוקה לפי חוק זה, עד יום ו' בטבת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התשע"ב (1 בינואר 2012), ורשאים השרים, בהתייעצות עם הרשות ועם רשות</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החברות הממשלתיות לקבוע, בצו, כי ניתן לתת לחברה כאמור רישיון הספקה עד יום י"ט בטבת התשע"ג (1 בינואר 2013).</w:t>
      </w:r>
    </w:p>
    <w:p w:rsidR="003504E7" w:rsidRPr="007F3DA5" w:rsidRDefault="003504E7" w:rsidP="003504E7">
      <w:pPr>
        <w:pStyle w:val="P00"/>
        <w:spacing w:before="0"/>
        <w:ind w:left="0" w:right="1134"/>
        <w:rPr>
          <w:rStyle w:val="default"/>
          <w:rFonts w:cs="FrankRuehl" w:hint="cs"/>
          <w:vanish/>
          <w:sz w:val="22"/>
          <w:szCs w:val="22"/>
          <w:u w:val="single"/>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u w:val="single"/>
          <w:shd w:val="clear" w:color="auto" w:fill="FFFF99"/>
          <w:rtl/>
        </w:rPr>
        <w:t>(ד11)</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השרים, בהתייעצות עם הרשות ועם רשות החברות הממשלתיות, אם</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נוכחו כי הדבר חיוני לקידום מטרות חוק זה, רשאים, בצו, לדחות את המועדים</w:t>
      </w:r>
      <w:r w:rsidRPr="007F3DA5">
        <w:rPr>
          <w:rStyle w:val="default"/>
          <w:rFonts w:cs="FrankRuehl" w:hint="cs"/>
          <w:vanish/>
          <w:sz w:val="22"/>
          <w:szCs w:val="22"/>
          <w:u w:val="single"/>
          <w:shd w:val="clear" w:color="auto" w:fill="FFFF99"/>
          <w:rtl/>
        </w:rPr>
        <w:t xml:space="preserve"> </w:t>
      </w:r>
      <w:r w:rsidRPr="007F3DA5">
        <w:rPr>
          <w:rStyle w:val="default"/>
          <w:rFonts w:cs="FrankRuehl"/>
          <w:vanish/>
          <w:sz w:val="22"/>
          <w:szCs w:val="22"/>
          <w:u w:val="single"/>
          <w:shd w:val="clear" w:color="auto" w:fill="FFFF99"/>
          <w:rtl/>
        </w:rPr>
        <w:t>הנקובים בסעיפים קטנים (ד6) עד (ד10), כולם או חלקם, למעט המועד הנקוב בסעיף קטן (ד7)(2)(א), בתקופה שלא תעלה על שישה חודשים.</w:t>
      </w:r>
    </w:p>
    <w:p w:rsidR="003504E7" w:rsidRPr="007F3DA5" w:rsidRDefault="003504E7" w:rsidP="003504E7">
      <w:pPr>
        <w:pStyle w:val="P00"/>
        <w:spacing w:before="0"/>
        <w:ind w:left="0" w:right="1134"/>
        <w:rPr>
          <w:rFonts w:cs="FrankRuehl" w:hint="cs"/>
          <w:vanish/>
          <w:szCs w:val="20"/>
          <w:shd w:val="clear" w:color="auto" w:fill="FFFF99"/>
          <w:rtl/>
        </w:rPr>
      </w:pPr>
    </w:p>
    <w:p w:rsidR="003504E7" w:rsidRPr="007F3DA5" w:rsidRDefault="003504E7" w:rsidP="003504E7">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1.11.2007</w:t>
      </w:r>
    </w:p>
    <w:p w:rsidR="003504E7" w:rsidRPr="007F3DA5" w:rsidRDefault="003504E7" w:rsidP="003504E7">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צו תשס"ח-2007</w:t>
      </w:r>
    </w:p>
    <w:p w:rsidR="003504E7" w:rsidRPr="007F3DA5" w:rsidRDefault="003504E7" w:rsidP="003504E7">
      <w:pPr>
        <w:pStyle w:val="P00"/>
        <w:spacing w:before="0"/>
        <w:ind w:left="0" w:right="1134"/>
        <w:rPr>
          <w:rFonts w:cs="FrankRuehl" w:hint="cs"/>
          <w:vanish/>
          <w:szCs w:val="20"/>
          <w:shd w:val="clear" w:color="auto" w:fill="FFFF99"/>
          <w:rtl/>
        </w:rPr>
      </w:pPr>
      <w:hyperlink r:id="rId264" w:history="1">
        <w:r w:rsidRPr="007F3DA5">
          <w:rPr>
            <w:rStyle w:val="Hyperlink"/>
            <w:rFonts w:cs="FrankRuehl" w:hint="cs"/>
            <w:vanish/>
            <w:szCs w:val="20"/>
            <w:shd w:val="clear" w:color="auto" w:fill="FFFF99"/>
            <w:rtl/>
          </w:rPr>
          <w:t>ק"ת תשס"ח מס' 6619</w:t>
        </w:r>
      </w:hyperlink>
      <w:r w:rsidRPr="007F3DA5">
        <w:rPr>
          <w:rFonts w:cs="FrankRuehl" w:hint="cs"/>
          <w:vanish/>
          <w:szCs w:val="20"/>
          <w:shd w:val="clear" w:color="auto" w:fill="FFFF99"/>
          <w:rtl/>
        </w:rPr>
        <w:t xml:space="preserve"> מיום 1.11.2007 עמ' 76</w:t>
      </w:r>
    </w:p>
    <w:p w:rsidR="003504E7" w:rsidRPr="007F3DA5" w:rsidRDefault="003504E7" w:rsidP="003504E7">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(ד7)</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"המועד הקובע" – המועד כמפורט להלן, לפי סוג הרישיון –</w:t>
      </w:r>
    </w:p>
    <w:p w:rsidR="003504E7" w:rsidRPr="007F3DA5" w:rsidRDefault="003504E7" w:rsidP="003504E7">
      <w:pPr>
        <w:pStyle w:val="P00"/>
        <w:spacing w:before="0"/>
        <w:ind w:left="1474"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 xml:space="preserve">לענין רישיון לניהול המערכת – </w:t>
      </w:r>
      <w:r w:rsidRPr="007F3DA5">
        <w:rPr>
          <w:rStyle w:val="default"/>
          <w:rFonts w:cs="FrankRuehl"/>
          <w:strike/>
          <w:vanish/>
          <w:sz w:val="22"/>
          <w:szCs w:val="22"/>
          <w:shd w:val="clear" w:color="auto" w:fill="FFFF99"/>
          <w:rtl/>
        </w:rPr>
        <w:t>א' באלול התשס"ח (1 בספטמבר 2008</w:t>
      </w:r>
      <w:r w:rsidRPr="007F3DA5">
        <w:rPr>
          <w:rStyle w:val="default"/>
          <w:rFonts w:cs="FrankRuehl" w:hint="cs"/>
          <w:strike/>
          <w:vanish/>
          <w:sz w:val="22"/>
          <w:szCs w:val="22"/>
          <w:shd w:val="clear" w:color="auto" w:fill="FFFF99"/>
          <w:rtl/>
        </w:rPr>
        <w:t>)</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ה' באדר התשס"ט (1 במרס 2009)</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474"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 xml:space="preserve">לענין רישיון ייצור – </w:t>
      </w:r>
      <w:r w:rsidRPr="007F3DA5">
        <w:rPr>
          <w:rStyle w:val="default"/>
          <w:rFonts w:cs="FrankRuehl"/>
          <w:strike/>
          <w:vanish/>
          <w:sz w:val="22"/>
          <w:szCs w:val="22"/>
          <w:shd w:val="clear" w:color="auto" w:fill="FFFF99"/>
          <w:rtl/>
        </w:rPr>
        <w:t>ה' בטבת התשס"ט (1 בינואר 2009)</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ט' בתמוז התשס"ט (1 ביולי 2009)</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1474"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לענין רישיון חלוקה ורישיון הספקה – ט"ו בטבת התש"ע (1 בינואר 2010);</w:t>
      </w:r>
    </w:p>
    <w:p w:rsidR="003504E7" w:rsidRPr="007F3DA5" w:rsidRDefault="003504E7" w:rsidP="003504E7">
      <w:pPr>
        <w:pStyle w:val="P00"/>
        <w:spacing w:before="0"/>
        <w:ind w:left="1474"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לענין רישיון הולכה – כ"ד בטבת התשע"א (31 בדצמבר 2010).</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השרים, בהתייעצות עם הרשות ועם רשות החברות הממשלתיות,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רשאים להאריך, בצווים, את תקופת תוקפם של הרישיונות כהגדרתם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בסעיף קטן (ד4) ושל הרישיונות שניתנו לפי סעיף קטן (</w:t>
      </w:r>
      <w:r w:rsidRPr="007F3DA5">
        <w:rPr>
          <w:rStyle w:val="default"/>
          <w:rFonts w:cs="FrankRuehl" w:hint="cs"/>
          <w:vanish/>
          <w:sz w:val="22"/>
          <w:szCs w:val="22"/>
          <w:shd w:val="clear" w:color="auto" w:fill="FFFF99"/>
          <w:rtl/>
        </w:rPr>
        <w:t>ד</w:t>
      </w:r>
      <w:r w:rsidRPr="007F3DA5">
        <w:rPr>
          <w:rStyle w:val="default"/>
          <w:rFonts w:cs="FrankRuehl"/>
          <w:vanish/>
          <w:sz w:val="22"/>
          <w:szCs w:val="22"/>
          <w:shd w:val="clear" w:color="auto" w:fill="FFFF99"/>
          <w:rtl/>
        </w:rPr>
        <w:t>5), כמפורט להלן:</w:t>
      </w:r>
    </w:p>
    <w:p w:rsidR="003504E7" w:rsidRPr="007F3DA5" w:rsidRDefault="003504E7" w:rsidP="003504E7">
      <w:pPr>
        <w:pStyle w:val="P00"/>
        <w:spacing w:before="0"/>
        <w:ind w:left="1474"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(א)</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הארכה לתקופה שמיום ט"ז בתמוז התשס"ז (2 ביולי 2007) עד</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יום כ' בחשון התשס"ח (1 בנובמבר 2007) – אם נוכחו כי הדבר חיוני לקידום מטרות חוק זה;</w:t>
      </w:r>
    </w:p>
    <w:p w:rsidR="003504E7" w:rsidRPr="007F3DA5" w:rsidRDefault="003504E7" w:rsidP="003504E7">
      <w:pPr>
        <w:pStyle w:val="P00"/>
        <w:spacing w:before="0"/>
        <w:ind w:left="1474"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(ב)</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הארכה לתקופה שמיום כ"א בחשון התשס"ח (2 בנובמבר 2007) עד למועד כמפורט להלן, לפי הענין, ובלבד שההארכה תיעשה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במסגרת צו הקובע את אופן יישום השינוי המבני במשק החשמל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ושלפיו יתאפשר, החל במועד הקובע, מתן רישיונות בהתאם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להוראות לפי חוק זה לרבות לפי סעיף קטן (ד6), לכלל הפעילויות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המבוצעות על פי הרישיונות שתוקפם מוארך (בסעיף קטן זה – צו יישום) –</w:t>
      </w:r>
    </w:p>
    <w:p w:rsidR="003504E7" w:rsidRPr="007F3DA5" w:rsidRDefault="003504E7" w:rsidP="003504E7">
      <w:pPr>
        <w:pStyle w:val="P00"/>
        <w:spacing w:before="0"/>
        <w:ind w:left="1928"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 xml:space="preserve">לענין רישיונות ייצור ורישיון הולכה – עד יום </w:t>
      </w:r>
      <w:r w:rsidRPr="007F3DA5">
        <w:rPr>
          <w:rStyle w:val="default"/>
          <w:rFonts w:cs="FrankRuehl"/>
          <w:strike/>
          <w:vanish/>
          <w:sz w:val="22"/>
          <w:szCs w:val="22"/>
          <w:shd w:val="clear" w:color="auto" w:fill="FFFF99"/>
          <w:rtl/>
        </w:rPr>
        <w:t>כ"ג בטבת התשס"ח (1 בינואר 2008)</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כ"ח בסיון התשס"ח (1 ביולי 2008)</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1928"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 xml:space="preserve">לענין רישיונות חלוקה ורישיונות הספקה – עד יום </w:t>
      </w:r>
      <w:r w:rsidRPr="007F3DA5">
        <w:rPr>
          <w:rStyle w:val="default"/>
          <w:rFonts w:cs="FrankRuehl"/>
          <w:strike/>
          <w:vanish/>
          <w:sz w:val="22"/>
          <w:szCs w:val="22"/>
          <w:shd w:val="clear" w:color="auto" w:fill="FFFF99"/>
          <w:rtl/>
        </w:rPr>
        <w:t>ה' בטבת התשס"ט (1 בינואר 2009)</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ט' בתמוז התשס"ט (1 ביולי 2009)</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0" w:right="1134"/>
        <w:rPr>
          <w:rFonts w:cs="FrankRuehl" w:hint="cs"/>
          <w:vanish/>
          <w:szCs w:val="20"/>
          <w:shd w:val="clear" w:color="auto" w:fill="FFFF99"/>
          <w:rtl/>
        </w:rPr>
      </w:pPr>
    </w:p>
    <w:p w:rsidR="003504E7" w:rsidRPr="007F3DA5" w:rsidRDefault="003504E7" w:rsidP="003504E7">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1.1.2008</w:t>
      </w:r>
    </w:p>
    <w:p w:rsidR="003504E7" w:rsidRPr="007F3DA5" w:rsidRDefault="003504E7" w:rsidP="003504E7">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7</w:t>
      </w:r>
    </w:p>
    <w:p w:rsidR="003504E7" w:rsidRPr="007F3DA5" w:rsidRDefault="003504E7" w:rsidP="003504E7">
      <w:pPr>
        <w:pStyle w:val="P00"/>
        <w:spacing w:before="0"/>
        <w:ind w:left="0" w:right="1134"/>
        <w:rPr>
          <w:rFonts w:cs="FrankRuehl" w:hint="cs"/>
          <w:vanish/>
          <w:szCs w:val="20"/>
          <w:shd w:val="clear" w:color="auto" w:fill="FFFF99"/>
          <w:rtl/>
        </w:rPr>
      </w:pPr>
      <w:hyperlink r:id="rId265" w:history="1">
        <w:r w:rsidRPr="007F3DA5">
          <w:rPr>
            <w:rStyle w:val="Hyperlink"/>
            <w:rFonts w:cs="FrankRuehl" w:hint="cs"/>
            <w:vanish/>
            <w:szCs w:val="20"/>
            <w:shd w:val="clear" w:color="auto" w:fill="FFFF99"/>
            <w:rtl/>
          </w:rPr>
          <w:t>ס"ח תשס"ח מס' 2138</w:t>
        </w:r>
      </w:hyperlink>
      <w:r w:rsidRPr="007F3DA5">
        <w:rPr>
          <w:rFonts w:cs="FrankRuehl" w:hint="cs"/>
          <w:vanish/>
          <w:szCs w:val="20"/>
          <w:shd w:val="clear" w:color="auto" w:fill="FFFF99"/>
          <w:rtl/>
        </w:rPr>
        <w:t xml:space="preserve"> מיום 10.3.2008 עמ' 250 (</w:t>
      </w:r>
      <w:hyperlink r:id="rId266" w:history="1">
        <w:r w:rsidRPr="007F3DA5">
          <w:rPr>
            <w:rStyle w:val="Hyperlink"/>
            <w:rFonts w:cs="FrankRuehl" w:hint="cs"/>
            <w:vanish/>
            <w:szCs w:val="20"/>
            <w:shd w:val="clear" w:color="auto" w:fill="FFFF99"/>
            <w:rtl/>
          </w:rPr>
          <w:t>ה"ח 354</w:t>
        </w:r>
      </w:hyperlink>
      <w:r w:rsidRPr="007F3DA5">
        <w:rPr>
          <w:rFonts w:cs="FrankRuehl" w:hint="cs"/>
          <w:vanish/>
          <w:szCs w:val="20"/>
          <w:shd w:val="clear" w:color="auto" w:fill="FFFF99"/>
          <w:rtl/>
        </w:rPr>
        <w:t>)</w:t>
      </w:r>
    </w:p>
    <w:p w:rsidR="003504E7" w:rsidRPr="007F3DA5" w:rsidRDefault="003504E7" w:rsidP="003504E7">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הוספת סעיף קטן 60(ד12)</w:t>
      </w:r>
    </w:p>
    <w:p w:rsidR="003504E7" w:rsidRPr="007F3DA5" w:rsidRDefault="003504E7" w:rsidP="003504E7">
      <w:pPr>
        <w:pStyle w:val="P00"/>
        <w:spacing w:before="0"/>
        <w:ind w:left="0" w:right="1134"/>
        <w:rPr>
          <w:rFonts w:cs="FrankRuehl" w:hint="cs"/>
          <w:vanish/>
          <w:szCs w:val="20"/>
          <w:shd w:val="clear" w:color="auto" w:fill="FFFF99"/>
          <w:rtl/>
        </w:rPr>
      </w:pPr>
    </w:p>
    <w:p w:rsidR="003504E7" w:rsidRPr="007F3DA5" w:rsidRDefault="003504E7" w:rsidP="003504E7">
      <w:pPr>
        <w:pStyle w:val="P00"/>
        <w:spacing w:before="0"/>
        <w:ind w:left="0" w:right="1134"/>
        <w:rPr>
          <w:rFonts w:cs="FrankRuehl" w:hint="cs"/>
          <w:vanish/>
          <w:color w:val="FF0000"/>
          <w:szCs w:val="20"/>
          <w:shd w:val="clear" w:color="auto" w:fill="FFFF99"/>
          <w:rtl/>
        </w:rPr>
      </w:pPr>
      <w:r w:rsidRPr="007F3DA5">
        <w:rPr>
          <w:rFonts w:cs="FrankRuehl" w:hint="cs"/>
          <w:vanish/>
          <w:color w:val="FF0000"/>
          <w:szCs w:val="20"/>
          <w:shd w:val="clear" w:color="auto" w:fill="FFFF99"/>
          <w:rtl/>
        </w:rPr>
        <w:t>מיום 1.7.2008</w:t>
      </w:r>
    </w:p>
    <w:p w:rsidR="003504E7" w:rsidRPr="007F3DA5" w:rsidRDefault="003504E7" w:rsidP="003504E7">
      <w:pPr>
        <w:pStyle w:val="P00"/>
        <w:spacing w:before="0"/>
        <w:ind w:left="0" w:right="1134"/>
        <w:rPr>
          <w:rFonts w:cs="FrankRuehl" w:hint="cs"/>
          <w:vanish/>
          <w:szCs w:val="20"/>
          <w:shd w:val="clear" w:color="auto" w:fill="FFFF99"/>
          <w:rtl/>
        </w:rPr>
      </w:pPr>
      <w:r w:rsidRPr="007F3DA5">
        <w:rPr>
          <w:rFonts w:cs="FrankRuehl" w:hint="cs"/>
          <w:b/>
          <w:bCs/>
          <w:vanish/>
          <w:szCs w:val="20"/>
          <w:shd w:val="clear" w:color="auto" w:fill="FFFF99"/>
          <w:rtl/>
        </w:rPr>
        <w:t>תיקון מס' 8</w:t>
      </w:r>
    </w:p>
    <w:p w:rsidR="003504E7" w:rsidRPr="007F3DA5" w:rsidRDefault="003504E7" w:rsidP="003504E7">
      <w:pPr>
        <w:pStyle w:val="P00"/>
        <w:spacing w:before="0"/>
        <w:ind w:left="0" w:right="1134"/>
        <w:rPr>
          <w:rFonts w:cs="FrankRuehl" w:hint="cs"/>
          <w:vanish/>
          <w:szCs w:val="20"/>
          <w:shd w:val="clear" w:color="auto" w:fill="FFFF99"/>
          <w:rtl/>
        </w:rPr>
      </w:pPr>
      <w:hyperlink r:id="rId267" w:history="1">
        <w:r w:rsidRPr="007F3DA5">
          <w:rPr>
            <w:rStyle w:val="Hyperlink"/>
            <w:rFonts w:cs="FrankRuehl" w:hint="cs"/>
            <w:vanish/>
            <w:szCs w:val="20"/>
            <w:shd w:val="clear" w:color="auto" w:fill="FFFF99"/>
            <w:rtl/>
          </w:rPr>
          <w:t>ס"ח תשס"ח מס' 2175</w:t>
        </w:r>
      </w:hyperlink>
      <w:r w:rsidRPr="007F3DA5">
        <w:rPr>
          <w:rFonts w:cs="FrankRuehl" w:hint="cs"/>
          <w:vanish/>
          <w:szCs w:val="20"/>
          <w:shd w:val="clear" w:color="auto" w:fill="FFFF99"/>
          <w:rtl/>
        </w:rPr>
        <w:t xml:space="preserve"> מיום 5.8.2008 עמ' 802 (</w:t>
      </w:r>
      <w:hyperlink r:id="rId268" w:history="1">
        <w:r w:rsidRPr="007F3DA5">
          <w:rPr>
            <w:rStyle w:val="Hyperlink"/>
            <w:rFonts w:cs="FrankRuehl" w:hint="cs"/>
            <w:vanish/>
            <w:szCs w:val="20"/>
            <w:shd w:val="clear" w:color="auto" w:fill="FFFF99"/>
            <w:rtl/>
          </w:rPr>
          <w:t>ה"ח 395</w:t>
        </w:r>
      </w:hyperlink>
      <w:r w:rsidRPr="007F3DA5">
        <w:rPr>
          <w:rFonts w:cs="FrankRuehl" w:hint="cs"/>
          <w:vanish/>
          <w:szCs w:val="20"/>
          <w:shd w:val="clear" w:color="auto" w:fill="FFFF99"/>
          <w:rtl/>
        </w:rPr>
        <w:t>)</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לגבי כלל הפעילויות שבוצעו לפי הרישיונות, עד יום </w:t>
      </w:r>
      <w:r w:rsidRPr="007F3DA5">
        <w:rPr>
          <w:rStyle w:val="default"/>
          <w:rFonts w:cs="FrankRuehl"/>
          <w:strike/>
          <w:vanish/>
          <w:sz w:val="22"/>
          <w:szCs w:val="22"/>
          <w:shd w:val="clear" w:color="auto" w:fill="FFFF99"/>
          <w:rtl/>
        </w:rPr>
        <w:t>ט"ו בתמוז התשס"ז (1 ביולי 2007</w:t>
      </w:r>
      <w:r w:rsidRPr="007F3DA5">
        <w:rPr>
          <w:rStyle w:val="default"/>
          <w:rFonts w:cs="FrankRuehl" w:hint="cs"/>
          <w:strike/>
          <w:vanish/>
          <w:sz w:val="22"/>
          <w:szCs w:val="22"/>
          <w:shd w:val="clear" w:color="auto" w:fill="FFFF99"/>
          <w:rtl/>
        </w:rPr>
        <w:t>)</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ט' בתמוז התשס"ט (1 ביולי 2009)</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u w:val="single"/>
          <w:shd w:val="clear" w:color="auto" w:fill="FFFF99"/>
          <w:rtl/>
        </w:rPr>
      </w:pPr>
      <w:r w:rsidRPr="007F3DA5">
        <w:rPr>
          <w:rStyle w:val="default"/>
          <w:rFonts w:cs="FrankRuehl" w:hint="cs"/>
          <w:vanish/>
          <w:sz w:val="22"/>
          <w:szCs w:val="22"/>
          <w:u w:val="single"/>
          <w:shd w:val="clear" w:color="auto" w:fill="FFFF99"/>
          <w:rtl/>
        </w:rPr>
        <w:t>(4)</w:t>
      </w:r>
      <w:r w:rsidRPr="007F3DA5">
        <w:rPr>
          <w:rStyle w:val="default"/>
          <w:rFonts w:cs="FrankRuehl" w:hint="cs"/>
          <w:vanish/>
          <w:sz w:val="22"/>
          <w:szCs w:val="22"/>
          <w:u w:val="single"/>
          <w:shd w:val="clear" w:color="auto" w:fill="FFFF99"/>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ט' בתמוז התשס"ט (1 ביולי 2009) לכל המאוחר; ניתנו רישיונות חליפיים לפי פסקה זו, יחולו הרישיונות כאמור בפסקה (2) רק על הפעילויות שלגביהן לא ניתנו הרישיונות החליפיים.</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(ד5)</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אף בלי שמתקיימות הוראות סעיפים 4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 xml:space="preserve">6 או הוראות שנקבעו בתקנות לפי חוק זה, לענין תחנות כוח הכלולות בתכנית הפיתוח שאושרה לפי סעיף 19 </w:t>
      </w:r>
      <w:r w:rsidRPr="007F3DA5">
        <w:rPr>
          <w:rStyle w:val="default"/>
          <w:rFonts w:cs="FrankRuehl"/>
          <w:strike/>
          <w:vanish/>
          <w:sz w:val="22"/>
          <w:szCs w:val="22"/>
          <w:shd w:val="clear" w:color="auto" w:fill="FFFF99"/>
          <w:rtl/>
        </w:rPr>
        <w:t>ואשר הקמתן החלה לפני יום י"ד באדר התשס"ז (4 במרס 2007)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עד יום ה' בטבת התשס"ט (1 בינואר 2009)</w:t>
      </w:r>
      <w:r w:rsidRPr="007F3DA5">
        <w:rPr>
          <w:rStyle w:val="default"/>
          <w:rFonts w:cs="FrankRuehl"/>
          <w:vanish/>
          <w:sz w:val="22"/>
          <w:szCs w:val="22"/>
          <w:shd w:val="clear" w:color="auto" w:fill="FFFF99"/>
          <w:rtl/>
        </w:rPr>
        <w:t>, וזאת לתקופה שבה הרישיונות כהגדרתם בסעיף קטן (ד4) עומדים בתוקפם, לפי הוראות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(ד6)</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ורישיונות חלוקה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לחברה ממשלתית או לחברת בת ממשלתית, לענין מערכת החשמל שהופעלה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בהתאם לרישיונות כהגדרתם בסעיף קטן (ד4) ובהתאם לרישיונות שניתנו לפי סעיף קטן (ד5), אף בלי שמתקיימות הוראות סעיף 6(ז)(3)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(ח)(3), ובלבד שיתקיימו כל אלה: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ייצור יינתנו רק אם לאחר קבלת רישיון יחזיק בעל הרישיון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תחנות כוח הפועלות על בסיס תמהיל סוגים שונים של דלק, הכולל סולר,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גז טבעי ופחם, ואולם לענין פחם יכול שמבקש הרישיון לא ייצר חשמל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באמצעות פחם, בעצמו, אלא יהיה בעל זכויות לקבל חשמל המיוצר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בתחנת כוח פחמית; יראו בעל רישיון לפי פסקה זו, כמי שמרכז בידיו חלק</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מהותי מהייצור במשק החשמל כאמור בסעיף 18(ב), ויחולו עליו 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חוק זה לענין בעל רישיון ספק שירות חיוני, כל עוד לא קבע השר אחרת;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קביעת השר כאמור לפני יום י"ב בשבט התשע"ה (1 בינואר 2015), טעונה הסכמת שר האוצר;</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חלוקה יינתנו באופן שעלויות בעלי הרישיונות לענין מיתקני</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החשמל המשמשים לפעילותם, בעת מתן הרישיונות, יהיו דומות ככל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הניתן; ואולם רשאים השרים,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הממשלתיות, לקבוע אחרת אם נוכחו כי הדבר חיוני לקידום מטרות חוק זה;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לאחר קבלת הרישיון לא יחזיק בעל הרישיון, באמצעות תאגיד אחד, 30% או יותר מהיקף כושר הייצור במשק החשמל או 25% או יותר מהיקף החלוקה במשק החשמל;</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תוקפו של הרישיון יותנה בכך שהחל ביום כ"ג בתמוז התשע"ג</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(1 ביולי 2013), לא יחזיקו חברה ממשלתית או חברת בת ממשלתית, יחד או לחוד, ביותר מ</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51% מאמצעי שליטה בבעל רישיון חלוקה או ייצור, שניתן לפי סעיף זה.</w:t>
      </w:r>
    </w:p>
    <w:p w:rsidR="003504E7" w:rsidRPr="007F3DA5" w:rsidRDefault="003504E7" w:rsidP="003504E7">
      <w:pPr>
        <w:pStyle w:val="P00"/>
        <w:spacing w:before="0"/>
        <w:ind w:left="0" w:right="1134"/>
        <w:rPr>
          <w:rStyle w:val="default"/>
          <w:rFonts w:cs="FrankRuehl" w:hint="cs"/>
          <w:strike/>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strike/>
          <w:vanish/>
          <w:sz w:val="22"/>
          <w:szCs w:val="22"/>
          <w:shd w:val="clear" w:color="auto" w:fill="FFFF99"/>
          <w:rtl/>
        </w:rPr>
        <w:t>(ד7)</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(1)</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בסעיף קטן זה –</w:t>
      </w:r>
    </w:p>
    <w:p w:rsidR="003504E7" w:rsidRPr="007F3DA5" w:rsidRDefault="003504E7" w:rsidP="003504E7">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"המועד הקובע" – המועד כמפורט להלן, לפי סוג הרישיון –</w:t>
      </w:r>
    </w:p>
    <w:p w:rsidR="003504E7" w:rsidRPr="007F3DA5" w:rsidRDefault="003504E7" w:rsidP="003504E7">
      <w:pPr>
        <w:pStyle w:val="P00"/>
        <w:spacing w:before="0"/>
        <w:ind w:left="1474"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(1)</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 xml:space="preserve">לענין רישיון לניהול המערכת – </w:t>
      </w:r>
      <w:r w:rsidRPr="007F3DA5">
        <w:rPr>
          <w:rStyle w:val="default"/>
          <w:rFonts w:cs="FrankRuehl" w:hint="cs"/>
          <w:strike/>
          <w:vanish/>
          <w:sz w:val="22"/>
          <w:szCs w:val="22"/>
          <w:shd w:val="clear" w:color="auto" w:fill="FFFF99"/>
          <w:rtl/>
        </w:rPr>
        <w:t>ה' באדר</w:t>
      </w:r>
      <w:r w:rsidRPr="007F3DA5">
        <w:rPr>
          <w:rStyle w:val="default"/>
          <w:rFonts w:cs="FrankRuehl"/>
          <w:strike/>
          <w:vanish/>
          <w:sz w:val="22"/>
          <w:szCs w:val="22"/>
          <w:shd w:val="clear" w:color="auto" w:fill="FFFF99"/>
          <w:rtl/>
        </w:rPr>
        <w:t xml:space="preserve"> התשס"</w:t>
      </w:r>
      <w:r w:rsidRPr="007F3DA5">
        <w:rPr>
          <w:rStyle w:val="default"/>
          <w:rFonts w:cs="FrankRuehl" w:hint="cs"/>
          <w:strike/>
          <w:vanish/>
          <w:sz w:val="22"/>
          <w:szCs w:val="22"/>
          <w:shd w:val="clear" w:color="auto" w:fill="FFFF99"/>
          <w:rtl/>
        </w:rPr>
        <w:t>ט</w:t>
      </w:r>
      <w:r w:rsidRPr="007F3DA5">
        <w:rPr>
          <w:rStyle w:val="default"/>
          <w:rFonts w:cs="FrankRuehl"/>
          <w:strike/>
          <w:vanish/>
          <w:sz w:val="22"/>
          <w:szCs w:val="22"/>
          <w:shd w:val="clear" w:color="auto" w:fill="FFFF99"/>
          <w:rtl/>
        </w:rPr>
        <w:t xml:space="preserve"> (1 </w:t>
      </w:r>
      <w:r w:rsidRPr="007F3DA5">
        <w:rPr>
          <w:rStyle w:val="default"/>
          <w:rFonts w:cs="FrankRuehl" w:hint="cs"/>
          <w:strike/>
          <w:vanish/>
          <w:sz w:val="22"/>
          <w:szCs w:val="22"/>
          <w:shd w:val="clear" w:color="auto" w:fill="FFFF99"/>
          <w:rtl/>
        </w:rPr>
        <w:t>במרס 2009);</w:t>
      </w:r>
    </w:p>
    <w:p w:rsidR="003504E7" w:rsidRPr="007F3DA5" w:rsidRDefault="003504E7" w:rsidP="003504E7">
      <w:pPr>
        <w:pStyle w:val="P00"/>
        <w:spacing w:before="0"/>
        <w:ind w:left="1474"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(2)</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 xml:space="preserve">לענין רישיון ייצור – </w:t>
      </w:r>
      <w:r w:rsidRPr="007F3DA5">
        <w:rPr>
          <w:rStyle w:val="default"/>
          <w:rFonts w:cs="FrankRuehl" w:hint="cs"/>
          <w:strike/>
          <w:vanish/>
          <w:sz w:val="22"/>
          <w:szCs w:val="22"/>
          <w:shd w:val="clear" w:color="auto" w:fill="FFFF99"/>
          <w:rtl/>
        </w:rPr>
        <w:t>ט' בתמוז</w:t>
      </w:r>
      <w:r w:rsidRPr="007F3DA5">
        <w:rPr>
          <w:rStyle w:val="default"/>
          <w:rFonts w:cs="FrankRuehl"/>
          <w:strike/>
          <w:vanish/>
          <w:sz w:val="22"/>
          <w:szCs w:val="22"/>
          <w:shd w:val="clear" w:color="auto" w:fill="FFFF99"/>
          <w:rtl/>
        </w:rPr>
        <w:t xml:space="preserve"> התשס"ט (1 </w:t>
      </w:r>
      <w:r w:rsidRPr="007F3DA5">
        <w:rPr>
          <w:rStyle w:val="default"/>
          <w:rFonts w:cs="FrankRuehl" w:hint="cs"/>
          <w:strike/>
          <w:vanish/>
          <w:sz w:val="22"/>
          <w:szCs w:val="22"/>
          <w:shd w:val="clear" w:color="auto" w:fill="FFFF99"/>
          <w:rtl/>
        </w:rPr>
        <w:t>ביולי</w:t>
      </w:r>
      <w:r w:rsidRPr="007F3DA5">
        <w:rPr>
          <w:rStyle w:val="default"/>
          <w:rFonts w:cs="FrankRuehl"/>
          <w:strike/>
          <w:vanish/>
          <w:sz w:val="22"/>
          <w:szCs w:val="22"/>
          <w:shd w:val="clear" w:color="auto" w:fill="FFFF99"/>
          <w:rtl/>
        </w:rPr>
        <w:t xml:space="preserve"> 2009);</w:t>
      </w:r>
    </w:p>
    <w:p w:rsidR="003504E7" w:rsidRPr="007F3DA5" w:rsidRDefault="003504E7" w:rsidP="003504E7">
      <w:pPr>
        <w:pStyle w:val="P00"/>
        <w:spacing w:before="0"/>
        <w:ind w:left="1474"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(3)</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לענין רישיון חלוקה ורישיון הספקה – ט"ו בטבת התש"ע (1 בינואר 2010);</w:t>
      </w:r>
    </w:p>
    <w:p w:rsidR="003504E7" w:rsidRPr="007F3DA5" w:rsidRDefault="003504E7" w:rsidP="003504E7">
      <w:pPr>
        <w:pStyle w:val="P00"/>
        <w:spacing w:before="0"/>
        <w:ind w:left="1474"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(4)</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לענין רישיון הולכה – כ"ד בטבת התשע"א (31 בדצמבר 2010).</w:t>
      </w:r>
    </w:p>
    <w:p w:rsidR="003504E7" w:rsidRPr="007F3DA5" w:rsidRDefault="003504E7" w:rsidP="003504E7">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(2)</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השרים, בהתייעצות עם הרשות ועם רשות החברות הממשלתיות,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רשאים להאריך, בצווים, את תקופת תוקפם של הרישיונות כהגדרתם</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בסעיף קטן (ד4) ושל הרישיונות שניתנו לפי סעיף קטן (</w:t>
      </w:r>
      <w:r w:rsidRPr="007F3DA5">
        <w:rPr>
          <w:rStyle w:val="default"/>
          <w:rFonts w:cs="FrankRuehl" w:hint="cs"/>
          <w:strike/>
          <w:vanish/>
          <w:sz w:val="22"/>
          <w:szCs w:val="22"/>
          <w:shd w:val="clear" w:color="auto" w:fill="FFFF99"/>
          <w:rtl/>
        </w:rPr>
        <w:t>ד</w:t>
      </w:r>
      <w:r w:rsidRPr="007F3DA5">
        <w:rPr>
          <w:rStyle w:val="default"/>
          <w:rFonts w:cs="FrankRuehl"/>
          <w:strike/>
          <w:vanish/>
          <w:sz w:val="22"/>
          <w:szCs w:val="22"/>
          <w:shd w:val="clear" w:color="auto" w:fill="FFFF99"/>
          <w:rtl/>
        </w:rPr>
        <w:t>5), כמפורט להלן:</w:t>
      </w:r>
    </w:p>
    <w:p w:rsidR="003504E7" w:rsidRPr="007F3DA5" w:rsidRDefault="003504E7" w:rsidP="003504E7">
      <w:pPr>
        <w:pStyle w:val="P00"/>
        <w:spacing w:before="0"/>
        <w:ind w:left="1474"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(א)</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הארכה לתקופה שמיום ט"ז בתמוז התשס"ז (2 ביולי 2007) עד</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יום כ' בחשון התשס"ח (1 בנובמבר 2007) – אם נוכחו כי הדבר חיוני לקידום מטרות חוק זה;</w:t>
      </w:r>
    </w:p>
    <w:p w:rsidR="003504E7" w:rsidRPr="007F3DA5" w:rsidRDefault="003504E7" w:rsidP="003504E7">
      <w:pPr>
        <w:pStyle w:val="P00"/>
        <w:spacing w:before="0"/>
        <w:ind w:left="1474"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(ב)</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הארכה לתקופה שמיום כ"א בחשון התשס"ח (2 בנובמבר 2007) עד למועד כמפורט להלן, לפי הענין, ובלבד שההארכה תיעשה</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במסגרת צו הקובע את אופן יישום השינוי המבני במשק החשמל</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ושלפיו יתאפשר, החל במועד הקובע, מתן רישיונות בהתאם</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להוראות לפי חוק זה לרבות לפי סעיף קטן (ד6), לכלל הפעילויות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המבוצעות על פי הרישיונות שתוקפם מוארך (בסעיף קטן זה – צו יישום) –</w:t>
      </w:r>
    </w:p>
    <w:p w:rsidR="003504E7" w:rsidRPr="007F3DA5" w:rsidRDefault="003504E7" w:rsidP="003504E7">
      <w:pPr>
        <w:pStyle w:val="P00"/>
        <w:spacing w:before="0"/>
        <w:ind w:left="1928"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(1)</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 xml:space="preserve">לענין רישיונות ייצור ורישיון הולכה – עד יום </w:t>
      </w:r>
      <w:r w:rsidRPr="007F3DA5">
        <w:rPr>
          <w:rStyle w:val="default"/>
          <w:rFonts w:cs="FrankRuehl" w:hint="cs"/>
          <w:strike/>
          <w:vanish/>
          <w:sz w:val="22"/>
          <w:szCs w:val="22"/>
          <w:shd w:val="clear" w:color="auto" w:fill="FFFF99"/>
          <w:rtl/>
        </w:rPr>
        <w:t>כ"ח בסיון</w:t>
      </w:r>
      <w:r w:rsidRPr="007F3DA5">
        <w:rPr>
          <w:rStyle w:val="default"/>
          <w:rFonts w:cs="FrankRuehl"/>
          <w:strike/>
          <w:vanish/>
          <w:sz w:val="22"/>
          <w:szCs w:val="22"/>
          <w:shd w:val="clear" w:color="auto" w:fill="FFFF99"/>
          <w:rtl/>
        </w:rPr>
        <w:t xml:space="preserve"> התשס"ח (1 </w:t>
      </w:r>
      <w:r w:rsidRPr="007F3DA5">
        <w:rPr>
          <w:rStyle w:val="default"/>
          <w:rFonts w:cs="FrankRuehl" w:hint="cs"/>
          <w:strike/>
          <w:vanish/>
          <w:sz w:val="22"/>
          <w:szCs w:val="22"/>
          <w:shd w:val="clear" w:color="auto" w:fill="FFFF99"/>
          <w:rtl/>
        </w:rPr>
        <w:t>ביולי</w:t>
      </w:r>
      <w:r w:rsidRPr="007F3DA5">
        <w:rPr>
          <w:rStyle w:val="default"/>
          <w:rFonts w:cs="FrankRuehl"/>
          <w:strike/>
          <w:vanish/>
          <w:sz w:val="22"/>
          <w:szCs w:val="22"/>
          <w:shd w:val="clear" w:color="auto" w:fill="FFFF99"/>
          <w:rtl/>
        </w:rPr>
        <w:t xml:space="preserve"> 2008);</w:t>
      </w:r>
    </w:p>
    <w:p w:rsidR="003504E7" w:rsidRPr="007F3DA5" w:rsidRDefault="003504E7" w:rsidP="003504E7">
      <w:pPr>
        <w:pStyle w:val="P00"/>
        <w:spacing w:before="0"/>
        <w:ind w:left="1928"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(2)</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 xml:space="preserve">לענין רישיונות חלוקה ורישיונות הספקה – עד יום </w:t>
      </w:r>
      <w:r w:rsidRPr="007F3DA5">
        <w:rPr>
          <w:rStyle w:val="default"/>
          <w:rFonts w:cs="FrankRuehl" w:hint="cs"/>
          <w:strike/>
          <w:vanish/>
          <w:sz w:val="22"/>
          <w:szCs w:val="22"/>
          <w:shd w:val="clear" w:color="auto" w:fill="FFFF99"/>
          <w:rtl/>
        </w:rPr>
        <w:t>ט' התמוז</w:t>
      </w:r>
      <w:r w:rsidRPr="007F3DA5">
        <w:rPr>
          <w:rStyle w:val="default"/>
          <w:rFonts w:cs="FrankRuehl"/>
          <w:strike/>
          <w:vanish/>
          <w:sz w:val="22"/>
          <w:szCs w:val="22"/>
          <w:shd w:val="clear" w:color="auto" w:fill="FFFF99"/>
          <w:rtl/>
        </w:rPr>
        <w:t xml:space="preserve"> התשס"ט (1 </w:t>
      </w:r>
      <w:r w:rsidRPr="007F3DA5">
        <w:rPr>
          <w:rStyle w:val="default"/>
          <w:rFonts w:cs="FrankRuehl" w:hint="cs"/>
          <w:strike/>
          <w:vanish/>
          <w:sz w:val="22"/>
          <w:szCs w:val="22"/>
          <w:shd w:val="clear" w:color="auto" w:fill="FFFF99"/>
          <w:rtl/>
        </w:rPr>
        <w:t>ביולי</w:t>
      </w:r>
      <w:r w:rsidRPr="007F3DA5">
        <w:rPr>
          <w:rStyle w:val="default"/>
          <w:rFonts w:cs="FrankRuehl"/>
          <w:strike/>
          <w:vanish/>
          <w:sz w:val="22"/>
          <w:szCs w:val="22"/>
          <w:shd w:val="clear" w:color="auto" w:fill="FFFF99"/>
          <w:rtl/>
        </w:rPr>
        <w:t xml:space="preserve"> 2009);</w:t>
      </w:r>
    </w:p>
    <w:p w:rsidR="003504E7" w:rsidRPr="007F3DA5" w:rsidRDefault="003504E7" w:rsidP="003504E7">
      <w:pPr>
        <w:pStyle w:val="P00"/>
        <w:spacing w:before="0"/>
        <w:ind w:left="1474"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(ג)</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הארכת תוקפם של רישיונות ייצור, חלוקה והספקה לתקופה</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שמתום התקופה האמורה בפסקת משנה (ב)(1) או (2), לפי הענין, עד</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למועד הקובע, לפי הענין, ובלבד שהוקמו תאגידים לפי צו היישום,</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באופן שיאפשר, החל במועד הקובע, מתן רישיונות ייצור וחלוקה לאותם תאגידים בהתאם להוראות לפי חוק זה לרבות לפי סעיף קטן (ד6);</w:t>
      </w:r>
    </w:p>
    <w:p w:rsidR="003504E7" w:rsidRPr="007F3DA5" w:rsidRDefault="003504E7" w:rsidP="003504E7">
      <w:pPr>
        <w:pStyle w:val="P00"/>
        <w:spacing w:before="0"/>
        <w:ind w:left="1474"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(ד)</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הארכת תוקפו של רישיון הולכה מעבר לתקופה האמורה בפסקת משנה (ב)(1), כמפורט להלן:</w:t>
      </w:r>
    </w:p>
    <w:p w:rsidR="003504E7" w:rsidRPr="007F3DA5" w:rsidRDefault="003504E7" w:rsidP="003504E7">
      <w:pPr>
        <w:pStyle w:val="P00"/>
        <w:spacing w:before="0"/>
        <w:ind w:left="1928"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(1)</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מתום התקופה האמורה בפסקת משנה (ב)(1) עד יום א'</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באלול התשס"ח (1 בספטמבר 2008) – אם הוקם תאגיד לפי</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צו היישום, באופן שיאפשר, החל במועד הקובע, מתן רישיון לניהול המערכת לאותו תאגיד בהתאם להוראות לפי חוק זה;</w:t>
      </w:r>
    </w:p>
    <w:p w:rsidR="003504E7" w:rsidRPr="007F3DA5" w:rsidRDefault="003504E7" w:rsidP="003504E7">
      <w:pPr>
        <w:pStyle w:val="P00"/>
        <w:spacing w:before="0"/>
        <w:ind w:left="1928"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(2)</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מיום ב' באלול התשס"ח (2 בספטמבר 2008) עד יום י"ד</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בטבת התש"ע (31 בדצמבר 2009) – אם ניתן רישיון לניהול המערכת בהתאם להוראות לפי חוק זה;</w:t>
      </w:r>
    </w:p>
    <w:p w:rsidR="003504E7" w:rsidRPr="007F3DA5" w:rsidRDefault="003504E7" w:rsidP="003504E7">
      <w:pPr>
        <w:pStyle w:val="P00"/>
        <w:spacing w:before="0"/>
        <w:ind w:left="1928"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(3)</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מיום ט"ו בטבת התש"ע (1 בינואר 2010) עד יום כ"ד בטבת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התשע"א (31 בדצמבר 2010) – אם הוקם תאגיד לפי צו היישום,</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באופן שיאפשר, החל במועד הקובע, מתן רישיון הולכה לאותו תאגיד בהתאם להוראות לפי חוק זה.</w:t>
      </w:r>
    </w:p>
    <w:p w:rsidR="003504E7" w:rsidRPr="007F3DA5" w:rsidRDefault="003504E7" w:rsidP="003504E7">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(3)</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הוראות צו היישום יראו אותן לענין חוק זה, כתנאי מתנאי הרישיונות שהוארכו לפי סעיף קטן זה, לענין הפעילות נושא הרישיונות.</w:t>
      </w:r>
    </w:p>
    <w:p w:rsidR="003504E7" w:rsidRPr="007F3DA5" w:rsidRDefault="003504E7" w:rsidP="003504E7">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(4)</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הרישיונות שהוארכו לפי סעיף קטן זה יעמדו בתוקפם למשך תקופת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ההארכה ובלבד שחברת החשמל תפעל בהתאם להוראותיהם, להוראות לפי חוק זה ולהוראות לפי כל דין אחר.</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strike/>
          <w:vanish/>
          <w:sz w:val="22"/>
          <w:szCs w:val="22"/>
          <w:shd w:val="clear" w:color="auto" w:fill="FFFF99"/>
          <w:rtl/>
        </w:rPr>
        <w:t>(5)</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ההוראות לפי חוק זה יחולו לגבי הרישיונות שהוארכו לפי סעיף קטן זה, בתקופת ההארכה.</w:t>
      </w:r>
    </w:p>
    <w:p w:rsidR="003504E7" w:rsidRPr="007F3DA5" w:rsidRDefault="003504E7" w:rsidP="003504E7">
      <w:pPr>
        <w:pStyle w:val="P00"/>
        <w:spacing w:before="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(ד8)</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השרים יקבעו, בצו,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הממשלתיות, עד יום כ"ה בטבת התשע"א (1 בינואר 2011), אם חברה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או חברת בת ממשלתית, המחזיקה אמצעי שליטה בבעל רישיון ייצור או חלוקה, תוכל להחזיק גם אמצעי שליטה בבעל רישיון הולכה.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אינה רשאית להחזיק אמצעי שליטה בבעל רישיון הולכה,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גם את המועד והדרך ליישום קביעתם, ובלבד שהמועד לא יהיה מאוחר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מיום י"ט בטבת התשע"ג (1 בינואר 2013), ותוקפו של רישיון ההולכה יהיה מותנה בקיום הוראות הצו האמור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רשאית להחזיק אמצעי שליטה בבעל רישיון הולכה, רשאים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הם לקבוע באותו צו תנאים, מגבלות והוראות שיחולו על החזקה כאמור,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לשם קידום מטרות חוק זה, ותוקפו של רישיון ההולכה יהיה מותנה בקיום הוראות הצו האמור וכן בקיום הוראות סעיף קטן (ד6)(4).</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(ד9)</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החל ביום ה' בטבת התשס"ט (1 בינואר 2009)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המחזיקה אמצעי שליטה בבעל רישיון לפי סעיף זה, לא תעסוק בתחום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התכנון ההנדסי של תחנות כוח, בהקמת תחנות כוח, בלוגיסטיקה, בטכנולוגיות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מידע וברכישת דלק לסוגיו, וחברה ממשלתית או חברת בת ממשלתית, בעלת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רישיון לפי סעיף זה, לא תעסוק בעיסוקים כאמור בעבור תאגיד אחר בעל 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זה; ואולם אם הוקמו תאגידים הרשאים לעסוק בעיסוקים כאמור,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בצו, כי חברה כאמור תוכל להמשיך ולעסוק בעיסוקים אלה עד יום ט"ו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בטבת התש"ע (1 בינואר 2010), ורשאים השרים לקבוע, בצו, כי על אף ההוראות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חובת המכרזים, התשנ"ב</w:t>
      </w:r>
      <w:r w:rsidRPr="007F3DA5">
        <w:rPr>
          <w:rStyle w:val="default"/>
          <w:rFonts w:cs="FrankRuehl" w:hint="cs"/>
          <w:vanish/>
          <w:sz w:val="22"/>
          <w:szCs w:val="22"/>
          <w:shd w:val="clear" w:color="auto" w:fill="FFFF99"/>
          <w:rtl/>
        </w:rPr>
        <w:t>-1992</w:t>
      </w:r>
      <w:r w:rsidRPr="007F3DA5">
        <w:rPr>
          <w:rStyle w:val="default"/>
          <w:rFonts w:cs="FrankRuehl"/>
          <w:vanish/>
          <w:sz w:val="22"/>
          <w:szCs w:val="22"/>
          <w:shd w:val="clear" w:color="auto" w:fill="FFFF99"/>
          <w:rtl/>
        </w:rPr>
        <w:t>, תיתן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בעלת הרישיון לפי סעיף זה, עדיפות לתאגידים אלה, והכל בתקופה ובתנאים שיקבעו.</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(ד10)</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על אף האמור בסעיף 4(ב1), ניתן לתת רישיון הספקה לחברה ממשלתית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או לחברת בת ממשלתית, בעלת רישיון חלוקה לפי חוק זה, עד יום ו' בטבת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התשע"ב (1 בינואר 2012), ורשאים השרים, בהתייעצות עם הרשות ועם רשות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החברות הממשלתיות לקבוע, בצו, כי ניתן לתת לחברה כאמור רישיון הספקה עד יום י"ט בטבת התשע"ג (1 בינואר 2013).</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(ד11)</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בהתייעצות עם הרשות ועם רשות החברות הממשלתיות, אם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נוכחו כי הדבר חיוני לקידום מטרות חוק זה, רשאים, בצו, </w:t>
      </w:r>
      <w:r w:rsidRPr="007F3DA5">
        <w:rPr>
          <w:rStyle w:val="default"/>
          <w:rFonts w:cs="FrankRuehl"/>
          <w:strike/>
          <w:vanish/>
          <w:sz w:val="22"/>
          <w:szCs w:val="22"/>
          <w:shd w:val="clear" w:color="auto" w:fill="FFFF99"/>
          <w:rtl/>
        </w:rPr>
        <w:t>לדחות את המועדים</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הנקובים בסעיפים קטנים (ד6) עד (ד10), כולם או חלקם, למעט המועד הנקוב בסעיף קטן (ד7)(2)(א), בתקופה שלא תעלה על שישה חודשים</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 xml:space="preserve">באישור ועדת הכלכלה של הכנסת, לדחות את המועדים הנקובים בסעיפים קטנים (ד4)(2) ו-(4), (ד5), (ד8) ו-(ד10), כולם או חלקם, בתקופות שלא יעלו על שנה בכל פעם, ולעניין סעיף קטן (ד5) </w:t>
      </w:r>
      <w:r w:rsidRPr="007F3DA5">
        <w:rPr>
          <w:rStyle w:val="default"/>
          <w:rFonts w:cs="FrankRuehl"/>
          <w:vanish/>
          <w:sz w:val="22"/>
          <w:szCs w:val="22"/>
          <w:u w:val="single"/>
          <w:shd w:val="clear" w:color="auto" w:fill="FFFF99"/>
          <w:rtl/>
        </w:rPr>
        <w:t>–</w:t>
      </w:r>
      <w:r w:rsidRPr="007F3DA5">
        <w:rPr>
          <w:rStyle w:val="default"/>
          <w:rFonts w:cs="FrankRuehl" w:hint="cs"/>
          <w:vanish/>
          <w:sz w:val="22"/>
          <w:szCs w:val="22"/>
          <w:u w:val="single"/>
          <w:shd w:val="clear" w:color="auto" w:fill="FFFF99"/>
          <w:rtl/>
        </w:rPr>
        <w:t xml:space="preserve"> רק לאחר שנוכחו כי אין חלופה סבירה אחרת להקמת תחנת כוח, בשים לב לצרכים הדחופים של משק האנרגיה</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30.6.2009</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צו תשס"ט-2009</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69" w:history="1">
        <w:r w:rsidRPr="007F3DA5">
          <w:rPr>
            <w:rStyle w:val="Hyperlink"/>
            <w:rFonts w:cs="FrankRuehl" w:hint="cs"/>
            <w:vanish/>
            <w:szCs w:val="20"/>
            <w:shd w:val="clear" w:color="auto" w:fill="FFFF99"/>
            <w:rtl/>
          </w:rPr>
          <w:t>ק"ת תשס"ט מס' 6789</w:t>
        </w:r>
      </w:hyperlink>
      <w:r w:rsidRPr="007F3DA5">
        <w:rPr>
          <w:rStyle w:val="default"/>
          <w:rFonts w:cs="FrankRuehl" w:hint="cs"/>
          <w:vanish/>
          <w:sz w:val="20"/>
          <w:szCs w:val="20"/>
          <w:shd w:val="clear" w:color="auto" w:fill="FFFF99"/>
          <w:rtl/>
        </w:rPr>
        <w:t xml:space="preserve"> מיום 30.6.2009 עמ' 1078</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לגבי כלל הפעילויות שבוצעו לפי הרישיונות, עד יום </w:t>
      </w:r>
      <w:r w:rsidRPr="007F3DA5">
        <w:rPr>
          <w:rStyle w:val="default"/>
          <w:rFonts w:cs="FrankRuehl" w:hint="cs"/>
          <w:strike/>
          <w:vanish/>
          <w:sz w:val="22"/>
          <w:szCs w:val="22"/>
          <w:shd w:val="clear" w:color="auto" w:fill="FFFF99"/>
          <w:rtl/>
        </w:rPr>
        <w:t>ט' בתמוז התשס"ט (1 ביולי 2009)</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ט"ו בטבת התש"ע (1 בינואר 2010)</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w:t>
      </w:r>
      <w:r w:rsidRPr="007F3DA5">
        <w:rPr>
          <w:rStyle w:val="default"/>
          <w:rFonts w:cs="FrankRuehl" w:hint="cs"/>
          <w:strike/>
          <w:vanish/>
          <w:sz w:val="22"/>
          <w:szCs w:val="22"/>
          <w:shd w:val="clear" w:color="auto" w:fill="FFFF99"/>
          <w:rtl/>
        </w:rPr>
        <w:t>ט' בתמוז התשס"ט (1 ביולי 2009)</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ט"ו בטבת התש"ע (1 בינואר 2010)</w:t>
      </w:r>
      <w:r w:rsidRPr="007F3DA5">
        <w:rPr>
          <w:rStyle w:val="default"/>
          <w:rFonts w:cs="FrankRuehl" w:hint="cs"/>
          <w:vanish/>
          <w:sz w:val="22"/>
          <w:szCs w:val="22"/>
          <w:shd w:val="clear" w:color="auto" w:fill="FFFF99"/>
          <w:rtl/>
        </w:rPr>
        <w:t xml:space="preserve"> לכל המאוחר; ניתנו רישיונות חליפיים לפי פסקה זו, יחולו הרישיונות כאמור בפסקה (2) רק על הפעילויות שלגביהן לא ניתנו הרישיונות החליפיים.</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31.12.2009</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צו תש"ע-2009</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70" w:history="1">
        <w:r w:rsidRPr="007F3DA5">
          <w:rPr>
            <w:rStyle w:val="Hyperlink"/>
            <w:rFonts w:cs="FrankRuehl" w:hint="cs"/>
            <w:vanish/>
            <w:szCs w:val="20"/>
            <w:shd w:val="clear" w:color="auto" w:fill="FFFF99"/>
            <w:rtl/>
          </w:rPr>
          <w:t>ק"ת תש"ע מס' 6846</w:t>
        </w:r>
      </w:hyperlink>
      <w:r w:rsidRPr="007F3DA5">
        <w:rPr>
          <w:rStyle w:val="default"/>
          <w:rFonts w:cs="FrankRuehl" w:hint="cs"/>
          <w:vanish/>
          <w:sz w:val="20"/>
          <w:szCs w:val="20"/>
          <w:shd w:val="clear" w:color="auto" w:fill="FFFF99"/>
          <w:rtl/>
        </w:rPr>
        <w:t xml:space="preserve"> מיום 31.12.2009 עמ' 402</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לגבי כלל הפעילויות שבוצעו לפי הרישיונות, עד יום </w:t>
      </w:r>
      <w:r w:rsidRPr="007F3DA5">
        <w:rPr>
          <w:rStyle w:val="default"/>
          <w:rFonts w:cs="FrankRuehl" w:hint="cs"/>
          <w:strike/>
          <w:vanish/>
          <w:sz w:val="22"/>
          <w:szCs w:val="22"/>
          <w:shd w:val="clear" w:color="auto" w:fill="FFFF99"/>
          <w:rtl/>
        </w:rPr>
        <w:t>ט"ו בטבת התש"ע (1 בינואר 2010)</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כ"ה בטבת התשע"א (1 בינואר 2011)</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w:t>
      </w:r>
      <w:r w:rsidRPr="007F3DA5">
        <w:rPr>
          <w:rStyle w:val="default"/>
          <w:rFonts w:cs="FrankRuehl" w:hint="cs"/>
          <w:strike/>
          <w:vanish/>
          <w:sz w:val="22"/>
          <w:szCs w:val="22"/>
          <w:shd w:val="clear" w:color="auto" w:fill="FFFF99"/>
          <w:rtl/>
        </w:rPr>
        <w:t>ט"ו בטבת התש"ע (1 בינואר 2010)</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כ"ה בטבת התשע"א (1 בינואר 2011)</w:t>
      </w:r>
      <w:r w:rsidRPr="007F3DA5">
        <w:rPr>
          <w:rStyle w:val="default"/>
          <w:rFonts w:cs="FrankRuehl" w:hint="cs"/>
          <w:vanish/>
          <w:sz w:val="22"/>
          <w:szCs w:val="22"/>
          <w:shd w:val="clear" w:color="auto" w:fill="FFFF99"/>
          <w:rtl/>
        </w:rPr>
        <w:t xml:space="preserve"> לכל המאוחר; ניתנו רישיונות חליפיים לפי פסקה זו, יחולו הרישיונות כאמור בפסקה (2) רק על הפעילויות שלגביהן לא ניתנו הרישיונות החליפיים.</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30.12.2010</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צו תשע"א-2010</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71" w:history="1">
        <w:r w:rsidRPr="007F3DA5">
          <w:rPr>
            <w:rStyle w:val="Hyperlink"/>
            <w:rFonts w:cs="FrankRuehl" w:hint="cs"/>
            <w:vanish/>
            <w:szCs w:val="20"/>
            <w:shd w:val="clear" w:color="auto" w:fill="FFFF99"/>
            <w:rtl/>
          </w:rPr>
          <w:t>ק"ת תשע"א מס' 6960</w:t>
        </w:r>
      </w:hyperlink>
      <w:r w:rsidRPr="007F3DA5">
        <w:rPr>
          <w:rStyle w:val="default"/>
          <w:rFonts w:cs="FrankRuehl" w:hint="cs"/>
          <w:vanish/>
          <w:sz w:val="20"/>
          <w:szCs w:val="20"/>
          <w:shd w:val="clear" w:color="auto" w:fill="FFFF99"/>
          <w:rtl/>
        </w:rPr>
        <w:t xml:space="preserve"> מיום 30.12.2010 עמ' 432</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לגבי כלל הפעילויות שבוצעו לפי הרישיונות, עד יום </w:t>
      </w:r>
      <w:r w:rsidRPr="007F3DA5">
        <w:rPr>
          <w:rStyle w:val="default"/>
          <w:rFonts w:cs="FrankRuehl" w:hint="cs"/>
          <w:strike/>
          <w:vanish/>
          <w:sz w:val="22"/>
          <w:szCs w:val="22"/>
          <w:shd w:val="clear" w:color="auto" w:fill="FFFF99"/>
          <w:rtl/>
        </w:rPr>
        <w:t>כ"ה בטבת התשע"א (1 בינואר 2011)</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ו' בטבת התשע"ב (1 בינואר 2012)</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w:t>
      </w:r>
      <w:r w:rsidRPr="007F3DA5">
        <w:rPr>
          <w:rStyle w:val="default"/>
          <w:rFonts w:cs="FrankRuehl" w:hint="cs"/>
          <w:strike/>
          <w:vanish/>
          <w:sz w:val="22"/>
          <w:szCs w:val="22"/>
          <w:shd w:val="clear" w:color="auto" w:fill="FFFF99"/>
          <w:rtl/>
        </w:rPr>
        <w:t>כ"ה בטבת התשע"א (1 בינואר 2011)</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ו' בטבת התשע"ב (1 בינואר 2012)</w:t>
      </w:r>
      <w:r w:rsidRPr="007F3DA5">
        <w:rPr>
          <w:rStyle w:val="default"/>
          <w:rFonts w:cs="FrankRuehl" w:hint="cs"/>
          <w:vanish/>
          <w:sz w:val="22"/>
          <w:szCs w:val="22"/>
          <w:shd w:val="clear" w:color="auto" w:fill="FFFF99"/>
          <w:rtl/>
        </w:rPr>
        <w:t xml:space="preserve"> לכל המאוחר; ניתנו רישיונות חליפיים לפי פסקה זו, יחולו הרישיונות כאמור בפסקה (2) רק על הפעילויות שלגביהן לא ניתנו הרישיונות החליפיים.</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(ד8)</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השרים יקבעו, בצו,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הממשלתיות, עד יום </w:t>
      </w:r>
      <w:r w:rsidRPr="007F3DA5">
        <w:rPr>
          <w:rStyle w:val="default"/>
          <w:rFonts w:cs="FrankRuehl"/>
          <w:strike/>
          <w:vanish/>
          <w:sz w:val="22"/>
          <w:szCs w:val="22"/>
          <w:shd w:val="clear" w:color="auto" w:fill="FFFF99"/>
          <w:rtl/>
        </w:rPr>
        <w:t>כ"ה בטבת התשע"א (1 בינואר 2011)</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ו' בטבת התשע"ב (1 בינואר 2012)</w:t>
      </w:r>
      <w:r w:rsidRPr="007F3DA5">
        <w:rPr>
          <w:rStyle w:val="default"/>
          <w:rFonts w:cs="FrankRuehl"/>
          <w:vanish/>
          <w:sz w:val="22"/>
          <w:szCs w:val="22"/>
          <w:shd w:val="clear" w:color="auto" w:fill="FFFF99"/>
          <w:rtl/>
        </w:rPr>
        <w:t>, אם חברה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או חברת בת ממשלתית, המחזיקה אמצעי שליטה בבעל רישיון ייצור או חלוקה, תוכל להחזיק גם אמצעי שליטה בבעל רישיון הולכה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1.1.2012</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צו (מס' 2) תשע"ב-2012</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72" w:history="1">
        <w:r w:rsidRPr="007F3DA5">
          <w:rPr>
            <w:rStyle w:val="Hyperlink"/>
            <w:rFonts w:cs="FrankRuehl" w:hint="cs"/>
            <w:vanish/>
            <w:szCs w:val="20"/>
            <w:shd w:val="clear" w:color="auto" w:fill="FFFF99"/>
            <w:rtl/>
          </w:rPr>
          <w:t>ק"ת תשע"ב מס' 7071</w:t>
        </w:r>
      </w:hyperlink>
      <w:r w:rsidRPr="007F3DA5">
        <w:rPr>
          <w:rStyle w:val="default"/>
          <w:rFonts w:cs="FrankRuehl" w:hint="cs"/>
          <w:vanish/>
          <w:sz w:val="20"/>
          <w:szCs w:val="20"/>
          <w:shd w:val="clear" w:color="auto" w:fill="FFFF99"/>
          <w:rtl/>
        </w:rPr>
        <w:t xml:space="preserve"> מיום 1.1.2012 עמ' 520</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לגבי כלל הפעילויות שבוצעו לפי הרישיונות, עד יום </w:t>
      </w:r>
      <w:r w:rsidRPr="007F3DA5">
        <w:rPr>
          <w:rStyle w:val="default"/>
          <w:rFonts w:cs="FrankRuehl" w:hint="cs"/>
          <w:strike/>
          <w:vanish/>
          <w:sz w:val="22"/>
          <w:szCs w:val="22"/>
          <w:shd w:val="clear" w:color="auto" w:fill="FFFF99"/>
          <w:rtl/>
        </w:rPr>
        <w:t>ו' בטבת התשע"ב (1 בינואר 2012)</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כ"ג בניסן התשע"ב (15 באפריל 2012)</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w:t>
      </w:r>
      <w:r w:rsidRPr="007F3DA5">
        <w:rPr>
          <w:rStyle w:val="default"/>
          <w:rFonts w:cs="FrankRuehl" w:hint="cs"/>
          <w:strike/>
          <w:vanish/>
          <w:sz w:val="22"/>
          <w:szCs w:val="22"/>
          <w:shd w:val="clear" w:color="auto" w:fill="FFFF99"/>
          <w:rtl/>
        </w:rPr>
        <w:t>ו' בטבת התשע"ב (1 בינואר 2012)</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כ"ג בניסן התשע"ב (15 באפריל 2012)</w:t>
      </w:r>
      <w:r w:rsidRPr="007F3DA5">
        <w:rPr>
          <w:rStyle w:val="default"/>
          <w:rFonts w:cs="FrankRuehl" w:hint="cs"/>
          <w:vanish/>
          <w:sz w:val="22"/>
          <w:szCs w:val="22"/>
          <w:shd w:val="clear" w:color="auto" w:fill="FFFF99"/>
          <w:rtl/>
        </w:rPr>
        <w:t xml:space="preserve"> לכל המאוחר; ניתנו רישיונות חליפיים לפי פסקה זו, יחולו הרישיונות כאמור בפסקה (2) רק על הפעילויות שלגביהן לא ניתנו הרישיונות החליפיים.</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(ד8)</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השרים יקבעו, בצו,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הממשלתיות, עד יום </w:t>
      </w:r>
      <w:r w:rsidRPr="007F3DA5">
        <w:rPr>
          <w:rStyle w:val="default"/>
          <w:rFonts w:cs="FrankRuehl" w:hint="cs"/>
          <w:strike/>
          <w:vanish/>
          <w:sz w:val="22"/>
          <w:szCs w:val="22"/>
          <w:shd w:val="clear" w:color="auto" w:fill="FFFF99"/>
          <w:rtl/>
        </w:rPr>
        <w:t>ו' בטבת התשע"ב (1 בינואר 2012)</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כ"ג בניסן התשע"ב (15 באפריל 2012)</w:t>
      </w:r>
      <w:r w:rsidRPr="007F3DA5">
        <w:rPr>
          <w:rStyle w:val="default"/>
          <w:rFonts w:cs="FrankRuehl"/>
          <w:vanish/>
          <w:sz w:val="22"/>
          <w:szCs w:val="22"/>
          <w:shd w:val="clear" w:color="auto" w:fill="FFFF99"/>
          <w:rtl/>
        </w:rPr>
        <w:t>, אם חברה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או חברת בת ממשלתית, המחזיקה אמצעי שליטה בבעל רישיון ייצור או חלוקה, תוכל להחזיק גם אמצעי שליטה בבעל רישיון הולכה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1.4.2012</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10</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73" w:history="1">
        <w:r w:rsidRPr="007F3DA5">
          <w:rPr>
            <w:rStyle w:val="Hyperlink"/>
            <w:rFonts w:cs="FrankRuehl" w:hint="cs"/>
            <w:vanish/>
            <w:szCs w:val="20"/>
            <w:shd w:val="clear" w:color="auto" w:fill="FFFF99"/>
            <w:rtl/>
          </w:rPr>
          <w:t>ס"ח תשע"ב מס' 2349</w:t>
        </w:r>
      </w:hyperlink>
      <w:r w:rsidRPr="007F3DA5">
        <w:rPr>
          <w:rStyle w:val="default"/>
          <w:rFonts w:cs="FrankRuehl" w:hint="cs"/>
          <w:vanish/>
          <w:sz w:val="20"/>
          <w:szCs w:val="20"/>
          <w:shd w:val="clear" w:color="auto" w:fill="FFFF99"/>
          <w:rtl/>
        </w:rPr>
        <w:t xml:space="preserve"> מיום 1.4.2012 עמ' 278 (</w:t>
      </w:r>
      <w:hyperlink r:id="rId274" w:history="1">
        <w:r w:rsidRPr="007F3DA5">
          <w:rPr>
            <w:rStyle w:val="Hyperlink"/>
            <w:rFonts w:cs="FrankRuehl" w:hint="cs"/>
            <w:vanish/>
            <w:szCs w:val="20"/>
            <w:shd w:val="clear" w:color="auto" w:fill="FFFF99"/>
            <w:rtl/>
          </w:rPr>
          <w:t>ה"ח 666</w:t>
        </w:r>
      </w:hyperlink>
      <w:r w:rsidRPr="007F3DA5">
        <w:rPr>
          <w:rStyle w:val="default"/>
          <w:rFonts w:cs="FrankRuehl" w:hint="cs"/>
          <w:vanish/>
          <w:sz w:val="20"/>
          <w:szCs w:val="20"/>
          <w:shd w:val="clear" w:color="auto" w:fill="FFFF99"/>
          <w:rtl/>
        </w:rPr>
        <w:t>)</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לגבי כלל הפעילויות שבוצעו לפי הרישיונות, עד יום </w:t>
      </w:r>
      <w:r w:rsidRPr="007F3DA5">
        <w:rPr>
          <w:rStyle w:val="default"/>
          <w:rFonts w:cs="FrankRuehl" w:hint="cs"/>
          <w:strike/>
          <w:vanish/>
          <w:sz w:val="22"/>
          <w:szCs w:val="22"/>
          <w:shd w:val="clear" w:color="auto" w:fill="FFFF99"/>
          <w:rtl/>
        </w:rPr>
        <w:t>כ"ג בניסן התשע"ב (15 באפריל 2012)</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י"ט בטבת התשע"ג (1 בינואר 2013)</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w:t>
      </w:r>
      <w:r w:rsidRPr="007F3DA5">
        <w:rPr>
          <w:rStyle w:val="default"/>
          <w:rFonts w:cs="FrankRuehl" w:hint="cs"/>
          <w:strike/>
          <w:vanish/>
          <w:sz w:val="22"/>
          <w:szCs w:val="22"/>
          <w:shd w:val="clear" w:color="auto" w:fill="FFFF99"/>
          <w:rtl/>
        </w:rPr>
        <w:t>כ"ג בניסן התשע"ב (15 באפריל 2012)</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י"ט בטבת התשע"ג (1 בינואר 2013)</w:t>
      </w:r>
      <w:r w:rsidRPr="007F3DA5">
        <w:rPr>
          <w:rStyle w:val="default"/>
          <w:rFonts w:cs="FrankRuehl" w:hint="cs"/>
          <w:vanish/>
          <w:sz w:val="22"/>
          <w:szCs w:val="22"/>
          <w:shd w:val="clear" w:color="auto" w:fill="FFFF99"/>
          <w:rtl/>
        </w:rPr>
        <w:t xml:space="preserve"> לכל המאוחר; ניתנו רישיונות חליפיים לפי פסקה זו, יחולו הרישיונות כאמור בפסקה (2) רק על הפעילויות שלגביהן לא ניתנו הרישיונות החליפיים.</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(ד5)</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אף בלי שמתקיימות הוראות סעיפים 4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 xml:space="preserve">6 או הוראות שנקבעו בתקנות לפי חוק זה, לענין תחנות כוח הכלולות בתכנית הפיתוח שאושרה לפי סעיף 19 </w:t>
      </w:r>
      <w:r w:rsidRPr="007F3DA5">
        <w:rPr>
          <w:rStyle w:val="default"/>
          <w:rFonts w:cs="FrankRuehl" w:hint="cs"/>
          <w:vanish/>
          <w:sz w:val="22"/>
          <w:szCs w:val="22"/>
          <w:shd w:val="clear" w:color="auto" w:fill="FFFF99"/>
          <w:rtl/>
        </w:rPr>
        <w:t>עד יום ה' בטבת התשס"ט (1 בינואר 2009)</w:t>
      </w:r>
      <w:r w:rsidRPr="007F3DA5">
        <w:rPr>
          <w:rStyle w:val="default"/>
          <w:rFonts w:cs="FrankRuehl"/>
          <w:vanish/>
          <w:sz w:val="22"/>
          <w:szCs w:val="22"/>
          <w:shd w:val="clear" w:color="auto" w:fill="FFFF99"/>
          <w:rtl/>
        </w:rPr>
        <w:t>, וזאת לתקופה שבה הרישיונות כהגדרתם בסעיף קטן (ד4) עומדים בתוקפם, לפי הוראות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(ד6)</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ורישיונות חלוקה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לחברה ממשלתית או לחברת בת ממשלתית, לענין מערכת החשמל שהופעלה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בהתאם לרישיונות כהגדרתם בסעיף קטן (ד4) ובהתאם לרישיונות שניתנו לפי סעיף קטן (ד5), אף בלי שמתקיימות הוראות סעיף 6(ז)(3)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(ח)(3), ובלבד שיתקיימו כל אלה: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ייצור יינתנו רק אם לאחר קבלת רישיון יחזיק בעל הרישיון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תחנות כוח הפועלות על בסיס תמהיל סוגים שונים של דלק, הכולל סולר,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גז טבעי ופחם, ואולם לענין פחם יכול שמבקש הרישיון לא ייצר חשמל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באמצעות פחם, בעצמו, אלא יהיה בעל זכויות לקבל חשמל המיוצר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בתחנת כוח פחמית; יראו בעל רישיון לפי פסקה זו, כמי שמרכז בידיו חלק</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מהותי מהייצור במשק החשמל כאמור בסעיף 18(ב), ויחולו עליו 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חוק זה לענין בעל רישיון ספק שירות חיוני, כל עוד לא קבע השר אחרת;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קביעת השר כאמור לפני יום י"ב בשבט התשע"ה (1 בינואר 2015), טעונה הסכמת שר האוצר;</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חלוקה יינתנו באופן שעלויות בעלי הרישיונות לענין מיתקני</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החשמל המשמשים לפעילותם, בעת מתן הרישיונות, יהיו דומות ככל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הניתן; ואולם רשאים השרים,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הממשלתיות, לקבוע אחרת אם נוכחו כי הדבר חיוני לקידום מטרות חוק זה;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לאחר קבלת הרישיון לא יחזיק בעל הרישיון, באמצעות תאגיד אחד, 30% או יותר מהיקף כושר הייצור במשק החשמל או 25% או יותר מהיקף החלוקה במשק החשמל;</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תוקפו של הרישיון יותנה בכך שהחל ביום כ"ג בתמוז התשע"ג</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(1 ביולי 2013), לא יחזיקו חברה ממשלתית או חברת בת ממשלתית, יחד או לחוד, ביותר מ</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51% מאמצעי שליטה בבעל רישיון חלוקה או ייצור, שניתן לפי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(ד7)</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בוטל).</w:t>
      </w:r>
    </w:p>
    <w:p w:rsidR="003504E7" w:rsidRPr="007F3DA5" w:rsidRDefault="003504E7" w:rsidP="003504E7">
      <w:pPr>
        <w:pStyle w:val="P00"/>
        <w:spacing w:before="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(ד8)</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השרים יקבעו, בצו,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הממשלתיות, עד יום </w:t>
      </w:r>
      <w:r w:rsidRPr="007F3DA5">
        <w:rPr>
          <w:rStyle w:val="default"/>
          <w:rFonts w:cs="FrankRuehl" w:hint="cs"/>
          <w:strike/>
          <w:vanish/>
          <w:sz w:val="22"/>
          <w:szCs w:val="22"/>
          <w:shd w:val="clear" w:color="auto" w:fill="FFFF99"/>
          <w:rtl/>
        </w:rPr>
        <w:t>כ"ג בניסן התשע"ב (15 באפריל 2012</w:t>
      </w:r>
      <w:r w:rsidRPr="007F3DA5">
        <w:rPr>
          <w:rStyle w:val="default"/>
          <w:rFonts w:cs="FrankRuehl"/>
          <w:strike/>
          <w:vanish/>
          <w:sz w:val="22"/>
          <w:szCs w:val="22"/>
          <w:shd w:val="clear" w:color="auto" w:fill="FFFF99"/>
          <w:rtl/>
        </w:rPr>
        <w:t>)</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י"ט בטבת התשע"ג (1 בינואר 2013)</w:t>
      </w:r>
      <w:r w:rsidRPr="007F3DA5">
        <w:rPr>
          <w:rStyle w:val="default"/>
          <w:rFonts w:cs="FrankRuehl"/>
          <w:vanish/>
          <w:sz w:val="22"/>
          <w:szCs w:val="22"/>
          <w:shd w:val="clear" w:color="auto" w:fill="FFFF99"/>
          <w:rtl/>
        </w:rPr>
        <w:t>, אם חברה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או חברת בת ממשלתית, המחזיקה אמצעי שליטה בבעל רישיון ייצור או חלוקה, תוכל להחזיק גם אמצעי שליטה בבעל רישיון הולכה.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אינה רשאית להחזיק אמצעי שליטה בבעל רישיון הולכה,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גם את המועד והדרך ליישום קביעתם, ובלבד שהמועד לא יהיה מאוחר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מיום י"ט בטבת התשע"ג (1 בינואר 2013), ותוקפו של רישיון ההולכה יהיה מותנה בקיום הוראות הצו האמור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רשאית להחזיק אמצעי שליטה בבעל רישיון הולכה, רשאים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הם לקבוע באותו צו תנאים, מגבלות והוראות שיחולו על החזקה כאמור,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לשם קידום מטרות חוק זה, ותוקפו של רישיון ההולכה יהיה מותנה בקיום הוראות הצו האמור וכן בקיום הוראות סעיף קטן (ד6)(4).</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(ד9)</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החל ביום ה' בטבת התשס"ט (1 בינואר 2009)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המחזיקה אמצעי שליטה בבעל רישיון לפי סעיף זה, לא תעסוק בתחום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התכנון ההנדסי של תחנות כוח, בהקמת תחנות כוח, בלוגיסטיקה, בטכנולוגיות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מידע וברכישת דלק לסוגיו, וחברה ממשלתית או חברת בת ממשלתית, בעלת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רישיון לפי סעיף זה, לא תעסוק בעיסוקים כאמור בעבור תאגיד אחר בעל 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זה; ואולם אם הוקמו תאגידים הרשאים לעסוק בעיסוקים כאמור,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בצו, כי חברה כאמור תוכל להמשיך ולעסוק בעיסוקים אלה עד יום ט"ו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בטבת התש"ע (1 בינואר 2010), ורשאים השרים לקבוע, בצו, כי על אף ההוראות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חובת המכרזים, התשנ"ב</w:t>
      </w:r>
      <w:r w:rsidRPr="007F3DA5">
        <w:rPr>
          <w:rStyle w:val="default"/>
          <w:rFonts w:cs="FrankRuehl" w:hint="cs"/>
          <w:vanish/>
          <w:sz w:val="22"/>
          <w:szCs w:val="22"/>
          <w:shd w:val="clear" w:color="auto" w:fill="FFFF99"/>
          <w:rtl/>
        </w:rPr>
        <w:t>-1992</w:t>
      </w:r>
      <w:r w:rsidRPr="007F3DA5">
        <w:rPr>
          <w:rStyle w:val="default"/>
          <w:rFonts w:cs="FrankRuehl"/>
          <w:vanish/>
          <w:sz w:val="22"/>
          <w:szCs w:val="22"/>
          <w:shd w:val="clear" w:color="auto" w:fill="FFFF99"/>
          <w:rtl/>
        </w:rPr>
        <w:t>, תיתן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בעלת הרישיון לפי סעיף זה, עדיפות לתאגידים אלה, והכל בתקופה ובתנאים שיקבעו.</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(ד10)</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על אף האמור בסעיף 4(ב1), ניתן לתת רישיון הספקה לחברה ממשלתית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או לחברת בת ממשלתית, בעלת רישיון חלוקה לפי חוק זה, עד יום ו' בטבת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התשע"ב (1 בינואר 2012), ורשאים השרים, בהתייעצות עם הרשות ועם רשות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החברות הממשלתיות לקבוע, בצו, כי ניתן לתת לחברה כאמור רישיון הספקה עד יום י"ט בטבת התשע"ג (1 בינואר 2013).</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(ד11)</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בהתייעצות עם הרשות ועם רשות החברות הממשלתיות, אם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נוכחו כי הדבר חיוני לקידום מטרות חוק זה, רשאים, בצו, </w:t>
      </w:r>
      <w:r w:rsidRPr="007F3DA5">
        <w:rPr>
          <w:rStyle w:val="default"/>
          <w:rFonts w:cs="FrankRuehl" w:hint="cs"/>
          <w:vanish/>
          <w:sz w:val="22"/>
          <w:szCs w:val="22"/>
          <w:shd w:val="clear" w:color="auto" w:fill="FFFF99"/>
          <w:rtl/>
        </w:rPr>
        <w:t xml:space="preserve">באישור ועדת הכלכלה של הכנסת, לדחות את המועדים הנקובים בסעיפים קטנים (ד4)(2) ו-(4), (ד5), (ד8) ו-(ד10), כולם או חלקם, </w:t>
      </w:r>
      <w:r w:rsidRPr="007F3DA5">
        <w:rPr>
          <w:rStyle w:val="default"/>
          <w:rFonts w:cs="FrankRuehl" w:hint="cs"/>
          <w:strike/>
          <w:vanish/>
          <w:sz w:val="22"/>
          <w:szCs w:val="22"/>
          <w:shd w:val="clear" w:color="auto" w:fill="FFFF99"/>
          <w:rtl/>
        </w:rPr>
        <w:t>בתקופות שלא יעלו על שנה בכל פעם</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בתקופה אחת שלא תעלה על שנה</w:t>
      </w:r>
      <w:r w:rsidRPr="007F3DA5">
        <w:rPr>
          <w:rStyle w:val="default"/>
          <w:rFonts w:cs="FrankRuehl" w:hint="cs"/>
          <w:vanish/>
          <w:sz w:val="22"/>
          <w:szCs w:val="22"/>
          <w:shd w:val="clear" w:color="auto" w:fill="FFFF99"/>
          <w:rtl/>
        </w:rPr>
        <w:t xml:space="preserve">, ולעניין סעיף קטן (ד5)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רק לאחר שנוכחו כי אין חלופה סבירה אחרת להקמת תחנת כוח, בשים לב לצרכים הדחופים של משק האנרגיה</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6.2.2013</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צו (מס' 2) תשע"ג-2013</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75" w:history="1">
        <w:r w:rsidRPr="007F3DA5">
          <w:rPr>
            <w:rStyle w:val="Hyperlink"/>
            <w:rFonts w:cs="FrankRuehl" w:hint="cs"/>
            <w:vanish/>
            <w:szCs w:val="20"/>
            <w:shd w:val="clear" w:color="auto" w:fill="FFFF99"/>
            <w:rtl/>
          </w:rPr>
          <w:t>ק"ת תשע"ג מס' 7220</w:t>
        </w:r>
      </w:hyperlink>
      <w:r w:rsidRPr="007F3DA5">
        <w:rPr>
          <w:rStyle w:val="default"/>
          <w:rFonts w:cs="FrankRuehl" w:hint="cs"/>
          <w:vanish/>
          <w:sz w:val="20"/>
          <w:szCs w:val="20"/>
          <w:shd w:val="clear" w:color="auto" w:fill="FFFF99"/>
          <w:rtl/>
        </w:rPr>
        <w:t xml:space="preserve"> מיום 6.2.2013 עמ' 725</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לגבי כלל הפעילויות שבוצעו לפי הרישיונות, עד יום </w:t>
      </w:r>
      <w:r w:rsidRPr="007F3DA5">
        <w:rPr>
          <w:rStyle w:val="default"/>
          <w:rFonts w:cs="FrankRuehl" w:hint="cs"/>
          <w:strike/>
          <w:vanish/>
          <w:sz w:val="22"/>
          <w:szCs w:val="22"/>
          <w:shd w:val="clear" w:color="auto" w:fill="FFFF99"/>
          <w:rtl/>
        </w:rPr>
        <w:t>י"ט בטבת התשע"ג (1 בינואר 2013)</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כ"ט בטבת התשע"ד (1 בינואר 2014)</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w:t>
      </w:r>
      <w:r w:rsidRPr="007F3DA5">
        <w:rPr>
          <w:rStyle w:val="default"/>
          <w:rFonts w:cs="FrankRuehl" w:hint="cs"/>
          <w:strike/>
          <w:vanish/>
          <w:sz w:val="22"/>
          <w:szCs w:val="22"/>
          <w:shd w:val="clear" w:color="auto" w:fill="FFFF99"/>
          <w:rtl/>
        </w:rPr>
        <w:t>י"ט בטבת התשע"ג (1 בינואר 2013)</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כ"ט בטבת התשע"ד (1 בינואר 2014)</w:t>
      </w:r>
      <w:r w:rsidRPr="007F3DA5">
        <w:rPr>
          <w:rStyle w:val="default"/>
          <w:rFonts w:cs="FrankRuehl" w:hint="cs"/>
          <w:vanish/>
          <w:sz w:val="22"/>
          <w:szCs w:val="22"/>
          <w:shd w:val="clear" w:color="auto" w:fill="FFFF99"/>
          <w:rtl/>
        </w:rPr>
        <w:t xml:space="preserve"> לכל המאוחר; ניתנו רישיונות חליפיים לפי פסקה זו, יחולו הרישיונות כאמור בפסקה (2) רק על הפעילויות שלגביהן לא ניתנו הרישיונות החליפיים.</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(ד5)</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אף בלי שמתקיימות הוראות סעיפים 4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 xml:space="preserve">6 או הוראות שנקבעו בתקנות לפי חוק זה, לענין תחנות כוח הכלולות בתכנית הפיתוח שאושרה לפי סעיף 19 </w:t>
      </w:r>
      <w:r w:rsidRPr="007F3DA5">
        <w:rPr>
          <w:rStyle w:val="default"/>
          <w:rFonts w:cs="FrankRuehl" w:hint="cs"/>
          <w:vanish/>
          <w:sz w:val="22"/>
          <w:szCs w:val="22"/>
          <w:shd w:val="clear" w:color="auto" w:fill="FFFF99"/>
          <w:rtl/>
        </w:rPr>
        <w:t>עד יום ה' בטבת התשס"ט (1 בינואר 2009)</w:t>
      </w:r>
      <w:r w:rsidRPr="007F3DA5">
        <w:rPr>
          <w:rStyle w:val="default"/>
          <w:rFonts w:cs="FrankRuehl"/>
          <w:vanish/>
          <w:sz w:val="22"/>
          <w:szCs w:val="22"/>
          <w:shd w:val="clear" w:color="auto" w:fill="FFFF99"/>
          <w:rtl/>
        </w:rPr>
        <w:t>, וזאת לתקופה שבה הרישיונות כהגדרתם בסעיף קטן (ד4) עומדים בתוקפם, לפי הוראות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(ד6)</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ורישיונות חלוקה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לחברה ממשלתית או לחברת בת ממשלתית, לענין מערכת החשמל שהופעלה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בהתאם לרישיונות כהגדרתם בסעיף קטן (ד4) ובהתאם לרישיונות שניתנו לפי סעיף קטן (ד5), אף בלי שמתקיימות הוראות סעיף 6(ז)(3)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(ח)(3), ובלבד שיתקיימו כל אלה: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ייצור יינתנו רק אם לאחר קבלת רישיון יחזיק בעל הרישיון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תחנות כוח הפועלות על בסיס תמהיל סוגים שונים של דלק, הכולל סולר,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גז טבעי ופחם, ואולם לענין פחם יכול שמבקש הרישיון לא ייצר חשמל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באמצעות פחם, בעצמו, אלא יהיה בעל זכויות לקבל חשמל המיוצר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בתחנת כוח פחמית; יראו בעל רישיון לפי פסקה זו, כמי שמרכז בידיו חלק</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מהותי מהייצור במשק החשמל כאמור בסעיף 18(ב), ויחולו עליו 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חוק זה לענין בעל רישיון ספק שירות חיוני, כל עוד לא קבע השר אחרת;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קביעת השר כאמור לפני יום י"ב בשבט התשע"ה (1 בינואר 2015), טעונה הסכמת שר האוצר;</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חלוקה יינתנו באופן שעלויות בעלי הרישיונות לענין מיתקני</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החשמל המשמשים לפעילותם, בעת מתן הרישיונות, יהיו דומות ככל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הניתן; ואולם רשאים השרים,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הממשלתיות, לקבוע אחרת אם נוכחו כי הדבר חיוני לקידום מטרות חוק זה;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לאחר קבלת הרישיון לא יחזיק בעל הרישיון, באמצעות תאגיד אחד, 30% או יותר מהיקף כושר הייצור במשק החשמל או 25% או יותר מהיקף החלוקה במשק החשמל;</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תוקפו של הרישיון יותנה בכך שהחל ביום כ"ג בתמוז התשע"ג</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(1 ביולי 2013), לא יחזיקו חברה ממשלתית או חברת בת ממשלתית, יחד או לחוד, ביותר מ</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51% מאמצעי שליטה בבעל רישיון חלוקה או ייצור, שניתן לפי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(ד7)</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בוטל).</w:t>
      </w:r>
    </w:p>
    <w:p w:rsidR="003504E7" w:rsidRPr="007F3DA5" w:rsidRDefault="003504E7" w:rsidP="003504E7">
      <w:pPr>
        <w:pStyle w:val="P00"/>
        <w:spacing w:before="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(ד8)</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השרים יקבעו, בצו,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הממשלתיות, עד יום </w:t>
      </w:r>
      <w:r w:rsidRPr="007F3DA5">
        <w:rPr>
          <w:rStyle w:val="default"/>
          <w:rFonts w:cs="FrankRuehl" w:hint="cs"/>
          <w:strike/>
          <w:vanish/>
          <w:sz w:val="22"/>
          <w:szCs w:val="22"/>
          <w:shd w:val="clear" w:color="auto" w:fill="FFFF99"/>
          <w:rtl/>
        </w:rPr>
        <w:t>י"ט בטבת התשע"ג (1 בינואר 2013)</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כ"ט בטבת התשע"ד (1 בינואר 2014)</w:t>
      </w:r>
      <w:r w:rsidRPr="007F3DA5">
        <w:rPr>
          <w:rStyle w:val="default"/>
          <w:rFonts w:cs="FrankRuehl"/>
          <w:vanish/>
          <w:sz w:val="22"/>
          <w:szCs w:val="22"/>
          <w:shd w:val="clear" w:color="auto" w:fill="FFFF99"/>
          <w:rtl/>
        </w:rPr>
        <w:t>, אם חברה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או חברת בת ממשלתית, המחזיקה אמצעי שליטה בבעל רישיון ייצור או חלוקה, תוכל להחזיק גם אמצעי שליטה בבעל רישיון הולכה.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אינה רשאית להחזיק אמצעי שליטה בבעל רישיון הולכה,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גם את המועד והדרך ליישום קביעתם, ובלבד שהמועד לא יהיה מאוחר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מיום </w:t>
      </w:r>
      <w:r w:rsidRPr="007F3DA5">
        <w:rPr>
          <w:rStyle w:val="default"/>
          <w:rFonts w:cs="FrankRuehl"/>
          <w:strike/>
          <w:vanish/>
          <w:sz w:val="22"/>
          <w:szCs w:val="22"/>
          <w:shd w:val="clear" w:color="auto" w:fill="FFFF99"/>
          <w:rtl/>
        </w:rPr>
        <w:t>י"ט בטבת התשע"ג (1 בינואר 2013)</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כ"ט בטבת התשע"ד (1 בינואר 2014)</w:t>
      </w:r>
      <w:r w:rsidRPr="007F3DA5">
        <w:rPr>
          <w:rStyle w:val="default"/>
          <w:rFonts w:cs="FrankRuehl"/>
          <w:vanish/>
          <w:sz w:val="22"/>
          <w:szCs w:val="22"/>
          <w:shd w:val="clear" w:color="auto" w:fill="FFFF99"/>
          <w:rtl/>
        </w:rPr>
        <w:t>, ותוקפו של רישיון ההולכה יהיה מותנה בקיום הוראות הצו האמור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רשאית להחזיק אמצעי שליטה בבעל רישיון הולכה, רשאים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הם לקבוע באותו צו תנאים, מגבלות והוראות שיחולו על החזקה כאמור,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לשם קידום מטרות חוק זה, ותוקפו של רישיון ההולכה יהיה מותנה בקיום הוראות הצו האמור וכן בקיום הוראות סעיף קטן (ד6)(4).</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(ד9)</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החל ביום ה' בטבת התשס"ט (1 בינואר 2009)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המחזיקה אמצעי שליטה בבעל רישיון לפי סעיף זה, לא תעסוק בתחום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התכנון ההנדסי של תחנות כוח, בהקמת תחנות כוח, בלוגיסטיקה, בטכנולוגיות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מידע וברכישת דלק לסוגיו, וחברה ממשלתית או חברת בת ממשלתית, בעלת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רישיון לפי סעיף זה, לא תעסוק בעיסוקים כאמור בעבור תאגיד אחר בעל 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זה; ואולם אם הוקמו תאגידים הרשאים לעסוק בעיסוקים כאמור,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בצו, כי חברה כאמור תוכל להמשיך ולעסוק בעיסוקים אלה עד יום ט"ו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בטבת התש"ע (1 בינואר 2010), ורשאים השרים לקבוע, בצו, כי על אף ההוראות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חובת המכרזים, התשנ"ב</w:t>
      </w:r>
      <w:r w:rsidRPr="007F3DA5">
        <w:rPr>
          <w:rStyle w:val="default"/>
          <w:rFonts w:cs="FrankRuehl" w:hint="cs"/>
          <w:vanish/>
          <w:sz w:val="22"/>
          <w:szCs w:val="22"/>
          <w:shd w:val="clear" w:color="auto" w:fill="FFFF99"/>
          <w:rtl/>
        </w:rPr>
        <w:t>-1992</w:t>
      </w:r>
      <w:r w:rsidRPr="007F3DA5">
        <w:rPr>
          <w:rStyle w:val="default"/>
          <w:rFonts w:cs="FrankRuehl"/>
          <w:vanish/>
          <w:sz w:val="22"/>
          <w:szCs w:val="22"/>
          <w:shd w:val="clear" w:color="auto" w:fill="FFFF99"/>
          <w:rtl/>
        </w:rPr>
        <w:t>, תיתן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בעלת הרישיון לפי סעיף זה, עדיפות לתאגידים אלה, והכל בתקופה ובתנאים שיקבעו.</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(ד10)</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על אף האמור בסעיף 4(ב1), ניתן לתת רישיון הספקה לחברה ממשלתית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או לחברת בת ממשלתית, בעלת רישיון חלוקה לפי חוק זה, עד יום ו' בטבת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התשע"ב (1 בינואר 2012), ורשאים השרים, בהתייעצות עם הרשות ועם רשות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החברות הממשלתיות לקבוע, בצו, כי ניתן לתת לחברה כאמור רישיון הספקה עד יום </w:t>
      </w:r>
      <w:r w:rsidRPr="007F3DA5">
        <w:rPr>
          <w:rStyle w:val="default"/>
          <w:rFonts w:cs="FrankRuehl"/>
          <w:strike/>
          <w:vanish/>
          <w:sz w:val="22"/>
          <w:szCs w:val="22"/>
          <w:shd w:val="clear" w:color="auto" w:fill="FFFF99"/>
          <w:rtl/>
        </w:rPr>
        <w:t>י"ט בטבת התשע"ג (1 בינואר 2013)</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כ"ט בטבת התשע"ד (1 בינואר 2014)</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6.2.2013</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צו (מס' 3) תשע"ג-2013</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76" w:history="1">
        <w:r w:rsidRPr="007F3DA5">
          <w:rPr>
            <w:rStyle w:val="Hyperlink"/>
            <w:rFonts w:cs="FrankRuehl" w:hint="cs"/>
            <w:vanish/>
            <w:szCs w:val="20"/>
            <w:shd w:val="clear" w:color="auto" w:fill="FFFF99"/>
            <w:rtl/>
          </w:rPr>
          <w:t>ק"ת תשע"ג מס' 7220</w:t>
        </w:r>
      </w:hyperlink>
      <w:r w:rsidRPr="007F3DA5">
        <w:rPr>
          <w:rStyle w:val="default"/>
          <w:rFonts w:cs="FrankRuehl" w:hint="cs"/>
          <w:vanish/>
          <w:sz w:val="20"/>
          <w:szCs w:val="20"/>
          <w:shd w:val="clear" w:color="auto" w:fill="FFFF99"/>
          <w:rtl/>
        </w:rPr>
        <w:t xml:space="preserve"> מיום 6.2.2013 עמ' 725</w:t>
      </w:r>
    </w:p>
    <w:p w:rsidR="003504E7" w:rsidRPr="007F3DA5" w:rsidRDefault="003504E7" w:rsidP="003504E7">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 xml:space="preserve">(ד12) על אף האמור בסעיף 4(ב1), ניתן לתת רישיון הספקה לחברה בעלת רישיון חלוקה לפי חוק זה, שאינה חברה ממשלתית או חברת בת ממשלתית, עד יום ו' בטבת התשע"ב (1 בינואר 2012); השרים, בהתייעצות עם הרשות, רשאים לקבוע, בצו, כי ניתן לתת לחברה כאמור רישיון הספקה עד יום </w:t>
      </w:r>
      <w:r w:rsidRPr="007F3DA5">
        <w:rPr>
          <w:rStyle w:val="default"/>
          <w:rFonts w:cs="FrankRuehl" w:hint="cs"/>
          <w:strike/>
          <w:vanish/>
          <w:sz w:val="22"/>
          <w:szCs w:val="22"/>
          <w:shd w:val="clear" w:color="auto" w:fill="FFFF99"/>
          <w:rtl/>
        </w:rPr>
        <w:t>י"ט בטבת התשע"ג (1 בינואר 2013)</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כ"ט בטבת התשע"ד (1 בינואר 2014)</w:t>
      </w:r>
      <w:r w:rsidRPr="007F3DA5">
        <w:rPr>
          <w:rStyle w:val="default"/>
          <w:rFonts w:cs="FrankRuehl" w:hint="cs"/>
          <w:vanish/>
          <w:sz w:val="22"/>
          <w:szCs w:val="22"/>
          <w:shd w:val="clear" w:color="auto" w:fill="FFFF99"/>
          <w:rtl/>
        </w:rPr>
        <w:t>, ורשאים הם, בהתייעצות כאמור, אם נוכחו כי הדבר חיוני לקידום מטרות חוק זה, לדחות, בצו, את המועד האמור בתקופה שלא תעלה על שישה חודשים.</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25.7.2013</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11</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77" w:history="1">
        <w:r w:rsidRPr="007F3DA5">
          <w:rPr>
            <w:rStyle w:val="Hyperlink"/>
            <w:rFonts w:cs="FrankRuehl" w:hint="cs"/>
            <w:vanish/>
            <w:szCs w:val="20"/>
            <w:shd w:val="clear" w:color="auto" w:fill="FFFF99"/>
            <w:rtl/>
          </w:rPr>
          <w:t>ס"ח תשע"ג מס' 2403</w:t>
        </w:r>
      </w:hyperlink>
      <w:r w:rsidRPr="007F3DA5">
        <w:rPr>
          <w:rStyle w:val="default"/>
          <w:rFonts w:cs="FrankRuehl" w:hint="cs"/>
          <w:vanish/>
          <w:sz w:val="20"/>
          <w:szCs w:val="20"/>
          <w:shd w:val="clear" w:color="auto" w:fill="FFFF99"/>
          <w:rtl/>
        </w:rPr>
        <w:t xml:space="preserve"> מיום 25.7.2013 עמ' 109 (</w:t>
      </w:r>
      <w:hyperlink r:id="rId278" w:history="1">
        <w:r w:rsidRPr="007F3DA5">
          <w:rPr>
            <w:rStyle w:val="Hyperlink"/>
            <w:rFonts w:cs="FrankRuehl" w:hint="cs"/>
            <w:vanish/>
            <w:szCs w:val="20"/>
            <w:shd w:val="clear" w:color="auto" w:fill="FFFF99"/>
            <w:rtl/>
          </w:rPr>
          <w:t>ה"ח 775</w:t>
        </w:r>
      </w:hyperlink>
      <w:r w:rsidRPr="007F3DA5">
        <w:rPr>
          <w:rStyle w:val="default"/>
          <w:rFonts w:cs="FrankRuehl" w:hint="cs"/>
          <w:vanish/>
          <w:sz w:val="20"/>
          <w:szCs w:val="20"/>
          <w:shd w:val="clear" w:color="auto" w:fill="FFFF99"/>
          <w:rtl/>
        </w:rPr>
        <w:t>)</w:t>
      </w:r>
    </w:p>
    <w:p w:rsidR="003504E7" w:rsidRPr="007F3DA5" w:rsidRDefault="003504E7" w:rsidP="003504E7">
      <w:pPr>
        <w:pStyle w:val="P0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 xml:space="preserve">(ד12) על אף האמור בסעיף 4(ב1), ניתן לתת רישיון הספקה לחברה בעלת רישיון חלוקה לפי חוק זה, שאינה חברה ממשלתית או חברת בת ממשלתית, עד יום ו' בטבת התשע"ב (1 בינואר 2012); השרים, בהתייעצות עם הרשות, רשאים לקבוע, בצו, כי ניתן לתת לחברה </w:t>
      </w:r>
      <w:r w:rsidRPr="007F3DA5">
        <w:rPr>
          <w:rStyle w:val="default"/>
          <w:rFonts w:cs="FrankRuehl" w:hint="cs"/>
          <w:strike/>
          <w:vanish/>
          <w:sz w:val="22"/>
          <w:szCs w:val="22"/>
          <w:shd w:val="clear" w:color="auto" w:fill="FFFF99"/>
          <w:rtl/>
        </w:rPr>
        <w:t>כאמור רישיון הספקה עד יום כ"ט בטבת התשע"ד (1 בינואר 2014), ורשאים הם, בהתייעצות כאמור, אם נוכחו כי הדבר חיוני לקידום מטרות חוק זה, לדחות, בצו, את המועד האמור בתקופה שלא תעלה על שישה חודשים</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כאמור רישיון הספקה עד יום כ"ט בטבת התשע"ד (1 בינואר 2014)</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31.12.2013</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12</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79" w:history="1">
        <w:r w:rsidRPr="007F3DA5">
          <w:rPr>
            <w:rStyle w:val="Hyperlink"/>
            <w:rFonts w:cs="FrankRuehl" w:hint="cs"/>
            <w:vanish/>
            <w:szCs w:val="20"/>
            <w:shd w:val="clear" w:color="auto" w:fill="FFFF99"/>
            <w:rtl/>
          </w:rPr>
          <w:t>ס"ח תשע"ד מס' 2426</w:t>
        </w:r>
      </w:hyperlink>
      <w:r w:rsidRPr="007F3DA5">
        <w:rPr>
          <w:rStyle w:val="default"/>
          <w:rFonts w:cs="FrankRuehl" w:hint="cs"/>
          <w:vanish/>
          <w:sz w:val="20"/>
          <w:szCs w:val="20"/>
          <w:shd w:val="clear" w:color="auto" w:fill="FFFF99"/>
          <w:rtl/>
        </w:rPr>
        <w:t xml:space="preserve"> מיום 31.12.2013 עמ' 251 (</w:t>
      </w:r>
      <w:hyperlink r:id="rId280" w:history="1">
        <w:r w:rsidRPr="007F3DA5">
          <w:rPr>
            <w:rStyle w:val="Hyperlink"/>
            <w:rFonts w:cs="FrankRuehl" w:hint="cs"/>
            <w:vanish/>
            <w:szCs w:val="20"/>
            <w:shd w:val="clear" w:color="auto" w:fill="FFFF99"/>
            <w:rtl/>
          </w:rPr>
          <w:t>ה"ח 821</w:t>
        </w:r>
      </w:hyperlink>
      <w:r w:rsidRPr="007F3DA5">
        <w:rPr>
          <w:rStyle w:val="default"/>
          <w:rFonts w:cs="FrankRuehl" w:hint="cs"/>
          <w:vanish/>
          <w:sz w:val="20"/>
          <w:szCs w:val="20"/>
          <w:shd w:val="clear" w:color="auto" w:fill="FFFF99"/>
          <w:rtl/>
        </w:rPr>
        <w:t>)</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vanish/>
          <w:sz w:val="22"/>
          <w:szCs w:val="22"/>
          <w:shd w:val="clear" w:color="auto" w:fill="FFFF99"/>
          <w:rtl/>
        </w:rPr>
        <w:tab/>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לגבי כלל הפעילויות שבוצעו לפי הרישיונות, עד יום </w:t>
      </w:r>
      <w:r w:rsidRPr="007F3DA5">
        <w:rPr>
          <w:rStyle w:val="default"/>
          <w:rFonts w:cs="FrankRuehl" w:hint="cs"/>
          <w:strike/>
          <w:vanish/>
          <w:sz w:val="22"/>
          <w:szCs w:val="22"/>
          <w:shd w:val="clear" w:color="auto" w:fill="FFFF99"/>
          <w:rtl/>
        </w:rPr>
        <w:t>כ"ט בטבת התשע"ד (1 בינואר 2014)</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 בטבת התשע"ה (1 בינואר 2015)</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w:t>
      </w:r>
      <w:r w:rsidRPr="007F3DA5">
        <w:rPr>
          <w:rStyle w:val="default"/>
          <w:rFonts w:cs="FrankRuehl" w:hint="cs"/>
          <w:strike/>
          <w:vanish/>
          <w:sz w:val="22"/>
          <w:szCs w:val="22"/>
          <w:shd w:val="clear" w:color="auto" w:fill="FFFF99"/>
          <w:rtl/>
        </w:rPr>
        <w:t>כ"ט בטבת התשע"ד (1 בינואר 2014)</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 בטבת התשע"ה (1 בינואר 2015)</w:t>
      </w:r>
      <w:r w:rsidRPr="007F3DA5">
        <w:rPr>
          <w:rStyle w:val="default"/>
          <w:rFonts w:cs="FrankRuehl" w:hint="cs"/>
          <w:vanish/>
          <w:sz w:val="22"/>
          <w:szCs w:val="22"/>
          <w:shd w:val="clear" w:color="auto" w:fill="FFFF99"/>
          <w:rtl/>
        </w:rPr>
        <w:t xml:space="preserve"> לכל המאוחר; ניתנו רישיונות חליפיים לפי פסקה זו, יחולו הרישיונות כאמור בפסקה (2) רק על הפעילויות שלגביהן לא ניתנו הרישיונות החליפיים.</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(ד5)</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אף בלי שמתקיימות הוראות סעיפים 4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 xml:space="preserve">6 או הוראות שנקבעו בתקנות לפי חוק זה, לענין תחנות כוח הכלולות בתכנית הפיתוח שאושרה לפי סעיף 19 </w:t>
      </w:r>
      <w:r w:rsidRPr="007F3DA5">
        <w:rPr>
          <w:rStyle w:val="default"/>
          <w:rFonts w:cs="FrankRuehl" w:hint="cs"/>
          <w:vanish/>
          <w:sz w:val="22"/>
          <w:szCs w:val="22"/>
          <w:shd w:val="clear" w:color="auto" w:fill="FFFF99"/>
          <w:rtl/>
        </w:rPr>
        <w:t>עד יום ה' בטבת התשס"ט (1 בינואר 2009)</w:t>
      </w:r>
      <w:r w:rsidRPr="007F3DA5">
        <w:rPr>
          <w:rStyle w:val="default"/>
          <w:rFonts w:cs="FrankRuehl"/>
          <w:vanish/>
          <w:sz w:val="22"/>
          <w:szCs w:val="22"/>
          <w:shd w:val="clear" w:color="auto" w:fill="FFFF99"/>
          <w:rtl/>
        </w:rPr>
        <w:t>, וזאת לתקופה שבה הרישיונות כהגדרתם בסעיף קטן (ד4) עומדים בתוקפם, לפי הוראות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(ד6)</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ורישיונות חלוקה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לחברה ממשלתית או לחברת בת ממשלתית, לענין מערכת החשמל שהופעלה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בהתאם לרישיונות כהגדרתם בסעיף קטן (ד4) ובהתאם לרישיונות שניתנו לפי סעיף קטן (ד5), אף בלי שמתקיימות הוראות סעיף 6(ז)(3)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(ח)(3), ובלבד שיתקיימו כל אלה: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ייצור יינתנו רק אם לאחר קבלת רישיון יחזיק בעל הרישיון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תחנות כוח הפועלות על בסיס תמהיל סוגים שונים של דלק, הכולל סולר,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גז טבעי ופחם, ואולם לענין פחם יכול שמבקש הרישיון לא ייצר חשמל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באמצעות פחם, בעצמו, אלא יהיה בעל זכויות לקבל חשמל המיוצר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בתחנת כוח פחמית; יראו בעל רישיון לפי פסקה זו, כמי שמרכז בידיו חלק</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מהותי מהייצור במשק החשמל כאמור בסעיף 18(ב), ויחולו עליו 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חוק זה לענין בעל רישיון ספק שירות חיוני, כל עוד לא קבע השר אחרת;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קביעת השר כאמור לפני יום י"ב בשבט התשע"ה (1 בינואר 2015), טעונה הסכמת שר האוצר;</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חלוקה יינתנו באופן שעלויות בעלי הרישיונות לענין מיתקני</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החשמל המשמשים לפעילותם, בעת מתן הרישיונות, יהיו דומות ככל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הניתן; ואולם רשאים השרים,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הממשלתיות, לקבוע אחרת אם נוכחו כי הדבר חיוני לקידום מטרות חוק זה;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לאחר קבלת הרישיון לא יחזיק בעל הרישיון, באמצעות תאגיד אחד, 30% או יותר מהיקף כושר הייצור במשק החשמל או 25% או יותר מהיקף החלוקה במשק החשמל;</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תוקפו של הרישיון יותנה בכך שהחל ביום כ"ג בתמוז התשע"ג</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(1 ביולי 2013), לא יחזיקו חברה ממשלתית או חברת בת ממשלתית, יחד או לחוד, ביותר מ</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51% מאמצעי שליטה בבעל רישיון חלוקה או ייצור, שניתן לפי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(ד7)</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בוטל).</w:t>
      </w:r>
    </w:p>
    <w:p w:rsidR="003504E7" w:rsidRPr="007F3DA5" w:rsidRDefault="003504E7" w:rsidP="003504E7">
      <w:pPr>
        <w:pStyle w:val="P00"/>
        <w:spacing w:before="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(ד8)</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השרים יקבעו, בצו,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הממשלתיות, עד יום </w:t>
      </w:r>
      <w:r w:rsidRPr="007F3DA5">
        <w:rPr>
          <w:rStyle w:val="default"/>
          <w:rFonts w:cs="FrankRuehl" w:hint="cs"/>
          <w:strike/>
          <w:vanish/>
          <w:sz w:val="22"/>
          <w:szCs w:val="22"/>
          <w:shd w:val="clear" w:color="auto" w:fill="FFFF99"/>
          <w:rtl/>
        </w:rPr>
        <w:t>כ"ט בטבת התשע"ד (1 בינואר 2014</w:t>
      </w:r>
      <w:r w:rsidRPr="007F3DA5">
        <w:rPr>
          <w:rStyle w:val="default"/>
          <w:rFonts w:cs="FrankRuehl"/>
          <w:strike/>
          <w:vanish/>
          <w:sz w:val="22"/>
          <w:szCs w:val="22"/>
          <w:shd w:val="clear" w:color="auto" w:fill="FFFF99"/>
          <w:rtl/>
        </w:rPr>
        <w:t>)</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 בטבת התשע"ה (1 בינואר 2015)</w:t>
      </w:r>
      <w:r w:rsidRPr="007F3DA5">
        <w:rPr>
          <w:rStyle w:val="default"/>
          <w:rFonts w:cs="FrankRuehl"/>
          <w:vanish/>
          <w:sz w:val="22"/>
          <w:szCs w:val="22"/>
          <w:shd w:val="clear" w:color="auto" w:fill="FFFF99"/>
          <w:rtl/>
        </w:rPr>
        <w:t>, אם חברה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או חברת בת ממשלתית, המחזיקה אמצעי שליטה בבעל רישיון ייצור או חלוקה, תוכל להחזיק גם אמצעי שליטה בבעל רישיון הולכה.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אינה רשאית להחזיק אמצעי שליטה בבעל רישיון הולכה,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גם את המועד והדרך ליישום קביעתם, ובלבד שהמועד לא יהיה מאוחר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מיום </w:t>
      </w:r>
      <w:r w:rsidRPr="007F3DA5">
        <w:rPr>
          <w:rStyle w:val="default"/>
          <w:rFonts w:cs="FrankRuehl" w:hint="cs"/>
          <w:strike/>
          <w:vanish/>
          <w:sz w:val="22"/>
          <w:szCs w:val="22"/>
          <w:shd w:val="clear" w:color="auto" w:fill="FFFF99"/>
          <w:rtl/>
        </w:rPr>
        <w:t>כ"ט בטבת התשע"ד (1 בינואר 2014</w:t>
      </w:r>
      <w:r w:rsidRPr="007F3DA5">
        <w:rPr>
          <w:rStyle w:val="default"/>
          <w:rFonts w:cs="FrankRuehl"/>
          <w:strike/>
          <w:vanish/>
          <w:sz w:val="22"/>
          <w:szCs w:val="22"/>
          <w:shd w:val="clear" w:color="auto" w:fill="FFFF99"/>
          <w:rtl/>
        </w:rPr>
        <w:t>)</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 בטבת התשע"ה (1 בינואר 2015)</w:t>
      </w:r>
      <w:r w:rsidRPr="007F3DA5">
        <w:rPr>
          <w:rStyle w:val="default"/>
          <w:rFonts w:cs="FrankRuehl"/>
          <w:vanish/>
          <w:sz w:val="22"/>
          <w:szCs w:val="22"/>
          <w:shd w:val="clear" w:color="auto" w:fill="FFFF99"/>
          <w:rtl/>
        </w:rPr>
        <w:t>, ותוקפו של רישיון ההולכה יהיה מותנה בקיום הוראות הצו האמור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רשאית להחזיק אמצעי שליטה בבעל רישיון הולכה, רשאים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הם לקבוע באותו צו תנאים, מגבלות והוראות שיחולו על החזקה כאמור,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לשם קידום מטרות חוק זה, ותוקפו של רישיון ההולכה יהיה מותנה בקיום הוראות הצו האמור וכן בקיום הוראות סעיף קטן (ד6)(4).</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(ד9)</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החל ביום ה' בטבת התשס"ט (1 בינואר 2009)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המחזיקה אמצעי שליטה בבעל רישיון לפי סעיף זה, לא תעסוק בתחום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התכנון ההנדסי של תחנות כוח, בהקמת תחנות כוח, בלוגיסטיקה, בטכנולוגיות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מידע וברכישת דלק לסוגיו, וחברה ממשלתית או חברת בת ממשלתית, בעלת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רישיון לפי סעיף זה, לא תעסוק בעיסוקים כאמור בעבור תאגיד אחר בעל 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זה; ואולם אם הוקמו תאגידים הרשאים לעסוק בעיסוקים כאמור,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בצו, כי חברה כאמור תוכל להמשיך ולעסוק בעיסוקים אלה עד יום ט"ו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בטבת התש"ע (1 בינואר 2010), ורשאים השרים לקבוע, בצו, כי על אף ההוראות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חובת המכרזים, התשנ"ב</w:t>
      </w:r>
      <w:r w:rsidRPr="007F3DA5">
        <w:rPr>
          <w:rStyle w:val="default"/>
          <w:rFonts w:cs="FrankRuehl" w:hint="cs"/>
          <w:vanish/>
          <w:sz w:val="22"/>
          <w:szCs w:val="22"/>
          <w:shd w:val="clear" w:color="auto" w:fill="FFFF99"/>
          <w:rtl/>
        </w:rPr>
        <w:t>-1992</w:t>
      </w:r>
      <w:r w:rsidRPr="007F3DA5">
        <w:rPr>
          <w:rStyle w:val="default"/>
          <w:rFonts w:cs="FrankRuehl"/>
          <w:vanish/>
          <w:sz w:val="22"/>
          <w:szCs w:val="22"/>
          <w:shd w:val="clear" w:color="auto" w:fill="FFFF99"/>
          <w:rtl/>
        </w:rPr>
        <w:t>, תיתן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בעלת הרישיון לפי סעיף זה, עדיפות לתאגידים אלה, והכל בתקופה ובתנאים שיקבעו.</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(ד10)</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על אף האמור בסעיף 4(ב1), ניתן לתת רישיון הספקה לחברה ממשלתית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או לחברת בת ממשלתית, בעלת רישיון חלוקה לפי חוק זה, עד יום </w:t>
      </w:r>
      <w:r w:rsidRPr="007F3DA5">
        <w:rPr>
          <w:rStyle w:val="default"/>
          <w:rFonts w:cs="FrankRuehl"/>
          <w:strike/>
          <w:vanish/>
          <w:sz w:val="22"/>
          <w:szCs w:val="22"/>
          <w:shd w:val="clear" w:color="auto" w:fill="FFFF99"/>
          <w:rtl/>
        </w:rPr>
        <w:t>ו' בטבת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התשע"ב (1 בינואר 2012), ורשאים השרים, בהתייעצות עם הרשות ועם רשות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 xml:space="preserve">החברות הממשלתיות לקבוע, בצו, כי ניתן לתת לחברה כאמור רישיון הספקה עד יום </w:t>
      </w:r>
      <w:r w:rsidRPr="007F3DA5">
        <w:rPr>
          <w:rStyle w:val="default"/>
          <w:rFonts w:cs="FrankRuehl" w:hint="cs"/>
          <w:strike/>
          <w:vanish/>
          <w:sz w:val="22"/>
          <w:szCs w:val="22"/>
          <w:shd w:val="clear" w:color="auto" w:fill="FFFF99"/>
          <w:rtl/>
        </w:rPr>
        <w:t>כ"ט בטבת התשע"ד (1 בינואר 2014</w:t>
      </w:r>
      <w:r w:rsidRPr="007F3DA5">
        <w:rPr>
          <w:rStyle w:val="default"/>
          <w:rFonts w:cs="FrankRuehl"/>
          <w:strike/>
          <w:vanish/>
          <w:sz w:val="22"/>
          <w:szCs w:val="22"/>
          <w:shd w:val="clear" w:color="auto" w:fill="FFFF99"/>
          <w:rtl/>
        </w:rPr>
        <w:t>)</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י' בטבת התשע"ה (1 בינואר 2015)</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(ד11)</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בהתייעצות עם הרשות ועם רשות החברות הממשלתיות, אם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נוכחו כי הדבר חיוני לקידום מטרות חוק זה, רשאים, בצו, </w:t>
      </w:r>
      <w:r w:rsidRPr="007F3DA5">
        <w:rPr>
          <w:rStyle w:val="default"/>
          <w:rFonts w:cs="FrankRuehl" w:hint="cs"/>
          <w:vanish/>
          <w:sz w:val="22"/>
          <w:szCs w:val="22"/>
          <w:shd w:val="clear" w:color="auto" w:fill="FFFF99"/>
          <w:rtl/>
        </w:rPr>
        <w:t xml:space="preserve">באישור ועדת הכלכלה של הכנסת, לדחות את המועדים הנקובים בסעיפים קטנים (ד4)(2) ו-(4), (ד5), (ד8) ו-(ד10), כולם או חלקם, בתקופה אחת שלא תעלה על שנה, ולעניין סעיף קטן (ד5)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רק לאחר שנוכחו כי אין חלופה סבירה אחרת להקמת תחנת כוח, בשים לב לצרכים הדחופים של משק האנרגיה</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 xml:space="preserve">(ד12) על אף האמור בסעיף 4(ב1), ניתן לתת רישיון הספקה לחברה בעלת רישיון חלוקה לפי חוק זה, שאינה חברה ממשלתית או </w:t>
      </w:r>
      <w:r w:rsidRPr="007F3DA5">
        <w:rPr>
          <w:rStyle w:val="default"/>
          <w:rFonts w:cs="FrankRuehl" w:hint="cs"/>
          <w:strike/>
          <w:vanish/>
          <w:sz w:val="22"/>
          <w:szCs w:val="22"/>
          <w:shd w:val="clear" w:color="auto" w:fill="FFFF99"/>
          <w:rtl/>
        </w:rPr>
        <w:t>חברת בת ממשלתית, עד יום ו' בטבת התשע"ב (1 בינואר 2012); השרים, בהתייעצות עם הרשות, רשאים לקבוע, בצו, כי ניתן לתת לחברה כאמור רישיון הספקה עד יום כ"ט בטבת התשע"ד (1 בינואר 2014)</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חברת בת ממשלתית, עד יום י' בטבת התשע"ה (1 בינואר 2015)</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p>
    <w:p w:rsidR="003504E7" w:rsidRPr="007F3DA5" w:rsidRDefault="003504E7" w:rsidP="003504E7">
      <w:pPr>
        <w:pStyle w:val="P00"/>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31.12.2014</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צו תשע"ה-2014</w:t>
      </w:r>
    </w:p>
    <w:p w:rsidR="003504E7" w:rsidRPr="007F3DA5" w:rsidRDefault="003504E7" w:rsidP="003504E7">
      <w:pPr>
        <w:pStyle w:val="P00"/>
        <w:spacing w:before="0"/>
        <w:ind w:left="0" w:right="1134"/>
        <w:rPr>
          <w:rStyle w:val="default"/>
          <w:rFonts w:cs="FrankRuehl" w:hint="cs"/>
          <w:vanish/>
          <w:sz w:val="20"/>
          <w:szCs w:val="20"/>
          <w:shd w:val="clear" w:color="auto" w:fill="FFFF99"/>
          <w:rtl/>
        </w:rPr>
      </w:pPr>
      <w:hyperlink r:id="rId281" w:history="1">
        <w:r w:rsidRPr="007F3DA5">
          <w:rPr>
            <w:rStyle w:val="Hyperlink"/>
            <w:rFonts w:cs="FrankRuehl" w:hint="cs"/>
            <w:vanish/>
            <w:szCs w:val="20"/>
            <w:shd w:val="clear" w:color="auto" w:fill="FFFF99"/>
            <w:rtl/>
          </w:rPr>
          <w:t>ק"ת תשע"ה מס' 7471</w:t>
        </w:r>
      </w:hyperlink>
      <w:r w:rsidRPr="007F3DA5">
        <w:rPr>
          <w:rStyle w:val="default"/>
          <w:rFonts w:cs="FrankRuehl" w:hint="cs"/>
          <w:vanish/>
          <w:sz w:val="20"/>
          <w:szCs w:val="20"/>
          <w:shd w:val="clear" w:color="auto" w:fill="FFFF99"/>
          <w:rtl/>
        </w:rPr>
        <w:t xml:space="preserve"> מיום 31.12.2014 עמ' 564</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לגבי כלל הפעילויות שבוצעו לפי הרישיונות, עד יום </w:t>
      </w:r>
      <w:r w:rsidRPr="007F3DA5">
        <w:rPr>
          <w:rStyle w:val="default"/>
          <w:rFonts w:cs="FrankRuehl" w:hint="cs"/>
          <w:strike/>
          <w:vanish/>
          <w:sz w:val="22"/>
          <w:szCs w:val="22"/>
          <w:shd w:val="clear" w:color="auto" w:fill="FFFF99"/>
          <w:rtl/>
        </w:rPr>
        <w:t>י' בטבת התשע"ה (1 בינואר 2015)</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 בטבת התשע"ו (1 בינואר 2016)</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w:t>
      </w:r>
      <w:r w:rsidRPr="007F3DA5">
        <w:rPr>
          <w:rStyle w:val="default"/>
          <w:rFonts w:cs="FrankRuehl" w:hint="cs"/>
          <w:strike/>
          <w:vanish/>
          <w:sz w:val="22"/>
          <w:szCs w:val="22"/>
          <w:shd w:val="clear" w:color="auto" w:fill="FFFF99"/>
          <w:rtl/>
        </w:rPr>
        <w:t>י' בטבת התשע"ה (1 בינואר 2015)</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 בטבת התשע"ו (1 בינואר 2016)</w:t>
      </w:r>
      <w:r w:rsidRPr="007F3DA5">
        <w:rPr>
          <w:rStyle w:val="default"/>
          <w:rFonts w:cs="FrankRuehl" w:hint="cs"/>
          <w:vanish/>
          <w:sz w:val="22"/>
          <w:szCs w:val="22"/>
          <w:shd w:val="clear" w:color="auto" w:fill="FFFF99"/>
          <w:rtl/>
        </w:rPr>
        <w:t xml:space="preserve"> לכל המאוחר; ניתנו רישיונות חליפיים לפי פסקה זו, יחולו הרישיונות כאמור בפסקה (2) רק על הפעילויות שלגביהן לא ניתנו הרישיונות החליפיים.</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(ד5)</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אף בלי שמתקיימות הוראות סעיפים 4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 xml:space="preserve">6 או הוראות שנקבעו בתקנות לפי חוק זה, לענין תחנות כוח הכלולות בתכנית הפיתוח שאושרה לפי סעיף 19 </w:t>
      </w:r>
      <w:r w:rsidRPr="007F3DA5">
        <w:rPr>
          <w:rStyle w:val="default"/>
          <w:rFonts w:cs="FrankRuehl" w:hint="cs"/>
          <w:vanish/>
          <w:sz w:val="22"/>
          <w:szCs w:val="22"/>
          <w:shd w:val="clear" w:color="auto" w:fill="FFFF99"/>
          <w:rtl/>
        </w:rPr>
        <w:t>עד יום ה' בטבת התשס"ט (1 בינואר 2009)</w:t>
      </w:r>
      <w:r w:rsidRPr="007F3DA5">
        <w:rPr>
          <w:rStyle w:val="default"/>
          <w:rFonts w:cs="FrankRuehl"/>
          <w:vanish/>
          <w:sz w:val="22"/>
          <w:szCs w:val="22"/>
          <w:shd w:val="clear" w:color="auto" w:fill="FFFF99"/>
          <w:rtl/>
        </w:rPr>
        <w:t>, וזאת לתקופה שבה הרישיונות כהגדרתם בסעיף קטן (ד4) עומדים בתוקפם, לפי הוראות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(ד6)</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ורישיונות חלוקה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לחברה ממשלתית או לחברת בת ממשלתית, לענין מערכת החשמל שהופעלה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בהתאם לרישיונות כהגדרתם בסעיף קטן (ד4) ובהתאם לרישיונות שניתנו לפי סעיף קטן (ד5), אף בלי שמתקיימות הוראות סעיף 6(ז)(3)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(ח)(3), ובלבד שיתקיימו כל אלה: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ייצור יינתנו רק אם לאחר קבלת רישיון יחזיק בעל הרישיון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תחנות כוח הפועלות על בסיס תמהיל סוגים שונים של דלק, הכולל סולר,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גז טבעי ופחם, ואולם לענין פחם יכול שמבקש הרישיון לא ייצר חשמל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באמצעות פחם, בעצמו, אלא יהיה בעל זכויות לקבל חשמל המיוצר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בתחנת כוח פחמית; יראו בעל רישיון לפי פסקה זו, כמי שמרכז בידיו חלק</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מהותי מהייצור במשק החשמל כאמור בסעיף 18(ב), ויחולו עליו 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חוק זה לענין בעל רישיון ספק שירות חיוני, כל עוד לא קבע השר אחרת;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קביעת השר כאמור לפני יום י"ב בשבט התשע"ה (1 בינואר 2015), טעונה הסכמת שר האוצר;</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חלוקה יינתנו באופן שעלויות בעלי הרישיונות לענין מיתקני</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החשמל המשמשים לפעילותם, בעת מתן הרישיונות, יהיו דומות ככל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הניתן; ואולם רשאים השרים,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הממשלתיות, לקבוע אחרת אם נוכחו כי הדבר חיוני לקידום מטרות חוק זה;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לאחר קבלת הרישיון לא יחזיק בעל הרישיון, באמצעות תאגיד אחד, 30% או יותר מהיקף כושר הייצור במשק החשמל או 25% או יותר מהיקף החלוקה במשק החשמל;</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תוקפו של הרישיון יותנה בכך שהחל ביום כ"ג בתמוז התשע"ג</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(1 ביולי 2013), לא יחזיקו חברה ממשלתית או חברת בת ממשלתית, יחד או לחוד, ביותר מ</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51% מאמצעי שליטה בבעל רישיון חלוקה או ייצור, שניתן לפי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(ד7)</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בוטל).</w:t>
      </w:r>
    </w:p>
    <w:p w:rsidR="003504E7" w:rsidRPr="007F3DA5" w:rsidRDefault="003504E7" w:rsidP="003504E7">
      <w:pPr>
        <w:pStyle w:val="P00"/>
        <w:spacing w:before="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(ד8)</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השרים יקבעו, בצו,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הממשלתיות, עד יום </w:t>
      </w:r>
      <w:r w:rsidRPr="007F3DA5">
        <w:rPr>
          <w:rStyle w:val="default"/>
          <w:rFonts w:cs="FrankRuehl" w:hint="cs"/>
          <w:strike/>
          <w:vanish/>
          <w:sz w:val="22"/>
          <w:szCs w:val="22"/>
          <w:shd w:val="clear" w:color="auto" w:fill="FFFF99"/>
          <w:rtl/>
        </w:rPr>
        <w:t>י' בטבת התשע"ה (1 בינואר 2015)</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 בטבת התשע"ו (1 בינואר 2016)</w:t>
      </w:r>
      <w:r w:rsidRPr="007F3DA5">
        <w:rPr>
          <w:rStyle w:val="default"/>
          <w:rFonts w:cs="FrankRuehl"/>
          <w:vanish/>
          <w:sz w:val="22"/>
          <w:szCs w:val="22"/>
          <w:shd w:val="clear" w:color="auto" w:fill="FFFF99"/>
          <w:rtl/>
        </w:rPr>
        <w:t>, אם חברה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או חברת בת ממשלתית, המחזיקה אמצעי שליטה בבעל רישיון ייצור או חלוקה, תוכל להחזיק גם אמצעי שליטה בבעל רישיון הולכה.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אינה רשאית להחזיק אמצעי שליטה בבעל רישיון הולכה,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גם את המועד והדרך ליישום קביעתם, ובלבד שהמועד לא יהיה מאוחר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מיום </w:t>
      </w:r>
      <w:r w:rsidRPr="007F3DA5">
        <w:rPr>
          <w:rStyle w:val="default"/>
          <w:rFonts w:cs="FrankRuehl" w:hint="cs"/>
          <w:strike/>
          <w:vanish/>
          <w:sz w:val="22"/>
          <w:szCs w:val="22"/>
          <w:shd w:val="clear" w:color="auto" w:fill="FFFF99"/>
          <w:rtl/>
        </w:rPr>
        <w:t>י' בטבת התשע"ה (1 בינואר 2015)</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 בטבת התשע"ו (1 בינואר 2016)</w:t>
      </w:r>
      <w:r w:rsidRPr="007F3DA5">
        <w:rPr>
          <w:rStyle w:val="default"/>
          <w:rFonts w:cs="FrankRuehl"/>
          <w:vanish/>
          <w:sz w:val="22"/>
          <w:szCs w:val="22"/>
          <w:shd w:val="clear" w:color="auto" w:fill="FFFF99"/>
          <w:rtl/>
        </w:rPr>
        <w:t>, ותוקפו של רישיון ההולכה יהיה מותנה בקיום הוראות הצו האמור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רשאית להחזיק אמצעי שליטה בבעל רישיון הולכה, רשאים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הם לקבוע באותו צו תנאים, מגבלות והוראות שיחולו על החזקה כאמור,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לשם קידום מטרות חוק זה, ותוקפו של רישיון ההולכה יהיה מותנה בקיום הוראות הצו האמור וכן בקיום הוראות סעיף קטן (ד6)(4).</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(ד9)</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החל ביום ה' בטבת התשס"ט (1 בינואר 2009)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המחזיקה אמצעי שליטה בבעל רישיון לפי סעיף זה, לא תעסוק בתחום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התכנון ההנדסי של תחנות כוח, בהקמת תחנות כוח, בלוגיסטיקה, בטכנולוגיות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מידע וברכישת דלק לסוגיו, וחברה ממשלתית או חברת בת ממשלתית, בעלת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רישיון לפי סעיף זה, לא תעסוק בעיסוקים כאמור בעבור תאגיד אחר בעל 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זה; ואולם אם הוקמו תאגידים הרשאים לעסוק בעיסוקים כאמור,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בצו, כי חברה כאמור תוכל להמשיך ולעסוק בעיסוקים אלה עד יום ט"ו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בטבת התש"ע (1 בינואר 2010), ורשאים השרים לקבוע, בצו, כי על אף ההוראות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חובת המכרזים, התשנ"ב</w:t>
      </w:r>
      <w:r w:rsidRPr="007F3DA5">
        <w:rPr>
          <w:rStyle w:val="default"/>
          <w:rFonts w:cs="FrankRuehl" w:hint="cs"/>
          <w:vanish/>
          <w:sz w:val="22"/>
          <w:szCs w:val="22"/>
          <w:shd w:val="clear" w:color="auto" w:fill="FFFF99"/>
          <w:rtl/>
        </w:rPr>
        <w:t>-1992</w:t>
      </w:r>
      <w:r w:rsidRPr="007F3DA5">
        <w:rPr>
          <w:rStyle w:val="default"/>
          <w:rFonts w:cs="FrankRuehl"/>
          <w:vanish/>
          <w:sz w:val="22"/>
          <w:szCs w:val="22"/>
          <w:shd w:val="clear" w:color="auto" w:fill="FFFF99"/>
          <w:rtl/>
        </w:rPr>
        <w:t>, תיתן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בעלת הרישיון לפי סעיף זה, עדיפות לתאגידים אלה, והכל בתקופה ובתנאים שיקבעו.</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(ד10)</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על אף האמור בסעיף 4(ב1), ניתן לתת רישיון הספקה לחברה ממשלתית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או לחברת בת ממשלתית, בעלת רישיון חלוקה לפי חוק זה, עד יום </w:t>
      </w:r>
      <w:r w:rsidRPr="007F3DA5">
        <w:rPr>
          <w:rStyle w:val="default"/>
          <w:rFonts w:cs="FrankRuehl" w:hint="cs"/>
          <w:strike/>
          <w:vanish/>
          <w:sz w:val="22"/>
          <w:szCs w:val="22"/>
          <w:shd w:val="clear" w:color="auto" w:fill="FFFF99"/>
          <w:rtl/>
        </w:rPr>
        <w:t>י' בטבת התשע"ה (1 בינואר 2015)</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 בטבת התשע"ו (1 בינואר 2016)</w:t>
      </w:r>
      <w:r w:rsidRPr="007F3DA5">
        <w:rPr>
          <w:rStyle w:val="default"/>
          <w:rFonts w:cs="FrankRuehl"/>
          <w:vanish/>
          <w:sz w:val="22"/>
          <w:szCs w:val="22"/>
          <w:shd w:val="clear" w:color="auto" w:fill="FFFF99"/>
          <w:rtl/>
        </w:rPr>
        <w:t>.</w:t>
      </w:r>
    </w:p>
    <w:p w:rsidR="003504E7" w:rsidRPr="007F3DA5" w:rsidRDefault="003504E7" w:rsidP="003504E7">
      <w:pPr>
        <w:pStyle w:val="P00"/>
        <w:tabs>
          <w:tab w:val="clear" w:pos="6259"/>
        </w:tabs>
        <w:spacing w:before="0"/>
        <w:ind w:left="0" w:right="1134"/>
        <w:rPr>
          <w:rStyle w:val="default"/>
          <w:rFonts w:cs="FrankRuehl" w:hint="cs"/>
          <w:vanish/>
          <w:sz w:val="20"/>
          <w:szCs w:val="20"/>
          <w:shd w:val="clear" w:color="auto" w:fill="FFFF99"/>
          <w:rtl/>
        </w:rPr>
      </w:pPr>
    </w:p>
    <w:p w:rsidR="003504E7" w:rsidRPr="007F3DA5" w:rsidRDefault="003504E7" w:rsidP="003504E7">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1.1.2016</w:t>
      </w:r>
    </w:p>
    <w:p w:rsidR="003504E7" w:rsidRPr="007F3DA5" w:rsidRDefault="003504E7" w:rsidP="003504E7">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תיקון מס' 13</w:t>
      </w:r>
    </w:p>
    <w:p w:rsidR="003504E7" w:rsidRPr="007F3DA5" w:rsidRDefault="003504E7" w:rsidP="003504E7">
      <w:pPr>
        <w:pStyle w:val="P00"/>
        <w:tabs>
          <w:tab w:val="clear" w:pos="6259"/>
        </w:tabs>
        <w:spacing w:before="0"/>
        <w:ind w:left="0" w:right="1134"/>
        <w:rPr>
          <w:rStyle w:val="default"/>
          <w:rFonts w:cs="FrankRuehl" w:hint="cs"/>
          <w:vanish/>
          <w:sz w:val="20"/>
          <w:szCs w:val="20"/>
          <w:shd w:val="clear" w:color="auto" w:fill="FFFF99"/>
          <w:rtl/>
        </w:rPr>
      </w:pPr>
      <w:hyperlink r:id="rId282" w:history="1">
        <w:r w:rsidRPr="007F3DA5">
          <w:rPr>
            <w:rStyle w:val="Hyperlink"/>
            <w:rFonts w:cs="FrankRuehl" w:hint="cs"/>
            <w:vanish/>
            <w:szCs w:val="20"/>
            <w:shd w:val="clear" w:color="auto" w:fill="FFFF99"/>
            <w:rtl/>
          </w:rPr>
          <w:t>ס"ח תשע"ו מס' 2510</w:t>
        </w:r>
      </w:hyperlink>
      <w:r w:rsidRPr="007F3DA5">
        <w:rPr>
          <w:rStyle w:val="default"/>
          <w:rFonts w:cs="FrankRuehl" w:hint="cs"/>
          <w:vanish/>
          <w:sz w:val="20"/>
          <w:szCs w:val="20"/>
          <w:shd w:val="clear" w:color="auto" w:fill="FFFF99"/>
          <w:rtl/>
        </w:rPr>
        <w:t xml:space="preserve"> מיום 30.11.2015 עמ' 88 (</w:t>
      </w:r>
      <w:hyperlink r:id="rId283" w:history="1">
        <w:r w:rsidRPr="007F3DA5">
          <w:rPr>
            <w:rStyle w:val="Hyperlink"/>
            <w:rFonts w:cs="FrankRuehl" w:hint="cs"/>
            <w:vanish/>
            <w:szCs w:val="20"/>
            <w:shd w:val="clear" w:color="auto" w:fill="FFFF99"/>
            <w:rtl/>
          </w:rPr>
          <w:t>ה"ח 951</w:t>
        </w:r>
      </w:hyperlink>
      <w:r w:rsidRPr="007F3DA5">
        <w:rPr>
          <w:rStyle w:val="default"/>
          <w:rFonts w:cs="FrankRuehl" w:hint="cs"/>
          <w:vanish/>
          <w:sz w:val="20"/>
          <w:szCs w:val="20"/>
          <w:shd w:val="clear" w:color="auto" w:fill="FFFF99"/>
          <w:rtl/>
        </w:rPr>
        <w:t>)</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לגבי כלל הפעילויות שבוצעו לפי הרישיונות, עד יום </w:t>
      </w:r>
      <w:r w:rsidRPr="007F3DA5">
        <w:rPr>
          <w:rStyle w:val="default"/>
          <w:rFonts w:cs="FrankRuehl" w:hint="cs"/>
          <w:strike/>
          <w:vanish/>
          <w:sz w:val="22"/>
          <w:szCs w:val="22"/>
          <w:shd w:val="clear" w:color="auto" w:fill="FFFF99"/>
          <w:rtl/>
        </w:rPr>
        <w:t>כ' בטבת התשע"ו (1 בינואר 2016)</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ג' בטבת התשע"ז (1 בינואר 2017)</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w:t>
      </w:r>
      <w:r w:rsidRPr="007F3DA5">
        <w:rPr>
          <w:rStyle w:val="default"/>
          <w:rFonts w:cs="FrankRuehl" w:hint="cs"/>
          <w:strike/>
          <w:vanish/>
          <w:sz w:val="22"/>
          <w:szCs w:val="22"/>
          <w:shd w:val="clear" w:color="auto" w:fill="FFFF99"/>
          <w:rtl/>
        </w:rPr>
        <w:t>כ' בטבת התשע"ו (1 בינואר 2016)</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ג' בטבת התשע"ז (1 בינואר 2017)</w:t>
      </w:r>
      <w:r w:rsidRPr="007F3DA5">
        <w:rPr>
          <w:rStyle w:val="default"/>
          <w:rFonts w:cs="FrankRuehl" w:hint="cs"/>
          <w:vanish/>
          <w:sz w:val="22"/>
          <w:szCs w:val="22"/>
          <w:shd w:val="clear" w:color="auto" w:fill="FFFF99"/>
          <w:rtl/>
        </w:rPr>
        <w:t xml:space="preserve"> לכל המאוחר; ניתנו רישיונות חליפיים לפי פסקה זו, יחולו הרישיונות כאמור בפסקה (2) רק על הפעילויות שלגביהן לא ניתנו הרישיונות החליפיים.</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(ד5)</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אף בלי שמתקיימות הוראות סעיפים 4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 xml:space="preserve">6 או הוראות שנקבעו בתקנות לפי חוק זה, לענין תחנות כוח הכלולות בתכנית הפיתוח שאושרה לפי סעיף 19 </w:t>
      </w:r>
      <w:r w:rsidRPr="007F3DA5">
        <w:rPr>
          <w:rStyle w:val="default"/>
          <w:rFonts w:cs="FrankRuehl" w:hint="cs"/>
          <w:vanish/>
          <w:sz w:val="22"/>
          <w:szCs w:val="22"/>
          <w:shd w:val="clear" w:color="auto" w:fill="FFFF99"/>
          <w:rtl/>
        </w:rPr>
        <w:t>עד יום ה' בטבת התשס"ט (1 בינואר 2009)</w:t>
      </w:r>
      <w:r w:rsidRPr="007F3DA5">
        <w:rPr>
          <w:rStyle w:val="default"/>
          <w:rFonts w:cs="FrankRuehl"/>
          <w:vanish/>
          <w:sz w:val="22"/>
          <w:szCs w:val="22"/>
          <w:shd w:val="clear" w:color="auto" w:fill="FFFF99"/>
          <w:rtl/>
        </w:rPr>
        <w:t>, וזאת לתקופה שבה הרישיונות כהגדרתם בסעיף קטן (ד4) עומדים בתוקפם, לפי הוראות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(ד6)</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ורישיונות חלוקה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לחברה ממשלתית או לחברת בת ממשלתית, לענין מערכת החשמל שהופעלה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בהתאם לרישיונות כהגדרתם בסעיף קטן (ד4) ובהתאם לרישיונות שניתנו לפי סעיף קטן (ד5), אף בלי שמתקיימות הוראות סעיף 6(ז)(3)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(ח)(3), ובלבד שיתקיימו כל אלה: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ייצור יינתנו רק אם לאחר קבלת רישיון יחזיק בעל הרישיון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תחנות כוח הפועלות על בסיס תמהיל סוגים שונים של דלק, הכולל סולר,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גז טבעי ופחם, ואולם לענין פחם יכול שמבקש הרישיון לא ייצר חשמל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באמצעות פחם, בעצמו, אלא יהיה בעל זכויות לקבל חשמל המיוצר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בתחנת כוח פחמית; יראו בעל רישיון לפי פסקה זו, כמי שמרכז בידיו חלק</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מהותי מהייצור במשק החשמל כאמור בסעיף 18(ב), ויחולו עליו 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חוק זה לענין בעל רישיון ספק שירות חיוני, כל עוד לא קבע השר אחרת;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קביעת השר כאמור לפני יום י"ב בשבט התשע"ה (1 בינואר 2015), טעונה הסכמת שר האוצר;</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חלוקה יינתנו באופן שעלויות בעלי הרישיונות לענין מיתקני</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החשמל המשמשים לפעילותם, בעת מתן הרישיונות, יהיו דומות ככל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הניתן; ואולם רשאים השרים,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הממשלתיות, לקבוע אחרת אם נוכחו כי הדבר חיוני לקידום מטרות חוק זה;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לאחר קבלת הרישיון לא יחזיק בעל הרישיון, באמצעות תאגיד אחד, 30% או יותר מהיקף כושר הייצור במשק החשמל או 25% או יותר מהיקף החלוקה במשק החשמל;</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תוקפו של הרישיון יותנה בכך שהחל ביום כ"ג בתמוז התשע"ג</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(1 ביולי 2013), לא יחזיקו חברה ממשלתית או חברת בת ממשלתית, יחד או לחוד, ביותר מ</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51% מאמצעי שליטה בבעל רישיון חלוקה או ייצור, שניתן לפי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(ד7)</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בוטל).</w:t>
      </w:r>
    </w:p>
    <w:p w:rsidR="003504E7" w:rsidRPr="007F3DA5" w:rsidRDefault="003504E7" w:rsidP="003504E7">
      <w:pPr>
        <w:pStyle w:val="P00"/>
        <w:spacing w:before="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(ד8)</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השרים יקבעו, בצו,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הממשלתיות, עד יום </w:t>
      </w:r>
      <w:r w:rsidRPr="007F3DA5">
        <w:rPr>
          <w:rStyle w:val="default"/>
          <w:rFonts w:cs="FrankRuehl" w:hint="cs"/>
          <w:strike/>
          <w:vanish/>
          <w:sz w:val="22"/>
          <w:szCs w:val="22"/>
          <w:shd w:val="clear" w:color="auto" w:fill="FFFF99"/>
          <w:rtl/>
        </w:rPr>
        <w:t>כ' בטבת התשע"ו (1 בינואר 2016)</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ג' בטבת התשע"ז (1 בינואר 2017)</w:t>
      </w:r>
      <w:r w:rsidRPr="007F3DA5">
        <w:rPr>
          <w:rStyle w:val="default"/>
          <w:rFonts w:cs="FrankRuehl"/>
          <w:vanish/>
          <w:sz w:val="22"/>
          <w:szCs w:val="22"/>
          <w:shd w:val="clear" w:color="auto" w:fill="FFFF99"/>
          <w:rtl/>
        </w:rPr>
        <w:t>, אם חברה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או חברת בת ממשלתית, המחזיקה אמצעי שליטה בבעל רישיון ייצור או חלוקה, תוכל להחזיק גם אמצעי שליטה בבעל רישיון הולכה.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אינה רשאית להחזיק אמצעי שליטה בבעל רישיון הולכה,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גם את המועד והדרך ליישום קביעתם, ובלבד שהמועד לא יהיה מאוחר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מיום </w:t>
      </w:r>
      <w:r w:rsidRPr="007F3DA5">
        <w:rPr>
          <w:rStyle w:val="default"/>
          <w:rFonts w:cs="FrankRuehl" w:hint="cs"/>
          <w:strike/>
          <w:vanish/>
          <w:sz w:val="22"/>
          <w:szCs w:val="22"/>
          <w:shd w:val="clear" w:color="auto" w:fill="FFFF99"/>
          <w:rtl/>
        </w:rPr>
        <w:t>כ' בטבת התשע"ו (1 בינואר 2016)</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ג' בטבת התשע"ז (1 בינואר 2017)</w:t>
      </w:r>
      <w:r w:rsidRPr="007F3DA5">
        <w:rPr>
          <w:rStyle w:val="default"/>
          <w:rFonts w:cs="FrankRuehl"/>
          <w:vanish/>
          <w:sz w:val="22"/>
          <w:szCs w:val="22"/>
          <w:shd w:val="clear" w:color="auto" w:fill="FFFF99"/>
          <w:rtl/>
        </w:rPr>
        <w:t>, ותוקפו של רישיון ההולכה יהיה מותנה בקיום הוראות הצו האמור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רשאית להחזיק אמצעי שליטה בבעל רישיון הולכה, רשאים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הם לקבוע באותו צו תנאים, מגבלות והוראות שיחולו על החזקה כאמור,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לשם קידום מטרות חוק זה, ותוקפו של רישיון ההולכה יהיה מותנה בקיום הוראות הצו האמור וכן בקיום הוראות סעיף קטן (ד6)(4).</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(ד9)</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החל ביום ה' בטבת התשס"ט (1 בינואר 2009)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המחזיקה אמצעי שליטה בבעל רישיון לפי סעיף זה, לא תעסוק בתחום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התכנון ההנדסי של תחנות כוח, בהקמת תחנות כוח, בלוגיסטיקה, בטכנולוגיות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מידע וברכישת דלק לסוגיו, וחברה ממשלתית או חברת בת ממשלתית, בעלת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רישיון לפי סעיף זה, לא תעסוק בעיסוקים כאמור בעבור תאגיד אחר בעל 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זה; ואולם אם הוקמו תאגידים הרשאים לעסוק בעיסוקים כאמור,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בצו, כי חברה כאמור תוכל להמשיך ולעסוק בעיסוקים אלה עד יום ט"ו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בטבת התש"ע (1 בינואר 2010), ורשאים השרים לקבוע, בצו, כי על אף ההוראות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חובת המכרזים, התשנ"ב</w:t>
      </w:r>
      <w:r w:rsidRPr="007F3DA5">
        <w:rPr>
          <w:rStyle w:val="default"/>
          <w:rFonts w:cs="FrankRuehl" w:hint="cs"/>
          <w:vanish/>
          <w:sz w:val="22"/>
          <w:szCs w:val="22"/>
          <w:shd w:val="clear" w:color="auto" w:fill="FFFF99"/>
          <w:rtl/>
        </w:rPr>
        <w:t>-1992</w:t>
      </w:r>
      <w:r w:rsidRPr="007F3DA5">
        <w:rPr>
          <w:rStyle w:val="default"/>
          <w:rFonts w:cs="FrankRuehl"/>
          <w:vanish/>
          <w:sz w:val="22"/>
          <w:szCs w:val="22"/>
          <w:shd w:val="clear" w:color="auto" w:fill="FFFF99"/>
          <w:rtl/>
        </w:rPr>
        <w:t>, תיתן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בעלת הרישיון לפי סעיף זה, עדיפות לתאגידים אלה, והכל בתקופה ובתנאים שיקבעו.</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(ד10)</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על אף האמור בסעיף 4(ב1), ניתן לתת רישיון הספקה לחברה ממשלתית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או לחברת בת ממשלתית, בעלת רישיון חלוקה לפי חוק זה, עד יום </w:t>
      </w:r>
      <w:r w:rsidRPr="007F3DA5">
        <w:rPr>
          <w:rStyle w:val="default"/>
          <w:rFonts w:cs="FrankRuehl" w:hint="cs"/>
          <w:strike/>
          <w:vanish/>
          <w:sz w:val="22"/>
          <w:szCs w:val="22"/>
          <w:shd w:val="clear" w:color="auto" w:fill="FFFF99"/>
          <w:rtl/>
        </w:rPr>
        <w:t>כ' בטבת התשע"ו (1 בינואר 2016)</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ג' בטבת התשע"ז (1 בינואר 2017)</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(ד11)</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בהתייעצות עם הרשות ועם רשות החברות הממשלתיות, אם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נוכחו כי הדבר חיוני לקידום מטרות חוק זה, רשאים, בצו, </w:t>
      </w:r>
      <w:r w:rsidRPr="007F3DA5">
        <w:rPr>
          <w:rStyle w:val="default"/>
          <w:rFonts w:cs="FrankRuehl" w:hint="cs"/>
          <w:vanish/>
          <w:sz w:val="22"/>
          <w:szCs w:val="22"/>
          <w:shd w:val="clear" w:color="auto" w:fill="FFFF99"/>
          <w:rtl/>
        </w:rPr>
        <w:t xml:space="preserve">באישור ועדת הכלכלה של הכנסת, לדחות את המועדים הנקובים בסעיפים קטנים (ד4)(2) ו-(4), (ד5), (ד8) </w:t>
      </w:r>
      <w:r w:rsidRPr="007F3DA5">
        <w:rPr>
          <w:rStyle w:val="default"/>
          <w:rFonts w:cs="FrankRuehl" w:hint="cs"/>
          <w:strike/>
          <w:vanish/>
          <w:sz w:val="22"/>
          <w:szCs w:val="22"/>
          <w:shd w:val="clear" w:color="auto" w:fill="FFFF99"/>
          <w:rtl/>
        </w:rPr>
        <w:t>ו-(ד10)</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(ד10) ו-(ד12)</w:t>
      </w:r>
      <w:r w:rsidRPr="007F3DA5">
        <w:rPr>
          <w:rStyle w:val="default"/>
          <w:rFonts w:cs="FrankRuehl" w:hint="cs"/>
          <w:vanish/>
          <w:sz w:val="22"/>
          <w:szCs w:val="22"/>
          <w:shd w:val="clear" w:color="auto" w:fill="FFFF99"/>
          <w:rtl/>
        </w:rPr>
        <w:t xml:space="preserve">, כולם או חלקם, בתקופה אחת שלא תעלה על שנה, ולעניין סעיף קטן (ד5)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רק לאחר שנוכחו כי אין חלופה סבירה אחרת להקמת תחנת כוח, בשים לב לצרכים הדחופים של משק האנרגיה</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t xml:space="preserve">(ד12) על אף האמור בסעיף 4(ב1), ניתן לתת רישיון הספקה לחברה בעלת רישיון חלוקה לפי חוק זה, שאינה חברה ממשלתית או חברת בת ממשלתית, עד יום </w:t>
      </w:r>
      <w:r w:rsidRPr="007F3DA5">
        <w:rPr>
          <w:rStyle w:val="default"/>
          <w:rFonts w:cs="FrankRuehl" w:hint="cs"/>
          <w:strike/>
          <w:vanish/>
          <w:sz w:val="22"/>
          <w:szCs w:val="22"/>
          <w:shd w:val="clear" w:color="auto" w:fill="FFFF99"/>
          <w:rtl/>
        </w:rPr>
        <w:t>י' בטבת התשע"ה (1 בינואר 2015)</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ג' בטבת התשע"ז (1 בינואר 2017)</w:t>
      </w:r>
      <w:r w:rsidRPr="007F3DA5">
        <w:rPr>
          <w:rStyle w:val="default"/>
          <w:rFonts w:cs="FrankRuehl" w:hint="cs"/>
          <w:vanish/>
          <w:sz w:val="22"/>
          <w:szCs w:val="22"/>
          <w:shd w:val="clear" w:color="auto" w:fill="FFFF99"/>
          <w:rtl/>
        </w:rPr>
        <w:t>.</w:t>
      </w:r>
    </w:p>
    <w:p w:rsidR="003504E7" w:rsidRPr="007F3DA5" w:rsidRDefault="003504E7" w:rsidP="003504E7">
      <w:pPr>
        <w:pStyle w:val="P00"/>
        <w:tabs>
          <w:tab w:val="clear" w:pos="6259"/>
        </w:tabs>
        <w:spacing w:before="0"/>
        <w:ind w:left="0" w:right="1134"/>
        <w:rPr>
          <w:rStyle w:val="default"/>
          <w:rFonts w:cs="FrankRuehl" w:hint="cs"/>
          <w:vanish/>
          <w:sz w:val="20"/>
          <w:szCs w:val="20"/>
          <w:shd w:val="clear" w:color="auto" w:fill="FFFF99"/>
          <w:rtl/>
        </w:rPr>
      </w:pPr>
    </w:p>
    <w:p w:rsidR="003504E7" w:rsidRPr="007F3DA5" w:rsidRDefault="003504E7" w:rsidP="003504E7">
      <w:pPr>
        <w:pStyle w:val="P00"/>
        <w:tabs>
          <w:tab w:val="clear" w:pos="6259"/>
        </w:tabs>
        <w:spacing w:before="0"/>
        <w:ind w:left="0" w:right="1134"/>
        <w:rPr>
          <w:rStyle w:val="default"/>
          <w:rFonts w:cs="FrankRuehl" w:hint="cs"/>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28.12.2016</w:t>
      </w:r>
    </w:p>
    <w:p w:rsidR="003504E7" w:rsidRPr="007F3DA5" w:rsidRDefault="003504E7" w:rsidP="003504E7">
      <w:pPr>
        <w:pStyle w:val="P00"/>
        <w:tabs>
          <w:tab w:val="clear" w:pos="6259"/>
        </w:tabs>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צו תשע"ז-2016</w:t>
      </w:r>
    </w:p>
    <w:p w:rsidR="003504E7" w:rsidRPr="007F3DA5" w:rsidRDefault="003504E7" w:rsidP="003504E7">
      <w:pPr>
        <w:pStyle w:val="P00"/>
        <w:tabs>
          <w:tab w:val="clear" w:pos="6259"/>
        </w:tabs>
        <w:spacing w:before="0"/>
        <w:ind w:left="0" w:right="1134"/>
        <w:rPr>
          <w:rStyle w:val="default"/>
          <w:rFonts w:cs="FrankRuehl"/>
          <w:vanish/>
          <w:sz w:val="20"/>
          <w:szCs w:val="20"/>
          <w:shd w:val="clear" w:color="auto" w:fill="FFFF99"/>
          <w:rtl/>
        </w:rPr>
      </w:pPr>
      <w:hyperlink r:id="rId284" w:history="1">
        <w:r w:rsidRPr="007F3DA5">
          <w:rPr>
            <w:rStyle w:val="Hyperlink"/>
            <w:rFonts w:cs="FrankRuehl" w:hint="cs"/>
            <w:vanish/>
            <w:szCs w:val="20"/>
            <w:shd w:val="clear" w:color="auto" w:fill="FFFF99"/>
            <w:rtl/>
          </w:rPr>
          <w:t>ק"ת תשע"ז מס' 7748</w:t>
        </w:r>
      </w:hyperlink>
      <w:r w:rsidRPr="007F3DA5">
        <w:rPr>
          <w:rStyle w:val="default"/>
          <w:rFonts w:cs="FrankRuehl" w:hint="cs"/>
          <w:vanish/>
          <w:sz w:val="20"/>
          <w:szCs w:val="20"/>
          <w:shd w:val="clear" w:color="auto" w:fill="FFFF99"/>
          <w:rtl/>
        </w:rPr>
        <w:t xml:space="preserve"> מיום 28.12.2016 עמ' 404</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לגבי כלל הפעילויות שבוצעו לפי הרישיונות, עד יום </w:t>
      </w:r>
      <w:r w:rsidRPr="007F3DA5">
        <w:rPr>
          <w:rStyle w:val="default"/>
          <w:rFonts w:cs="FrankRuehl" w:hint="cs"/>
          <w:strike/>
          <w:vanish/>
          <w:sz w:val="22"/>
          <w:szCs w:val="22"/>
          <w:shd w:val="clear" w:color="auto" w:fill="FFFF99"/>
          <w:rtl/>
        </w:rPr>
        <w:t>ג' בטבת התשע"ז (1 בינואר 2017)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כ"ו בחשוון התשע"ח (15 בנובמבר 2017)</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w:t>
      </w:r>
      <w:r w:rsidRPr="007F3DA5">
        <w:rPr>
          <w:rStyle w:val="default"/>
          <w:rFonts w:cs="FrankRuehl" w:hint="cs"/>
          <w:strike/>
          <w:vanish/>
          <w:sz w:val="22"/>
          <w:szCs w:val="22"/>
          <w:shd w:val="clear" w:color="auto" w:fill="FFFF99"/>
          <w:rtl/>
        </w:rPr>
        <w:t>ג' בטבת התשע"ז (1 בינואר 2017)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כ"ו בחשוון התשע"ח (15 בנובמבר 2017)</w:t>
      </w:r>
      <w:r w:rsidRPr="007F3DA5">
        <w:rPr>
          <w:rStyle w:val="default"/>
          <w:rFonts w:cs="FrankRuehl" w:hint="cs"/>
          <w:vanish/>
          <w:sz w:val="22"/>
          <w:szCs w:val="22"/>
          <w:shd w:val="clear" w:color="auto" w:fill="FFFF99"/>
          <w:rtl/>
        </w:rPr>
        <w:t xml:space="preserve"> לכל המאוחר; ניתנו רישיונות חליפיים לפי פסקה זו, יחולו הרישיונות כאמור בפסקה (2) רק על הפעילויות שלגביהן לא ניתנו הרישיונות החליפיים.</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(ד5)</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אף בלי שמתקיימות הוראות סעיפים 4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 xml:space="preserve">6 או הוראות שנקבעו בתקנות לפי חוק זה, לענין תחנות כוח הכלולות בתכנית הפיתוח שאושרה לפי סעיף 19 </w:t>
      </w:r>
      <w:r w:rsidRPr="007F3DA5">
        <w:rPr>
          <w:rStyle w:val="default"/>
          <w:rFonts w:cs="FrankRuehl" w:hint="cs"/>
          <w:vanish/>
          <w:sz w:val="22"/>
          <w:szCs w:val="22"/>
          <w:shd w:val="clear" w:color="auto" w:fill="FFFF99"/>
          <w:rtl/>
        </w:rPr>
        <w:t>עד יום ה' בטבת התשס"ט (1 בינואר 2009)</w:t>
      </w:r>
      <w:r w:rsidRPr="007F3DA5">
        <w:rPr>
          <w:rStyle w:val="default"/>
          <w:rFonts w:cs="FrankRuehl"/>
          <w:vanish/>
          <w:sz w:val="22"/>
          <w:szCs w:val="22"/>
          <w:shd w:val="clear" w:color="auto" w:fill="FFFF99"/>
          <w:rtl/>
        </w:rPr>
        <w:t>, וזאת לתקופה שבה הרישיונות כהגדרתם בסעיף קטן (ד4) עומדים בתוקפם, לפי הוראות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(ד6)</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ורישיונות חלוקה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לחברה ממשלתית או לחברת בת ממשלתית, לענין מערכת החשמל שהופעלה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בהתאם לרישיונות כהגדרתם בסעיף קטן (ד4) ובהתאם לרישיונות שניתנו לפי סעיף קטן (ד5), אף בלי שמתקיימות הוראות סעיף 6(ז)(3)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(ח)(3), ובלבד שיתקיימו כל אלה: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ייצור יינתנו רק אם לאחר קבלת רישיון יחזיק בעל הרישיון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תחנות כוח הפועלות על בסיס תמהיל סוגים שונים של דלק, הכולל סולר,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גז טבעי ופחם, ואולם לענין פחם יכול שמבקש הרישיון לא ייצר חשמל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באמצעות פחם, בעצמו, אלא יהיה בעל זכויות לקבל חשמל המיוצר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בתחנת כוח פחמית; יראו בעל רישיון לפי פסקה זו, כמי שמרכז בידיו חלק</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מהותי מהייצור במשק החשמל כאמור בסעיף 18(ב), ויחולו עליו 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חוק זה לענין בעל רישיון ספק שירות חיוני, כל עוד לא קבע השר אחרת;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קביעת השר כאמור לפני יום י"ב בשבט התשע"ה (1 בינואר 2015), טעונה הסכמת שר האוצר;</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חלוקה יינתנו באופן שעלויות בעלי הרישיונות לענין מיתקני</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החשמל המשמשים לפעילותם, בעת מתן הרישיונות, יהיו דומות ככל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הניתן; ואולם רשאים השרים,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הממשלתיות, לקבוע אחרת אם נוכחו כי הדבר חיוני לקידום מטרות חוק זה;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לאחר קבלת הרישיון לא יחזיק בעל הרישיון, באמצעות תאגיד אחד, 30% או יותר מהיקף כושר הייצור במשק החשמל או 25% או יותר מהיקף החלוקה במשק החשמל;</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תוקפו של הרישיון יותנה בכך שהחל ביום כ"ג בתמוז התשע"ג</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(1 ביולי 2013), לא יחזיקו חברה ממשלתית או חברת בת ממשלתית, יחד או לחוד, ביותר מ</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51% מאמצעי שליטה בבעל רישיון חלוקה או ייצור, שניתן לפי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(ד7)</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בוטל).</w:t>
      </w:r>
    </w:p>
    <w:p w:rsidR="003504E7" w:rsidRPr="007F3DA5" w:rsidRDefault="003504E7" w:rsidP="003504E7">
      <w:pPr>
        <w:pStyle w:val="P00"/>
        <w:spacing w:before="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(ד8)</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השרים יקבעו, בצו,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הממשלתיות, עד יום </w:t>
      </w:r>
      <w:r w:rsidRPr="007F3DA5">
        <w:rPr>
          <w:rStyle w:val="default"/>
          <w:rFonts w:cs="FrankRuehl" w:hint="cs"/>
          <w:strike/>
          <w:vanish/>
          <w:sz w:val="22"/>
          <w:szCs w:val="22"/>
          <w:shd w:val="clear" w:color="auto" w:fill="FFFF99"/>
          <w:rtl/>
        </w:rPr>
        <w:t>ג' בטבת התשע"ז (1 בינואר 2017)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כ"ו בחשוון התשע"ח (15 בנובמבר 2017)</w:t>
      </w:r>
      <w:r w:rsidRPr="007F3DA5">
        <w:rPr>
          <w:rStyle w:val="default"/>
          <w:rFonts w:cs="FrankRuehl"/>
          <w:vanish/>
          <w:sz w:val="22"/>
          <w:szCs w:val="22"/>
          <w:shd w:val="clear" w:color="auto" w:fill="FFFF99"/>
          <w:rtl/>
        </w:rPr>
        <w:t>, אם חברה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או חברת בת ממשלתית, המחזיקה אמצעי שליטה בבעל רישיון ייצור או חלוקה, תוכל להחזיק גם אמצעי שליטה בבעל רישיון הולכה.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אינה רשאית להחזיק אמצעי שליטה בבעל רישיון הולכה,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גם את המועד והדרך ליישום קביעתם, ובלבד שהמועד לא יהיה מאוחר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מיום </w:t>
      </w:r>
      <w:r w:rsidRPr="007F3DA5">
        <w:rPr>
          <w:rStyle w:val="default"/>
          <w:rFonts w:cs="FrankRuehl" w:hint="cs"/>
          <w:strike/>
          <w:vanish/>
          <w:sz w:val="22"/>
          <w:szCs w:val="22"/>
          <w:shd w:val="clear" w:color="auto" w:fill="FFFF99"/>
          <w:rtl/>
        </w:rPr>
        <w:t>ג' בטבת התשע"ז (1 בינואר 2017)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כ"ו בחשוון התשע"ח (15 בנובמבר 2017)</w:t>
      </w:r>
      <w:r w:rsidRPr="007F3DA5">
        <w:rPr>
          <w:rStyle w:val="default"/>
          <w:rFonts w:cs="FrankRuehl"/>
          <w:vanish/>
          <w:sz w:val="22"/>
          <w:szCs w:val="22"/>
          <w:shd w:val="clear" w:color="auto" w:fill="FFFF99"/>
          <w:rtl/>
        </w:rPr>
        <w:t>, ותוקפו של רישיון ההולכה יהיה מותנה בקיום הוראות הצו האמור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רשאית להחזיק אמצעי שליטה בבעל רישיון הולכה, רשאים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הם לקבוע באותו צו תנאים, מגבלות והוראות שיחולו על החזקה כאמור,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לשם קידום מטרות חוק זה, ותוקפו של רישיון ההולכה יהיה מותנה בקיום הוראות הצו האמור וכן בקיום הוראות סעיף קטן (ד6)(4).</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(ד9)</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החל ביום ה' בטבת התשס"ט (1 בינואר 2009)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המחזיקה אמצעי שליטה בבעל רישיון לפי סעיף זה, לא תעסוק בתחום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התכנון ההנדסי של תחנות כוח, בהקמת תחנות כוח, בלוגיסטיקה, בטכנולוגיות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מידע וברכישת דלק לסוגיו, וחברה ממשלתית או חברת בת ממשלתית, בעלת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רישיון לפי סעיף זה, לא תעסוק בעיסוקים כאמור בעבור תאגיד אחר בעל 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זה; ואולם אם הוקמו תאגידים הרשאים לעסוק בעיסוקים כאמור,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בצו, כי חברה כאמור תוכל להמשיך ולעסוק בעיסוקים אלה עד יום ט"ו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בטבת התש"ע (1 בינואר 2010), ורשאים השרים לקבוע, בצו, כי על אף ההוראות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חובת המכרזים, התשנ"ב</w:t>
      </w:r>
      <w:r w:rsidRPr="007F3DA5">
        <w:rPr>
          <w:rStyle w:val="default"/>
          <w:rFonts w:cs="FrankRuehl" w:hint="cs"/>
          <w:vanish/>
          <w:sz w:val="22"/>
          <w:szCs w:val="22"/>
          <w:shd w:val="clear" w:color="auto" w:fill="FFFF99"/>
          <w:rtl/>
        </w:rPr>
        <w:t>-1992</w:t>
      </w:r>
      <w:r w:rsidRPr="007F3DA5">
        <w:rPr>
          <w:rStyle w:val="default"/>
          <w:rFonts w:cs="FrankRuehl"/>
          <w:vanish/>
          <w:sz w:val="22"/>
          <w:szCs w:val="22"/>
          <w:shd w:val="clear" w:color="auto" w:fill="FFFF99"/>
          <w:rtl/>
        </w:rPr>
        <w:t>, תיתן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בעלת הרישיון לפי סעיף זה, עדיפות לתאגידים אלה, והכל בתקופה ובתנאים שיקבעו.</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(ד10)</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על אף האמור בסעיף 4(ב1), ניתן לתת רישיון הספקה לחברה ממשלתית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או לחברת בת ממשלתית, בעלת רישיון חלוקה לפי חוק זה, עד יום </w:t>
      </w:r>
      <w:r w:rsidRPr="007F3DA5">
        <w:rPr>
          <w:rStyle w:val="default"/>
          <w:rFonts w:cs="FrankRuehl" w:hint="cs"/>
          <w:strike/>
          <w:vanish/>
          <w:sz w:val="22"/>
          <w:szCs w:val="22"/>
          <w:shd w:val="clear" w:color="auto" w:fill="FFFF99"/>
          <w:rtl/>
        </w:rPr>
        <w:t>ג' בטבת התשע"ז (1 בינואר 2017)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כ"ו בחשוון התשע"ח (15 בנובמבר 2017)</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(ד11)</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בהתייעצות עם הרשות ועם רשות החברות הממשלתיות, אם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נוכחו כי הדבר חיוני לקידום מטרות חוק זה, רשאים, בצו, </w:t>
      </w:r>
      <w:r w:rsidRPr="007F3DA5">
        <w:rPr>
          <w:rStyle w:val="default"/>
          <w:rFonts w:cs="FrankRuehl" w:hint="cs"/>
          <w:vanish/>
          <w:sz w:val="22"/>
          <w:szCs w:val="22"/>
          <w:shd w:val="clear" w:color="auto" w:fill="FFFF99"/>
          <w:rtl/>
        </w:rPr>
        <w:t xml:space="preserve">באישור ועדת הכלכלה של הכנסת, לדחות את המועדים הנקובים בסעיפים קטנים (ד4)(2) ו-(4), (ד5), (ד8), (ד10) ו-(ד12), כולם או חלקם, בתקופה אחת שלא תעלה על שנה, ולעניין סעיף קטן (ד5)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רק לאחר שנוכחו כי אין חלופה סבירה אחרת להקמת תחנת כוח, בשים לב לצרכים הדחופים של משק האנרגיה</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0"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ab/>
        <w:t xml:space="preserve">(ד12) על אף האמור בסעיף 4(ב1), ניתן לתת רישיון הספקה לחברה בעלת רישיון חלוקה לפי חוק זה, שאינה חברה ממשלתית או חברת בת ממשלתית, עד יום </w:t>
      </w:r>
      <w:r w:rsidRPr="007F3DA5">
        <w:rPr>
          <w:rStyle w:val="default"/>
          <w:rFonts w:cs="FrankRuehl" w:hint="cs"/>
          <w:strike/>
          <w:vanish/>
          <w:sz w:val="22"/>
          <w:szCs w:val="22"/>
          <w:shd w:val="clear" w:color="auto" w:fill="FFFF99"/>
          <w:rtl/>
        </w:rPr>
        <w:t>ג' בטבת התשע"ז (1 בינואר 2017)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כ"ו בחשוון התשע"ח (15 בנובמבר 2017)</w:t>
      </w:r>
      <w:r w:rsidRPr="007F3DA5">
        <w:rPr>
          <w:rStyle w:val="default"/>
          <w:rFonts w:cs="FrankRuehl" w:hint="cs"/>
          <w:vanish/>
          <w:sz w:val="22"/>
          <w:szCs w:val="22"/>
          <w:shd w:val="clear" w:color="auto" w:fill="FFFF99"/>
          <w:rtl/>
        </w:rPr>
        <w:t>.</w:t>
      </w:r>
    </w:p>
    <w:p w:rsidR="003504E7" w:rsidRPr="007F3DA5" w:rsidRDefault="003504E7" w:rsidP="003504E7">
      <w:pPr>
        <w:pStyle w:val="P00"/>
        <w:tabs>
          <w:tab w:val="clear" w:pos="6259"/>
        </w:tabs>
        <w:spacing w:before="0"/>
        <w:ind w:left="0" w:right="1134"/>
        <w:rPr>
          <w:rStyle w:val="default"/>
          <w:rFonts w:cs="FrankRuehl"/>
          <w:vanish/>
          <w:sz w:val="20"/>
          <w:szCs w:val="20"/>
          <w:shd w:val="clear" w:color="auto" w:fill="FFFF99"/>
          <w:rtl/>
        </w:rPr>
      </w:pPr>
    </w:p>
    <w:p w:rsidR="003504E7" w:rsidRPr="007F3DA5" w:rsidRDefault="003504E7" w:rsidP="003504E7">
      <w:pPr>
        <w:pStyle w:val="P00"/>
        <w:tabs>
          <w:tab w:val="clear" w:pos="6259"/>
        </w:tabs>
        <w:spacing w:before="0"/>
        <w:ind w:left="0" w:right="1134"/>
        <w:rPr>
          <w:rStyle w:val="default"/>
          <w:rFonts w:cs="FrankRuehl"/>
          <w:vanish/>
          <w:color w:val="FF0000"/>
          <w:sz w:val="20"/>
          <w:szCs w:val="20"/>
          <w:shd w:val="clear" w:color="auto" w:fill="FFFF99"/>
          <w:rtl/>
        </w:rPr>
      </w:pPr>
      <w:r w:rsidRPr="007F3DA5">
        <w:rPr>
          <w:rStyle w:val="default"/>
          <w:rFonts w:cs="FrankRuehl" w:hint="cs"/>
          <w:vanish/>
          <w:color w:val="FF0000"/>
          <w:sz w:val="20"/>
          <w:szCs w:val="20"/>
          <w:shd w:val="clear" w:color="auto" w:fill="FFFF99"/>
          <w:rtl/>
        </w:rPr>
        <w:t>מיום 16.11.2017</w:t>
      </w:r>
    </w:p>
    <w:p w:rsidR="003504E7" w:rsidRPr="007F3DA5" w:rsidRDefault="003504E7" w:rsidP="003504E7">
      <w:pPr>
        <w:pStyle w:val="P00"/>
        <w:tabs>
          <w:tab w:val="clear" w:pos="6259"/>
        </w:tabs>
        <w:spacing w:before="0"/>
        <w:ind w:left="0" w:right="1134"/>
        <w:rPr>
          <w:rStyle w:val="default"/>
          <w:rFonts w:cs="FrankRuehl"/>
          <w:vanish/>
          <w:sz w:val="20"/>
          <w:szCs w:val="20"/>
          <w:shd w:val="clear" w:color="auto" w:fill="FFFF99"/>
          <w:rtl/>
        </w:rPr>
      </w:pPr>
      <w:r w:rsidRPr="007F3DA5">
        <w:rPr>
          <w:rStyle w:val="default"/>
          <w:rFonts w:cs="FrankRuehl" w:hint="cs"/>
          <w:b/>
          <w:bCs/>
          <w:vanish/>
          <w:sz w:val="20"/>
          <w:szCs w:val="20"/>
          <w:shd w:val="clear" w:color="auto" w:fill="FFFF99"/>
          <w:rtl/>
        </w:rPr>
        <w:t>תיקון מס' 15</w:t>
      </w:r>
    </w:p>
    <w:p w:rsidR="003504E7" w:rsidRPr="007F3DA5" w:rsidRDefault="003504E7" w:rsidP="003504E7">
      <w:pPr>
        <w:pStyle w:val="P00"/>
        <w:tabs>
          <w:tab w:val="clear" w:pos="6259"/>
        </w:tabs>
        <w:spacing w:before="0"/>
        <w:ind w:left="0" w:right="1134"/>
        <w:rPr>
          <w:rStyle w:val="default"/>
          <w:rFonts w:cs="FrankRuehl" w:hint="cs"/>
          <w:vanish/>
          <w:sz w:val="20"/>
          <w:szCs w:val="20"/>
          <w:shd w:val="clear" w:color="auto" w:fill="FFFF99"/>
          <w:rtl/>
        </w:rPr>
      </w:pPr>
      <w:hyperlink r:id="rId285" w:history="1">
        <w:r w:rsidRPr="007F3DA5">
          <w:rPr>
            <w:rStyle w:val="Hyperlink"/>
            <w:rFonts w:cs="FrankRuehl" w:hint="cs"/>
            <w:vanish/>
            <w:szCs w:val="20"/>
            <w:shd w:val="clear" w:color="auto" w:fill="FFFF99"/>
            <w:rtl/>
          </w:rPr>
          <w:t>ס"ח תשע"ח מס' 2670</w:t>
        </w:r>
      </w:hyperlink>
      <w:r w:rsidRPr="007F3DA5">
        <w:rPr>
          <w:rStyle w:val="default"/>
          <w:rFonts w:cs="FrankRuehl" w:hint="cs"/>
          <w:vanish/>
          <w:sz w:val="20"/>
          <w:szCs w:val="20"/>
          <w:shd w:val="clear" w:color="auto" w:fill="FFFF99"/>
          <w:rtl/>
        </w:rPr>
        <w:t xml:space="preserve"> מיום 16.11.2017 עמ' 34 (</w:t>
      </w:r>
      <w:hyperlink r:id="rId286" w:history="1">
        <w:r w:rsidRPr="007F3DA5">
          <w:rPr>
            <w:rStyle w:val="Hyperlink"/>
            <w:rFonts w:cs="FrankRuehl" w:hint="cs"/>
            <w:vanish/>
            <w:szCs w:val="20"/>
            <w:shd w:val="clear" w:color="auto" w:fill="FFFF99"/>
            <w:rtl/>
          </w:rPr>
          <w:t>ה"ח 1160</w:t>
        </w:r>
      </w:hyperlink>
      <w:r w:rsidRPr="007F3DA5">
        <w:rPr>
          <w:rStyle w:val="default"/>
          <w:rFonts w:cs="FrankRuehl" w:hint="cs"/>
          <w:vanish/>
          <w:sz w:val="20"/>
          <w:szCs w:val="20"/>
          <w:shd w:val="clear" w:color="auto" w:fill="FFFF99"/>
          <w:rtl/>
        </w:rPr>
        <w:t>)</w:t>
      </w:r>
    </w:p>
    <w:p w:rsidR="003504E7" w:rsidRPr="007F3DA5" w:rsidRDefault="003504E7" w:rsidP="003504E7">
      <w:pPr>
        <w:pStyle w:val="P0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(ד4)</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בסעיף קטן זה, "הרישיונות" – הרישיונות שניתנו לפי חוק זה לחברת החשמל, שהיו בתוקף ערב תום תקופת המעבר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על אף הוראות חוק זה והוראות הרישיונות, יעמדו הרישיונות בתוקפם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לגבי כלל הפעילויות שבוצעו לפי הרישיונות, עד יום </w:t>
      </w:r>
      <w:r w:rsidRPr="007F3DA5">
        <w:rPr>
          <w:rStyle w:val="default"/>
          <w:rFonts w:cs="FrankRuehl" w:hint="cs"/>
          <w:strike/>
          <w:vanish/>
          <w:sz w:val="22"/>
          <w:szCs w:val="22"/>
          <w:shd w:val="clear" w:color="auto" w:fill="FFFF99"/>
          <w:rtl/>
        </w:rPr>
        <w:t>כ"ו בחשוון התשע"ח (15 בנובמבר 2017)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ז' בכסלו התשע"ט (15 בנובמבר 2018)</w:t>
      </w:r>
      <w:r w:rsidRPr="007F3DA5">
        <w:rPr>
          <w:rStyle w:val="default"/>
          <w:rFonts w:cs="FrankRuehl"/>
          <w:vanish/>
          <w:sz w:val="22"/>
          <w:szCs w:val="22"/>
          <w:shd w:val="clear" w:color="auto" w:fill="FFFF99"/>
          <w:rtl/>
        </w:rPr>
        <w:t>, ובלבד שחברת החשמל תפעל בהתאם להוראותיהם, להוראות לפי חוק זה ולהוראות לפי כל דין אחר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ההוראות לפי חוק זה יחולו לגבי הרישיונות בתקופת הארכת תוקף הרישיונות לפי סעיף קטן זה</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 xml:space="preserve">על אף הוראות פסקה (2), רשאית הרשות, באישור השר, לתת רישיונות לכלל הפעילויות המתבצעות במסגרת הרישיונות לפי הפסקה האמורה, או לחלק מהן (בפסקה זו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רישיונות חליפיים), אף בלי שמתקיימות הוראות סעיפים 4(ב1) ו-6, ובלבד שרישיונות חליפיים שלא מתקיימים לגביהם הוראות הסעיפים כאמור יעמדו בתוקפם עד יום </w:t>
      </w:r>
      <w:r w:rsidRPr="007F3DA5">
        <w:rPr>
          <w:rStyle w:val="default"/>
          <w:rFonts w:cs="FrankRuehl" w:hint="cs"/>
          <w:strike/>
          <w:vanish/>
          <w:sz w:val="22"/>
          <w:szCs w:val="22"/>
          <w:shd w:val="clear" w:color="auto" w:fill="FFFF99"/>
          <w:rtl/>
        </w:rPr>
        <w:t>כ"ו בחשוון התשע"ח (15 בנובמבר 2017)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ז' בכסלו התשע"ט (15 בנובמבר 2018)</w:t>
      </w:r>
      <w:r w:rsidRPr="007F3DA5">
        <w:rPr>
          <w:rStyle w:val="default"/>
          <w:rFonts w:cs="FrankRuehl" w:hint="cs"/>
          <w:vanish/>
          <w:sz w:val="22"/>
          <w:szCs w:val="22"/>
          <w:shd w:val="clear" w:color="auto" w:fill="FFFF99"/>
          <w:rtl/>
        </w:rPr>
        <w:t xml:space="preserve"> לכל המאוחר; ניתנו רישיונות חליפיים לפי פסקה זו, יחולו הרישיונות כאמור בפסקה (2) רק על הפעילויות שלגביהן לא ניתנו הרישיונות החליפיים.</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(ד5)</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אף בלי שמתקיימות הוראות סעיפים 4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 xml:space="preserve">6 או הוראות שנקבעו בתקנות לפי חוק זה, לענין תחנות כוח הכלולות בתכנית הפיתוח שאושרה לפי סעיף 19 </w:t>
      </w:r>
      <w:r w:rsidRPr="007F3DA5">
        <w:rPr>
          <w:rStyle w:val="default"/>
          <w:rFonts w:cs="FrankRuehl" w:hint="cs"/>
          <w:vanish/>
          <w:sz w:val="22"/>
          <w:szCs w:val="22"/>
          <w:shd w:val="clear" w:color="auto" w:fill="FFFF99"/>
          <w:rtl/>
        </w:rPr>
        <w:t>עד יום ה' בטבת התשס"ט (1 בינואר 2009)</w:t>
      </w:r>
      <w:r w:rsidRPr="007F3DA5">
        <w:rPr>
          <w:rStyle w:val="default"/>
          <w:rFonts w:cs="FrankRuehl"/>
          <w:vanish/>
          <w:sz w:val="22"/>
          <w:szCs w:val="22"/>
          <w:shd w:val="clear" w:color="auto" w:fill="FFFF99"/>
          <w:rtl/>
        </w:rPr>
        <w:t>, וזאת לתקופה שבה הרישיונות כהגדרתם בסעיף קטן (ד4) עומדים בתוקפם, לפי הוראות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(ד6)</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הרשות, באישור השר, רשאית לתת רישיונות ייצור ורישיונות חלוקה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לחברה ממשלתית או לחברת בת ממשלתית, לענין מערכת החשמל שהופעלה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בהתאם לרישיונות כהגדרתם בסעיף קטן (ד4) ובהתאם לרישיונות שניתנו לפי סעיף קטן (ד5), אף בלי שמתקיימות הוראות סעיף 6(ז)(3) ו</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(ח)(3), ובלבד שיתקיימו כל אלה: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ייצור יינתנו רק אם לאחר קבלת רישיון יחזיק בעל הרישיון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תחנות כוח הפועלות על בסיס תמהיל סוגים שונים של דלק, הכולל סולר,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גז טבעי ופחם, ואולם לענין פחם יכול שמבקש הרישיון לא ייצר חשמל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באמצעות פחם, בעצמו, אלא יהיה בעל זכויות לקבל חשמל המיוצר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בתחנת כוח פחמית; יראו בעל רישיון לפי פסקה זו, כמי שמרכז בידיו חלק</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מהותי מהייצור במשק החשמל כאמור בסעיף 18(ב), ויחולו עליו 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חוק זה לענין בעל רישיון ספק שירות חיוני, כל עוד לא קבע השר אחרת;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קביעת השר כאמור לפני יום י"ב בשבט התשע"ה (1 בינואר 2015), טעונה הסכמת שר האוצר;</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רישיונות חלוקה יינתנו באופן שעלויות בעלי הרישיונות לענין מיתקני</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החשמל המשמשים לפעילותם, בעת מתן הרישיונות, יהיו דומות ככל</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הניתן; ואולם רשאים השרים,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הממשלתיות, לקבוע אחרת אם נוכחו כי הדבר חיוני לקידום מטרות חוק זה;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לאחר קבלת הרישיון לא יחזיק בעל הרישיון, באמצעות תאגיד אחד, 30% או יותר מהיקף כושר הייצור במשק החשמל או 25% או יותר מהיקף החלוקה במשק החשמל;</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(4)</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תוקפו של הרישיון יותנה בכך שהחל ביום כ"ג בתמוז התשע"ג</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(1 ביולי 2013), לא יחזיקו חברה ממשלתית או חברת בת ממשלתית, יחד או לחוד, ביותר מ</w:t>
      </w:r>
      <w:r w:rsidRPr="007F3DA5">
        <w:rPr>
          <w:rStyle w:val="default"/>
          <w:rFonts w:cs="FrankRuehl" w:hint="cs"/>
          <w:vanish/>
          <w:sz w:val="22"/>
          <w:szCs w:val="22"/>
          <w:shd w:val="clear" w:color="auto" w:fill="FFFF99"/>
          <w:rtl/>
        </w:rPr>
        <w:t>-</w:t>
      </w:r>
      <w:r w:rsidRPr="007F3DA5">
        <w:rPr>
          <w:rStyle w:val="default"/>
          <w:rFonts w:cs="FrankRuehl"/>
          <w:vanish/>
          <w:sz w:val="22"/>
          <w:szCs w:val="22"/>
          <w:shd w:val="clear" w:color="auto" w:fill="FFFF99"/>
          <w:rtl/>
        </w:rPr>
        <w:t>51% מאמצעי שליטה בבעל רישיון חלוקה או ייצור, שניתן לפי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(ד7)</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בוטל).</w:t>
      </w:r>
    </w:p>
    <w:p w:rsidR="003504E7" w:rsidRPr="007F3DA5" w:rsidRDefault="003504E7" w:rsidP="003504E7">
      <w:pPr>
        <w:pStyle w:val="P00"/>
        <w:spacing w:before="0"/>
        <w:ind w:left="1021" w:right="1134" w:hanging="1021"/>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(ד8)</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(1)</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השרים יקבעו, בצו, בהתייעצות עם הרשות ועם רשות החברות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הממשלתיות, עד יום </w:t>
      </w:r>
      <w:r w:rsidRPr="007F3DA5">
        <w:rPr>
          <w:rStyle w:val="default"/>
          <w:rFonts w:cs="FrankRuehl" w:hint="cs"/>
          <w:strike/>
          <w:vanish/>
          <w:sz w:val="22"/>
          <w:szCs w:val="22"/>
          <w:shd w:val="clear" w:color="auto" w:fill="FFFF99"/>
          <w:rtl/>
        </w:rPr>
        <w:t>כ"ו בחשוון התשע"ח (15 בנובמבר 2017)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ז' בכסלו התשע"ט (15 בנובמבר 2018)</w:t>
      </w:r>
      <w:r w:rsidRPr="007F3DA5">
        <w:rPr>
          <w:rStyle w:val="default"/>
          <w:rFonts w:cs="FrankRuehl"/>
          <w:vanish/>
          <w:sz w:val="22"/>
          <w:szCs w:val="22"/>
          <w:shd w:val="clear" w:color="auto" w:fill="FFFF99"/>
          <w:rtl/>
        </w:rPr>
        <w:t>, אם חברה</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או חברת בת ממשלתית, המחזיקה אמצעי שליטה בבעל רישיון ייצור או חלוקה, תוכל להחזיק גם אמצעי שליטה בבעל רישיון הולכה.</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(2)</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אינה רשאית להחזיק אמצעי שליטה בבעל רישיון הולכה,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גם את המועד והדרך ליישום קביעתם, ובלבד שהמועד לא יהיה מאוחר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מיום </w:t>
      </w:r>
      <w:r w:rsidRPr="007F3DA5">
        <w:rPr>
          <w:rStyle w:val="default"/>
          <w:rFonts w:cs="FrankRuehl" w:hint="cs"/>
          <w:strike/>
          <w:vanish/>
          <w:sz w:val="22"/>
          <w:szCs w:val="22"/>
          <w:shd w:val="clear" w:color="auto" w:fill="FFFF99"/>
          <w:rtl/>
        </w:rPr>
        <w:t>כ"ו בחשוון התשע"ח (15 בנובמבר 2017)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ז' בכסלו התשע"ט (15 בנובמבר 2018)</w:t>
      </w:r>
      <w:r w:rsidRPr="007F3DA5">
        <w:rPr>
          <w:rStyle w:val="default"/>
          <w:rFonts w:cs="FrankRuehl"/>
          <w:vanish/>
          <w:sz w:val="22"/>
          <w:szCs w:val="22"/>
          <w:shd w:val="clear" w:color="auto" w:fill="FFFF99"/>
          <w:rtl/>
        </w:rPr>
        <w:t>, ותוקפו של רישיון ההולכה יהיה מותנה בקיום הוראות הצו האמור</w:t>
      </w:r>
      <w:r w:rsidRPr="007F3DA5">
        <w:rPr>
          <w:rStyle w:val="default"/>
          <w:rFonts w:cs="FrankRuehl" w:hint="cs"/>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vanish/>
          <w:sz w:val="22"/>
          <w:szCs w:val="22"/>
          <w:shd w:val="clear" w:color="auto" w:fill="FFFF99"/>
          <w:rtl/>
        </w:rPr>
        <w:t>(3)</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קבעו השרים, בצו לפי פסקה (1), כי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רשאית להחזיק אמצעי שליטה בבעל רישיון הולכה, רשאים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הם לקבוע באותו צו תנאים, מגבלות והוראות שיחולו על החזקה כאמור,</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לשם קידום מטרות חוק זה, ותוקפו של רישיון ההולכה יהיה מותנה בקיום הוראות הצו האמור וכן בקיום הוראות סעיף קטן (ד6)(4).</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(ד9)</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החל ביום ה' בטבת התשס"ט (1 בינואר 2009)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המחזיקה אמצעי שליטה בבעל רישיון לפי סעיף זה, לא תעסוק בתחום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התכנון ההנדסי של תחנות כוח, בהקמת תחנות כוח, בלוגיסטיקה, בטכנולוגיות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מידע וברכישת דלק לסוגיו, וחברה ממשלתית או חברת בת ממשלתית, בעלת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רישיון לפי סעיף זה, לא תעסוק בעיסוקים כאמור בעבור תאגיד אחר בעל 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זה; ואולם אם הוקמו תאגידים הרשאים לעסוק בעיסוקים כאמור,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בצו, כי חברה כאמור תוכל להמשיך ולעסוק בעיסוקים אלה עד יום ט"ו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בטבת התש"ע (1 בינואר 2010), ורשאים השרים לקבוע, בצו, כי על אף ההוראות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חובת המכרזים, התשנ"ב</w:t>
      </w:r>
      <w:r w:rsidRPr="007F3DA5">
        <w:rPr>
          <w:rStyle w:val="default"/>
          <w:rFonts w:cs="FrankRuehl" w:hint="cs"/>
          <w:vanish/>
          <w:sz w:val="22"/>
          <w:szCs w:val="22"/>
          <w:shd w:val="clear" w:color="auto" w:fill="FFFF99"/>
          <w:rtl/>
        </w:rPr>
        <w:t>-1992</w:t>
      </w:r>
      <w:r w:rsidRPr="007F3DA5">
        <w:rPr>
          <w:rStyle w:val="default"/>
          <w:rFonts w:cs="FrankRuehl"/>
          <w:vanish/>
          <w:sz w:val="22"/>
          <w:szCs w:val="22"/>
          <w:shd w:val="clear" w:color="auto" w:fill="FFFF99"/>
          <w:rtl/>
        </w:rPr>
        <w:t>, תיתן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בעלת הרישיון לפי סעיף זה, עדיפות לתאגידים אלה, והכל בתקופה ובתנאים שיקבעו.</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(ד10)</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על אף האמור בסעיף 4(ב1), ניתן לתת רישיון הספקה לחברה ממשלתית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 xml:space="preserve">או לחברת בת ממשלתית, בעלת רישיון חלוקה לפי חוק זה, עד יום </w:t>
      </w:r>
      <w:r w:rsidRPr="007F3DA5">
        <w:rPr>
          <w:rStyle w:val="default"/>
          <w:rFonts w:cs="FrankRuehl" w:hint="cs"/>
          <w:strike/>
          <w:vanish/>
          <w:sz w:val="22"/>
          <w:szCs w:val="22"/>
          <w:shd w:val="clear" w:color="auto" w:fill="FFFF99"/>
          <w:rtl/>
        </w:rPr>
        <w:t>כ"ו בחשוון התשע"ח (15 בנובמבר 2017)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ז' בכסלו התשע"ט (15 בנובמבר 2018)</w:t>
      </w:r>
      <w:r w:rsidRPr="007F3DA5">
        <w:rPr>
          <w:rStyle w:val="default"/>
          <w:rFonts w:cs="FrankRuehl"/>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strike/>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strike/>
          <w:vanish/>
          <w:sz w:val="22"/>
          <w:szCs w:val="22"/>
          <w:shd w:val="clear" w:color="auto" w:fill="FFFF99"/>
          <w:rtl/>
        </w:rPr>
        <w:t>(ד11)</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השרים, בהתייעצות עם הרשות ועם רשות החברות הממשלתיות, אם</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 xml:space="preserve">נוכחו כי הדבר חיוני לקידום מטרות חוק זה, רשאים, בצו, </w:t>
      </w:r>
      <w:r w:rsidRPr="007F3DA5">
        <w:rPr>
          <w:rStyle w:val="default"/>
          <w:rFonts w:cs="FrankRuehl" w:hint="cs"/>
          <w:strike/>
          <w:vanish/>
          <w:sz w:val="22"/>
          <w:szCs w:val="22"/>
          <w:shd w:val="clear" w:color="auto" w:fill="FFFF99"/>
          <w:rtl/>
        </w:rPr>
        <w:t xml:space="preserve">באישור ועדת הכלכלה של הכנסת, לדחות את המועדים הנקובים בסעיפים קטנים (ד4)(2) ו-(4), (ד5), (ד8), (ד10) ו-(ד12), כולם או חלקם, בתקופה אחת שלא תעלה על שנה, ולעניין סעיף קטן (ד5) </w:t>
      </w:r>
      <w:r w:rsidRPr="007F3DA5">
        <w:rPr>
          <w:rStyle w:val="default"/>
          <w:rFonts w:cs="FrankRuehl"/>
          <w:strike/>
          <w:vanish/>
          <w:sz w:val="22"/>
          <w:szCs w:val="22"/>
          <w:shd w:val="clear" w:color="auto" w:fill="FFFF99"/>
          <w:rtl/>
        </w:rPr>
        <w:t>–</w:t>
      </w:r>
      <w:r w:rsidRPr="007F3DA5">
        <w:rPr>
          <w:rStyle w:val="default"/>
          <w:rFonts w:cs="FrankRuehl" w:hint="cs"/>
          <w:strike/>
          <w:vanish/>
          <w:sz w:val="22"/>
          <w:szCs w:val="22"/>
          <w:shd w:val="clear" w:color="auto" w:fill="FFFF99"/>
          <w:rtl/>
        </w:rPr>
        <w:t xml:space="preserve"> רק לאחר שנוכחו כי אין חלופה סבירה אחרת להקמת תחנת כוח, בשים לב לצרכים הדחופים של משק האנרגיה</w:t>
      </w:r>
      <w:r w:rsidRPr="007F3DA5">
        <w:rPr>
          <w:rStyle w:val="default"/>
          <w:rFonts w:cs="FrankRuehl"/>
          <w:strike/>
          <w:vanish/>
          <w:sz w:val="22"/>
          <w:szCs w:val="22"/>
          <w:shd w:val="clear" w:color="auto" w:fill="FFFF99"/>
          <w:rtl/>
        </w:rPr>
        <w:t>.</w:t>
      </w:r>
    </w:p>
    <w:p w:rsidR="003504E7" w:rsidRPr="007F3DA5" w:rsidRDefault="003504E7" w:rsidP="003504E7">
      <w:pPr>
        <w:pStyle w:val="P00"/>
        <w:spacing w:before="0"/>
        <w:ind w:left="0" w:right="1134"/>
        <w:rPr>
          <w:rStyle w:val="default"/>
          <w:rFonts w:cs="FrankRuehl"/>
          <w:vanish/>
          <w:sz w:val="22"/>
          <w:szCs w:val="22"/>
          <w:shd w:val="clear" w:color="auto" w:fill="FFFF99"/>
          <w:rtl/>
        </w:rPr>
      </w:pPr>
      <w:r w:rsidRPr="007F3DA5">
        <w:rPr>
          <w:rStyle w:val="default"/>
          <w:rFonts w:cs="FrankRuehl" w:hint="cs"/>
          <w:vanish/>
          <w:sz w:val="22"/>
          <w:szCs w:val="22"/>
          <w:shd w:val="clear" w:color="auto" w:fill="FFFF99"/>
          <w:rtl/>
        </w:rPr>
        <w:tab/>
        <w:t xml:space="preserve">(ד12) על אף האמור בסעיף 4(ב1), ניתן לתת רישיון הספקה לחברה בעלת רישיון חלוקה לפי חוק זה, שאינה חברה ממשלתית או חברת בת ממשלתית, עד יום </w:t>
      </w:r>
      <w:r w:rsidRPr="007F3DA5">
        <w:rPr>
          <w:rStyle w:val="default"/>
          <w:rFonts w:cs="FrankRuehl" w:hint="cs"/>
          <w:strike/>
          <w:vanish/>
          <w:sz w:val="22"/>
          <w:szCs w:val="22"/>
          <w:shd w:val="clear" w:color="auto" w:fill="FFFF99"/>
          <w:rtl/>
        </w:rPr>
        <w:t>כ"ו בחשוון התשע"ח (15 בנובמבר 2017)</w:t>
      </w:r>
      <w:r w:rsidRPr="007F3DA5">
        <w:rPr>
          <w:rStyle w:val="default"/>
          <w:rFonts w:cs="FrankRuehl" w:hint="cs"/>
          <w:vanish/>
          <w:sz w:val="22"/>
          <w:szCs w:val="22"/>
          <w:shd w:val="clear" w:color="auto" w:fill="FFFF99"/>
          <w:rtl/>
        </w:rPr>
        <w:t xml:space="preserve"> </w:t>
      </w:r>
      <w:r w:rsidRPr="007F3DA5">
        <w:rPr>
          <w:rStyle w:val="default"/>
          <w:rFonts w:cs="FrankRuehl" w:hint="cs"/>
          <w:vanish/>
          <w:sz w:val="22"/>
          <w:szCs w:val="22"/>
          <w:u w:val="single"/>
          <w:shd w:val="clear" w:color="auto" w:fill="FFFF99"/>
          <w:rtl/>
        </w:rPr>
        <w:t>ז' בכסלו התשע"ט (15 בנובמבר 2018)</w:t>
      </w:r>
      <w:r w:rsidRPr="007F3DA5">
        <w:rPr>
          <w:rStyle w:val="default"/>
          <w:rFonts w:cs="FrankRuehl" w:hint="cs"/>
          <w:vanish/>
          <w:sz w:val="22"/>
          <w:szCs w:val="22"/>
          <w:shd w:val="clear" w:color="auto" w:fill="FFFF99"/>
          <w:rtl/>
        </w:rPr>
        <w:t>.</w:t>
      </w:r>
    </w:p>
    <w:p w:rsidR="003504E7" w:rsidRPr="007F3DA5" w:rsidRDefault="003504E7" w:rsidP="003504E7">
      <w:pPr>
        <w:pStyle w:val="P00"/>
        <w:tabs>
          <w:tab w:val="clear" w:pos="6259"/>
        </w:tabs>
        <w:spacing w:before="0"/>
        <w:ind w:left="0" w:right="1134"/>
        <w:rPr>
          <w:rStyle w:val="default"/>
          <w:rFonts w:cs="FrankRuehl"/>
          <w:vanish/>
          <w:sz w:val="20"/>
          <w:szCs w:val="20"/>
          <w:shd w:val="clear" w:color="auto" w:fill="FFFF99"/>
          <w:rtl/>
        </w:rPr>
      </w:pPr>
    </w:p>
    <w:p w:rsidR="003504E7" w:rsidRPr="007F3DA5" w:rsidRDefault="003504E7" w:rsidP="003504E7">
      <w:pPr>
        <w:pStyle w:val="P00"/>
        <w:spacing w:before="0"/>
        <w:ind w:left="0" w:right="1134"/>
        <w:rPr>
          <w:rFonts w:ascii="FrankRuehl" w:hAnsi="FrankRuehl" w:cs="FrankRuehl"/>
          <w:vanish/>
          <w:color w:val="FF0000"/>
          <w:szCs w:val="20"/>
          <w:shd w:val="clear" w:color="auto" w:fill="FFFF99"/>
          <w:rtl/>
        </w:rPr>
      </w:pPr>
      <w:r w:rsidRPr="007F3DA5">
        <w:rPr>
          <w:rFonts w:ascii="FrankRuehl" w:hAnsi="FrankRuehl" w:cs="FrankRuehl" w:hint="cs"/>
          <w:vanish/>
          <w:color w:val="FF0000"/>
          <w:szCs w:val="20"/>
          <w:shd w:val="clear" w:color="auto" w:fill="FFFF99"/>
          <w:rtl/>
        </w:rPr>
        <w:t>מיום 26.7.2018</w:t>
      </w:r>
    </w:p>
    <w:p w:rsidR="003504E7" w:rsidRPr="007F3DA5" w:rsidRDefault="003504E7" w:rsidP="003504E7">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3504E7" w:rsidRPr="007F3DA5" w:rsidRDefault="003504E7" w:rsidP="003504E7">
      <w:pPr>
        <w:pStyle w:val="P00"/>
        <w:spacing w:before="0"/>
        <w:ind w:left="0" w:right="1134"/>
        <w:rPr>
          <w:rFonts w:ascii="FrankRuehl" w:hAnsi="FrankRuehl" w:cs="FrankRuehl"/>
          <w:vanish/>
          <w:szCs w:val="20"/>
          <w:shd w:val="clear" w:color="auto" w:fill="FFFF99"/>
          <w:rtl/>
        </w:rPr>
      </w:pPr>
      <w:hyperlink r:id="rId287"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932 (</w:t>
      </w:r>
      <w:hyperlink r:id="rId288"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3504E7" w:rsidRPr="007F3DA5" w:rsidRDefault="003504E7" w:rsidP="003504E7">
      <w:pPr>
        <w:pStyle w:val="P00"/>
        <w:ind w:left="0" w:right="1134"/>
        <w:rPr>
          <w:rStyle w:val="default"/>
          <w:rFonts w:ascii="Miriam" w:hAnsi="Miriam" w:cs="Miriam"/>
          <w:vanish/>
          <w:sz w:val="16"/>
          <w:szCs w:val="16"/>
          <w:shd w:val="clear" w:color="auto" w:fill="FFFF99"/>
          <w:rtl/>
        </w:rPr>
      </w:pPr>
      <w:r w:rsidRPr="007F3DA5">
        <w:rPr>
          <w:rStyle w:val="default"/>
          <w:rFonts w:ascii="Miriam" w:hAnsi="Miriam" w:cs="Miriam"/>
          <w:vanish/>
          <w:sz w:val="16"/>
          <w:szCs w:val="16"/>
          <w:shd w:val="clear" w:color="auto" w:fill="FFFF99"/>
          <w:rtl/>
        </w:rPr>
        <w:t>הוראות מעבר</w:t>
      </w:r>
      <w:r w:rsidRPr="007F3DA5">
        <w:rPr>
          <w:rStyle w:val="default"/>
          <w:rFonts w:ascii="Miriam" w:hAnsi="Miriam" w:cs="Miriam" w:hint="cs"/>
          <w:vanish/>
          <w:sz w:val="16"/>
          <w:szCs w:val="16"/>
          <w:shd w:val="clear" w:color="auto" w:fill="FFFF99"/>
          <w:rtl/>
        </w:rPr>
        <w:t xml:space="preserve"> </w:t>
      </w:r>
      <w:r w:rsidRPr="007F3DA5">
        <w:rPr>
          <w:rStyle w:val="default"/>
          <w:rFonts w:ascii="Miriam" w:hAnsi="Miriam" w:cs="Miriam" w:hint="cs"/>
          <w:vanish/>
          <w:sz w:val="16"/>
          <w:szCs w:val="16"/>
          <w:u w:val="single"/>
          <w:shd w:val="clear" w:color="auto" w:fill="FFFF99"/>
          <w:rtl/>
        </w:rPr>
        <w:t>עד חוק משק החשמל (תיקון מס' 15), התשע"ח-2017</w:t>
      </w:r>
    </w:p>
    <w:p w:rsidR="003504E7" w:rsidRPr="007F3DA5" w:rsidRDefault="003504E7" w:rsidP="003504E7">
      <w:pPr>
        <w:pStyle w:val="P00"/>
        <w:ind w:left="0" w:right="1134"/>
        <w:rPr>
          <w:rStyle w:val="default"/>
          <w:rFonts w:cs="FrankRuehl" w:hint="cs"/>
          <w:strike/>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strike/>
          <w:vanish/>
          <w:sz w:val="22"/>
          <w:szCs w:val="22"/>
          <w:shd w:val="clear" w:color="auto" w:fill="FFFF99"/>
          <w:rtl/>
        </w:rPr>
        <w:t>(ד6)</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הרשות, באישור השר, רשאית לתת רישיונות ייצור ורישיונות חלוקה</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לחברה ממשלתית או לחברת בת ממשלתית, לענין מערכת החשמל שהופעלה</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בהתאם לרישיונות כהגדרתם בסעיף קטן (ד4) ובהתאם לרישיונות שניתנו לפי סעיף קטן (ד5), אף בלי שמתקיימות הוראות סעיף 6(ז)(3) ו</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(ח)(3), ובלבד שיתקיימו כל אלה:</w:t>
      </w:r>
    </w:p>
    <w:p w:rsidR="003504E7" w:rsidRPr="007F3DA5" w:rsidRDefault="003504E7" w:rsidP="003504E7">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(1)</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רישיונות ייצור יינתנו רק אם לאחר קבלת רישיון יחזיק בעל הרישיון</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תחנות כוח הפועלות על בסיס תמהיל סוגים שונים של דלק, הכולל סולר,</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גז טבעי ופחם, ואולם לענין פחם יכול שמבקש הרישיון לא ייצר חשמל</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באמצעות פחם, בעצמו, אלא יהיה בעל זכויות לקבל חשמל המיוצר</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בתחנת כוח פחמית; יראו בעל רישיון לפי פסקה זו, כמי שמרכז בידיו חלק</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מהותי מהייצור במשק החשמל כאמור בסעיף 18(ב), ויחולו עליו הוראות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חוק זה לענין בעל רישיון ספק שירות חיוני, כל עוד לא קבע השר אחרת;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קביעת השר כאמור לפני יום י"ב בשבט התשע"ה (1 בינואר 2015), טעונה הסכמת שר האוצר;</w:t>
      </w:r>
    </w:p>
    <w:p w:rsidR="003504E7" w:rsidRPr="007F3DA5" w:rsidRDefault="003504E7" w:rsidP="003504E7">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(2)</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רישיונות חלוקה יינתנו באופן שעלויות בעלי הרישיונות לענין מיתקני</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החשמל המשמשים לפעילותם, בעת מתן הרישיונות, יהיו דומות ככל</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הניתן; ואולם רשאים השרים, בהתייעצות עם הרשות ועם רשות החברות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הממשלתיות, לקבוע אחרת אם נוכחו כי הדבר חיוני לקידום מטרות חוק זה;</w:t>
      </w:r>
    </w:p>
    <w:p w:rsidR="003504E7" w:rsidRPr="007F3DA5" w:rsidRDefault="003504E7" w:rsidP="003504E7">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(3)</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לאחר קבלת הרישיון לא יחזיק בעל הרישיון, באמצעות תאגיד אחד, 30% או יותר מהיקף כושר הייצור במשק החשמל או 25% או יותר מהיקף החלוקה במשק החשמל;</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strike/>
          <w:vanish/>
          <w:sz w:val="22"/>
          <w:szCs w:val="22"/>
          <w:shd w:val="clear" w:color="auto" w:fill="FFFF99"/>
          <w:rtl/>
        </w:rPr>
        <w:t>(4)</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תוקפו של הרישיון יותנה בכך שהחל ביום כ"ג בתמוז התשע"ג</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(1 ביולי 2013), לא יחזיקו חברה ממשלתית או חברת בת ממשלתית, יחד או לחוד, ביותר מ</w:t>
      </w:r>
      <w:r w:rsidRPr="007F3DA5">
        <w:rPr>
          <w:rStyle w:val="default"/>
          <w:rFonts w:cs="FrankRuehl" w:hint="cs"/>
          <w:strike/>
          <w:vanish/>
          <w:sz w:val="22"/>
          <w:szCs w:val="22"/>
          <w:shd w:val="clear" w:color="auto" w:fill="FFFF99"/>
          <w:rtl/>
        </w:rPr>
        <w:t>-</w:t>
      </w:r>
      <w:r w:rsidRPr="007F3DA5">
        <w:rPr>
          <w:rStyle w:val="default"/>
          <w:rFonts w:cs="FrankRuehl"/>
          <w:strike/>
          <w:vanish/>
          <w:sz w:val="22"/>
          <w:szCs w:val="22"/>
          <w:shd w:val="clear" w:color="auto" w:fill="FFFF99"/>
          <w:rtl/>
        </w:rPr>
        <w:t>51% מאמצעי שליטה בבעל רישיון חלוקה או ייצור, שניתן לפי סעיף זה.</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(ד7)</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בוטל).</w:t>
      </w:r>
    </w:p>
    <w:p w:rsidR="003504E7" w:rsidRPr="007F3DA5" w:rsidRDefault="003504E7" w:rsidP="003504E7">
      <w:pPr>
        <w:pStyle w:val="P00"/>
        <w:spacing w:before="0"/>
        <w:ind w:left="1021" w:right="1134" w:hanging="1021"/>
        <w:rPr>
          <w:rStyle w:val="default"/>
          <w:rFonts w:cs="FrankRuehl" w:hint="cs"/>
          <w:strike/>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strike/>
          <w:vanish/>
          <w:sz w:val="22"/>
          <w:szCs w:val="22"/>
          <w:shd w:val="clear" w:color="auto" w:fill="FFFF99"/>
          <w:rtl/>
        </w:rPr>
        <w:t>(ד8)</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(1)</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השרים יקבעו, בצו, בהתייעצות עם הרשות ועם רשות החברות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 xml:space="preserve">הממשלתיות, עד יום </w:t>
      </w:r>
      <w:r w:rsidRPr="007F3DA5">
        <w:rPr>
          <w:rStyle w:val="default"/>
          <w:rFonts w:cs="FrankRuehl" w:hint="cs"/>
          <w:strike/>
          <w:vanish/>
          <w:sz w:val="22"/>
          <w:szCs w:val="22"/>
          <w:shd w:val="clear" w:color="auto" w:fill="FFFF99"/>
          <w:rtl/>
        </w:rPr>
        <w:t>ז' בכסלו התשע"ט (15 בנובמבר 2018)</w:t>
      </w:r>
      <w:r w:rsidRPr="007F3DA5">
        <w:rPr>
          <w:rStyle w:val="default"/>
          <w:rFonts w:cs="FrankRuehl"/>
          <w:strike/>
          <w:vanish/>
          <w:sz w:val="22"/>
          <w:szCs w:val="22"/>
          <w:shd w:val="clear" w:color="auto" w:fill="FFFF99"/>
          <w:rtl/>
        </w:rPr>
        <w:t>, אם חברה</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ממשלתית או חברת בת ממשלתית, המחזיקה אמצעי שליטה בבעל רישיון ייצור או חלוקה, תוכל להחזיק גם אמצעי שליטה בבעל רישיון הולכה.</w:t>
      </w:r>
    </w:p>
    <w:p w:rsidR="003504E7" w:rsidRPr="007F3DA5" w:rsidRDefault="003504E7" w:rsidP="003504E7">
      <w:pPr>
        <w:pStyle w:val="P00"/>
        <w:spacing w:before="0"/>
        <w:ind w:left="1021" w:right="1134"/>
        <w:rPr>
          <w:rStyle w:val="default"/>
          <w:rFonts w:cs="FrankRuehl" w:hint="cs"/>
          <w:strike/>
          <w:vanish/>
          <w:sz w:val="22"/>
          <w:szCs w:val="22"/>
          <w:shd w:val="clear" w:color="auto" w:fill="FFFF99"/>
          <w:rtl/>
        </w:rPr>
      </w:pPr>
      <w:r w:rsidRPr="007F3DA5">
        <w:rPr>
          <w:rStyle w:val="default"/>
          <w:rFonts w:cs="FrankRuehl"/>
          <w:strike/>
          <w:vanish/>
          <w:sz w:val="22"/>
          <w:szCs w:val="22"/>
          <w:shd w:val="clear" w:color="auto" w:fill="FFFF99"/>
          <w:rtl/>
        </w:rPr>
        <w:t>(2)</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קבעו השרים, בצו לפי פסקה (1), כי חברה ממשלתית או חברת בת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ממשלתית אינה רשאית להחזיק אמצעי שליטה בבעל רישיון הולכה, יקבעו</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גם את המועד והדרך ליישום קביעתם, ובלבד שהמועד לא יהיה מאוחר</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 xml:space="preserve">מיום </w:t>
      </w:r>
      <w:r w:rsidRPr="007F3DA5">
        <w:rPr>
          <w:rStyle w:val="default"/>
          <w:rFonts w:cs="FrankRuehl" w:hint="cs"/>
          <w:strike/>
          <w:vanish/>
          <w:sz w:val="22"/>
          <w:szCs w:val="22"/>
          <w:shd w:val="clear" w:color="auto" w:fill="FFFF99"/>
          <w:rtl/>
        </w:rPr>
        <w:t>ז' בכסלו התשע"ט (15 בנובמבר 2018)</w:t>
      </w:r>
      <w:r w:rsidRPr="007F3DA5">
        <w:rPr>
          <w:rStyle w:val="default"/>
          <w:rFonts w:cs="FrankRuehl"/>
          <w:strike/>
          <w:vanish/>
          <w:sz w:val="22"/>
          <w:szCs w:val="22"/>
          <w:shd w:val="clear" w:color="auto" w:fill="FFFF99"/>
          <w:rtl/>
        </w:rPr>
        <w:t>, ותוקפו של רישיון ההולכה יהיה מותנה בקיום הוראות הצו האמור</w:t>
      </w:r>
      <w:r w:rsidRPr="007F3DA5">
        <w:rPr>
          <w:rStyle w:val="default"/>
          <w:rFonts w:cs="FrankRuehl" w:hint="cs"/>
          <w:strike/>
          <w:vanish/>
          <w:sz w:val="22"/>
          <w:szCs w:val="22"/>
          <w:shd w:val="clear" w:color="auto" w:fill="FFFF99"/>
          <w:rtl/>
        </w:rPr>
        <w:t>.</w:t>
      </w:r>
    </w:p>
    <w:p w:rsidR="003504E7" w:rsidRPr="007F3DA5" w:rsidRDefault="003504E7" w:rsidP="003504E7">
      <w:pPr>
        <w:pStyle w:val="P00"/>
        <w:spacing w:before="0"/>
        <w:ind w:left="1021" w:right="1134"/>
        <w:rPr>
          <w:rStyle w:val="default"/>
          <w:rFonts w:cs="FrankRuehl" w:hint="cs"/>
          <w:vanish/>
          <w:sz w:val="22"/>
          <w:szCs w:val="22"/>
          <w:shd w:val="clear" w:color="auto" w:fill="FFFF99"/>
          <w:rtl/>
        </w:rPr>
      </w:pPr>
      <w:r w:rsidRPr="007F3DA5">
        <w:rPr>
          <w:rStyle w:val="default"/>
          <w:rFonts w:cs="FrankRuehl"/>
          <w:strike/>
          <w:vanish/>
          <w:sz w:val="22"/>
          <w:szCs w:val="22"/>
          <w:shd w:val="clear" w:color="auto" w:fill="FFFF99"/>
          <w:rtl/>
        </w:rPr>
        <w:t>(3)</w:t>
      </w:r>
      <w:r w:rsidRPr="007F3DA5">
        <w:rPr>
          <w:rStyle w:val="default"/>
          <w:rFonts w:cs="FrankRuehl" w:hint="cs"/>
          <w:strike/>
          <w:vanish/>
          <w:sz w:val="22"/>
          <w:szCs w:val="22"/>
          <w:shd w:val="clear" w:color="auto" w:fill="FFFF99"/>
          <w:rtl/>
        </w:rPr>
        <w:tab/>
      </w:r>
      <w:r w:rsidRPr="007F3DA5">
        <w:rPr>
          <w:rStyle w:val="default"/>
          <w:rFonts w:cs="FrankRuehl"/>
          <w:strike/>
          <w:vanish/>
          <w:sz w:val="22"/>
          <w:szCs w:val="22"/>
          <w:shd w:val="clear" w:color="auto" w:fill="FFFF99"/>
          <w:rtl/>
        </w:rPr>
        <w:t>קבעו השרים, בצו לפי פסקה (1), כי חברה ממשלתית או חברת בת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ממשלתית רשאית להחזיק אמצעי שליטה בבעל רישיון הולכה, רשאים</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הם לקבוע באותו צו תנאים, מגבלות והוראות שיחולו על החזקה כאמור,</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לשם קידום מטרות חוק זה, ותוקפו של רישיון ההולכה יהיה מותנה בקיום הוראות הצו האמור וכן בקיום הוראות סעיף קטן (ד6)(4).</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(ד9)</w:t>
      </w: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החל ביום ה' בטבת התשס"ט (1 בינואר 2009)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המחזיקה אמצעי שליטה בבעל רישיון לפי סעיף זה, לא תעסוק בתחום</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התכנון ההנדסי של תחנות כוח, בהקמת תחנות כוח, בלוגיסטיקה, בטכנולוגיות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מידע וברכישת דלק לסוגיו, וחברה ממשלתית או חברת בת ממשלתית, בעלת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רישיון לפי סעיף זה, לא תעסוק בעיסוקים כאמור בעבור תאגיד אחר בעל רישיון</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זה; ואולם אם הוקמו תאגידים הרשאים לעסוק בעיסוקים כאמור, יקבעו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השרים, בצו, כי חברה כאמור תוכל להמשיך ולעסוק בעיסוקים אלה עד יום ט"ו</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בטבת התש"ע (1 בינואר 2010), ורשאים השרים לקבוע, בצו, כי על אף ההוראות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לפי חוק חובת המכרזים, התשנ"ב</w:t>
      </w:r>
      <w:r w:rsidRPr="007F3DA5">
        <w:rPr>
          <w:rStyle w:val="default"/>
          <w:rFonts w:cs="FrankRuehl" w:hint="cs"/>
          <w:vanish/>
          <w:sz w:val="22"/>
          <w:szCs w:val="22"/>
          <w:shd w:val="clear" w:color="auto" w:fill="FFFF99"/>
          <w:rtl/>
        </w:rPr>
        <w:t>-1992</w:t>
      </w:r>
      <w:r w:rsidRPr="007F3DA5">
        <w:rPr>
          <w:rStyle w:val="default"/>
          <w:rFonts w:cs="FrankRuehl"/>
          <w:vanish/>
          <w:sz w:val="22"/>
          <w:szCs w:val="22"/>
          <w:shd w:val="clear" w:color="auto" w:fill="FFFF99"/>
          <w:rtl/>
        </w:rPr>
        <w:t>, תיתן חברה ממשלתית או חברת בת</w:t>
      </w:r>
      <w:r w:rsidRPr="007F3DA5">
        <w:rPr>
          <w:rStyle w:val="default"/>
          <w:rFonts w:cs="FrankRuehl" w:hint="cs"/>
          <w:vanish/>
          <w:sz w:val="22"/>
          <w:szCs w:val="22"/>
          <w:shd w:val="clear" w:color="auto" w:fill="FFFF99"/>
          <w:rtl/>
        </w:rPr>
        <w:t xml:space="preserve"> </w:t>
      </w:r>
      <w:r w:rsidRPr="007F3DA5">
        <w:rPr>
          <w:rStyle w:val="default"/>
          <w:rFonts w:cs="FrankRuehl"/>
          <w:vanish/>
          <w:sz w:val="22"/>
          <w:szCs w:val="22"/>
          <w:shd w:val="clear" w:color="auto" w:fill="FFFF99"/>
          <w:rtl/>
        </w:rPr>
        <w:t>ממשלתית, בעלת הרישיון לפי סעיף זה, עדיפות לתאגידים אלה, והכל בתקופה ובתנאים שיקבעו.</w:t>
      </w:r>
    </w:p>
    <w:p w:rsidR="003504E7" w:rsidRPr="007F3DA5" w:rsidRDefault="003504E7" w:rsidP="003504E7">
      <w:pPr>
        <w:pStyle w:val="P00"/>
        <w:spacing w:before="0"/>
        <w:ind w:left="0" w:right="1134"/>
        <w:rPr>
          <w:rStyle w:val="default"/>
          <w:rFonts w:cs="FrankRuehl" w:hint="cs"/>
          <w:strike/>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strike/>
          <w:vanish/>
          <w:sz w:val="22"/>
          <w:szCs w:val="22"/>
          <w:shd w:val="clear" w:color="auto" w:fill="FFFF99"/>
          <w:rtl/>
        </w:rPr>
        <w:t>(ד10)</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על אף האמור בסעיף 4(ב1), ניתן לתת רישיון הספקה לחברה ממשלתית</w:t>
      </w:r>
      <w:r w:rsidRPr="007F3DA5">
        <w:rPr>
          <w:rStyle w:val="default"/>
          <w:rFonts w:cs="FrankRuehl" w:hint="cs"/>
          <w:strike/>
          <w:vanish/>
          <w:sz w:val="22"/>
          <w:szCs w:val="22"/>
          <w:shd w:val="clear" w:color="auto" w:fill="FFFF99"/>
          <w:rtl/>
        </w:rPr>
        <w:t xml:space="preserve"> </w:t>
      </w:r>
      <w:r w:rsidRPr="007F3DA5">
        <w:rPr>
          <w:rStyle w:val="default"/>
          <w:rFonts w:cs="FrankRuehl"/>
          <w:strike/>
          <w:vanish/>
          <w:sz w:val="22"/>
          <w:szCs w:val="22"/>
          <w:shd w:val="clear" w:color="auto" w:fill="FFFF99"/>
          <w:rtl/>
        </w:rPr>
        <w:t xml:space="preserve">או לחברת בת ממשלתית, בעלת רישיון חלוקה לפי חוק זה, עד יום </w:t>
      </w:r>
      <w:r w:rsidRPr="007F3DA5">
        <w:rPr>
          <w:rStyle w:val="default"/>
          <w:rFonts w:cs="FrankRuehl" w:hint="cs"/>
          <w:strike/>
          <w:vanish/>
          <w:sz w:val="22"/>
          <w:szCs w:val="22"/>
          <w:shd w:val="clear" w:color="auto" w:fill="FFFF99"/>
          <w:rtl/>
        </w:rPr>
        <w:t>ז' בכסלו התשע"ט (15 בנובמבר 2018)</w:t>
      </w:r>
      <w:r w:rsidRPr="007F3DA5">
        <w:rPr>
          <w:rStyle w:val="default"/>
          <w:rFonts w:cs="FrankRuehl"/>
          <w:strike/>
          <w:vanish/>
          <w:sz w:val="22"/>
          <w:szCs w:val="22"/>
          <w:shd w:val="clear" w:color="auto" w:fill="FFFF99"/>
          <w:rtl/>
        </w:rPr>
        <w:t>.</w:t>
      </w:r>
    </w:p>
    <w:p w:rsidR="003504E7" w:rsidRPr="007F3DA5" w:rsidRDefault="003504E7" w:rsidP="003504E7">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vanish/>
          <w:sz w:val="22"/>
          <w:szCs w:val="22"/>
          <w:shd w:val="clear" w:color="auto" w:fill="FFFF99"/>
          <w:rtl/>
        </w:rPr>
        <w:t>(ד11)</w:t>
      </w:r>
      <w:r w:rsidRPr="007F3DA5">
        <w:rPr>
          <w:rStyle w:val="default"/>
          <w:rFonts w:cs="FrankRuehl" w:hint="cs"/>
          <w:vanish/>
          <w:sz w:val="22"/>
          <w:szCs w:val="22"/>
          <w:shd w:val="clear" w:color="auto" w:fill="FFFF99"/>
          <w:rtl/>
        </w:rPr>
        <w:t xml:space="preserve"> (בוטל)</w:t>
      </w:r>
      <w:r w:rsidRPr="007F3DA5">
        <w:rPr>
          <w:rStyle w:val="default"/>
          <w:rFonts w:cs="FrankRuehl"/>
          <w:vanish/>
          <w:sz w:val="22"/>
          <w:szCs w:val="22"/>
          <w:shd w:val="clear" w:color="auto" w:fill="FFFF99"/>
          <w:rtl/>
        </w:rPr>
        <w:t>.</w:t>
      </w:r>
    </w:p>
    <w:p w:rsidR="003504E7" w:rsidRPr="003504E7" w:rsidRDefault="003504E7" w:rsidP="003504E7">
      <w:pPr>
        <w:pStyle w:val="P00"/>
        <w:spacing w:before="0"/>
        <w:ind w:left="0" w:right="1134"/>
        <w:rPr>
          <w:rStyle w:val="default"/>
          <w:rFonts w:cs="FrankRuehl"/>
          <w:strike/>
          <w:sz w:val="2"/>
          <w:szCs w:val="2"/>
          <w:shd w:val="clear" w:color="auto" w:fill="FFFF99"/>
          <w:rtl/>
        </w:rPr>
      </w:pPr>
      <w:r w:rsidRPr="007F3DA5">
        <w:rPr>
          <w:rStyle w:val="default"/>
          <w:rFonts w:cs="FrankRuehl" w:hint="cs"/>
          <w:vanish/>
          <w:sz w:val="22"/>
          <w:szCs w:val="22"/>
          <w:shd w:val="clear" w:color="auto" w:fill="FFFF99"/>
          <w:rtl/>
        </w:rPr>
        <w:tab/>
      </w:r>
      <w:r w:rsidRPr="007F3DA5">
        <w:rPr>
          <w:rStyle w:val="default"/>
          <w:rFonts w:cs="FrankRuehl" w:hint="cs"/>
          <w:strike/>
          <w:vanish/>
          <w:sz w:val="22"/>
          <w:szCs w:val="22"/>
          <w:shd w:val="clear" w:color="auto" w:fill="FFFF99"/>
          <w:rtl/>
        </w:rPr>
        <w:t>(ד12) על אף האמור בסעיף 4(ב1), ניתן לתת רישיון הספקה לחברה בעלת רישיון חלוקה לפי חוק זה, שאינה חברה ממשלתית או חברת בת ממשלתית, עד יום ז' בכסלו התשע"ט (15 בנובמבר 2018).</w:t>
      </w:r>
      <w:bookmarkEnd w:id="160"/>
    </w:p>
    <w:p w:rsidR="003504E7" w:rsidRDefault="003504E7" w:rsidP="003504E7">
      <w:pPr>
        <w:pStyle w:val="P00"/>
        <w:spacing w:before="72"/>
        <w:ind w:left="0" w:right="1134"/>
        <w:rPr>
          <w:rStyle w:val="default"/>
          <w:rFonts w:cs="FrankRuehl"/>
          <w:rtl/>
        </w:rPr>
      </w:pPr>
      <w:bookmarkStart w:id="161" w:name="Seif82"/>
      <w:bookmarkEnd w:id="161"/>
      <w:r>
        <w:rPr>
          <w:lang w:val="he-IL"/>
        </w:rPr>
        <w:pict>
          <v:rect id="_x0000_s2455" style="position:absolute;left:0;text-align:left;margin-left:464.5pt;margin-top:8.05pt;width:75.05pt;height:35.1pt;z-index:251766784" o:allowincell="f" filled="f" stroked="f" strokecolor="lime" strokeweight=".25pt">
            <v:textbox inset="0,0,0,0">
              <w:txbxContent>
                <w:p w:rsidR="003504E7" w:rsidRDefault="00577538" w:rsidP="003504E7">
                  <w:pPr>
                    <w:spacing w:line="160" w:lineRule="exact"/>
                    <w:jc w:val="left"/>
                    <w:rPr>
                      <w:rFonts w:cs="Miriam"/>
                      <w:noProof/>
                      <w:sz w:val="18"/>
                      <w:szCs w:val="18"/>
                      <w:rtl/>
                    </w:rPr>
                  </w:pPr>
                  <w:r>
                    <w:rPr>
                      <w:rFonts w:cs="Miriam" w:hint="cs"/>
                      <w:sz w:val="18"/>
                      <w:szCs w:val="18"/>
                      <w:rtl/>
                    </w:rPr>
                    <w:t xml:space="preserve">הוראות מעבר </w:t>
                  </w:r>
                  <w:r>
                    <w:rPr>
                      <w:rFonts w:cs="Miriam"/>
                      <w:sz w:val="18"/>
                      <w:szCs w:val="18"/>
                      <w:rtl/>
                    </w:rPr>
                    <w:t>–</w:t>
                  </w:r>
                  <w:r>
                    <w:rPr>
                      <w:rFonts w:cs="Miriam" w:hint="cs"/>
                      <w:sz w:val="18"/>
                      <w:szCs w:val="18"/>
                      <w:rtl/>
                    </w:rPr>
                    <w:t xml:space="preserve"> תיקון מס' 16</w:t>
                  </w:r>
                </w:p>
                <w:p w:rsidR="003504E7" w:rsidRDefault="003504E7" w:rsidP="003504E7">
                  <w:pPr>
                    <w:spacing w:line="160" w:lineRule="exact"/>
                    <w:jc w:val="left"/>
                    <w:rPr>
                      <w:rFonts w:cs="Miriam"/>
                      <w:noProof/>
                      <w:sz w:val="18"/>
                      <w:szCs w:val="18"/>
                      <w:rtl/>
                    </w:rPr>
                  </w:pPr>
                  <w:r>
                    <w:rPr>
                      <w:rFonts w:cs="Miriam" w:hint="cs"/>
                      <w:noProof/>
                      <w:sz w:val="18"/>
                      <w:szCs w:val="18"/>
                      <w:rtl/>
                    </w:rPr>
                    <w:t>(תיקון מס' 16) תשע"ח-2018</w:t>
                  </w:r>
                </w:p>
              </w:txbxContent>
            </v:textbox>
            <w10:anchorlock/>
          </v:rect>
        </w:pict>
      </w:r>
      <w:r>
        <w:rPr>
          <w:rStyle w:val="big-number"/>
          <w:rFonts w:cs="Miriam"/>
          <w:rtl/>
        </w:rPr>
        <w:t>6</w:t>
      </w:r>
      <w:r>
        <w:rPr>
          <w:rStyle w:val="big-number"/>
          <w:rFonts w:cs="Miriam" w:hint="cs"/>
          <w:rtl/>
        </w:rPr>
        <w:t>0</w:t>
      </w:r>
      <w:r>
        <w:rPr>
          <w:rStyle w:val="default"/>
          <w:rFonts w:cs="FrankRuehl" w:hint="cs"/>
          <w:rtl/>
        </w:rPr>
        <w:t>א</w:t>
      </w:r>
      <w:r w:rsidRPr="003504E7">
        <w:rPr>
          <w:rStyle w:val="default"/>
          <w:rFonts w:cs="FrankRuehl"/>
          <w:rtl/>
        </w:rPr>
        <w:t>.</w:t>
      </w:r>
      <w:r w:rsidRPr="003504E7">
        <w:rPr>
          <w:rStyle w:val="default"/>
          <w:rFonts w:cs="FrankRuehl"/>
          <w:rtl/>
        </w:rPr>
        <w:tab/>
      </w:r>
      <w:r w:rsidR="00577538">
        <w:rPr>
          <w:rStyle w:val="default"/>
          <w:rFonts w:cs="FrankRuehl" w:hint="cs"/>
          <w:rtl/>
        </w:rPr>
        <w:t>(א)</w:t>
      </w:r>
      <w:r w:rsidR="00577538">
        <w:rPr>
          <w:rStyle w:val="default"/>
          <w:rFonts w:cs="FrankRuehl"/>
          <w:rtl/>
        </w:rPr>
        <w:tab/>
      </w:r>
      <w:r w:rsidR="00577538">
        <w:rPr>
          <w:rStyle w:val="default"/>
          <w:rFonts w:cs="FrankRuehl" w:hint="cs"/>
          <w:rtl/>
        </w:rPr>
        <w:t xml:space="preserve">בסעיף זה </w:t>
      </w:r>
      <w:r w:rsidR="00577538">
        <w:rPr>
          <w:rStyle w:val="default"/>
          <w:rFonts w:cs="FrankRuehl"/>
          <w:rtl/>
        </w:rPr>
        <w:t>–</w:t>
      </w:r>
    </w:p>
    <w:p w:rsidR="00577538" w:rsidRDefault="00577538" w:rsidP="003504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"חברת ניהול המערכת בע"מ" </w:t>
      </w:r>
      <w:r>
        <w:rPr>
          <w:rStyle w:val="default"/>
          <w:rFonts w:cs="FrankRuehl"/>
          <w:rtl/>
        </w:rPr>
        <w:t>–</w:t>
      </w:r>
      <w:r>
        <w:rPr>
          <w:rStyle w:val="default"/>
          <w:rFonts w:cs="FrankRuehl" w:hint="cs"/>
          <w:rtl/>
        </w:rPr>
        <w:t xml:space="preserve"> החברה הממשלתית שהוקמה מכוח החלטת הממשלה מס' 3704 מיום כ"ז בסיוון התשס"ח (30 ביוני 2008);</w:t>
      </w:r>
    </w:p>
    <w:p w:rsidR="00577538" w:rsidRDefault="00577538" w:rsidP="003504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"רישיונות" </w:t>
      </w:r>
      <w:r>
        <w:rPr>
          <w:rStyle w:val="default"/>
          <w:rFonts w:cs="FrankRuehl"/>
          <w:rtl/>
        </w:rPr>
        <w:t>–</w:t>
      </w:r>
      <w:r>
        <w:rPr>
          <w:rStyle w:val="default"/>
          <w:rFonts w:cs="FrankRuehl" w:hint="cs"/>
          <w:rtl/>
        </w:rPr>
        <w:t xml:space="preserve"> כל אלה, ובלבד שהיו בתוקף ביום תחילתו של תיקון מס' 16:</w:t>
      </w:r>
    </w:p>
    <w:p w:rsidR="00577538" w:rsidRDefault="00577538" w:rsidP="0057753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הרישיונות כהגדרתם בסעיף 60(ד4)(1);</w:t>
      </w:r>
    </w:p>
    <w:p w:rsidR="00577538" w:rsidRDefault="00577538" w:rsidP="0057753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הרישיונות שניתנו לחברת החשמל לפי הוראות סעיף 60(ד5).</w:t>
      </w:r>
    </w:p>
    <w:p w:rsidR="00577538" w:rsidRDefault="00577538" w:rsidP="003504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E48D8">
        <w:rPr>
          <w:rStyle w:val="default"/>
          <w:rFonts w:cs="FrankRuehl" w:hint="cs"/>
          <w:rtl/>
        </w:rPr>
        <w:t>על אף הוראות חוק זה והוראות הרישיונות, יעמדו הרישיונות בתוקפם לגבי כלל הפעילויות שבוצעו לפי הרישיונות, עד למועדים המפורטים לגביהם להלן, לפי העניין, והכול בהתאם לתנאים המנויים בהם, ובלבד שחברת החשמל תפעל בהתאם להוראותיהם, להוראות לפי חוק זה ולהוראות לפי כל דין אחר:</w:t>
      </w:r>
    </w:p>
    <w:p w:rsidR="00DE48D8" w:rsidRDefault="00DE48D8" w:rsidP="007C7D5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7C7D58">
        <w:rPr>
          <w:rStyle w:val="default"/>
          <w:rFonts w:cs="FrankRuehl" w:hint="cs"/>
          <w:rtl/>
        </w:rPr>
        <w:t xml:space="preserve">רישיון לפעילויות המנויות בסעיף 60(ד) (להלן </w:t>
      </w:r>
      <w:r w:rsidR="007C7D58">
        <w:rPr>
          <w:rStyle w:val="default"/>
          <w:rFonts w:cs="FrankRuehl"/>
          <w:rtl/>
        </w:rPr>
        <w:t>–</w:t>
      </w:r>
      <w:r w:rsidR="007C7D58">
        <w:rPr>
          <w:rStyle w:val="default"/>
          <w:rFonts w:cs="FrankRuehl" w:hint="cs"/>
          <w:rtl/>
        </w:rPr>
        <w:t xml:space="preserve"> הרישיון האחוד) </w:t>
      </w:r>
      <w:r w:rsidR="007C7D58">
        <w:rPr>
          <w:rStyle w:val="default"/>
          <w:rFonts w:cs="FrankRuehl"/>
          <w:rtl/>
        </w:rPr>
        <w:t>–</w:t>
      </w:r>
      <w:r w:rsidR="007C7D58">
        <w:rPr>
          <w:rStyle w:val="default"/>
          <w:rFonts w:cs="FrankRuehl" w:hint="cs"/>
          <w:rtl/>
        </w:rPr>
        <w:t xml:space="preserve"> עד למועד המאוחר מבין אלה, ובלבד שאם ניתן רישיון חדש לגבי אחת מהפעילויות או חלק ממנה, לא יחול עוד הרישיון האחוד לגבי אותה פעילות או חלק ממנה:</w:t>
      </w:r>
    </w:p>
    <w:p w:rsidR="007C7D58" w:rsidRDefault="007C7D58" w:rsidP="007C7D5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המועד שבו ניתן רישיון לניהול המערכת לחברת ניהול המערכת בע"מ, שיהיה לא יאוחר מיום ה' בכסלו התש"ף (3 בדצמבר 2019); השרים, בהתייעצות עם הרשות ועם רשות החברות הממשלתיות, כמשמעותה בחוק החברות הממשלתיות, התשל"ה-1975, רשאים, בצו, לדחות מועד זה בשתי תקופות שלא יעלו על שישה חודשים כל אחת, ובתקופות נוספות כאמור גם באישור ועדת הכלכלה</w:t>
      </w:r>
      <w:r w:rsidR="00546444">
        <w:rPr>
          <w:rStyle w:val="a7"/>
          <w:rFonts w:cs="FrankRuehl"/>
          <w:sz w:val="26"/>
          <w:rtl/>
        </w:rPr>
        <w:footnoteReference w:id="2"/>
      </w:r>
      <w:r>
        <w:rPr>
          <w:rStyle w:val="default"/>
          <w:rFonts w:cs="FrankRuehl" w:hint="cs"/>
          <w:rtl/>
        </w:rPr>
        <w:t>;</w:t>
      </w:r>
    </w:p>
    <w:p w:rsidR="007C7D58" w:rsidRDefault="007C7D58" w:rsidP="007C7D5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המועד שנקבע לפי סעיף 5(ג)(5);</w:t>
      </w:r>
    </w:p>
    <w:p w:rsidR="007C7D58" w:rsidRDefault="007C7D58" w:rsidP="007C7D5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המועד שבו ניתנו לחברת החשמל רישיונות חדשים להולכה, לחלוקה ולהספקה, לפי המאוחר;</w:t>
      </w:r>
    </w:p>
    <w:p w:rsidR="007C7D58" w:rsidRDefault="007C7D58" w:rsidP="007C7D5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רישיון ייצור לגבי יחידות הייצור שבאתר אלון תבור </w:t>
      </w:r>
      <w:r>
        <w:rPr>
          <w:rStyle w:val="default"/>
          <w:rFonts w:cs="FrankRuehl"/>
          <w:rtl/>
        </w:rPr>
        <w:t>–</w:t>
      </w:r>
      <w:r>
        <w:rPr>
          <w:rStyle w:val="default"/>
          <w:rFonts w:cs="FrankRuehl" w:hint="cs"/>
          <w:rtl/>
        </w:rPr>
        <w:t xml:space="preserve"> עד יום ה' בכסלו התש"ף (3 בדצמבר 2019);</w:t>
      </w:r>
    </w:p>
    <w:p w:rsidR="007C7D58" w:rsidRDefault="007C7D58" w:rsidP="007C7D5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רישיון ייצור לגבי יחידות הייצור שבאתר רמת חובב </w:t>
      </w:r>
      <w:r>
        <w:rPr>
          <w:rStyle w:val="default"/>
          <w:rFonts w:cs="FrankRuehl"/>
          <w:rtl/>
        </w:rPr>
        <w:t>–</w:t>
      </w:r>
      <w:r>
        <w:rPr>
          <w:rStyle w:val="default"/>
          <w:rFonts w:cs="FrankRuehl" w:hint="cs"/>
          <w:rtl/>
        </w:rPr>
        <w:t xml:space="preserve"> עד יום י"ז בכסלו התשפ"א (3 בדצמבר 2020);</w:t>
      </w:r>
    </w:p>
    <w:p w:rsidR="007C7D58" w:rsidRDefault="007C7D58" w:rsidP="007C7D5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רישיון ייצור לגבי יחידות הייצור שבאתר רידינג </w:t>
      </w:r>
      <w:r>
        <w:rPr>
          <w:rStyle w:val="default"/>
          <w:rFonts w:cs="FrankRuehl"/>
          <w:rtl/>
        </w:rPr>
        <w:t>–</w:t>
      </w:r>
      <w:r>
        <w:rPr>
          <w:rStyle w:val="default"/>
          <w:rFonts w:cs="FrankRuehl" w:hint="cs"/>
          <w:rtl/>
        </w:rPr>
        <w:t xml:space="preserve"> עד יום כ"ג בסיוון התשפ"א (3 ביוני 2021);</w:t>
      </w:r>
    </w:p>
    <w:p w:rsidR="007C7D58" w:rsidRDefault="007C7D58" w:rsidP="007C7D5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רישיון ייצור לגבי יחידות הייצור שבחלק המזרחי של אתר חגית </w:t>
      </w:r>
      <w:r>
        <w:rPr>
          <w:rStyle w:val="default"/>
          <w:rFonts w:cs="FrankRuehl"/>
          <w:rtl/>
        </w:rPr>
        <w:t>–</w:t>
      </w:r>
      <w:r>
        <w:rPr>
          <w:rStyle w:val="default"/>
          <w:rFonts w:cs="FrankRuehl" w:hint="cs"/>
          <w:rtl/>
        </w:rPr>
        <w:t xml:space="preserve"> עד יום ד' בסיוון התשפ"ב (3 ביוני 2022);</w:t>
      </w:r>
    </w:p>
    <w:p w:rsidR="007C7D58" w:rsidRDefault="007C7D58" w:rsidP="007C7D5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רישיון ייצור לגבי יחידות הייצור שבאתר אשכול </w:t>
      </w:r>
      <w:r>
        <w:rPr>
          <w:rStyle w:val="default"/>
          <w:rFonts w:cs="FrankRuehl"/>
          <w:rtl/>
        </w:rPr>
        <w:t>–</w:t>
      </w:r>
      <w:r>
        <w:rPr>
          <w:rStyle w:val="default"/>
          <w:rFonts w:cs="FrankRuehl" w:hint="cs"/>
          <w:rtl/>
        </w:rPr>
        <w:t xml:space="preserve"> עד יו י"ד בסיוון התשפ"ג (3 ביוני 2023);</w:t>
      </w:r>
    </w:p>
    <w:p w:rsidR="007C7D58" w:rsidRDefault="007C7D58" w:rsidP="007C7D58">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רישיון לגבי יחידת ייצור שאינו מנוי בפסקאות (2) עד (6) </w:t>
      </w:r>
      <w:r>
        <w:rPr>
          <w:rStyle w:val="default"/>
          <w:rFonts w:cs="FrankRuehl"/>
          <w:rtl/>
        </w:rPr>
        <w:t>–</w:t>
      </w:r>
      <w:r>
        <w:rPr>
          <w:rStyle w:val="default"/>
          <w:rFonts w:cs="FrankRuehl" w:hint="cs"/>
          <w:rtl/>
        </w:rPr>
        <w:t xml:space="preserve"> עד תום משך החיים ההנדסי של יחידת הייצור שלגביה ניתן; הרשות תקבע את משך החיים ההנדסי של יחידת ייצור כאמור.</w:t>
      </w:r>
    </w:p>
    <w:p w:rsidR="007C7D58" w:rsidRDefault="007C7D58" w:rsidP="003504E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650AA9">
        <w:rPr>
          <w:rStyle w:val="default"/>
          <w:rFonts w:cs="FrankRuehl" w:hint="cs"/>
          <w:rtl/>
        </w:rPr>
        <w:t xml:space="preserve">על אף הוראות סעיף קטן (ב)(2) עד (6), הרשות, באישור השר, רשאית לדחות מועד הנקוב בו, בשתי תקופות נוספות שלא יעלו על שישה חודשים כל אחת, ובתקופה שלישית כאמור באישור ועדת הכלכלה של הכנסת; ואולם בנסיבות מיוחדות וחריגות רשאי השר, באישור ועדת הכלכלה, לדחות את המועד הנקוב לגבי אחת בלבד מהפסקאות (2) עד (6) שבסעיף קטן (ב), בתקופה רביעית שלא תעלה על שישה חודשים (בסעיף זה </w:t>
      </w:r>
      <w:r w:rsidR="00650AA9">
        <w:rPr>
          <w:rStyle w:val="default"/>
          <w:rFonts w:cs="FrankRuehl"/>
          <w:rtl/>
        </w:rPr>
        <w:t>–</w:t>
      </w:r>
      <w:r w:rsidR="00650AA9">
        <w:rPr>
          <w:rStyle w:val="default"/>
          <w:rFonts w:cs="FrankRuehl" w:hint="cs"/>
          <w:rtl/>
        </w:rPr>
        <w:t xml:space="preserve"> תקופות הארכה).</w:t>
      </w:r>
    </w:p>
    <w:p w:rsidR="00650AA9" w:rsidRDefault="00650AA9" w:rsidP="003504E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472966">
        <w:rPr>
          <w:rStyle w:val="default"/>
          <w:rFonts w:cs="FrankRuehl" w:hint="cs"/>
          <w:rtl/>
        </w:rPr>
        <w:t>נמסרה חזקה ביחידות הייצור המנויות בסעיף קטן (ב)(2) עד (6) לפני מועד תום תוקף הרישיון החל לגביהן כאמור באותו סעיף קטן, לרבות תקופות ההארכה, יפקע תוקף הרישיון לגבי אותן יחידות.</w:t>
      </w:r>
    </w:p>
    <w:p w:rsidR="00472966" w:rsidRDefault="00472966" w:rsidP="003504E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ההוראות לפי חוק זה יחולו לגבי הרישיונות בתקופת הארכת תוקף הרישיונות לפי סעיפים קטנים (ב) ו-(ג).</w:t>
      </w:r>
    </w:p>
    <w:p w:rsidR="00472966" w:rsidRDefault="00472966" w:rsidP="003504E7">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על אף הוראות סעיף 6א </w:t>
      </w:r>
      <w:r>
        <w:rPr>
          <w:rStyle w:val="default"/>
          <w:rFonts w:cs="FrankRuehl"/>
          <w:rtl/>
        </w:rPr>
        <w:t>–</w:t>
      </w:r>
    </w:p>
    <w:p w:rsidR="00472966" w:rsidRDefault="00472966" w:rsidP="0047296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חברת החשמל רשאית לעסוק באלה:</w:t>
      </w:r>
    </w:p>
    <w:p w:rsidR="00472966" w:rsidRDefault="00472966" w:rsidP="0047296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תפעול ותחזוקה של יחידות הייצור המנויות בסעיף קטן (ב)(2) עד (6), עד תום תקופת תוקף הרישיון החלה לגביהן לפי אותו סעיף קטן וסעיפים קטנים (ג) ו-(ד), וכן השאלת עובדים לבעל רישיון ייצור שרכש מחברת החשמל יחידות ייצור כאמור, לחמש שנים ממועד מסירת החזקה ביחידות הייצור לבעל הרישיון;</w:t>
      </w:r>
    </w:p>
    <w:p w:rsidR="00472966" w:rsidRDefault="00472966" w:rsidP="0047296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תפעול ותחזוקה של יחידות הייצור כאמור בסעיף קטן (ב)(7) וכן, באישור הרשות ובהתאם להנחיות המשרד, פעולות תכנון לפי חוק התכנון וביצוען, ותכנון הנדסי הדרוש לכך, לגבי יחידות אלה, למעט פעולות תכנון ותכנון הנדסי כאמור שמטרתן הקמה או שחלוף של יחידות הייצור, וכן תותר הקמת סולקנים ביחידות ייצור המופעלות בפחם באתר רוטנברג, ופעולות תכנון לפי חוק התכנון וביצוען, ותכנון הנדסי הדרושים לכך, והכול עד למועד הנקוב באותו סעיף קטן;</w:t>
      </w:r>
    </w:p>
    <w:p w:rsidR="00472966" w:rsidRDefault="00472966" w:rsidP="0047296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ביצוע פעולות המנויות בפסקה (2) בדרך של מתן שירותים לחברה-בת כאמור באותה פסקה, ולפני הקמתה של חברה-בת כאמור </w:t>
      </w:r>
      <w:r>
        <w:rPr>
          <w:rStyle w:val="default"/>
          <w:rFonts w:cs="FrankRuehl"/>
          <w:rtl/>
        </w:rPr>
        <w:t>–</w:t>
      </w:r>
      <w:r>
        <w:rPr>
          <w:rStyle w:val="default"/>
          <w:rFonts w:cs="FrankRuehl" w:hint="cs"/>
          <w:rtl/>
        </w:rPr>
        <w:t xml:space="preserve"> ביצוע תכנון הנדסי ופעולות תכנון לפי חוק התכנון לגבי שתי יחידות הייצור האמורות באותה פסקה אף שלא בדרך של מתן שירותים;</w:t>
      </w:r>
    </w:p>
    <w:p w:rsidR="00472966" w:rsidRDefault="00472966" w:rsidP="00472966">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פעולות תכנון לפי חוק התכנון ותכנון הנדסי הדרוש לכך, לגבי האתרים המנויים בסעיף קטן (ב)(2) עד (6), והכול בכפוף לתכנית פיתוח לייצור והשנאה שאושרה לפי סעיף 19 או תכנית פיתוח למערכת ההולכה וההשנאה שאושרה לפי סעיף 29 לתיקון מס' 16, ולהנחיות המשרד;</w:t>
      </w:r>
    </w:p>
    <w:p w:rsidR="00472966" w:rsidRDefault="00472966" w:rsidP="002B369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2B3694">
        <w:rPr>
          <w:rStyle w:val="default"/>
          <w:rFonts w:cs="FrankRuehl" w:hint="cs"/>
          <w:rtl/>
        </w:rPr>
        <w:t>חברה-בת של חברת החשמל שהוקמה לשם תכנון הנדסי ופעולות תכנון לפי חוק התכנון לגבי שתי יחידות ייצור באתר אורות רבין וביצועם, וכן לשם הקמה, תפעול ותחזוקה של יחידות הייצור האמורות, רשאית לעסוק בפעולות שלשמן הוקמה.</w:t>
      </w:r>
    </w:p>
    <w:p w:rsidR="002B3694" w:rsidRDefault="002B3694" w:rsidP="003504E7">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sidR="002B6F0C">
        <w:rPr>
          <w:rStyle w:val="default"/>
          <w:rFonts w:cs="FrankRuehl" w:hint="cs"/>
          <w:rtl/>
        </w:rPr>
        <w:t>על אף האמור בסעיפים 6(ז)(3) ו-13(א), רשאית הרשות, באישור השר, לתת רישיונות ייצור לחברה-בת כאמור בסעיף קטן (ו)(2) לגבי שתי יחידות הייצור האמורות באותו סעיף קטן.</w:t>
      </w:r>
    </w:p>
    <w:p w:rsidR="002B6F0C" w:rsidRDefault="002B6F0C" w:rsidP="003504E7">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השר ידווח לוועדת הכלכלה של הכנסת, עד יום 31 בינואר בכל שנה, על התקדמות ביישום הוראות תיקון מס' 16, בשנה שקדמה למועד הדיווח, ובכלל זה על עניינים אלה:</w:t>
      </w:r>
    </w:p>
    <w:p w:rsidR="002B6F0C" w:rsidRDefault="002B6F0C" w:rsidP="002B6F0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הבקשות לקבלת רישיונות ייצור ורישיונות הספקה שהוגשו, ומספר הרישיונות שניתנו;</w:t>
      </w:r>
    </w:p>
    <w:p w:rsidR="002B6F0C" w:rsidRDefault="002B6F0C" w:rsidP="002B6F0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מכירת יחידות הייצור האמורות בסעיף קטן (ב)(2) עד (6) על ידי חברת החשמל;</w:t>
      </w:r>
    </w:p>
    <w:p w:rsidR="002B6F0C" w:rsidRDefault="002B6F0C" w:rsidP="002B6F0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השינויים שחלו בשיעור הצרכנים של חברת החשמל מתוך כלל הצרכנים, בחלוקה לצרכני מתח גבוה, מתח עליון ומתח על-עליון ולצרכני מתח נמוך, לעומת השיעור בדיווח הקודם, ולעניין הדיווח הראשון </w:t>
      </w:r>
      <w:r>
        <w:rPr>
          <w:rStyle w:val="default"/>
          <w:rFonts w:cs="FrankRuehl"/>
          <w:rtl/>
        </w:rPr>
        <w:t>–</w:t>
      </w:r>
      <w:r>
        <w:rPr>
          <w:rStyle w:val="default"/>
          <w:rFonts w:cs="FrankRuehl" w:hint="cs"/>
          <w:rtl/>
        </w:rPr>
        <w:t xml:space="preserve"> לעומת השיעור ערב תחילתו של תיקון מס' 16;</w:t>
      </w:r>
    </w:p>
    <w:p w:rsidR="002B6F0C" w:rsidRDefault="002B6F0C" w:rsidP="002B6F0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החלטות הרשות לעניין סעיף זה.</w:t>
      </w:r>
    </w:p>
    <w:p w:rsidR="003504E7" w:rsidRPr="007F3DA5" w:rsidRDefault="003504E7" w:rsidP="003504E7">
      <w:pPr>
        <w:pStyle w:val="P00"/>
        <w:spacing w:before="0"/>
        <w:ind w:left="0" w:right="1134"/>
        <w:rPr>
          <w:rFonts w:ascii="FrankRuehl" w:hAnsi="FrankRuehl" w:cs="FrankRuehl"/>
          <w:vanish/>
          <w:color w:val="FF0000"/>
          <w:szCs w:val="20"/>
          <w:shd w:val="clear" w:color="auto" w:fill="FFFF99"/>
          <w:rtl/>
        </w:rPr>
      </w:pPr>
      <w:bookmarkStart w:id="162" w:name="Rov188"/>
      <w:r w:rsidRPr="007F3DA5">
        <w:rPr>
          <w:rFonts w:ascii="FrankRuehl" w:hAnsi="FrankRuehl" w:cs="FrankRuehl" w:hint="cs"/>
          <w:vanish/>
          <w:color w:val="FF0000"/>
          <w:szCs w:val="20"/>
          <w:shd w:val="clear" w:color="auto" w:fill="FFFF99"/>
          <w:rtl/>
        </w:rPr>
        <w:t>מיום 26.7.2018</w:t>
      </w:r>
    </w:p>
    <w:p w:rsidR="003504E7" w:rsidRPr="007F3DA5" w:rsidRDefault="003504E7" w:rsidP="003504E7">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3504E7" w:rsidRPr="007F3DA5" w:rsidRDefault="003504E7" w:rsidP="003504E7">
      <w:pPr>
        <w:pStyle w:val="P00"/>
        <w:spacing w:before="0"/>
        <w:ind w:left="0" w:right="1134"/>
        <w:rPr>
          <w:rFonts w:ascii="FrankRuehl" w:hAnsi="FrankRuehl" w:cs="FrankRuehl"/>
          <w:vanish/>
          <w:szCs w:val="20"/>
          <w:shd w:val="clear" w:color="auto" w:fill="FFFF99"/>
          <w:rtl/>
        </w:rPr>
      </w:pPr>
      <w:hyperlink r:id="rId289"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932 (</w:t>
      </w:r>
      <w:hyperlink r:id="rId290"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3504E7" w:rsidRPr="00900894" w:rsidRDefault="003504E7" w:rsidP="00900894">
      <w:pPr>
        <w:pStyle w:val="P00"/>
        <w:spacing w:before="0"/>
        <w:ind w:left="0" w:right="1134"/>
        <w:rPr>
          <w:rFonts w:ascii="FrankRuehl" w:hAnsi="FrankRuehl" w:cs="FrankRuehl"/>
          <w:sz w:val="2"/>
          <w:szCs w:val="2"/>
          <w:shd w:val="clear" w:color="auto" w:fill="FFFF99"/>
          <w:rtl/>
        </w:rPr>
      </w:pPr>
      <w:r w:rsidRPr="007F3DA5">
        <w:rPr>
          <w:rFonts w:ascii="FrankRuehl" w:hAnsi="FrankRuehl" w:cs="FrankRuehl" w:hint="cs"/>
          <w:b/>
          <w:bCs/>
          <w:vanish/>
          <w:szCs w:val="20"/>
          <w:shd w:val="clear" w:color="auto" w:fill="FFFF99"/>
          <w:rtl/>
        </w:rPr>
        <w:t>הוספת סעיף 60א</w:t>
      </w:r>
      <w:bookmarkEnd w:id="162"/>
    </w:p>
    <w:p w:rsidR="0033204D" w:rsidRDefault="0033204D">
      <w:pPr>
        <w:pStyle w:val="P00"/>
        <w:spacing w:before="72"/>
        <w:ind w:left="0" w:right="1134"/>
        <w:rPr>
          <w:rStyle w:val="default"/>
          <w:rFonts w:cs="FrankRuehl"/>
          <w:rtl/>
        </w:rPr>
      </w:pPr>
      <w:bookmarkStart w:id="163" w:name="Seif61"/>
      <w:bookmarkEnd w:id="163"/>
      <w:r>
        <w:rPr>
          <w:lang w:val="he-IL"/>
        </w:rPr>
        <w:pict>
          <v:rect id="_x0000_s2112" style="position:absolute;left:0;text-align:left;margin-left:464.5pt;margin-top:8.05pt;width:75.05pt;height:16pt;z-index:251610112"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שמ</w:t>
                  </w:r>
                  <w:r>
                    <w:rPr>
                      <w:rFonts w:cs="Miriam" w:hint="cs"/>
                      <w:sz w:val="18"/>
                      <w:szCs w:val="18"/>
                      <w:rtl/>
                    </w:rPr>
                    <w:t>ירת התחייבויות וזכויות</w:t>
                  </w:r>
                </w:p>
              </w:txbxContent>
            </v:textbox>
            <w10:anchorlock/>
          </v:rect>
        </w:pict>
      </w:r>
      <w:r>
        <w:rPr>
          <w:rStyle w:val="big-number"/>
          <w:rFonts w:cs="Miriam"/>
          <w:rtl/>
        </w:rPr>
        <w:t>61.</w:t>
      </w:r>
      <w:r>
        <w:rPr>
          <w:rStyle w:val="big-number"/>
          <w:rFonts w:cs="Miriam"/>
          <w:rtl/>
        </w:rPr>
        <w:tab/>
      </w:r>
      <w:r>
        <w:rPr>
          <w:rStyle w:val="default"/>
          <w:rFonts w:cs="FrankRuehl"/>
          <w:rtl/>
        </w:rPr>
        <w:t>אי</w:t>
      </w:r>
      <w:r>
        <w:rPr>
          <w:rStyle w:val="default"/>
          <w:rFonts w:cs="FrankRuehl" w:hint="cs"/>
          <w:rtl/>
        </w:rPr>
        <w:t>ן בהוראות חוק זה כדי לפגוע בהתחייבויותיה וזכויותיה של חברת החשמל על פי חוזה, אלא אם כן בוטלו או שונו במפורש בחוק זה.</w:t>
      </w:r>
    </w:p>
    <w:p w:rsidR="0033204D" w:rsidRDefault="0033204D">
      <w:pPr>
        <w:pStyle w:val="P00"/>
        <w:spacing w:before="72"/>
        <w:ind w:left="0" w:right="1134"/>
        <w:rPr>
          <w:rStyle w:val="default"/>
          <w:rFonts w:cs="FrankRuehl"/>
          <w:rtl/>
        </w:rPr>
      </w:pPr>
      <w:bookmarkStart w:id="164" w:name="Seif62"/>
      <w:bookmarkEnd w:id="164"/>
      <w:r>
        <w:rPr>
          <w:lang w:val="he-IL"/>
        </w:rPr>
        <w:pict>
          <v:rect id="_x0000_s2113" style="position:absolute;left:0;text-align:left;margin-left:464.5pt;margin-top:8.05pt;width:75.05pt;height:8pt;z-index:251611136"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הע</w:t>
                  </w:r>
                  <w:r>
                    <w:rPr>
                      <w:rFonts w:cs="Miriam" w:hint="cs"/>
                      <w:sz w:val="18"/>
                      <w:szCs w:val="18"/>
                      <w:rtl/>
                    </w:rPr>
                    <w:t>ברת זכויות ונכסים</w:t>
                  </w:r>
                </w:p>
              </w:txbxContent>
            </v:textbox>
            <w10:anchorlock/>
          </v:rect>
        </w:pict>
      </w:r>
      <w:r>
        <w:rPr>
          <w:rStyle w:val="big-number"/>
          <w:rFonts w:cs="Miriam"/>
          <w:rtl/>
        </w:rPr>
        <w:t>62.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הוראות סעיף 46 לתוספת לפקודת זכיונות החשמל, התחייבויות חברת החשמל וכן הז</w:t>
      </w:r>
      <w:r>
        <w:rPr>
          <w:rStyle w:val="default"/>
          <w:rFonts w:cs="FrankRuehl"/>
          <w:rtl/>
        </w:rPr>
        <w:t>כו</w:t>
      </w:r>
      <w:r>
        <w:rPr>
          <w:rStyle w:val="default"/>
          <w:rFonts w:cs="FrankRuehl" w:hint="cs"/>
          <w:rtl/>
        </w:rPr>
        <w:t>יות והנכסים שלה, שהיו בידיה בעת פקיעת הזכיון ושהיא זכאית לפיצוי מן המדינה בעדם לפי הסעיף האמור, יישארו בידי חברת החשמל ולא ישולם פיצוי בעדם.</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זכויות והנכסים שבעדם חברת החשמל אינה זכאית לפיצוי, כאמור בסעיף קטן (א) ואשר משמשים או נועדו לשמש, בין במישר</w:t>
      </w:r>
      <w:r>
        <w:rPr>
          <w:rStyle w:val="default"/>
          <w:rFonts w:cs="FrankRuehl"/>
          <w:rtl/>
        </w:rPr>
        <w:t>ין</w:t>
      </w:r>
      <w:r>
        <w:rPr>
          <w:rStyle w:val="default"/>
          <w:rFonts w:cs="FrankRuehl" w:hint="cs"/>
          <w:rtl/>
        </w:rPr>
        <w:t xml:space="preserve"> ובין בעקיפין, לפעילותה לפי חוק זה, יירכשו בידי החברה לפי ערכם ביום הקניית הזכויות והנכסים, בהתאם להסדר שייחתם בין המדינה לחברת החשמל; בסעיף זה</w:t>
      </w:r>
      <w:r>
        <w:rPr>
          <w:rStyle w:val="default"/>
          <w:rFonts w:cs="FrankRuehl"/>
          <w:rtl/>
        </w:rPr>
        <w:t>, "</w:t>
      </w:r>
      <w:r>
        <w:rPr>
          <w:rStyle w:val="default"/>
          <w:rFonts w:cs="FrankRuehl" w:hint="cs"/>
          <w:rtl/>
        </w:rPr>
        <w:t xml:space="preserve">משמשים", "נועדו לשמש" </w:t>
      </w:r>
      <w:r>
        <w:rPr>
          <w:rStyle w:val="default"/>
          <w:rFonts w:cs="FrankRuehl"/>
          <w:rtl/>
        </w:rPr>
        <w:t xml:space="preserve">– </w:t>
      </w:r>
      <w:r>
        <w:rPr>
          <w:rStyle w:val="default"/>
          <w:rFonts w:cs="FrankRuehl" w:hint="cs"/>
          <w:rtl/>
        </w:rPr>
        <w:t>כפי שיקבעו השרים.</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ד לעריכת ההסדר כאמור בסעיף קטן (ב), יישארו הזכויות והנכסים ש</w:t>
      </w:r>
      <w:r>
        <w:rPr>
          <w:rStyle w:val="default"/>
          <w:rFonts w:cs="FrankRuehl"/>
          <w:rtl/>
        </w:rPr>
        <w:t>לג</w:t>
      </w:r>
      <w:r>
        <w:rPr>
          <w:rStyle w:val="default"/>
          <w:rFonts w:cs="FrankRuehl" w:hint="cs"/>
          <w:rtl/>
        </w:rPr>
        <w:t>ביהם אמור להיערך ההסדר, בידי חברת החשמל, כפי שהיו בעת פקיעת הזכיון; לא הגיעו הצדדים להסדר כאמור תוך שנה אחת ממועד פקיעת הזכיון, יקבעו השרים הוראות לענין רכישת הזכויות והנכסים כאמור.</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דרשה המדינה לשלם תשלום כלשהו בשל התחייבות</w:t>
      </w:r>
      <w:r>
        <w:rPr>
          <w:rStyle w:val="default"/>
          <w:rFonts w:cs="FrankRuehl"/>
          <w:rtl/>
        </w:rPr>
        <w:t xml:space="preserve"> מ</w:t>
      </w:r>
      <w:r>
        <w:rPr>
          <w:rStyle w:val="default"/>
          <w:rFonts w:cs="FrankRuehl" w:hint="cs"/>
          <w:rtl/>
        </w:rPr>
        <w:t xml:space="preserve">התחייבויות חברת החשמל </w:t>
      </w:r>
      <w:r>
        <w:rPr>
          <w:rStyle w:val="default"/>
          <w:rFonts w:cs="FrankRuehl"/>
          <w:rtl/>
        </w:rPr>
        <w:t>אש</w:t>
      </w:r>
      <w:r>
        <w:rPr>
          <w:rStyle w:val="default"/>
          <w:rFonts w:cs="FrankRuehl" w:hint="cs"/>
          <w:rtl/>
        </w:rPr>
        <w:t>ר היו בתוקף בעת פקיעת הזכיון, עקב פקיעתו או כתוצאה מביצוע הוראות סעיפים קטנים (א) או (ב), תשפה אותה חברת החשמל על כל תשלום כאמור.</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צורך קב</w:t>
      </w:r>
      <w:r>
        <w:rPr>
          <w:rStyle w:val="default"/>
          <w:rFonts w:cs="FrankRuehl"/>
          <w:rtl/>
        </w:rPr>
        <w:t>י</w:t>
      </w:r>
      <w:r>
        <w:rPr>
          <w:rStyle w:val="default"/>
          <w:rFonts w:cs="FrankRuehl" w:hint="cs"/>
          <w:rtl/>
        </w:rPr>
        <w:t>עת התעריפים, יובאו בחשבון במלואן העלויות שיחולו על חברת החשמל, לפי הסדר שיקבעו השרים בקשר להסכם שנחתם בין המדי</w:t>
      </w:r>
      <w:r>
        <w:rPr>
          <w:rStyle w:val="default"/>
          <w:rFonts w:cs="FrankRuehl"/>
          <w:rtl/>
        </w:rPr>
        <w:t>נה</w:t>
      </w:r>
      <w:r>
        <w:rPr>
          <w:rStyle w:val="default"/>
          <w:rFonts w:cs="FrankRuehl" w:hint="cs"/>
          <w:rtl/>
        </w:rPr>
        <w:t xml:space="preserve"> לבין חברת החשמל ביום כ' בתשרי תשל"ה (25 בספטמבר 1975).</w:t>
      </w:r>
    </w:p>
    <w:p w:rsidR="00900894" w:rsidRDefault="00900894" w:rsidP="001604CD">
      <w:pPr>
        <w:pStyle w:val="P00"/>
        <w:spacing w:before="72"/>
        <w:ind w:left="1021" w:right="1134" w:hanging="1021"/>
        <w:rPr>
          <w:rStyle w:val="default"/>
          <w:rFonts w:cs="FrankRuehl"/>
          <w:rtl/>
        </w:rPr>
      </w:pPr>
      <w:r>
        <w:rPr>
          <w:rFonts w:cs="FrankRuehl"/>
          <w:rtl/>
          <w:lang w:val="he-IL"/>
        </w:rPr>
        <w:pict>
          <v:shape id="_x0000_s2456" type="#_x0000_t202" style="position:absolute;left:0;text-align:left;margin-left:470.25pt;margin-top:7.1pt;width:1in;height:18.3pt;z-index:251767808" filled="f" stroked="f">
            <v:textbox style="mso-next-textbox:#_x0000_s2456" inset="1mm,0,1mm,0">
              <w:txbxContent>
                <w:p w:rsidR="00900894" w:rsidRDefault="00900894" w:rsidP="00900894">
                  <w:pPr>
                    <w:spacing w:line="160" w:lineRule="exact"/>
                    <w:jc w:val="left"/>
                    <w:rPr>
                      <w:rFonts w:cs="Miriam" w:hint="cs"/>
                      <w:sz w:val="18"/>
                      <w:szCs w:val="18"/>
                      <w:rtl/>
                    </w:rPr>
                  </w:pPr>
                  <w:r>
                    <w:rPr>
                      <w:rFonts w:cs="Miriam" w:hint="cs"/>
                      <w:sz w:val="18"/>
                      <w:szCs w:val="18"/>
                      <w:rtl/>
                    </w:rPr>
                    <w:t>(תיקון מס' 16) תשע"ח-2018</w:t>
                  </w:r>
                </w:p>
              </w:txbxContent>
            </v:textbox>
          </v:shape>
        </w:pict>
      </w:r>
      <w:r>
        <w:rPr>
          <w:rStyle w:val="default"/>
          <w:rFonts w:cs="FrankRuehl" w:hint="cs"/>
          <w:rtl/>
        </w:rPr>
        <w:tab/>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 אף הוראות סעיפים קטנים (א) עד (ג)</w:t>
      </w:r>
      <w:r w:rsidR="00B90E82">
        <w:rPr>
          <w:rStyle w:val="default"/>
          <w:rFonts w:cs="FrankRuehl" w:hint="cs"/>
          <w:rtl/>
        </w:rPr>
        <w:t>, השרים רשאים לאשר הסכם בין המדינה וחברת החשמל לעניין הזכויות והנכסים האמורים בסעיפים קטנים (א) ו-(ב), כולם או חלקם, שיחול על אף הוראות סעיפים קטנים (א) ו-(ב) וסעיף 46 לתוספת לפקודת זכיונות החשמל, אם ראו כי יש באישור הסכם כאמור תועלת משקית, ויחולו לעניין זה הוראות סעיף קטן (ג) רישה, בשינויים המחויבים;</w:t>
      </w:r>
    </w:p>
    <w:p w:rsidR="00B90E82" w:rsidRDefault="001604CD" w:rsidP="001604C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אישרו השרים הסכם כאמור בפסקה (1), לא תחויב חלוקת הנכסים והזכויות בין המדינה לחברת החשמל בהתאם לאמור בהסכם, ובכלל זה רישומם בהתאם לחלוקה כאמור על שם המדינה או החברה, לפי העניין, במרשם המתנהל לפי כל דין, במס, אגרה, היטל או כל תשלום חובה אחר, לפי כל דין, ולא יראו אותה כמכירה לעניין כל דין שעניינו מס, אגרה, היטל או תשלום חובה אחר כאמור;</w:t>
      </w:r>
    </w:p>
    <w:p w:rsidR="001604CD" w:rsidRDefault="001604CD" w:rsidP="001604CD">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יראו לעניין פקודת מס הכנסה, וחוק מיסוי מקרקעין (שבח ורכישה), התשכ"ג-1963, את המחיר המקורי, יתרת המחיר המקורי, שווי הרכישה ויום הרכישה של כל אחד מהנכסים והזכויות, כפי שהיו אלמלא בוצעה החלוקה כאמור בפסקה (2); לעניין זה, "מחיר מקורי", "יתרת המחיר המקורי" ו"יום רכישה" </w:t>
      </w:r>
      <w:r>
        <w:rPr>
          <w:rStyle w:val="default"/>
          <w:rFonts w:cs="FrankRuehl"/>
          <w:rtl/>
        </w:rPr>
        <w:t>–</w:t>
      </w:r>
      <w:r>
        <w:rPr>
          <w:rStyle w:val="default"/>
          <w:rFonts w:cs="FrankRuehl" w:hint="cs"/>
          <w:rtl/>
        </w:rPr>
        <w:t xml:space="preserve"> כהגדרתם בסעיף 88 לפקודת מס הכנסה.</w:t>
      </w:r>
    </w:p>
    <w:p w:rsidR="00900894" w:rsidRPr="007F3DA5" w:rsidRDefault="00900894" w:rsidP="00900894">
      <w:pPr>
        <w:pStyle w:val="P00"/>
        <w:spacing w:before="0"/>
        <w:ind w:left="0" w:right="1134"/>
        <w:rPr>
          <w:rFonts w:ascii="FrankRuehl" w:hAnsi="FrankRuehl" w:cs="FrankRuehl"/>
          <w:vanish/>
          <w:color w:val="FF0000"/>
          <w:szCs w:val="20"/>
          <w:shd w:val="clear" w:color="auto" w:fill="FFFF99"/>
          <w:rtl/>
        </w:rPr>
      </w:pPr>
      <w:bookmarkStart w:id="165" w:name="Rov189"/>
      <w:r w:rsidRPr="007F3DA5">
        <w:rPr>
          <w:rFonts w:ascii="FrankRuehl" w:hAnsi="FrankRuehl" w:cs="FrankRuehl" w:hint="cs"/>
          <w:vanish/>
          <w:color w:val="FF0000"/>
          <w:szCs w:val="20"/>
          <w:shd w:val="clear" w:color="auto" w:fill="FFFF99"/>
          <w:rtl/>
        </w:rPr>
        <w:t>מיום 26.7.2018</w:t>
      </w:r>
    </w:p>
    <w:p w:rsidR="00900894" w:rsidRPr="007F3DA5" w:rsidRDefault="00900894" w:rsidP="00900894">
      <w:pPr>
        <w:pStyle w:val="P00"/>
        <w:spacing w:before="0"/>
        <w:ind w:left="0" w:right="1134"/>
        <w:rPr>
          <w:rFonts w:ascii="FrankRuehl" w:hAnsi="FrankRuehl" w:cs="FrankRuehl"/>
          <w:vanish/>
          <w:szCs w:val="20"/>
          <w:shd w:val="clear" w:color="auto" w:fill="FFFF99"/>
          <w:rtl/>
        </w:rPr>
      </w:pPr>
      <w:r w:rsidRPr="007F3DA5">
        <w:rPr>
          <w:rFonts w:ascii="FrankRuehl" w:hAnsi="FrankRuehl" w:cs="FrankRuehl" w:hint="cs"/>
          <w:b/>
          <w:bCs/>
          <w:vanish/>
          <w:szCs w:val="20"/>
          <w:shd w:val="clear" w:color="auto" w:fill="FFFF99"/>
          <w:rtl/>
        </w:rPr>
        <w:t>תיקון מס' 16</w:t>
      </w:r>
    </w:p>
    <w:p w:rsidR="00900894" w:rsidRPr="007F3DA5" w:rsidRDefault="00900894" w:rsidP="00900894">
      <w:pPr>
        <w:pStyle w:val="P00"/>
        <w:spacing w:before="0"/>
        <w:ind w:left="0" w:right="1134"/>
        <w:rPr>
          <w:rFonts w:ascii="FrankRuehl" w:hAnsi="FrankRuehl" w:cs="FrankRuehl"/>
          <w:vanish/>
          <w:szCs w:val="20"/>
          <w:shd w:val="clear" w:color="auto" w:fill="FFFF99"/>
          <w:rtl/>
        </w:rPr>
      </w:pPr>
      <w:hyperlink r:id="rId291" w:history="1">
        <w:r w:rsidRPr="007F3DA5">
          <w:rPr>
            <w:rStyle w:val="Hyperlink"/>
            <w:rFonts w:ascii="FrankRuehl" w:hAnsi="FrankRuehl" w:cs="FrankRuehl" w:hint="cs"/>
            <w:vanish/>
            <w:szCs w:val="20"/>
            <w:shd w:val="clear" w:color="auto" w:fill="FFFF99"/>
            <w:rtl/>
          </w:rPr>
          <w:t>ס"ח תשע"ח מס' 2747</w:t>
        </w:r>
      </w:hyperlink>
      <w:r w:rsidRPr="007F3DA5">
        <w:rPr>
          <w:rFonts w:ascii="FrankRuehl" w:hAnsi="FrankRuehl" w:cs="FrankRuehl" w:hint="cs"/>
          <w:vanish/>
          <w:szCs w:val="20"/>
          <w:shd w:val="clear" w:color="auto" w:fill="FFFF99"/>
          <w:rtl/>
        </w:rPr>
        <w:t xml:space="preserve"> מיום 26.7.2018 עמ' 93</w:t>
      </w:r>
      <w:r w:rsidR="00B90E82" w:rsidRPr="007F3DA5">
        <w:rPr>
          <w:rFonts w:ascii="FrankRuehl" w:hAnsi="FrankRuehl" w:cs="FrankRuehl" w:hint="cs"/>
          <w:vanish/>
          <w:szCs w:val="20"/>
          <w:shd w:val="clear" w:color="auto" w:fill="FFFF99"/>
          <w:rtl/>
        </w:rPr>
        <w:t>5</w:t>
      </w:r>
      <w:r w:rsidRPr="007F3DA5">
        <w:rPr>
          <w:rFonts w:ascii="FrankRuehl" w:hAnsi="FrankRuehl" w:cs="FrankRuehl" w:hint="cs"/>
          <w:vanish/>
          <w:szCs w:val="20"/>
          <w:shd w:val="clear" w:color="auto" w:fill="FFFF99"/>
          <w:rtl/>
        </w:rPr>
        <w:t xml:space="preserve"> (</w:t>
      </w:r>
      <w:hyperlink r:id="rId292" w:history="1">
        <w:r w:rsidRPr="007F3DA5">
          <w:rPr>
            <w:rStyle w:val="Hyperlink"/>
            <w:rFonts w:ascii="FrankRuehl" w:hAnsi="FrankRuehl" w:cs="FrankRuehl" w:hint="cs"/>
            <w:vanish/>
            <w:szCs w:val="20"/>
            <w:shd w:val="clear" w:color="auto" w:fill="FFFF99"/>
            <w:rtl/>
          </w:rPr>
          <w:t>ה"ח 1244</w:t>
        </w:r>
      </w:hyperlink>
      <w:r w:rsidRPr="007F3DA5">
        <w:rPr>
          <w:rFonts w:ascii="FrankRuehl" w:hAnsi="FrankRuehl" w:cs="FrankRuehl" w:hint="cs"/>
          <w:vanish/>
          <w:szCs w:val="20"/>
          <w:shd w:val="clear" w:color="auto" w:fill="FFFF99"/>
          <w:rtl/>
        </w:rPr>
        <w:t>)</w:t>
      </w:r>
    </w:p>
    <w:p w:rsidR="00900894" w:rsidRPr="00AD7CC4" w:rsidRDefault="00900894" w:rsidP="00AD7CC4">
      <w:pPr>
        <w:pStyle w:val="P00"/>
        <w:spacing w:before="0"/>
        <w:ind w:left="0" w:right="1134"/>
        <w:rPr>
          <w:rFonts w:ascii="FrankRuehl" w:hAnsi="FrankRuehl" w:cs="FrankRuehl"/>
          <w:sz w:val="2"/>
          <w:szCs w:val="2"/>
          <w:shd w:val="clear" w:color="auto" w:fill="FFFF99"/>
          <w:rtl/>
        </w:rPr>
      </w:pPr>
      <w:r w:rsidRPr="007F3DA5">
        <w:rPr>
          <w:rFonts w:ascii="FrankRuehl" w:hAnsi="FrankRuehl" w:cs="FrankRuehl" w:hint="cs"/>
          <w:b/>
          <w:bCs/>
          <w:vanish/>
          <w:szCs w:val="20"/>
          <w:shd w:val="clear" w:color="auto" w:fill="FFFF99"/>
          <w:rtl/>
        </w:rPr>
        <w:t>הוספת סעיף קטן 62(ו)</w:t>
      </w:r>
      <w:bookmarkEnd w:id="165"/>
    </w:p>
    <w:p w:rsidR="0033204D" w:rsidRDefault="0033204D">
      <w:pPr>
        <w:pStyle w:val="P00"/>
        <w:spacing w:before="72"/>
        <w:ind w:left="0" w:right="1134"/>
        <w:rPr>
          <w:rStyle w:val="default"/>
          <w:rFonts w:cs="FrankRuehl"/>
          <w:rtl/>
        </w:rPr>
      </w:pPr>
      <w:bookmarkStart w:id="166" w:name="Seif63"/>
      <w:bookmarkEnd w:id="166"/>
      <w:r>
        <w:rPr>
          <w:lang w:val="he-IL"/>
        </w:rPr>
        <w:pict>
          <v:rect id="_x0000_s2114" style="position:absolute;left:0;text-align:left;margin-left:464.5pt;margin-top:8.05pt;width:75.05pt;height:8pt;z-index:251612160"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בי</w:t>
                  </w:r>
                  <w:r>
                    <w:rPr>
                      <w:rFonts w:cs="Miriam" w:hint="cs"/>
                      <w:sz w:val="18"/>
                      <w:szCs w:val="18"/>
                      <w:rtl/>
                    </w:rPr>
                    <w:t>צוע תקנות וכללים</w:t>
                  </w:r>
                </w:p>
              </w:txbxContent>
            </v:textbox>
            <w10:anchorlock/>
          </v:rect>
        </w:pict>
      </w:r>
      <w:r>
        <w:rPr>
          <w:rStyle w:val="big-number"/>
          <w:rFonts w:cs="Miriam"/>
          <w:rtl/>
        </w:rPr>
        <w:t>63.</w:t>
      </w:r>
      <w:r>
        <w:rPr>
          <w:rStyle w:val="big-number"/>
          <w:rFonts w:cs="Miriam"/>
          <w:rtl/>
        </w:rPr>
        <w:tab/>
      </w:r>
      <w:r>
        <w:rPr>
          <w:rStyle w:val="default"/>
          <w:rFonts w:cs="FrankRuehl"/>
          <w:rtl/>
        </w:rPr>
        <w:t>הש</w:t>
      </w:r>
      <w:r>
        <w:rPr>
          <w:rStyle w:val="default"/>
          <w:rFonts w:cs="FrankRuehl" w:hint="cs"/>
          <w:rtl/>
        </w:rPr>
        <w:t>ר ממונה על ביצוע חוק זה והוא רשאי להתקין תקנות וכללים לביצו</w:t>
      </w:r>
      <w:r>
        <w:rPr>
          <w:rStyle w:val="default"/>
          <w:rFonts w:cs="FrankRuehl"/>
          <w:rtl/>
        </w:rPr>
        <w:t>ע</w:t>
      </w:r>
      <w:r>
        <w:rPr>
          <w:rStyle w:val="default"/>
          <w:rFonts w:cs="FrankRuehl" w:hint="cs"/>
          <w:rtl/>
        </w:rPr>
        <w:t>ו.</w:t>
      </w:r>
    </w:p>
    <w:p w:rsidR="0033204D" w:rsidRDefault="0033204D">
      <w:pPr>
        <w:pStyle w:val="P00"/>
        <w:spacing w:before="72"/>
        <w:ind w:left="0" w:right="1134"/>
        <w:rPr>
          <w:rStyle w:val="default"/>
          <w:rFonts w:cs="FrankRuehl" w:hint="cs"/>
          <w:rtl/>
        </w:rPr>
      </w:pPr>
      <w:bookmarkStart w:id="167" w:name="Seif64"/>
      <w:bookmarkEnd w:id="167"/>
      <w:r>
        <w:rPr>
          <w:lang w:val="he-IL"/>
        </w:rPr>
        <w:pict>
          <v:rect id="_x0000_s2115" style="position:absolute;left:0;text-align:left;margin-left:464.5pt;margin-top:8.05pt;width:75.05pt;height:19.4pt;z-index:251613184"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החברות הממשלתיות </w:t>
                  </w:r>
                  <w:r>
                    <w:rPr>
                      <w:rFonts w:cs="Miriam"/>
                      <w:sz w:val="18"/>
                      <w:szCs w:val="18"/>
                      <w:rtl/>
                    </w:rPr>
                    <w:t xml:space="preserve">– </w:t>
                  </w:r>
                  <w:r>
                    <w:rPr>
                      <w:rFonts w:cs="Miriam" w:hint="cs"/>
                      <w:sz w:val="18"/>
                      <w:szCs w:val="18"/>
                      <w:rtl/>
                    </w:rPr>
                    <w:t>מס' 9</w:t>
                  </w:r>
                </w:p>
              </w:txbxContent>
            </v:textbox>
            <w10:anchorlock/>
          </v:rect>
        </w:pict>
      </w:r>
      <w:r>
        <w:rPr>
          <w:rStyle w:val="big-number"/>
          <w:rFonts w:cs="Miriam"/>
          <w:rtl/>
        </w:rPr>
        <w:t>64.</w:t>
      </w:r>
      <w:r>
        <w:rPr>
          <w:rStyle w:val="big-number"/>
          <w:rFonts w:cs="Miriam"/>
          <w:rtl/>
        </w:rPr>
        <w:tab/>
      </w:r>
      <w:r>
        <w:rPr>
          <w:rStyle w:val="default"/>
          <w:rFonts w:cs="FrankRuehl"/>
          <w:rtl/>
        </w:rPr>
        <w:t>בח</w:t>
      </w:r>
      <w:r>
        <w:rPr>
          <w:rStyle w:val="default"/>
          <w:rFonts w:cs="FrankRuehl" w:hint="cs"/>
          <w:rtl/>
        </w:rPr>
        <w:t>וק החברות הממשלתיות, תשל"ה-</w:t>
      </w:r>
      <w:r>
        <w:rPr>
          <w:rStyle w:val="default"/>
          <w:rFonts w:cs="FrankRuehl"/>
          <w:rtl/>
        </w:rPr>
        <w:t>1975 –</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ב</w:t>
      </w:r>
      <w:r>
        <w:rPr>
          <w:rStyle w:val="default"/>
          <w:rFonts w:cs="FrankRuehl" w:hint="cs"/>
          <w:rtl/>
        </w:rPr>
        <w:t>סעיף 60א(ב), אחרי פסקה (4) יבוא:</w:t>
      </w:r>
    </w:p>
    <w:p w:rsidR="0033204D" w:rsidRDefault="0033204D">
      <w:pPr>
        <w:pStyle w:val="P22"/>
        <w:spacing w:before="72"/>
        <w:ind w:left="1021" w:right="1134"/>
        <w:rPr>
          <w:rStyle w:val="default"/>
          <w:rFonts w:cs="FrankRuehl"/>
          <w:rtl/>
        </w:rPr>
      </w:pPr>
      <w:r>
        <w:rPr>
          <w:rStyle w:val="default"/>
          <w:rFonts w:cs="FrankRuehl"/>
          <w:rtl/>
        </w:rPr>
        <w:t>"(4א</w:t>
      </w:r>
      <w:r>
        <w:rPr>
          <w:rStyle w:val="default"/>
          <w:rFonts w:cs="FrankRuehl" w:hint="cs"/>
          <w:rtl/>
        </w:rPr>
        <w:t xml:space="preserve">) </w:t>
      </w:r>
      <w:r>
        <w:rPr>
          <w:rStyle w:val="default"/>
          <w:rFonts w:cs="FrankRuehl"/>
          <w:rtl/>
        </w:rPr>
        <w:t>ל</w:t>
      </w:r>
      <w:r>
        <w:rPr>
          <w:rStyle w:val="default"/>
          <w:rFonts w:cs="FrankRuehl" w:hint="cs"/>
          <w:rtl/>
        </w:rPr>
        <w:t>ענין כשירות לכהונה לרשות לשירותים ציבוריי</w:t>
      </w:r>
      <w:r>
        <w:rPr>
          <w:rStyle w:val="default"/>
          <w:rFonts w:cs="FrankRuehl"/>
          <w:rtl/>
        </w:rPr>
        <w:t xml:space="preserve">ם – </w:t>
      </w:r>
      <w:r>
        <w:rPr>
          <w:rStyle w:val="default"/>
          <w:rFonts w:cs="FrankRuehl" w:hint="cs"/>
          <w:rtl/>
        </w:rPr>
        <w:t>חשמל, לפי חוק משק החשמל, תשנ"ו-</w:t>
      </w:r>
      <w:r>
        <w:rPr>
          <w:rStyle w:val="default"/>
          <w:rFonts w:cs="FrankRuehl"/>
          <w:rtl/>
        </w:rPr>
        <w:t xml:space="preserve">1996, </w:t>
      </w:r>
      <w:r>
        <w:rPr>
          <w:rStyle w:val="default"/>
          <w:rFonts w:cs="FrankRuehl" w:hint="cs"/>
          <w:rtl/>
        </w:rPr>
        <w:t>במקום הוראות סעיף 16א יחולו הוראות סעיפים 22(ג</w:t>
      </w:r>
      <w:r>
        <w:rPr>
          <w:rStyle w:val="default"/>
          <w:rFonts w:cs="FrankRuehl"/>
          <w:rtl/>
        </w:rPr>
        <w:t xml:space="preserve">)(3) </w:t>
      </w:r>
      <w:r>
        <w:rPr>
          <w:rStyle w:val="default"/>
          <w:rFonts w:cs="FrankRuehl" w:hint="cs"/>
          <w:rtl/>
        </w:rPr>
        <w:t>ו-39 לחוק האמור";</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תוספת, בסופה יבוא:</w:t>
      </w:r>
    </w:p>
    <w:p w:rsidR="0033204D" w:rsidRDefault="0033204D">
      <w:pPr>
        <w:pStyle w:val="P22"/>
        <w:spacing w:before="72"/>
        <w:ind w:left="1021" w:right="1134"/>
        <w:rPr>
          <w:rStyle w:val="default"/>
          <w:rFonts w:cs="FrankRuehl"/>
          <w:rtl/>
        </w:rPr>
      </w:pPr>
      <w:r>
        <w:rPr>
          <w:rStyle w:val="default"/>
          <w:rFonts w:cs="FrankRuehl"/>
          <w:rtl/>
        </w:rPr>
        <w:t>"7.</w:t>
      </w:r>
      <w:r>
        <w:rPr>
          <w:rStyle w:val="default"/>
          <w:rFonts w:cs="FrankRuehl"/>
          <w:rtl/>
        </w:rPr>
        <w:tab/>
        <w:t>ה</w:t>
      </w:r>
      <w:r>
        <w:rPr>
          <w:rStyle w:val="default"/>
          <w:rFonts w:cs="FrankRuehl" w:hint="cs"/>
          <w:rtl/>
        </w:rPr>
        <w:t xml:space="preserve">רשות לשירותים ציבוריים </w:t>
      </w:r>
      <w:r>
        <w:rPr>
          <w:rStyle w:val="default"/>
          <w:rFonts w:cs="FrankRuehl"/>
          <w:rtl/>
        </w:rPr>
        <w:t xml:space="preserve">– </w:t>
      </w:r>
      <w:r>
        <w:rPr>
          <w:rStyle w:val="default"/>
          <w:rFonts w:cs="FrankRuehl" w:hint="cs"/>
          <w:rtl/>
        </w:rPr>
        <w:t>חשמל, לפי חוק משק החשמל, תשנ"ו-</w:t>
      </w:r>
      <w:r>
        <w:rPr>
          <w:rStyle w:val="default"/>
          <w:rFonts w:cs="FrankRuehl"/>
          <w:rtl/>
        </w:rPr>
        <w:t>1996."</w:t>
      </w:r>
    </w:p>
    <w:p w:rsidR="0033204D" w:rsidRDefault="0033204D">
      <w:pPr>
        <w:pStyle w:val="P00"/>
        <w:spacing w:before="72"/>
        <w:ind w:left="0" w:right="1134"/>
        <w:rPr>
          <w:rStyle w:val="default"/>
          <w:rFonts w:cs="FrankRuehl"/>
          <w:rtl/>
        </w:rPr>
      </w:pPr>
      <w:bookmarkStart w:id="168" w:name="Seif65"/>
      <w:bookmarkEnd w:id="168"/>
      <w:r>
        <w:rPr>
          <w:lang w:val="he-IL"/>
        </w:rPr>
        <w:pict>
          <v:rect id="_x0000_s2116" style="position:absolute;left:0;text-align:left;margin-left:464.5pt;margin-top:8.05pt;width:75.05pt;height:16pt;z-index:251614208"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העבירות המינהל</w:t>
                  </w:r>
                  <w:r>
                    <w:rPr>
                      <w:rFonts w:cs="Miriam"/>
                      <w:sz w:val="18"/>
                      <w:szCs w:val="18"/>
                      <w:rtl/>
                    </w:rPr>
                    <w:t>יו</w:t>
                  </w:r>
                  <w:r>
                    <w:rPr>
                      <w:rFonts w:cs="Miriam" w:hint="cs"/>
                      <w:sz w:val="18"/>
                      <w:szCs w:val="18"/>
                      <w:rtl/>
                    </w:rPr>
                    <w:t xml:space="preserve">ת </w:t>
                  </w:r>
                  <w:r>
                    <w:rPr>
                      <w:rFonts w:cs="Miriam"/>
                      <w:sz w:val="18"/>
                      <w:szCs w:val="18"/>
                      <w:rtl/>
                    </w:rPr>
                    <w:t xml:space="preserve">– </w:t>
                  </w:r>
                  <w:r>
                    <w:rPr>
                      <w:rFonts w:cs="Miriam" w:hint="cs"/>
                      <w:sz w:val="18"/>
                      <w:szCs w:val="18"/>
                      <w:rtl/>
                    </w:rPr>
                    <w:t>מס' 3</w:t>
                  </w:r>
                </w:p>
              </w:txbxContent>
            </v:textbox>
            <w10:anchorlock/>
          </v:rect>
        </w:pict>
      </w:r>
      <w:r>
        <w:rPr>
          <w:rStyle w:val="big-number"/>
          <w:rFonts w:cs="Miriam"/>
          <w:rtl/>
        </w:rPr>
        <w:t>65.</w:t>
      </w:r>
      <w:r>
        <w:rPr>
          <w:rStyle w:val="big-number"/>
          <w:rFonts w:cs="Miriam"/>
          <w:rtl/>
        </w:rPr>
        <w:tab/>
      </w:r>
      <w:r>
        <w:rPr>
          <w:rStyle w:val="default"/>
          <w:rFonts w:cs="FrankRuehl"/>
          <w:rtl/>
        </w:rPr>
        <w:t>בח</w:t>
      </w:r>
      <w:r>
        <w:rPr>
          <w:rStyle w:val="default"/>
          <w:rFonts w:cs="FrankRuehl" w:hint="cs"/>
          <w:rtl/>
        </w:rPr>
        <w:t>וק העבירות המינהליו</w:t>
      </w:r>
      <w:r>
        <w:rPr>
          <w:rStyle w:val="default"/>
          <w:rFonts w:cs="FrankRuehl"/>
          <w:rtl/>
        </w:rPr>
        <w:t xml:space="preserve">ת, </w:t>
      </w:r>
      <w:r>
        <w:rPr>
          <w:rStyle w:val="default"/>
          <w:rFonts w:cs="FrankRuehl" w:hint="cs"/>
          <w:rtl/>
        </w:rPr>
        <w:t>תשמ"ו-</w:t>
      </w:r>
      <w:r>
        <w:rPr>
          <w:rStyle w:val="default"/>
          <w:rFonts w:cs="FrankRuehl"/>
          <w:rtl/>
        </w:rPr>
        <w:t xml:space="preserve">1985, </w:t>
      </w:r>
      <w:r>
        <w:rPr>
          <w:rStyle w:val="default"/>
          <w:rFonts w:cs="FrankRuehl" w:hint="cs"/>
          <w:rtl/>
        </w:rPr>
        <w:t>בתוספת, אחרי "חוק מס שבח מקרקעין, תשכ"ג-</w:t>
      </w:r>
      <w:r>
        <w:rPr>
          <w:rStyle w:val="default"/>
          <w:rFonts w:cs="FrankRuehl"/>
          <w:rtl/>
        </w:rPr>
        <w:t xml:space="preserve">1963" </w:t>
      </w:r>
      <w:r>
        <w:rPr>
          <w:rStyle w:val="default"/>
          <w:rFonts w:cs="FrankRuehl" w:hint="cs"/>
          <w:rtl/>
        </w:rPr>
        <w:t>יבוא "חוק משק החשמל, תשנ"ו-</w:t>
      </w:r>
      <w:r>
        <w:rPr>
          <w:rStyle w:val="default"/>
          <w:rFonts w:cs="FrankRuehl"/>
          <w:rtl/>
        </w:rPr>
        <w:t>1996".</w:t>
      </w:r>
    </w:p>
    <w:p w:rsidR="0033204D" w:rsidRDefault="0033204D">
      <w:pPr>
        <w:pStyle w:val="P00"/>
        <w:spacing w:before="72"/>
        <w:ind w:left="0" w:right="1134"/>
        <w:rPr>
          <w:rStyle w:val="default"/>
          <w:rFonts w:cs="FrankRuehl"/>
          <w:rtl/>
        </w:rPr>
      </w:pPr>
      <w:bookmarkStart w:id="169" w:name="Seif66"/>
      <w:bookmarkEnd w:id="169"/>
      <w:r>
        <w:rPr>
          <w:lang w:val="he-IL"/>
        </w:rPr>
        <w:pict>
          <v:rect id="_x0000_s2117" style="position:absolute;left:0;text-align:left;margin-left:464.5pt;margin-top:8.05pt;width:75.05pt;height:31.5pt;z-index:251615232"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שירות המדינה (מינויים) </w:t>
                  </w:r>
                  <w:r>
                    <w:rPr>
                      <w:rFonts w:cs="Miriam"/>
                      <w:sz w:val="18"/>
                      <w:szCs w:val="18"/>
                      <w:rtl/>
                    </w:rPr>
                    <w:t xml:space="preserve">– </w:t>
                  </w:r>
                  <w:r>
                    <w:rPr>
                      <w:rFonts w:cs="Miriam" w:hint="cs"/>
                      <w:sz w:val="18"/>
                      <w:szCs w:val="18"/>
                      <w:rtl/>
                    </w:rPr>
                    <w:t>מס' 9</w:t>
                  </w:r>
                </w:p>
              </w:txbxContent>
            </v:textbox>
            <w10:anchorlock/>
          </v:rect>
        </w:pict>
      </w:r>
      <w:r>
        <w:rPr>
          <w:rStyle w:val="big-number"/>
          <w:rFonts w:cs="Miriam"/>
          <w:rtl/>
        </w:rPr>
        <w:t>66.</w:t>
      </w:r>
      <w:r>
        <w:rPr>
          <w:rStyle w:val="big-number"/>
          <w:rFonts w:cs="Miriam"/>
          <w:rtl/>
        </w:rPr>
        <w:tab/>
      </w:r>
      <w:r>
        <w:rPr>
          <w:rStyle w:val="default"/>
          <w:rFonts w:cs="FrankRuehl"/>
          <w:rtl/>
        </w:rPr>
        <w:t>בח</w:t>
      </w:r>
      <w:r>
        <w:rPr>
          <w:rStyle w:val="default"/>
          <w:rFonts w:cs="FrankRuehl" w:hint="cs"/>
          <w:rtl/>
        </w:rPr>
        <w:t>וק שירות המדינה (מינויים), תשי"ט-</w:t>
      </w:r>
      <w:r>
        <w:rPr>
          <w:rStyle w:val="default"/>
          <w:rFonts w:cs="FrankRuehl"/>
          <w:rtl/>
        </w:rPr>
        <w:t xml:space="preserve">1959, </w:t>
      </w:r>
      <w:r>
        <w:rPr>
          <w:rStyle w:val="default"/>
          <w:rFonts w:cs="FrankRuehl" w:hint="cs"/>
          <w:rtl/>
        </w:rPr>
        <w:t>בתוספת, בסופה יבוא:</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ושב ראש הרשות לשירותים ציבוריים </w:t>
      </w:r>
      <w:r>
        <w:rPr>
          <w:rStyle w:val="default"/>
          <w:rFonts w:cs="FrankRuehl"/>
          <w:rtl/>
        </w:rPr>
        <w:t xml:space="preserve">– </w:t>
      </w:r>
      <w:r>
        <w:rPr>
          <w:rStyle w:val="default"/>
          <w:rFonts w:cs="FrankRuehl" w:hint="cs"/>
          <w:rtl/>
        </w:rPr>
        <w:t>חשמל;</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מנ</w:t>
      </w:r>
      <w:r>
        <w:rPr>
          <w:rStyle w:val="default"/>
          <w:rFonts w:cs="FrankRuehl" w:hint="cs"/>
          <w:rtl/>
        </w:rPr>
        <w:t>הל מינהל החשמל במשרד האנרגיה והתשתית".</w:t>
      </w:r>
    </w:p>
    <w:p w:rsidR="0033204D" w:rsidRDefault="0033204D">
      <w:pPr>
        <w:pStyle w:val="P00"/>
        <w:spacing w:before="72"/>
        <w:ind w:left="0" w:right="1134"/>
        <w:rPr>
          <w:rStyle w:val="default"/>
          <w:rFonts w:cs="FrankRuehl"/>
          <w:rtl/>
        </w:rPr>
      </w:pPr>
      <w:bookmarkStart w:id="170" w:name="Seif67"/>
      <w:bookmarkEnd w:id="170"/>
      <w:r>
        <w:rPr>
          <w:lang w:val="he-IL"/>
        </w:rPr>
        <w:pict>
          <v:rect id="_x0000_s2118" style="position:absolute;left:0;text-align:left;margin-left:464.5pt;margin-top:8.05pt;width:75.05pt;height:8pt;z-index:251616256" o:allowincell="f" filled="f" stroked="f" strokecolor="lime" strokeweight=".25pt">
            <v:textbox inset="0,0,0,0">
              <w:txbxContent>
                <w:p w:rsidR="00C620D2" w:rsidRDefault="00C620D2">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67.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תחי</w:t>
      </w:r>
      <w:r>
        <w:rPr>
          <w:rStyle w:val="default"/>
          <w:rFonts w:cs="FrankRuehl" w:hint="cs"/>
          <w:rtl/>
        </w:rPr>
        <w:t>לתו של חוק זה למעט סעיפים 52 עד 55 ביום י"ג באדר תשנ"ו (4 במרס 1996).</w:t>
      </w:r>
    </w:p>
    <w:p w:rsidR="0033204D" w:rsidRDefault="003320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חילתם של סעיפים 52 עד 55 ביום פרסומו של חוק זה.</w:t>
      </w:r>
    </w:p>
    <w:p w:rsidR="0033204D" w:rsidRDefault="0033204D">
      <w:pPr>
        <w:pStyle w:val="P00"/>
        <w:spacing w:before="72"/>
        <w:ind w:left="0" w:right="1134"/>
        <w:rPr>
          <w:rStyle w:val="default"/>
          <w:rFonts w:cs="FrankRuehl" w:hint="cs"/>
          <w:rtl/>
        </w:rPr>
      </w:pPr>
    </w:p>
    <w:p w:rsidR="0081015F" w:rsidRPr="0081015F" w:rsidRDefault="0081015F" w:rsidP="0081015F">
      <w:pPr>
        <w:pStyle w:val="medium2-header"/>
        <w:keepLines w:val="0"/>
        <w:spacing w:before="72"/>
        <w:ind w:left="0" w:right="1134"/>
        <w:rPr>
          <w:rFonts w:hint="cs"/>
          <w:noProof/>
          <w:rtl/>
        </w:rPr>
      </w:pPr>
      <w:bookmarkStart w:id="171" w:name="med9"/>
      <w:bookmarkEnd w:id="171"/>
      <w:r w:rsidRPr="0081015F">
        <w:rPr>
          <w:rFonts w:cs="FrankRuehl" w:hint="cs"/>
          <w:noProof/>
          <w:rtl/>
        </w:rPr>
        <w:pict>
          <v:shape id="_x0000_s2278" type="#_x0000_t202" style="position:absolute;left:0;text-align:left;margin-left:470.35pt;margin-top:7.1pt;width:1in;height:16.8pt;z-index:251689984" filled="f" stroked="f">
            <v:textbox style="mso-next-textbox:#_x0000_s2278" inset="1mm,0,1mm,0">
              <w:txbxContent>
                <w:p w:rsidR="00C620D2" w:rsidRDefault="00C620D2" w:rsidP="0081015F">
                  <w:pPr>
                    <w:spacing w:line="160" w:lineRule="exact"/>
                    <w:jc w:val="left"/>
                    <w:rPr>
                      <w:rFonts w:cs="Miriam" w:hint="cs"/>
                      <w:sz w:val="18"/>
                      <w:szCs w:val="18"/>
                      <w:rtl/>
                    </w:rPr>
                  </w:pPr>
                  <w:r>
                    <w:rPr>
                      <w:rFonts w:cs="Miriam" w:hint="cs"/>
                      <w:sz w:val="18"/>
                      <w:szCs w:val="18"/>
                      <w:rtl/>
                    </w:rPr>
                    <w:t>(הוראת שעה) תשע"ב-2012</w:t>
                  </w:r>
                </w:p>
              </w:txbxContent>
            </v:textbox>
          </v:shape>
        </w:pict>
      </w:r>
      <w:r w:rsidRPr="0081015F">
        <w:rPr>
          <w:rFonts w:cs="FrankRuehl" w:hint="cs"/>
          <w:noProof/>
          <w:rtl/>
        </w:rPr>
        <w:t>תוספת</w:t>
      </w:r>
    </w:p>
    <w:p w:rsidR="0081015F" w:rsidRPr="0081015F" w:rsidRDefault="0081015F" w:rsidP="00DC50BF">
      <w:pPr>
        <w:pStyle w:val="P00"/>
        <w:spacing w:before="72"/>
        <w:ind w:left="0" w:right="1134"/>
        <w:jc w:val="center"/>
        <w:rPr>
          <w:rStyle w:val="default"/>
          <w:rFonts w:cs="FrankRuehl" w:hint="cs"/>
          <w:sz w:val="24"/>
          <w:szCs w:val="24"/>
          <w:rtl/>
        </w:rPr>
      </w:pPr>
      <w:r w:rsidRPr="0081015F">
        <w:rPr>
          <w:rStyle w:val="default"/>
          <w:rFonts w:cs="FrankRuehl" w:hint="cs"/>
          <w:sz w:val="24"/>
          <w:szCs w:val="24"/>
          <w:rtl/>
        </w:rPr>
        <w:t>(</w:t>
      </w:r>
      <w:r w:rsidR="00DC50BF">
        <w:rPr>
          <w:rStyle w:val="default"/>
          <w:rFonts w:cs="FrankRuehl" w:hint="cs"/>
          <w:sz w:val="24"/>
          <w:szCs w:val="24"/>
          <w:rtl/>
        </w:rPr>
        <w:t>פקעה</w:t>
      </w:r>
      <w:r w:rsidRPr="0081015F">
        <w:rPr>
          <w:rStyle w:val="default"/>
          <w:rFonts w:cs="FrankRuehl" w:hint="cs"/>
          <w:sz w:val="24"/>
          <w:szCs w:val="24"/>
          <w:rtl/>
        </w:rPr>
        <w:t>)</w:t>
      </w:r>
    </w:p>
    <w:p w:rsidR="0081015F" w:rsidRPr="007F3DA5" w:rsidRDefault="0081015F" w:rsidP="0081015F">
      <w:pPr>
        <w:pStyle w:val="P00"/>
        <w:spacing w:before="0"/>
        <w:ind w:left="0" w:right="1134"/>
        <w:rPr>
          <w:rStyle w:val="default"/>
          <w:rFonts w:cs="FrankRuehl" w:hint="cs"/>
          <w:vanish/>
          <w:color w:val="FF0000"/>
          <w:sz w:val="20"/>
          <w:szCs w:val="20"/>
          <w:shd w:val="clear" w:color="auto" w:fill="FFFF99"/>
          <w:rtl/>
        </w:rPr>
      </w:pPr>
      <w:bookmarkStart w:id="172" w:name="Rov115"/>
      <w:r w:rsidRPr="007F3DA5">
        <w:rPr>
          <w:rStyle w:val="default"/>
          <w:rFonts w:cs="FrankRuehl" w:hint="cs"/>
          <w:vanish/>
          <w:color w:val="FF0000"/>
          <w:sz w:val="20"/>
          <w:szCs w:val="20"/>
          <w:shd w:val="clear" w:color="auto" w:fill="FFFF99"/>
          <w:rtl/>
        </w:rPr>
        <w:t>מיום 1.5.2012 עד יום 31.12.2013</w:t>
      </w:r>
    </w:p>
    <w:p w:rsidR="0081015F" w:rsidRPr="007F3DA5" w:rsidRDefault="0081015F" w:rsidP="0081015F">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הוראת שעה תשע"ב-2012</w:t>
      </w:r>
    </w:p>
    <w:p w:rsidR="0081015F" w:rsidRPr="007F3DA5" w:rsidRDefault="0081015F" w:rsidP="0081015F">
      <w:pPr>
        <w:pStyle w:val="P00"/>
        <w:spacing w:before="0"/>
        <w:ind w:left="0" w:right="1134"/>
        <w:rPr>
          <w:rStyle w:val="default"/>
          <w:rFonts w:cs="FrankRuehl" w:hint="cs"/>
          <w:vanish/>
          <w:sz w:val="20"/>
          <w:szCs w:val="20"/>
          <w:shd w:val="clear" w:color="auto" w:fill="FFFF99"/>
          <w:rtl/>
        </w:rPr>
      </w:pPr>
      <w:hyperlink r:id="rId293" w:history="1">
        <w:r w:rsidRPr="007F3DA5">
          <w:rPr>
            <w:rStyle w:val="Hyperlink"/>
            <w:rFonts w:cs="FrankRuehl" w:hint="cs"/>
            <w:vanish/>
            <w:szCs w:val="20"/>
            <w:shd w:val="clear" w:color="auto" w:fill="FFFF99"/>
            <w:rtl/>
          </w:rPr>
          <w:t>ס"ח תשע"ב מס' 2349</w:t>
        </w:r>
      </w:hyperlink>
      <w:r w:rsidRPr="007F3DA5">
        <w:rPr>
          <w:rStyle w:val="default"/>
          <w:rFonts w:cs="FrankRuehl" w:hint="cs"/>
          <w:vanish/>
          <w:sz w:val="20"/>
          <w:szCs w:val="20"/>
          <w:shd w:val="clear" w:color="auto" w:fill="FFFF99"/>
          <w:rtl/>
        </w:rPr>
        <w:t xml:space="preserve"> מיום 1.4.2012 עמ' 278 (</w:t>
      </w:r>
      <w:hyperlink r:id="rId294" w:history="1">
        <w:r w:rsidRPr="007F3DA5">
          <w:rPr>
            <w:rStyle w:val="Hyperlink"/>
            <w:rFonts w:cs="FrankRuehl" w:hint="cs"/>
            <w:vanish/>
            <w:szCs w:val="20"/>
            <w:shd w:val="clear" w:color="auto" w:fill="FFFF99"/>
            <w:rtl/>
          </w:rPr>
          <w:t>ה"ח 666</w:t>
        </w:r>
      </w:hyperlink>
      <w:r w:rsidRPr="007F3DA5">
        <w:rPr>
          <w:rStyle w:val="default"/>
          <w:rFonts w:cs="FrankRuehl" w:hint="cs"/>
          <w:vanish/>
          <w:sz w:val="20"/>
          <w:szCs w:val="20"/>
          <w:shd w:val="clear" w:color="auto" w:fill="FFFF99"/>
          <w:rtl/>
        </w:rPr>
        <w:t>)</w:t>
      </w:r>
    </w:p>
    <w:p w:rsidR="0081015F" w:rsidRPr="007F3DA5" w:rsidRDefault="0081015F" w:rsidP="00E013AC">
      <w:pPr>
        <w:pStyle w:val="P00"/>
        <w:spacing w:before="0"/>
        <w:ind w:left="0" w:right="1134"/>
        <w:rPr>
          <w:rStyle w:val="default"/>
          <w:rFonts w:cs="FrankRuehl" w:hint="cs"/>
          <w:vanish/>
          <w:sz w:val="20"/>
          <w:szCs w:val="20"/>
          <w:shd w:val="clear" w:color="auto" w:fill="FFFF99"/>
          <w:rtl/>
        </w:rPr>
      </w:pPr>
      <w:r w:rsidRPr="007F3DA5">
        <w:rPr>
          <w:rStyle w:val="default"/>
          <w:rFonts w:cs="FrankRuehl" w:hint="cs"/>
          <w:b/>
          <w:bCs/>
          <w:vanish/>
          <w:sz w:val="20"/>
          <w:szCs w:val="20"/>
          <w:shd w:val="clear" w:color="auto" w:fill="FFFF99"/>
          <w:rtl/>
        </w:rPr>
        <w:t>הוספת תוספת</w:t>
      </w:r>
    </w:p>
    <w:p w:rsidR="00DC50BF" w:rsidRPr="007F3DA5" w:rsidRDefault="00DC50BF" w:rsidP="00DC50BF">
      <w:pPr>
        <w:pStyle w:val="P00"/>
        <w:ind w:left="0" w:right="1134"/>
        <w:rPr>
          <w:rStyle w:val="default"/>
          <w:rFonts w:cs="FrankRuehl" w:hint="cs"/>
          <w:vanish/>
          <w:sz w:val="20"/>
          <w:szCs w:val="20"/>
          <w:shd w:val="clear" w:color="auto" w:fill="FFFF99"/>
          <w:rtl/>
        </w:rPr>
      </w:pPr>
      <w:r w:rsidRPr="007F3DA5">
        <w:rPr>
          <w:rStyle w:val="default"/>
          <w:rFonts w:cs="FrankRuehl" w:hint="cs"/>
          <w:vanish/>
          <w:sz w:val="20"/>
          <w:szCs w:val="20"/>
          <w:shd w:val="clear" w:color="auto" w:fill="FFFF99"/>
          <w:rtl/>
        </w:rPr>
        <w:t>הנוסח:</w:t>
      </w:r>
    </w:p>
    <w:p w:rsidR="00DC50BF" w:rsidRPr="007F3DA5" w:rsidRDefault="00DC50BF" w:rsidP="00DC50BF">
      <w:pPr>
        <w:pStyle w:val="P00"/>
        <w:spacing w:before="0"/>
        <w:ind w:left="0" w:right="1134"/>
        <w:jc w:val="center"/>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תוספת</w:t>
      </w:r>
    </w:p>
    <w:p w:rsidR="00DC50BF" w:rsidRPr="007F3DA5" w:rsidRDefault="00DC50BF" w:rsidP="00DC50BF">
      <w:pPr>
        <w:pStyle w:val="P00"/>
        <w:spacing w:before="0"/>
        <w:ind w:left="0" w:right="1134"/>
        <w:jc w:val="center"/>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(סעיף 31א)</w:t>
      </w:r>
    </w:p>
    <w:p w:rsidR="00DC50BF" w:rsidRPr="007F3DA5" w:rsidRDefault="00DC50BF" w:rsidP="00DC50BF">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(1)</w:t>
      </w:r>
      <w:r w:rsidRPr="007F3DA5">
        <w:rPr>
          <w:rStyle w:val="default"/>
          <w:rFonts w:cs="FrankRuehl" w:hint="cs"/>
          <w:vanish/>
          <w:sz w:val="22"/>
          <w:szCs w:val="22"/>
          <w:shd w:val="clear" w:color="auto" w:fill="FFFF99"/>
          <w:rtl/>
        </w:rPr>
        <w:tab/>
        <w:t>צרכן הזכאי לקצבת שירותים מיוחדים לפי תקנה 3(ב) ו-(ג) לתקנות הביטוח הלאומי (ביטוח נכות) (מתן שירותים מיוחדים), התשל"ט-1978;</w:t>
      </w:r>
    </w:p>
    <w:p w:rsidR="00DC50BF" w:rsidRPr="007F3DA5" w:rsidRDefault="00DC50BF" w:rsidP="00DC50BF">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(2)</w:t>
      </w:r>
      <w:r w:rsidRPr="007F3DA5">
        <w:rPr>
          <w:rStyle w:val="default"/>
          <w:rFonts w:cs="FrankRuehl" w:hint="cs"/>
          <w:vanish/>
          <w:sz w:val="22"/>
          <w:szCs w:val="22"/>
          <w:shd w:val="clear" w:color="auto" w:fill="FFFF99"/>
          <w:rtl/>
        </w:rPr>
        <w:tab/>
        <w:t>צרכן הזכאי לגמלה לפי תקנות הביטוח הלאומי (ילד נכה), התש"ע-2010, למעט לפי פרט 12 לתוספת הראשונה, בעד ילד התלוי בעזרת הזולת או ילד הזקוק לטיפול רפואי מיוחד, כהגדרתם בתקנה 1 לתקנות האמורות;</w:t>
      </w:r>
    </w:p>
    <w:p w:rsidR="00DC50BF" w:rsidRPr="007F3DA5" w:rsidRDefault="00DC50BF" w:rsidP="00DC50BF">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(3)</w:t>
      </w:r>
      <w:r w:rsidRPr="007F3DA5">
        <w:rPr>
          <w:rStyle w:val="default"/>
          <w:rFonts w:cs="FrankRuehl" w:hint="cs"/>
          <w:vanish/>
          <w:sz w:val="22"/>
          <w:szCs w:val="22"/>
          <w:shd w:val="clear" w:color="auto" w:fill="FFFF99"/>
          <w:rtl/>
        </w:rPr>
        <w:tab/>
        <w:t>צרכן הזכאי לגמלת סיעוד לפי סעיף 224(א)(2) לחוק הביטוח הלאומי [נוסח משולב], התשנ"ה-1995;</w:t>
      </w:r>
    </w:p>
    <w:p w:rsidR="00DC50BF" w:rsidRPr="007F3DA5" w:rsidRDefault="00DC50BF" w:rsidP="00DC50BF">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(4)</w:t>
      </w:r>
      <w:r w:rsidRPr="007F3DA5">
        <w:rPr>
          <w:rStyle w:val="default"/>
          <w:rFonts w:cs="FrankRuehl" w:hint="cs"/>
          <w:vanish/>
          <w:sz w:val="22"/>
          <w:szCs w:val="22"/>
          <w:shd w:val="clear" w:color="auto" w:fill="FFFF99"/>
          <w:rtl/>
        </w:rPr>
        <w:tab/>
        <w:t xml:space="preserve">צרכן יוצא צבא המשרת בשירות סדיר והוכר לפי פקודת הצבא כחייל בודד הזכאי להשתתפות בשכר דירה או כחייל הזכאי להשתתפות בשכר דירה מטעמי מרחק של מקום מגוריו ממקום שירותו; בסעיף זה, "יוצא צבא", "פקודות הצבא" ו"שירות סדיר" </w:t>
      </w:r>
      <w:r w:rsidRPr="007F3DA5">
        <w:rPr>
          <w:rStyle w:val="default"/>
          <w:rFonts w:cs="FrankRuehl"/>
          <w:vanish/>
          <w:sz w:val="22"/>
          <w:szCs w:val="22"/>
          <w:shd w:val="clear" w:color="auto" w:fill="FFFF99"/>
          <w:rtl/>
        </w:rPr>
        <w:t>–</w:t>
      </w:r>
      <w:r w:rsidRPr="007F3DA5">
        <w:rPr>
          <w:rStyle w:val="default"/>
          <w:rFonts w:cs="FrankRuehl" w:hint="cs"/>
          <w:vanish/>
          <w:sz w:val="22"/>
          <w:szCs w:val="22"/>
          <w:shd w:val="clear" w:color="auto" w:fill="FFFF99"/>
          <w:rtl/>
        </w:rPr>
        <w:t xml:space="preserve"> כהגדרתם בחוק שירות ביטחון [נוסח משולב], התשמ"ו-1986;</w:t>
      </w:r>
    </w:p>
    <w:p w:rsidR="00DC50BF" w:rsidRPr="007F3DA5" w:rsidRDefault="00DC50BF" w:rsidP="00DC50BF">
      <w:pPr>
        <w:pStyle w:val="P00"/>
        <w:spacing w:before="0"/>
        <w:ind w:left="0" w:right="1134"/>
        <w:rPr>
          <w:rStyle w:val="default"/>
          <w:rFonts w:cs="FrankRuehl" w:hint="cs"/>
          <w:vanish/>
          <w:sz w:val="22"/>
          <w:szCs w:val="22"/>
          <w:shd w:val="clear" w:color="auto" w:fill="FFFF99"/>
          <w:rtl/>
        </w:rPr>
      </w:pPr>
      <w:r w:rsidRPr="007F3DA5">
        <w:rPr>
          <w:rStyle w:val="default"/>
          <w:rFonts w:cs="FrankRuehl" w:hint="cs"/>
          <w:vanish/>
          <w:sz w:val="22"/>
          <w:szCs w:val="22"/>
          <w:shd w:val="clear" w:color="auto" w:fill="FFFF99"/>
          <w:rtl/>
        </w:rPr>
        <w:t>(5)</w:t>
      </w:r>
      <w:r w:rsidRPr="007F3DA5">
        <w:rPr>
          <w:rStyle w:val="default"/>
          <w:rFonts w:cs="FrankRuehl" w:hint="cs"/>
          <w:vanish/>
          <w:sz w:val="22"/>
          <w:szCs w:val="22"/>
          <w:shd w:val="clear" w:color="auto" w:fill="FFFF99"/>
          <w:rtl/>
        </w:rPr>
        <w:tab/>
        <w:t>צרכן הזכאי לגמלה לפי חוק הבטחת הכנסה, התשמ"א-1980, או לתשלום לפי חוק המזונות (הבטחת תשלום), התשל"ב-1972, להורה יחיד כהגדרתו בחוק משפחות חד-הוריות, התשנ"ב-1992, שעמו ובהחזקתו שלושה ילדים לפחות;</w:t>
      </w:r>
    </w:p>
    <w:p w:rsidR="00DC50BF" w:rsidRPr="00DC50BF" w:rsidRDefault="00DC50BF" w:rsidP="00DC50BF">
      <w:pPr>
        <w:pStyle w:val="P00"/>
        <w:spacing w:before="0"/>
        <w:ind w:left="0" w:right="1134"/>
        <w:rPr>
          <w:rStyle w:val="default"/>
          <w:rFonts w:cs="FrankRuehl" w:hint="cs"/>
          <w:sz w:val="2"/>
          <w:szCs w:val="2"/>
          <w:rtl/>
        </w:rPr>
      </w:pPr>
      <w:r w:rsidRPr="007F3DA5">
        <w:rPr>
          <w:rStyle w:val="default"/>
          <w:rFonts w:cs="FrankRuehl" w:hint="cs"/>
          <w:vanish/>
          <w:sz w:val="22"/>
          <w:szCs w:val="22"/>
          <w:shd w:val="clear" w:color="auto" w:fill="FFFF99"/>
          <w:rtl/>
        </w:rPr>
        <w:t>(6)</w:t>
      </w:r>
      <w:r w:rsidRPr="007F3DA5">
        <w:rPr>
          <w:rStyle w:val="default"/>
          <w:rFonts w:cs="FrankRuehl" w:hint="cs"/>
          <w:vanish/>
          <w:sz w:val="22"/>
          <w:szCs w:val="22"/>
          <w:shd w:val="clear" w:color="auto" w:fill="FFFF99"/>
          <w:rtl/>
        </w:rPr>
        <w:tab/>
        <w:t>צרכן הזכאי לגמלה לפי חוק הבטחת הכנסה, התשמ"א-1980, או לתשלום לפי חוק המזונות (הבטחת תשלום), התשל"ב-1972, למשפחה שעמה ובהחזקתה ארבעה ילדים לפחות.</w:t>
      </w:r>
      <w:bookmarkEnd w:id="172"/>
    </w:p>
    <w:p w:rsidR="0081015F" w:rsidRDefault="0081015F">
      <w:pPr>
        <w:pStyle w:val="P00"/>
        <w:spacing w:before="72"/>
        <w:ind w:left="0" w:right="1134"/>
        <w:rPr>
          <w:rStyle w:val="default"/>
          <w:rFonts w:cs="FrankRuehl" w:hint="cs"/>
          <w:rtl/>
        </w:rPr>
      </w:pPr>
    </w:p>
    <w:p w:rsidR="0033204D" w:rsidRDefault="0033204D">
      <w:pPr>
        <w:pStyle w:val="P00"/>
        <w:spacing w:before="72"/>
        <w:ind w:left="0" w:right="1134"/>
        <w:rPr>
          <w:rStyle w:val="default"/>
          <w:rFonts w:cs="FrankRuehl"/>
          <w:rtl/>
        </w:rPr>
      </w:pPr>
    </w:p>
    <w:p w:rsidR="0033204D" w:rsidRDefault="0033204D" w:rsidP="00E013A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ש</w:t>
      </w:r>
      <w:r>
        <w:rPr>
          <w:rFonts w:cs="FrankRuehl" w:hint="cs"/>
          <w:sz w:val="26"/>
          <w:szCs w:val="26"/>
          <w:rtl/>
        </w:rPr>
        <w:t>מעון פרס</w:t>
      </w:r>
      <w:r>
        <w:rPr>
          <w:rFonts w:cs="FrankRuehl"/>
          <w:sz w:val="26"/>
          <w:szCs w:val="26"/>
          <w:rtl/>
        </w:rPr>
        <w:tab/>
      </w:r>
      <w:r>
        <w:rPr>
          <w:rFonts w:cs="FrankRuehl"/>
          <w:sz w:val="26"/>
          <w:szCs w:val="26"/>
          <w:rtl/>
        </w:rPr>
        <w:tab/>
        <w:t xml:space="preserve">            </w:t>
      </w:r>
      <w:r>
        <w:rPr>
          <w:rFonts w:cs="FrankRuehl" w:hint="cs"/>
          <w:sz w:val="26"/>
          <w:szCs w:val="26"/>
          <w:rtl/>
        </w:rPr>
        <w:t>גונן שגב</w:t>
      </w:r>
    </w:p>
    <w:p w:rsidR="0033204D" w:rsidRDefault="0033204D" w:rsidP="00E013AC">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האנרגיה והתשתית</w:t>
      </w:r>
    </w:p>
    <w:p w:rsidR="0033204D" w:rsidRDefault="0033204D" w:rsidP="00E013A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r>
      <w:r>
        <w:rPr>
          <w:rFonts w:cs="FrankRuehl" w:hint="cs"/>
          <w:sz w:val="26"/>
          <w:szCs w:val="26"/>
          <w:rtl/>
        </w:rPr>
        <w:tab/>
      </w:r>
      <w:r>
        <w:rPr>
          <w:rFonts w:cs="FrankRuehl"/>
          <w:sz w:val="26"/>
          <w:szCs w:val="26"/>
          <w:rtl/>
        </w:rPr>
        <w:t>ש</w:t>
      </w:r>
      <w:r>
        <w:rPr>
          <w:rFonts w:cs="FrankRuehl" w:hint="cs"/>
          <w:sz w:val="26"/>
          <w:szCs w:val="26"/>
          <w:rtl/>
        </w:rPr>
        <w:t>בח וייס</w:t>
      </w:r>
    </w:p>
    <w:p w:rsidR="0033204D" w:rsidRDefault="0033204D" w:rsidP="00E013AC">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hint="cs"/>
          <w:sz w:val="22"/>
          <w:rtl/>
        </w:rPr>
        <w:tab/>
      </w:r>
      <w:r>
        <w:rPr>
          <w:rFonts w:cs="FrankRuehl"/>
          <w:sz w:val="22"/>
          <w:rtl/>
        </w:rPr>
        <w:t>י</w:t>
      </w:r>
      <w:r>
        <w:rPr>
          <w:rFonts w:cs="FrankRuehl" w:hint="cs"/>
          <w:sz w:val="22"/>
          <w:rtl/>
        </w:rPr>
        <w:t>ושב ראש הכנסת</w:t>
      </w:r>
    </w:p>
    <w:p w:rsidR="0033204D" w:rsidRDefault="0033204D">
      <w:pPr>
        <w:pStyle w:val="P00"/>
        <w:spacing w:before="72"/>
        <w:ind w:left="0" w:right="1134"/>
        <w:rPr>
          <w:rStyle w:val="default"/>
          <w:rFonts w:cs="FrankRuehl"/>
          <w:rtl/>
        </w:rPr>
      </w:pPr>
    </w:p>
    <w:p w:rsidR="0033204D" w:rsidRDefault="0033204D">
      <w:pPr>
        <w:pStyle w:val="P00"/>
        <w:spacing w:before="72"/>
        <w:ind w:left="0" w:right="1134"/>
        <w:rPr>
          <w:rStyle w:val="default"/>
          <w:rFonts w:cs="FrankRuehl"/>
          <w:rtl/>
        </w:rPr>
      </w:pPr>
    </w:p>
    <w:p w:rsidR="0033204D" w:rsidRDefault="0033204D">
      <w:pPr>
        <w:pStyle w:val="P00"/>
        <w:spacing w:before="72"/>
        <w:ind w:left="0" w:right="1134"/>
        <w:rPr>
          <w:rStyle w:val="default"/>
          <w:rFonts w:cs="FrankRuehl"/>
          <w:rtl/>
        </w:rPr>
      </w:pPr>
      <w:bookmarkStart w:id="173" w:name="LawPartEnd"/>
    </w:p>
    <w:bookmarkEnd w:id="173"/>
    <w:p w:rsidR="00D339FA" w:rsidRDefault="00D339FA">
      <w:pPr>
        <w:pStyle w:val="P00"/>
        <w:spacing w:before="72"/>
        <w:ind w:left="0" w:right="1134"/>
        <w:rPr>
          <w:rStyle w:val="default"/>
          <w:rFonts w:cs="FrankRuehl"/>
          <w:rtl/>
        </w:rPr>
      </w:pPr>
    </w:p>
    <w:p w:rsidR="00D339FA" w:rsidRDefault="00D339FA" w:rsidP="00D339FA">
      <w:pPr>
        <w:pStyle w:val="P00"/>
        <w:spacing w:before="72"/>
        <w:ind w:left="0" w:right="1134"/>
        <w:jc w:val="center"/>
        <w:rPr>
          <w:rStyle w:val="default"/>
          <w:rFonts w:cs="David"/>
          <w:color w:val="0000FF"/>
          <w:szCs w:val="24"/>
          <w:u w:val="single"/>
          <w:rtl/>
        </w:rPr>
      </w:pPr>
      <w:hyperlink r:id="rId295" w:history="1">
        <w:r>
          <w:rPr>
            <w:rStyle w:val="default"/>
            <w:rFonts w:cs="David"/>
            <w:color w:val="0000FF"/>
            <w:szCs w:val="24"/>
            <w:u w:val="single"/>
            <w:rtl/>
          </w:rPr>
          <w:t>הודעה למנויים על עריכה ושינויים במסמכי פסיקה, חקיקה ועוד באתר נבו - הקש כאן</w:t>
        </w:r>
      </w:hyperlink>
    </w:p>
    <w:p w:rsidR="00BA7DAE" w:rsidRDefault="00BA7DAE" w:rsidP="00D339FA">
      <w:pPr>
        <w:pStyle w:val="P00"/>
        <w:spacing w:before="72"/>
        <w:ind w:left="0" w:right="1134"/>
        <w:jc w:val="center"/>
        <w:rPr>
          <w:rStyle w:val="default"/>
          <w:rFonts w:cs="David"/>
          <w:color w:val="0000FF"/>
          <w:szCs w:val="24"/>
          <w:u w:val="single"/>
          <w:rtl/>
        </w:rPr>
      </w:pPr>
    </w:p>
    <w:p w:rsidR="00BA7DAE" w:rsidRDefault="00BA7DAE" w:rsidP="00D339FA">
      <w:pPr>
        <w:pStyle w:val="P00"/>
        <w:spacing w:before="72"/>
        <w:ind w:left="0" w:right="1134"/>
        <w:jc w:val="center"/>
        <w:rPr>
          <w:rStyle w:val="default"/>
          <w:rFonts w:cs="David"/>
          <w:color w:val="0000FF"/>
          <w:szCs w:val="24"/>
          <w:u w:val="single"/>
          <w:rtl/>
        </w:rPr>
      </w:pPr>
    </w:p>
    <w:p w:rsidR="00BA7DAE" w:rsidRDefault="00BA7DAE" w:rsidP="00BA7DAE">
      <w:pPr>
        <w:pStyle w:val="P00"/>
        <w:spacing w:before="72"/>
        <w:ind w:left="0" w:right="1134"/>
        <w:jc w:val="center"/>
        <w:rPr>
          <w:rStyle w:val="default"/>
          <w:rFonts w:cs="David"/>
          <w:color w:val="0000FF"/>
          <w:szCs w:val="24"/>
          <w:u w:val="single"/>
          <w:rtl/>
        </w:rPr>
      </w:pPr>
      <w:hyperlink r:id="rId296" w:history="1">
        <w:r>
          <w:rPr>
            <w:rStyle w:val="Hyperlink"/>
            <w:noProof w:val="0"/>
            <w:sz w:val="22"/>
            <w:szCs w:val="24"/>
            <w:rtl/>
          </w:rPr>
          <w:t>הודעה למנויים על עריכה ושינויים במסמכי פסיקה, חקיקה ועוד באתר נבו - הקש כאן</w:t>
        </w:r>
      </w:hyperlink>
    </w:p>
    <w:p w:rsidR="003F3036" w:rsidRPr="00BA7DAE" w:rsidRDefault="003F3036" w:rsidP="00BA7DAE">
      <w:pPr>
        <w:pStyle w:val="P00"/>
        <w:spacing w:before="72"/>
        <w:ind w:left="0" w:right="1134"/>
        <w:jc w:val="center"/>
        <w:rPr>
          <w:rStyle w:val="default"/>
          <w:rFonts w:cs="David"/>
          <w:color w:val="0000FF"/>
          <w:szCs w:val="24"/>
          <w:u w:val="single"/>
          <w:rtl/>
        </w:rPr>
      </w:pPr>
    </w:p>
    <w:sectPr w:rsidR="003F3036" w:rsidRPr="00BA7DAE">
      <w:headerReference w:type="even" r:id="rId297"/>
      <w:headerReference w:type="default" r:id="rId298"/>
      <w:footerReference w:type="even" r:id="rId299"/>
      <w:footerReference w:type="default" r:id="rId30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6D22" w:rsidRDefault="00226D22">
      <w:r>
        <w:separator/>
      </w:r>
    </w:p>
  </w:endnote>
  <w:endnote w:type="continuationSeparator" w:id="0">
    <w:p w:rsidR="00226D22" w:rsidRDefault="0022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20D2" w:rsidRDefault="00C620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620D2" w:rsidRDefault="00C620D2">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rsidR="00C620D2" w:rsidRDefault="00C620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Z:\000-law\yael\2015\2015-12-03\tav\159_003.doc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20D2" w:rsidRDefault="00C620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A7DAE">
      <w:rPr>
        <w:rFonts w:hAnsi="FrankRuehl" w:cs="FrankRuehl"/>
        <w:noProof/>
        <w:sz w:val="24"/>
        <w:szCs w:val="24"/>
        <w:rtl/>
      </w:rPr>
      <w:t>29</w:t>
    </w:r>
    <w:r>
      <w:rPr>
        <w:rFonts w:hAnsi="FrankRuehl" w:cs="FrankRuehl"/>
        <w:sz w:val="24"/>
        <w:szCs w:val="24"/>
        <w:rtl/>
      </w:rPr>
      <w:fldChar w:fldCharType="end"/>
    </w:r>
  </w:p>
  <w:p w:rsidR="00C620D2" w:rsidRDefault="00C620D2">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rsidR="00C620D2" w:rsidRDefault="00C620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Z:\000-law\yael\2015\2015-12-03\tav\159_003.doc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6D22" w:rsidRDefault="00226D22">
      <w:pPr>
        <w:spacing w:before="60" w:line="240" w:lineRule="auto"/>
        <w:ind w:right="1134"/>
      </w:pPr>
      <w:r>
        <w:separator/>
      </w:r>
    </w:p>
  </w:footnote>
  <w:footnote w:type="continuationSeparator" w:id="0">
    <w:p w:rsidR="00226D22" w:rsidRDefault="00226D22">
      <w:r>
        <w:separator/>
      </w:r>
    </w:p>
  </w:footnote>
  <w:footnote w:id="1">
    <w:p w:rsidR="00C620D2" w:rsidRDefault="00C620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w:t>
        </w:r>
        <w:r>
          <w:rPr>
            <w:rStyle w:val="Hyperlink"/>
            <w:rFonts w:cs="FrankRuehl" w:hint="cs"/>
            <w:rtl/>
          </w:rPr>
          <w:t>ו</w:t>
        </w:r>
        <w:r>
          <w:rPr>
            <w:rStyle w:val="Hyperlink"/>
            <w:rFonts w:cs="FrankRuehl" w:hint="cs"/>
            <w:rtl/>
          </w:rPr>
          <w:t xml:space="preserve"> מס' 1579</w:t>
        </w:r>
      </w:hyperlink>
      <w:r>
        <w:rPr>
          <w:rFonts w:cs="FrankRuehl" w:hint="cs"/>
          <w:rtl/>
        </w:rPr>
        <w:t xml:space="preserve"> מיום 21.3.1996 עמ' 208 (</w:t>
      </w:r>
      <w:hyperlink r:id="rId2" w:history="1">
        <w:r>
          <w:rPr>
            <w:rStyle w:val="Hyperlink"/>
            <w:rFonts w:cs="FrankRuehl" w:hint="cs"/>
            <w:rtl/>
          </w:rPr>
          <w:t>ה"ח תשנ"ו מס' 2485</w:t>
        </w:r>
      </w:hyperlink>
      <w:r>
        <w:rPr>
          <w:rFonts w:cs="FrankRuehl" w:hint="cs"/>
          <w:rtl/>
        </w:rPr>
        <w:t xml:space="preserve"> עמ' 4</w:t>
      </w:r>
      <w:r>
        <w:rPr>
          <w:rFonts w:cs="FrankRuehl"/>
          <w:rtl/>
        </w:rPr>
        <w:t>48).</w:t>
      </w:r>
    </w:p>
    <w:p w:rsidR="00C620D2" w:rsidRDefault="00C620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תשנ"ז מס' 1614</w:t>
        </w:r>
      </w:hyperlink>
      <w:r>
        <w:rPr>
          <w:rFonts w:cs="FrankRuehl" w:hint="cs"/>
          <w:rtl/>
        </w:rPr>
        <w:t xml:space="preserve"> מיום 13.3.1997 עמ' 80 (</w:t>
      </w:r>
      <w:hyperlink r:id="rId4" w:history="1">
        <w:r>
          <w:rPr>
            <w:rStyle w:val="Hyperlink"/>
            <w:rFonts w:cs="FrankRuehl" w:hint="cs"/>
            <w:rtl/>
          </w:rPr>
          <w:t>ה"ח תשנ"ז מס' 2583</w:t>
        </w:r>
      </w:hyperlink>
      <w:r>
        <w:rPr>
          <w:rFonts w:cs="FrankRuehl" w:hint="cs"/>
          <w:rtl/>
        </w:rPr>
        <w:t xml:space="preserve"> עמ' 176) </w:t>
      </w:r>
      <w:r>
        <w:rPr>
          <w:rFonts w:cs="FrankRuehl"/>
          <w:rtl/>
        </w:rPr>
        <w:t xml:space="preserve">– </w:t>
      </w:r>
      <w:r>
        <w:rPr>
          <w:rFonts w:cs="FrankRuehl" w:hint="cs"/>
          <w:rtl/>
        </w:rPr>
        <w:t>חוק תשנ"ז-</w:t>
      </w:r>
      <w:r>
        <w:rPr>
          <w:rFonts w:cs="FrankRuehl"/>
          <w:rtl/>
        </w:rPr>
        <w:t>1997</w:t>
      </w:r>
      <w:r>
        <w:rPr>
          <w:rFonts w:cs="FrankRuehl" w:hint="cs"/>
          <w:rtl/>
        </w:rPr>
        <w:t>; ר' סעיף 2 לענין תחילה</w:t>
      </w:r>
      <w:r>
        <w:rPr>
          <w:rFonts w:cs="FrankRuehl"/>
          <w:rtl/>
        </w:rPr>
        <w:t>.</w:t>
      </w:r>
    </w:p>
    <w:p w:rsidR="00C620D2" w:rsidRDefault="00C620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תשס"ג מס' 1892</w:t>
        </w:r>
      </w:hyperlink>
      <w:r>
        <w:rPr>
          <w:rFonts w:cs="FrankRuehl" w:hint="cs"/>
          <w:rtl/>
        </w:rPr>
        <w:t xml:space="preserve"> מיום 1.6.2003 עמ' 388 (</w:t>
      </w:r>
      <w:hyperlink r:id="rId6"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2 בסעיף 7 לחוק התכנית להבראת כלכלת ישראל (תיקוני חקיקה להשגת יעדי התקציב והמדיניות הכלכלית לשנות הכספים 2003 ו-2004), תשס"ג-2003; תחילתו ביום 1.6.2003.</w:t>
      </w:r>
    </w:p>
    <w:p w:rsidR="00C620D2" w:rsidRDefault="00C620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תשס"ה מס' 1997</w:t>
        </w:r>
      </w:hyperlink>
      <w:r>
        <w:rPr>
          <w:rFonts w:cs="FrankRuehl" w:hint="cs"/>
          <w:rtl/>
        </w:rPr>
        <w:t xml:space="preserve"> מיום 11.4.2005 עמ' 378 (</w:t>
      </w:r>
      <w:hyperlink r:id="rId8"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3 בסעיף 40 לחוק המדיניות הכלכלית לשנת הכספים 2005 (תיקוני חקיקה), תשס"ה-2005; תחילתו ביום 1.1.2005.</w:t>
      </w:r>
    </w:p>
    <w:p w:rsidR="00C620D2" w:rsidRDefault="00C620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ס"ח תשס"ו מס' 2053</w:t>
        </w:r>
      </w:hyperlink>
      <w:r>
        <w:rPr>
          <w:rFonts w:cs="FrankRuehl" w:hint="cs"/>
          <w:rtl/>
        </w:rPr>
        <w:t xml:space="preserve"> מיום 2.3.2006 עמ' 260 (</w:t>
      </w:r>
      <w:hyperlink r:id="rId10" w:history="1">
        <w:r>
          <w:rPr>
            <w:rStyle w:val="Hyperlink"/>
            <w:rFonts w:cs="FrankRuehl" w:hint="eastAsia"/>
            <w:rtl/>
          </w:rPr>
          <w:t>ה</w:t>
        </w:r>
        <w:r>
          <w:rPr>
            <w:rStyle w:val="Hyperlink"/>
            <w:rFonts w:cs="FrankRuehl"/>
            <w:rtl/>
          </w:rPr>
          <w:t>"ח הממשלה תשס"ו מס' 235</w:t>
        </w:r>
      </w:hyperlink>
      <w:r>
        <w:rPr>
          <w:rFonts w:cs="FrankRuehl" w:hint="cs"/>
          <w:rtl/>
        </w:rPr>
        <w:t xml:space="preserve"> עמ' 296) </w:t>
      </w:r>
      <w:r>
        <w:rPr>
          <w:rFonts w:cs="FrankRuehl"/>
          <w:rtl/>
        </w:rPr>
        <w:t>–</w:t>
      </w:r>
      <w:r>
        <w:rPr>
          <w:rFonts w:cs="FrankRuehl" w:hint="cs"/>
          <w:rtl/>
        </w:rPr>
        <w:t xml:space="preserve"> תיקון מס' 4; תחילתו ביום 4.3.2006.</w:t>
      </w:r>
    </w:p>
    <w:p w:rsidR="00C620D2" w:rsidRDefault="00C620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תשס"ז מס' 2085</w:t>
        </w:r>
      </w:hyperlink>
      <w:r>
        <w:rPr>
          <w:rFonts w:cs="FrankRuehl" w:hint="cs"/>
          <w:rtl/>
        </w:rPr>
        <w:t xml:space="preserve"> מיום 1.3.2007 עמ' 132 (</w:t>
      </w:r>
      <w:hyperlink r:id="rId12" w:history="1">
        <w:r>
          <w:rPr>
            <w:rStyle w:val="Hyperlink"/>
            <w:rFonts w:cs="FrankRuehl" w:hint="eastAsia"/>
            <w:rtl/>
          </w:rPr>
          <w:t>ה</w:t>
        </w:r>
        <w:r>
          <w:rPr>
            <w:rStyle w:val="Hyperlink"/>
            <w:rFonts w:cs="FrankRuehl"/>
            <w:rtl/>
          </w:rPr>
          <w:t>"ח הממשלה תשס"ז מס' 282</w:t>
        </w:r>
      </w:hyperlink>
      <w:r>
        <w:rPr>
          <w:rFonts w:cs="FrankRuehl" w:hint="cs"/>
          <w:rtl/>
        </w:rPr>
        <w:t xml:space="preserve"> עמ' 248) </w:t>
      </w:r>
      <w:r>
        <w:rPr>
          <w:rFonts w:cs="FrankRuehl"/>
          <w:rtl/>
        </w:rPr>
        <w:t>–</w:t>
      </w:r>
      <w:r>
        <w:rPr>
          <w:rFonts w:cs="FrankRuehl" w:hint="cs"/>
          <w:rtl/>
        </w:rPr>
        <w:t xml:space="preserve"> תיקון מס' 5; תחילתו ביום 4.3.2007.</w:t>
      </w:r>
    </w:p>
    <w:p w:rsidR="00C620D2" w:rsidRDefault="00C620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תשס"ז מ</w:t>
        </w:r>
        <w:r>
          <w:rPr>
            <w:rStyle w:val="Hyperlink"/>
            <w:rFonts w:cs="FrankRuehl" w:hint="cs"/>
            <w:rtl/>
          </w:rPr>
          <w:t>ס</w:t>
        </w:r>
        <w:r>
          <w:rPr>
            <w:rStyle w:val="Hyperlink"/>
            <w:rFonts w:cs="FrankRuehl" w:hint="cs"/>
            <w:rtl/>
          </w:rPr>
          <w:t>' 2089</w:t>
        </w:r>
      </w:hyperlink>
      <w:r>
        <w:rPr>
          <w:rFonts w:cs="FrankRuehl" w:hint="cs"/>
          <w:rtl/>
        </w:rPr>
        <w:t xml:space="preserve"> מיום 27.3.2007 עמ' 153 (</w:t>
      </w:r>
      <w:hyperlink r:id="rId14" w:history="1">
        <w:r>
          <w:rPr>
            <w:rStyle w:val="Hyperlink"/>
            <w:rFonts w:cs="FrankRuehl" w:hint="cs"/>
            <w:rtl/>
          </w:rPr>
          <w:t>ה"ח הכנסת תשס"ז מס' 135</w:t>
        </w:r>
      </w:hyperlink>
      <w:r>
        <w:rPr>
          <w:rFonts w:cs="FrankRuehl" w:hint="cs"/>
          <w:rtl/>
        </w:rPr>
        <w:t xml:space="preserve"> עמ' 86) </w:t>
      </w:r>
      <w:r>
        <w:rPr>
          <w:rFonts w:cs="FrankRuehl"/>
          <w:rtl/>
        </w:rPr>
        <w:t>–</w:t>
      </w:r>
      <w:r>
        <w:rPr>
          <w:rFonts w:cs="FrankRuehl" w:hint="cs"/>
          <w:rtl/>
        </w:rPr>
        <w:t xml:space="preserve"> תיקון מס' 6; תחילתו שלושה חודשים מיום פרסומו. ת"ט </w:t>
      </w:r>
      <w:hyperlink r:id="rId15" w:history="1">
        <w:r>
          <w:rPr>
            <w:rStyle w:val="Hyperlink"/>
            <w:rFonts w:cs="FrankRuehl" w:hint="cs"/>
            <w:rtl/>
          </w:rPr>
          <w:t>מס' 2095</w:t>
        </w:r>
      </w:hyperlink>
      <w:r>
        <w:rPr>
          <w:rFonts w:cs="FrankRuehl" w:hint="cs"/>
          <w:rtl/>
        </w:rPr>
        <w:t xml:space="preserve"> מיום 21.5.2007 עמ' 309; תחילתו ביום 26.5.2007.</w:t>
      </w:r>
    </w:p>
    <w:p w:rsidR="00C620D2" w:rsidRDefault="00C620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ק"ת תשס"ח מס' 6619</w:t>
        </w:r>
      </w:hyperlink>
      <w:r>
        <w:rPr>
          <w:rFonts w:cs="FrankRuehl" w:hint="cs"/>
          <w:rtl/>
        </w:rPr>
        <w:t xml:space="preserve"> מיום 1.11.2007 עמ' 76 </w:t>
      </w:r>
      <w:r>
        <w:rPr>
          <w:rFonts w:cs="FrankRuehl"/>
          <w:rtl/>
        </w:rPr>
        <w:t>–</w:t>
      </w:r>
      <w:r>
        <w:rPr>
          <w:rFonts w:cs="FrankRuehl" w:hint="cs"/>
          <w:rtl/>
        </w:rPr>
        <w:t xml:space="preserve"> צו תשס"ח-2007.</w:t>
      </w:r>
    </w:p>
    <w:p w:rsidR="00C620D2" w:rsidRDefault="00C620D2" w:rsidP="00C105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C105CB">
          <w:rPr>
            <w:rStyle w:val="Hyperlink"/>
            <w:rFonts w:cs="FrankRuehl" w:hint="cs"/>
            <w:rtl/>
          </w:rPr>
          <w:t>ס"ח תשס"ח מס' 2138</w:t>
        </w:r>
      </w:hyperlink>
      <w:r>
        <w:rPr>
          <w:rFonts w:cs="FrankRuehl" w:hint="cs"/>
          <w:rtl/>
        </w:rPr>
        <w:t xml:space="preserve"> מיום 10.3.2008 עמ' 250 (</w:t>
      </w:r>
      <w:hyperlink r:id="rId18" w:history="1">
        <w:r>
          <w:rPr>
            <w:rStyle w:val="Hyperlink"/>
            <w:rFonts w:cs="FrankRuehl" w:hint="cs"/>
            <w:rtl/>
          </w:rPr>
          <w:t>ה"ח הממשלה תשס"ח מס' 354</w:t>
        </w:r>
      </w:hyperlink>
      <w:r>
        <w:rPr>
          <w:rFonts w:cs="FrankRuehl" w:hint="cs"/>
          <w:rtl/>
        </w:rPr>
        <w:t xml:space="preserve"> עמ' 318) </w:t>
      </w:r>
      <w:r>
        <w:rPr>
          <w:rFonts w:cs="FrankRuehl"/>
          <w:rtl/>
        </w:rPr>
        <w:t>–</w:t>
      </w:r>
      <w:r>
        <w:rPr>
          <w:rFonts w:cs="FrankRuehl" w:hint="cs"/>
          <w:rtl/>
        </w:rPr>
        <w:t xml:space="preserve"> תיקון מס' 7; תחילתו ביום 1.1.2008.</w:t>
      </w:r>
    </w:p>
    <w:p w:rsidR="00C620D2" w:rsidRDefault="00C620D2" w:rsidP="00C95A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C95AB9">
          <w:rPr>
            <w:rStyle w:val="Hyperlink"/>
            <w:rFonts w:cs="FrankRuehl" w:hint="cs"/>
            <w:rtl/>
          </w:rPr>
          <w:t>ס"ח תשס"ח מס' 2175</w:t>
        </w:r>
      </w:hyperlink>
      <w:r>
        <w:rPr>
          <w:rFonts w:cs="FrankRuehl" w:hint="cs"/>
          <w:rtl/>
        </w:rPr>
        <w:t xml:space="preserve"> מיום 5.8.2008 עמ' 802 (</w:t>
      </w:r>
      <w:hyperlink r:id="rId20" w:history="1">
        <w:r w:rsidRPr="00BC7FA2">
          <w:rPr>
            <w:rStyle w:val="Hyperlink"/>
            <w:rFonts w:cs="FrankRuehl" w:hint="cs"/>
            <w:rtl/>
          </w:rPr>
          <w:t>ה"ח הממשלה תשס"ח מס' 395</w:t>
        </w:r>
      </w:hyperlink>
      <w:r>
        <w:rPr>
          <w:rFonts w:cs="FrankRuehl" w:hint="cs"/>
          <w:rtl/>
        </w:rPr>
        <w:t xml:space="preserve"> עמ' 640) </w:t>
      </w:r>
      <w:r>
        <w:rPr>
          <w:rFonts w:cs="FrankRuehl"/>
          <w:rtl/>
        </w:rPr>
        <w:t>–</w:t>
      </w:r>
      <w:r>
        <w:rPr>
          <w:rFonts w:cs="FrankRuehl" w:hint="cs"/>
          <w:rtl/>
        </w:rPr>
        <w:t xml:space="preserve"> תיקון מס' 8; תחילתו ביום 1.7.2008.</w:t>
      </w:r>
    </w:p>
    <w:p w:rsidR="00C620D2" w:rsidRDefault="00C620D2" w:rsidP="00C22C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C22C9B">
          <w:rPr>
            <w:rStyle w:val="Hyperlink"/>
            <w:rFonts w:cs="FrankRuehl" w:hint="cs"/>
            <w:rtl/>
          </w:rPr>
          <w:t>ק"ת תשס"ט מס' 6789</w:t>
        </w:r>
      </w:hyperlink>
      <w:r>
        <w:rPr>
          <w:rFonts w:cs="FrankRuehl" w:hint="cs"/>
          <w:rtl/>
        </w:rPr>
        <w:t xml:space="preserve"> מיום 30.6.2009 עמ' 1078 </w:t>
      </w:r>
      <w:r>
        <w:rPr>
          <w:rFonts w:cs="FrankRuehl"/>
          <w:rtl/>
        </w:rPr>
        <w:t>–</w:t>
      </w:r>
      <w:r>
        <w:rPr>
          <w:rFonts w:cs="FrankRuehl" w:hint="cs"/>
          <w:rtl/>
        </w:rPr>
        <w:t xml:space="preserve"> צו תשס"ט-2009.</w:t>
      </w:r>
    </w:p>
    <w:p w:rsidR="00C620D2" w:rsidRDefault="00C620D2" w:rsidP="00F040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F040E1">
          <w:rPr>
            <w:rStyle w:val="Hyperlink"/>
            <w:rFonts w:cs="FrankRuehl" w:hint="cs"/>
            <w:rtl/>
          </w:rPr>
          <w:t>ס"ח תשס"ט מס' 2203</w:t>
        </w:r>
      </w:hyperlink>
      <w:r w:rsidRPr="00D5049C">
        <w:rPr>
          <w:rFonts w:cs="FrankRuehl" w:hint="cs"/>
          <w:rtl/>
        </w:rPr>
        <w:t xml:space="preserve"> מיום 23.7.2009 עמ' 19</w:t>
      </w:r>
      <w:r>
        <w:rPr>
          <w:rFonts w:cs="FrankRuehl" w:hint="cs"/>
          <w:rtl/>
        </w:rPr>
        <w:t>7</w:t>
      </w:r>
      <w:r w:rsidRPr="00D5049C">
        <w:rPr>
          <w:rFonts w:cs="FrankRuehl" w:hint="cs"/>
          <w:rtl/>
        </w:rPr>
        <w:t xml:space="preserve"> (</w:t>
      </w:r>
      <w:hyperlink r:id="rId23" w:history="1">
        <w:r w:rsidRPr="00D5049C">
          <w:rPr>
            <w:rStyle w:val="Hyperlink"/>
            <w:rFonts w:cs="FrankRuehl" w:hint="cs"/>
            <w:rtl/>
          </w:rPr>
          <w:t>ה"ח הממשלה תשס"ט מס' 436</w:t>
        </w:r>
      </w:hyperlink>
      <w:r w:rsidRPr="00D5049C">
        <w:rPr>
          <w:rFonts w:cs="FrankRuehl" w:hint="cs"/>
          <w:rtl/>
        </w:rPr>
        <w:t xml:space="preserve"> עמ' 348) </w:t>
      </w:r>
      <w:r w:rsidRPr="00D5049C">
        <w:rPr>
          <w:rFonts w:cs="FrankRuehl"/>
          <w:rtl/>
        </w:rPr>
        <w:t>–</w:t>
      </w:r>
      <w:r w:rsidRPr="00D5049C">
        <w:rPr>
          <w:rFonts w:cs="FrankRuehl" w:hint="cs"/>
          <w:rtl/>
        </w:rPr>
        <w:t xml:space="preserve"> תיקון מס' </w:t>
      </w:r>
      <w:r>
        <w:rPr>
          <w:rFonts w:cs="FrankRuehl" w:hint="cs"/>
          <w:rtl/>
        </w:rPr>
        <w:t>9</w:t>
      </w:r>
      <w:r w:rsidRPr="00D5049C">
        <w:rPr>
          <w:rFonts w:cs="FrankRuehl" w:hint="cs"/>
          <w:rtl/>
        </w:rPr>
        <w:t xml:space="preserve"> בסעיף </w:t>
      </w:r>
      <w:r>
        <w:rPr>
          <w:rFonts w:cs="FrankRuehl" w:hint="cs"/>
          <w:rtl/>
        </w:rPr>
        <w:t>54</w:t>
      </w:r>
      <w:r w:rsidRPr="00D5049C">
        <w:rPr>
          <w:rFonts w:cs="FrankRuehl" w:hint="cs"/>
          <w:rtl/>
        </w:rPr>
        <w:t xml:space="preserve"> לחוק ההתייעלות הכלכלית (תיקוני חקיקה ליישום התכנית הכלכלית לשנים 2009 ו-2010), תשס"ט-2009; תחילתו ביום 15.7.2009.</w:t>
      </w:r>
    </w:p>
    <w:p w:rsidR="00C620D2" w:rsidRDefault="00C620D2" w:rsidP="00CC5E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CC5E16">
          <w:rPr>
            <w:rStyle w:val="Hyperlink"/>
            <w:rFonts w:cs="FrankRuehl" w:hint="cs"/>
            <w:rtl/>
          </w:rPr>
          <w:t>ק"ת תש"ע מס' 6846</w:t>
        </w:r>
      </w:hyperlink>
      <w:r>
        <w:rPr>
          <w:rFonts w:cs="FrankRuehl" w:hint="cs"/>
          <w:rtl/>
        </w:rPr>
        <w:t xml:space="preserve"> מיום 31.12.2009 עמ' 402 </w:t>
      </w:r>
      <w:r>
        <w:rPr>
          <w:rFonts w:cs="FrankRuehl"/>
          <w:rtl/>
        </w:rPr>
        <w:t>–</w:t>
      </w:r>
      <w:r>
        <w:rPr>
          <w:rFonts w:cs="FrankRuehl" w:hint="cs"/>
          <w:rtl/>
        </w:rPr>
        <w:t xml:space="preserve"> צו תש"ע-2009.</w:t>
      </w:r>
    </w:p>
    <w:p w:rsidR="00C620D2" w:rsidRDefault="00C620D2" w:rsidP="001742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174279">
          <w:rPr>
            <w:rStyle w:val="Hyperlink"/>
            <w:rFonts w:cs="FrankRuehl" w:hint="cs"/>
            <w:rtl/>
          </w:rPr>
          <w:t>ק"ת תשע"א מס' 6960</w:t>
        </w:r>
      </w:hyperlink>
      <w:r>
        <w:rPr>
          <w:rFonts w:cs="FrankRuehl" w:hint="cs"/>
          <w:rtl/>
        </w:rPr>
        <w:t xml:space="preserve"> מיום 30.12.2010 עמ' 432 </w:t>
      </w:r>
      <w:r>
        <w:rPr>
          <w:rFonts w:cs="FrankRuehl"/>
          <w:rtl/>
        </w:rPr>
        <w:t>–</w:t>
      </w:r>
      <w:r>
        <w:rPr>
          <w:rFonts w:cs="FrankRuehl" w:hint="cs"/>
          <w:rtl/>
        </w:rPr>
        <w:t xml:space="preserve"> צו תשע"א-2010.</w:t>
      </w:r>
    </w:p>
    <w:p w:rsidR="00C620D2" w:rsidRDefault="00C620D2" w:rsidP="009C5B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E1571C">
          <w:rPr>
            <w:rStyle w:val="Hyperlink"/>
            <w:rFonts w:cs="FrankRuehl" w:hint="cs"/>
            <w:rtl/>
          </w:rPr>
          <w:t>ק"ת תשע"ב מס' 7071</w:t>
        </w:r>
      </w:hyperlink>
      <w:r>
        <w:rPr>
          <w:rFonts w:cs="FrankRuehl" w:hint="cs"/>
          <w:rtl/>
        </w:rPr>
        <w:t xml:space="preserve"> מיום 1.1.2012 עמ' 520 </w:t>
      </w:r>
      <w:r>
        <w:rPr>
          <w:rFonts w:cs="FrankRuehl"/>
          <w:rtl/>
        </w:rPr>
        <w:t>–</w:t>
      </w:r>
      <w:r>
        <w:rPr>
          <w:rFonts w:cs="FrankRuehl" w:hint="cs"/>
          <w:rtl/>
        </w:rPr>
        <w:t xml:space="preserve"> צו תשע"ב-2012.</w:t>
      </w:r>
    </w:p>
    <w:p w:rsidR="00C620D2" w:rsidRDefault="00C620D2" w:rsidP="009C5B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E1571C">
          <w:rPr>
            <w:rStyle w:val="Hyperlink"/>
            <w:rFonts w:cs="FrankRuehl" w:hint="cs"/>
            <w:rtl/>
          </w:rPr>
          <w:t>ק"ת תשע"ב מס' 7071</w:t>
        </w:r>
      </w:hyperlink>
      <w:r>
        <w:rPr>
          <w:rFonts w:cs="FrankRuehl" w:hint="cs"/>
          <w:rtl/>
        </w:rPr>
        <w:t xml:space="preserve"> מיום 1.1.2012 עמ' 520 </w:t>
      </w:r>
      <w:r>
        <w:rPr>
          <w:rFonts w:cs="FrankRuehl"/>
          <w:rtl/>
        </w:rPr>
        <w:t>–</w:t>
      </w:r>
      <w:r>
        <w:rPr>
          <w:rFonts w:cs="FrankRuehl" w:hint="cs"/>
          <w:rtl/>
        </w:rPr>
        <w:t xml:space="preserve"> צו (מס' 2) תשע"ב-2012.</w:t>
      </w:r>
    </w:p>
    <w:p w:rsidR="00C620D2" w:rsidRDefault="00C620D2" w:rsidP="009C5B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E1571C">
          <w:rPr>
            <w:rStyle w:val="Hyperlink"/>
            <w:rFonts w:cs="FrankRuehl" w:hint="cs"/>
            <w:rtl/>
          </w:rPr>
          <w:t>ק"ת תשע"ב מס' 7071</w:t>
        </w:r>
      </w:hyperlink>
      <w:r>
        <w:rPr>
          <w:rFonts w:cs="FrankRuehl" w:hint="cs"/>
          <w:rtl/>
        </w:rPr>
        <w:t xml:space="preserve"> מיום 1.1.2012 עמ' 520 </w:t>
      </w:r>
      <w:r>
        <w:rPr>
          <w:rFonts w:cs="FrankRuehl"/>
          <w:rtl/>
        </w:rPr>
        <w:t>–</w:t>
      </w:r>
      <w:r>
        <w:rPr>
          <w:rFonts w:cs="FrankRuehl" w:hint="cs"/>
          <w:rtl/>
        </w:rPr>
        <w:t xml:space="preserve"> צו (מס' 3) תשע"ב-2012.</w:t>
      </w:r>
    </w:p>
    <w:p w:rsidR="00C620D2" w:rsidRDefault="00C620D2" w:rsidP="00924F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924FA8">
          <w:rPr>
            <w:rStyle w:val="Hyperlink"/>
            <w:rFonts w:cs="FrankRuehl" w:hint="cs"/>
            <w:rtl/>
          </w:rPr>
          <w:t>ס"ח תשע"ב מס' 2349</w:t>
        </w:r>
      </w:hyperlink>
      <w:r>
        <w:rPr>
          <w:rFonts w:cs="FrankRuehl" w:hint="cs"/>
          <w:rtl/>
        </w:rPr>
        <w:t xml:space="preserve"> מיום 1.4.2012 עמ' 278 (</w:t>
      </w:r>
      <w:hyperlink r:id="rId30" w:history="1">
        <w:r w:rsidRPr="00E1571C">
          <w:rPr>
            <w:rStyle w:val="Hyperlink"/>
            <w:rFonts w:cs="FrankRuehl" w:hint="cs"/>
            <w:rtl/>
          </w:rPr>
          <w:t>ה"ח הממשלה תשע"ב מס' 666</w:t>
        </w:r>
      </w:hyperlink>
      <w:r>
        <w:rPr>
          <w:rFonts w:cs="FrankRuehl" w:hint="cs"/>
          <w:rtl/>
        </w:rPr>
        <w:t xml:space="preserve"> עמ' 458) </w:t>
      </w:r>
      <w:r>
        <w:rPr>
          <w:rFonts w:cs="FrankRuehl"/>
          <w:rtl/>
        </w:rPr>
        <w:t>–</w:t>
      </w:r>
      <w:r>
        <w:rPr>
          <w:rFonts w:cs="FrankRuehl" w:hint="cs"/>
          <w:rtl/>
        </w:rPr>
        <w:t xml:space="preserve"> תיקון מס' 10 והוראת שעה.</w:t>
      </w:r>
    </w:p>
    <w:p w:rsidR="00C620D2" w:rsidRDefault="00C620D2" w:rsidP="00594F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594FBE">
          <w:rPr>
            <w:rStyle w:val="Hyperlink"/>
            <w:rFonts w:cs="FrankRuehl" w:hint="cs"/>
            <w:rtl/>
          </w:rPr>
          <w:t>ק"ת תשע"ג מס' 7220</w:t>
        </w:r>
      </w:hyperlink>
      <w:r>
        <w:rPr>
          <w:rFonts w:cs="FrankRuehl" w:hint="cs"/>
          <w:rtl/>
        </w:rPr>
        <w:t xml:space="preserve"> מיום 6.2.2013 עמ' 724 </w:t>
      </w:r>
      <w:r>
        <w:rPr>
          <w:rFonts w:cs="FrankRuehl"/>
          <w:rtl/>
        </w:rPr>
        <w:t>–</w:t>
      </w:r>
      <w:r>
        <w:rPr>
          <w:rFonts w:cs="FrankRuehl" w:hint="cs"/>
          <w:rtl/>
        </w:rPr>
        <w:t xml:space="preserve"> צו תשע"ג-2013. </w:t>
      </w:r>
    </w:p>
    <w:p w:rsidR="00C620D2" w:rsidRDefault="00C620D2" w:rsidP="00594F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594FBE">
          <w:rPr>
            <w:rStyle w:val="Hyperlink"/>
            <w:rFonts w:cs="FrankRuehl" w:hint="cs"/>
            <w:rtl/>
          </w:rPr>
          <w:t>ק"ת תשע"ג מס' 7220</w:t>
        </w:r>
      </w:hyperlink>
      <w:r>
        <w:rPr>
          <w:rFonts w:cs="FrankRuehl" w:hint="cs"/>
          <w:rtl/>
        </w:rPr>
        <w:t xml:space="preserve"> מיום 6.2.2013 עמ' 725 </w:t>
      </w:r>
      <w:r>
        <w:rPr>
          <w:rFonts w:cs="FrankRuehl"/>
          <w:rtl/>
        </w:rPr>
        <w:t>–</w:t>
      </w:r>
      <w:r>
        <w:rPr>
          <w:rFonts w:cs="FrankRuehl" w:hint="cs"/>
          <w:rtl/>
        </w:rPr>
        <w:t xml:space="preserve"> צו (מס' 2) תשע"ג-2013.</w:t>
      </w:r>
    </w:p>
    <w:p w:rsidR="00C620D2" w:rsidRDefault="00C620D2" w:rsidP="00594F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594FBE">
          <w:rPr>
            <w:rStyle w:val="Hyperlink"/>
            <w:rFonts w:cs="FrankRuehl" w:hint="cs"/>
            <w:rtl/>
          </w:rPr>
          <w:t>ק"ת תשע"ג מס' 7220</w:t>
        </w:r>
      </w:hyperlink>
      <w:r>
        <w:rPr>
          <w:rFonts w:cs="FrankRuehl" w:hint="cs"/>
          <w:rtl/>
        </w:rPr>
        <w:t xml:space="preserve"> מיום 6.2.2013 עמ' 725 </w:t>
      </w:r>
      <w:r>
        <w:rPr>
          <w:rFonts w:cs="FrankRuehl"/>
          <w:rtl/>
        </w:rPr>
        <w:t>–</w:t>
      </w:r>
      <w:r>
        <w:rPr>
          <w:rFonts w:cs="FrankRuehl" w:hint="cs"/>
          <w:rtl/>
        </w:rPr>
        <w:t xml:space="preserve"> צו (מס' 3) תשע"ג-2013.</w:t>
      </w:r>
    </w:p>
    <w:p w:rsidR="00C620D2" w:rsidRDefault="00C620D2" w:rsidP="00F851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F851BA">
          <w:rPr>
            <w:rStyle w:val="Hyperlink"/>
            <w:rFonts w:cs="FrankRuehl" w:hint="cs"/>
            <w:rtl/>
          </w:rPr>
          <w:t>ס"ח תשע"ג מס' 2403</w:t>
        </w:r>
      </w:hyperlink>
      <w:r>
        <w:rPr>
          <w:rFonts w:cs="FrankRuehl" w:hint="cs"/>
          <w:rtl/>
        </w:rPr>
        <w:t xml:space="preserve"> מיום 25.7.2013 עמ' 109 (</w:t>
      </w:r>
      <w:hyperlink r:id="rId35" w:history="1">
        <w:r w:rsidRPr="00C03089">
          <w:rPr>
            <w:rStyle w:val="Hyperlink"/>
            <w:rFonts w:cs="FrankRuehl" w:hint="cs"/>
            <w:rtl/>
          </w:rPr>
          <w:t>ה"ח הממשלה תשע"ג מס' 775</w:t>
        </w:r>
      </w:hyperlink>
      <w:r>
        <w:rPr>
          <w:rFonts w:cs="FrankRuehl" w:hint="cs"/>
          <w:rtl/>
        </w:rPr>
        <w:t xml:space="preserve"> עמ' 962) </w:t>
      </w:r>
      <w:r>
        <w:rPr>
          <w:rFonts w:cs="FrankRuehl"/>
          <w:rtl/>
        </w:rPr>
        <w:t>–</w:t>
      </w:r>
      <w:r>
        <w:rPr>
          <w:rFonts w:cs="FrankRuehl" w:hint="cs"/>
          <w:rtl/>
        </w:rPr>
        <w:t xml:space="preserve"> תיקון מס' 11.</w:t>
      </w:r>
    </w:p>
    <w:p w:rsidR="00C620D2" w:rsidRDefault="00C620D2" w:rsidP="007927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7927C7">
          <w:rPr>
            <w:rStyle w:val="Hyperlink"/>
            <w:rFonts w:cs="FrankRuehl" w:hint="cs"/>
            <w:rtl/>
          </w:rPr>
          <w:t>ק"ת תשע"ד מס' 7295</w:t>
        </w:r>
      </w:hyperlink>
      <w:r>
        <w:rPr>
          <w:rFonts w:cs="FrankRuehl" w:hint="cs"/>
          <w:rtl/>
        </w:rPr>
        <w:t xml:space="preserve"> מיום 15.10.2013 עמ' 60 </w:t>
      </w:r>
      <w:r>
        <w:rPr>
          <w:rFonts w:cs="FrankRuehl"/>
          <w:rtl/>
        </w:rPr>
        <w:t>–</w:t>
      </w:r>
      <w:r>
        <w:rPr>
          <w:rFonts w:cs="FrankRuehl" w:hint="cs"/>
          <w:rtl/>
        </w:rPr>
        <w:t xml:space="preserve"> צו תשע"ד-2013.</w:t>
      </w:r>
    </w:p>
    <w:p w:rsidR="00C620D2" w:rsidRDefault="00C620D2" w:rsidP="00FF5A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FF5A69">
          <w:rPr>
            <w:rStyle w:val="Hyperlink"/>
            <w:rFonts w:cs="FrankRuehl" w:hint="cs"/>
            <w:rtl/>
          </w:rPr>
          <w:t>ס"ח תשע"ד מס' 2426</w:t>
        </w:r>
      </w:hyperlink>
      <w:r>
        <w:rPr>
          <w:rFonts w:cs="FrankRuehl" w:hint="cs"/>
          <w:rtl/>
        </w:rPr>
        <w:t xml:space="preserve"> מיום 31.12.2013 עמ' 251 (</w:t>
      </w:r>
      <w:hyperlink r:id="rId38" w:history="1">
        <w:r w:rsidRPr="00EF3C6D">
          <w:rPr>
            <w:rStyle w:val="Hyperlink"/>
            <w:rFonts w:cs="FrankRuehl" w:hint="cs"/>
            <w:rtl/>
          </w:rPr>
          <w:t>ה"ח הממשלה תשע"ד מס' 821</w:t>
        </w:r>
      </w:hyperlink>
      <w:r>
        <w:rPr>
          <w:rFonts w:cs="FrankRuehl" w:hint="cs"/>
          <w:rtl/>
        </w:rPr>
        <w:t xml:space="preserve"> עמ' 156) </w:t>
      </w:r>
      <w:r>
        <w:rPr>
          <w:rFonts w:cs="FrankRuehl"/>
          <w:rtl/>
        </w:rPr>
        <w:t>–</w:t>
      </w:r>
      <w:r>
        <w:rPr>
          <w:rFonts w:cs="FrankRuehl" w:hint="cs"/>
          <w:rtl/>
        </w:rPr>
        <w:t xml:space="preserve"> תיקון מס' 12.</w:t>
      </w:r>
    </w:p>
    <w:p w:rsidR="00C620D2" w:rsidRDefault="00C620D2" w:rsidP="007643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76437C">
          <w:rPr>
            <w:rStyle w:val="Hyperlink"/>
            <w:rFonts w:cs="FrankRuehl" w:hint="cs"/>
            <w:rtl/>
          </w:rPr>
          <w:t>ק"ת תשע"ה מס' 7471</w:t>
        </w:r>
      </w:hyperlink>
      <w:r>
        <w:rPr>
          <w:rFonts w:cs="FrankRuehl" w:hint="cs"/>
          <w:rtl/>
        </w:rPr>
        <w:t xml:space="preserve"> מיום 31.12.2014 עמ' 564 </w:t>
      </w:r>
      <w:r>
        <w:rPr>
          <w:rFonts w:cs="FrankRuehl"/>
          <w:rtl/>
        </w:rPr>
        <w:t>–</w:t>
      </w:r>
      <w:r>
        <w:rPr>
          <w:rFonts w:cs="FrankRuehl" w:hint="cs"/>
          <w:rtl/>
        </w:rPr>
        <w:t xml:space="preserve"> צו תשע"ה-2014.</w:t>
      </w:r>
    </w:p>
    <w:p w:rsidR="00C620D2" w:rsidRDefault="00C620D2" w:rsidP="00AB4E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AB4E4E">
          <w:rPr>
            <w:rStyle w:val="Hyperlink"/>
            <w:rFonts w:cs="FrankRuehl" w:hint="cs"/>
            <w:rtl/>
          </w:rPr>
          <w:t>ס"ח תשע"ו מס' 2510</w:t>
        </w:r>
      </w:hyperlink>
      <w:r w:rsidRPr="002E3DC8">
        <w:rPr>
          <w:rFonts w:cs="FrankRuehl" w:hint="cs"/>
          <w:rtl/>
        </w:rPr>
        <w:t xml:space="preserve"> מיום 30.11.2015 עמ' 8</w:t>
      </w:r>
      <w:r>
        <w:rPr>
          <w:rFonts w:cs="FrankRuehl" w:hint="cs"/>
          <w:rtl/>
        </w:rPr>
        <w:t>3</w:t>
      </w:r>
      <w:r w:rsidRPr="002E3DC8">
        <w:rPr>
          <w:rFonts w:cs="FrankRuehl" w:hint="cs"/>
          <w:rtl/>
        </w:rPr>
        <w:t xml:space="preserve"> (</w:t>
      </w:r>
      <w:hyperlink r:id="rId41" w:history="1">
        <w:r w:rsidRPr="002E3DC8">
          <w:rPr>
            <w:rStyle w:val="Hyperlink"/>
            <w:rFonts w:cs="FrankRuehl" w:hint="cs"/>
            <w:rtl/>
          </w:rPr>
          <w:t>ה"ח הממשלה תשע"ה מס' 951</w:t>
        </w:r>
      </w:hyperlink>
      <w:r w:rsidRPr="002E3DC8">
        <w:rPr>
          <w:rFonts w:cs="FrankRuehl" w:hint="cs"/>
          <w:rtl/>
        </w:rPr>
        <w:t xml:space="preserve"> עמ' 1352) </w:t>
      </w:r>
      <w:r w:rsidRPr="002E3DC8">
        <w:rPr>
          <w:rFonts w:cs="FrankRuehl"/>
          <w:rtl/>
        </w:rPr>
        <w:t>–</w:t>
      </w:r>
      <w:r w:rsidRPr="002E3DC8">
        <w:rPr>
          <w:rFonts w:cs="FrankRuehl" w:hint="cs"/>
          <w:rtl/>
        </w:rPr>
        <w:t xml:space="preserve"> תיקון מס' </w:t>
      </w:r>
      <w:r>
        <w:rPr>
          <w:rFonts w:cs="FrankRuehl" w:hint="cs"/>
          <w:rtl/>
        </w:rPr>
        <w:t>13</w:t>
      </w:r>
      <w:r w:rsidRPr="002E3DC8">
        <w:rPr>
          <w:rFonts w:cs="FrankRuehl" w:hint="cs"/>
          <w:rtl/>
        </w:rPr>
        <w:t xml:space="preserve"> בסעיף 3</w:t>
      </w:r>
      <w:r>
        <w:rPr>
          <w:rFonts w:cs="FrankRuehl" w:hint="cs"/>
          <w:rtl/>
        </w:rPr>
        <w:t>6</w:t>
      </w:r>
      <w:r w:rsidRPr="002E3DC8">
        <w:rPr>
          <w:rFonts w:cs="FrankRuehl" w:hint="cs"/>
          <w:rtl/>
        </w:rPr>
        <w:t xml:space="preserve"> לחוק התכנית הכלכלית (תיקוני חקיקה ליישום המדיניות הכלכלית לשנות התקציב 2015 ו-2016), תשע"ו-2015; תחילתו ביום</w:t>
      </w:r>
      <w:r>
        <w:rPr>
          <w:rFonts w:cs="FrankRuehl" w:hint="cs"/>
          <w:rtl/>
        </w:rPr>
        <w:t xml:space="preserve"> 1.1.2016 ור' סעיף 41 לענין הוראות מעבר.</w:t>
      </w:r>
    </w:p>
    <w:p w:rsidR="00C620D2" w:rsidRDefault="00C620D2" w:rsidP="006137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613778">
          <w:rPr>
            <w:rStyle w:val="Hyperlink"/>
            <w:rFonts w:cs="FrankRuehl" w:hint="cs"/>
            <w:rtl/>
          </w:rPr>
          <w:t>ק"ת תשע"ז מס' 7748</w:t>
        </w:r>
      </w:hyperlink>
      <w:r>
        <w:rPr>
          <w:rFonts w:cs="FrankRuehl" w:hint="cs"/>
          <w:rtl/>
        </w:rPr>
        <w:t xml:space="preserve"> מיום 28.12.2016 עמ' 404 </w:t>
      </w:r>
      <w:r>
        <w:rPr>
          <w:rFonts w:cs="FrankRuehl"/>
          <w:rtl/>
        </w:rPr>
        <w:t>–</w:t>
      </w:r>
      <w:r>
        <w:rPr>
          <w:rFonts w:cs="FrankRuehl" w:hint="cs"/>
          <w:rtl/>
        </w:rPr>
        <w:t xml:space="preserve"> צו תשע"ז-2016.</w:t>
      </w:r>
    </w:p>
    <w:p w:rsidR="00C620D2" w:rsidRDefault="00C620D2" w:rsidP="00F931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Pr="00F931DB">
          <w:rPr>
            <w:rStyle w:val="Hyperlink"/>
            <w:rFonts w:cs="FrankRuehl" w:hint="cs"/>
            <w:rtl/>
          </w:rPr>
          <w:t>ס"ח תשע"ז מס' 2656</w:t>
        </w:r>
      </w:hyperlink>
      <w:r>
        <w:rPr>
          <w:rFonts w:cs="FrankRuehl" w:hint="cs"/>
          <w:rtl/>
        </w:rPr>
        <w:t xml:space="preserve"> מיום 6.8.2017 עמ' 1104 (</w:t>
      </w:r>
      <w:hyperlink r:id="rId44" w:history="1">
        <w:r w:rsidRPr="00225942">
          <w:rPr>
            <w:rStyle w:val="Hyperlink"/>
            <w:rFonts w:cs="FrankRuehl" w:hint="cs"/>
            <w:rtl/>
          </w:rPr>
          <w:t>ה"ח הכנסת תשע"ז מס' 699</w:t>
        </w:r>
      </w:hyperlink>
      <w:r>
        <w:rPr>
          <w:rFonts w:cs="FrankRuehl" w:hint="cs"/>
          <w:rtl/>
        </w:rPr>
        <w:t xml:space="preserve"> עמ' 146) </w:t>
      </w:r>
      <w:r>
        <w:rPr>
          <w:rFonts w:cs="FrankRuehl"/>
          <w:rtl/>
        </w:rPr>
        <w:t>–</w:t>
      </w:r>
      <w:r>
        <w:rPr>
          <w:rFonts w:cs="FrankRuehl" w:hint="cs"/>
          <w:rtl/>
        </w:rPr>
        <w:t xml:space="preserve"> תיקון מס' 14 </w:t>
      </w:r>
      <w:r>
        <w:rPr>
          <w:rFonts w:cs="FrankRuehl"/>
          <w:rtl/>
        </w:rPr>
        <w:t>–</w:t>
      </w:r>
      <w:r>
        <w:rPr>
          <w:rFonts w:cs="FrankRuehl" w:hint="cs"/>
          <w:rtl/>
        </w:rPr>
        <w:t xml:space="preserve"> הוראת שעה; תוקפה עד יום 31.12.2030.</w:t>
      </w:r>
    </w:p>
    <w:p w:rsidR="00C620D2" w:rsidRDefault="00C620D2" w:rsidP="002F21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Pr="002F21E2">
          <w:rPr>
            <w:rStyle w:val="Hyperlink"/>
            <w:rFonts w:cs="FrankRuehl" w:hint="cs"/>
            <w:rtl/>
          </w:rPr>
          <w:t>ס"ח תשע"ח מס' 2670</w:t>
        </w:r>
      </w:hyperlink>
      <w:r>
        <w:rPr>
          <w:rFonts w:cs="FrankRuehl" w:hint="cs"/>
          <w:rtl/>
        </w:rPr>
        <w:t xml:space="preserve"> מיום 16.11.2017 עמ' 34 (</w:t>
      </w:r>
      <w:hyperlink r:id="rId46" w:history="1">
        <w:r w:rsidRPr="007A3C6E">
          <w:rPr>
            <w:rStyle w:val="Hyperlink"/>
            <w:rFonts w:cs="FrankRuehl" w:hint="cs"/>
            <w:rtl/>
          </w:rPr>
          <w:t>ה"ח הממשלה תשע"ח מס' 1160</w:t>
        </w:r>
      </w:hyperlink>
      <w:r>
        <w:rPr>
          <w:rFonts w:cs="FrankRuehl" w:hint="cs"/>
          <w:rtl/>
        </w:rPr>
        <w:t xml:space="preserve"> עמ' 16) </w:t>
      </w:r>
      <w:r>
        <w:rPr>
          <w:rFonts w:cs="FrankRuehl"/>
          <w:rtl/>
        </w:rPr>
        <w:t>–</w:t>
      </w:r>
      <w:r>
        <w:rPr>
          <w:rFonts w:cs="FrankRuehl" w:hint="cs"/>
          <w:rtl/>
        </w:rPr>
        <w:t xml:space="preserve"> תיקון מס' 15.</w:t>
      </w:r>
    </w:p>
    <w:p w:rsidR="006D75EB" w:rsidRDefault="006D75EB" w:rsidP="006D75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00C620D2" w:rsidRPr="006D75EB">
          <w:rPr>
            <w:rStyle w:val="Hyperlink"/>
            <w:rFonts w:cs="FrankRuehl" w:hint="cs"/>
            <w:rtl/>
          </w:rPr>
          <w:t>ס"ח תשע"ח מס' 2747</w:t>
        </w:r>
      </w:hyperlink>
      <w:r w:rsidR="00C620D2">
        <w:rPr>
          <w:rFonts w:cs="FrankRuehl" w:hint="cs"/>
          <w:rtl/>
        </w:rPr>
        <w:t xml:space="preserve"> מיום 26.7.2018 עמ' 924 (</w:t>
      </w:r>
      <w:hyperlink r:id="rId48" w:history="1">
        <w:r w:rsidR="00C620D2" w:rsidRPr="00571D1F">
          <w:rPr>
            <w:rStyle w:val="Hyperlink"/>
            <w:rFonts w:cs="FrankRuehl" w:hint="cs"/>
            <w:rtl/>
          </w:rPr>
          <w:t>ה"ח הממשלה תשע"ח מס' 1244</w:t>
        </w:r>
      </w:hyperlink>
      <w:r w:rsidR="00C620D2">
        <w:rPr>
          <w:rFonts w:cs="FrankRuehl" w:hint="cs"/>
          <w:rtl/>
        </w:rPr>
        <w:t xml:space="preserve"> עמ' 1102) </w:t>
      </w:r>
      <w:r w:rsidR="00C620D2">
        <w:rPr>
          <w:rFonts w:cs="FrankRuehl"/>
          <w:rtl/>
        </w:rPr>
        <w:t>–</w:t>
      </w:r>
      <w:r w:rsidR="00C620D2">
        <w:rPr>
          <w:rFonts w:cs="FrankRuehl" w:hint="cs"/>
          <w:rtl/>
        </w:rPr>
        <w:t xml:space="preserve"> תיקון מס' 16 והוראת שעה; ר' סעיפים 28, 29 לענין הוראת שעה והוראת מעבר.</w:t>
      </w:r>
    </w:p>
    <w:p w:rsidR="00C620D2" w:rsidRDefault="00C620D2" w:rsidP="00571D1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28. בשמונה השנים שמיום תחילתו של חוק זה (להלן </w:t>
      </w:r>
      <w:r>
        <w:rPr>
          <w:rFonts w:cs="FrankRuehl"/>
          <w:rtl/>
        </w:rPr>
        <w:t>–</w:t>
      </w:r>
      <w:r>
        <w:rPr>
          <w:rFonts w:cs="FrankRuehl" w:hint="cs"/>
          <w:rtl/>
        </w:rPr>
        <w:t xml:space="preserve"> יום התחילה), לא יראו מכירת חשמל באמצעות עמדה לטעינת כלי רכב חשמלי או אופניים חשמליים כהספקה לעניין החוק העיקרי.</w:t>
      </w:r>
    </w:p>
    <w:p w:rsidR="00C620D2" w:rsidRDefault="00C620D2" w:rsidP="00571D1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29. על אף האמור בסעיף 19(א) לחוק העיקרי, כנוסחו בחוק זה, מוסמך השר, בהייעצות עם הרשות ובהסכמת שר האוצר </w:t>
      </w:r>
      <w:r>
        <w:rPr>
          <w:rFonts w:cs="FrankRuehl"/>
          <w:rtl/>
        </w:rPr>
        <w:t>–</w:t>
      </w:r>
    </w:p>
    <w:p w:rsidR="00C620D2" w:rsidRDefault="00C620D2" w:rsidP="00571D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לאשר תכנית פיתוח למערכת ההולכה וההשנאה שהגיש בעל רישיון הולכה ערב יום התחילה ויחולו לעניין זה הוראות סעיף 19(א) ו-(א4) לחוק העיקרי, כנוסחו בחוק זה, לעניין אישור שינויים בתכנית כאמור; אושרה תכנית פיתוח כאמור, לא יפעל בעל רישיון הולכה אלא בהתאם לתכנית שאושרה ולפי החובות החלות עליו לפי כל דין ובכלל זה לפי הוראות סעיף 17 לחוק העיקרי;</w:t>
      </w:r>
    </w:p>
    <w:p w:rsidR="00C620D2" w:rsidRDefault="00C620D2" w:rsidP="00571D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לדרוש מחברת החשמל להגיש לאישורו, באופן ובמועד שידרוש, תכנית פיתוח לייצור ולהשנאה שעניינה תכנון לפי חוק התכנון והבנייה, התשכ"ה-1965, לגבי אתרים המנויים בסעיף 60א(ו)(2) לחוק העיקרי, כנוסחו בחוק זה, ולאשר את התכנית; הוראות סעיף 19(א) ו-(א4) לחוק העיקרי, כנוסחו בחוק זה, לעניין אישור שינויים בתכנית כאמור, יחולו לעניין זה.</w:t>
      </w:r>
    </w:p>
    <w:bookmarkStart w:id="0" w:name="_Hlk88635354"/>
    <w:p w:rsidR="00082EF5" w:rsidRPr="00082EF5" w:rsidRDefault="00082EF5" w:rsidP="00082EF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http://www.nevo.co.il/law_word/law14/law-2933.pdf</w:instrText>
      </w:r>
      <w:r>
        <w:rPr>
          <w:rFonts w:ascii="FrankRuehl" w:hAnsi="FrankRuehl" w:cs="FrankRuehl"/>
          <w:rtl/>
        </w:rPr>
        <w:instrText xml:space="preserve">" </w:instrText>
      </w:r>
      <w:r w:rsidR="00226D22" w:rsidRPr="00082EF5">
        <w:rPr>
          <w:rFonts w:ascii="FrankRuehl" w:hAnsi="FrankRuehl" w:cs="FrankRuehl"/>
        </w:rPr>
      </w:r>
      <w:r>
        <w:rPr>
          <w:rFonts w:ascii="FrankRuehl" w:hAnsi="FrankRuehl" w:cs="FrankRuehl"/>
          <w:rtl/>
        </w:rPr>
        <w:fldChar w:fldCharType="separate"/>
      </w:r>
      <w:r w:rsidR="00AD1914" w:rsidRPr="00082EF5">
        <w:rPr>
          <w:rStyle w:val="Hyperlink"/>
          <w:rFonts w:ascii="FrankRuehl" w:hAnsi="FrankRuehl" w:cs="FrankRuehl"/>
          <w:rtl/>
        </w:rPr>
        <w:t>ס"ח תשפ"ב מס' 2933</w:t>
      </w:r>
      <w:r>
        <w:rPr>
          <w:rFonts w:ascii="FrankRuehl" w:hAnsi="FrankRuehl" w:cs="FrankRuehl"/>
          <w:rtl/>
        </w:rPr>
        <w:fldChar w:fldCharType="end"/>
      </w:r>
      <w:r w:rsidR="00AD1914" w:rsidRPr="008F6E6E">
        <w:rPr>
          <w:rFonts w:ascii="FrankRuehl" w:hAnsi="FrankRuehl" w:cs="FrankRuehl"/>
          <w:rtl/>
        </w:rPr>
        <w:t xml:space="preserve"> מיום 18.11.2021 עמ' </w:t>
      </w:r>
      <w:r w:rsidR="00AD1914" w:rsidRPr="008F6E6E">
        <w:rPr>
          <w:rFonts w:ascii="FrankRuehl" w:hAnsi="FrankRuehl" w:cs="FrankRuehl" w:hint="cs"/>
          <w:rtl/>
        </w:rPr>
        <w:t>25</w:t>
      </w:r>
      <w:r w:rsidR="00AD1914">
        <w:rPr>
          <w:rFonts w:ascii="FrankRuehl" w:hAnsi="FrankRuehl" w:cs="FrankRuehl" w:hint="cs"/>
          <w:rtl/>
        </w:rPr>
        <w:t>7</w:t>
      </w:r>
      <w:r w:rsidR="00AD1914" w:rsidRPr="008F6E6E">
        <w:rPr>
          <w:rFonts w:ascii="FrankRuehl" w:hAnsi="FrankRuehl" w:cs="FrankRuehl"/>
          <w:rtl/>
        </w:rPr>
        <w:t xml:space="preserve"> (</w:t>
      </w:r>
      <w:hyperlink r:id="rId49" w:history="1">
        <w:r w:rsidR="00AD1914" w:rsidRPr="008F6E6E">
          <w:rPr>
            <w:rStyle w:val="Hyperlink"/>
            <w:rFonts w:ascii="FrankRuehl" w:hAnsi="FrankRuehl" w:cs="FrankRuehl"/>
            <w:rtl/>
          </w:rPr>
          <w:t>ה"ח הממשלה תשפ"א מס' 1443</w:t>
        </w:r>
      </w:hyperlink>
      <w:r w:rsidR="00AD1914" w:rsidRPr="008F6E6E">
        <w:rPr>
          <w:rFonts w:ascii="FrankRuehl" w:hAnsi="FrankRuehl" w:cs="FrankRuehl"/>
          <w:rtl/>
        </w:rPr>
        <w:t xml:space="preserve"> עמ' 840) – תיקון מס' </w:t>
      </w:r>
      <w:r w:rsidR="00AD1914">
        <w:rPr>
          <w:rFonts w:ascii="FrankRuehl" w:hAnsi="FrankRuehl" w:cs="FrankRuehl" w:hint="cs"/>
          <w:rtl/>
        </w:rPr>
        <w:t>17</w:t>
      </w:r>
      <w:r w:rsidR="00AD1914" w:rsidRPr="008F6E6E">
        <w:rPr>
          <w:rFonts w:ascii="FrankRuehl" w:hAnsi="FrankRuehl" w:cs="FrankRuehl"/>
          <w:rtl/>
        </w:rPr>
        <w:t xml:space="preserve"> בסעיף </w:t>
      </w:r>
      <w:r w:rsidR="00AD1914" w:rsidRPr="008F6E6E">
        <w:rPr>
          <w:rFonts w:ascii="FrankRuehl" w:hAnsi="FrankRuehl" w:cs="FrankRuehl" w:hint="cs"/>
          <w:rtl/>
        </w:rPr>
        <w:t>7</w:t>
      </w:r>
      <w:r w:rsidR="00AD1914">
        <w:rPr>
          <w:rFonts w:ascii="FrankRuehl" w:hAnsi="FrankRuehl" w:cs="FrankRuehl" w:hint="cs"/>
          <w:rtl/>
        </w:rPr>
        <w:t>9</w:t>
      </w:r>
      <w:r w:rsidR="00AD1914" w:rsidRPr="008F6E6E">
        <w:rPr>
          <w:rFonts w:ascii="FrankRuehl" w:hAnsi="FrankRuehl" w:cs="FrankRuehl"/>
          <w:rtl/>
        </w:rPr>
        <w:t xml:space="preserve"> לחוק התכנית הכלכלית (תיקוני חקיקה ליישום המדיניות הכלכלית לשנות התקציב 2021 ו-2022), תשפ"ב-2021; תחילתו ביום </w:t>
      </w:r>
      <w:r w:rsidR="00AD1914" w:rsidRPr="008F6E6E">
        <w:rPr>
          <w:rFonts w:ascii="FrankRuehl" w:hAnsi="FrankRuehl" w:cs="FrankRuehl" w:hint="cs"/>
          <w:rtl/>
        </w:rPr>
        <w:t>1.1.2022</w:t>
      </w:r>
      <w:r w:rsidR="00AD1914">
        <w:rPr>
          <w:rFonts w:ascii="FrankRuehl" w:hAnsi="FrankRuehl" w:cs="FrankRuehl" w:hint="cs"/>
          <w:rtl/>
        </w:rPr>
        <w:t>.</w:t>
      </w:r>
      <w:bookmarkEnd w:id="0"/>
    </w:p>
  </w:footnote>
  <w:footnote w:id="2">
    <w:p w:rsidR="00546444" w:rsidRDefault="00546444" w:rsidP="00546444">
      <w:pPr>
        <w:pStyle w:val="a6"/>
        <w:spacing w:before="72" w:line="240" w:lineRule="auto"/>
        <w:ind w:right="1134"/>
        <w:rPr>
          <w:rFonts w:hint="cs"/>
        </w:rPr>
      </w:pPr>
      <w:r>
        <w:rPr>
          <w:rStyle w:val="a7"/>
        </w:rPr>
        <w:footnoteRef/>
      </w:r>
      <w:r w:rsidRPr="00546444">
        <w:rPr>
          <w:rFonts w:ascii="FrankRuehl" w:hAnsi="FrankRuehl" w:cs="FrankRuehl"/>
          <w:sz w:val="22"/>
          <w:szCs w:val="22"/>
          <w:rtl/>
        </w:rPr>
        <w:t xml:space="preserve"> ר' צו משק החשמל (דחיית מועד מתן רישיון לניהול המערכת), תש"ף-2019: </w:t>
      </w:r>
      <w:hyperlink r:id="rId50" w:history="1">
        <w:r w:rsidRPr="00546444">
          <w:rPr>
            <w:rStyle w:val="Hyperlink"/>
            <w:rFonts w:ascii="FrankRuehl" w:hAnsi="FrankRuehl" w:cs="FrankRuehl" w:hint="cs"/>
            <w:sz w:val="22"/>
            <w:szCs w:val="22"/>
            <w:rtl/>
          </w:rPr>
          <w:t>ק"ת תש"ף מס' 8294</w:t>
        </w:r>
      </w:hyperlink>
      <w:r w:rsidRPr="00546444">
        <w:rPr>
          <w:rFonts w:ascii="FrankRuehl" w:hAnsi="FrankRuehl" w:cs="FrankRuehl"/>
          <w:sz w:val="22"/>
          <w:szCs w:val="22"/>
          <w:rtl/>
        </w:rPr>
        <w:t xml:space="preserve"> מיום 3.12.2019 עמ' 132.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20D2" w:rsidRDefault="00C620D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משק החשמל, תשנ"ו–1996</w:t>
    </w:r>
  </w:p>
  <w:p w:rsidR="00C620D2" w:rsidRDefault="00C620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620D2" w:rsidRDefault="00C620D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20D2" w:rsidRDefault="00C620D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משק החשמל, תשנ"ו</w:t>
    </w:r>
    <w:r>
      <w:rPr>
        <w:rFonts w:hAnsi="FrankRuehl" w:cs="FrankRuehl" w:hint="cs"/>
        <w:color w:val="000000"/>
        <w:sz w:val="28"/>
        <w:szCs w:val="28"/>
        <w:rtl/>
      </w:rPr>
      <w:t>-</w:t>
    </w:r>
    <w:r>
      <w:rPr>
        <w:rFonts w:hAnsi="FrankRuehl" w:cs="FrankRuehl"/>
        <w:color w:val="000000"/>
        <w:sz w:val="28"/>
        <w:szCs w:val="28"/>
        <w:rtl/>
      </w:rPr>
      <w:t>1996</w:t>
    </w:r>
  </w:p>
  <w:p w:rsidR="00C620D2" w:rsidRDefault="00C620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620D2" w:rsidRDefault="00C620D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05CB"/>
    <w:rsid w:val="00053180"/>
    <w:rsid w:val="000554FD"/>
    <w:rsid w:val="00064D28"/>
    <w:rsid w:val="00065950"/>
    <w:rsid w:val="00081945"/>
    <w:rsid w:val="00082EF5"/>
    <w:rsid w:val="00094196"/>
    <w:rsid w:val="000C64AE"/>
    <w:rsid w:val="000D237C"/>
    <w:rsid w:val="000F572C"/>
    <w:rsid w:val="00141EEF"/>
    <w:rsid w:val="00157DF8"/>
    <w:rsid w:val="001604CD"/>
    <w:rsid w:val="00162F5E"/>
    <w:rsid w:val="00164FB3"/>
    <w:rsid w:val="00174279"/>
    <w:rsid w:val="001855D9"/>
    <w:rsid w:val="001A1759"/>
    <w:rsid w:val="001D3186"/>
    <w:rsid w:val="00204404"/>
    <w:rsid w:val="00212904"/>
    <w:rsid w:val="00225942"/>
    <w:rsid w:val="00226D22"/>
    <w:rsid w:val="00233CB5"/>
    <w:rsid w:val="00251705"/>
    <w:rsid w:val="00264395"/>
    <w:rsid w:val="002B3694"/>
    <w:rsid w:val="002B6F0C"/>
    <w:rsid w:val="002D2E10"/>
    <w:rsid w:val="002D3751"/>
    <w:rsid w:val="002E3DC8"/>
    <w:rsid w:val="002F21E2"/>
    <w:rsid w:val="002F3B74"/>
    <w:rsid w:val="00307382"/>
    <w:rsid w:val="00314C5A"/>
    <w:rsid w:val="00322368"/>
    <w:rsid w:val="00322905"/>
    <w:rsid w:val="0033204D"/>
    <w:rsid w:val="00332E7D"/>
    <w:rsid w:val="003359E6"/>
    <w:rsid w:val="003504E7"/>
    <w:rsid w:val="00352C40"/>
    <w:rsid w:val="00396B70"/>
    <w:rsid w:val="003F3036"/>
    <w:rsid w:val="0042172F"/>
    <w:rsid w:val="00426F94"/>
    <w:rsid w:val="00430270"/>
    <w:rsid w:val="00472966"/>
    <w:rsid w:val="00474EF0"/>
    <w:rsid w:val="00494223"/>
    <w:rsid w:val="004A2B27"/>
    <w:rsid w:val="004A6519"/>
    <w:rsid w:val="004B0BB4"/>
    <w:rsid w:val="004B1C7B"/>
    <w:rsid w:val="004B50AC"/>
    <w:rsid w:val="004D16D8"/>
    <w:rsid w:val="004F1258"/>
    <w:rsid w:val="004F660B"/>
    <w:rsid w:val="00524194"/>
    <w:rsid w:val="00542416"/>
    <w:rsid w:val="00546444"/>
    <w:rsid w:val="00571D1F"/>
    <w:rsid w:val="005740E6"/>
    <w:rsid w:val="00577538"/>
    <w:rsid w:val="00585B44"/>
    <w:rsid w:val="00590B00"/>
    <w:rsid w:val="00594FBE"/>
    <w:rsid w:val="005B79C3"/>
    <w:rsid w:val="005D060F"/>
    <w:rsid w:val="005D748E"/>
    <w:rsid w:val="005F48B2"/>
    <w:rsid w:val="00600304"/>
    <w:rsid w:val="00613778"/>
    <w:rsid w:val="00650AA9"/>
    <w:rsid w:val="006D75EB"/>
    <w:rsid w:val="00750977"/>
    <w:rsid w:val="00751B44"/>
    <w:rsid w:val="0076437C"/>
    <w:rsid w:val="00767DEE"/>
    <w:rsid w:val="007927C7"/>
    <w:rsid w:val="00792F70"/>
    <w:rsid w:val="007A2C7B"/>
    <w:rsid w:val="007A3C6E"/>
    <w:rsid w:val="007C7D58"/>
    <w:rsid w:val="007D288B"/>
    <w:rsid w:val="007D3FAF"/>
    <w:rsid w:val="007F3DA5"/>
    <w:rsid w:val="00803CBC"/>
    <w:rsid w:val="0081015F"/>
    <w:rsid w:val="00830853"/>
    <w:rsid w:val="0085023A"/>
    <w:rsid w:val="00853178"/>
    <w:rsid w:val="008C5DA9"/>
    <w:rsid w:val="00900894"/>
    <w:rsid w:val="0090785A"/>
    <w:rsid w:val="0092458C"/>
    <w:rsid w:val="00924FA8"/>
    <w:rsid w:val="00925F62"/>
    <w:rsid w:val="00966967"/>
    <w:rsid w:val="00975972"/>
    <w:rsid w:val="00980B78"/>
    <w:rsid w:val="009B10F0"/>
    <w:rsid w:val="009C0157"/>
    <w:rsid w:val="009C4A68"/>
    <w:rsid w:val="009C5BC3"/>
    <w:rsid w:val="009E29D8"/>
    <w:rsid w:val="009E634A"/>
    <w:rsid w:val="00A563BC"/>
    <w:rsid w:val="00AA4F1B"/>
    <w:rsid w:val="00AB4E4E"/>
    <w:rsid w:val="00AD1914"/>
    <w:rsid w:val="00AD74CD"/>
    <w:rsid w:val="00AD7CC4"/>
    <w:rsid w:val="00AE6A28"/>
    <w:rsid w:val="00B00810"/>
    <w:rsid w:val="00B11191"/>
    <w:rsid w:val="00B146BC"/>
    <w:rsid w:val="00B42610"/>
    <w:rsid w:val="00B46FD1"/>
    <w:rsid w:val="00B513C2"/>
    <w:rsid w:val="00B51FA7"/>
    <w:rsid w:val="00B525EC"/>
    <w:rsid w:val="00B67FE6"/>
    <w:rsid w:val="00B75881"/>
    <w:rsid w:val="00B90360"/>
    <w:rsid w:val="00B90E82"/>
    <w:rsid w:val="00B97F1F"/>
    <w:rsid w:val="00BA7DAE"/>
    <w:rsid w:val="00BC47FD"/>
    <w:rsid w:val="00BC7FA2"/>
    <w:rsid w:val="00BD69EC"/>
    <w:rsid w:val="00C03089"/>
    <w:rsid w:val="00C105CB"/>
    <w:rsid w:val="00C22C9B"/>
    <w:rsid w:val="00C51917"/>
    <w:rsid w:val="00C620D2"/>
    <w:rsid w:val="00C95AB9"/>
    <w:rsid w:val="00CA0496"/>
    <w:rsid w:val="00CA3424"/>
    <w:rsid w:val="00CC5E16"/>
    <w:rsid w:val="00CC6C9E"/>
    <w:rsid w:val="00D059A1"/>
    <w:rsid w:val="00D339FA"/>
    <w:rsid w:val="00D5049C"/>
    <w:rsid w:val="00D81C8B"/>
    <w:rsid w:val="00DA3F7C"/>
    <w:rsid w:val="00DC50BF"/>
    <w:rsid w:val="00DD4F8D"/>
    <w:rsid w:val="00DE2F30"/>
    <w:rsid w:val="00DE48D8"/>
    <w:rsid w:val="00DF1037"/>
    <w:rsid w:val="00E013AC"/>
    <w:rsid w:val="00E1571C"/>
    <w:rsid w:val="00E41C69"/>
    <w:rsid w:val="00E52C4B"/>
    <w:rsid w:val="00E70450"/>
    <w:rsid w:val="00EB53AD"/>
    <w:rsid w:val="00EC1D55"/>
    <w:rsid w:val="00EC24EC"/>
    <w:rsid w:val="00EF0857"/>
    <w:rsid w:val="00EF0927"/>
    <w:rsid w:val="00EF3C6D"/>
    <w:rsid w:val="00F040E1"/>
    <w:rsid w:val="00F203F4"/>
    <w:rsid w:val="00F54481"/>
    <w:rsid w:val="00F56071"/>
    <w:rsid w:val="00F60CEE"/>
    <w:rsid w:val="00F851BA"/>
    <w:rsid w:val="00F85C5E"/>
    <w:rsid w:val="00F931DB"/>
    <w:rsid w:val="00F9707D"/>
    <w:rsid w:val="00FA5763"/>
    <w:rsid w:val="00FC23B9"/>
    <w:rsid w:val="00FF5545"/>
    <w:rsid w:val="00FF5A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419E65B-DB9C-4C8D-A9BC-1D7E5533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11">
    <w:name w:val="P11"/>
    <w:basedOn w:val="P00"/>
    <w:pPr>
      <w:tabs>
        <w:tab w:val="clear" w:pos="624"/>
      </w:tabs>
      <w:ind w:right="624"/>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style>
  <w:style w:type="paragraph" w:styleId="3">
    <w:name w:val="Body Text 3"/>
    <w:basedOn w:val="a"/>
  </w:style>
  <w:style w:type="character" w:customStyle="1" w:styleId="P000">
    <w:name w:val="P00 תו"/>
    <w:link w:val="P00"/>
    <w:rsid w:val="002E3DC8"/>
    <w:rPr>
      <w:noProof/>
      <w:szCs w:val="26"/>
      <w:lang w:val="en-US" w:eastAsia="he-IL" w:bidi="he-IL"/>
    </w:rPr>
  </w:style>
  <w:style w:type="character" w:customStyle="1" w:styleId="UnresolvedMention">
    <w:name w:val="Unresolved Mention"/>
    <w:uiPriority w:val="99"/>
    <w:semiHidden/>
    <w:unhideWhenUsed/>
    <w:rsid w:val="007A3C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282.pdf" TargetMode="External"/><Relationship Id="rId299" Type="http://schemas.openxmlformats.org/officeDocument/2006/relationships/footer" Target="footer1.xml"/><Relationship Id="rId21" Type="http://schemas.openxmlformats.org/officeDocument/2006/relationships/hyperlink" Target="http://www.nevo.co.il/law_word/law15/MEMSHALA-282.pdf" TargetMode="External"/><Relationship Id="rId63" Type="http://schemas.openxmlformats.org/officeDocument/2006/relationships/hyperlink" Target="http://www.nevo.co.il/law_word/law15/MEMSHALA-282.pdf" TargetMode="External"/><Relationship Id="rId159" Type="http://schemas.openxmlformats.org/officeDocument/2006/relationships/hyperlink" Target="http://www.nevo.co.il/Law_word/law15/memshala-1244.pdf" TargetMode="External"/><Relationship Id="rId170" Type="http://schemas.openxmlformats.org/officeDocument/2006/relationships/hyperlink" Target="http://www.nevo.co.il/law_word/law14/LAW-1997.PDF" TargetMode="External"/><Relationship Id="rId226" Type="http://schemas.openxmlformats.org/officeDocument/2006/relationships/hyperlink" Target="http://www.nevo.co.il/law_word/law14/law-2510.pdf" TargetMode="External"/><Relationship Id="rId268" Type="http://schemas.openxmlformats.org/officeDocument/2006/relationships/hyperlink" Target="http://www.nevo.co.il/Law_word/law15/memshala-395.pdf" TargetMode="External"/><Relationship Id="rId32" Type="http://schemas.openxmlformats.org/officeDocument/2006/relationships/hyperlink" Target="http://www.nevo.co.il/Law_word/law14/law-2747.pdf" TargetMode="External"/><Relationship Id="rId74" Type="http://schemas.openxmlformats.org/officeDocument/2006/relationships/hyperlink" Target="http://www.nevo.co.il/Law_word/law14/law-2203.pdf" TargetMode="External"/><Relationship Id="rId128" Type="http://schemas.openxmlformats.org/officeDocument/2006/relationships/hyperlink" Target="http://www.nevo.co.il/law_word/law14/LAW-1997.PDF" TargetMode="External"/><Relationship Id="rId5" Type="http://schemas.openxmlformats.org/officeDocument/2006/relationships/endnotes" Target="endnotes.xml"/><Relationship Id="rId181" Type="http://schemas.openxmlformats.org/officeDocument/2006/relationships/hyperlink" Target="http://www.nevo.co.il/Law_word/law15/memshala-951.pdf" TargetMode="External"/><Relationship Id="rId237" Type="http://schemas.openxmlformats.org/officeDocument/2006/relationships/hyperlink" Target="http://www.nevo.co.il/Law_word/law15/memshala-951.pdf" TargetMode="External"/><Relationship Id="rId279" Type="http://schemas.openxmlformats.org/officeDocument/2006/relationships/hyperlink" Target="http://www.nevo.co.il/Law_word/law14/law-2426.pdf" TargetMode="External"/><Relationship Id="rId43" Type="http://schemas.openxmlformats.org/officeDocument/2006/relationships/hyperlink" Target="http://www.nevo.co.il/law_word/law15/MEMSHALA-143.PDF" TargetMode="External"/><Relationship Id="rId139" Type="http://schemas.openxmlformats.org/officeDocument/2006/relationships/hyperlink" Target="http://www.nevo.co.il/Law_word/law15/memshala-951.pdf" TargetMode="External"/><Relationship Id="rId290" Type="http://schemas.openxmlformats.org/officeDocument/2006/relationships/hyperlink" Target="http://www.nevo.co.il/Law_word/law15/memshala-1244.pdf" TargetMode="External"/><Relationship Id="rId85" Type="http://schemas.openxmlformats.org/officeDocument/2006/relationships/hyperlink" Target="http://www.nevo.co.il/law_word/law15/MEMSHALA-143.PDF" TargetMode="External"/><Relationship Id="rId150" Type="http://schemas.openxmlformats.org/officeDocument/2006/relationships/hyperlink" Target="http://www.nevo.co.il/law_word/law14/LAW-1892.PDF" TargetMode="External"/><Relationship Id="rId192" Type="http://schemas.openxmlformats.org/officeDocument/2006/relationships/hyperlink" Target="http://www.nevo.co.il/law_word/law14/law-2510.pdf" TargetMode="External"/><Relationship Id="rId206" Type="http://schemas.openxmlformats.org/officeDocument/2006/relationships/hyperlink" Target="https://www.nevo.co.il/Law_word/law14/law-2933.pdf" TargetMode="External"/><Relationship Id="rId248" Type="http://schemas.openxmlformats.org/officeDocument/2006/relationships/hyperlink" Target="http://www.nevo.co.il/Law_word/law14/law-2656.pdf" TargetMode="External"/><Relationship Id="rId12" Type="http://schemas.openxmlformats.org/officeDocument/2006/relationships/hyperlink" Target="http://www.nevo.co.il/law_word/law14/law-2510.pdf" TargetMode="External"/><Relationship Id="rId108" Type="http://schemas.openxmlformats.org/officeDocument/2006/relationships/hyperlink" Target="http://www.nevo.co.il/law_word/law14/LAW-2085.pdf" TargetMode="External"/><Relationship Id="rId54" Type="http://schemas.openxmlformats.org/officeDocument/2006/relationships/hyperlink" Target="http://www.nevo.co.il/law_word/law14/LAW-2085.pdf" TargetMode="External"/><Relationship Id="rId96" Type="http://schemas.openxmlformats.org/officeDocument/2006/relationships/hyperlink" Target="http://www.nevo.co.il/law_word/law14/law-2510.pdf" TargetMode="External"/><Relationship Id="rId161" Type="http://schemas.openxmlformats.org/officeDocument/2006/relationships/hyperlink" Target="http://www.nevo.co.il/Law_word/law15/memshala-436.pdf" TargetMode="External"/><Relationship Id="rId217" Type="http://schemas.openxmlformats.org/officeDocument/2006/relationships/hyperlink" Target="http://www.nevo.co.il/Law_word/law15/memshala-1244.pdf" TargetMode="External"/><Relationship Id="rId6" Type="http://schemas.openxmlformats.org/officeDocument/2006/relationships/hyperlink" Target="http://www.nevo.co.il/Law_word/law14/law-2747.pdf" TargetMode="External"/><Relationship Id="rId238" Type="http://schemas.openxmlformats.org/officeDocument/2006/relationships/hyperlink" Target="http://www.nevo.co.il/Law_word/law14/law-2747.pdf" TargetMode="External"/><Relationship Id="rId259" Type="http://schemas.openxmlformats.org/officeDocument/2006/relationships/hyperlink" Target="http://www.nevo.co.il/law_word/law15/MEMSHALA-143.PDF" TargetMode="External"/><Relationship Id="rId23" Type="http://schemas.openxmlformats.org/officeDocument/2006/relationships/hyperlink" Target="http://www.nevo.co.il/Law_word/law15/memshala-1244.pdf" TargetMode="External"/><Relationship Id="rId119" Type="http://schemas.openxmlformats.org/officeDocument/2006/relationships/hyperlink" Target="http://www.nevo.co.il/Law_word/law15/memshala-951.pdf" TargetMode="External"/><Relationship Id="rId270" Type="http://schemas.openxmlformats.org/officeDocument/2006/relationships/hyperlink" Target="http://www.nevo.co.il/Law_word/law06/tak-6846.pdf" TargetMode="External"/><Relationship Id="rId291" Type="http://schemas.openxmlformats.org/officeDocument/2006/relationships/hyperlink" Target="http://www.nevo.co.il/Law_word/law14/law-2747.pdf" TargetMode="External"/><Relationship Id="rId44" Type="http://schemas.openxmlformats.org/officeDocument/2006/relationships/hyperlink" Target="http://www.nevo.co.il/Law_word/law14/law-2747.pdf" TargetMode="External"/><Relationship Id="rId65" Type="http://schemas.openxmlformats.org/officeDocument/2006/relationships/hyperlink" Target="http://www.nevo.co.il/Law_word/law15/memshala-1244.pdf" TargetMode="External"/><Relationship Id="rId86" Type="http://schemas.openxmlformats.org/officeDocument/2006/relationships/hyperlink" Target="http://www.nevo.co.il/law_word/law14/law-2510.pdf" TargetMode="External"/><Relationship Id="rId130" Type="http://schemas.openxmlformats.org/officeDocument/2006/relationships/hyperlink" Target="http://www.nevo.co.il/law_word/law14/law-2510.pdf" TargetMode="External"/><Relationship Id="rId151" Type="http://schemas.openxmlformats.org/officeDocument/2006/relationships/hyperlink" Target="http://www.nevo.co.il/law_word/law15/MEMSHALA-25.PDF" TargetMode="External"/><Relationship Id="rId172" Type="http://schemas.openxmlformats.org/officeDocument/2006/relationships/hyperlink" Target="http://www.nevo.co.il/law_word/law14/law-2510.pdf" TargetMode="External"/><Relationship Id="rId193" Type="http://schemas.openxmlformats.org/officeDocument/2006/relationships/hyperlink" Target="http://www.nevo.co.il/Law_word/law15/memshala-951.pdf" TargetMode="External"/><Relationship Id="rId207" Type="http://schemas.openxmlformats.org/officeDocument/2006/relationships/hyperlink" Target="https://www.nevo.co.il/Law_word/law15/memshala-1443.pdf" TargetMode="External"/><Relationship Id="rId228" Type="http://schemas.openxmlformats.org/officeDocument/2006/relationships/hyperlink" Target="http://www.nevo.co.il/Law_word/law14/law-2747.pdf" TargetMode="External"/><Relationship Id="rId249" Type="http://schemas.openxmlformats.org/officeDocument/2006/relationships/hyperlink" Target="http://www.nevo.co.il/Law_word/law16/knesset-699.pdf" TargetMode="External"/><Relationship Id="rId13" Type="http://schemas.openxmlformats.org/officeDocument/2006/relationships/hyperlink" Target="http://www.nevo.co.il/Law_word/law15/memshala-951.pdf" TargetMode="External"/><Relationship Id="rId109" Type="http://schemas.openxmlformats.org/officeDocument/2006/relationships/hyperlink" Target="http://www.nevo.co.il/law_word/law15/MEMSHALA-282.pdf" TargetMode="External"/><Relationship Id="rId260" Type="http://schemas.openxmlformats.org/officeDocument/2006/relationships/hyperlink" Target="http://www.nevo.co.il/Law_word/law14/LAW-2053.pdf" TargetMode="External"/><Relationship Id="rId281" Type="http://schemas.openxmlformats.org/officeDocument/2006/relationships/hyperlink" Target="http://www.nevo.co.il/Law_word/law06/tak-7471.pdf" TargetMode="External"/><Relationship Id="rId34" Type="http://schemas.openxmlformats.org/officeDocument/2006/relationships/hyperlink" Target="http://www.nevo.co.il/law_word/law14/LAW-2085.pdf" TargetMode="External"/><Relationship Id="rId55" Type="http://schemas.openxmlformats.org/officeDocument/2006/relationships/hyperlink" Target="http://www.nevo.co.il/law_word/law15/MEMSHALA-282.pdf" TargetMode="External"/><Relationship Id="rId76" Type="http://schemas.openxmlformats.org/officeDocument/2006/relationships/hyperlink" Target="http://www.nevo.co.il/law_word/law14/law-2510.pdf" TargetMode="External"/><Relationship Id="rId97" Type="http://schemas.openxmlformats.org/officeDocument/2006/relationships/hyperlink" Target="http://www.nevo.co.il/Law_word/law15/memshala-951.pdf" TargetMode="External"/><Relationship Id="rId120" Type="http://schemas.openxmlformats.org/officeDocument/2006/relationships/hyperlink" Target="http://www.nevo.co.il/Law_word/law14/law-2747.pdf" TargetMode="External"/><Relationship Id="rId141" Type="http://schemas.openxmlformats.org/officeDocument/2006/relationships/hyperlink" Target="http://www.nevo.co.il/law_word/law15/MEMSHALA-25.PDF" TargetMode="External"/><Relationship Id="rId7" Type="http://schemas.openxmlformats.org/officeDocument/2006/relationships/hyperlink" Target="http://www.nevo.co.il/Law_word/law15/memshala-1244.pdf" TargetMode="External"/><Relationship Id="rId162" Type="http://schemas.openxmlformats.org/officeDocument/2006/relationships/hyperlink" Target="http://www.nevo.co.il/law_word/law14/LAW-1892.PDF" TargetMode="External"/><Relationship Id="rId183" Type="http://schemas.openxmlformats.org/officeDocument/2006/relationships/hyperlink" Target="http://www.nevo.co.il/Law_word/law15/memshala-951.pdf" TargetMode="External"/><Relationship Id="rId218" Type="http://schemas.openxmlformats.org/officeDocument/2006/relationships/hyperlink" Target="http://www.nevo.co.il/law_word/law14/LAW-1892.PDF" TargetMode="External"/><Relationship Id="rId239" Type="http://schemas.openxmlformats.org/officeDocument/2006/relationships/hyperlink" Target="http://www.nevo.co.il/Law_word/law15/memshala-1244.pdf" TargetMode="External"/><Relationship Id="rId250" Type="http://schemas.openxmlformats.org/officeDocument/2006/relationships/hyperlink" Target="http://www.nevo.co.il/Law_word/law14/law-2656.pdf" TargetMode="External"/><Relationship Id="rId271" Type="http://schemas.openxmlformats.org/officeDocument/2006/relationships/hyperlink" Target="http://www.nevo.co.il/Law_word/law06/tak-6960.pdf" TargetMode="External"/><Relationship Id="rId292" Type="http://schemas.openxmlformats.org/officeDocument/2006/relationships/hyperlink" Target="http://www.nevo.co.il/Law_word/law15/memshala-1244.pdf" TargetMode="External"/><Relationship Id="rId24" Type="http://schemas.openxmlformats.org/officeDocument/2006/relationships/hyperlink" Target="http://www.nevo.co.il/law_word/law14/law-2510.pdf" TargetMode="External"/><Relationship Id="rId45" Type="http://schemas.openxmlformats.org/officeDocument/2006/relationships/hyperlink" Target="http://www.nevo.co.il/Law_word/law15/memshala-1244.pdf" TargetMode="External"/><Relationship Id="rId66" Type="http://schemas.openxmlformats.org/officeDocument/2006/relationships/hyperlink" Target="http://www.nevo.co.il/law_word/law14/LAW-2085.pdf" TargetMode="External"/><Relationship Id="rId87" Type="http://schemas.openxmlformats.org/officeDocument/2006/relationships/hyperlink" Target="http://www.nevo.co.il/Law_word/law15/memshala-951.pdf" TargetMode="External"/><Relationship Id="rId110" Type="http://schemas.openxmlformats.org/officeDocument/2006/relationships/hyperlink" Target="http://www.nevo.co.il/Law_word/law14/law-2747.pdf" TargetMode="External"/><Relationship Id="rId131" Type="http://schemas.openxmlformats.org/officeDocument/2006/relationships/hyperlink" Target="http://www.nevo.co.il/Law_word/law15/memshala-951.pdf" TargetMode="External"/><Relationship Id="rId152" Type="http://schemas.openxmlformats.org/officeDocument/2006/relationships/hyperlink" Target="http://www.nevo.co.il/law_word/law14/LAW-1997.PDF" TargetMode="External"/><Relationship Id="rId173" Type="http://schemas.openxmlformats.org/officeDocument/2006/relationships/hyperlink" Target="http://www.nevo.co.il/Law_word/law15/memshala-951.pdf" TargetMode="External"/><Relationship Id="rId194" Type="http://schemas.openxmlformats.org/officeDocument/2006/relationships/hyperlink" Target="http://www.nevo.co.il/Law_word/law14/law-2747.pdf" TargetMode="External"/><Relationship Id="rId208" Type="http://schemas.openxmlformats.org/officeDocument/2006/relationships/hyperlink" Target="http://www.nevo.co.il/law_word/law14/law-2510.pdf" TargetMode="External"/><Relationship Id="rId229" Type="http://schemas.openxmlformats.org/officeDocument/2006/relationships/hyperlink" Target="http://www.nevo.co.il/Law_word/law15/memshala-1244.pdf" TargetMode="External"/><Relationship Id="rId240" Type="http://schemas.openxmlformats.org/officeDocument/2006/relationships/hyperlink" Target="http://www.nevo.co.il/Law_word/law14/law-2656.pdf" TargetMode="External"/><Relationship Id="rId261" Type="http://schemas.openxmlformats.org/officeDocument/2006/relationships/hyperlink" Target="http://www.nevo.co.il/Law_word/law15/memshala-235.pdf" TargetMode="External"/><Relationship Id="rId14" Type="http://schemas.openxmlformats.org/officeDocument/2006/relationships/hyperlink" Target="http://www.nevo.co.il/law_word/law14/law-2510.pdf" TargetMode="External"/><Relationship Id="rId35" Type="http://schemas.openxmlformats.org/officeDocument/2006/relationships/hyperlink" Target="http://www.nevo.co.il/law_word/law15/MEMSHALA-282.pdf" TargetMode="External"/><Relationship Id="rId56" Type="http://schemas.openxmlformats.org/officeDocument/2006/relationships/hyperlink" Target="http://www.nevo.co.il/Law_word/law14/law-2747.pdf" TargetMode="External"/><Relationship Id="rId77" Type="http://schemas.openxmlformats.org/officeDocument/2006/relationships/hyperlink" Target="http://www.nevo.co.il/Law_word/law15/memshala-951.pdf" TargetMode="External"/><Relationship Id="rId100" Type="http://schemas.openxmlformats.org/officeDocument/2006/relationships/hyperlink" Target="http://www.nevo.co.il/law_word/law14/LAW-2085.pdf" TargetMode="External"/><Relationship Id="rId282" Type="http://schemas.openxmlformats.org/officeDocument/2006/relationships/hyperlink" Target="http://www.nevo.co.il/law_word/law14/law-2510.pdf" TargetMode="External"/><Relationship Id="rId8" Type="http://schemas.openxmlformats.org/officeDocument/2006/relationships/hyperlink" Target="http://www.nevo.co.il/law_word/law14/LAW-2085.pdf" TargetMode="External"/><Relationship Id="rId98" Type="http://schemas.openxmlformats.org/officeDocument/2006/relationships/hyperlink" Target="http://www.nevo.co.il/Law_word/law14/law-2747.pdf" TargetMode="External"/><Relationship Id="rId121" Type="http://schemas.openxmlformats.org/officeDocument/2006/relationships/hyperlink" Target="http://www.nevo.co.il/Law_word/law15/memshala-1244.pdf" TargetMode="External"/><Relationship Id="rId142" Type="http://schemas.openxmlformats.org/officeDocument/2006/relationships/hyperlink" Target="http://www.nevo.co.il/law_word/law14/law-2510.pdf" TargetMode="External"/><Relationship Id="rId163" Type="http://schemas.openxmlformats.org/officeDocument/2006/relationships/hyperlink" Target="http://www.nevo.co.il/law_word/law15/MEMSHALA-25.PDF" TargetMode="External"/><Relationship Id="rId184" Type="http://schemas.openxmlformats.org/officeDocument/2006/relationships/hyperlink" Target="http://www.nevo.co.il/law_word/law14/law-2510.pdf" TargetMode="External"/><Relationship Id="rId219" Type="http://schemas.openxmlformats.org/officeDocument/2006/relationships/hyperlink" Target="http://www.nevo.co.il/law_word/law15/MEMSHALA-25.PDF" TargetMode="External"/><Relationship Id="rId230" Type="http://schemas.openxmlformats.org/officeDocument/2006/relationships/hyperlink" Target="http://www.nevo.co.il/Law_word/law14/law-2747.pdf" TargetMode="External"/><Relationship Id="rId251" Type="http://schemas.openxmlformats.org/officeDocument/2006/relationships/hyperlink" Target="http://www.nevo.co.il/Law_word/law16/knesset-699.pdf" TargetMode="External"/><Relationship Id="rId25" Type="http://schemas.openxmlformats.org/officeDocument/2006/relationships/hyperlink" Target="http://www.nevo.co.il/Law_word/law15/memshala-951.pdf" TargetMode="External"/><Relationship Id="rId46" Type="http://schemas.openxmlformats.org/officeDocument/2006/relationships/hyperlink" Target="http://www.nevo.co.il/Law_word/law14/law-2747.pdf" TargetMode="External"/><Relationship Id="rId67" Type="http://schemas.openxmlformats.org/officeDocument/2006/relationships/hyperlink" Target="http://www.nevo.co.il/law_word/law15/MEMSHALA-282.pdf" TargetMode="External"/><Relationship Id="rId272" Type="http://schemas.openxmlformats.org/officeDocument/2006/relationships/hyperlink" Target="http://www.nevo.co.il/Law_word/law06/tak-7071.pdf" TargetMode="External"/><Relationship Id="rId293" Type="http://schemas.openxmlformats.org/officeDocument/2006/relationships/hyperlink" Target="http://www.nevo.co.il/Law_word/law14/law-2349.pdf" TargetMode="External"/><Relationship Id="rId88" Type="http://schemas.openxmlformats.org/officeDocument/2006/relationships/hyperlink" Target="http://www.nevo.co.il/Law_word/law14/law-2747.pdf" TargetMode="External"/><Relationship Id="rId111" Type="http://schemas.openxmlformats.org/officeDocument/2006/relationships/hyperlink" Target="http://www.nevo.co.il/Law_word/law15/memshala-1244.pdf" TargetMode="External"/><Relationship Id="rId132" Type="http://schemas.openxmlformats.org/officeDocument/2006/relationships/hyperlink" Target="http://www.nevo.co.il/Law_word/law14/law-2747.pdf" TargetMode="External"/><Relationship Id="rId153" Type="http://schemas.openxmlformats.org/officeDocument/2006/relationships/hyperlink" Target="http://www.nevo.co.il/law_word/law15/MEMSHALA-143.PDF" TargetMode="External"/><Relationship Id="rId174" Type="http://schemas.openxmlformats.org/officeDocument/2006/relationships/hyperlink" Target="http://www.nevo.co.il/Law_word/law14/law-2747.pdf" TargetMode="External"/><Relationship Id="rId195" Type="http://schemas.openxmlformats.org/officeDocument/2006/relationships/hyperlink" Target="http://www.nevo.co.il/Law_word/law15/memshala-1244.pdf" TargetMode="External"/><Relationship Id="rId209" Type="http://schemas.openxmlformats.org/officeDocument/2006/relationships/hyperlink" Target="http://www.nevo.co.il/Law_word/law15/memshala-951.pdf" TargetMode="External"/><Relationship Id="rId220" Type="http://schemas.openxmlformats.org/officeDocument/2006/relationships/hyperlink" Target="http://www.nevo.co.il/law_word/law14/LAW-1997.PDF" TargetMode="External"/><Relationship Id="rId241" Type="http://schemas.openxmlformats.org/officeDocument/2006/relationships/hyperlink" Target="http://www.nevo.co.il/Law_word/law16/knesset-699.pdf" TargetMode="External"/><Relationship Id="rId15" Type="http://schemas.openxmlformats.org/officeDocument/2006/relationships/hyperlink" Target="http://www.nevo.co.il/Law_word/law15/memshala-951.pdf" TargetMode="External"/><Relationship Id="rId36" Type="http://schemas.openxmlformats.org/officeDocument/2006/relationships/hyperlink" Target="http://www.nevo.co.il/law_word/law14/LAW-2085.pdf" TargetMode="External"/><Relationship Id="rId57" Type="http://schemas.openxmlformats.org/officeDocument/2006/relationships/hyperlink" Target="http://www.nevo.co.il/Law_word/law15/memshala-1244.pdf" TargetMode="External"/><Relationship Id="rId262" Type="http://schemas.openxmlformats.org/officeDocument/2006/relationships/hyperlink" Target="http://www.nevo.co.il/law_word/law14/LAW-2085.pdf" TargetMode="External"/><Relationship Id="rId283" Type="http://schemas.openxmlformats.org/officeDocument/2006/relationships/hyperlink" Target="http://www.nevo.co.il/Law_word/law15/memshala-951.pdf" TargetMode="External"/><Relationship Id="rId78" Type="http://schemas.openxmlformats.org/officeDocument/2006/relationships/hyperlink" Target="http://www.nevo.co.il/Law_word/law14/law-2747.pdf" TargetMode="External"/><Relationship Id="rId99" Type="http://schemas.openxmlformats.org/officeDocument/2006/relationships/hyperlink" Target="http://www.nevo.co.il/Law_word/law15/memshala-1244.pdf" TargetMode="External"/><Relationship Id="rId101" Type="http://schemas.openxmlformats.org/officeDocument/2006/relationships/hyperlink" Target="http://www.nevo.co.il/law_word/law15/MEMSHALA-282.pdf" TargetMode="External"/><Relationship Id="rId122" Type="http://schemas.openxmlformats.org/officeDocument/2006/relationships/hyperlink" Target="http://www.nevo.co.il/Law_word/law14/law-2747.pdf" TargetMode="External"/><Relationship Id="rId143" Type="http://schemas.openxmlformats.org/officeDocument/2006/relationships/hyperlink" Target="http://www.nevo.co.il/Law_word/law15/memshala-951.pdf" TargetMode="External"/><Relationship Id="rId164" Type="http://schemas.openxmlformats.org/officeDocument/2006/relationships/hyperlink" Target="http://www.nevo.co.il/law_word/law14/law-2510.pdf" TargetMode="External"/><Relationship Id="rId185" Type="http://schemas.openxmlformats.org/officeDocument/2006/relationships/hyperlink" Target="http://www.nevo.co.il/Law_word/law15/memshala-951.pdf" TargetMode="External"/><Relationship Id="rId9" Type="http://schemas.openxmlformats.org/officeDocument/2006/relationships/hyperlink" Target="http://www.nevo.co.il/law_word/law15/MEMSHALA-282.pdf" TargetMode="External"/><Relationship Id="rId210" Type="http://schemas.openxmlformats.org/officeDocument/2006/relationships/hyperlink" Target="http://www.nevo.co.il/law_word/law14/LAW-1892.PDF" TargetMode="External"/><Relationship Id="rId26" Type="http://schemas.openxmlformats.org/officeDocument/2006/relationships/hyperlink" Target="http://www.nevo.co.il/Law_word/law14/law-2747.pdf" TargetMode="External"/><Relationship Id="rId231" Type="http://schemas.openxmlformats.org/officeDocument/2006/relationships/hyperlink" Target="http://www.nevo.co.il/Law_word/law15/memshala-1244.pdf" TargetMode="External"/><Relationship Id="rId252" Type="http://schemas.openxmlformats.org/officeDocument/2006/relationships/hyperlink" Target="http://www.nevo.co.il/law_word/law14/LAW-1614.PDF" TargetMode="External"/><Relationship Id="rId273" Type="http://schemas.openxmlformats.org/officeDocument/2006/relationships/hyperlink" Target="http://www.nevo.co.il/Law_word/law14/law-2349.pdf" TargetMode="External"/><Relationship Id="rId294" Type="http://schemas.openxmlformats.org/officeDocument/2006/relationships/hyperlink" Target="http://www.nevo.co.il/Law_word/law15/memshala-666.pdf" TargetMode="External"/><Relationship Id="rId47" Type="http://schemas.openxmlformats.org/officeDocument/2006/relationships/hyperlink" Target="http://www.nevo.co.il/Law_word/law15/memshala-1244.pdf" TargetMode="External"/><Relationship Id="rId68" Type="http://schemas.openxmlformats.org/officeDocument/2006/relationships/hyperlink" Target="http://www.nevo.co.il/Law_word/law14/law-2747.pdf" TargetMode="External"/><Relationship Id="rId89" Type="http://schemas.openxmlformats.org/officeDocument/2006/relationships/hyperlink" Target="http://www.nevo.co.il/Law_word/law15/memshala-1244.pdf" TargetMode="External"/><Relationship Id="rId112" Type="http://schemas.openxmlformats.org/officeDocument/2006/relationships/hyperlink" Target="http://www.nevo.co.il/Law_word/law14/law-2747.pdf" TargetMode="External"/><Relationship Id="rId133" Type="http://schemas.openxmlformats.org/officeDocument/2006/relationships/hyperlink" Target="http://www.nevo.co.il/Law_word/law15/memshala-1244.pdf" TargetMode="External"/><Relationship Id="rId154" Type="http://schemas.openxmlformats.org/officeDocument/2006/relationships/hyperlink" Target="http://www.nevo.co.il/law_word/law14/LAW-2085.pdf" TargetMode="External"/><Relationship Id="rId175" Type="http://schemas.openxmlformats.org/officeDocument/2006/relationships/hyperlink" Target="http://www.nevo.co.il/Law_word/law15/memshala-1244.pdf" TargetMode="External"/><Relationship Id="rId196" Type="http://schemas.openxmlformats.org/officeDocument/2006/relationships/hyperlink" Target="http://www.nevo.co.il/Law_word/law14/LAW-2089.pdf" TargetMode="External"/><Relationship Id="rId200" Type="http://schemas.openxmlformats.org/officeDocument/2006/relationships/hyperlink" Target="http://www.nevo.co.il/Law_word/law14/law-2747.pdf" TargetMode="External"/><Relationship Id="rId16" Type="http://schemas.openxmlformats.org/officeDocument/2006/relationships/hyperlink" Target="http://www.nevo.co.il/Law_word/law14/law-2747.pdf" TargetMode="External"/><Relationship Id="rId221" Type="http://schemas.openxmlformats.org/officeDocument/2006/relationships/hyperlink" Target="http://www.nevo.co.il/law_word/law15/MEMSHALA-143.PDF" TargetMode="External"/><Relationship Id="rId242" Type="http://schemas.openxmlformats.org/officeDocument/2006/relationships/hyperlink" Target="http://www.nevo.co.il/Law_word/law14/law-2656.pdf" TargetMode="External"/><Relationship Id="rId263" Type="http://schemas.openxmlformats.org/officeDocument/2006/relationships/hyperlink" Target="http://www.nevo.co.il/law_word/law15/MEMSHALA-282.pdf" TargetMode="External"/><Relationship Id="rId284" Type="http://schemas.openxmlformats.org/officeDocument/2006/relationships/hyperlink" Target="http://www.nevo.co.il/Law_word/law06/tak-7748.pdf" TargetMode="External"/><Relationship Id="rId37" Type="http://schemas.openxmlformats.org/officeDocument/2006/relationships/hyperlink" Target="http://www.nevo.co.il/law_word/law15/MEMSHALA-282.pdf" TargetMode="External"/><Relationship Id="rId58" Type="http://schemas.openxmlformats.org/officeDocument/2006/relationships/hyperlink" Target="http://www.nevo.co.il/law_word/law14/LAW-1892.PDF" TargetMode="External"/><Relationship Id="rId79" Type="http://schemas.openxmlformats.org/officeDocument/2006/relationships/hyperlink" Target="http://www.nevo.co.il/Law_word/law15/memshala-1244.pdf" TargetMode="External"/><Relationship Id="rId102" Type="http://schemas.openxmlformats.org/officeDocument/2006/relationships/hyperlink" Target="http://www.nevo.co.il/Law_word/law14/law-2747.pdf" TargetMode="External"/><Relationship Id="rId123" Type="http://schemas.openxmlformats.org/officeDocument/2006/relationships/hyperlink" Target="http://www.nevo.co.il/Law_word/law15/memshala-1244.pdf" TargetMode="External"/><Relationship Id="rId144" Type="http://schemas.openxmlformats.org/officeDocument/2006/relationships/hyperlink" Target="http://www.nevo.co.il/Law_word/law14/law-2747.pdf" TargetMode="External"/><Relationship Id="rId90" Type="http://schemas.openxmlformats.org/officeDocument/2006/relationships/hyperlink" Target="http://www.nevo.co.il/law_word/law14/LAW-1892.PDF" TargetMode="External"/><Relationship Id="rId165" Type="http://schemas.openxmlformats.org/officeDocument/2006/relationships/hyperlink" Target="http://www.nevo.co.il/Law_word/law15/memshala-951.pdf" TargetMode="External"/><Relationship Id="rId186" Type="http://schemas.openxmlformats.org/officeDocument/2006/relationships/hyperlink" Target="http://www.nevo.co.il/law_word/law14/law-2510.pdf" TargetMode="External"/><Relationship Id="rId211" Type="http://schemas.openxmlformats.org/officeDocument/2006/relationships/hyperlink" Target="http://www.nevo.co.il/law_word/law15/MEMSHALA-25.PDF" TargetMode="External"/><Relationship Id="rId232" Type="http://schemas.openxmlformats.org/officeDocument/2006/relationships/hyperlink" Target="http://www.nevo.co.il/law_word/law14/LAW-1997.PDF" TargetMode="External"/><Relationship Id="rId253" Type="http://schemas.openxmlformats.org/officeDocument/2006/relationships/hyperlink" Target="http://www.nevo.co.il/law_word/law17/PROP-2583.PDF" TargetMode="External"/><Relationship Id="rId274" Type="http://schemas.openxmlformats.org/officeDocument/2006/relationships/hyperlink" Target="http://www.nevo.co.il/Law_word/law15/memshala-666.pdf" TargetMode="External"/><Relationship Id="rId295" Type="http://schemas.openxmlformats.org/officeDocument/2006/relationships/hyperlink" Target="http://www.nevo.co.il/advertisements/nevo-100.doc" TargetMode="External"/><Relationship Id="rId27" Type="http://schemas.openxmlformats.org/officeDocument/2006/relationships/hyperlink" Target="http://www.nevo.co.il/Law_word/law15/memshala-1244.pdf" TargetMode="External"/><Relationship Id="rId48" Type="http://schemas.openxmlformats.org/officeDocument/2006/relationships/hyperlink" Target="http://www.nevo.co.il/Law_word/law14/law-2203.pdf" TargetMode="External"/><Relationship Id="rId69" Type="http://schemas.openxmlformats.org/officeDocument/2006/relationships/hyperlink" Target="http://www.nevo.co.il/Law_word/law15/memshala-1244.pdf" TargetMode="External"/><Relationship Id="rId113" Type="http://schemas.openxmlformats.org/officeDocument/2006/relationships/hyperlink" Target="http://www.nevo.co.il/Law_word/law15/memshala-1244.pdf" TargetMode="External"/><Relationship Id="rId134" Type="http://schemas.openxmlformats.org/officeDocument/2006/relationships/hyperlink" Target="http://www.nevo.co.il/law_word/law14/LAW-1997.PDF" TargetMode="External"/><Relationship Id="rId80" Type="http://schemas.openxmlformats.org/officeDocument/2006/relationships/hyperlink" Target="http://www.nevo.co.il/law_word/law14/law-2510.pdf" TargetMode="External"/><Relationship Id="rId155" Type="http://schemas.openxmlformats.org/officeDocument/2006/relationships/hyperlink" Target="http://www.nevo.co.il/law_word/law15/MEMSHALA-282.pdf" TargetMode="External"/><Relationship Id="rId176" Type="http://schemas.openxmlformats.org/officeDocument/2006/relationships/hyperlink" Target="http://www.nevo.co.il/law_word/law14/law-2510.pdf" TargetMode="External"/><Relationship Id="rId197" Type="http://schemas.openxmlformats.org/officeDocument/2006/relationships/hyperlink" Target="http://www.nevo.co.il/Law_word/law16/knesset-135.pdf" TargetMode="External"/><Relationship Id="rId201" Type="http://schemas.openxmlformats.org/officeDocument/2006/relationships/hyperlink" Target="http://www.nevo.co.il/Law_word/law15/memshala-1244.pdf" TargetMode="External"/><Relationship Id="rId222" Type="http://schemas.openxmlformats.org/officeDocument/2006/relationships/hyperlink" Target="http://www.nevo.co.il/law_word/law14/LAW-1997.PDF" TargetMode="External"/><Relationship Id="rId243" Type="http://schemas.openxmlformats.org/officeDocument/2006/relationships/hyperlink" Target="http://www.nevo.co.il/Law_word/law16/knesset-699.pdf" TargetMode="External"/><Relationship Id="rId264" Type="http://schemas.openxmlformats.org/officeDocument/2006/relationships/hyperlink" Target="http://www.nevo.co.il/Law_word/law06/tak-6619.pdf" TargetMode="External"/><Relationship Id="rId285" Type="http://schemas.openxmlformats.org/officeDocument/2006/relationships/hyperlink" Target="http://www.nevo.co.il/Law_word/law14/law-2670.pdf" TargetMode="External"/><Relationship Id="rId17" Type="http://schemas.openxmlformats.org/officeDocument/2006/relationships/hyperlink" Target="http://www.nevo.co.il/Law_word/law15/memshala-1244.pdf" TargetMode="External"/><Relationship Id="rId38" Type="http://schemas.openxmlformats.org/officeDocument/2006/relationships/hyperlink" Target="http://www.nevo.co.il/Law_word/law14/law-2747.pdf" TargetMode="External"/><Relationship Id="rId59" Type="http://schemas.openxmlformats.org/officeDocument/2006/relationships/hyperlink" Target="http://www.nevo.co.il/law_word/law15/MEMSHALA-25.PDF" TargetMode="External"/><Relationship Id="rId103" Type="http://schemas.openxmlformats.org/officeDocument/2006/relationships/hyperlink" Target="http://www.nevo.co.il/Law_word/law15/memshala-1244.pdf" TargetMode="External"/><Relationship Id="rId124" Type="http://schemas.openxmlformats.org/officeDocument/2006/relationships/hyperlink" Target="http://www.nevo.co.il/law_word/law14/LAW-1997.PDF" TargetMode="External"/><Relationship Id="rId70" Type="http://schemas.openxmlformats.org/officeDocument/2006/relationships/hyperlink" Target="http://www.nevo.co.il/law_word/law14/LAW-1892.PDF" TargetMode="External"/><Relationship Id="rId91" Type="http://schemas.openxmlformats.org/officeDocument/2006/relationships/hyperlink" Target="http://www.nevo.co.il/law_word/law15/MEMSHALA-25.PDF" TargetMode="External"/><Relationship Id="rId145" Type="http://schemas.openxmlformats.org/officeDocument/2006/relationships/hyperlink" Target="http://www.nevo.co.il/Law_word/law15/memshala-1244.pdf" TargetMode="External"/><Relationship Id="rId166" Type="http://schemas.openxmlformats.org/officeDocument/2006/relationships/hyperlink" Target="http://www.nevo.co.il/Law_word/law14/law-2747.pdf" TargetMode="External"/><Relationship Id="rId187" Type="http://schemas.openxmlformats.org/officeDocument/2006/relationships/hyperlink" Target="http://www.nevo.co.il/Law_word/law15/memshala-951.pdf" TargetMode="External"/><Relationship Id="rId1" Type="http://schemas.openxmlformats.org/officeDocument/2006/relationships/styles" Target="styles.xml"/><Relationship Id="rId212" Type="http://schemas.openxmlformats.org/officeDocument/2006/relationships/hyperlink" Target="http://www.nevo.co.il/law_word/law14/law-2510.pdf" TargetMode="External"/><Relationship Id="rId233" Type="http://schemas.openxmlformats.org/officeDocument/2006/relationships/hyperlink" Target="http://www.nevo.co.il/law_word/law15/MEMSHALA-143.PDF" TargetMode="External"/><Relationship Id="rId254" Type="http://schemas.openxmlformats.org/officeDocument/2006/relationships/hyperlink" Target="http://www.nevo.co.il/law_word/law14/LAW-1614.PDF" TargetMode="External"/><Relationship Id="rId28" Type="http://schemas.openxmlformats.org/officeDocument/2006/relationships/hyperlink" Target="http://www.nevo.co.il/law_word/law14/law-2510.pdf" TargetMode="External"/><Relationship Id="rId49" Type="http://schemas.openxmlformats.org/officeDocument/2006/relationships/hyperlink" Target="http://www.nevo.co.il/Law_word/law15/memshala-436.pdf" TargetMode="External"/><Relationship Id="rId114" Type="http://schemas.openxmlformats.org/officeDocument/2006/relationships/hyperlink" Target="http://www.nevo.co.il/law_word/law14/LAW-1892.PDF" TargetMode="External"/><Relationship Id="rId275" Type="http://schemas.openxmlformats.org/officeDocument/2006/relationships/hyperlink" Target="http://www.nevo.co.il/Law_word/law06/tak-7220.pdf" TargetMode="External"/><Relationship Id="rId296" Type="http://schemas.openxmlformats.org/officeDocument/2006/relationships/hyperlink" Target="http://www.nevo.co.il/advertisements/nevo-100.doc" TargetMode="External"/><Relationship Id="rId300" Type="http://schemas.openxmlformats.org/officeDocument/2006/relationships/footer" Target="footer2.xml"/><Relationship Id="rId60" Type="http://schemas.openxmlformats.org/officeDocument/2006/relationships/hyperlink" Target="http://www.nevo.co.il/Law_word/law14/law-2747.pdf" TargetMode="External"/><Relationship Id="rId81" Type="http://schemas.openxmlformats.org/officeDocument/2006/relationships/hyperlink" Target="http://www.nevo.co.il/Law_word/law15/memshala-951.pdf" TargetMode="External"/><Relationship Id="rId135" Type="http://schemas.openxmlformats.org/officeDocument/2006/relationships/hyperlink" Target="http://www.nevo.co.il/law_word/law15/MEMSHALA-143.PDF" TargetMode="External"/><Relationship Id="rId156" Type="http://schemas.openxmlformats.org/officeDocument/2006/relationships/hyperlink" Target="http://www.nevo.co.il/Law_word/law14/law-2203.pdf" TargetMode="External"/><Relationship Id="rId177" Type="http://schemas.openxmlformats.org/officeDocument/2006/relationships/hyperlink" Target="http://www.nevo.co.il/Law_word/law15/memshala-951.pdf" TargetMode="External"/><Relationship Id="rId198" Type="http://schemas.openxmlformats.org/officeDocument/2006/relationships/hyperlink" Target="http://www.nevo.co.il/law_word/law14/law-2510.pdf" TargetMode="External"/><Relationship Id="rId202" Type="http://schemas.openxmlformats.org/officeDocument/2006/relationships/hyperlink" Target="http://www.nevo.co.il/Law_word/law14/LAW-2089.pdf" TargetMode="External"/><Relationship Id="rId223" Type="http://schemas.openxmlformats.org/officeDocument/2006/relationships/hyperlink" Target="http://www.nevo.co.il/law_word/law15/MEMSHALA-143.PDF" TargetMode="External"/><Relationship Id="rId244" Type="http://schemas.openxmlformats.org/officeDocument/2006/relationships/hyperlink" Target="http://www.nevo.co.il/Law_word/law14/law-2656.pdf" TargetMode="External"/><Relationship Id="rId18" Type="http://schemas.openxmlformats.org/officeDocument/2006/relationships/hyperlink" Target="http://www.nevo.co.il/law_word/law14/law-2510.pdf" TargetMode="External"/><Relationship Id="rId39" Type="http://schemas.openxmlformats.org/officeDocument/2006/relationships/hyperlink" Target="http://www.nevo.co.il/Law_word/law15/memshala-1244.pdf" TargetMode="External"/><Relationship Id="rId265" Type="http://schemas.openxmlformats.org/officeDocument/2006/relationships/hyperlink" Target="http://www.nevo.co.il/Law_word/law14/LAW-2138.pdf" TargetMode="External"/><Relationship Id="rId286" Type="http://schemas.openxmlformats.org/officeDocument/2006/relationships/hyperlink" Target="http://www.nevo.co.il/Law_word/law15/memshala-1160.pdf" TargetMode="External"/><Relationship Id="rId50" Type="http://schemas.openxmlformats.org/officeDocument/2006/relationships/hyperlink" Target="http://www.nevo.co.il/Law_word/law14/law-2747.pdf" TargetMode="External"/><Relationship Id="rId104" Type="http://schemas.openxmlformats.org/officeDocument/2006/relationships/hyperlink" Target="http://www.nevo.co.il/law_word/law14/LAW-1892.PDF" TargetMode="External"/><Relationship Id="rId125" Type="http://schemas.openxmlformats.org/officeDocument/2006/relationships/hyperlink" Target="http://www.nevo.co.il/law_word/law15/MEMSHALA-143.PDF" TargetMode="External"/><Relationship Id="rId146" Type="http://schemas.openxmlformats.org/officeDocument/2006/relationships/hyperlink" Target="http://www.nevo.co.il/law_word/law14/law-2510.pdf" TargetMode="External"/><Relationship Id="rId167" Type="http://schemas.openxmlformats.org/officeDocument/2006/relationships/hyperlink" Target="http://www.nevo.co.il/Law_word/law15/memshala-1244.pdf" TargetMode="External"/><Relationship Id="rId188" Type="http://schemas.openxmlformats.org/officeDocument/2006/relationships/hyperlink" Target="http://www.nevo.co.il/law_word/law14/law-2510.pdf" TargetMode="External"/><Relationship Id="rId71" Type="http://schemas.openxmlformats.org/officeDocument/2006/relationships/hyperlink" Target="http://www.nevo.co.il/law_word/law15/MEMSHALA-25.PDF" TargetMode="External"/><Relationship Id="rId92" Type="http://schemas.openxmlformats.org/officeDocument/2006/relationships/hyperlink" Target="http://www.nevo.co.il/law_word/law14/LAW-1997.PDF" TargetMode="External"/><Relationship Id="rId213" Type="http://schemas.openxmlformats.org/officeDocument/2006/relationships/hyperlink" Target="http://www.nevo.co.il/Law_word/law15/memshala-951.pdf" TargetMode="External"/><Relationship Id="rId234" Type="http://schemas.openxmlformats.org/officeDocument/2006/relationships/hyperlink" Target="http://www.nevo.co.il/law_word/law14/law-2510.pdf" TargetMode="External"/><Relationship Id="rId2" Type="http://schemas.openxmlformats.org/officeDocument/2006/relationships/settings" Target="settings.xml"/><Relationship Id="rId29" Type="http://schemas.openxmlformats.org/officeDocument/2006/relationships/hyperlink" Target="http://www.nevo.co.il/Law_word/law15/memshala-951.pdf" TargetMode="External"/><Relationship Id="rId255" Type="http://schemas.openxmlformats.org/officeDocument/2006/relationships/hyperlink" Target="http://www.nevo.co.il/law_word/law17/PROP-2583.PDF" TargetMode="External"/><Relationship Id="rId276" Type="http://schemas.openxmlformats.org/officeDocument/2006/relationships/hyperlink" Target="http://www.nevo.co.il/Law_word/law06/tak-7220.pdf" TargetMode="External"/><Relationship Id="rId297" Type="http://schemas.openxmlformats.org/officeDocument/2006/relationships/header" Target="header1.xml"/><Relationship Id="rId40" Type="http://schemas.openxmlformats.org/officeDocument/2006/relationships/hyperlink" Target="http://www.nevo.co.il/law_word/law14/LAW-1892.PDF" TargetMode="External"/><Relationship Id="rId115" Type="http://schemas.openxmlformats.org/officeDocument/2006/relationships/hyperlink" Target="http://www.nevo.co.il/law_word/law15/MEMSHALA-25.PDF" TargetMode="External"/><Relationship Id="rId136" Type="http://schemas.openxmlformats.org/officeDocument/2006/relationships/hyperlink" Target="http://www.nevo.co.il/law_word/law14/law-2510.pdf" TargetMode="External"/><Relationship Id="rId157" Type="http://schemas.openxmlformats.org/officeDocument/2006/relationships/hyperlink" Target="http://www.nevo.co.il/Law_word/law15/memshala-436.pdf" TargetMode="External"/><Relationship Id="rId178" Type="http://schemas.openxmlformats.org/officeDocument/2006/relationships/hyperlink" Target="http://www.nevo.co.il/law_word/law14/LAW-1997.PDF" TargetMode="External"/><Relationship Id="rId301" Type="http://schemas.openxmlformats.org/officeDocument/2006/relationships/fontTable" Target="fontTable.xml"/><Relationship Id="rId61" Type="http://schemas.openxmlformats.org/officeDocument/2006/relationships/hyperlink" Target="http://www.nevo.co.il/Law_word/law15/memshala-1244.pdf" TargetMode="External"/><Relationship Id="rId82" Type="http://schemas.openxmlformats.org/officeDocument/2006/relationships/hyperlink" Target="http://www.nevo.co.il/Law_word/law14/law-2747.pdf" TargetMode="External"/><Relationship Id="rId199" Type="http://schemas.openxmlformats.org/officeDocument/2006/relationships/hyperlink" Target="http://www.nevo.co.il/Law_word/law15/memshala-951.pdf" TargetMode="External"/><Relationship Id="rId203" Type="http://schemas.openxmlformats.org/officeDocument/2006/relationships/hyperlink" Target="http://www.nevo.co.il/Law_word/law16/knesset-135.pdf" TargetMode="External"/><Relationship Id="rId19" Type="http://schemas.openxmlformats.org/officeDocument/2006/relationships/hyperlink" Target="http://www.nevo.co.il/Law_word/law15/memshala-951.pdf" TargetMode="External"/><Relationship Id="rId224" Type="http://schemas.openxmlformats.org/officeDocument/2006/relationships/hyperlink" Target="http://www.nevo.co.il/law_word/law14/law-2510.pdf" TargetMode="External"/><Relationship Id="rId245" Type="http://schemas.openxmlformats.org/officeDocument/2006/relationships/hyperlink" Target="http://www.nevo.co.il/Law_word/law16/knesset-699.pdf" TargetMode="External"/><Relationship Id="rId266" Type="http://schemas.openxmlformats.org/officeDocument/2006/relationships/hyperlink" Target="http://www.nevo.co.il/Law_word/law15/memshala-354.pdf" TargetMode="External"/><Relationship Id="rId287" Type="http://schemas.openxmlformats.org/officeDocument/2006/relationships/hyperlink" Target="http://www.nevo.co.il/Law_word/law14/law-2747.pdf" TargetMode="External"/><Relationship Id="rId30" Type="http://schemas.openxmlformats.org/officeDocument/2006/relationships/hyperlink" Target="http://www.nevo.co.il/law_word/law14/LAW-1892.PDF" TargetMode="External"/><Relationship Id="rId105" Type="http://schemas.openxmlformats.org/officeDocument/2006/relationships/hyperlink" Target="http://www.nevo.co.il/law_word/law15/MEMSHALA-25.PDF" TargetMode="External"/><Relationship Id="rId126" Type="http://schemas.openxmlformats.org/officeDocument/2006/relationships/hyperlink" Target="http://www.nevo.co.il/law_word/law14/law-2510.pdf" TargetMode="External"/><Relationship Id="rId147" Type="http://schemas.openxmlformats.org/officeDocument/2006/relationships/hyperlink" Target="http://www.nevo.co.il/Law_word/law15/memshala-951.pdf" TargetMode="External"/><Relationship Id="rId168" Type="http://schemas.openxmlformats.org/officeDocument/2006/relationships/hyperlink" Target="http://www.nevo.co.il/law_word/law14/LAW-1892.PDF" TargetMode="External"/><Relationship Id="rId51" Type="http://schemas.openxmlformats.org/officeDocument/2006/relationships/hyperlink" Target="http://www.nevo.co.il/Law_word/law15/memshala-1244.pdf" TargetMode="External"/><Relationship Id="rId72" Type="http://schemas.openxmlformats.org/officeDocument/2006/relationships/hyperlink" Target="http://www.nevo.co.il/law_word/law14/LAW-1997.PDF" TargetMode="External"/><Relationship Id="rId93" Type="http://schemas.openxmlformats.org/officeDocument/2006/relationships/hyperlink" Target="http://www.nevo.co.il/law_word/law15/MEMSHALA-143.PDF" TargetMode="External"/><Relationship Id="rId189" Type="http://schemas.openxmlformats.org/officeDocument/2006/relationships/hyperlink" Target="http://www.nevo.co.il/Law_word/law15/memshala-951.pdf" TargetMode="External"/><Relationship Id="rId3" Type="http://schemas.openxmlformats.org/officeDocument/2006/relationships/webSettings" Target="webSettings.xml"/><Relationship Id="rId214" Type="http://schemas.openxmlformats.org/officeDocument/2006/relationships/hyperlink" Target="http://www.nevo.co.il/Law_word/law14/law-2747.pdf" TargetMode="External"/><Relationship Id="rId235" Type="http://schemas.openxmlformats.org/officeDocument/2006/relationships/hyperlink" Target="http://www.nevo.co.il/Law_word/law15/memshala-951.pdf" TargetMode="External"/><Relationship Id="rId256" Type="http://schemas.openxmlformats.org/officeDocument/2006/relationships/hyperlink" Target="http://www.nevo.co.il/law_word/law14/LAW-1892.PDF" TargetMode="External"/><Relationship Id="rId277" Type="http://schemas.openxmlformats.org/officeDocument/2006/relationships/hyperlink" Target="http://www.nevo.co.il/Law_word/law14/law-2403.pdf" TargetMode="External"/><Relationship Id="rId298" Type="http://schemas.openxmlformats.org/officeDocument/2006/relationships/header" Target="header2.xml"/><Relationship Id="rId116" Type="http://schemas.openxmlformats.org/officeDocument/2006/relationships/hyperlink" Target="http://www.nevo.co.il/law_word/law14/LAW-2085.pdf" TargetMode="External"/><Relationship Id="rId137" Type="http://schemas.openxmlformats.org/officeDocument/2006/relationships/hyperlink" Target="http://www.nevo.co.il/Law_word/law15/memshala-951.pdf" TargetMode="External"/><Relationship Id="rId158" Type="http://schemas.openxmlformats.org/officeDocument/2006/relationships/hyperlink" Target="http://www.nevo.co.il/Law_word/law14/law-2747.pdf" TargetMode="External"/><Relationship Id="rId302" Type="http://schemas.openxmlformats.org/officeDocument/2006/relationships/theme" Target="theme/theme1.xml"/><Relationship Id="rId20" Type="http://schemas.openxmlformats.org/officeDocument/2006/relationships/hyperlink" Target="http://www.nevo.co.il/law_word/law14/LAW-2085.pdf" TargetMode="External"/><Relationship Id="rId41" Type="http://schemas.openxmlformats.org/officeDocument/2006/relationships/hyperlink" Target="http://www.nevo.co.il/law_word/law15/MEMSHALA-25.PDF" TargetMode="External"/><Relationship Id="rId62" Type="http://schemas.openxmlformats.org/officeDocument/2006/relationships/hyperlink" Target="http://www.nevo.co.il/law_word/law14/LAW-2085.pdf" TargetMode="External"/><Relationship Id="rId83" Type="http://schemas.openxmlformats.org/officeDocument/2006/relationships/hyperlink" Target="http://www.nevo.co.il/Law_word/law15/memshala-1244.pdf" TargetMode="External"/><Relationship Id="rId179" Type="http://schemas.openxmlformats.org/officeDocument/2006/relationships/hyperlink" Target="http://www.nevo.co.il/law_word/law15/MEMSHALA-143.PDF" TargetMode="External"/><Relationship Id="rId190" Type="http://schemas.openxmlformats.org/officeDocument/2006/relationships/hyperlink" Target="http://www.nevo.co.il/law_word/law14/LAW-1997.PDF" TargetMode="External"/><Relationship Id="rId204" Type="http://schemas.openxmlformats.org/officeDocument/2006/relationships/hyperlink" Target="http://www.nevo.co.il/Law_word/law14/law-2349.pdf" TargetMode="External"/><Relationship Id="rId225" Type="http://schemas.openxmlformats.org/officeDocument/2006/relationships/hyperlink" Target="http://www.nevo.co.il/Law_word/law15/memshala-951.pdf" TargetMode="External"/><Relationship Id="rId246" Type="http://schemas.openxmlformats.org/officeDocument/2006/relationships/hyperlink" Target="http://www.nevo.co.il/Law_word/law14/law-2656.pdf" TargetMode="External"/><Relationship Id="rId267" Type="http://schemas.openxmlformats.org/officeDocument/2006/relationships/hyperlink" Target="http://www.nevo.co.il/Law_word/law14/LAW-2175.pdf" TargetMode="External"/><Relationship Id="rId288" Type="http://schemas.openxmlformats.org/officeDocument/2006/relationships/hyperlink" Target="http://www.nevo.co.il/Law_word/law15/memshala-1244.pdf" TargetMode="External"/><Relationship Id="rId106" Type="http://schemas.openxmlformats.org/officeDocument/2006/relationships/hyperlink" Target="http://www.nevo.co.il/law_word/law14/LAW-1997.PDF" TargetMode="External"/><Relationship Id="rId127" Type="http://schemas.openxmlformats.org/officeDocument/2006/relationships/hyperlink" Target="http://www.nevo.co.il/Law_word/law15/memshala-951.pdf" TargetMode="External"/><Relationship Id="rId10" Type="http://schemas.openxmlformats.org/officeDocument/2006/relationships/hyperlink" Target="http://www.nevo.co.il/Law_word/law14/law-2747.pdf" TargetMode="External"/><Relationship Id="rId31" Type="http://schemas.openxmlformats.org/officeDocument/2006/relationships/hyperlink" Target="http://www.nevo.co.il/law_word/law15/MEMSHALA-25.PDF" TargetMode="External"/><Relationship Id="rId52" Type="http://schemas.openxmlformats.org/officeDocument/2006/relationships/hyperlink" Target="http://www.nevo.co.il/law_word/law14/LAW-1892.PDF" TargetMode="External"/><Relationship Id="rId73" Type="http://schemas.openxmlformats.org/officeDocument/2006/relationships/hyperlink" Target="http://www.nevo.co.il/law_word/law15/MEMSHALA-143.PDF" TargetMode="External"/><Relationship Id="rId94" Type="http://schemas.openxmlformats.org/officeDocument/2006/relationships/hyperlink" Target="http://www.nevo.co.il/law_word/law14/LAW-2085.pdf" TargetMode="External"/><Relationship Id="rId148" Type="http://schemas.openxmlformats.org/officeDocument/2006/relationships/hyperlink" Target="http://www.nevo.co.il/Law_word/law14/law-2747.pdf" TargetMode="External"/><Relationship Id="rId169" Type="http://schemas.openxmlformats.org/officeDocument/2006/relationships/hyperlink" Target="http://www.nevo.co.il/law_word/law15/MEMSHALA-25.PDF" TargetMode="External"/><Relationship Id="rId4" Type="http://schemas.openxmlformats.org/officeDocument/2006/relationships/footnotes" Target="footnotes.xml"/><Relationship Id="rId180" Type="http://schemas.openxmlformats.org/officeDocument/2006/relationships/hyperlink" Target="http://www.nevo.co.il/law_word/law14/law-2510.pdf" TargetMode="External"/><Relationship Id="rId215" Type="http://schemas.openxmlformats.org/officeDocument/2006/relationships/hyperlink" Target="http://www.nevo.co.il/Law_word/law15/memshala-1244.pdf" TargetMode="External"/><Relationship Id="rId236" Type="http://schemas.openxmlformats.org/officeDocument/2006/relationships/hyperlink" Target="http://www.nevo.co.il/law_word/law14/law-2510.pdf" TargetMode="External"/><Relationship Id="rId257" Type="http://schemas.openxmlformats.org/officeDocument/2006/relationships/hyperlink" Target="http://www.nevo.co.il/law_word/law15/MEMSHALA-25.PDF" TargetMode="External"/><Relationship Id="rId278" Type="http://schemas.openxmlformats.org/officeDocument/2006/relationships/hyperlink" Target="http://www.nevo.co.il/Law_word/law15/memshala-775.pdf" TargetMode="External"/><Relationship Id="rId42" Type="http://schemas.openxmlformats.org/officeDocument/2006/relationships/hyperlink" Target="http://www.nevo.co.il/law_word/law14/LAW-1997.PDF" TargetMode="External"/><Relationship Id="rId84" Type="http://schemas.openxmlformats.org/officeDocument/2006/relationships/hyperlink" Target="http://www.nevo.co.il/law_word/law14/LAW-1997.PDF" TargetMode="External"/><Relationship Id="rId138" Type="http://schemas.openxmlformats.org/officeDocument/2006/relationships/hyperlink" Target="http://www.nevo.co.il/law_word/law14/law-2510.pdf" TargetMode="External"/><Relationship Id="rId191" Type="http://schemas.openxmlformats.org/officeDocument/2006/relationships/hyperlink" Target="http://www.nevo.co.il/law_word/law15/MEMSHALA-143.PDF" TargetMode="External"/><Relationship Id="rId205" Type="http://schemas.openxmlformats.org/officeDocument/2006/relationships/hyperlink" Target="http://www.nevo.co.il/Law_word/law15/memshala-666.pdf" TargetMode="External"/><Relationship Id="rId247" Type="http://schemas.openxmlformats.org/officeDocument/2006/relationships/hyperlink" Target="http://www.nevo.co.il/Law_word/law16/knesset-699.pdf" TargetMode="External"/><Relationship Id="rId107" Type="http://schemas.openxmlformats.org/officeDocument/2006/relationships/hyperlink" Target="http://www.nevo.co.il/law_word/law15/MEMSHALA-143.PDF" TargetMode="External"/><Relationship Id="rId289" Type="http://schemas.openxmlformats.org/officeDocument/2006/relationships/hyperlink" Target="http://www.nevo.co.il/Law_word/law14/law-2747.pdf" TargetMode="External"/><Relationship Id="rId11" Type="http://schemas.openxmlformats.org/officeDocument/2006/relationships/hyperlink" Target="http://www.nevo.co.il/Law_word/law15/memshala-1244.pdf" TargetMode="External"/><Relationship Id="rId53" Type="http://schemas.openxmlformats.org/officeDocument/2006/relationships/hyperlink" Target="http://www.nevo.co.il/law_word/law15/MEMSHALA-25.PDF" TargetMode="External"/><Relationship Id="rId149" Type="http://schemas.openxmlformats.org/officeDocument/2006/relationships/hyperlink" Target="http://www.nevo.co.il/Law_word/law15/memshala-1244.pdf" TargetMode="External"/><Relationship Id="rId95" Type="http://schemas.openxmlformats.org/officeDocument/2006/relationships/hyperlink" Target="http://www.nevo.co.il/law_word/law15/MEMSHALA-282.pdf" TargetMode="External"/><Relationship Id="rId160" Type="http://schemas.openxmlformats.org/officeDocument/2006/relationships/hyperlink" Target="http://www.nevo.co.il/Law_word/law14/law-2203.pdf" TargetMode="External"/><Relationship Id="rId216" Type="http://schemas.openxmlformats.org/officeDocument/2006/relationships/hyperlink" Target="http://www.nevo.co.il/Law_word/law14/law-2747.pdf" TargetMode="External"/><Relationship Id="rId258" Type="http://schemas.openxmlformats.org/officeDocument/2006/relationships/hyperlink" Target="http://www.nevo.co.il/law_word/law14/LAW-1997.PDF" TargetMode="External"/><Relationship Id="rId22" Type="http://schemas.openxmlformats.org/officeDocument/2006/relationships/hyperlink" Target="http://www.nevo.co.il/Law_word/law14/law-2747.pdf" TargetMode="External"/><Relationship Id="rId64" Type="http://schemas.openxmlformats.org/officeDocument/2006/relationships/hyperlink" Target="http://www.nevo.co.il/Law_word/law14/law-2747.pdf" TargetMode="External"/><Relationship Id="rId118" Type="http://schemas.openxmlformats.org/officeDocument/2006/relationships/hyperlink" Target="http://www.nevo.co.il/law_word/law14/law-2510.pdf" TargetMode="External"/><Relationship Id="rId171" Type="http://schemas.openxmlformats.org/officeDocument/2006/relationships/hyperlink" Target="http://www.nevo.co.il/law_word/law15/MEMSHALA-143.PDF" TargetMode="External"/><Relationship Id="rId227" Type="http://schemas.openxmlformats.org/officeDocument/2006/relationships/hyperlink" Target="http://www.nevo.co.il/Law_word/law15/memshala-951.pdf" TargetMode="External"/><Relationship Id="rId269" Type="http://schemas.openxmlformats.org/officeDocument/2006/relationships/hyperlink" Target="http://www.nevo.co.il/Law_word/law06/TAK-6789.pdf" TargetMode="External"/><Relationship Id="rId33" Type="http://schemas.openxmlformats.org/officeDocument/2006/relationships/hyperlink" Target="http://www.nevo.co.il/Law_word/law15/memshala-1244.pdf" TargetMode="External"/><Relationship Id="rId129" Type="http://schemas.openxmlformats.org/officeDocument/2006/relationships/hyperlink" Target="http://www.nevo.co.il/law_word/law15/MEMSHALA-143.PDF" TargetMode="External"/><Relationship Id="rId280" Type="http://schemas.openxmlformats.org/officeDocument/2006/relationships/hyperlink" Target="http://www.nevo.co.il/Law_word/law15/memshala-821.pdf" TargetMode="External"/><Relationship Id="rId75" Type="http://schemas.openxmlformats.org/officeDocument/2006/relationships/hyperlink" Target="http://www.nevo.co.il/Law_word/law15/memshala-436.pdf" TargetMode="External"/><Relationship Id="rId140" Type="http://schemas.openxmlformats.org/officeDocument/2006/relationships/hyperlink" Target="http://www.nevo.co.il/law_word/law14/LAW-1892.PDF" TargetMode="External"/><Relationship Id="rId182" Type="http://schemas.openxmlformats.org/officeDocument/2006/relationships/hyperlink" Target="http://www.nevo.co.il/law_word/law14/law-2510.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2089.pdf" TargetMode="External"/><Relationship Id="rId18" Type="http://schemas.openxmlformats.org/officeDocument/2006/relationships/hyperlink" Target="http://www.nevo.co.il/Law_word/law15/memshala-354.pdf" TargetMode="External"/><Relationship Id="rId26" Type="http://schemas.openxmlformats.org/officeDocument/2006/relationships/hyperlink" Target="http://www.nevo.co.il/Law_word/law06/tak-7071.pdf" TargetMode="External"/><Relationship Id="rId39" Type="http://schemas.openxmlformats.org/officeDocument/2006/relationships/hyperlink" Target="http://www.nevo.co.il/Law_word/law06/tak-7471.pdf" TargetMode="External"/><Relationship Id="rId21" Type="http://schemas.openxmlformats.org/officeDocument/2006/relationships/hyperlink" Target="http://www.nevo.co.il/Law_word/law06/tak-6789.pdf" TargetMode="External"/><Relationship Id="rId34" Type="http://schemas.openxmlformats.org/officeDocument/2006/relationships/hyperlink" Target="http://www.nevo.co.il/Law_word/law14/law-2403.pdf" TargetMode="External"/><Relationship Id="rId42" Type="http://schemas.openxmlformats.org/officeDocument/2006/relationships/hyperlink" Target="http://www.nevo.co.il/Law_word/law06/tak-7748.pdf" TargetMode="External"/><Relationship Id="rId47" Type="http://schemas.openxmlformats.org/officeDocument/2006/relationships/hyperlink" Target="http://www.nevo.co.il/law_word/law14/law-2747.pdf" TargetMode="External"/><Relationship Id="rId50" Type="http://schemas.openxmlformats.org/officeDocument/2006/relationships/hyperlink" Target="https://www.nevo.co.il/Law_word/law06/tak-8294.pdf" TargetMode="External"/><Relationship Id="rId7" Type="http://schemas.openxmlformats.org/officeDocument/2006/relationships/hyperlink" Target="http://www.nevo.co.il/Law_word/law14/law-1997.pdf" TargetMode="External"/><Relationship Id="rId2" Type="http://schemas.openxmlformats.org/officeDocument/2006/relationships/hyperlink" Target="http://www.nevo.co.il/law_word/law17/PROP-2485.PDF" TargetMode="External"/><Relationship Id="rId16" Type="http://schemas.openxmlformats.org/officeDocument/2006/relationships/hyperlink" Target="http://web1.nevo.co.il/Law_word/law06/tak-6619.pdf" TargetMode="External"/><Relationship Id="rId29" Type="http://schemas.openxmlformats.org/officeDocument/2006/relationships/hyperlink" Target="http://www.nevo.co.il/law_word/law14/law-2349.PDF" TargetMode="External"/><Relationship Id="rId11" Type="http://schemas.openxmlformats.org/officeDocument/2006/relationships/hyperlink" Target="http://www.nevo.co.il/Law_word/law14/law-2085.pdf" TargetMode="External"/><Relationship Id="rId24" Type="http://schemas.openxmlformats.org/officeDocument/2006/relationships/hyperlink" Target="http://www.nevo.co.il/Law_word/law06/tak-6846.pdf" TargetMode="External"/><Relationship Id="rId32" Type="http://schemas.openxmlformats.org/officeDocument/2006/relationships/hyperlink" Target="http://www.nevo.co.il/Law_word/law06/TAK-7220.pdf" TargetMode="External"/><Relationship Id="rId37" Type="http://schemas.openxmlformats.org/officeDocument/2006/relationships/hyperlink" Target="http://www.nevo.co.il/Law_word/law14/law-2426.pdf" TargetMode="External"/><Relationship Id="rId40" Type="http://schemas.openxmlformats.org/officeDocument/2006/relationships/hyperlink" Target="http://www.nevo.co.il/law_word/law14/law-2510.pdf" TargetMode="External"/><Relationship Id="rId45" Type="http://schemas.openxmlformats.org/officeDocument/2006/relationships/hyperlink" Target="http://www.nevo.co.il/law_word/law14/law-2670.pdf" TargetMode="External"/><Relationship Id="rId5" Type="http://schemas.openxmlformats.org/officeDocument/2006/relationships/hyperlink" Target="http://www.nevo.co.il/Law_word/law14/law-1892.pdf" TargetMode="External"/><Relationship Id="rId15" Type="http://schemas.openxmlformats.org/officeDocument/2006/relationships/hyperlink" Target="http://www.nevo.co.il/Law_word/law14/law-2095.pdf" TargetMode="External"/><Relationship Id="rId23" Type="http://schemas.openxmlformats.org/officeDocument/2006/relationships/hyperlink" Target="http://www.nevo.co.il/Law_word/law15/MEMSHALA-436.pdf" TargetMode="External"/><Relationship Id="rId28" Type="http://schemas.openxmlformats.org/officeDocument/2006/relationships/hyperlink" Target="http://www.nevo.co.il/Law_word/law06/tak-7071.pdf" TargetMode="External"/><Relationship Id="rId36" Type="http://schemas.openxmlformats.org/officeDocument/2006/relationships/hyperlink" Target="http://www.nevo.co.il/Law_word/law06/TAK-7295.pdf" TargetMode="External"/><Relationship Id="rId49" Type="http://schemas.openxmlformats.org/officeDocument/2006/relationships/hyperlink" Target="https://www.nevo.co.il/Law_word/law15/memshala-1443.pdf" TargetMode="External"/><Relationship Id="rId10" Type="http://schemas.openxmlformats.org/officeDocument/2006/relationships/hyperlink" Target="http://www.nevo.co.il/Law_word/law15/memshala-235.pdf" TargetMode="External"/><Relationship Id="rId19" Type="http://schemas.openxmlformats.org/officeDocument/2006/relationships/hyperlink" Target="http://www.nevo.co.il/Law_word/law14/law-2175.pdf" TargetMode="External"/><Relationship Id="rId31" Type="http://schemas.openxmlformats.org/officeDocument/2006/relationships/hyperlink" Target="http://www.nevo.co.il/Law_word/law06/TAK-7220.pdf" TargetMode="External"/><Relationship Id="rId44" Type="http://schemas.openxmlformats.org/officeDocument/2006/relationships/hyperlink" Target="http://www.nevo.co.il/Law_word/law16/knesset-699.pdf" TargetMode="External"/><Relationship Id="rId4" Type="http://schemas.openxmlformats.org/officeDocument/2006/relationships/hyperlink" Target="http://www.nevo.co.il/law_word/law17/PROP-2583.PDF" TargetMode="External"/><Relationship Id="rId9" Type="http://schemas.openxmlformats.org/officeDocument/2006/relationships/hyperlink" Target="http://www.nevo.co.il/Law_word/law14/law-2053.pdf" TargetMode="External"/><Relationship Id="rId14" Type="http://schemas.openxmlformats.org/officeDocument/2006/relationships/hyperlink" Target="http://www.nevo.co.il/Law_word/law16/KNESSET-135.pdf" TargetMode="External"/><Relationship Id="rId22" Type="http://schemas.openxmlformats.org/officeDocument/2006/relationships/hyperlink" Target="http://www.nevo.co.il/Law_word/law14/law-2203.pdf" TargetMode="External"/><Relationship Id="rId27" Type="http://schemas.openxmlformats.org/officeDocument/2006/relationships/hyperlink" Target="http://www.nevo.co.il/Law_word/law06/tak-7071.pdf" TargetMode="External"/><Relationship Id="rId30" Type="http://schemas.openxmlformats.org/officeDocument/2006/relationships/hyperlink" Target="http://www.nevo.co.il/Law_word/law15/memshala-666.pdf" TargetMode="External"/><Relationship Id="rId35" Type="http://schemas.openxmlformats.org/officeDocument/2006/relationships/hyperlink" Target="http://www.nevo.co.il/Law_word/law15/memshala-775.pdf" TargetMode="External"/><Relationship Id="rId43" Type="http://schemas.openxmlformats.org/officeDocument/2006/relationships/hyperlink" Target="http://www.nevo.co.il/law_word/law14/law-2656.pdf" TargetMode="External"/><Relationship Id="rId48" Type="http://schemas.openxmlformats.org/officeDocument/2006/relationships/hyperlink" Target="http://www.nevo.co.il/Law_word/law15/memshala-1244.pdf" TargetMode="External"/><Relationship Id="rId8" Type="http://schemas.openxmlformats.org/officeDocument/2006/relationships/hyperlink" Target="http://www.nevo.co.il/Law_word/law15/MEMSHALA-143.pdf" TargetMode="External"/><Relationship Id="rId3" Type="http://schemas.openxmlformats.org/officeDocument/2006/relationships/hyperlink" Target="http://www.nevo.co.il/law_word/law14/LAW-1614.PDF" TargetMode="External"/><Relationship Id="rId12" Type="http://schemas.openxmlformats.org/officeDocument/2006/relationships/hyperlink" Target="http://www.nevo.co.il/Law_word/law15/MEMSHALA-282.pdf" TargetMode="External"/><Relationship Id="rId17" Type="http://schemas.openxmlformats.org/officeDocument/2006/relationships/hyperlink" Target="http://www.nevo.co.il/Law_word/law14/law-2138.pdf" TargetMode="External"/><Relationship Id="rId25" Type="http://schemas.openxmlformats.org/officeDocument/2006/relationships/hyperlink" Target="http://www.nevo.co.il/Law_word/law06/TAK-6960.pdf" TargetMode="External"/><Relationship Id="rId33" Type="http://schemas.openxmlformats.org/officeDocument/2006/relationships/hyperlink" Target="http://www.nevo.co.il/Law_word/law06/TAK-7220.pdf" TargetMode="External"/><Relationship Id="rId38" Type="http://schemas.openxmlformats.org/officeDocument/2006/relationships/hyperlink" Target="http://www.nevo.co.il/Law_word/law15/memshala-821.pdf" TargetMode="External"/><Relationship Id="rId46" Type="http://schemas.openxmlformats.org/officeDocument/2006/relationships/hyperlink" Target="http://www.nevo.co.il/Law_word/law15/memshala-1160.pdf" TargetMode="External"/><Relationship Id="rId20" Type="http://schemas.openxmlformats.org/officeDocument/2006/relationships/hyperlink" Target="http://www.nevo.co.il/Law_word/law15/memshala-395.pdf" TargetMode="External"/><Relationship Id="rId41" Type="http://schemas.openxmlformats.org/officeDocument/2006/relationships/hyperlink" Target="http://www.nevo.co.il/Law_word/law15/memshala-951.pdf" TargetMode="External"/><Relationship Id="rId1" Type="http://schemas.openxmlformats.org/officeDocument/2006/relationships/hyperlink" Target="http://www.nevo.co.il/law_word/law14/LAW-1579.PDF" TargetMode="External"/><Relationship Id="rId6" Type="http://schemas.openxmlformats.org/officeDocument/2006/relationships/hyperlink" Target="http://www.nevo.co.il/law_word/law15/MEMSHALA-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32481</Words>
  <Characters>185146</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217193</CharactersWithSpaces>
  <SharedDoc>false</SharedDoc>
  <HLinks>
    <vt:vector size="2622" baseType="variant">
      <vt:variant>
        <vt:i4>393283</vt:i4>
      </vt:variant>
      <vt:variant>
        <vt:i4>1440</vt:i4>
      </vt:variant>
      <vt:variant>
        <vt:i4>0</vt:i4>
      </vt:variant>
      <vt:variant>
        <vt:i4>5</vt:i4>
      </vt:variant>
      <vt:variant>
        <vt:lpwstr>http://www.nevo.co.il/advertisements/nevo-100.doc</vt:lpwstr>
      </vt:variant>
      <vt:variant>
        <vt:lpwstr/>
      </vt:variant>
      <vt:variant>
        <vt:i4>393283</vt:i4>
      </vt:variant>
      <vt:variant>
        <vt:i4>1437</vt:i4>
      </vt:variant>
      <vt:variant>
        <vt:i4>0</vt:i4>
      </vt:variant>
      <vt:variant>
        <vt:i4>5</vt:i4>
      </vt:variant>
      <vt:variant>
        <vt:lpwstr>http://www.nevo.co.il/advertisements/nevo-100.doc</vt:lpwstr>
      </vt:variant>
      <vt:variant>
        <vt:lpwstr/>
      </vt:variant>
      <vt:variant>
        <vt:i4>7995475</vt:i4>
      </vt:variant>
      <vt:variant>
        <vt:i4>1434</vt:i4>
      </vt:variant>
      <vt:variant>
        <vt:i4>0</vt:i4>
      </vt:variant>
      <vt:variant>
        <vt:i4>5</vt:i4>
      </vt:variant>
      <vt:variant>
        <vt:lpwstr>http://www.nevo.co.il/Law_word/law15/memshala-666.pdf</vt:lpwstr>
      </vt:variant>
      <vt:variant>
        <vt:lpwstr/>
      </vt:variant>
      <vt:variant>
        <vt:i4>7929859</vt:i4>
      </vt:variant>
      <vt:variant>
        <vt:i4>1431</vt:i4>
      </vt:variant>
      <vt:variant>
        <vt:i4>0</vt:i4>
      </vt:variant>
      <vt:variant>
        <vt:i4>5</vt:i4>
      </vt:variant>
      <vt:variant>
        <vt:lpwstr>http://www.nevo.co.il/Law_word/law14/law-2349.pdf</vt:lpwstr>
      </vt:variant>
      <vt:variant>
        <vt:lpwstr/>
      </vt:variant>
      <vt:variant>
        <vt:i4>1441900</vt:i4>
      </vt:variant>
      <vt:variant>
        <vt:i4>1428</vt:i4>
      </vt:variant>
      <vt:variant>
        <vt:i4>0</vt:i4>
      </vt:variant>
      <vt:variant>
        <vt:i4>5</vt:i4>
      </vt:variant>
      <vt:variant>
        <vt:lpwstr>http://www.nevo.co.il/Law_word/law15/memshala-1244.pdf</vt:lpwstr>
      </vt:variant>
      <vt:variant>
        <vt:lpwstr/>
      </vt:variant>
      <vt:variant>
        <vt:i4>7929865</vt:i4>
      </vt:variant>
      <vt:variant>
        <vt:i4>1425</vt:i4>
      </vt:variant>
      <vt:variant>
        <vt:i4>0</vt:i4>
      </vt:variant>
      <vt:variant>
        <vt:i4>5</vt:i4>
      </vt:variant>
      <vt:variant>
        <vt:lpwstr>http://www.nevo.co.il/Law_word/law14/law-2747.pdf</vt:lpwstr>
      </vt:variant>
      <vt:variant>
        <vt:lpwstr/>
      </vt:variant>
      <vt:variant>
        <vt:i4>1441900</vt:i4>
      </vt:variant>
      <vt:variant>
        <vt:i4>1422</vt:i4>
      </vt:variant>
      <vt:variant>
        <vt:i4>0</vt:i4>
      </vt:variant>
      <vt:variant>
        <vt:i4>5</vt:i4>
      </vt:variant>
      <vt:variant>
        <vt:lpwstr>http://www.nevo.co.il/Law_word/law15/memshala-1244.pdf</vt:lpwstr>
      </vt:variant>
      <vt:variant>
        <vt:lpwstr/>
      </vt:variant>
      <vt:variant>
        <vt:i4>7929865</vt:i4>
      </vt:variant>
      <vt:variant>
        <vt:i4>1419</vt:i4>
      </vt:variant>
      <vt:variant>
        <vt:i4>0</vt:i4>
      </vt:variant>
      <vt:variant>
        <vt:i4>5</vt:i4>
      </vt:variant>
      <vt:variant>
        <vt:lpwstr>http://www.nevo.co.il/Law_word/law14/law-2747.pdf</vt:lpwstr>
      </vt:variant>
      <vt:variant>
        <vt:lpwstr/>
      </vt:variant>
      <vt:variant>
        <vt:i4>1441900</vt:i4>
      </vt:variant>
      <vt:variant>
        <vt:i4>1416</vt:i4>
      </vt:variant>
      <vt:variant>
        <vt:i4>0</vt:i4>
      </vt:variant>
      <vt:variant>
        <vt:i4>5</vt:i4>
      </vt:variant>
      <vt:variant>
        <vt:lpwstr>http://www.nevo.co.il/Law_word/law15/memshala-1244.pdf</vt:lpwstr>
      </vt:variant>
      <vt:variant>
        <vt:lpwstr/>
      </vt:variant>
      <vt:variant>
        <vt:i4>7929865</vt:i4>
      </vt:variant>
      <vt:variant>
        <vt:i4>1413</vt:i4>
      </vt:variant>
      <vt:variant>
        <vt:i4>0</vt:i4>
      </vt:variant>
      <vt:variant>
        <vt:i4>5</vt:i4>
      </vt:variant>
      <vt:variant>
        <vt:lpwstr>http://www.nevo.co.il/Law_word/law14/law-2747.pdf</vt:lpwstr>
      </vt:variant>
      <vt:variant>
        <vt:lpwstr/>
      </vt:variant>
      <vt:variant>
        <vt:i4>1114222</vt:i4>
      </vt:variant>
      <vt:variant>
        <vt:i4>1410</vt:i4>
      </vt:variant>
      <vt:variant>
        <vt:i4>0</vt:i4>
      </vt:variant>
      <vt:variant>
        <vt:i4>5</vt:i4>
      </vt:variant>
      <vt:variant>
        <vt:lpwstr>http://www.nevo.co.il/Law_word/law15/memshala-1160.pdf</vt:lpwstr>
      </vt:variant>
      <vt:variant>
        <vt:lpwstr/>
      </vt:variant>
      <vt:variant>
        <vt:i4>7995407</vt:i4>
      </vt:variant>
      <vt:variant>
        <vt:i4>1407</vt:i4>
      </vt:variant>
      <vt:variant>
        <vt:i4>0</vt:i4>
      </vt:variant>
      <vt:variant>
        <vt:i4>5</vt:i4>
      </vt:variant>
      <vt:variant>
        <vt:lpwstr>http://www.nevo.co.il/Law_word/law14/law-2670.pdf</vt:lpwstr>
      </vt:variant>
      <vt:variant>
        <vt:lpwstr/>
      </vt:variant>
      <vt:variant>
        <vt:i4>7995399</vt:i4>
      </vt:variant>
      <vt:variant>
        <vt:i4>1404</vt:i4>
      </vt:variant>
      <vt:variant>
        <vt:i4>0</vt:i4>
      </vt:variant>
      <vt:variant>
        <vt:i4>5</vt:i4>
      </vt:variant>
      <vt:variant>
        <vt:lpwstr>http://www.nevo.co.il/Law_word/law06/tak-7748.pdf</vt:lpwstr>
      </vt:variant>
      <vt:variant>
        <vt:lpwstr/>
      </vt:variant>
      <vt:variant>
        <vt:i4>7929947</vt:i4>
      </vt:variant>
      <vt:variant>
        <vt:i4>1401</vt:i4>
      </vt:variant>
      <vt:variant>
        <vt:i4>0</vt:i4>
      </vt:variant>
      <vt:variant>
        <vt:i4>5</vt:i4>
      </vt:variant>
      <vt:variant>
        <vt:lpwstr>http://www.nevo.co.il/Law_word/law15/memshala-951.pdf</vt:lpwstr>
      </vt:variant>
      <vt:variant>
        <vt:lpwstr/>
      </vt:variant>
      <vt:variant>
        <vt:i4>8126476</vt:i4>
      </vt:variant>
      <vt:variant>
        <vt:i4>1398</vt:i4>
      </vt:variant>
      <vt:variant>
        <vt:i4>0</vt:i4>
      </vt:variant>
      <vt:variant>
        <vt:i4>5</vt:i4>
      </vt:variant>
      <vt:variant>
        <vt:lpwstr>http://www.nevo.co.il/law_word/law14/law-2510.pdf</vt:lpwstr>
      </vt:variant>
      <vt:variant>
        <vt:lpwstr/>
      </vt:variant>
      <vt:variant>
        <vt:i4>7929869</vt:i4>
      </vt:variant>
      <vt:variant>
        <vt:i4>1395</vt:i4>
      </vt:variant>
      <vt:variant>
        <vt:i4>0</vt:i4>
      </vt:variant>
      <vt:variant>
        <vt:i4>5</vt:i4>
      </vt:variant>
      <vt:variant>
        <vt:lpwstr>http://www.nevo.co.il/Law_word/law06/tak-7471.pdf</vt:lpwstr>
      </vt:variant>
      <vt:variant>
        <vt:lpwstr/>
      </vt:variant>
      <vt:variant>
        <vt:i4>8257626</vt:i4>
      </vt:variant>
      <vt:variant>
        <vt:i4>1392</vt:i4>
      </vt:variant>
      <vt:variant>
        <vt:i4>0</vt:i4>
      </vt:variant>
      <vt:variant>
        <vt:i4>5</vt:i4>
      </vt:variant>
      <vt:variant>
        <vt:lpwstr>http://www.nevo.co.il/Law_word/law15/memshala-821.pdf</vt:lpwstr>
      </vt:variant>
      <vt:variant>
        <vt:lpwstr/>
      </vt:variant>
      <vt:variant>
        <vt:i4>8323083</vt:i4>
      </vt:variant>
      <vt:variant>
        <vt:i4>1389</vt:i4>
      </vt:variant>
      <vt:variant>
        <vt:i4>0</vt:i4>
      </vt:variant>
      <vt:variant>
        <vt:i4>5</vt:i4>
      </vt:variant>
      <vt:variant>
        <vt:lpwstr>http://www.nevo.co.il/Law_word/law14/law-2426.pdf</vt:lpwstr>
      </vt:variant>
      <vt:variant>
        <vt:lpwstr/>
      </vt:variant>
      <vt:variant>
        <vt:i4>8061009</vt:i4>
      </vt:variant>
      <vt:variant>
        <vt:i4>1386</vt:i4>
      </vt:variant>
      <vt:variant>
        <vt:i4>0</vt:i4>
      </vt:variant>
      <vt:variant>
        <vt:i4>5</vt:i4>
      </vt:variant>
      <vt:variant>
        <vt:lpwstr>http://www.nevo.co.il/Law_word/law15/memshala-775.pdf</vt:lpwstr>
      </vt:variant>
      <vt:variant>
        <vt:lpwstr/>
      </vt:variant>
      <vt:variant>
        <vt:i4>8192014</vt:i4>
      </vt:variant>
      <vt:variant>
        <vt:i4>1383</vt:i4>
      </vt:variant>
      <vt:variant>
        <vt:i4>0</vt:i4>
      </vt:variant>
      <vt:variant>
        <vt:i4>5</vt:i4>
      </vt:variant>
      <vt:variant>
        <vt:lpwstr>http://www.nevo.co.il/Law_word/law14/law-2403.pdf</vt:lpwstr>
      </vt:variant>
      <vt:variant>
        <vt:lpwstr/>
      </vt:variant>
      <vt:variant>
        <vt:i4>8126474</vt:i4>
      </vt:variant>
      <vt:variant>
        <vt:i4>1380</vt:i4>
      </vt:variant>
      <vt:variant>
        <vt:i4>0</vt:i4>
      </vt:variant>
      <vt:variant>
        <vt:i4>5</vt:i4>
      </vt:variant>
      <vt:variant>
        <vt:lpwstr>http://www.nevo.co.il/Law_word/law06/tak-7220.pdf</vt:lpwstr>
      </vt:variant>
      <vt:variant>
        <vt:lpwstr/>
      </vt:variant>
      <vt:variant>
        <vt:i4>8126474</vt:i4>
      </vt:variant>
      <vt:variant>
        <vt:i4>1377</vt:i4>
      </vt:variant>
      <vt:variant>
        <vt:i4>0</vt:i4>
      </vt:variant>
      <vt:variant>
        <vt:i4>5</vt:i4>
      </vt:variant>
      <vt:variant>
        <vt:lpwstr>http://www.nevo.co.il/Law_word/law06/tak-7220.pdf</vt:lpwstr>
      </vt:variant>
      <vt:variant>
        <vt:lpwstr/>
      </vt:variant>
      <vt:variant>
        <vt:i4>7995475</vt:i4>
      </vt:variant>
      <vt:variant>
        <vt:i4>1374</vt:i4>
      </vt:variant>
      <vt:variant>
        <vt:i4>0</vt:i4>
      </vt:variant>
      <vt:variant>
        <vt:i4>5</vt:i4>
      </vt:variant>
      <vt:variant>
        <vt:lpwstr>http://www.nevo.co.il/Law_word/law15/memshala-666.pdf</vt:lpwstr>
      </vt:variant>
      <vt:variant>
        <vt:lpwstr/>
      </vt:variant>
      <vt:variant>
        <vt:i4>7929859</vt:i4>
      </vt:variant>
      <vt:variant>
        <vt:i4>1371</vt:i4>
      </vt:variant>
      <vt:variant>
        <vt:i4>0</vt:i4>
      </vt:variant>
      <vt:variant>
        <vt:i4>5</vt:i4>
      </vt:variant>
      <vt:variant>
        <vt:lpwstr>http://www.nevo.co.il/Law_word/law14/law-2349.pdf</vt:lpwstr>
      </vt:variant>
      <vt:variant>
        <vt:lpwstr/>
      </vt:variant>
      <vt:variant>
        <vt:i4>7929865</vt:i4>
      </vt:variant>
      <vt:variant>
        <vt:i4>1368</vt:i4>
      </vt:variant>
      <vt:variant>
        <vt:i4>0</vt:i4>
      </vt:variant>
      <vt:variant>
        <vt:i4>5</vt:i4>
      </vt:variant>
      <vt:variant>
        <vt:lpwstr>http://www.nevo.co.il/Law_word/law06/tak-7071.pdf</vt:lpwstr>
      </vt:variant>
      <vt:variant>
        <vt:lpwstr/>
      </vt:variant>
      <vt:variant>
        <vt:i4>7929857</vt:i4>
      </vt:variant>
      <vt:variant>
        <vt:i4>1365</vt:i4>
      </vt:variant>
      <vt:variant>
        <vt:i4>0</vt:i4>
      </vt:variant>
      <vt:variant>
        <vt:i4>5</vt:i4>
      </vt:variant>
      <vt:variant>
        <vt:lpwstr>http://www.nevo.co.il/Law_word/law06/tak-6960.pdf</vt:lpwstr>
      </vt:variant>
      <vt:variant>
        <vt:lpwstr/>
      </vt:variant>
      <vt:variant>
        <vt:i4>8060934</vt:i4>
      </vt:variant>
      <vt:variant>
        <vt:i4>1362</vt:i4>
      </vt:variant>
      <vt:variant>
        <vt:i4>0</vt:i4>
      </vt:variant>
      <vt:variant>
        <vt:i4>5</vt:i4>
      </vt:variant>
      <vt:variant>
        <vt:lpwstr>http://www.nevo.co.il/Law_word/law06/tak-6846.pdf</vt:lpwstr>
      </vt:variant>
      <vt:variant>
        <vt:lpwstr/>
      </vt:variant>
      <vt:variant>
        <vt:i4>7798790</vt:i4>
      </vt:variant>
      <vt:variant>
        <vt:i4>1359</vt:i4>
      </vt:variant>
      <vt:variant>
        <vt:i4>0</vt:i4>
      </vt:variant>
      <vt:variant>
        <vt:i4>5</vt:i4>
      </vt:variant>
      <vt:variant>
        <vt:lpwstr>http://www.nevo.co.il/Law_word/law06/TAK-6789.pdf</vt:lpwstr>
      </vt:variant>
      <vt:variant>
        <vt:lpwstr/>
      </vt:variant>
      <vt:variant>
        <vt:i4>7667797</vt:i4>
      </vt:variant>
      <vt:variant>
        <vt:i4>1356</vt:i4>
      </vt:variant>
      <vt:variant>
        <vt:i4>0</vt:i4>
      </vt:variant>
      <vt:variant>
        <vt:i4>5</vt:i4>
      </vt:variant>
      <vt:variant>
        <vt:lpwstr>http://www.nevo.co.il/Law_word/law15/memshala-395.pdf</vt:lpwstr>
      </vt:variant>
      <vt:variant>
        <vt:lpwstr/>
      </vt:variant>
      <vt:variant>
        <vt:i4>7995405</vt:i4>
      </vt:variant>
      <vt:variant>
        <vt:i4>1353</vt:i4>
      </vt:variant>
      <vt:variant>
        <vt:i4>0</vt:i4>
      </vt:variant>
      <vt:variant>
        <vt:i4>5</vt:i4>
      </vt:variant>
      <vt:variant>
        <vt:lpwstr>http://www.nevo.co.il/Law_word/law14/LAW-2175.pdf</vt:lpwstr>
      </vt:variant>
      <vt:variant>
        <vt:lpwstr/>
      </vt:variant>
      <vt:variant>
        <vt:i4>7929940</vt:i4>
      </vt:variant>
      <vt:variant>
        <vt:i4>1350</vt:i4>
      </vt:variant>
      <vt:variant>
        <vt:i4>0</vt:i4>
      </vt:variant>
      <vt:variant>
        <vt:i4>5</vt:i4>
      </vt:variant>
      <vt:variant>
        <vt:lpwstr>http://www.nevo.co.il/Law_word/law15/memshala-354.pdf</vt:lpwstr>
      </vt:variant>
      <vt:variant>
        <vt:lpwstr/>
      </vt:variant>
      <vt:variant>
        <vt:i4>8257536</vt:i4>
      </vt:variant>
      <vt:variant>
        <vt:i4>1347</vt:i4>
      </vt:variant>
      <vt:variant>
        <vt:i4>0</vt:i4>
      </vt:variant>
      <vt:variant>
        <vt:i4>5</vt:i4>
      </vt:variant>
      <vt:variant>
        <vt:lpwstr>http://www.nevo.co.il/Law_word/law14/LAW-2138.pdf</vt:lpwstr>
      </vt:variant>
      <vt:variant>
        <vt:lpwstr/>
      </vt:variant>
      <vt:variant>
        <vt:i4>8257543</vt:i4>
      </vt:variant>
      <vt:variant>
        <vt:i4>1344</vt:i4>
      </vt:variant>
      <vt:variant>
        <vt:i4>0</vt:i4>
      </vt:variant>
      <vt:variant>
        <vt:i4>5</vt:i4>
      </vt:variant>
      <vt:variant>
        <vt:lpwstr>http://www.nevo.co.il/Law_word/law06/tak-6619.pdf</vt:lpwstr>
      </vt:variant>
      <vt:variant>
        <vt:lpwstr/>
      </vt:variant>
      <vt:variant>
        <vt:i4>7602259</vt:i4>
      </vt:variant>
      <vt:variant>
        <vt:i4>1341</vt:i4>
      </vt:variant>
      <vt:variant>
        <vt:i4>0</vt:i4>
      </vt:variant>
      <vt:variant>
        <vt:i4>5</vt:i4>
      </vt:variant>
      <vt:variant>
        <vt:lpwstr>http://www.nevo.co.il/law_word/law15/MEMSHALA-282.pdf</vt:lpwstr>
      </vt:variant>
      <vt:variant>
        <vt:lpwstr/>
      </vt:variant>
      <vt:variant>
        <vt:i4>7667724</vt:i4>
      </vt:variant>
      <vt:variant>
        <vt:i4>1338</vt:i4>
      </vt:variant>
      <vt:variant>
        <vt:i4>0</vt:i4>
      </vt:variant>
      <vt:variant>
        <vt:i4>5</vt:i4>
      </vt:variant>
      <vt:variant>
        <vt:lpwstr>http://www.nevo.co.il/law_word/law14/LAW-2085.pdf</vt:lpwstr>
      </vt:variant>
      <vt:variant>
        <vt:lpwstr/>
      </vt:variant>
      <vt:variant>
        <vt:i4>8323156</vt:i4>
      </vt:variant>
      <vt:variant>
        <vt:i4>1335</vt:i4>
      </vt:variant>
      <vt:variant>
        <vt:i4>0</vt:i4>
      </vt:variant>
      <vt:variant>
        <vt:i4>5</vt:i4>
      </vt:variant>
      <vt:variant>
        <vt:lpwstr>http://www.nevo.co.il/Law_word/law15/memshala-235.pdf</vt:lpwstr>
      </vt:variant>
      <vt:variant>
        <vt:lpwstr/>
      </vt:variant>
      <vt:variant>
        <vt:i4>7864330</vt:i4>
      </vt:variant>
      <vt:variant>
        <vt:i4>1332</vt:i4>
      </vt:variant>
      <vt:variant>
        <vt:i4>0</vt:i4>
      </vt:variant>
      <vt:variant>
        <vt:i4>5</vt:i4>
      </vt:variant>
      <vt:variant>
        <vt:lpwstr>http://www.nevo.co.il/Law_word/law14/LAW-2053.pdf</vt:lpwstr>
      </vt:variant>
      <vt:variant>
        <vt:lpwstr/>
      </vt:variant>
      <vt:variant>
        <vt:i4>7864401</vt:i4>
      </vt:variant>
      <vt:variant>
        <vt:i4>1329</vt:i4>
      </vt:variant>
      <vt:variant>
        <vt:i4>0</vt:i4>
      </vt:variant>
      <vt:variant>
        <vt:i4>5</vt:i4>
      </vt:variant>
      <vt:variant>
        <vt:lpwstr>http://www.nevo.co.il/law_word/law15/MEMSHALA-143.PDF</vt:lpwstr>
      </vt:variant>
      <vt:variant>
        <vt:lpwstr/>
      </vt:variant>
      <vt:variant>
        <vt:i4>7798791</vt:i4>
      </vt:variant>
      <vt:variant>
        <vt:i4>1326</vt:i4>
      </vt:variant>
      <vt:variant>
        <vt:i4>0</vt:i4>
      </vt:variant>
      <vt:variant>
        <vt:i4>5</vt:i4>
      </vt:variant>
      <vt:variant>
        <vt:lpwstr>http://www.nevo.co.il/law_word/law14/LAW-1997.PDF</vt:lpwstr>
      </vt:variant>
      <vt:variant>
        <vt:lpwstr/>
      </vt:variant>
      <vt:variant>
        <vt:i4>2424923</vt:i4>
      </vt:variant>
      <vt:variant>
        <vt:i4>1323</vt:i4>
      </vt:variant>
      <vt:variant>
        <vt:i4>0</vt:i4>
      </vt:variant>
      <vt:variant>
        <vt:i4>5</vt:i4>
      </vt:variant>
      <vt:variant>
        <vt:lpwstr>http://www.nevo.co.il/law_word/law15/MEMSHALA-25.PDF</vt:lpwstr>
      </vt:variant>
      <vt:variant>
        <vt:lpwstr/>
      </vt:variant>
      <vt:variant>
        <vt:i4>7798787</vt:i4>
      </vt:variant>
      <vt:variant>
        <vt:i4>1320</vt:i4>
      </vt:variant>
      <vt:variant>
        <vt:i4>0</vt:i4>
      </vt:variant>
      <vt:variant>
        <vt:i4>5</vt:i4>
      </vt:variant>
      <vt:variant>
        <vt:lpwstr>http://www.nevo.co.il/law_word/law14/LAW-1892.PDF</vt:lpwstr>
      </vt:variant>
      <vt:variant>
        <vt:lpwstr/>
      </vt:variant>
      <vt:variant>
        <vt:i4>983159</vt:i4>
      </vt:variant>
      <vt:variant>
        <vt:i4>1317</vt:i4>
      </vt:variant>
      <vt:variant>
        <vt:i4>0</vt:i4>
      </vt:variant>
      <vt:variant>
        <vt:i4>5</vt:i4>
      </vt:variant>
      <vt:variant>
        <vt:lpwstr>http://www.nevo.co.il/law_word/law17/PROP-2583.PDF</vt:lpwstr>
      </vt:variant>
      <vt:variant>
        <vt:lpwstr/>
      </vt:variant>
      <vt:variant>
        <vt:i4>8323083</vt:i4>
      </vt:variant>
      <vt:variant>
        <vt:i4>1314</vt:i4>
      </vt:variant>
      <vt:variant>
        <vt:i4>0</vt:i4>
      </vt:variant>
      <vt:variant>
        <vt:i4>5</vt:i4>
      </vt:variant>
      <vt:variant>
        <vt:lpwstr>http://www.nevo.co.il/law_word/law14/LAW-1614.PDF</vt:lpwstr>
      </vt:variant>
      <vt:variant>
        <vt:lpwstr/>
      </vt:variant>
      <vt:variant>
        <vt:i4>983159</vt:i4>
      </vt:variant>
      <vt:variant>
        <vt:i4>1311</vt:i4>
      </vt:variant>
      <vt:variant>
        <vt:i4>0</vt:i4>
      </vt:variant>
      <vt:variant>
        <vt:i4>5</vt:i4>
      </vt:variant>
      <vt:variant>
        <vt:lpwstr>http://www.nevo.co.il/law_word/law17/PROP-2583.PDF</vt:lpwstr>
      </vt:variant>
      <vt:variant>
        <vt:lpwstr/>
      </vt:variant>
      <vt:variant>
        <vt:i4>8323083</vt:i4>
      </vt:variant>
      <vt:variant>
        <vt:i4>1308</vt:i4>
      </vt:variant>
      <vt:variant>
        <vt:i4>0</vt:i4>
      </vt:variant>
      <vt:variant>
        <vt:i4>5</vt:i4>
      </vt:variant>
      <vt:variant>
        <vt:lpwstr>http://www.nevo.co.il/law_word/law14/LAW-1614.PDF</vt:lpwstr>
      </vt:variant>
      <vt:variant>
        <vt:lpwstr/>
      </vt:variant>
      <vt:variant>
        <vt:i4>3932179</vt:i4>
      </vt:variant>
      <vt:variant>
        <vt:i4>1305</vt:i4>
      </vt:variant>
      <vt:variant>
        <vt:i4>0</vt:i4>
      </vt:variant>
      <vt:variant>
        <vt:i4>5</vt:i4>
      </vt:variant>
      <vt:variant>
        <vt:lpwstr>http://www.nevo.co.il/Law_word/law16/knesset-699.pdf</vt:lpwstr>
      </vt:variant>
      <vt:variant>
        <vt:lpwstr/>
      </vt:variant>
      <vt:variant>
        <vt:i4>7864329</vt:i4>
      </vt:variant>
      <vt:variant>
        <vt:i4>1302</vt:i4>
      </vt:variant>
      <vt:variant>
        <vt:i4>0</vt:i4>
      </vt:variant>
      <vt:variant>
        <vt:i4>5</vt:i4>
      </vt:variant>
      <vt:variant>
        <vt:lpwstr>http://www.nevo.co.il/Law_word/law14/law-2656.pdf</vt:lpwstr>
      </vt:variant>
      <vt:variant>
        <vt:lpwstr/>
      </vt:variant>
      <vt:variant>
        <vt:i4>3932179</vt:i4>
      </vt:variant>
      <vt:variant>
        <vt:i4>1299</vt:i4>
      </vt:variant>
      <vt:variant>
        <vt:i4>0</vt:i4>
      </vt:variant>
      <vt:variant>
        <vt:i4>5</vt:i4>
      </vt:variant>
      <vt:variant>
        <vt:lpwstr>http://www.nevo.co.il/Law_word/law16/knesset-699.pdf</vt:lpwstr>
      </vt:variant>
      <vt:variant>
        <vt:lpwstr/>
      </vt:variant>
      <vt:variant>
        <vt:i4>7864329</vt:i4>
      </vt:variant>
      <vt:variant>
        <vt:i4>1296</vt:i4>
      </vt:variant>
      <vt:variant>
        <vt:i4>0</vt:i4>
      </vt:variant>
      <vt:variant>
        <vt:i4>5</vt:i4>
      </vt:variant>
      <vt:variant>
        <vt:lpwstr>http://www.nevo.co.il/Law_word/law14/law-2656.pdf</vt:lpwstr>
      </vt:variant>
      <vt:variant>
        <vt:lpwstr/>
      </vt:variant>
      <vt:variant>
        <vt:i4>3932179</vt:i4>
      </vt:variant>
      <vt:variant>
        <vt:i4>1293</vt:i4>
      </vt:variant>
      <vt:variant>
        <vt:i4>0</vt:i4>
      </vt:variant>
      <vt:variant>
        <vt:i4>5</vt:i4>
      </vt:variant>
      <vt:variant>
        <vt:lpwstr>http://www.nevo.co.il/Law_word/law16/knesset-699.pdf</vt:lpwstr>
      </vt:variant>
      <vt:variant>
        <vt:lpwstr/>
      </vt:variant>
      <vt:variant>
        <vt:i4>7864329</vt:i4>
      </vt:variant>
      <vt:variant>
        <vt:i4>1290</vt:i4>
      </vt:variant>
      <vt:variant>
        <vt:i4>0</vt:i4>
      </vt:variant>
      <vt:variant>
        <vt:i4>5</vt:i4>
      </vt:variant>
      <vt:variant>
        <vt:lpwstr>http://www.nevo.co.il/Law_word/law14/law-2656.pdf</vt:lpwstr>
      </vt:variant>
      <vt:variant>
        <vt:lpwstr/>
      </vt:variant>
      <vt:variant>
        <vt:i4>3932179</vt:i4>
      </vt:variant>
      <vt:variant>
        <vt:i4>1287</vt:i4>
      </vt:variant>
      <vt:variant>
        <vt:i4>0</vt:i4>
      </vt:variant>
      <vt:variant>
        <vt:i4>5</vt:i4>
      </vt:variant>
      <vt:variant>
        <vt:lpwstr>http://www.nevo.co.il/Law_word/law16/knesset-699.pdf</vt:lpwstr>
      </vt:variant>
      <vt:variant>
        <vt:lpwstr/>
      </vt:variant>
      <vt:variant>
        <vt:i4>7864329</vt:i4>
      </vt:variant>
      <vt:variant>
        <vt:i4>1284</vt:i4>
      </vt:variant>
      <vt:variant>
        <vt:i4>0</vt:i4>
      </vt:variant>
      <vt:variant>
        <vt:i4>5</vt:i4>
      </vt:variant>
      <vt:variant>
        <vt:lpwstr>http://www.nevo.co.il/Law_word/law14/law-2656.pdf</vt:lpwstr>
      </vt:variant>
      <vt:variant>
        <vt:lpwstr/>
      </vt:variant>
      <vt:variant>
        <vt:i4>3932179</vt:i4>
      </vt:variant>
      <vt:variant>
        <vt:i4>1281</vt:i4>
      </vt:variant>
      <vt:variant>
        <vt:i4>0</vt:i4>
      </vt:variant>
      <vt:variant>
        <vt:i4>5</vt:i4>
      </vt:variant>
      <vt:variant>
        <vt:lpwstr>http://www.nevo.co.il/Law_word/law16/knesset-699.pdf</vt:lpwstr>
      </vt:variant>
      <vt:variant>
        <vt:lpwstr/>
      </vt:variant>
      <vt:variant>
        <vt:i4>7864329</vt:i4>
      </vt:variant>
      <vt:variant>
        <vt:i4>1278</vt:i4>
      </vt:variant>
      <vt:variant>
        <vt:i4>0</vt:i4>
      </vt:variant>
      <vt:variant>
        <vt:i4>5</vt:i4>
      </vt:variant>
      <vt:variant>
        <vt:lpwstr>http://www.nevo.co.il/Law_word/law14/law-2656.pdf</vt:lpwstr>
      </vt:variant>
      <vt:variant>
        <vt:lpwstr/>
      </vt:variant>
      <vt:variant>
        <vt:i4>3932179</vt:i4>
      </vt:variant>
      <vt:variant>
        <vt:i4>1275</vt:i4>
      </vt:variant>
      <vt:variant>
        <vt:i4>0</vt:i4>
      </vt:variant>
      <vt:variant>
        <vt:i4>5</vt:i4>
      </vt:variant>
      <vt:variant>
        <vt:lpwstr>http://www.nevo.co.il/Law_word/law16/knesset-699.pdf</vt:lpwstr>
      </vt:variant>
      <vt:variant>
        <vt:lpwstr/>
      </vt:variant>
      <vt:variant>
        <vt:i4>7864329</vt:i4>
      </vt:variant>
      <vt:variant>
        <vt:i4>1272</vt:i4>
      </vt:variant>
      <vt:variant>
        <vt:i4>0</vt:i4>
      </vt:variant>
      <vt:variant>
        <vt:i4>5</vt:i4>
      </vt:variant>
      <vt:variant>
        <vt:lpwstr>http://www.nevo.co.il/Law_word/law14/law-2656.pdf</vt:lpwstr>
      </vt:variant>
      <vt:variant>
        <vt:lpwstr/>
      </vt:variant>
      <vt:variant>
        <vt:i4>1441900</vt:i4>
      </vt:variant>
      <vt:variant>
        <vt:i4>1269</vt:i4>
      </vt:variant>
      <vt:variant>
        <vt:i4>0</vt:i4>
      </vt:variant>
      <vt:variant>
        <vt:i4>5</vt:i4>
      </vt:variant>
      <vt:variant>
        <vt:lpwstr>http://www.nevo.co.il/Law_word/law15/memshala-1244.pdf</vt:lpwstr>
      </vt:variant>
      <vt:variant>
        <vt:lpwstr/>
      </vt:variant>
      <vt:variant>
        <vt:i4>7929865</vt:i4>
      </vt:variant>
      <vt:variant>
        <vt:i4>1266</vt:i4>
      </vt:variant>
      <vt:variant>
        <vt:i4>0</vt:i4>
      </vt:variant>
      <vt:variant>
        <vt:i4>5</vt:i4>
      </vt:variant>
      <vt:variant>
        <vt:lpwstr>http://www.nevo.co.il/Law_word/law14/law-2747.pdf</vt:lpwstr>
      </vt:variant>
      <vt:variant>
        <vt:lpwstr/>
      </vt:variant>
      <vt:variant>
        <vt:i4>7929947</vt:i4>
      </vt:variant>
      <vt:variant>
        <vt:i4>1263</vt:i4>
      </vt:variant>
      <vt:variant>
        <vt:i4>0</vt:i4>
      </vt:variant>
      <vt:variant>
        <vt:i4>5</vt:i4>
      </vt:variant>
      <vt:variant>
        <vt:lpwstr>http://www.nevo.co.il/Law_word/law15/memshala-951.pdf</vt:lpwstr>
      </vt:variant>
      <vt:variant>
        <vt:lpwstr/>
      </vt:variant>
      <vt:variant>
        <vt:i4>8126476</vt:i4>
      </vt:variant>
      <vt:variant>
        <vt:i4>1260</vt:i4>
      </vt:variant>
      <vt:variant>
        <vt:i4>0</vt:i4>
      </vt:variant>
      <vt:variant>
        <vt:i4>5</vt:i4>
      </vt:variant>
      <vt:variant>
        <vt:lpwstr>http://www.nevo.co.il/law_word/law14/law-2510.pdf</vt:lpwstr>
      </vt:variant>
      <vt:variant>
        <vt:lpwstr/>
      </vt:variant>
      <vt:variant>
        <vt:i4>7929947</vt:i4>
      </vt:variant>
      <vt:variant>
        <vt:i4>1257</vt:i4>
      </vt:variant>
      <vt:variant>
        <vt:i4>0</vt:i4>
      </vt:variant>
      <vt:variant>
        <vt:i4>5</vt:i4>
      </vt:variant>
      <vt:variant>
        <vt:lpwstr>http://www.nevo.co.il/Law_word/law15/memshala-951.pdf</vt:lpwstr>
      </vt:variant>
      <vt:variant>
        <vt:lpwstr/>
      </vt:variant>
      <vt:variant>
        <vt:i4>8126476</vt:i4>
      </vt:variant>
      <vt:variant>
        <vt:i4>1254</vt:i4>
      </vt:variant>
      <vt:variant>
        <vt:i4>0</vt:i4>
      </vt:variant>
      <vt:variant>
        <vt:i4>5</vt:i4>
      </vt:variant>
      <vt:variant>
        <vt:lpwstr>http://www.nevo.co.il/law_word/law14/law-2510.pdf</vt:lpwstr>
      </vt:variant>
      <vt:variant>
        <vt:lpwstr/>
      </vt:variant>
      <vt:variant>
        <vt:i4>7864401</vt:i4>
      </vt:variant>
      <vt:variant>
        <vt:i4>1251</vt:i4>
      </vt:variant>
      <vt:variant>
        <vt:i4>0</vt:i4>
      </vt:variant>
      <vt:variant>
        <vt:i4>5</vt:i4>
      </vt:variant>
      <vt:variant>
        <vt:lpwstr>http://www.nevo.co.il/law_word/law15/MEMSHALA-143.PDF</vt:lpwstr>
      </vt:variant>
      <vt:variant>
        <vt:lpwstr/>
      </vt:variant>
      <vt:variant>
        <vt:i4>7798791</vt:i4>
      </vt:variant>
      <vt:variant>
        <vt:i4>1248</vt:i4>
      </vt:variant>
      <vt:variant>
        <vt:i4>0</vt:i4>
      </vt:variant>
      <vt:variant>
        <vt:i4>5</vt:i4>
      </vt:variant>
      <vt:variant>
        <vt:lpwstr>http://www.nevo.co.il/law_word/law14/LAW-1997.PDF</vt:lpwstr>
      </vt:variant>
      <vt:variant>
        <vt:lpwstr/>
      </vt:variant>
      <vt:variant>
        <vt:i4>1441900</vt:i4>
      </vt:variant>
      <vt:variant>
        <vt:i4>1245</vt:i4>
      </vt:variant>
      <vt:variant>
        <vt:i4>0</vt:i4>
      </vt:variant>
      <vt:variant>
        <vt:i4>5</vt:i4>
      </vt:variant>
      <vt:variant>
        <vt:lpwstr>http://www.nevo.co.il/Law_word/law15/memshala-1244.pdf</vt:lpwstr>
      </vt:variant>
      <vt:variant>
        <vt:lpwstr/>
      </vt:variant>
      <vt:variant>
        <vt:i4>7929865</vt:i4>
      </vt:variant>
      <vt:variant>
        <vt:i4>1242</vt:i4>
      </vt:variant>
      <vt:variant>
        <vt:i4>0</vt:i4>
      </vt:variant>
      <vt:variant>
        <vt:i4>5</vt:i4>
      </vt:variant>
      <vt:variant>
        <vt:lpwstr>http://www.nevo.co.il/Law_word/law14/law-2747.pdf</vt:lpwstr>
      </vt:variant>
      <vt:variant>
        <vt:lpwstr/>
      </vt:variant>
      <vt:variant>
        <vt:i4>1441900</vt:i4>
      </vt:variant>
      <vt:variant>
        <vt:i4>1239</vt:i4>
      </vt:variant>
      <vt:variant>
        <vt:i4>0</vt:i4>
      </vt:variant>
      <vt:variant>
        <vt:i4>5</vt:i4>
      </vt:variant>
      <vt:variant>
        <vt:lpwstr>http://www.nevo.co.il/Law_word/law15/memshala-1244.pdf</vt:lpwstr>
      </vt:variant>
      <vt:variant>
        <vt:lpwstr/>
      </vt:variant>
      <vt:variant>
        <vt:i4>7929865</vt:i4>
      </vt:variant>
      <vt:variant>
        <vt:i4>1236</vt:i4>
      </vt:variant>
      <vt:variant>
        <vt:i4>0</vt:i4>
      </vt:variant>
      <vt:variant>
        <vt:i4>5</vt:i4>
      </vt:variant>
      <vt:variant>
        <vt:lpwstr>http://www.nevo.co.il/Law_word/law14/law-2747.pdf</vt:lpwstr>
      </vt:variant>
      <vt:variant>
        <vt:lpwstr/>
      </vt:variant>
      <vt:variant>
        <vt:i4>7929947</vt:i4>
      </vt:variant>
      <vt:variant>
        <vt:i4>1233</vt:i4>
      </vt:variant>
      <vt:variant>
        <vt:i4>0</vt:i4>
      </vt:variant>
      <vt:variant>
        <vt:i4>5</vt:i4>
      </vt:variant>
      <vt:variant>
        <vt:lpwstr>http://www.nevo.co.il/Law_word/law15/memshala-951.pdf</vt:lpwstr>
      </vt:variant>
      <vt:variant>
        <vt:lpwstr/>
      </vt:variant>
      <vt:variant>
        <vt:i4>8126476</vt:i4>
      </vt:variant>
      <vt:variant>
        <vt:i4>1230</vt:i4>
      </vt:variant>
      <vt:variant>
        <vt:i4>0</vt:i4>
      </vt:variant>
      <vt:variant>
        <vt:i4>5</vt:i4>
      </vt:variant>
      <vt:variant>
        <vt:lpwstr>http://www.nevo.co.il/law_word/law14/law-2510.pdf</vt:lpwstr>
      </vt:variant>
      <vt:variant>
        <vt:lpwstr/>
      </vt:variant>
      <vt:variant>
        <vt:i4>7929947</vt:i4>
      </vt:variant>
      <vt:variant>
        <vt:i4>1227</vt:i4>
      </vt:variant>
      <vt:variant>
        <vt:i4>0</vt:i4>
      </vt:variant>
      <vt:variant>
        <vt:i4>5</vt:i4>
      </vt:variant>
      <vt:variant>
        <vt:lpwstr>http://www.nevo.co.il/Law_word/law15/memshala-951.pdf</vt:lpwstr>
      </vt:variant>
      <vt:variant>
        <vt:lpwstr/>
      </vt:variant>
      <vt:variant>
        <vt:i4>8126476</vt:i4>
      </vt:variant>
      <vt:variant>
        <vt:i4>1224</vt:i4>
      </vt:variant>
      <vt:variant>
        <vt:i4>0</vt:i4>
      </vt:variant>
      <vt:variant>
        <vt:i4>5</vt:i4>
      </vt:variant>
      <vt:variant>
        <vt:lpwstr>http://www.nevo.co.il/law_word/law14/law-2510.pdf</vt:lpwstr>
      </vt:variant>
      <vt:variant>
        <vt:lpwstr/>
      </vt:variant>
      <vt:variant>
        <vt:i4>7864401</vt:i4>
      </vt:variant>
      <vt:variant>
        <vt:i4>1221</vt:i4>
      </vt:variant>
      <vt:variant>
        <vt:i4>0</vt:i4>
      </vt:variant>
      <vt:variant>
        <vt:i4>5</vt:i4>
      </vt:variant>
      <vt:variant>
        <vt:lpwstr>http://www.nevo.co.il/law_word/law15/MEMSHALA-143.PDF</vt:lpwstr>
      </vt:variant>
      <vt:variant>
        <vt:lpwstr/>
      </vt:variant>
      <vt:variant>
        <vt:i4>7798791</vt:i4>
      </vt:variant>
      <vt:variant>
        <vt:i4>1218</vt:i4>
      </vt:variant>
      <vt:variant>
        <vt:i4>0</vt:i4>
      </vt:variant>
      <vt:variant>
        <vt:i4>5</vt:i4>
      </vt:variant>
      <vt:variant>
        <vt:lpwstr>http://www.nevo.co.il/law_word/law14/LAW-1997.PDF</vt:lpwstr>
      </vt:variant>
      <vt:variant>
        <vt:lpwstr/>
      </vt:variant>
      <vt:variant>
        <vt:i4>7864401</vt:i4>
      </vt:variant>
      <vt:variant>
        <vt:i4>1215</vt:i4>
      </vt:variant>
      <vt:variant>
        <vt:i4>0</vt:i4>
      </vt:variant>
      <vt:variant>
        <vt:i4>5</vt:i4>
      </vt:variant>
      <vt:variant>
        <vt:lpwstr>http://www.nevo.co.il/law_word/law15/MEMSHALA-143.PDF</vt:lpwstr>
      </vt:variant>
      <vt:variant>
        <vt:lpwstr/>
      </vt:variant>
      <vt:variant>
        <vt:i4>7798791</vt:i4>
      </vt:variant>
      <vt:variant>
        <vt:i4>1212</vt:i4>
      </vt:variant>
      <vt:variant>
        <vt:i4>0</vt:i4>
      </vt:variant>
      <vt:variant>
        <vt:i4>5</vt:i4>
      </vt:variant>
      <vt:variant>
        <vt:lpwstr>http://www.nevo.co.il/law_word/law14/LAW-1997.PDF</vt:lpwstr>
      </vt:variant>
      <vt:variant>
        <vt:lpwstr/>
      </vt:variant>
      <vt:variant>
        <vt:i4>2424923</vt:i4>
      </vt:variant>
      <vt:variant>
        <vt:i4>1209</vt:i4>
      </vt:variant>
      <vt:variant>
        <vt:i4>0</vt:i4>
      </vt:variant>
      <vt:variant>
        <vt:i4>5</vt:i4>
      </vt:variant>
      <vt:variant>
        <vt:lpwstr>http://www.nevo.co.il/law_word/law15/MEMSHALA-25.PDF</vt:lpwstr>
      </vt:variant>
      <vt:variant>
        <vt:lpwstr/>
      </vt:variant>
      <vt:variant>
        <vt:i4>7798787</vt:i4>
      </vt:variant>
      <vt:variant>
        <vt:i4>1206</vt:i4>
      </vt:variant>
      <vt:variant>
        <vt:i4>0</vt:i4>
      </vt:variant>
      <vt:variant>
        <vt:i4>5</vt:i4>
      </vt:variant>
      <vt:variant>
        <vt:lpwstr>http://www.nevo.co.il/law_word/law14/LAW-1892.PDF</vt:lpwstr>
      </vt:variant>
      <vt:variant>
        <vt:lpwstr/>
      </vt:variant>
      <vt:variant>
        <vt:i4>1441900</vt:i4>
      </vt:variant>
      <vt:variant>
        <vt:i4>1203</vt:i4>
      </vt:variant>
      <vt:variant>
        <vt:i4>0</vt:i4>
      </vt:variant>
      <vt:variant>
        <vt:i4>5</vt:i4>
      </vt:variant>
      <vt:variant>
        <vt:lpwstr>http://www.nevo.co.il/Law_word/law15/memshala-1244.pdf</vt:lpwstr>
      </vt:variant>
      <vt:variant>
        <vt:lpwstr/>
      </vt:variant>
      <vt:variant>
        <vt:i4>7929865</vt:i4>
      </vt:variant>
      <vt:variant>
        <vt:i4>1200</vt:i4>
      </vt:variant>
      <vt:variant>
        <vt:i4>0</vt:i4>
      </vt:variant>
      <vt:variant>
        <vt:i4>5</vt:i4>
      </vt:variant>
      <vt:variant>
        <vt:lpwstr>http://www.nevo.co.il/Law_word/law14/law-2747.pdf</vt:lpwstr>
      </vt:variant>
      <vt:variant>
        <vt:lpwstr/>
      </vt:variant>
      <vt:variant>
        <vt:i4>1441900</vt:i4>
      </vt:variant>
      <vt:variant>
        <vt:i4>1197</vt:i4>
      </vt:variant>
      <vt:variant>
        <vt:i4>0</vt:i4>
      </vt:variant>
      <vt:variant>
        <vt:i4>5</vt:i4>
      </vt:variant>
      <vt:variant>
        <vt:lpwstr>http://www.nevo.co.il/Law_word/law15/memshala-1244.pdf</vt:lpwstr>
      </vt:variant>
      <vt:variant>
        <vt:lpwstr/>
      </vt:variant>
      <vt:variant>
        <vt:i4>7929865</vt:i4>
      </vt:variant>
      <vt:variant>
        <vt:i4>1194</vt:i4>
      </vt:variant>
      <vt:variant>
        <vt:i4>0</vt:i4>
      </vt:variant>
      <vt:variant>
        <vt:i4>5</vt:i4>
      </vt:variant>
      <vt:variant>
        <vt:lpwstr>http://www.nevo.co.il/Law_word/law14/law-2747.pdf</vt:lpwstr>
      </vt:variant>
      <vt:variant>
        <vt:lpwstr/>
      </vt:variant>
      <vt:variant>
        <vt:i4>7929947</vt:i4>
      </vt:variant>
      <vt:variant>
        <vt:i4>1191</vt:i4>
      </vt:variant>
      <vt:variant>
        <vt:i4>0</vt:i4>
      </vt:variant>
      <vt:variant>
        <vt:i4>5</vt:i4>
      </vt:variant>
      <vt:variant>
        <vt:lpwstr>http://www.nevo.co.il/Law_word/law15/memshala-951.pdf</vt:lpwstr>
      </vt:variant>
      <vt:variant>
        <vt:lpwstr/>
      </vt:variant>
      <vt:variant>
        <vt:i4>8126476</vt:i4>
      </vt:variant>
      <vt:variant>
        <vt:i4>1188</vt:i4>
      </vt:variant>
      <vt:variant>
        <vt:i4>0</vt:i4>
      </vt:variant>
      <vt:variant>
        <vt:i4>5</vt:i4>
      </vt:variant>
      <vt:variant>
        <vt:lpwstr>http://www.nevo.co.il/law_word/law14/law-2510.pdf</vt:lpwstr>
      </vt:variant>
      <vt:variant>
        <vt:lpwstr/>
      </vt:variant>
      <vt:variant>
        <vt:i4>2424923</vt:i4>
      </vt:variant>
      <vt:variant>
        <vt:i4>1185</vt:i4>
      </vt:variant>
      <vt:variant>
        <vt:i4>0</vt:i4>
      </vt:variant>
      <vt:variant>
        <vt:i4>5</vt:i4>
      </vt:variant>
      <vt:variant>
        <vt:lpwstr>http://www.nevo.co.il/law_word/law15/MEMSHALA-25.PDF</vt:lpwstr>
      </vt:variant>
      <vt:variant>
        <vt:lpwstr/>
      </vt:variant>
      <vt:variant>
        <vt:i4>7798787</vt:i4>
      </vt:variant>
      <vt:variant>
        <vt:i4>1182</vt:i4>
      </vt:variant>
      <vt:variant>
        <vt:i4>0</vt:i4>
      </vt:variant>
      <vt:variant>
        <vt:i4>5</vt:i4>
      </vt:variant>
      <vt:variant>
        <vt:lpwstr>http://www.nevo.co.il/law_word/law14/LAW-1892.PDF</vt:lpwstr>
      </vt:variant>
      <vt:variant>
        <vt:lpwstr/>
      </vt:variant>
      <vt:variant>
        <vt:i4>7929947</vt:i4>
      </vt:variant>
      <vt:variant>
        <vt:i4>1179</vt:i4>
      </vt:variant>
      <vt:variant>
        <vt:i4>0</vt:i4>
      </vt:variant>
      <vt:variant>
        <vt:i4>5</vt:i4>
      </vt:variant>
      <vt:variant>
        <vt:lpwstr>http://www.nevo.co.il/Law_word/law15/memshala-951.pdf</vt:lpwstr>
      </vt:variant>
      <vt:variant>
        <vt:lpwstr/>
      </vt:variant>
      <vt:variant>
        <vt:i4>8126476</vt:i4>
      </vt:variant>
      <vt:variant>
        <vt:i4>1176</vt:i4>
      </vt:variant>
      <vt:variant>
        <vt:i4>0</vt:i4>
      </vt:variant>
      <vt:variant>
        <vt:i4>5</vt:i4>
      </vt:variant>
      <vt:variant>
        <vt:lpwstr>http://www.nevo.co.il/law_word/law14/law-2510.pdf</vt:lpwstr>
      </vt:variant>
      <vt:variant>
        <vt:lpwstr/>
      </vt:variant>
      <vt:variant>
        <vt:i4>7602202</vt:i4>
      </vt:variant>
      <vt:variant>
        <vt:i4>1173</vt:i4>
      </vt:variant>
      <vt:variant>
        <vt:i4>0</vt:i4>
      </vt:variant>
      <vt:variant>
        <vt:i4>5</vt:i4>
      </vt:variant>
      <vt:variant>
        <vt:lpwstr>https://www.nevo.co.il/Law_word/law15/memshala-1443.pdf</vt:lpwstr>
      </vt:variant>
      <vt:variant>
        <vt:lpwstr/>
      </vt:variant>
      <vt:variant>
        <vt:i4>8192021</vt:i4>
      </vt:variant>
      <vt:variant>
        <vt:i4>1170</vt:i4>
      </vt:variant>
      <vt:variant>
        <vt:i4>0</vt:i4>
      </vt:variant>
      <vt:variant>
        <vt:i4>5</vt:i4>
      </vt:variant>
      <vt:variant>
        <vt:lpwstr>https://www.nevo.co.il/Law_word/law14/law-2933.pdf</vt:lpwstr>
      </vt:variant>
      <vt:variant>
        <vt:lpwstr/>
      </vt:variant>
      <vt:variant>
        <vt:i4>7995475</vt:i4>
      </vt:variant>
      <vt:variant>
        <vt:i4>1167</vt:i4>
      </vt:variant>
      <vt:variant>
        <vt:i4>0</vt:i4>
      </vt:variant>
      <vt:variant>
        <vt:i4>5</vt:i4>
      </vt:variant>
      <vt:variant>
        <vt:lpwstr>http://www.nevo.co.il/Law_word/law15/memshala-666.pdf</vt:lpwstr>
      </vt:variant>
      <vt:variant>
        <vt:lpwstr/>
      </vt:variant>
      <vt:variant>
        <vt:i4>7929859</vt:i4>
      </vt:variant>
      <vt:variant>
        <vt:i4>1164</vt:i4>
      </vt:variant>
      <vt:variant>
        <vt:i4>0</vt:i4>
      </vt:variant>
      <vt:variant>
        <vt:i4>5</vt:i4>
      </vt:variant>
      <vt:variant>
        <vt:lpwstr>http://www.nevo.co.il/Law_word/law14/law-2349.pdf</vt:lpwstr>
      </vt:variant>
      <vt:variant>
        <vt:lpwstr/>
      </vt:variant>
      <vt:variant>
        <vt:i4>3604505</vt:i4>
      </vt:variant>
      <vt:variant>
        <vt:i4>1161</vt:i4>
      </vt:variant>
      <vt:variant>
        <vt:i4>0</vt:i4>
      </vt:variant>
      <vt:variant>
        <vt:i4>5</vt:i4>
      </vt:variant>
      <vt:variant>
        <vt:lpwstr>http://www.nevo.co.il/Law_word/law16/knesset-135.pdf</vt:lpwstr>
      </vt:variant>
      <vt:variant>
        <vt:lpwstr/>
      </vt:variant>
      <vt:variant>
        <vt:i4>7667712</vt:i4>
      </vt:variant>
      <vt:variant>
        <vt:i4>1158</vt:i4>
      </vt:variant>
      <vt:variant>
        <vt:i4>0</vt:i4>
      </vt:variant>
      <vt:variant>
        <vt:i4>5</vt:i4>
      </vt:variant>
      <vt:variant>
        <vt:lpwstr>http://www.nevo.co.il/Law_word/law14/LAW-2089.pdf</vt:lpwstr>
      </vt:variant>
      <vt:variant>
        <vt:lpwstr/>
      </vt:variant>
      <vt:variant>
        <vt:i4>1441900</vt:i4>
      </vt:variant>
      <vt:variant>
        <vt:i4>1155</vt:i4>
      </vt:variant>
      <vt:variant>
        <vt:i4>0</vt:i4>
      </vt:variant>
      <vt:variant>
        <vt:i4>5</vt:i4>
      </vt:variant>
      <vt:variant>
        <vt:lpwstr>http://www.nevo.co.il/Law_word/law15/memshala-1244.pdf</vt:lpwstr>
      </vt:variant>
      <vt:variant>
        <vt:lpwstr/>
      </vt:variant>
      <vt:variant>
        <vt:i4>7929865</vt:i4>
      </vt:variant>
      <vt:variant>
        <vt:i4>1152</vt:i4>
      </vt:variant>
      <vt:variant>
        <vt:i4>0</vt:i4>
      </vt:variant>
      <vt:variant>
        <vt:i4>5</vt:i4>
      </vt:variant>
      <vt:variant>
        <vt:lpwstr>http://www.nevo.co.il/Law_word/law14/law-2747.pdf</vt:lpwstr>
      </vt:variant>
      <vt:variant>
        <vt:lpwstr/>
      </vt:variant>
      <vt:variant>
        <vt:i4>7929947</vt:i4>
      </vt:variant>
      <vt:variant>
        <vt:i4>1149</vt:i4>
      </vt:variant>
      <vt:variant>
        <vt:i4>0</vt:i4>
      </vt:variant>
      <vt:variant>
        <vt:i4>5</vt:i4>
      </vt:variant>
      <vt:variant>
        <vt:lpwstr>http://www.nevo.co.il/Law_word/law15/memshala-951.pdf</vt:lpwstr>
      </vt:variant>
      <vt:variant>
        <vt:lpwstr/>
      </vt:variant>
      <vt:variant>
        <vt:i4>8126476</vt:i4>
      </vt:variant>
      <vt:variant>
        <vt:i4>1146</vt:i4>
      </vt:variant>
      <vt:variant>
        <vt:i4>0</vt:i4>
      </vt:variant>
      <vt:variant>
        <vt:i4>5</vt:i4>
      </vt:variant>
      <vt:variant>
        <vt:lpwstr>http://www.nevo.co.il/law_word/law14/law-2510.pdf</vt:lpwstr>
      </vt:variant>
      <vt:variant>
        <vt:lpwstr/>
      </vt:variant>
      <vt:variant>
        <vt:i4>3604505</vt:i4>
      </vt:variant>
      <vt:variant>
        <vt:i4>1143</vt:i4>
      </vt:variant>
      <vt:variant>
        <vt:i4>0</vt:i4>
      </vt:variant>
      <vt:variant>
        <vt:i4>5</vt:i4>
      </vt:variant>
      <vt:variant>
        <vt:lpwstr>http://www.nevo.co.il/Law_word/law16/knesset-135.pdf</vt:lpwstr>
      </vt:variant>
      <vt:variant>
        <vt:lpwstr/>
      </vt:variant>
      <vt:variant>
        <vt:i4>7667712</vt:i4>
      </vt:variant>
      <vt:variant>
        <vt:i4>1140</vt:i4>
      </vt:variant>
      <vt:variant>
        <vt:i4>0</vt:i4>
      </vt:variant>
      <vt:variant>
        <vt:i4>5</vt:i4>
      </vt:variant>
      <vt:variant>
        <vt:lpwstr>http://www.nevo.co.il/Law_word/law14/LAW-2089.pdf</vt:lpwstr>
      </vt:variant>
      <vt:variant>
        <vt:lpwstr/>
      </vt:variant>
      <vt:variant>
        <vt:i4>1441900</vt:i4>
      </vt:variant>
      <vt:variant>
        <vt:i4>1137</vt:i4>
      </vt:variant>
      <vt:variant>
        <vt:i4>0</vt:i4>
      </vt:variant>
      <vt:variant>
        <vt:i4>5</vt:i4>
      </vt:variant>
      <vt:variant>
        <vt:lpwstr>http://www.nevo.co.il/Law_word/law15/memshala-1244.pdf</vt:lpwstr>
      </vt:variant>
      <vt:variant>
        <vt:lpwstr/>
      </vt:variant>
      <vt:variant>
        <vt:i4>7929865</vt:i4>
      </vt:variant>
      <vt:variant>
        <vt:i4>1134</vt:i4>
      </vt:variant>
      <vt:variant>
        <vt:i4>0</vt:i4>
      </vt:variant>
      <vt:variant>
        <vt:i4>5</vt:i4>
      </vt:variant>
      <vt:variant>
        <vt:lpwstr>http://www.nevo.co.il/Law_word/law14/law-2747.pdf</vt:lpwstr>
      </vt:variant>
      <vt:variant>
        <vt:lpwstr/>
      </vt:variant>
      <vt:variant>
        <vt:i4>7929947</vt:i4>
      </vt:variant>
      <vt:variant>
        <vt:i4>1131</vt:i4>
      </vt:variant>
      <vt:variant>
        <vt:i4>0</vt:i4>
      </vt:variant>
      <vt:variant>
        <vt:i4>5</vt:i4>
      </vt:variant>
      <vt:variant>
        <vt:lpwstr>http://www.nevo.co.il/Law_word/law15/memshala-951.pdf</vt:lpwstr>
      </vt:variant>
      <vt:variant>
        <vt:lpwstr/>
      </vt:variant>
      <vt:variant>
        <vt:i4>8126476</vt:i4>
      </vt:variant>
      <vt:variant>
        <vt:i4>1128</vt:i4>
      </vt:variant>
      <vt:variant>
        <vt:i4>0</vt:i4>
      </vt:variant>
      <vt:variant>
        <vt:i4>5</vt:i4>
      </vt:variant>
      <vt:variant>
        <vt:lpwstr>http://www.nevo.co.il/law_word/law14/law-2510.pdf</vt:lpwstr>
      </vt:variant>
      <vt:variant>
        <vt:lpwstr/>
      </vt:variant>
      <vt:variant>
        <vt:i4>7864401</vt:i4>
      </vt:variant>
      <vt:variant>
        <vt:i4>1125</vt:i4>
      </vt:variant>
      <vt:variant>
        <vt:i4>0</vt:i4>
      </vt:variant>
      <vt:variant>
        <vt:i4>5</vt:i4>
      </vt:variant>
      <vt:variant>
        <vt:lpwstr>http://www.nevo.co.il/law_word/law15/MEMSHALA-143.PDF</vt:lpwstr>
      </vt:variant>
      <vt:variant>
        <vt:lpwstr/>
      </vt:variant>
      <vt:variant>
        <vt:i4>7798791</vt:i4>
      </vt:variant>
      <vt:variant>
        <vt:i4>1122</vt:i4>
      </vt:variant>
      <vt:variant>
        <vt:i4>0</vt:i4>
      </vt:variant>
      <vt:variant>
        <vt:i4>5</vt:i4>
      </vt:variant>
      <vt:variant>
        <vt:lpwstr>http://www.nevo.co.il/law_word/law14/LAW-1997.PDF</vt:lpwstr>
      </vt:variant>
      <vt:variant>
        <vt:lpwstr/>
      </vt:variant>
      <vt:variant>
        <vt:i4>7929947</vt:i4>
      </vt:variant>
      <vt:variant>
        <vt:i4>1119</vt:i4>
      </vt:variant>
      <vt:variant>
        <vt:i4>0</vt:i4>
      </vt:variant>
      <vt:variant>
        <vt:i4>5</vt:i4>
      </vt:variant>
      <vt:variant>
        <vt:lpwstr>http://www.nevo.co.il/Law_word/law15/memshala-951.pdf</vt:lpwstr>
      </vt:variant>
      <vt:variant>
        <vt:lpwstr/>
      </vt:variant>
      <vt:variant>
        <vt:i4>8126476</vt:i4>
      </vt:variant>
      <vt:variant>
        <vt:i4>1116</vt:i4>
      </vt:variant>
      <vt:variant>
        <vt:i4>0</vt:i4>
      </vt:variant>
      <vt:variant>
        <vt:i4>5</vt:i4>
      </vt:variant>
      <vt:variant>
        <vt:lpwstr>http://www.nevo.co.il/law_word/law14/law-2510.pdf</vt:lpwstr>
      </vt:variant>
      <vt:variant>
        <vt:lpwstr/>
      </vt:variant>
      <vt:variant>
        <vt:i4>7929947</vt:i4>
      </vt:variant>
      <vt:variant>
        <vt:i4>1113</vt:i4>
      </vt:variant>
      <vt:variant>
        <vt:i4>0</vt:i4>
      </vt:variant>
      <vt:variant>
        <vt:i4>5</vt:i4>
      </vt:variant>
      <vt:variant>
        <vt:lpwstr>http://www.nevo.co.il/Law_word/law15/memshala-951.pdf</vt:lpwstr>
      </vt:variant>
      <vt:variant>
        <vt:lpwstr/>
      </vt:variant>
      <vt:variant>
        <vt:i4>8126476</vt:i4>
      </vt:variant>
      <vt:variant>
        <vt:i4>1110</vt:i4>
      </vt:variant>
      <vt:variant>
        <vt:i4>0</vt:i4>
      </vt:variant>
      <vt:variant>
        <vt:i4>5</vt:i4>
      </vt:variant>
      <vt:variant>
        <vt:lpwstr>http://www.nevo.co.il/law_word/law14/law-2510.pdf</vt:lpwstr>
      </vt:variant>
      <vt:variant>
        <vt:lpwstr/>
      </vt:variant>
      <vt:variant>
        <vt:i4>7929947</vt:i4>
      </vt:variant>
      <vt:variant>
        <vt:i4>1107</vt:i4>
      </vt:variant>
      <vt:variant>
        <vt:i4>0</vt:i4>
      </vt:variant>
      <vt:variant>
        <vt:i4>5</vt:i4>
      </vt:variant>
      <vt:variant>
        <vt:lpwstr>http://www.nevo.co.il/Law_word/law15/memshala-951.pdf</vt:lpwstr>
      </vt:variant>
      <vt:variant>
        <vt:lpwstr/>
      </vt:variant>
      <vt:variant>
        <vt:i4>8126476</vt:i4>
      </vt:variant>
      <vt:variant>
        <vt:i4>1104</vt:i4>
      </vt:variant>
      <vt:variant>
        <vt:i4>0</vt:i4>
      </vt:variant>
      <vt:variant>
        <vt:i4>5</vt:i4>
      </vt:variant>
      <vt:variant>
        <vt:lpwstr>http://www.nevo.co.il/law_word/law14/law-2510.pdf</vt:lpwstr>
      </vt:variant>
      <vt:variant>
        <vt:lpwstr/>
      </vt:variant>
      <vt:variant>
        <vt:i4>7929947</vt:i4>
      </vt:variant>
      <vt:variant>
        <vt:i4>1101</vt:i4>
      </vt:variant>
      <vt:variant>
        <vt:i4>0</vt:i4>
      </vt:variant>
      <vt:variant>
        <vt:i4>5</vt:i4>
      </vt:variant>
      <vt:variant>
        <vt:lpwstr>http://www.nevo.co.il/Law_word/law15/memshala-951.pdf</vt:lpwstr>
      </vt:variant>
      <vt:variant>
        <vt:lpwstr/>
      </vt:variant>
      <vt:variant>
        <vt:i4>8126476</vt:i4>
      </vt:variant>
      <vt:variant>
        <vt:i4>1098</vt:i4>
      </vt:variant>
      <vt:variant>
        <vt:i4>0</vt:i4>
      </vt:variant>
      <vt:variant>
        <vt:i4>5</vt:i4>
      </vt:variant>
      <vt:variant>
        <vt:lpwstr>http://www.nevo.co.il/law_word/law14/law-2510.pdf</vt:lpwstr>
      </vt:variant>
      <vt:variant>
        <vt:lpwstr/>
      </vt:variant>
      <vt:variant>
        <vt:i4>7929947</vt:i4>
      </vt:variant>
      <vt:variant>
        <vt:i4>1095</vt:i4>
      </vt:variant>
      <vt:variant>
        <vt:i4>0</vt:i4>
      </vt:variant>
      <vt:variant>
        <vt:i4>5</vt:i4>
      </vt:variant>
      <vt:variant>
        <vt:lpwstr>http://www.nevo.co.il/Law_word/law15/memshala-951.pdf</vt:lpwstr>
      </vt:variant>
      <vt:variant>
        <vt:lpwstr/>
      </vt:variant>
      <vt:variant>
        <vt:i4>8126476</vt:i4>
      </vt:variant>
      <vt:variant>
        <vt:i4>1092</vt:i4>
      </vt:variant>
      <vt:variant>
        <vt:i4>0</vt:i4>
      </vt:variant>
      <vt:variant>
        <vt:i4>5</vt:i4>
      </vt:variant>
      <vt:variant>
        <vt:lpwstr>http://www.nevo.co.il/law_word/law14/law-2510.pdf</vt:lpwstr>
      </vt:variant>
      <vt:variant>
        <vt:lpwstr/>
      </vt:variant>
      <vt:variant>
        <vt:i4>7864401</vt:i4>
      </vt:variant>
      <vt:variant>
        <vt:i4>1089</vt:i4>
      </vt:variant>
      <vt:variant>
        <vt:i4>0</vt:i4>
      </vt:variant>
      <vt:variant>
        <vt:i4>5</vt:i4>
      </vt:variant>
      <vt:variant>
        <vt:lpwstr>http://www.nevo.co.il/law_word/law15/MEMSHALA-143.PDF</vt:lpwstr>
      </vt:variant>
      <vt:variant>
        <vt:lpwstr/>
      </vt:variant>
      <vt:variant>
        <vt:i4>7798791</vt:i4>
      </vt:variant>
      <vt:variant>
        <vt:i4>1086</vt:i4>
      </vt:variant>
      <vt:variant>
        <vt:i4>0</vt:i4>
      </vt:variant>
      <vt:variant>
        <vt:i4>5</vt:i4>
      </vt:variant>
      <vt:variant>
        <vt:lpwstr>http://www.nevo.co.il/law_word/law14/LAW-1997.PDF</vt:lpwstr>
      </vt:variant>
      <vt:variant>
        <vt:lpwstr/>
      </vt:variant>
      <vt:variant>
        <vt:i4>7929947</vt:i4>
      </vt:variant>
      <vt:variant>
        <vt:i4>1083</vt:i4>
      </vt:variant>
      <vt:variant>
        <vt:i4>0</vt:i4>
      </vt:variant>
      <vt:variant>
        <vt:i4>5</vt:i4>
      </vt:variant>
      <vt:variant>
        <vt:lpwstr>http://www.nevo.co.il/Law_word/law15/memshala-951.pdf</vt:lpwstr>
      </vt:variant>
      <vt:variant>
        <vt:lpwstr/>
      </vt:variant>
      <vt:variant>
        <vt:i4>8126476</vt:i4>
      </vt:variant>
      <vt:variant>
        <vt:i4>1080</vt:i4>
      </vt:variant>
      <vt:variant>
        <vt:i4>0</vt:i4>
      </vt:variant>
      <vt:variant>
        <vt:i4>5</vt:i4>
      </vt:variant>
      <vt:variant>
        <vt:lpwstr>http://www.nevo.co.il/law_word/law14/law-2510.pdf</vt:lpwstr>
      </vt:variant>
      <vt:variant>
        <vt:lpwstr/>
      </vt:variant>
      <vt:variant>
        <vt:i4>1441900</vt:i4>
      </vt:variant>
      <vt:variant>
        <vt:i4>1077</vt:i4>
      </vt:variant>
      <vt:variant>
        <vt:i4>0</vt:i4>
      </vt:variant>
      <vt:variant>
        <vt:i4>5</vt:i4>
      </vt:variant>
      <vt:variant>
        <vt:lpwstr>http://www.nevo.co.il/Law_word/law15/memshala-1244.pdf</vt:lpwstr>
      </vt:variant>
      <vt:variant>
        <vt:lpwstr/>
      </vt:variant>
      <vt:variant>
        <vt:i4>7929865</vt:i4>
      </vt:variant>
      <vt:variant>
        <vt:i4>1074</vt:i4>
      </vt:variant>
      <vt:variant>
        <vt:i4>0</vt:i4>
      </vt:variant>
      <vt:variant>
        <vt:i4>5</vt:i4>
      </vt:variant>
      <vt:variant>
        <vt:lpwstr>http://www.nevo.co.il/Law_word/law14/law-2747.pdf</vt:lpwstr>
      </vt:variant>
      <vt:variant>
        <vt:lpwstr/>
      </vt:variant>
      <vt:variant>
        <vt:i4>7929947</vt:i4>
      </vt:variant>
      <vt:variant>
        <vt:i4>1071</vt:i4>
      </vt:variant>
      <vt:variant>
        <vt:i4>0</vt:i4>
      </vt:variant>
      <vt:variant>
        <vt:i4>5</vt:i4>
      </vt:variant>
      <vt:variant>
        <vt:lpwstr>http://www.nevo.co.il/Law_word/law15/memshala-951.pdf</vt:lpwstr>
      </vt:variant>
      <vt:variant>
        <vt:lpwstr/>
      </vt:variant>
      <vt:variant>
        <vt:i4>8126476</vt:i4>
      </vt:variant>
      <vt:variant>
        <vt:i4>1068</vt:i4>
      </vt:variant>
      <vt:variant>
        <vt:i4>0</vt:i4>
      </vt:variant>
      <vt:variant>
        <vt:i4>5</vt:i4>
      </vt:variant>
      <vt:variant>
        <vt:lpwstr>http://www.nevo.co.il/law_word/law14/law-2510.pdf</vt:lpwstr>
      </vt:variant>
      <vt:variant>
        <vt:lpwstr/>
      </vt:variant>
      <vt:variant>
        <vt:i4>7864401</vt:i4>
      </vt:variant>
      <vt:variant>
        <vt:i4>1065</vt:i4>
      </vt:variant>
      <vt:variant>
        <vt:i4>0</vt:i4>
      </vt:variant>
      <vt:variant>
        <vt:i4>5</vt:i4>
      </vt:variant>
      <vt:variant>
        <vt:lpwstr>http://www.nevo.co.il/law_word/law15/MEMSHALA-143.PDF</vt:lpwstr>
      </vt:variant>
      <vt:variant>
        <vt:lpwstr/>
      </vt:variant>
      <vt:variant>
        <vt:i4>7798791</vt:i4>
      </vt:variant>
      <vt:variant>
        <vt:i4>1062</vt:i4>
      </vt:variant>
      <vt:variant>
        <vt:i4>0</vt:i4>
      </vt:variant>
      <vt:variant>
        <vt:i4>5</vt:i4>
      </vt:variant>
      <vt:variant>
        <vt:lpwstr>http://www.nevo.co.il/law_word/law14/LAW-1997.PDF</vt:lpwstr>
      </vt:variant>
      <vt:variant>
        <vt:lpwstr/>
      </vt:variant>
      <vt:variant>
        <vt:i4>2424923</vt:i4>
      </vt:variant>
      <vt:variant>
        <vt:i4>1059</vt:i4>
      </vt:variant>
      <vt:variant>
        <vt:i4>0</vt:i4>
      </vt:variant>
      <vt:variant>
        <vt:i4>5</vt:i4>
      </vt:variant>
      <vt:variant>
        <vt:lpwstr>http://www.nevo.co.il/law_word/law15/MEMSHALA-25.PDF</vt:lpwstr>
      </vt:variant>
      <vt:variant>
        <vt:lpwstr/>
      </vt:variant>
      <vt:variant>
        <vt:i4>7798787</vt:i4>
      </vt:variant>
      <vt:variant>
        <vt:i4>1056</vt:i4>
      </vt:variant>
      <vt:variant>
        <vt:i4>0</vt:i4>
      </vt:variant>
      <vt:variant>
        <vt:i4>5</vt:i4>
      </vt:variant>
      <vt:variant>
        <vt:lpwstr>http://www.nevo.co.il/law_word/law14/LAW-1892.PDF</vt:lpwstr>
      </vt:variant>
      <vt:variant>
        <vt:lpwstr/>
      </vt:variant>
      <vt:variant>
        <vt:i4>1441900</vt:i4>
      </vt:variant>
      <vt:variant>
        <vt:i4>1053</vt:i4>
      </vt:variant>
      <vt:variant>
        <vt:i4>0</vt:i4>
      </vt:variant>
      <vt:variant>
        <vt:i4>5</vt:i4>
      </vt:variant>
      <vt:variant>
        <vt:lpwstr>http://www.nevo.co.il/Law_word/law15/memshala-1244.pdf</vt:lpwstr>
      </vt:variant>
      <vt:variant>
        <vt:lpwstr/>
      </vt:variant>
      <vt:variant>
        <vt:i4>7929865</vt:i4>
      </vt:variant>
      <vt:variant>
        <vt:i4>1050</vt:i4>
      </vt:variant>
      <vt:variant>
        <vt:i4>0</vt:i4>
      </vt:variant>
      <vt:variant>
        <vt:i4>5</vt:i4>
      </vt:variant>
      <vt:variant>
        <vt:lpwstr>http://www.nevo.co.il/Law_word/law14/law-2747.pdf</vt:lpwstr>
      </vt:variant>
      <vt:variant>
        <vt:lpwstr/>
      </vt:variant>
      <vt:variant>
        <vt:i4>7929947</vt:i4>
      </vt:variant>
      <vt:variant>
        <vt:i4>1047</vt:i4>
      </vt:variant>
      <vt:variant>
        <vt:i4>0</vt:i4>
      </vt:variant>
      <vt:variant>
        <vt:i4>5</vt:i4>
      </vt:variant>
      <vt:variant>
        <vt:lpwstr>http://www.nevo.co.il/Law_word/law15/memshala-951.pdf</vt:lpwstr>
      </vt:variant>
      <vt:variant>
        <vt:lpwstr/>
      </vt:variant>
      <vt:variant>
        <vt:i4>8126476</vt:i4>
      </vt:variant>
      <vt:variant>
        <vt:i4>1044</vt:i4>
      </vt:variant>
      <vt:variant>
        <vt:i4>0</vt:i4>
      </vt:variant>
      <vt:variant>
        <vt:i4>5</vt:i4>
      </vt:variant>
      <vt:variant>
        <vt:lpwstr>http://www.nevo.co.il/law_word/law14/law-2510.pdf</vt:lpwstr>
      </vt:variant>
      <vt:variant>
        <vt:lpwstr/>
      </vt:variant>
      <vt:variant>
        <vt:i4>2424923</vt:i4>
      </vt:variant>
      <vt:variant>
        <vt:i4>1041</vt:i4>
      </vt:variant>
      <vt:variant>
        <vt:i4>0</vt:i4>
      </vt:variant>
      <vt:variant>
        <vt:i4>5</vt:i4>
      </vt:variant>
      <vt:variant>
        <vt:lpwstr>http://www.nevo.co.il/law_word/law15/MEMSHALA-25.PDF</vt:lpwstr>
      </vt:variant>
      <vt:variant>
        <vt:lpwstr/>
      </vt:variant>
      <vt:variant>
        <vt:i4>7798787</vt:i4>
      </vt:variant>
      <vt:variant>
        <vt:i4>1038</vt:i4>
      </vt:variant>
      <vt:variant>
        <vt:i4>0</vt:i4>
      </vt:variant>
      <vt:variant>
        <vt:i4>5</vt:i4>
      </vt:variant>
      <vt:variant>
        <vt:lpwstr>http://www.nevo.co.il/law_word/law14/LAW-1892.PDF</vt:lpwstr>
      </vt:variant>
      <vt:variant>
        <vt:lpwstr/>
      </vt:variant>
      <vt:variant>
        <vt:i4>8323153</vt:i4>
      </vt:variant>
      <vt:variant>
        <vt:i4>1035</vt:i4>
      </vt:variant>
      <vt:variant>
        <vt:i4>0</vt:i4>
      </vt:variant>
      <vt:variant>
        <vt:i4>5</vt:i4>
      </vt:variant>
      <vt:variant>
        <vt:lpwstr>http://www.nevo.co.il/Law_word/law15/memshala-436.pdf</vt:lpwstr>
      </vt:variant>
      <vt:variant>
        <vt:lpwstr/>
      </vt:variant>
      <vt:variant>
        <vt:i4>8192008</vt:i4>
      </vt:variant>
      <vt:variant>
        <vt:i4>1032</vt:i4>
      </vt:variant>
      <vt:variant>
        <vt:i4>0</vt:i4>
      </vt:variant>
      <vt:variant>
        <vt:i4>5</vt:i4>
      </vt:variant>
      <vt:variant>
        <vt:lpwstr>http://www.nevo.co.il/Law_word/law14/law-2203.pdf</vt:lpwstr>
      </vt:variant>
      <vt:variant>
        <vt:lpwstr/>
      </vt:variant>
      <vt:variant>
        <vt:i4>1441900</vt:i4>
      </vt:variant>
      <vt:variant>
        <vt:i4>1029</vt:i4>
      </vt:variant>
      <vt:variant>
        <vt:i4>0</vt:i4>
      </vt:variant>
      <vt:variant>
        <vt:i4>5</vt:i4>
      </vt:variant>
      <vt:variant>
        <vt:lpwstr>http://www.nevo.co.il/Law_word/law15/memshala-1244.pdf</vt:lpwstr>
      </vt:variant>
      <vt:variant>
        <vt:lpwstr/>
      </vt:variant>
      <vt:variant>
        <vt:i4>7929865</vt:i4>
      </vt:variant>
      <vt:variant>
        <vt:i4>1026</vt:i4>
      </vt:variant>
      <vt:variant>
        <vt:i4>0</vt:i4>
      </vt:variant>
      <vt:variant>
        <vt:i4>5</vt:i4>
      </vt:variant>
      <vt:variant>
        <vt:lpwstr>http://www.nevo.co.il/Law_word/law14/law-2747.pdf</vt:lpwstr>
      </vt:variant>
      <vt:variant>
        <vt:lpwstr/>
      </vt:variant>
      <vt:variant>
        <vt:i4>8323153</vt:i4>
      </vt:variant>
      <vt:variant>
        <vt:i4>1023</vt:i4>
      </vt:variant>
      <vt:variant>
        <vt:i4>0</vt:i4>
      </vt:variant>
      <vt:variant>
        <vt:i4>5</vt:i4>
      </vt:variant>
      <vt:variant>
        <vt:lpwstr>http://www.nevo.co.il/Law_word/law15/memshala-436.pdf</vt:lpwstr>
      </vt:variant>
      <vt:variant>
        <vt:lpwstr/>
      </vt:variant>
      <vt:variant>
        <vt:i4>8192008</vt:i4>
      </vt:variant>
      <vt:variant>
        <vt:i4>1020</vt:i4>
      </vt:variant>
      <vt:variant>
        <vt:i4>0</vt:i4>
      </vt:variant>
      <vt:variant>
        <vt:i4>5</vt:i4>
      </vt:variant>
      <vt:variant>
        <vt:lpwstr>http://www.nevo.co.il/Law_word/law14/law-2203.pdf</vt:lpwstr>
      </vt:variant>
      <vt:variant>
        <vt:lpwstr/>
      </vt:variant>
      <vt:variant>
        <vt:i4>7602259</vt:i4>
      </vt:variant>
      <vt:variant>
        <vt:i4>1017</vt:i4>
      </vt:variant>
      <vt:variant>
        <vt:i4>0</vt:i4>
      </vt:variant>
      <vt:variant>
        <vt:i4>5</vt:i4>
      </vt:variant>
      <vt:variant>
        <vt:lpwstr>http://www.nevo.co.il/law_word/law15/MEMSHALA-282.pdf</vt:lpwstr>
      </vt:variant>
      <vt:variant>
        <vt:lpwstr/>
      </vt:variant>
      <vt:variant>
        <vt:i4>7667724</vt:i4>
      </vt:variant>
      <vt:variant>
        <vt:i4>1014</vt:i4>
      </vt:variant>
      <vt:variant>
        <vt:i4>0</vt:i4>
      </vt:variant>
      <vt:variant>
        <vt:i4>5</vt:i4>
      </vt:variant>
      <vt:variant>
        <vt:lpwstr>http://www.nevo.co.il/law_word/law14/LAW-2085.pdf</vt:lpwstr>
      </vt:variant>
      <vt:variant>
        <vt:lpwstr/>
      </vt:variant>
      <vt:variant>
        <vt:i4>7864401</vt:i4>
      </vt:variant>
      <vt:variant>
        <vt:i4>1011</vt:i4>
      </vt:variant>
      <vt:variant>
        <vt:i4>0</vt:i4>
      </vt:variant>
      <vt:variant>
        <vt:i4>5</vt:i4>
      </vt:variant>
      <vt:variant>
        <vt:lpwstr>http://www.nevo.co.il/law_word/law15/MEMSHALA-143.PDF</vt:lpwstr>
      </vt:variant>
      <vt:variant>
        <vt:lpwstr/>
      </vt:variant>
      <vt:variant>
        <vt:i4>7798791</vt:i4>
      </vt:variant>
      <vt:variant>
        <vt:i4>1008</vt:i4>
      </vt:variant>
      <vt:variant>
        <vt:i4>0</vt:i4>
      </vt:variant>
      <vt:variant>
        <vt:i4>5</vt:i4>
      </vt:variant>
      <vt:variant>
        <vt:lpwstr>http://www.nevo.co.il/law_word/law14/LAW-1997.PDF</vt:lpwstr>
      </vt:variant>
      <vt:variant>
        <vt:lpwstr/>
      </vt:variant>
      <vt:variant>
        <vt:i4>2424923</vt:i4>
      </vt:variant>
      <vt:variant>
        <vt:i4>1005</vt:i4>
      </vt:variant>
      <vt:variant>
        <vt:i4>0</vt:i4>
      </vt:variant>
      <vt:variant>
        <vt:i4>5</vt:i4>
      </vt:variant>
      <vt:variant>
        <vt:lpwstr>http://www.nevo.co.il/law_word/law15/MEMSHALA-25.PDF</vt:lpwstr>
      </vt:variant>
      <vt:variant>
        <vt:lpwstr/>
      </vt:variant>
      <vt:variant>
        <vt:i4>7798787</vt:i4>
      </vt:variant>
      <vt:variant>
        <vt:i4>1002</vt:i4>
      </vt:variant>
      <vt:variant>
        <vt:i4>0</vt:i4>
      </vt:variant>
      <vt:variant>
        <vt:i4>5</vt:i4>
      </vt:variant>
      <vt:variant>
        <vt:lpwstr>http://www.nevo.co.il/law_word/law14/LAW-1892.PDF</vt:lpwstr>
      </vt:variant>
      <vt:variant>
        <vt:lpwstr/>
      </vt:variant>
      <vt:variant>
        <vt:i4>1441900</vt:i4>
      </vt:variant>
      <vt:variant>
        <vt:i4>999</vt:i4>
      </vt:variant>
      <vt:variant>
        <vt:i4>0</vt:i4>
      </vt:variant>
      <vt:variant>
        <vt:i4>5</vt:i4>
      </vt:variant>
      <vt:variant>
        <vt:lpwstr>http://www.nevo.co.il/Law_word/law15/memshala-1244.pdf</vt:lpwstr>
      </vt:variant>
      <vt:variant>
        <vt:lpwstr/>
      </vt:variant>
      <vt:variant>
        <vt:i4>7929865</vt:i4>
      </vt:variant>
      <vt:variant>
        <vt:i4>996</vt:i4>
      </vt:variant>
      <vt:variant>
        <vt:i4>0</vt:i4>
      </vt:variant>
      <vt:variant>
        <vt:i4>5</vt:i4>
      </vt:variant>
      <vt:variant>
        <vt:lpwstr>http://www.nevo.co.il/Law_word/law14/law-2747.pdf</vt:lpwstr>
      </vt:variant>
      <vt:variant>
        <vt:lpwstr/>
      </vt:variant>
      <vt:variant>
        <vt:i4>7929947</vt:i4>
      </vt:variant>
      <vt:variant>
        <vt:i4>993</vt:i4>
      </vt:variant>
      <vt:variant>
        <vt:i4>0</vt:i4>
      </vt:variant>
      <vt:variant>
        <vt:i4>5</vt:i4>
      </vt:variant>
      <vt:variant>
        <vt:lpwstr>http://www.nevo.co.il/Law_word/law15/memshala-951.pdf</vt:lpwstr>
      </vt:variant>
      <vt:variant>
        <vt:lpwstr/>
      </vt:variant>
      <vt:variant>
        <vt:i4>8126476</vt:i4>
      </vt:variant>
      <vt:variant>
        <vt:i4>990</vt:i4>
      </vt:variant>
      <vt:variant>
        <vt:i4>0</vt:i4>
      </vt:variant>
      <vt:variant>
        <vt:i4>5</vt:i4>
      </vt:variant>
      <vt:variant>
        <vt:lpwstr>http://www.nevo.co.il/law_word/law14/law-2510.pdf</vt:lpwstr>
      </vt:variant>
      <vt:variant>
        <vt:lpwstr/>
      </vt:variant>
      <vt:variant>
        <vt:i4>1441900</vt:i4>
      </vt:variant>
      <vt:variant>
        <vt:i4>987</vt:i4>
      </vt:variant>
      <vt:variant>
        <vt:i4>0</vt:i4>
      </vt:variant>
      <vt:variant>
        <vt:i4>5</vt:i4>
      </vt:variant>
      <vt:variant>
        <vt:lpwstr>http://www.nevo.co.il/Law_word/law15/memshala-1244.pdf</vt:lpwstr>
      </vt:variant>
      <vt:variant>
        <vt:lpwstr/>
      </vt:variant>
      <vt:variant>
        <vt:i4>7929865</vt:i4>
      </vt:variant>
      <vt:variant>
        <vt:i4>984</vt:i4>
      </vt:variant>
      <vt:variant>
        <vt:i4>0</vt:i4>
      </vt:variant>
      <vt:variant>
        <vt:i4>5</vt:i4>
      </vt:variant>
      <vt:variant>
        <vt:lpwstr>http://www.nevo.co.il/Law_word/law14/law-2747.pdf</vt:lpwstr>
      </vt:variant>
      <vt:variant>
        <vt:lpwstr/>
      </vt:variant>
      <vt:variant>
        <vt:i4>7929947</vt:i4>
      </vt:variant>
      <vt:variant>
        <vt:i4>981</vt:i4>
      </vt:variant>
      <vt:variant>
        <vt:i4>0</vt:i4>
      </vt:variant>
      <vt:variant>
        <vt:i4>5</vt:i4>
      </vt:variant>
      <vt:variant>
        <vt:lpwstr>http://www.nevo.co.il/Law_word/law15/memshala-951.pdf</vt:lpwstr>
      </vt:variant>
      <vt:variant>
        <vt:lpwstr/>
      </vt:variant>
      <vt:variant>
        <vt:i4>8126476</vt:i4>
      </vt:variant>
      <vt:variant>
        <vt:i4>978</vt:i4>
      </vt:variant>
      <vt:variant>
        <vt:i4>0</vt:i4>
      </vt:variant>
      <vt:variant>
        <vt:i4>5</vt:i4>
      </vt:variant>
      <vt:variant>
        <vt:lpwstr>http://www.nevo.co.il/law_word/law14/law-2510.pdf</vt:lpwstr>
      </vt:variant>
      <vt:variant>
        <vt:lpwstr/>
      </vt:variant>
      <vt:variant>
        <vt:i4>2424923</vt:i4>
      </vt:variant>
      <vt:variant>
        <vt:i4>975</vt:i4>
      </vt:variant>
      <vt:variant>
        <vt:i4>0</vt:i4>
      </vt:variant>
      <vt:variant>
        <vt:i4>5</vt:i4>
      </vt:variant>
      <vt:variant>
        <vt:lpwstr>http://www.nevo.co.il/law_word/law15/MEMSHALA-25.PDF</vt:lpwstr>
      </vt:variant>
      <vt:variant>
        <vt:lpwstr/>
      </vt:variant>
      <vt:variant>
        <vt:i4>7798787</vt:i4>
      </vt:variant>
      <vt:variant>
        <vt:i4>972</vt:i4>
      </vt:variant>
      <vt:variant>
        <vt:i4>0</vt:i4>
      </vt:variant>
      <vt:variant>
        <vt:i4>5</vt:i4>
      </vt:variant>
      <vt:variant>
        <vt:lpwstr>http://www.nevo.co.il/law_word/law14/LAW-1892.PDF</vt:lpwstr>
      </vt:variant>
      <vt:variant>
        <vt:lpwstr/>
      </vt:variant>
      <vt:variant>
        <vt:i4>7929947</vt:i4>
      </vt:variant>
      <vt:variant>
        <vt:i4>969</vt:i4>
      </vt:variant>
      <vt:variant>
        <vt:i4>0</vt:i4>
      </vt:variant>
      <vt:variant>
        <vt:i4>5</vt:i4>
      </vt:variant>
      <vt:variant>
        <vt:lpwstr>http://www.nevo.co.il/Law_word/law15/memshala-951.pdf</vt:lpwstr>
      </vt:variant>
      <vt:variant>
        <vt:lpwstr/>
      </vt:variant>
      <vt:variant>
        <vt:i4>8126476</vt:i4>
      </vt:variant>
      <vt:variant>
        <vt:i4>966</vt:i4>
      </vt:variant>
      <vt:variant>
        <vt:i4>0</vt:i4>
      </vt:variant>
      <vt:variant>
        <vt:i4>5</vt:i4>
      </vt:variant>
      <vt:variant>
        <vt:lpwstr>http://www.nevo.co.il/law_word/law14/law-2510.pdf</vt:lpwstr>
      </vt:variant>
      <vt:variant>
        <vt:lpwstr/>
      </vt:variant>
      <vt:variant>
        <vt:i4>7929947</vt:i4>
      </vt:variant>
      <vt:variant>
        <vt:i4>963</vt:i4>
      </vt:variant>
      <vt:variant>
        <vt:i4>0</vt:i4>
      </vt:variant>
      <vt:variant>
        <vt:i4>5</vt:i4>
      </vt:variant>
      <vt:variant>
        <vt:lpwstr>http://www.nevo.co.il/Law_word/law15/memshala-951.pdf</vt:lpwstr>
      </vt:variant>
      <vt:variant>
        <vt:lpwstr/>
      </vt:variant>
      <vt:variant>
        <vt:i4>8126476</vt:i4>
      </vt:variant>
      <vt:variant>
        <vt:i4>960</vt:i4>
      </vt:variant>
      <vt:variant>
        <vt:i4>0</vt:i4>
      </vt:variant>
      <vt:variant>
        <vt:i4>5</vt:i4>
      </vt:variant>
      <vt:variant>
        <vt:lpwstr>http://www.nevo.co.il/law_word/law14/law-2510.pdf</vt:lpwstr>
      </vt:variant>
      <vt:variant>
        <vt:lpwstr/>
      </vt:variant>
      <vt:variant>
        <vt:i4>7864401</vt:i4>
      </vt:variant>
      <vt:variant>
        <vt:i4>957</vt:i4>
      </vt:variant>
      <vt:variant>
        <vt:i4>0</vt:i4>
      </vt:variant>
      <vt:variant>
        <vt:i4>5</vt:i4>
      </vt:variant>
      <vt:variant>
        <vt:lpwstr>http://www.nevo.co.il/law_word/law15/MEMSHALA-143.PDF</vt:lpwstr>
      </vt:variant>
      <vt:variant>
        <vt:lpwstr/>
      </vt:variant>
      <vt:variant>
        <vt:i4>7798791</vt:i4>
      </vt:variant>
      <vt:variant>
        <vt:i4>954</vt:i4>
      </vt:variant>
      <vt:variant>
        <vt:i4>0</vt:i4>
      </vt:variant>
      <vt:variant>
        <vt:i4>5</vt:i4>
      </vt:variant>
      <vt:variant>
        <vt:lpwstr>http://www.nevo.co.il/law_word/law14/LAW-1997.PDF</vt:lpwstr>
      </vt:variant>
      <vt:variant>
        <vt:lpwstr/>
      </vt:variant>
      <vt:variant>
        <vt:i4>1441900</vt:i4>
      </vt:variant>
      <vt:variant>
        <vt:i4>951</vt:i4>
      </vt:variant>
      <vt:variant>
        <vt:i4>0</vt:i4>
      </vt:variant>
      <vt:variant>
        <vt:i4>5</vt:i4>
      </vt:variant>
      <vt:variant>
        <vt:lpwstr>http://www.nevo.co.il/Law_word/law15/memshala-1244.pdf</vt:lpwstr>
      </vt:variant>
      <vt:variant>
        <vt:lpwstr/>
      </vt:variant>
      <vt:variant>
        <vt:i4>7929865</vt:i4>
      </vt:variant>
      <vt:variant>
        <vt:i4>948</vt:i4>
      </vt:variant>
      <vt:variant>
        <vt:i4>0</vt:i4>
      </vt:variant>
      <vt:variant>
        <vt:i4>5</vt:i4>
      </vt:variant>
      <vt:variant>
        <vt:lpwstr>http://www.nevo.co.il/Law_word/law14/law-2747.pdf</vt:lpwstr>
      </vt:variant>
      <vt:variant>
        <vt:lpwstr/>
      </vt:variant>
      <vt:variant>
        <vt:i4>7929947</vt:i4>
      </vt:variant>
      <vt:variant>
        <vt:i4>945</vt:i4>
      </vt:variant>
      <vt:variant>
        <vt:i4>0</vt:i4>
      </vt:variant>
      <vt:variant>
        <vt:i4>5</vt:i4>
      </vt:variant>
      <vt:variant>
        <vt:lpwstr>http://www.nevo.co.il/Law_word/law15/memshala-951.pdf</vt:lpwstr>
      </vt:variant>
      <vt:variant>
        <vt:lpwstr/>
      </vt:variant>
      <vt:variant>
        <vt:i4>8126476</vt:i4>
      </vt:variant>
      <vt:variant>
        <vt:i4>942</vt:i4>
      </vt:variant>
      <vt:variant>
        <vt:i4>0</vt:i4>
      </vt:variant>
      <vt:variant>
        <vt:i4>5</vt:i4>
      </vt:variant>
      <vt:variant>
        <vt:lpwstr>http://www.nevo.co.il/law_word/law14/law-2510.pdf</vt:lpwstr>
      </vt:variant>
      <vt:variant>
        <vt:lpwstr/>
      </vt:variant>
      <vt:variant>
        <vt:i4>7864401</vt:i4>
      </vt:variant>
      <vt:variant>
        <vt:i4>939</vt:i4>
      </vt:variant>
      <vt:variant>
        <vt:i4>0</vt:i4>
      </vt:variant>
      <vt:variant>
        <vt:i4>5</vt:i4>
      </vt:variant>
      <vt:variant>
        <vt:lpwstr>http://www.nevo.co.il/law_word/law15/MEMSHALA-143.PDF</vt:lpwstr>
      </vt:variant>
      <vt:variant>
        <vt:lpwstr/>
      </vt:variant>
      <vt:variant>
        <vt:i4>7798791</vt:i4>
      </vt:variant>
      <vt:variant>
        <vt:i4>936</vt:i4>
      </vt:variant>
      <vt:variant>
        <vt:i4>0</vt:i4>
      </vt:variant>
      <vt:variant>
        <vt:i4>5</vt:i4>
      </vt:variant>
      <vt:variant>
        <vt:lpwstr>http://www.nevo.co.il/law_word/law14/LAW-1997.PDF</vt:lpwstr>
      </vt:variant>
      <vt:variant>
        <vt:lpwstr/>
      </vt:variant>
      <vt:variant>
        <vt:i4>7929947</vt:i4>
      </vt:variant>
      <vt:variant>
        <vt:i4>933</vt:i4>
      </vt:variant>
      <vt:variant>
        <vt:i4>0</vt:i4>
      </vt:variant>
      <vt:variant>
        <vt:i4>5</vt:i4>
      </vt:variant>
      <vt:variant>
        <vt:lpwstr>http://www.nevo.co.il/Law_word/law15/memshala-951.pdf</vt:lpwstr>
      </vt:variant>
      <vt:variant>
        <vt:lpwstr/>
      </vt:variant>
      <vt:variant>
        <vt:i4>8126476</vt:i4>
      </vt:variant>
      <vt:variant>
        <vt:i4>930</vt:i4>
      </vt:variant>
      <vt:variant>
        <vt:i4>0</vt:i4>
      </vt:variant>
      <vt:variant>
        <vt:i4>5</vt:i4>
      </vt:variant>
      <vt:variant>
        <vt:lpwstr>http://www.nevo.co.il/law_word/law14/law-2510.pdf</vt:lpwstr>
      </vt:variant>
      <vt:variant>
        <vt:lpwstr/>
      </vt:variant>
      <vt:variant>
        <vt:i4>7864401</vt:i4>
      </vt:variant>
      <vt:variant>
        <vt:i4>927</vt:i4>
      </vt:variant>
      <vt:variant>
        <vt:i4>0</vt:i4>
      </vt:variant>
      <vt:variant>
        <vt:i4>5</vt:i4>
      </vt:variant>
      <vt:variant>
        <vt:lpwstr>http://www.nevo.co.il/law_word/law15/MEMSHALA-143.PDF</vt:lpwstr>
      </vt:variant>
      <vt:variant>
        <vt:lpwstr/>
      </vt:variant>
      <vt:variant>
        <vt:i4>7798791</vt:i4>
      </vt:variant>
      <vt:variant>
        <vt:i4>924</vt:i4>
      </vt:variant>
      <vt:variant>
        <vt:i4>0</vt:i4>
      </vt:variant>
      <vt:variant>
        <vt:i4>5</vt:i4>
      </vt:variant>
      <vt:variant>
        <vt:lpwstr>http://www.nevo.co.il/law_word/law14/LAW-1997.PDF</vt:lpwstr>
      </vt:variant>
      <vt:variant>
        <vt:lpwstr/>
      </vt:variant>
      <vt:variant>
        <vt:i4>1441900</vt:i4>
      </vt:variant>
      <vt:variant>
        <vt:i4>921</vt:i4>
      </vt:variant>
      <vt:variant>
        <vt:i4>0</vt:i4>
      </vt:variant>
      <vt:variant>
        <vt:i4>5</vt:i4>
      </vt:variant>
      <vt:variant>
        <vt:lpwstr>http://www.nevo.co.il/Law_word/law15/memshala-1244.pdf</vt:lpwstr>
      </vt:variant>
      <vt:variant>
        <vt:lpwstr/>
      </vt:variant>
      <vt:variant>
        <vt:i4>7929865</vt:i4>
      </vt:variant>
      <vt:variant>
        <vt:i4>918</vt:i4>
      </vt:variant>
      <vt:variant>
        <vt:i4>0</vt:i4>
      </vt:variant>
      <vt:variant>
        <vt:i4>5</vt:i4>
      </vt:variant>
      <vt:variant>
        <vt:lpwstr>http://www.nevo.co.il/Law_word/law14/law-2747.pdf</vt:lpwstr>
      </vt:variant>
      <vt:variant>
        <vt:lpwstr/>
      </vt:variant>
      <vt:variant>
        <vt:i4>1441900</vt:i4>
      </vt:variant>
      <vt:variant>
        <vt:i4>915</vt:i4>
      </vt:variant>
      <vt:variant>
        <vt:i4>0</vt:i4>
      </vt:variant>
      <vt:variant>
        <vt:i4>5</vt:i4>
      </vt:variant>
      <vt:variant>
        <vt:lpwstr>http://www.nevo.co.il/Law_word/law15/memshala-1244.pdf</vt:lpwstr>
      </vt:variant>
      <vt:variant>
        <vt:lpwstr/>
      </vt:variant>
      <vt:variant>
        <vt:i4>7929865</vt:i4>
      </vt:variant>
      <vt:variant>
        <vt:i4>912</vt:i4>
      </vt:variant>
      <vt:variant>
        <vt:i4>0</vt:i4>
      </vt:variant>
      <vt:variant>
        <vt:i4>5</vt:i4>
      </vt:variant>
      <vt:variant>
        <vt:lpwstr>http://www.nevo.co.il/Law_word/law14/law-2747.pdf</vt:lpwstr>
      </vt:variant>
      <vt:variant>
        <vt:lpwstr/>
      </vt:variant>
      <vt:variant>
        <vt:i4>7929947</vt:i4>
      </vt:variant>
      <vt:variant>
        <vt:i4>909</vt:i4>
      </vt:variant>
      <vt:variant>
        <vt:i4>0</vt:i4>
      </vt:variant>
      <vt:variant>
        <vt:i4>5</vt:i4>
      </vt:variant>
      <vt:variant>
        <vt:lpwstr>http://www.nevo.co.il/Law_word/law15/memshala-951.pdf</vt:lpwstr>
      </vt:variant>
      <vt:variant>
        <vt:lpwstr/>
      </vt:variant>
      <vt:variant>
        <vt:i4>8126476</vt:i4>
      </vt:variant>
      <vt:variant>
        <vt:i4>906</vt:i4>
      </vt:variant>
      <vt:variant>
        <vt:i4>0</vt:i4>
      </vt:variant>
      <vt:variant>
        <vt:i4>5</vt:i4>
      </vt:variant>
      <vt:variant>
        <vt:lpwstr>http://www.nevo.co.il/law_word/law14/law-2510.pdf</vt:lpwstr>
      </vt:variant>
      <vt:variant>
        <vt:lpwstr/>
      </vt:variant>
      <vt:variant>
        <vt:i4>7602259</vt:i4>
      </vt:variant>
      <vt:variant>
        <vt:i4>903</vt:i4>
      </vt:variant>
      <vt:variant>
        <vt:i4>0</vt:i4>
      </vt:variant>
      <vt:variant>
        <vt:i4>5</vt:i4>
      </vt:variant>
      <vt:variant>
        <vt:lpwstr>http://www.nevo.co.il/law_word/law15/MEMSHALA-282.pdf</vt:lpwstr>
      </vt:variant>
      <vt:variant>
        <vt:lpwstr/>
      </vt:variant>
      <vt:variant>
        <vt:i4>7667724</vt:i4>
      </vt:variant>
      <vt:variant>
        <vt:i4>900</vt:i4>
      </vt:variant>
      <vt:variant>
        <vt:i4>0</vt:i4>
      </vt:variant>
      <vt:variant>
        <vt:i4>5</vt:i4>
      </vt:variant>
      <vt:variant>
        <vt:lpwstr>http://www.nevo.co.il/law_word/law14/LAW-2085.pdf</vt:lpwstr>
      </vt:variant>
      <vt:variant>
        <vt:lpwstr/>
      </vt:variant>
      <vt:variant>
        <vt:i4>2424923</vt:i4>
      </vt:variant>
      <vt:variant>
        <vt:i4>897</vt:i4>
      </vt:variant>
      <vt:variant>
        <vt:i4>0</vt:i4>
      </vt:variant>
      <vt:variant>
        <vt:i4>5</vt:i4>
      </vt:variant>
      <vt:variant>
        <vt:lpwstr>http://www.nevo.co.il/law_word/law15/MEMSHALA-25.PDF</vt:lpwstr>
      </vt:variant>
      <vt:variant>
        <vt:lpwstr/>
      </vt:variant>
      <vt:variant>
        <vt:i4>7798787</vt:i4>
      </vt:variant>
      <vt:variant>
        <vt:i4>894</vt:i4>
      </vt:variant>
      <vt:variant>
        <vt:i4>0</vt:i4>
      </vt:variant>
      <vt:variant>
        <vt:i4>5</vt:i4>
      </vt:variant>
      <vt:variant>
        <vt:lpwstr>http://www.nevo.co.il/law_word/law14/LAW-1892.PDF</vt:lpwstr>
      </vt:variant>
      <vt:variant>
        <vt:lpwstr/>
      </vt:variant>
      <vt:variant>
        <vt:i4>1441900</vt:i4>
      </vt:variant>
      <vt:variant>
        <vt:i4>891</vt:i4>
      </vt:variant>
      <vt:variant>
        <vt:i4>0</vt:i4>
      </vt:variant>
      <vt:variant>
        <vt:i4>5</vt:i4>
      </vt:variant>
      <vt:variant>
        <vt:lpwstr>http://www.nevo.co.il/Law_word/law15/memshala-1244.pdf</vt:lpwstr>
      </vt:variant>
      <vt:variant>
        <vt:lpwstr/>
      </vt:variant>
      <vt:variant>
        <vt:i4>7929865</vt:i4>
      </vt:variant>
      <vt:variant>
        <vt:i4>888</vt:i4>
      </vt:variant>
      <vt:variant>
        <vt:i4>0</vt:i4>
      </vt:variant>
      <vt:variant>
        <vt:i4>5</vt:i4>
      </vt:variant>
      <vt:variant>
        <vt:lpwstr>http://www.nevo.co.il/Law_word/law14/law-2747.pdf</vt:lpwstr>
      </vt:variant>
      <vt:variant>
        <vt:lpwstr/>
      </vt:variant>
      <vt:variant>
        <vt:i4>1441900</vt:i4>
      </vt:variant>
      <vt:variant>
        <vt:i4>885</vt:i4>
      </vt:variant>
      <vt:variant>
        <vt:i4>0</vt:i4>
      </vt:variant>
      <vt:variant>
        <vt:i4>5</vt:i4>
      </vt:variant>
      <vt:variant>
        <vt:lpwstr>http://www.nevo.co.il/Law_word/law15/memshala-1244.pdf</vt:lpwstr>
      </vt:variant>
      <vt:variant>
        <vt:lpwstr/>
      </vt:variant>
      <vt:variant>
        <vt:i4>7929865</vt:i4>
      </vt:variant>
      <vt:variant>
        <vt:i4>882</vt:i4>
      </vt:variant>
      <vt:variant>
        <vt:i4>0</vt:i4>
      </vt:variant>
      <vt:variant>
        <vt:i4>5</vt:i4>
      </vt:variant>
      <vt:variant>
        <vt:lpwstr>http://www.nevo.co.il/Law_word/law14/law-2747.pdf</vt:lpwstr>
      </vt:variant>
      <vt:variant>
        <vt:lpwstr/>
      </vt:variant>
      <vt:variant>
        <vt:i4>7602259</vt:i4>
      </vt:variant>
      <vt:variant>
        <vt:i4>879</vt:i4>
      </vt:variant>
      <vt:variant>
        <vt:i4>0</vt:i4>
      </vt:variant>
      <vt:variant>
        <vt:i4>5</vt:i4>
      </vt:variant>
      <vt:variant>
        <vt:lpwstr>http://www.nevo.co.il/law_word/law15/MEMSHALA-282.pdf</vt:lpwstr>
      </vt:variant>
      <vt:variant>
        <vt:lpwstr/>
      </vt:variant>
      <vt:variant>
        <vt:i4>7667724</vt:i4>
      </vt:variant>
      <vt:variant>
        <vt:i4>876</vt:i4>
      </vt:variant>
      <vt:variant>
        <vt:i4>0</vt:i4>
      </vt:variant>
      <vt:variant>
        <vt:i4>5</vt:i4>
      </vt:variant>
      <vt:variant>
        <vt:lpwstr>http://www.nevo.co.il/law_word/law14/LAW-2085.pdf</vt:lpwstr>
      </vt:variant>
      <vt:variant>
        <vt:lpwstr/>
      </vt:variant>
      <vt:variant>
        <vt:i4>7864401</vt:i4>
      </vt:variant>
      <vt:variant>
        <vt:i4>873</vt:i4>
      </vt:variant>
      <vt:variant>
        <vt:i4>0</vt:i4>
      </vt:variant>
      <vt:variant>
        <vt:i4>5</vt:i4>
      </vt:variant>
      <vt:variant>
        <vt:lpwstr>http://www.nevo.co.il/law_word/law15/MEMSHALA-143.PDF</vt:lpwstr>
      </vt:variant>
      <vt:variant>
        <vt:lpwstr/>
      </vt:variant>
      <vt:variant>
        <vt:i4>7798791</vt:i4>
      </vt:variant>
      <vt:variant>
        <vt:i4>870</vt:i4>
      </vt:variant>
      <vt:variant>
        <vt:i4>0</vt:i4>
      </vt:variant>
      <vt:variant>
        <vt:i4>5</vt:i4>
      </vt:variant>
      <vt:variant>
        <vt:lpwstr>http://www.nevo.co.il/law_word/law14/LAW-1997.PDF</vt:lpwstr>
      </vt:variant>
      <vt:variant>
        <vt:lpwstr/>
      </vt:variant>
      <vt:variant>
        <vt:i4>2424923</vt:i4>
      </vt:variant>
      <vt:variant>
        <vt:i4>867</vt:i4>
      </vt:variant>
      <vt:variant>
        <vt:i4>0</vt:i4>
      </vt:variant>
      <vt:variant>
        <vt:i4>5</vt:i4>
      </vt:variant>
      <vt:variant>
        <vt:lpwstr>http://www.nevo.co.il/law_word/law15/MEMSHALA-25.PDF</vt:lpwstr>
      </vt:variant>
      <vt:variant>
        <vt:lpwstr/>
      </vt:variant>
      <vt:variant>
        <vt:i4>7798787</vt:i4>
      </vt:variant>
      <vt:variant>
        <vt:i4>864</vt:i4>
      </vt:variant>
      <vt:variant>
        <vt:i4>0</vt:i4>
      </vt:variant>
      <vt:variant>
        <vt:i4>5</vt:i4>
      </vt:variant>
      <vt:variant>
        <vt:lpwstr>http://www.nevo.co.il/law_word/law14/LAW-1892.PDF</vt:lpwstr>
      </vt:variant>
      <vt:variant>
        <vt:lpwstr/>
      </vt:variant>
      <vt:variant>
        <vt:i4>1441900</vt:i4>
      </vt:variant>
      <vt:variant>
        <vt:i4>861</vt:i4>
      </vt:variant>
      <vt:variant>
        <vt:i4>0</vt:i4>
      </vt:variant>
      <vt:variant>
        <vt:i4>5</vt:i4>
      </vt:variant>
      <vt:variant>
        <vt:lpwstr>http://www.nevo.co.il/Law_word/law15/memshala-1244.pdf</vt:lpwstr>
      </vt:variant>
      <vt:variant>
        <vt:lpwstr/>
      </vt:variant>
      <vt:variant>
        <vt:i4>7929865</vt:i4>
      </vt:variant>
      <vt:variant>
        <vt:i4>858</vt:i4>
      </vt:variant>
      <vt:variant>
        <vt:i4>0</vt:i4>
      </vt:variant>
      <vt:variant>
        <vt:i4>5</vt:i4>
      </vt:variant>
      <vt:variant>
        <vt:lpwstr>http://www.nevo.co.il/Law_word/law14/law-2747.pdf</vt:lpwstr>
      </vt:variant>
      <vt:variant>
        <vt:lpwstr/>
      </vt:variant>
      <vt:variant>
        <vt:i4>7602259</vt:i4>
      </vt:variant>
      <vt:variant>
        <vt:i4>855</vt:i4>
      </vt:variant>
      <vt:variant>
        <vt:i4>0</vt:i4>
      </vt:variant>
      <vt:variant>
        <vt:i4>5</vt:i4>
      </vt:variant>
      <vt:variant>
        <vt:lpwstr>http://www.nevo.co.il/law_word/law15/MEMSHALA-282.pdf</vt:lpwstr>
      </vt:variant>
      <vt:variant>
        <vt:lpwstr/>
      </vt:variant>
      <vt:variant>
        <vt:i4>7667724</vt:i4>
      </vt:variant>
      <vt:variant>
        <vt:i4>852</vt:i4>
      </vt:variant>
      <vt:variant>
        <vt:i4>0</vt:i4>
      </vt:variant>
      <vt:variant>
        <vt:i4>5</vt:i4>
      </vt:variant>
      <vt:variant>
        <vt:lpwstr>http://www.nevo.co.il/law_word/law14/LAW-2085.pdf</vt:lpwstr>
      </vt:variant>
      <vt:variant>
        <vt:lpwstr/>
      </vt:variant>
      <vt:variant>
        <vt:i4>1441900</vt:i4>
      </vt:variant>
      <vt:variant>
        <vt:i4>849</vt:i4>
      </vt:variant>
      <vt:variant>
        <vt:i4>0</vt:i4>
      </vt:variant>
      <vt:variant>
        <vt:i4>5</vt:i4>
      </vt:variant>
      <vt:variant>
        <vt:lpwstr>http://www.nevo.co.il/Law_word/law15/memshala-1244.pdf</vt:lpwstr>
      </vt:variant>
      <vt:variant>
        <vt:lpwstr/>
      </vt:variant>
      <vt:variant>
        <vt:i4>7929865</vt:i4>
      </vt:variant>
      <vt:variant>
        <vt:i4>846</vt:i4>
      </vt:variant>
      <vt:variant>
        <vt:i4>0</vt:i4>
      </vt:variant>
      <vt:variant>
        <vt:i4>5</vt:i4>
      </vt:variant>
      <vt:variant>
        <vt:lpwstr>http://www.nevo.co.il/Law_word/law14/law-2747.pdf</vt:lpwstr>
      </vt:variant>
      <vt:variant>
        <vt:lpwstr/>
      </vt:variant>
      <vt:variant>
        <vt:i4>7929947</vt:i4>
      </vt:variant>
      <vt:variant>
        <vt:i4>843</vt:i4>
      </vt:variant>
      <vt:variant>
        <vt:i4>0</vt:i4>
      </vt:variant>
      <vt:variant>
        <vt:i4>5</vt:i4>
      </vt:variant>
      <vt:variant>
        <vt:lpwstr>http://www.nevo.co.il/Law_word/law15/memshala-951.pdf</vt:lpwstr>
      </vt:variant>
      <vt:variant>
        <vt:lpwstr/>
      </vt:variant>
      <vt:variant>
        <vt:i4>8126476</vt:i4>
      </vt:variant>
      <vt:variant>
        <vt:i4>840</vt:i4>
      </vt:variant>
      <vt:variant>
        <vt:i4>0</vt:i4>
      </vt:variant>
      <vt:variant>
        <vt:i4>5</vt:i4>
      </vt:variant>
      <vt:variant>
        <vt:lpwstr>http://www.nevo.co.il/law_word/law14/law-2510.pdf</vt:lpwstr>
      </vt:variant>
      <vt:variant>
        <vt:lpwstr/>
      </vt:variant>
      <vt:variant>
        <vt:i4>7602259</vt:i4>
      </vt:variant>
      <vt:variant>
        <vt:i4>837</vt:i4>
      </vt:variant>
      <vt:variant>
        <vt:i4>0</vt:i4>
      </vt:variant>
      <vt:variant>
        <vt:i4>5</vt:i4>
      </vt:variant>
      <vt:variant>
        <vt:lpwstr>http://www.nevo.co.il/law_word/law15/MEMSHALA-282.pdf</vt:lpwstr>
      </vt:variant>
      <vt:variant>
        <vt:lpwstr/>
      </vt:variant>
      <vt:variant>
        <vt:i4>7667724</vt:i4>
      </vt:variant>
      <vt:variant>
        <vt:i4>834</vt:i4>
      </vt:variant>
      <vt:variant>
        <vt:i4>0</vt:i4>
      </vt:variant>
      <vt:variant>
        <vt:i4>5</vt:i4>
      </vt:variant>
      <vt:variant>
        <vt:lpwstr>http://www.nevo.co.il/law_word/law14/LAW-2085.pdf</vt:lpwstr>
      </vt:variant>
      <vt:variant>
        <vt:lpwstr/>
      </vt:variant>
      <vt:variant>
        <vt:i4>7864401</vt:i4>
      </vt:variant>
      <vt:variant>
        <vt:i4>831</vt:i4>
      </vt:variant>
      <vt:variant>
        <vt:i4>0</vt:i4>
      </vt:variant>
      <vt:variant>
        <vt:i4>5</vt:i4>
      </vt:variant>
      <vt:variant>
        <vt:lpwstr>http://www.nevo.co.il/law_word/law15/MEMSHALA-143.PDF</vt:lpwstr>
      </vt:variant>
      <vt:variant>
        <vt:lpwstr/>
      </vt:variant>
      <vt:variant>
        <vt:i4>7798791</vt:i4>
      </vt:variant>
      <vt:variant>
        <vt:i4>828</vt:i4>
      </vt:variant>
      <vt:variant>
        <vt:i4>0</vt:i4>
      </vt:variant>
      <vt:variant>
        <vt:i4>5</vt:i4>
      </vt:variant>
      <vt:variant>
        <vt:lpwstr>http://www.nevo.co.il/law_word/law14/LAW-1997.PDF</vt:lpwstr>
      </vt:variant>
      <vt:variant>
        <vt:lpwstr/>
      </vt:variant>
      <vt:variant>
        <vt:i4>2424923</vt:i4>
      </vt:variant>
      <vt:variant>
        <vt:i4>825</vt:i4>
      </vt:variant>
      <vt:variant>
        <vt:i4>0</vt:i4>
      </vt:variant>
      <vt:variant>
        <vt:i4>5</vt:i4>
      </vt:variant>
      <vt:variant>
        <vt:lpwstr>http://www.nevo.co.il/law_word/law15/MEMSHALA-25.PDF</vt:lpwstr>
      </vt:variant>
      <vt:variant>
        <vt:lpwstr/>
      </vt:variant>
      <vt:variant>
        <vt:i4>7798787</vt:i4>
      </vt:variant>
      <vt:variant>
        <vt:i4>822</vt:i4>
      </vt:variant>
      <vt:variant>
        <vt:i4>0</vt:i4>
      </vt:variant>
      <vt:variant>
        <vt:i4>5</vt:i4>
      </vt:variant>
      <vt:variant>
        <vt:lpwstr>http://www.nevo.co.il/law_word/law14/LAW-1892.PDF</vt:lpwstr>
      </vt:variant>
      <vt:variant>
        <vt:lpwstr/>
      </vt:variant>
      <vt:variant>
        <vt:i4>1441900</vt:i4>
      </vt:variant>
      <vt:variant>
        <vt:i4>819</vt:i4>
      </vt:variant>
      <vt:variant>
        <vt:i4>0</vt:i4>
      </vt:variant>
      <vt:variant>
        <vt:i4>5</vt:i4>
      </vt:variant>
      <vt:variant>
        <vt:lpwstr>http://www.nevo.co.il/Law_word/law15/memshala-1244.pdf</vt:lpwstr>
      </vt:variant>
      <vt:variant>
        <vt:lpwstr/>
      </vt:variant>
      <vt:variant>
        <vt:i4>7929865</vt:i4>
      </vt:variant>
      <vt:variant>
        <vt:i4>816</vt:i4>
      </vt:variant>
      <vt:variant>
        <vt:i4>0</vt:i4>
      </vt:variant>
      <vt:variant>
        <vt:i4>5</vt:i4>
      </vt:variant>
      <vt:variant>
        <vt:lpwstr>http://www.nevo.co.il/Law_word/law14/law-2747.pdf</vt:lpwstr>
      </vt:variant>
      <vt:variant>
        <vt:lpwstr/>
      </vt:variant>
      <vt:variant>
        <vt:i4>7929947</vt:i4>
      </vt:variant>
      <vt:variant>
        <vt:i4>813</vt:i4>
      </vt:variant>
      <vt:variant>
        <vt:i4>0</vt:i4>
      </vt:variant>
      <vt:variant>
        <vt:i4>5</vt:i4>
      </vt:variant>
      <vt:variant>
        <vt:lpwstr>http://www.nevo.co.il/Law_word/law15/memshala-951.pdf</vt:lpwstr>
      </vt:variant>
      <vt:variant>
        <vt:lpwstr/>
      </vt:variant>
      <vt:variant>
        <vt:i4>8126476</vt:i4>
      </vt:variant>
      <vt:variant>
        <vt:i4>810</vt:i4>
      </vt:variant>
      <vt:variant>
        <vt:i4>0</vt:i4>
      </vt:variant>
      <vt:variant>
        <vt:i4>5</vt:i4>
      </vt:variant>
      <vt:variant>
        <vt:lpwstr>http://www.nevo.co.il/law_word/law14/law-2510.pdf</vt:lpwstr>
      </vt:variant>
      <vt:variant>
        <vt:lpwstr/>
      </vt:variant>
      <vt:variant>
        <vt:i4>7864401</vt:i4>
      </vt:variant>
      <vt:variant>
        <vt:i4>807</vt:i4>
      </vt:variant>
      <vt:variant>
        <vt:i4>0</vt:i4>
      </vt:variant>
      <vt:variant>
        <vt:i4>5</vt:i4>
      </vt:variant>
      <vt:variant>
        <vt:lpwstr>http://www.nevo.co.il/law_word/law15/MEMSHALA-143.PDF</vt:lpwstr>
      </vt:variant>
      <vt:variant>
        <vt:lpwstr/>
      </vt:variant>
      <vt:variant>
        <vt:i4>7798791</vt:i4>
      </vt:variant>
      <vt:variant>
        <vt:i4>804</vt:i4>
      </vt:variant>
      <vt:variant>
        <vt:i4>0</vt:i4>
      </vt:variant>
      <vt:variant>
        <vt:i4>5</vt:i4>
      </vt:variant>
      <vt:variant>
        <vt:lpwstr>http://www.nevo.co.il/law_word/law14/LAW-1997.PDF</vt:lpwstr>
      </vt:variant>
      <vt:variant>
        <vt:lpwstr/>
      </vt:variant>
      <vt:variant>
        <vt:i4>1441900</vt:i4>
      </vt:variant>
      <vt:variant>
        <vt:i4>801</vt:i4>
      </vt:variant>
      <vt:variant>
        <vt:i4>0</vt:i4>
      </vt:variant>
      <vt:variant>
        <vt:i4>5</vt:i4>
      </vt:variant>
      <vt:variant>
        <vt:lpwstr>http://www.nevo.co.il/Law_word/law15/memshala-1244.pdf</vt:lpwstr>
      </vt:variant>
      <vt:variant>
        <vt:lpwstr/>
      </vt:variant>
      <vt:variant>
        <vt:i4>7929865</vt:i4>
      </vt:variant>
      <vt:variant>
        <vt:i4>798</vt:i4>
      </vt:variant>
      <vt:variant>
        <vt:i4>0</vt:i4>
      </vt:variant>
      <vt:variant>
        <vt:i4>5</vt:i4>
      </vt:variant>
      <vt:variant>
        <vt:lpwstr>http://www.nevo.co.il/Law_word/law14/law-2747.pdf</vt:lpwstr>
      </vt:variant>
      <vt:variant>
        <vt:lpwstr/>
      </vt:variant>
      <vt:variant>
        <vt:i4>7929947</vt:i4>
      </vt:variant>
      <vt:variant>
        <vt:i4>795</vt:i4>
      </vt:variant>
      <vt:variant>
        <vt:i4>0</vt:i4>
      </vt:variant>
      <vt:variant>
        <vt:i4>5</vt:i4>
      </vt:variant>
      <vt:variant>
        <vt:lpwstr>http://www.nevo.co.il/Law_word/law15/memshala-951.pdf</vt:lpwstr>
      </vt:variant>
      <vt:variant>
        <vt:lpwstr/>
      </vt:variant>
      <vt:variant>
        <vt:i4>8126476</vt:i4>
      </vt:variant>
      <vt:variant>
        <vt:i4>792</vt:i4>
      </vt:variant>
      <vt:variant>
        <vt:i4>0</vt:i4>
      </vt:variant>
      <vt:variant>
        <vt:i4>5</vt:i4>
      </vt:variant>
      <vt:variant>
        <vt:lpwstr>http://www.nevo.co.il/law_word/law14/law-2510.pdf</vt:lpwstr>
      </vt:variant>
      <vt:variant>
        <vt:lpwstr/>
      </vt:variant>
      <vt:variant>
        <vt:i4>1441900</vt:i4>
      </vt:variant>
      <vt:variant>
        <vt:i4>789</vt:i4>
      </vt:variant>
      <vt:variant>
        <vt:i4>0</vt:i4>
      </vt:variant>
      <vt:variant>
        <vt:i4>5</vt:i4>
      </vt:variant>
      <vt:variant>
        <vt:lpwstr>http://www.nevo.co.il/Law_word/law15/memshala-1244.pdf</vt:lpwstr>
      </vt:variant>
      <vt:variant>
        <vt:lpwstr/>
      </vt:variant>
      <vt:variant>
        <vt:i4>7929865</vt:i4>
      </vt:variant>
      <vt:variant>
        <vt:i4>786</vt:i4>
      </vt:variant>
      <vt:variant>
        <vt:i4>0</vt:i4>
      </vt:variant>
      <vt:variant>
        <vt:i4>5</vt:i4>
      </vt:variant>
      <vt:variant>
        <vt:lpwstr>http://www.nevo.co.il/Law_word/law14/law-2747.pdf</vt:lpwstr>
      </vt:variant>
      <vt:variant>
        <vt:lpwstr/>
      </vt:variant>
      <vt:variant>
        <vt:i4>7929947</vt:i4>
      </vt:variant>
      <vt:variant>
        <vt:i4>783</vt:i4>
      </vt:variant>
      <vt:variant>
        <vt:i4>0</vt:i4>
      </vt:variant>
      <vt:variant>
        <vt:i4>5</vt:i4>
      </vt:variant>
      <vt:variant>
        <vt:lpwstr>http://www.nevo.co.il/Law_word/law15/memshala-951.pdf</vt:lpwstr>
      </vt:variant>
      <vt:variant>
        <vt:lpwstr/>
      </vt:variant>
      <vt:variant>
        <vt:i4>8126476</vt:i4>
      </vt:variant>
      <vt:variant>
        <vt:i4>780</vt:i4>
      </vt:variant>
      <vt:variant>
        <vt:i4>0</vt:i4>
      </vt:variant>
      <vt:variant>
        <vt:i4>5</vt:i4>
      </vt:variant>
      <vt:variant>
        <vt:lpwstr>http://www.nevo.co.il/law_word/law14/law-2510.pdf</vt:lpwstr>
      </vt:variant>
      <vt:variant>
        <vt:lpwstr/>
      </vt:variant>
      <vt:variant>
        <vt:i4>8323153</vt:i4>
      </vt:variant>
      <vt:variant>
        <vt:i4>777</vt:i4>
      </vt:variant>
      <vt:variant>
        <vt:i4>0</vt:i4>
      </vt:variant>
      <vt:variant>
        <vt:i4>5</vt:i4>
      </vt:variant>
      <vt:variant>
        <vt:lpwstr>http://www.nevo.co.il/Law_word/law15/memshala-436.pdf</vt:lpwstr>
      </vt:variant>
      <vt:variant>
        <vt:lpwstr/>
      </vt:variant>
      <vt:variant>
        <vt:i4>8192008</vt:i4>
      </vt:variant>
      <vt:variant>
        <vt:i4>774</vt:i4>
      </vt:variant>
      <vt:variant>
        <vt:i4>0</vt:i4>
      </vt:variant>
      <vt:variant>
        <vt:i4>5</vt:i4>
      </vt:variant>
      <vt:variant>
        <vt:lpwstr>http://www.nevo.co.il/Law_word/law14/law-2203.pdf</vt:lpwstr>
      </vt:variant>
      <vt:variant>
        <vt:lpwstr/>
      </vt:variant>
      <vt:variant>
        <vt:i4>7864401</vt:i4>
      </vt:variant>
      <vt:variant>
        <vt:i4>771</vt:i4>
      </vt:variant>
      <vt:variant>
        <vt:i4>0</vt:i4>
      </vt:variant>
      <vt:variant>
        <vt:i4>5</vt:i4>
      </vt:variant>
      <vt:variant>
        <vt:lpwstr>http://www.nevo.co.il/law_word/law15/MEMSHALA-143.PDF</vt:lpwstr>
      </vt:variant>
      <vt:variant>
        <vt:lpwstr/>
      </vt:variant>
      <vt:variant>
        <vt:i4>7798791</vt:i4>
      </vt:variant>
      <vt:variant>
        <vt:i4>768</vt:i4>
      </vt:variant>
      <vt:variant>
        <vt:i4>0</vt:i4>
      </vt:variant>
      <vt:variant>
        <vt:i4>5</vt:i4>
      </vt:variant>
      <vt:variant>
        <vt:lpwstr>http://www.nevo.co.il/law_word/law14/LAW-1997.PDF</vt:lpwstr>
      </vt:variant>
      <vt:variant>
        <vt:lpwstr/>
      </vt:variant>
      <vt:variant>
        <vt:i4>2424923</vt:i4>
      </vt:variant>
      <vt:variant>
        <vt:i4>765</vt:i4>
      </vt:variant>
      <vt:variant>
        <vt:i4>0</vt:i4>
      </vt:variant>
      <vt:variant>
        <vt:i4>5</vt:i4>
      </vt:variant>
      <vt:variant>
        <vt:lpwstr>http://www.nevo.co.il/law_word/law15/MEMSHALA-25.PDF</vt:lpwstr>
      </vt:variant>
      <vt:variant>
        <vt:lpwstr/>
      </vt:variant>
      <vt:variant>
        <vt:i4>7798787</vt:i4>
      </vt:variant>
      <vt:variant>
        <vt:i4>762</vt:i4>
      </vt:variant>
      <vt:variant>
        <vt:i4>0</vt:i4>
      </vt:variant>
      <vt:variant>
        <vt:i4>5</vt:i4>
      </vt:variant>
      <vt:variant>
        <vt:lpwstr>http://www.nevo.co.il/law_word/law14/LAW-1892.PDF</vt:lpwstr>
      </vt:variant>
      <vt:variant>
        <vt:lpwstr/>
      </vt:variant>
      <vt:variant>
        <vt:i4>1441900</vt:i4>
      </vt:variant>
      <vt:variant>
        <vt:i4>759</vt:i4>
      </vt:variant>
      <vt:variant>
        <vt:i4>0</vt:i4>
      </vt:variant>
      <vt:variant>
        <vt:i4>5</vt:i4>
      </vt:variant>
      <vt:variant>
        <vt:lpwstr>http://www.nevo.co.il/Law_word/law15/memshala-1244.pdf</vt:lpwstr>
      </vt:variant>
      <vt:variant>
        <vt:lpwstr/>
      </vt:variant>
      <vt:variant>
        <vt:i4>7929865</vt:i4>
      </vt:variant>
      <vt:variant>
        <vt:i4>756</vt:i4>
      </vt:variant>
      <vt:variant>
        <vt:i4>0</vt:i4>
      </vt:variant>
      <vt:variant>
        <vt:i4>5</vt:i4>
      </vt:variant>
      <vt:variant>
        <vt:lpwstr>http://www.nevo.co.il/Law_word/law14/law-2747.pdf</vt:lpwstr>
      </vt:variant>
      <vt:variant>
        <vt:lpwstr/>
      </vt:variant>
      <vt:variant>
        <vt:i4>7602259</vt:i4>
      </vt:variant>
      <vt:variant>
        <vt:i4>753</vt:i4>
      </vt:variant>
      <vt:variant>
        <vt:i4>0</vt:i4>
      </vt:variant>
      <vt:variant>
        <vt:i4>5</vt:i4>
      </vt:variant>
      <vt:variant>
        <vt:lpwstr>http://www.nevo.co.il/law_word/law15/MEMSHALA-282.pdf</vt:lpwstr>
      </vt:variant>
      <vt:variant>
        <vt:lpwstr/>
      </vt:variant>
      <vt:variant>
        <vt:i4>7667724</vt:i4>
      </vt:variant>
      <vt:variant>
        <vt:i4>750</vt:i4>
      </vt:variant>
      <vt:variant>
        <vt:i4>0</vt:i4>
      </vt:variant>
      <vt:variant>
        <vt:i4>5</vt:i4>
      </vt:variant>
      <vt:variant>
        <vt:lpwstr>http://www.nevo.co.il/law_word/law14/LAW-2085.pdf</vt:lpwstr>
      </vt:variant>
      <vt:variant>
        <vt:lpwstr/>
      </vt:variant>
      <vt:variant>
        <vt:i4>1441900</vt:i4>
      </vt:variant>
      <vt:variant>
        <vt:i4>747</vt:i4>
      </vt:variant>
      <vt:variant>
        <vt:i4>0</vt:i4>
      </vt:variant>
      <vt:variant>
        <vt:i4>5</vt:i4>
      </vt:variant>
      <vt:variant>
        <vt:lpwstr>http://www.nevo.co.il/Law_word/law15/memshala-1244.pdf</vt:lpwstr>
      </vt:variant>
      <vt:variant>
        <vt:lpwstr/>
      </vt:variant>
      <vt:variant>
        <vt:i4>7929865</vt:i4>
      </vt:variant>
      <vt:variant>
        <vt:i4>744</vt:i4>
      </vt:variant>
      <vt:variant>
        <vt:i4>0</vt:i4>
      </vt:variant>
      <vt:variant>
        <vt:i4>5</vt:i4>
      </vt:variant>
      <vt:variant>
        <vt:lpwstr>http://www.nevo.co.il/Law_word/law14/law-2747.pdf</vt:lpwstr>
      </vt:variant>
      <vt:variant>
        <vt:lpwstr/>
      </vt:variant>
      <vt:variant>
        <vt:i4>7602259</vt:i4>
      </vt:variant>
      <vt:variant>
        <vt:i4>741</vt:i4>
      </vt:variant>
      <vt:variant>
        <vt:i4>0</vt:i4>
      </vt:variant>
      <vt:variant>
        <vt:i4>5</vt:i4>
      </vt:variant>
      <vt:variant>
        <vt:lpwstr>http://www.nevo.co.il/law_word/law15/MEMSHALA-282.pdf</vt:lpwstr>
      </vt:variant>
      <vt:variant>
        <vt:lpwstr/>
      </vt:variant>
      <vt:variant>
        <vt:i4>7667724</vt:i4>
      </vt:variant>
      <vt:variant>
        <vt:i4>738</vt:i4>
      </vt:variant>
      <vt:variant>
        <vt:i4>0</vt:i4>
      </vt:variant>
      <vt:variant>
        <vt:i4>5</vt:i4>
      </vt:variant>
      <vt:variant>
        <vt:lpwstr>http://www.nevo.co.il/law_word/law14/LAW-2085.pdf</vt:lpwstr>
      </vt:variant>
      <vt:variant>
        <vt:lpwstr/>
      </vt:variant>
      <vt:variant>
        <vt:i4>1441900</vt:i4>
      </vt:variant>
      <vt:variant>
        <vt:i4>735</vt:i4>
      </vt:variant>
      <vt:variant>
        <vt:i4>0</vt:i4>
      </vt:variant>
      <vt:variant>
        <vt:i4>5</vt:i4>
      </vt:variant>
      <vt:variant>
        <vt:lpwstr>http://www.nevo.co.il/Law_word/law15/memshala-1244.pdf</vt:lpwstr>
      </vt:variant>
      <vt:variant>
        <vt:lpwstr/>
      </vt:variant>
      <vt:variant>
        <vt:i4>7929865</vt:i4>
      </vt:variant>
      <vt:variant>
        <vt:i4>732</vt:i4>
      </vt:variant>
      <vt:variant>
        <vt:i4>0</vt:i4>
      </vt:variant>
      <vt:variant>
        <vt:i4>5</vt:i4>
      </vt:variant>
      <vt:variant>
        <vt:lpwstr>http://www.nevo.co.il/Law_word/law14/law-2747.pdf</vt:lpwstr>
      </vt:variant>
      <vt:variant>
        <vt:lpwstr/>
      </vt:variant>
      <vt:variant>
        <vt:i4>2424923</vt:i4>
      </vt:variant>
      <vt:variant>
        <vt:i4>729</vt:i4>
      </vt:variant>
      <vt:variant>
        <vt:i4>0</vt:i4>
      </vt:variant>
      <vt:variant>
        <vt:i4>5</vt:i4>
      </vt:variant>
      <vt:variant>
        <vt:lpwstr>http://www.nevo.co.il/law_word/law15/MEMSHALA-25.PDF</vt:lpwstr>
      </vt:variant>
      <vt:variant>
        <vt:lpwstr/>
      </vt:variant>
      <vt:variant>
        <vt:i4>7798787</vt:i4>
      </vt:variant>
      <vt:variant>
        <vt:i4>726</vt:i4>
      </vt:variant>
      <vt:variant>
        <vt:i4>0</vt:i4>
      </vt:variant>
      <vt:variant>
        <vt:i4>5</vt:i4>
      </vt:variant>
      <vt:variant>
        <vt:lpwstr>http://www.nevo.co.il/law_word/law14/LAW-1892.PDF</vt:lpwstr>
      </vt:variant>
      <vt:variant>
        <vt:lpwstr/>
      </vt:variant>
      <vt:variant>
        <vt:i4>1441900</vt:i4>
      </vt:variant>
      <vt:variant>
        <vt:i4>723</vt:i4>
      </vt:variant>
      <vt:variant>
        <vt:i4>0</vt:i4>
      </vt:variant>
      <vt:variant>
        <vt:i4>5</vt:i4>
      </vt:variant>
      <vt:variant>
        <vt:lpwstr>http://www.nevo.co.il/Law_word/law15/memshala-1244.pdf</vt:lpwstr>
      </vt:variant>
      <vt:variant>
        <vt:lpwstr/>
      </vt:variant>
      <vt:variant>
        <vt:i4>7929865</vt:i4>
      </vt:variant>
      <vt:variant>
        <vt:i4>720</vt:i4>
      </vt:variant>
      <vt:variant>
        <vt:i4>0</vt:i4>
      </vt:variant>
      <vt:variant>
        <vt:i4>5</vt:i4>
      </vt:variant>
      <vt:variant>
        <vt:lpwstr>http://www.nevo.co.il/Law_word/law14/law-2747.pdf</vt:lpwstr>
      </vt:variant>
      <vt:variant>
        <vt:lpwstr/>
      </vt:variant>
      <vt:variant>
        <vt:i4>7602259</vt:i4>
      </vt:variant>
      <vt:variant>
        <vt:i4>717</vt:i4>
      </vt:variant>
      <vt:variant>
        <vt:i4>0</vt:i4>
      </vt:variant>
      <vt:variant>
        <vt:i4>5</vt:i4>
      </vt:variant>
      <vt:variant>
        <vt:lpwstr>http://www.nevo.co.il/law_word/law15/MEMSHALA-282.pdf</vt:lpwstr>
      </vt:variant>
      <vt:variant>
        <vt:lpwstr/>
      </vt:variant>
      <vt:variant>
        <vt:i4>7667724</vt:i4>
      </vt:variant>
      <vt:variant>
        <vt:i4>714</vt:i4>
      </vt:variant>
      <vt:variant>
        <vt:i4>0</vt:i4>
      </vt:variant>
      <vt:variant>
        <vt:i4>5</vt:i4>
      </vt:variant>
      <vt:variant>
        <vt:lpwstr>http://www.nevo.co.il/law_word/law14/LAW-2085.pdf</vt:lpwstr>
      </vt:variant>
      <vt:variant>
        <vt:lpwstr/>
      </vt:variant>
      <vt:variant>
        <vt:i4>2424923</vt:i4>
      </vt:variant>
      <vt:variant>
        <vt:i4>711</vt:i4>
      </vt:variant>
      <vt:variant>
        <vt:i4>0</vt:i4>
      </vt:variant>
      <vt:variant>
        <vt:i4>5</vt:i4>
      </vt:variant>
      <vt:variant>
        <vt:lpwstr>http://www.nevo.co.il/law_word/law15/MEMSHALA-25.PDF</vt:lpwstr>
      </vt:variant>
      <vt:variant>
        <vt:lpwstr/>
      </vt:variant>
      <vt:variant>
        <vt:i4>7798787</vt:i4>
      </vt:variant>
      <vt:variant>
        <vt:i4>708</vt:i4>
      </vt:variant>
      <vt:variant>
        <vt:i4>0</vt:i4>
      </vt:variant>
      <vt:variant>
        <vt:i4>5</vt:i4>
      </vt:variant>
      <vt:variant>
        <vt:lpwstr>http://www.nevo.co.il/law_word/law14/LAW-1892.PDF</vt:lpwstr>
      </vt:variant>
      <vt:variant>
        <vt:lpwstr/>
      </vt:variant>
      <vt:variant>
        <vt:i4>1441900</vt:i4>
      </vt:variant>
      <vt:variant>
        <vt:i4>705</vt:i4>
      </vt:variant>
      <vt:variant>
        <vt:i4>0</vt:i4>
      </vt:variant>
      <vt:variant>
        <vt:i4>5</vt:i4>
      </vt:variant>
      <vt:variant>
        <vt:lpwstr>http://www.nevo.co.il/Law_word/law15/memshala-1244.pdf</vt:lpwstr>
      </vt:variant>
      <vt:variant>
        <vt:lpwstr/>
      </vt:variant>
      <vt:variant>
        <vt:i4>7929865</vt:i4>
      </vt:variant>
      <vt:variant>
        <vt:i4>702</vt:i4>
      </vt:variant>
      <vt:variant>
        <vt:i4>0</vt:i4>
      </vt:variant>
      <vt:variant>
        <vt:i4>5</vt:i4>
      </vt:variant>
      <vt:variant>
        <vt:lpwstr>http://www.nevo.co.il/Law_word/law14/law-2747.pdf</vt:lpwstr>
      </vt:variant>
      <vt:variant>
        <vt:lpwstr/>
      </vt:variant>
      <vt:variant>
        <vt:i4>8323153</vt:i4>
      </vt:variant>
      <vt:variant>
        <vt:i4>699</vt:i4>
      </vt:variant>
      <vt:variant>
        <vt:i4>0</vt:i4>
      </vt:variant>
      <vt:variant>
        <vt:i4>5</vt:i4>
      </vt:variant>
      <vt:variant>
        <vt:lpwstr>http://www.nevo.co.il/Law_word/law15/memshala-436.pdf</vt:lpwstr>
      </vt:variant>
      <vt:variant>
        <vt:lpwstr/>
      </vt:variant>
      <vt:variant>
        <vt:i4>8192008</vt:i4>
      </vt:variant>
      <vt:variant>
        <vt:i4>696</vt:i4>
      </vt:variant>
      <vt:variant>
        <vt:i4>0</vt:i4>
      </vt:variant>
      <vt:variant>
        <vt:i4>5</vt:i4>
      </vt:variant>
      <vt:variant>
        <vt:lpwstr>http://www.nevo.co.il/Law_word/law14/law-2203.pdf</vt:lpwstr>
      </vt:variant>
      <vt:variant>
        <vt:lpwstr/>
      </vt:variant>
      <vt:variant>
        <vt:i4>1441900</vt:i4>
      </vt:variant>
      <vt:variant>
        <vt:i4>693</vt:i4>
      </vt:variant>
      <vt:variant>
        <vt:i4>0</vt:i4>
      </vt:variant>
      <vt:variant>
        <vt:i4>5</vt:i4>
      </vt:variant>
      <vt:variant>
        <vt:lpwstr>http://www.nevo.co.il/Law_word/law15/memshala-1244.pdf</vt:lpwstr>
      </vt:variant>
      <vt:variant>
        <vt:lpwstr/>
      </vt:variant>
      <vt:variant>
        <vt:i4>7929865</vt:i4>
      </vt:variant>
      <vt:variant>
        <vt:i4>690</vt:i4>
      </vt:variant>
      <vt:variant>
        <vt:i4>0</vt:i4>
      </vt:variant>
      <vt:variant>
        <vt:i4>5</vt:i4>
      </vt:variant>
      <vt:variant>
        <vt:lpwstr>http://www.nevo.co.il/Law_word/law14/law-2747.pdf</vt:lpwstr>
      </vt:variant>
      <vt:variant>
        <vt:lpwstr/>
      </vt:variant>
      <vt:variant>
        <vt:i4>1441900</vt:i4>
      </vt:variant>
      <vt:variant>
        <vt:i4>687</vt:i4>
      </vt:variant>
      <vt:variant>
        <vt:i4>0</vt:i4>
      </vt:variant>
      <vt:variant>
        <vt:i4>5</vt:i4>
      </vt:variant>
      <vt:variant>
        <vt:lpwstr>http://www.nevo.co.il/Law_word/law15/memshala-1244.pdf</vt:lpwstr>
      </vt:variant>
      <vt:variant>
        <vt:lpwstr/>
      </vt:variant>
      <vt:variant>
        <vt:i4>7929865</vt:i4>
      </vt:variant>
      <vt:variant>
        <vt:i4>684</vt:i4>
      </vt:variant>
      <vt:variant>
        <vt:i4>0</vt:i4>
      </vt:variant>
      <vt:variant>
        <vt:i4>5</vt:i4>
      </vt:variant>
      <vt:variant>
        <vt:lpwstr>http://www.nevo.co.il/Law_word/law14/law-2747.pdf</vt:lpwstr>
      </vt:variant>
      <vt:variant>
        <vt:lpwstr/>
      </vt:variant>
      <vt:variant>
        <vt:i4>7864401</vt:i4>
      </vt:variant>
      <vt:variant>
        <vt:i4>681</vt:i4>
      </vt:variant>
      <vt:variant>
        <vt:i4>0</vt:i4>
      </vt:variant>
      <vt:variant>
        <vt:i4>5</vt:i4>
      </vt:variant>
      <vt:variant>
        <vt:lpwstr>http://www.nevo.co.il/law_word/law15/MEMSHALA-143.PDF</vt:lpwstr>
      </vt:variant>
      <vt:variant>
        <vt:lpwstr/>
      </vt:variant>
      <vt:variant>
        <vt:i4>7798791</vt:i4>
      </vt:variant>
      <vt:variant>
        <vt:i4>678</vt:i4>
      </vt:variant>
      <vt:variant>
        <vt:i4>0</vt:i4>
      </vt:variant>
      <vt:variant>
        <vt:i4>5</vt:i4>
      </vt:variant>
      <vt:variant>
        <vt:lpwstr>http://www.nevo.co.il/law_word/law14/LAW-1997.PDF</vt:lpwstr>
      </vt:variant>
      <vt:variant>
        <vt:lpwstr/>
      </vt:variant>
      <vt:variant>
        <vt:i4>2424923</vt:i4>
      </vt:variant>
      <vt:variant>
        <vt:i4>675</vt:i4>
      </vt:variant>
      <vt:variant>
        <vt:i4>0</vt:i4>
      </vt:variant>
      <vt:variant>
        <vt:i4>5</vt:i4>
      </vt:variant>
      <vt:variant>
        <vt:lpwstr>http://www.nevo.co.il/law_word/law15/MEMSHALA-25.PDF</vt:lpwstr>
      </vt:variant>
      <vt:variant>
        <vt:lpwstr/>
      </vt:variant>
      <vt:variant>
        <vt:i4>7798787</vt:i4>
      </vt:variant>
      <vt:variant>
        <vt:i4>672</vt:i4>
      </vt:variant>
      <vt:variant>
        <vt:i4>0</vt:i4>
      </vt:variant>
      <vt:variant>
        <vt:i4>5</vt:i4>
      </vt:variant>
      <vt:variant>
        <vt:lpwstr>http://www.nevo.co.il/law_word/law14/LAW-1892.PDF</vt:lpwstr>
      </vt:variant>
      <vt:variant>
        <vt:lpwstr/>
      </vt:variant>
      <vt:variant>
        <vt:i4>1441900</vt:i4>
      </vt:variant>
      <vt:variant>
        <vt:i4>669</vt:i4>
      </vt:variant>
      <vt:variant>
        <vt:i4>0</vt:i4>
      </vt:variant>
      <vt:variant>
        <vt:i4>5</vt:i4>
      </vt:variant>
      <vt:variant>
        <vt:lpwstr>http://www.nevo.co.il/Law_word/law15/memshala-1244.pdf</vt:lpwstr>
      </vt:variant>
      <vt:variant>
        <vt:lpwstr/>
      </vt:variant>
      <vt:variant>
        <vt:i4>7929865</vt:i4>
      </vt:variant>
      <vt:variant>
        <vt:i4>666</vt:i4>
      </vt:variant>
      <vt:variant>
        <vt:i4>0</vt:i4>
      </vt:variant>
      <vt:variant>
        <vt:i4>5</vt:i4>
      </vt:variant>
      <vt:variant>
        <vt:lpwstr>http://www.nevo.co.il/Law_word/law14/law-2747.pdf</vt:lpwstr>
      </vt:variant>
      <vt:variant>
        <vt:lpwstr/>
      </vt:variant>
      <vt:variant>
        <vt:i4>7602259</vt:i4>
      </vt:variant>
      <vt:variant>
        <vt:i4>663</vt:i4>
      </vt:variant>
      <vt:variant>
        <vt:i4>0</vt:i4>
      </vt:variant>
      <vt:variant>
        <vt:i4>5</vt:i4>
      </vt:variant>
      <vt:variant>
        <vt:lpwstr>http://www.nevo.co.il/law_word/law15/MEMSHALA-282.pdf</vt:lpwstr>
      </vt:variant>
      <vt:variant>
        <vt:lpwstr/>
      </vt:variant>
      <vt:variant>
        <vt:i4>7667724</vt:i4>
      </vt:variant>
      <vt:variant>
        <vt:i4>660</vt:i4>
      </vt:variant>
      <vt:variant>
        <vt:i4>0</vt:i4>
      </vt:variant>
      <vt:variant>
        <vt:i4>5</vt:i4>
      </vt:variant>
      <vt:variant>
        <vt:lpwstr>http://www.nevo.co.il/law_word/law14/LAW-2085.pdf</vt:lpwstr>
      </vt:variant>
      <vt:variant>
        <vt:lpwstr/>
      </vt:variant>
      <vt:variant>
        <vt:i4>7602259</vt:i4>
      </vt:variant>
      <vt:variant>
        <vt:i4>657</vt:i4>
      </vt:variant>
      <vt:variant>
        <vt:i4>0</vt:i4>
      </vt:variant>
      <vt:variant>
        <vt:i4>5</vt:i4>
      </vt:variant>
      <vt:variant>
        <vt:lpwstr>http://www.nevo.co.il/law_word/law15/MEMSHALA-282.pdf</vt:lpwstr>
      </vt:variant>
      <vt:variant>
        <vt:lpwstr/>
      </vt:variant>
      <vt:variant>
        <vt:i4>7667724</vt:i4>
      </vt:variant>
      <vt:variant>
        <vt:i4>654</vt:i4>
      </vt:variant>
      <vt:variant>
        <vt:i4>0</vt:i4>
      </vt:variant>
      <vt:variant>
        <vt:i4>5</vt:i4>
      </vt:variant>
      <vt:variant>
        <vt:lpwstr>http://www.nevo.co.il/law_word/law14/LAW-2085.pdf</vt:lpwstr>
      </vt:variant>
      <vt:variant>
        <vt:lpwstr/>
      </vt:variant>
      <vt:variant>
        <vt:i4>1441900</vt:i4>
      </vt:variant>
      <vt:variant>
        <vt:i4>651</vt:i4>
      </vt:variant>
      <vt:variant>
        <vt:i4>0</vt:i4>
      </vt:variant>
      <vt:variant>
        <vt:i4>5</vt:i4>
      </vt:variant>
      <vt:variant>
        <vt:lpwstr>http://www.nevo.co.il/Law_word/law15/memshala-1244.pdf</vt:lpwstr>
      </vt:variant>
      <vt:variant>
        <vt:lpwstr/>
      </vt:variant>
      <vt:variant>
        <vt:i4>7929865</vt:i4>
      </vt:variant>
      <vt:variant>
        <vt:i4>648</vt:i4>
      </vt:variant>
      <vt:variant>
        <vt:i4>0</vt:i4>
      </vt:variant>
      <vt:variant>
        <vt:i4>5</vt:i4>
      </vt:variant>
      <vt:variant>
        <vt:lpwstr>http://www.nevo.co.il/Law_word/law14/law-2747.pdf</vt:lpwstr>
      </vt:variant>
      <vt:variant>
        <vt:lpwstr/>
      </vt:variant>
      <vt:variant>
        <vt:i4>2424923</vt:i4>
      </vt:variant>
      <vt:variant>
        <vt:i4>645</vt:i4>
      </vt:variant>
      <vt:variant>
        <vt:i4>0</vt:i4>
      </vt:variant>
      <vt:variant>
        <vt:i4>5</vt:i4>
      </vt:variant>
      <vt:variant>
        <vt:lpwstr>http://www.nevo.co.il/law_word/law15/MEMSHALA-25.PDF</vt:lpwstr>
      </vt:variant>
      <vt:variant>
        <vt:lpwstr/>
      </vt:variant>
      <vt:variant>
        <vt:i4>7798787</vt:i4>
      </vt:variant>
      <vt:variant>
        <vt:i4>642</vt:i4>
      </vt:variant>
      <vt:variant>
        <vt:i4>0</vt:i4>
      </vt:variant>
      <vt:variant>
        <vt:i4>5</vt:i4>
      </vt:variant>
      <vt:variant>
        <vt:lpwstr>http://www.nevo.co.il/law_word/law14/LAW-1892.PDF</vt:lpwstr>
      </vt:variant>
      <vt:variant>
        <vt:lpwstr/>
      </vt:variant>
      <vt:variant>
        <vt:i4>7929947</vt:i4>
      </vt:variant>
      <vt:variant>
        <vt:i4>639</vt:i4>
      </vt:variant>
      <vt:variant>
        <vt:i4>0</vt:i4>
      </vt:variant>
      <vt:variant>
        <vt:i4>5</vt:i4>
      </vt:variant>
      <vt:variant>
        <vt:lpwstr>http://www.nevo.co.il/Law_word/law15/memshala-951.pdf</vt:lpwstr>
      </vt:variant>
      <vt:variant>
        <vt:lpwstr/>
      </vt:variant>
      <vt:variant>
        <vt:i4>8126476</vt:i4>
      </vt:variant>
      <vt:variant>
        <vt:i4>636</vt:i4>
      </vt:variant>
      <vt:variant>
        <vt:i4>0</vt:i4>
      </vt:variant>
      <vt:variant>
        <vt:i4>5</vt:i4>
      </vt:variant>
      <vt:variant>
        <vt:lpwstr>http://www.nevo.co.il/law_word/law14/law-2510.pdf</vt:lpwstr>
      </vt:variant>
      <vt:variant>
        <vt:lpwstr/>
      </vt:variant>
      <vt:variant>
        <vt:i4>1441900</vt:i4>
      </vt:variant>
      <vt:variant>
        <vt:i4>633</vt:i4>
      </vt:variant>
      <vt:variant>
        <vt:i4>0</vt:i4>
      </vt:variant>
      <vt:variant>
        <vt:i4>5</vt:i4>
      </vt:variant>
      <vt:variant>
        <vt:lpwstr>http://www.nevo.co.il/Law_word/law15/memshala-1244.pdf</vt:lpwstr>
      </vt:variant>
      <vt:variant>
        <vt:lpwstr/>
      </vt:variant>
      <vt:variant>
        <vt:i4>7929865</vt:i4>
      </vt:variant>
      <vt:variant>
        <vt:i4>630</vt:i4>
      </vt:variant>
      <vt:variant>
        <vt:i4>0</vt:i4>
      </vt:variant>
      <vt:variant>
        <vt:i4>5</vt:i4>
      </vt:variant>
      <vt:variant>
        <vt:lpwstr>http://www.nevo.co.il/Law_word/law14/law-2747.pdf</vt:lpwstr>
      </vt:variant>
      <vt:variant>
        <vt:lpwstr/>
      </vt:variant>
      <vt:variant>
        <vt:i4>7929947</vt:i4>
      </vt:variant>
      <vt:variant>
        <vt:i4>627</vt:i4>
      </vt:variant>
      <vt:variant>
        <vt:i4>0</vt:i4>
      </vt:variant>
      <vt:variant>
        <vt:i4>5</vt:i4>
      </vt:variant>
      <vt:variant>
        <vt:lpwstr>http://www.nevo.co.il/Law_word/law15/memshala-951.pdf</vt:lpwstr>
      </vt:variant>
      <vt:variant>
        <vt:lpwstr/>
      </vt:variant>
      <vt:variant>
        <vt:i4>8126476</vt:i4>
      </vt:variant>
      <vt:variant>
        <vt:i4>624</vt:i4>
      </vt:variant>
      <vt:variant>
        <vt:i4>0</vt:i4>
      </vt:variant>
      <vt:variant>
        <vt:i4>5</vt:i4>
      </vt:variant>
      <vt:variant>
        <vt:lpwstr>http://www.nevo.co.il/law_word/law14/law-2510.pdf</vt:lpwstr>
      </vt:variant>
      <vt:variant>
        <vt:lpwstr/>
      </vt:variant>
      <vt:variant>
        <vt:i4>1441900</vt:i4>
      </vt:variant>
      <vt:variant>
        <vt:i4>621</vt:i4>
      </vt:variant>
      <vt:variant>
        <vt:i4>0</vt:i4>
      </vt:variant>
      <vt:variant>
        <vt:i4>5</vt:i4>
      </vt:variant>
      <vt:variant>
        <vt:lpwstr>http://www.nevo.co.il/Law_word/law15/memshala-1244.pdf</vt:lpwstr>
      </vt:variant>
      <vt:variant>
        <vt:lpwstr/>
      </vt:variant>
      <vt:variant>
        <vt:i4>7929865</vt:i4>
      </vt:variant>
      <vt:variant>
        <vt:i4>618</vt:i4>
      </vt:variant>
      <vt:variant>
        <vt:i4>0</vt:i4>
      </vt:variant>
      <vt:variant>
        <vt:i4>5</vt:i4>
      </vt:variant>
      <vt:variant>
        <vt:lpwstr>http://www.nevo.co.il/Law_word/law14/law-2747.pdf</vt:lpwstr>
      </vt:variant>
      <vt:variant>
        <vt:lpwstr/>
      </vt:variant>
      <vt:variant>
        <vt:i4>7602259</vt:i4>
      </vt:variant>
      <vt:variant>
        <vt:i4>615</vt:i4>
      </vt:variant>
      <vt:variant>
        <vt:i4>0</vt:i4>
      </vt:variant>
      <vt:variant>
        <vt:i4>5</vt:i4>
      </vt:variant>
      <vt:variant>
        <vt:lpwstr>http://www.nevo.co.il/law_word/law15/MEMSHALA-282.pdf</vt:lpwstr>
      </vt:variant>
      <vt:variant>
        <vt:lpwstr/>
      </vt:variant>
      <vt:variant>
        <vt:i4>7667724</vt:i4>
      </vt:variant>
      <vt:variant>
        <vt:i4>612</vt:i4>
      </vt:variant>
      <vt:variant>
        <vt:i4>0</vt:i4>
      </vt:variant>
      <vt:variant>
        <vt:i4>5</vt:i4>
      </vt:variant>
      <vt:variant>
        <vt:lpwstr>http://www.nevo.co.il/law_word/law14/LAW-2085.pdf</vt:lpwstr>
      </vt:variant>
      <vt:variant>
        <vt:lpwstr/>
      </vt:variant>
      <vt:variant>
        <vt:i4>7929947</vt:i4>
      </vt:variant>
      <vt:variant>
        <vt:i4>609</vt:i4>
      </vt:variant>
      <vt:variant>
        <vt:i4>0</vt:i4>
      </vt:variant>
      <vt:variant>
        <vt:i4>5</vt:i4>
      </vt:variant>
      <vt:variant>
        <vt:lpwstr>http://www.nevo.co.il/Law_word/law15/memshala-951.pdf</vt:lpwstr>
      </vt:variant>
      <vt:variant>
        <vt:lpwstr/>
      </vt:variant>
      <vt:variant>
        <vt:i4>8126476</vt:i4>
      </vt:variant>
      <vt:variant>
        <vt:i4>606</vt:i4>
      </vt:variant>
      <vt:variant>
        <vt:i4>0</vt:i4>
      </vt:variant>
      <vt:variant>
        <vt:i4>5</vt:i4>
      </vt:variant>
      <vt:variant>
        <vt:lpwstr>http://www.nevo.co.il/law_word/law14/law-2510.pdf</vt:lpwstr>
      </vt:variant>
      <vt:variant>
        <vt:lpwstr/>
      </vt:variant>
      <vt:variant>
        <vt:i4>1441900</vt:i4>
      </vt:variant>
      <vt:variant>
        <vt:i4>603</vt:i4>
      </vt:variant>
      <vt:variant>
        <vt:i4>0</vt:i4>
      </vt:variant>
      <vt:variant>
        <vt:i4>5</vt:i4>
      </vt:variant>
      <vt:variant>
        <vt:lpwstr>http://www.nevo.co.il/Law_word/law15/memshala-1244.pdf</vt:lpwstr>
      </vt:variant>
      <vt:variant>
        <vt:lpwstr/>
      </vt:variant>
      <vt:variant>
        <vt:i4>7929865</vt:i4>
      </vt:variant>
      <vt:variant>
        <vt:i4>600</vt:i4>
      </vt:variant>
      <vt:variant>
        <vt:i4>0</vt:i4>
      </vt:variant>
      <vt:variant>
        <vt:i4>5</vt:i4>
      </vt:variant>
      <vt:variant>
        <vt:lpwstr>http://www.nevo.co.il/Law_word/law14/law-2747.pdf</vt:lpwstr>
      </vt:variant>
      <vt:variant>
        <vt:lpwstr/>
      </vt:variant>
      <vt:variant>
        <vt:i4>7929947</vt:i4>
      </vt:variant>
      <vt:variant>
        <vt:i4>597</vt:i4>
      </vt:variant>
      <vt:variant>
        <vt:i4>0</vt:i4>
      </vt:variant>
      <vt:variant>
        <vt:i4>5</vt:i4>
      </vt:variant>
      <vt:variant>
        <vt:lpwstr>http://www.nevo.co.il/Law_word/law15/memshala-951.pdf</vt:lpwstr>
      </vt:variant>
      <vt:variant>
        <vt:lpwstr/>
      </vt:variant>
      <vt:variant>
        <vt:i4>8126476</vt:i4>
      </vt:variant>
      <vt:variant>
        <vt:i4>594</vt:i4>
      </vt:variant>
      <vt:variant>
        <vt:i4>0</vt:i4>
      </vt:variant>
      <vt:variant>
        <vt:i4>5</vt:i4>
      </vt:variant>
      <vt:variant>
        <vt:lpwstr>http://www.nevo.co.il/law_word/law14/law-2510.pdf</vt:lpwstr>
      </vt:variant>
      <vt:variant>
        <vt:lpwstr/>
      </vt:variant>
      <vt:variant>
        <vt:i4>7929947</vt:i4>
      </vt:variant>
      <vt:variant>
        <vt:i4>591</vt:i4>
      </vt:variant>
      <vt:variant>
        <vt:i4>0</vt:i4>
      </vt:variant>
      <vt:variant>
        <vt:i4>5</vt:i4>
      </vt:variant>
      <vt:variant>
        <vt:lpwstr>http://www.nevo.co.il/Law_word/law15/memshala-951.pdf</vt:lpwstr>
      </vt:variant>
      <vt:variant>
        <vt:lpwstr/>
      </vt:variant>
      <vt:variant>
        <vt:i4>8126476</vt:i4>
      </vt:variant>
      <vt:variant>
        <vt:i4>588</vt:i4>
      </vt:variant>
      <vt:variant>
        <vt:i4>0</vt:i4>
      </vt:variant>
      <vt:variant>
        <vt:i4>5</vt:i4>
      </vt:variant>
      <vt:variant>
        <vt:lpwstr>http://www.nevo.co.il/law_word/law14/law-2510.pdf</vt:lpwstr>
      </vt:variant>
      <vt:variant>
        <vt:lpwstr/>
      </vt:variant>
      <vt:variant>
        <vt:i4>1441900</vt:i4>
      </vt:variant>
      <vt:variant>
        <vt:i4>585</vt:i4>
      </vt:variant>
      <vt:variant>
        <vt:i4>0</vt:i4>
      </vt:variant>
      <vt:variant>
        <vt:i4>5</vt:i4>
      </vt:variant>
      <vt:variant>
        <vt:lpwstr>http://www.nevo.co.il/Law_word/law15/memshala-1244.pdf</vt:lpwstr>
      </vt:variant>
      <vt:variant>
        <vt:lpwstr/>
      </vt:variant>
      <vt:variant>
        <vt:i4>7929865</vt:i4>
      </vt:variant>
      <vt:variant>
        <vt:i4>582</vt:i4>
      </vt:variant>
      <vt:variant>
        <vt:i4>0</vt:i4>
      </vt:variant>
      <vt:variant>
        <vt:i4>5</vt:i4>
      </vt:variant>
      <vt:variant>
        <vt:lpwstr>http://www.nevo.co.il/Law_word/law14/law-2747.pdf</vt:lpwstr>
      </vt:variant>
      <vt:variant>
        <vt:lpwstr/>
      </vt:variant>
      <vt:variant>
        <vt:i4>7602259</vt:i4>
      </vt:variant>
      <vt:variant>
        <vt:i4>579</vt:i4>
      </vt:variant>
      <vt:variant>
        <vt:i4>0</vt:i4>
      </vt:variant>
      <vt:variant>
        <vt:i4>5</vt:i4>
      </vt:variant>
      <vt:variant>
        <vt:lpwstr>http://www.nevo.co.il/law_word/law15/MEMSHALA-282.pdf</vt:lpwstr>
      </vt:variant>
      <vt:variant>
        <vt:lpwstr/>
      </vt:variant>
      <vt:variant>
        <vt:i4>7667724</vt:i4>
      </vt:variant>
      <vt:variant>
        <vt:i4>576</vt:i4>
      </vt:variant>
      <vt:variant>
        <vt:i4>0</vt:i4>
      </vt:variant>
      <vt:variant>
        <vt:i4>5</vt:i4>
      </vt:variant>
      <vt:variant>
        <vt:lpwstr>http://www.nevo.co.il/law_word/law14/LAW-2085.pdf</vt:lpwstr>
      </vt:variant>
      <vt:variant>
        <vt:lpwstr/>
      </vt:variant>
      <vt:variant>
        <vt:i4>1441900</vt:i4>
      </vt:variant>
      <vt:variant>
        <vt:i4>573</vt:i4>
      </vt:variant>
      <vt:variant>
        <vt:i4>0</vt:i4>
      </vt:variant>
      <vt:variant>
        <vt:i4>5</vt:i4>
      </vt:variant>
      <vt:variant>
        <vt:lpwstr>http://www.nevo.co.il/Law_word/law15/memshala-1244.pdf</vt:lpwstr>
      </vt:variant>
      <vt:variant>
        <vt:lpwstr/>
      </vt:variant>
      <vt:variant>
        <vt:i4>7929865</vt:i4>
      </vt:variant>
      <vt:variant>
        <vt:i4>570</vt:i4>
      </vt:variant>
      <vt:variant>
        <vt:i4>0</vt:i4>
      </vt:variant>
      <vt:variant>
        <vt:i4>5</vt:i4>
      </vt:variant>
      <vt:variant>
        <vt:lpwstr>http://www.nevo.co.il/Law_word/law14/law-2747.pdf</vt:lpwstr>
      </vt:variant>
      <vt:variant>
        <vt:lpwstr/>
      </vt:variant>
      <vt:variant>
        <vt:i4>6029321</vt:i4>
      </vt:variant>
      <vt:variant>
        <vt:i4>564</vt:i4>
      </vt:variant>
      <vt:variant>
        <vt:i4>0</vt:i4>
      </vt:variant>
      <vt:variant>
        <vt:i4>5</vt:i4>
      </vt:variant>
      <vt:variant>
        <vt:lpwstr/>
      </vt:variant>
      <vt:variant>
        <vt:lpwstr>med9</vt:lpwstr>
      </vt:variant>
      <vt:variant>
        <vt:i4>3407916</vt:i4>
      </vt:variant>
      <vt:variant>
        <vt:i4>558</vt:i4>
      </vt:variant>
      <vt:variant>
        <vt:i4>0</vt:i4>
      </vt:variant>
      <vt:variant>
        <vt:i4>5</vt:i4>
      </vt:variant>
      <vt:variant>
        <vt:lpwstr/>
      </vt:variant>
      <vt:variant>
        <vt:lpwstr>Seif67</vt:lpwstr>
      </vt:variant>
      <vt:variant>
        <vt:i4>3473452</vt:i4>
      </vt:variant>
      <vt:variant>
        <vt:i4>552</vt:i4>
      </vt:variant>
      <vt:variant>
        <vt:i4>0</vt:i4>
      </vt:variant>
      <vt:variant>
        <vt:i4>5</vt:i4>
      </vt:variant>
      <vt:variant>
        <vt:lpwstr/>
      </vt:variant>
      <vt:variant>
        <vt:lpwstr>Seif66</vt:lpwstr>
      </vt:variant>
      <vt:variant>
        <vt:i4>3538988</vt:i4>
      </vt:variant>
      <vt:variant>
        <vt:i4>546</vt:i4>
      </vt:variant>
      <vt:variant>
        <vt:i4>0</vt:i4>
      </vt:variant>
      <vt:variant>
        <vt:i4>5</vt:i4>
      </vt:variant>
      <vt:variant>
        <vt:lpwstr/>
      </vt:variant>
      <vt:variant>
        <vt:lpwstr>Seif65</vt:lpwstr>
      </vt:variant>
      <vt:variant>
        <vt:i4>3604524</vt:i4>
      </vt:variant>
      <vt:variant>
        <vt:i4>540</vt:i4>
      </vt:variant>
      <vt:variant>
        <vt:i4>0</vt:i4>
      </vt:variant>
      <vt:variant>
        <vt:i4>5</vt:i4>
      </vt:variant>
      <vt:variant>
        <vt:lpwstr/>
      </vt:variant>
      <vt:variant>
        <vt:lpwstr>Seif64</vt:lpwstr>
      </vt:variant>
      <vt:variant>
        <vt:i4>3145772</vt:i4>
      </vt:variant>
      <vt:variant>
        <vt:i4>534</vt:i4>
      </vt:variant>
      <vt:variant>
        <vt:i4>0</vt:i4>
      </vt:variant>
      <vt:variant>
        <vt:i4>5</vt:i4>
      </vt:variant>
      <vt:variant>
        <vt:lpwstr/>
      </vt:variant>
      <vt:variant>
        <vt:lpwstr>Seif63</vt:lpwstr>
      </vt:variant>
      <vt:variant>
        <vt:i4>3211308</vt:i4>
      </vt:variant>
      <vt:variant>
        <vt:i4>528</vt:i4>
      </vt:variant>
      <vt:variant>
        <vt:i4>0</vt:i4>
      </vt:variant>
      <vt:variant>
        <vt:i4>5</vt:i4>
      </vt:variant>
      <vt:variant>
        <vt:lpwstr/>
      </vt:variant>
      <vt:variant>
        <vt:lpwstr>Seif62</vt:lpwstr>
      </vt:variant>
      <vt:variant>
        <vt:i4>3276844</vt:i4>
      </vt:variant>
      <vt:variant>
        <vt:i4>522</vt:i4>
      </vt:variant>
      <vt:variant>
        <vt:i4>0</vt:i4>
      </vt:variant>
      <vt:variant>
        <vt:i4>5</vt:i4>
      </vt:variant>
      <vt:variant>
        <vt:lpwstr/>
      </vt:variant>
      <vt:variant>
        <vt:lpwstr>Seif61</vt:lpwstr>
      </vt:variant>
      <vt:variant>
        <vt:i4>3211298</vt:i4>
      </vt:variant>
      <vt:variant>
        <vt:i4>516</vt:i4>
      </vt:variant>
      <vt:variant>
        <vt:i4>0</vt:i4>
      </vt:variant>
      <vt:variant>
        <vt:i4>5</vt:i4>
      </vt:variant>
      <vt:variant>
        <vt:lpwstr/>
      </vt:variant>
      <vt:variant>
        <vt:lpwstr>Seif82</vt:lpwstr>
      </vt:variant>
      <vt:variant>
        <vt:i4>3342380</vt:i4>
      </vt:variant>
      <vt:variant>
        <vt:i4>510</vt:i4>
      </vt:variant>
      <vt:variant>
        <vt:i4>0</vt:i4>
      </vt:variant>
      <vt:variant>
        <vt:i4>5</vt:i4>
      </vt:variant>
      <vt:variant>
        <vt:lpwstr/>
      </vt:variant>
      <vt:variant>
        <vt:lpwstr>Seif60</vt:lpwstr>
      </vt:variant>
      <vt:variant>
        <vt:i4>3801135</vt:i4>
      </vt:variant>
      <vt:variant>
        <vt:i4>504</vt:i4>
      </vt:variant>
      <vt:variant>
        <vt:i4>0</vt:i4>
      </vt:variant>
      <vt:variant>
        <vt:i4>5</vt:i4>
      </vt:variant>
      <vt:variant>
        <vt:lpwstr/>
      </vt:variant>
      <vt:variant>
        <vt:lpwstr>Seif59</vt:lpwstr>
      </vt:variant>
      <vt:variant>
        <vt:i4>6094857</vt:i4>
      </vt:variant>
      <vt:variant>
        <vt:i4>498</vt:i4>
      </vt:variant>
      <vt:variant>
        <vt:i4>0</vt:i4>
      </vt:variant>
      <vt:variant>
        <vt:i4>5</vt:i4>
      </vt:variant>
      <vt:variant>
        <vt:lpwstr/>
      </vt:variant>
      <vt:variant>
        <vt:lpwstr>med8</vt:lpwstr>
      </vt:variant>
      <vt:variant>
        <vt:i4>3866669</vt:i4>
      </vt:variant>
      <vt:variant>
        <vt:i4>492</vt:i4>
      </vt:variant>
      <vt:variant>
        <vt:i4>0</vt:i4>
      </vt:variant>
      <vt:variant>
        <vt:i4>5</vt:i4>
      </vt:variant>
      <vt:variant>
        <vt:lpwstr/>
      </vt:variant>
      <vt:variant>
        <vt:lpwstr>Seif78</vt:lpwstr>
      </vt:variant>
      <vt:variant>
        <vt:i4>3407917</vt:i4>
      </vt:variant>
      <vt:variant>
        <vt:i4>486</vt:i4>
      </vt:variant>
      <vt:variant>
        <vt:i4>0</vt:i4>
      </vt:variant>
      <vt:variant>
        <vt:i4>5</vt:i4>
      </vt:variant>
      <vt:variant>
        <vt:lpwstr/>
      </vt:variant>
      <vt:variant>
        <vt:lpwstr>Seif77</vt:lpwstr>
      </vt:variant>
      <vt:variant>
        <vt:i4>3473453</vt:i4>
      </vt:variant>
      <vt:variant>
        <vt:i4>480</vt:i4>
      </vt:variant>
      <vt:variant>
        <vt:i4>0</vt:i4>
      </vt:variant>
      <vt:variant>
        <vt:i4>5</vt:i4>
      </vt:variant>
      <vt:variant>
        <vt:lpwstr/>
      </vt:variant>
      <vt:variant>
        <vt:lpwstr>Seif76</vt:lpwstr>
      </vt:variant>
      <vt:variant>
        <vt:i4>3538989</vt:i4>
      </vt:variant>
      <vt:variant>
        <vt:i4>474</vt:i4>
      </vt:variant>
      <vt:variant>
        <vt:i4>0</vt:i4>
      </vt:variant>
      <vt:variant>
        <vt:i4>5</vt:i4>
      </vt:variant>
      <vt:variant>
        <vt:lpwstr/>
      </vt:variant>
      <vt:variant>
        <vt:lpwstr>Seif75</vt:lpwstr>
      </vt:variant>
      <vt:variant>
        <vt:i4>3604525</vt:i4>
      </vt:variant>
      <vt:variant>
        <vt:i4>468</vt:i4>
      </vt:variant>
      <vt:variant>
        <vt:i4>0</vt:i4>
      </vt:variant>
      <vt:variant>
        <vt:i4>5</vt:i4>
      </vt:variant>
      <vt:variant>
        <vt:lpwstr/>
      </vt:variant>
      <vt:variant>
        <vt:lpwstr>Seif74</vt:lpwstr>
      </vt:variant>
      <vt:variant>
        <vt:i4>5373961</vt:i4>
      </vt:variant>
      <vt:variant>
        <vt:i4>462</vt:i4>
      </vt:variant>
      <vt:variant>
        <vt:i4>0</vt:i4>
      </vt:variant>
      <vt:variant>
        <vt:i4>5</vt:i4>
      </vt:variant>
      <vt:variant>
        <vt:lpwstr/>
      </vt:variant>
      <vt:variant>
        <vt:lpwstr>med7</vt:lpwstr>
      </vt:variant>
      <vt:variant>
        <vt:i4>3866671</vt:i4>
      </vt:variant>
      <vt:variant>
        <vt:i4>456</vt:i4>
      </vt:variant>
      <vt:variant>
        <vt:i4>0</vt:i4>
      </vt:variant>
      <vt:variant>
        <vt:i4>5</vt:i4>
      </vt:variant>
      <vt:variant>
        <vt:lpwstr/>
      </vt:variant>
      <vt:variant>
        <vt:lpwstr>Seif58</vt:lpwstr>
      </vt:variant>
      <vt:variant>
        <vt:i4>3145773</vt:i4>
      </vt:variant>
      <vt:variant>
        <vt:i4>450</vt:i4>
      </vt:variant>
      <vt:variant>
        <vt:i4>0</vt:i4>
      </vt:variant>
      <vt:variant>
        <vt:i4>5</vt:i4>
      </vt:variant>
      <vt:variant>
        <vt:lpwstr/>
      </vt:variant>
      <vt:variant>
        <vt:lpwstr>Seif73</vt:lpwstr>
      </vt:variant>
      <vt:variant>
        <vt:i4>3407919</vt:i4>
      </vt:variant>
      <vt:variant>
        <vt:i4>444</vt:i4>
      </vt:variant>
      <vt:variant>
        <vt:i4>0</vt:i4>
      </vt:variant>
      <vt:variant>
        <vt:i4>5</vt:i4>
      </vt:variant>
      <vt:variant>
        <vt:lpwstr/>
      </vt:variant>
      <vt:variant>
        <vt:lpwstr>Seif57</vt:lpwstr>
      </vt:variant>
      <vt:variant>
        <vt:i4>5439497</vt:i4>
      </vt:variant>
      <vt:variant>
        <vt:i4>438</vt:i4>
      </vt:variant>
      <vt:variant>
        <vt:i4>0</vt:i4>
      </vt:variant>
      <vt:variant>
        <vt:i4>5</vt:i4>
      </vt:variant>
      <vt:variant>
        <vt:lpwstr/>
      </vt:variant>
      <vt:variant>
        <vt:lpwstr>med6</vt:lpwstr>
      </vt:variant>
      <vt:variant>
        <vt:i4>3473455</vt:i4>
      </vt:variant>
      <vt:variant>
        <vt:i4>432</vt:i4>
      </vt:variant>
      <vt:variant>
        <vt:i4>0</vt:i4>
      </vt:variant>
      <vt:variant>
        <vt:i4>5</vt:i4>
      </vt:variant>
      <vt:variant>
        <vt:lpwstr/>
      </vt:variant>
      <vt:variant>
        <vt:lpwstr>Seif56</vt:lpwstr>
      </vt:variant>
      <vt:variant>
        <vt:i4>3538991</vt:i4>
      </vt:variant>
      <vt:variant>
        <vt:i4>426</vt:i4>
      </vt:variant>
      <vt:variant>
        <vt:i4>0</vt:i4>
      </vt:variant>
      <vt:variant>
        <vt:i4>5</vt:i4>
      </vt:variant>
      <vt:variant>
        <vt:lpwstr/>
      </vt:variant>
      <vt:variant>
        <vt:lpwstr>Seif55</vt:lpwstr>
      </vt:variant>
      <vt:variant>
        <vt:i4>3604527</vt:i4>
      </vt:variant>
      <vt:variant>
        <vt:i4>420</vt:i4>
      </vt:variant>
      <vt:variant>
        <vt:i4>0</vt:i4>
      </vt:variant>
      <vt:variant>
        <vt:i4>5</vt:i4>
      </vt:variant>
      <vt:variant>
        <vt:lpwstr/>
      </vt:variant>
      <vt:variant>
        <vt:lpwstr>Seif54</vt:lpwstr>
      </vt:variant>
      <vt:variant>
        <vt:i4>3145775</vt:i4>
      </vt:variant>
      <vt:variant>
        <vt:i4>414</vt:i4>
      </vt:variant>
      <vt:variant>
        <vt:i4>0</vt:i4>
      </vt:variant>
      <vt:variant>
        <vt:i4>5</vt:i4>
      </vt:variant>
      <vt:variant>
        <vt:lpwstr/>
      </vt:variant>
      <vt:variant>
        <vt:lpwstr>Seif53</vt:lpwstr>
      </vt:variant>
      <vt:variant>
        <vt:i4>3211311</vt:i4>
      </vt:variant>
      <vt:variant>
        <vt:i4>408</vt:i4>
      </vt:variant>
      <vt:variant>
        <vt:i4>0</vt:i4>
      </vt:variant>
      <vt:variant>
        <vt:i4>5</vt:i4>
      </vt:variant>
      <vt:variant>
        <vt:lpwstr/>
      </vt:variant>
      <vt:variant>
        <vt:lpwstr>Seif52</vt:lpwstr>
      </vt:variant>
      <vt:variant>
        <vt:i4>5242889</vt:i4>
      </vt:variant>
      <vt:variant>
        <vt:i4>402</vt:i4>
      </vt:variant>
      <vt:variant>
        <vt:i4>0</vt:i4>
      </vt:variant>
      <vt:variant>
        <vt:i4>5</vt:i4>
      </vt:variant>
      <vt:variant>
        <vt:lpwstr/>
      </vt:variant>
      <vt:variant>
        <vt:lpwstr>med5</vt:lpwstr>
      </vt:variant>
      <vt:variant>
        <vt:i4>3276847</vt:i4>
      </vt:variant>
      <vt:variant>
        <vt:i4>396</vt:i4>
      </vt:variant>
      <vt:variant>
        <vt:i4>0</vt:i4>
      </vt:variant>
      <vt:variant>
        <vt:i4>5</vt:i4>
      </vt:variant>
      <vt:variant>
        <vt:lpwstr/>
      </vt:variant>
      <vt:variant>
        <vt:lpwstr>Seif51</vt:lpwstr>
      </vt:variant>
      <vt:variant>
        <vt:i4>3342383</vt:i4>
      </vt:variant>
      <vt:variant>
        <vt:i4>390</vt:i4>
      </vt:variant>
      <vt:variant>
        <vt:i4>0</vt:i4>
      </vt:variant>
      <vt:variant>
        <vt:i4>5</vt:i4>
      </vt:variant>
      <vt:variant>
        <vt:lpwstr/>
      </vt:variant>
      <vt:variant>
        <vt:lpwstr>Seif50</vt:lpwstr>
      </vt:variant>
      <vt:variant>
        <vt:i4>3276834</vt:i4>
      </vt:variant>
      <vt:variant>
        <vt:i4>384</vt:i4>
      </vt:variant>
      <vt:variant>
        <vt:i4>0</vt:i4>
      </vt:variant>
      <vt:variant>
        <vt:i4>5</vt:i4>
      </vt:variant>
      <vt:variant>
        <vt:lpwstr/>
      </vt:variant>
      <vt:variant>
        <vt:lpwstr>Seif81</vt:lpwstr>
      </vt:variant>
      <vt:variant>
        <vt:i4>3801134</vt:i4>
      </vt:variant>
      <vt:variant>
        <vt:i4>378</vt:i4>
      </vt:variant>
      <vt:variant>
        <vt:i4>0</vt:i4>
      </vt:variant>
      <vt:variant>
        <vt:i4>5</vt:i4>
      </vt:variant>
      <vt:variant>
        <vt:lpwstr/>
      </vt:variant>
      <vt:variant>
        <vt:lpwstr>Seif49</vt:lpwstr>
      </vt:variant>
      <vt:variant>
        <vt:i4>3866670</vt:i4>
      </vt:variant>
      <vt:variant>
        <vt:i4>372</vt:i4>
      </vt:variant>
      <vt:variant>
        <vt:i4>0</vt:i4>
      </vt:variant>
      <vt:variant>
        <vt:i4>5</vt:i4>
      </vt:variant>
      <vt:variant>
        <vt:lpwstr/>
      </vt:variant>
      <vt:variant>
        <vt:lpwstr>Seif48</vt:lpwstr>
      </vt:variant>
      <vt:variant>
        <vt:i4>3407918</vt:i4>
      </vt:variant>
      <vt:variant>
        <vt:i4>366</vt:i4>
      </vt:variant>
      <vt:variant>
        <vt:i4>0</vt:i4>
      </vt:variant>
      <vt:variant>
        <vt:i4>5</vt:i4>
      </vt:variant>
      <vt:variant>
        <vt:lpwstr/>
      </vt:variant>
      <vt:variant>
        <vt:lpwstr>Seif47</vt:lpwstr>
      </vt:variant>
      <vt:variant>
        <vt:i4>3473454</vt:i4>
      </vt:variant>
      <vt:variant>
        <vt:i4>360</vt:i4>
      </vt:variant>
      <vt:variant>
        <vt:i4>0</vt:i4>
      </vt:variant>
      <vt:variant>
        <vt:i4>5</vt:i4>
      </vt:variant>
      <vt:variant>
        <vt:lpwstr/>
      </vt:variant>
      <vt:variant>
        <vt:lpwstr>Seif46</vt:lpwstr>
      </vt:variant>
      <vt:variant>
        <vt:i4>3538990</vt:i4>
      </vt:variant>
      <vt:variant>
        <vt:i4>354</vt:i4>
      </vt:variant>
      <vt:variant>
        <vt:i4>0</vt:i4>
      </vt:variant>
      <vt:variant>
        <vt:i4>5</vt:i4>
      </vt:variant>
      <vt:variant>
        <vt:lpwstr/>
      </vt:variant>
      <vt:variant>
        <vt:lpwstr>Seif45</vt:lpwstr>
      </vt:variant>
      <vt:variant>
        <vt:i4>5308425</vt:i4>
      </vt:variant>
      <vt:variant>
        <vt:i4>348</vt:i4>
      </vt:variant>
      <vt:variant>
        <vt:i4>0</vt:i4>
      </vt:variant>
      <vt:variant>
        <vt:i4>5</vt:i4>
      </vt:variant>
      <vt:variant>
        <vt:lpwstr/>
      </vt:variant>
      <vt:variant>
        <vt:lpwstr>med4</vt:lpwstr>
      </vt:variant>
      <vt:variant>
        <vt:i4>3604526</vt:i4>
      </vt:variant>
      <vt:variant>
        <vt:i4>342</vt:i4>
      </vt:variant>
      <vt:variant>
        <vt:i4>0</vt:i4>
      </vt:variant>
      <vt:variant>
        <vt:i4>5</vt:i4>
      </vt:variant>
      <vt:variant>
        <vt:lpwstr/>
      </vt:variant>
      <vt:variant>
        <vt:lpwstr>Seif44</vt:lpwstr>
      </vt:variant>
      <vt:variant>
        <vt:i4>3145774</vt:i4>
      </vt:variant>
      <vt:variant>
        <vt:i4>336</vt:i4>
      </vt:variant>
      <vt:variant>
        <vt:i4>0</vt:i4>
      </vt:variant>
      <vt:variant>
        <vt:i4>5</vt:i4>
      </vt:variant>
      <vt:variant>
        <vt:lpwstr/>
      </vt:variant>
      <vt:variant>
        <vt:lpwstr>Seif43</vt:lpwstr>
      </vt:variant>
      <vt:variant>
        <vt:i4>3211310</vt:i4>
      </vt:variant>
      <vt:variant>
        <vt:i4>330</vt:i4>
      </vt:variant>
      <vt:variant>
        <vt:i4>0</vt:i4>
      </vt:variant>
      <vt:variant>
        <vt:i4>5</vt:i4>
      </vt:variant>
      <vt:variant>
        <vt:lpwstr/>
      </vt:variant>
      <vt:variant>
        <vt:lpwstr>Seif42</vt:lpwstr>
      </vt:variant>
      <vt:variant>
        <vt:i4>5701644</vt:i4>
      </vt:variant>
      <vt:variant>
        <vt:i4>324</vt:i4>
      </vt:variant>
      <vt:variant>
        <vt:i4>0</vt:i4>
      </vt:variant>
      <vt:variant>
        <vt:i4>5</vt:i4>
      </vt:variant>
      <vt:variant>
        <vt:lpwstr/>
      </vt:variant>
      <vt:variant>
        <vt:lpwstr>hed22</vt:lpwstr>
      </vt:variant>
      <vt:variant>
        <vt:i4>3276846</vt:i4>
      </vt:variant>
      <vt:variant>
        <vt:i4>318</vt:i4>
      </vt:variant>
      <vt:variant>
        <vt:i4>0</vt:i4>
      </vt:variant>
      <vt:variant>
        <vt:i4>5</vt:i4>
      </vt:variant>
      <vt:variant>
        <vt:lpwstr/>
      </vt:variant>
      <vt:variant>
        <vt:lpwstr>Seif41</vt:lpwstr>
      </vt:variant>
      <vt:variant>
        <vt:i4>3342382</vt:i4>
      </vt:variant>
      <vt:variant>
        <vt:i4>312</vt:i4>
      </vt:variant>
      <vt:variant>
        <vt:i4>0</vt:i4>
      </vt:variant>
      <vt:variant>
        <vt:i4>5</vt:i4>
      </vt:variant>
      <vt:variant>
        <vt:lpwstr/>
      </vt:variant>
      <vt:variant>
        <vt:lpwstr>Seif40</vt:lpwstr>
      </vt:variant>
      <vt:variant>
        <vt:i4>3801129</vt:i4>
      </vt:variant>
      <vt:variant>
        <vt:i4>306</vt:i4>
      </vt:variant>
      <vt:variant>
        <vt:i4>0</vt:i4>
      </vt:variant>
      <vt:variant>
        <vt:i4>5</vt:i4>
      </vt:variant>
      <vt:variant>
        <vt:lpwstr/>
      </vt:variant>
      <vt:variant>
        <vt:lpwstr>Seif39</vt:lpwstr>
      </vt:variant>
      <vt:variant>
        <vt:i4>3866665</vt:i4>
      </vt:variant>
      <vt:variant>
        <vt:i4>300</vt:i4>
      </vt:variant>
      <vt:variant>
        <vt:i4>0</vt:i4>
      </vt:variant>
      <vt:variant>
        <vt:i4>5</vt:i4>
      </vt:variant>
      <vt:variant>
        <vt:lpwstr/>
      </vt:variant>
      <vt:variant>
        <vt:lpwstr>Seif38</vt:lpwstr>
      </vt:variant>
      <vt:variant>
        <vt:i4>5701644</vt:i4>
      </vt:variant>
      <vt:variant>
        <vt:i4>294</vt:i4>
      </vt:variant>
      <vt:variant>
        <vt:i4>0</vt:i4>
      </vt:variant>
      <vt:variant>
        <vt:i4>5</vt:i4>
      </vt:variant>
      <vt:variant>
        <vt:lpwstr/>
      </vt:variant>
      <vt:variant>
        <vt:lpwstr>hed21</vt:lpwstr>
      </vt:variant>
      <vt:variant>
        <vt:i4>3801132</vt:i4>
      </vt:variant>
      <vt:variant>
        <vt:i4>288</vt:i4>
      </vt:variant>
      <vt:variant>
        <vt:i4>0</vt:i4>
      </vt:variant>
      <vt:variant>
        <vt:i4>5</vt:i4>
      </vt:variant>
      <vt:variant>
        <vt:lpwstr/>
      </vt:variant>
      <vt:variant>
        <vt:lpwstr>Seif69</vt:lpwstr>
      </vt:variant>
      <vt:variant>
        <vt:i4>3866668</vt:i4>
      </vt:variant>
      <vt:variant>
        <vt:i4>282</vt:i4>
      </vt:variant>
      <vt:variant>
        <vt:i4>0</vt:i4>
      </vt:variant>
      <vt:variant>
        <vt:i4>5</vt:i4>
      </vt:variant>
      <vt:variant>
        <vt:lpwstr/>
      </vt:variant>
      <vt:variant>
        <vt:lpwstr>Seif68</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3342381</vt:i4>
      </vt:variant>
      <vt:variant>
        <vt:i4>240</vt:i4>
      </vt:variant>
      <vt:variant>
        <vt:i4>0</vt:i4>
      </vt:variant>
      <vt:variant>
        <vt:i4>5</vt:i4>
      </vt:variant>
      <vt:variant>
        <vt:lpwstr/>
      </vt:variant>
      <vt:variant>
        <vt:lpwstr>Seif70</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3211309</vt:i4>
      </vt:variant>
      <vt:variant>
        <vt:i4>174</vt:i4>
      </vt:variant>
      <vt:variant>
        <vt:i4>0</vt:i4>
      </vt:variant>
      <vt:variant>
        <vt:i4>5</vt:i4>
      </vt:variant>
      <vt:variant>
        <vt:lpwstr/>
      </vt:variant>
      <vt:variant>
        <vt:lpwstr>Seif72</vt:lpwstr>
      </vt:variant>
      <vt:variant>
        <vt:i4>3276840</vt:i4>
      </vt:variant>
      <vt:variant>
        <vt:i4>168</vt:i4>
      </vt:variant>
      <vt:variant>
        <vt:i4>0</vt:i4>
      </vt:variant>
      <vt:variant>
        <vt:i4>5</vt:i4>
      </vt:variant>
      <vt:variant>
        <vt:lpwstr/>
      </vt:variant>
      <vt:variant>
        <vt:lpwstr>Seif21</vt:lpwstr>
      </vt:variant>
      <vt:variant>
        <vt:i4>5701644</vt:i4>
      </vt:variant>
      <vt:variant>
        <vt:i4>162</vt:i4>
      </vt:variant>
      <vt:variant>
        <vt:i4>0</vt:i4>
      </vt:variant>
      <vt:variant>
        <vt:i4>5</vt:i4>
      </vt:variant>
      <vt:variant>
        <vt:lpwstr/>
      </vt:variant>
      <vt:variant>
        <vt:lpwstr>hed20</vt:lpwstr>
      </vt:variant>
      <vt:variant>
        <vt:i4>5636105</vt:i4>
      </vt:variant>
      <vt:variant>
        <vt:i4>156</vt:i4>
      </vt:variant>
      <vt:variant>
        <vt:i4>0</vt:i4>
      </vt:variant>
      <vt:variant>
        <vt:i4>5</vt:i4>
      </vt:variant>
      <vt:variant>
        <vt:lpwstr/>
      </vt:variant>
      <vt:variant>
        <vt:lpwstr>med3</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3276845</vt:i4>
      </vt:variant>
      <vt:variant>
        <vt:i4>132</vt:i4>
      </vt:variant>
      <vt:variant>
        <vt:i4>0</vt:i4>
      </vt:variant>
      <vt:variant>
        <vt:i4>5</vt:i4>
      </vt:variant>
      <vt:variant>
        <vt:lpwstr/>
      </vt:variant>
      <vt:variant>
        <vt:lpwstr>Seif71</vt:lpwstr>
      </vt:variant>
      <vt:variant>
        <vt:i4>3407915</vt:i4>
      </vt:variant>
      <vt:variant>
        <vt:i4>126</vt:i4>
      </vt:variant>
      <vt:variant>
        <vt:i4>0</vt:i4>
      </vt:variant>
      <vt:variant>
        <vt:i4>5</vt:i4>
      </vt:variant>
      <vt:variant>
        <vt:lpwstr/>
      </vt:variant>
      <vt:variant>
        <vt:lpwstr>Seif17</vt:lpwstr>
      </vt:variant>
      <vt:variant>
        <vt:i4>5701641</vt:i4>
      </vt:variant>
      <vt:variant>
        <vt:i4>120</vt:i4>
      </vt:variant>
      <vt:variant>
        <vt:i4>0</vt:i4>
      </vt:variant>
      <vt:variant>
        <vt:i4>5</vt:i4>
      </vt:variant>
      <vt:variant>
        <vt:lpwstr/>
      </vt:variant>
      <vt:variant>
        <vt:lpwstr>med2</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3342370</vt:i4>
      </vt:variant>
      <vt:variant>
        <vt:i4>60</vt:i4>
      </vt:variant>
      <vt:variant>
        <vt:i4>0</vt:i4>
      </vt:variant>
      <vt:variant>
        <vt:i4>5</vt:i4>
      </vt:variant>
      <vt:variant>
        <vt:lpwstr/>
      </vt:variant>
      <vt:variant>
        <vt:lpwstr>Seif80</vt:lpwstr>
      </vt:variant>
      <vt:variant>
        <vt:i4>196634</vt:i4>
      </vt:variant>
      <vt:variant>
        <vt:i4>54</vt:i4>
      </vt:variant>
      <vt:variant>
        <vt:i4>0</vt:i4>
      </vt:variant>
      <vt:variant>
        <vt:i4>5</vt:i4>
      </vt:variant>
      <vt:variant>
        <vt:lpwstr/>
      </vt:variant>
      <vt:variant>
        <vt:lpwstr>Seif7</vt:lpwstr>
      </vt:variant>
      <vt:variant>
        <vt:i4>3801133</vt:i4>
      </vt:variant>
      <vt:variant>
        <vt:i4>48</vt:i4>
      </vt:variant>
      <vt:variant>
        <vt:i4>0</vt:i4>
      </vt:variant>
      <vt:variant>
        <vt:i4>5</vt:i4>
      </vt:variant>
      <vt:variant>
        <vt:lpwstr/>
      </vt:variant>
      <vt:variant>
        <vt:lpwstr>Seif79</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7340051</vt:i4>
      </vt:variant>
      <vt:variant>
        <vt:i4>150</vt:i4>
      </vt:variant>
      <vt:variant>
        <vt:i4>0</vt:i4>
      </vt:variant>
      <vt:variant>
        <vt:i4>5</vt:i4>
      </vt:variant>
      <vt:variant>
        <vt:lpwstr>https://www.nevo.co.il/Law_word/law06/tak-8294.pdf</vt:lpwstr>
      </vt:variant>
      <vt:variant>
        <vt:lpwstr/>
      </vt:variant>
      <vt:variant>
        <vt:i4>7602202</vt:i4>
      </vt:variant>
      <vt:variant>
        <vt:i4>147</vt:i4>
      </vt:variant>
      <vt:variant>
        <vt:i4>0</vt:i4>
      </vt:variant>
      <vt:variant>
        <vt:i4>5</vt:i4>
      </vt:variant>
      <vt:variant>
        <vt:lpwstr>https://www.nevo.co.il/Law_word/law15/memshala-1443.pdf</vt:lpwstr>
      </vt:variant>
      <vt:variant>
        <vt:lpwstr/>
      </vt:variant>
      <vt:variant>
        <vt:i4>8257539</vt:i4>
      </vt:variant>
      <vt:variant>
        <vt:i4>144</vt:i4>
      </vt:variant>
      <vt:variant>
        <vt:i4>0</vt:i4>
      </vt:variant>
      <vt:variant>
        <vt:i4>5</vt:i4>
      </vt:variant>
      <vt:variant>
        <vt:lpwstr>http://www.nevo.co.il/law_word/law14/law-2933.pdf</vt:lpwstr>
      </vt:variant>
      <vt:variant>
        <vt:lpwstr/>
      </vt:variant>
      <vt:variant>
        <vt:i4>1441900</vt:i4>
      </vt:variant>
      <vt:variant>
        <vt:i4>141</vt:i4>
      </vt:variant>
      <vt:variant>
        <vt:i4>0</vt:i4>
      </vt:variant>
      <vt:variant>
        <vt:i4>5</vt:i4>
      </vt:variant>
      <vt:variant>
        <vt:lpwstr>http://www.nevo.co.il/Law_word/law15/memshala-1244.pdf</vt:lpwstr>
      </vt:variant>
      <vt:variant>
        <vt:lpwstr/>
      </vt:variant>
      <vt:variant>
        <vt:i4>7929865</vt:i4>
      </vt:variant>
      <vt:variant>
        <vt:i4>138</vt:i4>
      </vt:variant>
      <vt:variant>
        <vt:i4>0</vt:i4>
      </vt:variant>
      <vt:variant>
        <vt:i4>5</vt:i4>
      </vt:variant>
      <vt:variant>
        <vt:lpwstr>http://www.nevo.co.il/law_word/law14/law-2747.pdf</vt:lpwstr>
      </vt:variant>
      <vt:variant>
        <vt:lpwstr/>
      </vt:variant>
      <vt:variant>
        <vt:i4>1114222</vt:i4>
      </vt:variant>
      <vt:variant>
        <vt:i4>135</vt:i4>
      </vt:variant>
      <vt:variant>
        <vt:i4>0</vt:i4>
      </vt:variant>
      <vt:variant>
        <vt:i4>5</vt:i4>
      </vt:variant>
      <vt:variant>
        <vt:lpwstr>http://www.nevo.co.il/Law_word/law15/memshala-1160.pdf</vt:lpwstr>
      </vt:variant>
      <vt:variant>
        <vt:lpwstr/>
      </vt:variant>
      <vt:variant>
        <vt:i4>7995407</vt:i4>
      </vt:variant>
      <vt:variant>
        <vt:i4>132</vt:i4>
      </vt:variant>
      <vt:variant>
        <vt:i4>0</vt:i4>
      </vt:variant>
      <vt:variant>
        <vt:i4>5</vt:i4>
      </vt:variant>
      <vt:variant>
        <vt:lpwstr>http://www.nevo.co.il/law_word/law14/law-2670.pdf</vt:lpwstr>
      </vt:variant>
      <vt:variant>
        <vt:lpwstr/>
      </vt:variant>
      <vt:variant>
        <vt:i4>3932179</vt:i4>
      </vt:variant>
      <vt:variant>
        <vt:i4>129</vt:i4>
      </vt:variant>
      <vt:variant>
        <vt:i4>0</vt:i4>
      </vt:variant>
      <vt:variant>
        <vt:i4>5</vt:i4>
      </vt:variant>
      <vt:variant>
        <vt:lpwstr>http://www.nevo.co.il/Law_word/law16/knesset-699.pdf</vt:lpwstr>
      </vt:variant>
      <vt:variant>
        <vt:lpwstr/>
      </vt:variant>
      <vt:variant>
        <vt:i4>7864329</vt:i4>
      </vt:variant>
      <vt:variant>
        <vt:i4>126</vt:i4>
      </vt:variant>
      <vt:variant>
        <vt:i4>0</vt:i4>
      </vt:variant>
      <vt:variant>
        <vt:i4>5</vt:i4>
      </vt:variant>
      <vt:variant>
        <vt:lpwstr>http://www.nevo.co.il/law_word/law14/law-2656.pdf</vt:lpwstr>
      </vt:variant>
      <vt:variant>
        <vt:lpwstr/>
      </vt:variant>
      <vt:variant>
        <vt:i4>7995399</vt:i4>
      </vt:variant>
      <vt:variant>
        <vt:i4>123</vt:i4>
      </vt:variant>
      <vt:variant>
        <vt:i4>0</vt:i4>
      </vt:variant>
      <vt:variant>
        <vt:i4>5</vt:i4>
      </vt:variant>
      <vt:variant>
        <vt:lpwstr>http://www.nevo.co.il/Law_word/law06/tak-7748.pdf</vt:lpwstr>
      </vt:variant>
      <vt:variant>
        <vt:lpwstr/>
      </vt:variant>
      <vt:variant>
        <vt:i4>7929947</vt:i4>
      </vt:variant>
      <vt:variant>
        <vt:i4>120</vt:i4>
      </vt:variant>
      <vt:variant>
        <vt:i4>0</vt:i4>
      </vt:variant>
      <vt:variant>
        <vt:i4>5</vt:i4>
      </vt:variant>
      <vt:variant>
        <vt:lpwstr>http://www.nevo.co.il/Law_word/law15/memshala-951.pdf</vt:lpwstr>
      </vt:variant>
      <vt:variant>
        <vt:lpwstr/>
      </vt:variant>
      <vt:variant>
        <vt:i4>8126476</vt:i4>
      </vt:variant>
      <vt:variant>
        <vt:i4>117</vt:i4>
      </vt:variant>
      <vt:variant>
        <vt:i4>0</vt:i4>
      </vt:variant>
      <vt:variant>
        <vt:i4>5</vt:i4>
      </vt:variant>
      <vt:variant>
        <vt:lpwstr>http://www.nevo.co.il/law_word/law14/law-2510.pdf</vt:lpwstr>
      </vt:variant>
      <vt:variant>
        <vt:lpwstr/>
      </vt:variant>
      <vt:variant>
        <vt:i4>7929869</vt:i4>
      </vt:variant>
      <vt:variant>
        <vt:i4>114</vt:i4>
      </vt:variant>
      <vt:variant>
        <vt:i4>0</vt:i4>
      </vt:variant>
      <vt:variant>
        <vt:i4>5</vt:i4>
      </vt:variant>
      <vt:variant>
        <vt:lpwstr>http://www.nevo.co.il/Law_word/law06/tak-7471.pdf</vt:lpwstr>
      </vt:variant>
      <vt:variant>
        <vt:lpwstr/>
      </vt:variant>
      <vt:variant>
        <vt:i4>8257626</vt:i4>
      </vt:variant>
      <vt:variant>
        <vt:i4>111</vt:i4>
      </vt:variant>
      <vt:variant>
        <vt:i4>0</vt:i4>
      </vt:variant>
      <vt:variant>
        <vt:i4>5</vt:i4>
      </vt:variant>
      <vt:variant>
        <vt:lpwstr>http://www.nevo.co.il/Law_word/law15/memshala-821.pdf</vt:lpwstr>
      </vt:variant>
      <vt:variant>
        <vt:lpwstr/>
      </vt:variant>
      <vt:variant>
        <vt:i4>8323083</vt:i4>
      </vt:variant>
      <vt:variant>
        <vt:i4>108</vt:i4>
      </vt:variant>
      <vt:variant>
        <vt:i4>0</vt:i4>
      </vt:variant>
      <vt:variant>
        <vt:i4>5</vt:i4>
      </vt:variant>
      <vt:variant>
        <vt:lpwstr>http://www.nevo.co.il/Law_word/law14/law-2426.pdf</vt:lpwstr>
      </vt:variant>
      <vt:variant>
        <vt:lpwstr/>
      </vt:variant>
      <vt:variant>
        <vt:i4>7798799</vt:i4>
      </vt:variant>
      <vt:variant>
        <vt:i4>105</vt:i4>
      </vt:variant>
      <vt:variant>
        <vt:i4>0</vt:i4>
      </vt:variant>
      <vt:variant>
        <vt:i4>5</vt:i4>
      </vt:variant>
      <vt:variant>
        <vt:lpwstr>http://www.nevo.co.il/Law_word/law06/TAK-7295.pdf</vt:lpwstr>
      </vt:variant>
      <vt:variant>
        <vt:lpwstr/>
      </vt:variant>
      <vt:variant>
        <vt:i4>8061009</vt:i4>
      </vt:variant>
      <vt:variant>
        <vt:i4>102</vt:i4>
      </vt:variant>
      <vt:variant>
        <vt:i4>0</vt:i4>
      </vt:variant>
      <vt:variant>
        <vt:i4>5</vt:i4>
      </vt:variant>
      <vt:variant>
        <vt:lpwstr>http://www.nevo.co.il/Law_word/law15/memshala-775.pdf</vt:lpwstr>
      </vt:variant>
      <vt:variant>
        <vt:lpwstr/>
      </vt:variant>
      <vt:variant>
        <vt:i4>8192014</vt:i4>
      </vt:variant>
      <vt:variant>
        <vt:i4>99</vt:i4>
      </vt:variant>
      <vt:variant>
        <vt:i4>0</vt:i4>
      </vt:variant>
      <vt:variant>
        <vt:i4>5</vt:i4>
      </vt:variant>
      <vt:variant>
        <vt:lpwstr>http://www.nevo.co.il/Law_word/law14/law-2403.pdf</vt:lpwstr>
      </vt:variant>
      <vt:variant>
        <vt:lpwstr/>
      </vt:variant>
      <vt:variant>
        <vt:i4>8126474</vt:i4>
      </vt:variant>
      <vt:variant>
        <vt:i4>96</vt:i4>
      </vt:variant>
      <vt:variant>
        <vt:i4>0</vt:i4>
      </vt:variant>
      <vt:variant>
        <vt:i4>5</vt:i4>
      </vt:variant>
      <vt:variant>
        <vt:lpwstr>http://www.nevo.co.il/Law_word/law06/TAK-7220.pdf</vt:lpwstr>
      </vt:variant>
      <vt:variant>
        <vt:lpwstr/>
      </vt:variant>
      <vt:variant>
        <vt:i4>8126474</vt:i4>
      </vt:variant>
      <vt:variant>
        <vt:i4>93</vt:i4>
      </vt:variant>
      <vt:variant>
        <vt:i4>0</vt:i4>
      </vt:variant>
      <vt:variant>
        <vt:i4>5</vt:i4>
      </vt:variant>
      <vt:variant>
        <vt:lpwstr>http://www.nevo.co.il/Law_word/law06/TAK-7220.pdf</vt:lpwstr>
      </vt:variant>
      <vt:variant>
        <vt:lpwstr/>
      </vt:variant>
      <vt:variant>
        <vt:i4>8126474</vt:i4>
      </vt:variant>
      <vt:variant>
        <vt:i4>90</vt:i4>
      </vt:variant>
      <vt:variant>
        <vt:i4>0</vt:i4>
      </vt:variant>
      <vt:variant>
        <vt:i4>5</vt:i4>
      </vt:variant>
      <vt:variant>
        <vt:lpwstr>http://www.nevo.co.il/Law_word/law06/TAK-7220.pdf</vt:lpwstr>
      </vt:variant>
      <vt:variant>
        <vt:lpwstr/>
      </vt:variant>
      <vt:variant>
        <vt:i4>7995475</vt:i4>
      </vt:variant>
      <vt:variant>
        <vt:i4>87</vt:i4>
      </vt:variant>
      <vt:variant>
        <vt:i4>0</vt:i4>
      </vt:variant>
      <vt:variant>
        <vt:i4>5</vt:i4>
      </vt:variant>
      <vt:variant>
        <vt:lpwstr>http://www.nevo.co.il/Law_word/law15/memshala-666.pdf</vt:lpwstr>
      </vt:variant>
      <vt:variant>
        <vt:lpwstr/>
      </vt:variant>
      <vt:variant>
        <vt:i4>7929859</vt:i4>
      </vt:variant>
      <vt:variant>
        <vt:i4>84</vt:i4>
      </vt:variant>
      <vt:variant>
        <vt:i4>0</vt:i4>
      </vt:variant>
      <vt:variant>
        <vt:i4>5</vt:i4>
      </vt:variant>
      <vt:variant>
        <vt:lpwstr>http://www.nevo.co.il/law_word/law14/law-2349.PDF</vt:lpwstr>
      </vt:variant>
      <vt:variant>
        <vt:lpwstr/>
      </vt:variant>
      <vt:variant>
        <vt:i4>7929865</vt:i4>
      </vt:variant>
      <vt:variant>
        <vt:i4>81</vt:i4>
      </vt:variant>
      <vt:variant>
        <vt:i4>0</vt:i4>
      </vt:variant>
      <vt:variant>
        <vt:i4>5</vt:i4>
      </vt:variant>
      <vt:variant>
        <vt:lpwstr>http://www.nevo.co.il/Law_word/law06/tak-7071.pdf</vt:lpwstr>
      </vt:variant>
      <vt:variant>
        <vt:lpwstr/>
      </vt:variant>
      <vt:variant>
        <vt:i4>7929865</vt:i4>
      </vt:variant>
      <vt:variant>
        <vt:i4>78</vt:i4>
      </vt:variant>
      <vt:variant>
        <vt:i4>0</vt:i4>
      </vt:variant>
      <vt:variant>
        <vt:i4>5</vt:i4>
      </vt:variant>
      <vt:variant>
        <vt:lpwstr>http://www.nevo.co.il/Law_word/law06/tak-7071.pdf</vt:lpwstr>
      </vt:variant>
      <vt:variant>
        <vt:lpwstr/>
      </vt:variant>
      <vt:variant>
        <vt:i4>7929865</vt:i4>
      </vt:variant>
      <vt:variant>
        <vt:i4>75</vt:i4>
      </vt:variant>
      <vt:variant>
        <vt:i4>0</vt:i4>
      </vt:variant>
      <vt:variant>
        <vt:i4>5</vt:i4>
      </vt:variant>
      <vt:variant>
        <vt:lpwstr>http://www.nevo.co.il/Law_word/law06/tak-7071.pdf</vt:lpwstr>
      </vt:variant>
      <vt:variant>
        <vt:lpwstr/>
      </vt:variant>
      <vt:variant>
        <vt:i4>7929857</vt:i4>
      </vt:variant>
      <vt:variant>
        <vt:i4>72</vt:i4>
      </vt:variant>
      <vt:variant>
        <vt:i4>0</vt:i4>
      </vt:variant>
      <vt:variant>
        <vt:i4>5</vt:i4>
      </vt:variant>
      <vt:variant>
        <vt:lpwstr>http://www.nevo.co.il/Law_word/law06/TAK-6960.pdf</vt:lpwstr>
      </vt:variant>
      <vt:variant>
        <vt:lpwstr/>
      </vt:variant>
      <vt:variant>
        <vt:i4>8060934</vt:i4>
      </vt:variant>
      <vt:variant>
        <vt:i4>69</vt:i4>
      </vt:variant>
      <vt:variant>
        <vt:i4>0</vt:i4>
      </vt:variant>
      <vt:variant>
        <vt:i4>5</vt:i4>
      </vt:variant>
      <vt:variant>
        <vt:lpwstr>http://www.nevo.co.il/Law_word/law06/tak-6846.pdf</vt:lpwstr>
      </vt:variant>
      <vt:variant>
        <vt:lpwstr/>
      </vt:variant>
      <vt:variant>
        <vt:i4>8323153</vt:i4>
      </vt:variant>
      <vt:variant>
        <vt:i4>66</vt:i4>
      </vt:variant>
      <vt:variant>
        <vt:i4>0</vt:i4>
      </vt:variant>
      <vt:variant>
        <vt:i4>5</vt:i4>
      </vt:variant>
      <vt:variant>
        <vt:lpwstr>http://www.nevo.co.il/Law_word/law15/MEMSHALA-436.pdf</vt:lpwstr>
      </vt:variant>
      <vt:variant>
        <vt:lpwstr/>
      </vt:variant>
      <vt:variant>
        <vt:i4>8192008</vt:i4>
      </vt:variant>
      <vt:variant>
        <vt:i4>63</vt:i4>
      </vt:variant>
      <vt:variant>
        <vt:i4>0</vt:i4>
      </vt:variant>
      <vt:variant>
        <vt:i4>5</vt:i4>
      </vt:variant>
      <vt:variant>
        <vt:lpwstr>http://www.nevo.co.il/Law_word/law14/law-2203.pdf</vt:lpwstr>
      </vt:variant>
      <vt:variant>
        <vt:lpwstr/>
      </vt:variant>
      <vt:variant>
        <vt:i4>7798790</vt:i4>
      </vt:variant>
      <vt:variant>
        <vt:i4>60</vt:i4>
      </vt:variant>
      <vt:variant>
        <vt:i4>0</vt:i4>
      </vt:variant>
      <vt:variant>
        <vt:i4>5</vt:i4>
      </vt:variant>
      <vt:variant>
        <vt:lpwstr>http://www.nevo.co.il/Law_word/law06/tak-6789.pdf</vt:lpwstr>
      </vt:variant>
      <vt:variant>
        <vt:lpwstr/>
      </vt:variant>
      <vt:variant>
        <vt:i4>7667797</vt:i4>
      </vt:variant>
      <vt:variant>
        <vt:i4>57</vt:i4>
      </vt:variant>
      <vt:variant>
        <vt:i4>0</vt:i4>
      </vt:variant>
      <vt:variant>
        <vt:i4>5</vt:i4>
      </vt:variant>
      <vt:variant>
        <vt:lpwstr>http://www.nevo.co.il/Law_word/law15/memshala-395.pdf</vt:lpwstr>
      </vt:variant>
      <vt:variant>
        <vt:lpwstr/>
      </vt:variant>
      <vt:variant>
        <vt:i4>7995405</vt:i4>
      </vt:variant>
      <vt:variant>
        <vt:i4>54</vt:i4>
      </vt:variant>
      <vt:variant>
        <vt:i4>0</vt:i4>
      </vt:variant>
      <vt:variant>
        <vt:i4>5</vt:i4>
      </vt:variant>
      <vt:variant>
        <vt:lpwstr>http://www.nevo.co.il/Law_word/law14/law-2175.pdf</vt:lpwstr>
      </vt:variant>
      <vt:variant>
        <vt:lpwstr/>
      </vt:variant>
      <vt:variant>
        <vt:i4>7929940</vt:i4>
      </vt:variant>
      <vt:variant>
        <vt:i4>51</vt:i4>
      </vt:variant>
      <vt:variant>
        <vt:i4>0</vt:i4>
      </vt:variant>
      <vt:variant>
        <vt:i4>5</vt:i4>
      </vt:variant>
      <vt:variant>
        <vt:lpwstr>http://www.nevo.co.il/Law_word/law15/memshala-354.pdf</vt:lpwstr>
      </vt:variant>
      <vt:variant>
        <vt:lpwstr/>
      </vt:variant>
      <vt:variant>
        <vt:i4>8257536</vt:i4>
      </vt:variant>
      <vt:variant>
        <vt:i4>48</vt:i4>
      </vt:variant>
      <vt:variant>
        <vt:i4>0</vt:i4>
      </vt:variant>
      <vt:variant>
        <vt:i4>5</vt:i4>
      </vt:variant>
      <vt:variant>
        <vt:lpwstr>http://www.nevo.co.il/Law_word/law14/law-2138.pdf</vt:lpwstr>
      </vt:variant>
      <vt:variant>
        <vt:lpwstr/>
      </vt:variant>
      <vt:variant>
        <vt:i4>2162696</vt:i4>
      </vt:variant>
      <vt:variant>
        <vt:i4>45</vt:i4>
      </vt:variant>
      <vt:variant>
        <vt:i4>0</vt:i4>
      </vt:variant>
      <vt:variant>
        <vt:i4>5</vt:i4>
      </vt:variant>
      <vt:variant>
        <vt:lpwstr>http://web1.nevo.co.il/Law_word/law06/tak-6619.pdf</vt:lpwstr>
      </vt:variant>
      <vt:variant>
        <vt:lpwstr/>
      </vt:variant>
      <vt:variant>
        <vt:i4>7602188</vt:i4>
      </vt:variant>
      <vt:variant>
        <vt:i4>42</vt:i4>
      </vt:variant>
      <vt:variant>
        <vt:i4>0</vt:i4>
      </vt:variant>
      <vt:variant>
        <vt:i4>5</vt:i4>
      </vt:variant>
      <vt:variant>
        <vt:lpwstr>http://www.nevo.co.il/Law_word/law14/law-2095.pdf</vt:lpwstr>
      </vt:variant>
      <vt:variant>
        <vt:lpwstr/>
      </vt:variant>
      <vt:variant>
        <vt:i4>3604505</vt:i4>
      </vt:variant>
      <vt:variant>
        <vt:i4>39</vt:i4>
      </vt:variant>
      <vt:variant>
        <vt:i4>0</vt:i4>
      </vt:variant>
      <vt:variant>
        <vt:i4>5</vt:i4>
      </vt:variant>
      <vt:variant>
        <vt:lpwstr>http://www.nevo.co.il/Law_word/law16/KNESSET-135.pdf</vt:lpwstr>
      </vt:variant>
      <vt:variant>
        <vt:lpwstr/>
      </vt:variant>
      <vt:variant>
        <vt:i4>7667712</vt:i4>
      </vt:variant>
      <vt:variant>
        <vt:i4>36</vt:i4>
      </vt:variant>
      <vt:variant>
        <vt:i4>0</vt:i4>
      </vt:variant>
      <vt:variant>
        <vt:i4>5</vt:i4>
      </vt:variant>
      <vt:variant>
        <vt:lpwstr>http://www.nevo.co.il/Law_word/law14/law-2089.pdf</vt:lpwstr>
      </vt:variant>
      <vt:variant>
        <vt:lpwstr/>
      </vt:variant>
      <vt:variant>
        <vt:i4>7602259</vt:i4>
      </vt:variant>
      <vt:variant>
        <vt:i4>33</vt:i4>
      </vt:variant>
      <vt:variant>
        <vt:i4>0</vt:i4>
      </vt:variant>
      <vt:variant>
        <vt:i4>5</vt:i4>
      </vt:variant>
      <vt:variant>
        <vt:lpwstr>http://www.nevo.co.il/Law_word/law15/MEMSHALA-282.pdf</vt:lpwstr>
      </vt:variant>
      <vt:variant>
        <vt:lpwstr/>
      </vt:variant>
      <vt:variant>
        <vt:i4>7667724</vt:i4>
      </vt:variant>
      <vt:variant>
        <vt:i4>30</vt:i4>
      </vt:variant>
      <vt:variant>
        <vt:i4>0</vt:i4>
      </vt:variant>
      <vt:variant>
        <vt:i4>5</vt:i4>
      </vt:variant>
      <vt:variant>
        <vt:lpwstr>http://www.nevo.co.il/Law_word/law14/law-2085.pdf</vt:lpwstr>
      </vt:variant>
      <vt:variant>
        <vt:lpwstr/>
      </vt:variant>
      <vt:variant>
        <vt:i4>8323156</vt:i4>
      </vt:variant>
      <vt:variant>
        <vt:i4>27</vt:i4>
      </vt:variant>
      <vt:variant>
        <vt:i4>0</vt:i4>
      </vt:variant>
      <vt:variant>
        <vt:i4>5</vt:i4>
      </vt:variant>
      <vt:variant>
        <vt:lpwstr>http://www.nevo.co.il/Law_word/law15/memshala-235.pdf</vt:lpwstr>
      </vt:variant>
      <vt:variant>
        <vt:lpwstr/>
      </vt:variant>
      <vt:variant>
        <vt:i4>7864330</vt:i4>
      </vt:variant>
      <vt:variant>
        <vt:i4>24</vt:i4>
      </vt:variant>
      <vt:variant>
        <vt:i4>0</vt:i4>
      </vt:variant>
      <vt:variant>
        <vt:i4>5</vt:i4>
      </vt:variant>
      <vt:variant>
        <vt:lpwstr>http://www.nevo.co.il/Law_word/law14/law-2053.pdf</vt:lpwstr>
      </vt:variant>
      <vt:variant>
        <vt:lpwstr/>
      </vt:variant>
      <vt:variant>
        <vt:i4>7864401</vt:i4>
      </vt:variant>
      <vt:variant>
        <vt:i4>21</vt:i4>
      </vt:variant>
      <vt:variant>
        <vt:i4>0</vt:i4>
      </vt:variant>
      <vt:variant>
        <vt:i4>5</vt:i4>
      </vt:variant>
      <vt:variant>
        <vt:lpwstr>http://www.nevo.co.il/Law_word/law15/MEMSHALA-143.pdf</vt:lpwstr>
      </vt:variant>
      <vt:variant>
        <vt:lpwstr/>
      </vt:variant>
      <vt:variant>
        <vt:i4>7798791</vt:i4>
      </vt:variant>
      <vt:variant>
        <vt:i4>18</vt:i4>
      </vt:variant>
      <vt:variant>
        <vt:i4>0</vt:i4>
      </vt:variant>
      <vt:variant>
        <vt:i4>5</vt:i4>
      </vt:variant>
      <vt:variant>
        <vt:lpwstr>http://www.nevo.co.il/Law_word/law14/law-1997.pdf</vt:lpwstr>
      </vt:variant>
      <vt:variant>
        <vt:lpwstr/>
      </vt:variant>
      <vt:variant>
        <vt:i4>2424923</vt:i4>
      </vt:variant>
      <vt:variant>
        <vt:i4>15</vt:i4>
      </vt:variant>
      <vt:variant>
        <vt:i4>0</vt:i4>
      </vt:variant>
      <vt:variant>
        <vt:i4>5</vt:i4>
      </vt:variant>
      <vt:variant>
        <vt:lpwstr>http://www.nevo.co.il/law_word/law15/MEMSHALA-25.PDF</vt:lpwstr>
      </vt:variant>
      <vt:variant>
        <vt:lpwstr/>
      </vt:variant>
      <vt:variant>
        <vt:i4>7798787</vt:i4>
      </vt:variant>
      <vt:variant>
        <vt:i4>12</vt:i4>
      </vt:variant>
      <vt:variant>
        <vt:i4>0</vt:i4>
      </vt:variant>
      <vt:variant>
        <vt:i4>5</vt:i4>
      </vt:variant>
      <vt:variant>
        <vt:lpwstr>http://www.nevo.co.il/Law_word/law14/law-1892.pdf</vt:lpwstr>
      </vt:variant>
      <vt:variant>
        <vt:lpwstr/>
      </vt:variant>
      <vt:variant>
        <vt:i4>983159</vt:i4>
      </vt:variant>
      <vt:variant>
        <vt:i4>9</vt:i4>
      </vt:variant>
      <vt:variant>
        <vt:i4>0</vt:i4>
      </vt:variant>
      <vt:variant>
        <vt:i4>5</vt:i4>
      </vt:variant>
      <vt:variant>
        <vt:lpwstr>http://www.nevo.co.il/law_word/law17/PROP-2583.PDF</vt:lpwstr>
      </vt:variant>
      <vt:variant>
        <vt:lpwstr/>
      </vt:variant>
      <vt:variant>
        <vt:i4>8323083</vt:i4>
      </vt:variant>
      <vt:variant>
        <vt:i4>6</vt:i4>
      </vt:variant>
      <vt:variant>
        <vt:i4>0</vt:i4>
      </vt:variant>
      <vt:variant>
        <vt:i4>5</vt:i4>
      </vt:variant>
      <vt:variant>
        <vt:lpwstr>http://www.nevo.co.il/law_word/law14/LAW-1614.PDF</vt:lpwstr>
      </vt:variant>
      <vt:variant>
        <vt:lpwstr/>
      </vt:variant>
      <vt:variant>
        <vt:i4>524407</vt:i4>
      </vt:variant>
      <vt:variant>
        <vt:i4>3</vt:i4>
      </vt:variant>
      <vt:variant>
        <vt:i4>0</vt:i4>
      </vt:variant>
      <vt:variant>
        <vt:i4>5</vt:i4>
      </vt:variant>
      <vt:variant>
        <vt:lpwstr>http://www.nevo.co.il/law_word/law17/PROP-2485.PDF</vt:lpwstr>
      </vt:variant>
      <vt:variant>
        <vt:lpwstr/>
      </vt:variant>
      <vt:variant>
        <vt:i4>7929861</vt:i4>
      </vt:variant>
      <vt:variant>
        <vt:i4>0</vt:i4>
      </vt:variant>
      <vt:variant>
        <vt:i4>0</vt:i4>
      </vt:variant>
      <vt:variant>
        <vt:i4>5</vt:i4>
      </vt:variant>
      <vt:variant>
        <vt:lpwstr>http://www.nevo.co.il/law_word/law14/LAW-1579.PDF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חוק משק החשמל, תשנ"ו-1996</vt:lpwstr>
  </property>
  <property fmtid="{D5CDD505-2E9C-101B-9397-08002B2CF9AE}" pid="5" name="LAWNUMBER">
    <vt:lpwstr>0003</vt:lpwstr>
  </property>
  <property fmtid="{D5CDD505-2E9C-101B-9397-08002B2CF9AE}" pid="6" name="TYPE">
    <vt:lpwstr>01</vt:lpwstr>
  </property>
  <property fmtid="{D5CDD505-2E9C-101B-9397-08002B2CF9AE}" pid="7" name="LINKK1">
    <vt:lpwstr>http://www.nevo.co.il/Law_word/law14/law-2426.pdf;‎רשומות - ספר חוקים#ס"ח תשע"ד מס' 2426 ‏‏#מיום 31.12.2013 עמ' 251– תיקון מס' 12‏</vt:lpwstr>
  </property>
  <property fmtid="{D5CDD505-2E9C-101B-9397-08002B2CF9AE}" pid="8" name="LINKK2">
    <vt:lpwstr>http://www.nevo.co.il/Law_word/law06/TAK-7295.pdf;‎רשומות - תקנות כלליות#ק"ת תשע"ד מס' 7295 ‏‏#מיום 15.10.2013 עמ' 60 – צו תשע"ד-2013‏</vt:lpwstr>
  </property>
  <property fmtid="{D5CDD505-2E9C-101B-9397-08002B2CF9AE}" pid="9" name="LINKK3">
    <vt:lpwstr>http://www.nevo.co.il/Law_word/law06/tak-7471.pdf;‎רשומות - תקנות כלליות#ק"ת תשע"ה מס' 7471# ‏מיום 31.12.2014 עמ' 564 – צו תשע"ה-2014‏</vt:lpwstr>
  </property>
  <property fmtid="{D5CDD505-2E9C-101B-9397-08002B2CF9AE}" pid="10" name="LINKK4">
    <vt:lpwstr>w14/law-2510.pdf;‎רשומות - ספר חוקים#ס"ח תשע"ו מס' 2510 #מיום ‏‏30.11.2015 עמ' 83  – תיקון מס' 13 בסעיף 36 לחוק התכנית הכלכלית (תיקוני חקיקה ליישום המדיניות הכלכלית ‏לשנות התקציב 2015 ו-2016), תשע"ו-2015; תחילתו ביום 1.1.2016 ור' סעיף 41 לענין הוראות מעבר</vt:lpwstr>
  </property>
  <property fmtid="{D5CDD505-2E9C-101B-9397-08002B2CF9AE}" pid="11" name="LINKK5">
    <vt:lpwstr>http://www.nevo.co.il/Law_word/law06/tak-7748.pdf;‎רשומות - תקנות כלליות#ק"ת תשע"ז מס' 7748 ‏‏#מיום 28.12.2016 עמ' 404 – צו תשע"ז-2016‏</vt:lpwstr>
  </property>
  <property fmtid="{D5CDD505-2E9C-101B-9397-08002B2CF9AE}" pid="12" name="LINKK6">
    <vt:lpwstr>http://www.nevo.co.il/law_word/law14/law-2656.pdf;‎רשומות - ספר חוקים#ס"ח תשע"ז מס' 2656 #מיום ‏‏6.8.2017 עמ' 1104  – תיקון מס' 14 – הוראת שעה; תוקפה עד יום 31.12.2030‏</vt:lpwstr>
  </property>
  <property fmtid="{D5CDD505-2E9C-101B-9397-08002B2CF9AE}" pid="13" name="LINKK7">
    <vt:lpwstr>http://www.nevo.co.il/law_word/law14/law-2670.pdf;‎רשומות - ספר חוקים#ס"ח תשע"ח מס' 2670 ‏‏#מיום 16.11.2017 עמ' 34– תיקון מס' 15‏</vt:lpwstr>
  </property>
  <property fmtid="{D5CDD505-2E9C-101B-9397-08002B2CF9AE}" pid="14" name="LINKK8">
    <vt:lpwstr>http://www.nevo.co.il/law_word/law14/law-2747.pdf;‎רשומות - ספר חוקים#ס"ח תשע"ח מס' 2747 ‏‏#מיום 26.7.2018 עמ' 924– תיקון מס' 16 והוראת שעה; ר' סעיפים 28, 29 לענין הוראת שעה והוראת מעבר</vt:lpwstr>
  </property>
  <property fmtid="{D5CDD505-2E9C-101B-9397-08002B2CF9AE}" pid="15" name="LINKK9">
    <vt:lpwstr>p://www.nevo.co.il/law_word/law14/law-2933.pdf;‎רשומות - ספר חוקים#ס"ח תשפ"ב מס' 2933 ‏‏#מיום 18.11.2021 עמ' 257– תיקון מס' 17 בסעיף 79 לחוק התכנית הכלכלית (תיקוני חקיקה ליישום המדיניות ‏הכלכלית לשנות התקציב 2021 ו-2022), תשפ"ב-2021; תחילתו ביום 1.1.2022‏</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SAMCHUT">
    <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חשמל</vt:lpwstr>
  </property>
  <property fmtid="{D5CDD505-2E9C-101B-9397-08002B2CF9AE}" pid="27" name="NOSE41">
    <vt:lpwstr>משק החשמל וצריכה</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