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52E2" w14:textId="77777777" w:rsidR="00B00794" w:rsidRDefault="00B00794">
      <w:pPr>
        <w:pStyle w:val="big-header"/>
        <w:ind w:left="0" w:right="1134"/>
        <w:rPr>
          <w:rFonts w:cs="FrankRuehl" w:hint="cs"/>
          <w:sz w:val="32"/>
          <w:rtl/>
        </w:rPr>
      </w:pPr>
      <w:r>
        <w:rPr>
          <w:rFonts w:cs="FrankRuehl"/>
          <w:sz w:val="32"/>
          <w:rtl/>
        </w:rPr>
        <w:t>חוק נכי רדיפות הנאצים, תשי"ז-1957</w:t>
      </w:r>
    </w:p>
    <w:p w14:paraId="47F69679" w14:textId="77777777" w:rsidR="00B2134E" w:rsidRDefault="00B2134E" w:rsidP="00B2134E">
      <w:pPr>
        <w:spacing w:line="320" w:lineRule="auto"/>
        <w:jc w:val="left"/>
        <w:rPr>
          <w:rFonts w:hint="cs"/>
          <w:rtl/>
        </w:rPr>
      </w:pPr>
    </w:p>
    <w:p w14:paraId="59F768C9" w14:textId="77777777" w:rsidR="00F35E17" w:rsidRDefault="00F35E17" w:rsidP="00B2134E">
      <w:pPr>
        <w:spacing w:line="320" w:lineRule="auto"/>
        <w:jc w:val="left"/>
        <w:rPr>
          <w:rFonts w:hint="cs"/>
          <w:rtl/>
        </w:rPr>
      </w:pPr>
    </w:p>
    <w:p w14:paraId="037BD624" w14:textId="77777777" w:rsidR="00B2134E" w:rsidRDefault="00B2134E" w:rsidP="00B2134E">
      <w:pPr>
        <w:spacing w:line="320" w:lineRule="auto"/>
        <w:jc w:val="left"/>
        <w:rPr>
          <w:rFonts w:cs="FrankRuehl"/>
          <w:szCs w:val="26"/>
          <w:rtl/>
        </w:rPr>
      </w:pPr>
      <w:r w:rsidRPr="00B2134E">
        <w:rPr>
          <w:rFonts w:cs="Miriam"/>
          <w:szCs w:val="22"/>
          <w:rtl/>
        </w:rPr>
        <w:t>רשויות ומשפט מנהלי</w:t>
      </w:r>
      <w:r w:rsidRPr="00B2134E">
        <w:rPr>
          <w:rFonts w:cs="FrankRuehl"/>
          <w:szCs w:val="26"/>
          <w:rtl/>
        </w:rPr>
        <w:t xml:space="preserve"> – שרותי רווחה – נכים – נכי רדיפות הנאצים</w:t>
      </w:r>
    </w:p>
    <w:p w14:paraId="40D2E4DE" w14:textId="77777777" w:rsidR="002D75FE" w:rsidRPr="00B2134E" w:rsidRDefault="00B2134E" w:rsidP="00B2134E">
      <w:pPr>
        <w:spacing w:line="320" w:lineRule="auto"/>
        <w:jc w:val="left"/>
        <w:rPr>
          <w:rFonts w:cs="Miriam"/>
          <w:szCs w:val="22"/>
          <w:rtl/>
        </w:rPr>
      </w:pPr>
      <w:r w:rsidRPr="00B2134E">
        <w:rPr>
          <w:rFonts w:cs="Miriam"/>
          <w:szCs w:val="22"/>
          <w:rtl/>
        </w:rPr>
        <w:t>בריאות</w:t>
      </w:r>
      <w:r w:rsidRPr="00B2134E">
        <w:rPr>
          <w:rFonts w:cs="FrankRuehl"/>
          <w:szCs w:val="26"/>
          <w:rtl/>
        </w:rPr>
        <w:t xml:space="preserve"> – נכים – נכי רדיפות הנאצים</w:t>
      </w:r>
    </w:p>
    <w:p w14:paraId="75A2DE8E" w14:textId="77777777" w:rsidR="00B00794" w:rsidRDefault="00B0079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46F0" w:rsidRPr="006646F0" w14:paraId="42FEB99D" w14:textId="77777777" w:rsidTr="006646F0">
        <w:tblPrEx>
          <w:tblCellMar>
            <w:top w:w="0" w:type="dxa"/>
            <w:bottom w:w="0" w:type="dxa"/>
          </w:tblCellMar>
        </w:tblPrEx>
        <w:tc>
          <w:tcPr>
            <w:tcW w:w="1247" w:type="dxa"/>
          </w:tcPr>
          <w:p w14:paraId="0440D97D" w14:textId="77777777" w:rsidR="006646F0" w:rsidRPr="006646F0" w:rsidRDefault="006646F0" w:rsidP="006646F0">
            <w:pPr>
              <w:spacing w:line="240" w:lineRule="auto"/>
              <w:jc w:val="left"/>
              <w:rPr>
                <w:rFonts w:cs="Frankruhel"/>
                <w:sz w:val="24"/>
                <w:rtl/>
              </w:rPr>
            </w:pPr>
            <w:r>
              <w:rPr>
                <w:sz w:val="24"/>
                <w:rtl/>
              </w:rPr>
              <w:t xml:space="preserve">סעיף 1 </w:t>
            </w:r>
          </w:p>
        </w:tc>
        <w:tc>
          <w:tcPr>
            <w:tcW w:w="5669" w:type="dxa"/>
          </w:tcPr>
          <w:p w14:paraId="46E4331A" w14:textId="77777777" w:rsidR="006646F0" w:rsidRPr="006646F0" w:rsidRDefault="006646F0" w:rsidP="006646F0">
            <w:pPr>
              <w:spacing w:line="240" w:lineRule="auto"/>
              <w:jc w:val="left"/>
              <w:rPr>
                <w:rFonts w:cs="Frankruhel"/>
                <w:sz w:val="24"/>
                <w:rtl/>
              </w:rPr>
            </w:pPr>
            <w:r>
              <w:rPr>
                <w:sz w:val="24"/>
                <w:rtl/>
              </w:rPr>
              <w:t>הגדרות</w:t>
            </w:r>
          </w:p>
        </w:tc>
        <w:tc>
          <w:tcPr>
            <w:tcW w:w="567" w:type="dxa"/>
          </w:tcPr>
          <w:p w14:paraId="3B894A1B" w14:textId="77777777" w:rsidR="006646F0" w:rsidRPr="006646F0" w:rsidRDefault="006646F0" w:rsidP="006646F0">
            <w:pPr>
              <w:spacing w:line="240" w:lineRule="auto"/>
              <w:jc w:val="left"/>
              <w:rPr>
                <w:rStyle w:val="Hyperlink"/>
                <w:rtl/>
              </w:rPr>
            </w:pPr>
            <w:hyperlink w:anchor="Seif43" w:tooltip="הגדרות" w:history="1">
              <w:r w:rsidRPr="006646F0">
                <w:rPr>
                  <w:rStyle w:val="Hyperlink"/>
                </w:rPr>
                <w:t>Go</w:t>
              </w:r>
            </w:hyperlink>
          </w:p>
        </w:tc>
        <w:tc>
          <w:tcPr>
            <w:tcW w:w="850" w:type="dxa"/>
          </w:tcPr>
          <w:p w14:paraId="1CECC999"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646F0" w:rsidRPr="006646F0" w14:paraId="6282EB78" w14:textId="77777777" w:rsidTr="006646F0">
        <w:tblPrEx>
          <w:tblCellMar>
            <w:top w:w="0" w:type="dxa"/>
            <w:bottom w:w="0" w:type="dxa"/>
          </w:tblCellMar>
        </w:tblPrEx>
        <w:tc>
          <w:tcPr>
            <w:tcW w:w="1247" w:type="dxa"/>
          </w:tcPr>
          <w:p w14:paraId="41239D5E" w14:textId="77777777" w:rsidR="006646F0" w:rsidRPr="006646F0" w:rsidRDefault="006646F0" w:rsidP="006646F0">
            <w:pPr>
              <w:spacing w:line="240" w:lineRule="auto"/>
              <w:jc w:val="left"/>
              <w:rPr>
                <w:rFonts w:cs="Frankruhel"/>
                <w:sz w:val="24"/>
                <w:rtl/>
              </w:rPr>
            </w:pPr>
            <w:r>
              <w:rPr>
                <w:sz w:val="24"/>
                <w:rtl/>
              </w:rPr>
              <w:t xml:space="preserve">סעיף 2 </w:t>
            </w:r>
          </w:p>
        </w:tc>
        <w:tc>
          <w:tcPr>
            <w:tcW w:w="5669" w:type="dxa"/>
          </w:tcPr>
          <w:p w14:paraId="0E58F71E" w14:textId="77777777" w:rsidR="006646F0" w:rsidRPr="006646F0" w:rsidRDefault="006646F0" w:rsidP="006646F0">
            <w:pPr>
              <w:spacing w:line="240" w:lineRule="auto"/>
              <w:jc w:val="left"/>
              <w:rPr>
                <w:rFonts w:cs="Frankruhel"/>
                <w:sz w:val="24"/>
                <w:rtl/>
              </w:rPr>
            </w:pPr>
            <w:r>
              <w:rPr>
                <w:sz w:val="24"/>
                <w:rtl/>
              </w:rPr>
              <w:t>רשות מוסמכת</w:t>
            </w:r>
          </w:p>
        </w:tc>
        <w:tc>
          <w:tcPr>
            <w:tcW w:w="567" w:type="dxa"/>
          </w:tcPr>
          <w:p w14:paraId="060CF6D2" w14:textId="77777777" w:rsidR="006646F0" w:rsidRPr="006646F0" w:rsidRDefault="006646F0" w:rsidP="006646F0">
            <w:pPr>
              <w:spacing w:line="240" w:lineRule="auto"/>
              <w:jc w:val="left"/>
              <w:rPr>
                <w:rStyle w:val="Hyperlink"/>
                <w:rtl/>
              </w:rPr>
            </w:pPr>
            <w:hyperlink w:anchor="Seif44" w:tooltip="רשות מוסמכת" w:history="1">
              <w:r w:rsidRPr="006646F0">
                <w:rPr>
                  <w:rStyle w:val="Hyperlink"/>
                </w:rPr>
                <w:t>Go</w:t>
              </w:r>
            </w:hyperlink>
          </w:p>
        </w:tc>
        <w:tc>
          <w:tcPr>
            <w:tcW w:w="850" w:type="dxa"/>
          </w:tcPr>
          <w:p w14:paraId="3A657D41"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646F0" w:rsidRPr="006646F0" w14:paraId="57F76297" w14:textId="77777777" w:rsidTr="006646F0">
        <w:tblPrEx>
          <w:tblCellMar>
            <w:top w:w="0" w:type="dxa"/>
            <w:bottom w:w="0" w:type="dxa"/>
          </w:tblCellMar>
        </w:tblPrEx>
        <w:tc>
          <w:tcPr>
            <w:tcW w:w="1247" w:type="dxa"/>
          </w:tcPr>
          <w:p w14:paraId="53905806" w14:textId="77777777" w:rsidR="006646F0" w:rsidRPr="006646F0" w:rsidRDefault="006646F0" w:rsidP="006646F0">
            <w:pPr>
              <w:spacing w:line="240" w:lineRule="auto"/>
              <w:jc w:val="left"/>
              <w:rPr>
                <w:rFonts w:cs="Frankruhel"/>
                <w:sz w:val="24"/>
                <w:rtl/>
              </w:rPr>
            </w:pPr>
            <w:r>
              <w:rPr>
                <w:sz w:val="24"/>
                <w:rtl/>
              </w:rPr>
              <w:t xml:space="preserve">סעיף 3 </w:t>
            </w:r>
          </w:p>
        </w:tc>
        <w:tc>
          <w:tcPr>
            <w:tcW w:w="5669" w:type="dxa"/>
          </w:tcPr>
          <w:p w14:paraId="638DBA90" w14:textId="77777777" w:rsidR="006646F0" w:rsidRPr="006646F0" w:rsidRDefault="006646F0" w:rsidP="006646F0">
            <w:pPr>
              <w:spacing w:line="240" w:lineRule="auto"/>
              <w:jc w:val="left"/>
              <w:rPr>
                <w:rFonts w:cs="Frankruhel"/>
                <w:sz w:val="24"/>
                <w:rtl/>
              </w:rPr>
            </w:pPr>
            <w:r>
              <w:rPr>
                <w:sz w:val="24"/>
                <w:rtl/>
              </w:rPr>
              <w:t>נכה הזכאי לתגמולים</w:t>
            </w:r>
          </w:p>
        </w:tc>
        <w:tc>
          <w:tcPr>
            <w:tcW w:w="567" w:type="dxa"/>
          </w:tcPr>
          <w:p w14:paraId="4F3B2517" w14:textId="77777777" w:rsidR="006646F0" w:rsidRPr="006646F0" w:rsidRDefault="006646F0" w:rsidP="006646F0">
            <w:pPr>
              <w:spacing w:line="240" w:lineRule="auto"/>
              <w:jc w:val="left"/>
              <w:rPr>
                <w:rStyle w:val="Hyperlink"/>
                <w:rtl/>
              </w:rPr>
            </w:pPr>
            <w:hyperlink w:anchor="Seif45" w:tooltip="נכה הזכאי לתגמולים" w:history="1">
              <w:r w:rsidRPr="006646F0">
                <w:rPr>
                  <w:rStyle w:val="Hyperlink"/>
                </w:rPr>
                <w:t>Go</w:t>
              </w:r>
            </w:hyperlink>
          </w:p>
        </w:tc>
        <w:tc>
          <w:tcPr>
            <w:tcW w:w="850" w:type="dxa"/>
          </w:tcPr>
          <w:p w14:paraId="2B0ACA15"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646F0" w:rsidRPr="006646F0" w14:paraId="6E833CD8" w14:textId="77777777" w:rsidTr="006646F0">
        <w:tblPrEx>
          <w:tblCellMar>
            <w:top w:w="0" w:type="dxa"/>
            <w:bottom w:w="0" w:type="dxa"/>
          </w:tblCellMar>
        </w:tblPrEx>
        <w:tc>
          <w:tcPr>
            <w:tcW w:w="1247" w:type="dxa"/>
          </w:tcPr>
          <w:p w14:paraId="488E2853" w14:textId="77777777" w:rsidR="006646F0" w:rsidRPr="006646F0" w:rsidRDefault="006646F0" w:rsidP="006646F0">
            <w:pPr>
              <w:spacing w:line="240" w:lineRule="auto"/>
              <w:jc w:val="left"/>
              <w:rPr>
                <w:rFonts w:cs="Frankruhel"/>
                <w:sz w:val="24"/>
                <w:rtl/>
              </w:rPr>
            </w:pPr>
            <w:r>
              <w:rPr>
                <w:sz w:val="24"/>
                <w:rtl/>
              </w:rPr>
              <w:t xml:space="preserve">סעיף 3א </w:t>
            </w:r>
          </w:p>
        </w:tc>
        <w:tc>
          <w:tcPr>
            <w:tcW w:w="5669" w:type="dxa"/>
          </w:tcPr>
          <w:p w14:paraId="10ADE075" w14:textId="77777777" w:rsidR="006646F0" w:rsidRPr="006646F0" w:rsidRDefault="006646F0" w:rsidP="006646F0">
            <w:pPr>
              <w:spacing w:line="240" w:lineRule="auto"/>
              <w:jc w:val="left"/>
              <w:rPr>
                <w:rFonts w:cs="Frankruhel"/>
                <w:sz w:val="24"/>
                <w:rtl/>
              </w:rPr>
            </w:pPr>
            <w:r>
              <w:rPr>
                <w:sz w:val="24"/>
                <w:rtl/>
              </w:rPr>
              <w:t>תביעה לפיצוי ממקור אחר</w:t>
            </w:r>
          </w:p>
        </w:tc>
        <w:tc>
          <w:tcPr>
            <w:tcW w:w="567" w:type="dxa"/>
          </w:tcPr>
          <w:p w14:paraId="798895FB" w14:textId="77777777" w:rsidR="006646F0" w:rsidRPr="006646F0" w:rsidRDefault="006646F0" w:rsidP="006646F0">
            <w:pPr>
              <w:spacing w:line="240" w:lineRule="auto"/>
              <w:jc w:val="left"/>
              <w:rPr>
                <w:rStyle w:val="Hyperlink"/>
                <w:rtl/>
              </w:rPr>
            </w:pPr>
            <w:hyperlink w:anchor="Seif1" w:tooltip="תביעה לפיצוי ממקור אחר" w:history="1">
              <w:r w:rsidRPr="006646F0">
                <w:rPr>
                  <w:rStyle w:val="Hyperlink"/>
                </w:rPr>
                <w:t>Go</w:t>
              </w:r>
            </w:hyperlink>
          </w:p>
        </w:tc>
        <w:tc>
          <w:tcPr>
            <w:tcW w:w="850" w:type="dxa"/>
          </w:tcPr>
          <w:p w14:paraId="07EEC835"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46F0" w:rsidRPr="006646F0" w14:paraId="4D468A5E" w14:textId="77777777" w:rsidTr="006646F0">
        <w:tblPrEx>
          <w:tblCellMar>
            <w:top w:w="0" w:type="dxa"/>
            <w:bottom w:w="0" w:type="dxa"/>
          </w:tblCellMar>
        </w:tblPrEx>
        <w:tc>
          <w:tcPr>
            <w:tcW w:w="1247" w:type="dxa"/>
          </w:tcPr>
          <w:p w14:paraId="3BC20F06" w14:textId="77777777" w:rsidR="006646F0" w:rsidRPr="006646F0" w:rsidRDefault="006646F0" w:rsidP="006646F0">
            <w:pPr>
              <w:spacing w:line="240" w:lineRule="auto"/>
              <w:jc w:val="left"/>
              <w:rPr>
                <w:rFonts w:cs="Frankruhel"/>
                <w:sz w:val="24"/>
                <w:rtl/>
              </w:rPr>
            </w:pPr>
            <w:r>
              <w:rPr>
                <w:sz w:val="24"/>
                <w:rtl/>
              </w:rPr>
              <w:t xml:space="preserve">סעיף 3ב </w:t>
            </w:r>
          </w:p>
        </w:tc>
        <w:tc>
          <w:tcPr>
            <w:tcW w:w="5669" w:type="dxa"/>
          </w:tcPr>
          <w:p w14:paraId="1EC72A08" w14:textId="77777777" w:rsidR="006646F0" w:rsidRPr="006646F0" w:rsidRDefault="006646F0" w:rsidP="006646F0">
            <w:pPr>
              <w:spacing w:line="240" w:lineRule="auto"/>
              <w:jc w:val="left"/>
              <w:rPr>
                <w:rFonts w:cs="Frankruhel"/>
                <w:sz w:val="24"/>
                <w:rtl/>
              </w:rPr>
            </w:pPr>
            <w:r>
              <w:rPr>
                <w:sz w:val="24"/>
                <w:rtl/>
              </w:rPr>
              <w:t>חובת מתן הודעה</w:t>
            </w:r>
          </w:p>
        </w:tc>
        <w:tc>
          <w:tcPr>
            <w:tcW w:w="567" w:type="dxa"/>
          </w:tcPr>
          <w:p w14:paraId="59A42802" w14:textId="77777777" w:rsidR="006646F0" w:rsidRPr="006646F0" w:rsidRDefault="006646F0" w:rsidP="006646F0">
            <w:pPr>
              <w:spacing w:line="240" w:lineRule="auto"/>
              <w:jc w:val="left"/>
              <w:rPr>
                <w:rStyle w:val="Hyperlink"/>
                <w:rtl/>
              </w:rPr>
            </w:pPr>
            <w:hyperlink w:anchor="Seif2" w:tooltip="חובת מתן הודעה" w:history="1">
              <w:r w:rsidRPr="006646F0">
                <w:rPr>
                  <w:rStyle w:val="Hyperlink"/>
                </w:rPr>
                <w:t>Go</w:t>
              </w:r>
            </w:hyperlink>
          </w:p>
        </w:tc>
        <w:tc>
          <w:tcPr>
            <w:tcW w:w="850" w:type="dxa"/>
          </w:tcPr>
          <w:p w14:paraId="099FA9EC"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46F0" w:rsidRPr="006646F0" w14:paraId="488F5AD4" w14:textId="77777777" w:rsidTr="006646F0">
        <w:tblPrEx>
          <w:tblCellMar>
            <w:top w:w="0" w:type="dxa"/>
            <w:bottom w:w="0" w:type="dxa"/>
          </w:tblCellMar>
        </w:tblPrEx>
        <w:tc>
          <w:tcPr>
            <w:tcW w:w="1247" w:type="dxa"/>
          </w:tcPr>
          <w:p w14:paraId="26370481" w14:textId="77777777" w:rsidR="006646F0" w:rsidRPr="006646F0" w:rsidRDefault="006646F0" w:rsidP="006646F0">
            <w:pPr>
              <w:spacing w:line="240" w:lineRule="auto"/>
              <w:jc w:val="left"/>
              <w:rPr>
                <w:rFonts w:cs="Frankruhel"/>
                <w:sz w:val="24"/>
                <w:rtl/>
              </w:rPr>
            </w:pPr>
            <w:r>
              <w:rPr>
                <w:sz w:val="24"/>
                <w:rtl/>
              </w:rPr>
              <w:t xml:space="preserve">סעיף 3ג </w:t>
            </w:r>
          </w:p>
        </w:tc>
        <w:tc>
          <w:tcPr>
            <w:tcW w:w="5669" w:type="dxa"/>
          </w:tcPr>
          <w:p w14:paraId="27B47FDD" w14:textId="77777777" w:rsidR="006646F0" w:rsidRPr="006646F0" w:rsidRDefault="006646F0" w:rsidP="006646F0">
            <w:pPr>
              <w:spacing w:line="240" w:lineRule="auto"/>
              <w:jc w:val="left"/>
              <w:rPr>
                <w:rFonts w:cs="Frankruhel"/>
                <w:sz w:val="24"/>
                <w:rtl/>
              </w:rPr>
            </w:pPr>
            <w:r>
              <w:rPr>
                <w:sz w:val="24"/>
                <w:rtl/>
              </w:rPr>
              <w:t>המחאה</w:t>
            </w:r>
          </w:p>
        </w:tc>
        <w:tc>
          <w:tcPr>
            <w:tcW w:w="567" w:type="dxa"/>
          </w:tcPr>
          <w:p w14:paraId="529A0133" w14:textId="77777777" w:rsidR="006646F0" w:rsidRPr="006646F0" w:rsidRDefault="006646F0" w:rsidP="006646F0">
            <w:pPr>
              <w:spacing w:line="240" w:lineRule="auto"/>
              <w:jc w:val="left"/>
              <w:rPr>
                <w:rStyle w:val="Hyperlink"/>
                <w:rtl/>
              </w:rPr>
            </w:pPr>
            <w:hyperlink w:anchor="Seif3" w:tooltip="המחאה" w:history="1">
              <w:r w:rsidRPr="006646F0">
                <w:rPr>
                  <w:rStyle w:val="Hyperlink"/>
                </w:rPr>
                <w:t>Go</w:t>
              </w:r>
            </w:hyperlink>
          </w:p>
        </w:tc>
        <w:tc>
          <w:tcPr>
            <w:tcW w:w="850" w:type="dxa"/>
          </w:tcPr>
          <w:p w14:paraId="792CD90A"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46F0" w:rsidRPr="006646F0" w14:paraId="72646701" w14:textId="77777777" w:rsidTr="006646F0">
        <w:tblPrEx>
          <w:tblCellMar>
            <w:top w:w="0" w:type="dxa"/>
            <w:bottom w:w="0" w:type="dxa"/>
          </w:tblCellMar>
        </w:tblPrEx>
        <w:tc>
          <w:tcPr>
            <w:tcW w:w="1247" w:type="dxa"/>
          </w:tcPr>
          <w:p w14:paraId="3E9C5D25" w14:textId="77777777" w:rsidR="006646F0" w:rsidRPr="006646F0" w:rsidRDefault="006646F0" w:rsidP="006646F0">
            <w:pPr>
              <w:spacing w:line="240" w:lineRule="auto"/>
              <w:jc w:val="left"/>
              <w:rPr>
                <w:rFonts w:cs="Frankruhel"/>
                <w:sz w:val="24"/>
                <w:rtl/>
              </w:rPr>
            </w:pPr>
            <w:r>
              <w:rPr>
                <w:sz w:val="24"/>
                <w:rtl/>
              </w:rPr>
              <w:t xml:space="preserve">סעיף 3ד </w:t>
            </w:r>
          </w:p>
        </w:tc>
        <w:tc>
          <w:tcPr>
            <w:tcW w:w="5669" w:type="dxa"/>
          </w:tcPr>
          <w:p w14:paraId="0FAE1E06" w14:textId="77777777" w:rsidR="006646F0" w:rsidRPr="006646F0" w:rsidRDefault="006646F0" w:rsidP="006646F0">
            <w:pPr>
              <w:spacing w:line="240" w:lineRule="auto"/>
              <w:jc w:val="left"/>
              <w:rPr>
                <w:rFonts w:cs="Frankruhel"/>
                <w:sz w:val="24"/>
                <w:rtl/>
              </w:rPr>
            </w:pPr>
            <w:r>
              <w:rPr>
                <w:sz w:val="24"/>
                <w:rtl/>
              </w:rPr>
              <w:t>נכה שזכה לפיצוי</w:t>
            </w:r>
          </w:p>
        </w:tc>
        <w:tc>
          <w:tcPr>
            <w:tcW w:w="567" w:type="dxa"/>
          </w:tcPr>
          <w:p w14:paraId="25C28DE5" w14:textId="77777777" w:rsidR="006646F0" w:rsidRPr="006646F0" w:rsidRDefault="006646F0" w:rsidP="006646F0">
            <w:pPr>
              <w:spacing w:line="240" w:lineRule="auto"/>
              <w:jc w:val="left"/>
              <w:rPr>
                <w:rStyle w:val="Hyperlink"/>
                <w:rtl/>
              </w:rPr>
            </w:pPr>
            <w:hyperlink w:anchor="Seif4" w:tooltip="נכה שזכה לפיצוי" w:history="1">
              <w:r w:rsidRPr="006646F0">
                <w:rPr>
                  <w:rStyle w:val="Hyperlink"/>
                </w:rPr>
                <w:t>Go</w:t>
              </w:r>
            </w:hyperlink>
          </w:p>
        </w:tc>
        <w:tc>
          <w:tcPr>
            <w:tcW w:w="850" w:type="dxa"/>
          </w:tcPr>
          <w:p w14:paraId="33CA4922"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46F0" w:rsidRPr="006646F0" w14:paraId="708475FB" w14:textId="77777777" w:rsidTr="006646F0">
        <w:tblPrEx>
          <w:tblCellMar>
            <w:top w:w="0" w:type="dxa"/>
            <w:bottom w:w="0" w:type="dxa"/>
          </w:tblCellMar>
        </w:tblPrEx>
        <w:tc>
          <w:tcPr>
            <w:tcW w:w="1247" w:type="dxa"/>
          </w:tcPr>
          <w:p w14:paraId="10D08069" w14:textId="77777777" w:rsidR="006646F0" w:rsidRPr="006646F0" w:rsidRDefault="006646F0" w:rsidP="006646F0">
            <w:pPr>
              <w:spacing w:line="240" w:lineRule="auto"/>
              <w:jc w:val="left"/>
              <w:rPr>
                <w:rFonts w:cs="Frankruhel"/>
                <w:sz w:val="24"/>
                <w:rtl/>
              </w:rPr>
            </w:pPr>
            <w:r>
              <w:rPr>
                <w:sz w:val="24"/>
                <w:rtl/>
              </w:rPr>
              <w:t xml:space="preserve">סעיף 3ה </w:t>
            </w:r>
          </w:p>
        </w:tc>
        <w:tc>
          <w:tcPr>
            <w:tcW w:w="5669" w:type="dxa"/>
          </w:tcPr>
          <w:p w14:paraId="29DAF71D" w14:textId="77777777" w:rsidR="006646F0" w:rsidRPr="006646F0" w:rsidRDefault="006646F0" w:rsidP="006646F0">
            <w:pPr>
              <w:spacing w:line="240" w:lineRule="auto"/>
              <w:jc w:val="left"/>
              <w:rPr>
                <w:rFonts w:cs="Frankruhel"/>
                <w:sz w:val="24"/>
                <w:rtl/>
              </w:rPr>
            </w:pPr>
            <w:r>
              <w:rPr>
                <w:sz w:val="24"/>
                <w:rtl/>
              </w:rPr>
              <w:t>החזרת תגמולים</w:t>
            </w:r>
          </w:p>
        </w:tc>
        <w:tc>
          <w:tcPr>
            <w:tcW w:w="567" w:type="dxa"/>
          </w:tcPr>
          <w:p w14:paraId="5046EB80" w14:textId="77777777" w:rsidR="006646F0" w:rsidRPr="006646F0" w:rsidRDefault="006646F0" w:rsidP="006646F0">
            <w:pPr>
              <w:spacing w:line="240" w:lineRule="auto"/>
              <w:jc w:val="left"/>
              <w:rPr>
                <w:rStyle w:val="Hyperlink"/>
                <w:rtl/>
              </w:rPr>
            </w:pPr>
            <w:hyperlink w:anchor="Seif5" w:tooltip="החזרת תגמולים" w:history="1">
              <w:r w:rsidRPr="006646F0">
                <w:rPr>
                  <w:rStyle w:val="Hyperlink"/>
                </w:rPr>
                <w:t>Go</w:t>
              </w:r>
            </w:hyperlink>
          </w:p>
        </w:tc>
        <w:tc>
          <w:tcPr>
            <w:tcW w:w="850" w:type="dxa"/>
          </w:tcPr>
          <w:p w14:paraId="4BC570C8"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46F0" w:rsidRPr="006646F0" w14:paraId="11C6B369" w14:textId="77777777" w:rsidTr="006646F0">
        <w:tblPrEx>
          <w:tblCellMar>
            <w:top w:w="0" w:type="dxa"/>
            <w:bottom w:w="0" w:type="dxa"/>
          </w:tblCellMar>
        </w:tblPrEx>
        <w:tc>
          <w:tcPr>
            <w:tcW w:w="1247" w:type="dxa"/>
          </w:tcPr>
          <w:p w14:paraId="24AF0968" w14:textId="77777777" w:rsidR="006646F0" w:rsidRPr="006646F0" w:rsidRDefault="006646F0" w:rsidP="006646F0">
            <w:pPr>
              <w:spacing w:line="240" w:lineRule="auto"/>
              <w:jc w:val="left"/>
              <w:rPr>
                <w:rFonts w:cs="Frankruhel"/>
                <w:sz w:val="24"/>
                <w:rtl/>
              </w:rPr>
            </w:pPr>
            <w:r>
              <w:rPr>
                <w:sz w:val="24"/>
                <w:rtl/>
              </w:rPr>
              <w:t xml:space="preserve">סעיף 3ו </w:t>
            </w:r>
          </w:p>
        </w:tc>
        <w:tc>
          <w:tcPr>
            <w:tcW w:w="5669" w:type="dxa"/>
          </w:tcPr>
          <w:p w14:paraId="6A08B1EC" w14:textId="77777777" w:rsidR="006646F0" w:rsidRPr="006646F0" w:rsidRDefault="006646F0" w:rsidP="006646F0">
            <w:pPr>
              <w:spacing w:line="240" w:lineRule="auto"/>
              <w:jc w:val="left"/>
              <w:rPr>
                <w:rFonts w:cs="Frankruhel"/>
                <w:sz w:val="24"/>
                <w:rtl/>
              </w:rPr>
            </w:pPr>
            <w:r>
              <w:rPr>
                <w:sz w:val="24"/>
                <w:rtl/>
              </w:rPr>
              <w:t>תשלום הפרש לנכה</w:t>
            </w:r>
          </w:p>
        </w:tc>
        <w:tc>
          <w:tcPr>
            <w:tcW w:w="567" w:type="dxa"/>
          </w:tcPr>
          <w:p w14:paraId="6A9E8E16" w14:textId="77777777" w:rsidR="006646F0" w:rsidRPr="006646F0" w:rsidRDefault="006646F0" w:rsidP="006646F0">
            <w:pPr>
              <w:spacing w:line="240" w:lineRule="auto"/>
              <w:jc w:val="left"/>
              <w:rPr>
                <w:rStyle w:val="Hyperlink"/>
                <w:rtl/>
              </w:rPr>
            </w:pPr>
            <w:hyperlink w:anchor="Seif6" w:tooltip="תשלום הפרש לנכה" w:history="1">
              <w:r w:rsidRPr="006646F0">
                <w:rPr>
                  <w:rStyle w:val="Hyperlink"/>
                </w:rPr>
                <w:t>Go</w:t>
              </w:r>
            </w:hyperlink>
          </w:p>
        </w:tc>
        <w:tc>
          <w:tcPr>
            <w:tcW w:w="850" w:type="dxa"/>
          </w:tcPr>
          <w:p w14:paraId="5FBDDCA6"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46F0" w:rsidRPr="006646F0" w14:paraId="152133B4" w14:textId="77777777" w:rsidTr="006646F0">
        <w:tblPrEx>
          <w:tblCellMar>
            <w:top w:w="0" w:type="dxa"/>
            <w:bottom w:w="0" w:type="dxa"/>
          </w:tblCellMar>
        </w:tblPrEx>
        <w:tc>
          <w:tcPr>
            <w:tcW w:w="1247" w:type="dxa"/>
          </w:tcPr>
          <w:p w14:paraId="0EDD743A" w14:textId="77777777" w:rsidR="006646F0" w:rsidRPr="006646F0" w:rsidRDefault="006646F0" w:rsidP="006646F0">
            <w:pPr>
              <w:spacing w:line="240" w:lineRule="auto"/>
              <w:jc w:val="left"/>
              <w:rPr>
                <w:rFonts w:cs="Frankruhel"/>
                <w:sz w:val="24"/>
                <w:rtl/>
              </w:rPr>
            </w:pPr>
            <w:r>
              <w:rPr>
                <w:sz w:val="24"/>
                <w:rtl/>
              </w:rPr>
              <w:t xml:space="preserve">סעיף 3ז </w:t>
            </w:r>
          </w:p>
        </w:tc>
        <w:tc>
          <w:tcPr>
            <w:tcW w:w="5669" w:type="dxa"/>
          </w:tcPr>
          <w:p w14:paraId="60C08792" w14:textId="77777777" w:rsidR="006646F0" w:rsidRPr="006646F0" w:rsidRDefault="006646F0" w:rsidP="006646F0">
            <w:pPr>
              <w:spacing w:line="240" w:lineRule="auto"/>
              <w:jc w:val="left"/>
              <w:rPr>
                <w:rFonts w:cs="Frankruhel"/>
                <w:sz w:val="24"/>
                <w:rtl/>
              </w:rPr>
            </w:pPr>
            <w:r>
              <w:rPr>
                <w:sz w:val="24"/>
                <w:rtl/>
              </w:rPr>
              <w:t>חישוב ההוצאות</w:t>
            </w:r>
          </w:p>
        </w:tc>
        <w:tc>
          <w:tcPr>
            <w:tcW w:w="567" w:type="dxa"/>
          </w:tcPr>
          <w:p w14:paraId="551DD636" w14:textId="77777777" w:rsidR="006646F0" w:rsidRPr="006646F0" w:rsidRDefault="006646F0" w:rsidP="006646F0">
            <w:pPr>
              <w:spacing w:line="240" w:lineRule="auto"/>
              <w:jc w:val="left"/>
              <w:rPr>
                <w:rStyle w:val="Hyperlink"/>
                <w:rtl/>
              </w:rPr>
            </w:pPr>
            <w:hyperlink w:anchor="Seif7" w:tooltip="חישוב ההוצאות" w:history="1">
              <w:r w:rsidRPr="006646F0">
                <w:rPr>
                  <w:rStyle w:val="Hyperlink"/>
                </w:rPr>
                <w:t>Go</w:t>
              </w:r>
            </w:hyperlink>
          </w:p>
        </w:tc>
        <w:tc>
          <w:tcPr>
            <w:tcW w:w="850" w:type="dxa"/>
          </w:tcPr>
          <w:p w14:paraId="74AFBE37"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46F0" w:rsidRPr="006646F0" w14:paraId="70EC0778" w14:textId="77777777" w:rsidTr="006646F0">
        <w:tblPrEx>
          <w:tblCellMar>
            <w:top w:w="0" w:type="dxa"/>
            <w:bottom w:w="0" w:type="dxa"/>
          </w:tblCellMar>
        </w:tblPrEx>
        <w:tc>
          <w:tcPr>
            <w:tcW w:w="1247" w:type="dxa"/>
          </w:tcPr>
          <w:p w14:paraId="35C92D46" w14:textId="77777777" w:rsidR="006646F0" w:rsidRPr="006646F0" w:rsidRDefault="006646F0" w:rsidP="006646F0">
            <w:pPr>
              <w:spacing w:line="240" w:lineRule="auto"/>
              <w:jc w:val="left"/>
              <w:rPr>
                <w:rFonts w:cs="Frankruhel"/>
                <w:sz w:val="24"/>
                <w:rtl/>
              </w:rPr>
            </w:pPr>
            <w:r>
              <w:rPr>
                <w:sz w:val="24"/>
                <w:rtl/>
              </w:rPr>
              <w:t xml:space="preserve">סעיף 3ח </w:t>
            </w:r>
          </w:p>
        </w:tc>
        <w:tc>
          <w:tcPr>
            <w:tcW w:w="5669" w:type="dxa"/>
          </w:tcPr>
          <w:p w14:paraId="01DAA8B4" w14:textId="77777777" w:rsidR="006646F0" w:rsidRPr="006646F0" w:rsidRDefault="006646F0" w:rsidP="006646F0">
            <w:pPr>
              <w:spacing w:line="240" w:lineRule="auto"/>
              <w:jc w:val="left"/>
              <w:rPr>
                <w:rFonts w:cs="Frankruhel"/>
                <w:sz w:val="24"/>
                <w:rtl/>
              </w:rPr>
            </w:pPr>
            <w:r>
              <w:rPr>
                <w:sz w:val="24"/>
                <w:rtl/>
              </w:rPr>
              <w:t>חישוב שער מטבע חוץ</w:t>
            </w:r>
          </w:p>
        </w:tc>
        <w:tc>
          <w:tcPr>
            <w:tcW w:w="567" w:type="dxa"/>
          </w:tcPr>
          <w:p w14:paraId="3C86C5CD" w14:textId="77777777" w:rsidR="006646F0" w:rsidRPr="006646F0" w:rsidRDefault="006646F0" w:rsidP="006646F0">
            <w:pPr>
              <w:spacing w:line="240" w:lineRule="auto"/>
              <w:jc w:val="left"/>
              <w:rPr>
                <w:rStyle w:val="Hyperlink"/>
                <w:rtl/>
              </w:rPr>
            </w:pPr>
            <w:hyperlink w:anchor="Seif8" w:tooltip="חישוב שער מטבע חוץ" w:history="1">
              <w:r w:rsidRPr="006646F0">
                <w:rPr>
                  <w:rStyle w:val="Hyperlink"/>
                </w:rPr>
                <w:t>Go</w:t>
              </w:r>
            </w:hyperlink>
          </w:p>
        </w:tc>
        <w:tc>
          <w:tcPr>
            <w:tcW w:w="850" w:type="dxa"/>
          </w:tcPr>
          <w:p w14:paraId="195F1D19"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46F0" w:rsidRPr="006646F0" w14:paraId="7992BACA" w14:textId="77777777" w:rsidTr="006646F0">
        <w:tblPrEx>
          <w:tblCellMar>
            <w:top w:w="0" w:type="dxa"/>
            <w:bottom w:w="0" w:type="dxa"/>
          </w:tblCellMar>
        </w:tblPrEx>
        <w:tc>
          <w:tcPr>
            <w:tcW w:w="1247" w:type="dxa"/>
          </w:tcPr>
          <w:p w14:paraId="29E77A0F" w14:textId="77777777" w:rsidR="006646F0" w:rsidRPr="006646F0" w:rsidRDefault="006646F0" w:rsidP="006646F0">
            <w:pPr>
              <w:spacing w:line="240" w:lineRule="auto"/>
              <w:jc w:val="left"/>
              <w:rPr>
                <w:rFonts w:cs="Frankruhel"/>
                <w:sz w:val="24"/>
                <w:rtl/>
              </w:rPr>
            </w:pPr>
            <w:r>
              <w:rPr>
                <w:sz w:val="24"/>
                <w:rtl/>
              </w:rPr>
              <w:t xml:space="preserve">סעיף 4 </w:t>
            </w:r>
          </w:p>
        </w:tc>
        <w:tc>
          <w:tcPr>
            <w:tcW w:w="5669" w:type="dxa"/>
          </w:tcPr>
          <w:p w14:paraId="304267D8" w14:textId="77777777" w:rsidR="006646F0" w:rsidRPr="006646F0" w:rsidRDefault="006646F0" w:rsidP="006646F0">
            <w:pPr>
              <w:spacing w:line="240" w:lineRule="auto"/>
              <w:jc w:val="left"/>
              <w:rPr>
                <w:rFonts w:cs="Frankruhel"/>
                <w:sz w:val="24"/>
                <w:rtl/>
              </w:rPr>
            </w:pPr>
            <w:r>
              <w:rPr>
                <w:sz w:val="24"/>
                <w:rtl/>
              </w:rPr>
              <w:t>תגמולים</w:t>
            </w:r>
          </w:p>
        </w:tc>
        <w:tc>
          <w:tcPr>
            <w:tcW w:w="567" w:type="dxa"/>
          </w:tcPr>
          <w:p w14:paraId="7E968D80" w14:textId="77777777" w:rsidR="006646F0" w:rsidRPr="006646F0" w:rsidRDefault="006646F0" w:rsidP="006646F0">
            <w:pPr>
              <w:spacing w:line="240" w:lineRule="auto"/>
              <w:jc w:val="left"/>
              <w:rPr>
                <w:rStyle w:val="Hyperlink"/>
                <w:rtl/>
              </w:rPr>
            </w:pPr>
            <w:hyperlink w:anchor="Seif9" w:tooltip="תגמולים" w:history="1">
              <w:r w:rsidRPr="006646F0">
                <w:rPr>
                  <w:rStyle w:val="Hyperlink"/>
                </w:rPr>
                <w:t>Go</w:t>
              </w:r>
            </w:hyperlink>
          </w:p>
        </w:tc>
        <w:tc>
          <w:tcPr>
            <w:tcW w:w="850" w:type="dxa"/>
          </w:tcPr>
          <w:p w14:paraId="70BF6501"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46F0" w:rsidRPr="006646F0" w14:paraId="06B88D7D" w14:textId="77777777" w:rsidTr="006646F0">
        <w:tblPrEx>
          <w:tblCellMar>
            <w:top w:w="0" w:type="dxa"/>
            <w:bottom w:w="0" w:type="dxa"/>
          </w:tblCellMar>
        </w:tblPrEx>
        <w:tc>
          <w:tcPr>
            <w:tcW w:w="1247" w:type="dxa"/>
          </w:tcPr>
          <w:p w14:paraId="0D14D916" w14:textId="77777777" w:rsidR="006646F0" w:rsidRPr="006646F0" w:rsidRDefault="006646F0" w:rsidP="006646F0">
            <w:pPr>
              <w:spacing w:line="240" w:lineRule="auto"/>
              <w:jc w:val="left"/>
              <w:rPr>
                <w:rFonts w:cs="Frankruhel"/>
                <w:sz w:val="24"/>
                <w:rtl/>
              </w:rPr>
            </w:pPr>
            <w:r>
              <w:rPr>
                <w:sz w:val="24"/>
                <w:rtl/>
              </w:rPr>
              <w:t xml:space="preserve">סעיף 4א </w:t>
            </w:r>
          </w:p>
        </w:tc>
        <w:tc>
          <w:tcPr>
            <w:tcW w:w="5669" w:type="dxa"/>
          </w:tcPr>
          <w:p w14:paraId="73D8E4A6" w14:textId="77777777" w:rsidR="006646F0" w:rsidRPr="006646F0" w:rsidRDefault="006646F0" w:rsidP="006646F0">
            <w:pPr>
              <w:spacing w:line="240" w:lineRule="auto"/>
              <w:jc w:val="left"/>
              <w:rPr>
                <w:rFonts w:cs="Frankruhel"/>
                <w:sz w:val="24"/>
                <w:rtl/>
              </w:rPr>
            </w:pPr>
            <w:r>
              <w:rPr>
                <w:sz w:val="24"/>
                <w:rtl/>
              </w:rPr>
              <w:t>תגמול נוסף</w:t>
            </w:r>
          </w:p>
        </w:tc>
        <w:tc>
          <w:tcPr>
            <w:tcW w:w="567" w:type="dxa"/>
          </w:tcPr>
          <w:p w14:paraId="62C8B554" w14:textId="77777777" w:rsidR="006646F0" w:rsidRPr="006646F0" w:rsidRDefault="006646F0" w:rsidP="006646F0">
            <w:pPr>
              <w:spacing w:line="240" w:lineRule="auto"/>
              <w:jc w:val="left"/>
              <w:rPr>
                <w:rStyle w:val="Hyperlink"/>
                <w:rtl/>
              </w:rPr>
            </w:pPr>
            <w:hyperlink w:anchor="Seif10" w:tooltip="תגמול נוסף" w:history="1">
              <w:r w:rsidRPr="006646F0">
                <w:rPr>
                  <w:rStyle w:val="Hyperlink"/>
                </w:rPr>
                <w:t>Go</w:t>
              </w:r>
            </w:hyperlink>
          </w:p>
        </w:tc>
        <w:tc>
          <w:tcPr>
            <w:tcW w:w="850" w:type="dxa"/>
          </w:tcPr>
          <w:p w14:paraId="48E14FA0"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46F0" w:rsidRPr="006646F0" w14:paraId="26F10889" w14:textId="77777777" w:rsidTr="006646F0">
        <w:tblPrEx>
          <w:tblCellMar>
            <w:top w:w="0" w:type="dxa"/>
            <w:bottom w:w="0" w:type="dxa"/>
          </w:tblCellMar>
        </w:tblPrEx>
        <w:tc>
          <w:tcPr>
            <w:tcW w:w="1247" w:type="dxa"/>
          </w:tcPr>
          <w:p w14:paraId="71189826" w14:textId="77777777" w:rsidR="006646F0" w:rsidRPr="006646F0" w:rsidRDefault="006646F0" w:rsidP="006646F0">
            <w:pPr>
              <w:spacing w:line="240" w:lineRule="auto"/>
              <w:jc w:val="left"/>
              <w:rPr>
                <w:rFonts w:cs="Frankruhel"/>
                <w:sz w:val="24"/>
                <w:rtl/>
              </w:rPr>
            </w:pPr>
            <w:r>
              <w:rPr>
                <w:sz w:val="24"/>
                <w:rtl/>
              </w:rPr>
              <w:t xml:space="preserve">סעיף 4ב </w:t>
            </w:r>
          </w:p>
        </w:tc>
        <w:tc>
          <w:tcPr>
            <w:tcW w:w="5669" w:type="dxa"/>
          </w:tcPr>
          <w:p w14:paraId="5791DC4B" w14:textId="77777777" w:rsidR="006646F0" w:rsidRPr="006646F0" w:rsidRDefault="006646F0" w:rsidP="006646F0">
            <w:pPr>
              <w:spacing w:line="240" w:lineRule="auto"/>
              <w:jc w:val="left"/>
              <w:rPr>
                <w:rFonts w:cs="Frankruhel"/>
                <w:sz w:val="24"/>
                <w:rtl/>
              </w:rPr>
            </w:pPr>
            <w:r>
              <w:rPr>
                <w:sz w:val="24"/>
                <w:rtl/>
              </w:rPr>
              <w:t>תגמול מוגדל לפי הכנסה וביטוח לאומי</w:t>
            </w:r>
          </w:p>
        </w:tc>
        <w:tc>
          <w:tcPr>
            <w:tcW w:w="567" w:type="dxa"/>
          </w:tcPr>
          <w:p w14:paraId="11BD1811" w14:textId="77777777" w:rsidR="006646F0" w:rsidRPr="006646F0" w:rsidRDefault="006646F0" w:rsidP="006646F0">
            <w:pPr>
              <w:spacing w:line="240" w:lineRule="auto"/>
              <w:jc w:val="left"/>
              <w:rPr>
                <w:rStyle w:val="Hyperlink"/>
                <w:rtl/>
              </w:rPr>
            </w:pPr>
            <w:hyperlink w:anchor="Seif11" w:tooltip="תגמול מוגדל לפי הכנסה וביטוח לאומי" w:history="1">
              <w:r w:rsidRPr="006646F0">
                <w:rPr>
                  <w:rStyle w:val="Hyperlink"/>
                </w:rPr>
                <w:t>Go</w:t>
              </w:r>
            </w:hyperlink>
          </w:p>
        </w:tc>
        <w:tc>
          <w:tcPr>
            <w:tcW w:w="850" w:type="dxa"/>
          </w:tcPr>
          <w:p w14:paraId="1E511075"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46F0" w:rsidRPr="006646F0" w14:paraId="4C8A5AC1" w14:textId="77777777" w:rsidTr="006646F0">
        <w:tblPrEx>
          <w:tblCellMar>
            <w:top w:w="0" w:type="dxa"/>
            <w:bottom w:w="0" w:type="dxa"/>
          </w:tblCellMar>
        </w:tblPrEx>
        <w:tc>
          <w:tcPr>
            <w:tcW w:w="1247" w:type="dxa"/>
          </w:tcPr>
          <w:p w14:paraId="07E133CF" w14:textId="77777777" w:rsidR="006646F0" w:rsidRPr="006646F0" w:rsidRDefault="006646F0" w:rsidP="006646F0">
            <w:pPr>
              <w:spacing w:line="240" w:lineRule="auto"/>
              <w:jc w:val="left"/>
              <w:rPr>
                <w:rFonts w:cs="Frankruhel"/>
                <w:sz w:val="24"/>
                <w:rtl/>
              </w:rPr>
            </w:pPr>
            <w:r>
              <w:rPr>
                <w:sz w:val="24"/>
                <w:rtl/>
              </w:rPr>
              <w:t xml:space="preserve">סעיף 4ג </w:t>
            </w:r>
          </w:p>
        </w:tc>
        <w:tc>
          <w:tcPr>
            <w:tcW w:w="5669" w:type="dxa"/>
          </w:tcPr>
          <w:p w14:paraId="658D3CFA" w14:textId="77777777" w:rsidR="006646F0" w:rsidRPr="006646F0" w:rsidRDefault="006646F0" w:rsidP="006646F0">
            <w:pPr>
              <w:spacing w:line="240" w:lineRule="auto"/>
              <w:jc w:val="left"/>
              <w:rPr>
                <w:rFonts w:cs="Frankruhel"/>
                <w:sz w:val="24"/>
                <w:rtl/>
              </w:rPr>
            </w:pPr>
            <w:r>
              <w:rPr>
                <w:sz w:val="24"/>
                <w:rtl/>
              </w:rPr>
              <w:t>בקשות לרשות מוסמכת</w:t>
            </w:r>
          </w:p>
        </w:tc>
        <w:tc>
          <w:tcPr>
            <w:tcW w:w="567" w:type="dxa"/>
          </w:tcPr>
          <w:p w14:paraId="7669262C" w14:textId="77777777" w:rsidR="006646F0" w:rsidRPr="006646F0" w:rsidRDefault="006646F0" w:rsidP="006646F0">
            <w:pPr>
              <w:spacing w:line="240" w:lineRule="auto"/>
              <w:jc w:val="left"/>
              <w:rPr>
                <w:rStyle w:val="Hyperlink"/>
                <w:rtl/>
              </w:rPr>
            </w:pPr>
            <w:hyperlink w:anchor="Seif12" w:tooltip="בקשות לרשות מוסמכת" w:history="1">
              <w:r w:rsidRPr="006646F0">
                <w:rPr>
                  <w:rStyle w:val="Hyperlink"/>
                </w:rPr>
                <w:t>Go</w:t>
              </w:r>
            </w:hyperlink>
          </w:p>
        </w:tc>
        <w:tc>
          <w:tcPr>
            <w:tcW w:w="850" w:type="dxa"/>
          </w:tcPr>
          <w:p w14:paraId="3AEA60A5"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46F0" w:rsidRPr="006646F0" w14:paraId="595B2473" w14:textId="77777777" w:rsidTr="006646F0">
        <w:tblPrEx>
          <w:tblCellMar>
            <w:top w:w="0" w:type="dxa"/>
            <w:bottom w:w="0" w:type="dxa"/>
          </w:tblCellMar>
        </w:tblPrEx>
        <w:tc>
          <w:tcPr>
            <w:tcW w:w="1247" w:type="dxa"/>
          </w:tcPr>
          <w:p w14:paraId="72C87C85" w14:textId="77777777" w:rsidR="006646F0" w:rsidRPr="006646F0" w:rsidRDefault="006646F0" w:rsidP="006646F0">
            <w:pPr>
              <w:spacing w:line="240" w:lineRule="auto"/>
              <w:jc w:val="left"/>
              <w:rPr>
                <w:rFonts w:cs="Frankruhel"/>
                <w:sz w:val="24"/>
                <w:rtl/>
              </w:rPr>
            </w:pPr>
            <w:r>
              <w:rPr>
                <w:sz w:val="24"/>
                <w:rtl/>
              </w:rPr>
              <w:t xml:space="preserve">סעיף 4ג1 </w:t>
            </w:r>
          </w:p>
        </w:tc>
        <w:tc>
          <w:tcPr>
            <w:tcW w:w="5669" w:type="dxa"/>
          </w:tcPr>
          <w:p w14:paraId="105DF56D" w14:textId="77777777" w:rsidR="006646F0" w:rsidRPr="006646F0" w:rsidRDefault="006646F0" w:rsidP="006646F0">
            <w:pPr>
              <w:spacing w:line="240" w:lineRule="auto"/>
              <w:jc w:val="left"/>
              <w:rPr>
                <w:rFonts w:cs="Frankruhel"/>
                <w:sz w:val="24"/>
                <w:rtl/>
              </w:rPr>
            </w:pPr>
            <w:r>
              <w:rPr>
                <w:sz w:val="24"/>
                <w:rtl/>
              </w:rPr>
              <w:t>תגמול לפי הכנסה</w:t>
            </w:r>
          </w:p>
        </w:tc>
        <w:tc>
          <w:tcPr>
            <w:tcW w:w="567" w:type="dxa"/>
          </w:tcPr>
          <w:p w14:paraId="7F9D1ADB" w14:textId="77777777" w:rsidR="006646F0" w:rsidRPr="006646F0" w:rsidRDefault="006646F0" w:rsidP="006646F0">
            <w:pPr>
              <w:spacing w:line="240" w:lineRule="auto"/>
              <w:jc w:val="left"/>
              <w:rPr>
                <w:rStyle w:val="Hyperlink"/>
                <w:rtl/>
              </w:rPr>
            </w:pPr>
            <w:hyperlink w:anchor="Seif13" w:tooltip="תגמול לפי הכנסה" w:history="1">
              <w:r w:rsidRPr="006646F0">
                <w:rPr>
                  <w:rStyle w:val="Hyperlink"/>
                </w:rPr>
                <w:t>Go</w:t>
              </w:r>
            </w:hyperlink>
          </w:p>
        </w:tc>
        <w:tc>
          <w:tcPr>
            <w:tcW w:w="850" w:type="dxa"/>
          </w:tcPr>
          <w:p w14:paraId="491C2F9B"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46F0" w:rsidRPr="006646F0" w14:paraId="1AF1B28E" w14:textId="77777777" w:rsidTr="006646F0">
        <w:tblPrEx>
          <w:tblCellMar>
            <w:top w:w="0" w:type="dxa"/>
            <w:bottom w:w="0" w:type="dxa"/>
          </w:tblCellMar>
        </w:tblPrEx>
        <w:tc>
          <w:tcPr>
            <w:tcW w:w="1247" w:type="dxa"/>
          </w:tcPr>
          <w:p w14:paraId="18923323" w14:textId="77777777" w:rsidR="006646F0" w:rsidRPr="006646F0" w:rsidRDefault="006646F0" w:rsidP="006646F0">
            <w:pPr>
              <w:spacing w:line="240" w:lineRule="auto"/>
              <w:jc w:val="left"/>
              <w:rPr>
                <w:rFonts w:cs="Frankruhel"/>
                <w:sz w:val="24"/>
                <w:rtl/>
              </w:rPr>
            </w:pPr>
            <w:r>
              <w:rPr>
                <w:sz w:val="24"/>
                <w:rtl/>
              </w:rPr>
              <w:t xml:space="preserve">סעיף 4ג2 </w:t>
            </w:r>
          </w:p>
        </w:tc>
        <w:tc>
          <w:tcPr>
            <w:tcW w:w="5669" w:type="dxa"/>
          </w:tcPr>
          <w:p w14:paraId="3BC073A5" w14:textId="77777777" w:rsidR="006646F0" w:rsidRPr="006646F0" w:rsidRDefault="006646F0" w:rsidP="006646F0">
            <w:pPr>
              <w:spacing w:line="240" w:lineRule="auto"/>
              <w:jc w:val="left"/>
              <w:rPr>
                <w:rFonts w:cs="Frankruhel"/>
                <w:sz w:val="24"/>
                <w:rtl/>
              </w:rPr>
            </w:pPr>
            <w:r>
              <w:rPr>
                <w:sz w:val="24"/>
                <w:rtl/>
              </w:rPr>
              <w:t>מענק הטבות לנכה הזכאי לתגמול מוגדל לפי הכנסה או לתגמול לפי הכנסה</w:t>
            </w:r>
          </w:p>
        </w:tc>
        <w:tc>
          <w:tcPr>
            <w:tcW w:w="567" w:type="dxa"/>
          </w:tcPr>
          <w:p w14:paraId="6121680B" w14:textId="77777777" w:rsidR="006646F0" w:rsidRPr="006646F0" w:rsidRDefault="006646F0" w:rsidP="006646F0">
            <w:pPr>
              <w:spacing w:line="240" w:lineRule="auto"/>
              <w:jc w:val="left"/>
              <w:rPr>
                <w:rStyle w:val="Hyperlink"/>
                <w:rtl/>
              </w:rPr>
            </w:pPr>
            <w:hyperlink w:anchor="Seif48" w:tooltip="מענק הטבות לנכה הזכאי לתגמול מוגדל לפי הכנסה או לתגמול לפי הכנסה" w:history="1">
              <w:r w:rsidRPr="006646F0">
                <w:rPr>
                  <w:rStyle w:val="Hyperlink"/>
                </w:rPr>
                <w:t>Go</w:t>
              </w:r>
            </w:hyperlink>
          </w:p>
        </w:tc>
        <w:tc>
          <w:tcPr>
            <w:tcW w:w="850" w:type="dxa"/>
          </w:tcPr>
          <w:p w14:paraId="59A14570"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46F0" w:rsidRPr="006646F0" w14:paraId="6E86E733" w14:textId="77777777" w:rsidTr="006646F0">
        <w:tblPrEx>
          <w:tblCellMar>
            <w:top w:w="0" w:type="dxa"/>
            <w:bottom w:w="0" w:type="dxa"/>
          </w:tblCellMar>
        </w:tblPrEx>
        <w:tc>
          <w:tcPr>
            <w:tcW w:w="1247" w:type="dxa"/>
          </w:tcPr>
          <w:p w14:paraId="455BB565" w14:textId="77777777" w:rsidR="006646F0" w:rsidRPr="006646F0" w:rsidRDefault="006646F0" w:rsidP="006646F0">
            <w:pPr>
              <w:spacing w:line="240" w:lineRule="auto"/>
              <w:jc w:val="left"/>
              <w:rPr>
                <w:rFonts w:cs="Frankruhel"/>
                <w:sz w:val="24"/>
                <w:rtl/>
              </w:rPr>
            </w:pPr>
            <w:r>
              <w:rPr>
                <w:sz w:val="24"/>
                <w:rtl/>
              </w:rPr>
              <w:t xml:space="preserve">סעיף 4ד </w:t>
            </w:r>
          </w:p>
        </w:tc>
        <w:tc>
          <w:tcPr>
            <w:tcW w:w="5669" w:type="dxa"/>
          </w:tcPr>
          <w:p w14:paraId="6A4ACC4A" w14:textId="77777777" w:rsidR="006646F0" w:rsidRPr="006646F0" w:rsidRDefault="006646F0" w:rsidP="006646F0">
            <w:pPr>
              <w:spacing w:line="240" w:lineRule="auto"/>
              <w:jc w:val="left"/>
              <w:rPr>
                <w:rFonts w:cs="Frankruhel"/>
                <w:sz w:val="24"/>
                <w:rtl/>
              </w:rPr>
            </w:pPr>
            <w:r>
              <w:rPr>
                <w:sz w:val="24"/>
                <w:rtl/>
              </w:rPr>
              <w:t>תגמול מיוחד</w:t>
            </w:r>
          </w:p>
        </w:tc>
        <w:tc>
          <w:tcPr>
            <w:tcW w:w="567" w:type="dxa"/>
          </w:tcPr>
          <w:p w14:paraId="528C229A" w14:textId="77777777" w:rsidR="006646F0" w:rsidRPr="006646F0" w:rsidRDefault="006646F0" w:rsidP="006646F0">
            <w:pPr>
              <w:spacing w:line="240" w:lineRule="auto"/>
              <w:jc w:val="left"/>
              <w:rPr>
                <w:rStyle w:val="Hyperlink"/>
                <w:rtl/>
              </w:rPr>
            </w:pPr>
            <w:hyperlink w:anchor="Seif14" w:tooltip="תגמול מיוחד" w:history="1">
              <w:r w:rsidRPr="006646F0">
                <w:rPr>
                  <w:rStyle w:val="Hyperlink"/>
                </w:rPr>
                <w:t>Go</w:t>
              </w:r>
            </w:hyperlink>
          </w:p>
        </w:tc>
        <w:tc>
          <w:tcPr>
            <w:tcW w:w="850" w:type="dxa"/>
          </w:tcPr>
          <w:p w14:paraId="6518411D"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46F0" w:rsidRPr="006646F0" w14:paraId="72BB8D20" w14:textId="77777777" w:rsidTr="006646F0">
        <w:tblPrEx>
          <w:tblCellMar>
            <w:top w:w="0" w:type="dxa"/>
            <w:bottom w:w="0" w:type="dxa"/>
          </w:tblCellMar>
        </w:tblPrEx>
        <w:tc>
          <w:tcPr>
            <w:tcW w:w="1247" w:type="dxa"/>
          </w:tcPr>
          <w:p w14:paraId="48607E6C" w14:textId="77777777" w:rsidR="006646F0" w:rsidRPr="006646F0" w:rsidRDefault="006646F0" w:rsidP="006646F0">
            <w:pPr>
              <w:spacing w:line="240" w:lineRule="auto"/>
              <w:jc w:val="left"/>
              <w:rPr>
                <w:rFonts w:cs="Frankruhel"/>
                <w:sz w:val="24"/>
                <w:rtl/>
              </w:rPr>
            </w:pPr>
            <w:r>
              <w:rPr>
                <w:sz w:val="24"/>
                <w:rtl/>
              </w:rPr>
              <w:t xml:space="preserve">סעיף 4ה </w:t>
            </w:r>
          </w:p>
        </w:tc>
        <w:tc>
          <w:tcPr>
            <w:tcW w:w="5669" w:type="dxa"/>
          </w:tcPr>
          <w:p w14:paraId="38DEC87B" w14:textId="77777777" w:rsidR="006646F0" w:rsidRPr="006646F0" w:rsidRDefault="006646F0" w:rsidP="006646F0">
            <w:pPr>
              <w:spacing w:line="240" w:lineRule="auto"/>
              <w:jc w:val="left"/>
              <w:rPr>
                <w:rFonts w:cs="Frankruhel"/>
                <w:sz w:val="24"/>
                <w:rtl/>
              </w:rPr>
            </w:pPr>
            <w:r>
              <w:rPr>
                <w:sz w:val="24"/>
                <w:rtl/>
              </w:rPr>
              <w:t>העלאת שיעורי תגמולים</w:t>
            </w:r>
          </w:p>
        </w:tc>
        <w:tc>
          <w:tcPr>
            <w:tcW w:w="567" w:type="dxa"/>
          </w:tcPr>
          <w:p w14:paraId="55BDE8F4" w14:textId="77777777" w:rsidR="006646F0" w:rsidRPr="006646F0" w:rsidRDefault="006646F0" w:rsidP="006646F0">
            <w:pPr>
              <w:spacing w:line="240" w:lineRule="auto"/>
              <w:jc w:val="left"/>
              <w:rPr>
                <w:rStyle w:val="Hyperlink"/>
                <w:rtl/>
              </w:rPr>
            </w:pPr>
            <w:hyperlink w:anchor="Seif15" w:tooltip="העלאת שיעורי תגמולים" w:history="1">
              <w:r w:rsidRPr="006646F0">
                <w:rPr>
                  <w:rStyle w:val="Hyperlink"/>
                </w:rPr>
                <w:t>Go</w:t>
              </w:r>
            </w:hyperlink>
          </w:p>
        </w:tc>
        <w:tc>
          <w:tcPr>
            <w:tcW w:w="850" w:type="dxa"/>
          </w:tcPr>
          <w:p w14:paraId="719EC369"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46F0" w:rsidRPr="006646F0" w14:paraId="1EDB595F" w14:textId="77777777" w:rsidTr="006646F0">
        <w:tblPrEx>
          <w:tblCellMar>
            <w:top w:w="0" w:type="dxa"/>
            <w:bottom w:w="0" w:type="dxa"/>
          </w:tblCellMar>
        </w:tblPrEx>
        <w:tc>
          <w:tcPr>
            <w:tcW w:w="1247" w:type="dxa"/>
          </w:tcPr>
          <w:p w14:paraId="2021F9BD" w14:textId="77777777" w:rsidR="006646F0" w:rsidRPr="006646F0" w:rsidRDefault="006646F0" w:rsidP="006646F0">
            <w:pPr>
              <w:spacing w:line="240" w:lineRule="auto"/>
              <w:jc w:val="left"/>
              <w:rPr>
                <w:rFonts w:cs="Frankruhel"/>
                <w:sz w:val="24"/>
                <w:rtl/>
              </w:rPr>
            </w:pPr>
            <w:r>
              <w:rPr>
                <w:sz w:val="24"/>
                <w:rtl/>
              </w:rPr>
              <w:t xml:space="preserve">סעיף 4ו </w:t>
            </w:r>
          </w:p>
        </w:tc>
        <w:tc>
          <w:tcPr>
            <w:tcW w:w="5669" w:type="dxa"/>
          </w:tcPr>
          <w:p w14:paraId="52769DE7" w14:textId="77777777" w:rsidR="006646F0" w:rsidRPr="006646F0" w:rsidRDefault="006646F0" w:rsidP="006646F0">
            <w:pPr>
              <w:spacing w:line="240" w:lineRule="auto"/>
              <w:jc w:val="left"/>
              <w:rPr>
                <w:rFonts w:cs="Frankruhel"/>
                <w:sz w:val="24"/>
                <w:rtl/>
              </w:rPr>
            </w:pPr>
            <w:r>
              <w:rPr>
                <w:sz w:val="24"/>
                <w:rtl/>
              </w:rPr>
              <w:t>שמירת הטבות</w:t>
            </w:r>
          </w:p>
        </w:tc>
        <w:tc>
          <w:tcPr>
            <w:tcW w:w="567" w:type="dxa"/>
          </w:tcPr>
          <w:p w14:paraId="2B948362" w14:textId="77777777" w:rsidR="006646F0" w:rsidRPr="006646F0" w:rsidRDefault="006646F0" w:rsidP="006646F0">
            <w:pPr>
              <w:spacing w:line="240" w:lineRule="auto"/>
              <w:jc w:val="left"/>
              <w:rPr>
                <w:rStyle w:val="Hyperlink"/>
                <w:rtl/>
              </w:rPr>
            </w:pPr>
            <w:hyperlink w:anchor="Seif49" w:tooltip="שמירת הטבות" w:history="1">
              <w:r w:rsidRPr="006646F0">
                <w:rPr>
                  <w:rStyle w:val="Hyperlink"/>
                </w:rPr>
                <w:t>Go</w:t>
              </w:r>
            </w:hyperlink>
          </w:p>
        </w:tc>
        <w:tc>
          <w:tcPr>
            <w:tcW w:w="850" w:type="dxa"/>
          </w:tcPr>
          <w:p w14:paraId="7B80FF9E"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46F0" w:rsidRPr="006646F0" w14:paraId="76FF3FA0" w14:textId="77777777" w:rsidTr="006646F0">
        <w:tblPrEx>
          <w:tblCellMar>
            <w:top w:w="0" w:type="dxa"/>
            <w:bottom w:w="0" w:type="dxa"/>
          </w:tblCellMar>
        </w:tblPrEx>
        <w:tc>
          <w:tcPr>
            <w:tcW w:w="1247" w:type="dxa"/>
          </w:tcPr>
          <w:p w14:paraId="6000467C" w14:textId="77777777" w:rsidR="006646F0" w:rsidRPr="006646F0" w:rsidRDefault="006646F0" w:rsidP="006646F0">
            <w:pPr>
              <w:spacing w:line="240" w:lineRule="auto"/>
              <w:jc w:val="left"/>
              <w:rPr>
                <w:rFonts w:cs="Frankruhel"/>
                <w:sz w:val="24"/>
                <w:rtl/>
              </w:rPr>
            </w:pPr>
            <w:r>
              <w:rPr>
                <w:sz w:val="24"/>
                <w:rtl/>
              </w:rPr>
              <w:t xml:space="preserve">סעיף 5 </w:t>
            </w:r>
          </w:p>
        </w:tc>
        <w:tc>
          <w:tcPr>
            <w:tcW w:w="5669" w:type="dxa"/>
          </w:tcPr>
          <w:p w14:paraId="059CED00" w14:textId="77777777" w:rsidR="006646F0" w:rsidRPr="006646F0" w:rsidRDefault="006646F0" w:rsidP="006646F0">
            <w:pPr>
              <w:spacing w:line="240" w:lineRule="auto"/>
              <w:jc w:val="left"/>
              <w:rPr>
                <w:rFonts w:cs="Frankruhel"/>
                <w:sz w:val="24"/>
                <w:rtl/>
              </w:rPr>
            </w:pPr>
            <w:r>
              <w:rPr>
                <w:sz w:val="24"/>
                <w:rtl/>
              </w:rPr>
              <w:t>הקטנת תגמולים</w:t>
            </w:r>
          </w:p>
        </w:tc>
        <w:tc>
          <w:tcPr>
            <w:tcW w:w="567" w:type="dxa"/>
          </w:tcPr>
          <w:p w14:paraId="703CC654" w14:textId="77777777" w:rsidR="006646F0" w:rsidRPr="006646F0" w:rsidRDefault="006646F0" w:rsidP="006646F0">
            <w:pPr>
              <w:spacing w:line="240" w:lineRule="auto"/>
              <w:jc w:val="left"/>
              <w:rPr>
                <w:rStyle w:val="Hyperlink"/>
                <w:rtl/>
              </w:rPr>
            </w:pPr>
            <w:hyperlink w:anchor="Seif16" w:tooltip="הקטנת תגמולים" w:history="1">
              <w:r w:rsidRPr="006646F0">
                <w:rPr>
                  <w:rStyle w:val="Hyperlink"/>
                </w:rPr>
                <w:t>Go</w:t>
              </w:r>
            </w:hyperlink>
          </w:p>
        </w:tc>
        <w:tc>
          <w:tcPr>
            <w:tcW w:w="850" w:type="dxa"/>
          </w:tcPr>
          <w:p w14:paraId="66918098"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46F0" w:rsidRPr="006646F0" w14:paraId="1499D621" w14:textId="77777777" w:rsidTr="006646F0">
        <w:tblPrEx>
          <w:tblCellMar>
            <w:top w:w="0" w:type="dxa"/>
            <w:bottom w:w="0" w:type="dxa"/>
          </w:tblCellMar>
        </w:tblPrEx>
        <w:tc>
          <w:tcPr>
            <w:tcW w:w="1247" w:type="dxa"/>
          </w:tcPr>
          <w:p w14:paraId="3938D95B" w14:textId="77777777" w:rsidR="006646F0" w:rsidRPr="006646F0" w:rsidRDefault="006646F0" w:rsidP="006646F0">
            <w:pPr>
              <w:spacing w:line="240" w:lineRule="auto"/>
              <w:jc w:val="left"/>
              <w:rPr>
                <w:rFonts w:cs="Frankruhel"/>
                <w:sz w:val="24"/>
                <w:rtl/>
              </w:rPr>
            </w:pPr>
            <w:r>
              <w:rPr>
                <w:sz w:val="24"/>
                <w:rtl/>
              </w:rPr>
              <w:t xml:space="preserve">סעיף 6 </w:t>
            </w:r>
          </w:p>
        </w:tc>
        <w:tc>
          <w:tcPr>
            <w:tcW w:w="5669" w:type="dxa"/>
          </w:tcPr>
          <w:p w14:paraId="54F75831" w14:textId="77777777" w:rsidR="006646F0" w:rsidRPr="006646F0" w:rsidRDefault="006646F0" w:rsidP="006646F0">
            <w:pPr>
              <w:spacing w:line="240" w:lineRule="auto"/>
              <w:jc w:val="left"/>
              <w:rPr>
                <w:rFonts w:cs="Frankruhel"/>
                <w:sz w:val="24"/>
                <w:rtl/>
              </w:rPr>
            </w:pPr>
            <w:r>
              <w:rPr>
                <w:sz w:val="24"/>
                <w:rtl/>
              </w:rPr>
              <w:t>בקשות</w:t>
            </w:r>
          </w:p>
        </w:tc>
        <w:tc>
          <w:tcPr>
            <w:tcW w:w="567" w:type="dxa"/>
          </w:tcPr>
          <w:p w14:paraId="2FFF2B5D" w14:textId="77777777" w:rsidR="006646F0" w:rsidRPr="006646F0" w:rsidRDefault="006646F0" w:rsidP="006646F0">
            <w:pPr>
              <w:spacing w:line="240" w:lineRule="auto"/>
              <w:jc w:val="left"/>
              <w:rPr>
                <w:rStyle w:val="Hyperlink"/>
                <w:rtl/>
              </w:rPr>
            </w:pPr>
            <w:hyperlink w:anchor="Seif17" w:tooltip="בקשות" w:history="1">
              <w:r w:rsidRPr="006646F0">
                <w:rPr>
                  <w:rStyle w:val="Hyperlink"/>
                </w:rPr>
                <w:t>Go</w:t>
              </w:r>
            </w:hyperlink>
          </w:p>
        </w:tc>
        <w:tc>
          <w:tcPr>
            <w:tcW w:w="850" w:type="dxa"/>
          </w:tcPr>
          <w:p w14:paraId="6B2F6746"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46F0" w:rsidRPr="006646F0" w14:paraId="38B070BE" w14:textId="77777777" w:rsidTr="006646F0">
        <w:tblPrEx>
          <w:tblCellMar>
            <w:top w:w="0" w:type="dxa"/>
            <w:bottom w:w="0" w:type="dxa"/>
          </w:tblCellMar>
        </w:tblPrEx>
        <w:tc>
          <w:tcPr>
            <w:tcW w:w="1247" w:type="dxa"/>
          </w:tcPr>
          <w:p w14:paraId="6CB86077" w14:textId="77777777" w:rsidR="006646F0" w:rsidRPr="006646F0" w:rsidRDefault="006646F0" w:rsidP="006646F0">
            <w:pPr>
              <w:spacing w:line="240" w:lineRule="auto"/>
              <w:jc w:val="left"/>
              <w:rPr>
                <w:rFonts w:cs="Frankruhel"/>
                <w:sz w:val="24"/>
                <w:rtl/>
              </w:rPr>
            </w:pPr>
            <w:r>
              <w:rPr>
                <w:sz w:val="24"/>
                <w:rtl/>
              </w:rPr>
              <w:t xml:space="preserve">סעיף 6א </w:t>
            </w:r>
          </w:p>
        </w:tc>
        <w:tc>
          <w:tcPr>
            <w:tcW w:w="5669" w:type="dxa"/>
          </w:tcPr>
          <w:p w14:paraId="7859A312" w14:textId="77777777" w:rsidR="006646F0" w:rsidRPr="006646F0" w:rsidRDefault="006646F0" w:rsidP="006646F0">
            <w:pPr>
              <w:spacing w:line="240" w:lineRule="auto"/>
              <w:jc w:val="left"/>
              <w:rPr>
                <w:rFonts w:cs="Frankruhel"/>
                <w:sz w:val="24"/>
                <w:rtl/>
              </w:rPr>
            </w:pPr>
            <w:r>
              <w:rPr>
                <w:sz w:val="24"/>
                <w:rtl/>
              </w:rPr>
              <w:t>הוכחת חיים</w:t>
            </w:r>
          </w:p>
        </w:tc>
        <w:tc>
          <w:tcPr>
            <w:tcW w:w="567" w:type="dxa"/>
          </w:tcPr>
          <w:p w14:paraId="21D1F4D5" w14:textId="77777777" w:rsidR="006646F0" w:rsidRPr="006646F0" w:rsidRDefault="006646F0" w:rsidP="006646F0">
            <w:pPr>
              <w:spacing w:line="240" w:lineRule="auto"/>
              <w:jc w:val="left"/>
              <w:rPr>
                <w:rStyle w:val="Hyperlink"/>
                <w:rtl/>
              </w:rPr>
            </w:pPr>
            <w:hyperlink w:anchor="Seif47" w:tooltip="הוכחת חיים" w:history="1">
              <w:r w:rsidRPr="006646F0">
                <w:rPr>
                  <w:rStyle w:val="Hyperlink"/>
                </w:rPr>
                <w:t>Go</w:t>
              </w:r>
            </w:hyperlink>
          </w:p>
        </w:tc>
        <w:tc>
          <w:tcPr>
            <w:tcW w:w="850" w:type="dxa"/>
          </w:tcPr>
          <w:p w14:paraId="0EAA5CA2"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46F0" w:rsidRPr="006646F0" w14:paraId="147194A4" w14:textId="77777777" w:rsidTr="006646F0">
        <w:tblPrEx>
          <w:tblCellMar>
            <w:top w:w="0" w:type="dxa"/>
            <w:bottom w:w="0" w:type="dxa"/>
          </w:tblCellMar>
        </w:tblPrEx>
        <w:tc>
          <w:tcPr>
            <w:tcW w:w="1247" w:type="dxa"/>
          </w:tcPr>
          <w:p w14:paraId="63E20436" w14:textId="77777777" w:rsidR="006646F0" w:rsidRPr="006646F0" w:rsidRDefault="006646F0" w:rsidP="006646F0">
            <w:pPr>
              <w:spacing w:line="240" w:lineRule="auto"/>
              <w:jc w:val="left"/>
              <w:rPr>
                <w:rFonts w:cs="Frankruhel"/>
                <w:sz w:val="24"/>
                <w:rtl/>
              </w:rPr>
            </w:pPr>
            <w:r>
              <w:rPr>
                <w:sz w:val="24"/>
                <w:rtl/>
              </w:rPr>
              <w:t xml:space="preserve">סעיף 7 </w:t>
            </w:r>
          </w:p>
        </w:tc>
        <w:tc>
          <w:tcPr>
            <w:tcW w:w="5669" w:type="dxa"/>
          </w:tcPr>
          <w:p w14:paraId="70C867A0" w14:textId="77777777" w:rsidR="006646F0" w:rsidRPr="006646F0" w:rsidRDefault="006646F0" w:rsidP="006646F0">
            <w:pPr>
              <w:spacing w:line="240" w:lineRule="auto"/>
              <w:jc w:val="left"/>
              <w:rPr>
                <w:rFonts w:cs="Frankruhel"/>
                <w:sz w:val="24"/>
                <w:rtl/>
              </w:rPr>
            </w:pPr>
            <w:r>
              <w:rPr>
                <w:sz w:val="24"/>
                <w:rtl/>
              </w:rPr>
              <w:t>החלטת הרשות המוסמכת</w:t>
            </w:r>
          </w:p>
        </w:tc>
        <w:tc>
          <w:tcPr>
            <w:tcW w:w="567" w:type="dxa"/>
          </w:tcPr>
          <w:p w14:paraId="533C676D" w14:textId="77777777" w:rsidR="006646F0" w:rsidRPr="006646F0" w:rsidRDefault="006646F0" w:rsidP="006646F0">
            <w:pPr>
              <w:spacing w:line="240" w:lineRule="auto"/>
              <w:jc w:val="left"/>
              <w:rPr>
                <w:rStyle w:val="Hyperlink"/>
                <w:rtl/>
              </w:rPr>
            </w:pPr>
            <w:hyperlink w:anchor="Seif18" w:tooltip="החלטת הרשות המוסמכת" w:history="1">
              <w:r w:rsidRPr="006646F0">
                <w:rPr>
                  <w:rStyle w:val="Hyperlink"/>
                </w:rPr>
                <w:t>Go</w:t>
              </w:r>
            </w:hyperlink>
          </w:p>
        </w:tc>
        <w:tc>
          <w:tcPr>
            <w:tcW w:w="850" w:type="dxa"/>
          </w:tcPr>
          <w:p w14:paraId="4F5895A4"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46F0" w:rsidRPr="006646F0" w14:paraId="1FF51373" w14:textId="77777777" w:rsidTr="006646F0">
        <w:tblPrEx>
          <w:tblCellMar>
            <w:top w:w="0" w:type="dxa"/>
            <w:bottom w:w="0" w:type="dxa"/>
          </w:tblCellMar>
        </w:tblPrEx>
        <w:tc>
          <w:tcPr>
            <w:tcW w:w="1247" w:type="dxa"/>
          </w:tcPr>
          <w:p w14:paraId="646005CF" w14:textId="77777777" w:rsidR="006646F0" w:rsidRPr="006646F0" w:rsidRDefault="006646F0" w:rsidP="006646F0">
            <w:pPr>
              <w:spacing w:line="240" w:lineRule="auto"/>
              <w:jc w:val="left"/>
              <w:rPr>
                <w:rFonts w:cs="Frankruhel"/>
                <w:sz w:val="24"/>
                <w:rtl/>
              </w:rPr>
            </w:pPr>
            <w:r>
              <w:rPr>
                <w:sz w:val="24"/>
                <w:rtl/>
              </w:rPr>
              <w:t xml:space="preserve">סעיף 8 </w:t>
            </w:r>
          </w:p>
        </w:tc>
        <w:tc>
          <w:tcPr>
            <w:tcW w:w="5669" w:type="dxa"/>
          </w:tcPr>
          <w:p w14:paraId="52CBB2CF" w14:textId="77777777" w:rsidR="006646F0" w:rsidRPr="006646F0" w:rsidRDefault="006646F0" w:rsidP="006646F0">
            <w:pPr>
              <w:spacing w:line="240" w:lineRule="auto"/>
              <w:jc w:val="left"/>
              <w:rPr>
                <w:rFonts w:cs="Frankruhel"/>
                <w:sz w:val="24"/>
                <w:rtl/>
              </w:rPr>
            </w:pPr>
            <w:r>
              <w:rPr>
                <w:sz w:val="24"/>
                <w:rtl/>
              </w:rPr>
              <w:t>קביעת דרגת נכות</w:t>
            </w:r>
          </w:p>
        </w:tc>
        <w:tc>
          <w:tcPr>
            <w:tcW w:w="567" w:type="dxa"/>
          </w:tcPr>
          <w:p w14:paraId="6B979C84" w14:textId="77777777" w:rsidR="006646F0" w:rsidRPr="006646F0" w:rsidRDefault="006646F0" w:rsidP="006646F0">
            <w:pPr>
              <w:spacing w:line="240" w:lineRule="auto"/>
              <w:jc w:val="left"/>
              <w:rPr>
                <w:rStyle w:val="Hyperlink"/>
                <w:rtl/>
              </w:rPr>
            </w:pPr>
            <w:hyperlink w:anchor="Seif19" w:tooltip="קביעת דרגת נכות" w:history="1">
              <w:r w:rsidRPr="006646F0">
                <w:rPr>
                  <w:rStyle w:val="Hyperlink"/>
                </w:rPr>
                <w:t>Go</w:t>
              </w:r>
            </w:hyperlink>
          </w:p>
        </w:tc>
        <w:tc>
          <w:tcPr>
            <w:tcW w:w="850" w:type="dxa"/>
          </w:tcPr>
          <w:p w14:paraId="325C74AE"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46F0" w:rsidRPr="006646F0" w14:paraId="5C60A71F" w14:textId="77777777" w:rsidTr="006646F0">
        <w:tblPrEx>
          <w:tblCellMar>
            <w:top w:w="0" w:type="dxa"/>
            <w:bottom w:w="0" w:type="dxa"/>
          </w:tblCellMar>
        </w:tblPrEx>
        <w:tc>
          <w:tcPr>
            <w:tcW w:w="1247" w:type="dxa"/>
          </w:tcPr>
          <w:p w14:paraId="17F7ED42" w14:textId="77777777" w:rsidR="006646F0" w:rsidRPr="006646F0" w:rsidRDefault="006646F0" w:rsidP="006646F0">
            <w:pPr>
              <w:spacing w:line="240" w:lineRule="auto"/>
              <w:jc w:val="left"/>
              <w:rPr>
                <w:rFonts w:cs="Frankruhel"/>
                <w:sz w:val="24"/>
                <w:rtl/>
              </w:rPr>
            </w:pPr>
            <w:r>
              <w:rPr>
                <w:sz w:val="24"/>
                <w:rtl/>
              </w:rPr>
              <w:t xml:space="preserve">סעיף 9 </w:t>
            </w:r>
          </w:p>
        </w:tc>
        <w:tc>
          <w:tcPr>
            <w:tcW w:w="5669" w:type="dxa"/>
          </w:tcPr>
          <w:p w14:paraId="1D55C596" w14:textId="77777777" w:rsidR="006646F0" w:rsidRPr="006646F0" w:rsidRDefault="006646F0" w:rsidP="006646F0">
            <w:pPr>
              <w:spacing w:line="240" w:lineRule="auto"/>
              <w:jc w:val="left"/>
              <w:rPr>
                <w:rFonts w:cs="Frankruhel"/>
                <w:sz w:val="24"/>
                <w:rtl/>
              </w:rPr>
            </w:pPr>
            <w:r>
              <w:rPr>
                <w:sz w:val="24"/>
                <w:rtl/>
              </w:rPr>
              <w:t>ערר</w:t>
            </w:r>
          </w:p>
        </w:tc>
        <w:tc>
          <w:tcPr>
            <w:tcW w:w="567" w:type="dxa"/>
          </w:tcPr>
          <w:p w14:paraId="7E89BF57" w14:textId="77777777" w:rsidR="006646F0" w:rsidRPr="006646F0" w:rsidRDefault="006646F0" w:rsidP="006646F0">
            <w:pPr>
              <w:spacing w:line="240" w:lineRule="auto"/>
              <w:jc w:val="left"/>
              <w:rPr>
                <w:rStyle w:val="Hyperlink"/>
                <w:rtl/>
              </w:rPr>
            </w:pPr>
            <w:hyperlink w:anchor="Seif20" w:tooltip="ערר" w:history="1">
              <w:r w:rsidRPr="006646F0">
                <w:rPr>
                  <w:rStyle w:val="Hyperlink"/>
                </w:rPr>
                <w:t>Go</w:t>
              </w:r>
            </w:hyperlink>
          </w:p>
        </w:tc>
        <w:tc>
          <w:tcPr>
            <w:tcW w:w="850" w:type="dxa"/>
          </w:tcPr>
          <w:p w14:paraId="057E611F"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46F0" w:rsidRPr="006646F0" w14:paraId="34521F8F" w14:textId="77777777" w:rsidTr="006646F0">
        <w:tblPrEx>
          <w:tblCellMar>
            <w:top w:w="0" w:type="dxa"/>
            <w:bottom w:w="0" w:type="dxa"/>
          </w:tblCellMar>
        </w:tblPrEx>
        <w:tc>
          <w:tcPr>
            <w:tcW w:w="1247" w:type="dxa"/>
          </w:tcPr>
          <w:p w14:paraId="02F82755" w14:textId="77777777" w:rsidR="006646F0" w:rsidRPr="006646F0" w:rsidRDefault="006646F0" w:rsidP="006646F0">
            <w:pPr>
              <w:spacing w:line="240" w:lineRule="auto"/>
              <w:jc w:val="left"/>
              <w:rPr>
                <w:rFonts w:cs="Frankruhel"/>
                <w:sz w:val="24"/>
                <w:rtl/>
              </w:rPr>
            </w:pPr>
            <w:r>
              <w:rPr>
                <w:sz w:val="24"/>
                <w:rtl/>
              </w:rPr>
              <w:t xml:space="preserve">סעיף 9א </w:t>
            </w:r>
          </w:p>
        </w:tc>
        <w:tc>
          <w:tcPr>
            <w:tcW w:w="5669" w:type="dxa"/>
          </w:tcPr>
          <w:p w14:paraId="05099DE8" w14:textId="77777777" w:rsidR="006646F0" w:rsidRPr="006646F0" w:rsidRDefault="006646F0" w:rsidP="006646F0">
            <w:pPr>
              <w:spacing w:line="240" w:lineRule="auto"/>
              <w:jc w:val="left"/>
              <w:rPr>
                <w:rFonts w:cs="Frankruhel"/>
                <w:sz w:val="24"/>
                <w:rtl/>
              </w:rPr>
            </w:pPr>
            <w:r>
              <w:rPr>
                <w:sz w:val="24"/>
                <w:rtl/>
              </w:rPr>
              <w:t>ערעור לפני בית משפט מחוזי</w:t>
            </w:r>
          </w:p>
        </w:tc>
        <w:tc>
          <w:tcPr>
            <w:tcW w:w="567" w:type="dxa"/>
          </w:tcPr>
          <w:p w14:paraId="5CFB7F56" w14:textId="77777777" w:rsidR="006646F0" w:rsidRPr="006646F0" w:rsidRDefault="006646F0" w:rsidP="006646F0">
            <w:pPr>
              <w:spacing w:line="240" w:lineRule="auto"/>
              <w:jc w:val="left"/>
              <w:rPr>
                <w:rStyle w:val="Hyperlink"/>
                <w:rtl/>
              </w:rPr>
            </w:pPr>
            <w:hyperlink w:anchor="Seif21" w:tooltip="ערעור לפני בית משפט מחוזי" w:history="1">
              <w:r w:rsidRPr="006646F0">
                <w:rPr>
                  <w:rStyle w:val="Hyperlink"/>
                </w:rPr>
                <w:t>Go</w:t>
              </w:r>
            </w:hyperlink>
          </w:p>
        </w:tc>
        <w:tc>
          <w:tcPr>
            <w:tcW w:w="850" w:type="dxa"/>
          </w:tcPr>
          <w:p w14:paraId="3750DD9A"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46F0" w:rsidRPr="006646F0" w14:paraId="477D4417" w14:textId="77777777" w:rsidTr="006646F0">
        <w:tblPrEx>
          <w:tblCellMar>
            <w:top w:w="0" w:type="dxa"/>
            <w:bottom w:w="0" w:type="dxa"/>
          </w:tblCellMar>
        </w:tblPrEx>
        <w:tc>
          <w:tcPr>
            <w:tcW w:w="1247" w:type="dxa"/>
          </w:tcPr>
          <w:p w14:paraId="4D9176C8" w14:textId="77777777" w:rsidR="006646F0" w:rsidRPr="006646F0" w:rsidRDefault="006646F0" w:rsidP="006646F0">
            <w:pPr>
              <w:spacing w:line="240" w:lineRule="auto"/>
              <w:jc w:val="left"/>
              <w:rPr>
                <w:rFonts w:cs="Frankruhel"/>
                <w:sz w:val="24"/>
                <w:rtl/>
              </w:rPr>
            </w:pPr>
            <w:r>
              <w:rPr>
                <w:sz w:val="24"/>
                <w:rtl/>
              </w:rPr>
              <w:t xml:space="preserve">סעיף 10 </w:t>
            </w:r>
          </w:p>
        </w:tc>
        <w:tc>
          <w:tcPr>
            <w:tcW w:w="5669" w:type="dxa"/>
          </w:tcPr>
          <w:p w14:paraId="6086BB95" w14:textId="77777777" w:rsidR="006646F0" w:rsidRPr="006646F0" w:rsidRDefault="006646F0" w:rsidP="006646F0">
            <w:pPr>
              <w:spacing w:line="240" w:lineRule="auto"/>
              <w:jc w:val="left"/>
              <w:rPr>
                <w:rFonts w:cs="Frankruhel"/>
                <w:sz w:val="24"/>
                <w:rtl/>
              </w:rPr>
            </w:pPr>
            <w:r>
              <w:rPr>
                <w:sz w:val="24"/>
                <w:rtl/>
              </w:rPr>
              <w:t>קביעת דרגת נכות שנית</w:t>
            </w:r>
          </w:p>
        </w:tc>
        <w:tc>
          <w:tcPr>
            <w:tcW w:w="567" w:type="dxa"/>
          </w:tcPr>
          <w:p w14:paraId="2BD736AB" w14:textId="77777777" w:rsidR="006646F0" w:rsidRPr="006646F0" w:rsidRDefault="006646F0" w:rsidP="006646F0">
            <w:pPr>
              <w:spacing w:line="240" w:lineRule="auto"/>
              <w:jc w:val="left"/>
              <w:rPr>
                <w:rStyle w:val="Hyperlink"/>
                <w:rtl/>
              </w:rPr>
            </w:pPr>
            <w:hyperlink w:anchor="Seif22" w:tooltip="קביעת דרגת נכות שנית" w:history="1">
              <w:r w:rsidRPr="006646F0">
                <w:rPr>
                  <w:rStyle w:val="Hyperlink"/>
                </w:rPr>
                <w:t>Go</w:t>
              </w:r>
            </w:hyperlink>
          </w:p>
        </w:tc>
        <w:tc>
          <w:tcPr>
            <w:tcW w:w="850" w:type="dxa"/>
          </w:tcPr>
          <w:p w14:paraId="7A591B67"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46F0" w:rsidRPr="006646F0" w14:paraId="1A86C660" w14:textId="77777777" w:rsidTr="006646F0">
        <w:tblPrEx>
          <w:tblCellMar>
            <w:top w:w="0" w:type="dxa"/>
            <w:bottom w:w="0" w:type="dxa"/>
          </w:tblCellMar>
        </w:tblPrEx>
        <w:tc>
          <w:tcPr>
            <w:tcW w:w="1247" w:type="dxa"/>
          </w:tcPr>
          <w:p w14:paraId="2BAA01FF" w14:textId="77777777" w:rsidR="006646F0" w:rsidRPr="006646F0" w:rsidRDefault="006646F0" w:rsidP="006646F0">
            <w:pPr>
              <w:spacing w:line="240" w:lineRule="auto"/>
              <w:jc w:val="left"/>
              <w:rPr>
                <w:rFonts w:cs="Frankruhel"/>
                <w:sz w:val="24"/>
                <w:rtl/>
              </w:rPr>
            </w:pPr>
            <w:r>
              <w:rPr>
                <w:sz w:val="24"/>
                <w:rtl/>
              </w:rPr>
              <w:t xml:space="preserve">סעיף 11 </w:t>
            </w:r>
          </w:p>
        </w:tc>
        <w:tc>
          <w:tcPr>
            <w:tcW w:w="5669" w:type="dxa"/>
          </w:tcPr>
          <w:p w14:paraId="341B4CBC" w14:textId="77777777" w:rsidR="006646F0" w:rsidRPr="006646F0" w:rsidRDefault="006646F0" w:rsidP="006646F0">
            <w:pPr>
              <w:spacing w:line="240" w:lineRule="auto"/>
              <w:jc w:val="left"/>
              <w:rPr>
                <w:rFonts w:cs="Frankruhel"/>
                <w:sz w:val="24"/>
                <w:rtl/>
              </w:rPr>
            </w:pPr>
            <w:r>
              <w:rPr>
                <w:sz w:val="24"/>
                <w:rtl/>
              </w:rPr>
              <w:t>חסיון תגמול</w:t>
            </w:r>
          </w:p>
        </w:tc>
        <w:tc>
          <w:tcPr>
            <w:tcW w:w="567" w:type="dxa"/>
          </w:tcPr>
          <w:p w14:paraId="165B8B83" w14:textId="77777777" w:rsidR="006646F0" w:rsidRPr="006646F0" w:rsidRDefault="006646F0" w:rsidP="006646F0">
            <w:pPr>
              <w:spacing w:line="240" w:lineRule="auto"/>
              <w:jc w:val="left"/>
              <w:rPr>
                <w:rStyle w:val="Hyperlink"/>
                <w:rtl/>
              </w:rPr>
            </w:pPr>
            <w:hyperlink w:anchor="Seif46" w:tooltip="חסיון תגמול" w:history="1">
              <w:r w:rsidRPr="006646F0">
                <w:rPr>
                  <w:rStyle w:val="Hyperlink"/>
                </w:rPr>
                <w:t>Go</w:t>
              </w:r>
            </w:hyperlink>
          </w:p>
        </w:tc>
        <w:tc>
          <w:tcPr>
            <w:tcW w:w="850" w:type="dxa"/>
          </w:tcPr>
          <w:p w14:paraId="5103D171"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46F0" w:rsidRPr="006646F0" w14:paraId="167F4881" w14:textId="77777777" w:rsidTr="006646F0">
        <w:tblPrEx>
          <w:tblCellMar>
            <w:top w:w="0" w:type="dxa"/>
            <w:bottom w:w="0" w:type="dxa"/>
          </w:tblCellMar>
        </w:tblPrEx>
        <w:tc>
          <w:tcPr>
            <w:tcW w:w="1247" w:type="dxa"/>
          </w:tcPr>
          <w:p w14:paraId="3F75210C" w14:textId="77777777" w:rsidR="006646F0" w:rsidRPr="006646F0" w:rsidRDefault="006646F0" w:rsidP="006646F0">
            <w:pPr>
              <w:spacing w:line="240" w:lineRule="auto"/>
              <w:jc w:val="left"/>
              <w:rPr>
                <w:rFonts w:cs="Frankruhel"/>
                <w:sz w:val="24"/>
                <w:rtl/>
              </w:rPr>
            </w:pPr>
            <w:r>
              <w:rPr>
                <w:sz w:val="24"/>
                <w:rtl/>
              </w:rPr>
              <w:t xml:space="preserve">סעיף 11א </w:t>
            </w:r>
          </w:p>
        </w:tc>
        <w:tc>
          <w:tcPr>
            <w:tcW w:w="5669" w:type="dxa"/>
          </w:tcPr>
          <w:p w14:paraId="0B81B0D7" w14:textId="77777777" w:rsidR="006646F0" w:rsidRPr="006646F0" w:rsidRDefault="006646F0" w:rsidP="006646F0">
            <w:pPr>
              <w:spacing w:line="240" w:lineRule="auto"/>
              <w:jc w:val="left"/>
              <w:rPr>
                <w:rFonts w:cs="Frankruhel"/>
                <w:sz w:val="24"/>
                <w:rtl/>
              </w:rPr>
            </w:pPr>
            <w:r>
              <w:rPr>
                <w:sz w:val="24"/>
                <w:rtl/>
              </w:rPr>
              <w:t>תגמול לאחר פטירת נכה</w:t>
            </w:r>
          </w:p>
        </w:tc>
        <w:tc>
          <w:tcPr>
            <w:tcW w:w="567" w:type="dxa"/>
          </w:tcPr>
          <w:p w14:paraId="0969D5AA" w14:textId="77777777" w:rsidR="006646F0" w:rsidRPr="006646F0" w:rsidRDefault="006646F0" w:rsidP="006646F0">
            <w:pPr>
              <w:spacing w:line="240" w:lineRule="auto"/>
              <w:jc w:val="left"/>
              <w:rPr>
                <w:rStyle w:val="Hyperlink"/>
                <w:rtl/>
              </w:rPr>
            </w:pPr>
            <w:hyperlink w:anchor="Seif23" w:tooltip="תגמול לאחר פטירת נכה" w:history="1">
              <w:r w:rsidRPr="006646F0">
                <w:rPr>
                  <w:rStyle w:val="Hyperlink"/>
                </w:rPr>
                <w:t>Go</w:t>
              </w:r>
            </w:hyperlink>
          </w:p>
        </w:tc>
        <w:tc>
          <w:tcPr>
            <w:tcW w:w="850" w:type="dxa"/>
          </w:tcPr>
          <w:p w14:paraId="3C369F05"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46F0" w:rsidRPr="006646F0" w14:paraId="480BCEB4" w14:textId="77777777" w:rsidTr="006646F0">
        <w:tblPrEx>
          <w:tblCellMar>
            <w:top w:w="0" w:type="dxa"/>
            <w:bottom w:w="0" w:type="dxa"/>
          </w:tblCellMar>
        </w:tblPrEx>
        <w:tc>
          <w:tcPr>
            <w:tcW w:w="1247" w:type="dxa"/>
          </w:tcPr>
          <w:p w14:paraId="2C0D2D7E" w14:textId="77777777" w:rsidR="006646F0" w:rsidRPr="006646F0" w:rsidRDefault="006646F0" w:rsidP="006646F0">
            <w:pPr>
              <w:spacing w:line="240" w:lineRule="auto"/>
              <w:jc w:val="left"/>
              <w:rPr>
                <w:rFonts w:cs="Frankruhel"/>
                <w:sz w:val="24"/>
                <w:rtl/>
              </w:rPr>
            </w:pPr>
            <w:r>
              <w:rPr>
                <w:sz w:val="24"/>
                <w:rtl/>
              </w:rPr>
              <w:t xml:space="preserve">סעיף 12 </w:t>
            </w:r>
          </w:p>
        </w:tc>
        <w:tc>
          <w:tcPr>
            <w:tcW w:w="5669" w:type="dxa"/>
          </w:tcPr>
          <w:p w14:paraId="10971032" w14:textId="77777777" w:rsidR="006646F0" w:rsidRPr="006646F0" w:rsidRDefault="006646F0" w:rsidP="006646F0">
            <w:pPr>
              <w:spacing w:line="240" w:lineRule="auto"/>
              <w:jc w:val="left"/>
              <w:rPr>
                <w:rFonts w:cs="Frankruhel"/>
                <w:sz w:val="24"/>
                <w:rtl/>
              </w:rPr>
            </w:pPr>
            <w:r>
              <w:rPr>
                <w:sz w:val="24"/>
                <w:rtl/>
              </w:rPr>
              <w:t>תגמול ששולם ביתר</w:t>
            </w:r>
          </w:p>
        </w:tc>
        <w:tc>
          <w:tcPr>
            <w:tcW w:w="567" w:type="dxa"/>
          </w:tcPr>
          <w:p w14:paraId="0E550457" w14:textId="77777777" w:rsidR="006646F0" w:rsidRPr="006646F0" w:rsidRDefault="006646F0" w:rsidP="006646F0">
            <w:pPr>
              <w:spacing w:line="240" w:lineRule="auto"/>
              <w:jc w:val="left"/>
              <w:rPr>
                <w:rStyle w:val="Hyperlink"/>
                <w:rtl/>
              </w:rPr>
            </w:pPr>
            <w:hyperlink w:anchor="Seif24" w:tooltip="תגמול ששולם ביתר" w:history="1">
              <w:r w:rsidRPr="006646F0">
                <w:rPr>
                  <w:rStyle w:val="Hyperlink"/>
                </w:rPr>
                <w:t>Go</w:t>
              </w:r>
            </w:hyperlink>
          </w:p>
        </w:tc>
        <w:tc>
          <w:tcPr>
            <w:tcW w:w="850" w:type="dxa"/>
          </w:tcPr>
          <w:p w14:paraId="6E943D97"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46F0" w:rsidRPr="006646F0" w14:paraId="6D40149B" w14:textId="77777777" w:rsidTr="006646F0">
        <w:tblPrEx>
          <w:tblCellMar>
            <w:top w:w="0" w:type="dxa"/>
            <w:bottom w:w="0" w:type="dxa"/>
          </w:tblCellMar>
        </w:tblPrEx>
        <w:tc>
          <w:tcPr>
            <w:tcW w:w="1247" w:type="dxa"/>
          </w:tcPr>
          <w:p w14:paraId="0805AB2E" w14:textId="77777777" w:rsidR="006646F0" w:rsidRPr="006646F0" w:rsidRDefault="006646F0" w:rsidP="006646F0">
            <w:pPr>
              <w:spacing w:line="240" w:lineRule="auto"/>
              <w:jc w:val="left"/>
              <w:rPr>
                <w:rFonts w:cs="Frankruhel"/>
                <w:sz w:val="24"/>
                <w:rtl/>
              </w:rPr>
            </w:pPr>
            <w:r>
              <w:rPr>
                <w:sz w:val="24"/>
                <w:rtl/>
              </w:rPr>
              <w:t xml:space="preserve">סעיף 13 </w:t>
            </w:r>
          </w:p>
        </w:tc>
        <w:tc>
          <w:tcPr>
            <w:tcW w:w="5669" w:type="dxa"/>
          </w:tcPr>
          <w:p w14:paraId="5C84CABE" w14:textId="77777777" w:rsidR="006646F0" w:rsidRPr="006646F0" w:rsidRDefault="006646F0" w:rsidP="006646F0">
            <w:pPr>
              <w:spacing w:line="240" w:lineRule="auto"/>
              <w:jc w:val="left"/>
              <w:rPr>
                <w:rFonts w:cs="Frankruhel"/>
                <w:sz w:val="24"/>
                <w:rtl/>
              </w:rPr>
            </w:pPr>
            <w:r>
              <w:rPr>
                <w:sz w:val="24"/>
                <w:rtl/>
              </w:rPr>
              <w:t>הזמן לגביית תגמול</w:t>
            </w:r>
          </w:p>
        </w:tc>
        <w:tc>
          <w:tcPr>
            <w:tcW w:w="567" w:type="dxa"/>
          </w:tcPr>
          <w:p w14:paraId="6D62BC5A" w14:textId="77777777" w:rsidR="006646F0" w:rsidRPr="006646F0" w:rsidRDefault="006646F0" w:rsidP="006646F0">
            <w:pPr>
              <w:spacing w:line="240" w:lineRule="auto"/>
              <w:jc w:val="left"/>
              <w:rPr>
                <w:rStyle w:val="Hyperlink"/>
                <w:rtl/>
              </w:rPr>
            </w:pPr>
            <w:hyperlink w:anchor="Seif25" w:tooltip="הזמן לגביית תגמול" w:history="1">
              <w:r w:rsidRPr="006646F0">
                <w:rPr>
                  <w:rStyle w:val="Hyperlink"/>
                </w:rPr>
                <w:t>Go</w:t>
              </w:r>
            </w:hyperlink>
          </w:p>
        </w:tc>
        <w:tc>
          <w:tcPr>
            <w:tcW w:w="850" w:type="dxa"/>
          </w:tcPr>
          <w:p w14:paraId="7FE0C705"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46F0" w:rsidRPr="006646F0" w14:paraId="0932703C" w14:textId="77777777" w:rsidTr="006646F0">
        <w:tblPrEx>
          <w:tblCellMar>
            <w:top w:w="0" w:type="dxa"/>
            <w:bottom w:w="0" w:type="dxa"/>
          </w:tblCellMar>
        </w:tblPrEx>
        <w:tc>
          <w:tcPr>
            <w:tcW w:w="1247" w:type="dxa"/>
          </w:tcPr>
          <w:p w14:paraId="4E638002" w14:textId="77777777" w:rsidR="006646F0" w:rsidRPr="006646F0" w:rsidRDefault="006646F0" w:rsidP="006646F0">
            <w:pPr>
              <w:spacing w:line="240" w:lineRule="auto"/>
              <w:jc w:val="left"/>
              <w:rPr>
                <w:rFonts w:cs="Frankruhel"/>
                <w:sz w:val="24"/>
                <w:rtl/>
              </w:rPr>
            </w:pPr>
            <w:r>
              <w:rPr>
                <w:sz w:val="24"/>
                <w:rtl/>
              </w:rPr>
              <w:t xml:space="preserve">סעיף 14 </w:t>
            </w:r>
          </w:p>
        </w:tc>
        <w:tc>
          <w:tcPr>
            <w:tcW w:w="5669" w:type="dxa"/>
          </w:tcPr>
          <w:p w14:paraId="5A32B6C0" w14:textId="77777777" w:rsidR="006646F0" w:rsidRPr="006646F0" w:rsidRDefault="006646F0" w:rsidP="006646F0">
            <w:pPr>
              <w:spacing w:line="240" w:lineRule="auto"/>
              <w:jc w:val="left"/>
              <w:rPr>
                <w:rFonts w:cs="Frankruhel"/>
                <w:sz w:val="24"/>
                <w:rtl/>
              </w:rPr>
            </w:pPr>
            <w:r>
              <w:rPr>
                <w:sz w:val="24"/>
                <w:rtl/>
              </w:rPr>
              <w:t>תגמול במקרים מיוחדים</w:t>
            </w:r>
          </w:p>
        </w:tc>
        <w:tc>
          <w:tcPr>
            <w:tcW w:w="567" w:type="dxa"/>
          </w:tcPr>
          <w:p w14:paraId="6699BE69" w14:textId="77777777" w:rsidR="006646F0" w:rsidRPr="006646F0" w:rsidRDefault="006646F0" w:rsidP="006646F0">
            <w:pPr>
              <w:spacing w:line="240" w:lineRule="auto"/>
              <w:jc w:val="left"/>
              <w:rPr>
                <w:rStyle w:val="Hyperlink"/>
                <w:rtl/>
              </w:rPr>
            </w:pPr>
            <w:hyperlink w:anchor="Seif26" w:tooltip="תגמול במקרים מיוחדים" w:history="1">
              <w:r w:rsidRPr="006646F0">
                <w:rPr>
                  <w:rStyle w:val="Hyperlink"/>
                </w:rPr>
                <w:t>Go</w:t>
              </w:r>
            </w:hyperlink>
          </w:p>
        </w:tc>
        <w:tc>
          <w:tcPr>
            <w:tcW w:w="850" w:type="dxa"/>
          </w:tcPr>
          <w:p w14:paraId="332ABA1B"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46F0" w:rsidRPr="006646F0" w14:paraId="46C795BA" w14:textId="77777777" w:rsidTr="006646F0">
        <w:tblPrEx>
          <w:tblCellMar>
            <w:top w:w="0" w:type="dxa"/>
            <w:bottom w:w="0" w:type="dxa"/>
          </w:tblCellMar>
        </w:tblPrEx>
        <w:tc>
          <w:tcPr>
            <w:tcW w:w="1247" w:type="dxa"/>
          </w:tcPr>
          <w:p w14:paraId="6F0859C7" w14:textId="77777777" w:rsidR="006646F0" w:rsidRPr="006646F0" w:rsidRDefault="006646F0" w:rsidP="006646F0">
            <w:pPr>
              <w:spacing w:line="240" w:lineRule="auto"/>
              <w:jc w:val="left"/>
              <w:rPr>
                <w:rFonts w:cs="Frankruhel"/>
                <w:sz w:val="24"/>
                <w:rtl/>
              </w:rPr>
            </w:pPr>
            <w:r>
              <w:rPr>
                <w:sz w:val="24"/>
                <w:rtl/>
              </w:rPr>
              <w:t xml:space="preserve">סעיף 15 </w:t>
            </w:r>
          </w:p>
        </w:tc>
        <w:tc>
          <w:tcPr>
            <w:tcW w:w="5669" w:type="dxa"/>
          </w:tcPr>
          <w:p w14:paraId="2E691909" w14:textId="77777777" w:rsidR="006646F0" w:rsidRPr="006646F0" w:rsidRDefault="006646F0" w:rsidP="006646F0">
            <w:pPr>
              <w:spacing w:line="240" w:lineRule="auto"/>
              <w:jc w:val="left"/>
              <w:rPr>
                <w:rFonts w:cs="Frankruhel"/>
                <w:sz w:val="24"/>
                <w:rtl/>
              </w:rPr>
            </w:pPr>
            <w:r>
              <w:rPr>
                <w:sz w:val="24"/>
                <w:rtl/>
              </w:rPr>
              <w:t>המרת תגמולים</w:t>
            </w:r>
          </w:p>
        </w:tc>
        <w:tc>
          <w:tcPr>
            <w:tcW w:w="567" w:type="dxa"/>
          </w:tcPr>
          <w:p w14:paraId="10F23DEC" w14:textId="77777777" w:rsidR="006646F0" w:rsidRPr="006646F0" w:rsidRDefault="006646F0" w:rsidP="006646F0">
            <w:pPr>
              <w:spacing w:line="240" w:lineRule="auto"/>
              <w:jc w:val="left"/>
              <w:rPr>
                <w:rStyle w:val="Hyperlink"/>
                <w:rtl/>
              </w:rPr>
            </w:pPr>
            <w:hyperlink w:anchor="Seif27" w:tooltip="המרת תגמולים" w:history="1">
              <w:r w:rsidRPr="006646F0">
                <w:rPr>
                  <w:rStyle w:val="Hyperlink"/>
                </w:rPr>
                <w:t>Go</w:t>
              </w:r>
            </w:hyperlink>
          </w:p>
        </w:tc>
        <w:tc>
          <w:tcPr>
            <w:tcW w:w="850" w:type="dxa"/>
          </w:tcPr>
          <w:p w14:paraId="383E3D6F"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46F0" w:rsidRPr="006646F0" w14:paraId="1A03480E" w14:textId="77777777" w:rsidTr="006646F0">
        <w:tblPrEx>
          <w:tblCellMar>
            <w:top w:w="0" w:type="dxa"/>
            <w:bottom w:w="0" w:type="dxa"/>
          </w:tblCellMar>
        </w:tblPrEx>
        <w:tc>
          <w:tcPr>
            <w:tcW w:w="1247" w:type="dxa"/>
          </w:tcPr>
          <w:p w14:paraId="71C7E891" w14:textId="77777777" w:rsidR="006646F0" w:rsidRPr="006646F0" w:rsidRDefault="006646F0" w:rsidP="006646F0">
            <w:pPr>
              <w:spacing w:line="240" w:lineRule="auto"/>
              <w:jc w:val="left"/>
              <w:rPr>
                <w:rFonts w:cs="Frankruhel"/>
                <w:sz w:val="24"/>
                <w:rtl/>
              </w:rPr>
            </w:pPr>
            <w:r>
              <w:rPr>
                <w:sz w:val="24"/>
                <w:rtl/>
              </w:rPr>
              <w:t xml:space="preserve">סעיף 16 </w:t>
            </w:r>
          </w:p>
        </w:tc>
        <w:tc>
          <w:tcPr>
            <w:tcW w:w="5669" w:type="dxa"/>
          </w:tcPr>
          <w:p w14:paraId="1D320760" w14:textId="77777777" w:rsidR="006646F0" w:rsidRPr="006646F0" w:rsidRDefault="006646F0" w:rsidP="006646F0">
            <w:pPr>
              <w:spacing w:line="240" w:lineRule="auto"/>
              <w:jc w:val="left"/>
              <w:rPr>
                <w:rFonts w:cs="Frankruhel"/>
                <w:sz w:val="24"/>
                <w:rtl/>
              </w:rPr>
            </w:pPr>
            <w:r>
              <w:rPr>
                <w:sz w:val="24"/>
                <w:rtl/>
              </w:rPr>
              <w:t>ועדת עררים</w:t>
            </w:r>
          </w:p>
        </w:tc>
        <w:tc>
          <w:tcPr>
            <w:tcW w:w="567" w:type="dxa"/>
          </w:tcPr>
          <w:p w14:paraId="2351BBBA" w14:textId="77777777" w:rsidR="006646F0" w:rsidRPr="006646F0" w:rsidRDefault="006646F0" w:rsidP="006646F0">
            <w:pPr>
              <w:spacing w:line="240" w:lineRule="auto"/>
              <w:jc w:val="left"/>
              <w:rPr>
                <w:rStyle w:val="Hyperlink"/>
                <w:rtl/>
              </w:rPr>
            </w:pPr>
            <w:hyperlink w:anchor="Seif28" w:tooltip="ועדת עררים" w:history="1">
              <w:r w:rsidRPr="006646F0">
                <w:rPr>
                  <w:rStyle w:val="Hyperlink"/>
                </w:rPr>
                <w:t>Go</w:t>
              </w:r>
            </w:hyperlink>
          </w:p>
        </w:tc>
        <w:tc>
          <w:tcPr>
            <w:tcW w:w="850" w:type="dxa"/>
          </w:tcPr>
          <w:p w14:paraId="119B9DD9"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46F0" w:rsidRPr="006646F0" w14:paraId="3CFAF4B9" w14:textId="77777777" w:rsidTr="006646F0">
        <w:tblPrEx>
          <w:tblCellMar>
            <w:top w:w="0" w:type="dxa"/>
            <w:bottom w:w="0" w:type="dxa"/>
          </w:tblCellMar>
        </w:tblPrEx>
        <w:tc>
          <w:tcPr>
            <w:tcW w:w="1247" w:type="dxa"/>
          </w:tcPr>
          <w:p w14:paraId="0AEFF9BC" w14:textId="77777777" w:rsidR="006646F0" w:rsidRPr="006646F0" w:rsidRDefault="006646F0" w:rsidP="006646F0">
            <w:pPr>
              <w:spacing w:line="240" w:lineRule="auto"/>
              <w:jc w:val="left"/>
              <w:rPr>
                <w:rFonts w:cs="Frankruhel"/>
                <w:sz w:val="24"/>
                <w:rtl/>
              </w:rPr>
            </w:pPr>
            <w:r>
              <w:rPr>
                <w:sz w:val="24"/>
                <w:rtl/>
              </w:rPr>
              <w:t xml:space="preserve">סעיף 17 </w:t>
            </w:r>
          </w:p>
        </w:tc>
        <w:tc>
          <w:tcPr>
            <w:tcW w:w="5669" w:type="dxa"/>
          </w:tcPr>
          <w:p w14:paraId="334C6110" w14:textId="77777777" w:rsidR="006646F0" w:rsidRPr="006646F0" w:rsidRDefault="006646F0" w:rsidP="006646F0">
            <w:pPr>
              <w:spacing w:line="240" w:lineRule="auto"/>
              <w:jc w:val="left"/>
              <w:rPr>
                <w:rFonts w:cs="Frankruhel"/>
                <w:sz w:val="24"/>
                <w:rtl/>
              </w:rPr>
            </w:pPr>
            <w:r>
              <w:rPr>
                <w:sz w:val="24"/>
                <w:rtl/>
              </w:rPr>
              <w:t>ערר וערעור</w:t>
            </w:r>
          </w:p>
        </w:tc>
        <w:tc>
          <w:tcPr>
            <w:tcW w:w="567" w:type="dxa"/>
          </w:tcPr>
          <w:p w14:paraId="14346C65" w14:textId="77777777" w:rsidR="006646F0" w:rsidRPr="006646F0" w:rsidRDefault="006646F0" w:rsidP="006646F0">
            <w:pPr>
              <w:spacing w:line="240" w:lineRule="auto"/>
              <w:jc w:val="left"/>
              <w:rPr>
                <w:rStyle w:val="Hyperlink"/>
                <w:rtl/>
              </w:rPr>
            </w:pPr>
            <w:hyperlink w:anchor="Seif29" w:tooltip="ערר וערעור" w:history="1">
              <w:r w:rsidRPr="006646F0">
                <w:rPr>
                  <w:rStyle w:val="Hyperlink"/>
                </w:rPr>
                <w:t>Go</w:t>
              </w:r>
            </w:hyperlink>
          </w:p>
        </w:tc>
        <w:tc>
          <w:tcPr>
            <w:tcW w:w="850" w:type="dxa"/>
          </w:tcPr>
          <w:p w14:paraId="3A2F2067"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46F0" w:rsidRPr="006646F0" w14:paraId="2A5ED417" w14:textId="77777777" w:rsidTr="006646F0">
        <w:tblPrEx>
          <w:tblCellMar>
            <w:top w:w="0" w:type="dxa"/>
            <w:bottom w:w="0" w:type="dxa"/>
          </w:tblCellMar>
        </w:tblPrEx>
        <w:tc>
          <w:tcPr>
            <w:tcW w:w="1247" w:type="dxa"/>
          </w:tcPr>
          <w:p w14:paraId="028B26DE" w14:textId="77777777" w:rsidR="006646F0" w:rsidRPr="006646F0" w:rsidRDefault="006646F0" w:rsidP="006646F0">
            <w:pPr>
              <w:spacing w:line="240" w:lineRule="auto"/>
              <w:jc w:val="left"/>
              <w:rPr>
                <w:rFonts w:cs="Frankruhel"/>
                <w:sz w:val="24"/>
                <w:rtl/>
              </w:rPr>
            </w:pPr>
            <w:r>
              <w:rPr>
                <w:sz w:val="24"/>
                <w:rtl/>
              </w:rPr>
              <w:lastRenderedPageBreak/>
              <w:t xml:space="preserve">סעיף 17א </w:t>
            </w:r>
          </w:p>
        </w:tc>
        <w:tc>
          <w:tcPr>
            <w:tcW w:w="5669" w:type="dxa"/>
          </w:tcPr>
          <w:p w14:paraId="2F5EB4F8" w14:textId="77777777" w:rsidR="006646F0" w:rsidRPr="006646F0" w:rsidRDefault="006646F0" w:rsidP="006646F0">
            <w:pPr>
              <w:spacing w:line="240" w:lineRule="auto"/>
              <w:jc w:val="left"/>
              <w:rPr>
                <w:rFonts w:cs="Frankruhel"/>
                <w:sz w:val="24"/>
                <w:rtl/>
              </w:rPr>
            </w:pPr>
            <w:r>
              <w:rPr>
                <w:sz w:val="24"/>
                <w:rtl/>
              </w:rPr>
              <w:t>תקנות סדרי דין</w:t>
            </w:r>
          </w:p>
        </w:tc>
        <w:tc>
          <w:tcPr>
            <w:tcW w:w="567" w:type="dxa"/>
          </w:tcPr>
          <w:p w14:paraId="5F5148EA" w14:textId="77777777" w:rsidR="006646F0" w:rsidRPr="006646F0" w:rsidRDefault="006646F0" w:rsidP="006646F0">
            <w:pPr>
              <w:spacing w:line="240" w:lineRule="auto"/>
              <w:jc w:val="left"/>
              <w:rPr>
                <w:rStyle w:val="Hyperlink"/>
                <w:rtl/>
              </w:rPr>
            </w:pPr>
            <w:hyperlink w:anchor="Seif30" w:tooltip="תקנות סדרי דין" w:history="1">
              <w:r w:rsidRPr="006646F0">
                <w:rPr>
                  <w:rStyle w:val="Hyperlink"/>
                </w:rPr>
                <w:t>Go</w:t>
              </w:r>
            </w:hyperlink>
          </w:p>
        </w:tc>
        <w:tc>
          <w:tcPr>
            <w:tcW w:w="850" w:type="dxa"/>
          </w:tcPr>
          <w:p w14:paraId="4C671A0A"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46F0" w:rsidRPr="006646F0" w14:paraId="3FB93E44" w14:textId="77777777" w:rsidTr="006646F0">
        <w:tblPrEx>
          <w:tblCellMar>
            <w:top w:w="0" w:type="dxa"/>
            <w:bottom w:w="0" w:type="dxa"/>
          </w:tblCellMar>
        </w:tblPrEx>
        <w:tc>
          <w:tcPr>
            <w:tcW w:w="1247" w:type="dxa"/>
          </w:tcPr>
          <w:p w14:paraId="12FB43C2" w14:textId="77777777" w:rsidR="006646F0" w:rsidRPr="006646F0" w:rsidRDefault="006646F0" w:rsidP="006646F0">
            <w:pPr>
              <w:spacing w:line="240" w:lineRule="auto"/>
              <w:jc w:val="left"/>
              <w:rPr>
                <w:rFonts w:cs="Frankruhel"/>
                <w:sz w:val="24"/>
                <w:rtl/>
              </w:rPr>
            </w:pPr>
            <w:r>
              <w:rPr>
                <w:sz w:val="24"/>
                <w:rtl/>
              </w:rPr>
              <w:t xml:space="preserve">סעיף 18 </w:t>
            </w:r>
          </w:p>
        </w:tc>
        <w:tc>
          <w:tcPr>
            <w:tcW w:w="5669" w:type="dxa"/>
          </w:tcPr>
          <w:p w14:paraId="4C63354E" w14:textId="77777777" w:rsidR="006646F0" w:rsidRPr="006646F0" w:rsidRDefault="006646F0" w:rsidP="006646F0">
            <w:pPr>
              <w:spacing w:line="240" w:lineRule="auto"/>
              <w:jc w:val="left"/>
              <w:rPr>
                <w:rFonts w:cs="Frankruhel"/>
                <w:sz w:val="24"/>
                <w:rtl/>
              </w:rPr>
            </w:pPr>
            <w:r>
              <w:rPr>
                <w:sz w:val="24"/>
                <w:rtl/>
              </w:rPr>
              <w:t>החלטה חדשה</w:t>
            </w:r>
          </w:p>
        </w:tc>
        <w:tc>
          <w:tcPr>
            <w:tcW w:w="567" w:type="dxa"/>
          </w:tcPr>
          <w:p w14:paraId="1500C449" w14:textId="77777777" w:rsidR="006646F0" w:rsidRPr="006646F0" w:rsidRDefault="006646F0" w:rsidP="006646F0">
            <w:pPr>
              <w:spacing w:line="240" w:lineRule="auto"/>
              <w:jc w:val="left"/>
              <w:rPr>
                <w:rStyle w:val="Hyperlink"/>
                <w:rtl/>
              </w:rPr>
            </w:pPr>
            <w:hyperlink w:anchor="Seif31" w:tooltip="החלטה חדשה" w:history="1">
              <w:r w:rsidRPr="006646F0">
                <w:rPr>
                  <w:rStyle w:val="Hyperlink"/>
                </w:rPr>
                <w:t>Go</w:t>
              </w:r>
            </w:hyperlink>
          </w:p>
        </w:tc>
        <w:tc>
          <w:tcPr>
            <w:tcW w:w="850" w:type="dxa"/>
          </w:tcPr>
          <w:p w14:paraId="5976DAEB"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46F0" w:rsidRPr="006646F0" w14:paraId="2391962C" w14:textId="77777777" w:rsidTr="006646F0">
        <w:tblPrEx>
          <w:tblCellMar>
            <w:top w:w="0" w:type="dxa"/>
            <w:bottom w:w="0" w:type="dxa"/>
          </w:tblCellMar>
        </w:tblPrEx>
        <w:tc>
          <w:tcPr>
            <w:tcW w:w="1247" w:type="dxa"/>
          </w:tcPr>
          <w:p w14:paraId="409688D3" w14:textId="77777777" w:rsidR="006646F0" w:rsidRPr="006646F0" w:rsidRDefault="006646F0" w:rsidP="006646F0">
            <w:pPr>
              <w:spacing w:line="240" w:lineRule="auto"/>
              <w:jc w:val="left"/>
              <w:rPr>
                <w:rFonts w:cs="Frankruhel"/>
                <w:sz w:val="24"/>
                <w:rtl/>
              </w:rPr>
            </w:pPr>
            <w:r>
              <w:rPr>
                <w:sz w:val="24"/>
                <w:rtl/>
              </w:rPr>
              <w:t xml:space="preserve">סעיף 20 </w:t>
            </w:r>
          </w:p>
        </w:tc>
        <w:tc>
          <w:tcPr>
            <w:tcW w:w="5669" w:type="dxa"/>
          </w:tcPr>
          <w:p w14:paraId="6A0BE37C" w14:textId="77777777" w:rsidR="006646F0" w:rsidRPr="006646F0" w:rsidRDefault="006646F0" w:rsidP="006646F0">
            <w:pPr>
              <w:spacing w:line="240" w:lineRule="auto"/>
              <w:jc w:val="left"/>
              <w:rPr>
                <w:rFonts w:cs="Frankruhel"/>
                <w:sz w:val="24"/>
                <w:rtl/>
              </w:rPr>
            </w:pPr>
            <w:r>
              <w:rPr>
                <w:sz w:val="24"/>
                <w:rtl/>
              </w:rPr>
              <w:t>סמכויות עזר</w:t>
            </w:r>
          </w:p>
        </w:tc>
        <w:tc>
          <w:tcPr>
            <w:tcW w:w="567" w:type="dxa"/>
          </w:tcPr>
          <w:p w14:paraId="65230E45" w14:textId="77777777" w:rsidR="006646F0" w:rsidRPr="006646F0" w:rsidRDefault="006646F0" w:rsidP="006646F0">
            <w:pPr>
              <w:spacing w:line="240" w:lineRule="auto"/>
              <w:jc w:val="left"/>
              <w:rPr>
                <w:rStyle w:val="Hyperlink"/>
                <w:rtl/>
              </w:rPr>
            </w:pPr>
            <w:hyperlink w:anchor="Seif32" w:tooltip="סמכויות עזר" w:history="1">
              <w:r w:rsidRPr="006646F0">
                <w:rPr>
                  <w:rStyle w:val="Hyperlink"/>
                </w:rPr>
                <w:t>Go</w:t>
              </w:r>
            </w:hyperlink>
          </w:p>
        </w:tc>
        <w:tc>
          <w:tcPr>
            <w:tcW w:w="850" w:type="dxa"/>
          </w:tcPr>
          <w:p w14:paraId="0CE7616F"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46F0" w:rsidRPr="006646F0" w14:paraId="413F2B94" w14:textId="77777777" w:rsidTr="006646F0">
        <w:tblPrEx>
          <w:tblCellMar>
            <w:top w:w="0" w:type="dxa"/>
            <w:bottom w:w="0" w:type="dxa"/>
          </w:tblCellMar>
        </w:tblPrEx>
        <w:tc>
          <w:tcPr>
            <w:tcW w:w="1247" w:type="dxa"/>
          </w:tcPr>
          <w:p w14:paraId="233AEE54" w14:textId="77777777" w:rsidR="006646F0" w:rsidRPr="006646F0" w:rsidRDefault="006646F0" w:rsidP="006646F0">
            <w:pPr>
              <w:spacing w:line="240" w:lineRule="auto"/>
              <w:jc w:val="left"/>
              <w:rPr>
                <w:rFonts w:cs="Frankruhel"/>
                <w:sz w:val="24"/>
                <w:rtl/>
              </w:rPr>
            </w:pPr>
            <w:r>
              <w:rPr>
                <w:sz w:val="24"/>
                <w:rtl/>
              </w:rPr>
              <w:t xml:space="preserve">סעיף 21 </w:t>
            </w:r>
          </w:p>
        </w:tc>
        <w:tc>
          <w:tcPr>
            <w:tcW w:w="5669" w:type="dxa"/>
          </w:tcPr>
          <w:p w14:paraId="26D5C5EA" w14:textId="77777777" w:rsidR="006646F0" w:rsidRPr="006646F0" w:rsidRDefault="006646F0" w:rsidP="006646F0">
            <w:pPr>
              <w:spacing w:line="240" w:lineRule="auto"/>
              <w:jc w:val="left"/>
              <w:rPr>
                <w:rFonts w:cs="Frankruhel"/>
                <w:sz w:val="24"/>
                <w:rtl/>
              </w:rPr>
            </w:pPr>
            <w:r>
              <w:rPr>
                <w:sz w:val="24"/>
                <w:rtl/>
              </w:rPr>
              <w:t>טיפול רפואי</w:t>
            </w:r>
          </w:p>
        </w:tc>
        <w:tc>
          <w:tcPr>
            <w:tcW w:w="567" w:type="dxa"/>
          </w:tcPr>
          <w:p w14:paraId="72165ABA" w14:textId="77777777" w:rsidR="006646F0" w:rsidRPr="006646F0" w:rsidRDefault="006646F0" w:rsidP="006646F0">
            <w:pPr>
              <w:spacing w:line="240" w:lineRule="auto"/>
              <w:jc w:val="left"/>
              <w:rPr>
                <w:rStyle w:val="Hyperlink"/>
                <w:rtl/>
              </w:rPr>
            </w:pPr>
            <w:hyperlink w:anchor="Seif33" w:tooltip="טיפול רפואי" w:history="1">
              <w:r w:rsidRPr="006646F0">
                <w:rPr>
                  <w:rStyle w:val="Hyperlink"/>
                </w:rPr>
                <w:t>Go</w:t>
              </w:r>
            </w:hyperlink>
          </w:p>
        </w:tc>
        <w:tc>
          <w:tcPr>
            <w:tcW w:w="850" w:type="dxa"/>
          </w:tcPr>
          <w:p w14:paraId="5EA37EAA"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46F0" w:rsidRPr="006646F0" w14:paraId="3A6FBD32" w14:textId="77777777" w:rsidTr="006646F0">
        <w:tblPrEx>
          <w:tblCellMar>
            <w:top w:w="0" w:type="dxa"/>
            <w:bottom w:w="0" w:type="dxa"/>
          </w:tblCellMar>
        </w:tblPrEx>
        <w:tc>
          <w:tcPr>
            <w:tcW w:w="1247" w:type="dxa"/>
          </w:tcPr>
          <w:p w14:paraId="2F77B538" w14:textId="77777777" w:rsidR="006646F0" w:rsidRPr="006646F0" w:rsidRDefault="006646F0" w:rsidP="006646F0">
            <w:pPr>
              <w:spacing w:line="240" w:lineRule="auto"/>
              <w:jc w:val="left"/>
              <w:rPr>
                <w:rFonts w:cs="Frankruhel"/>
                <w:sz w:val="24"/>
                <w:rtl/>
              </w:rPr>
            </w:pPr>
            <w:r>
              <w:rPr>
                <w:sz w:val="24"/>
                <w:rtl/>
              </w:rPr>
              <w:t xml:space="preserve">סעיף 21א </w:t>
            </w:r>
          </w:p>
        </w:tc>
        <w:tc>
          <w:tcPr>
            <w:tcW w:w="5669" w:type="dxa"/>
          </w:tcPr>
          <w:p w14:paraId="1E6FE0C4" w14:textId="77777777" w:rsidR="006646F0" w:rsidRPr="006646F0" w:rsidRDefault="006646F0" w:rsidP="006646F0">
            <w:pPr>
              <w:spacing w:line="240" w:lineRule="auto"/>
              <w:jc w:val="left"/>
              <w:rPr>
                <w:rFonts w:cs="Frankruhel"/>
                <w:sz w:val="24"/>
                <w:rtl/>
              </w:rPr>
            </w:pPr>
            <w:r>
              <w:rPr>
                <w:sz w:val="24"/>
                <w:rtl/>
              </w:rPr>
              <w:t>עיכוב תשלום</w:t>
            </w:r>
          </w:p>
        </w:tc>
        <w:tc>
          <w:tcPr>
            <w:tcW w:w="567" w:type="dxa"/>
          </w:tcPr>
          <w:p w14:paraId="450E7441" w14:textId="77777777" w:rsidR="006646F0" w:rsidRPr="006646F0" w:rsidRDefault="006646F0" w:rsidP="006646F0">
            <w:pPr>
              <w:spacing w:line="240" w:lineRule="auto"/>
              <w:jc w:val="left"/>
              <w:rPr>
                <w:rStyle w:val="Hyperlink"/>
                <w:rtl/>
              </w:rPr>
            </w:pPr>
            <w:hyperlink w:anchor="Seif34" w:tooltip="עיכוב תשלום" w:history="1">
              <w:r w:rsidRPr="006646F0">
                <w:rPr>
                  <w:rStyle w:val="Hyperlink"/>
                </w:rPr>
                <w:t>Go</w:t>
              </w:r>
            </w:hyperlink>
          </w:p>
        </w:tc>
        <w:tc>
          <w:tcPr>
            <w:tcW w:w="850" w:type="dxa"/>
          </w:tcPr>
          <w:p w14:paraId="568EAC2A"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46F0" w:rsidRPr="006646F0" w14:paraId="56CC7737" w14:textId="77777777" w:rsidTr="006646F0">
        <w:tblPrEx>
          <w:tblCellMar>
            <w:top w:w="0" w:type="dxa"/>
            <w:bottom w:w="0" w:type="dxa"/>
          </w:tblCellMar>
        </w:tblPrEx>
        <w:tc>
          <w:tcPr>
            <w:tcW w:w="1247" w:type="dxa"/>
          </w:tcPr>
          <w:p w14:paraId="6BB9FD41" w14:textId="77777777" w:rsidR="006646F0" w:rsidRPr="006646F0" w:rsidRDefault="006646F0" w:rsidP="006646F0">
            <w:pPr>
              <w:spacing w:line="240" w:lineRule="auto"/>
              <w:jc w:val="left"/>
              <w:rPr>
                <w:rFonts w:cs="Frankruhel"/>
                <w:sz w:val="24"/>
                <w:rtl/>
              </w:rPr>
            </w:pPr>
            <w:r>
              <w:rPr>
                <w:sz w:val="24"/>
                <w:rtl/>
              </w:rPr>
              <w:t xml:space="preserve">סעיף 22 </w:t>
            </w:r>
          </w:p>
        </w:tc>
        <w:tc>
          <w:tcPr>
            <w:tcW w:w="5669" w:type="dxa"/>
          </w:tcPr>
          <w:p w14:paraId="59359B80" w14:textId="77777777" w:rsidR="006646F0" w:rsidRPr="006646F0" w:rsidRDefault="006646F0" w:rsidP="006646F0">
            <w:pPr>
              <w:spacing w:line="240" w:lineRule="auto"/>
              <w:jc w:val="left"/>
              <w:rPr>
                <w:rFonts w:cs="Frankruhel"/>
                <w:sz w:val="24"/>
                <w:rtl/>
              </w:rPr>
            </w:pPr>
            <w:r>
              <w:rPr>
                <w:sz w:val="24"/>
                <w:rtl/>
              </w:rPr>
              <w:t>עבירות</w:t>
            </w:r>
          </w:p>
        </w:tc>
        <w:tc>
          <w:tcPr>
            <w:tcW w:w="567" w:type="dxa"/>
          </w:tcPr>
          <w:p w14:paraId="789B651F" w14:textId="77777777" w:rsidR="006646F0" w:rsidRPr="006646F0" w:rsidRDefault="006646F0" w:rsidP="006646F0">
            <w:pPr>
              <w:spacing w:line="240" w:lineRule="auto"/>
              <w:jc w:val="left"/>
              <w:rPr>
                <w:rStyle w:val="Hyperlink"/>
                <w:rtl/>
              </w:rPr>
            </w:pPr>
            <w:hyperlink w:anchor="Seif35" w:tooltip="עבירות" w:history="1">
              <w:r w:rsidRPr="006646F0">
                <w:rPr>
                  <w:rStyle w:val="Hyperlink"/>
                </w:rPr>
                <w:t>Go</w:t>
              </w:r>
            </w:hyperlink>
          </w:p>
        </w:tc>
        <w:tc>
          <w:tcPr>
            <w:tcW w:w="850" w:type="dxa"/>
          </w:tcPr>
          <w:p w14:paraId="7C835E7A"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46F0" w:rsidRPr="006646F0" w14:paraId="30638B3B" w14:textId="77777777" w:rsidTr="006646F0">
        <w:tblPrEx>
          <w:tblCellMar>
            <w:top w:w="0" w:type="dxa"/>
            <w:bottom w:w="0" w:type="dxa"/>
          </w:tblCellMar>
        </w:tblPrEx>
        <w:tc>
          <w:tcPr>
            <w:tcW w:w="1247" w:type="dxa"/>
          </w:tcPr>
          <w:p w14:paraId="7D064D6C" w14:textId="77777777" w:rsidR="006646F0" w:rsidRPr="006646F0" w:rsidRDefault="006646F0" w:rsidP="006646F0">
            <w:pPr>
              <w:spacing w:line="240" w:lineRule="auto"/>
              <w:jc w:val="left"/>
              <w:rPr>
                <w:rFonts w:cs="Frankruhel"/>
                <w:sz w:val="24"/>
                <w:rtl/>
              </w:rPr>
            </w:pPr>
            <w:r>
              <w:rPr>
                <w:sz w:val="24"/>
                <w:rtl/>
              </w:rPr>
              <w:t xml:space="preserve">סעיף 22א </w:t>
            </w:r>
          </w:p>
        </w:tc>
        <w:tc>
          <w:tcPr>
            <w:tcW w:w="5669" w:type="dxa"/>
          </w:tcPr>
          <w:p w14:paraId="75D51D45" w14:textId="77777777" w:rsidR="006646F0" w:rsidRPr="006646F0" w:rsidRDefault="006646F0" w:rsidP="006646F0">
            <w:pPr>
              <w:spacing w:line="240" w:lineRule="auto"/>
              <w:jc w:val="left"/>
              <w:rPr>
                <w:rFonts w:cs="Frankruhel"/>
                <w:sz w:val="24"/>
                <w:rtl/>
              </w:rPr>
            </w:pPr>
            <w:r>
              <w:rPr>
                <w:sz w:val="24"/>
                <w:rtl/>
              </w:rPr>
              <w:t>הגבלת שכר טרחה</w:t>
            </w:r>
          </w:p>
        </w:tc>
        <w:tc>
          <w:tcPr>
            <w:tcW w:w="567" w:type="dxa"/>
          </w:tcPr>
          <w:p w14:paraId="0BD0D5C8" w14:textId="77777777" w:rsidR="006646F0" w:rsidRPr="006646F0" w:rsidRDefault="006646F0" w:rsidP="006646F0">
            <w:pPr>
              <w:spacing w:line="240" w:lineRule="auto"/>
              <w:jc w:val="left"/>
              <w:rPr>
                <w:rStyle w:val="Hyperlink"/>
                <w:rtl/>
              </w:rPr>
            </w:pPr>
            <w:hyperlink w:anchor="Seif36" w:tooltip="הגבלת שכר טרחה" w:history="1">
              <w:r w:rsidRPr="006646F0">
                <w:rPr>
                  <w:rStyle w:val="Hyperlink"/>
                </w:rPr>
                <w:t>Go</w:t>
              </w:r>
            </w:hyperlink>
          </w:p>
        </w:tc>
        <w:tc>
          <w:tcPr>
            <w:tcW w:w="850" w:type="dxa"/>
          </w:tcPr>
          <w:p w14:paraId="65A61AEB"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646F0" w:rsidRPr="006646F0" w14:paraId="654A0CFC" w14:textId="77777777" w:rsidTr="006646F0">
        <w:tblPrEx>
          <w:tblCellMar>
            <w:top w:w="0" w:type="dxa"/>
            <w:bottom w:w="0" w:type="dxa"/>
          </w:tblCellMar>
        </w:tblPrEx>
        <w:tc>
          <w:tcPr>
            <w:tcW w:w="1247" w:type="dxa"/>
          </w:tcPr>
          <w:p w14:paraId="75E11273" w14:textId="77777777" w:rsidR="006646F0" w:rsidRPr="006646F0" w:rsidRDefault="006646F0" w:rsidP="006646F0">
            <w:pPr>
              <w:spacing w:line="240" w:lineRule="auto"/>
              <w:jc w:val="left"/>
              <w:rPr>
                <w:rFonts w:cs="Frankruhel"/>
                <w:sz w:val="24"/>
                <w:rtl/>
              </w:rPr>
            </w:pPr>
            <w:r>
              <w:rPr>
                <w:sz w:val="24"/>
                <w:rtl/>
              </w:rPr>
              <w:t xml:space="preserve">סעיף 22ב </w:t>
            </w:r>
          </w:p>
        </w:tc>
        <w:tc>
          <w:tcPr>
            <w:tcW w:w="5669" w:type="dxa"/>
          </w:tcPr>
          <w:p w14:paraId="568DB292" w14:textId="77777777" w:rsidR="006646F0" w:rsidRPr="006646F0" w:rsidRDefault="006646F0" w:rsidP="006646F0">
            <w:pPr>
              <w:spacing w:line="240" w:lineRule="auto"/>
              <w:jc w:val="left"/>
              <w:rPr>
                <w:rFonts w:cs="Frankruhel"/>
                <w:sz w:val="24"/>
                <w:rtl/>
              </w:rPr>
            </w:pPr>
            <w:r>
              <w:rPr>
                <w:sz w:val="24"/>
                <w:rtl/>
              </w:rPr>
              <w:t>איסור הוספה על השכר שנקבע</w:t>
            </w:r>
          </w:p>
        </w:tc>
        <w:tc>
          <w:tcPr>
            <w:tcW w:w="567" w:type="dxa"/>
          </w:tcPr>
          <w:p w14:paraId="1508815B" w14:textId="77777777" w:rsidR="006646F0" w:rsidRPr="006646F0" w:rsidRDefault="006646F0" w:rsidP="006646F0">
            <w:pPr>
              <w:spacing w:line="240" w:lineRule="auto"/>
              <w:jc w:val="left"/>
              <w:rPr>
                <w:rStyle w:val="Hyperlink"/>
                <w:rtl/>
              </w:rPr>
            </w:pPr>
            <w:hyperlink w:anchor="Seif37" w:tooltip="איסור הוספה על השכר שנקבע" w:history="1">
              <w:r w:rsidRPr="006646F0">
                <w:rPr>
                  <w:rStyle w:val="Hyperlink"/>
                </w:rPr>
                <w:t>Go</w:t>
              </w:r>
            </w:hyperlink>
          </w:p>
        </w:tc>
        <w:tc>
          <w:tcPr>
            <w:tcW w:w="850" w:type="dxa"/>
          </w:tcPr>
          <w:p w14:paraId="02572C45"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646F0" w:rsidRPr="006646F0" w14:paraId="040ABFE5" w14:textId="77777777" w:rsidTr="006646F0">
        <w:tblPrEx>
          <w:tblCellMar>
            <w:top w:w="0" w:type="dxa"/>
            <w:bottom w:w="0" w:type="dxa"/>
          </w:tblCellMar>
        </w:tblPrEx>
        <w:tc>
          <w:tcPr>
            <w:tcW w:w="1247" w:type="dxa"/>
          </w:tcPr>
          <w:p w14:paraId="64E1090C" w14:textId="77777777" w:rsidR="006646F0" w:rsidRPr="006646F0" w:rsidRDefault="006646F0" w:rsidP="006646F0">
            <w:pPr>
              <w:spacing w:line="240" w:lineRule="auto"/>
              <w:jc w:val="left"/>
              <w:rPr>
                <w:rFonts w:cs="Frankruhel"/>
                <w:sz w:val="24"/>
                <w:rtl/>
              </w:rPr>
            </w:pPr>
            <w:r>
              <w:rPr>
                <w:sz w:val="24"/>
                <w:rtl/>
              </w:rPr>
              <w:t xml:space="preserve">סעיף 22ב1 </w:t>
            </w:r>
          </w:p>
        </w:tc>
        <w:tc>
          <w:tcPr>
            <w:tcW w:w="5669" w:type="dxa"/>
          </w:tcPr>
          <w:p w14:paraId="2824F89D" w14:textId="77777777" w:rsidR="006646F0" w:rsidRPr="006646F0" w:rsidRDefault="006646F0" w:rsidP="006646F0">
            <w:pPr>
              <w:spacing w:line="240" w:lineRule="auto"/>
              <w:jc w:val="left"/>
              <w:rPr>
                <w:rFonts w:cs="Frankruhel"/>
                <w:sz w:val="24"/>
                <w:rtl/>
              </w:rPr>
            </w:pPr>
            <w:r>
              <w:rPr>
                <w:sz w:val="24"/>
                <w:rtl/>
              </w:rPr>
              <w:t>שכר טרחה מרבי לכל המטפלים בתביעה אחת</w:t>
            </w:r>
          </w:p>
        </w:tc>
        <w:tc>
          <w:tcPr>
            <w:tcW w:w="567" w:type="dxa"/>
          </w:tcPr>
          <w:p w14:paraId="2D625E0D" w14:textId="77777777" w:rsidR="006646F0" w:rsidRPr="006646F0" w:rsidRDefault="006646F0" w:rsidP="006646F0">
            <w:pPr>
              <w:spacing w:line="240" w:lineRule="auto"/>
              <w:jc w:val="left"/>
              <w:rPr>
                <w:rStyle w:val="Hyperlink"/>
                <w:rtl/>
              </w:rPr>
            </w:pPr>
            <w:hyperlink w:anchor="Seif51" w:tooltip="שכר טרחה מרבי לכל המטפלים בתביעה אחת" w:history="1">
              <w:r w:rsidRPr="006646F0">
                <w:rPr>
                  <w:rStyle w:val="Hyperlink"/>
                </w:rPr>
                <w:t>Go</w:t>
              </w:r>
            </w:hyperlink>
          </w:p>
        </w:tc>
        <w:tc>
          <w:tcPr>
            <w:tcW w:w="850" w:type="dxa"/>
          </w:tcPr>
          <w:p w14:paraId="31BEE959"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4E656562" w14:textId="77777777" w:rsidTr="006646F0">
        <w:tblPrEx>
          <w:tblCellMar>
            <w:top w:w="0" w:type="dxa"/>
            <w:bottom w:w="0" w:type="dxa"/>
          </w:tblCellMar>
        </w:tblPrEx>
        <w:tc>
          <w:tcPr>
            <w:tcW w:w="1247" w:type="dxa"/>
          </w:tcPr>
          <w:p w14:paraId="2B706F63" w14:textId="77777777" w:rsidR="006646F0" w:rsidRPr="006646F0" w:rsidRDefault="006646F0" w:rsidP="006646F0">
            <w:pPr>
              <w:spacing w:line="240" w:lineRule="auto"/>
              <w:jc w:val="left"/>
              <w:rPr>
                <w:rFonts w:cs="Frankruhel"/>
                <w:sz w:val="24"/>
                <w:rtl/>
              </w:rPr>
            </w:pPr>
            <w:r>
              <w:rPr>
                <w:sz w:val="24"/>
                <w:rtl/>
              </w:rPr>
              <w:t xml:space="preserve">סעיף 22ב2 </w:t>
            </w:r>
          </w:p>
        </w:tc>
        <w:tc>
          <w:tcPr>
            <w:tcW w:w="5669" w:type="dxa"/>
          </w:tcPr>
          <w:p w14:paraId="136DEF7A" w14:textId="77777777" w:rsidR="006646F0" w:rsidRPr="006646F0" w:rsidRDefault="006646F0" w:rsidP="006646F0">
            <w:pPr>
              <w:spacing w:line="240" w:lineRule="auto"/>
              <w:jc w:val="left"/>
              <w:rPr>
                <w:rFonts w:cs="Frankruhel"/>
                <w:sz w:val="24"/>
                <w:rtl/>
              </w:rPr>
            </w:pPr>
            <w:r>
              <w:rPr>
                <w:sz w:val="24"/>
                <w:rtl/>
              </w:rPr>
              <w:t>העדר חבות בעת ניתוק הקשר</w:t>
            </w:r>
          </w:p>
        </w:tc>
        <w:tc>
          <w:tcPr>
            <w:tcW w:w="567" w:type="dxa"/>
          </w:tcPr>
          <w:p w14:paraId="7B88CBDF" w14:textId="77777777" w:rsidR="006646F0" w:rsidRPr="006646F0" w:rsidRDefault="006646F0" w:rsidP="006646F0">
            <w:pPr>
              <w:spacing w:line="240" w:lineRule="auto"/>
              <w:jc w:val="left"/>
              <w:rPr>
                <w:rStyle w:val="Hyperlink"/>
                <w:rtl/>
              </w:rPr>
            </w:pPr>
            <w:hyperlink w:anchor="Seif52" w:tooltip="העדר חבות בעת ניתוק הקשר" w:history="1">
              <w:r w:rsidRPr="006646F0">
                <w:rPr>
                  <w:rStyle w:val="Hyperlink"/>
                </w:rPr>
                <w:t>Go</w:t>
              </w:r>
            </w:hyperlink>
          </w:p>
        </w:tc>
        <w:tc>
          <w:tcPr>
            <w:tcW w:w="850" w:type="dxa"/>
          </w:tcPr>
          <w:p w14:paraId="4A021ED3"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1EFD030C" w14:textId="77777777" w:rsidTr="006646F0">
        <w:tblPrEx>
          <w:tblCellMar>
            <w:top w:w="0" w:type="dxa"/>
            <w:bottom w:w="0" w:type="dxa"/>
          </w:tblCellMar>
        </w:tblPrEx>
        <w:tc>
          <w:tcPr>
            <w:tcW w:w="1247" w:type="dxa"/>
          </w:tcPr>
          <w:p w14:paraId="22EF4D8D" w14:textId="77777777" w:rsidR="006646F0" w:rsidRPr="006646F0" w:rsidRDefault="006646F0" w:rsidP="006646F0">
            <w:pPr>
              <w:spacing w:line="240" w:lineRule="auto"/>
              <w:jc w:val="left"/>
              <w:rPr>
                <w:rFonts w:cs="Frankruhel"/>
                <w:sz w:val="24"/>
                <w:rtl/>
              </w:rPr>
            </w:pPr>
            <w:r>
              <w:rPr>
                <w:sz w:val="24"/>
                <w:rtl/>
              </w:rPr>
              <w:t xml:space="preserve">סעיף 22ב3 </w:t>
            </w:r>
          </w:p>
        </w:tc>
        <w:tc>
          <w:tcPr>
            <w:tcW w:w="5669" w:type="dxa"/>
          </w:tcPr>
          <w:p w14:paraId="517ED1BE" w14:textId="77777777" w:rsidR="006646F0" w:rsidRPr="006646F0" w:rsidRDefault="006646F0" w:rsidP="006646F0">
            <w:pPr>
              <w:spacing w:line="240" w:lineRule="auto"/>
              <w:jc w:val="left"/>
              <w:rPr>
                <w:rFonts w:cs="Frankruhel"/>
                <w:sz w:val="24"/>
                <w:rtl/>
              </w:rPr>
            </w:pPr>
            <w:r>
              <w:rPr>
                <w:sz w:val="24"/>
                <w:rtl/>
              </w:rPr>
              <w:t>הוראה מפורשת של לקוח כתנאי לתשלום שכר טרחה</w:t>
            </w:r>
          </w:p>
        </w:tc>
        <w:tc>
          <w:tcPr>
            <w:tcW w:w="567" w:type="dxa"/>
          </w:tcPr>
          <w:p w14:paraId="094156B8" w14:textId="77777777" w:rsidR="006646F0" w:rsidRPr="006646F0" w:rsidRDefault="006646F0" w:rsidP="006646F0">
            <w:pPr>
              <w:spacing w:line="240" w:lineRule="auto"/>
              <w:jc w:val="left"/>
              <w:rPr>
                <w:rStyle w:val="Hyperlink"/>
                <w:rtl/>
              </w:rPr>
            </w:pPr>
            <w:hyperlink w:anchor="Seif53" w:tooltip="הוראה מפורשת של לקוח כתנאי לתשלום שכר טרחה" w:history="1">
              <w:r w:rsidRPr="006646F0">
                <w:rPr>
                  <w:rStyle w:val="Hyperlink"/>
                </w:rPr>
                <w:t>Go</w:t>
              </w:r>
            </w:hyperlink>
          </w:p>
        </w:tc>
        <w:tc>
          <w:tcPr>
            <w:tcW w:w="850" w:type="dxa"/>
          </w:tcPr>
          <w:p w14:paraId="2AA88B84"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002F82F5" w14:textId="77777777" w:rsidTr="006646F0">
        <w:tblPrEx>
          <w:tblCellMar>
            <w:top w:w="0" w:type="dxa"/>
            <w:bottom w:w="0" w:type="dxa"/>
          </w:tblCellMar>
        </w:tblPrEx>
        <w:tc>
          <w:tcPr>
            <w:tcW w:w="1247" w:type="dxa"/>
          </w:tcPr>
          <w:p w14:paraId="6B6AB0C2" w14:textId="77777777" w:rsidR="006646F0" w:rsidRPr="006646F0" w:rsidRDefault="006646F0" w:rsidP="006646F0">
            <w:pPr>
              <w:spacing w:line="240" w:lineRule="auto"/>
              <w:jc w:val="left"/>
              <w:rPr>
                <w:rFonts w:cs="Frankruhel"/>
                <w:sz w:val="24"/>
                <w:rtl/>
              </w:rPr>
            </w:pPr>
            <w:r>
              <w:rPr>
                <w:sz w:val="24"/>
                <w:rtl/>
              </w:rPr>
              <w:t xml:space="preserve">סעיף 22ג </w:t>
            </w:r>
          </w:p>
        </w:tc>
        <w:tc>
          <w:tcPr>
            <w:tcW w:w="5669" w:type="dxa"/>
          </w:tcPr>
          <w:p w14:paraId="770BF4AA" w14:textId="77777777" w:rsidR="006646F0" w:rsidRPr="006646F0" w:rsidRDefault="006646F0" w:rsidP="006646F0">
            <w:pPr>
              <w:spacing w:line="240" w:lineRule="auto"/>
              <w:jc w:val="left"/>
              <w:rPr>
                <w:rFonts w:cs="Frankruhel"/>
                <w:sz w:val="24"/>
                <w:rtl/>
              </w:rPr>
            </w:pPr>
            <w:r>
              <w:rPr>
                <w:sz w:val="24"/>
                <w:rtl/>
              </w:rPr>
              <w:t>הוספה ניתנת להחזרה</w:t>
            </w:r>
          </w:p>
        </w:tc>
        <w:tc>
          <w:tcPr>
            <w:tcW w:w="567" w:type="dxa"/>
          </w:tcPr>
          <w:p w14:paraId="20B61712" w14:textId="77777777" w:rsidR="006646F0" w:rsidRPr="006646F0" w:rsidRDefault="006646F0" w:rsidP="006646F0">
            <w:pPr>
              <w:spacing w:line="240" w:lineRule="auto"/>
              <w:jc w:val="left"/>
              <w:rPr>
                <w:rStyle w:val="Hyperlink"/>
                <w:rtl/>
              </w:rPr>
            </w:pPr>
            <w:hyperlink w:anchor="Seif38" w:tooltip="הוספה ניתנת להחזרה" w:history="1">
              <w:r w:rsidRPr="006646F0">
                <w:rPr>
                  <w:rStyle w:val="Hyperlink"/>
                </w:rPr>
                <w:t>Go</w:t>
              </w:r>
            </w:hyperlink>
          </w:p>
        </w:tc>
        <w:tc>
          <w:tcPr>
            <w:tcW w:w="850" w:type="dxa"/>
          </w:tcPr>
          <w:p w14:paraId="049FC404"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536192D2" w14:textId="77777777" w:rsidTr="006646F0">
        <w:tblPrEx>
          <w:tblCellMar>
            <w:top w:w="0" w:type="dxa"/>
            <w:bottom w:w="0" w:type="dxa"/>
          </w:tblCellMar>
        </w:tblPrEx>
        <w:tc>
          <w:tcPr>
            <w:tcW w:w="1247" w:type="dxa"/>
          </w:tcPr>
          <w:p w14:paraId="39BF98A4" w14:textId="77777777" w:rsidR="006646F0" w:rsidRPr="006646F0" w:rsidRDefault="006646F0" w:rsidP="006646F0">
            <w:pPr>
              <w:spacing w:line="240" w:lineRule="auto"/>
              <w:jc w:val="left"/>
              <w:rPr>
                <w:rFonts w:cs="Frankruhel"/>
                <w:sz w:val="24"/>
                <w:rtl/>
              </w:rPr>
            </w:pPr>
            <w:r>
              <w:rPr>
                <w:sz w:val="24"/>
                <w:rtl/>
              </w:rPr>
              <w:t xml:space="preserve">סעיף 22ד </w:t>
            </w:r>
          </w:p>
        </w:tc>
        <w:tc>
          <w:tcPr>
            <w:tcW w:w="5669" w:type="dxa"/>
          </w:tcPr>
          <w:p w14:paraId="064FA8CB" w14:textId="77777777" w:rsidR="006646F0" w:rsidRPr="006646F0" w:rsidRDefault="006646F0" w:rsidP="006646F0">
            <w:pPr>
              <w:spacing w:line="240" w:lineRule="auto"/>
              <w:jc w:val="left"/>
              <w:rPr>
                <w:rFonts w:cs="Frankruhel"/>
                <w:sz w:val="24"/>
                <w:rtl/>
              </w:rPr>
            </w:pPr>
            <w:r>
              <w:rPr>
                <w:sz w:val="24"/>
                <w:rtl/>
              </w:rPr>
              <w:t>ראיות</w:t>
            </w:r>
          </w:p>
        </w:tc>
        <w:tc>
          <w:tcPr>
            <w:tcW w:w="567" w:type="dxa"/>
          </w:tcPr>
          <w:p w14:paraId="390B341C" w14:textId="77777777" w:rsidR="006646F0" w:rsidRPr="006646F0" w:rsidRDefault="006646F0" w:rsidP="006646F0">
            <w:pPr>
              <w:spacing w:line="240" w:lineRule="auto"/>
              <w:jc w:val="left"/>
              <w:rPr>
                <w:rStyle w:val="Hyperlink"/>
                <w:rtl/>
              </w:rPr>
            </w:pPr>
            <w:hyperlink w:anchor="Seif39" w:tooltip="ראיות" w:history="1">
              <w:r w:rsidRPr="006646F0">
                <w:rPr>
                  <w:rStyle w:val="Hyperlink"/>
                </w:rPr>
                <w:t>Go</w:t>
              </w:r>
            </w:hyperlink>
          </w:p>
        </w:tc>
        <w:tc>
          <w:tcPr>
            <w:tcW w:w="850" w:type="dxa"/>
          </w:tcPr>
          <w:p w14:paraId="7DDAF122"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2BA0E219" w14:textId="77777777" w:rsidTr="006646F0">
        <w:tblPrEx>
          <w:tblCellMar>
            <w:top w:w="0" w:type="dxa"/>
            <w:bottom w:w="0" w:type="dxa"/>
          </w:tblCellMar>
        </w:tblPrEx>
        <w:tc>
          <w:tcPr>
            <w:tcW w:w="1247" w:type="dxa"/>
          </w:tcPr>
          <w:p w14:paraId="614A6AAA" w14:textId="77777777" w:rsidR="006646F0" w:rsidRPr="006646F0" w:rsidRDefault="006646F0" w:rsidP="006646F0">
            <w:pPr>
              <w:spacing w:line="240" w:lineRule="auto"/>
              <w:jc w:val="left"/>
              <w:rPr>
                <w:rFonts w:cs="Frankruhel"/>
                <w:sz w:val="24"/>
                <w:rtl/>
              </w:rPr>
            </w:pPr>
            <w:r>
              <w:rPr>
                <w:sz w:val="24"/>
                <w:rtl/>
              </w:rPr>
              <w:t xml:space="preserve">סעיף 22ה </w:t>
            </w:r>
          </w:p>
        </w:tc>
        <w:tc>
          <w:tcPr>
            <w:tcW w:w="5669" w:type="dxa"/>
          </w:tcPr>
          <w:p w14:paraId="7EEAD691" w14:textId="77777777" w:rsidR="006646F0" w:rsidRPr="006646F0" w:rsidRDefault="006646F0" w:rsidP="006646F0">
            <w:pPr>
              <w:spacing w:line="240" w:lineRule="auto"/>
              <w:jc w:val="left"/>
              <w:rPr>
                <w:rFonts w:cs="Frankruhel"/>
                <w:sz w:val="24"/>
                <w:rtl/>
              </w:rPr>
            </w:pPr>
            <w:r>
              <w:rPr>
                <w:sz w:val="24"/>
                <w:rtl/>
              </w:rPr>
              <w:t>תחולה לעניין שכר טרחה בעד טיפול בתביעה</w:t>
            </w:r>
          </w:p>
        </w:tc>
        <w:tc>
          <w:tcPr>
            <w:tcW w:w="567" w:type="dxa"/>
          </w:tcPr>
          <w:p w14:paraId="12367E93" w14:textId="77777777" w:rsidR="006646F0" w:rsidRPr="006646F0" w:rsidRDefault="006646F0" w:rsidP="006646F0">
            <w:pPr>
              <w:spacing w:line="240" w:lineRule="auto"/>
              <w:jc w:val="left"/>
              <w:rPr>
                <w:rStyle w:val="Hyperlink"/>
                <w:rtl/>
              </w:rPr>
            </w:pPr>
            <w:hyperlink w:anchor="Seif50" w:tooltip="תחולה לעניין שכר טרחה בעד טיפול בתביעה" w:history="1">
              <w:r w:rsidRPr="006646F0">
                <w:rPr>
                  <w:rStyle w:val="Hyperlink"/>
                </w:rPr>
                <w:t>Go</w:t>
              </w:r>
            </w:hyperlink>
          </w:p>
        </w:tc>
        <w:tc>
          <w:tcPr>
            <w:tcW w:w="850" w:type="dxa"/>
          </w:tcPr>
          <w:p w14:paraId="4FA297A8"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64F19D2C" w14:textId="77777777" w:rsidTr="006646F0">
        <w:tblPrEx>
          <w:tblCellMar>
            <w:top w:w="0" w:type="dxa"/>
            <w:bottom w:w="0" w:type="dxa"/>
          </w:tblCellMar>
        </w:tblPrEx>
        <w:tc>
          <w:tcPr>
            <w:tcW w:w="1247" w:type="dxa"/>
          </w:tcPr>
          <w:p w14:paraId="560E994B" w14:textId="77777777" w:rsidR="006646F0" w:rsidRPr="006646F0" w:rsidRDefault="006646F0" w:rsidP="006646F0">
            <w:pPr>
              <w:spacing w:line="240" w:lineRule="auto"/>
              <w:jc w:val="left"/>
              <w:rPr>
                <w:rFonts w:cs="Frankruhel"/>
                <w:sz w:val="24"/>
                <w:rtl/>
              </w:rPr>
            </w:pPr>
            <w:r>
              <w:rPr>
                <w:sz w:val="24"/>
                <w:rtl/>
              </w:rPr>
              <w:t xml:space="preserve">סעיף 23 </w:t>
            </w:r>
          </w:p>
        </w:tc>
        <w:tc>
          <w:tcPr>
            <w:tcW w:w="5669" w:type="dxa"/>
          </w:tcPr>
          <w:p w14:paraId="091BC5A4" w14:textId="77777777" w:rsidR="006646F0" w:rsidRPr="006646F0" w:rsidRDefault="006646F0" w:rsidP="006646F0">
            <w:pPr>
              <w:spacing w:line="240" w:lineRule="auto"/>
              <w:jc w:val="left"/>
              <w:rPr>
                <w:rFonts w:cs="Frankruhel"/>
                <w:sz w:val="24"/>
                <w:rtl/>
              </w:rPr>
            </w:pPr>
            <w:r>
              <w:rPr>
                <w:sz w:val="24"/>
                <w:rtl/>
              </w:rPr>
              <w:t>אין ירושה לתגמולים</w:t>
            </w:r>
          </w:p>
        </w:tc>
        <w:tc>
          <w:tcPr>
            <w:tcW w:w="567" w:type="dxa"/>
          </w:tcPr>
          <w:p w14:paraId="0979CD91" w14:textId="77777777" w:rsidR="006646F0" w:rsidRPr="006646F0" w:rsidRDefault="006646F0" w:rsidP="006646F0">
            <w:pPr>
              <w:spacing w:line="240" w:lineRule="auto"/>
              <w:jc w:val="left"/>
              <w:rPr>
                <w:rStyle w:val="Hyperlink"/>
                <w:rtl/>
              </w:rPr>
            </w:pPr>
            <w:hyperlink w:anchor="Seif40" w:tooltip="אין ירושה לתגמולים" w:history="1">
              <w:r w:rsidRPr="006646F0">
                <w:rPr>
                  <w:rStyle w:val="Hyperlink"/>
                </w:rPr>
                <w:t>Go</w:t>
              </w:r>
            </w:hyperlink>
          </w:p>
        </w:tc>
        <w:tc>
          <w:tcPr>
            <w:tcW w:w="850" w:type="dxa"/>
          </w:tcPr>
          <w:p w14:paraId="20CFF4DE"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7308A764" w14:textId="77777777" w:rsidTr="006646F0">
        <w:tblPrEx>
          <w:tblCellMar>
            <w:top w:w="0" w:type="dxa"/>
            <w:bottom w:w="0" w:type="dxa"/>
          </w:tblCellMar>
        </w:tblPrEx>
        <w:tc>
          <w:tcPr>
            <w:tcW w:w="1247" w:type="dxa"/>
          </w:tcPr>
          <w:p w14:paraId="2427877D" w14:textId="77777777" w:rsidR="006646F0" w:rsidRPr="006646F0" w:rsidRDefault="006646F0" w:rsidP="006646F0">
            <w:pPr>
              <w:spacing w:line="240" w:lineRule="auto"/>
              <w:jc w:val="left"/>
              <w:rPr>
                <w:rFonts w:cs="Frankruhel"/>
                <w:sz w:val="24"/>
                <w:rtl/>
              </w:rPr>
            </w:pPr>
            <w:r>
              <w:rPr>
                <w:sz w:val="24"/>
                <w:rtl/>
              </w:rPr>
              <w:t xml:space="preserve">סעיף 24 </w:t>
            </w:r>
          </w:p>
        </w:tc>
        <w:tc>
          <w:tcPr>
            <w:tcW w:w="5669" w:type="dxa"/>
          </w:tcPr>
          <w:p w14:paraId="1B858C78" w14:textId="77777777" w:rsidR="006646F0" w:rsidRPr="006646F0" w:rsidRDefault="006646F0" w:rsidP="006646F0">
            <w:pPr>
              <w:spacing w:line="240" w:lineRule="auto"/>
              <w:jc w:val="left"/>
              <w:rPr>
                <w:rFonts w:cs="Frankruhel"/>
                <w:sz w:val="24"/>
                <w:rtl/>
              </w:rPr>
            </w:pPr>
            <w:r>
              <w:rPr>
                <w:sz w:val="24"/>
                <w:rtl/>
              </w:rPr>
              <w:t>ביצוע ותקנות</w:t>
            </w:r>
          </w:p>
        </w:tc>
        <w:tc>
          <w:tcPr>
            <w:tcW w:w="567" w:type="dxa"/>
          </w:tcPr>
          <w:p w14:paraId="6D6AAB10" w14:textId="77777777" w:rsidR="006646F0" w:rsidRPr="006646F0" w:rsidRDefault="006646F0" w:rsidP="006646F0">
            <w:pPr>
              <w:spacing w:line="240" w:lineRule="auto"/>
              <w:jc w:val="left"/>
              <w:rPr>
                <w:rStyle w:val="Hyperlink"/>
                <w:rtl/>
              </w:rPr>
            </w:pPr>
            <w:hyperlink w:anchor="Seif41" w:tooltip="ביצוע ותקנות" w:history="1">
              <w:r w:rsidRPr="006646F0">
                <w:rPr>
                  <w:rStyle w:val="Hyperlink"/>
                </w:rPr>
                <w:t>Go</w:t>
              </w:r>
            </w:hyperlink>
          </w:p>
        </w:tc>
        <w:tc>
          <w:tcPr>
            <w:tcW w:w="850" w:type="dxa"/>
          </w:tcPr>
          <w:p w14:paraId="30316BFD"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46F0" w:rsidRPr="006646F0" w14:paraId="1B23D4F5" w14:textId="77777777" w:rsidTr="006646F0">
        <w:tblPrEx>
          <w:tblCellMar>
            <w:top w:w="0" w:type="dxa"/>
            <w:bottom w:w="0" w:type="dxa"/>
          </w:tblCellMar>
        </w:tblPrEx>
        <w:tc>
          <w:tcPr>
            <w:tcW w:w="1247" w:type="dxa"/>
          </w:tcPr>
          <w:p w14:paraId="2E0AA968" w14:textId="77777777" w:rsidR="006646F0" w:rsidRPr="006646F0" w:rsidRDefault="006646F0" w:rsidP="006646F0">
            <w:pPr>
              <w:spacing w:line="240" w:lineRule="auto"/>
              <w:jc w:val="left"/>
              <w:rPr>
                <w:rFonts w:cs="Frankruhel"/>
                <w:sz w:val="24"/>
                <w:rtl/>
              </w:rPr>
            </w:pPr>
            <w:r>
              <w:rPr>
                <w:sz w:val="24"/>
                <w:rtl/>
              </w:rPr>
              <w:t xml:space="preserve">סעיף 25 </w:t>
            </w:r>
          </w:p>
        </w:tc>
        <w:tc>
          <w:tcPr>
            <w:tcW w:w="5669" w:type="dxa"/>
          </w:tcPr>
          <w:p w14:paraId="6A11BAD8" w14:textId="77777777" w:rsidR="006646F0" w:rsidRPr="006646F0" w:rsidRDefault="006646F0" w:rsidP="006646F0">
            <w:pPr>
              <w:spacing w:line="240" w:lineRule="auto"/>
              <w:jc w:val="left"/>
              <w:rPr>
                <w:rFonts w:cs="Frankruhel"/>
                <w:sz w:val="24"/>
                <w:rtl/>
              </w:rPr>
            </w:pPr>
            <w:r>
              <w:rPr>
                <w:sz w:val="24"/>
                <w:rtl/>
              </w:rPr>
              <w:t>דרכי התשלום</w:t>
            </w:r>
          </w:p>
        </w:tc>
        <w:tc>
          <w:tcPr>
            <w:tcW w:w="567" w:type="dxa"/>
          </w:tcPr>
          <w:p w14:paraId="4539D5EC" w14:textId="77777777" w:rsidR="006646F0" w:rsidRPr="006646F0" w:rsidRDefault="006646F0" w:rsidP="006646F0">
            <w:pPr>
              <w:spacing w:line="240" w:lineRule="auto"/>
              <w:jc w:val="left"/>
              <w:rPr>
                <w:rStyle w:val="Hyperlink"/>
                <w:rtl/>
              </w:rPr>
            </w:pPr>
            <w:hyperlink w:anchor="Seif42" w:tooltip="דרכי התשלום" w:history="1">
              <w:r w:rsidRPr="006646F0">
                <w:rPr>
                  <w:rStyle w:val="Hyperlink"/>
                </w:rPr>
                <w:t>Go</w:t>
              </w:r>
            </w:hyperlink>
          </w:p>
        </w:tc>
        <w:tc>
          <w:tcPr>
            <w:tcW w:w="850" w:type="dxa"/>
          </w:tcPr>
          <w:p w14:paraId="56D09653" w14:textId="77777777" w:rsidR="006646F0" w:rsidRPr="006646F0" w:rsidRDefault="006646F0" w:rsidP="006646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14:paraId="48AD7692" w14:textId="77777777" w:rsidR="00B00794" w:rsidRDefault="00B00794">
      <w:pPr>
        <w:pStyle w:val="big-header"/>
        <w:ind w:left="0" w:right="1134"/>
        <w:rPr>
          <w:rFonts w:cs="FrankRuehl"/>
          <w:sz w:val="32"/>
          <w:rtl/>
        </w:rPr>
      </w:pPr>
    </w:p>
    <w:p w14:paraId="41AAA863" w14:textId="77777777" w:rsidR="00B00794" w:rsidRDefault="00B00794" w:rsidP="002D75FE">
      <w:pPr>
        <w:pStyle w:val="big-header"/>
        <w:ind w:left="0" w:right="1134"/>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נ</w:t>
      </w:r>
      <w:r>
        <w:rPr>
          <w:rFonts w:cs="FrankRuehl" w:hint="cs"/>
          <w:sz w:val="32"/>
          <w:rtl/>
        </w:rPr>
        <w:t>כי רדיפות הנאצים, תשי"ז-1957</w:t>
      </w:r>
      <w:r>
        <w:rPr>
          <w:rStyle w:val="default"/>
          <w:rtl/>
        </w:rPr>
        <w:footnoteReference w:customMarkFollows="1" w:id="1"/>
        <w:t>*</w:t>
      </w:r>
    </w:p>
    <w:p w14:paraId="4B0AC6A4" w14:textId="77777777" w:rsidR="00B00794" w:rsidRDefault="00B00794">
      <w:pPr>
        <w:pStyle w:val="P00"/>
        <w:spacing w:before="72"/>
        <w:ind w:left="0" w:right="1134"/>
        <w:rPr>
          <w:rStyle w:val="default"/>
          <w:rFonts w:cs="FrankRuehl" w:hint="cs"/>
          <w:rtl/>
        </w:rPr>
      </w:pPr>
      <w:bookmarkStart w:id="9" w:name="Seif43"/>
      <w:bookmarkEnd w:id="9"/>
      <w:r>
        <w:rPr>
          <w:lang w:val="he-IL"/>
        </w:rPr>
        <w:pict w14:anchorId="6F8A6CC9">
          <v:rect id="_x0000_s2050" style="position:absolute;left:0;text-align:left;margin-left:464.5pt;margin-top:8.05pt;width:75.05pt;height:26pt;z-index:251661824" o:allowincell="f" filled="f" stroked="f" strokecolor="lime" strokeweight=".25pt">
            <v:textbox inset="0,0,0,0">
              <w:txbxContent>
                <w:p w14:paraId="5601902B" w14:textId="77777777" w:rsidR="007960F0" w:rsidRDefault="007960F0">
                  <w:pPr>
                    <w:spacing w:line="160" w:lineRule="exact"/>
                    <w:jc w:val="left"/>
                    <w:rPr>
                      <w:rFonts w:cs="Miriam" w:hint="cs"/>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14:paraId="1504AA39" w14:textId="77777777" w:rsidR="007960F0" w:rsidRDefault="007960F0">
                  <w:pPr>
                    <w:spacing w:line="160" w:lineRule="exact"/>
                    <w:jc w:val="left"/>
                    <w:rPr>
                      <w:rFonts w:cs="Miriam" w:hint="cs"/>
                      <w:sz w:val="18"/>
                      <w:szCs w:val="18"/>
                      <w:rtl/>
                    </w:rPr>
                  </w:pPr>
                  <w:r>
                    <w:rPr>
                      <w:rFonts w:cs="Miriam" w:hint="cs"/>
                      <w:sz w:val="18"/>
                      <w:szCs w:val="18"/>
                      <w:rtl/>
                    </w:rPr>
                    <w:t>(תיקון מס' 4)</w:t>
                  </w:r>
                </w:p>
                <w:p w14:paraId="6F03160F" w14:textId="77777777" w:rsidR="007960F0" w:rsidRDefault="007960F0">
                  <w:pPr>
                    <w:spacing w:line="160" w:lineRule="exact"/>
                    <w:jc w:val="left"/>
                    <w:rPr>
                      <w:rFonts w:cs="Miriam"/>
                      <w:noProof/>
                      <w:sz w:val="18"/>
                      <w:szCs w:val="18"/>
                      <w:rtl/>
                    </w:rPr>
                  </w:pPr>
                  <w:r>
                    <w:rPr>
                      <w:rFonts w:cs="Miriam" w:hint="cs"/>
                      <w:sz w:val="18"/>
                      <w:szCs w:val="18"/>
                      <w:rtl/>
                    </w:rPr>
                    <w:t>תשל"ז-1976</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בחו</w:t>
      </w:r>
      <w:r>
        <w:rPr>
          <w:rStyle w:val="default"/>
          <w:rFonts w:cs="FrankRuehl"/>
          <w:rtl/>
        </w:rPr>
        <w:t>ק</w:t>
      </w:r>
      <w:r>
        <w:rPr>
          <w:rStyle w:val="default"/>
          <w:rFonts w:cs="FrankRuehl" w:hint="cs"/>
          <w:rtl/>
        </w:rPr>
        <w:t xml:space="preserve"> זה </w:t>
      </w:r>
      <w:r>
        <w:rPr>
          <w:rStyle w:val="default"/>
          <w:rFonts w:cs="FrankRuehl"/>
          <w:rtl/>
        </w:rPr>
        <w:t>–</w:t>
      </w:r>
    </w:p>
    <w:p w14:paraId="777351E6"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0" w:name="Rov93"/>
      <w:r w:rsidRPr="00570437">
        <w:rPr>
          <w:rStyle w:val="default"/>
          <w:rFonts w:cs="FrankRuehl" w:hint="cs"/>
          <w:vanish/>
          <w:color w:val="FF0000"/>
          <w:szCs w:val="20"/>
          <w:shd w:val="clear" w:color="auto" w:fill="FFFF99"/>
          <w:rtl/>
        </w:rPr>
        <w:t>מיום 19.4.1957</w:t>
      </w:r>
    </w:p>
    <w:p w14:paraId="1E19D9F8"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60CBCAD8"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6"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7"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0531B2D0" w14:textId="77777777" w:rsidR="00B00794" w:rsidRDefault="00B00794">
      <w:pPr>
        <w:pStyle w:val="P00"/>
        <w:ind w:left="0" w:right="1134"/>
        <w:rPr>
          <w:rStyle w:val="default"/>
          <w:rFonts w:ascii="FrankRuehl" w:hAnsi="FrankRuehl" w:cs="FrankRuehl"/>
          <w:sz w:val="2"/>
          <w:szCs w:val="2"/>
          <w:shd w:val="clear" w:color="auto" w:fill="FFFF99"/>
          <w:rtl/>
        </w:rPr>
      </w:pPr>
      <w:r w:rsidRPr="00570437">
        <w:rPr>
          <w:rStyle w:val="default"/>
          <w:rFonts w:ascii="FrankRuehl" w:hAnsi="FrankRuehl" w:cs="FrankRuehl" w:hint="cs"/>
          <w:vanish/>
          <w:sz w:val="22"/>
          <w:szCs w:val="22"/>
          <w:shd w:val="clear" w:color="auto" w:fill="FFFF99"/>
          <w:rtl/>
        </w:rPr>
        <w:t>1.</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בחו</w:t>
      </w:r>
      <w:r w:rsidRPr="00570437">
        <w:rPr>
          <w:rStyle w:val="default"/>
          <w:rFonts w:ascii="FrankRuehl" w:hAnsi="FrankRuehl" w:cs="FrankRuehl"/>
          <w:vanish/>
          <w:sz w:val="22"/>
          <w:szCs w:val="22"/>
          <w:shd w:val="clear" w:color="auto" w:fill="FFFF99"/>
          <w:rtl/>
        </w:rPr>
        <w:t>ק</w:t>
      </w:r>
      <w:r w:rsidRPr="00570437">
        <w:rPr>
          <w:rStyle w:val="default"/>
          <w:rFonts w:ascii="FrankRuehl" w:hAnsi="FrankRuehl" w:cs="FrankRuehl" w:hint="cs"/>
          <w:vanish/>
          <w:sz w:val="22"/>
          <w:szCs w:val="22"/>
          <w:shd w:val="clear" w:color="auto" w:fill="FFFF99"/>
          <w:rtl/>
        </w:rPr>
        <w:t xml:space="preserve"> זה - </w:t>
      </w:r>
      <w:bookmarkEnd w:id="10"/>
    </w:p>
    <w:p w14:paraId="5EA59014"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w:t>
      </w:r>
      <w:r>
        <w:rPr>
          <w:rStyle w:val="default"/>
          <w:rFonts w:cs="FrankRuehl"/>
          <w:rtl/>
        </w:rPr>
        <w:t>כ</w:t>
      </w:r>
      <w:r>
        <w:rPr>
          <w:rStyle w:val="default"/>
          <w:rFonts w:cs="FrankRuehl" w:hint="cs"/>
          <w:rtl/>
        </w:rPr>
        <w:t>ה</w:t>
      </w:r>
      <w:r>
        <w:rPr>
          <w:rStyle w:val="default"/>
          <w:rFonts w:cs="FrankRuehl"/>
          <w:rtl/>
        </w:rPr>
        <w:t>" - אד</w:t>
      </w:r>
      <w:r>
        <w:rPr>
          <w:rStyle w:val="default"/>
          <w:rFonts w:cs="FrankRuehl" w:hint="cs"/>
          <w:rtl/>
        </w:rPr>
        <w:t xml:space="preserve">ם שלקה בנכות מחמת מחלה, החמרת מחלה או חבלה, ואשר אילולא הנאמר בהסכם בין מדינת ישראל לבין הרפובליקה הפדראלית של גרמניה מיום כ' באלול תשי"ב (10 בספטמבר 1952) ובמכתב מס' 1א' שבו, היה זכאי בגלל נכותו לתגמול, קיצבה או פיצוי אחר מאת הרפובליקה הפדראלית </w:t>
      </w:r>
      <w:r>
        <w:rPr>
          <w:rStyle w:val="default"/>
          <w:rFonts w:cs="FrankRuehl"/>
          <w:rtl/>
        </w:rPr>
        <w:t>של</w:t>
      </w:r>
      <w:r>
        <w:rPr>
          <w:rStyle w:val="default"/>
          <w:rFonts w:cs="FrankRuehl" w:hint="cs"/>
          <w:rtl/>
        </w:rPr>
        <w:t xml:space="preserve"> ג</w:t>
      </w:r>
      <w:r>
        <w:rPr>
          <w:rStyle w:val="default"/>
          <w:rFonts w:cs="FrankRuehl"/>
          <w:rtl/>
        </w:rPr>
        <w:t>רמ</w:t>
      </w:r>
      <w:r>
        <w:rPr>
          <w:rStyle w:val="default"/>
          <w:rFonts w:cs="FrankRuehl" w:hint="cs"/>
          <w:rtl/>
        </w:rPr>
        <w:t>ניה</w:t>
      </w:r>
      <w:r w:rsidR="00741FB9" w:rsidRPr="00B55281">
        <w:rPr>
          <w:rStyle w:val="a6"/>
          <w:rFonts w:ascii="FrankRuehl" w:hAnsi="FrankRuehl" w:cs="FrankRuehl"/>
          <w:sz w:val="26"/>
          <w:rtl/>
        </w:rPr>
        <w:footnoteReference w:id="2"/>
      </w:r>
      <w:r>
        <w:rPr>
          <w:rStyle w:val="default"/>
          <w:rFonts w:cs="FrankRuehl" w:hint="cs"/>
          <w:rtl/>
        </w:rPr>
        <w:t>;</w:t>
      </w:r>
    </w:p>
    <w:p w14:paraId="10954A27"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נכו</w:t>
      </w:r>
      <w:r>
        <w:rPr>
          <w:rStyle w:val="default"/>
          <w:rFonts w:cs="FrankRuehl"/>
          <w:rtl/>
        </w:rPr>
        <w:t>ת</w:t>
      </w:r>
      <w:r>
        <w:rPr>
          <w:rStyle w:val="default"/>
          <w:rFonts w:cs="FrankRuehl" w:hint="cs"/>
          <w:rtl/>
        </w:rPr>
        <w:t>" - אי</w:t>
      </w:r>
      <w:r>
        <w:rPr>
          <w:rStyle w:val="default"/>
          <w:rFonts w:cs="FrankRuehl"/>
          <w:rtl/>
        </w:rPr>
        <w:t>ב</w:t>
      </w:r>
      <w:r>
        <w:rPr>
          <w:rStyle w:val="default"/>
          <w:rFonts w:cs="FrankRuehl" w:hint="cs"/>
          <w:rtl/>
        </w:rPr>
        <w:t xml:space="preserve">וד הכושר לפעול פעולה רגילה, בין גופנית ובין שכלית או פחיתתו של </w:t>
      </w:r>
      <w:r>
        <w:rPr>
          <w:rStyle w:val="default"/>
          <w:rFonts w:cs="FrankRuehl"/>
          <w:rtl/>
        </w:rPr>
        <w:t>כושר</w:t>
      </w:r>
      <w:r>
        <w:rPr>
          <w:rStyle w:val="default"/>
          <w:rFonts w:cs="FrankRuehl" w:hint="cs"/>
          <w:rtl/>
        </w:rPr>
        <w:t xml:space="preserve"> זה;</w:t>
      </w:r>
    </w:p>
    <w:p w14:paraId="4A4A6973" w14:textId="77777777" w:rsidR="00B00794" w:rsidRDefault="00B00794">
      <w:pPr>
        <w:pStyle w:val="P00"/>
        <w:spacing w:before="72"/>
        <w:ind w:left="0" w:right="1134"/>
        <w:rPr>
          <w:rStyle w:val="default"/>
          <w:rFonts w:cs="FrankRuehl" w:hint="cs"/>
          <w:rtl/>
        </w:rPr>
      </w:pPr>
      <w:r>
        <w:rPr>
          <w:lang w:val="he-IL"/>
        </w:rPr>
        <w:pict w14:anchorId="2C7C57A0">
          <v:rect id="_x0000_s2112" style="position:absolute;left:0;text-align:left;margin-left:464.5pt;margin-top:8.05pt;width:75.05pt;height:18.05pt;z-index:251668992" o:allowincell="f" filled="f" stroked="f" strokecolor="lime" strokeweight=".25pt">
            <v:textbox inset="0,0,0,0">
              <w:txbxContent>
                <w:p w14:paraId="0CB42D01" w14:textId="77777777" w:rsidR="007960F0" w:rsidRDefault="007960F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ש"ך-1960</w:t>
                  </w:r>
                </w:p>
              </w:txbxContent>
            </v:textbox>
            <w10:anchorlock/>
          </v:rect>
        </w:pict>
      </w:r>
      <w:r>
        <w:rPr>
          <w:rFonts w:cs="FrankRuehl"/>
          <w:sz w:val="26"/>
          <w:rtl/>
        </w:rPr>
        <w:tab/>
      </w:r>
      <w:r>
        <w:rPr>
          <w:rStyle w:val="default"/>
          <w:rFonts w:cs="FrankRuehl"/>
          <w:rtl/>
        </w:rPr>
        <w:t>"</w:t>
      </w:r>
      <w:r>
        <w:rPr>
          <w:rStyle w:val="default"/>
          <w:rFonts w:cs="FrankRuehl" w:hint="cs"/>
          <w:rtl/>
        </w:rPr>
        <w:t>טיפ</w:t>
      </w:r>
      <w:r>
        <w:rPr>
          <w:rStyle w:val="default"/>
          <w:rFonts w:cs="FrankRuehl"/>
          <w:rtl/>
        </w:rPr>
        <w:t>ו</w:t>
      </w:r>
      <w:r>
        <w:rPr>
          <w:rStyle w:val="default"/>
          <w:rFonts w:cs="FrankRuehl" w:hint="cs"/>
          <w:rtl/>
        </w:rPr>
        <w:t>ל בתביעה" - מתן עצה משפטית בתביעת תגמולים לפי חוק זה</w:t>
      </w:r>
      <w:r>
        <w:rPr>
          <w:rStyle w:val="default"/>
          <w:rFonts w:cs="FrankRuehl"/>
          <w:rtl/>
        </w:rPr>
        <w:t xml:space="preserve">, </w:t>
      </w:r>
      <w:r>
        <w:rPr>
          <w:rStyle w:val="default"/>
          <w:rFonts w:cs="FrankRuehl" w:hint="cs"/>
          <w:rtl/>
        </w:rPr>
        <w:t>ייצ</w:t>
      </w:r>
      <w:r>
        <w:rPr>
          <w:rStyle w:val="default"/>
          <w:rFonts w:cs="FrankRuehl"/>
          <w:rtl/>
        </w:rPr>
        <w:t>ו</w:t>
      </w:r>
      <w:r>
        <w:rPr>
          <w:rStyle w:val="default"/>
          <w:rFonts w:cs="FrankRuehl" w:hint="cs"/>
          <w:rtl/>
        </w:rPr>
        <w:t>ג בתביעה לפני כל גוף או רשות וכן עריכת בקשה לפי סעיף 6 או כל מסמך אחר הדרוש להגשת הב</w:t>
      </w:r>
      <w:r>
        <w:rPr>
          <w:rStyle w:val="default"/>
          <w:rFonts w:cs="FrankRuehl"/>
          <w:rtl/>
        </w:rPr>
        <w:t>ק</w:t>
      </w:r>
      <w:r>
        <w:rPr>
          <w:rStyle w:val="default"/>
          <w:rFonts w:cs="FrankRuehl" w:hint="cs"/>
          <w:rtl/>
        </w:rPr>
        <w:t>שה או אימותה;</w:t>
      </w:r>
    </w:p>
    <w:p w14:paraId="23BC2BDC"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1" w:name="Rov94"/>
      <w:r w:rsidRPr="00570437">
        <w:rPr>
          <w:rStyle w:val="default"/>
          <w:rFonts w:cs="FrankRuehl" w:hint="cs"/>
          <w:vanish/>
          <w:color w:val="FF0000"/>
          <w:szCs w:val="20"/>
          <w:shd w:val="clear" w:color="auto" w:fill="FFFF99"/>
          <w:rtl/>
        </w:rPr>
        <w:t>מיום 18.8.1960</w:t>
      </w:r>
    </w:p>
    <w:p w14:paraId="04EB4A8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w:t>
      </w:r>
    </w:p>
    <w:p w14:paraId="5197BC78"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8" w:history="1">
        <w:r w:rsidRPr="00570437">
          <w:rPr>
            <w:rStyle w:val="Hyperlink"/>
            <w:rFonts w:cs="FrankRuehl" w:hint="cs"/>
            <w:vanish/>
            <w:szCs w:val="20"/>
            <w:shd w:val="clear" w:color="auto" w:fill="FFFF99"/>
            <w:rtl/>
          </w:rPr>
          <w:t>ס"ח תש"ך מס' 316</w:t>
        </w:r>
      </w:hyperlink>
      <w:r w:rsidRPr="00570437">
        <w:rPr>
          <w:rStyle w:val="default"/>
          <w:rFonts w:cs="FrankRuehl" w:hint="cs"/>
          <w:vanish/>
          <w:szCs w:val="20"/>
          <w:shd w:val="clear" w:color="auto" w:fill="FFFF99"/>
          <w:rtl/>
        </w:rPr>
        <w:t xml:space="preserve"> מיום 18.8.1960 עמ' 88 (</w:t>
      </w:r>
      <w:hyperlink r:id="rId9" w:history="1">
        <w:r w:rsidRPr="00570437">
          <w:rPr>
            <w:rStyle w:val="Hyperlink"/>
            <w:rFonts w:cs="FrankRuehl" w:hint="cs"/>
            <w:vanish/>
            <w:szCs w:val="20"/>
            <w:shd w:val="clear" w:color="auto" w:fill="FFFF99"/>
            <w:rtl/>
          </w:rPr>
          <w:t>ה"ח 424</w:t>
        </w:r>
      </w:hyperlink>
      <w:r w:rsidRPr="00570437">
        <w:rPr>
          <w:rStyle w:val="default"/>
          <w:rFonts w:cs="FrankRuehl" w:hint="cs"/>
          <w:vanish/>
          <w:szCs w:val="20"/>
          <w:shd w:val="clear" w:color="auto" w:fill="FFFF99"/>
          <w:rtl/>
        </w:rPr>
        <w:t xml:space="preserve">) </w:t>
      </w:r>
    </w:p>
    <w:p w14:paraId="452618BE" w14:textId="77777777" w:rsidR="00B00794" w:rsidRDefault="00B00794">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הגדרת "טיפול בתביעה"</w:t>
      </w:r>
      <w:bookmarkEnd w:id="11"/>
    </w:p>
    <w:p w14:paraId="618FFFFF" w14:textId="77777777" w:rsidR="00B00794" w:rsidRDefault="00B00794" w:rsidP="005B3F9F">
      <w:pPr>
        <w:pStyle w:val="P00"/>
        <w:spacing w:before="72"/>
        <w:ind w:left="0" w:right="1134"/>
        <w:rPr>
          <w:rStyle w:val="default"/>
          <w:rFonts w:cs="FrankRuehl" w:hint="cs"/>
          <w:rtl/>
        </w:rPr>
      </w:pPr>
      <w:r>
        <w:rPr>
          <w:lang w:val="he-IL"/>
        </w:rPr>
        <w:pict w14:anchorId="393A71AA">
          <v:rect id="_x0000_s2113" style="position:absolute;left:0;text-align:left;margin-left:467.2pt;margin-top:7.1pt;width:75.05pt;height:49.25pt;z-index:251670016" o:allowincell="f" filled="f" stroked="f" strokecolor="lime" strokeweight=".25pt">
            <v:textbox inset="1mm,0,1mm,0">
              <w:txbxContent>
                <w:p w14:paraId="683CD998"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017495AF"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p w14:paraId="709EF88B"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1DB1DF84"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14:paraId="4BD88313" w14:textId="77777777" w:rsidR="007960F0" w:rsidRDefault="007960F0">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Fonts w:cs="FrankRuehl"/>
          <w:sz w:val="26"/>
          <w:rtl/>
        </w:rPr>
        <w:tab/>
      </w:r>
      <w:r>
        <w:rPr>
          <w:rStyle w:val="default"/>
          <w:rFonts w:cs="FrankRuehl"/>
          <w:rtl/>
        </w:rPr>
        <w:t>"</w:t>
      </w:r>
      <w:r w:rsidR="005B3F9F">
        <w:rPr>
          <w:rStyle w:val="default"/>
          <w:rFonts w:cs="FrankRuehl" w:hint="cs"/>
          <w:rtl/>
        </w:rPr>
        <w:t>זכאי לתגמול מוגדל לפי הכנסה</w:t>
      </w:r>
      <w:r>
        <w:rPr>
          <w:rStyle w:val="default"/>
          <w:rFonts w:cs="FrankRuehl" w:hint="cs"/>
          <w:rtl/>
        </w:rPr>
        <w:t>" - מי שאינו מסו</w:t>
      </w:r>
      <w:r>
        <w:rPr>
          <w:rStyle w:val="default"/>
          <w:rFonts w:cs="FrankRuehl"/>
          <w:rtl/>
        </w:rPr>
        <w:t>ג</w:t>
      </w:r>
      <w:r>
        <w:rPr>
          <w:rStyle w:val="default"/>
          <w:rFonts w:cs="FrankRuehl" w:hint="cs"/>
          <w:rtl/>
        </w:rPr>
        <w:t>ל</w:t>
      </w:r>
      <w:r>
        <w:rPr>
          <w:rStyle w:val="default"/>
          <w:rFonts w:cs="FrankRuehl"/>
          <w:rtl/>
        </w:rPr>
        <w:t xml:space="preserve"> </w:t>
      </w:r>
      <w:r>
        <w:rPr>
          <w:rStyle w:val="default"/>
          <w:rFonts w:cs="FrankRuehl" w:hint="cs"/>
          <w:rtl/>
        </w:rPr>
        <w:t>להשתכר למחייתו מחמת מחלתו או גילו או ליקויו הגופני או השכלי ואינו מוחזק במ</w:t>
      </w:r>
      <w:r>
        <w:rPr>
          <w:rStyle w:val="default"/>
          <w:rFonts w:cs="FrankRuehl"/>
          <w:rtl/>
        </w:rPr>
        <w:t>ו</w:t>
      </w:r>
      <w:r>
        <w:rPr>
          <w:rStyle w:val="default"/>
          <w:rFonts w:cs="FrankRuehl" w:hint="cs"/>
          <w:rtl/>
        </w:rPr>
        <w:t xml:space="preserve">סד </w:t>
      </w:r>
      <w:r>
        <w:rPr>
          <w:rStyle w:val="default"/>
          <w:rFonts w:cs="FrankRuehl"/>
          <w:rtl/>
        </w:rPr>
        <w:t>ב</w:t>
      </w:r>
      <w:r>
        <w:rPr>
          <w:rStyle w:val="default"/>
          <w:rFonts w:cs="FrankRuehl" w:hint="cs"/>
          <w:rtl/>
        </w:rPr>
        <w:t>נסיבות ובתנאים כאמור בסעיף 5;</w:t>
      </w:r>
    </w:p>
    <w:p w14:paraId="6C5CC4B5" w14:textId="77777777" w:rsidR="00E357A1" w:rsidRPr="00570437" w:rsidRDefault="00E357A1" w:rsidP="00E357A1">
      <w:pPr>
        <w:pStyle w:val="P22"/>
        <w:spacing w:before="0"/>
        <w:ind w:left="0" w:right="1134"/>
        <w:rPr>
          <w:rStyle w:val="default"/>
          <w:rFonts w:cs="FrankRuehl" w:hint="cs"/>
          <w:vanish/>
          <w:color w:val="FF0000"/>
          <w:szCs w:val="20"/>
          <w:shd w:val="clear" w:color="auto" w:fill="FFFF99"/>
          <w:rtl/>
        </w:rPr>
      </w:pPr>
      <w:bookmarkStart w:id="12" w:name="Rov95"/>
      <w:r w:rsidRPr="00570437">
        <w:rPr>
          <w:rStyle w:val="default"/>
          <w:rFonts w:cs="FrankRuehl" w:hint="cs"/>
          <w:vanish/>
          <w:color w:val="FF0000"/>
          <w:szCs w:val="20"/>
          <w:shd w:val="clear" w:color="auto" w:fill="FFFF99"/>
          <w:rtl/>
        </w:rPr>
        <w:t>מיום 19.4.1957</w:t>
      </w:r>
    </w:p>
    <w:p w14:paraId="3DF3433F" w14:textId="77777777" w:rsidR="00E357A1" w:rsidRPr="00570437" w:rsidRDefault="00E357A1" w:rsidP="00E357A1">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3867AC84"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hyperlink r:id="rId10"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90 (</w:t>
      </w:r>
      <w:hyperlink r:id="rId11"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7C521B9E" w14:textId="77777777" w:rsidR="00E357A1" w:rsidRPr="00570437" w:rsidRDefault="00E357A1" w:rsidP="00E357A1">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 xml:space="preserve">הוספת הגדרת "נצרך" </w:t>
      </w:r>
    </w:p>
    <w:p w14:paraId="74FA6A2A" w14:textId="77777777" w:rsidR="00E357A1" w:rsidRPr="00570437" w:rsidRDefault="00E357A1" w:rsidP="00E357A1">
      <w:pPr>
        <w:pStyle w:val="P00"/>
        <w:spacing w:before="0"/>
        <w:ind w:left="0" w:right="1134"/>
        <w:rPr>
          <w:rStyle w:val="default"/>
          <w:rFonts w:cs="FrankRuehl" w:hint="cs"/>
          <w:vanish/>
          <w:sz w:val="20"/>
          <w:szCs w:val="20"/>
          <w:shd w:val="clear" w:color="auto" w:fill="FFFF99"/>
          <w:rtl/>
        </w:rPr>
      </w:pPr>
    </w:p>
    <w:p w14:paraId="45C7D182" w14:textId="77777777" w:rsidR="00E357A1" w:rsidRPr="00570437" w:rsidRDefault="00E357A1" w:rsidP="00E357A1">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1.10.1995</w:t>
      </w:r>
    </w:p>
    <w:p w14:paraId="1DBD32A2" w14:textId="77777777" w:rsidR="00E357A1" w:rsidRPr="00570437" w:rsidRDefault="00E357A1" w:rsidP="00E357A1">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7E4C327C"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hyperlink r:id="rId12"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13"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w:t>
      </w:r>
    </w:p>
    <w:p w14:paraId="4C39C3BF" w14:textId="77777777" w:rsidR="00E357A1" w:rsidRPr="00570437" w:rsidRDefault="00E357A1" w:rsidP="00E357A1">
      <w:pPr>
        <w:pStyle w:val="P00"/>
        <w:ind w:left="0" w:right="1134"/>
        <w:rPr>
          <w:rStyle w:val="default"/>
          <w:rFonts w:ascii="FrankRuehl" w:hAnsi="FrankRuehl" w:cs="FrankRuehl" w:hint="cs"/>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נצר</w:t>
      </w:r>
      <w:r w:rsidRPr="00570437">
        <w:rPr>
          <w:rStyle w:val="default"/>
          <w:rFonts w:ascii="FrankRuehl" w:hAnsi="FrankRuehl" w:cs="FrankRuehl"/>
          <w:vanish/>
          <w:sz w:val="22"/>
          <w:szCs w:val="22"/>
          <w:shd w:val="clear" w:color="auto" w:fill="FFFF99"/>
          <w:rtl/>
        </w:rPr>
        <w:t>ך</w:t>
      </w:r>
      <w:r w:rsidRPr="00570437">
        <w:rPr>
          <w:rStyle w:val="default"/>
          <w:rFonts w:ascii="FrankRuehl" w:hAnsi="FrankRuehl" w:cs="FrankRuehl" w:hint="cs"/>
          <w:vanish/>
          <w:sz w:val="22"/>
          <w:szCs w:val="22"/>
          <w:shd w:val="clear" w:color="auto" w:fill="FFFF99"/>
          <w:rtl/>
        </w:rPr>
        <w:t>" - מי שאינו מסו</w:t>
      </w:r>
      <w:r w:rsidRPr="00570437">
        <w:rPr>
          <w:rStyle w:val="default"/>
          <w:rFonts w:ascii="FrankRuehl" w:hAnsi="FrankRuehl" w:cs="FrankRuehl"/>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ל</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 xml:space="preserve">להשתכר למחייתו מחמת מחלתו </w:t>
      </w:r>
      <w:r w:rsidRPr="00570437">
        <w:rPr>
          <w:rStyle w:val="default"/>
          <w:rFonts w:ascii="FrankRuehl" w:hAnsi="FrankRuehl" w:cs="FrankRuehl" w:hint="cs"/>
          <w:vanish/>
          <w:sz w:val="22"/>
          <w:szCs w:val="22"/>
          <w:u w:val="single"/>
          <w:shd w:val="clear" w:color="auto" w:fill="FFFF99"/>
          <w:rtl/>
        </w:rPr>
        <w:t>או גילו</w:t>
      </w:r>
      <w:r w:rsidRPr="00570437">
        <w:rPr>
          <w:rStyle w:val="default"/>
          <w:rFonts w:ascii="FrankRuehl" w:hAnsi="FrankRuehl" w:cs="FrankRuehl" w:hint="cs"/>
          <w:vanish/>
          <w:sz w:val="22"/>
          <w:szCs w:val="22"/>
          <w:shd w:val="clear" w:color="auto" w:fill="FFFF99"/>
          <w:rtl/>
        </w:rPr>
        <w:t xml:space="preserve"> או ליקויו הגופני או השכלי ואינו מוחזק במ</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 xml:space="preserve">סד </w:t>
      </w:r>
      <w:r w:rsidRPr="00570437">
        <w:rPr>
          <w:rStyle w:val="default"/>
          <w:rFonts w:ascii="FrankRuehl" w:hAnsi="FrankRuehl" w:cs="FrankRuehl"/>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נסיבות ובתנאים כאמור בסעיף 5;</w:t>
      </w:r>
    </w:p>
    <w:p w14:paraId="5F17443C"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p>
    <w:p w14:paraId="1AA1A770" w14:textId="77777777" w:rsidR="00E357A1" w:rsidRPr="00570437" w:rsidRDefault="00E357A1" w:rsidP="00E357A1">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1.7.2012</w:t>
      </w:r>
    </w:p>
    <w:p w14:paraId="46A12DE8"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16</w:t>
      </w:r>
    </w:p>
    <w:p w14:paraId="306AFC4B"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hyperlink r:id="rId14" w:history="1">
        <w:r w:rsidRPr="00570437">
          <w:rPr>
            <w:rStyle w:val="Hyperlink"/>
            <w:rFonts w:cs="FrankRuehl" w:hint="cs"/>
            <w:vanish/>
            <w:sz w:val="26"/>
            <w:szCs w:val="20"/>
            <w:shd w:val="clear" w:color="auto" w:fill="FFFF99"/>
            <w:rtl/>
          </w:rPr>
          <w:t>ס"ח תשע"ב מס' 2352</w:t>
        </w:r>
      </w:hyperlink>
      <w:r w:rsidRPr="00570437">
        <w:rPr>
          <w:rStyle w:val="default"/>
          <w:rFonts w:cs="FrankRuehl" w:hint="cs"/>
          <w:vanish/>
          <w:szCs w:val="20"/>
          <w:shd w:val="clear" w:color="auto" w:fill="FFFF99"/>
          <w:rtl/>
        </w:rPr>
        <w:t xml:space="preserve"> מיום 1.4.2012 עמ' 322 (</w:t>
      </w:r>
      <w:hyperlink r:id="rId15" w:history="1">
        <w:r w:rsidRPr="00570437">
          <w:rPr>
            <w:rStyle w:val="Hyperlink"/>
            <w:rFonts w:cs="FrankRuehl" w:hint="cs"/>
            <w:vanish/>
            <w:sz w:val="26"/>
            <w:szCs w:val="20"/>
            <w:shd w:val="clear" w:color="auto" w:fill="FFFF99"/>
            <w:rtl/>
          </w:rPr>
          <w:t>ה"ח 434</w:t>
        </w:r>
      </w:hyperlink>
      <w:r w:rsidRPr="00570437">
        <w:rPr>
          <w:rStyle w:val="default"/>
          <w:rFonts w:cs="FrankRuehl" w:hint="cs"/>
          <w:vanish/>
          <w:szCs w:val="20"/>
          <w:shd w:val="clear" w:color="auto" w:fill="FFFF99"/>
          <w:rtl/>
        </w:rPr>
        <w:t>)</w:t>
      </w:r>
    </w:p>
    <w:p w14:paraId="135D8903" w14:textId="77777777" w:rsidR="00E357A1" w:rsidRDefault="00E357A1" w:rsidP="00E357A1">
      <w:pPr>
        <w:pStyle w:val="P00"/>
        <w:ind w:left="0" w:right="1134"/>
        <w:rPr>
          <w:rStyle w:val="default"/>
          <w:rFonts w:ascii="FrankRuehl" w:hAnsi="FrankRuehl" w:cs="FrankRuehl" w:hint="cs"/>
          <w:sz w:val="2"/>
          <w:szCs w:val="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נצר</w:t>
      </w:r>
      <w:r w:rsidRPr="00570437">
        <w:rPr>
          <w:rStyle w:val="default"/>
          <w:rFonts w:ascii="FrankRuehl" w:hAnsi="FrankRuehl" w:cs="FrankRuehl"/>
          <w:strike/>
          <w:vanish/>
          <w:sz w:val="22"/>
          <w:szCs w:val="22"/>
          <w:shd w:val="clear" w:color="auto" w:fill="FFFF99"/>
          <w:rtl/>
        </w:rPr>
        <w:t>ך</w:t>
      </w:r>
      <w:r w:rsidRPr="00570437">
        <w:rPr>
          <w:rStyle w:val="default"/>
          <w:rFonts w:ascii="FrankRuehl" w:hAnsi="FrankRuehl" w:cs="FrankRuehl" w:hint="cs"/>
          <w:strike/>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"זכאי לתגמול מוגדל לפי הכנסה"</w:t>
      </w:r>
      <w:r w:rsidRPr="00570437">
        <w:rPr>
          <w:rStyle w:val="default"/>
          <w:rFonts w:ascii="FrankRuehl" w:hAnsi="FrankRuehl" w:cs="FrankRuehl" w:hint="cs"/>
          <w:vanish/>
          <w:sz w:val="22"/>
          <w:szCs w:val="22"/>
          <w:shd w:val="clear" w:color="auto" w:fill="FFFF99"/>
          <w:rtl/>
        </w:rPr>
        <w:t xml:space="preserve"> - מי שאינו מסו</w:t>
      </w:r>
      <w:r w:rsidRPr="00570437">
        <w:rPr>
          <w:rStyle w:val="default"/>
          <w:rFonts w:ascii="FrankRuehl" w:hAnsi="FrankRuehl" w:cs="FrankRuehl"/>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ל</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להשתכר למחייתו מחמת מחלתו או גילו או ליקויו הגופני או השכלי ואינו מוחזק במ</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 xml:space="preserve">סד </w:t>
      </w:r>
      <w:r w:rsidRPr="00570437">
        <w:rPr>
          <w:rStyle w:val="default"/>
          <w:rFonts w:ascii="FrankRuehl" w:hAnsi="FrankRuehl" w:cs="FrankRuehl"/>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נסיבות ובתנאים כאמור בסעיף 5;</w:t>
      </w:r>
      <w:bookmarkEnd w:id="12"/>
    </w:p>
    <w:p w14:paraId="065E01AC" w14:textId="77777777" w:rsidR="00E357A1" w:rsidRDefault="00E357A1" w:rsidP="00E357A1">
      <w:pPr>
        <w:pStyle w:val="P00"/>
        <w:spacing w:before="72"/>
        <w:ind w:left="0" w:right="1134"/>
        <w:rPr>
          <w:rStyle w:val="default"/>
          <w:rFonts w:cs="FrankRuehl" w:hint="cs"/>
          <w:rtl/>
        </w:rPr>
      </w:pPr>
    </w:p>
    <w:p w14:paraId="5F72E532" w14:textId="77777777" w:rsidR="00B00794" w:rsidRDefault="00B00794">
      <w:pPr>
        <w:pStyle w:val="P00"/>
        <w:spacing w:before="72"/>
        <w:ind w:left="0" w:right="1134"/>
        <w:rPr>
          <w:rStyle w:val="default"/>
          <w:rFonts w:cs="FrankRuehl" w:hint="cs"/>
          <w:rtl/>
        </w:rPr>
      </w:pPr>
      <w:r>
        <w:rPr>
          <w:rFonts w:cs="FrankRuehl"/>
          <w:sz w:val="26"/>
          <w:rtl/>
          <w:lang w:eastAsia="en-US" w:bidi="ar-SA"/>
        </w:rPr>
        <w:pict w14:anchorId="122746C0">
          <v:rect id="_x0000_s2124" style="position:absolute;left:0;text-align:left;margin-left:467.2pt;margin-top:7.1pt;width:75.05pt;height:20pt;z-index:251673088" filled="f" stroked="f" strokecolor="lime" strokeweight=".25pt">
            <v:textbox inset="1mm,0,1mm,0">
              <w:txbxContent>
                <w:p w14:paraId="6746AC76" w14:textId="77777777" w:rsidR="007960F0" w:rsidRDefault="00796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 </w:t>
                  </w:r>
                </w:p>
                <w:p w14:paraId="1D531053" w14:textId="77777777" w:rsidR="007960F0" w:rsidRDefault="007960F0">
                  <w:pPr>
                    <w:spacing w:line="160" w:lineRule="exact"/>
                    <w:jc w:val="left"/>
                    <w:rPr>
                      <w:rFonts w:cs="Miriam" w:hint="cs"/>
                      <w:noProof/>
                      <w:sz w:val="18"/>
                      <w:szCs w:val="18"/>
                      <w:rtl/>
                    </w:rPr>
                  </w:pPr>
                  <w:r>
                    <w:rPr>
                      <w:rFonts w:cs="Miriam" w:hint="cs"/>
                      <w:sz w:val="18"/>
                      <w:szCs w:val="18"/>
                      <w:rtl/>
                    </w:rPr>
                    <w:t>תשל"ז-1976</w:t>
                  </w:r>
                </w:p>
                <w:p w14:paraId="16A5F162" w14:textId="77777777" w:rsidR="007960F0" w:rsidRDefault="007960F0">
                  <w:pPr>
                    <w:rPr>
                      <w:sz w:val="18"/>
                      <w:szCs w:val="22"/>
                      <w:rtl/>
                    </w:rPr>
                  </w:pPr>
                </w:p>
              </w:txbxContent>
            </v:textbox>
            <w10:anchorlock/>
          </v:rect>
        </w:pict>
      </w:r>
      <w:r>
        <w:rPr>
          <w:rFonts w:cs="FrankRuehl"/>
          <w:sz w:val="26"/>
          <w:rtl/>
        </w:rPr>
        <w:tab/>
      </w:r>
      <w:r>
        <w:rPr>
          <w:rStyle w:val="default"/>
          <w:rFonts w:cs="FrankRuehl"/>
          <w:rtl/>
        </w:rPr>
        <w:t>"</w:t>
      </w:r>
      <w:r>
        <w:rPr>
          <w:rStyle w:val="default"/>
          <w:rFonts w:cs="FrankRuehl" w:hint="cs"/>
          <w:rtl/>
        </w:rPr>
        <w:t xml:space="preserve">קצבה" </w:t>
      </w:r>
      <w:r>
        <w:rPr>
          <w:rStyle w:val="default"/>
          <w:rFonts w:cs="FrankRuehl"/>
          <w:rtl/>
        </w:rPr>
        <w:t>–</w:t>
      </w:r>
      <w:r>
        <w:rPr>
          <w:rStyle w:val="default"/>
          <w:rFonts w:cs="FrankRuehl" w:hint="cs"/>
          <w:rtl/>
        </w:rPr>
        <w:t xml:space="preserve"> (נמחקה);</w:t>
      </w:r>
    </w:p>
    <w:p w14:paraId="55CF947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3" w:name="Rov96"/>
      <w:r w:rsidRPr="00570437">
        <w:rPr>
          <w:rStyle w:val="default"/>
          <w:rFonts w:cs="FrankRuehl" w:hint="cs"/>
          <w:vanish/>
          <w:color w:val="FF0000"/>
          <w:szCs w:val="20"/>
          <w:shd w:val="clear" w:color="auto" w:fill="FFFF99"/>
          <w:rtl/>
        </w:rPr>
        <w:t>מיום 19.4.1957</w:t>
      </w:r>
    </w:p>
    <w:p w14:paraId="177F8940"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12C124EF"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6"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90 (</w:t>
      </w:r>
      <w:hyperlink r:id="rId17"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16B29FA5"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הגדרת "קצבה"</w:t>
      </w:r>
    </w:p>
    <w:p w14:paraId="5DA346F8" w14:textId="77777777" w:rsidR="00B00794" w:rsidRPr="00570437" w:rsidRDefault="00B00794">
      <w:pPr>
        <w:pStyle w:val="P00"/>
        <w:spacing w:before="0"/>
        <w:ind w:left="0" w:right="1134"/>
        <w:rPr>
          <w:rStyle w:val="default"/>
          <w:rFonts w:cs="FrankRuehl" w:hint="cs"/>
          <w:vanish/>
          <w:szCs w:val="20"/>
          <w:shd w:val="clear" w:color="auto" w:fill="FFFF99"/>
          <w:rtl/>
        </w:rPr>
      </w:pPr>
    </w:p>
    <w:p w14:paraId="5BE6839D"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355410FA"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751C12B8"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8"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19"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w:t>
      </w:r>
    </w:p>
    <w:p w14:paraId="51071D1F"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מחיקת הגדרת "קצבה"</w:t>
      </w:r>
    </w:p>
    <w:p w14:paraId="18F506E8"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0B16A131" w14:textId="77777777" w:rsidR="00B00794" w:rsidRDefault="00B00794">
      <w:pPr>
        <w:pStyle w:val="P00"/>
        <w:spacing w:before="0"/>
        <w:ind w:left="0" w:right="1134"/>
        <w:rPr>
          <w:rStyle w:val="default"/>
          <w:rFonts w:ascii="FrankRuehl" w:hAnsi="FrankRuehl" w:cs="FrankRuehl"/>
          <w:strike/>
          <w:sz w:val="2"/>
          <w:szCs w:val="2"/>
          <w:shd w:val="clear" w:color="auto" w:fill="FFFF99"/>
          <w:rtl/>
        </w:rPr>
      </w:pPr>
      <w:r w:rsidRPr="00570437">
        <w:rPr>
          <w:rStyle w:val="default"/>
          <w:rFonts w:cs="FrankRuehl"/>
          <w:vanish/>
          <w:shd w:val="clear" w:color="auto" w:fill="FFFF99"/>
        </w:rPr>
        <w:tab/>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קצבה"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כל תשלום תקופתי;</w:t>
      </w:r>
      <w:bookmarkEnd w:id="13"/>
    </w:p>
    <w:p w14:paraId="7E327D09" w14:textId="77777777" w:rsidR="00B00794" w:rsidRDefault="00B00794">
      <w:pPr>
        <w:pStyle w:val="P00"/>
        <w:spacing w:before="72"/>
        <w:ind w:left="0" w:right="1134"/>
        <w:rPr>
          <w:rStyle w:val="default"/>
          <w:rFonts w:cs="FrankRuehl" w:hint="cs"/>
          <w:rtl/>
        </w:rPr>
      </w:pPr>
      <w:r>
        <w:rPr>
          <w:rFonts w:cs="FrankRuehl" w:hint="cs"/>
          <w:sz w:val="26"/>
          <w:rtl/>
          <w:lang w:eastAsia="en-US" w:bidi="ar-SA"/>
        </w:rPr>
        <w:pict w14:anchorId="07D1EBE0">
          <v:rect id="_x0000_s2125" style="position:absolute;left:0;text-align:left;margin-left:467.2pt;margin-top:7.1pt;width:75.05pt;height:20pt;z-index:251674112" filled="f" stroked="f" strokecolor="lime" strokeweight=".25pt">
            <v:textbox style="mso-next-textbox:#_x0000_s2125" inset="1mm,0,1mm,0">
              <w:txbxContent>
                <w:p w14:paraId="20DD4A91" w14:textId="77777777" w:rsidR="007960F0" w:rsidRDefault="00796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 </w:t>
                  </w:r>
                </w:p>
                <w:p w14:paraId="64825FBC" w14:textId="77777777" w:rsidR="007960F0" w:rsidRDefault="007960F0">
                  <w:pPr>
                    <w:spacing w:line="160" w:lineRule="exact"/>
                    <w:jc w:val="left"/>
                    <w:rPr>
                      <w:rFonts w:cs="Miriam" w:hint="cs"/>
                      <w:noProof/>
                      <w:sz w:val="18"/>
                      <w:szCs w:val="18"/>
                      <w:rtl/>
                    </w:rPr>
                  </w:pPr>
                  <w:r>
                    <w:rPr>
                      <w:rFonts w:cs="Miriam" w:hint="cs"/>
                      <w:sz w:val="18"/>
                      <w:szCs w:val="18"/>
                      <w:rtl/>
                    </w:rPr>
                    <w:t>תשל"ז-1976</w:t>
                  </w:r>
                </w:p>
              </w:txbxContent>
            </v:textbox>
            <w10:anchorlock/>
          </v:rect>
        </w:pict>
      </w:r>
      <w:r>
        <w:rPr>
          <w:rStyle w:val="default"/>
          <w:rFonts w:cs="FrankRuehl" w:hint="cs"/>
          <w:rtl/>
        </w:rPr>
        <w:tab/>
      </w:r>
      <w:r>
        <w:rPr>
          <w:rStyle w:val="default"/>
          <w:rFonts w:cs="FrankRuehl"/>
          <w:rtl/>
        </w:rPr>
        <w:t>"</w:t>
      </w:r>
      <w:r>
        <w:rPr>
          <w:rStyle w:val="default"/>
          <w:rFonts w:cs="FrankRuehl" w:hint="cs"/>
          <w:rtl/>
        </w:rPr>
        <w:t xml:space="preserve">מענק" </w:t>
      </w:r>
      <w:r>
        <w:rPr>
          <w:rStyle w:val="default"/>
          <w:rFonts w:cs="FrankRuehl"/>
          <w:rtl/>
        </w:rPr>
        <w:t>–</w:t>
      </w:r>
      <w:r>
        <w:rPr>
          <w:rStyle w:val="default"/>
          <w:rFonts w:cs="FrankRuehl" w:hint="cs"/>
          <w:rtl/>
        </w:rPr>
        <w:t xml:space="preserve"> (נמחקה);</w:t>
      </w:r>
    </w:p>
    <w:p w14:paraId="71F3B0DC"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4" w:name="Rov97"/>
      <w:r w:rsidRPr="00570437">
        <w:rPr>
          <w:rStyle w:val="default"/>
          <w:rFonts w:cs="FrankRuehl" w:hint="cs"/>
          <w:vanish/>
          <w:color w:val="FF0000"/>
          <w:szCs w:val="20"/>
          <w:shd w:val="clear" w:color="auto" w:fill="FFFF99"/>
          <w:rtl/>
        </w:rPr>
        <w:t>מיום 19.4.1957</w:t>
      </w:r>
    </w:p>
    <w:p w14:paraId="2CD4EC06"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7F6F5EA5"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0"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90 (</w:t>
      </w:r>
      <w:hyperlink r:id="rId21"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6E8ED02E"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הגדרת "מענק"</w:t>
      </w:r>
    </w:p>
    <w:p w14:paraId="77D578CE" w14:textId="77777777" w:rsidR="00B00794" w:rsidRPr="00570437" w:rsidRDefault="00B00794">
      <w:pPr>
        <w:pStyle w:val="P00"/>
        <w:spacing w:before="0"/>
        <w:ind w:left="0" w:right="1134"/>
        <w:rPr>
          <w:rStyle w:val="default"/>
          <w:rFonts w:cs="FrankRuehl" w:hint="cs"/>
          <w:vanish/>
          <w:szCs w:val="20"/>
          <w:shd w:val="clear" w:color="auto" w:fill="FFFF99"/>
          <w:rtl/>
        </w:rPr>
      </w:pPr>
    </w:p>
    <w:p w14:paraId="5388800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36A47CD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3</w:t>
      </w:r>
    </w:p>
    <w:p w14:paraId="5F56E879"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2" w:history="1">
        <w:r w:rsidRPr="00570437">
          <w:rPr>
            <w:rStyle w:val="Hyperlink"/>
            <w:rFonts w:cs="FrankRuehl" w:hint="cs"/>
            <w:vanish/>
            <w:szCs w:val="20"/>
            <w:shd w:val="clear" w:color="auto" w:fill="FFFF99"/>
            <w:rtl/>
          </w:rPr>
          <w:t>ס"ח תשל"ג מס' 711</w:t>
        </w:r>
      </w:hyperlink>
      <w:r w:rsidRPr="00570437">
        <w:rPr>
          <w:rStyle w:val="default"/>
          <w:rFonts w:cs="FrankRuehl" w:hint="cs"/>
          <w:vanish/>
          <w:szCs w:val="20"/>
          <w:shd w:val="clear" w:color="auto" w:fill="FFFF99"/>
          <w:rtl/>
        </w:rPr>
        <w:t xml:space="preserve"> מיום 2.8.1973 עמ' 240 (</w:t>
      </w:r>
      <w:hyperlink r:id="rId23" w:history="1">
        <w:r w:rsidRPr="00570437">
          <w:rPr>
            <w:rStyle w:val="Hyperlink"/>
            <w:rFonts w:cs="FrankRuehl" w:hint="cs"/>
            <w:vanish/>
            <w:szCs w:val="20"/>
            <w:shd w:val="clear" w:color="auto" w:fill="FFFF99"/>
            <w:rtl/>
          </w:rPr>
          <w:t>ה"ח 1055</w:t>
        </w:r>
      </w:hyperlink>
      <w:r w:rsidRPr="00570437">
        <w:rPr>
          <w:rStyle w:val="default"/>
          <w:rFonts w:cs="FrankRuehl" w:hint="cs"/>
          <w:vanish/>
          <w:szCs w:val="20"/>
          <w:shd w:val="clear" w:color="auto" w:fill="FFFF99"/>
          <w:rtl/>
        </w:rPr>
        <w:t xml:space="preserve">) </w:t>
      </w:r>
    </w:p>
    <w:p w14:paraId="24216105"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מענק"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כל תשלום חד-פעמי, </w:t>
      </w:r>
      <w:r w:rsidRPr="00570437">
        <w:rPr>
          <w:rStyle w:val="default"/>
          <w:rFonts w:ascii="FrankRuehl" w:hAnsi="FrankRuehl" w:cs="FrankRuehl" w:hint="cs"/>
          <w:strike/>
          <w:vanish/>
          <w:sz w:val="22"/>
          <w:szCs w:val="22"/>
          <w:shd w:val="clear" w:color="auto" w:fill="FFFF99"/>
          <w:rtl/>
        </w:rPr>
        <w:t>למעט תשלום לסילוק קצבאות שנצטברו בעבר</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לרבות תשלום לסילוק קצבאות שנצטברו בעבר</w:t>
      </w:r>
      <w:r w:rsidRPr="00570437">
        <w:rPr>
          <w:rStyle w:val="default"/>
          <w:rFonts w:ascii="FrankRuehl" w:hAnsi="FrankRuehl" w:cs="FrankRuehl" w:hint="cs"/>
          <w:vanish/>
          <w:sz w:val="22"/>
          <w:szCs w:val="22"/>
          <w:shd w:val="clear" w:color="auto" w:fill="FFFF99"/>
          <w:rtl/>
        </w:rPr>
        <w:t>, ובניכוי סכום ההוצאות שהוציא הנכה כדין להשגת המענק;</w:t>
      </w:r>
    </w:p>
    <w:p w14:paraId="2F93C858" w14:textId="77777777" w:rsidR="00B00794" w:rsidRPr="00570437" w:rsidRDefault="00B00794">
      <w:pPr>
        <w:pStyle w:val="P00"/>
        <w:spacing w:before="0"/>
        <w:ind w:left="0" w:right="1134"/>
        <w:rPr>
          <w:rStyle w:val="default"/>
          <w:rFonts w:cs="FrankRuehl" w:hint="cs"/>
          <w:vanish/>
          <w:szCs w:val="20"/>
          <w:shd w:val="clear" w:color="auto" w:fill="FFFF99"/>
          <w:rtl/>
        </w:rPr>
      </w:pPr>
    </w:p>
    <w:p w14:paraId="5379B56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7F311DA9"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1A4BD628"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4"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25"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6A637673"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מחיקת הגדרת "מענק"</w:t>
      </w:r>
    </w:p>
    <w:p w14:paraId="04C40348"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6EBE8B0A" w14:textId="77777777" w:rsidR="00B00794" w:rsidRDefault="00B00794">
      <w:pPr>
        <w:pStyle w:val="P00"/>
        <w:spacing w:before="0"/>
        <w:ind w:left="0"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מענק"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כל תשלום חד-פעמי, לרבות תשלום לסילוק קצבאות שנצטברו בעבר, ובניכוי סכום ההוצאות שהוציא הנכה כדין להשגת המענק;</w:t>
      </w:r>
      <w:bookmarkEnd w:id="14"/>
    </w:p>
    <w:p w14:paraId="1EE8ED14" w14:textId="77777777" w:rsidR="00B00794" w:rsidRDefault="00B00794" w:rsidP="00040895">
      <w:pPr>
        <w:pStyle w:val="P00"/>
        <w:spacing w:before="72"/>
        <w:ind w:left="0" w:right="1134"/>
        <w:rPr>
          <w:rStyle w:val="default"/>
          <w:rFonts w:cs="FrankRuehl" w:hint="cs"/>
          <w:rtl/>
        </w:rPr>
      </w:pPr>
      <w:r>
        <w:rPr>
          <w:lang w:val="he-IL"/>
        </w:rPr>
        <w:pict w14:anchorId="1B52A5BA">
          <v:rect id="_x0000_s2053" style="position:absolute;left:0;text-align:left;margin-left:464.5pt;margin-top:8.05pt;width:75.05pt;height:35.15pt;z-index:251662848" o:allowincell="f" filled="f" stroked="f" strokecolor="lime" strokeweight=".25pt">
            <v:textbox inset="0,0,0,0">
              <w:txbxContent>
                <w:p w14:paraId="1EA14FC1" w14:textId="77777777" w:rsidR="007960F0" w:rsidRDefault="007960F0" w:rsidP="005C44FF">
                  <w:pPr>
                    <w:spacing w:line="160" w:lineRule="exact"/>
                    <w:jc w:val="left"/>
                    <w:rPr>
                      <w:rFonts w:cs="Miriam" w:hint="cs"/>
                      <w:sz w:val="18"/>
                      <w:szCs w:val="18"/>
                      <w:rtl/>
                    </w:rPr>
                  </w:pPr>
                  <w:r>
                    <w:rPr>
                      <w:rFonts w:cs="Miriam" w:hint="cs"/>
                      <w:sz w:val="18"/>
                      <w:szCs w:val="18"/>
                      <w:rtl/>
                    </w:rPr>
                    <w:t>צו תשנ"ו-1995</w:t>
                  </w:r>
                </w:p>
                <w:p w14:paraId="2D7D6E9D" w14:textId="77777777" w:rsidR="007960F0" w:rsidRDefault="007960F0" w:rsidP="00A6555C">
                  <w:pPr>
                    <w:spacing w:line="160" w:lineRule="exact"/>
                    <w:jc w:val="left"/>
                    <w:rPr>
                      <w:rFonts w:cs="Miriam" w:hint="cs"/>
                      <w:sz w:val="18"/>
                      <w:szCs w:val="18"/>
                      <w:rtl/>
                    </w:rPr>
                  </w:pPr>
                  <w:r>
                    <w:rPr>
                      <w:rFonts w:cs="Miriam" w:hint="cs"/>
                      <w:sz w:val="18"/>
                      <w:szCs w:val="18"/>
                      <w:rtl/>
                    </w:rPr>
                    <w:t>(תיקון מס' 17) תשע"ב-2012</w:t>
                  </w:r>
                </w:p>
                <w:p w14:paraId="40094C29" w14:textId="77777777" w:rsidR="007960F0" w:rsidRDefault="007960F0" w:rsidP="00040895">
                  <w:pPr>
                    <w:spacing w:line="160" w:lineRule="exact"/>
                    <w:jc w:val="left"/>
                    <w:rPr>
                      <w:rFonts w:cs="Miriam" w:hint="cs"/>
                      <w:noProof/>
                      <w:sz w:val="18"/>
                      <w:szCs w:val="18"/>
                      <w:rtl/>
                    </w:rPr>
                  </w:pPr>
                  <w:r>
                    <w:rPr>
                      <w:rFonts w:cs="Miriam" w:hint="cs"/>
                      <w:sz w:val="18"/>
                      <w:szCs w:val="18"/>
                      <w:rtl/>
                    </w:rPr>
                    <w:t xml:space="preserve">צו </w:t>
                  </w:r>
                  <w:r w:rsidR="00570437">
                    <w:rPr>
                      <w:rFonts w:cs="Miriam" w:hint="cs"/>
                      <w:sz w:val="18"/>
                      <w:szCs w:val="18"/>
                      <w:rtl/>
                    </w:rPr>
                    <w:t>תשפ"ג-2023</w:t>
                  </w:r>
                </w:p>
              </w:txbxContent>
            </v:textbox>
            <w10:anchorlock/>
          </v:rect>
        </w:pict>
      </w:r>
      <w:r>
        <w:rPr>
          <w:rFonts w:cs="FrankRuehl"/>
          <w:sz w:val="26"/>
          <w:rtl/>
        </w:rPr>
        <w:tab/>
      </w:r>
      <w:r>
        <w:rPr>
          <w:rStyle w:val="default"/>
          <w:rFonts w:cs="FrankRuehl"/>
          <w:rtl/>
        </w:rPr>
        <w:t>"</w:t>
      </w:r>
      <w:r>
        <w:rPr>
          <w:rStyle w:val="default"/>
          <w:rFonts w:cs="FrankRuehl" w:hint="cs"/>
          <w:rtl/>
        </w:rPr>
        <w:t>השכ</w:t>
      </w:r>
      <w:r>
        <w:rPr>
          <w:rStyle w:val="default"/>
          <w:rFonts w:cs="FrankRuehl"/>
          <w:rtl/>
        </w:rPr>
        <w:t>ר</w:t>
      </w:r>
      <w:r>
        <w:rPr>
          <w:rStyle w:val="default"/>
          <w:rFonts w:cs="FrankRuehl" w:hint="cs"/>
          <w:rtl/>
        </w:rPr>
        <w:t xml:space="preserve"> הקובע"</w:t>
      </w:r>
      <w:r w:rsidR="00CB0458" w:rsidRPr="00306ECF">
        <w:rPr>
          <w:rStyle w:val="a6"/>
          <w:rFonts w:cs="FrankRuehl"/>
          <w:sz w:val="26"/>
          <w:rtl/>
        </w:rPr>
        <w:footnoteReference w:id="3"/>
      </w:r>
      <w:r>
        <w:rPr>
          <w:rStyle w:val="default"/>
          <w:rFonts w:cs="FrankRuehl" w:hint="cs"/>
          <w:rtl/>
        </w:rPr>
        <w:t xml:space="preserve"> </w:t>
      </w:r>
      <w:r w:rsidR="00FD5838">
        <w:rPr>
          <w:rStyle w:val="default"/>
          <w:rFonts w:cs="FrankRuehl"/>
          <w:rtl/>
        </w:rPr>
        <w:t>–</w:t>
      </w:r>
      <w:r>
        <w:rPr>
          <w:rStyle w:val="default"/>
          <w:rFonts w:cs="FrankRuehl" w:hint="cs"/>
          <w:rtl/>
        </w:rPr>
        <w:t xml:space="preserve"> </w:t>
      </w:r>
      <w:r w:rsidR="00B55281">
        <w:rPr>
          <w:rStyle w:val="default"/>
          <w:rFonts w:cs="FrankRuehl" w:hint="cs"/>
          <w:rtl/>
        </w:rPr>
        <w:t>22</w:t>
      </w:r>
      <w:r w:rsidR="00570437">
        <w:rPr>
          <w:rStyle w:val="default"/>
          <w:rFonts w:cs="FrankRuehl" w:hint="cs"/>
          <w:rtl/>
        </w:rPr>
        <w:t>7.2</w:t>
      </w:r>
      <w:r>
        <w:rPr>
          <w:rStyle w:val="default"/>
          <w:rFonts w:cs="FrankRuehl" w:hint="cs"/>
          <w:rtl/>
        </w:rPr>
        <w:t xml:space="preserve">% מסך כל המשכורת המשתלמת לעובד המדינה שדרגת משכורתו היא 17 של הדירוג המינהלי </w:t>
      </w:r>
      <w:r>
        <w:rPr>
          <w:rStyle w:val="default"/>
          <w:rFonts w:cs="FrankRuehl"/>
          <w:rtl/>
        </w:rPr>
        <w:t>ו</w:t>
      </w:r>
      <w:r>
        <w:rPr>
          <w:rStyle w:val="default"/>
          <w:rFonts w:cs="FrankRuehl" w:hint="cs"/>
          <w:rtl/>
        </w:rPr>
        <w:t>שאי</w:t>
      </w:r>
      <w:r>
        <w:rPr>
          <w:rStyle w:val="default"/>
          <w:rFonts w:cs="FrankRuehl"/>
          <w:rtl/>
        </w:rPr>
        <w:t>ן</w:t>
      </w:r>
      <w:r>
        <w:rPr>
          <w:rStyle w:val="default"/>
          <w:rFonts w:cs="FrankRuehl" w:hint="cs"/>
          <w:rtl/>
        </w:rPr>
        <w:t xml:space="preserve"> משתלמת לו תוספת למשכורתו בזכות בן משפחה;</w:t>
      </w:r>
    </w:p>
    <w:p w14:paraId="68DBE836" w14:textId="77777777" w:rsidR="005C44FF" w:rsidRPr="00570437" w:rsidRDefault="005C44FF" w:rsidP="005C44FF">
      <w:pPr>
        <w:pStyle w:val="P22"/>
        <w:spacing w:before="0"/>
        <w:ind w:left="0" w:right="1134"/>
        <w:rPr>
          <w:rStyle w:val="default"/>
          <w:rFonts w:cs="FrankRuehl" w:hint="cs"/>
          <w:vanish/>
          <w:szCs w:val="20"/>
          <w:shd w:val="clear" w:color="auto" w:fill="FFFF99"/>
          <w:rtl/>
        </w:rPr>
      </w:pPr>
      <w:bookmarkStart w:id="15" w:name="Rov105"/>
      <w:r w:rsidRPr="00570437">
        <w:rPr>
          <w:rStyle w:val="default"/>
          <w:rFonts w:cs="FrankRuehl" w:hint="cs"/>
          <w:vanish/>
          <w:color w:val="FF0000"/>
          <w:szCs w:val="20"/>
          <w:shd w:val="clear" w:color="auto" w:fill="FFFF99"/>
          <w:rtl/>
        </w:rPr>
        <w:t>מיום 1.4.1973</w:t>
      </w:r>
      <w:r w:rsidRPr="00570437">
        <w:rPr>
          <w:rStyle w:val="default"/>
          <w:rFonts w:cs="FrankRuehl" w:hint="cs"/>
          <w:vanish/>
          <w:szCs w:val="20"/>
          <w:shd w:val="clear" w:color="auto" w:fill="FFFF99"/>
          <w:rtl/>
        </w:rPr>
        <w:t xml:space="preserve"> (בכפוף להוראת מעבר להלן)</w:t>
      </w:r>
    </w:p>
    <w:p w14:paraId="5768588D"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5919F98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6"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27"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w:t>
      </w:r>
    </w:p>
    <w:p w14:paraId="5485B35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הגדרת "השכר הקובע"</w:t>
      </w:r>
    </w:p>
    <w:p w14:paraId="283EC709"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0B666C5B"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1.4.1973 עד יום 31.3.1974</w:t>
      </w:r>
    </w:p>
    <w:p w14:paraId="7357887E"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001C34C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8"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33 (</w:t>
      </w:r>
      <w:hyperlink r:id="rId29"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5521521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78%</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"י" של הדירוג האחיד;</w:t>
      </w:r>
    </w:p>
    <w:p w14:paraId="7A57251A"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7C37627C"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1.4.1976</w:t>
      </w:r>
    </w:p>
    <w:p w14:paraId="73CA1B9D"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5</w:t>
      </w:r>
    </w:p>
    <w:p w14:paraId="2B925DE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30" w:history="1">
        <w:r w:rsidRPr="00570437">
          <w:rPr>
            <w:rStyle w:val="Hyperlink"/>
            <w:rFonts w:cs="FrankRuehl" w:hint="cs"/>
            <w:vanish/>
            <w:szCs w:val="20"/>
            <w:shd w:val="clear" w:color="auto" w:fill="FFFF99"/>
            <w:rtl/>
          </w:rPr>
          <w:t>ס"ח תשל"ח מס' 909</w:t>
        </w:r>
      </w:hyperlink>
      <w:r w:rsidRPr="00570437">
        <w:rPr>
          <w:rStyle w:val="default"/>
          <w:rFonts w:cs="FrankRuehl" w:hint="cs"/>
          <w:vanish/>
          <w:szCs w:val="20"/>
          <w:shd w:val="clear" w:color="auto" w:fill="FFFF99"/>
          <w:rtl/>
        </w:rPr>
        <w:t xml:space="preserve"> מיום 11.8.1978 עמ' 212 (</w:t>
      </w:r>
      <w:hyperlink r:id="rId31" w:history="1">
        <w:r w:rsidRPr="00570437">
          <w:rPr>
            <w:rStyle w:val="Hyperlink"/>
            <w:rFonts w:cs="FrankRuehl" w:hint="cs"/>
            <w:vanish/>
            <w:szCs w:val="20"/>
            <w:shd w:val="clear" w:color="auto" w:fill="FFFF99"/>
            <w:rtl/>
          </w:rPr>
          <w:t>ה"ח 1343</w:t>
        </w:r>
      </w:hyperlink>
      <w:r w:rsidRPr="00570437">
        <w:rPr>
          <w:rStyle w:val="default"/>
          <w:rFonts w:cs="FrankRuehl" w:hint="cs"/>
          <w:vanish/>
          <w:szCs w:val="20"/>
          <w:shd w:val="clear" w:color="auto" w:fill="FFFF99"/>
          <w:rtl/>
        </w:rPr>
        <w:t xml:space="preserve">) </w:t>
      </w:r>
    </w:p>
    <w:p w14:paraId="292866B8"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81%</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w:t>
      </w:r>
      <w:r w:rsidRPr="00570437">
        <w:rPr>
          <w:rStyle w:val="default"/>
          <w:rFonts w:ascii="FrankRuehl" w:hAnsi="FrankRuehl" w:cs="FrankRuehl" w:hint="cs"/>
          <w:strike/>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"יב"</w:t>
      </w:r>
      <w:r w:rsidRPr="00570437">
        <w:rPr>
          <w:rStyle w:val="default"/>
          <w:rFonts w:ascii="FrankRuehl" w:hAnsi="FrankRuehl" w:cs="FrankRuehl" w:hint="cs"/>
          <w:vanish/>
          <w:sz w:val="22"/>
          <w:szCs w:val="22"/>
          <w:shd w:val="clear" w:color="auto" w:fill="FFFF99"/>
          <w:rtl/>
        </w:rPr>
        <w:t xml:space="preserve"> של הדירוג האחיד;</w:t>
      </w:r>
    </w:p>
    <w:p w14:paraId="0DF95C7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25DF15E"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1.4.1977</w:t>
      </w:r>
    </w:p>
    <w:p w14:paraId="59016156"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6</w:t>
      </w:r>
    </w:p>
    <w:p w14:paraId="2500174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32" w:history="1">
        <w:r w:rsidRPr="00570437">
          <w:rPr>
            <w:rStyle w:val="Hyperlink"/>
            <w:rFonts w:cs="FrankRuehl" w:hint="cs"/>
            <w:vanish/>
            <w:szCs w:val="20"/>
            <w:shd w:val="clear" w:color="auto" w:fill="FFFF99"/>
            <w:rtl/>
          </w:rPr>
          <w:t>ס"ח תשל"ט מס' 930</w:t>
        </w:r>
      </w:hyperlink>
      <w:r w:rsidRPr="00570437">
        <w:rPr>
          <w:rStyle w:val="default"/>
          <w:rFonts w:cs="FrankRuehl" w:hint="cs"/>
          <w:vanish/>
          <w:szCs w:val="20"/>
          <w:shd w:val="clear" w:color="auto" w:fill="FFFF99"/>
          <w:rtl/>
        </w:rPr>
        <w:t xml:space="preserve"> מיום 13.3.1979 עמ' 78 (</w:t>
      </w:r>
      <w:hyperlink r:id="rId33" w:history="1">
        <w:r w:rsidRPr="00570437">
          <w:rPr>
            <w:rStyle w:val="Hyperlink"/>
            <w:rFonts w:cs="FrankRuehl" w:hint="cs"/>
            <w:vanish/>
            <w:szCs w:val="20"/>
            <w:shd w:val="clear" w:color="auto" w:fill="FFFF99"/>
            <w:rtl/>
          </w:rPr>
          <w:t>ה"ח 1386</w:t>
        </w:r>
      </w:hyperlink>
      <w:r w:rsidRPr="00570437">
        <w:rPr>
          <w:rStyle w:val="default"/>
          <w:rFonts w:cs="FrankRuehl" w:hint="cs"/>
          <w:vanish/>
          <w:szCs w:val="20"/>
          <w:shd w:val="clear" w:color="auto" w:fill="FFFF99"/>
          <w:rtl/>
        </w:rPr>
        <w:t xml:space="preserve">) </w:t>
      </w:r>
    </w:p>
    <w:p w14:paraId="0F8AD6DE"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81% מסך כל המשכורת המשתלמת לעובד המדינה שדרגת משכורתו היא </w:t>
      </w:r>
      <w:r w:rsidRPr="00570437">
        <w:rPr>
          <w:rStyle w:val="default"/>
          <w:rFonts w:ascii="FrankRuehl" w:hAnsi="FrankRuehl" w:cs="FrankRuehl" w:hint="cs"/>
          <w:strike/>
          <w:vanish/>
          <w:sz w:val="22"/>
          <w:szCs w:val="22"/>
          <w:shd w:val="clear" w:color="auto" w:fill="FFFF99"/>
          <w:rtl/>
        </w:rPr>
        <w:t>"יב"</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"יג"</w:t>
      </w:r>
      <w:r w:rsidRPr="00570437">
        <w:rPr>
          <w:rStyle w:val="default"/>
          <w:rFonts w:ascii="FrankRuehl" w:hAnsi="FrankRuehl" w:cs="FrankRuehl" w:hint="cs"/>
          <w:vanish/>
          <w:sz w:val="22"/>
          <w:szCs w:val="22"/>
          <w:shd w:val="clear" w:color="auto" w:fill="FFFF99"/>
          <w:rtl/>
        </w:rPr>
        <w:t xml:space="preserve"> של הדירוג האחיד;</w:t>
      </w:r>
    </w:p>
    <w:p w14:paraId="5C61B9B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C1EB517"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1.4.1979</w:t>
      </w:r>
    </w:p>
    <w:p w14:paraId="311606C0"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7</w:t>
      </w:r>
    </w:p>
    <w:p w14:paraId="350DD3F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34" w:history="1">
        <w:r w:rsidRPr="00570437">
          <w:rPr>
            <w:rStyle w:val="Hyperlink"/>
            <w:rFonts w:cs="FrankRuehl" w:hint="cs"/>
            <w:vanish/>
            <w:szCs w:val="20"/>
            <w:shd w:val="clear" w:color="auto" w:fill="FFFF99"/>
            <w:rtl/>
          </w:rPr>
          <w:t>ס"ח תשמ"א מס' 985</w:t>
        </w:r>
      </w:hyperlink>
      <w:r w:rsidRPr="00570437">
        <w:rPr>
          <w:rStyle w:val="default"/>
          <w:rFonts w:cs="FrankRuehl" w:hint="cs"/>
          <w:vanish/>
          <w:szCs w:val="20"/>
          <w:shd w:val="clear" w:color="auto" w:fill="FFFF99"/>
          <w:rtl/>
        </w:rPr>
        <w:t xml:space="preserve"> מיום 20.10.1980 עמ' 2 (</w:t>
      </w:r>
      <w:hyperlink r:id="rId35" w:history="1">
        <w:r w:rsidRPr="00570437">
          <w:rPr>
            <w:rStyle w:val="Hyperlink"/>
            <w:rFonts w:cs="FrankRuehl" w:hint="cs"/>
            <w:vanish/>
            <w:szCs w:val="20"/>
            <w:shd w:val="clear" w:color="auto" w:fill="FFFF99"/>
            <w:rtl/>
          </w:rPr>
          <w:t>ה"ח 1470</w:t>
        </w:r>
      </w:hyperlink>
      <w:r w:rsidRPr="00570437">
        <w:rPr>
          <w:rStyle w:val="default"/>
          <w:rFonts w:cs="FrankRuehl" w:hint="cs"/>
          <w:vanish/>
          <w:szCs w:val="20"/>
          <w:shd w:val="clear" w:color="auto" w:fill="FFFF99"/>
          <w:rtl/>
        </w:rPr>
        <w:t>)</w:t>
      </w:r>
    </w:p>
    <w:p w14:paraId="6E89408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הגדרת "השכר הקובע"</w:t>
      </w:r>
    </w:p>
    <w:p w14:paraId="227D9C24" w14:textId="77777777" w:rsidR="005C44FF" w:rsidRPr="00570437" w:rsidRDefault="005C44FF" w:rsidP="005C44FF">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47DBD8EF" w14:textId="77777777" w:rsidR="005C44FF" w:rsidRPr="00570437" w:rsidRDefault="005C44FF" w:rsidP="005C44FF">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 xml:space="preserve">"השכר הקובע"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81% מסך כל המשכורת המשתלמת לעובד המדינה שדרגת משכורתו היא "יג" של הדירוג האחיד;</w:t>
      </w:r>
    </w:p>
    <w:p w14:paraId="581E2A1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84138A1"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1.4.1981</w:t>
      </w:r>
    </w:p>
    <w:p w14:paraId="1926398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תשמ"ב-1981</w:t>
      </w:r>
    </w:p>
    <w:p w14:paraId="6A79BCF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36" w:history="1">
        <w:r w:rsidRPr="00570437">
          <w:rPr>
            <w:rStyle w:val="Hyperlink"/>
            <w:rFonts w:cs="FrankRuehl" w:hint="cs"/>
            <w:vanish/>
            <w:sz w:val="26"/>
            <w:szCs w:val="20"/>
            <w:shd w:val="clear" w:color="auto" w:fill="FFFF99"/>
            <w:rtl/>
          </w:rPr>
          <w:t>ק"ת תשמ"ב מס' 4279</w:t>
        </w:r>
      </w:hyperlink>
      <w:r w:rsidRPr="00570437">
        <w:rPr>
          <w:rStyle w:val="default"/>
          <w:rFonts w:cs="FrankRuehl" w:hint="cs"/>
          <w:vanish/>
          <w:szCs w:val="20"/>
          <w:shd w:val="clear" w:color="auto" w:fill="FFFF99"/>
          <w:rtl/>
        </w:rPr>
        <w:t xml:space="preserve"> מיום 26.10.1981 עמ' 193</w:t>
      </w:r>
    </w:p>
    <w:p w14:paraId="5B544B04"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84%</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"יד" של הדירוג האחיד ושאין משתלמת לו תוספת למשכורתו בזכות בן משפחה;</w:t>
      </w:r>
    </w:p>
    <w:p w14:paraId="4BCEC42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646DA23"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2.2.1986</w:t>
      </w:r>
    </w:p>
    <w:p w14:paraId="772B5AB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תשמ"ו-1986</w:t>
      </w:r>
    </w:p>
    <w:p w14:paraId="5544DF5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37" w:history="1">
        <w:r w:rsidRPr="00570437">
          <w:rPr>
            <w:rStyle w:val="Hyperlink"/>
            <w:rFonts w:cs="FrankRuehl" w:hint="cs"/>
            <w:vanish/>
            <w:sz w:val="26"/>
            <w:szCs w:val="20"/>
            <w:shd w:val="clear" w:color="auto" w:fill="FFFF99"/>
            <w:rtl/>
          </w:rPr>
          <w:t>ק"ת תשמ"ו מס' 4942</w:t>
        </w:r>
      </w:hyperlink>
      <w:r w:rsidRPr="00570437">
        <w:rPr>
          <w:rStyle w:val="default"/>
          <w:rFonts w:cs="FrankRuehl" w:hint="cs"/>
          <w:vanish/>
          <w:szCs w:val="20"/>
          <w:shd w:val="clear" w:color="auto" w:fill="FFFF99"/>
          <w:rtl/>
        </w:rPr>
        <w:t xml:space="preserve"> מיום 19.6.1986 עמ' 1035</w:t>
      </w:r>
    </w:p>
    <w:p w14:paraId="4E3844E6"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81%</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570437">
        <w:rPr>
          <w:rStyle w:val="default"/>
          <w:rFonts w:ascii="FrankRuehl" w:hAnsi="FrankRuehl" w:cs="FrankRuehl" w:hint="cs"/>
          <w:strike/>
          <w:vanish/>
          <w:sz w:val="22"/>
          <w:szCs w:val="22"/>
          <w:shd w:val="clear" w:color="auto" w:fill="FFFF99"/>
          <w:rtl/>
        </w:rPr>
        <w:t>"יד"</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י"ז</w:t>
      </w:r>
      <w:r w:rsidRPr="00570437">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14:paraId="5FB80BE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2ADDA1D"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1.9.1986</w:t>
      </w:r>
    </w:p>
    <w:p w14:paraId="529556A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תשמ"ז-1987</w:t>
      </w:r>
    </w:p>
    <w:p w14:paraId="462A803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38" w:history="1">
        <w:r w:rsidRPr="00570437">
          <w:rPr>
            <w:rStyle w:val="Hyperlink"/>
            <w:rFonts w:cs="FrankRuehl" w:hint="cs"/>
            <w:vanish/>
            <w:sz w:val="26"/>
            <w:szCs w:val="20"/>
            <w:shd w:val="clear" w:color="auto" w:fill="FFFF99"/>
            <w:rtl/>
          </w:rPr>
          <w:t>ק"ת תשמ"ז מס' 5022</w:t>
        </w:r>
      </w:hyperlink>
      <w:r w:rsidRPr="00570437">
        <w:rPr>
          <w:rStyle w:val="default"/>
          <w:rFonts w:cs="FrankRuehl" w:hint="cs"/>
          <w:vanish/>
          <w:szCs w:val="20"/>
          <w:shd w:val="clear" w:color="auto" w:fill="FFFF99"/>
          <w:rtl/>
        </w:rPr>
        <w:t xml:space="preserve"> מיום 1.4.1987 עמ' 763</w:t>
      </w:r>
    </w:p>
    <w:p w14:paraId="67858A41"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82%</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570437">
        <w:rPr>
          <w:rStyle w:val="default"/>
          <w:rFonts w:ascii="FrankRuehl" w:hAnsi="FrankRuehl" w:cs="FrankRuehl" w:hint="cs"/>
          <w:strike/>
          <w:vanish/>
          <w:sz w:val="22"/>
          <w:szCs w:val="22"/>
          <w:shd w:val="clear" w:color="auto" w:fill="FFFF99"/>
          <w:rtl/>
        </w:rPr>
        <w:t>י"ז</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י"ח</w:t>
      </w:r>
      <w:r w:rsidRPr="00570437">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14:paraId="0915DC5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6B3EC8C"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1.4.1987</w:t>
      </w:r>
    </w:p>
    <w:p w14:paraId="5F868E0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תשמ"ז-1987</w:t>
      </w:r>
    </w:p>
    <w:p w14:paraId="4802795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39" w:history="1">
        <w:r w:rsidRPr="00570437">
          <w:rPr>
            <w:rStyle w:val="Hyperlink"/>
            <w:rFonts w:cs="FrankRuehl" w:hint="cs"/>
            <w:vanish/>
            <w:sz w:val="26"/>
            <w:szCs w:val="20"/>
            <w:shd w:val="clear" w:color="auto" w:fill="FFFF99"/>
            <w:rtl/>
          </w:rPr>
          <w:t>ק"ת תשמ"ז מס' 5047</w:t>
        </w:r>
      </w:hyperlink>
      <w:r w:rsidRPr="00570437">
        <w:rPr>
          <w:rStyle w:val="default"/>
          <w:rFonts w:cs="FrankRuehl" w:hint="cs"/>
          <w:vanish/>
          <w:szCs w:val="20"/>
          <w:shd w:val="clear" w:color="auto" w:fill="FFFF99"/>
          <w:rtl/>
        </w:rPr>
        <w:t xml:space="preserve"> מיום 6.8.1987 עמ' 1187</w:t>
      </w:r>
    </w:p>
    <w:p w14:paraId="21F66C5B"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73%</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w:t>
      </w:r>
      <w:r w:rsidRPr="00570437">
        <w:rPr>
          <w:rStyle w:val="default"/>
          <w:rFonts w:ascii="FrankRuehl" w:hAnsi="FrankRuehl" w:cs="FrankRuehl" w:hint="cs"/>
          <w:strike/>
          <w:vanish/>
          <w:sz w:val="22"/>
          <w:szCs w:val="22"/>
          <w:shd w:val="clear" w:color="auto" w:fill="FFFF99"/>
          <w:rtl/>
        </w:rPr>
        <w:t>י"ח</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י"ט/2</w:t>
      </w:r>
      <w:r w:rsidRPr="00570437">
        <w:rPr>
          <w:rStyle w:val="default"/>
          <w:rFonts w:ascii="FrankRuehl" w:hAnsi="FrankRuehl" w:cs="FrankRuehl" w:hint="cs"/>
          <w:vanish/>
          <w:sz w:val="22"/>
          <w:szCs w:val="22"/>
          <w:shd w:val="clear" w:color="auto" w:fill="FFFF99"/>
          <w:rtl/>
        </w:rPr>
        <w:t xml:space="preserve"> של הדירוג האחיד ושאין משתלמת לו תוספת למשכורתו בזכות בן משפחה;</w:t>
      </w:r>
    </w:p>
    <w:p w14:paraId="05A79FC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AAA2C8E"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1.10.1987</w:t>
      </w:r>
    </w:p>
    <w:p w14:paraId="3D7BF61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תשמ"ח-1988</w:t>
      </w:r>
    </w:p>
    <w:p w14:paraId="579C942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0" w:history="1">
        <w:r w:rsidRPr="00570437">
          <w:rPr>
            <w:rStyle w:val="Hyperlink"/>
            <w:rFonts w:cs="FrankRuehl" w:hint="cs"/>
            <w:vanish/>
            <w:sz w:val="26"/>
            <w:szCs w:val="20"/>
            <w:shd w:val="clear" w:color="auto" w:fill="FFFF99"/>
            <w:rtl/>
          </w:rPr>
          <w:t>ק"ת תשמ"ח מס' 5078</w:t>
        </w:r>
      </w:hyperlink>
      <w:r w:rsidRPr="00570437">
        <w:rPr>
          <w:rStyle w:val="default"/>
          <w:rFonts w:cs="FrankRuehl" w:hint="cs"/>
          <w:vanish/>
          <w:szCs w:val="20"/>
          <w:shd w:val="clear" w:color="auto" w:fill="FFFF99"/>
          <w:rtl/>
        </w:rPr>
        <w:t xml:space="preserve"> מיום 14.1.1988 עמ' 343</w:t>
      </w:r>
    </w:p>
    <w:p w14:paraId="2CECF7DC"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73%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77%</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14:paraId="19ED7C4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46C582F7"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1.10.1988</w:t>
      </w:r>
    </w:p>
    <w:p w14:paraId="223E090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תשמ"ט-1989</w:t>
      </w:r>
    </w:p>
    <w:p w14:paraId="40ED66C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1" w:history="1">
        <w:r w:rsidRPr="00570437">
          <w:rPr>
            <w:rStyle w:val="Hyperlink"/>
            <w:rFonts w:cs="FrankRuehl" w:hint="cs"/>
            <w:vanish/>
            <w:sz w:val="26"/>
            <w:szCs w:val="20"/>
            <w:shd w:val="clear" w:color="auto" w:fill="FFFF99"/>
            <w:rtl/>
          </w:rPr>
          <w:t>ק"ת תשמ"ט מס' 5174</w:t>
        </w:r>
      </w:hyperlink>
      <w:r w:rsidRPr="00570437">
        <w:rPr>
          <w:rStyle w:val="default"/>
          <w:rFonts w:cs="FrankRuehl" w:hint="cs"/>
          <w:vanish/>
          <w:szCs w:val="20"/>
          <w:shd w:val="clear" w:color="auto" w:fill="FFFF99"/>
          <w:rtl/>
        </w:rPr>
        <w:t xml:space="preserve"> מיום 28.3.1989 עמ' 604</w:t>
      </w:r>
    </w:p>
    <w:p w14:paraId="6E8D99B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77%</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81%</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14:paraId="494EFA1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5DE1574"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1.4.1989</w:t>
      </w:r>
    </w:p>
    <w:p w14:paraId="63EA0B0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תשמ"ט-1989</w:t>
      </w:r>
    </w:p>
    <w:p w14:paraId="24B72B7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2" w:history="1">
        <w:r w:rsidRPr="00570437">
          <w:rPr>
            <w:rStyle w:val="Hyperlink"/>
            <w:rFonts w:cs="FrankRuehl" w:hint="cs"/>
            <w:vanish/>
            <w:sz w:val="26"/>
            <w:szCs w:val="20"/>
            <w:shd w:val="clear" w:color="auto" w:fill="FFFF99"/>
            <w:rtl/>
          </w:rPr>
          <w:t>ק"ת תשמ"ט מס' 5211</w:t>
        </w:r>
      </w:hyperlink>
      <w:r w:rsidRPr="00570437">
        <w:rPr>
          <w:rStyle w:val="default"/>
          <w:rFonts w:cs="FrankRuehl" w:hint="cs"/>
          <w:vanish/>
          <w:szCs w:val="20"/>
          <w:shd w:val="clear" w:color="auto" w:fill="FFFF99"/>
          <w:rtl/>
        </w:rPr>
        <w:t xml:space="preserve"> מיום 17.8.1989 עמ' 1260</w:t>
      </w:r>
    </w:p>
    <w:p w14:paraId="220B7F73"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85%</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14:paraId="2E2524F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6208B8F4"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1.10.1989</w:t>
      </w:r>
    </w:p>
    <w:p w14:paraId="03AC479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תש"ן-1990</w:t>
      </w:r>
    </w:p>
    <w:p w14:paraId="0342B19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3" w:history="1">
        <w:r w:rsidRPr="00570437">
          <w:rPr>
            <w:rStyle w:val="Hyperlink"/>
            <w:rFonts w:cs="FrankRuehl" w:hint="cs"/>
            <w:vanish/>
            <w:sz w:val="26"/>
            <w:szCs w:val="20"/>
            <w:shd w:val="clear" w:color="auto" w:fill="FFFF99"/>
            <w:rtl/>
          </w:rPr>
          <w:t>ק"ת תש"ן מס' 5245</w:t>
        </w:r>
      </w:hyperlink>
      <w:r w:rsidRPr="00570437">
        <w:rPr>
          <w:rStyle w:val="default"/>
          <w:rFonts w:cs="FrankRuehl" w:hint="cs"/>
          <w:vanish/>
          <w:szCs w:val="20"/>
          <w:shd w:val="clear" w:color="auto" w:fill="FFFF99"/>
          <w:rtl/>
        </w:rPr>
        <w:t xml:space="preserve"> מיום 30.1.1990 עמ' 322</w:t>
      </w:r>
    </w:p>
    <w:p w14:paraId="30A2AF04"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85.9%</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14:paraId="6C20EDC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464F5E36"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1.4.1991</w:t>
      </w:r>
    </w:p>
    <w:p w14:paraId="6DDE12F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תשנ"א-1991</w:t>
      </w:r>
    </w:p>
    <w:p w14:paraId="7B8A3CE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4" w:history="1">
        <w:r w:rsidRPr="00570437">
          <w:rPr>
            <w:rStyle w:val="Hyperlink"/>
            <w:rFonts w:cs="FrankRuehl" w:hint="cs"/>
            <w:vanish/>
            <w:sz w:val="26"/>
            <w:szCs w:val="20"/>
            <w:shd w:val="clear" w:color="auto" w:fill="FFFF99"/>
            <w:rtl/>
          </w:rPr>
          <w:t>ק"ת תשנ"א מס' 5370</w:t>
        </w:r>
      </w:hyperlink>
      <w:r w:rsidRPr="00570437">
        <w:rPr>
          <w:rStyle w:val="default"/>
          <w:rFonts w:cs="FrankRuehl" w:hint="cs"/>
          <w:vanish/>
          <w:szCs w:val="20"/>
          <w:shd w:val="clear" w:color="auto" w:fill="FFFF99"/>
          <w:rtl/>
        </w:rPr>
        <w:t xml:space="preserve"> מיום 11.7.1991 עמ' 1039</w:t>
      </w:r>
    </w:p>
    <w:p w14:paraId="01508774"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85.9%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88.1%</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14:paraId="09690C8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E12C1BC"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1.10.1991</w:t>
      </w:r>
    </w:p>
    <w:p w14:paraId="509EFFB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תשנ"ב-1992</w:t>
      </w:r>
    </w:p>
    <w:p w14:paraId="7EC5947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5" w:history="1">
        <w:r w:rsidRPr="00570437">
          <w:rPr>
            <w:rStyle w:val="Hyperlink"/>
            <w:rFonts w:cs="FrankRuehl" w:hint="cs"/>
            <w:vanish/>
            <w:sz w:val="26"/>
            <w:szCs w:val="20"/>
            <w:shd w:val="clear" w:color="auto" w:fill="FFFF99"/>
            <w:rtl/>
          </w:rPr>
          <w:t>ק"ת תשנ"ב מס' 5413</w:t>
        </w:r>
      </w:hyperlink>
      <w:r w:rsidRPr="00570437">
        <w:rPr>
          <w:rStyle w:val="default"/>
          <w:rFonts w:cs="FrankRuehl" w:hint="cs"/>
          <w:vanish/>
          <w:szCs w:val="20"/>
          <w:shd w:val="clear" w:color="auto" w:fill="FFFF99"/>
          <w:rtl/>
        </w:rPr>
        <w:t xml:space="preserve"> מיום 9.1.1992 עמ' 639</w:t>
      </w:r>
    </w:p>
    <w:p w14:paraId="7CDE88FA"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88.1%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91.1%</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עובד המדינה שדרגת משכורתו היא י"ט/2 של הדירוג האחיד ושאין משתלמת לו תוספת למשכורתו בזכות בן משפחה;</w:t>
      </w:r>
    </w:p>
    <w:p w14:paraId="0039CB8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44425C8D"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1.10.1994</w:t>
      </w:r>
    </w:p>
    <w:p w14:paraId="40E56AE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תשנ"ה-1995</w:t>
      </w:r>
    </w:p>
    <w:p w14:paraId="3C424A4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6" w:history="1">
        <w:r w:rsidRPr="00570437">
          <w:rPr>
            <w:rStyle w:val="Hyperlink"/>
            <w:rFonts w:cs="FrankRuehl" w:hint="cs"/>
            <w:vanish/>
            <w:sz w:val="26"/>
            <w:szCs w:val="20"/>
            <w:shd w:val="clear" w:color="auto" w:fill="FFFF99"/>
            <w:rtl/>
          </w:rPr>
          <w:t>ק"ת תשנ"ה מס' 5703</w:t>
        </w:r>
      </w:hyperlink>
      <w:r w:rsidRPr="00570437">
        <w:rPr>
          <w:rStyle w:val="default"/>
          <w:rFonts w:cs="FrankRuehl" w:hint="cs"/>
          <w:vanish/>
          <w:szCs w:val="20"/>
          <w:shd w:val="clear" w:color="auto" w:fill="FFFF99"/>
          <w:rtl/>
        </w:rPr>
        <w:t xml:space="preserve"> מיום 7.9.1995 עמ' 1887</w:t>
      </w:r>
    </w:p>
    <w:p w14:paraId="5628480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91.1%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98.3%</w:t>
      </w:r>
      <w:r w:rsidRPr="00570437">
        <w:rPr>
          <w:rStyle w:val="default"/>
          <w:rFonts w:ascii="FrankRuehl" w:hAnsi="FrankRuehl" w:cs="FrankRuehl" w:hint="cs"/>
          <w:vanish/>
          <w:sz w:val="22"/>
          <w:szCs w:val="22"/>
          <w:shd w:val="clear" w:color="auto" w:fill="FFFF99"/>
          <w:rtl/>
        </w:rPr>
        <w:t xml:space="preserve"> מסך כל המשכורת </w:t>
      </w:r>
      <w:r w:rsidRPr="00570437">
        <w:rPr>
          <w:rStyle w:val="default"/>
          <w:rFonts w:ascii="FrankRuehl" w:hAnsi="FrankRuehl" w:cs="FrankRuehl" w:hint="cs"/>
          <w:strike/>
          <w:vanish/>
          <w:sz w:val="22"/>
          <w:szCs w:val="22"/>
          <w:shd w:val="clear" w:color="auto" w:fill="FFFF99"/>
          <w:rtl/>
        </w:rPr>
        <w:t>הנהוגה אותה שעה לגבי עובד המדינה</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המשתלמת לעובד המדינה</w:t>
      </w:r>
      <w:r w:rsidRPr="00570437">
        <w:rPr>
          <w:rStyle w:val="default"/>
          <w:rFonts w:ascii="FrankRuehl" w:hAnsi="FrankRuehl" w:cs="FrankRuehl" w:hint="cs"/>
          <w:vanish/>
          <w:sz w:val="22"/>
          <w:szCs w:val="22"/>
          <w:shd w:val="clear" w:color="auto" w:fill="FFFF99"/>
          <w:rtl/>
        </w:rPr>
        <w:t xml:space="preserve"> שדרגת משכורתו היא </w:t>
      </w:r>
      <w:r w:rsidRPr="00570437">
        <w:rPr>
          <w:rStyle w:val="default"/>
          <w:rFonts w:ascii="FrankRuehl" w:hAnsi="FrankRuehl" w:cs="FrankRuehl" w:hint="cs"/>
          <w:strike/>
          <w:vanish/>
          <w:sz w:val="22"/>
          <w:szCs w:val="22"/>
          <w:shd w:val="clear" w:color="auto" w:fill="FFFF99"/>
          <w:rtl/>
        </w:rPr>
        <w:t>י"ט/2 של הדירוג האחיד</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17 של הדירוג המינהלי</w:t>
      </w:r>
      <w:r w:rsidRPr="00570437">
        <w:rPr>
          <w:rStyle w:val="default"/>
          <w:rFonts w:ascii="FrankRuehl" w:hAnsi="FrankRuehl" w:cs="FrankRuehl" w:hint="cs"/>
          <w:vanish/>
          <w:sz w:val="22"/>
          <w:szCs w:val="22"/>
          <w:shd w:val="clear" w:color="auto" w:fill="FFFF99"/>
          <w:rtl/>
        </w:rPr>
        <w:t xml:space="preserve"> ושאין משתלמת לו תוספת למשכורתו בזכות בן משפחה;</w:t>
      </w:r>
    </w:p>
    <w:p w14:paraId="6260244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D5BF183"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1.4.1995</w:t>
      </w:r>
    </w:p>
    <w:p w14:paraId="6B4CF9E4"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תשנ"ו-1995</w:t>
      </w:r>
    </w:p>
    <w:p w14:paraId="031B8EB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7" w:history="1">
        <w:r w:rsidRPr="00570437">
          <w:rPr>
            <w:rStyle w:val="Hyperlink"/>
            <w:rFonts w:cs="FrankRuehl" w:hint="cs"/>
            <w:vanish/>
            <w:szCs w:val="20"/>
            <w:shd w:val="clear" w:color="auto" w:fill="FFFF99"/>
            <w:rtl/>
          </w:rPr>
          <w:t>ק"ת תשנ"ו מס' 5727</w:t>
        </w:r>
      </w:hyperlink>
      <w:r w:rsidRPr="00570437">
        <w:rPr>
          <w:rStyle w:val="default"/>
          <w:rFonts w:cs="FrankRuehl" w:hint="cs"/>
          <w:vanish/>
          <w:szCs w:val="20"/>
          <w:shd w:val="clear" w:color="auto" w:fill="FFFF99"/>
          <w:rtl/>
        </w:rPr>
        <w:t xml:space="preserve"> מיום 31.12.1995 עמ' 383 </w:t>
      </w:r>
    </w:p>
    <w:p w14:paraId="533F227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הגדרת "השכר הקובע"</w:t>
      </w:r>
    </w:p>
    <w:p w14:paraId="38198E6A" w14:textId="77777777" w:rsidR="005C44FF" w:rsidRPr="00570437" w:rsidRDefault="005C44FF" w:rsidP="005C44FF">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477953EC" w14:textId="77777777" w:rsidR="005C44FF" w:rsidRPr="00570437" w:rsidRDefault="005C44FF" w:rsidP="005C44FF">
      <w:pPr>
        <w:pStyle w:val="P0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 xml:space="preserve">"השכר הקובע"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98.3% מסך כל המשכורת המשתלמת לעובד המדינה שדרגת משכורתו היא 17 של הדירוג המינהלי ושאין משתלמת לו תוספת למשכורתו בזכות בן משפחה;</w:t>
      </w:r>
    </w:p>
    <w:p w14:paraId="14954F4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F0F9975"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1.3.1996</w:t>
      </w:r>
    </w:p>
    <w:p w14:paraId="547EF398"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תשנ"ו-1996</w:t>
      </w:r>
    </w:p>
    <w:p w14:paraId="2554031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8" w:history="1">
        <w:r w:rsidRPr="00570437">
          <w:rPr>
            <w:rStyle w:val="Hyperlink"/>
            <w:rFonts w:cs="FrankRuehl" w:hint="cs"/>
            <w:vanish/>
            <w:szCs w:val="20"/>
            <w:shd w:val="clear" w:color="auto" w:fill="FFFF99"/>
            <w:rtl/>
          </w:rPr>
          <w:t>ק"ת תשנ"ו מס' 5769</w:t>
        </w:r>
      </w:hyperlink>
      <w:r w:rsidRPr="00570437">
        <w:rPr>
          <w:rStyle w:val="default"/>
          <w:rFonts w:cs="FrankRuehl" w:hint="cs"/>
          <w:vanish/>
          <w:szCs w:val="20"/>
          <w:shd w:val="clear" w:color="auto" w:fill="FFFF99"/>
          <w:rtl/>
        </w:rPr>
        <w:t xml:space="preserve"> מיום 1.7.1996 עמ' 1387 </w:t>
      </w:r>
    </w:p>
    <w:p w14:paraId="23080A70"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99.3%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122.9%</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0685262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D169518"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1.10.1996</w:t>
      </w:r>
    </w:p>
    <w:p w14:paraId="26628027"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תשנ"ז-1997</w:t>
      </w:r>
    </w:p>
    <w:p w14:paraId="2BDB281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49" w:history="1">
        <w:r w:rsidRPr="00570437">
          <w:rPr>
            <w:rStyle w:val="Hyperlink"/>
            <w:rFonts w:cs="FrankRuehl" w:hint="cs"/>
            <w:vanish/>
            <w:szCs w:val="20"/>
            <w:shd w:val="clear" w:color="auto" w:fill="FFFF99"/>
            <w:rtl/>
          </w:rPr>
          <w:t>ק"ת תשנ"ז מס' 5853</w:t>
        </w:r>
      </w:hyperlink>
      <w:r w:rsidRPr="00570437">
        <w:rPr>
          <w:rStyle w:val="default"/>
          <w:rFonts w:cs="FrankRuehl" w:hint="cs"/>
          <w:vanish/>
          <w:szCs w:val="20"/>
          <w:shd w:val="clear" w:color="auto" w:fill="FFFF99"/>
          <w:rtl/>
        </w:rPr>
        <w:t xml:space="preserve"> מיום 24.9.1997 עמ' 1243 </w:t>
      </w:r>
    </w:p>
    <w:p w14:paraId="119ED979"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122.9%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125.9%</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1609B0E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CD36AE1"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1.4.1997</w:t>
      </w:r>
    </w:p>
    <w:p w14:paraId="25B7E3A0"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תשנ"ח-1998</w:t>
      </w:r>
    </w:p>
    <w:p w14:paraId="1AA4393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0" w:history="1">
        <w:r w:rsidRPr="00570437">
          <w:rPr>
            <w:rStyle w:val="Hyperlink"/>
            <w:rFonts w:cs="FrankRuehl" w:hint="cs"/>
            <w:vanish/>
            <w:szCs w:val="20"/>
            <w:shd w:val="clear" w:color="auto" w:fill="FFFF99"/>
            <w:rtl/>
          </w:rPr>
          <w:t>ק"ת תשנ"ח מס' 5871</w:t>
        </w:r>
      </w:hyperlink>
      <w:r w:rsidRPr="00570437">
        <w:rPr>
          <w:rStyle w:val="default"/>
          <w:rFonts w:cs="FrankRuehl" w:hint="cs"/>
          <w:vanish/>
          <w:szCs w:val="20"/>
          <w:shd w:val="clear" w:color="auto" w:fill="FFFF99"/>
          <w:rtl/>
        </w:rPr>
        <w:t xml:space="preserve"> מיום 1.1.1998 עמ' 253 </w:t>
      </w:r>
    </w:p>
    <w:p w14:paraId="2933760E"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125.9%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127.2%</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3644BBB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5E26A5F"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1.10.1998</w:t>
      </w:r>
    </w:p>
    <w:p w14:paraId="5A1780E6"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תשנ"ט-1999</w:t>
      </w:r>
    </w:p>
    <w:p w14:paraId="52B8CED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1" w:history="1">
        <w:r w:rsidRPr="00570437">
          <w:rPr>
            <w:rStyle w:val="Hyperlink"/>
            <w:rFonts w:cs="FrankRuehl" w:hint="cs"/>
            <w:vanish/>
            <w:szCs w:val="20"/>
            <w:shd w:val="clear" w:color="auto" w:fill="FFFF99"/>
            <w:rtl/>
          </w:rPr>
          <w:t>ק"ת תשנ"ט מס' 5976</w:t>
        </w:r>
      </w:hyperlink>
      <w:r w:rsidRPr="00570437">
        <w:rPr>
          <w:rStyle w:val="default"/>
          <w:rFonts w:cs="FrankRuehl" w:hint="cs"/>
          <w:vanish/>
          <w:szCs w:val="20"/>
          <w:shd w:val="clear" w:color="auto" w:fill="FFFF99"/>
          <w:rtl/>
        </w:rPr>
        <w:t xml:space="preserve"> מיום 28.5.1999 עמ' 863 </w:t>
      </w:r>
    </w:p>
    <w:p w14:paraId="16E425C3"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127.2%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130.0%</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498975E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97C93AE"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1.10.1999</w:t>
      </w:r>
    </w:p>
    <w:p w14:paraId="7B3A4A9B"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תשס"א-2001</w:t>
      </w:r>
    </w:p>
    <w:p w14:paraId="064D18B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2" w:history="1">
        <w:r w:rsidRPr="00570437">
          <w:rPr>
            <w:rStyle w:val="Hyperlink"/>
            <w:rFonts w:cs="FrankRuehl" w:hint="cs"/>
            <w:vanish/>
            <w:szCs w:val="20"/>
            <w:shd w:val="clear" w:color="auto" w:fill="FFFF99"/>
            <w:rtl/>
          </w:rPr>
          <w:t>ק"ת תשס"א מס' 6077</w:t>
        </w:r>
      </w:hyperlink>
      <w:r w:rsidRPr="00570437">
        <w:rPr>
          <w:rStyle w:val="default"/>
          <w:rFonts w:cs="FrankRuehl" w:hint="cs"/>
          <w:vanish/>
          <w:szCs w:val="20"/>
          <w:shd w:val="clear" w:color="auto" w:fill="FFFF99"/>
          <w:rtl/>
        </w:rPr>
        <w:t xml:space="preserve"> מיום 14.1.2001 עמ' 276 </w:t>
      </w:r>
    </w:p>
    <w:p w14:paraId="56B905DB"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130.0%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134.4%</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13228E4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FBA27D2"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1.4.2000</w:t>
      </w:r>
    </w:p>
    <w:p w14:paraId="139662D5"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תשס"ב-2002</w:t>
      </w:r>
    </w:p>
    <w:p w14:paraId="0B5A3A0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3" w:history="1">
        <w:r w:rsidRPr="00570437">
          <w:rPr>
            <w:rStyle w:val="Hyperlink"/>
            <w:rFonts w:cs="FrankRuehl" w:hint="cs"/>
            <w:vanish/>
            <w:szCs w:val="20"/>
            <w:shd w:val="clear" w:color="auto" w:fill="FFFF99"/>
            <w:rtl/>
          </w:rPr>
          <w:t>ק"ת תשס"ב מס' 6155</w:t>
        </w:r>
      </w:hyperlink>
      <w:r w:rsidRPr="00570437">
        <w:rPr>
          <w:rStyle w:val="default"/>
          <w:rFonts w:cs="FrankRuehl" w:hint="cs"/>
          <w:vanish/>
          <w:szCs w:val="20"/>
          <w:shd w:val="clear" w:color="auto" w:fill="FFFF99"/>
          <w:rtl/>
        </w:rPr>
        <w:t xml:space="preserve"> מיום 28.2.2002 עמ' 468 </w:t>
      </w:r>
    </w:p>
    <w:p w14:paraId="1F71F92A"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134.4%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138.3%</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72707E1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60A1731F"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1.4.2001</w:t>
      </w:r>
    </w:p>
    <w:p w14:paraId="2CCA4C65"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תשס"ג-2003</w:t>
      </w:r>
    </w:p>
    <w:p w14:paraId="67E19A4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4" w:history="1">
        <w:r w:rsidRPr="00570437">
          <w:rPr>
            <w:rStyle w:val="Hyperlink"/>
            <w:rFonts w:cs="FrankRuehl" w:hint="cs"/>
            <w:vanish/>
            <w:szCs w:val="20"/>
            <w:shd w:val="clear" w:color="auto" w:fill="FFFF99"/>
            <w:rtl/>
          </w:rPr>
          <w:t>ק"ת תשס"ג מס' 6219</w:t>
        </w:r>
      </w:hyperlink>
      <w:r w:rsidRPr="00570437">
        <w:rPr>
          <w:rStyle w:val="default"/>
          <w:rFonts w:cs="FrankRuehl" w:hint="cs"/>
          <w:vanish/>
          <w:szCs w:val="20"/>
          <w:shd w:val="clear" w:color="auto" w:fill="FFFF99"/>
          <w:rtl/>
        </w:rPr>
        <w:t xml:space="preserve"> מיום 8.1.2003 עמ' 398 </w:t>
      </w:r>
    </w:p>
    <w:p w14:paraId="54E7881A"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138.3%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144.76%</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515D3B2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0B2AAED"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1.10.2006 עד יום 31.12.2006</w:t>
      </w:r>
    </w:p>
    <w:p w14:paraId="6153E73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תשס"ח-2008</w:t>
      </w:r>
    </w:p>
    <w:p w14:paraId="6ADA0DC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5"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4A4EBC8B"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144.76%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145.99%</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49A3FE1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3574073"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1.1.2007 עד יום 30.9.2007</w:t>
      </w:r>
    </w:p>
    <w:p w14:paraId="355046E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תשס"ח-2008</w:t>
      </w:r>
    </w:p>
    <w:p w14:paraId="63BDF96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6"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0A16595D"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144.76%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150.94%</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166EEFF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8F7E25E"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1.10.2007 עד יום 31.3.2008</w:t>
      </w:r>
    </w:p>
    <w:p w14:paraId="18B4069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תשס"ח-2008</w:t>
      </w:r>
    </w:p>
    <w:p w14:paraId="4D6EA66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7"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28F29071"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144.76%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151.67%</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7C9BFC6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72F65A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vanish/>
          <w:color w:val="FF0000"/>
          <w:szCs w:val="20"/>
          <w:shd w:val="clear" w:color="auto" w:fill="FFFF99"/>
          <w:rtl/>
        </w:rPr>
        <w:t xml:space="preserve">מיום 1.4.2008 </w:t>
      </w:r>
      <w:r w:rsidRPr="00570437">
        <w:rPr>
          <w:rStyle w:val="default"/>
          <w:rFonts w:cs="FrankRuehl" w:hint="cs"/>
          <w:vanish/>
          <w:szCs w:val="20"/>
          <w:shd w:val="clear" w:color="auto" w:fill="FFFF99"/>
          <w:rtl/>
        </w:rPr>
        <w:t>(ר' צו תשס"ט-2009 להלן)</w:t>
      </w:r>
    </w:p>
    <w:p w14:paraId="405B3D9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תשס"ח-2008</w:t>
      </w:r>
    </w:p>
    <w:p w14:paraId="07568AB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8"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1E15806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144.76%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153.27%</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39EBC00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4332A8F"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1.4.2008</w:t>
      </w:r>
    </w:p>
    <w:p w14:paraId="59F46B2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תשס"ט-2009</w:t>
      </w:r>
    </w:p>
    <w:p w14:paraId="10BF30F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59" w:history="1">
        <w:r w:rsidRPr="00570437">
          <w:rPr>
            <w:rStyle w:val="Hyperlink"/>
            <w:rFonts w:cs="FrankRuehl" w:hint="cs"/>
            <w:vanish/>
            <w:sz w:val="26"/>
            <w:szCs w:val="20"/>
            <w:shd w:val="clear" w:color="auto" w:fill="FFFF99"/>
            <w:rtl/>
          </w:rPr>
          <w:t>ק"ת תשס"ט מס' 6794</w:t>
        </w:r>
      </w:hyperlink>
      <w:r w:rsidRPr="00570437">
        <w:rPr>
          <w:rStyle w:val="default"/>
          <w:rFonts w:cs="FrankRuehl" w:hint="cs"/>
          <w:vanish/>
          <w:szCs w:val="20"/>
          <w:shd w:val="clear" w:color="auto" w:fill="FFFF99"/>
          <w:rtl/>
        </w:rPr>
        <w:t xml:space="preserve"> מיום 13.7.2009 עמ' 1118</w:t>
      </w:r>
    </w:p>
    <w:p w14:paraId="11C5B133"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153.27%</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155.50%</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682B999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6BB0FCB1"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1.10.2008</w:t>
      </w:r>
    </w:p>
    <w:p w14:paraId="7FDAF84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תש"ע-2010</w:t>
      </w:r>
    </w:p>
    <w:p w14:paraId="0E739DE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0" w:history="1">
        <w:r w:rsidRPr="00570437">
          <w:rPr>
            <w:rStyle w:val="Hyperlink"/>
            <w:rFonts w:cs="FrankRuehl" w:hint="cs"/>
            <w:vanish/>
            <w:sz w:val="26"/>
            <w:szCs w:val="20"/>
            <w:shd w:val="clear" w:color="auto" w:fill="FFFF99"/>
            <w:rtl/>
          </w:rPr>
          <w:t>ק"ת תש"ע מס' 6865</w:t>
        </w:r>
      </w:hyperlink>
      <w:r w:rsidRPr="00570437">
        <w:rPr>
          <w:rStyle w:val="default"/>
          <w:rFonts w:cs="FrankRuehl" w:hint="cs"/>
          <w:vanish/>
          <w:szCs w:val="20"/>
          <w:shd w:val="clear" w:color="auto" w:fill="FFFF99"/>
          <w:rtl/>
        </w:rPr>
        <w:t xml:space="preserve"> מיום 4.2.2010 עמ' 745</w:t>
      </w:r>
    </w:p>
    <w:p w14:paraId="047C6B60"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155.50%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160.2%</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343002E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0EC97F6"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1.10.2009 עד יום 31.3.2010</w:t>
      </w:r>
    </w:p>
    <w:p w14:paraId="7F8E80B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תש"ע-2010</w:t>
      </w:r>
    </w:p>
    <w:p w14:paraId="18EE0B1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1" w:history="1">
        <w:r w:rsidRPr="00570437">
          <w:rPr>
            <w:rStyle w:val="Hyperlink"/>
            <w:rFonts w:cs="FrankRuehl" w:hint="cs"/>
            <w:vanish/>
            <w:szCs w:val="20"/>
            <w:shd w:val="clear" w:color="auto" w:fill="FFFF99"/>
            <w:rtl/>
          </w:rPr>
          <w:t>ק"ת תש"ע מס' 6925</w:t>
        </w:r>
      </w:hyperlink>
      <w:r w:rsidRPr="00570437">
        <w:rPr>
          <w:rStyle w:val="default"/>
          <w:rFonts w:cs="FrankRuehl" w:hint="cs"/>
          <w:vanish/>
          <w:szCs w:val="20"/>
          <w:shd w:val="clear" w:color="auto" w:fill="FFFF99"/>
          <w:rtl/>
        </w:rPr>
        <w:t xml:space="preserve"> מיום 1.9.2010 עמ' 1610</w:t>
      </w:r>
    </w:p>
    <w:p w14:paraId="7F2B1909"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160.2%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161.07%</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336C5F4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F8F63E1"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1.4.2010</w:t>
      </w:r>
    </w:p>
    <w:p w14:paraId="1AF7A71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תש"ע-2010</w:t>
      </w:r>
    </w:p>
    <w:p w14:paraId="29D152C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2" w:history="1">
        <w:r w:rsidRPr="00570437">
          <w:rPr>
            <w:rStyle w:val="Hyperlink"/>
            <w:rFonts w:cs="FrankRuehl" w:hint="cs"/>
            <w:vanish/>
            <w:szCs w:val="20"/>
            <w:shd w:val="clear" w:color="auto" w:fill="FFFF99"/>
            <w:rtl/>
          </w:rPr>
          <w:t>ק"ת תש"ע מס' 6925</w:t>
        </w:r>
      </w:hyperlink>
      <w:r w:rsidRPr="00570437">
        <w:rPr>
          <w:rStyle w:val="default"/>
          <w:rFonts w:cs="FrankRuehl" w:hint="cs"/>
          <w:vanish/>
          <w:szCs w:val="20"/>
          <w:shd w:val="clear" w:color="auto" w:fill="FFFF99"/>
          <w:rtl/>
        </w:rPr>
        <w:t xml:space="preserve"> מיום 1.9.2010 עמ' 1610</w:t>
      </w:r>
    </w:p>
    <w:p w14:paraId="5E626693"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160.2%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162.67%</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0006090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294C2B6"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1.10.2010 עד יום 31.3.2011</w:t>
      </w:r>
    </w:p>
    <w:p w14:paraId="1FFE74F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17 הוראת שעה</w:t>
      </w:r>
    </w:p>
    <w:p w14:paraId="7FD92B3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3" w:history="1">
        <w:r w:rsidRPr="00570437">
          <w:rPr>
            <w:rStyle w:val="Hyperlink"/>
            <w:rFonts w:cs="FrankRuehl" w:hint="cs"/>
            <w:vanish/>
            <w:sz w:val="26"/>
            <w:szCs w:val="20"/>
            <w:shd w:val="clear" w:color="auto" w:fill="FFFF99"/>
            <w:rtl/>
          </w:rPr>
          <w:t>ס"ח תשע"ב מס' 2358</w:t>
        </w:r>
      </w:hyperlink>
      <w:r w:rsidRPr="00570437">
        <w:rPr>
          <w:rStyle w:val="default"/>
          <w:rFonts w:cs="FrankRuehl" w:hint="cs"/>
          <w:vanish/>
          <w:szCs w:val="20"/>
          <w:shd w:val="clear" w:color="auto" w:fill="FFFF99"/>
          <w:rtl/>
        </w:rPr>
        <w:t xml:space="preserve"> מיום 20.5.2012 עמ' 407 (</w:t>
      </w:r>
      <w:hyperlink r:id="rId64" w:history="1">
        <w:r w:rsidRPr="00570437">
          <w:rPr>
            <w:rStyle w:val="Hyperlink"/>
            <w:rFonts w:cs="FrankRuehl" w:hint="cs"/>
            <w:vanish/>
            <w:sz w:val="26"/>
            <w:szCs w:val="20"/>
            <w:shd w:val="clear" w:color="auto" w:fill="FFFF99"/>
            <w:rtl/>
          </w:rPr>
          <w:t>ה"ח 137</w:t>
        </w:r>
      </w:hyperlink>
      <w:r w:rsidRPr="00570437">
        <w:rPr>
          <w:rStyle w:val="default"/>
          <w:rFonts w:cs="FrankRuehl" w:hint="cs"/>
          <w:vanish/>
          <w:szCs w:val="20"/>
          <w:shd w:val="clear" w:color="auto" w:fill="FFFF99"/>
          <w:rtl/>
        </w:rPr>
        <w:t>)</w:t>
      </w:r>
    </w:p>
    <w:p w14:paraId="495BD9A9"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170.9%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167.4%</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63BA0BD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36478EA"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1.4.2011</w:t>
      </w:r>
    </w:p>
    <w:p w14:paraId="707F8BF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17</w:t>
      </w:r>
    </w:p>
    <w:p w14:paraId="682A40C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5" w:history="1">
        <w:r w:rsidRPr="00570437">
          <w:rPr>
            <w:rStyle w:val="Hyperlink"/>
            <w:rFonts w:cs="FrankRuehl" w:hint="cs"/>
            <w:vanish/>
            <w:sz w:val="26"/>
            <w:szCs w:val="20"/>
            <w:shd w:val="clear" w:color="auto" w:fill="FFFF99"/>
            <w:rtl/>
          </w:rPr>
          <w:t>ס"ח תשע"ב מס' 2358</w:t>
        </w:r>
      </w:hyperlink>
      <w:r w:rsidRPr="00570437">
        <w:rPr>
          <w:rStyle w:val="default"/>
          <w:rFonts w:cs="FrankRuehl" w:hint="cs"/>
          <w:vanish/>
          <w:szCs w:val="20"/>
          <w:shd w:val="clear" w:color="auto" w:fill="FFFF99"/>
          <w:rtl/>
        </w:rPr>
        <w:t xml:space="preserve"> מיום 20.5.2012 עמ' 406 (</w:t>
      </w:r>
      <w:hyperlink r:id="rId66" w:history="1">
        <w:r w:rsidRPr="00570437">
          <w:rPr>
            <w:rStyle w:val="Hyperlink"/>
            <w:rFonts w:cs="FrankRuehl" w:hint="cs"/>
            <w:vanish/>
            <w:sz w:val="26"/>
            <w:szCs w:val="20"/>
            <w:shd w:val="clear" w:color="auto" w:fill="FFFF99"/>
            <w:rtl/>
          </w:rPr>
          <w:t>ה"ח 137</w:t>
        </w:r>
      </w:hyperlink>
      <w:r w:rsidRPr="00570437">
        <w:rPr>
          <w:rStyle w:val="default"/>
          <w:rFonts w:cs="FrankRuehl" w:hint="cs"/>
          <w:vanish/>
          <w:szCs w:val="20"/>
          <w:shd w:val="clear" w:color="auto" w:fill="FFFF99"/>
          <w:rtl/>
        </w:rPr>
        <w:t>)</w:t>
      </w:r>
    </w:p>
    <w:p w14:paraId="3804D4DC"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162.67%</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170.9%</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2C66D45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FECCDF7"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1.10.2011 עד יום 30.4.2012</w:t>
      </w:r>
    </w:p>
    <w:p w14:paraId="3AA67E0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תשע"ג-2013</w:t>
      </w:r>
    </w:p>
    <w:p w14:paraId="203ECCB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7" w:history="1">
        <w:r w:rsidRPr="00570437">
          <w:rPr>
            <w:rStyle w:val="Hyperlink"/>
            <w:rFonts w:cs="FrankRuehl" w:hint="cs"/>
            <w:vanish/>
            <w:sz w:val="26"/>
            <w:szCs w:val="20"/>
            <w:shd w:val="clear" w:color="auto" w:fill="FFFF99"/>
            <w:rtl/>
          </w:rPr>
          <w:t>ק"ת תשע"ג מס' 7215</w:t>
        </w:r>
      </w:hyperlink>
      <w:r w:rsidRPr="00570437">
        <w:rPr>
          <w:rStyle w:val="default"/>
          <w:rFonts w:cs="FrankRuehl" w:hint="cs"/>
          <w:vanish/>
          <w:szCs w:val="20"/>
          <w:shd w:val="clear" w:color="auto" w:fill="FFFF99"/>
          <w:rtl/>
        </w:rPr>
        <w:t xml:space="preserve"> מיום 23.1.2013 עמ' 649</w:t>
      </w:r>
    </w:p>
    <w:p w14:paraId="24400BA1"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170.9%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178.1%</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480AEB1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65E9B5C2"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1.5.2012</w:t>
      </w:r>
    </w:p>
    <w:p w14:paraId="51EEBC9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תשע"ג-2013</w:t>
      </w:r>
    </w:p>
    <w:p w14:paraId="4EC633B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8" w:history="1">
        <w:r w:rsidRPr="00570437">
          <w:rPr>
            <w:rStyle w:val="Hyperlink"/>
            <w:rFonts w:cs="FrankRuehl" w:hint="cs"/>
            <w:vanish/>
            <w:sz w:val="26"/>
            <w:szCs w:val="20"/>
            <w:shd w:val="clear" w:color="auto" w:fill="FFFF99"/>
            <w:rtl/>
          </w:rPr>
          <w:t>ק"ת תשע"ג מס' 7215</w:t>
        </w:r>
      </w:hyperlink>
      <w:r w:rsidRPr="00570437">
        <w:rPr>
          <w:rStyle w:val="default"/>
          <w:rFonts w:cs="FrankRuehl" w:hint="cs"/>
          <w:vanish/>
          <w:szCs w:val="20"/>
          <w:shd w:val="clear" w:color="auto" w:fill="FFFF99"/>
          <w:rtl/>
        </w:rPr>
        <w:t xml:space="preserve"> מיום 23.1.2013 עמ' 649</w:t>
      </w:r>
    </w:p>
    <w:p w14:paraId="24BAD02B"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170.9%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178.1%</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2DD0CF8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EB7041A"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1.10.2012 עד יום 31.3.2013</w:t>
      </w:r>
    </w:p>
    <w:p w14:paraId="0E2535E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(מס' 2) תשע"ג-2013</w:t>
      </w:r>
    </w:p>
    <w:p w14:paraId="4491E4A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69" w:history="1">
        <w:r w:rsidRPr="00570437">
          <w:rPr>
            <w:rStyle w:val="Hyperlink"/>
            <w:rFonts w:cs="FrankRuehl" w:hint="cs"/>
            <w:vanish/>
            <w:sz w:val="26"/>
            <w:szCs w:val="20"/>
            <w:shd w:val="clear" w:color="auto" w:fill="FFFF99"/>
            <w:rtl/>
          </w:rPr>
          <w:t>ק"ת תשע"ג מס' 7271</w:t>
        </w:r>
      </w:hyperlink>
      <w:r w:rsidRPr="00570437">
        <w:rPr>
          <w:rStyle w:val="default"/>
          <w:rFonts w:cs="FrankRuehl" w:hint="cs"/>
          <w:vanish/>
          <w:szCs w:val="20"/>
          <w:shd w:val="clear" w:color="auto" w:fill="FFFF99"/>
          <w:rtl/>
        </w:rPr>
        <w:t xml:space="preserve"> מיום 25.7.2013 עמ' 1547</w:t>
      </w:r>
    </w:p>
    <w:p w14:paraId="2BFE305D"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178.1%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180.7%</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51923B1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1F2FE35"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1.4.2013</w:t>
      </w:r>
    </w:p>
    <w:p w14:paraId="120F315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תשע"ג-2013</w:t>
      </w:r>
    </w:p>
    <w:p w14:paraId="6BE39FD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70" w:history="1">
        <w:r w:rsidRPr="00570437">
          <w:rPr>
            <w:rStyle w:val="Hyperlink"/>
            <w:rFonts w:cs="FrankRuehl" w:hint="cs"/>
            <w:vanish/>
            <w:sz w:val="26"/>
            <w:szCs w:val="20"/>
            <w:shd w:val="clear" w:color="auto" w:fill="FFFF99"/>
            <w:rtl/>
          </w:rPr>
          <w:t>ק"ת תשע"ג מס' 7271</w:t>
        </w:r>
      </w:hyperlink>
      <w:r w:rsidRPr="00570437">
        <w:rPr>
          <w:rStyle w:val="default"/>
          <w:rFonts w:cs="FrankRuehl" w:hint="cs"/>
          <w:vanish/>
          <w:szCs w:val="20"/>
          <w:shd w:val="clear" w:color="auto" w:fill="FFFF99"/>
          <w:rtl/>
        </w:rPr>
        <w:t xml:space="preserve"> מיום 25.7.2013 עמ' 1547</w:t>
      </w:r>
    </w:p>
    <w:p w14:paraId="16786D94" w14:textId="77777777" w:rsidR="004E07A1" w:rsidRPr="00570437" w:rsidRDefault="004E07A1" w:rsidP="004E07A1">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178.1%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183%</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25107227" w14:textId="77777777" w:rsidR="004E07A1" w:rsidRPr="00570437" w:rsidRDefault="004E07A1" w:rsidP="005C44FF">
      <w:pPr>
        <w:pStyle w:val="P00"/>
        <w:spacing w:before="0"/>
        <w:ind w:left="0" w:right="1134"/>
        <w:rPr>
          <w:rStyle w:val="default"/>
          <w:rFonts w:cs="FrankRuehl" w:hint="cs"/>
          <w:vanish/>
          <w:szCs w:val="20"/>
          <w:shd w:val="clear" w:color="auto" w:fill="FFFF99"/>
          <w:rtl/>
        </w:rPr>
      </w:pPr>
    </w:p>
    <w:p w14:paraId="02F7FC2B" w14:textId="77777777" w:rsidR="004E07A1" w:rsidRPr="00570437" w:rsidRDefault="004E07A1"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1.10.2014 עד יום 31.3.2015</w:t>
      </w:r>
    </w:p>
    <w:p w14:paraId="7E91A15C" w14:textId="77777777" w:rsidR="004E07A1" w:rsidRPr="00570437" w:rsidRDefault="004E07A1"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תשע"ו-2015</w:t>
      </w:r>
    </w:p>
    <w:p w14:paraId="33E838EA" w14:textId="77777777" w:rsidR="004E07A1" w:rsidRPr="00570437" w:rsidRDefault="004E07A1" w:rsidP="005C44FF">
      <w:pPr>
        <w:pStyle w:val="P00"/>
        <w:spacing w:before="0"/>
        <w:ind w:left="0" w:right="1134"/>
        <w:rPr>
          <w:rStyle w:val="default"/>
          <w:rFonts w:cs="FrankRuehl" w:hint="cs"/>
          <w:vanish/>
          <w:szCs w:val="20"/>
          <w:shd w:val="clear" w:color="auto" w:fill="FFFF99"/>
          <w:rtl/>
        </w:rPr>
      </w:pPr>
      <w:hyperlink r:id="rId71" w:history="1">
        <w:r w:rsidRPr="00570437">
          <w:rPr>
            <w:rStyle w:val="Hyperlink"/>
            <w:rFonts w:cs="FrankRuehl" w:hint="cs"/>
            <w:vanish/>
            <w:sz w:val="26"/>
            <w:szCs w:val="20"/>
            <w:shd w:val="clear" w:color="auto" w:fill="FFFF99"/>
            <w:rtl/>
          </w:rPr>
          <w:t>ק"ת תשע"ו מס' 7573</w:t>
        </w:r>
      </w:hyperlink>
      <w:r w:rsidRPr="00570437">
        <w:rPr>
          <w:rStyle w:val="default"/>
          <w:rFonts w:cs="FrankRuehl" w:hint="cs"/>
          <w:vanish/>
          <w:szCs w:val="20"/>
          <w:shd w:val="clear" w:color="auto" w:fill="FFFF99"/>
          <w:rtl/>
        </w:rPr>
        <w:t xml:space="preserve"> מיום 23.11.2015 עמ' 186</w:t>
      </w:r>
    </w:p>
    <w:p w14:paraId="6EDC488A" w14:textId="77777777" w:rsidR="004E07A1" w:rsidRPr="00570437" w:rsidRDefault="004E07A1" w:rsidP="004E07A1">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183%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187.3%</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13D7C6AE" w14:textId="77777777" w:rsidR="004E07A1" w:rsidRPr="00570437" w:rsidRDefault="004E07A1" w:rsidP="005C44FF">
      <w:pPr>
        <w:pStyle w:val="P00"/>
        <w:spacing w:before="0"/>
        <w:ind w:left="0" w:right="1134"/>
        <w:rPr>
          <w:rStyle w:val="default"/>
          <w:rFonts w:cs="FrankRuehl" w:hint="cs"/>
          <w:vanish/>
          <w:szCs w:val="20"/>
          <w:shd w:val="clear" w:color="auto" w:fill="FFFF99"/>
          <w:rtl/>
        </w:rPr>
      </w:pPr>
    </w:p>
    <w:p w14:paraId="57EDAE18" w14:textId="77777777" w:rsidR="004E07A1" w:rsidRPr="00570437" w:rsidRDefault="004E07A1"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1.4.2015</w:t>
      </w:r>
    </w:p>
    <w:p w14:paraId="543CA0FD" w14:textId="77777777" w:rsidR="004E07A1" w:rsidRPr="00570437" w:rsidRDefault="004E07A1"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תשע"ו-2015</w:t>
      </w:r>
    </w:p>
    <w:p w14:paraId="34F8F4AF" w14:textId="77777777" w:rsidR="004E07A1" w:rsidRPr="00570437" w:rsidRDefault="004E07A1" w:rsidP="005C44FF">
      <w:pPr>
        <w:pStyle w:val="P00"/>
        <w:spacing w:before="0"/>
        <w:ind w:left="0" w:right="1134"/>
        <w:rPr>
          <w:rStyle w:val="default"/>
          <w:rFonts w:cs="FrankRuehl" w:hint="cs"/>
          <w:vanish/>
          <w:szCs w:val="20"/>
          <w:shd w:val="clear" w:color="auto" w:fill="FFFF99"/>
          <w:rtl/>
        </w:rPr>
      </w:pPr>
      <w:hyperlink r:id="rId72" w:history="1">
        <w:r w:rsidRPr="00570437">
          <w:rPr>
            <w:rStyle w:val="Hyperlink"/>
            <w:rFonts w:cs="FrankRuehl" w:hint="cs"/>
            <w:vanish/>
            <w:sz w:val="26"/>
            <w:szCs w:val="20"/>
            <w:shd w:val="clear" w:color="auto" w:fill="FFFF99"/>
            <w:rtl/>
          </w:rPr>
          <w:t>ק"ת תשע"ו מס' 7573</w:t>
        </w:r>
      </w:hyperlink>
      <w:r w:rsidRPr="00570437">
        <w:rPr>
          <w:rStyle w:val="default"/>
          <w:rFonts w:cs="FrankRuehl" w:hint="cs"/>
          <w:vanish/>
          <w:szCs w:val="20"/>
          <w:shd w:val="clear" w:color="auto" w:fill="FFFF99"/>
          <w:rtl/>
        </w:rPr>
        <w:t xml:space="preserve"> מיום 23.11.2015 עמ' 186</w:t>
      </w:r>
    </w:p>
    <w:p w14:paraId="4DCFB132" w14:textId="77777777" w:rsidR="00040895" w:rsidRPr="00570437" w:rsidRDefault="00040895" w:rsidP="00040895">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183%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191.1%</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33CD99EA"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p>
    <w:p w14:paraId="71967C2C" w14:textId="77777777" w:rsidR="00040895" w:rsidRPr="00570437" w:rsidRDefault="00040895" w:rsidP="00040895">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1.10.2015 עד יום 31.3.2016</w:t>
      </w:r>
    </w:p>
    <w:p w14:paraId="35269FD8"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תשע"ז-2016</w:t>
      </w:r>
    </w:p>
    <w:p w14:paraId="25CEDEB0" w14:textId="77777777" w:rsidR="00040895" w:rsidRPr="00570437" w:rsidRDefault="00040895" w:rsidP="00054C79">
      <w:pPr>
        <w:pStyle w:val="P00"/>
        <w:spacing w:before="0"/>
        <w:ind w:left="0" w:right="1134"/>
        <w:rPr>
          <w:rStyle w:val="default"/>
          <w:rFonts w:cs="FrankRuehl" w:hint="cs"/>
          <w:vanish/>
          <w:szCs w:val="20"/>
          <w:shd w:val="clear" w:color="auto" w:fill="FFFF99"/>
          <w:rtl/>
        </w:rPr>
      </w:pPr>
      <w:hyperlink r:id="rId73" w:history="1">
        <w:r w:rsidRPr="00570437">
          <w:rPr>
            <w:rStyle w:val="Hyperlink"/>
            <w:rFonts w:cs="FrankRuehl" w:hint="cs"/>
            <w:vanish/>
            <w:sz w:val="26"/>
            <w:szCs w:val="20"/>
            <w:shd w:val="clear" w:color="auto" w:fill="FFFF99"/>
            <w:rtl/>
          </w:rPr>
          <w:t>ק"ת תשע"ז מס' 7736</w:t>
        </w:r>
      </w:hyperlink>
      <w:r w:rsidRPr="00570437">
        <w:rPr>
          <w:rStyle w:val="default"/>
          <w:rFonts w:cs="FrankRuehl" w:hint="cs"/>
          <w:vanish/>
          <w:szCs w:val="20"/>
          <w:shd w:val="clear" w:color="auto" w:fill="FFFF99"/>
          <w:rtl/>
        </w:rPr>
        <w:t xml:space="preserve"> מיום 30.11.2016 עמ' </w:t>
      </w:r>
      <w:r w:rsidR="00054C79" w:rsidRPr="00570437">
        <w:rPr>
          <w:rStyle w:val="default"/>
          <w:rFonts w:cs="FrankRuehl" w:hint="cs"/>
          <w:vanish/>
          <w:szCs w:val="20"/>
          <w:shd w:val="clear" w:color="auto" w:fill="FFFF99"/>
          <w:rtl/>
        </w:rPr>
        <w:t>224</w:t>
      </w:r>
    </w:p>
    <w:p w14:paraId="0C41C8C7" w14:textId="77777777" w:rsidR="00040895" w:rsidRPr="00570437" w:rsidRDefault="00040895" w:rsidP="00040895">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191.1%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193.1%</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52C02EAB" w14:textId="77777777" w:rsidR="00040895" w:rsidRPr="00570437" w:rsidRDefault="00040895" w:rsidP="005C44FF">
      <w:pPr>
        <w:pStyle w:val="P00"/>
        <w:spacing w:before="0"/>
        <w:ind w:left="0" w:right="1134"/>
        <w:rPr>
          <w:rStyle w:val="default"/>
          <w:rFonts w:cs="FrankRuehl" w:hint="cs"/>
          <w:vanish/>
          <w:szCs w:val="20"/>
          <w:shd w:val="clear" w:color="auto" w:fill="FFFF99"/>
          <w:rtl/>
        </w:rPr>
      </w:pPr>
    </w:p>
    <w:p w14:paraId="31CB2EB0" w14:textId="77777777" w:rsidR="00040895" w:rsidRPr="00570437" w:rsidRDefault="00040895"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1.4.2016</w:t>
      </w:r>
    </w:p>
    <w:p w14:paraId="5ACAE43C" w14:textId="77777777" w:rsidR="00040895" w:rsidRPr="00570437" w:rsidRDefault="00040895"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תשע"ז-2016</w:t>
      </w:r>
    </w:p>
    <w:p w14:paraId="34A2CAE2" w14:textId="77777777" w:rsidR="00040895" w:rsidRPr="00570437" w:rsidRDefault="00040895" w:rsidP="00054C79">
      <w:pPr>
        <w:pStyle w:val="P00"/>
        <w:spacing w:before="0"/>
        <w:ind w:left="0" w:right="1134"/>
        <w:rPr>
          <w:rStyle w:val="default"/>
          <w:rFonts w:cs="FrankRuehl" w:hint="cs"/>
          <w:vanish/>
          <w:szCs w:val="20"/>
          <w:shd w:val="clear" w:color="auto" w:fill="FFFF99"/>
          <w:rtl/>
        </w:rPr>
      </w:pPr>
      <w:hyperlink r:id="rId74" w:history="1">
        <w:r w:rsidRPr="00570437">
          <w:rPr>
            <w:rStyle w:val="Hyperlink"/>
            <w:rFonts w:cs="FrankRuehl" w:hint="cs"/>
            <w:vanish/>
            <w:sz w:val="26"/>
            <w:szCs w:val="20"/>
            <w:shd w:val="clear" w:color="auto" w:fill="FFFF99"/>
            <w:rtl/>
          </w:rPr>
          <w:t>ק"ת תשע"ז מס' 7736</w:t>
        </w:r>
      </w:hyperlink>
      <w:r w:rsidRPr="00570437">
        <w:rPr>
          <w:rStyle w:val="default"/>
          <w:rFonts w:cs="FrankRuehl" w:hint="cs"/>
          <w:vanish/>
          <w:szCs w:val="20"/>
          <w:shd w:val="clear" w:color="auto" w:fill="FFFF99"/>
          <w:rtl/>
        </w:rPr>
        <w:t xml:space="preserve"> מיום 30.11.2016 עמ' </w:t>
      </w:r>
      <w:r w:rsidR="00054C79" w:rsidRPr="00570437">
        <w:rPr>
          <w:rStyle w:val="default"/>
          <w:rFonts w:cs="FrankRuehl" w:hint="cs"/>
          <w:vanish/>
          <w:szCs w:val="20"/>
          <w:shd w:val="clear" w:color="auto" w:fill="FFFF99"/>
          <w:rtl/>
        </w:rPr>
        <w:t>224</w:t>
      </w:r>
    </w:p>
    <w:p w14:paraId="644E07F5" w14:textId="77777777" w:rsidR="00D429DB" w:rsidRPr="00570437" w:rsidRDefault="00D429DB" w:rsidP="00D429DB">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191.1%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195.3%</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20942343" w14:textId="77777777" w:rsidR="00D429DB" w:rsidRPr="00570437" w:rsidRDefault="00D429DB" w:rsidP="00D429DB">
      <w:pPr>
        <w:pStyle w:val="P00"/>
        <w:spacing w:before="0"/>
        <w:ind w:left="0" w:right="1134"/>
        <w:rPr>
          <w:rStyle w:val="default"/>
          <w:rFonts w:cs="FrankRuehl"/>
          <w:vanish/>
          <w:szCs w:val="20"/>
          <w:shd w:val="clear" w:color="auto" w:fill="FFFF99"/>
          <w:rtl/>
        </w:rPr>
      </w:pPr>
    </w:p>
    <w:p w14:paraId="6E199256" w14:textId="77777777" w:rsidR="00D429DB" w:rsidRPr="00570437" w:rsidRDefault="00D429DB" w:rsidP="00D429DB">
      <w:pPr>
        <w:pStyle w:val="P00"/>
        <w:spacing w:before="0"/>
        <w:ind w:left="0" w:right="1134"/>
        <w:rPr>
          <w:rStyle w:val="default"/>
          <w:rFonts w:cs="FrankRuehl"/>
          <w:vanish/>
          <w:color w:val="FF0000"/>
          <w:szCs w:val="20"/>
          <w:shd w:val="clear" w:color="auto" w:fill="FFFF99"/>
          <w:rtl/>
        </w:rPr>
      </w:pPr>
      <w:r w:rsidRPr="00570437">
        <w:rPr>
          <w:rStyle w:val="default"/>
          <w:rFonts w:cs="FrankRuehl" w:hint="cs"/>
          <w:vanish/>
          <w:color w:val="FF0000"/>
          <w:szCs w:val="20"/>
          <w:shd w:val="clear" w:color="auto" w:fill="FFFF99"/>
          <w:rtl/>
        </w:rPr>
        <w:t>מיום 1.4.2017 עד יום 30.9.2017</w:t>
      </w:r>
    </w:p>
    <w:p w14:paraId="660FD4A4" w14:textId="77777777" w:rsidR="00D429DB" w:rsidRPr="00570437" w:rsidRDefault="00D429DB" w:rsidP="00D429DB">
      <w:pPr>
        <w:pStyle w:val="P00"/>
        <w:spacing w:before="0"/>
        <w:ind w:left="0" w:right="1134"/>
        <w:rPr>
          <w:rStyle w:val="default"/>
          <w:rFonts w:cs="FrankRuehl"/>
          <w:vanish/>
          <w:szCs w:val="20"/>
          <w:shd w:val="clear" w:color="auto" w:fill="FFFF99"/>
          <w:rtl/>
        </w:rPr>
      </w:pPr>
      <w:r w:rsidRPr="00570437">
        <w:rPr>
          <w:rStyle w:val="default"/>
          <w:rFonts w:cs="FrankRuehl" w:hint="cs"/>
          <w:b/>
          <w:bCs/>
          <w:vanish/>
          <w:szCs w:val="20"/>
          <w:shd w:val="clear" w:color="auto" w:fill="FFFF99"/>
          <w:rtl/>
        </w:rPr>
        <w:t>הוראת שעה תשע"ח-2018</w:t>
      </w:r>
    </w:p>
    <w:p w14:paraId="085D8AE6" w14:textId="77777777" w:rsidR="00D429DB" w:rsidRPr="00570437" w:rsidRDefault="00D429DB" w:rsidP="00D429DB">
      <w:pPr>
        <w:pStyle w:val="P00"/>
        <w:spacing w:before="0"/>
        <w:ind w:left="0" w:right="1134"/>
        <w:rPr>
          <w:rStyle w:val="default"/>
          <w:rFonts w:cs="FrankRuehl" w:hint="cs"/>
          <w:vanish/>
          <w:szCs w:val="20"/>
          <w:shd w:val="clear" w:color="auto" w:fill="FFFF99"/>
          <w:rtl/>
        </w:rPr>
      </w:pPr>
      <w:hyperlink r:id="rId75" w:history="1">
        <w:r w:rsidRPr="00570437">
          <w:rPr>
            <w:rStyle w:val="Hyperlink"/>
            <w:rFonts w:cs="FrankRuehl" w:hint="cs"/>
            <w:vanish/>
            <w:sz w:val="26"/>
            <w:szCs w:val="20"/>
            <w:shd w:val="clear" w:color="auto" w:fill="FFFF99"/>
            <w:rtl/>
          </w:rPr>
          <w:t>ק"ת תשע"ח מס' 7925</w:t>
        </w:r>
      </w:hyperlink>
      <w:r w:rsidRPr="00570437">
        <w:rPr>
          <w:rStyle w:val="default"/>
          <w:rFonts w:cs="FrankRuehl" w:hint="cs"/>
          <w:vanish/>
          <w:szCs w:val="20"/>
          <w:shd w:val="clear" w:color="auto" w:fill="FFFF99"/>
          <w:rtl/>
        </w:rPr>
        <w:t xml:space="preserve"> מיום 8.1.2018 עמ' 790</w:t>
      </w:r>
    </w:p>
    <w:p w14:paraId="07A63B93" w14:textId="77777777" w:rsidR="00D429DB" w:rsidRPr="00570437" w:rsidRDefault="00D429DB" w:rsidP="00D429DB">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195.3%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197.9%</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0F483BB7" w14:textId="77777777" w:rsidR="00D429DB" w:rsidRPr="00570437" w:rsidRDefault="00D429DB" w:rsidP="00D429DB">
      <w:pPr>
        <w:pStyle w:val="P00"/>
        <w:spacing w:before="0"/>
        <w:ind w:left="0" w:right="1134"/>
        <w:rPr>
          <w:rStyle w:val="default"/>
          <w:rFonts w:cs="FrankRuehl"/>
          <w:vanish/>
          <w:szCs w:val="20"/>
          <w:shd w:val="clear" w:color="auto" w:fill="FFFF99"/>
          <w:rtl/>
        </w:rPr>
      </w:pPr>
    </w:p>
    <w:p w14:paraId="61278FA1" w14:textId="77777777" w:rsidR="00D429DB" w:rsidRPr="00570437" w:rsidRDefault="00D429DB" w:rsidP="00D429DB">
      <w:pPr>
        <w:pStyle w:val="P00"/>
        <w:spacing w:before="0"/>
        <w:ind w:left="0" w:right="1134"/>
        <w:rPr>
          <w:rStyle w:val="default"/>
          <w:rFonts w:cs="FrankRuehl"/>
          <w:vanish/>
          <w:color w:val="FF0000"/>
          <w:szCs w:val="20"/>
          <w:shd w:val="clear" w:color="auto" w:fill="FFFF99"/>
          <w:rtl/>
        </w:rPr>
      </w:pPr>
      <w:r w:rsidRPr="00570437">
        <w:rPr>
          <w:rStyle w:val="default"/>
          <w:rFonts w:cs="FrankRuehl" w:hint="cs"/>
          <w:vanish/>
          <w:color w:val="FF0000"/>
          <w:szCs w:val="20"/>
          <w:shd w:val="clear" w:color="auto" w:fill="FFFF99"/>
          <w:rtl/>
        </w:rPr>
        <w:t>מיום 1.10.2017</w:t>
      </w:r>
    </w:p>
    <w:p w14:paraId="45BDFD83" w14:textId="77777777" w:rsidR="00D429DB" w:rsidRPr="00570437" w:rsidRDefault="00D429DB" w:rsidP="00D429DB">
      <w:pPr>
        <w:pStyle w:val="P00"/>
        <w:spacing w:before="0"/>
        <w:ind w:left="0" w:right="1134"/>
        <w:rPr>
          <w:rStyle w:val="default"/>
          <w:rFonts w:cs="FrankRuehl"/>
          <w:vanish/>
          <w:szCs w:val="20"/>
          <w:shd w:val="clear" w:color="auto" w:fill="FFFF99"/>
          <w:rtl/>
        </w:rPr>
      </w:pPr>
      <w:r w:rsidRPr="00570437">
        <w:rPr>
          <w:rStyle w:val="default"/>
          <w:rFonts w:cs="FrankRuehl" w:hint="cs"/>
          <w:b/>
          <w:bCs/>
          <w:vanish/>
          <w:szCs w:val="20"/>
          <w:shd w:val="clear" w:color="auto" w:fill="FFFF99"/>
          <w:rtl/>
        </w:rPr>
        <w:t>צו תשע"ח-2018</w:t>
      </w:r>
    </w:p>
    <w:p w14:paraId="24B36541" w14:textId="77777777" w:rsidR="00D429DB" w:rsidRPr="00570437" w:rsidRDefault="00D429DB" w:rsidP="00D429DB">
      <w:pPr>
        <w:pStyle w:val="P00"/>
        <w:spacing w:before="0"/>
        <w:ind w:left="0" w:right="1134"/>
        <w:rPr>
          <w:rStyle w:val="default"/>
          <w:rFonts w:cs="FrankRuehl" w:hint="cs"/>
          <w:vanish/>
          <w:szCs w:val="20"/>
          <w:shd w:val="clear" w:color="auto" w:fill="FFFF99"/>
          <w:rtl/>
        </w:rPr>
      </w:pPr>
      <w:hyperlink r:id="rId76" w:history="1">
        <w:r w:rsidRPr="00570437">
          <w:rPr>
            <w:rStyle w:val="Hyperlink"/>
            <w:rFonts w:cs="FrankRuehl" w:hint="cs"/>
            <w:vanish/>
            <w:sz w:val="26"/>
            <w:szCs w:val="20"/>
            <w:shd w:val="clear" w:color="auto" w:fill="FFFF99"/>
            <w:rtl/>
          </w:rPr>
          <w:t>ק"ת תשע"ח מס' 7925</w:t>
        </w:r>
      </w:hyperlink>
      <w:r w:rsidRPr="00570437">
        <w:rPr>
          <w:rStyle w:val="default"/>
          <w:rFonts w:cs="FrankRuehl" w:hint="cs"/>
          <w:vanish/>
          <w:szCs w:val="20"/>
          <w:shd w:val="clear" w:color="auto" w:fill="FFFF99"/>
          <w:rtl/>
        </w:rPr>
        <w:t xml:space="preserve"> מיום 8.1.2018 עמ' 790</w:t>
      </w:r>
    </w:p>
    <w:p w14:paraId="11404037" w14:textId="77777777" w:rsidR="00235090" w:rsidRPr="00570437" w:rsidRDefault="00235090" w:rsidP="00235090">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195.3%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200.5%</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68EC2A09" w14:textId="77777777" w:rsidR="00235090" w:rsidRPr="00570437" w:rsidRDefault="00235090" w:rsidP="00235090">
      <w:pPr>
        <w:pStyle w:val="P00"/>
        <w:spacing w:before="0"/>
        <w:ind w:left="0" w:right="1134"/>
        <w:rPr>
          <w:rStyle w:val="default"/>
          <w:rFonts w:ascii="FrankRuehl" w:hAnsi="FrankRuehl" w:cs="FrankRuehl"/>
          <w:vanish/>
          <w:szCs w:val="20"/>
          <w:shd w:val="clear" w:color="auto" w:fill="FFFF99"/>
        </w:rPr>
      </w:pPr>
    </w:p>
    <w:p w14:paraId="471593FB" w14:textId="77777777" w:rsidR="00235090" w:rsidRPr="00570437" w:rsidRDefault="00235090" w:rsidP="00235090">
      <w:pPr>
        <w:pStyle w:val="P00"/>
        <w:spacing w:before="0"/>
        <w:ind w:left="0" w:right="1134"/>
        <w:rPr>
          <w:rStyle w:val="default"/>
          <w:rFonts w:ascii="FrankRuehl" w:hAnsi="FrankRuehl" w:cs="FrankRuehl"/>
          <w:vanish/>
          <w:color w:val="FF0000"/>
          <w:szCs w:val="20"/>
          <w:shd w:val="clear" w:color="auto" w:fill="FFFF99"/>
        </w:rPr>
      </w:pPr>
      <w:r w:rsidRPr="00570437">
        <w:rPr>
          <w:rStyle w:val="default"/>
          <w:rFonts w:ascii="FrankRuehl" w:hAnsi="FrankRuehl" w:cs="FrankRuehl"/>
          <w:vanish/>
          <w:color w:val="FF0000"/>
          <w:szCs w:val="20"/>
          <w:shd w:val="clear" w:color="auto" w:fill="FFFF99"/>
          <w:rtl/>
        </w:rPr>
        <w:t>מיום 1.10.2017 עד יום 31.3.2018</w:t>
      </w:r>
    </w:p>
    <w:p w14:paraId="21DACF90" w14:textId="77777777" w:rsidR="00235090" w:rsidRPr="00570437" w:rsidRDefault="00235090" w:rsidP="00235090">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b/>
          <w:bCs/>
          <w:vanish/>
          <w:szCs w:val="20"/>
          <w:shd w:val="clear" w:color="auto" w:fill="FFFF99"/>
          <w:rtl/>
        </w:rPr>
        <w:t>הוראת שעה תשע"ט-2019</w:t>
      </w:r>
    </w:p>
    <w:p w14:paraId="625996CF" w14:textId="77777777" w:rsidR="00235090" w:rsidRPr="00570437" w:rsidRDefault="00235090" w:rsidP="00235090">
      <w:pPr>
        <w:pStyle w:val="P00"/>
        <w:spacing w:before="0"/>
        <w:ind w:left="0" w:right="1134"/>
        <w:rPr>
          <w:rStyle w:val="default"/>
          <w:rFonts w:ascii="FrankRuehl" w:hAnsi="FrankRuehl" w:cs="FrankRuehl"/>
          <w:vanish/>
          <w:szCs w:val="20"/>
          <w:shd w:val="clear" w:color="auto" w:fill="FFFF99"/>
          <w:rtl/>
        </w:rPr>
      </w:pPr>
      <w:hyperlink r:id="rId77" w:history="1">
        <w:r w:rsidRPr="00570437">
          <w:rPr>
            <w:rStyle w:val="Hyperlink"/>
            <w:rFonts w:ascii="FrankRuehl" w:hAnsi="FrankRuehl" w:cs="FrankRuehl"/>
            <w:vanish/>
            <w:sz w:val="26"/>
            <w:szCs w:val="20"/>
            <w:shd w:val="clear" w:color="auto" w:fill="FFFF99"/>
            <w:rtl/>
          </w:rPr>
          <w:t>ק"ת תשע"ט מס' 8222</w:t>
        </w:r>
      </w:hyperlink>
      <w:r w:rsidRPr="00570437">
        <w:rPr>
          <w:rStyle w:val="default"/>
          <w:rFonts w:ascii="FrankRuehl" w:hAnsi="FrankRuehl" w:cs="FrankRuehl"/>
          <w:vanish/>
          <w:szCs w:val="20"/>
          <w:shd w:val="clear" w:color="auto" w:fill="FFFF99"/>
          <w:rtl/>
        </w:rPr>
        <w:t xml:space="preserve"> מיום 20.5.2019 עמ' 324</w:t>
      </w:r>
      <w:r w:rsidR="007D0E0E" w:rsidRPr="00570437">
        <w:rPr>
          <w:rStyle w:val="default"/>
          <w:rFonts w:ascii="FrankRuehl" w:hAnsi="FrankRuehl" w:cs="FrankRuehl" w:hint="cs"/>
          <w:vanish/>
          <w:szCs w:val="20"/>
          <w:shd w:val="clear" w:color="auto" w:fill="FFFF99"/>
          <w:rtl/>
        </w:rPr>
        <w:t>6</w:t>
      </w:r>
    </w:p>
    <w:p w14:paraId="21FB78B0" w14:textId="77777777" w:rsidR="007D0E0E" w:rsidRPr="00570437" w:rsidRDefault="007D0E0E" w:rsidP="007D0E0E">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200.5%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201.4%</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4751CA95" w14:textId="77777777" w:rsidR="00235090" w:rsidRPr="00570437" w:rsidRDefault="00235090" w:rsidP="00235090">
      <w:pPr>
        <w:pStyle w:val="P00"/>
        <w:spacing w:before="0"/>
        <w:ind w:left="0" w:right="1134"/>
        <w:rPr>
          <w:rStyle w:val="default"/>
          <w:rFonts w:ascii="FrankRuehl" w:hAnsi="FrankRuehl" w:cs="FrankRuehl"/>
          <w:vanish/>
          <w:szCs w:val="20"/>
          <w:shd w:val="clear" w:color="auto" w:fill="FFFF99"/>
          <w:rtl/>
        </w:rPr>
      </w:pPr>
    </w:p>
    <w:p w14:paraId="27D59D62" w14:textId="77777777" w:rsidR="00235090" w:rsidRPr="00570437" w:rsidRDefault="00235090" w:rsidP="00235090">
      <w:pPr>
        <w:pStyle w:val="P00"/>
        <w:spacing w:before="0"/>
        <w:ind w:left="0" w:right="1134"/>
        <w:rPr>
          <w:rStyle w:val="default"/>
          <w:rFonts w:ascii="FrankRuehl" w:hAnsi="FrankRuehl" w:cs="FrankRuehl"/>
          <w:vanish/>
          <w:color w:val="FF0000"/>
          <w:sz w:val="20"/>
          <w:szCs w:val="20"/>
          <w:shd w:val="clear" w:color="auto" w:fill="FFFF99"/>
          <w:rtl/>
        </w:rPr>
      </w:pPr>
      <w:r w:rsidRPr="00570437">
        <w:rPr>
          <w:rStyle w:val="default"/>
          <w:rFonts w:ascii="FrankRuehl" w:hAnsi="FrankRuehl" w:cs="FrankRuehl"/>
          <w:vanish/>
          <w:color w:val="FF0000"/>
          <w:szCs w:val="20"/>
          <w:shd w:val="clear" w:color="auto" w:fill="FFFF99"/>
          <w:rtl/>
        </w:rPr>
        <w:t>מיום 1.4.2018</w:t>
      </w:r>
    </w:p>
    <w:p w14:paraId="4903779E" w14:textId="77777777" w:rsidR="00235090" w:rsidRPr="00570437" w:rsidRDefault="00235090" w:rsidP="00235090">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b/>
          <w:bCs/>
          <w:vanish/>
          <w:szCs w:val="20"/>
          <w:shd w:val="clear" w:color="auto" w:fill="FFFF99"/>
          <w:rtl/>
        </w:rPr>
        <w:t>צו תשע"ט-2019</w:t>
      </w:r>
    </w:p>
    <w:p w14:paraId="2510B906" w14:textId="77777777" w:rsidR="00235090" w:rsidRPr="00570437" w:rsidRDefault="00235090" w:rsidP="00235090">
      <w:pPr>
        <w:pStyle w:val="P00"/>
        <w:spacing w:before="0"/>
        <w:ind w:left="0" w:right="1134"/>
        <w:rPr>
          <w:rStyle w:val="default"/>
          <w:rFonts w:ascii="FrankRuehl" w:hAnsi="FrankRuehl" w:cs="FrankRuehl"/>
          <w:vanish/>
          <w:szCs w:val="20"/>
          <w:shd w:val="clear" w:color="auto" w:fill="FFFF99"/>
          <w:rtl/>
        </w:rPr>
      </w:pPr>
      <w:hyperlink r:id="rId78" w:history="1">
        <w:r w:rsidRPr="00570437">
          <w:rPr>
            <w:rStyle w:val="Hyperlink"/>
            <w:rFonts w:ascii="FrankRuehl" w:hAnsi="FrankRuehl" w:cs="FrankRuehl"/>
            <w:vanish/>
            <w:sz w:val="26"/>
            <w:szCs w:val="20"/>
            <w:shd w:val="clear" w:color="auto" w:fill="FFFF99"/>
            <w:rtl/>
          </w:rPr>
          <w:t>ק"ת תשע"ט מס' 8222</w:t>
        </w:r>
      </w:hyperlink>
      <w:r w:rsidRPr="00570437">
        <w:rPr>
          <w:rStyle w:val="default"/>
          <w:rFonts w:ascii="FrankRuehl" w:hAnsi="FrankRuehl" w:cs="FrankRuehl"/>
          <w:vanish/>
          <w:szCs w:val="20"/>
          <w:shd w:val="clear" w:color="auto" w:fill="FFFF99"/>
          <w:rtl/>
        </w:rPr>
        <w:t xml:space="preserve"> מיום 20.5.2019 עמ' 3246</w:t>
      </w:r>
    </w:p>
    <w:p w14:paraId="0D96DFBE" w14:textId="77777777" w:rsidR="005F400F" w:rsidRPr="00570437" w:rsidRDefault="005F400F" w:rsidP="005F400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200.5%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206.3%</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70123737"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p>
    <w:p w14:paraId="05DD25DB" w14:textId="77777777" w:rsidR="005F400F" w:rsidRPr="00570437" w:rsidRDefault="005F400F" w:rsidP="005F400F">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1.10.2018 עד יום 31.3.2019</w:t>
      </w:r>
    </w:p>
    <w:p w14:paraId="1001F331"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תש"ף-2019</w:t>
      </w:r>
    </w:p>
    <w:p w14:paraId="35DB4DDB"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hyperlink r:id="rId79" w:history="1">
        <w:r w:rsidRPr="00570437">
          <w:rPr>
            <w:rStyle w:val="Hyperlink"/>
            <w:rFonts w:ascii="FrankRuehl" w:hAnsi="FrankRuehl" w:cs="FrankRuehl" w:hint="cs"/>
            <w:vanish/>
            <w:sz w:val="26"/>
            <w:szCs w:val="20"/>
            <w:shd w:val="clear" w:color="auto" w:fill="FFFF99"/>
            <w:rtl/>
          </w:rPr>
          <w:t>ק"ת תש"ף מס' 8303</w:t>
        </w:r>
      </w:hyperlink>
      <w:r w:rsidRPr="00570437">
        <w:rPr>
          <w:rStyle w:val="default"/>
          <w:rFonts w:ascii="FrankRuehl" w:hAnsi="FrankRuehl" w:cs="FrankRuehl" w:hint="cs"/>
          <w:vanish/>
          <w:szCs w:val="20"/>
          <w:shd w:val="clear" w:color="auto" w:fill="FFFF99"/>
          <w:rtl/>
        </w:rPr>
        <w:t xml:space="preserve"> מיום 18.12.2019 עמ' 190</w:t>
      </w:r>
    </w:p>
    <w:p w14:paraId="3946A719" w14:textId="77777777" w:rsidR="005F400F" w:rsidRPr="00570437" w:rsidRDefault="005F400F" w:rsidP="005F400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203.3%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203.3%</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66852A12" w14:textId="77777777" w:rsidR="005F400F" w:rsidRPr="00570437" w:rsidRDefault="005F400F" w:rsidP="00235090">
      <w:pPr>
        <w:pStyle w:val="P00"/>
        <w:spacing w:before="0"/>
        <w:ind w:left="0" w:right="1134"/>
        <w:rPr>
          <w:rStyle w:val="default"/>
          <w:rFonts w:ascii="FrankRuehl" w:hAnsi="FrankRuehl" w:cs="FrankRuehl"/>
          <w:vanish/>
          <w:szCs w:val="20"/>
          <w:shd w:val="clear" w:color="auto" w:fill="FFFF99"/>
          <w:rtl/>
        </w:rPr>
      </w:pPr>
    </w:p>
    <w:p w14:paraId="1DABD307" w14:textId="77777777" w:rsidR="005F400F" w:rsidRPr="00570437" w:rsidRDefault="005F400F" w:rsidP="00235090">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1.4.2019</w:t>
      </w:r>
    </w:p>
    <w:p w14:paraId="63CB68E4" w14:textId="77777777" w:rsidR="005F400F" w:rsidRPr="00570437" w:rsidRDefault="005F400F" w:rsidP="00235090">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תש"ף-2019</w:t>
      </w:r>
    </w:p>
    <w:p w14:paraId="0D83D942" w14:textId="77777777" w:rsidR="005F400F" w:rsidRPr="00570437" w:rsidRDefault="005F400F" w:rsidP="00235090">
      <w:pPr>
        <w:pStyle w:val="P00"/>
        <w:spacing w:before="0"/>
        <w:ind w:left="0" w:right="1134"/>
        <w:rPr>
          <w:rStyle w:val="default"/>
          <w:rFonts w:ascii="FrankRuehl" w:hAnsi="FrankRuehl" w:cs="FrankRuehl"/>
          <w:vanish/>
          <w:szCs w:val="20"/>
          <w:shd w:val="clear" w:color="auto" w:fill="FFFF99"/>
          <w:rtl/>
        </w:rPr>
      </w:pPr>
      <w:hyperlink r:id="rId80" w:history="1">
        <w:r w:rsidRPr="00570437">
          <w:rPr>
            <w:rStyle w:val="Hyperlink"/>
            <w:rFonts w:ascii="FrankRuehl" w:hAnsi="FrankRuehl" w:cs="FrankRuehl" w:hint="cs"/>
            <w:vanish/>
            <w:sz w:val="26"/>
            <w:szCs w:val="20"/>
            <w:shd w:val="clear" w:color="auto" w:fill="FFFF99"/>
            <w:rtl/>
          </w:rPr>
          <w:t>ק"ת תש"ף מס' 8303</w:t>
        </w:r>
      </w:hyperlink>
      <w:r w:rsidRPr="00570437">
        <w:rPr>
          <w:rStyle w:val="default"/>
          <w:rFonts w:ascii="FrankRuehl" w:hAnsi="FrankRuehl" w:cs="FrankRuehl" w:hint="cs"/>
          <w:vanish/>
          <w:szCs w:val="20"/>
          <w:shd w:val="clear" w:color="auto" w:fill="FFFF99"/>
          <w:rtl/>
        </w:rPr>
        <w:t xml:space="preserve"> מיום 18.12.2019 עמ' 190</w:t>
      </w:r>
    </w:p>
    <w:p w14:paraId="16327812" w14:textId="77777777" w:rsidR="004D4B69" w:rsidRPr="00570437" w:rsidRDefault="004D4B69" w:rsidP="004D4B69">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203.3%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206.7%</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2934FBC5" w14:textId="77777777" w:rsidR="004D4B69" w:rsidRPr="00570437" w:rsidRDefault="004D4B69" w:rsidP="00235090">
      <w:pPr>
        <w:pStyle w:val="P00"/>
        <w:spacing w:before="0"/>
        <w:ind w:left="0" w:right="1134"/>
        <w:rPr>
          <w:rStyle w:val="default"/>
          <w:rFonts w:ascii="FrankRuehl" w:hAnsi="FrankRuehl" w:cs="FrankRuehl"/>
          <w:vanish/>
          <w:szCs w:val="20"/>
          <w:shd w:val="clear" w:color="auto" w:fill="FFFF99"/>
          <w:rtl/>
        </w:rPr>
      </w:pPr>
    </w:p>
    <w:p w14:paraId="70AB7501" w14:textId="77777777" w:rsidR="004D4B69" w:rsidRPr="00570437" w:rsidRDefault="004D4B69" w:rsidP="00235090">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1.10.2019</w:t>
      </w:r>
    </w:p>
    <w:p w14:paraId="7CB4894B" w14:textId="77777777" w:rsidR="004D4B69" w:rsidRPr="00570437" w:rsidRDefault="004D4B69" w:rsidP="00235090">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תשפ"א-2020</w:t>
      </w:r>
    </w:p>
    <w:p w14:paraId="3503EBAC" w14:textId="77777777" w:rsidR="004D4B69" w:rsidRPr="00570437" w:rsidRDefault="004D4B69" w:rsidP="00235090">
      <w:pPr>
        <w:pStyle w:val="P00"/>
        <w:spacing w:before="0"/>
        <w:ind w:left="0" w:right="1134"/>
        <w:rPr>
          <w:rStyle w:val="default"/>
          <w:rFonts w:ascii="FrankRuehl" w:hAnsi="FrankRuehl" w:cs="FrankRuehl"/>
          <w:vanish/>
          <w:szCs w:val="20"/>
          <w:shd w:val="clear" w:color="auto" w:fill="FFFF99"/>
          <w:rtl/>
        </w:rPr>
      </w:pPr>
      <w:hyperlink r:id="rId81" w:history="1">
        <w:r w:rsidRPr="00570437">
          <w:rPr>
            <w:rStyle w:val="Hyperlink"/>
            <w:rFonts w:ascii="FrankRuehl" w:hAnsi="FrankRuehl" w:cs="FrankRuehl" w:hint="cs"/>
            <w:vanish/>
            <w:sz w:val="26"/>
            <w:szCs w:val="20"/>
            <w:shd w:val="clear" w:color="auto" w:fill="FFFF99"/>
            <w:rtl/>
          </w:rPr>
          <w:t>ק"ת תשפ"א מס' 8834</w:t>
        </w:r>
      </w:hyperlink>
      <w:r w:rsidRPr="00570437">
        <w:rPr>
          <w:rStyle w:val="default"/>
          <w:rFonts w:ascii="FrankRuehl" w:hAnsi="FrankRuehl" w:cs="FrankRuehl" w:hint="cs"/>
          <w:vanish/>
          <w:szCs w:val="20"/>
          <w:shd w:val="clear" w:color="auto" w:fill="FFFF99"/>
          <w:rtl/>
        </w:rPr>
        <w:t xml:space="preserve"> מיום 18.10.2020 עמ' 221</w:t>
      </w:r>
    </w:p>
    <w:p w14:paraId="7274EED6" w14:textId="77777777" w:rsidR="00B55281" w:rsidRPr="00570437" w:rsidRDefault="00B55281" w:rsidP="00B55281">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206.7%</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211.3%</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0AFB8148"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p>
    <w:p w14:paraId="6D9B4C3E" w14:textId="77777777" w:rsidR="00B55281" w:rsidRPr="00570437" w:rsidRDefault="00B55281" w:rsidP="00B55281">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1.4.2020 עד יום 31.3.2021</w:t>
      </w:r>
    </w:p>
    <w:p w14:paraId="79C8E35A"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תשפ"א-2021</w:t>
      </w:r>
    </w:p>
    <w:p w14:paraId="2AC6E537"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hyperlink r:id="rId82" w:history="1">
        <w:r w:rsidRPr="00570437">
          <w:rPr>
            <w:rStyle w:val="Hyperlink"/>
            <w:rFonts w:ascii="FrankRuehl" w:hAnsi="FrankRuehl" w:cs="FrankRuehl" w:hint="cs"/>
            <w:vanish/>
            <w:sz w:val="26"/>
            <w:szCs w:val="20"/>
            <w:shd w:val="clear" w:color="auto" w:fill="FFFF99"/>
            <w:rtl/>
          </w:rPr>
          <w:t>ק"ת תשפ"א מס' 9426</w:t>
        </w:r>
      </w:hyperlink>
      <w:r w:rsidRPr="00570437">
        <w:rPr>
          <w:rStyle w:val="default"/>
          <w:rFonts w:ascii="FrankRuehl" w:hAnsi="FrankRuehl" w:cs="FrankRuehl" w:hint="cs"/>
          <w:vanish/>
          <w:szCs w:val="20"/>
          <w:shd w:val="clear" w:color="auto" w:fill="FFFF99"/>
          <w:rtl/>
        </w:rPr>
        <w:t xml:space="preserve"> מיום 9.6.2021 עמ' 3313</w:t>
      </w:r>
    </w:p>
    <w:p w14:paraId="2B5429A7" w14:textId="77777777" w:rsidR="00B55281" w:rsidRPr="00570437" w:rsidRDefault="00B55281" w:rsidP="00B55281">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211.3%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216.5%</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56CEA7C2" w14:textId="77777777" w:rsidR="00B55281" w:rsidRPr="00570437" w:rsidRDefault="00B55281" w:rsidP="00235090">
      <w:pPr>
        <w:pStyle w:val="P00"/>
        <w:spacing w:before="0"/>
        <w:ind w:left="0" w:right="1134"/>
        <w:rPr>
          <w:rStyle w:val="default"/>
          <w:rFonts w:ascii="FrankRuehl" w:hAnsi="FrankRuehl" w:cs="FrankRuehl"/>
          <w:vanish/>
          <w:szCs w:val="20"/>
          <w:shd w:val="clear" w:color="auto" w:fill="FFFF99"/>
          <w:rtl/>
        </w:rPr>
      </w:pPr>
    </w:p>
    <w:p w14:paraId="5106B13D" w14:textId="77777777" w:rsidR="00B55281" w:rsidRPr="00570437" w:rsidRDefault="00B55281" w:rsidP="00235090">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1.4.2021</w:t>
      </w:r>
    </w:p>
    <w:p w14:paraId="08CA635B" w14:textId="77777777" w:rsidR="00B55281" w:rsidRPr="00570437" w:rsidRDefault="00B55281" w:rsidP="00235090">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תשפ"א-2021</w:t>
      </w:r>
    </w:p>
    <w:p w14:paraId="575246A4" w14:textId="77777777" w:rsidR="00B55281" w:rsidRPr="00570437" w:rsidRDefault="00B55281" w:rsidP="00235090">
      <w:pPr>
        <w:pStyle w:val="P00"/>
        <w:spacing w:before="0"/>
        <w:ind w:left="0" w:right="1134"/>
        <w:rPr>
          <w:rStyle w:val="default"/>
          <w:rFonts w:ascii="FrankRuehl" w:hAnsi="FrankRuehl" w:cs="FrankRuehl"/>
          <w:vanish/>
          <w:szCs w:val="20"/>
          <w:shd w:val="clear" w:color="auto" w:fill="FFFF99"/>
          <w:rtl/>
        </w:rPr>
      </w:pPr>
      <w:hyperlink r:id="rId83" w:history="1">
        <w:r w:rsidRPr="00570437">
          <w:rPr>
            <w:rStyle w:val="Hyperlink"/>
            <w:rFonts w:ascii="FrankRuehl" w:hAnsi="FrankRuehl" w:cs="FrankRuehl" w:hint="cs"/>
            <w:vanish/>
            <w:sz w:val="26"/>
            <w:szCs w:val="20"/>
            <w:shd w:val="clear" w:color="auto" w:fill="FFFF99"/>
            <w:rtl/>
          </w:rPr>
          <w:t>ק"ת תשפ"א מס' 9426</w:t>
        </w:r>
      </w:hyperlink>
      <w:r w:rsidRPr="00570437">
        <w:rPr>
          <w:rStyle w:val="default"/>
          <w:rFonts w:ascii="FrankRuehl" w:hAnsi="FrankRuehl" w:cs="FrankRuehl" w:hint="cs"/>
          <w:vanish/>
          <w:szCs w:val="20"/>
          <w:shd w:val="clear" w:color="auto" w:fill="FFFF99"/>
          <w:rtl/>
        </w:rPr>
        <w:t xml:space="preserve"> מיום 9.6.2021 עמ' 3315</w:t>
      </w:r>
    </w:p>
    <w:p w14:paraId="0A6CDE58" w14:textId="77777777" w:rsidR="00570437" w:rsidRPr="00570437" w:rsidRDefault="00570437" w:rsidP="00570437">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211.3%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221.8%</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p>
    <w:p w14:paraId="0D9A8481" w14:textId="77777777" w:rsidR="00570437" w:rsidRPr="00570437" w:rsidRDefault="00570437" w:rsidP="00235090">
      <w:pPr>
        <w:pStyle w:val="P00"/>
        <w:spacing w:before="0"/>
        <w:ind w:left="0" w:right="1134"/>
        <w:rPr>
          <w:rStyle w:val="default"/>
          <w:rFonts w:ascii="FrankRuehl" w:hAnsi="FrankRuehl" w:cs="FrankRuehl"/>
          <w:vanish/>
          <w:szCs w:val="20"/>
          <w:shd w:val="clear" w:color="auto" w:fill="FFFF99"/>
          <w:rtl/>
        </w:rPr>
      </w:pPr>
    </w:p>
    <w:p w14:paraId="7BD9F49E" w14:textId="77777777" w:rsidR="00570437" w:rsidRPr="00570437" w:rsidRDefault="00570437" w:rsidP="00235090">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1.4.2022</w:t>
      </w:r>
    </w:p>
    <w:p w14:paraId="738A5498" w14:textId="77777777" w:rsidR="00570437" w:rsidRPr="00570437" w:rsidRDefault="00570437" w:rsidP="00235090">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תשפ"ג-2023</w:t>
      </w:r>
    </w:p>
    <w:p w14:paraId="1CDC4D86" w14:textId="77777777" w:rsidR="00570437" w:rsidRPr="00570437" w:rsidRDefault="00570437" w:rsidP="00235090">
      <w:pPr>
        <w:pStyle w:val="P00"/>
        <w:spacing w:before="0"/>
        <w:ind w:left="0" w:right="1134"/>
        <w:rPr>
          <w:rStyle w:val="default"/>
          <w:rFonts w:ascii="FrankRuehl" w:hAnsi="FrankRuehl" w:cs="FrankRuehl"/>
          <w:vanish/>
          <w:szCs w:val="20"/>
          <w:shd w:val="clear" w:color="auto" w:fill="FFFF99"/>
          <w:rtl/>
        </w:rPr>
      </w:pPr>
      <w:hyperlink r:id="rId84" w:history="1">
        <w:r w:rsidRPr="00570437">
          <w:rPr>
            <w:rStyle w:val="Hyperlink"/>
            <w:rFonts w:ascii="FrankRuehl" w:hAnsi="FrankRuehl" w:cs="FrankRuehl" w:hint="cs"/>
            <w:vanish/>
            <w:sz w:val="26"/>
            <w:szCs w:val="20"/>
            <w:shd w:val="clear" w:color="auto" w:fill="FFFF99"/>
            <w:rtl/>
          </w:rPr>
          <w:t>ק"ת תשפ"ג מס' 10510</w:t>
        </w:r>
      </w:hyperlink>
      <w:r w:rsidRPr="00570437">
        <w:rPr>
          <w:rStyle w:val="default"/>
          <w:rFonts w:ascii="FrankRuehl" w:hAnsi="FrankRuehl" w:cs="FrankRuehl" w:hint="cs"/>
          <w:vanish/>
          <w:szCs w:val="20"/>
          <w:shd w:val="clear" w:color="auto" w:fill="FFFF99"/>
          <w:rtl/>
        </w:rPr>
        <w:t xml:space="preserve"> מיום 10.1.2023 עמ' 886</w:t>
      </w:r>
    </w:p>
    <w:p w14:paraId="4A96BC5C" w14:textId="77777777" w:rsidR="005C44FF" w:rsidRPr="00EB180F" w:rsidRDefault="005C44FF" w:rsidP="00040895">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vanish/>
          <w:sz w:val="22"/>
          <w:szCs w:val="22"/>
          <w:shd w:val="clear" w:color="auto" w:fill="FFFF99"/>
          <w:rtl/>
        </w:rPr>
        <w:tab/>
        <w:t xml:space="preserve">"השכר הקובע"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00B55281" w:rsidRPr="00570437">
        <w:rPr>
          <w:rStyle w:val="default"/>
          <w:rFonts w:ascii="FrankRuehl" w:hAnsi="FrankRuehl" w:cs="FrankRuehl" w:hint="cs"/>
          <w:strike/>
          <w:vanish/>
          <w:sz w:val="22"/>
          <w:szCs w:val="22"/>
          <w:shd w:val="clear" w:color="auto" w:fill="FFFF99"/>
          <w:rtl/>
        </w:rPr>
        <w:t>2</w:t>
      </w:r>
      <w:r w:rsidR="00570437" w:rsidRPr="00570437">
        <w:rPr>
          <w:rStyle w:val="default"/>
          <w:rFonts w:ascii="FrankRuehl" w:hAnsi="FrankRuehl" w:cs="FrankRuehl" w:hint="cs"/>
          <w:strike/>
          <w:vanish/>
          <w:sz w:val="22"/>
          <w:szCs w:val="22"/>
          <w:shd w:val="clear" w:color="auto" w:fill="FFFF99"/>
          <w:rtl/>
        </w:rPr>
        <w:t>2</w:t>
      </w:r>
      <w:r w:rsidR="00B55281" w:rsidRPr="00570437">
        <w:rPr>
          <w:rStyle w:val="default"/>
          <w:rFonts w:ascii="FrankRuehl" w:hAnsi="FrankRuehl" w:cs="FrankRuehl" w:hint="cs"/>
          <w:strike/>
          <w:vanish/>
          <w:sz w:val="22"/>
          <w:szCs w:val="22"/>
          <w:shd w:val="clear" w:color="auto" w:fill="FFFF99"/>
          <w:rtl/>
        </w:rPr>
        <w:t>1.</w:t>
      </w:r>
      <w:r w:rsidR="00570437" w:rsidRPr="00570437">
        <w:rPr>
          <w:rStyle w:val="default"/>
          <w:rFonts w:ascii="FrankRuehl" w:hAnsi="FrankRuehl" w:cs="FrankRuehl" w:hint="cs"/>
          <w:strike/>
          <w:vanish/>
          <w:sz w:val="22"/>
          <w:szCs w:val="22"/>
          <w:shd w:val="clear" w:color="auto" w:fill="FFFF99"/>
          <w:rtl/>
        </w:rPr>
        <w:t>8</w:t>
      </w:r>
      <w:r w:rsidRPr="00570437">
        <w:rPr>
          <w:rStyle w:val="default"/>
          <w:rFonts w:ascii="FrankRuehl" w:hAnsi="FrankRuehl" w:cs="FrankRuehl" w:hint="cs"/>
          <w:strike/>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00B55281" w:rsidRPr="00570437">
        <w:rPr>
          <w:rStyle w:val="default"/>
          <w:rFonts w:ascii="FrankRuehl" w:hAnsi="FrankRuehl" w:cs="FrankRuehl" w:hint="cs"/>
          <w:vanish/>
          <w:sz w:val="22"/>
          <w:szCs w:val="22"/>
          <w:u w:val="single"/>
          <w:shd w:val="clear" w:color="auto" w:fill="FFFF99"/>
          <w:rtl/>
        </w:rPr>
        <w:t>22</w:t>
      </w:r>
      <w:r w:rsidR="00570437" w:rsidRPr="00570437">
        <w:rPr>
          <w:rStyle w:val="default"/>
          <w:rFonts w:ascii="FrankRuehl" w:hAnsi="FrankRuehl" w:cs="FrankRuehl" w:hint="cs"/>
          <w:vanish/>
          <w:sz w:val="22"/>
          <w:szCs w:val="22"/>
          <w:u w:val="single"/>
          <w:shd w:val="clear" w:color="auto" w:fill="FFFF99"/>
          <w:rtl/>
        </w:rPr>
        <w:t>7.2</w:t>
      </w:r>
      <w:r w:rsidRPr="00570437">
        <w:rPr>
          <w:rStyle w:val="default"/>
          <w:rFonts w:ascii="FrankRuehl" w:hAnsi="FrankRuehl" w:cs="FrankRuehl" w:hint="cs"/>
          <w:vanish/>
          <w:sz w:val="22"/>
          <w:szCs w:val="22"/>
          <w:u w:val="single"/>
          <w:shd w:val="clear" w:color="auto" w:fill="FFFF99"/>
          <w:rtl/>
        </w:rPr>
        <w:t>%</w:t>
      </w:r>
      <w:r w:rsidRPr="00570437">
        <w:rPr>
          <w:rStyle w:val="default"/>
          <w:rFonts w:ascii="FrankRuehl" w:hAnsi="FrankRuehl" w:cs="FrankRuehl" w:hint="cs"/>
          <w:vanish/>
          <w:sz w:val="22"/>
          <w:szCs w:val="22"/>
          <w:shd w:val="clear" w:color="auto" w:fill="FFFF99"/>
          <w:rtl/>
        </w:rPr>
        <w:t xml:space="preserve"> מסך כל המשכורת המשתלמת לעובד המדינה שדרגת משכורתו היא 17 של הדירוג המינהלי ושאין משתלמת לו תוספת למשכורת בזכות בן משפחה;</w:t>
      </w:r>
      <w:bookmarkEnd w:id="15"/>
    </w:p>
    <w:p w14:paraId="13C4F57C" w14:textId="77777777" w:rsidR="00B00794" w:rsidRDefault="00B00794">
      <w:pPr>
        <w:pStyle w:val="P00"/>
        <w:spacing w:before="72"/>
        <w:ind w:left="0" w:right="1134"/>
        <w:rPr>
          <w:rStyle w:val="default"/>
          <w:rFonts w:cs="FrankRuehl" w:hint="cs"/>
          <w:rtl/>
        </w:rPr>
      </w:pPr>
      <w:r>
        <w:rPr>
          <w:rFonts w:cs="FrankRuehl"/>
          <w:sz w:val="26"/>
          <w:rtl/>
          <w:lang w:eastAsia="en-US" w:bidi="ar-SA"/>
        </w:rPr>
        <w:pict w14:anchorId="4CAC90A2">
          <v:rect id="_x0000_s2127" style="position:absolute;left:0;text-align:left;margin-left:467.2pt;margin-top:7.1pt;width:75.05pt;height:20pt;z-index:251676160" filled="f" stroked="f" strokecolor="lime" strokeweight=".25pt">
            <v:textbox inset="1mm,0,1mm,0">
              <w:txbxContent>
                <w:p w14:paraId="1A17FC63" w14:textId="77777777" w:rsidR="007960F0" w:rsidRDefault="00796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 </w:t>
                  </w:r>
                </w:p>
                <w:p w14:paraId="253A20FB" w14:textId="77777777" w:rsidR="007960F0" w:rsidRDefault="007960F0">
                  <w:pPr>
                    <w:spacing w:line="160" w:lineRule="exact"/>
                    <w:jc w:val="left"/>
                    <w:rPr>
                      <w:rFonts w:cs="Miriam" w:hint="cs"/>
                      <w:noProof/>
                      <w:sz w:val="18"/>
                      <w:szCs w:val="18"/>
                      <w:rtl/>
                    </w:rPr>
                  </w:pPr>
                  <w:r>
                    <w:rPr>
                      <w:rFonts w:cs="Miriam" w:hint="cs"/>
                      <w:sz w:val="18"/>
                      <w:szCs w:val="18"/>
                      <w:rtl/>
                    </w:rPr>
                    <w:t>תשל"ז-1976</w:t>
                  </w:r>
                </w:p>
                <w:p w14:paraId="42100DCE" w14:textId="77777777" w:rsidR="007960F0" w:rsidRDefault="007960F0">
                  <w:pPr>
                    <w:rPr>
                      <w:sz w:val="18"/>
                      <w:szCs w:val="22"/>
                      <w:rtl/>
                    </w:rPr>
                  </w:pPr>
                </w:p>
              </w:txbxContent>
            </v:textbox>
            <w10:anchorlock/>
          </v:rect>
        </w:pict>
      </w:r>
      <w:r>
        <w:rPr>
          <w:rFonts w:cs="FrankRuehl"/>
          <w:sz w:val="26"/>
          <w:rtl/>
        </w:rPr>
        <w:tab/>
      </w:r>
      <w:r>
        <w:rPr>
          <w:rStyle w:val="default"/>
          <w:rFonts w:cs="FrankRuehl"/>
          <w:rtl/>
        </w:rPr>
        <w:t>"</w:t>
      </w:r>
      <w:r>
        <w:rPr>
          <w:rStyle w:val="default"/>
          <w:rFonts w:cs="FrankRuehl" w:hint="cs"/>
          <w:rtl/>
        </w:rPr>
        <w:t>הכנ</w:t>
      </w:r>
      <w:r>
        <w:rPr>
          <w:rStyle w:val="default"/>
          <w:rFonts w:cs="FrankRuehl"/>
          <w:rtl/>
        </w:rPr>
        <w:t>ס</w:t>
      </w:r>
      <w:r>
        <w:rPr>
          <w:rStyle w:val="default"/>
          <w:rFonts w:cs="FrankRuehl" w:hint="cs"/>
          <w:rtl/>
        </w:rPr>
        <w:t>ה נו</w:t>
      </w:r>
      <w:r>
        <w:rPr>
          <w:rStyle w:val="default"/>
          <w:rFonts w:cs="FrankRuehl"/>
          <w:rtl/>
        </w:rPr>
        <w:t xml:space="preserve">ספת" </w:t>
      </w:r>
      <w:r w:rsidR="00570437">
        <w:rPr>
          <w:rStyle w:val="default"/>
          <w:rFonts w:cs="FrankRuehl"/>
          <w:rtl/>
        </w:rPr>
        <w:t>–</w:t>
      </w:r>
      <w:r>
        <w:rPr>
          <w:rStyle w:val="default"/>
          <w:rFonts w:cs="FrankRuehl"/>
          <w:rtl/>
        </w:rPr>
        <w:t xml:space="preserve"> </w:t>
      </w:r>
      <w:r>
        <w:rPr>
          <w:rStyle w:val="default"/>
          <w:rFonts w:cs="FrankRuehl" w:hint="cs"/>
          <w:rtl/>
        </w:rPr>
        <w:t>הכנסתו של נכה מכל מקור שה</w:t>
      </w:r>
      <w:r>
        <w:rPr>
          <w:rStyle w:val="default"/>
          <w:rFonts w:cs="FrankRuehl"/>
          <w:rtl/>
        </w:rPr>
        <w:t>ו</w:t>
      </w:r>
      <w:r>
        <w:rPr>
          <w:rStyle w:val="default"/>
          <w:rFonts w:cs="FrankRuehl" w:hint="cs"/>
          <w:rtl/>
        </w:rPr>
        <w:t>א חוץ מתגמולים לפי חוק זה;</w:t>
      </w:r>
    </w:p>
    <w:p w14:paraId="060A4448"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6" w:name="Rov99"/>
      <w:r w:rsidRPr="00570437">
        <w:rPr>
          <w:rStyle w:val="default"/>
          <w:rFonts w:cs="FrankRuehl" w:hint="cs"/>
          <w:vanish/>
          <w:color w:val="FF0000"/>
          <w:szCs w:val="20"/>
          <w:shd w:val="clear" w:color="auto" w:fill="FFFF99"/>
          <w:rtl/>
        </w:rPr>
        <w:t>מיום 1.4.1973</w:t>
      </w:r>
    </w:p>
    <w:p w14:paraId="52EA346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7DE940BC"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85"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86"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w:t>
      </w:r>
    </w:p>
    <w:p w14:paraId="78656D05" w14:textId="77777777" w:rsidR="00B00794" w:rsidRDefault="00B00794">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הגדרת "הכנסה נוספת"</w:t>
      </w:r>
      <w:bookmarkEnd w:id="16"/>
    </w:p>
    <w:p w14:paraId="66145B6A" w14:textId="77777777" w:rsidR="00B00794" w:rsidRDefault="00B00794">
      <w:pPr>
        <w:pStyle w:val="P00"/>
        <w:spacing w:before="72"/>
        <w:ind w:left="0" w:right="1134"/>
        <w:rPr>
          <w:rStyle w:val="default"/>
          <w:rFonts w:cs="FrankRuehl" w:hint="cs"/>
          <w:rtl/>
        </w:rPr>
      </w:pPr>
      <w:r>
        <w:rPr>
          <w:lang w:val="he-IL"/>
        </w:rPr>
        <w:pict w14:anchorId="13357C4F">
          <v:rect id="_x0000_s2054" style="position:absolute;left:0;text-align:left;margin-left:467.2pt;margin-top:7.1pt;width:75.05pt;height:20pt;z-index:251663872" o:allowincell="f" filled="f" stroked="f" strokecolor="lime" strokeweight=".25pt">
            <v:textbox inset="1mm,0,1mm,0">
              <w:txbxContent>
                <w:p w14:paraId="651B2E08" w14:textId="77777777" w:rsidR="007960F0" w:rsidRDefault="00796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5EC1D5ED" w14:textId="77777777" w:rsidR="007960F0" w:rsidRDefault="007960F0" w:rsidP="00FD521C">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נכי המלחמה" - חוק נכי</w:t>
      </w:r>
      <w:r>
        <w:rPr>
          <w:rStyle w:val="default"/>
          <w:rFonts w:cs="FrankRuehl"/>
          <w:rtl/>
        </w:rPr>
        <w:t xml:space="preserve"> </w:t>
      </w:r>
      <w:r>
        <w:rPr>
          <w:rStyle w:val="default"/>
          <w:rFonts w:cs="FrankRuehl" w:hint="cs"/>
          <w:rtl/>
        </w:rPr>
        <w:t>ה</w:t>
      </w:r>
      <w:r>
        <w:rPr>
          <w:rStyle w:val="default"/>
          <w:rFonts w:cs="FrankRuehl"/>
          <w:rtl/>
        </w:rPr>
        <w:t>מ</w:t>
      </w:r>
      <w:r w:rsidR="00FD521C">
        <w:rPr>
          <w:rStyle w:val="default"/>
          <w:rFonts w:cs="FrankRuehl" w:hint="cs"/>
          <w:rtl/>
        </w:rPr>
        <w:t>לחמה בנאצים, תשי"ד-1954;</w:t>
      </w:r>
    </w:p>
    <w:p w14:paraId="3603E26D"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7" w:name="Rov100"/>
      <w:r w:rsidRPr="00570437">
        <w:rPr>
          <w:rStyle w:val="default"/>
          <w:rFonts w:cs="FrankRuehl" w:hint="cs"/>
          <w:vanish/>
          <w:color w:val="FF0000"/>
          <w:szCs w:val="20"/>
          <w:shd w:val="clear" w:color="auto" w:fill="FFFF99"/>
          <w:rtl/>
        </w:rPr>
        <w:t>מיום 1.10.1995</w:t>
      </w:r>
    </w:p>
    <w:p w14:paraId="4E123F2C"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2D0E5114"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87"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88"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w:t>
      </w:r>
    </w:p>
    <w:p w14:paraId="19493ACB" w14:textId="77777777" w:rsidR="00B00794" w:rsidRDefault="00B00794">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הגדרת "חוק נכי המלחמה"</w:t>
      </w:r>
      <w:bookmarkEnd w:id="17"/>
    </w:p>
    <w:p w14:paraId="29613F03" w14:textId="77777777" w:rsidR="00FD521C" w:rsidRDefault="00FD521C" w:rsidP="00FD521C">
      <w:pPr>
        <w:pStyle w:val="P00"/>
        <w:spacing w:before="72"/>
        <w:ind w:left="0" w:right="1134"/>
        <w:rPr>
          <w:rStyle w:val="default"/>
          <w:rFonts w:cs="FrankRuehl" w:hint="cs"/>
          <w:rtl/>
        </w:rPr>
      </w:pPr>
      <w:r>
        <w:rPr>
          <w:lang w:val="he-IL"/>
        </w:rPr>
        <w:pict w14:anchorId="05EE93EE">
          <v:rect id="_x0000_s2165" style="position:absolute;left:0;text-align:left;margin-left:467.2pt;margin-top:7.1pt;width:75.05pt;height:20pt;z-index:251694592" o:allowincell="f" filled="f" stroked="f" strokecolor="lime" strokeweight=".25pt">
            <v:textbox inset="1mm,0,1mm,0">
              <w:txbxContent>
                <w:p w14:paraId="16A85BDA" w14:textId="77777777" w:rsidR="007960F0" w:rsidRDefault="007960F0" w:rsidP="00FD521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22) תשע"ו-2016</w:t>
                  </w:r>
                </w:p>
              </w:txbxContent>
            </v:textbox>
            <w10:anchorlock/>
          </v:rect>
        </w:pict>
      </w:r>
      <w:r>
        <w:rPr>
          <w:rFonts w:cs="FrankRuehl"/>
          <w:sz w:val="26"/>
          <w:rtl/>
        </w:rPr>
        <w:tab/>
      </w:r>
      <w:r>
        <w:rPr>
          <w:rStyle w:val="default"/>
          <w:rFonts w:cs="FrankRuehl"/>
          <w:rtl/>
        </w:rPr>
        <w:t>"</w:t>
      </w:r>
      <w:r>
        <w:rPr>
          <w:rStyle w:val="default"/>
          <w:rFonts w:cs="FrankRuehl" w:hint="cs"/>
          <w:rtl/>
        </w:rPr>
        <w:t xml:space="preserve">החלטה בדבר מענק שנתי" </w:t>
      </w:r>
      <w:r>
        <w:rPr>
          <w:rStyle w:val="default"/>
          <w:rFonts w:cs="FrankRuehl"/>
          <w:rtl/>
        </w:rPr>
        <w:t>–</w:t>
      </w:r>
      <w:r>
        <w:rPr>
          <w:rStyle w:val="default"/>
          <w:rFonts w:cs="FrankRuehl" w:hint="cs"/>
          <w:rtl/>
        </w:rPr>
        <w:t xml:space="preserve"> החלטה שפורסמה ברשומות בדבר זכאות למענק שנתי, שנתן שר האוצר לפי הצעת הרשות המוסמכת, לגבי מי שחי בתקופת מלחמת העולם השנייה ואינו זכאי לתגמולים לפי חוק זה או לפי חוק הטבות לניצולי שואה;</w:t>
      </w:r>
    </w:p>
    <w:p w14:paraId="12BB1196" w14:textId="77777777" w:rsidR="00FD521C" w:rsidRPr="00570437" w:rsidRDefault="00FD521C" w:rsidP="00FD521C">
      <w:pPr>
        <w:pStyle w:val="P00"/>
        <w:spacing w:before="0"/>
        <w:ind w:left="0" w:right="1134"/>
        <w:rPr>
          <w:rStyle w:val="default"/>
          <w:rFonts w:cs="FrankRuehl" w:hint="cs"/>
          <w:vanish/>
          <w:color w:val="FF0000"/>
          <w:szCs w:val="20"/>
          <w:shd w:val="clear" w:color="auto" w:fill="FFFF99"/>
          <w:rtl/>
        </w:rPr>
      </w:pPr>
      <w:bookmarkStart w:id="18" w:name="Rov115"/>
      <w:r w:rsidRPr="00570437">
        <w:rPr>
          <w:rStyle w:val="default"/>
          <w:rFonts w:cs="FrankRuehl" w:hint="cs"/>
          <w:vanish/>
          <w:color w:val="FF0000"/>
          <w:szCs w:val="20"/>
          <w:shd w:val="clear" w:color="auto" w:fill="FFFF99"/>
          <w:rtl/>
        </w:rPr>
        <w:t>מיום 7.4.2016</w:t>
      </w:r>
    </w:p>
    <w:p w14:paraId="2D9E6383" w14:textId="77777777" w:rsidR="00FD521C" w:rsidRPr="00570437" w:rsidRDefault="00FD521C" w:rsidP="00FD521C">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305C5F06" w14:textId="77777777" w:rsidR="00FD521C" w:rsidRPr="00570437" w:rsidRDefault="00FD521C" w:rsidP="00FD521C">
      <w:pPr>
        <w:pStyle w:val="P00"/>
        <w:spacing w:before="0"/>
        <w:ind w:left="0" w:right="1134"/>
        <w:rPr>
          <w:rStyle w:val="default"/>
          <w:rFonts w:cs="FrankRuehl" w:hint="cs"/>
          <w:vanish/>
          <w:szCs w:val="20"/>
          <w:shd w:val="clear" w:color="auto" w:fill="FFFF99"/>
          <w:rtl/>
        </w:rPr>
      </w:pPr>
      <w:hyperlink r:id="rId89"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710 (</w:t>
      </w:r>
      <w:hyperlink r:id="rId90"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62B63920" w14:textId="77777777" w:rsidR="00FD521C" w:rsidRPr="00FD521C" w:rsidRDefault="00FD521C" w:rsidP="00FD521C">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הגדרת "החלטה בדבר מענק שנתי"</w:t>
      </w:r>
      <w:bookmarkEnd w:id="18"/>
    </w:p>
    <w:p w14:paraId="03BA7990" w14:textId="77777777" w:rsidR="00FD521C" w:rsidRDefault="00FD521C" w:rsidP="00FD521C">
      <w:pPr>
        <w:pStyle w:val="P00"/>
        <w:spacing w:before="72"/>
        <w:ind w:left="0" w:right="1134"/>
        <w:rPr>
          <w:rStyle w:val="default"/>
          <w:rFonts w:cs="FrankRuehl" w:hint="cs"/>
          <w:rtl/>
        </w:rPr>
      </w:pPr>
      <w:r>
        <w:rPr>
          <w:lang w:val="he-IL"/>
        </w:rPr>
        <w:pict w14:anchorId="2CADD1E7">
          <v:rect id="_x0000_s2167" style="position:absolute;left:0;text-align:left;margin-left:467.2pt;margin-top:7.1pt;width:75.05pt;height:20pt;z-index:251695616" o:allowincell="f" filled="f" stroked="f" strokecolor="lime" strokeweight=".25pt">
            <v:textbox inset="1mm,0,1mm,0">
              <w:txbxContent>
                <w:p w14:paraId="32168418" w14:textId="77777777" w:rsidR="007960F0" w:rsidRDefault="007960F0" w:rsidP="00FD521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22) תשע"ו-2016</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הטבות לניצולי שואה" </w:t>
      </w:r>
      <w:r>
        <w:rPr>
          <w:rStyle w:val="default"/>
          <w:rFonts w:cs="FrankRuehl"/>
          <w:rtl/>
        </w:rPr>
        <w:t>–</w:t>
      </w:r>
      <w:r>
        <w:rPr>
          <w:rStyle w:val="default"/>
          <w:rFonts w:cs="FrankRuehl" w:hint="cs"/>
          <w:rtl/>
        </w:rPr>
        <w:t xml:space="preserve"> חוק הטבות לניצולי שואה, התשס"ז-2007.</w:t>
      </w:r>
    </w:p>
    <w:p w14:paraId="23D6433C" w14:textId="77777777" w:rsidR="00FD521C" w:rsidRPr="00570437" w:rsidRDefault="00FD521C" w:rsidP="00FD521C">
      <w:pPr>
        <w:pStyle w:val="P00"/>
        <w:spacing w:before="0"/>
        <w:ind w:left="0" w:right="1134"/>
        <w:rPr>
          <w:rStyle w:val="default"/>
          <w:rFonts w:cs="FrankRuehl" w:hint="cs"/>
          <w:vanish/>
          <w:color w:val="FF0000"/>
          <w:szCs w:val="20"/>
          <w:shd w:val="clear" w:color="auto" w:fill="FFFF99"/>
          <w:rtl/>
        </w:rPr>
      </w:pPr>
      <w:bookmarkStart w:id="19" w:name="Rov116"/>
      <w:r w:rsidRPr="00570437">
        <w:rPr>
          <w:rStyle w:val="default"/>
          <w:rFonts w:cs="FrankRuehl" w:hint="cs"/>
          <w:vanish/>
          <w:color w:val="FF0000"/>
          <w:szCs w:val="20"/>
          <w:shd w:val="clear" w:color="auto" w:fill="FFFF99"/>
          <w:rtl/>
        </w:rPr>
        <w:t>מיום 7.4.2016</w:t>
      </w:r>
    </w:p>
    <w:p w14:paraId="6DDE17EE" w14:textId="77777777" w:rsidR="00FD521C" w:rsidRPr="00570437" w:rsidRDefault="00FD521C" w:rsidP="00FD521C">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7C48FC12" w14:textId="77777777" w:rsidR="00FD521C" w:rsidRPr="00570437" w:rsidRDefault="00FD521C" w:rsidP="00FD521C">
      <w:pPr>
        <w:pStyle w:val="P00"/>
        <w:spacing w:before="0"/>
        <w:ind w:left="0" w:right="1134"/>
        <w:rPr>
          <w:rStyle w:val="default"/>
          <w:rFonts w:cs="FrankRuehl" w:hint="cs"/>
          <w:vanish/>
          <w:szCs w:val="20"/>
          <w:shd w:val="clear" w:color="auto" w:fill="FFFF99"/>
          <w:rtl/>
        </w:rPr>
      </w:pPr>
      <w:hyperlink r:id="rId91"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710 (</w:t>
      </w:r>
      <w:hyperlink r:id="rId92"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16FB2D10" w14:textId="77777777" w:rsidR="00FD521C" w:rsidRPr="00FD521C" w:rsidRDefault="00FD521C" w:rsidP="00FD521C">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הגדרת "חוק הטבות לניצולי שואה"</w:t>
      </w:r>
      <w:bookmarkEnd w:id="19"/>
    </w:p>
    <w:p w14:paraId="3CFC6F4B" w14:textId="77777777" w:rsidR="00B00794" w:rsidRDefault="00B00794">
      <w:pPr>
        <w:pStyle w:val="P00"/>
        <w:spacing w:before="72"/>
        <w:ind w:left="0" w:right="1134"/>
        <w:rPr>
          <w:rStyle w:val="default"/>
          <w:rFonts w:cs="FrankRuehl" w:hint="cs"/>
          <w:rtl/>
        </w:rPr>
      </w:pPr>
      <w:r>
        <w:rPr>
          <w:rFonts w:cs="FrankRuehl"/>
          <w:sz w:val="26"/>
          <w:rtl/>
          <w:lang w:eastAsia="en-US" w:bidi="ar-SA"/>
        </w:rPr>
        <w:pict w14:anchorId="235A467D">
          <v:rect id="_x0000_s2126" style="position:absolute;left:0;text-align:left;margin-left:467.2pt;margin-top:7.1pt;width:75.05pt;height:20pt;z-index:251675136" filled="f" stroked="f" strokecolor="lime" strokeweight=".25pt">
            <v:textbox inset="1mm,0,1mm,0">
              <w:txbxContent>
                <w:p w14:paraId="50F56470" w14:textId="77777777" w:rsidR="007960F0" w:rsidRDefault="00796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 </w:t>
                  </w:r>
                </w:p>
                <w:p w14:paraId="711B0463" w14:textId="77777777" w:rsidR="007960F0" w:rsidRDefault="007960F0">
                  <w:pPr>
                    <w:spacing w:line="160" w:lineRule="exact"/>
                    <w:jc w:val="left"/>
                    <w:rPr>
                      <w:rFonts w:cs="Miriam" w:hint="cs"/>
                      <w:noProof/>
                      <w:sz w:val="18"/>
                      <w:szCs w:val="18"/>
                      <w:rtl/>
                    </w:rPr>
                  </w:pPr>
                  <w:r>
                    <w:rPr>
                      <w:rFonts w:cs="Miriam" w:hint="cs"/>
                      <w:sz w:val="18"/>
                      <w:szCs w:val="18"/>
                      <w:rtl/>
                    </w:rPr>
                    <w:t>תשל"ז-1976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מ</w:t>
      </w:r>
      <w:r>
        <w:rPr>
          <w:rStyle w:val="default"/>
          <w:rFonts w:cs="FrankRuehl" w:hint="cs"/>
          <w:rtl/>
        </w:rPr>
        <w:t xml:space="preserve">קום בחוק זה שמדובר בו ברפובליקה הפדראלית של </w:t>
      </w:r>
      <w:r>
        <w:rPr>
          <w:rStyle w:val="default"/>
          <w:rFonts w:cs="FrankRuehl"/>
          <w:rtl/>
        </w:rPr>
        <w:t>ג</w:t>
      </w:r>
      <w:r>
        <w:rPr>
          <w:rStyle w:val="default"/>
          <w:rFonts w:cs="FrankRuehl" w:hint="cs"/>
          <w:rtl/>
        </w:rPr>
        <w:t>רמנ</w:t>
      </w:r>
      <w:r>
        <w:rPr>
          <w:rStyle w:val="default"/>
          <w:rFonts w:cs="FrankRuehl"/>
          <w:rtl/>
        </w:rPr>
        <w:t>י</w:t>
      </w:r>
      <w:r>
        <w:rPr>
          <w:rStyle w:val="default"/>
          <w:rFonts w:cs="FrankRuehl" w:hint="cs"/>
          <w:rtl/>
        </w:rPr>
        <w:t xml:space="preserve">ה </w:t>
      </w:r>
      <w:r>
        <w:rPr>
          <w:rStyle w:val="default"/>
          <w:rFonts w:cs="FrankRuehl"/>
          <w:rtl/>
        </w:rPr>
        <w:t>–</w:t>
      </w:r>
      <w:r>
        <w:rPr>
          <w:rStyle w:val="default"/>
          <w:rFonts w:cs="FrankRuehl" w:hint="cs"/>
          <w:rtl/>
        </w:rPr>
        <w:t xml:space="preserve"> אף מוסד ממוסדותיה במשמע.</w:t>
      </w:r>
    </w:p>
    <w:p w14:paraId="3B4657BA"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20" w:name="Rov101"/>
      <w:r w:rsidRPr="00570437">
        <w:rPr>
          <w:rStyle w:val="default"/>
          <w:rFonts w:cs="FrankRuehl" w:hint="cs"/>
          <w:vanish/>
          <w:color w:val="FF0000"/>
          <w:szCs w:val="20"/>
          <w:shd w:val="clear" w:color="auto" w:fill="FFFF99"/>
          <w:rtl/>
        </w:rPr>
        <w:t>מיום 19.4.1957</w:t>
      </w:r>
    </w:p>
    <w:p w14:paraId="14A05F5A"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6776BEEF"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93"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94"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w:t>
      </w:r>
    </w:p>
    <w:p w14:paraId="5187BC5A" w14:textId="77777777" w:rsidR="00B00794" w:rsidRDefault="00B00794">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סעיף קטן 1(ב)</w:t>
      </w:r>
      <w:bookmarkEnd w:id="20"/>
    </w:p>
    <w:p w14:paraId="5F51A741" w14:textId="77777777" w:rsidR="00B00794" w:rsidRDefault="00B00794">
      <w:pPr>
        <w:pStyle w:val="P00"/>
        <w:spacing w:before="72"/>
        <w:ind w:left="0" w:right="1134"/>
        <w:rPr>
          <w:rStyle w:val="default"/>
          <w:rFonts w:cs="FrankRuehl" w:hint="cs"/>
          <w:rtl/>
        </w:rPr>
      </w:pPr>
      <w:bookmarkStart w:id="21" w:name="Seif44"/>
      <w:bookmarkEnd w:id="21"/>
      <w:r>
        <w:rPr>
          <w:lang w:val="he-IL"/>
        </w:rPr>
        <w:pict w14:anchorId="594EEC65">
          <v:rect id="_x0000_s2055" style="position:absolute;left:0;text-align:left;margin-left:464.5pt;margin-top:8.05pt;width:75.05pt;height:10pt;z-index:251664896" o:allowincell="f" filled="f" stroked="f" strokecolor="lime" strokeweight=".25pt">
            <v:textbox inset="0,0,0,0">
              <w:txbxContent>
                <w:p w14:paraId="4E9D4DB8" w14:textId="77777777" w:rsidR="007960F0" w:rsidRDefault="007960F0">
                  <w:pPr>
                    <w:spacing w:line="160" w:lineRule="exact"/>
                    <w:jc w:val="left"/>
                    <w:rPr>
                      <w:rFonts w:cs="Miriam"/>
                      <w:noProof/>
                      <w:sz w:val="18"/>
                      <w:szCs w:val="18"/>
                      <w:rtl/>
                    </w:rPr>
                  </w:pPr>
                  <w:r>
                    <w:rPr>
                      <w:rFonts w:cs="Miriam"/>
                      <w:sz w:val="18"/>
                      <w:szCs w:val="18"/>
                      <w:rtl/>
                    </w:rPr>
                    <w:t>ר</w:t>
                  </w:r>
                  <w:r>
                    <w:rPr>
                      <w:rFonts w:cs="Miriam" w:hint="cs"/>
                      <w:sz w:val="18"/>
                      <w:szCs w:val="18"/>
                      <w:rtl/>
                    </w:rPr>
                    <w:t>שות</w:t>
                  </w:r>
                  <w:r>
                    <w:rPr>
                      <w:rFonts w:cs="Miriam"/>
                      <w:sz w:val="18"/>
                      <w:szCs w:val="18"/>
                      <w:rtl/>
                    </w:rPr>
                    <w:t xml:space="preserve"> </w:t>
                  </w:r>
                  <w:r>
                    <w:rPr>
                      <w:rFonts w:cs="Miriam" w:hint="cs"/>
                      <w:sz w:val="18"/>
                      <w:szCs w:val="18"/>
                      <w:rtl/>
                    </w:rPr>
                    <w:t>מוסמכת</w:t>
                  </w:r>
                </w:p>
              </w:txbxContent>
            </v:textbox>
            <w10:anchorlock/>
          </v:rect>
        </w:pict>
      </w:r>
      <w:r>
        <w:rPr>
          <w:rStyle w:val="big-number"/>
          <w:rFonts w:cs="Miriam"/>
          <w:rtl/>
        </w:rPr>
        <w:t>2.</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א</w:t>
      </w:r>
      <w:r>
        <w:rPr>
          <w:rStyle w:val="default"/>
          <w:rFonts w:cs="FrankRuehl" w:hint="cs"/>
          <w:rtl/>
        </w:rPr>
        <w:t>וצר ימנה רשות מוסמכת לצורך חוק זה (להלן - הרשות המוסמכת). הודעה על מינוייה ומענה תפורסם ברשומות.</w:t>
      </w:r>
    </w:p>
    <w:p w14:paraId="5A8A4B4B" w14:textId="77777777" w:rsidR="00B00794" w:rsidRDefault="00B00794">
      <w:pPr>
        <w:pStyle w:val="P00"/>
        <w:spacing w:before="72"/>
        <w:ind w:left="0" w:right="1134"/>
        <w:rPr>
          <w:rStyle w:val="default"/>
          <w:rFonts w:cs="FrankRuehl"/>
          <w:rtl/>
        </w:rPr>
      </w:pPr>
      <w:r>
        <w:rPr>
          <w:lang w:val="he-IL"/>
        </w:rPr>
        <w:pict w14:anchorId="43CFC75E">
          <v:rect id="_x0000_s2056" style="position:absolute;left:0;text-align:left;margin-left:464.5pt;margin-top:8.05pt;width:75.05pt;height:19.9pt;z-index:251665920" o:allowincell="f" filled="f" stroked="f" strokecolor="lime" strokeweight=".25pt">
            <v:textbox inset="0,0,0,0">
              <w:txbxContent>
                <w:p w14:paraId="4569F111" w14:textId="77777777" w:rsidR="007960F0" w:rsidRDefault="007960F0">
                  <w:pPr>
                    <w:spacing w:line="160" w:lineRule="exact"/>
                    <w:jc w:val="left"/>
                    <w:rPr>
                      <w:rFonts w:cs="Miriam" w:hint="cs"/>
                      <w:noProof/>
                      <w:sz w:val="18"/>
                      <w:szCs w:val="18"/>
                      <w:rtl/>
                    </w:rPr>
                  </w:pPr>
                  <w:r>
                    <w:rPr>
                      <w:rFonts w:cs="Miriam" w:hint="cs"/>
                      <w:sz w:val="18"/>
                      <w:szCs w:val="18"/>
                      <w:rtl/>
                    </w:rPr>
                    <w:t>(תיקון מס' 11) תשס"א-2001</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14:paraId="06775E8E" w14:textId="77777777" w:rsidR="00B00794" w:rsidRPr="00570437" w:rsidRDefault="00B00794">
      <w:pPr>
        <w:pStyle w:val="P22"/>
        <w:spacing w:before="0"/>
        <w:ind w:left="0" w:right="1134"/>
        <w:rPr>
          <w:rStyle w:val="default"/>
          <w:rFonts w:cs="FrankRuehl" w:hint="cs"/>
          <w:vanish/>
          <w:szCs w:val="20"/>
          <w:shd w:val="clear" w:color="auto" w:fill="FFFF99"/>
          <w:rtl/>
        </w:rPr>
      </w:pPr>
      <w:bookmarkStart w:id="22" w:name="Rov85"/>
      <w:r w:rsidRPr="00570437">
        <w:rPr>
          <w:rStyle w:val="default"/>
          <w:rFonts w:cs="FrankRuehl" w:hint="cs"/>
          <w:strike/>
          <w:vanish/>
          <w:color w:val="FF0000"/>
          <w:szCs w:val="20"/>
          <w:shd w:val="clear" w:color="auto" w:fill="FFFF99"/>
          <w:rtl/>
        </w:rPr>
        <w:t>מיום 1.4.2001</w:t>
      </w:r>
      <w:r w:rsidRPr="00570437">
        <w:rPr>
          <w:rStyle w:val="default"/>
          <w:rFonts w:cs="FrankRuehl" w:hint="cs"/>
          <w:vanish/>
          <w:szCs w:val="20"/>
          <w:shd w:val="clear" w:color="auto" w:fill="FFFF99"/>
          <w:rtl/>
        </w:rPr>
        <w:t xml:space="preserve"> (בוטל)</w:t>
      </w:r>
    </w:p>
    <w:p w14:paraId="2C732D0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11</w:t>
      </w:r>
    </w:p>
    <w:p w14:paraId="59941FCA"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95" w:history="1">
        <w:r w:rsidRPr="00570437">
          <w:rPr>
            <w:rStyle w:val="Hyperlink"/>
            <w:rFonts w:cs="FrankRuehl" w:hint="cs"/>
            <w:vanish/>
            <w:szCs w:val="20"/>
            <w:shd w:val="clear" w:color="auto" w:fill="FFFF99"/>
            <w:rtl/>
          </w:rPr>
          <w:t>ס"ח תשס"א מס' 1780</w:t>
        </w:r>
      </w:hyperlink>
      <w:r w:rsidRPr="00570437">
        <w:rPr>
          <w:rStyle w:val="default"/>
          <w:rFonts w:cs="FrankRuehl" w:hint="cs"/>
          <w:vanish/>
          <w:szCs w:val="20"/>
          <w:shd w:val="clear" w:color="auto" w:fill="FFFF99"/>
          <w:rtl/>
        </w:rPr>
        <w:t xml:space="preserve"> מיום 18.3.2001 עמ' 172 (</w:t>
      </w:r>
      <w:hyperlink r:id="rId96" w:history="1">
        <w:r w:rsidRPr="00570437">
          <w:rPr>
            <w:rStyle w:val="Hyperlink"/>
            <w:rFonts w:cs="FrankRuehl" w:hint="cs"/>
            <w:vanish/>
            <w:szCs w:val="20"/>
            <w:shd w:val="clear" w:color="auto" w:fill="FFFF99"/>
            <w:rtl/>
          </w:rPr>
          <w:t>ה"ח 2876</w:t>
        </w:r>
      </w:hyperlink>
      <w:r w:rsidRPr="00570437">
        <w:rPr>
          <w:rStyle w:val="default"/>
          <w:rFonts w:cs="FrankRuehl" w:hint="cs"/>
          <w:vanish/>
          <w:szCs w:val="20"/>
          <w:shd w:val="clear" w:color="auto" w:fill="FFFF99"/>
          <w:rtl/>
        </w:rPr>
        <w:t xml:space="preserve">) </w:t>
      </w:r>
    </w:p>
    <w:p w14:paraId="229480F2"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ביטול תיקון מס' 11</w:t>
      </w:r>
    </w:p>
    <w:p w14:paraId="3623815B"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97" w:history="1">
        <w:r w:rsidRPr="00570437">
          <w:rPr>
            <w:rStyle w:val="Hyperlink"/>
            <w:rFonts w:cs="FrankRuehl" w:hint="cs"/>
            <w:vanish/>
            <w:szCs w:val="20"/>
            <w:shd w:val="clear" w:color="auto" w:fill="FFFF99"/>
            <w:rtl/>
          </w:rPr>
          <w:t>ס"ח תשס"א מס' 1786</w:t>
        </w:r>
      </w:hyperlink>
      <w:r w:rsidRPr="00570437">
        <w:rPr>
          <w:rStyle w:val="default"/>
          <w:rFonts w:cs="FrankRuehl" w:hint="cs"/>
          <w:vanish/>
          <w:szCs w:val="20"/>
          <w:shd w:val="clear" w:color="auto" w:fill="FFFF99"/>
          <w:rtl/>
        </w:rPr>
        <w:t xml:space="preserve"> מיום 4.4.2001 עמ' 237 (</w:t>
      </w:r>
      <w:hyperlink r:id="rId98" w:history="1">
        <w:r w:rsidRPr="00570437">
          <w:rPr>
            <w:rStyle w:val="Hyperlink"/>
            <w:rFonts w:cs="FrankRuehl" w:hint="cs"/>
            <w:vanish/>
            <w:szCs w:val="20"/>
            <w:shd w:val="clear" w:color="auto" w:fill="FFFF99"/>
            <w:rtl/>
          </w:rPr>
          <w:t>ה"ח 2990</w:t>
        </w:r>
      </w:hyperlink>
      <w:r w:rsidRPr="00570437">
        <w:rPr>
          <w:rStyle w:val="default"/>
          <w:rFonts w:cs="FrankRuehl" w:hint="cs"/>
          <w:vanish/>
          <w:szCs w:val="20"/>
          <w:shd w:val="clear" w:color="auto" w:fill="FFFF99"/>
          <w:rtl/>
        </w:rPr>
        <w:t xml:space="preserve">) </w:t>
      </w:r>
    </w:p>
    <w:p w14:paraId="0B2657CE"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2א</w:t>
      </w:r>
    </w:p>
    <w:p w14:paraId="590321D9"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w:t>
      </w:r>
    </w:p>
    <w:p w14:paraId="68365B85" w14:textId="77777777" w:rsidR="00B00794" w:rsidRPr="00570437" w:rsidRDefault="00B00794">
      <w:pPr>
        <w:pStyle w:val="P00"/>
        <w:spacing w:before="0"/>
        <w:ind w:left="0" w:right="1134"/>
        <w:rPr>
          <w:rStyle w:val="default"/>
          <w:rFonts w:ascii="FrankRuehl" w:hAnsi="FrankRuehl" w:cs="Miriam" w:hint="cs"/>
          <w:vanish/>
          <w:sz w:val="16"/>
          <w:szCs w:val="16"/>
          <w:shd w:val="clear" w:color="auto" w:fill="FFFF99"/>
          <w:rtl/>
        </w:rPr>
      </w:pPr>
      <w:r w:rsidRPr="00570437">
        <w:rPr>
          <w:rStyle w:val="default"/>
          <w:rFonts w:ascii="FrankRuehl" w:hAnsi="FrankRuehl" w:cs="Miriam" w:hint="cs"/>
          <w:vanish/>
          <w:sz w:val="16"/>
          <w:szCs w:val="16"/>
          <w:shd w:val="clear" w:color="auto" w:fill="FFFF99"/>
          <w:rtl/>
        </w:rPr>
        <w:t>אי שלילת זכאות</w:t>
      </w:r>
    </w:p>
    <w:p w14:paraId="0861E76B" w14:textId="77777777" w:rsidR="00B00794" w:rsidRDefault="00B00794">
      <w:pPr>
        <w:pStyle w:val="P00"/>
        <w:spacing w:before="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vanish/>
          <w:sz w:val="22"/>
          <w:szCs w:val="22"/>
          <w:shd w:val="clear" w:color="auto" w:fill="FFFF99"/>
          <w:rtl/>
        </w:rPr>
        <w:t>2א.</w:t>
      </w:r>
      <w:r w:rsidRPr="00570437">
        <w:rPr>
          <w:rStyle w:val="default"/>
          <w:rFonts w:ascii="FrankRuehl" w:hAnsi="FrankRuehl" w:cs="FrankRuehl" w:hint="cs"/>
          <w:vanish/>
          <w:sz w:val="22"/>
          <w:szCs w:val="22"/>
          <w:shd w:val="clear" w:color="auto" w:fill="FFFF99"/>
          <w:rtl/>
        </w:rPr>
        <w:tab/>
        <w:t>על אף האמור בהגדרה "נכה", בסעיף 1, לא תימנע ההכרה באדם כנכה רק עקב שהותו על אדמת גרמניה ביום ט' בטבת התש"ז (1 בינואר 1947), ובלבד שלא קיבל ואינו מקבל בשל נכותו תגמול, קצבה או פיצוי אחר מאת הרפובליקה הפדרלית של גרמניה ולא קיבל ואינו מקבל תשלום לפי ההסכם שנחתם ביום י"ב בתשרי התשנ"ג (9 באוקטובר 1992) בידי שר האוצר הפדרלי של גרמניה ובידי ועדת התביעות החומריות של היהודים נגד גרמניה.</w:t>
      </w:r>
      <w:bookmarkEnd w:id="22"/>
    </w:p>
    <w:p w14:paraId="2EF7AF24" w14:textId="77777777" w:rsidR="00B00794" w:rsidRDefault="00B00794" w:rsidP="00E75F4D">
      <w:pPr>
        <w:pStyle w:val="P00"/>
        <w:spacing w:before="72"/>
        <w:ind w:left="0" w:right="1134"/>
        <w:rPr>
          <w:rStyle w:val="default"/>
          <w:rFonts w:cs="FrankRuehl"/>
          <w:rtl/>
        </w:rPr>
      </w:pPr>
      <w:bookmarkStart w:id="23" w:name="Seif45"/>
      <w:bookmarkEnd w:id="23"/>
      <w:r>
        <w:rPr>
          <w:lang w:val="he-IL"/>
        </w:rPr>
        <w:pict w14:anchorId="15203179">
          <v:rect id="_x0000_s2057" style="position:absolute;left:0;text-align:left;margin-left:464.5pt;margin-top:8.05pt;width:75.05pt;height:30.15pt;z-index:251666944" o:allowincell="f" filled="f" stroked="f" strokecolor="lime" strokeweight=".25pt">
            <v:textbox inset="0,0,0,0">
              <w:txbxContent>
                <w:p w14:paraId="40857F5F" w14:textId="77777777" w:rsidR="007960F0" w:rsidRDefault="007960F0">
                  <w:pPr>
                    <w:spacing w:line="160" w:lineRule="exact"/>
                    <w:jc w:val="left"/>
                    <w:rPr>
                      <w:rFonts w:cs="Miriam" w:hint="cs"/>
                      <w:sz w:val="18"/>
                      <w:szCs w:val="18"/>
                      <w:rtl/>
                    </w:rPr>
                  </w:pPr>
                  <w:r>
                    <w:rPr>
                      <w:rFonts w:cs="Miriam"/>
                      <w:sz w:val="18"/>
                      <w:szCs w:val="18"/>
                      <w:rtl/>
                    </w:rPr>
                    <w:t>נ</w:t>
                  </w:r>
                  <w:r>
                    <w:rPr>
                      <w:rFonts w:cs="Miriam" w:hint="cs"/>
                      <w:sz w:val="18"/>
                      <w:szCs w:val="18"/>
                      <w:rtl/>
                    </w:rPr>
                    <w:t xml:space="preserve">כה </w:t>
                  </w:r>
                  <w:r>
                    <w:rPr>
                      <w:rFonts w:cs="Miriam"/>
                      <w:sz w:val="18"/>
                      <w:szCs w:val="18"/>
                      <w:rtl/>
                    </w:rPr>
                    <w:t>ה</w:t>
                  </w:r>
                  <w:r>
                    <w:rPr>
                      <w:rFonts w:cs="Miriam" w:hint="cs"/>
                      <w:sz w:val="18"/>
                      <w:szCs w:val="18"/>
                      <w:rtl/>
                    </w:rPr>
                    <w:t xml:space="preserve">זכאי </w:t>
                  </w:r>
                  <w:r>
                    <w:rPr>
                      <w:rFonts w:cs="Miriam"/>
                      <w:sz w:val="18"/>
                      <w:szCs w:val="18"/>
                      <w:rtl/>
                    </w:rPr>
                    <w:t>ל</w:t>
                  </w:r>
                  <w:r>
                    <w:rPr>
                      <w:rFonts w:cs="Miriam" w:hint="cs"/>
                      <w:sz w:val="18"/>
                      <w:szCs w:val="18"/>
                      <w:rtl/>
                    </w:rPr>
                    <w:t>תגמ</w:t>
                  </w:r>
                  <w:r>
                    <w:rPr>
                      <w:rFonts w:cs="Miriam"/>
                      <w:sz w:val="18"/>
                      <w:szCs w:val="18"/>
                      <w:rtl/>
                    </w:rPr>
                    <w:t>ו</w:t>
                  </w:r>
                  <w:r>
                    <w:rPr>
                      <w:rFonts w:cs="Miriam" w:hint="cs"/>
                      <w:sz w:val="18"/>
                      <w:szCs w:val="18"/>
                      <w:rtl/>
                    </w:rPr>
                    <w:t>לים</w:t>
                  </w:r>
                </w:p>
                <w:p w14:paraId="5C744929" w14:textId="77777777" w:rsidR="007960F0" w:rsidRDefault="007960F0">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Fonts w:cs="Miriam"/>
          <w:rtl/>
        </w:rPr>
        <w:t>3.</w:t>
      </w:r>
      <w:r>
        <w:rPr>
          <w:rStyle w:val="big-number"/>
          <w:rFonts w:cs="Miriam"/>
          <w:rtl/>
        </w:rPr>
        <w:tab/>
      </w:r>
      <w:r>
        <w:rPr>
          <w:rStyle w:val="default"/>
          <w:rFonts w:cs="FrankRuehl"/>
          <w:rtl/>
        </w:rPr>
        <w:t>נ</w:t>
      </w:r>
      <w:r>
        <w:rPr>
          <w:rStyle w:val="default"/>
          <w:rFonts w:cs="FrankRuehl" w:hint="cs"/>
          <w:rtl/>
        </w:rPr>
        <w:t xml:space="preserve">כה </w:t>
      </w:r>
      <w:r>
        <w:rPr>
          <w:rStyle w:val="default"/>
          <w:rFonts w:cs="FrankRuehl"/>
          <w:rtl/>
        </w:rPr>
        <w:t>י</w:t>
      </w:r>
      <w:r>
        <w:rPr>
          <w:rStyle w:val="default"/>
          <w:rFonts w:cs="FrankRuehl" w:hint="cs"/>
          <w:rtl/>
        </w:rPr>
        <w:t>הא זכאי לתגמ</w:t>
      </w:r>
      <w:r>
        <w:rPr>
          <w:rStyle w:val="default"/>
          <w:rFonts w:cs="FrankRuehl"/>
          <w:rtl/>
        </w:rPr>
        <w:t>ו</w:t>
      </w:r>
      <w:r>
        <w:rPr>
          <w:rStyle w:val="default"/>
          <w:rFonts w:cs="FrankRuehl" w:hint="cs"/>
          <w:rtl/>
        </w:rPr>
        <w:t>לים</w:t>
      </w:r>
      <w:r>
        <w:rPr>
          <w:rStyle w:val="default"/>
          <w:rFonts w:cs="FrankRuehl"/>
          <w:rtl/>
        </w:rPr>
        <w:t xml:space="preserve"> </w:t>
      </w:r>
      <w:r>
        <w:rPr>
          <w:rStyle w:val="default"/>
          <w:rFonts w:cs="FrankRuehl" w:hint="cs"/>
          <w:rtl/>
        </w:rPr>
        <w:t xml:space="preserve">לפי חוק זה, אם נתקיימו בו </w:t>
      </w:r>
      <w:r w:rsidR="00E75F4D">
        <w:rPr>
          <w:rStyle w:val="default"/>
          <w:rFonts w:cs="FrankRuehl" w:hint="cs"/>
          <w:rtl/>
        </w:rPr>
        <w:t>כל</w:t>
      </w:r>
      <w:r>
        <w:rPr>
          <w:rStyle w:val="default"/>
          <w:rFonts w:cs="FrankRuehl" w:hint="cs"/>
          <w:rtl/>
        </w:rPr>
        <w:t xml:space="preserve"> אלה:</w:t>
      </w:r>
    </w:p>
    <w:p w14:paraId="6F06C58D" w14:textId="77777777" w:rsidR="00B00794" w:rsidRDefault="00B007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עלה</w:t>
      </w:r>
      <w:r>
        <w:rPr>
          <w:rStyle w:val="default"/>
          <w:rFonts w:cs="FrankRuehl"/>
          <w:rtl/>
        </w:rPr>
        <w:t xml:space="preserve"> </w:t>
      </w:r>
      <w:r>
        <w:rPr>
          <w:rStyle w:val="default"/>
          <w:rFonts w:cs="FrankRuehl" w:hint="cs"/>
          <w:rtl/>
        </w:rPr>
        <w:t xml:space="preserve">לישראל </w:t>
      </w:r>
      <w:r>
        <w:rPr>
          <w:rStyle w:val="default"/>
          <w:rFonts w:cs="FrankRuehl"/>
          <w:rtl/>
        </w:rPr>
        <w:t>לפני</w:t>
      </w:r>
      <w:r>
        <w:rPr>
          <w:rStyle w:val="default"/>
          <w:rFonts w:cs="FrankRuehl" w:hint="cs"/>
          <w:rtl/>
        </w:rPr>
        <w:t xml:space="preserve"> יום כ"ב בתשרי תשי"ד (1 באוקטובר 1953) וביום כ"ט באדר ב' תשי"ז (1 באפריל 1957) היה ולאחר מכן נשאר אזרח ותושב ישראל;</w:t>
      </w:r>
    </w:p>
    <w:p w14:paraId="71D5AB61" w14:textId="77777777" w:rsidR="00B00794" w:rsidRDefault="00B0079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דרג</w:t>
      </w:r>
      <w:r>
        <w:rPr>
          <w:rStyle w:val="default"/>
          <w:rFonts w:cs="FrankRuehl"/>
          <w:rtl/>
        </w:rPr>
        <w:t>ת</w:t>
      </w:r>
      <w:r>
        <w:rPr>
          <w:rStyle w:val="default"/>
          <w:rFonts w:cs="FrankRuehl" w:hint="cs"/>
          <w:rtl/>
        </w:rPr>
        <w:t xml:space="preserve"> נכותו אינה פחותה מ-25%;</w:t>
      </w:r>
    </w:p>
    <w:p w14:paraId="2D1C9D81" w14:textId="77777777" w:rsidR="00B00794" w:rsidRDefault="00B00794">
      <w:pPr>
        <w:pStyle w:val="P22"/>
        <w:spacing w:before="72"/>
        <w:ind w:left="1021" w:right="1134"/>
        <w:rPr>
          <w:rStyle w:val="default"/>
          <w:rFonts w:cs="FrankRuehl"/>
          <w:rtl/>
        </w:rPr>
      </w:pPr>
      <w:r>
        <w:rPr>
          <w:rFonts w:cs="FrankRuehl"/>
          <w:rtl/>
          <w:lang w:val="he-IL"/>
        </w:rPr>
        <w:pict w14:anchorId="0F16BE02">
          <v:shapetype id="_x0000_t202" coordsize="21600,21600" o:spt="202" path="m,l,21600r21600,l21600,xe">
            <v:stroke joinstyle="miter"/>
            <v:path gradientshapeok="t" o:connecttype="rect"/>
          </v:shapetype>
          <v:shape id="_x0000_s2131" type="#_x0000_t202" style="position:absolute;left:0;text-align:left;margin-left:470.25pt;margin-top:7.1pt;width:1in;height:16.8pt;z-index:251680256" filled="f" stroked="f">
            <v:textbox inset="1mm,0,1mm,0">
              <w:txbxContent>
                <w:p w14:paraId="2B9C4D78"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2654C525"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txbxContent>
            </v:textbox>
          </v:shape>
        </w:pict>
      </w:r>
      <w:r>
        <w:rPr>
          <w:rStyle w:val="default"/>
          <w:rFonts w:cs="FrankRuehl" w:hint="cs"/>
          <w:rtl/>
        </w:rPr>
        <w:t>(3)</w:t>
      </w:r>
      <w:r>
        <w:rPr>
          <w:rStyle w:val="default"/>
          <w:rFonts w:cs="FrankRuehl" w:hint="cs"/>
          <w:rtl/>
        </w:rPr>
        <w:tab/>
        <w:t>(בוטלה).</w:t>
      </w:r>
    </w:p>
    <w:p w14:paraId="3DD31BAE" w14:textId="77777777" w:rsidR="00B00794" w:rsidRPr="00570437" w:rsidRDefault="00B00794">
      <w:pPr>
        <w:pStyle w:val="P22"/>
        <w:spacing w:before="0"/>
        <w:ind w:left="1021" w:right="1134"/>
        <w:rPr>
          <w:rStyle w:val="default"/>
          <w:rFonts w:cs="FrankRuehl" w:hint="cs"/>
          <w:vanish/>
          <w:color w:val="FF0000"/>
          <w:szCs w:val="20"/>
          <w:shd w:val="clear" w:color="auto" w:fill="FFFF99"/>
          <w:rtl/>
        </w:rPr>
      </w:pPr>
      <w:bookmarkStart w:id="24" w:name="Rov104"/>
      <w:r w:rsidRPr="00570437">
        <w:rPr>
          <w:rStyle w:val="default"/>
          <w:rFonts w:cs="FrankRuehl" w:hint="cs"/>
          <w:vanish/>
          <w:color w:val="FF0000"/>
          <w:szCs w:val="20"/>
          <w:shd w:val="clear" w:color="auto" w:fill="FFFF99"/>
          <w:rtl/>
        </w:rPr>
        <w:t>מיום 19.4.1957</w:t>
      </w:r>
    </w:p>
    <w:p w14:paraId="66D9B66E" w14:textId="77777777" w:rsidR="00B00794" w:rsidRPr="00570437" w:rsidRDefault="00B00794">
      <w:pPr>
        <w:pStyle w:val="P00"/>
        <w:spacing w:before="0"/>
        <w:ind w:left="1021"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49387A18" w14:textId="77777777" w:rsidR="00B00794" w:rsidRPr="00570437" w:rsidRDefault="00B00794">
      <w:pPr>
        <w:pStyle w:val="P00"/>
        <w:spacing w:before="0"/>
        <w:ind w:left="1021" w:right="1134"/>
        <w:rPr>
          <w:rStyle w:val="default"/>
          <w:rFonts w:cs="FrankRuehl" w:hint="cs"/>
          <w:vanish/>
          <w:szCs w:val="20"/>
          <w:shd w:val="clear" w:color="auto" w:fill="FFFF99"/>
          <w:rtl/>
        </w:rPr>
      </w:pPr>
      <w:hyperlink r:id="rId99"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90 (</w:t>
      </w:r>
      <w:hyperlink r:id="rId100"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16B0C649" w14:textId="77777777" w:rsidR="00B00794" w:rsidRPr="00570437" w:rsidRDefault="00B00794">
      <w:pPr>
        <w:pStyle w:val="P00"/>
        <w:spacing w:before="0"/>
        <w:ind w:left="1021"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ביטול פסקה 3(3)</w:t>
      </w:r>
    </w:p>
    <w:p w14:paraId="16B390A6" w14:textId="77777777" w:rsidR="00B00794" w:rsidRPr="00570437" w:rsidRDefault="00B00794">
      <w:pPr>
        <w:pStyle w:val="P00"/>
        <w:ind w:left="1021"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01C0F7A4" w14:textId="77777777" w:rsidR="00B00794" w:rsidRPr="00570437" w:rsidRDefault="00B00794">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w:t>
      </w:r>
      <w:r w:rsidRPr="00570437">
        <w:rPr>
          <w:rStyle w:val="default"/>
          <w:rFonts w:ascii="FrankRuehl" w:hAnsi="FrankRuehl" w:cs="FrankRuehl" w:hint="cs"/>
          <w:strike/>
          <w:vanish/>
          <w:sz w:val="22"/>
          <w:szCs w:val="22"/>
          <w:shd w:val="clear" w:color="auto" w:fill="FFFF99"/>
          <w:rtl/>
        </w:rPr>
        <w:tab/>
        <w:t>לא קיבל ואינו זכאי לקבל תגמול, קצבה או פיצוי אחר בגלל נכותו מכל מקור אחר.</w:t>
      </w:r>
    </w:p>
    <w:p w14:paraId="62E8FF0E"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p>
    <w:p w14:paraId="1F8DA9EF" w14:textId="77777777" w:rsidR="00E75F4D" w:rsidRPr="00570437" w:rsidRDefault="00E75F4D" w:rsidP="00E75F4D">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18BD0B3F"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27652610"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hyperlink r:id="rId101"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570 (</w:t>
      </w:r>
      <w:hyperlink r:id="rId102"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6E71F3CC" w14:textId="77777777" w:rsidR="00E75F4D" w:rsidRPr="00E75F4D" w:rsidRDefault="00E75F4D" w:rsidP="00E75F4D">
      <w:pPr>
        <w:pStyle w:val="P00"/>
        <w:ind w:left="0" w:right="1134"/>
        <w:rPr>
          <w:rStyle w:val="default"/>
          <w:rFonts w:cs="FrankRuehl"/>
          <w:sz w:val="2"/>
          <w:szCs w:val="2"/>
          <w:rtl/>
        </w:rPr>
      </w:pPr>
      <w:r w:rsidRPr="00570437">
        <w:rPr>
          <w:rStyle w:val="default"/>
          <w:rFonts w:cs="FrankRuehl"/>
          <w:vanish/>
          <w:sz w:val="22"/>
          <w:szCs w:val="22"/>
          <w:shd w:val="clear" w:color="auto" w:fill="FFFF99"/>
          <w:rtl/>
        </w:rPr>
        <w:t>3.</w:t>
      </w:r>
      <w:r w:rsidRPr="00570437">
        <w:rPr>
          <w:rStyle w:val="default"/>
          <w:rFonts w:cs="FrankRuehl"/>
          <w:vanish/>
          <w:sz w:val="22"/>
          <w:szCs w:val="22"/>
          <w:shd w:val="clear" w:color="auto" w:fill="FFFF99"/>
          <w:rtl/>
        </w:rPr>
        <w:tab/>
        <w:t>נ</w:t>
      </w:r>
      <w:r w:rsidRPr="00570437">
        <w:rPr>
          <w:rStyle w:val="default"/>
          <w:rFonts w:cs="FrankRuehl" w:hint="cs"/>
          <w:vanish/>
          <w:sz w:val="22"/>
          <w:szCs w:val="22"/>
          <w:shd w:val="clear" w:color="auto" w:fill="FFFF99"/>
          <w:rtl/>
        </w:rPr>
        <w:t xml:space="preserve">כה </w:t>
      </w:r>
      <w:r w:rsidRPr="00570437">
        <w:rPr>
          <w:rStyle w:val="default"/>
          <w:rFonts w:cs="FrankRuehl"/>
          <w:vanish/>
          <w:sz w:val="22"/>
          <w:szCs w:val="22"/>
          <w:shd w:val="clear" w:color="auto" w:fill="FFFF99"/>
          <w:rtl/>
        </w:rPr>
        <w:t>י</w:t>
      </w:r>
      <w:r w:rsidRPr="00570437">
        <w:rPr>
          <w:rStyle w:val="default"/>
          <w:rFonts w:cs="FrankRuehl" w:hint="cs"/>
          <w:vanish/>
          <w:sz w:val="22"/>
          <w:szCs w:val="22"/>
          <w:shd w:val="clear" w:color="auto" w:fill="FFFF99"/>
          <w:rtl/>
        </w:rPr>
        <w:t>הא זכאי לתגמ</w:t>
      </w:r>
      <w:r w:rsidRPr="00570437">
        <w:rPr>
          <w:rStyle w:val="default"/>
          <w:rFonts w:cs="FrankRuehl"/>
          <w:vanish/>
          <w:sz w:val="22"/>
          <w:szCs w:val="22"/>
          <w:shd w:val="clear" w:color="auto" w:fill="FFFF99"/>
          <w:rtl/>
        </w:rPr>
        <w:t>ו</w:t>
      </w:r>
      <w:r w:rsidRPr="00570437">
        <w:rPr>
          <w:rStyle w:val="default"/>
          <w:rFonts w:cs="FrankRuehl" w:hint="cs"/>
          <w:vanish/>
          <w:sz w:val="22"/>
          <w:szCs w:val="22"/>
          <w:shd w:val="clear" w:color="auto" w:fill="FFFF99"/>
          <w:rtl/>
        </w:rPr>
        <w:t>לים</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 xml:space="preserve">לפי חוק זה, אם נתקיימו בו </w:t>
      </w:r>
      <w:r w:rsidRPr="00570437">
        <w:rPr>
          <w:rStyle w:val="default"/>
          <w:rFonts w:cs="FrankRuehl" w:hint="cs"/>
          <w:strike/>
          <w:vanish/>
          <w:sz w:val="22"/>
          <w:szCs w:val="22"/>
          <w:shd w:val="clear" w:color="auto" w:fill="FFFF99"/>
          <w:rtl/>
        </w:rPr>
        <w:t>שלושה</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כל</w:t>
      </w:r>
      <w:r w:rsidRPr="00570437">
        <w:rPr>
          <w:rStyle w:val="default"/>
          <w:rFonts w:cs="FrankRuehl" w:hint="cs"/>
          <w:vanish/>
          <w:sz w:val="22"/>
          <w:szCs w:val="22"/>
          <w:shd w:val="clear" w:color="auto" w:fill="FFFF99"/>
          <w:rtl/>
        </w:rPr>
        <w:t xml:space="preserve"> אלה:</w:t>
      </w:r>
      <w:bookmarkEnd w:id="24"/>
    </w:p>
    <w:p w14:paraId="24A2DDF6" w14:textId="77777777" w:rsidR="00B00794" w:rsidRDefault="00B00794">
      <w:pPr>
        <w:pStyle w:val="P00"/>
        <w:spacing w:before="72"/>
        <w:ind w:left="0" w:right="1134"/>
        <w:rPr>
          <w:rStyle w:val="super"/>
          <w:rFonts w:cs="Miriam" w:hint="cs"/>
          <w:rtl/>
          <w:lang w:eastAsia="he-IL"/>
        </w:rPr>
      </w:pPr>
      <w:bookmarkStart w:id="25" w:name="Seif1"/>
      <w:bookmarkEnd w:id="25"/>
      <w:r>
        <w:rPr>
          <w:lang w:val="he-IL"/>
        </w:rPr>
        <w:pict w14:anchorId="76841E67">
          <v:rect id="_x0000_s2059" style="position:absolute;left:0;text-align:left;margin-left:464.5pt;margin-top:8.05pt;width:75.05pt;height:40pt;z-index:251610624" o:allowincell="f" filled="f" stroked="f" strokecolor="lime" strokeweight=".25pt">
            <v:textbox style="mso-next-textbox:#_x0000_s2059" inset="0,0,0,0">
              <w:txbxContent>
                <w:p w14:paraId="50884A95"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ביע</w:t>
                  </w:r>
                  <w:r>
                    <w:rPr>
                      <w:rFonts w:cs="Miriam"/>
                      <w:sz w:val="18"/>
                      <w:szCs w:val="18"/>
                      <w:rtl/>
                    </w:rPr>
                    <w:t>ה</w:t>
                  </w:r>
                  <w:r>
                    <w:rPr>
                      <w:rFonts w:cs="Miriam" w:hint="cs"/>
                      <w:sz w:val="18"/>
                      <w:szCs w:val="18"/>
                      <w:rtl/>
                    </w:rPr>
                    <w:t xml:space="preserve"> לפיצוי </w:t>
                  </w:r>
                  <w:r>
                    <w:rPr>
                      <w:rFonts w:cs="Miriam"/>
                      <w:sz w:val="18"/>
                      <w:szCs w:val="18"/>
                      <w:rtl/>
                    </w:rPr>
                    <w:t>מ</w:t>
                  </w:r>
                  <w:r>
                    <w:rPr>
                      <w:rFonts w:cs="Miriam" w:hint="cs"/>
                      <w:sz w:val="18"/>
                      <w:szCs w:val="18"/>
                      <w:rtl/>
                    </w:rPr>
                    <w:t>מקו</w:t>
                  </w:r>
                  <w:r>
                    <w:rPr>
                      <w:rFonts w:cs="Miriam"/>
                      <w:sz w:val="18"/>
                      <w:szCs w:val="18"/>
                      <w:rtl/>
                    </w:rPr>
                    <w:t>ר</w:t>
                  </w:r>
                  <w:r>
                    <w:rPr>
                      <w:rFonts w:cs="Miriam" w:hint="cs"/>
                      <w:sz w:val="18"/>
                      <w:szCs w:val="18"/>
                      <w:rtl/>
                    </w:rPr>
                    <w:t xml:space="preserve"> אחר</w:t>
                  </w:r>
                </w:p>
                <w:p w14:paraId="17A222A1"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42172E90"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הגיש לר</w:t>
      </w:r>
      <w:r>
        <w:rPr>
          <w:rStyle w:val="default"/>
          <w:rFonts w:cs="FrankRuehl"/>
          <w:rtl/>
        </w:rPr>
        <w:t>פ</w:t>
      </w:r>
      <w:r>
        <w:rPr>
          <w:rStyle w:val="default"/>
          <w:rFonts w:cs="FrankRuehl" w:hint="cs"/>
          <w:rtl/>
        </w:rPr>
        <w:t>ובל</w:t>
      </w:r>
      <w:r>
        <w:rPr>
          <w:rStyle w:val="default"/>
          <w:rFonts w:cs="FrankRuehl"/>
          <w:rtl/>
        </w:rPr>
        <w:t>י</w:t>
      </w:r>
      <w:r>
        <w:rPr>
          <w:rStyle w:val="default"/>
          <w:rFonts w:cs="FrankRuehl" w:hint="cs"/>
          <w:rtl/>
        </w:rPr>
        <w:t xml:space="preserve">קה הפדראלית של גרמניה תביעה לתגמול, לקצבה או לפיצוי </w:t>
      </w:r>
      <w:r>
        <w:rPr>
          <w:rStyle w:val="default"/>
          <w:rFonts w:cs="FrankRuehl"/>
          <w:rtl/>
        </w:rPr>
        <w:t xml:space="preserve">אחר </w:t>
      </w:r>
      <w:r>
        <w:rPr>
          <w:rStyle w:val="default"/>
          <w:rFonts w:cs="FrankRuehl" w:hint="cs"/>
          <w:rtl/>
        </w:rPr>
        <w:t>בגלל נכותו משום שבזמן מן הזמנים היה משתייך לחוג השפה והתרבות הגרמנית, לא יחדל, מטעם זה בלבד, להיות נכה לפי חוק זה; לתגמול, קצבה או פיצוי אחר שנתבעו או שאושרו בתביעה כאמור ייקרא להלן "פיצוי".</w:t>
      </w:r>
    </w:p>
    <w:p w14:paraId="1729DBCB"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26" w:name="Rov60"/>
      <w:r w:rsidRPr="00570437">
        <w:rPr>
          <w:rStyle w:val="default"/>
          <w:rFonts w:cs="FrankRuehl" w:hint="cs"/>
          <w:vanish/>
          <w:color w:val="FF0000"/>
          <w:szCs w:val="20"/>
          <w:shd w:val="clear" w:color="auto" w:fill="FFFF99"/>
          <w:rtl/>
        </w:rPr>
        <w:t>מיום 19.4.1957</w:t>
      </w:r>
    </w:p>
    <w:p w14:paraId="3BE1C1C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5ED3D0A0"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03"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90 (</w:t>
      </w:r>
      <w:hyperlink r:id="rId104"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7EF76216"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3א</w:t>
      </w:r>
    </w:p>
    <w:p w14:paraId="737AEFA2" w14:textId="77777777" w:rsidR="00B00794" w:rsidRPr="00570437" w:rsidRDefault="00B00794">
      <w:pPr>
        <w:pStyle w:val="P00"/>
        <w:spacing w:before="0"/>
        <w:ind w:left="0" w:right="1134"/>
        <w:rPr>
          <w:rStyle w:val="default"/>
          <w:rFonts w:cs="FrankRuehl" w:hint="cs"/>
          <w:vanish/>
          <w:szCs w:val="20"/>
          <w:shd w:val="clear" w:color="auto" w:fill="FFFF99"/>
          <w:rtl/>
        </w:rPr>
      </w:pPr>
    </w:p>
    <w:p w14:paraId="4E480D9D"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3D3F324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3</w:t>
      </w:r>
    </w:p>
    <w:p w14:paraId="3C798DE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05" w:history="1">
        <w:r w:rsidRPr="00570437">
          <w:rPr>
            <w:rStyle w:val="Hyperlink"/>
            <w:rFonts w:cs="FrankRuehl" w:hint="cs"/>
            <w:vanish/>
            <w:szCs w:val="20"/>
            <w:shd w:val="clear" w:color="auto" w:fill="FFFF99"/>
            <w:rtl/>
          </w:rPr>
          <w:t>ס"ח תשל"ג מס' 711</w:t>
        </w:r>
      </w:hyperlink>
      <w:r w:rsidRPr="00570437">
        <w:rPr>
          <w:rStyle w:val="default"/>
          <w:rFonts w:cs="FrankRuehl" w:hint="cs"/>
          <w:vanish/>
          <w:szCs w:val="20"/>
          <w:shd w:val="clear" w:color="auto" w:fill="FFFF99"/>
          <w:rtl/>
        </w:rPr>
        <w:t xml:space="preserve"> מיום 2.8.1973 עמ' 240 (</w:t>
      </w:r>
      <w:hyperlink r:id="rId106" w:history="1">
        <w:r w:rsidRPr="00570437">
          <w:rPr>
            <w:rStyle w:val="Hyperlink"/>
            <w:rFonts w:cs="FrankRuehl" w:hint="cs"/>
            <w:vanish/>
            <w:szCs w:val="20"/>
            <w:shd w:val="clear" w:color="auto" w:fill="FFFF99"/>
            <w:rtl/>
          </w:rPr>
          <w:t>ה"ח 1055</w:t>
        </w:r>
      </w:hyperlink>
      <w:r w:rsidRPr="00570437">
        <w:rPr>
          <w:rStyle w:val="default"/>
          <w:rFonts w:cs="FrankRuehl" w:hint="cs"/>
          <w:vanish/>
          <w:szCs w:val="20"/>
          <w:shd w:val="clear" w:color="auto" w:fill="FFFF99"/>
          <w:rtl/>
        </w:rPr>
        <w:t xml:space="preserve">) </w:t>
      </w:r>
    </w:p>
    <w:p w14:paraId="1E45161B"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3א</w:t>
      </w:r>
    </w:p>
    <w:p w14:paraId="5B6DDF13"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2113D0DE"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תגמול וקצבה ממקור אחר</w:t>
      </w:r>
    </w:p>
    <w:p w14:paraId="10409CE2"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3א.</w:t>
      </w:r>
      <w:r w:rsidRPr="00570437">
        <w:rPr>
          <w:rStyle w:val="default"/>
          <w:rFonts w:ascii="FrankRuehl" w:hAnsi="FrankRuehl" w:cs="FrankRuehl" w:hint="cs"/>
          <w:strike/>
          <w:vanish/>
          <w:sz w:val="22"/>
          <w:szCs w:val="22"/>
          <w:shd w:val="clear" w:color="auto" w:fill="FFFF99"/>
          <w:rtl/>
        </w:rPr>
        <w:tab/>
        <w:t>(א)</w:t>
      </w:r>
      <w:r w:rsidRPr="00570437">
        <w:rPr>
          <w:rStyle w:val="default"/>
          <w:rFonts w:ascii="FrankRuehl" w:hAnsi="FrankRuehl" w:cs="FrankRuehl" w:hint="cs"/>
          <w:strike/>
          <w:vanish/>
          <w:sz w:val="22"/>
          <w:szCs w:val="22"/>
          <w:shd w:val="clear" w:color="auto" w:fill="FFFF99"/>
          <w:rtl/>
        </w:rPr>
        <w:tab/>
        <w:t>נכה הזכאי לתגמולים לפי חוק זה ולקצבת נכות מכל מקור אחר, ינוכה מתגמוליו לפי חוק זה סכום השווה לקצבה המשתלמת בעד אותו חודש מן המקור האחר; לא השתלמה הקצבה על בסיס של חודש, ינוכה מן התגמול החדשי חלק יחסי לפי שיעורי הזמן, ואם עלה סכום הקצבה על התגמול, לא ישולם כל תגמול.</w:t>
      </w:r>
    </w:p>
    <w:p w14:paraId="19CF417A"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(ב)</w:t>
      </w:r>
      <w:r w:rsidRPr="00570437">
        <w:rPr>
          <w:rStyle w:val="default"/>
          <w:rFonts w:ascii="FrankRuehl" w:hAnsi="FrankRuehl" w:cs="FrankRuehl" w:hint="cs"/>
          <w:strike/>
          <w:vanish/>
          <w:sz w:val="22"/>
          <w:szCs w:val="22"/>
          <w:shd w:val="clear" w:color="auto" w:fill="FFFF99"/>
          <w:rtl/>
        </w:rPr>
        <w:tab/>
        <w:t xml:space="preserve">הניכויים כאמור לא יתחילו אלא לאחר שסך כל הקצבאות שהנכה נעשה זכאי להן הגיעו כדי כיסוי ההוצאות שהוציא כדין להשגת הקצבה. </w:t>
      </w:r>
    </w:p>
    <w:p w14:paraId="3F0FA1B7" w14:textId="77777777" w:rsidR="00B00794" w:rsidRPr="00570437" w:rsidRDefault="00B00794">
      <w:pPr>
        <w:pStyle w:val="P00"/>
        <w:spacing w:before="0"/>
        <w:ind w:left="0" w:right="1134"/>
        <w:rPr>
          <w:rStyle w:val="default"/>
          <w:rFonts w:cs="FrankRuehl" w:hint="cs"/>
          <w:vanish/>
          <w:sz w:val="20"/>
          <w:szCs w:val="20"/>
          <w:shd w:val="clear" w:color="auto" w:fill="FFFF99"/>
          <w:rtl/>
        </w:rPr>
      </w:pPr>
    </w:p>
    <w:p w14:paraId="55BBAC64"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1BD15A0A"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4977DFB7"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07"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108"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16CE3E28"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3א</w:t>
      </w:r>
    </w:p>
    <w:p w14:paraId="013353BC"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2920068D"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תשלום קצבה ממקור אחר</w:t>
      </w:r>
    </w:p>
    <w:p w14:paraId="4CA80BFD"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3א.</w:t>
      </w:r>
      <w:r w:rsidRPr="00570437">
        <w:rPr>
          <w:rStyle w:val="default"/>
          <w:rFonts w:ascii="FrankRuehl" w:hAnsi="FrankRuehl" w:cs="FrankRuehl" w:hint="cs"/>
          <w:strike/>
          <w:vanish/>
          <w:sz w:val="22"/>
          <w:szCs w:val="22"/>
          <w:shd w:val="clear" w:color="auto" w:fill="FFFF99"/>
          <w:rtl/>
        </w:rPr>
        <w:tab/>
        <w:t>(א)</w:t>
      </w:r>
      <w:r w:rsidRPr="00570437">
        <w:rPr>
          <w:rStyle w:val="default"/>
          <w:rFonts w:ascii="FrankRuehl" w:hAnsi="FrankRuehl" w:cs="FrankRuehl" w:hint="cs"/>
          <w:strike/>
          <w:vanish/>
          <w:sz w:val="22"/>
          <w:szCs w:val="22"/>
          <w:shd w:val="clear" w:color="auto" w:fill="FFFF99"/>
          <w:rtl/>
        </w:rPr>
        <w:tab/>
        <w:t>נכה הזכאי לגבי חודש פלוני לתגמולים לפי חוק זה ולקצבת נכות מכל מקור אחר, יחולו עליו לגבי אותו חודש הוראות אלה:</w:t>
      </w:r>
    </w:p>
    <w:p w14:paraId="65E0DA2A"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(1)</w:t>
      </w:r>
      <w:r w:rsidRPr="00570437">
        <w:rPr>
          <w:rStyle w:val="default"/>
          <w:rFonts w:ascii="FrankRuehl" w:hAnsi="FrankRuehl" w:cs="FrankRuehl" w:hint="cs"/>
          <w:strike/>
          <w:vanish/>
          <w:sz w:val="22"/>
          <w:szCs w:val="22"/>
          <w:shd w:val="clear" w:color="auto" w:fill="FFFF99"/>
          <w:rtl/>
        </w:rPr>
        <w:tab/>
        <w:t>עלה הסכום השווה לקצבה המשתלמת מן המקור האחר על התגמול, לא ישולם כל תגמול;</w:t>
      </w:r>
    </w:p>
    <w:p w14:paraId="7E1E58F7"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(2)</w:t>
      </w:r>
      <w:r w:rsidRPr="00570437">
        <w:rPr>
          <w:rStyle w:val="default"/>
          <w:rFonts w:ascii="FrankRuehl" w:hAnsi="FrankRuehl" w:cs="FrankRuehl" w:hint="cs"/>
          <w:strike/>
          <w:vanish/>
          <w:sz w:val="22"/>
          <w:szCs w:val="22"/>
          <w:shd w:val="clear" w:color="auto" w:fill="FFFF99"/>
          <w:rtl/>
        </w:rPr>
        <w:tab/>
        <w:t>לא עלה הסכום האמור על התגמול, ינוכה הסכום מהתגמול;</w:t>
      </w:r>
    </w:p>
    <w:p w14:paraId="6D480885"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w:t>
      </w:r>
      <w:r w:rsidRPr="00570437">
        <w:rPr>
          <w:rStyle w:val="default"/>
          <w:rFonts w:ascii="FrankRuehl" w:hAnsi="FrankRuehl" w:cs="FrankRuehl" w:hint="cs"/>
          <w:strike/>
          <w:vanish/>
          <w:sz w:val="22"/>
          <w:szCs w:val="22"/>
          <w:shd w:val="clear" w:color="auto" w:fill="FFFF99"/>
          <w:rtl/>
        </w:rPr>
        <w:tab/>
        <w:t>לא השתלמה הקצבה על בסיס של חודש, יבוא במקומה לענין סעיף קטן זה חלק יחסי שלה לפי שיעורי הזמן.</w:t>
      </w:r>
    </w:p>
    <w:p w14:paraId="7F7BBBD7"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(ב)</w:t>
      </w:r>
      <w:r w:rsidRPr="00570437">
        <w:rPr>
          <w:rStyle w:val="default"/>
          <w:rFonts w:ascii="FrankRuehl" w:hAnsi="FrankRuehl" w:cs="FrankRuehl" w:hint="cs"/>
          <w:strike/>
          <w:vanish/>
          <w:sz w:val="22"/>
          <w:szCs w:val="22"/>
          <w:shd w:val="clear" w:color="auto" w:fill="FFFF99"/>
          <w:rtl/>
        </w:rPr>
        <w:tab/>
        <w:t>הניכויים כאמור לא יתחילו אלא לאחר שסך כל הקצבאות שהנכה נעשה זכאי להן הגיעו לכיסוי ההוצאות שהוציא כדין להשגת הקצבה.</w:t>
      </w:r>
    </w:p>
    <w:p w14:paraId="48E22C1A"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(ג)</w:t>
      </w:r>
      <w:r w:rsidRPr="00570437">
        <w:rPr>
          <w:rStyle w:val="default"/>
          <w:rFonts w:ascii="FrankRuehl" w:hAnsi="FrankRuehl" w:cs="FrankRuehl" w:hint="cs"/>
          <w:strike/>
          <w:vanish/>
          <w:sz w:val="22"/>
          <w:szCs w:val="22"/>
          <w:shd w:val="clear" w:color="auto" w:fill="FFFF99"/>
          <w:rtl/>
        </w:rPr>
        <w:tab/>
        <w:t>חישוב התגמולים לפי סעיף קטן (א) ייעשה לגבי התקופה מהיום שבו היה הנכה זכאי לראשונה לתגמולים לפי חוק זה, והנכה חייב להחזיר לאוצר המדינה כל סכום תגמולים ששולם לו מעל המגיע לו לפי סעיפים קטנים (א) ו-(ב).</w:t>
      </w:r>
    </w:p>
    <w:p w14:paraId="27C2CB2C" w14:textId="77777777" w:rsidR="00B00794" w:rsidRDefault="00B00794">
      <w:pPr>
        <w:pStyle w:val="P00"/>
        <w:spacing w:before="0"/>
        <w:ind w:left="0"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(ד)</w:t>
      </w:r>
      <w:r w:rsidRPr="00570437">
        <w:rPr>
          <w:rStyle w:val="default"/>
          <w:rFonts w:ascii="FrankRuehl" w:hAnsi="FrankRuehl" w:cs="FrankRuehl" w:hint="cs"/>
          <w:strike/>
          <w:vanish/>
          <w:sz w:val="22"/>
          <w:szCs w:val="22"/>
          <w:shd w:val="clear" w:color="auto" w:fill="FFFF99"/>
          <w:rtl/>
        </w:rPr>
        <w:tab/>
        <w:t>חובות הנכה לפי סעיף זה ניתנים לקיזוז עם תגמולים שאוצר המדינה חייב לנכה.</w:t>
      </w:r>
      <w:bookmarkEnd w:id="26"/>
    </w:p>
    <w:p w14:paraId="76F915C5" w14:textId="77777777" w:rsidR="00B00794" w:rsidRDefault="00B00794">
      <w:pPr>
        <w:pStyle w:val="P00"/>
        <w:spacing w:before="72"/>
        <w:ind w:left="0" w:right="1134"/>
        <w:rPr>
          <w:rStyle w:val="default"/>
          <w:rFonts w:cs="FrankRuehl"/>
          <w:rtl/>
        </w:rPr>
      </w:pPr>
      <w:bookmarkStart w:id="27" w:name="Seif2"/>
      <w:bookmarkEnd w:id="27"/>
      <w:r>
        <w:rPr>
          <w:lang w:val="he-IL"/>
        </w:rPr>
        <w:pict w14:anchorId="458F40CA">
          <v:rect id="_x0000_s2060" style="position:absolute;left:0;text-align:left;margin-left:464.5pt;margin-top:8.05pt;width:75.05pt;height:30pt;z-index:251611648" o:allowincell="f" filled="f" stroked="f" strokecolor="lime" strokeweight=".25pt">
            <v:textbox style="mso-next-textbox:#_x0000_s2060" inset="0,0,0,0">
              <w:txbxContent>
                <w:p w14:paraId="67734DEE" w14:textId="77777777" w:rsidR="007960F0" w:rsidRDefault="007960F0">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מ</w:t>
                  </w:r>
                  <w:r>
                    <w:rPr>
                      <w:rFonts w:cs="Miriam" w:hint="cs"/>
                      <w:sz w:val="18"/>
                      <w:szCs w:val="18"/>
                      <w:rtl/>
                    </w:rPr>
                    <w:t>תן הודעה</w:t>
                  </w:r>
                </w:p>
                <w:p w14:paraId="4D819B0C"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0025F14E"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Style w:val="big-number"/>
          <w:rFonts w:cs="Miriam"/>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הגיש תביעה לפיצוי חייב להודיע על כך בכ</w:t>
      </w:r>
      <w:r>
        <w:rPr>
          <w:rStyle w:val="default"/>
          <w:rFonts w:cs="FrankRuehl"/>
          <w:rtl/>
        </w:rPr>
        <w:t>ת</w:t>
      </w:r>
      <w:r>
        <w:rPr>
          <w:rStyle w:val="default"/>
          <w:rFonts w:cs="FrankRuehl" w:hint="cs"/>
          <w:rtl/>
        </w:rPr>
        <w:t>ב לרשות המוסמכת תוך שלושה חדשים מיום הגשת התביעה לרפובליקה הפדראלית של גרמניה.</w:t>
      </w:r>
    </w:p>
    <w:p w14:paraId="4CC52F03"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אושרה תביעתו לפיצוי חייב להודיע על כך לרשות המוסמכת בכתב תוך</w:t>
      </w:r>
      <w:r>
        <w:rPr>
          <w:rStyle w:val="default"/>
          <w:rFonts w:cs="FrankRuehl"/>
          <w:rtl/>
        </w:rPr>
        <w:t xml:space="preserve"> ש</w:t>
      </w:r>
      <w:r>
        <w:rPr>
          <w:rStyle w:val="default"/>
          <w:rFonts w:cs="FrankRuehl" w:hint="cs"/>
          <w:rtl/>
        </w:rPr>
        <w:t>לושה חדשים מיום</w:t>
      </w:r>
      <w:r>
        <w:rPr>
          <w:rStyle w:val="default"/>
          <w:rFonts w:cs="FrankRuehl"/>
          <w:rtl/>
        </w:rPr>
        <w:t xml:space="preserve"> </w:t>
      </w:r>
      <w:r>
        <w:rPr>
          <w:rStyle w:val="default"/>
          <w:rFonts w:cs="FrankRuehl" w:hint="cs"/>
          <w:rtl/>
        </w:rPr>
        <w:t>שהו</w:t>
      </w:r>
      <w:r>
        <w:rPr>
          <w:rStyle w:val="default"/>
          <w:rFonts w:cs="FrankRuehl"/>
          <w:rtl/>
        </w:rPr>
        <w:t>ד</w:t>
      </w:r>
      <w:r>
        <w:rPr>
          <w:rStyle w:val="default"/>
          <w:rFonts w:cs="FrankRuehl" w:hint="cs"/>
          <w:rtl/>
        </w:rPr>
        <w:t>ע לו דבר האישור.</w:t>
      </w:r>
    </w:p>
    <w:p w14:paraId="43A95716"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28" w:name="Rov61"/>
      <w:r w:rsidRPr="00570437">
        <w:rPr>
          <w:rStyle w:val="default"/>
          <w:rFonts w:cs="FrankRuehl" w:hint="cs"/>
          <w:vanish/>
          <w:color w:val="FF0000"/>
          <w:szCs w:val="20"/>
          <w:shd w:val="clear" w:color="auto" w:fill="FFFF99"/>
          <w:rtl/>
        </w:rPr>
        <w:t>מיום 19.4.1957</w:t>
      </w:r>
    </w:p>
    <w:p w14:paraId="527ECE64"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65C0C5A4"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09"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90 (</w:t>
      </w:r>
      <w:hyperlink r:id="rId110"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2F6B1353"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3ב</w:t>
      </w:r>
    </w:p>
    <w:p w14:paraId="39D11C76" w14:textId="77777777" w:rsidR="00B00794" w:rsidRPr="00570437" w:rsidRDefault="00B00794">
      <w:pPr>
        <w:pStyle w:val="P00"/>
        <w:spacing w:before="0"/>
        <w:ind w:left="0" w:right="1134"/>
        <w:rPr>
          <w:rStyle w:val="default"/>
          <w:rFonts w:cs="FrankRuehl" w:hint="cs"/>
          <w:vanish/>
          <w:szCs w:val="20"/>
          <w:shd w:val="clear" w:color="auto" w:fill="FFFF99"/>
          <w:rtl/>
        </w:rPr>
      </w:pPr>
    </w:p>
    <w:p w14:paraId="263DB562"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30.12.1976</w:t>
      </w:r>
    </w:p>
    <w:p w14:paraId="28643443"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2735C901"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11"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112"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556CFCF6"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3ב</w:t>
      </w:r>
    </w:p>
    <w:p w14:paraId="51313BCA"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68CF86BA"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תגמול ומענק ממקור אחר</w:t>
      </w:r>
    </w:p>
    <w:p w14:paraId="7C707F4F"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3ב.</w:t>
      </w:r>
      <w:r w:rsidRPr="00570437">
        <w:rPr>
          <w:rStyle w:val="default"/>
          <w:rFonts w:ascii="FrankRuehl" w:hAnsi="FrankRuehl" w:cs="FrankRuehl" w:hint="cs"/>
          <w:strike/>
          <w:vanish/>
          <w:sz w:val="22"/>
          <w:szCs w:val="22"/>
          <w:shd w:val="clear" w:color="auto" w:fill="FFFF99"/>
          <w:rtl/>
        </w:rPr>
        <w:tab/>
        <w:t>נכה הזכאי לתגמולים לפי חוק זה, ואחרי עלותו ארצה היה זכאי בגלל נכותו למענק מכל מקור אחר, יחולו עליו הוראות אלה:</w:t>
      </w:r>
    </w:p>
    <w:p w14:paraId="02D0EF91"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(1)</w:t>
      </w:r>
      <w:r w:rsidRPr="00570437">
        <w:rPr>
          <w:rStyle w:val="default"/>
          <w:rFonts w:ascii="FrankRuehl" w:hAnsi="FrankRuehl" w:cs="FrankRuehl" w:hint="cs"/>
          <w:strike/>
          <w:vanish/>
          <w:sz w:val="22"/>
          <w:szCs w:val="22"/>
          <w:shd w:val="clear" w:color="auto" w:fill="FFFF99"/>
          <w:rtl/>
        </w:rPr>
        <w:tab/>
        <w:t xml:space="preserve">הנכה חייב לשלם לאוצר המדינה סכום השווה ל-75% מהמענק או סכום השווה לסך כל התגמולים שהנכה זכאי להם עד היום שבו אושרה זכותו למענק (להלן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יום האישור), בין שתגמולים אלה כבר שולמו ובין שטרם שולמו (להלן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התגמולים שהצטברו)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הכל לפי הסכום הקטן יותר;</w:t>
      </w:r>
    </w:p>
    <w:p w14:paraId="24833684"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(2)</w:t>
      </w:r>
      <w:r w:rsidRPr="00570437">
        <w:rPr>
          <w:rStyle w:val="default"/>
          <w:rFonts w:ascii="FrankRuehl" w:hAnsi="FrankRuehl" w:cs="FrankRuehl" w:hint="cs"/>
          <w:strike/>
          <w:vanish/>
          <w:sz w:val="22"/>
          <w:szCs w:val="22"/>
          <w:shd w:val="clear" w:color="auto" w:fill="FFFF99"/>
          <w:rtl/>
        </w:rPr>
        <w:tab/>
        <w:t>עלו 75% מהמענק על התגמולים שהצטברו, חייב הנכה בתשלום כאמור בפסקה (1) ובנוסף לכך יופסק מיום האישור ואילך תשלום התגמולים לזכותו ולא יחודש אלא לאחר שסך כל התגמולים שהיו משתלמים לזכותו אלמלא הופסק התשלום, יגיע לסכום השווה להפרש בין התגמולים שהצטברו לבין 75% מהמענק;</w:t>
      </w:r>
    </w:p>
    <w:p w14:paraId="58CF1935"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w:t>
      </w:r>
      <w:r w:rsidRPr="00570437">
        <w:rPr>
          <w:rStyle w:val="default"/>
          <w:rFonts w:ascii="FrankRuehl" w:hAnsi="FrankRuehl" w:cs="FrankRuehl" w:hint="cs"/>
          <w:strike/>
          <w:vanish/>
          <w:sz w:val="22"/>
          <w:szCs w:val="22"/>
          <w:shd w:val="clear" w:color="auto" w:fill="FFFF99"/>
          <w:rtl/>
        </w:rPr>
        <w:tab/>
        <w:t>חובות הנכה לפי סעיף זה ניתנים לקיזוז עם תגמולים שאוצר המדינה חייב לנכה;</w:t>
      </w:r>
    </w:p>
    <w:p w14:paraId="1C06DA07"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(4)</w:t>
      </w:r>
      <w:r w:rsidRPr="00570437">
        <w:rPr>
          <w:rStyle w:val="default"/>
          <w:rFonts w:ascii="FrankRuehl" w:hAnsi="FrankRuehl" w:cs="FrankRuehl" w:hint="cs"/>
          <w:strike/>
          <w:vanish/>
          <w:sz w:val="22"/>
          <w:szCs w:val="22"/>
          <w:shd w:val="clear" w:color="auto" w:fill="FFFF99"/>
          <w:rtl/>
        </w:rPr>
        <w:tab/>
        <w:t>נכה אינו חייב בתשלום לאוצר המדינה לפי סעיף זה כל עוד לא הועמד המענק לרשותו בפועל;</w:t>
      </w:r>
    </w:p>
    <w:p w14:paraId="4DE6F4DE" w14:textId="77777777" w:rsidR="00B00794" w:rsidRDefault="00B00794">
      <w:pPr>
        <w:pStyle w:val="P00"/>
        <w:spacing w:before="0"/>
        <w:ind w:left="1021"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strike/>
          <w:vanish/>
          <w:sz w:val="22"/>
          <w:szCs w:val="22"/>
          <w:shd w:val="clear" w:color="auto" w:fill="FFFF99"/>
          <w:rtl/>
        </w:rPr>
        <w:t>(5)</w:t>
      </w:r>
      <w:r w:rsidRPr="00570437">
        <w:rPr>
          <w:rStyle w:val="default"/>
          <w:rFonts w:ascii="FrankRuehl" w:hAnsi="FrankRuehl" w:cs="FrankRuehl" w:hint="cs"/>
          <w:strike/>
          <w:vanish/>
          <w:sz w:val="22"/>
          <w:szCs w:val="22"/>
          <w:shd w:val="clear" w:color="auto" w:fill="FFFF99"/>
          <w:rtl/>
        </w:rPr>
        <w:tab/>
        <w:t xml:space="preserve">האמור בסעיף זה אינו גורע מהוראת סעיף 3א. </w:t>
      </w:r>
      <w:bookmarkEnd w:id="28"/>
    </w:p>
    <w:p w14:paraId="304CB693" w14:textId="77777777" w:rsidR="00B00794" w:rsidRDefault="00B00794">
      <w:pPr>
        <w:pStyle w:val="P00"/>
        <w:spacing w:before="72"/>
        <w:ind w:left="0" w:right="1134"/>
        <w:rPr>
          <w:rStyle w:val="default"/>
          <w:rFonts w:cs="FrankRuehl" w:hint="cs"/>
          <w:rtl/>
        </w:rPr>
      </w:pPr>
      <w:bookmarkStart w:id="29" w:name="Seif3"/>
      <w:bookmarkEnd w:id="29"/>
      <w:r>
        <w:rPr>
          <w:lang w:val="he-IL"/>
        </w:rPr>
        <w:pict w14:anchorId="23B56A77">
          <v:rect id="_x0000_s2061" style="position:absolute;left:0;text-align:left;margin-left:464.5pt;margin-top:8.05pt;width:75.05pt;height:30pt;z-index:251612672" o:allowincell="f" filled="f" stroked="f" strokecolor="lime" strokeweight=".25pt">
            <v:textbox style="mso-next-textbox:#_x0000_s2061" inset="0,0,0,0">
              <w:txbxContent>
                <w:p w14:paraId="0368369C"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מחא</w:t>
                  </w:r>
                  <w:r>
                    <w:rPr>
                      <w:rFonts w:cs="Miriam"/>
                      <w:sz w:val="18"/>
                      <w:szCs w:val="18"/>
                      <w:rtl/>
                    </w:rPr>
                    <w:t>ה</w:t>
                  </w:r>
                </w:p>
                <w:p w14:paraId="5003A170"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36552A51"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Style w:val="big-number"/>
          <w:rFonts w:cs="Miriam"/>
          <w:rtl/>
        </w:rPr>
        <w:t>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המוסמכת רשאית להורות, כי מ</w:t>
      </w:r>
      <w:r>
        <w:rPr>
          <w:rStyle w:val="default"/>
          <w:rFonts w:cs="FrankRuehl"/>
          <w:rtl/>
        </w:rPr>
        <w:t>י</w:t>
      </w:r>
      <w:r>
        <w:rPr>
          <w:rStyle w:val="default"/>
          <w:rFonts w:cs="FrankRuehl" w:hint="cs"/>
          <w:rtl/>
        </w:rPr>
        <w:t xml:space="preserve"> שהגיש תביעה לפיצוי</w:t>
      </w:r>
      <w:r>
        <w:rPr>
          <w:rStyle w:val="default"/>
          <w:rFonts w:cs="FrankRuehl"/>
          <w:rtl/>
        </w:rPr>
        <w:t xml:space="preserve"> </w:t>
      </w:r>
      <w:r>
        <w:rPr>
          <w:rStyle w:val="default"/>
          <w:rFonts w:cs="FrankRuehl" w:hint="cs"/>
          <w:rtl/>
        </w:rPr>
        <w:t>ימח</w:t>
      </w:r>
      <w:r>
        <w:rPr>
          <w:rStyle w:val="default"/>
          <w:rFonts w:cs="FrankRuehl"/>
          <w:rtl/>
        </w:rPr>
        <w:t>ה</w:t>
      </w:r>
      <w:r>
        <w:rPr>
          <w:rStyle w:val="default"/>
          <w:rFonts w:cs="FrankRuehl" w:hint="cs"/>
          <w:rtl/>
        </w:rPr>
        <w:t xml:space="preserve"> לה את זכויותיו לפיצוי להבטחת החזרת התגמולים כאמור בסעיף 3</w:t>
      </w:r>
      <w:r>
        <w:rPr>
          <w:rStyle w:val="default"/>
          <w:rFonts w:cs="FrankRuehl"/>
          <w:rtl/>
        </w:rPr>
        <w:t>ה</w:t>
      </w:r>
      <w:r>
        <w:rPr>
          <w:rStyle w:val="default"/>
          <w:rFonts w:cs="FrankRuehl" w:hint="cs"/>
          <w:rtl/>
        </w:rPr>
        <w:t>.</w:t>
      </w:r>
    </w:p>
    <w:p w14:paraId="0A04FBA6"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30" w:name="Rov62"/>
      <w:r w:rsidRPr="00570437">
        <w:rPr>
          <w:rStyle w:val="default"/>
          <w:rFonts w:cs="FrankRuehl" w:hint="cs"/>
          <w:vanish/>
          <w:color w:val="FF0000"/>
          <w:szCs w:val="20"/>
          <w:shd w:val="clear" w:color="auto" w:fill="FFFF99"/>
          <w:rtl/>
        </w:rPr>
        <w:t>מיום 19.4.1957</w:t>
      </w:r>
    </w:p>
    <w:p w14:paraId="7C36C566"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5C3FDFCD"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13"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91 (</w:t>
      </w:r>
      <w:hyperlink r:id="rId114"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19799E28"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סעיף 3ג</w:t>
      </w:r>
    </w:p>
    <w:p w14:paraId="69B52079" w14:textId="77777777" w:rsidR="00B00794" w:rsidRPr="00570437" w:rsidRDefault="00B00794">
      <w:pPr>
        <w:pStyle w:val="P00"/>
        <w:spacing w:before="0"/>
        <w:ind w:left="0" w:right="1134"/>
        <w:rPr>
          <w:rStyle w:val="default"/>
          <w:rFonts w:cs="FrankRuehl" w:hint="cs"/>
          <w:vanish/>
          <w:szCs w:val="20"/>
          <w:shd w:val="clear" w:color="auto" w:fill="FFFF99"/>
          <w:rtl/>
        </w:rPr>
      </w:pPr>
    </w:p>
    <w:p w14:paraId="64ABA7C8"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28509E1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37CDAA8D"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15"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116"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6814C706"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3ג</w:t>
      </w:r>
    </w:p>
    <w:p w14:paraId="00242F4A"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0736D1E6"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חישוב ההוצאות להשגת קצבה או מענק</w:t>
      </w:r>
    </w:p>
    <w:p w14:paraId="5D1F17E1" w14:textId="77777777" w:rsidR="00B00794" w:rsidRDefault="00B00794">
      <w:pPr>
        <w:pStyle w:val="P00"/>
        <w:spacing w:before="0"/>
        <w:ind w:left="0" w:right="1134"/>
        <w:rPr>
          <w:rStyle w:val="default"/>
          <w:rFonts w:ascii="FrankRuehl" w:hAnsi="FrankRuehl" w:cs="FrankRuehl" w:hint="cs"/>
          <w:strike/>
          <w:sz w:val="2"/>
          <w:szCs w:val="2"/>
          <w:rtl/>
        </w:rPr>
      </w:pPr>
      <w:r w:rsidRPr="00570437">
        <w:rPr>
          <w:rStyle w:val="default"/>
          <w:rFonts w:ascii="FrankRuehl" w:hAnsi="FrankRuehl" w:cs="FrankRuehl" w:hint="cs"/>
          <w:strike/>
          <w:vanish/>
          <w:sz w:val="22"/>
          <w:szCs w:val="22"/>
          <w:shd w:val="clear" w:color="auto" w:fill="FFFF99"/>
          <w:rtl/>
        </w:rPr>
        <w:t>3ג.</w:t>
      </w:r>
      <w:r w:rsidRPr="00570437">
        <w:rPr>
          <w:rStyle w:val="default"/>
          <w:rFonts w:ascii="FrankRuehl" w:hAnsi="FrankRuehl" w:cs="FrankRuehl" w:hint="cs"/>
          <w:strike/>
          <w:vanish/>
          <w:sz w:val="22"/>
          <w:szCs w:val="22"/>
          <w:shd w:val="clear" w:color="auto" w:fill="FFFF99"/>
          <w:rtl/>
        </w:rPr>
        <w:tab/>
        <w:t>שר האוצר, באישור ועדת הכספים של הכנסת, רשאי לקבוע בתקנות את סוגי ההוצאות שרואים אותן כהוצאות בהשגת קצבה או מענק ואת שיעוריהן המקסימליים.</w:t>
      </w:r>
      <w:bookmarkEnd w:id="30"/>
    </w:p>
    <w:p w14:paraId="0CE40B38" w14:textId="77777777" w:rsidR="00B00794" w:rsidRDefault="00B00794">
      <w:pPr>
        <w:pStyle w:val="P00"/>
        <w:spacing w:before="72"/>
        <w:ind w:left="0" w:right="1134"/>
        <w:rPr>
          <w:rStyle w:val="default"/>
          <w:rFonts w:cs="FrankRuehl" w:hint="cs"/>
          <w:rtl/>
        </w:rPr>
      </w:pPr>
      <w:bookmarkStart w:id="31" w:name="Seif4"/>
      <w:bookmarkEnd w:id="31"/>
      <w:r>
        <w:rPr>
          <w:lang w:val="he-IL"/>
        </w:rPr>
        <w:pict w14:anchorId="01C20BFC">
          <v:rect id="_x0000_s2062" style="position:absolute;left:0;text-align:left;margin-left:464.5pt;margin-top:8.05pt;width:75.05pt;height:30pt;z-index:251613696" o:allowincell="f" filled="f" stroked="f" strokecolor="lime" strokeweight=".25pt">
            <v:textbox style="mso-next-textbox:#_x0000_s2062" inset="0,0,0,0">
              <w:txbxContent>
                <w:p w14:paraId="07458921" w14:textId="77777777" w:rsidR="007960F0" w:rsidRDefault="007960F0">
                  <w:pPr>
                    <w:spacing w:line="160" w:lineRule="exact"/>
                    <w:jc w:val="left"/>
                    <w:rPr>
                      <w:rFonts w:cs="Miriam"/>
                      <w:noProof/>
                      <w:sz w:val="18"/>
                      <w:szCs w:val="18"/>
                      <w:rtl/>
                    </w:rPr>
                  </w:pPr>
                  <w:r>
                    <w:rPr>
                      <w:rFonts w:cs="Miriam"/>
                      <w:sz w:val="18"/>
                      <w:szCs w:val="18"/>
                      <w:rtl/>
                    </w:rPr>
                    <w:t>נ</w:t>
                  </w:r>
                  <w:r>
                    <w:rPr>
                      <w:rFonts w:cs="Miriam" w:hint="cs"/>
                      <w:sz w:val="18"/>
                      <w:szCs w:val="18"/>
                      <w:rtl/>
                    </w:rPr>
                    <w:t xml:space="preserve">כה </w:t>
                  </w:r>
                  <w:r>
                    <w:rPr>
                      <w:rFonts w:cs="Miriam"/>
                      <w:sz w:val="18"/>
                      <w:szCs w:val="18"/>
                      <w:rtl/>
                    </w:rPr>
                    <w:t>ש</w:t>
                  </w:r>
                  <w:r>
                    <w:rPr>
                      <w:rFonts w:cs="Miriam" w:hint="cs"/>
                      <w:sz w:val="18"/>
                      <w:szCs w:val="18"/>
                      <w:rtl/>
                    </w:rPr>
                    <w:t>זכה לפיצוי</w:t>
                  </w:r>
                </w:p>
                <w:p w14:paraId="11AA6E83"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525E61EB"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Style w:val="big-number"/>
          <w:rFonts w:cs="Miriam"/>
          <w:rtl/>
        </w:rPr>
        <w:t>3</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אושר לו פיצוי (להלן - נכה שזכ</w:t>
      </w:r>
      <w:r>
        <w:rPr>
          <w:rStyle w:val="default"/>
          <w:rFonts w:cs="FrankRuehl"/>
          <w:rtl/>
        </w:rPr>
        <w:t>ה</w:t>
      </w:r>
      <w:r>
        <w:rPr>
          <w:rStyle w:val="default"/>
          <w:rFonts w:cs="FrankRuehl" w:hint="cs"/>
          <w:rtl/>
        </w:rPr>
        <w:t xml:space="preserve"> לפ</w:t>
      </w:r>
      <w:r>
        <w:rPr>
          <w:rStyle w:val="default"/>
          <w:rFonts w:cs="FrankRuehl"/>
          <w:rtl/>
        </w:rPr>
        <w:t>י</w:t>
      </w:r>
      <w:r>
        <w:rPr>
          <w:rStyle w:val="default"/>
          <w:rFonts w:cs="FrankRuehl" w:hint="cs"/>
          <w:rtl/>
        </w:rPr>
        <w:t>צוי) לא יהא זכאי לתגמולים אולם אם אושר לו פיצוי חד פעמי בלבד, או עד מועד פלוני בלבד, יהא זכאי לתגמולים לגבי התקופה המתחילה עם מתן האישור או עם אותו מועד; לענין סעיף זה ו</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פים 3ה ו-3ו, "תגמולים" - כל תשלום תקופתי המשתלם לפי חוק זה.</w:t>
      </w:r>
    </w:p>
    <w:p w14:paraId="238F0A89"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32" w:name="Rov63"/>
      <w:r w:rsidRPr="00570437">
        <w:rPr>
          <w:rStyle w:val="default"/>
          <w:rFonts w:cs="FrankRuehl" w:hint="cs"/>
          <w:vanish/>
          <w:color w:val="FF0000"/>
          <w:szCs w:val="20"/>
          <w:shd w:val="clear" w:color="auto" w:fill="FFFF99"/>
          <w:rtl/>
        </w:rPr>
        <w:t>מיום 19.4.1957</w:t>
      </w:r>
    </w:p>
    <w:p w14:paraId="4193DD2C"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6098ABB0"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17"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91 (</w:t>
      </w:r>
      <w:hyperlink r:id="rId118"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5BFF5C72"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סעיף 3ד</w:t>
      </w:r>
    </w:p>
    <w:p w14:paraId="6E8A75A0" w14:textId="77777777" w:rsidR="00B00794" w:rsidRPr="00570437" w:rsidRDefault="00B00794">
      <w:pPr>
        <w:pStyle w:val="P00"/>
        <w:spacing w:before="0"/>
        <w:ind w:left="0" w:right="1134"/>
        <w:rPr>
          <w:rStyle w:val="default"/>
          <w:rFonts w:cs="FrankRuehl" w:hint="cs"/>
          <w:vanish/>
          <w:szCs w:val="20"/>
          <w:shd w:val="clear" w:color="auto" w:fill="FFFF99"/>
          <w:rtl/>
        </w:rPr>
      </w:pPr>
    </w:p>
    <w:p w14:paraId="50CF70C3"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4125C993"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61B2D2FC"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19"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w:t>
      </w:r>
      <w:hyperlink r:id="rId120"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2454EB6F"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3ד</w:t>
      </w:r>
    </w:p>
    <w:p w14:paraId="68D8CBA7"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6009A6B3"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חישוב שער מטבע זר</w:t>
      </w:r>
    </w:p>
    <w:p w14:paraId="6D4D037B" w14:textId="77777777" w:rsidR="00B00794" w:rsidRDefault="00B00794">
      <w:pPr>
        <w:pStyle w:val="P00"/>
        <w:spacing w:before="0"/>
        <w:ind w:left="0"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strike/>
          <w:vanish/>
          <w:sz w:val="22"/>
          <w:szCs w:val="22"/>
          <w:shd w:val="clear" w:color="auto" w:fill="FFFF99"/>
          <w:rtl/>
        </w:rPr>
        <w:t>3ד.</w:t>
      </w:r>
      <w:r w:rsidRPr="00570437">
        <w:rPr>
          <w:rStyle w:val="default"/>
          <w:rFonts w:ascii="FrankRuehl" w:hAnsi="FrankRuehl" w:cs="FrankRuehl" w:hint="cs"/>
          <w:strike/>
          <w:vanish/>
          <w:sz w:val="22"/>
          <w:szCs w:val="22"/>
          <w:shd w:val="clear" w:color="auto" w:fill="FFFF99"/>
          <w:rtl/>
        </w:rPr>
        <w:tab/>
        <w:t xml:space="preserve">לענין הסעיפים 3א ו-3ב ייעשה החישוב של סכומים במטבע זר לפי שערם במטבע ישראלי במועד שסכומים אלה הועמדו בפועל לרשות הנכה, ובהוצאות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לפי השער במועד ששולמו.</w:t>
      </w:r>
      <w:bookmarkEnd w:id="32"/>
    </w:p>
    <w:p w14:paraId="3E8B7973" w14:textId="77777777" w:rsidR="00B00794" w:rsidRDefault="00B00794">
      <w:pPr>
        <w:pStyle w:val="P00"/>
        <w:spacing w:before="72"/>
        <w:ind w:left="0" w:right="1134"/>
        <w:rPr>
          <w:rStyle w:val="default"/>
          <w:rFonts w:cs="FrankRuehl"/>
          <w:rtl/>
        </w:rPr>
      </w:pPr>
      <w:bookmarkStart w:id="33" w:name="Seif5"/>
      <w:bookmarkEnd w:id="33"/>
      <w:r>
        <w:rPr>
          <w:lang w:val="he-IL"/>
        </w:rPr>
        <w:pict w14:anchorId="0C52713B">
          <v:rect id="_x0000_s2063" style="position:absolute;left:0;text-align:left;margin-left:464.5pt;margin-top:8.05pt;width:75.05pt;height:30pt;z-index:251614720" o:allowincell="f" filled="f" stroked="f" strokecolor="lime" strokeweight=".25pt">
            <v:textbox style="mso-next-textbox:#_x0000_s2063" inset="0,0,0,0">
              <w:txbxContent>
                <w:p w14:paraId="57DC32DF"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חזר</w:t>
                  </w:r>
                  <w:r>
                    <w:rPr>
                      <w:rFonts w:cs="Miriam"/>
                      <w:sz w:val="18"/>
                      <w:szCs w:val="18"/>
                      <w:rtl/>
                    </w:rPr>
                    <w:t>ת</w:t>
                  </w:r>
                  <w:r>
                    <w:rPr>
                      <w:rFonts w:cs="Miriam" w:hint="cs"/>
                      <w:sz w:val="18"/>
                      <w:szCs w:val="18"/>
                      <w:rtl/>
                    </w:rPr>
                    <w:t xml:space="preserve"> תגמולים</w:t>
                  </w:r>
                </w:p>
                <w:p w14:paraId="359888C7" w14:textId="77777777" w:rsidR="007960F0" w:rsidRDefault="007960F0">
                  <w:pPr>
                    <w:spacing w:line="160" w:lineRule="exact"/>
                    <w:jc w:val="left"/>
                    <w:rPr>
                      <w:rFonts w:cs="Miriam"/>
                      <w:noProof/>
                      <w:sz w:val="18"/>
                      <w:szCs w:val="18"/>
                      <w:rtl/>
                    </w:rPr>
                  </w:pPr>
                  <w:r>
                    <w:rPr>
                      <w:rFonts w:cs="Miriam" w:hint="cs"/>
                      <w:sz w:val="18"/>
                      <w:szCs w:val="18"/>
                      <w:rtl/>
                    </w:rPr>
                    <w:t>(תיקון מס' 4)</w:t>
                  </w:r>
                </w:p>
                <w:p w14:paraId="37C4061F"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Style w:val="big-number"/>
          <w:rFonts w:cs="Miriam"/>
          <w:rtl/>
        </w:rPr>
        <w:t>3</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נכה</w:t>
      </w:r>
      <w:r>
        <w:rPr>
          <w:rStyle w:val="default"/>
          <w:rFonts w:cs="FrankRuehl"/>
          <w:rtl/>
        </w:rPr>
        <w:t xml:space="preserve"> </w:t>
      </w:r>
      <w:r>
        <w:rPr>
          <w:rStyle w:val="default"/>
          <w:rFonts w:cs="FrankRuehl" w:hint="cs"/>
          <w:rtl/>
        </w:rPr>
        <w:t>שזכה לפיצוי חייב להחזיר</w:t>
      </w:r>
      <w:r>
        <w:rPr>
          <w:rStyle w:val="default"/>
          <w:rFonts w:cs="FrankRuehl"/>
          <w:rtl/>
        </w:rPr>
        <w:t xml:space="preserve"> לרש</w:t>
      </w:r>
      <w:r>
        <w:rPr>
          <w:rStyle w:val="default"/>
          <w:rFonts w:cs="FrankRuehl" w:hint="cs"/>
          <w:rtl/>
        </w:rPr>
        <w:t>ות המוסמכת את כל</w:t>
      </w:r>
      <w:r>
        <w:rPr>
          <w:rStyle w:val="default"/>
          <w:rFonts w:cs="FrankRuehl"/>
          <w:rtl/>
        </w:rPr>
        <w:t xml:space="preserve"> </w:t>
      </w:r>
      <w:r>
        <w:rPr>
          <w:rStyle w:val="default"/>
          <w:rFonts w:cs="FrankRuehl" w:hint="cs"/>
          <w:rtl/>
        </w:rPr>
        <w:t>התג</w:t>
      </w:r>
      <w:r>
        <w:rPr>
          <w:rStyle w:val="default"/>
          <w:rFonts w:cs="FrankRuehl"/>
          <w:rtl/>
        </w:rPr>
        <w:t>מ</w:t>
      </w:r>
      <w:r>
        <w:rPr>
          <w:rStyle w:val="default"/>
          <w:rFonts w:cs="FrankRuehl" w:hint="cs"/>
          <w:rtl/>
        </w:rPr>
        <w:t>ולים שק</w:t>
      </w:r>
      <w:r>
        <w:rPr>
          <w:rStyle w:val="default"/>
          <w:rFonts w:cs="FrankRuehl"/>
          <w:rtl/>
        </w:rPr>
        <w:t>י</w:t>
      </w:r>
      <w:r>
        <w:rPr>
          <w:rStyle w:val="default"/>
          <w:rFonts w:cs="FrankRuehl" w:hint="cs"/>
          <w:rtl/>
        </w:rPr>
        <w:t>בל לפי חוק זה, ואם אושר לו הפיצוי אחרי יום ט"ז בניסן תשכ"ט (4 באפריל 1969) - 80 אחוזים מסך כל התגמולים שקיבל כאמור, תוך ארבעה חדשים מיום שאושר לו הפ</w:t>
      </w:r>
      <w:r>
        <w:rPr>
          <w:rStyle w:val="default"/>
          <w:rFonts w:cs="FrankRuehl"/>
          <w:rtl/>
        </w:rPr>
        <w:t>יצ</w:t>
      </w:r>
      <w:r>
        <w:rPr>
          <w:rStyle w:val="default"/>
          <w:rFonts w:cs="FrankRuehl" w:hint="cs"/>
          <w:rtl/>
        </w:rPr>
        <w:t>וי או תוך חדשיי</w:t>
      </w:r>
      <w:r>
        <w:rPr>
          <w:rStyle w:val="default"/>
          <w:rFonts w:cs="FrankRuehl"/>
          <w:rtl/>
        </w:rPr>
        <w:t>ם</w:t>
      </w:r>
      <w:r>
        <w:rPr>
          <w:rStyle w:val="default"/>
          <w:rFonts w:cs="FrankRuehl" w:hint="cs"/>
          <w:rtl/>
        </w:rPr>
        <w:t xml:space="preserve"> מי</w:t>
      </w:r>
      <w:r>
        <w:rPr>
          <w:rStyle w:val="default"/>
          <w:rFonts w:cs="FrankRuehl"/>
          <w:rtl/>
        </w:rPr>
        <w:t>ו</w:t>
      </w:r>
      <w:r>
        <w:rPr>
          <w:rStyle w:val="default"/>
          <w:rFonts w:cs="FrankRuehl" w:hint="cs"/>
          <w:rtl/>
        </w:rPr>
        <w:t xml:space="preserve">ם שבו שולם סכום הפיצוי המתייחס לתקופה שלפני האישור, </w:t>
      </w:r>
      <w:r>
        <w:rPr>
          <w:rStyle w:val="default"/>
          <w:rFonts w:cs="FrankRuehl"/>
          <w:rtl/>
        </w:rPr>
        <w:t xml:space="preserve">לפי </w:t>
      </w:r>
      <w:r>
        <w:rPr>
          <w:rStyle w:val="default"/>
          <w:rFonts w:cs="FrankRuehl" w:hint="cs"/>
          <w:rtl/>
        </w:rPr>
        <w:t>המאוחר, ובלבד שדבר האישור הוד</w:t>
      </w:r>
      <w:r>
        <w:rPr>
          <w:rStyle w:val="default"/>
          <w:rFonts w:cs="FrankRuehl"/>
          <w:rtl/>
        </w:rPr>
        <w:t>ע</w:t>
      </w:r>
      <w:r>
        <w:rPr>
          <w:rStyle w:val="default"/>
          <w:rFonts w:cs="FrankRuehl" w:hint="cs"/>
          <w:rtl/>
        </w:rPr>
        <w:t xml:space="preserve"> לנכה; לענין זה רואים סכום כמשולם או הועמד לרשותו של הנכה או הועמד לרשותה של הרשות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סמכת על פי המחאה.</w:t>
      </w:r>
    </w:p>
    <w:p w14:paraId="07BEFCAF"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w:t>
      </w:r>
      <w:r>
        <w:rPr>
          <w:rStyle w:val="default"/>
          <w:rFonts w:cs="FrankRuehl"/>
          <w:rtl/>
        </w:rPr>
        <w:t>ו</w:t>
      </w:r>
      <w:r>
        <w:rPr>
          <w:rStyle w:val="default"/>
          <w:rFonts w:cs="FrankRuehl" w:hint="cs"/>
          <w:rtl/>
        </w:rPr>
        <w:t>ם שיחזיר הנכה לפי סעיף זה לא יעלה על שני שלישים מן ה</w:t>
      </w:r>
      <w:r>
        <w:rPr>
          <w:rStyle w:val="default"/>
          <w:rFonts w:cs="FrankRuehl"/>
          <w:rtl/>
        </w:rPr>
        <w:t>פ</w:t>
      </w:r>
      <w:r>
        <w:rPr>
          <w:rStyle w:val="default"/>
          <w:rFonts w:cs="FrankRuehl" w:hint="cs"/>
          <w:rtl/>
        </w:rPr>
        <w:t>יצו</w:t>
      </w:r>
      <w:r>
        <w:rPr>
          <w:rStyle w:val="default"/>
          <w:rFonts w:cs="FrankRuehl"/>
          <w:rtl/>
        </w:rPr>
        <w:t>י</w:t>
      </w:r>
      <w:r>
        <w:rPr>
          <w:rStyle w:val="default"/>
          <w:rFonts w:cs="FrankRuehl" w:hint="cs"/>
          <w:rtl/>
        </w:rPr>
        <w:t xml:space="preserve"> שאושר לו, בניכוי ההוצאות שהוציא בתביעת הפיצוי; בחיש</w:t>
      </w:r>
      <w:r>
        <w:rPr>
          <w:rStyle w:val="default"/>
          <w:rFonts w:cs="FrankRuehl"/>
          <w:rtl/>
        </w:rPr>
        <w:t>וב ס</w:t>
      </w:r>
      <w:r>
        <w:rPr>
          <w:rStyle w:val="default"/>
          <w:rFonts w:cs="FrankRuehl" w:hint="cs"/>
          <w:rtl/>
        </w:rPr>
        <w:t>כום הפיצוי לא יובאו במנין תשלומים המתייחסים לתקופה שלאחר האישור ואף לא תשלומים המתייחסים לתקופה שלגביה הנכה איננו</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אי לתגמולים (להלן - התקופה שאיננה חופפת).</w:t>
      </w:r>
    </w:p>
    <w:p w14:paraId="44F07920"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קבע בתעודה ציבורית כמשמעותה בפקודת הראיות [נוסח חדש], תשל"א-1971, ש</w:t>
      </w:r>
      <w:r>
        <w:rPr>
          <w:rStyle w:val="default"/>
          <w:rFonts w:cs="FrankRuehl"/>
          <w:rtl/>
        </w:rPr>
        <w:t>הו</w:t>
      </w:r>
      <w:r>
        <w:rPr>
          <w:rStyle w:val="default"/>
          <w:rFonts w:cs="FrankRuehl" w:hint="cs"/>
          <w:rtl/>
        </w:rPr>
        <w:t>צגה לרשות המוסמכת ושהוצאה ברפובליקה הפדראלית של גרמניה לאיזו תקופה מתייחס הפיצוי, רואים אותו כמתייחס לתקופה המתחילה ביום ט"ז בטבת תש"ה (1 בינואר 1945) והמסתיימת ביו</w:t>
      </w:r>
      <w:r>
        <w:rPr>
          <w:rStyle w:val="default"/>
          <w:rFonts w:cs="FrankRuehl"/>
          <w:rtl/>
        </w:rPr>
        <w:t>ם</w:t>
      </w:r>
      <w:r>
        <w:rPr>
          <w:rStyle w:val="default"/>
          <w:rFonts w:cs="FrankRuehl" w:hint="cs"/>
          <w:rtl/>
        </w:rPr>
        <w:t xml:space="preserve"> אי</w:t>
      </w:r>
      <w:r>
        <w:rPr>
          <w:rStyle w:val="default"/>
          <w:rFonts w:cs="FrankRuehl"/>
          <w:rtl/>
        </w:rPr>
        <w:t>ש</w:t>
      </w:r>
      <w:r>
        <w:rPr>
          <w:rStyle w:val="default"/>
          <w:rFonts w:cs="FrankRuehl" w:hint="cs"/>
          <w:rtl/>
        </w:rPr>
        <w:t>ור הפיצוי.</w:t>
      </w:r>
    </w:p>
    <w:p w14:paraId="58639944"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קבע בתעודה ציבורית כאמור מה חלקו</w:t>
      </w:r>
      <w:r>
        <w:rPr>
          <w:rStyle w:val="default"/>
          <w:rFonts w:cs="FrankRuehl"/>
          <w:rtl/>
        </w:rPr>
        <w:t xml:space="preserve"> של </w:t>
      </w:r>
      <w:r>
        <w:rPr>
          <w:rStyle w:val="default"/>
          <w:rFonts w:cs="FrankRuehl" w:hint="cs"/>
          <w:rtl/>
        </w:rPr>
        <w:t>הפיצוי</w:t>
      </w:r>
      <w:r>
        <w:rPr>
          <w:rStyle w:val="default"/>
          <w:rFonts w:cs="FrankRuehl"/>
          <w:rtl/>
        </w:rPr>
        <w:t xml:space="preserve"> </w:t>
      </w:r>
      <w:r>
        <w:rPr>
          <w:rStyle w:val="default"/>
          <w:rFonts w:cs="FrankRuehl" w:hint="cs"/>
          <w:rtl/>
        </w:rPr>
        <w:t>המת</w:t>
      </w:r>
      <w:r>
        <w:rPr>
          <w:rStyle w:val="default"/>
          <w:rFonts w:cs="FrankRuehl"/>
          <w:rtl/>
        </w:rPr>
        <w:t>י</w:t>
      </w:r>
      <w:r>
        <w:rPr>
          <w:rStyle w:val="default"/>
          <w:rFonts w:cs="FrankRuehl" w:hint="cs"/>
          <w:rtl/>
        </w:rPr>
        <w:t>יחס לתקופה שאיננה</w:t>
      </w:r>
      <w:r>
        <w:rPr>
          <w:rStyle w:val="default"/>
          <w:rFonts w:cs="FrankRuehl"/>
          <w:rtl/>
        </w:rPr>
        <w:t xml:space="preserve"> </w:t>
      </w:r>
      <w:r>
        <w:rPr>
          <w:rStyle w:val="default"/>
          <w:rFonts w:cs="FrankRuehl" w:hint="cs"/>
          <w:rtl/>
        </w:rPr>
        <w:t>חופפת, יהא אותו חלק סכום שיחסו לסך כל הפיצוי שאושר לנכה כיחס סך כל התשלומים התקופתי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המשתלמים על פי דיני הרפובליקה הפדראלית של גרמניה, בשל התקופה שאיננה חופפת, לנרד</w:t>
      </w:r>
      <w:r>
        <w:rPr>
          <w:rStyle w:val="default"/>
          <w:rFonts w:cs="FrankRuehl"/>
          <w:rtl/>
        </w:rPr>
        <w:t>ף</w:t>
      </w:r>
      <w:r>
        <w:rPr>
          <w:rStyle w:val="default"/>
          <w:rFonts w:cs="FrankRuehl" w:hint="cs"/>
          <w:rtl/>
        </w:rPr>
        <w:t xml:space="preserve"> בד</w:t>
      </w:r>
      <w:r>
        <w:rPr>
          <w:rStyle w:val="default"/>
          <w:rFonts w:cs="FrankRuehl"/>
          <w:rtl/>
        </w:rPr>
        <w:t>ר</w:t>
      </w:r>
      <w:r>
        <w:rPr>
          <w:rStyle w:val="default"/>
          <w:rFonts w:cs="FrankRuehl" w:hint="cs"/>
          <w:rtl/>
        </w:rPr>
        <w:t>גת הנכות שנקבעה שם לנכה לסך כל התשלומים התקופתיים שה</w:t>
      </w:r>
      <w:r>
        <w:rPr>
          <w:rStyle w:val="default"/>
          <w:rFonts w:cs="FrankRuehl"/>
          <w:rtl/>
        </w:rPr>
        <w:t>יו מ</w:t>
      </w:r>
      <w:r>
        <w:rPr>
          <w:rStyle w:val="default"/>
          <w:rFonts w:cs="FrankRuehl" w:hint="cs"/>
          <w:rtl/>
        </w:rPr>
        <w:t>שתלמים כאמור עד יום אישור הפי</w:t>
      </w:r>
      <w:r>
        <w:rPr>
          <w:rStyle w:val="default"/>
          <w:rFonts w:cs="FrankRuehl"/>
          <w:rtl/>
        </w:rPr>
        <w:t>צ</w:t>
      </w:r>
      <w:r>
        <w:rPr>
          <w:rStyle w:val="default"/>
          <w:rFonts w:cs="FrankRuehl" w:hint="cs"/>
          <w:rtl/>
        </w:rPr>
        <w:t>וי.</w:t>
      </w:r>
    </w:p>
    <w:p w14:paraId="7FFB9AF8"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שיל</w:t>
      </w:r>
      <w:r>
        <w:rPr>
          <w:rStyle w:val="default"/>
          <w:rFonts w:cs="FrankRuehl"/>
          <w:rtl/>
        </w:rPr>
        <w:t>ם</w:t>
      </w:r>
      <w:r>
        <w:rPr>
          <w:rStyle w:val="default"/>
          <w:rFonts w:cs="FrankRuehl" w:hint="cs"/>
          <w:rtl/>
        </w:rPr>
        <w:t xml:space="preserve"> הנכה לרשות המוסמכת את המגיע לה לפי סעיף זה במועד שנקבע בו, תחזיר לו 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 המוסמכת את ההמחאה שנתן לפי סעיף 3ג, או תגרום לכך שהסכום שש</w:t>
      </w:r>
      <w:r>
        <w:rPr>
          <w:rStyle w:val="default"/>
          <w:rFonts w:cs="FrankRuehl"/>
          <w:rtl/>
        </w:rPr>
        <w:t>ימ</w:t>
      </w:r>
      <w:r>
        <w:rPr>
          <w:rStyle w:val="default"/>
          <w:rFonts w:cs="FrankRuehl" w:hint="cs"/>
          <w:rtl/>
        </w:rPr>
        <w:t>ש להבטחת המגיע הא</w:t>
      </w:r>
      <w:r>
        <w:rPr>
          <w:rStyle w:val="default"/>
          <w:rFonts w:cs="FrankRuehl"/>
          <w:rtl/>
        </w:rPr>
        <w:t>מ</w:t>
      </w:r>
      <w:r>
        <w:rPr>
          <w:rStyle w:val="default"/>
          <w:rFonts w:cs="FrankRuehl" w:hint="cs"/>
          <w:rtl/>
        </w:rPr>
        <w:t xml:space="preserve">ור </w:t>
      </w:r>
      <w:r>
        <w:rPr>
          <w:rStyle w:val="default"/>
          <w:rFonts w:cs="FrankRuehl"/>
          <w:rtl/>
        </w:rPr>
        <w:t>י</w:t>
      </w:r>
      <w:r>
        <w:rPr>
          <w:rStyle w:val="default"/>
          <w:rFonts w:cs="FrankRuehl" w:hint="cs"/>
          <w:rtl/>
        </w:rPr>
        <w:t>ועבר לנכה.</w:t>
      </w:r>
    </w:p>
    <w:p w14:paraId="7275110E"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w:t>
      </w:r>
      <w:r>
        <w:rPr>
          <w:rStyle w:val="default"/>
          <w:rFonts w:cs="FrankRuehl"/>
          <w:rtl/>
        </w:rPr>
        <w:t>ש</w:t>
      </w:r>
      <w:r>
        <w:rPr>
          <w:rStyle w:val="default"/>
          <w:rFonts w:cs="FrankRuehl" w:hint="cs"/>
          <w:rtl/>
        </w:rPr>
        <w:t xml:space="preserve">ילם הנכה לרשות המוסמכת את המגיע </w:t>
      </w:r>
      <w:r>
        <w:rPr>
          <w:rStyle w:val="default"/>
          <w:rFonts w:cs="FrankRuehl"/>
          <w:rtl/>
        </w:rPr>
        <w:t>לה ל</w:t>
      </w:r>
      <w:r>
        <w:rPr>
          <w:rStyle w:val="default"/>
          <w:rFonts w:cs="FrankRuehl" w:hint="cs"/>
          <w:rtl/>
        </w:rPr>
        <w:t>פי סעיף זה במועד שנקבע בו, תנכה הרשות המוסמכת את המגיע האמור מן הפיצוי ותגרום להחזרת ההפרש לנכה.</w:t>
      </w:r>
    </w:p>
    <w:p w14:paraId="101C34C2"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האר</w:t>
      </w:r>
      <w:r>
        <w:rPr>
          <w:rStyle w:val="default"/>
          <w:rFonts w:cs="FrankRuehl"/>
          <w:rtl/>
        </w:rPr>
        <w:t>י</w:t>
      </w:r>
      <w:r>
        <w:rPr>
          <w:rStyle w:val="default"/>
          <w:rFonts w:cs="FrankRuehl" w:hint="cs"/>
          <w:rtl/>
        </w:rPr>
        <w:t>כה הרשו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מוסמכת את המועד להחזרת התגמולים</w:t>
      </w:r>
      <w:r>
        <w:rPr>
          <w:rStyle w:val="default"/>
          <w:rFonts w:cs="FrankRuehl"/>
          <w:rtl/>
        </w:rPr>
        <w:t xml:space="preserve"> </w:t>
      </w:r>
      <w:r>
        <w:rPr>
          <w:rStyle w:val="default"/>
          <w:rFonts w:cs="FrankRuehl" w:hint="cs"/>
          <w:rtl/>
        </w:rPr>
        <w:t>שחי</w:t>
      </w:r>
      <w:r>
        <w:rPr>
          <w:rStyle w:val="default"/>
          <w:rFonts w:cs="FrankRuehl"/>
          <w:rtl/>
        </w:rPr>
        <w:t>י</w:t>
      </w:r>
      <w:r>
        <w:rPr>
          <w:rStyle w:val="default"/>
          <w:rFonts w:cs="FrankRuehl" w:hint="cs"/>
          <w:rtl/>
        </w:rPr>
        <w:t>ב בה נכה שזכה לפיצוי, ר</w:t>
      </w:r>
      <w:r>
        <w:rPr>
          <w:rStyle w:val="default"/>
          <w:rFonts w:cs="FrankRuehl"/>
          <w:rtl/>
        </w:rPr>
        <w:t>שא</w:t>
      </w:r>
      <w:r>
        <w:rPr>
          <w:rStyle w:val="default"/>
          <w:rFonts w:cs="FrankRuehl" w:hint="cs"/>
          <w:rtl/>
        </w:rPr>
        <w:t xml:space="preserve">ית היא גם להסכים </w:t>
      </w:r>
      <w:r>
        <w:rPr>
          <w:rStyle w:val="default"/>
          <w:rFonts w:cs="FrankRuehl"/>
          <w:rtl/>
        </w:rPr>
        <w:t>ע</w:t>
      </w:r>
      <w:r>
        <w:rPr>
          <w:rStyle w:val="default"/>
          <w:rFonts w:cs="FrankRuehl" w:hint="cs"/>
          <w:rtl/>
        </w:rPr>
        <w:t xml:space="preserve">מו </w:t>
      </w:r>
      <w:r>
        <w:rPr>
          <w:rStyle w:val="default"/>
          <w:rFonts w:cs="FrankRuehl"/>
          <w:rtl/>
        </w:rPr>
        <w:t>ע</w:t>
      </w:r>
      <w:r>
        <w:rPr>
          <w:rStyle w:val="default"/>
          <w:rFonts w:cs="FrankRuehl" w:hint="cs"/>
          <w:rtl/>
        </w:rPr>
        <w:t>ל הסדר התשלומים בתנאים שתקבע.</w:t>
      </w:r>
    </w:p>
    <w:p w14:paraId="2520B4E5"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34" w:name="Rov64"/>
      <w:r w:rsidRPr="00570437">
        <w:rPr>
          <w:rStyle w:val="default"/>
          <w:rFonts w:cs="FrankRuehl" w:hint="cs"/>
          <w:vanish/>
          <w:color w:val="FF0000"/>
          <w:szCs w:val="20"/>
          <w:shd w:val="clear" w:color="auto" w:fill="FFFF99"/>
          <w:rtl/>
        </w:rPr>
        <w:t>מיום 19.4.1957</w:t>
      </w:r>
    </w:p>
    <w:p w14:paraId="72C8746E"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0F27857E"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21"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91 (</w:t>
      </w:r>
      <w:hyperlink r:id="rId122"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7A38EB0B"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סעיף 3ה</w:t>
      </w:r>
    </w:p>
    <w:p w14:paraId="749DEEA4" w14:textId="77777777" w:rsidR="00B00794" w:rsidRPr="00570437" w:rsidRDefault="00B00794">
      <w:pPr>
        <w:pStyle w:val="P00"/>
        <w:spacing w:before="0"/>
        <w:ind w:left="0" w:right="1134"/>
        <w:rPr>
          <w:rStyle w:val="default"/>
          <w:rFonts w:cs="FrankRuehl" w:hint="cs"/>
          <w:vanish/>
          <w:sz w:val="20"/>
          <w:szCs w:val="20"/>
          <w:shd w:val="clear" w:color="auto" w:fill="FFFF99"/>
          <w:rtl/>
        </w:rPr>
      </w:pPr>
    </w:p>
    <w:p w14:paraId="69D90E46"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470587A5"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3A319437"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23"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31 (</w:t>
      </w:r>
      <w:hyperlink r:id="rId124"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1B0FE291"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החלפת סעיף 3ה</w:t>
      </w:r>
    </w:p>
    <w:p w14:paraId="4B738D52"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2B0168EB"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חובת מתן הודעה</w:t>
      </w:r>
    </w:p>
    <w:p w14:paraId="7022C8F3"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3ה.</w:t>
      </w:r>
      <w:r w:rsidRPr="00570437">
        <w:rPr>
          <w:rStyle w:val="default"/>
          <w:rFonts w:ascii="FrankRuehl" w:hAnsi="FrankRuehl" w:cs="FrankRuehl" w:hint="cs"/>
          <w:strike/>
          <w:vanish/>
          <w:sz w:val="22"/>
          <w:szCs w:val="22"/>
          <w:shd w:val="clear" w:color="auto" w:fill="FFFF99"/>
          <w:rtl/>
        </w:rPr>
        <w:tab/>
        <w:t>נכה שנפסקו לזכותו תגמולים לפי חוק זה או שהגיש בקשה עליהם, והוא זכאי לקצבה או למענק בגלל נכותו מכל מקור אחר, יחולו עליו הוראות אלה:</w:t>
      </w:r>
    </w:p>
    <w:p w14:paraId="0183FA5B"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(1)</w:t>
      </w:r>
      <w:r w:rsidRPr="00570437">
        <w:rPr>
          <w:rStyle w:val="default"/>
          <w:rFonts w:ascii="FrankRuehl" w:hAnsi="FrankRuehl" w:cs="FrankRuehl" w:hint="cs"/>
          <w:strike/>
          <w:vanish/>
          <w:sz w:val="22"/>
          <w:szCs w:val="22"/>
          <w:shd w:val="clear" w:color="auto" w:fill="FFFF99"/>
          <w:rtl/>
        </w:rPr>
        <w:tab/>
        <w:t>הגיש תביעה לקצבה או למענק כאמור, חייב הוא להודיע על כך לרשות המוסמכת בכתב תוך שלושה חדשים מיום הגשת התביעה;</w:t>
      </w:r>
    </w:p>
    <w:p w14:paraId="3F283413" w14:textId="77777777" w:rsidR="00B00794" w:rsidRDefault="00B00794">
      <w:pPr>
        <w:pStyle w:val="P00"/>
        <w:spacing w:before="0"/>
        <w:ind w:left="1021"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strike/>
          <w:vanish/>
          <w:sz w:val="22"/>
          <w:szCs w:val="22"/>
          <w:shd w:val="clear" w:color="auto" w:fill="FFFF99"/>
          <w:rtl/>
        </w:rPr>
        <w:t>(2)</w:t>
      </w:r>
      <w:r w:rsidRPr="00570437">
        <w:rPr>
          <w:rStyle w:val="default"/>
          <w:rFonts w:ascii="FrankRuehl" w:hAnsi="FrankRuehl" w:cs="FrankRuehl" w:hint="cs"/>
          <w:strike/>
          <w:vanish/>
          <w:sz w:val="22"/>
          <w:szCs w:val="22"/>
          <w:shd w:val="clear" w:color="auto" w:fill="FFFF99"/>
          <w:rtl/>
        </w:rPr>
        <w:tab/>
        <w:t>נפסקו קצבה או מענק כאמור לזכותו, או נקבע שיעורם בדרך הסכם, חייב הוא להודיע על כך לרשות המוסמכת בכתב תוך שלושה חדשים מהמועד שבו הודעו לו הפסק או ההסכם.</w:t>
      </w:r>
      <w:bookmarkEnd w:id="34"/>
    </w:p>
    <w:p w14:paraId="04628D88" w14:textId="77777777" w:rsidR="00B00794" w:rsidRDefault="00B00794">
      <w:pPr>
        <w:pStyle w:val="P00"/>
        <w:spacing w:before="72"/>
        <w:ind w:left="0" w:right="1134"/>
        <w:rPr>
          <w:rStyle w:val="default"/>
          <w:rFonts w:cs="FrankRuehl" w:hint="cs"/>
          <w:rtl/>
        </w:rPr>
      </w:pPr>
      <w:bookmarkStart w:id="35" w:name="Seif6"/>
      <w:bookmarkEnd w:id="35"/>
      <w:r>
        <w:rPr>
          <w:lang w:val="he-IL"/>
        </w:rPr>
        <w:pict w14:anchorId="51CE9E21">
          <v:rect id="_x0000_s2064" style="position:absolute;left:0;text-align:left;margin-left:462pt;margin-top:8.05pt;width:77.55pt;height:25.55pt;z-index:251615744" o:allowincell="f" filled="f" stroked="f" strokecolor="lime" strokeweight=".25pt">
            <v:textbox style="mso-next-textbox:#_x0000_s2064" inset="0,0,0,0">
              <w:txbxContent>
                <w:p w14:paraId="03941C05"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הפרש לנכה </w:t>
                  </w:r>
                </w:p>
                <w:p w14:paraId="64039A7F" w14:textId="77777777" w:rsidR="007960F0" w:rsidRDefault="007960F0">
                  <w:pPr>
                    <w:spacing w:line="160" w:lineRule="exact"/>
                    <w:jc w:val="left"/>
                    <w:rPr>
                      <w:rFonts w:cs="Miriam"/>
                      <w:noProof/>
                      <w:sz w:val="18"/>
                      <w:szCs w:val="18"/>
                      <w:rtl/>
                    </w:rPr>
                  </w:pPr>
                  <w:r>
                    <w:rPr>
                      <w:rFonts w:cs="Miriam" w:hint="cs"/>
                      <w:sz w:val="18"/>
                      <w:szCs w:val="18"/>
                      <w:rtl/>
                    </w:rPr>
                    <w:t>(תיקון מ</w:t>
                  </w:r>
                  <w:r>
                    <w:rPr>
                      <w:rFonts w:cs="Miriam"/>
                      <w:sz w:val="18"/>
                      <w:szCs w:val="18"/>
                      <w:rtl/>
                    </w:rPr>
                    <w:t xml:space="preserve">ס' 4) </w:t>
                  </w:r>
                  <w:r>
                    <w:rPr>
                      <w:rFonts w:cs="Miriam" w:hint="cs"/>
                      <w:sz w:val="18"/>
                      <w:szCs w:val="18"/>
                      <w:rtl/>
                    </w:rPr>
                    <w:br/>
                  </w:r>
                  <w:r>
                    <w:rPr>
                      <w:rFonts w:cs="Miriam"/>
                      <w:sz w:val="18"/>
                      <w:szCs w:val="18"/>
                      <w:rtl/>
                    </w:rPr>
                    <w:t>ת</w:t>
                  </w:r>
                  <w:r>
                    <w:rPr>
                      <w:rFonts w:cs="Miriam" w:hint="cs"/>
                      <w:sz w:val="18"/>
                      <w:szCs w:val="18"/>
                      <w:rtl/>
                    </w:rPr>
                    <w:t>של"ז-1976</w:t>
                  </w:r>
                </w:p>
              </w:txbxContent>
            </v:textbox>
            <w10:anchorlock/>
          </v:rect>
        </w:pict>
      </w:r>
      <w:r>
        <w:rPr>
          <w:rStyle w:val="big-number"/>
          <w:rFonts w:cs="Miriam"/>
          <w:rtl/>
        </w:rPr>
        <w:t>3</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נכה</w:t>
      </w:r>
      <w:r>
        <w:rPr>
          <w:rStyle w:val="default"/>
          <w:rFonts w:cs="FrankRuehl"/>
          <w:rtl/>
        </w:rPr>
        <w:t xml:space="preserve"> </w:t>
      </w:r>
      <w:r>
        <w:rPr>
          <w:rStyle w:val="default"/>
          <w:rFonts w:cs="FrankRuehl" w:hint="cs"/>
          <w:rtl/>
        </w:rPr>
        <w:t>שזכה</w:t>
      </w:r>
      <w:r>
        <w:rPr>
          <w:rStyle w:val="default"/>
          <w:rFonts w:cs="FrankRuehl"/>
          <w:rtl/>
        </w:rPr>
        <w:t xml:space="preserve"> </w:t>
      </w:r>
      <w:r>
        <w:rPr>
          <w:rStyle w:val="default"/>
          <w:rFonts w:cs="FrankRuehl" w:hint="cs"/>
          <w:rtl/>
        </w:rPr>
        <w:t>לפיצוי הכולל תשלומים תקופתיים המתייחסים לתקופה שלאחר מתן האישור, והם קטנים מסכום התגמולים שהיה זכאי להם לפי חוק זה לגבי אותה תקופה, יהא זכאי לקבל את ההפרש שבין התשלו</w:t>
      </w:r>
      <w:r>
        <w:rPr>
          <w:rStyle w:val="default"/>
          <w:rFonts w:cs="FrankRuehl"/>
          <w:rtl/>
        </w:rPr>
        <w:t>מ</w:t>
      </w:r>
      <w:r>
        <w:rPr>
          <w:rStyle w:val="default"/>
          <w:rFonts w:cs="FrankRuehl" w:hint="cs"/>
          <w:rtl/>
        </w:rPr>
        <w:t xml:space="preserve">ים </w:t>
      </w:r>
      <w:r>
        <w:rPr>
          <w:rStyle w:val="default"/>
          <w:rFonts w:cs="FrankRuehl"/>
          <w:rtl/>
        </w:rPr>
        <w:t>ה</w:t>
      </w:r>
      <w:r>
        <w:rPr>
          <w:rStyle w:val="default"/>
          <w:rFonts w:cs="FrankRuehl" w:hint="cs"/>
          <w:rtl/>
        </w:rPr>
        <w:t>אמורים לבין התגמולים, והוא על אף האמור בסעיף 3ד.</w:t>
      </w:r>
    </w:p>
    <w:p w14:paraId="53DC4411"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36" w:name="Rov65"/>
      <w:r w:rsidRPr="00570437">
        <w:rPr>
          <w:rStyle w:val="default"/>
          <w:rFonts w:cs="FrankRuehl" w:hint="cs"/>
          <w:vanish/>
          <w:color w:val="FF0000"/>
          <w:szCs w:val="20"/>
          <w:shd w:val="clear" w:color="auto" w:fill="FFFF99"/>
          <w:rtl/>
        </w:rPr>
        <w:t>מיום 19.4.1957</w:t>
      </w:r>
    </w:p>
    <w:p w14:paraId="442C19B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3</w:t>
      </w:r>
    </w:p>
    <w:p w14:paraId="6AE35DA4"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25" w:history="1">
        <w:r w:rsidRPr="00570437">
          <w:rPr>
            <w:rStyle w:val="Hyperlink"/>
            <w:rFonts w:cs="FrankRuehl" w:hint="cs"/>
            <w:vanish/>
            <w:szCs w:val="20"/>
            <w:shd w:val="clear" w:color="auto" w:fill="FFFF99"/>
            <w:rtl/>
          </w:rPr>
          <w:t>ס"ח תשל"ג מס' 711</w:t>
        </w:r>
      </w:hyperlink>
      <w:r w:rsidRPr="00570437">
        <w:rPr>
          <w:rStyle w:val="default"/>
          <w:rFonts w:cs="FrankRuehl" w:hint="cs"/>
          <w:vanish/>
          <w:szCs w:val="20"/>
          <w:shd w:val="clear" w:color="auto" w:fill="FFFF99"/>
          <w:rtl/>
        </w:rPr>
        <w:t xml:space="preserve"> מיום 2.8.1973 עמ' 240 (</w:t>
      </w:r>
      <w:hyperlink r:id="rId126" w:history="1">
        <w:r w:rsidRPr="00570437">
          <w:rPr>
            <w:rStyle w:val="Hyperlink"/>
            <w:rFonts w:cs="FrankRuehl" w:hint="cs"/>
            <w:vanish/>
            <w:szCs w:val="20"/>
            <w:shd w:val="clear" w:color="auto" w:fill="FFFF99"/>
            <w:rtl/>
          </w:rPr>
          <w:t>ה"ח 1055</w:t>
        </w:r>
      </w:hyperlink>
      <w:r w:rsidRPr="00570437">
        <w:rPr>
          <w:rStyle w:val="default"/>
          <w:rFonts w:cs="FrankRuehl" w:hint="cs"/>
          <w:vanish/>
          <w:szCs w:val="20"/>
          <w:shd w:val="clear" w:color="auto" w:fill="FFFF99"/>
          <w:rtl/>
        </w:rPr>
        <w:t xml:space="preserve">) </w:t>
      </w:r>
    </w:p>
    <w:p w14:paraId="2F8C4674"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3ו</w:t>
      </w:r>
    </w:p>
    <w:p w14:paraId="33779CF1" w14:textId="77777777" w:rsidR="00B00794" w:rsidRPr="00570437" w:rsidRDefault="00B00794">
      <w:pPr>
        <w:pStyle w:val="P00"/>
        <w:spacing w:before="0"/>
        <w:ind w:left="0" w:right="1134"/>
        <w:rPr>
          <w:rStyle w:val="default"/>
          <w:rFonts w:cs="FrankRuehl" w:hint="cs"/>
          <w:vanish/>
          <w:szCs w:val="20"/>
          <w:shd w:val="clear" w:color="auto" w:fill="FFFF99"/>
          <w:rtl/>
        </w:rPr>
      </w:pPr>
    </w:p>
    <w:p w14:paraId="0ECCAA5D"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19.4.1957</w:t>
      </w:r>
    </w:p>
    <w:p w14:paraId="5CB058F9"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74522238"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27"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31 (</w:t>
      </w:r>
      <w:hyperlink r:id="rId128"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0DF7AF6A"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3ו</w:t>
      </w:r>
    </w:p>
    <w:p w14:paraId="72112CBA"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17EDD6C1"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שמירת זכויות וחובות</w:t>
      </w:r>
    </w:p>
    <w:p w14:paraId="1A547545" w14:textId="77777777" w:rsidR="00B00794" w:rsidRDefault="00B00794">
      <w:pPr>
        <w:pStyle w:val="P00"/>
        <w:spacing w:before="0"/>
        <w:ind w:left="0"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strike/>
          <w:vanish/>
          <w:sz w:val="22"/>
          <w:szCs w:val="22"/>
          <w:shd w:val="clear" w:color="auto" w:fill="FFFF99"/>
          <w:rtl/>
        </w:rPr>
        <w:t>3ו.</w:t>
      </w:r>
      <w:r w:rsidRPr="00570437">
        <w:rPr>
          <w:rStyle w:val="default"/>
          <w:rFonts w:ascii="FrankRuehl" w:hAnsi="FrankRuehl" w:cs="FrankRuehl" w:hint="cs"/>
          <w:strike/>
          <w:vanish/>
          <w:sz w:val="22"/>
          <w:szCs w:val="22"/>
          <w:shd w:val="clear" w:color="auto" w:fill="FFFF99"/>
          <w:rtl/>
        </w:rPr>
        <w:tab/>
        <w:t xml:space="preserve">על אף האמור בחוק זה לא תישלל זכותו של אדם לתגמולים ולטובות הנאה אחרות לפי חוק זה מטעם זה בלבד שהוא קיבל או שהיה זכאי לקבל בגלל נכותו תגמול, קצבה או פיצוי אחר מאת הרפובליקה הפדרלית של גרמניה מחמת שבזמן מן הזמנים היה משתייך לחוג השפה והתרבות הגרמנית; סעיפים 3א עד 3ה ויתר הוראות חוק זה בדבר זכויותיו וחובותיו של נכה יחולו על אדם כאמור בשינויים המחוייבים לפי הענין. </w:t>
      </w:r>
      <w:bookmarkEnd w:id="36"/>
    </w:p>
    <w:p w14:paraId="352392A9" w14:textId="77777777" w:rsidR="00B00794" w:rsidRDefault="00B00794">
      <w:pPr>
        <w:pStyle w:val="P00"/>
        <w:spacing w:before="72"/>
        <w:ind w:left="0" w:right="1134"/>
        <w:rPr>
          <w:rStyle w:val="default"/>
          <w:rFonts w:cs="FrankRuehl" w:hint="cs"/>
          <w:rtl/>
        </w:rPr>
      </w:pPr>
      <w:bookmarkStart w:id="37" w:name="Seif7"/>
      <w:bookmarkEnd w:id="37"/>
      <w:r>
        <w:rPr>
          <w:lang w:val="he-IL"/>
        </w:rPr>
        <w:pict w14:anchorId="7E954393">
          <v:rect id="_x0000_s2065" style="position:absolute;left:0;text-align:left;margin-left:475.65pt;margin-top:8.05pt;width:63.9pt;height:30.75pt;z-index:251616768" o:allowincell="f" filled="f" stroked="f" strokecolor="lime" strokeweight=".25pt">
            <v:textbox style="mso-next-textbox:#_x0000_s2065" inset="0,0,0,0">
              <w:txbxContent>
                <w:p w14:paraId="47A184C2" w14:textId="77777777" w:rsidR="007960F0" w:rsidRDefault="007960F0">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ב</w:t>
                  </w:r>
                  <w:r>
                    <w:rPr>
                      <w:rFonts w:cs="Miriam" w:hint="cs"/>
                      <w:sz w:val="18"/>
                      <w:szCs w:val="18"/>
                      <w:rtl/>
                    </w:rPr>
                    <w:t xml:space="preserve"> </w:t>
                  </w:r>
                  <w:r>
                    <w:rPr>
                      <w:rFonts w:cs="Miriam"/>
                      <w:sz w:val="18"/>
                      <w:szCs w:val="18"/>
                      <w:rtl/>
                    </w:rPr>
                    <w:t>ה</w:t>
                  </w:r>
                  <w:r>
                    <w:rPr>
                      <w:rFonts w:cs="Miriam" w:hint="cs"/>
                      <w:sz w:val="18"/>
                      <w:szCs w:val="18"/>
                      <w:rtl/>
                    </w:rPr>
                    <w:t>הוצאות (תיקון מס' 4) תשל"ז-197</w:t>
                  </w:r>
                  <w:r>
                    <w:rPr>
                      <w:rFonts w:cs="Miriam"/>
                      <w:sz w:val="18"/>
                      <w:szCs w:val="18"/>
                      <w:rtl/>
                    </w:rPr>
                    <w:t>6</w:t>
                  </w:r>
                </w:p>
              </w:txbxContent>
            </v:textbox>
            <w10:anchorlock/>
          </v:rect>
        </w:pict>
      </w:r>
      <w:r>
        <w:rPr>
          <w:rStyle w:val="big-number"/>
          <w:rFonts w:cs="Miriam"/>
          <w:rtl/>
        </w:rPr>
        <w:t>3</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רשאי לקבוע בתקנות את סוגי ההוצאות שר</w:t>
      </w:r>
      <w:r>
        <w:rPr>
          <w:rStyle w:val="default"/>
          <w:rFonts w:cs="FrankRuehl"/>
          <w:rtl/>
        </w:rPr>
        <w:t>ו</w:t>
      </w:r>
      <w:r>
        <w:rPr>
          <w:rStyle w:val="default"/>
          <w:rFonts w:cs="FrankRuehl" w:hint="cs"/>
          <w:rtl/>
        </w:rPr>
        <w:t>א</w:t>
      </w:r>
      <w:r>
        <w:rPr>
          <w:rStyle w:val="default"/>
          <w:rFonts w:cs="FrankRuehl"/>
          <w:rtl/>
        </w:rPr>
        <w:t>י</w:t>
      </w:r>
      <w:r>
        <w:rPr>
          <w:rStyle w:val="default"/>
          <w:rFonts w:cs="FrankRuehl" w:hint="cs"/>
          <w:rtl/>
        </w:rPr>
        <w:t>ם אותן כהוצאות בתביעת פיצוי ואת שיעוריהן המקסימליים.</w:t>
      </w:r>
    </w:p>
    <w:p w14:paraId="30BE38E2"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38" w:name="Rov66"/>
      <w:r w:rsidRPr="00570437">
        <w:rPr>
          <w:rStyle w:val="default"/>
          <w:rFonts w:cs="FrankRuehl" w:hint="cs"/>
          <w:vanish/>
          <w:color w:val="FF0000"/>
          <w:szCs w:val="20"/>
          <w:shd w:val="clear" w:color="auto" w:fill="FFFF99"/>
          <w:rtl/>
        </w:rPr>
        <w:t>מיום 19.4.1957</w:t>
      </w:r>
    </w:p>
    <w:p w14:paraId="0C9907A1"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65C6509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29"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130"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040E143D" w14:textId="77777777" w:rsidR="00B00794" w:rsidRDefault="00B00794">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סעיף 3ז</w:t>
      </w:r>
      <w:bookmarkEnd w:id="38"/>
    </w:p>
    <w:p w14:paraId="2B2B0CCD" w14:textId="77777777" w:rsidR="00B00794" w:rsidRDefault="00B00794">
      <w:pPr>
        <w:pStyle w:val="P00"/>
        <w:spacing w:before="72"/>
        <w:ind w:left="0" w:right="1134"/>
        <w:rPr>
          <w:rStyle w:val="default"/>
          <w:rFonts w:cs="FrankRuehl" w:hint="cs"/>
          <w:rtl/>
        </w:rPr>
      </w:pPr>
      <w:bookmarkStart w:id="39" w:name="Seif8"/>
      <w:bookmarkEnd w:id="39"/>
      <w:r>
        <w:rPr>
          <w:lang w:val="he-IL"/>
        </w:rPr>
        <w:pict w14:anchorId="3F4E4907">
          <v:rect id="_x0000_s2066" style="position:absolute;left:0;text-align:left;margin-left:470.25pt;margin-top:8.05pt;width:69.3pt;height:36.8pt;z-index:251617792" o:allowincell="f" filled="f" stroked="f" strokecolor="lime" strokeweight=".25pt">
            <v:textbox style="mso-next-textbox:#_x0000_s2066" inset="0,0,0,0">
              <w:txbxContent>
                <w:p w14:paraId="2B0D902F" w14:textId="77777777" w:rsidR="007960F0" w:rsidRDefault="007960F0">
                  <w:pPr>
                    <w:spacing w:line="160" w:lineRule="exact"/>
                    <w:jc w:val="left"/>
                    <w:rPr>
                      <w:rFonts w:cs="Miriam"/>
                      <w:noProof/>
                      <w:sz w:val="18"/>
                      <w:szCs w:val="18"/>
                      <w:rtl/>
                    </w:rPr>
                  </w:pPr>
                  <w:r>
                    <w:rPr>
                      <w:rFonts w:cs="Miriam"/>
                      <w:sz w:val="18"/>
                      <w:szCs w:val="18"/>
                      <w:rtl/>
                    </w:rPr>
                    <w:t>ח</w:t>
                  </w:r>
                  <w:r>
                    <w:rPr>
                      <w:rFonts w:cs="Miriam" w:hint="cs"/>
                      <w:sz w:val="18"/>
                      <w:szCs w:val="18"/>
                      <w:rtl/>
                    </w:rPr>
                    <w:t>ישו</w:t>
                  </w:r>
                  <w:r>
                    <w:rPr>
                      <w:rFonts w:cs="Miriam"/>
                      <w:sz w:val="18"/>
                      <w:szCs w:val="18"/>
                      <w:rtl/>
                    </w:rPr>
                    <w:t>ב</w:t>
                  </w:r>
                  <w:r>
                    <w:rPr>
                      <w:rFonts w:cs="Miriam" w:hint="cs"/>
                      <w:sz w:val="18"/>
                      <w:szCs w:val="18"/>
                      <w:rtl/>
                    </w:rPr>
                    <w:t xml:space="preserve"> ש</w:t>
                  </w:r>
                  <w:r>
                    <w:rPr>
                      <w:rFonts w:cs="Miriam"/>
                      <w:sz w:val="18"/>
                      <w:szCs w:val="18"/>
                      <w:rtl/>
                    </w:rPr>
                    <w:t>ער</w:t>
                  </w:r>
                  <w:r>
                    <w:rPr>
                      <w:rFonts w:cs="Miriam" w:hint="cs"/>
                      <w:sz w:val="18"/>
                      <w:szCs w:val="18"/>
                      <w:rtl/>
                    </w:rPr>
                    <w:t xml:space="preserve"> </w:t>
                  </w:r>
                  <w:r>
                    <w:rPr>
                      <w:rFonts w:cs="Miriam"/>
                      <w:sz w:val="18"/>
                      <w:szCs w:val="18"/>
                      <w:rtl/>
                    </w:rPr>
                    <w:t>מ</w:t>
                  </w:r>
                  <w:r>
                    <w:rPr>
                      <w:rFonts w:cs="Miriam" w:hint="cs"/>
                      <w:sz w:val="18"/>
                      <w:szCs w:val="18"/>
                      <w:rtl/>
                    </w:rPr>
                    <w:t>טבע</w:t>
                  </w:r>
                  <w:r>
                    <w:rPr>
                      <w:rFonts w:cs="Miriam"/>
                      <w:sz w:val="18"/>
                      <w:szCs w:val="18"/>
                      <w:rtl/>
                    </w:rPr>
                    <w:t xml:space="preserve"> </w:t>
                  </w:r>
                  <w:r>
                    <w:rPr>
                      <w:rFonts w:cs="Miriam" w:hint="cs"/>
                      <w:sz w:val="18"/>
                      <w:szCs w:val="18"/>
                      <w:rtl/>
                    </w:rPr>
                    <w:t xml:space="preserve">חוץ </w:t>
                  </w:r>
                </w:p>
                <w:p w14:paraId="42613151" w14:textId="77777777" w:rsidR="007960F0" w:rsidRDefault="007960F0">
                  <w:pPr>
                    <w:spacing w:line="160" w:lineRule="exact"/>
                    <w:jc w:val="left"/>
                    <w:rPr>
                      <w:rFonts w:cs="Miriam"/>
                      <w:noProof/>
                      <w:sz w:val="18"/>
                      <w:szCs w:val="18"/>
                      <w:rtl/>
                    </w:rPr>
                  </w:pPr>
                  <w:r>
                    <w:rPr>
                      <w:rFonts w:cs="Miriam" w:hint="cs"/>
                      <w:sz w:val="18"/>
                      <w:szCs w:val="18"/>
                      <w:rtl/>
                    </w:rPr>
                    <w:t>(תיקון מס' 4) ת</w:t>
                  </w:r>
                  <w:r>
                    <w:rPr>
                      <w:rFonts w:cs="Miriam"/>
                      <w:sz w:val="18"/>
                      <w:szCs w:val="18"/>
                      <w:rtl/>
                    </w:rPr>
                    <w:t>ש</w:t>
                  </w:r>
                  <w:r>
                    <w:rPr>
                      <w:rFonts w:cs="Miriam" w:hint="cs"/>
                      <w:sz w:val="18"/>
                      <w:szCs w:val="18"/>
                      <w:rtl/>
                    </w:rPr>
                    <w:t>ל"ז-1976</w:t>
                  </w:r>
                </w:p>
              </w:txbxContent>
            </v:textbox>
            <w10:anchorlock/>
          </v:rect>
        </w:pict>
      </w:r>
      <w:r>
        <w:rPr>
          <w:rStyle w:val="big-number"/>
          <w:rFonts w:cs="Miriam"/>
          <w:rtl/>
        </w:rPr>
        <w:t>3</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סעיף 3ה ייעשה החישוב של סכ</w:t>
      </w:r>
      <w:r>
        <w:rPr>
          <w:rStyle w:val="default"/>
          <w:rFonts w:cs="FrankRuehl"/>
          <w:rtl/>
        </w:rPr>
        <w:t>ומים</w:t>
      </w:r>
      <w:r>
        <w:rPr>
          <w:rStyle w:val="default"/>
          <w:rFonts w:cs="FrankRuehl" w:hint="cs"/>
          <w:rtl/>
        </w:rPr>
        <w:t xml:space="preserve"> במטבע חוץ לפי שערם בלירות ביום אישור הפיצוי, ושל הוצאות תביעת הפיצוי - לפי השער במועד ששולמו.</w:t>
      </w:r>
    </w:p>
    <w:p w14:paraId="2D96E77F"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40" w:name="Rov67"/>
      <w:r w:rsidRPr="00570437">
        <w:rPr>
          <w:rStyle w:val="default"/>
          <w:rFonts w:cs="FrankRuehl" w:hint="cs"/>
          <w:vanish/>
          <w:color w:val="FF0000"/>
          <w:szCs w:val="20"/>
          <w:shd w:val="clear" w:color="auto" w:fill="FFFF99"/>
          <w:rtl/>
        </w:rPr>
        <w:t>מיום 19.4.1957</w:t>
      </w:r>
    </w:p>
    <w:p w14:paraId="113BB082"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39EF15A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31"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132"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241DE0B7" w14:textId="77777777" w:rsidR="00B00794" w:rsidRDefault="00B00794">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סעיף 3ח</w:t>
      </w:r>
      <w:bookmarkEnd w:id="40"/>
    </w:p>
    <w:p w14:paraId="29427F6F" w14:textId="77777777" w:rsidR="00B00794" w:rsidRDefault="00B00794">
      <w:pPr>
        <w:pStyle w:val="P00"/>
        <w:spacing w:before="72"/>
        <w:ind w:left="0" w:right="1134"/>
        <w:rPr>
          <w:rStyle w:val="default"/>
          <w:rFonts w:cs="FrankRuehl" w:hint="cs"/>
          <w:rtl/>
        </w:rPr>
      </w:pPr>
      <w:bookmarkStart w:id="41" w:name="Seif9"/>
      <w:bookmarkEnd w:id="41"/>
      <w:r>
        <w:rPr>
          <w:lang w:val="he-IL"/>
        </w:rPr>
        <w:pict w14:anchorId="3954574D">
          <v:rect id="_x0000_s2067" style="position:absolute;left:0;text-align:left;margin-left:475.65pt;margin-top:8.05pt;width:63.9pt;height:24.75pt;z-index:251618816" o:allowincell="f" filled="f" stroked="f" strokecolor="lime" strokeweight=".25pt">
            <v:textbox style="mso-next-textbox:#_x0000_s2067" inset="0,0,0,0">
              <w:txbxContent>
                <w:p w14:paraId="1799FFDA"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ים </w:t>
                  </w:r>
                </w:p>
                <w:p w14:paraId="09F90A71"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 תשל"ז-1976</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w:t>
      </w:r>
      <w:r>
        <w:rPr>
          <w:rStyle w:val="default"/>
          <w:rFonts w:cs="FrankRuehl"/>
          <w:rtl/>
        </w:rPr>
        <w:t xml:space="preserve"> </w:t>
      </w:r>
      <w:r>
        <w:rPr>
          <w:rStyle w:val="default"/>
          <w:rFonts w:cs="FrankRuehl" w:hint="cs"/>
          <w:rtl/>
        </w:rPr>
        <w:t>הז</w:t>
      </w:r>
      <w:r>
        <w:rPr>
          <w:rStyle w:val="default"/>
          <w:rFonts w:cs="FrankRuehl"/>
          <w:rtl/>
        </w:rPr>
        <w:t>כ</w:t>
      </w:r>
      <w:r>
        <w:rPr>
          <w:rStyle w:val="default"/>
          <w:rFonts w:cs="FrankRuehl" w:hint="cs"/>
          <w:rtl/>
        </w:rPr>
        <w:t xml:space="preserve">אי </w:t>
      </w:r>
      <w:r>
        <w:rPr>
          <w:rStyle w:val="default"/>
          <w:rFonts w:cs="FrankRuehl"/>
          <w:rtl/>
        </w:rPr>
        <w:t>ל</w:t>
      </w:r>
      <w:r>
        <w:rPr>
          <w:rStyle w:val="default"/>
          <w:rFonts w:cs="FrankRuehl" w:hint="cs"/>
          <w:rtl/>
        </w:rPr>
        <w:t>תגמולים ישולם לו, כל ימי חייו, מאת אוצר המדינה, תגמול חדשי בשיעור של אחוז אחד מהשכר ה</w:t>
      </w:r>
      <w:r>
        <w:rPr>
          <w:rStyle w:val="default"/>
          <w:rFonts w:cs="FrankRuehl"/>
          <w:rtl/>
        </w:rPr>
        <w:t>ק</w:t>
      </w:r>
      <w:r>
        <w:rPr>
          <w:rStyle w:val="default"/>
          <w:rFonts w:cs="FrankRuehl" w:hint="cs"/>
          <w:rtl/>
        </w:rPr>
        <w:t>ובע לכל אחוז שבדרגת נכותו.</w:t>
      </w:r>
    </w:p>
    <w:p w14:paraId="771F8C94" w14:textId="77777777" w:rsidR="00E75F4D" w:rsidRDefault="00E75F4D" w:rsidP="00040895">
      <w:pPr>
        <w:pStyle w:val="P00"/>
        <w:spacing w:before="72"/>
        <w:ind w:left="0" w:right="1134"/>
        <w:rPr>
          <w:rStyle w:val="default"/>
          <w:rFonts w:cs="FrankRuehl" w:hint="cs"/>
          <w:rtl/>
        </w:rPr>
      </w:pPr>
      <w:r>
        <w:rPr>
          <w:rFonts w:cs="FrankRuehl"/>
          <w:sz w:val="26"/>
          <w:rtl/>
          <w:lang w:eastAsia="en-US" w:bidi="ar-SA"/>
        </w:rPr>
        <w:pict w14:anchorId="73A602EE">
          <v:rect id="_x0000_s2146" style="position:absolute;left:0;text-align:left;margin-left:467.2pt;margin-top:7.1pt;width:75.05pt;height:32.4pt;z-index:251683328" filled="f" stroked="f" strokecolor="lime" strokeweight=".25pt">
            <v:textbox inset="1mm,0,1mm,0">
              <w:txbxContent>
                <w:p w14:paraId="02153E22" w14:textId="77777777" w:rsidR="007960F0" w:rsidRDefault="007960F0" w:rsidP="00E75F4D">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 תשע"ד-2014</w:t>
                  </w:r>
                </w:p>
                <w:p w14:paraId="03FD4BB0" w14:textId="77777777" w:rsidR="00040895" w:rsidRDefault="00040895" w:rsidP="00E75F4D">
                  <w:pPr>
                    <w:spacing w:line="160" w:lineRule="exact"/>
                    <w:jc w:val="left"/>
                    <w:rPr>
                      <w:rFonts w:cs="Miriam" w:hint="cs"/>
                      <w:noProof/>
                      <w:sz w:val="18"/>
                      <w:szCs w:val="18"/>
                      <w:rtl/>
                    </w:rPr>
                  </w:pPr>
                  <w:r>
                    <w:rPr>
                      <w:rFonts w:cs="Miriam" w:hint="cs"/>
                      <w:noProof/>
                      <w:sz w:val="18"/>
                      <w:szCs w:val="18"/>
                      <w:rtl/>
                    </w:rPr>
                    <w:t xml:space="preserve">צו </w:t>
                  </w:r>
                  <w:r w:rsidR="004D4B69">
                    <w:rPr>
                      <w:rFonts w:cs="Miriam" w:hint="cs"/>
                      <w:noProof/>
                      <w:sz w:val="18"/>
                      <w:szCs w:val="18"/>
                      <w:rtl/>
                    </w:rPr>
                    <w:t>תשפ"</w:t>
                  </w:r>
                  <w:r w:rsidR="00570437">
                    <w:rPr>
                      <w:rFonts w:cs="Miriam" w:hint="cs"/>
                      <w:noProof/>
                      <w:sz w:val="18"/>
                      <w:szCs w:val="18"/>
                      <w:rtl/>
                    </w:rPr>
                    <w:t>ג</w:t>
                  </w:r>
                  <w:r w:rsidR="004D4B69">
                    <w:rPr>
                      <w:rFonts w:cs="Miriam" w:hint="cs"/>
                      <w:noProof/>
                      <w:sz w:val="18"/>
                      <w:szCs w:val="18"/>
                      <w:rtl/>
                    </w:rPr>
                    <w:t>-202</w:t>
                  </w:r>
                  <w:r w:rsidR="00570437">
                    <w:rPr>
                      <w:rFonts w:cs="Miriam" w:hint="cs"/>
                      <w:noProof/>
                      <w:sz w:val="18"/>
                      <w:szCs w:val="18"/>
                      <w:rtl/>
                    </w:rPr>
                    <w:t>3</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סכום התגמול החודשי המשולם לפי סעיף קטן (א) לא יפחת מ-2,</w:t>
      </w:r>
      <w:r w:rsidR="00570437">
        <w:rPr>
          <w:rStyle w:val="default"/>
          <w:rFonts w:cs="FrankRuehl" w:hint="cs"/>
          <w:rtl/>
        </w:rPr>
        <w:t>617</w:t>
      </w:r>
      <w:r>
        <w:rPr>
          <w:rStyle w:val="default"/>
          <w:rFonts w:cs="FrankRuehl" w:hint="cs"/>
          <w:rtl/>
        </w:rPr>
        <w:t xml:space="preserve"> שקלים חדשים.</w:t>
      </w:r>
    </w:p>
    <w:p w14:paraId="10610001"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התג</w:t>
      </w:r>
      <w:r>
        <w:rPr>
          <w:rStyle w:val="default"/>
          <w:rFonts w:cs="FrankRuehl"/>
          <w:rtl/>
        </w:rPr>
        <w:t>מ</w:t>
      </w:r>
      <w:r>
        <w:rPr>
          <w:rStyle w:val="default"/>
          <w:rFonts w:cs="FrankRuehl" w:hint="cs"/>
          <w:rtl/>
        </w:rPr>
        <w:t>ול ישולם מיום כ"ז באדר ב' תשי"ד (1 באפריל 1954).</w:t>
      </w:r>
    </w:p>
    <w:p w14:paraId="7449F21D"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42" w:name="Rov121"/>
      <w:r w:rsidRPr="00570437">
        <w:rPr>
          <w:rStyle w:val="default"/>
          <w:rFonts w:cs="FrankRuehl" w:hint="cs"/>
          <w:vanish/>
          <w:color w:val="FF0000"/>
          <w:szCs w:val="20"/>
          <w:shd w:val="clear" w:color="auto" w:fill="FFFF99"/>
          <w:rtl/>
        </w:rPr>
        <w:t>מיום 1.4.1968</w:t>
      </w:r>
    </w:p>
    <w:p w14:paraId="53DA34E0"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752B5667"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33"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91 (</w:t>
      </w:r>
      <w:hyperlink r:id="rId134"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1A9EB63D"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הז</w:t>
      </w:r>
      <w:r w:rsidRPr="00570437">
        <w:rPr>
          <w:rStyle w:val="default"/>
          <w:rFonts w:ascii="FrankRuehl" w:hAnsi="FrankRuehl" w:cs="FrankRuehl"/>
          <w:vanish/>
          <w:sz w:val="22"/>
          <w:szCs w:val="22"/>
          <w:shd w:val="clear" w:color="auto" w:fill="FFFF99"/>
          <w:rtl/>
        </w:rPr>
        <w:t>כ</w:t>
      </w:r>
      <w:r w:rsidRPr="00570437">
        <w:rPr>
          <w:rStyle w:val="default"/>
          <w:rFonts w:ascii="FrankRuehl" w:hAnsi="FrankRuehl" w:cs="FrankRuehl" w:hint="cs"/>
          <w:vanish/>
          <w:sz w:val="22"/>
          <w:szCs w:val="22"/>
          <w:shd w:val="clear" w:color="auto" w:fill="FFFF99"/>
          <w:rtl/>
        </w:rPr>
        <w:t xml:space="preserve">אי </w:t>
      </w:r>
      <w:r w:rsidRPr="00570437">
        <w:rPr>
          <w:rStyle w:val="default"/>
          <w:rFonts w:ascii="FrankRuehl" w:hAnsi="FrankRuehl" w:cs="FrankRuehl"/>
          <w:vanish/>
          <w:sz w:val="22"/>
          <w:szCs w:val="22"/>
          <w:shd w:val="clear" w:color="auto" w:fill="FFFF99"/>
          <w:rtl/>
        </w:rPr>
        <w:t>ל</w:t>
      </w:r>
      <w:r w:rsidRPr="00570437">
        <w:rPr>
          <w:rStyle w:val="default"/>
          <w:rFonts w:ascii="FrankRuehl" w:hAnsi="FrankRuehl" w:cs="FrankRuehl" w:hint="cs"/>
          <w:vanish/>
          <w:sz w:val="22"/>
          <w:szCs w:val="22"/>
          <w:shd w:val="clear" w:color="auto" w:fill="FFFF99"/>
          <w:rtl/>
        </w:rPr>
        <w:t>תגמולים ישולם לו, כל ימי חייו, על ידי אוצר המדינה תגמול חדשי בסכום המורכב משנים אלה:</w:t>
      </w:r>
    </w:p>
    <w:p w14:paraId="55C20FB6" w14:textId="77777777" w:rsidR="00B00794" w:rsidRPr="00570437" w:rsidRDefault="00B00794">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(1)</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500 פרוטה</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65 אגורות</w:t>
      </w:r>
      <w:r w:rsidRPr="00570437">
        <w:rPr>
          <w:rStyle w:val="default"/>
          <w:rFonts w:ascii="FrankRuehl" w:hAnsi="FrankRuehl" w:cs="FrankRuehl" w:hint="cs"/>
          <w:vanish/>
          <w:sz w:val="22"/>
          <w:szCs w:val="22"/>
          <w:shd w:val="clear" w:color="auto" w:fill="FFFF99"/>
          <w:rtl/>
        </w:rPr>
        <w:t xml:space="preserve"> לכל אחוז נכות;</w:t>
      </w:r>
    </w:p>
    <w:p w14:paraId="10E192E2" w14:textId="77777777" w:rsidR="00B00794" w:rsidRPr="00570437" w:rsidRDefault="00B00794">
      <w:pPr>
        <w:pStyle w:val="P00"/>
        <w:spacing w:before="0"/>
        <w:ind w:left="0" w:right="1134"/>
        <w:rPr>
          <w:rStyle w:val="default"/>
          <w:rFonts w:cs="FrankRuehl" w:hint="cs"/>
          <w:vanish/>
          <w:sz w:val="20"/>
          <w:szCs w:val="20"/>
          <w:shd w:val="clear" w:color="auto" w:fill="FFFF99"/>
          <w:rtl/>
        </w:rPr>
      </w:pPr>
    </w:p>
    <w:p w14:paraId="38CCB2CE"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1.4.1972</w:t>
      </w:r>
    </w:p>
    <w:p w14:paraId="1FF46659"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3</w:t>
      </w:r>
    </w:p>
    <w:p w14:paraId="7E07322E"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35" w:history="1">
        <w:r w:rsidRPr="00570437">
          <w:rPr>
            <w:rStyle w:val="Hyperlink"/>
            <w:rFonts w:cs="FrankRuehl" w:hint="cs"/>
            <w:vanish/>
            <w:szCs w:val="20"/>
            <w:shd w:val="clear" w:color="auto" w:fill="FFFF99"/>
            <w:rtl/>
          </w:rPr>
          <w:t>ס"ח תשל"ג מס' 711</w:t>
        </w:r>
      </w:hyperlink>
      <w:r w:rsidRPr="00570437">
        <w:rPr>
          <w:rStyle w:val="default"/>
          <w:rFonts w:cs="FrankRuehl" w:hint="cs"/>
          <w:vanish/>
          <w:szCs w:val="20"/>
          <w:shd w:val="clear" w:color="auto" w:fill="FFFF99"/>
          <w:rtl/>
        </w:rPr>
        <w:t xml:space="preserve"> מיום 2.8.1973 עמ' 240 (</w:t>
      </w:r>
      <w:hyperlink r:id="rId136" w:history="1">
        <w:r w:rsidRPr="00570437">
          <w:rPr>
            <w:rStyle w:val="Hyperlink"/>
            <w:rFonts w:cs="FrankRuehl" w:hint="cs"/>
            <w:vanish/>
            <w:szCs w:val="20"/>
            <w:shd w:val="clear" w:color="auto" w:fill="FFFF99"/>
            <w:rtl/>
          </w:rPr>
          <w:t>ה"ח 1055</w:t>
        </w:r>
      </w:hyperlink>
      <w:r w:rsidRPr="00570437">
        <w:rPr>
          <w:rStyle w:val="default"/>
          <w:rFonts w:cs="FrankRuehl" w:hint="cs"/>
          <w:vanish/>
          <w:szCs w:val="20"/>
          <w:shd w:val="clear" w:color="auto" w:fill="FFFF99"/>
          <w:rtl/>
        </w:rPr>
        <w:t xml:space="preserve">) </w:t>
      </w:r>
    </w:p>
    <w:p w14:paraId="751D0458"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הז</w:t>
      </w:r>
      <w:r w:rsidRPr="00570437">
        <w:rPr>
          <w:rStyle w:val="default"/>
          <w:rFonts w:ascii="FrankRuehl" w:hAnsi="FrankRuehl" w:cs="FrankRuehl"/>
          <w:vanish/>
          <w:sz w:val="22"/>
          <w:szCs w:val="22"/>
          <w:shd w:val="clear" w:color="auto" w:fill="FFFF99"/>
          <w:rtl/>
        </w:rPr>
        <w:t>כ</w:t>
      </w:r>
      <w:r w:rsidRPr="00570437">
        <w:rPr>
          <w:rStyle w:val="default"/>
          <w:rFonts w:ascii="FrankRuehl" w:hAnsi="FrankRuehl" w:cs="FrankRuehl" w:hint="cs"/>
          <w:vanish/>
          <w:sz w:val="22"/>
          <w:szCs w:val="22"/>
          <w:shd w:val="clear" w:color="auto" w:fill="FFFF99"/>
          <w:rtl/>
        </w:rPr>
        <w:t xml:space="preserve">אי </w:t>
      </w:r>
      <w:r w:rsidRPr="00570437">
        <w:rPr>
          <w:rStyle w:val="default"/>
          <w:rFonts w:ascii="FrankRuehl" w:hAnsi="FrankRuehl" w:cs="FrankRuehl"/>
          <w:vanish/>
          <w:sz w:val="22"/>
          <w:szCs w:val="22"/>
          <w:shd w:val="clear" w:color="auto" w:fill="FFFF99"/>
          <w:rtl/>
        </w:rPr>
        <w:t>ל</w:t>
      </w:r>
      <w:r w:rsidRPr="00570437">
        <w:rPr>
          <w:rStyle w:val="default"/>
          <w:rFonts w:ascii="FrankRuehl" w:hAnsi="FrankRuehl" w:cs="FrankRuehl" w:hint="cs"/>
          <w:vanish/>
          <w:sz w:val="22"/>
          <w:szCs w:val="22"/>
          <w:shd w:val="clear" w:color="auto" w:fill="FFFF99"/>
          <w:rtl/>
        </w:rPr>
        <w:t>תגמולים ישולם לו, כל ימי חייו, על ידי אוצר המדינה תגמול חדשי בסכום המורכב משנים אלה:</w:t>
      </w:r>
    </w:p>
    <w:p w14:paraId="753CAB10" w14:textId="77777777" w:rsidR="00B00794" w:rsidRPr="00570437" w:rsidRDefault="00B00794">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(1)</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65 אגורות</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1.01 לירות</w:t>
      </w:r>
      <w:r w:rsidRPr="00570437">
        <w:rPr>
          <w:rStyle w:val="default"/>
          <w:rFonts w:ascii="FrankRuehl" w:hAnsi="FrankRuehl" w:cs="FrankRuehl" w:hint="cs"/>
          <w:vanish/>
          <w:sz w:val="22"/>
          <w:szCs w:val="22"/>
          <w:shd w:val="clear" w:color="auto" w:fill="FFFF99"/>
          <w:rtl/>
        </w:rPr>
        <w:t xml:space="preserve"> לכל אחוז נכות;</w:t>
      </w:r>
    </w:p>
    <w:p w14:paraId="337B71D6" w14:textId="77777777" w:rsidR="00B00794" w:rsidRPr="00570437" w:rsidRDefault="00B00794">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(2)</w:t>
      </w:r>
      <w:r w:rsidRPr="00570437">
        <w:rPr>
          <w:rStyle w:val="default"/>
          <w:rFonts w:ascii="FrankRuehl" w:hAnsi="FrankRuehl" w:cs="FrankRuehl" w:hint="cs"/>
          <w:vanish/>
          <w:sz w:val="22"/>
          <w:szCs w:val="22"/>
          <w:shd w:val="clear" w:color="auto" w:fill="FFFF99"/>
          <w:rtl/>
        </w:rPr>
        <w:tab/>
        <w:t>תוספת היוקר המשתלמת בתקופה עליה משתלם התגמול על שכר שסכומו בסכום המשתלם לנכה על פי פסקה (1);</w:t>
      </w:r>
    </w:p>
    <w:p w14:paraId="21CADD4F" w14:textId="77777777" w:rsidR="00B00794" w:rsidRPr="00570437" w:rsidRDefault="00B00794">
      <w:pPr>
        <w:pStyle w:val="P00"/>
        <w:spacing w:before="0"/>
        <w:ind w:left="1021"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(3)</w:t>
      </w:r>
      <w:r w:rsidRPr="00570437">
        <w:rPr>
          <w:rStyle w:val="default"/>
          <w:rFonts w:ascii="FrankRuehl" w:hAnsi="FrankRuehl" w:cs="FrankRuehl" w:hint="cs"/>
          <w:vanish/>
          <w:sz w:val="22"/>
          <w:szCs w:val="22"/>
          <w:u w:val="single"/>
          <w:shd w:val="clear" w:color="auto" w:fill="FFFF99"/>
          <w:rtl/>
        </w:rPr>
        <w:tab/>
        <w:t xml:space="preserve">כל עוד היה נשוי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6 לירות.</w:t>
      </w:r>
    </w:p>
    <w:p w14:paraId="7E98ECDF" w14:textId="77777777" w:rsidR="00B00794" w:rsidRPr="00570437" w:rsidRDefault="00B00794">
      <w:pPr>
        <w:pStyle w:val="P00"/>
        <w:spacing w:before="0"/>
        <w:ind w:left="0" w:right="1134"/>
        <w:rPr>
          <w:rStyle w:val="default"/>
          <w:rFonts w:cs="FrankRuehl" w:hint="cs"/>
          <w:vanish/>
          <w:szCs w:val="20"/>
          <w:shd w:val="clear" w:color="auto" w:fill="FFFF99"/>
          <w:rtl/>
        </w:rPr>
      </w:pPr>
    </w:p>
    <w:p w14:paraId="4BC42AA9"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1.4.1973</w:t>
      </w:r>
    </w:p>
    <w:p w14:paraId="3FA574C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497DD8E6"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137"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138"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7BF6CAE4"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קטן 4(א)</w:t>
      </w:r>
    </w:p>
    <w:p w14:paraId="45D276C7" w14:textId="77777777" w:rsidR="00B00794" w:rsidRPr="00570437" w:rsidRDefault="00B00794">
      <w:pPr>
        <w:pStyle w:val="P00"/>
        <w:ind w:left="0" w:right="1134"/>
        <w:rPr>
          <w:rStyle w:val="default"/>
          <w:rFonts w:cs="FrankRuehl" w:hint="cs"/>
          <w:vanish/>
          <w:sz w:val="2"/>
          <w:szCs w:val="2"/>
          <w:shd w:val="clear" w:color="auto" w:fill="FFFF99"/>
          <w:rtl/>
        </w:rPr>
      </w:pPr>
      <w:r w:rsidRPr="00570437">
        <w:rPr>
          <w:rStyle w:val="default"/>
          <w:rFonts w:cs="FrankRuehl" w:hint="cs"/>
          <w:vanish/>
          <w:szCs w:val="20"/>
          <w:shd w:val="clear" w:color="auto" w:fill="FFFF99"/>
          <w:rtl/>
        </w:rPr>
        <w:t>הנוסח הקודם:</w:t>
      </w:r>
    </w:p>
    <w:p w14:paraId="36238423"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א)</w:t>
      </w:r>
      <w:r w:rsidRPr="00570437">
        <w:rPr>
          <w:rStyle w:val="default"/>
          <w:rFonts w:ascii="FrankRuehl" w:hAnsi="FrankRuehl" w:cs="FrankRuehl"/>
          <w:strike/>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נכה</w:t>
      </w:r>
      <w:r w:rsidRPr="00570437">
        <w:rPr>
          <w:rStyle w:val="default"/>
          <w:rFonts w:ascii="FrankRuehl" w:hAnsi="FrankRuehl" w:cs="FrankRuehl"/>
          <w:strike/>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הז</w:t>
      </w:r>
      <w:r w:rsidRPr="00570437">
        <w:rPr>
          <w:rStyle w:val="default"/>
          <w:rFonts w:ascii="FrankRuehl" w:hAnsi="FrankRuehl" w:cs="FrankRuehl"/>
          <w:strike/>
          <w:vanish/>
          <w:sz w:val="22"/>
          <w:szCs w:val="22"/>
          <w:shd w:val="clear" w:color="auto" w:fill="FFFF99"/>
          <w:rtl/>
        </w:rPr>
        <w:t>כ</w:t>
      </w:r>
      <w:r w:rsidRPr="00570437">
        <w:rPr>
          <w:rStyle w:val="default"/>
          <w:rFonts w:ascii="FrankRuehl" w:hAnsi="FrankRuehl" w:cs="FrankRuehl" w:hint="cs"/>
          <w:strike/>
          <w:vanish/>
          <w:sz w:val="22"/>
          <w:szCs w:val="22"/>
          <w:shd w:val="clear" w:color="auto" w:fill="FFFF99"/>
          <w:rtl/>
        </w:rPr>
        <w:t xml:space="preserve">אי </w:t>
      </w:r>
      <w:r w:rsidRPr="00570437">
        <w:rPr>
          <w:rStyle w:val="default"/>
          <w:rFonts w:ascii="FrankRuehl" w:hAnsi="FrankRuehl" w:cs="FrankRuehl"/>
          <w:strike/>
          <w:vanish/>
          <w:sz w:val="22"/>
          <w:szCs w:val="22"/>
          <w:shd w:val="clear" w:color="auto" w:fill="FFFF99"/>
          <w:rtl/>
        </w:rPr>
        <w:t>ל</w:t>
      </w:r>
      <w:r w:rsidRPr="00570437">
        <w:rPr>
          <w:rStyle w:val="default"/>
          <w:rFonts w:ascii="FrankRuehl" w:hAnsi="FrankRuehl" w:cs="FrankRuehl" w:hint="cs"/>
          <w:strike/>
          <w:vanish/>
          <w:sz w:val="22"/>
          <w:szCs w:val="22"/>
          <w:shd w:val="clear" w:color="auto" w:fill="FFFF99"/>
          <w:rtl/>
        </w:rPr>
        <w:t>תגמולים ישולם לו, כל ימי חייו, על ידי אוצר המדינה תגמול חדשי בסכום המורכב משנים אלה:</w:t>
      </w:r>
    </w:p>
    <w:p w14:paraId="0B91165F"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(1)</w:t>
      </w:r>
      <w:r w:rsidRPr="00570437">
        <w:rPr>
          <w:rStyle w:val="default"/>
          <w:rFonts w:ascii="FrankRuehl" w:hAnsi="FrankRuehl" w:cs="FrankRuehl" w:hint="cs"/>
          <w:strike/>
          <w:vanish/>
          <w:sz w:val="22"/>
          <w:szCs w:val="22"/>
          <w:shd w:val="clear" w:color="auto" w:fill="FFFF99"/>
          <w:rtl/>
        </w:rPr>
        <w:tab/>
        <w:t>1.01 לירות לכל אחוז נכות;</w:t>
      </w:r>
    </w:p>
    <w:p w14:paraId="58140451" w14:textId="77777777" w:rsidR="00B00794" w:rsidRPr="00570437" w:rsidRDefault="00B00794">
      <w:pPr>
        <w:pStyle w:val="P00"/>
        <w:spacing w:before="0"/>
        <w:ind w:left="1021"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(2)</w:t>
      </w:r>
      <w:r w:rsidRPr="00570437">
        <w:rPr>
          <w:rStyle w:val="default"/>
          <w:rFonts w:ascii="FrankRuehl" w:hAnsi="FrankRuehl" w:cs="FrankRuehl" w:hint="cs"/>
          <w:strike/>
          <w:vanish/>
          <w:sz w:val="22"/>
          <w:szCs w:val="22"/>
          <w:shd w:val="clear" w:color="auto" w:fill="FFFF99"/>
          <w:rtl/>
        </w:rPr>
        <w:tab/>
        <w:t>תוספת היוקר המשתלמת בתקופה עליה משתלם התגמול על שכר שסכומו בסכום המשתלם לנכה על פי פסקה (1);</w:t>
      </w:r>
    </w:p>
    <w:p w14:paraId="12F66E0C" w14:textId="77777777" w:rsidR="00B00794" w:rsidRPr="00570437" w:rsidRDefault="00B00794">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(3)</w:t>
      </w:r>
      <w:r w:rsidRPr="00570437">
        <w:rPr>
          <w:rStyle w:val="default"/>
          <w:rFonts w:ascii="FrankRuehl" w:hAnsi="FrankRuehl" w:cs="FrankRuehl" w:hint="cs"/>
          <w:strike/>
          <w:vanish/>
          <w:sz w:val="22"/>
          <w:szCs w:val="22"/>
          <w:shd w:val="clear" w:color="auto" w:fill="FFFF99"/>
          <w:rtl/>
        </w:rPr>
        <w:tab/>
        <w:t xml:space="preserve">כל עוד היה נשוי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6 לירות.</w:t>
      </w:r>
    </w:p>
    <w:p w14:paraId="12E874F0"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p>
    <w:p w14:paraId="7ADAE5F6" w14:textId="77777777" w:rsidR="00E75F4D" w:rsidRPr="00570437" w:rsidRDefault="00E75F4D" w:rsidP="00E75F4D">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3AB51936"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5094F66C"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hyperlink r:id="rId139"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570 (</w:t>
      </w:r>
      <w:hyperlink r:id="rId140"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7DBE63D9"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הוספת סעיף קטן 4(א1)</w:t>
      </w:r>
    </w:p>
    <w:p w14:paraId="0C097B24"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p>
    <w:p w14:paraId="62C5B891" w14:textId="77777777" w:rsidR="00040895" w:rsidRPr="00570437" w:rsidRDefault="00040895" w:rsidP="00040895">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1.10.2015 עד יום 31.3.2016</w:t>
      </w:r>
    </w:p>
    <w:p w14:paraId="56467E1F"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תשע"ז-2016</w:t>
      </w:r>
    </w:p>
    <w:p w14:paraId="6961573B" w14:textId="77777777" w:rsidR="00040895" w:rsidRPr="00570437" w:rsidRDefault="00040895" w:rsidP="00054C79">
      <w:pPr>
        <w:pStyle w:val="P00"/>
        <w:spacing w:before="0"/>
        <w:ind w:left="0" w:right="1134"/>
        <w:rPr>
          <w:rStyle w:val="default"/>
          <w:rFonts w:cs="FrankRuehl" w:hint="cs"/>
          <w:vanish/>
          <w:szCs w:val="20"/>
          <w:shd w:val="clear" w:color="auto" w:fill="FFFF99"/>
          <w:rtl/>
        </w:rPr>
      </w:pPr>
      <w:hyperlink r:id="rId141" w:history="1">
        <w:r w:rsidRPr="00570437">
          <w:rPr>
            <w:rStyle w:val="Hyperlink"/>
            <w:rFonts w:cs="FrankRuehl" w:hint="cs"/>
            <w:vanish/>
            <w:sz w:val="26"/>
            <w:szCs w:val="20"/>
            <w:shd w:val="clear" w:color="auto" w:fill="FFFF99"/>
            <w:rtl/>
          </w:rPr>
          <w:t>ק"ת תשע"ז מס' 7736</w:t>
        </w:r>
      </w:hyperlink>
      <w:r w:rsidRPr="00570437">
        <w:rPr>
          <w:rStyle w:val="default"/>
          <w:rFonts w:cs="FrankRuehl" w:hint="cs"/>
          <w:vanish/>
          <w:szCs w:val="20"/>
          <w:shd w:val="clear" w:color="auto" w:fill="FFFF99"/>
          <w:rtl/>
        </w:rPr>
        <w:t xml:space="preserve"> מיום 30.11.2016 עמ' </w:t>
      </w:r>
      <w:r w:rsidR="00054C79" w:rsidRPr="00570437">
        <w:rPr>
          <w:rStyle w:val="default"/>
          <w:rFonts w:cs="FrankRuehl" w:hint="cs"/>
          <w:vanish/>
          <w:szCs w:val="20"/>
          <w:shd w:val="clear" w:color="auto" w:fill="FFFF99"/>
          <w:rtl/>
        </w:rPr>
        <w:t>224</w:t>
      </w:r>
    </w:p>
    <w:p w14:paraId="565C68D2" w14:textId="77777777" w:rsidR="00040895" w:rsidRPr="00570437" w:rsidRDefault="00040895" w:rsidP="00040895">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2,200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2,222</w:t>
      </w:r>
      <w:r w:rsidRPr="00570437">
        <w:rPr>
          <w:rStyle w:val="default"/>
          <w:rFonts w:ascii="FrankRuehl" w:hAnsi="FrankRuehl" w:cs="FrankRuehl" w:hint="cs"/>
          <w:vanish/>
          <w:sz w:val="22"/>
          <w:szCs w:val="22"/>
          <w:shd w:val="clear" w:color="auto" w:fill="FFFF99"/>
          <w:rtl/>
        </w:rPr>
        <w:t xml:space="preserve"> שקלים חדשים.</w:t>
      </w:r>
    </w:p>
    <w:p w14:paraId="322E19D4"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p>
    <w:p w14:paraId="2DA1B62E" w14:textId="77777777" w:rsidR="00040895" w:rsidRPr="00570437" w:rsidRDefault="00040895" w:rsidP="00040895">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1.4.2016</w:t>
      </w:r>
    </w:p>
    <w:p w14:paraId="2FD6C639"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תשע"ז-2016</w:t>
      </w:r>
    </w:p>
    <w:p w14:paraId="5D7F456F" w14:textId="77777777" w:rsidR="00040895" w:rsidRPr="00570437" w:rsidRDefault="00040895" w:rsidP="00054C79">
      <w:pPr>
        <w:pStyle w:val="P00"/>
        <w:spacing w:before="0"/>
        <w:ind w:left="0" w:right="1134"/>
        <w:rPr>
          <w:rStyle w:val="default"/>
          <w:rFonts w:cs="FrankRuehl" w:hint="cs"/>
          <w:vanish/>
          <w:szCs w:val="20"/>
          <w:shd w:val="clear" w:color="auto" w:fill="FFFF99"/>
          <w:rtl/>
        </w:rPr>
      </w:pPr>
      <w:hyperlink r:id="rId142" w:history="1">
        <w:r w:rsidRPr="00570437">
          <w:rPr>
            <w:rStyle w:val="Hyperlink"/>
            <w:rFonts w:cs="FrankRuehl" w:hint="cs"/>
            <w:vanish/>
            <w:sz w:val="26"/>
            <w:szCs w:val="20"/>
            <w:shd w:val="clear" w:color="auto" w:fill="FFFF99"/>
            <w:rtl/>
          </w:rPr>
          <w:t>ק"ת תשע"ז מס' 7736</w:t>
        </w:r>
      </w:hyperlink>
      <w:r w:rsidRPr="00570437">
        <w:rPr>
          <w:rStyle w:val="default"/>
          <w:rFonts w:cs="FrankRuehl" w:hint="cs"/>
          <w:vanish/>
          <w:szCs w:val="20"/>
          <w:shd w:val="clear" w:color="auto" w:fill="FFFF99"/>
          <w:rtl/>
        </w:rPr>
        <w:t xml:space="preserve"> מיום 30.11.2016 עמ' </w:t>
      </w:r>
      <w:r w:rsidR="00054C79" w:rsidRPr="00570437">
        <w:rPr>
          <w:rStyle w:val="default"/>
          <w:rFonts w:cs="FrankRuehl" w:hint="cs"/>
          <w:vanish/>
          <w:szCs w:val="20"/>
          <w:shd w:val="clear" w:color="auto" w:fill="FFFF99"/>
          <w:rtl/>
        </w:rPr>
        <w:t>224</w:t>
      </w:r>
    </w:p>
    <w:p w14:paraId="76978D29" w14:textId="77777777" w:rsidR="00D429DB" w:rsidRPr="00570437" w:rsidRDefault="00D429DB" w:rsidP="00D429DB">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2,200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2,248</w:t>
      </w:r>
      <w:r w:rsidRPr="00570437">
        <w:rPr>
          <w:rStyle w:val="default"/>
          <w:rFonts w:ascii="FrankRuehl" w:hAnsi="FrankRuehl" w:cs="FrankRuehl" w:hint="cs"/>
          <w:vanish/>
          <w:sz w:val="22"/>
          <w:szCs w:val="22"/>
          <w:shd w:val="clear" w:color="auto" w:fill="FFFF99"/>
          <w:rtl/>
        </w:rPr>
        <w:t xml:space="preserve"> שקלים חדשים.</w:t>
      </w:r>
    </w:p>
    <w:p w14:paraId="2F0F55EE" w14:textId="77777777" w:rsidR="00D429DB" w:rsidRPr="00570437" w:rsidRDefault="00D429DB" w:rsidP="00D429DB">
      <w:pPr>
        <w:pStyle w:val="P00"/>
        <w:spacing w:before="0"/>
        <w:ind w:left="0" w:right="1134"/>
        <w:rPr>
          <w:rStyle w:val="default"/>
          <w:rFonts w:cs="FrankRuehl"/>
          <w:vanish/>
          <w:szCs w:val="20"/>
          <w:shd w:val="clear" w:color="auto" w:fill="FFFF99"/>
          <w:rtl/>
        </w:rPr>
      </w:pPr>
    </w:p>
    <w:p w14:paraId="7A6064FF" w14:textId="77777777" w:rsidR="00D429DB" w:rsidRPr="00570437" w:rsidRDefault="00D429DB" w:rsidP="00D429DB">
      <w:pPr>
        <w:pStyle w:val="P00"/>
        <w:spacing w:before="0"/>
        <w:ind w:left="0" w:right="1134"/>
        <w:rPr>
          <w:rStyle w:val="default"/>
          <w:rFonts w:cs="FrankRuehl"/>
          <w:vanish/>
          <w:color w:val="FF0000"/>
          <w:szCs w:val="20"/>
          <w:shd w:val="clear" w:color="auto" w:fill="FFFF99"/>
          <w:rtl/>
        </w:rPr>
      </w:pPr>
      <w:r w:rsidRPr="00570437">
        <w:rPr>
          <w:rStyle w:val="default"/>
          <w:rFonts w:cs="FrankRuehl" w:hint="cs"/>
          <w:vanish/>
          <w:color w:val="FF0000"/>
          <w:szCs w:val="20"/>
          <w:shd w:val="clear" w:color="auto" w:fill="FFFF99"/>
          <w:rtl/>
        </w:rPr>
        <w:t>מיום 1.4.2017 עד יום 30.9.2017</w:t>
      </w:r>
    </w:p>
    <w:p w14:paraId="5F0F8D29" w14:textId="77777777" w:rsidR="00D429DB" w:rsidRPr="00570437" w:rsidRDefault="00D429DB" w:rsidP="00D429DB">
      <w:pPr>
        <w:pStyle w:val="P00"/>
        <w:spacing w:before="0"/>
        <w:ind w:left="0" w:right="1134"/>
        <w:rPr>
          <w:rStyle w:val="default"/>
          <w:rFonts w:cs="FrankRuehl"/>
          <w:vanish/>
          <w:szCs w:val="20"/>
          <w:shd w:val="clear" w:color="auto" w:fill="FFFF99"/>
          <w:rtl/>
        </w:rPr>
      </w:pPr>
      <w:r w:rsidRPr="00570437">
        <w:rPr>
          <w:rStyle w:val="default"/>
          <w:rFonts w:cs="FrankRuehl" w:hint="cs"/>
          <w:b/>
          <w:bCs/>
          <w:vanish/>
          <w:szCs w:val="20"/>
          <w:shd w:val="clear" w:color="auto" w:fill="FFFF99"/>
          <w:rtl/>
        </w:rPr>
        <w:t>הוראת שעה תשע"ח-2018</w:t>
      </w:r>
    </w:p>
    <w:p w14:paraId="72A747EA" w14:textId="77777777" w:rsidR="00D429DB" w:rsidRPr="00570437" w:rsidRDefault="00D429DB" w:rsidP="00D429DB">
      <w:pPr>
        <w:pStyle w:val="P00"/>
        <w:spacing w:before="0"/>
        <w:ind w:left="0" w:right="1134"/>
        <w:rPr>
          <w:rStyle w:val="default"/>
          <w:rFonts w:cs="FrankRuehl" w:hint="cs"/>
          <w:vanish/>
          <w:szCs w:val="20"/>
          <w:shd w:val="clear" w:color="auto" w:fill="FFFF99"/>
          <w:rtl/>
        </w:rPr>
      </w:pPr>
      <w:hyperlink r:id="rId143" w:history="1">
        <w:r w:rsidRPr="00570437">
          <w:rPr>
            <w:rStyle w:val="Hyperlink"/>
            <w:rFonts w:cs="FrankRuehl" w:hint="cs"/>
            <w:vanish/>
            <w:sz w:val="26"/>
            <w:szCs w:val="20"/>
            <w:shd w:val="clear" w:color="auto" w:fill="FFFF99"/>
            <w:rtl/>
          </w:rPr>
          <w:t>ק"ת תשע"ח מס' 7925</w:t>
        </w:r>
      </w:hyperlink>
      <w:r w:rsidRPr="00570437">
        <w:rPr>
          <w:rStyle w:val="default"/>
          <w:rFonts w:cs="FrankRuehl" w:hint="cs"/>
          <w:vanish/>
          <w:szCs w:val="20"/>
          <w:shd w:val="clear" w:color="auto" w:fill="FFFF99"/>
          <w:rtl/>
        </w:rPr>
        <w:t xml:space="preserve"> מיום 8.1.2018 עמ' 790</w:t>
      </w:r>
    </w:p>
    <w:p w14:paraId="167EDD0A" w14:textId="77777777" w:rsidR="00D429DB" w:rsidRPr="00570437" w:rsidRDefault="00D429DB" w:rsidP="00D429DB">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2,248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2,279</w:t>
      </w:r>
      <w:r w:rsidRPr="00570437">
        <w:rPr>
          <w:rStyle w:val="default"/>
          <w:rFonts w:ascii="FrankRuehl" w:hAnsi="FrankRuehl" w:cs="FrankRuehl" w:hint="cs"/>
          <w:vanish/>
          <w:sz w:val="22"/>
          <w:szCs w:val="22"/>
          <w:shd w:val="clear" w:color="auto" w:fill="FFFF99"/>
          <w:rtl/>
        </w:rPr>
        <w:t xml:space="preserve"> שקלים חדשים.</w:t>
      </w:r>
    </w:p>
    <w:p w14:paraId="1BF27405" w14:textId="77777777" w:rsidR="00D429DB" w:rsidRPr="00570437" w:rsidRDefault="00D429DB" w:rsidP="00D429DB">
      <w:pPr>
        <w:pStyle w:val="P00"/>
        <w:spacing w:before="0"/>
        <w:ind w:left="0" w:right="1134"/>
        <w:rPr>
          <w:rStyle w:val="default"/>
          <w:rFonts w:cs="FrankRuehl"/>
          <w:vanish/>
          <w:szCs w:val="20"/>
          <w:shd w:val="clear" w:color="auto" w:fill="FFFF99"/>
          <w:rtl/>
        </w:rPr>
      </w:pPr>
    </w:p>
    <w:p w14:paraId="3F599DD0" w14:textId="77777777" w:rsidR="00D429DB" w:rsidRPr="00570437" w:rsidRDefault="00D429DB" w:rsidP="00D429DB">
      <w:pPr>
        <w:pStyle w:val="P00"/>
        <w:spacing w:before="0"/>
        <w:ind w:left="0" w:right="1134"/>
        <w:rPr>
          <w:rStyle w:val="default"/>
          <w:rFonts w:cs="FrankRuehl"/>
          <w:vanish/>
          <w:color w:val="FF0000"/>
          <w:szCs w:val="20"/>
          <w:shd w:val="clear" w:color="auto" w:fill="FFFF99"/>
          <w:rtl/>
        </w:rPr>
      </w:pPr>
      <w:r w:rsidRPr="00570437">
        <w:rPr>
          <w:rStyle w:val="default"/>
          <w:rFonts w:cs="FrankRuehl" w:hint="cs"/>
          <w:vanish/>
          <w:color w:val="FF0000"/>
          <w:szCs w:val="20"/>
          <w:shd w:val="clear" w:color="auto" w:fill="FFFF99"/>
          <w:rtl/>
        </w:rPr>
        <w:t>מיום 1.10.2017</w:t>
      </w:r>
    </w:p>
    <w:p w14:paraId="6C07FEAA" w14:textId="77777777" w:rsidR="00D429DB" w:rsidRPr="00570437" w:rsidRDefault="00D429DB" w:rsidP="00D429DB">
      <w:pPr>
        <w:pStyle w:val="P00"/>
        <w:spacing w:before="0"/>
        <w:ind w:left="0" w:right="1134"/>
        <w:rPr>
          <w:rStyle w:val="default"/>
          <w:rFonts w:cs="FrankRuehl"/>
          <w:vanish/>
          <w:szCs w:val="20"/>
          <w:shd w:val="clear" w:color="auto" w:fill="FFFF99"/>
          <w:rtl/>
        </w:rPr>
      </w:pPr>
      <w:r w:rsidRPr="00570437">
        <w:rPr>
          <w:rStyle w:val="default"/>
          <w:rFonts w:cs="FrankRuehl" w:hint="cs"/>
          <w:b/>
          <w:bCs/>
          <w:vanish/>
          <w:szCs w:val="20"/>
          <w:shd w:val="clear" w:color="auto" w:fill="FFFF99"/>
          <w:rtl/>
        </w:rPr>
        <w:t>צו תשע"ח-2018</w:t>
      </w:r>
    </w:p>
    <w:p w14:paraId="09C1B240" w14:textId="77777777" w:rsidR="00D429DB" w:rsidRPr="00570437" w:rsidRDefault="00D429DB" w:rsidP="00D429DB">
      <w:pPr>
        <w:pStyle w:val="P00"/>
        <w:spacing w:before="0"/>
        <w:ind w:left="0" w:right="1134"/>
        <w:rPr>
          <w:rStyle w:val="default"/>
          <w:rFonts w:cs="FrankRuehl" w:hint="cs"/>
          <w:vanish/>
          <w:szCs w:val="20"/>
          <w:shd w:val="clear" w:color="auto" w:fill="FFFF99"/>
          <w:rtl/>
        </w:rPr>
      </w:pPr>
      <w:hyperlink r:id="rId144" w:history="1">
        <w:r w:rsidRPr="00570437">
          <w:rPr>
            <w:rStyle w:val="Hyperlink"/>
            <w:rFonts w:cs="FrankRuehl" w:hint="cs"/>
            <w:vanish/>
            <w:sz w:val="26"/>
            <w:szCs w:val="20"/>
            <w:shd w:val="clear" w:color="auto" w:fill="FFFF99"/>
            <w:rtl/>
          </w:rPr>
          <w:t>ק"ת תשע"ח מס' 7925</w:t>
        </w:r>
      </w:hyperlink>
      <w:r w:rsidRPr="00570437">
        <w:rPr>
          <w:rStyle w:val="default"/>
          <w:rFonts w:cs="FrankRuehl" w:hint="cs"/>
          <w:vanish/>
          <w:szCs w:val="20"/>
          <w:shd w:val="clear" w:color="auto" w:fill="FFFF99"/>
          <w:rtl/>
        </w:rPr>
        <w:t xml:space="preserve"> מיום 8.1.2018 עמ' 790</w:t>
      </w:r>
    </w:p>
    <w:p w14:paraId="66E009B4" w14:textId="77777777" w:rsidR="007D0E0E" w:rsidRPr="00570437" w:rsidRDefault="007D0E0E" w:rsidP="007D0E0E">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2,248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2,308</w:t>
      </w:r>
      <w:r w:rsidRPr="00570437">
        <w:rPr>
          <w:rStyle w:val="default"/>
          <w:rFonts w:ascii="FrankRuehl" w:hAnsi="FrankRuehl" w:cs="FrankRuehl" w:hint="cs"/>
          <w:vanish/>
          <w:sz w:val="22"/>
          <w:szCs w:val="22"/>
          <w:shd w:val="clear" w:color="auto" w:fill="FFFF99"/>
          <w:rtl/>
        </w:rPr>
        <w:t xml:space="preserve"> שקלים חדשים.</w:t>
      </w:r>
    </w:p>
    <w:p w14:paraId="3BE13108"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Pr>
      </w:pPr>
    </w:p>
    <w:p w14:paraId="4922D64C" w14:textId="77777777" w:rsidR="007D0E0E" w:rsidRPr="00570437" w:rsidRDefault="007D0E0E" w:rsidP="007D0E0E">
      <w:pPr>
        <w:pStyle w:val="P00"/>
        <w:spacing w:before="0"/>
        <w:ind w:left="0" w:right="1134"/>
        <w:rPr>
          <w:rStyle w:val="default"/>
          <w:rFonts w:ascii="FrankRuehl" w:hAnsi="FrankRuehl" w:cs="FrankRuehl"/>
          <w:vanish/>
          <w:color w:val="FF0000"/>
          <w:szCs w:val="20"/>
          <w:shd w:val="clear" w:color="auto" w:fill="FFFF99"/>
        </w:rPr>
      </w:pPr>
      <w:r w:rsidRPr="00570437">
        <w:rPr>
          <w:rStyle w:val="default"/>
          <w:rFonts w:ascii="FrankRuehl" w:hAnsi="FrankRuehl" w:cs="FrankRuehl"/>
          <w:vanish/>
          <w:color w:val="FF0000"/>
          <w:szCs w:val="20"/>
          <w:shd w:val="clear" w:color="auto" w:fill="FFFF99"/>
          <w:rtl/>
        </w:rPr>
        <w:t>מיום 1.10.2017 עד יום 31.3.2018</w:t>
      </w:r>
    </w:p>
    <w:p w14:paraId="58840C02"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b/>
          <w:bCs/>
          <w:vanish/>
          <w:szCs w:val="20"/>
          <w:shd w:val="clear" w:color="auto" w:fill="FFFF99"/>
          <w:rtl/>
        </w:rPr>
        <w:t>הוראת שעה תשע"ט-2019</w:t>
      </w:r>
    </w:p>
    <w:p w14:paraId="5CCD7FDE"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hyperlink r:id="rId145" w:history="1">
        <w:r w:rsidRPr="00570437">
          <w:rPr>
            <w:rStyle w:val="Hyperlink"/>
            <w:rFonts w:ascii="FrankRuehl" w:hAnsi="FrankRuehl" w:cs="FrankRuehl"/>
            <w:vanish/>
            <w:sz w:val="26"/>
            <w:szCs w:val="20"/>
            <w:shd w:val="clear" w:color="auto" w:fill="FFFF99"/>
            <w:rtl/>
          </w:rPr>
          <w:t>ק"ת תשע"ט מס' 8222</w:t>
        </w:r>
      </w:hyperlink>
      <w:r w:rsidRPr="00570437">
        <w:rPr>
          <w:rStyle w:val="default"/>
          <w:rFonts w:ascii="FrankRuehl" w:hAnsi="FrankRuehl" w:cs="FrankRuehl"/>
          <w:vanish/>
          <w:szCs w:val="20"/>
          <w:shd w:val="clear" w:color="auto" w:fill="FFFF99"/>
          <w:rtl/>
        </w:rPr>
        <w:t xml:space="preserve"> מיום 20.5.2019 עמ' 324</w:t>
      </w:r>
      <w:r w:rsidRPr="00570437">
        <w:rPr>
          <w:rStyle w:val="default"/>
          <w:rFonts w:ascii="FrankRuehl" w:hAnsi="FrankRuehl" w:cs="FrankRuehl" w:hint="cs"/>
          <w:vanish/>
          <w:szCs w:val="20"/>
          <w:shd w:val="clear" w:color="auto" w:fill="FFFF99"/>
          <w:rtl/>
        </w:rPr>
        <w:t>6</w:t>
      </w:r>
    </w:p>
    <w:p w14:paraId="52AF4B01" w14:textId="77777777" w:rsidR="007D0E0E" w:rsidRPr="00570437" w:rsidRDefault="007D0E0E" w:rsidP="007D0E0E">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2,308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2,318</w:t>
      </w:r>
      <w:r w:rsidRPr="00570437">
        <w:rPr>
          <w:rStyle w:val="default"/>
          <w:rFonts w:ascii="FrankRuehl" w:hAnsi="FrankRuehl" w:cs="FrankRuehl" w:hint="cs"/>
          <w:vanish/>
          <w:sz w:val="22"/>
          <w:szCs w:val="22"/>
          <w:shd w:val="clear" w:color="auto" w:fill="FFFF99"/>
          <w:rtl/>
        </w:rPr>
        <w:t xml:space="preserve"> שקלים חדשים.</w:t>
      </w:r>
    </w:p>
    <w:p w14:paraId="29DD39A9"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p>
    <w:p w14:paraId="26F9C922" w14:textId="77777777" w:rsidR="007D0E0E" w:rsidRPr="00570437" w:rsidRDefault="007D0E0E" w:rsidP="007D0E0E">
      <w:pPr>
        <w:pStyle w:val="P00"/>
        <w:spacing w:before="0"/>
        <w:ind w:left="0" w:right="1134"/>
        <w:rPr>
          <w:rStyle w:val="default"/>
          <w:rFonts w:ascii="FrankRuehl" w:hAnsi="FrankRuehl" w:cs="FrankRuehl"/>
          <w:vanish/>
          <w:color w:val="FF0000"/>
          <w:sz w:val="20"/>
          <w:szCs w:val="20"/>
          <w:shd w:val="clear" w:color="auto" w:fill="FFFF99"/>
          <w:rtl/>
        </w:rPr>
      </w:pPr>
      <w:r w:rsidRPr="00570437">
        <w:rPr>
          <w:rStyle w:val="default"/>
          <w:rFonts w:ascii="FrankRuehl" w:hAnsi="FrankRuehl" w:cs="FrankRuehl"/>
          <w:vanish/>
          <w:color w:val="FF0000"/>
          <w:szCs w:val="20"/>
          <w:shd w:val="clear" w:color="auto" w:fill="FFFF99"/>
          <w:rtl/>
        </w:rPr>
        <w:t>מיום 1.4.2018</w:t>
      </w:r>
    </w:p>
    <w:p w14:paraId="57A5F4CB"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b/>
          <w:bCs/>
          <w:vanish/>
          <w:szCs w:val="20"/>
          <w:shd w:val="clear" w:color="auto" w:fill="FFFF99"/>
          <w:rtl/>
        </w:rPr>
        <w:t>צו תשע"ט-2019</w:t>
      </w:r>
    </w:p>
    <w:p w14:paraId="14ACE89D"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hyperlink r:id="rId146" w:history="1">
        <w:r w:rsidRPr="00570437">
          <w:rPr>
            <w:rStyle w:val="Hyperlink"/>
            <w:rFonts w:ascii="FrankRuehl" w:hAnsi="FrankRuehl" w:cs="FrankRuehl"/>
            <w:vanish/>
            <w:sz w:val="26"/>
            <w:szCs w:val="20"/>
            <w:shd w:val="clear" w:color="auto" w:fill="FFFF99"/>
            <w:rtl/>
          </w:rPr>
          <w:t>ק"ת תשע"ט מס' 8222</w:t>
        </w:r>
      </w:hyperlink>
      <w:r w:rsidRPr="00570437">
        <w:rPr>
          <w:rStyle w:val="default"/>
          <w:rFonts w:ascii="FrankRuehl" w:hAnsi="FrankRuehl" w:cs="FrankRuehl"/>
          <w:vanish/>
          <w:szCs w:val="20"/>
          <w:shd w:val="clear" w:color="auto" w:fill="FFFF99"/>
          <w:rtl/>
        </w:rPr>
        <w:t xml:space="preserve"> מיום 20.5.2019 עמ' 3246</w:t>
      </w:r>
    </w:p>
    <w:p w14:paraId="486492D8" w14:textId="77777777" w:rsidR="005F400F" w:rsidRPr="00570437" w:rsidRDefault="005F400F" w:rsidP="005F400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2,308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2,340</w:t>
      </w:r>
      <w:r w:rsidRPr="00570437">
        <w:rPr>
          <w:rStyle w:val="default"/>
          <w:rFonts w:ascii="FrankRuehl" w:hAnsi="FrankRuehl" w:cs="FrankRuehl" w:hint="cs"/>
          <w:vanish/>
          <w:sz w:val="22"/>
          <w:szCs w:val="22"/>
          <w:shd w:val="clear" w:color="auto" w:fill="FFFF99"/>
          <w:rtl/>
        </w:rPr>
        <w:t xml:space="preserve"> שקלים חדשים.</w:t>
      </w:r>
    </w:p>
    <w:p w14:paraId="55625111"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p>
    <w:p w14:paraId="37CCE8E5" w14:textId="77777777" w:rsidR="005F400F" w:rsidRPr="00570437" w:rsidRDefault="005F400F" w:rsidP="005F400F">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1.10.2018 עד יום 31.3.2019</w:t>
      </w:r>
    </w:p>
    <w:p w14:paraId="4B0F6C5D"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תש"ף-2019</w:t>
      </w:r>
    </w:p>
    <w:p w14:paraId="29BCF717"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hyperlink r:id="rId147" w:history="1">
        <w:r w:rsidRPr="00570437">
          <w:rPr>
            <w:rStyle w:val="Hyperlink"/>
            <w:rFonts w:ascii="FrankRuehl" w:hAnsi="FrankRuehl" w:cs="FrankRuehl" w:hint="cs"/>
            <w:vanish/>
            <w:sz w:val="26"/>
            <w:szCs w:val="20"/>
            <w:shd w:val="clear" w:color="auto" w:fill="FFFF99"/>
            <w:rtl/>
          </w:rPr>
          <w:t>ק"ת תש"ף מס' 8303</w:t>
        </w:r>
      </w:hyperlink>
      <w:r w:rsidRPr="00570437">
        <w:rPr>
          <w:rStyle w:val="default"/>
          <w:rFonts w:ascii="FrankRuehl" w:hAnsi="FrankRuehl" w:cs="FrankRuehl" w:hint="cs"/>
          <w:vanish/>
          <w:szCs w:val="20"/>
          <w:shd w:val="clear" w:color="auto" w:fill="FFFF99"/>
          <w:rtl/>
        </w:rPr>
        <w:t xml:space="preserve"> מיום 18.12.2019 עמ' 190</w:t>
      </w:r>
    </w:p>
    <w:p w14:paraId="515FF5E3" w14:textId="77777777" w:rsidR="005F400F" w:rsidRPr="00570437" w:rsidRDefault="005F400F" w:rsidP="005F400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2,340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2,375</w:t>
      </w:r>
      <w:r w:rsidRPr="00570437">
        <w:rPr>
          <w:rStyle w:val="default"/>
          <w:rFonts w:ascii="FrankRuehl" w:hAnsi="FrankRuehl" w:cs="FrankRuehl" w:hint="cs"/>
          <w:vanish/>
          <w:sz w:val="22"/>
          <w:szCs w:val="22"/>
          <w:shd w:val="clear" w:color="auto" w:fill="FFFF99"/>
          <w:rtl/>
        </w:rPr>
        <w:t xml:space="preserve"> שקלים חדשים.</w:t>
      </w:r>
    </w:p>
    <w:p w14:paraId="6968D8B5"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p>
    <w:p w14:paraId="764E9063" w14:textId="77777777" w:rsidR="005F400F" w:rsidRPr="00570437" w:rsidRDefault="005F400F" w:rsidP="005F400F">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1.4.2019</w:t>
      </w:r>
    </w:p>
    <w:p w14:paraId="3F0610BD"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תש"ף-2019</w:t>
      </w:r>
    </w:p>
    <w:p w14:paraId="66BCF65A"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hyperlink r:id="rId148" w:history="1">
        <w:r w:rsidRPr="00570437">
          <w:rPr>
            <w:rStyle w:val="Hyperlink"/>
            <w:rFonts w:ascii="FrankRuehl" w:hAnsi="FrankRuehl" w:cs="FrankRuehl" w:hint="cs"/>
            <w:vanish/>
            <w:sz w:val="26"/>
            <w:szCs w:val="20"/>
            <w:shd w:val="clear" w:color="auto" w:fill="FFFF99"/>
            <w:rtl/>
          </w:rPr>
          <w:t>ק"ת תש"ף מס' 8303</w:t>
        </w:r>
      </w:hyperlink>
      <w:r w:rsidRPr="00570437">
        <w:rPr>
          <w:rStyle w:val="default"/>
          <w:rFonts w:ascii="FrankRuehl" w:hAnsi="FrankRuehl" w:cs="FrankRuehl" w:hint="cs"/>
          <w:vanish/>
          <w:szCs w:val="20"/>
          <w:shd w:val="clear" w:color="auto" w:fill="FFFF99"/>
          <w:rtl/>
        </w:rPr>
        <w:t xml:space="preserve"> מיום 18.12.2019 עמ' 190</w:t>
      </w:r>
    </w:p>
    <w:p w14:paraId="7A43D6C6" w14:textId="77777777" w:rsidR="004D4B69" w:rsidRPr="00570437" w:rsidRDefault="004D4B69" w:rsidP="004D4B69">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2,340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2,380</w:t>
      </w:r>
      <w:r w:rsidRPr="00570437">
        <w:rPr>
          <w:rStyle w:val="default"/>
          <w:rFonts w:ascii="FrankRuehl" w:hAnsi="FrankRuehl" w:cs="FrankRuehl" w:hint="cs"/>
          <w:vanish/>
          <w:sz w:val="22"/>
          <w:szCs w:val="22"/>
          <w:shd w:val="clear" w:color="auto" w:fill="FFFF99"/>
          <w:rtl/>
        </w:rPr>
        <w:t xml:space="preserve"> שקלים חדשים.</w:t>
      </w:r>
    </w:p>
    <w:p w14:paraId="17936258" w14:textId="77777777" w:rsidR="004D4B69" w:rsidRPr="00570437" w:rsidRDefault="004D4B69" w:rsidP="004D4B69">
      <w:pPr>
        <w:pStyle w:val="P00"/>
        <w:spacing w:before="0"/>
        <w:ind w:left="0" w:right="1134"/>
        <w:rPr>
          <w:rStyle w:val="default"/>
          <w:rFonts w:ascii="FrankRuehl" w:hAnsi="FrankRuehl" w:cs="FrankRuehl"/>
          <w:vanish/>
          <w:szCs w:val="20"/>
          <w:shd w:val="clear" w:color="auto" w:fill="FFFF99"/>
          <w:rtl/>
        </w:rPr>
      </w:pPr>
    </w:p>
    <w:p w14:paraId="0C30798D" w14:textId="77777777" w:rsidR="004D4B69" w:rsidRPr="00570437" w:rsidRDefault="004D4B69" w:rsidP="004D4B69">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1.10.2019</w:t>
      </w:r>
    </w:p>
    <w:p w14:paraId="3AB3D6D0" w14:textId="77777777" w:rsidR="004D4B69" w:rsidRPr="00570437" w:rsidRDefault="004D4B69" w:rsidP="004D4B69">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תשפ"א-2020</w:t>
      </w:r>
    </w:p>
    <w:p w14:paraId="2044B312" w14:textId="77777777" w:rsidR="004D4B69" w:rsidRPr="00570437" w:rsidRDefault="004D4B69" w:rsidP="004D4B69">
      <w:pPr>
        <w:pStyle w:val="P00"/>
        <w:spacing w:before="0"/>
        <w:ind w:left="0" w:right="1134"/>
        <w:rPr>
          <w:rStyle w:val="default"/>
          <w:rFonts w:ascii="FrankRuehl" w:hAnsi="FrankRuehl" w:cs="FrankRuehl"/>
          <w:vanish/>
          <w:szCs w:val="20"/>
          <w:shd w:val="clear" w:color="auto" w:fill="FFFF99"/>
          <w:rtl/>
        </w:rPr>
      </w:pPr>
      <w:hyperlink r:id="rId149" w:history="1">
        <w:r w:rsidRPr="00570437">
          <w:rPr>
            <w:rStyle w:val="Hyperlink"/>
            <w:rFonts w:ascii="FrankRuehl" w:hAnsi="FrankRuehl" w:cs="FrankRuehl" w:hint="cs"/>
            <w:vanish/>
            <w:sz w:val="26"/>
            <w:szCs w:val="20"/>
            <w:shd w:val="clear" w:color="auto" w:fill="FFFF99"/>
            <w:rtl/>
          </w:rPr>
          <w:t>ק"ת תשפ"א מס' 8834</w:t>
        </w:r>
      </w:hyperlink>
      <w:r w:rsidRPr="00570437">
        <w:rPr>
          <w:rStyle w:val="default"/>
          <w:rFonts w:ascii="FrankRuehl" w:hAnsi="FrankRuehl" w:cs="FrankRuehl" w:hint="cs"/>
          <w:vanish/>
          <w:szCs w:val="20"/>
          <w:shd w:val="clear" w:color="auto" w:fill="FFFF99"/>
          <w:rtl/>
        </w:rPr>
        <w:t xml:space="preserve"> מיום 18.10.2020 עמ' 221</w:t>
      </w:r>
    </w:p>
    <w:p w14:paraId="06967449" w14:textId="77777777" w:rsidR="00B55281" w:rsidRPr="00570437" w:rsidRDefault="00B55281" w:rsidP="00B55281">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2,380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2,433</w:t>
      </w:r>
      <w:r w:rsidRPr="00570437">
        <w:rPr>
          <w:rStyle w:val="default"/>
          <w:rFonts w:ascii="FrankRuehl" w:hAnsi="FrankRuehl" w:cs="FrankRuehl" w:hint="cs"/>
          <w:vanish/>
          <w:sz w:val="22"/>
          <w:szCs w:val="22"/>
          <w:shd w:val="clear" w:color="auto" w:fill="FFFF99"/>
          <w:rtl/>
        </w:rPr>
        <w:t xml:space="preserve"> שקלים חדשים.</w:t>
      </w:r>
    </w:p>
    <w:p w14:paraId="54F7D794"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p>
    <w:p w14:paraId="43163869" w14:textId="77777777" w:rsidR="00B55281" w:rsidRPr="00570437" w:rsidRDefault="00B55281" w:rsidP="00B55281">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1.4.2020 עד יום 31.3.2021</w:t>
      </w:r>
    </w:p>
    <w:p w14:paraId="467EE059"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תשפ"א-2021</w:t>
      </w:r>
    </w:p>
    <w:p w14:paraId="0C7185C2"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hyperlink r:id="rId150" w:history="1">
        <w:r w:rsidRPr="00570437">
          <w:rPr>
            <w:rStyle w:val="Hyperlink"/>
            <w:rFonts w:ascii="FrankRuehl" w:hAnsi="FrankRuehl" w:cs="FrankRuehl" w:hint="cs"/>
            <w:vanish/>
            <w:sz w:val="26"/>
            <w:szCs w:val="20"/>
            <w:shd w:val="clear" w:color="auto" w:fill="FFFF99"/>
            <w:rtl/>
          </w:rPr>
          <w:t>ק"ת תשפ"א מס' 9426</w:t>
        </w:r>
      </w:hyperlink>
      <w:r w:rsidRPr="00570437">
        <w:rPr>
          <w:rStyle w:val="default"/>
          <w:rFonts w:ascii="FrankRuehl" w:hAnsi="FrankRuehl" w:cs="FrankRuehl" w:hint="cs"/>
          <w:vanish/>
          <w:szCs w:val="20"/>
          <w:shd w:val="clear" w:color="auto" w:fill="FFFF99"/>
          <w:rtl/>
        </w:rPr>
        <w:t xml:space="preserve"> מיום 9.6.2021 עמ' 3313</w:t>
      </w:r>
    </w:p>
    <w:p w14:paraId="7A252BA1" w14:textId="77777777" w:rsidR="00B55281" w:rsidRPr="00570437" w:rsidRDefault="00B55281" w:rsidP="00B55281">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2,433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2,493</w:t>
      </w:r>
      <w:r w:rsidRPr="00570437">
        <w:rPr>
          <w:rStyle w:val="default"/>
          <w:rFonts w:ascii="FrankRuehl" w:hAnsi="FrankRuehl" w:cs="FrankRuehl" w:hint="cs"/>
          <w:vanish/>
          <w:sz w:val="22"/>
          <w:szCs w:val="22"/>
          <w:shd w:val="clear" w:color="auto" w:fill="FFFF99"/>
          <w:rtl/>
        </w:rPr>
        <w:t xml:space="preserve"> שקלים חדשים.</w:t>
      </w:r>
    </w:p>
    <w:p w14:paraId="7F07BC9D"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p>
    <w:p w14:paraId="66DBE06C" w14:textId="77777777" w:rsidR="00B55281" w:rsidRPr="00570437" w:rsidRDefault="00B55281" w:rsidP="00B55281">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1.4.2021</w:t>
      </w:r>
    </w:p>
    <w:p w14:paraId="1C3D8626"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תשפ"א-2021</w:t>
      </w:r>
    </w:p>
    <w:p w14:paraId="7F501D64"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hyperlink r:id="rId151" w:history="1">
        <w:r w:rsidRPr="00570437">
          <w:rPr>
            <w:rStyle w:val="Hyperlink"/>
            <w:rFonts w:ascii="FrankRuehl" w:hAnsi="FrankRuehl" w:cs="FrankRuehl" w:hint="cs"/>
            <w:vanish/>
            <w:sz w:val="26"/>
            <w:szCs w:val="20"/>
            <w:shd w:val="clear" w:color="auto" w:fill="FFFF99"/>
            <w:rtl/>
          </w:rPr>
          <w:t>ק"ת תשפ"א מס' 9426</w:t>
        </w:r>
      </w:hyperlink>
      <w:r w:rsidRPr="00570437">
        <w:rPr>
          <w:rStyle w:val="default"/>
          <w:rFonts w:ascii="FrankRuehl" w:hAnsi="FrankRuehl" w:cs="FrankRuehl" w:hint="cs"/>
          <w:vanish/>
          <w:szCs w:val="20"/>
          <w:shd w:val="clear" w:color="auto" w:fill="FFFF99"/>
          <w:rtl/>
        </w:rPr>
        <w:t xml:space="preserve"> מיום 9.6.2021 עמ' 3315</w:t>
      </w:r>
    </w:p>
    <w:p w14:paraId="3F84915F" w14:textId="77777777" w:rsidR="00570437" w:rsidRPr="00570437" w:rsidRDefault="00570437" w:rsidP="00570437">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2,433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2,554</w:t>
      </w:r>
      <w:r w:rsidRPr="00570437">
        <w:rPr>
          <w:rStyle w:val="default"/>
          <w:rFonts w:ascii="FrankRuehl" w:hAnsi="FrankRuehl" w:cs="FrankRuehl" w:hint="cs"/>
          <w:vanish/>
          <w:sz w:val="22"/>
          <w:szCs w:val="22"/>
          <w:shd w:val="clear" w:color="auto" w:fill="FFFF99"/>
          <w:rtl/>
        </w:rPr>
        <w:t xml:space="preserve"> שקלים חדשים.</w:t>
      </w:r>
    </w:p>
    <w:p w14:paraId="5BC9AFB8" w14:textId="77777777" w:rsidR="00570437" w:rsidRPr="00570437" w:rsidRDefault="00570437" w:rsidP="00570437">
      <w:pPr>
        <w:pStyle w:val="P00"/>
        <w:spacing w:before="0"/>
        <w:ind w:left="0" w:right="1134"/>
        <w:rPr>
          <w:rStyle w:val="default"/>
          <w:rFonts w:ascii="FrankRuehl" w:hAnsi="FrankRuehl" w:cs="FrankRuehl"/>
          <w:vanish/>
          <w:szCs w:val="20"/>
          <w:shd w:val="clear" w:color="auto" w:fill="FFFF99"/>
          <w:rtl/>
        </w:rPr>
      </w:pPr>
    </w:p>
    <w:p w14:paraId="63670740" w14:textId="77777777" w:rsidR="00570437" w:rsidRPr="00570437" w:rsidRDefault="00570437" w:rsidP="00570437">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1.4.2022</w:t>
      </w:r>
    </w:p>
    <w:p w14:paraId="028E0130" w14:textId="77777777" w:rsidR="00570437" w:rsidRPr="00570437" w:rsidRDefault="00570437" w:rsidP="00570437">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תשפ"ג-2023</w:t>
      </w:r>
    </w:p>
    <w:p w14:paraId="1CD0473C" w14:textId="77777777" w:rsidR="00570437" w:rsidRPr="00570437" w:rsidRDefault="00570437" w:rsidP="00570437">
      <w:pPr>
        <w:pStyle w:val="P00"/>
        <w:spacing w:before="0"/>
        <w:ind w:left="0" w:right="1134"/>
        <w:rPr>
          <w:rStyle w:val="default"/>
          <w:rFonts w:ascii="FrankRuehl" w:hAnsi="FrankRuehl" w:cs="FrankRuehl"/>
          <w:vanish/>
          <w:szCs w:val="20"/>
          <w:shd w:val="clear" w:color="auto" w:fill="FFFF99"/>
          <w:rtl/>
        </w:rPr>
      </w:pPr>
      <w:hyperlink r:id="rId152" w:history="1">
        <w:r w:rsidRPr="00570437">
          <w:rPr>
            <w:rStyle w:val="Hyperlink"/>
            <w:rFonts w:ascii="FrankRuehl" w:hAnsi="FrankRuehl" w:cs="FrankRuehl" w:hint="cs"/>
            <w:vanish/>
            <w:sz w:val="26"/>
            <w:szCs w:val="20"/>
            <w:shd w:val="clear" w:color="auto" w:fill="FFFF99"/>
            <w:rtl/>
          </w:rPr>
          <w:t>ק"ת תשפ"ג מס' 10510</w:t>
        </w:r>
      </w:hyperlink>
      <w:r w:rsidRPr="00570437">
        <w:rPr>
          <w:rStyle w:val="default"/>
          <w:rFonts w:ascii="FrankRuehl" w:hAnsi="FrankRuehl" w:cs="FrankRuehl" w:hint="cs"/>
          <w:vanish/>
          <w:szCs w:val="20"/>
          <w:shd w:val="clear" w:color="auto" w:fill="FFFF99"/>
          <w:rtl/>
        </w:rPr>
        <w:t xml:space="preserve"> מיום 10.1.2023 עמ' 886</w:t>
      </w:r>
    </w:p>
    <w:p w14:paraId="7D49967F" w14:textId="77777777" w:rsidR="00040895" w:rsidRPr="00040895" w:rsidRDefault="00040895" w:rsidP="00040895">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א1)</w:t>
      </w:r>
      <w:r w:rsidRPr="00570437">
        <w:rPr>
          <w:rStyle w:val="default"/>
          <w:rFonts w:ascii="FrankRuehl" w:hAnsi="FrankRuehl" w:cs="FrankRuehl" w:hint="cs"/>
          <w:vanish/>
          <w:sz w:val="22"/>
          <w:szCs w:val="22"/>
          <w:shd w:val="clear" w:color="auto" w:fill="FFFF99"/>
          <w:rtl/>
        </w:rPr>
        <w:tab/>
        <w:t>סכום התגמול החודשי המשולם לפי סעיף קטן (א) לא יפחת מ-</w:t>
      </w:r>
      <w:r w:rsidRPr="00570437">
        <w:rPr>
          <w:rStyle w:val="default"/>
          <w:rFonts w:ascii="FrankRuehl" w:hAnsi="FrankRuehl" w:cs="FrankRuehl" w:hint="cs"/>
          <w:strike/>
          <w:vanish/>
          <w:sz w:val="22"/>
          <w:szCs w:val="22"/>
          <w:shd w:val="clear" w:color="auto" w:fill="FFFF99"/>
          <w:rtl/>
        </w:rPr>
        <w:t>2,</w:t>
      </w:r>
      <w:r w:rsidR="00570437" w:rsidRPr="00570437">
        <w:rPr>
          <w:rStyle w:val="default"/>
          <w:rFonts w:ascii="FrankRuehl" w:hAnsi="FrankRuehl" w:cs="FrankRuehl" w:hint="cs"/>
          <w:strike/>
          <w:vanish/>
          <w:sz w:val="22"/>
          <w:szCs w:val="22"/>
          <w:shd w:val="clear" w:color="auto" w:fill="FFFF99"/>
          <w:rtl/>
        </w:rPr>
        <w:t>554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w:t>
      </w:r>
      <w:r w:rsidR="00570437" w:rsidRPr="00570437">
        <w:rPr>
          <w:rStyle w:val="default"/>
          <w:rFonts w:ascii="FrankRuehl" w:hAnsi="FrankRuehl" w:cs="FrankRuehl" w:hint="cs"/>
          <w:vanish/>
          <w:sz w:val="22"/>
          <w:szCs w:val="22"/>
          <w:u w:val="single"/>
          <w:shd w:val="clear" w:color="auto" w:fill="FFFF99"/>
          <w:rtl/>
        </w:rPr>
        <w:t>617</w:t>
      </w:r>
      <w:r w:rsidRPr="00570437">
        <w:rPr>
          <w:rStyle w:val="default"/>
          <w:rFonts w:ascii="FrankRuehl" w:hAnsi="FrankRuehl" w:cs="FrankRuehl" w:hint="cs"/>
          <w:vanish/>
          <w:sz w:val="22"/>
          <w:szCs w:val="22"/>
          <w:shd w:val="clear" w:color="auto" w:fill="FFFF99"/>
          <w:rtl/>
        </w:rPr>
        <w:t xml:space="preserve"> שקלים חדשים.</w:t>
      </w:r>
      <w:bookmarkEnd w:id="42"/>
    </w:p>
    <w:p w14:paraId="0B1F84D8" w14:textId="77777777" w:rsidR="00B00794" w:rsidRDefault="00B00794" w:rsidP="00040895">
      <w:pPr>
        <w:pStyle w:val="P00"/>
        <w:spacing w:before="72"/>
        <w:ind w:left="0" w:right="1134"/>
        <w:rPr>
          <w:rStyle w:val="default"/>
          <w:rFonts w:cs="FrankRuehl" w:hint="cs"/>
          <w:rtl/>
        </w:rPr>
      </w:pPr>
      <w:bookmarkStart w:id="43" w:name="Seif10"/>
      <w:bookmarkEnd w:id="43"/>
      <w:r>
        <w:rPr>
          <w:lang w:val="he-IL"/>
        </w:rPr>
        <w:pict w14:anchorId="42CB5C1F">
          <v:rect id="_x0000_s2068" style="position:absolute;left:0;text-align:left;margin-left:464.5pt;margin-top:8.05pt;width:75.05pt;height:90.45pt;z-index:251619840" o:allowincell="f" filled="f" stroked="f" strokecolor="lime" strokeweight=".25pt">
            <v:textbox style="mso-next-textbox:#_x0000_s2068" inset="0,0,0,0">
              <w:txbxContent>
                <w:p w14:paraId="5BC17C49"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נוסף</w:t>
                  </w:r>
                </w:p>
                <w:p w14:paraId="28C9E070"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r>
                    <w:rPr>
                      <w:rFonts w:cs="Miriam"/>
                      <w:sz w:val="18"/>
                      <w:szCs w:val="18"/>
                      <w:rtl/>
                    </w:rPr>
                    <w:br/>
                    <w:t>ת</w:t>
                  </w:r>
                  <w:r>
                    <w:rPr>
                      <w:rFonts w:cs="Miriam" w:hint="cs"/>
                      <w:sz w:val="18"/>
                      <w:szCs w:val="18"/>
                      <w:rtl/>
                    </w:rPr>
                    <w:t>שכ"</w:t>
                  </w:r>
                  <w:r>
                    <w:rPr>
                      <w:rFonts w:cs="Miriam"/>
                      <w:sz w:val="18"/>
                      <w:szCs w:val="18"/>
                      <w:rtl/>
                    </w:rPr>
                    <w:t>ט</w:t>
                  </w:r>
                  <w:r>
                    <w:rPr>
                      <w:rFonts w:cs="Miriam" w:hint="cs"/>
                      <w:sz w:val="18"/>
                      <w:szCs w:val="18"/>
                      <w:rtl/>
                    </w:rPr>
                    <w:t>-1969</w:t>
                  </w:r>
                </w:p>
                <w:p w14:paraId="63B3F7A9"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0A30F978"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-1980</w:t>
                  </w:r>
                </w:p>
                <w:p w14:paraId="13DF39BA" w14:textId="77777777" w:rsidR="007960F0" w:rsidRDefault="007960F0">
                  <w:pPr>
                    <w:spacing w:line="160" w:lineRule="exact"/>
                    <w:jc w:val="left"/>
                    <w:rPr>
                      <w:rFonts w:cs="Miriam" w:hint="cs"/>
                      <w:noProof/>
                      <w:sz w:val="18"/>
                      <w:szCs w:val="18"/>
                      <w:rtl/>
                    </w:rPr>
                  </w:pPr>
                  <w:r>
                    <w:rPr>
                      <w:rFonts w:cs="Miriam" w:hint="cs"/>
                      <w:noProof/>
                      <w:sz w:val="18"/>
                      <w:szCs w:val="18"/>
                      <w:rtl/>
                    </w:rPr>
                    <w:t>צו תשנ"ו-1995</w:t>
                  </w:r>
                </w:p>
                <w:p w14:paraId="75B652D5" w14:textId="77777777" w:rsidR="007960F0" w:rsidRDefault="007960F0" w:rsidP="00A6555C">
                  <w:pPr>
                    <w:spacing w:line="160" w:lineRule="exact"/>
                    <w:jc w:val="left"/>
                    <w:rPr>
                      <w:rFonts w:cs="Miriam" w:hint="cs"/>
                      <w:noProof/>
                      <w:sz w:val="18"/>
                      <w:szCs w:val="18"/>
                      <w:rtl/>
                    </w:rPr>
                  </w:pPr>
                  <w:r>
                    <w:rPr>
                      <w:rFonts w:cs="Miriam" w:hint="cs"/>
                      <w:noProof/>
                      <w:sz w:val="18"/>
                      <w:szCs w:val="18"/>
                      <w:rtl/>
                    </w:rPr>
                    <w:t>(תיקון מס' 16) תשע"ב-2012</w:t>
                  </w:r>
                </w:p>
                <w:p w14:paraId="6E94B368" w14:textId="77777777" w:rsidR="007960F0" w:rsidRDefault="007960F0" w:rsidP="00A6555C">
                  <w:pPr>
                    <w:spacing w:line="160" w:lineRule="exact"/>
                    <w:jc w:val="left"/>
                    <w:rPr>
                      <w:rFonts w:cs="Miriam" w:hint="cs"/>
                      <w:noProof/>
                      <w:sz w:val="18"/>
                      <w:szCs w:val="18"/>
                      <w:rtl/>
                    </w:rPr>
                  </w:pPr>
                  <w:r>
                    <w:rPr>
                      <w:rFonts w:cs="Miriam" w:hint="cs"/>
                      <w:noProof/>
                      <w:sz w:val="18"/>
                      <w:szCs w:val="18"/>
                      <w:rtl/>
                    </w:rPr>
                    <w:t>(תיקון מס' 17) תשע"ב-2012</w:t>
                  </w:r>
                </w:p>
                <w:p w14:paraId="59B38AB3" w14:textId="77777777" w:rsidR="007960F0" w:rsidRDefault="007960F0" w:rsidP="00040895">
                  <w:pPr>
                    <w:spacing w:line="160" w:lineRule="exact"/>
                    <w:jc w:val="left"/>
                    <w:rPr>
                      <w:rFonts w:cs="Miriam" w:hint="cs"/>
                      <w:noProof/>
                      <w:sz w:val="18"/>
                      <w:szCs w:val="18"/>
                      <w:rtl/>
                    </w:rPr>
                  </w:pPr>
                  <w:r>
                    <w:rPr>
                      <w:rFonts w:cs="Miriam" w:hint="cs"/>
                      <w:noProof/>
                      <w:sz w:val="18"/>
                      <w:szCs w:val="18"/>
                      <w:rtl/>
                    </w:rPr>
                    <w:t xml:space="preserve">צו </w:t>
                  </w:r>
                  <w:r w:rsidR="004D4B69">
                    <w:rPr>
                      <w:rFonts w:cs="Miriam" w:hint="cs"/>
                      <w:noProof/>
                      <w:sz w:val="18"/>
                      <w:szCs w:val="18"/>
                      <w:rtl/>
                    </w:rPr>
                    <w:t>תשפ"</w:t>
                  </w:r>
                  <w:r w:rsidR="00570437">
                    <w:rPr>
                      <w:rFonts w:cs="Miriam" w:hint="cs"/>
                      <w:noProof/>
                      <w:sz w:val="18"/>
                      <w:szCs w:val="18"/>
                      <w:rtl/>
                    </w:rPr>
                    <w:t>ג</w:t>
                  </w:r>
                  <w:r w:rsidR="004D4B69">
                    <w:rPr>
                      <w:rFonts w:cs="Miriam" w:hint="cs"/>
                      <w:noProof/>
                      <w:sz w:val="18"/>
                      <w:szCs w:val="18"/>
                      <w:rtl/>
                    </w:rPr>
                    <w:t>-202</w:t>
                  </w:r>
                  <w:r w:rsidR="00570437">
                    <w:rPr>
                      <w:rFonts w:cs="Miriam" w:hint="cs"/>
                      <w:noProof/>
                      <w:sz w:val="18"/>
                      <w:szCs w:val="18"/>
                      <w:rtl/>
                    </w:rPr>
                    <w:t>3</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2A2E95" w:rsidRPr="002A2E95">
        <w:rPr>
          <w:rStyle w:val="default"/>
          <w:rFonts w:cs="FrankRuehl" w:hint="cs"/>
          <w:rtl/>
        </w:rPr>
        <w:t>נכה זכאי לתגמול מוגדל לפי הכנסה</w:t>
      </w:r>
      <w:r>
        <w:rPr>
          <w:rStyle w:val="default"/>
          <w:rFonts w:cs="FrankRuehl" w:hint="cs"/>
          <w:rtl/>
        </w:rPr>
        <w:t xml:space="preserve"> שדרגת נכותו אינה פחותה מ-50% ואין לו הכנסה נוספת, ישולם לו, במקום התגמול שהיה משתלם לו לפי סעיף 4 אילו לא </w:t>
      </w:r>
      <w:r w:rsidR="002A2E95" w:rsidRPr="002A2E95">
        <w:rPr>
          <w:rStyle w:val="default"/>
          <w:rFonts w:cs="FrankRuehl" w:hint="cs"/>
          <w:rtl/>
        </w:rPr>
        <w:t>היה זכאי לתגמול מוגדל לפי הכנסה</w:t>
      </w:r>
      <w:r>
        <w:rPr>
          <w:rStyle w:val="default"/>
          <w:rFonts w:cs="FrankRuehl" w:hint="cs"/>
          <w:rtl/>
        </w:rPr>
        <w:t xml:space="preserve"> (להלן </w:t>
      </w:r>
      <w:r w:rsidR="004E07A1">
        <w:rPr>
          <w:rStyle w:val="default"/>
          <w:rFonts w:cs="FrankRuehl"/>
          <w:rtl/>
        </w:rPr>
        <w:t>–</w:t>
      </w:r>
      <w:r>
        <w:rPr>
          <w:rStyle w:val="default"/>
          <w:rFonts w:cs="FrankRuehl" w:hint="cs"/>
          <w:rtl/>
        </w:rPr>
        <w:t xml:space="preserve"> התגמול ה</w:t>
      </w:r>
      <w:r>
        <w:rPr>
          <w:rStyle w:val="default"/>
          <w:rFonts w:cs="FrankRuehl"/>
          <w:rtl/>
        </w:rPr>
        <w:t>ע</w:t>
      </w:r>
      <w:r>
        <w:rPr>
          <w:rStyle w:val="default"/>
          <w:rFonts w:cs="FrankRuehl" w:hint="cs"/>
          <w:rtl/>
        </w:rPr>
        <w:t>יקר</w:t>
      </w:r>
      <w:r>
        <w:rPr>
          <w:rStyle w:val="default"/>
          <w:rFonts w:cs="FrankRuehl"/>
          <w:rtl/>
        </w:rPr>
        <w:t>י</w:t>
      </w:r>
      <w:r>
        <w:rPr>
          <w:rStyle w:val="default"/>
          <w:rFonts w:cs="FrankRuehl" w:hint="cs"/>
          <w:rtl/>
        </w:rPr>
        <w:t xml:space="preserve">), תגמול בשיעור </w:t>
      </w:r>
      <w:r w:rsidR="00B55281">
        <w:rPr>
          <w:rStyle w:val="default"/>
          <w:rFonts w:cs="FrankRuehl" w:hint="cs"/>
          <w:rtl/>
        </w:rPr>
        <w:t>2</w:t>
      </w:r>
      <w:r w:rsidR="00570437">
        <w:rPr>
          <w:rStyle w:val="default"/>
          <w:rFonts w:cs="FrankRuehl" w:hint="cs"/>
          <w:rtl/>
        </w:rPr>
        <w:t>3</w:t>
      </w:r>
      <w:r w:rsidR="00B55281">
        <w:rPr>
          <w:rStyle w:val="default"/>
          <w:rFonts w:cs="FrankRuehl" w:hint="cs"/>
          <w:rtl/>
        </w:rPr>
        <w:t>4</w:t>
      </w:r>
      <w:r>
        <w:rPr>
          <w:rStyle w:val="default"/>
          <w:rFonts w:cs="FrankRuehl" w:hint="cs"/>
          <w:rtl/>
        </w:rPr>
        <w:t>% מסך כל המשכורת המשתלמת לעוב</w:t>
      </w:r>
      <w:r>
        <w:rPr>
          <w:rStyle w:val="default"/>
          <w:rFonts w:cs="FrankRuehl"/>
          <w:rtl/>
        </w:rPr>
        <w:t>ד המ</w:t>
      </w:r>
      <w:r>
        <w:rPr>
          <w:rStyle w:val="default"/>
          <w:rFonts w:cs="FrankRuehl" w:hint="cs"/>
          <w:rtl/>
        </w:rPr>
        <w:t>דינה שדרגת משכורתו היא 22 של הד</w:t>
      </w:r>
      <w:r>
        <w:rPr>
          <w:rStyle w:val="default"/>
          <w:rFonts w:cs="FrankRuehl"/>
          <w:rtl/>
        </w:rPr>
        <w:t>י</w:t>
      </w:r>
      <w:r>
        <w:rPr>
          <w:rStyle w:val="default"/>
          <w:rFonts w:cs="FrankRuehl" w:hint="cs"/>
          <w:rtl/>
        </w:rPr>
        <w:t>רוג המינהלי ושאין משתלמת לו תוספת למשכורתו בזכות בן משפחה.</w:t>
      </w:r>
    </w:p>
    <w:p w14:paraId="53380BF0" w14:textId="77777777" w:rsidR="00B55281" w:rsidRDefault="00B55281" w:rsidP="00B463B4">
      <w:pPr>
        <w:pStyle w:val="P00"/>
        <w:spacing w:before="72"/>
        <w:ind w:left="0" w:right="1134"/>
        <w:rPr>
          <w:rStyle w:val="default"/>
          <w:rFonts w:cs="FrankRuehl" w:hint="cs"/>
          <w:rtl/>
        </w:rPr>
      </w:pPr>
    </w:p>
    <w:p w14:paraId="282EDC3E" w14:textId="77777777" w:rsidR="00B00794" w:rsidRDefault="00B00794" w:rsidP="002A2E95">
      <w:pPr>
        <w:pStyle w:val="P00"/>
        <w:spacing w:before="72"/>
        <w:ind w:left="0" w:right="1134"/>
        <w:rPr>
          <w:rStyle w:val="default"/>
          <w:rFonts w:cs="FrankRuehl"/>
          <w:rtl/>
        </w:rPr>
      </w:pPr>
      <w:r>
        <w:rPr>
          <w:rFonts w:cs="FrankRuehl"/>
          <w:sz w:val="26"/>
          <w:rtl/>
          <w:lang w:eastAsia="en-US" w:bidi="ar-SA"/>
        </w:rPr>
        <w:pict w14:anchorId="0E99EE40">
          <v:rect id="_x0000_s2128" style="position:absolute;left:0;text-align:left;margin-left:467.2pt;margin-top:7.1pt;width:75.05pt;height:37.3pt;z-index:251677184" filled="f" stroked="f" strokecolor="lime" strokeweight=".25pt">
            <v:textbox style="mso-next-textbox:#_x0000_s2128" inset="1mm,0,1mm,0">
              <w:txbxContent>
                <w:p w14:paraId="4FAACD48" w14:textId="77777777" w:rsidR="007960F0" w:rsidRDefault="007960F0">
                  <w:pPr>
                    <w:spacing w:line="160" w:lineRule="exact"/>
                    <w:jc w:val="left"/>
                    <w:rPr>
                      <w:rFonts w:cs="Miriam"/>
                      <w:noProof/>
                      <w:sz w:val="18"/>
                      <w:szCs w:val="18"/>
                      <w:rtl/>
                    </w:rPr>
                  </w:pPr>
                  <w:r>
                    <w:rPr>
                      <w:rFonts w:cs="Miriam"/>
                      <w:sz w:val="18"/>
                      <w:szCs w:val="18"/>
                      <w:rtl/>
                    </w:rPr>
                    <w:t>ח</w:t>
                  </w:r>
                  <w:r>
                    <w:rPr>
                      <w:rFonts w:cs="Miriam" w:hint="cs"/>
                      <w:sz w:val="18"/>
                      <w:szCs w:val="18"/>
                      <w:rtl/>
                    </w:rPr>
                    <w:t>וק (</w:t>
                  </w:r>
                  <w:r>
                    <w:rPr>
                      <w:rFonts w:cs="Miriam"/>
                      <w:sz w:val="18"/>
                      <w:szCs w:val="18"/>
                      <w:rtl/>
                    </w:rPr>
                    <w:t>מ</w:t>
                  </w:r>
                  <w:r>
                    <w:rPr>
                      <w:rFonts w:cs="Miriam" w:hint="cs"/>
                      <w:sz w:val="18"/>
                      <w:szCs w:val="18"/>
                      <w:rtl/>
                    </w:rPr>
                    <w:t>ס' 7)</w:t>
                  </w:r>
                </w:p>
                <w:p w14:paraId="669224F0"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-1980</w:t>
                  </w:r>
                </w:p>
                <w:p w14:paraId="0F9FE69A" w14:textId="77777777" w:rsidR="007960F0" w:rsidRDefault="007960F0" w:rsidP="00E357A1">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בנו</w:t>
      </w:r>
      <w:r>
        <w:rPr>
          <w:rStyle w:val="default"/>
          <w:rFonts w:cs="FrankRuehl"/>
          <w:rtl/>
        </w:rPr>
        <w:t>ס</w:t>
      </w:r>
      <w:r>
        <w:rPr>
          <w:rStyle w:val="default"/>
          <w:rFonts w:cs="FrankRuehl" w:hint="cs"/>
          <w:rtl/>
        </w:rPr>
        <w:t>ף על האמו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סעיף קטן (א), </w:t>
      </w:r>
      <w:r w:rsidR="002A2E95" w:rsidRPr="002A2E95">
        <w:rPr>
          <w:rStyle w:val="default"/>
          <w:rFonts w:cs="FrankRuehl" w:hint="cs"/>
          <w:rtl/>
        </w:rPr>
        <w:t>נכה זכאי לתגמול מוגדל לפי הכנסה</w:t>
      </w:r>
      <w:r>
        <w:rPr>
          <w:rStyle w:val="default"/>
          <w:rFonts w:cs="FrankRuehl" w:hint="cs"/>
          <w:rtl/>
        </w:rPr>
        <w:t xml:space="preserve"> שדרגת נכותו אינה פחותה מ-60%, תשולם לו </w:t>
      </w:r>
      <w:r>
        <w:rPr>
          <w:rStyle w:val="default"/>
          <w:rFonts w:cs="FrankRuehl"/>
          <w:rtl/>
        </w:rPr>
        <w:t>תו</w:t>
      </w:r>
      <w:r>
        <w:rPr>
          <w:rStyle w:val="default"/>
          <w:rFonts w:cs="FrankRuehl" w:hint="cs"/>
          <w:rtl/>
        </w:rPr>
        <w:t>ספת לתגמוליו כמפורט</w:t>
      </w:r>
      <w:r>
        <w:rPr>
          <w:rStyle w:val="default"/>
          <w:rFonts w:cs="FrankRuehl"/>
          <w:rtl/>
        </w:rPr>
        <w:t xml:space="preserve"> </w:t>
      </w:r>
      <w:r>
        <w:rPr>
          <w:rStyle w:val="default"/>
          <w:rFonts w:cs="FrankRuehl" w:hint="cs"/>
          <w:rtl/>
        </w:rPr>
        <w:t>להל</w:t>
      </w:r>
      <w:r>
        <w:rPr>
          <w:rStyle w:val="default"/>
          <w:rFonts w:cs="FrankRuehl"/>
          <w:rtl/>
        </w:rPr>
        <w:t>ן</w:t>
      </w:r>
      <w:r>
        <w:rPr>
          <w:rStyle w:val="default"/>
          <w:rFonts w:cs="FrankRuehl" w:hint="cs"/>
          <w:rtl/>
        </w:rPr>
        <w:t>:</w:t>
      </w:r>
    </w:p>
    <w:p w14:paraId="28C3F923" w14:textId="77777777" w:rsidR="00B00794" w:rsidRDefault="00B007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לנכ</w:t>
      </w:r>
      <w:r>
        <w:rPr>
          <w:rStyle w:val="default"/>
          <w:rFonts w:cs="FrankRuehl"/>
          <w:rtl/>
        </w:rPr>
        <w:t>ה</w:t>
      </w:r>
      <w:r>
        <w:rPr>
          <w:rStyle w:val="default"/>
          <w:rFonts w:cs="FrankRuehl" w:hint="cs"/>
          <w:rtl/>
        </w:rPr>
        <w:t xml:space="preserve"> שדרגת נכותו פחותה מ-70% אך איננה פחותה</w:t>
      </w:r>
      <w:r>
        <w:rPr>
          <w:rStyle w:val="default"/>
          <w:rFonts w:cs="FrankRuehl"/>
          <w:rtl/>
        </w:rPr>
        <w:t xml:space="preserve"> מ-60% - ת</w:t>
      </w:r>
      <w:r>
        <w:rPr>
          <w:rStyle w:val="default"/>
          <w:rFonts w:cs="FrankRuehl" w:hint="cs"/>
          <w:rtl/>
        </w:rPr>
        <w:t>וספת של 5% מן התגמול העיקרי;</w:t>
      </w:r>
    </w:p>
    <w:p w14:paraId="0139798D" w14:textId="77777777" w:rsidR="00B00794" w:rsidRDefault="00B007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לנכ</w:t>
      </w:r>
      <w:r>
        <w:rPr>
          <w:rStyle w:val="default"/>
          <w:rFonts w:cs="FrankRuehl"/>
          <w:rtl/>
        </w:rPr>
        <w:t>ה</w:t>
      </w:r>
      <w:r>
        <w:rPr>
          <w:rStyle w:val="default"/>
          <w:rFonts w:cs="FrankRuehl" w:hint="cs"/>
          <w:rtl/>
        </w:rPr>
        <w:t xml:space="preserve"> שדרגת נכותו פחותה מ-80% אך אינה פחותה מ-70% - תוספת של 10% מן הת</w:t>
      </w:r>
      <w:r>
        <w:rPr>
          <w:rStyle w:val="default"/>
          <w:rFonts w:cs="FrankRuehl"/>
          <w:rtl/>
        </w:rPr>
        <w:t>ג</w:t>
      </w:r>
      <w:r>
        <w:rPr>
          <w:rStyle w:val="default"/>
          <w:rFonts w:cs="FrankRuehl" w:hint="cs"/>
          <w:rtl/>
        </w:rPr>
        <w:t>מ</w:t>
      </w:r>
      <w:r>
        <w:rPr>
          <w:rStyle w:val="default"/>
          <w:rFonts w:cs="FrankRuehl"/>
          <w:rtl/>
        </w:rPr>
        <w:t>ו</w:t>
      </w:r>
      <w:r>
        <w:rPr>
          <w:rStyle w:val="default"/>
          <w:rFonts w:cs="FrankRuehl" w:hint="cs"/>
          <w:rtl/>
        </w:rPr>
        <w:t>ל העיקרי;</w:t>
      </w:r>
    </w:p>
    <w:p w14:paraId="14F8D4CA" w14:textId="77777777" w:rsidR="00B00794" w:rsidRDefault="00B0079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לנכ</w:t>
      </w:r>
      <w:r>
        <w:rPr>
          <w:rStyle w:val="default"/>
          <w:rFonts w:cs="FrankRuehl"/>
          <w:rtl/>
        </w:rPr>
        <w:t>ה</w:t>
      </w:r>
      <w:r>
        <w:rPr>
          <w:rStyle w:val="default"/>
          <w:rFonts w:cs="FrankRuehl" w:hint="cs"/>
          <w:rtl/>
        </w:rPr>
        <w:t xml:space="preserve"> שדרגת נכותו פחותה מ-90% אך אינה פחותה מ-80% - תוספת של 15% מן הת</w:t>
      </w:r>
      <w:r>
        <w:rPr>
          <w:rStyle w:val="default"/>
          <w:rFonts w:cs="FrankRuehl"/>
          <w:rtl/>
        </w:rPr>
        <w:t>ג</w:t>
      </w:r>
      <w:r>
        <w:rPr>
          <w:rStyle w:val="default"/>
          <w:rFonts w:cs="FrankRuehl" w:hint="cs"/>
          <w:rtl/>
        </w:rPr>
        <w:t>מול</w:t>
      </w:r>
      <w:r>
        <w:rPr>
          <w:rStyle w:val="default"/>
          <w:rFonts w:cs="FrankRuehl"/>
          <w:rtl/>
        </w:rPr>
        <w:t xml:space="preserve"> </w:t>
      </w:r>
      <w:r>
        <w:rPr>
          <w:rStyle w:val="default"/>
          <w:rFonts w:cs="FrankRuehl" w:hint="cs"/>
          <w:rtl/>
        </w:rPr>
        <w:t>העיקרי;</w:t>
      </w:r>
    </w:p>
    <w:p w14:paraId="29081690" w14:textId="77777777" w:rsidR="00B00794" w:rsidRDefault="00B0079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לנכ</w:t>
      </w:r>
      <w:r>
        <w:rPr>
          <w:rStyle w:val="default"/>
          <w:rFonts w:cs="FrankRuehl"/>
          <w:rtl/>
        </w:rPr>
        <w:t>ה</w:t>
      </w:r>
      <w:r>
        <w:rPr>
          <w:rStyle w:val="default"/>
          <w:rFonts w:cs="FrankRuehl" w:hint="cs"/>
          <w:rtl/>
        </w:rPr>
        <w:t xml:space="preserve"> שדרגת נכותו 90% או יותר - תוספת של 20% מן התגמול העיקרי.</w:t>
      </w:r>
    </w:p>
    <w:p w14:paraId="365654BD" w14:textId="77777777" w:rsidR="00B00794" w:rsidRDefault="00B00794" w:rsidP="002A2E95">
      <w:pPr>
        <w:pStyle w:val="P00"/>
        <w:spacing w:before="72"/>
        <w:ind w:left="0" w:right="1134"/>
        <w:rPr>
          <w:rStyle w:val="default"/>
          <w:rFonts w:cs="FrankRuehl" w:hint="cs"/>
          <w:rtl/>
        </w:rPr>
      </w:pPr>
      <w:r>
        <w:rPr>
          <w:rFonts w:cs="FrankRuehl"/>
          <w:sz w:val="26"/>
          <w:rtl/>
          <w:lang w:eastAsia="en-US" w:bidi="ar-SA"/>
        </w:rPr>
        <w:pict w14:anchorId="4255D0B0">
          <v:rect id="_x0000_s2129" style="position:absolute;left:0;text-align:left;margin-left:467.2pt;margin-top:7.1pt;width:75.05pt;height:31.1pt;z-index:251678208" filled="f" stroked="f" strokecolor="lime" strokeweight=".25pt">
            <v:textbox style="mso-next-textbox:#_x0000_s2129" inset="1mm,0,1mm,0">
              <w:txbxContent>
                <w:p w14:paraId="35753A13"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6D41C0FE"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-1980</w:t>
                  </w:r>
                </w:p>
                <w:p w14:paraId="0E95C52A" w14:textId="77777777" w:rsidR="007960F0" w:rsidRDefault="007960F0" w:rsidP="00E357A1">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Fonts w:cs="FrankRuehl"/>
          <w:sz w:val="26"/>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לתג</w:t>
      </w:r>
      <w:r>
        <w:rPr>
          <w:rStyle w:val="default"/>
          <w:rFonts w:cs="FrankRuehl"/>
          <w:rtl/>
        </w:rPr>
        <w:t>מ</w:t>
      </w:r>
      <w:r>
        <w:rPr>
          <w:rStyle w:val="default"/>
          <w:rFonts w:cs="FrankRuehl" w:hint="cs"/>
          <w:rtl/>
        </w:rPr>
        <w:t>ו</w:t>
      </w:r>
      <w:r>
        <w:rPr>
          <w:rStyle w:val="default"/>
          <w:rFonts w:cs="FrankRuehl"/>
          <w:rtl/>
        </w:rPr>
        <w:t>ל</w:t>
      </w:r>
      <w:r>
        <w:rPr>
          <w:rStyle w:val="default"/>
          <w:rFonts w:cs="FrankRuehl" w:hint="cs"/>
          <w:rtl/>
        </w:rPr>
        <w:t xml:space="preserve">ים כאמור בסעיפים קטנים (א) ו-(א1) ייקרא להלן </w:t>
      </w:r>
      <w:r w:rsidR="00E357A1">
        <w:rPr>
          <w:rStyle w:val="default"/>
          <w:rFonts w:cs="FrankRuehl"/>
          <w:rtl/>
        </w:rPr>
        <w:t>–</w:t>
      </w:r>
      <w:r>
        <w:rPr>
          <w:rStyle w:val="default"/>
          <w:rFonts w:cs="FrankRuehl" w:hint="cs"/>
          <w:rtl/>
        </w:rPr>
        <w:t xml:space="preserve"> </w:t>
      </w:r>
      <w:r w:rsidR="002A2E95" w:rsidRPr="002A2E95">
        <w:rPr>
          <w:rStyle w:val="default"/>
          <w:rFonts w:cs="FrankRuehl" w:hint="cs"/>
          <w:rtl/>
        </w:rPr>
        <w:t>תגמול מוגדל לפי הכנסה</w:t>
      </w:r>
      <w:r>
        <w:rPr>
          <w:rStyle w:val="default"/>
          <w:rFonts w:cs="FrankRuehl" w:hint="cs"/>
          <w:rtl/>
        </w:rPr>
        <w:t>.</w:t>
      </w:r>
    </w:p>
    <w:p w14:paraId="28FD9E42" w14:textId="77777777" w:rsidR="00B00794" w:rsidRDefault="00B00794" w:rsidP="002A2E95">
      <w:pPr>
        <w:pStyle w:val="P00"/>
        <w:spacing w:before="72"/>
        <w:ind w:left="0" w:right="1134"/>
        <w:rPr>
          <w:rStyle w:val="default"/>
          <w:rFonts w:cs="FrankRuehl"/>
          <w:rtl/>
        </w:rPr>
      </w:pPr>
      <w:r>
        <w:rPr>
          <w:rFonts w:cs="FrankRuehl"/>
          <w:sz w:val="26"/>
          <w:rtl/>
          <w:lang w:eastAsia="en-US" w:bidi="ar-SA"/>
        </w:rPr>
        <w:pict w14:anchorId="7133B5B1">
          <v:rect id="_x0000_s2130" style="position:absolute;left:0;text-align:left;margin-left:467.2pt;margin-top:7.1pt;width:75.05pt;height:36.9pt;z-index:251679232" filled="f" stroked="f" strokecolor="lime" strokeweight=".25pt">
            <v:textbox style="mso-next-textbox:#_x0000_s2130" inset="1mm,0,1mm,0">
              <w:txbxContent>
                <w:p w14:paraId="45DCD92C"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44844F5E"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של"ז-1976</w:t>
                  </w:r>
                </w:p>
                <w:p w14:paraId="22E58F95" w14:textId="77777777" w:rsidR="007960F0" w:rsidRDefault="007960F0" w:rsidP="00E357A1">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2A2E95" w:rsidRPr="002A2E95">
        <w:rPr>
          <w:rStyle w:val="default"/>
          <w:rFonts w:cs="FrankRuehl" w:hint="cs"/>
          <w:rtl/>
        </w:rPr>
        <w:t>נכה זכאי לתגמול מוגדל לפי הכנסה</w:t>
      </w:r>
      <w:r>
        <w:rPr>
          <w:rStyle w:val="default"/>
          <w:rFonts w:cs="FrankRuehl" w:hint="cs"/>
          <w:rtl/>
        </w:rPr>
        <w:t xml:space="preserve"> שדר</w:t>
      </w:r>
      <w:r>
        <w:rPr>
          <w:rStyle w:val="default"/>
          <w:rFonts w:cs="FrankRuehl"/>
          <w:rtl/>
        </w:rPr>
        <w:t>ג</w:t>
      </w:r>
      <w:r>
        <w:rPr>
          <w:rStyle w:val="default"/>
          <w:rFonts w:cs="FrankRuehl" w:hint="cs"/>
          <w:rtl/>
        </w:rPr>
        <w:t>ת</w:t>
      </w:r>
      <w:r>
        <w:rPr>
          <w:rStyle w:val="default"/>
          <w:rFonts w:cs="FrankRuehl"/>
          <w:rtl/>
        </w:rPr>
        <w:t xml:space="preserve"> </w:t>
      </w:r>
      <w:r>
        <w:rPr>
          <w:rStyle w:val="default"/>
          <w:rFonts w:cs="FrankRuehl" w:hint="cs"/>
          <w:rtl/>
        </w:rPr>
        <w:t>נכותו אינה פחותה מ-50% ויש לו הכנסה נוספת, ישולם לו, במקום התג</w:t>
      </w:r>
      <w:r>
        <w:rPr>
          <w:rStyle w:val="default"/>
          <w:rFonts w:cs="FrankRuehl"/>
          <w:rtl/>
        </w:rPr>
        <w:t>מו</w:t>
      </w:r>
      <w:r>
        <w:rPr>
          <w:rStyle w:val="default"/>
          <w:rFonts w:cs="FrankRuehl" w:hint="cs"/>
          <w:rtl/>
        </w:rPr>
        <w:t xml:space="preserve">ל העיקרי, </w:t>
      </w:r>
      <w:r w:rsidR="002A2E95" w:rsidRPr="002A2E95">
        <w:rPr>
          <w:rStyle w:val="default"/>
          <w:rFonts w:cs="FrankRuehl" w:hint="cs"/>
          <w:rtl/>
        </w:rPr>
        <w:t>תגמול מוגדל לפי הכנסה</w:t>
      </w:r>
      <w:r>
        <w:rPr>
          <w:rStyle w:val="default"/>
          <w:rFonts w:cs="FrankRuehl" w:hint="cs"/>
          <w:rtl/>
        </w:rPr>
        <w:t xml:space="preserve"> ב</w:t>
      </w:r>
      <w:r>
        <w:rPr>
          <w:rStyle w:val="default"/>
          <w:rFonts w:cs="FrankRuehl"/>
          <w:rtl/>
        </w:rPr>
        <w:t>נ</w:t>
      </w:r>
      <w:r>
        <w:rPr>
          <w:rStyle w:val="default"/>
          <w:rFonts w:cs="FrankRuehl" w:hint="cs"/>
          <w:rtl/>
        </w:rPr>
        <w:t>יכוי הכנסתו הנוספת, ובלבד שלא יפחת מהתגמול העיקרי.</w:t>
      </w:r>
    </w:p>
    <w:p w14:paraId="24ACFFA1" w14:textId="77777777" w:rsidR="00B00794" w:rsidRDefault="00B00794">
      <w:pPr>
        <w:pStyle w:val="P00"/>
        <w:spacing w:before="72"/>
        <w:ind w:left="0" w:right="1134"/>
        <w:rPr>
          <w:rStyle w:val="default"/>
          <w:rFonts w:cs="FrankRuehl"/>
          <w:rtl/>
        </w:rPr>
      </w:pPr>
      <w:r>
        <w:rPr>
          <w:lang w:val="he-IL"/>
        </w:rPr>
        <w:pict w14:anchorId="67CE4B9F">
          <v:rect id="_x0000_s2069" style="position:absolute;left:0;text-align:left;margin-left:464.5pt;margin-top:8.05pt;width:75.05pt;height:20pt;z-index:251620864" o:allowincell="f" filled="f" stroked="f" strokecolor="lime" strokeweight=".25pt">
            <v:textbox style="mso-next-textbox:#_x0000_s2069" inset="0,0,0,0">
              <w:txbxContent>
                <w:p w14:paraId="3FFC2CD6"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4850EE06"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14:paraId="1BD77911" w14:textId="77777777" w:rsidR="00B00794" w:rsidRDefault="00B00794" w:rsidP="002A2E95">
      <w:pPr>
        <w:pStyle w:val="P00"/>
        <w:spacing w:before="72"/>
        <w:ind w:left="0" w:right="1134"/>
        <w:rPr>
          <w:rStyle w:val="default"/>
          <w:rFonts w:cs="FrankRuehl" w:hint="cs"/>
          <w:rtl/>
        </w:rPr>
      </w:pPr>
      <w:r>
        <w:rPr>
          <w:lang w:val="he-IL"/>
        </w:rPr>
        <w:pict w14:anchorId="70380A92">
          <v:rect id="_x0000_s2070" style="position:absolute;left:0;text-align:left;margin-left:464.5pt;margin-top:8.05pt;width:75.05pt;height:53.35pt;z-index:251621888" o:allowincell="f" filled="f" stroked="f" strokecolor="lime" strokeweight=".25pt">
            <v:textbox style="mso-next-textbox:#_x0000_s2070" inset="0,0,0,0">
              <w:txbxContent>
                <w:p w14:paraId="1525F476"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3)</w:t>
                  </w:r>
                </w:p>
                <w:p w14:paraId="6C201AF2"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-1973</w:t>
                  </w:r>
                </w:p>
                <w:p w14:paraId="26B6AC14"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48F43FFA"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-1980</w:t>
                  </w:r>
                </w:p>
                <w:p w14:paraId="5D4722F3" w14:textId="77777777" w:rsidR="007960F0" w:rsidRDefault="007960F0" w:rsidP="00E357A1">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 xml:space="preserve">אוצר רשאי לקבוע בתקנות כי לענין זכאותו של </w:t>
      </w:r>
      <w:r w:rsidR="002A2E95" w:rsidRPr="002A2E95">
        <w:rPr>
          <w:rStyle w:val="default"/>
          <w:rFonts w:cs="FrankRuehl" w:hint="cs"/>
          <w:rtl/>
        </w:rPr>
        <w:t>נכה לתגמול מוגדל לפי הכנסה</w:t>
      </w:r>
      <w:r>
        <w:rPr>
          <w:rStyle w:val="default"/>
          <w:rFonts w:cs="FrankRuehl" w:hint="cs"/>
          <w:rtl/>
        </w:rPr>
        <w:t xml:space="preserve"> לפי סעיף זה ולענין ה</w:t>
      </w:r>
      <w:r>
        <w:rPr>
          <w:rStyle w:val="default"/>
          <w:rFonts w:cs="FrankRuehl"/>
          <w:rtl/>
        </w:rPr>
        <w:t>נ</w:t>
      </w:r>
      <w:r>
        <w:rPr>
          <w:rStyle w:val="default"/>
          <w:rFonts w:cs="FrankRuehl" w:hint="cs"/>
          <w:rtl/>
        </w:rPr>
        <w:t>יכו</w:t>
      </w:r>
      <w:r>
        <w:rPr>
          <w:rStyle w:val="default"/>
          <w:rFonts w:cs="FrankRuehl"/>
          <w:rtl/>
        </w:rPr>
        <w:t>י</w:t>
      </w:r>
      <w:r>
        <w:rPr>
          <w:rStyle w:val="default"/>
          <w:rFonts w:cs="FrankRuehl" w:hint="cs"/>
          <w:rtl/>
        </w:rPr>
        <w:t xml:space="preserve"> לפי סעיף קטן (ב), מותר להביא בחשבון את הכנסתו של הנכה בתקופה מסויימת לפני המועד של תשלום התגמול.</w:t>
      </w:r>
    </w:p>
    <w:p w14:paraId="344C2FC8"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bookmarkStart w:id="44" w:name="Rov98"/>
      <w:r w:rsidRPr="00570437">
        <w:rPr>
          <w:rStyle w:val="default"/>
          <w:rFonts w:cs="FrankRuehl" w:hint="cs"/>
          <w:vanish/>
          <w:color w:val="FF0000"/>
          <w:szCs w:val="20"/>
          <w:shd w:val="clear" w:color="auto" w:fill="FFFF99"/>
          <w:rtl/>
        </w:rPr>
        <w:t>מיום 1.4.1968</w:t>
      </w:r>
    </w:p>
    <w:p w14:paraId="69D1E4BE"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34414C1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53"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91 (</w:t>
      </w:r>
      <w:hyperlink r:id="rId154"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48115DAF"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סעיף 4א</w:t>
      </w:r>
    </w:p>
    <w:p w14:paraId="5D43CD0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D1E5AB2"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2.8.1973</w:t>
      </w:r>
    </w:p>
    <w:p w14:paraId="608A1283"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3</w:t>
      </w:r>
    </w:p>
    <w:p w14:paraId="2BF5201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55" w:history="1">
        <w:r w:rsidRPr="00570437">
          <w:rPr>
            <w:rStyle w:val="Hyperlink"/>
            <w:rFonts w:cs="FrankRuehl" w:hint="cs"/>
            <w:vanish/>
            <w:szCs w:val="20"/>
            <w:shd w:val="clear" w:color="auto" w:fill="FFFF99"/>
            <w:rtl/>
          </w:rPr>
          <w:t>ס"ח תשל"ג מס' 711</w:t>
        </w:r>
      </w:hyperlink>
      <w:r w:rsidRPr="00570437">
        <w:rPr>
          <w:rStyle w:val="default"/>
          <w:rFonts w:cs="FrankRuehl" w:hint="cs"/>
          <w:vanish/>
          <w:szCs w:val="20"/>
          <w:shd w:val="clear" w:color="auto" w:fill="FFFF99"/>
          <w:rtl/>
        </w:rPr>
        <w:t xml:space="preserve"> מיום 2.8.1973 עמ' 241 (</w:t>
      </w:r>
      <w:hyperlink r:id="rId156" w:history="1">
        <w:r w:rsidRPr="00570437">
          <w:rPr>
            <w:rStyle w:val="Hyperlink"/>
            <w:rFonts w:cs="FrankRuehl" w:hint="cs"/>
            <w:vanish/>
            <w:szCs w:val="20"/>
            <w:shd w:val="clear" w:color="auto" w:fill="FFFF99"/>
            <w:rtl/>
          </w:rPr>
          <w:t>ה"ח 1055</w:t>
        </w:r>
      </w:hyperlink>
      <w:r w:rsidRPr="00570437">
        <w:rPr>
          <w:rStyle w:val="default"/>
          <w:rFonts w:cs="FrankRuehl" w:hint="cs"/>
          <w:vanish/>
          <w:szCs w:val="20"/>
          <w:shd w:val="clear" w:color="auto" w:fill="FFFF99"/>
          <w:rtl/>
        </w:rPr>
        <w:t xml:space="preserve">) </w:t>
      </w:r>
    </w:p>
    <w:p w14:paraId="75DD7097"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סעיף קטן 4א(ד)</w:t>
      </w:r>
    </w:p>
    <w:p w14:paraId="4B35475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5FDCF02" w14:textId="77777777" w:rsidR="005C44FF" w:rsidRPr="00570437" w:rsidRDefault="005C44FF" w:rsidP="005C44FF">
      <w:pPr>
        <w:pStyle w:val="P22"/>
        <w:spacing w:before="0"/>
        <w:ind w:left="0" w:right="1134"/>
        <w:rPr>
          <w:rStyle w:val="default"/>
          <w:rFonts w:cs="FrankRuehl" w:hint="cs"/>
          <w:vanish/>
          <w:szCs w:val="20"/>
          <w:shd w:val="clear" w:color="auto" w:fill="FFFF99"/>
          <w:rtl/>
        </w:rPr>
      </w:pPr>
      <w:r w:rsidRPr="00570437">
        <w:rPr>
          <w:rStyle w:val="default"/>
          <w:rFonts w:cs="FrankRuehl" w:hint="cs"/>
          <w:vanish/>
          <w:color w:val="FF0000"/>
          <w:szCs w:val="20"/>
          <w:shd w:val="clear" w:color="auto" w:fill="FFFF99"/>
          <w:rtl/>
        </w:rPr>
        <w:t>מיום 1.4.1973</w:t>
      </w:r>
      <w:r w:rsidRPr="00570437">
        <w:rPr>
          <w:rStyle w:val="default"/>
          <w:rFonts w:cs="FrankRuehl" w:hint="cs"/>
          <w:vanish/>
          <w:szCs w:val="20"/>
          <w:shd w:val="clear" w:color="auto" w:fill="FFFF99"/>
          <w:rtl/>
        </w:rPr>
        <w:t xml:space="preserve"> (בכפוף להוראת המעבר להלן)</w:t>
      </w:r>
    </w:p>
    <w:p w14:paraId="04FB5EBD"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3A6E386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57"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158"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3177772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סעיפים קטנים 4א(א), 4א(ב)</w:t>
      </w:r>
    </w:p>
    <w:p w14:paraId="4F23E16C" w14:textId="77777777" w:rsidR="005C44FF" w:rsidRPr="00570437" w:rsidRDefault="005C44FF" w:rsidP="005C44FF">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2E8BD18A" w14:textId="77777777" w:rsidR="005C44FF" w:rsidRPr="00570437" w:rsidRDefault="005C44FF" w:rsidP="005C44FF">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(א)</w:t>
      </w:r>
      <w:r w:rsidRPr="00570437">
        <w:rPr>
          <w:rStyle w:val="default"/>
          <w:rFonts w:ascii="FrankRuehl" w:hAnsi="FrankRuehl" w:cs="FrankRuehl" w:hint="cs"/>
          <w:strike/>
          <w:vanish/>
          <w:sz w:val="22"/>
          <w:szCs w:val="22"/>
          <w:shd w:val="clear" w:color="auto" w:fill="FFFF99"/>
          <w:rtl/>
        </w:rPr>
        <w:tab/>
        <w:t xml:space="preserve">נכה שדרגת נכותו אינה פחותה מ-50% והוא נצרך, והכנסתו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לרבות תמיכה לקיומו שאינה זמנית בלבד אך פרט לתגמול לפי סעיף 4 (להלן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התגמול העיקרי)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אינה עולה על התגמול העיקרי המשתלם לנכה שדרגת נכותו 50%, ישולם לו, בנוסף לתגמול העיקרי שהוא זכאי לו, תגמול נוסף ששיעורו, בנכה בעל דרגת נכות כמפורט בטור א'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התגמול העיקרי המשתלם לנכה בעל דרגת הנכות המפורטת לצדו בטור ב':</w:t>
      </w:r>
    </w:p>
    <w:p w14:paraId="44F264CA" w14:textId="77777777" w:rsidR="005C44FF" w:rsidRPr="00570437" w:rsidRDefault="005C44FF" w:rsidP="005C44FF">
      <w:pPr>
        <w:pStyle w:val="P00"/>
        <w:spacing w:before="0"/>
        <w:ind w:left="0"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u w:val="single"/>
          <w:shd w:val="clear" w:color="auto" w:fill="FFFF99"/>
          <w:rtl/>
        </w:rPr>
        <w:t>טור א'</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u w:val="single"/>
          <w:shd w:val="clear" w:color="auto" w:fill="FFFF99"/>
          <w:rtl/>
        </w:rPr>
        <w:t>טור ב'</w:t>
      </w:r>
    </w:p>
    <w:p w14:paraId="22116211" w14:textId="77777777" w:rsidR="005C44FF" w:rsidRPr="00570437" w:rsidRDefault="005C44FF" w:rsidP="005C44FF">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50% עד 59%</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60%</w:t>
      </w:r>
    </w:p>
    <w:p w14:paraId="0FEBE0FF" w14:textId="77777777" w:rsidR="005C44FF" w:rsidRPr="00570437" w:rsidRDefault="005C44FF" w:rsidP="005C44FF">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60% עד 69%</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70%</w:t>
      </w:r>
    </w:p>
    <w:p w14:paraId="672360AA" w14:textId="77777777" w:rsidR="005C44FF" w:rsidRPr="00570437" w:rsidRDefault="005C44FF" w:rsidP="005C44FF">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70% עד 79%</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80%</w:t>
      </w:r>
    </w:p>
    <w:p w14:paraId="53404547" w14:textId="77777777" w:rsidR="005C44FF" w:rsidRPr="00570437" w:rsidRDefault="005C44FF" w:rsidP="005C44FF">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80% עד 89%</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90%</w:t>
      </w:r>
    </w:p>
    <w:p w14:paraId="63AEA7BB" w14:textId="77777777" w:rsidR="005C44FF" w:rsidRPr="00570437" w:rsidRDefault="005C44FF" w:rsidP="005C44FF">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90% עד 100%</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100%</w:t>
      </w:r>
    </w:p>
    <w:p w14:paraId="3E65A333" w14:textId="77777777" w:rsidR="005C44FF" w:rsidRPr="00570437" w:rsidRDefault="005C44FF" w:rsidP="005C44FF">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ב)</w:t>
      </w:r>
      <w:r w:rsidRPr="00570437">
        <w:rPr>
          <w:rStyle w:val="default"/>
          <w:rFonts w:ascii="FrankRuehl" w:hAnsi="FrankRuehl" w:cs="FrankRuehl"/>
          <w:strike/>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עלתה ההכנסה של הנכה כאמור בסעיף קטן (א) על התגמול העיקרי המשתלם לנכה שדרגת נכותו 50%, ישולם לו התגמול הנוסף לפי סעיף זה בניכוי הסכום שבו עלתה ההכנסה על אותו מקסימום.</w:t>
      </w:r>
    </w:p>
    <w:p w14:paraId="5C32B57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06788B1"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1.4.1973 עד יום 31.3.1974</w:t>
      </w:r>
    </w:p>
    <w:p w14:paraId="3EF3C392"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28A286A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59"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33 (</w:t>
      </w:r>
      <w:hyperlink r:id="rId160"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7E1409CE"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לפי סעיף 4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תגמול בשיעור של 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 xml:space="preserve">דינה שדרגת משכורתו היא </w:t>
      </w:r>
      <w:r w:rsidRPr="00570437">
        <w:rPr>
          <w:rStyle w:val="default"/>
          <w:rFonts w:ascii="FrankRuehl" w:hAnsi="FrankRuehl" w:cs="FrankRuehl" w:hint="cs"/>
          <w:strike/>
          <w:vanish/>
          <w:sz w:val="22"/>
          <w:szCs w:val="22"/>
          <w:shd w:val="clear" w:color="auto" w:fill="FFFF99"/>
          <w:rtl/>
        </w:rPr>
        <w:t>"טו"</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"יד"</w:t>
      </w:r>
      <w:r w:rsidRPr="00570437">
        <w:rPr>
          <w:rStyle w:val="default"/>
          <w:rFonts w:ascii="FrankRuehl" w:hAnsi="FrankRuehl" w:cs="FrankRuehl" w:hint="cs"/>
          <w:vanish/>
          <w:sz w:val="22"/>
          <w:szCs w:val="22"/>
          <w:shd w:val="clear" w:color="auto" w:fill="FFFF99"/>
          <w:rtl/>
        </w:rPr>
        <w:t xml:space="preserve">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רוג האחיד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תגמול לנצרך).</w:t>
      </w:r>
    </w:p>
    <w:p w14:paraId="61C927E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D0DDEA7"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1.4.1976</w:t>
      </w:r>
    </w:p>
    <w:p w14:paraId="18239CEA"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5</w:t>
      </w:r>
    </w:p>
    <w:p w14:paraId="2947746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61" w:history="1">
        <w:r w:rsidRPr="00570437">
          <w:rPr>
            <w:rStyle w:val="Hyperlink"/>
            <w:rFonts w:cs="FrankRuehl" w:hint="cs"/>
            <w:vanish/>
            <w:szCs w:val="20"/>
            <w:shd w:val="clear" w:color="auto" w:fill="FFFF99"/>
            <w:rtl/>
          </w:rPr>
          <w:t>ס"ח תשל"ח מס' 909</w:t>
        </w:r>
      </w:hyperlink>
      <w:r w:rsidRPr="00570437">
        <w:rPr>
          <w:rStyle w:val="default"/>
          <w:rFonts w:cs="FrankRuehl" w:hint="cs"/>
          <w:vanish/>
          <w:szCs w:val="20"/>
          <w:shd w:val="clear" w:color="auto" w:fill="FFFF99"/>
          <w:rtl/>
        </w:rPr>
        <w:t xml:space="preserve"> מיום 11.8.1978 עמ' 212 (</w:t>
      </w:r>
      <w:hyperlink r:id="rId162" w:history="1">
        <w:r w:rsidRPr="00570437">
          <w:rPr>
            <w:rStyle w:val="Hyperlink"/>
            <w:rFonts w:cs="FrankRuehl" w:hint="cs"/>
            <w:vanish/>
            <w:szCs w:val="20"/>
            <w:shd w:val="clear" w:color="auto" w:fill="FFFF99"/>
            <w:rtl/>
          </w:rPr>
          <w:t>ה"ח 1343</w:t>
        </w:r>
      </w:hyperlink>
      <w:r w:rsidRPr="00570437">
        <w:rPr>
          <w:rStyle w:val="default"/>
          <w:rFonts w:cs="FrankRuehl" w:hint="cs"/>
          <w:vanish/>
          <w:szCs w:val="20"/>
          <w:shd w:val="clear" w:color="auto" w:fill="FFFF99"/>
          <w:rtl/>
        </w:rPr>
        <w:t xml:space="preserve">) </w:t>
      </w:r>
    </w:p>
    <w:p w14:paraId="35488FFF"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לפי סעיף 4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סך כל המשכורת</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93% מסך כל המשכורת</w:t>
      </w:r>
      <w:r w:rsidRPr="00570437">
        <w:rPr>
          <w:rStyle w:val="default"/>
          <w:rFonts w:ascii="FrankRuehl" w:hAnsi="FrankRuehl" w:cs="FrankRuehl" w:hint="cs"/>
          <w:vanish/>
          <w:sz w:val="22"/>
          <w:szCs w:val="22"/>
          <w:shd w:val="clear" w:color="auto" w:fill="FFFF99"/>
          <w:rtl/>
        </w:rPr>
        <w:t xml:space="preserve">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 xml:space="preserve">דינה שדרגת משכורתו היא </w:t>
      </w:r>
      <w:r w:rsidRPr="00570437">
        <w:rPr>
          <w:rStyle w:val="default"/>
          <w:rFonts w:ascii="FrankRuehl" w:hAnsi="FrankRuehl" w:cs="FrankRuehl" w:hint="cs"/>
          <w:strike/>
          <w:vanish/>
          <w:sz w:val="22"/>
          <w:szCs w:val="22"/>
          <w:shd w:val="clear" w:color="auto" w:fill="FFFF99"/>
          <w:rtl/>
        </w:rPr>
        <w:t>"טו"</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"טז"</w:t>
      </w:r>
      <w:r w:rsidRPr="00570437">
        <w:rPr>
          <w:rStyle w:val="default"/>
          <w:rFonts w:ascii="FrankRuehl" w:hAnsi="FrankRuehl" w:cs="FrankRuehl" w:hint="cs"/>
          <w:vanish/>
          <w:sz w:val="22"/>
          <w:szCs w:val="22"/>
          <w:shd w:val="clear" w:color="auto" w:fill="FFFF99"/>
          <w:rtl/>
        </w:rPr>
        <w:t xml:space="preserve">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רוג האחיד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תגמול לנצרך).</w:t>
      </w:r>
    </w:p>
    <w:p w14:paraId="3BC8EC8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6279891"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1.4.1977</w:t>
      </w:r>
    </w:p>
    <w:p w14:paraId="5814C71E"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6</w:t>
      </w:r>
    </w:p>
    <w:p w14:paraId="3027BEF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63" w:history="1">
        <w:r w:rsidRPr="00570437">
          <w:rPr>
            <w:rStyle w:val="Hyperlink"/>
            <w:rFonts w:cs="FrankRuehl" w:hint="cs"/>
            <w:vanish/>
            <w:szCs w:val="20"/>
            <w:shd w:val="clear" w:color="auto" w:fill="FFFF99"/>
            <w:rtl/>
          </w:rPr>
          <w:t>ס"ח תשל"ט מס' 930</w:t>
        </w:r>
      </w:hyperlink>
      <w:r w:rsidRPr="00570437">
        <w:rPr>
          <w:rStyle w:val="default"/>
          <w:rFonts w:cs="FrankRuehl" w:hint="cs"/>
          <w:vanish/>
          <w:szCs w:val="20"/>
          <w:shd w:val="clear" w:color="auto" w:fill="FFFF99"/>
          <w:rtl/>
        </w:rPr>
        <w:t xml:space="preserve"> מיום 13.3.1979 עמ' 78 (</w:t>
      </w:r>
      <w:hyperlink r:id="rId164" w:history="1">
        <w:r w:rsidRPr="00570437">
          <w:rPr>
            <w:rStyle w:val="Hyperlink"/>
            <w:rFonts w:cs="FrankRuehl" w:hint="cs"/>
            <w:vanish/>
            <w:szCs w:val="20"/>
            <w:shd w:val="clear" w:color="auto" w:fill="FFFF99"/>
            <w:rtl/>
          </w:rPr>
          <w:t>ה"ח 1386</w:t>
        </w:r>
      </w:hyperlink>
      <w:r w:rsidRPr="00570437">
        <w:rPr>
          <w:rStyle w:val="default"/>
          <w:rFonts w:cs="FrankRuehl" w:hint="cs"/>
          <w:vanish/>
          <w:szCs w:val="20"/>
          <w:shd w:val="clear" w:color="auto" w:fill="FFFF99"/>
          <w:rtl/>
        </w:rPr>
        <w:t xml:space="preserve">) </w:t>
      </w:r>
    </w:p>
    <w:p w14:paraId="7FD4CC62"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לפי סעיף 4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תגמול בשיעור של 93%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 xml:space="preserve">דינה שדרגת משכורתו היא </w:t>
      </w:r>
      <w:r w:rsidRPr="00570437">
        <w:rPr>
          <w:rStyle w:val="default"/>
          <w:rFonts w:ascii="FrankRuehl" w:hAnsi="FrankRuehl" w:cs="FrankRuehl" w:hint="cs"/>
          <w:strike/>
          <w:vanish/>
          <w:sz w:val="22"/>
          <w:szCs w:val="22"/>
          <w:shd w:val="clear" w:color="auto" w:fill="FFFF99"/>
          <w:rtl/>
        </w:rPr>
        <w:t>"טז"</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"יז"</w:t>
      </w:r>
      <w:r w:rsidRPr="00570437">
        <w:rPr>
          <w:rStyle w:val="default"/>
          <w:rFonts w:ascii="FrankRuehl" w:hAnsi="FrankRuehl" w:cs="FrankRuehl" w:hint="cs"/>
          <w:vanish/>
          <w:sz w:val="22"/>
          <w:szCs w:val="22"/>
          <w:shd w:val="clear" w:color="auto" w:fill="FFFF99"/>
          <w:rtl/>
        </w:rPr>
        <w:t xml:space="preserve">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רוג האחיד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תגמול לנצרך).</w:t>
      </w:r>
    </w:p>
    <w:p w14:paraId="21B1CB9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CDBCFE5"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סעיפים קטנים 2(א), 2(א1), 2(א2) מיום 1.4.1979</w:t>
      </w:r>
    </w:p>
    <w:p w14:paraId="57C369F1"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סעיף קטן 2(ד) מיום 1.4.1973</w:t>
      </w:r>
    </w:p>
    <w:p w14:paraId="7EC43603"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7</w:t>
      </w:r>
    </w:p>
    <w:p w14:paraId="48590DC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65" w:history="1">
        <w:r w:rsidRPr="00570437">
          <w:rPr>
            <w:rStyle w:val="Hyperlink"/>
            <w:rFonts w:cs="FrankRuehl" w:hint="cs"/>
            <w:vanish/>
            <w:szCs w:val="20"/>
            <w:shd w:val="clear" w:color="auto" w:fill="FFFF99"/>
            <w:rtl/>
          </w:rPr>
          <w:t>ס"ח תשמ"א מס' 985</w:t>
        </w:r>
      </w:hyperlink>
      <w:r w:rsidRPr="00570437">
        <w:rPr>
          <w:rStyle w:val="default"/>
          <w:rFonts w:cs="FrankRuehl" w:hint="cs"/>
          <w:vanish/>
          <w:szCs w:val="20"/>
          <w:shd w:val="clear" w:color="auto" w:fill="FFFF99"/>
          <w:rtl/>
        </w:rPr>
        <w:t xml:space="preserve"> מיום 20.10.1980 עמ' 2 (</w:t>
      </w:r>
      <w:hyperlink r:id="rId166" w:history="1">
        <w:r w:rsidRPr="00570437">
          <w:rPr>
            <w:rStyle w:val="Hyperlink"/>
            <w:rFonts w:cs="FrankRuehl" w:hint="cs"/>
            <w:vanish/>
            <w:szCs w:val="20"/>
            <w:shd w:val="clear" w:color="auto" w:fill="FFFF99"/>
            <w:rtl/>
          </w:rPr>
          <w:t>ה"ח 1470</w:t>
        </w:r>
      </w:hyperlink>
      <w:r w:rsidRPr="00570437">
        <w:rPr>
          <w:rStyle w:val="default"/>
          <w:rFonts w:cs="FrankRuehl" w:hint="cs"/>
          <w:vanish/>
          <w:szCs w:val="20"/>
          <w:shd w:val="clear" w:color="auto" w:fill="FFFF99"/>
          <w:rtl/>
        </w:rPr>
        <w:t xml:space="preserve">) </w:t>
      </w:r>
    </w:p>
    <w:p w14:paraId="1B722200" w14:textId="77777777" w:rsidR="005C44FF" w:rsidRPr="00570437" w:rsidRDefault="005C44FF" w:rsidP="005C44FF">
      <w:pPr>
        <w:pStyle w:val="P0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4א.</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(א)</w:t>
      </w:r>
      <w:r w:rsidRPr="00570437">
        <w:rPr>
          <w:rStyle w:val="default"/>
          <w:rFonts w:ascii="FrankRuehl" w:hAnsi="FrankRuehl" w:cs="FrankRuehl"/>
          <w:strike/>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נכה</w:t>
      </w:r>
      <w:r w:rsidRPr="00570437">
        <w:rPr>
          <w:rStyle w:val="default"/>
          <w:rFonts w:ascii="FrankRuehl" w:hAnsi="FrankRuehl" w:cs="FrankRuehl"/>
          <w:strike/>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נצרך שדרגת נכותו אינה פחותה מ-50% ואין לו הכנסה נוספת, ישולם לו, במקום התגמול לפי סעיף 4 (להלן - התגמול ה</w:t>
      </w:r>
      <w:r w:rsidRPr="00570437">
        <w:rPr>
          <w:rStyle w:val="default"/>
          <w:rFonts w:ascii="FrankRuehl" w:hAnsi="FrankRuehl" w:cs="FrankRuehl"/>
          <w:strike/>
          <w:vanish/>
          <w:sz w:val="22"/>
          <w:szCs w:val="22"/>
          <w:shd w:val="clear" w:color="auto" w:fill="FFFF99"/>
          <w:rtl/>
        </w:rPr>
        <w:t>ע</w:t>
      </w:r>
      <w:r w:rsidRPr="00570437">
        <w:rPr>
          <w:rStyle w:val="default"/>
          <w:rFonts w:ascii="FrankRuehl" w:hAnsi="FrankRuehl" w:cs="FrankRuehl" w:hint="cs"/>
          <w:strike/>
          <w:vanish/>
          <w:sz w:val="22"/>
          <w:szCs w:val="22"/>
          <w:shd w:val="clear" w:color="auto" w:fill="FFFF99"/>
          <w:rtl/>
        </w:rPr>
        <w:t>יקר</w:t>
      </w:r>
      <w:r w:rsidRPr="00570437">
        <w:rPr>
          <w:rStyle w:val="default"/>
          <w:rFonts w:ascii="FrankRuehl" w:hAnsi="FrankRuehl" w:cs="FrankRuehl"/>
          <w:strike/>
          <w:vanish/>
          <w:sz w:val="22"/>
          <w:szCs w:val="22"/>
          <w:shd w:val="clear" w:color="auto" w:fill="FFFF99"/>
          <w:rtl/>
        </w:rPr>
        <w:t>י</w:t>
      </w:r>
      <w:r w:rsidRPr="00570437">
        <w:rPr>
          <w:rStyle w:val="default"/>
          <w:rFonts w:ascii="FrankRuehl" w:hAnsi="FrankRuehl" w:cs="FrankRuehl" w:hint="cs"/>
          <w:strike/>
          <w:vanish/>
          <w:sz w:val="22"/>
          <w:szCs w:val="22"/>
          <w:shd w:val="clear" w:color="auto" w:fill="FFFF99"/>
          <w:rtl/>
        </w:rPr>
        <w:t>), תגמול בשיעור של 93% מסך כל המשכורת המשתלמת לעוב</w:t>
      </w:r>
      <w:r w:rsidRPr="00570437">
        <w:rPr>
          <w:rStyle w:val="default"/>
          <w:rFonts w:ascii="FrankRuehl" w:hAnsi="FrankRuehl" w:cs="FrankRuehl"/>
          <w:strike/>
          <w:vanish/>
          <w:sz w:val="22"/>
          <w:szCs w:val="22"/>
          <w:shd w:val="clear" w:color="auto" w:fill="FFFF99"/>
          <w:rtl/>
        </w:rPr>
        <w:t>ד המ</w:t>
      </w:r>
      <w:r w:rsidRPr="00570437">
        <w:rPr>
          <w:rStyle w:val="default"/>
          <w:rFonts w:ascii="FrankRuehl" w:hAnsi="FrankRuehl" w:cs="FrankRuehl" w:hint="cs"/>
          <w:strike/>
          <w:vanish/>
          <w:sz w:val="22"/>
          <w:szCs w:val="22"/>
          <w:shd w:val="clear" w:color="auto" w:fill="FFFF99"/>
          <w:rtl/>
        </w:rPr>
        <w:t>דינה שדרגת משכורתו היא "יז" של הד</w:t>
      </w:r>
      <w:r w:rsidRPr="00570437">
        <w:rPr>
          <w:rStyle w:val="default"/>
          <w:rFonts w:ascii="FrankRuehl" w:hAnsi="FrankRuehl" w:cs="FrankRuehl"/>
          <w:strike/>
          <w:vanish/>
          <w:sz w:val="22"/>
          <w:szCs w:val="22"/>
          <w:shd w:val="clear" w:color="auto" w:fill="FFFF99"/>
          <w:rtl/>
        </w:rPr>
        <w:t>י</w:t>
      </w:r>
      <w:r w:rsidRPr="00570437">
        <w:rPr>
          <w:rStyle w:val="default"/>
          <w:rFonts w:ascii="FrankRuehl" w:hAnsi="FrankRuehl" w:cs="FrankRuehl" w:hint="cs"/>
          <w:strike/>
          <w:vanish/>
          <w:sz w:val="22"/>
          <w:szCs w:val="22"/>
          <w:shd w:val="clear" w:color="auto" w:fill="FFFF99"/>
          <w:rtl/>
        </w:rPr>
        <w:t xml:space="preserve">רוג האחיד (להלן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תגמול לנצרך).</w:t>
      </w:r>
    </w:p>
    <w:p w14:paraId="048F0EE7" w14:textId="77777777" w:rsidR="005C44FF" w:rsidRPr="00570437" w:rsidRDefault="005C44FF" w:rsidP="005C44FF">
      <w:pPr>
        <w:pStyle w:val="P00"/>
        <w:spacing w:before="0"/>
        <w:ind w:left="0" w:right="1134"/>
        <w:rPr>
          <w:rStyle w:val="default"/>
          <w:rFonts w:ascii="FrankRuehl" w:hAnsi="FrankRuehl" w:cs="FrankRuehl" w:hint="cs"/>
          <w:vanish/>
          <w:sz w:val="22"/>
          <w:szCs w:val="22"/>
          <w:u w:val="single"/>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u w:val="single"/>
          <w:shd w:val="clear" w:color="auto" w:fill="FFFF99"/>
          <w:rtl/>
        </w:rPr>
        <w:t>(א)</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נכה</w:t>
      </w:r>
      <w:r w:rsidRPr="00570437">
        <w:rPr>
          <w:rStyle w:val="default"/>
          <w:rFonts w:ascii="FrankRuehl" w:hAnsi="FrankRuehl" w:cs="FrankRuehl"/>
          <w:vanish/>
          <w:sz w:val="22"/>
          <w:szCs w:val="22"/>
          <w:u w:val="single"/>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u w:val="single"/>
          <w:shd w:val="clear" w:color="auto" w:fill="FFFF99"/>
          <w:rtl/>
        </w:rPr>
        <w:t>ע</w:t>
      </w:r>
      <w:r w:rsidRPr="00570437">
        <w:rPr>
          <w:rStyle w:val="default"/>
          <w:rFonts w:ascii="FrankRuehl" w:hAnsi="FrankRuehl" w:cs="FrankRuehl" w:hint="cs"/>
          <w:vanish/>
          <w:sz w:val="22"/>
          <w:szCs w:val="22"/>
          <w:u w:val="single"/>
          <w:shd w:val="clear" w:color="auto" w:fill="FFFF99"/>
          <w:rtl/>
        </w:rPr>
        <w:t>יקר</w:t>
      </w:r>
      <w:r w:rsidRPr="00570437">
        <w:rPr>
          <w:rStyle w:val="default"/>
          <w:rFonts w:ascii="FrankRuehl" w:hAnsi="FrankRuehl" w:cs="FrankRuehl"/>
          <w:vanish/>
          <w:sz w:val="22"/>
          <w:szCs w:val="22"/>
          <w:u w:val="single"/>
          <w:shd w:val="clear" w:color="auto" w:fill="FFFF99"/>
          <w:rtl/>
        </w:rPr>
        <w:t>י</w:t>
      </w:r>
      <w:r w:rsidRPr="00570437">
        <w:rPr>
          <w:rStyle w:val="default"/>
          <w:rFonts w:ascii="FrankRuehl" w:hAnsi="FrankRuehl" w:cs="FrankRuehl" w:hint="cs"/>
          <w:vanish/>
          <w:sz w:val="22"/>
          <w:szCs w:val="22"/>
          <w:u w:val="single"/>
          <w:shd w:val="clear" w:color="auto" w:fill="FFFF99"/>
          <w:rtl/>
        </w:rPr>
        <w:t>), תגמול בשיעור של 98% מסך כל המשכורת הנהוגה אותה שעה לגבי עוב</w:t>
      </w:r>
      <w:r w:rsidRPr="00570437">
        <w:rPr>
          <w:rStyle w:val="default"/>
          <w:rFonts w:ascii="FrankRuehl" w:hAnsi="FrankRuehl" w:cs="FrankRuehl"/>
          <w:vanish/>
          <w:sz w:val="22"/>
          <w:szCs w:val="22"/>
          <w:u w:val="single"/>
          <w:shd w:val="clear" w:color="auto" w:fill="FFFF99"/>
          <w:rtl/>
        </w:rPr>
        <w:t>ד המ</w:t>
      </w:r>
      <w:r w:rsidRPr="00570437">
        <w:rPr>
          <w:rStyle w:val="default"/>
          <w:rFonts w:ascii="FrankRuehl" w:hAnsi="FrankRuehl" w:cs="FrankRuehl" w:hint="cs"/>
          <w:vanish/>
          <w:sz w:val="22"/>
          <w:szCs w:val="22"/>
          <w:u w:val="single"/>
          <w:shd w:val="clear" w:color="auto" w:fill="FFFF99"/>
          <w:rtl/>
        </w:rPr>
        <w:t>דינה שדרגת משכורתו היא "יז" של הד</w:t>
      </w:r>
      <w:r w:rsidRPr="00570437">
        <w:rPr>
          <w:rStyle w:val="default"/>
          <w:rFonts w:ascii="FrankRuehl" w:hAnsi="FrankRuehl" w:cs="FrankRuehl"/>
          <w:vanish/>
          <w:sz w:val="22"/>
          <w:szCs w:val="22"/>
          <w:u w:val="single"/>
          <w:shd w:val="clear" w:color="auto" w:fill="FFFF99"/>
          <w:rtl/>
        </w:rPr>
        <w:t>י</w:t>
      </w:r>
      <w:r w:rsidRPr="00570437">
        <w:rPr>
          <w:rStyle w:val="default"/>
          <w:rFonts w:ascii="FrankRuehl" w:hAnsi="FrankRuehl" w:cs="FrankRuehl" w:hint="cs"/>
          <w:vanish/>
          <w:sz w:val="22"/>
          <w:szCs w:val="22"/>
          <w:u w:val="single"/>
          <w:shd w:val="clear" w:color="auto" w:fill="FFFF99"/>
          <w:rtl/>
        </w:rPr>
        <w:t>רוג האחיד ושאין משתלמת לו תוספת למשכורתו בזכות בן משפחה.</w:t>
      </w:r>
    </w:p>
    <w:p w14:paraId="7F3B7088" w14:textId="77777777" w:rsidR="005C44FF" w:rsidRPr="00570437" w:rsidRDefault="005C44FF" w:rsidP="005C44FF">
      <w:pPr>
        <w:pStyle w:val="P00"/>
        <w:spacing w:before="0"/>
        <w:ind w:left="0" w:right="1134"/>
        <w:rPr>
          <w:rStyle w:val="default"/>
          <w:rFonts w:ascii="FrankRuehl" w:hAnsi="FrankRuehl" w:cs="FrankRuehl"/>
          <w:vanish/>
          <w:sz w:val="22"/>
          <w:szCs w:val="22"/>
          <w:u w:val="single"/>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א1)</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בנו</w:t>
      </w:r>
      <w:r w:rsidRPr="00570437">
        <w:rPr>
          <w:rStyle w:val="default"/>
          <w:rFonts w:ascii="FrankRuehl" w:hAnsi="FrankRuehl" w:cs="FrankRuehl"/>
          <w:vanish/>
          <w:sz w:val="22"/>
          <w:szCs w:val="22"/>
          <w:u w:val="single"/>
          <w:shd w:val="clear" w:color="auto" w:fill="FFFF99"/>
          <w:rtl/>
        </w:rPr>
        <w:t>ס</w:t>
      </w:r>
      <w:r w:rsidRPr="00570437">
        <w:rPr>
          <w:rStyle w:val="default"/>
          <w:rFonts w:ascii="FrankRuehl" w:hAnsi="FrankRuehl" w:cs="FrankRuehl" w:hint="cs"/>
          <w:vanish/>
          <w:sz w:val="22"/>
          <w:szCs w:val="22"/>
          <w:u w:val="single"/>
          <w:shd w:val="clear" w:color="auto" w:fill="FFFF99"/>
          <w:rtl/>
        </w:rPr>
        <w:t>ף על האמו</w:t>
      </w:r>
      <w:r w:rsidRPr="00570437">
        <w:rPr>
          <w:rStyle w:val="default"/>
          <w:rFonts w:ascii="FrankRuehl" w:hAnsi="FrankRuehl" w:cs="FrankRuehl"/>
          <w:vanish/>
          <w:sz w:val="22"/>
          <w:szCs w:val="22"/>
          <w:u w:val="single"/>
          <w:shd w:val="clear" w:color="auto" w:fill="FFFF99"/>
          <w:rtl/>
        </w:rPr>
        <w:t>ר</w:t>
      </w:r>
      <w:r w:rsidRPr="00570437">
        <w:rPr>
          <w:rStyle w:val="default"/>
          <w:rFonts w:ascii="FrankRuehl" w:hAnsi="FrankRuehl" w:cs="FrankRuehl" w:hint="cs"/>
          <w:vanish/>
          <w:sz w:val="22"/>
          <w:szCs w:val="22"/>
          <w:u w:val="single"/>
          <w:shd w:val="clear" w:color="auto" w:fill="FFFF99"/>
          <w:rtl/>
        </w:rPr>
        <w:t xml:space="preserve"> </w:t>
      </w:r>
      <w:r w:rsidRPr="00570437">
        <w:rPr>
          <w:rStyle w:val="default"/>
          <w:rFonts w:ascii="FrankRuehl" w:hAnsi="FrankRuehl" w:cs="FrankRuehl"/>
          <w:vanish/>
          <w:sz w:val="22"/>
          <w:szCs w:val="22"/>
          <w:u w:val="single"/>
          <w:shd w:val="clear" w:color="auto" w:fill="FFFF99"/>
          <w:rtl/>
        </w:rPr>
        <w:t>ב</w:t>
      </w:r>
      <w:r w:rsidRPr="00570437">
        <w:rPr>
          <w:rStyle w:val="default"/>
          <w:rFonts w:ascii="FrankRuehl" w:hAnsi="FrankRuehl" w:cs="FrankRuehl" w:hint="cs"/>
          <w:vanish/>
          <w:sz w:val="22"/>
          <w:szCs w:val="22"/>
          <w:u w:val="single"/>
          <w:shd w:val="clear" w:color="auto" w:fill="FFFF99"/>
          <w:rtl/>
        </w:rPr>
        <w:t xml:space="preserve">סעיף קטן (א), נכה נצרך שדרגת נכותו אינה פחותה מ-60%, תשולם לו </w:t>
      </w:r>
      <w:r w:rsidRPr="00570437">
        <w:rPr>
          <w:rStyle w:val="default"/>
          <w:rFonts w:ascii="FrankRuehl" w:hAnsi="FrankRuehl" w:cs="FrankRuehl"/>
          <w:vanish/>
          <w:sz w:val="22"/>
          <w:szCs w:val="22"/>
          <w:u w:val="single"/>
          <w:shd w:val="clear" w:color="auto" w:fill="FFFF99"/>
          <w:rtl/>
        </w:rPr>
        <w:t>תו</w:t>
      </w:r>
      <w:r w:rsidRPr="00570437">
        <w:rPr>
          <w:rStyle w:val="default"/>
          <w:rFonts w:ascii="FrankRuehl" w:hAnsi="FrankRuehl" w:cs="FrankRuehl" w:hint="cs"/>
          <w:vanish/>
          <w:sz w:val="22"/>
          <w:szCs w:val="22"/>
          <w:u w:val="single"/>
          <w:shd w:val="clear" w:color="auto" w:fill="FFFF99"/>
          <w:rtl/>
        </w:rPr>
        <w:t>ספת לתגמוליו כמפורט</w:t>
      </w:r>
      <w:r w:rsidRPr="00570437">
        <w:rPr>
          <w:rStyle w:val="default"/>
          <w:rFonts w:ascii="FrankRuehl" w:hAnsi="FrankRuehl" w:cs="FrankRuehl"/>
          <w:vanish/>
          <w:sz w:val="22"/>
          <w:szCs w:val="22"/>
          <w:u w:val="single"/>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להל</w:t>
      </w:r>
      <w:r w:rsidRPr="00570437">
        <w:rPr>
          <w:rStyle w:val="default"/>
          <w:rFonts w:ascii="FrankRuehl" w:hAnsi="FrankRuehl" w:cs="FrankRuehl"/>
          <w:vanish/>
          <w:sz w:val="22"/>
          <w:szCs w:val="22"/>
          <w:u w:val="single"/>
          <w:shd w:val="clear" w:color="auto" w:fill="FFFF99"/>
          <w:rtl/>
        </w:rPr>
        <w:t>ן</w:t>
      </w:r>
      <w:r w:rsidRPr="00570437">
        <w:rPr>
          <w:rStyle w:val="default"/>
          <w:rFonts w:ascii="FrankRuehl" w:hAnsi="FrankRuehl" w:cs="FrankRuehl" w:hint="cs"/>
          <w:vanish/>
          <w:sz w:val="22"/>
          <w:szCs w:val="22"/>
          <w:u w:val="single"/>
          <w:shd w:val="clear" w:color="auto" w:fill="FFFF99"/>
          <w:rtl/>
        </w:rPr>
        <w:t>:</w:t>
      </w:r>
    </w:p>
    <w:p w14:paraId="26590F96" w14:textId="77777777" w:rsidR="005C44FF" w:rsidRPr="00570437" w:rsidRDefault="005C44FF" w:rsidP="005C44FF">
      <w:pPr>
        <w:pStyle w:val="P22"/>
        <w:spacing w:before="0"/>
        <w:ind w:left="1021" w:right="1134"/>
        <w:rPr>
          <w:rStyle w:val="default"/>
          <w:rFonts w:ascii="FrankRuehl" w:hAnsi="FrankRuehl" w:cs="FrankRuehl"/>
          <w:vanish/>
          <w:sz w:val="22"/>
          <w:szCs w:val="22"/>
          <w:u w:val="single"/>
          <w:shd w:val="clear" w:color="auto" w:fill="FFFF99"/>
          <w:rtl/>
        </w:rPr>
      </w:pPr>
      <w:r w:rsidRPr="00570437">
        <w:rPr>
          <w:rStyle w:val="default"/>
          <w:rFonts w:ascii="FrankRuehl" w:hAnsi="FrankRuehl" w:cs="FrankRuehl"/>
          <w:vanish/>
          <w:sz w:val="22"/>
          <w:szCs w:val="22"/>
          <w:u w:val="single"/>
          <w:shd w:val="clear" w:color="auto" w:fill="FFFF99"/>
          <w:rtl/>
        </w:rPr>
        <w:t>(1)</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לנכ</w:t>
      </w:r>
      <w:r w:rsidRPr="00570437">
        <w:rPr>
          <w:rStyle w:val="default"/>
          <w:rFonts w:ascii="FrankRuehl" w:hAnsi="FrankRuehl" w:cs="FrankRuehl"/>
          <w:vanish/>
          <w:sz w:val="22"/>
          <w:szCs w:val="22"/>
          <w:u w:val="single"/>
          <w:shd w:val="clear" w:color="auto" w:fill="FFFF99"/>
          <w:rtl/>
        </w:rPr>
        <w:t>ה</w:t>
      </w:r>
      <w:r w:rsidRPr="00570437">
        <w:rPr>
          <w:rStyle w:val="default"/>
          <w:rFonts w:ascii="FrankRuehl" w:hAnsi="FrankRuehl" w:cs="FrankRuehl" w:hint="cs"/>
          <w:vanish/>
          <w:sz w:val="22"/>
          <w:szCs w:val="22"/>
          <w:u w:val="single"/>
          <w:shd w:val="clear" w:color="auto" w:fill="FFFF99"/>
          <w:rtl/>
        </w:rPr>
        <w:t xml:space="preserve"> שדרגת נכותו פחותה מ-70% אך איננה פחותה</w:t>
      </w:r>
      <w:r w:rsidRPr="00570437">
        <w:rPr>
          <w:rStyle w:val="default"/>
          <w:rFonts w:ascii="FrankRuehl" w:hAnsi="FrankRuehl" w:cs="FrankRuehl"/>
          <w:vanish/>
          <w:sz w:val="22"/>
          <w:szCs w:val="22"/>
          <w:u w:val="single"/>
          <w:shd w:val="clear" w:color="auto" w:fill="FFFF99"/>
          <w:rtl/>
        </w:rPr>
        <w:t xml:space="preserve"> מ-60% - ת</w:t>
      </w:r>
      <w:r w:rsidRPr="00570437">
        <w:rPr>
          <w:rStyle w:val="default"/>
          <w:rFonts w:ascii="FrankRuehl" w:hAnsi="FrankRuehl" w:cs="FrankRuehl" w:hint="cs"/>
          <w:vanish/>
          <w:sz w:val="22"/>
          <w:szCs w:val="22"/>
          <w:u w:val="single"/>
          <w:shd w:val="clear" w:color="auto" w:fill="FFFF99"/>
          <w:rtl/>
        </w:rPr>
        <w:t>וספת של 5% מן התגמול העיקרי;</w:t>
      </w:r>
    </w:p>
    <w:p w14:paraId="41B7C2D6" w14:textId="77777777" w:rsidR="005C44FF" w:rsidRPr="00570437" w:rsidRDefault="005C44FF" w:rsidP="005C44FF">
      <w:pPr>
        <w:pStyle w:val="P22"/>
        <w:spacing w:before="0"/>
        <w:ind w:left="1021" w:right="1134"/>
        <w:rPr>
          <w:rStyle w:val="default"/>
          <w:rFonts w:ascii="FrankRuehl" w:hAnsi="FrankRuehl" w:cs="FrankRuehl"/>
          <w:vanish/>
          <w:sz w:val="22"/>
          <w:szCs w:val="22"/>
          <w:u w:val="single"/>
          <w:shd w:val="clear" w:color="auto" w:fill="FFFF99"/>
          <w:rtl/>
        </w:rPr>
      </w:pPr>
      <w:r w:rsidRPr="00570437">
        <w:rPr>
          <w:rStyle w:val="default"/>
          <w:rFonts w:ascii="FrankRuehl" w:hAnsi="FrankRuehl" w:cs="FrankRuehl"/>
          <w:vanish/>
          <w:sz w:val="22"/>
          <w:szCs w:val="22"/>
          <w:u w:val="single"/>
          <w:shd w:val="clear" w:color="auto" w:fill="FFFF99"/>
          <w:rtl/>
        </w:rPr>
        <w:t>(2)</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לנכ</w:t>
      </w:r>
      <w:r w:rsidRPr="00570437">
        <w:rPr>
          <w:rStyle w:val="default"/>
          <w:rFonts w:ascii="FrankRuehl" w:hAnsi="FrankRuehl" w:cs="FrankRuehl"/>
          <w:vanish/>
          <w:sz w:val="22"/>
          <w:szCs w:val="22"/>
          <w:u w:val="single"/>
          <w:shd w:val="clear" w:color="auto" w:fill="FFFF99"/>
          <w:rtl/>
        </w:rPr>
        <w:t>ה</w:t>
      </w:r>
      <w:r w:rsidRPr="00570437">
        <w:rPr>
          <w:rStyle w:val="default"/>
          <w:rFonts w:ascii="FrankRuehl" w:hAnsi="FrankRuehl" w:cs="FrankRuehl" w:hint="cs"/>
          <w:vanish/>
          <w:sz w:val="22"/>
          <w:szCs w:val="22"/>
          <w:u w:val="single"/>
          <w:shd w:val="clear" w:color="auto" w:fill="FFFF99"/>
          <w:rtl/>
        </w:rPr>
        <w:t xml:space="preserve"> שדרגת נכותו פחותה מ-80% אך אינה פחותה מ-70% - תוספת של 10% מן הת</w:t>
      </w:r>
      <w:r w:rsidRPr="00570437">
        <w:rPr>
          <w:rStyle w:val="default"/>
          <w:rFonts w:ascii="FrankRuehl" w:hAnsi="FrankRuehl" w:cs="FrankRuehl"/>
          <w:vanish/>
          <w:sz w:val="22"/>
          <w:szCs w:val="22"/>
          <w:u w:val="single"/>
          <w:shd w:val="clear" w:color="auto" w:fill="FFFF99"/>
          <w:rtl/>
        </w:rPr>
        <w:t>ג</w:t>
      </w:r>
      <w:r w:rsidRPr="00570437">
        <w:rPr>
          <w:rStyle w:val="default"/>
          <w:rFonts w:ascii="FrankRuehl" w:hAnsi="FrankRuehl" w:cs="FrankRuehl" w:hint="cs"/>
          <w:vanish/>
          <w:sz w:val="22"/>
          <w:szCs w:val="22"/>
          <w:u w:val="single"/>
          <w:shd w:val="clear" w:color="auto" w:fill="FFFF99"/>
          <w:rtl/>
        </w:rPr>
        <w:t>מ</w:t>
      </w:r>
      <w:r w:rsidRPr="00570437">
        <w:rPr>
          <w:rStyle w:val="default"/>
          <w:rFonts w:ascii="FrankRuehl" w:hAnsi="FrankRuehl" w:cs="FrankRuehl"/>
          <w:vanish/>
          <w:sz w:val="22"/>
          <w:szCs w:val="22"/>
          <w:u w:val="single"/>
          <w:shd w:val="clear" w:color="auto" w:fill="FFFF99"/>
          <w:rtl/>
        </w:rPr>
        <w:t>ו</w:t>
      </w:r>
      <w:r w:rsidRPr="00570437">
        <w:rPr>
          <w:rStyle w:val="default"/>
          <w:rFonts w:ascii="FrankRuehl" w:hAnsi="FrankRuehl" w:cs="FrankRuehl" w:hint="cs"/>
          <w:vanish/>
          <w:sz w:val="22"/>
          <w:szCs w:val="22"/>
          <w:u w:val="single"/>
          <w:shd w:val="clear" w:color="auto" w:fill="FFFF99"/>
          <w:rtl/>
        </w:rPr>
        <w:t>ל העיקרי;</w:t>
      </w:r>
    </w:p>
    <w:p w14:paraId="41BA614F" w14:textId="77777777" w:rsidR="005C44FF" w:rsidRPr="00570437" w:rsidRDefault="005C44FF" w:rsidP="005C44FF">
      <w:pPr>
        <w:pStyle w:val="P22"/>
        <w:spacing w:before="0"/>
        <w:ind w:left="1021" w:right="1134"/>
        <w:rPr>
          <w:rStyle w:val="default"/>
          <w:rFonts w:ascii="FrankRuehl" w:hAnsi="FrankRuehl" w:cs="FrankRuehl"/>
          <w:vanish/>
          <w:sz w:val="22"/>
          <w:szCs w:val="22"/>
          <w:u w:val="single"/>
          <w:shd w:val="clear" w:color="auto" w:fill="FFFF99"/>
          <w:rtl/>
        </w:rPr>
      </w:pPr>
      <w:r w:rsidRPr="00570437">
        <w:rPr>
          <w:rStyle w:val="default"/>
          <w:rFonts w:ascii="FrankRuehl" w:hAnsi="FrankRuehl" w:cs="FrankRuehl"/>
          <w:vanish/>
          <w:sz w:val="22"/>
          <w:szCs w:val="22"/>
          <w:u w:val="single"/>
          <w:shd w:val="clear" w:color="auto" w:fill="FFFF99"/>
          <w:rtl/>
        </w:rPr>
        <w:t>(3)</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לנכ</w:t>
      </w:r>
      <w:r w:rsidRPr="00570437">
        <w:rPr>
          <w:rStyle w:val="default"/>
          <w:rFonts w:ascii="FrankRuehl" w:hAnsi="FrankRuehl" w:cs="FrankRuehl"/>
          <w:vanish/>
          <w:sz w:val="22"/>
          <w:szCs w:val="22"/>
          <w:u w:val="single"/>
          <w:shd w:val="clear" w:color="auto" w:fill="FFFF99"/>
          <w:rtl/>
        </w:rPr>
        <w:t>ה</w:t>
      </w:r>
      <w:r w:rsidRPr="00570437">
        <w:rPr>
          <w:rStyle w:val="default"/>
          <w:rFonts w:ascii="FrankRuehl" w:hAnsi="FrankRuehl" w:cs="FrankRuehl" w:hint="cs"/>
          <w:vanish/>
          <w:sz w:val="22"/>
          <w:szCs w:val="22"/>
          <w:u w:val="single"/>
          <w:shd w:val="clear" w:color="auto" w:fill="FFFF99"/>
          <w:rtl/>
        </w:rPr>
        <w:t xml:space="preserve"> שדרגת נכותו פחותה מ-90% אך אינה פחותה מ-80% - תוספת של 15% מן הת</w:t>
      </w:r>
      <w:r w:rsidRPr="00570437">
        <w:rPr>
          <w:rStyle w:val="default"/>
          <w:rFonts w:ascii="FrankRuehl" w:hAnsi="FrankRuehl" w:cs="FrankRuehl"/>
          <w:vanish/>
          <w:sz w:val="22"/>
          <w:szCs w:val="22"/>
          <w:u w:val="single"/>
          <w:shd w:val="clear" w:color="auto" w:fill="FFFF99"/>
          <w:rtl/>
        </w:rPr>
        <w:t>ג</w:t>
      </w:r>
      <w:r w:rsidRPr="00570437">
        <w:rPr>
          <w:rStyle w:val="default"/>
          <w:rFonts w:ascii="FrankRuehl" w:hAnsi="FrankRuehl" w:cs="FrankRuehl" w:hint="cs"/>
          <w:vanish/>
          <w:sz w:val="22"/>
          <w:szCs w:val="22"/>
          <w:u w:val="single"/>
          <w:shd w:val="clear" w:color="auto" w:fill="FFFF99"/>
          <w:rtl/>
        </w:rPr>
        <w:t>מול</w:t>
      </w:r>
      <w:r w:rsidRPr="00570437">
        <w:rPr>
          <w:rStyle w:val="default"/>
          <w:rFonts w:ascii="FrankRuehl" w:hAnsi="FrankRuehl" w:cs="FrankRuehl"/>
          <w:vanish/>
          <w:sz w:val="22"/>
          <w:szCs w:val="22"/>
          <w:u w:val="single"/>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העיקרי;</w:t>
      </w:r>
    </w:p>
    <w:p w14:paraId="2633FE2D" w14:textId="77777777" w:rsidR="005C44FF" w:rsidRPr="00570437" w:rsidRDefault="005C44FF" w:rsidP="005C44FF">
      <w:pPr>
        <w:pStyle w:val="P22"/>
        <w:spacing w:before="0"/>
        <w:ind w:left="1021" w:right="1134"/>
        <w:rPr>
          <w:rStyle w:val="default"/>
          <w:rFonts w:ascii="FrankRuehl" w:hAnsi="FrankRuehl" w:cs="FrankRuehl"/>
          <w:vanish/>
          <w:sz w:val="22"/>
          <w:szCs w:val="22"/>
          <w:u w:val="single"/>
          <w:shd w:val="clear" w:color="auto" w:fill="FFFF99"/>
          <w:rtl/>
        </w:rPr>
      </w:pPr>
      <w:r w:rsidRPr="00570437">
        <w:rPr>
          <w:rStyle w:val="default"/>
          <w:rFonts w:ascii="FrankRuehl" w:hAnsi="FrankRuehl" w:cs="FrankRuehl"/>
          <w:vanish/>
          <w:sz w:val="22"/>
          <w:szCs w:val="22"/>
          <w:u w:val="single"/>
          <w:shd w:val="clear" w:color="auto" w:fill="FFFF99"/>
          <w:rtl/>
        </w:rPr>
        <w:t>(4)</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לנכ</w:t>
      </w:r>
      <w:r w:rsidRPr="00570437">
        <w:rPr>
          <w:rStyle w:val="default"/>
          <w:rFonts w:ascii="FrankRuehl" w:hAnsi="FrankRuehl" w:cs="FrankRuehl"/>
          <w:vanish/>
          <w:sz w:val="22"/>
          <w:szCs w:val="22"/>
          <w:u w:val="single"/>
          <w:shd w:val="clear" w:color="auto" w:fill="FFFF99"/>
          <w:rtl/>
        </w:rPr>
        <w:t>ה</w:t>
      </w:r>
      <w:r w:rsidRPr="00570437">
        <w:rPr>
          <w:rStyle w:val="default"/>
          <w:rFonts w:ascii="FrankRuehl" w:hAnsi="FrankRuehl" w:cs="FrankRuehl" w:hint="cs"/>
          <w:vanish/>
          <w:sz w:val="22"/>
          <w:szCs w:val="22"/>
          <w:u w:val="single"/>
          <w:shd w:val="clear" w:color="auto" w:fill="FFFF99"/>
          <w:rtl/>
        </w:rPr>
        <w:t xml:space="preserve"> שדרגת נכותו 90% או יותר - תוספת של 20% מן התגמול העיקרי.</w:t>
      </w:r>
    </w:p>
    <w:p w14:paraId="33AABC18" w14:textId="77777777" w:rsidR="005C44FF" w:rsidRPr="00570437" w:rsidRDefault="005C44FF" w:rsidP="005C44FF">
      <w:pPr>
        <w:pStyle w:val="P00"/>
        <w:spacing w:before="0"/>
        <w:ind w:left="0" w:right="1134"/>
        <w:rPr>
          <w:rStyle w:val="default"/>
          <w:rFonts w:ascii="FrankRuehl" w:hAnsi="FrankRuehl" w:cs="FrankRuehl"/>
          <w:vanish/>
          <w:sz w:val="22"/>
          <w:szCs w:val="22"/>
          <w:u w:val="single"/>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א2)</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לתג</w:t>
      </w:r>
      <w:r w:rsidRPr="00570437">
        <w:rPr>
          <w:rStyle w:val="default"/>
          <w:rFonts w:ascii="FrankRuehl" w:hAnsi="FrankRuehl" w:cs="FrankRuehl"/>
          <w:vanish/>
          <w:sz w:val="22"/>
          <w:szCs w:val="22"/>
          <w:u w:val="single"/>
          <w:shd w:val="clear" w:color="auto" w:fill="FFFF99"/>
          <w:rtl/>
        </w:rPr>
        <w:t>מ</w:t>
      </w:r>
      <w:r w:rsidRPr="00570437">
        <w:rPr>
          <w:rStyle w:val="default"/>
          <w:rFonts w:ascii="FrankRuehl" w:hAnsi="FrankRuehl" w:cs="FrankRuehl" w:hint="cs"/>
          <w:vanish/>
          <w:sz w:val="22"/>
          <w:szCs w:val="22"/>
          <w:u w:val="single"/>
          <w:shd w:val="clear" w:color="auto" w:fill="FFFF99"/>
          <w:rtl/>
        </w:rPr>
        <w:t>ו</w:t>
      </w:r>
      <w:r w:rsidRPr="00570437">
        <w:rPr>
          <w:rStyle w:val="default"/>
          <w:rFonts w:ascii="FrankRuehl" w:hAnsi="FrankRuehl" w:cs="FrankRuehl"/>
          <w:vanish/>
          <w:sz w:val="22"/>
          <w:szCs w:val="22"/>
          <w:u w:val="single"/>
          <w:shd w:val="clear" w:color="auto" w:fill="FFFF99"/>
          <w:rtl/>
        </w:rPr>
        <w:t>ל</w:t>
      </w:r>
      <w:r w:rsidRPr="00570437">
        <w:rPr>
          <w:rStyle w:val="default"/>
          <w:rFonts w:ascii="FrankRuehl" w:hAnsi="FrankRuehl" w:cs="FrankRuehl" w:hint="cs"/>
          <w:vanish/>
          <w:sz w:val="22"/>
          <w:szCs w:val="22"/>
          <w:u w:val="single"/>
          <w:shd w:val="clear" w:color="auto" w:fill="FFFF99"/>
          <w:rtl/>
        </w:rPr>
        <w:t>ים כאמור בסעיפים קטנים (א) ו-(א1) ייקרא להלן - תגמול לנצרך.</w:t>
      </w:r>
    </w:p>
    <w:p w14:paraId="37FEC3F4" w14:textId="77777777" w:rsidR="005C44FF" w:rsidRPr="00570437" w:rsidRDefault="005C44FF" w:rsidP="005C44FF">
      <w:pPr>
        <w:pStyle w:val="P00"/>
        <w:spacing w:before="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w:t>
      </w:r>
      <w:r w:rsidRPr="00570437">
        <w:rPr>
          <w:rStyle w:val="default"/>
          <w:rFonts w:ascii="FrankRuehl" w:hAnsi="FrankRuehl" w:cs="FrankRuehl"/>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ת</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נכותו אינה פחותה מ- 50% ויש לו הכנסה נוספת, ישולם לו, במקום התג</w:t>
      </w:r>
      <w:r w:rsidRPr="00570437">
        <w:rPr>
          <w:rStyle w:val="default"/>
          <w:rFonts w:ascii="FrankRuehl" w:hAnsi="FrankRuehl" w:cs="FrankRuehl"/>
          <w:vanish/>
          <w:sz w:val="22"/>
          <w:szCs w:val="22"/>
          <w:shd w:val="clear" w:color="auto" w:fill="FFFF99"/>
          <w:rtl/>
        </w:rPr>
        <w:t>מו</w:t>
      </w:r>
      <w:r w:rsidRPr="00570437">
        <w:rPr>
          <w:rStyle w:val="default"/>
          <w:rFonts w:ascii="FrankRuehl" w:hAnsi="FrankRuehl" w:cs="FrankRuehl" w:hint="cs"/>
          <w:vanish/>
          <w:sz w:val="22"/>
          <w:szCs w:val="22"/>
          <w:shd w:val="clear" w:color="auto" w:fill="FFFF99"/>
          <w:rtl/>
        </w:rPr>
        <w:t>ל העיקרי, תגמול לנצ</w:t>
      </w:r>
      <w:r w:rsidRPr="00570437">
        <w:rPr>
          <w:rStyle w:val="default"/>
          <w:rFonts w:ascii="FrankRuehl" w:hAnsi="FrankRuehl" w:cs="FrankRuehl"/>
          <w:vanish/>
          <w:sz w:val="22"/>
          <w:szCs w:val="22"/>
          <w:shd w:val="clear" w:color="auto" w:fill="FFFF99"/>
          <w:rtl/>
        </w:rPr>
        <w:t>ר</w:t>
      </w:r>
      <w:r w:rsidRPr="00570437">
        <w:rPr>
          <w:rStyle w:val="default"/>
          <w:rFonts w:ascii="FrankRuehl" w:hAnsi="FrankRuehl" w:cs="FrankRuehl" w:hint="cs"/>
          <w:vanish/>
          <w:sz w:val="22"/>
          <w:szCs w:val="22"/>
          <w:shd w:val="clear" w:color="auto" w:fill="FFFF99"/>
          <w:rtl/>
        </w:rPr>
        <w:t>ך ב</w:t>
      </w:r>
      <w:r w:rsidRPr="00570437">
        <w:rPr>
          <w:rStyle w:val="default"/>
          <w:rFonts w:ascii="FrankRuehl" w:hAnsi="FrankRuehl" w:cs="FrankRuehl"/>
          <w:vanish/>
          <w:sz w:val="22"/>
          <w:szCs w:val="22"/>
          <w:shd w:val="clear" w:color="auto" w:fill="FFFF99"/>
          <w:rtl/>
        </w:rPr>
        <w:t>נ</w:t>
      </w:r>
      <w:r w:rsidRPr="00570437">
        <w:rPr>
          <w:rStyle w:val="default"/>
          <w:rFonts w:ascii="FrankRuehl" w:hAnsi="FrankRuehl" w:cs="FrankRuehl" w:hint="cs"/>
          <w:vanish/>
          <w:sz w:val="22"/>
          <w:szCs w:val="22"/>
          <w:shd w:val="clear" w:color="auto" w:fill="FFFF99"/>
          <w:rtl/>
        </w:rPr>
        <w:t>יכוי הכנסתו הנוספת, ובלבד שלא יפחת מהתגמול העיקרי.</w:t>
      </w:r>
    </w:p>
    <w:p w14:paraId="43B03C4F" w14:textId="77777777" w:rsidR="005C44FF" w:rsidRPr="00570437" w:rsidRDefault="005C44FF" w:rsidP="005C44FF">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zCs w:val="20"/>
          <w:shd w:val="clear" w:color="auto" w:fill="FFFF99"/>
          <w:rtl/>
        </w:rPr>
        <w:tab/>
      </w:r>
      <w:r w:rsidRPr="00570437">
        <w:rPr>
          <w:rStyle w:val="default"/>
          <w:rFonts w:ascii="FrankRuehl" w:hAnsi="FrankRuehl" w:cs="FrankRuehl" w:hint="cs"/>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ab/>
        <w:t>היה לנכה בן זוג שאינו חי בנפרד ממנו, רואים לענין סעיף זה גם את מחצית הכנסתו של בן הזוג כהכנסת הנכה.</w:t>
      </w:r>
    </w:p>
    <w:p w14:paraId="5B068647" w14:textId="77777777" w:rsidR="005C44FF" w:rsidRPr="00570437" w:rsidRDefault="005C44FF" w:rsidP="005C44FF">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(ד)</w:t>
      </w:r>
      <w:r w:rsidRPr="00570437">
        <w:rPr>
          <w:rStyle w:val="default"/>
          <w:rFonts w:ascii="FrankRuehl" w:hAnsi="FrankRuehl" w:cs="FrankRuehl" w:hint="cs"/>
          <w:vanish/>
          <w:sz w:val="22"/>
          <w:szCs w:val="22"/>
          <w:shd w:val="clear" w:color="auto" w:fill="FFFF99"/>
          <w:rtl/>
        </w:rPr>
        <w:tab/>
        <w:t xml:space="preserve">שר האוצר רשאי לקבוע בתקנות כי לענין זכאותו של נכה </w:t>
      </w:r>
      <w:r w:rsidRPr="00570437">
        <w:rPr>
          <w:rStyle w:val="default"/>
          <w:rFonts w:ascii="FrankRuehl" w:hAnsi="FrankRuehl" w:cs="FrankRuehl" w:hint="cs"/>
          <w:strike/>
          <w:vanish/>
          <w:sz w:val="22"/>
          <w:szCs w:val="22"/>
          <w:shd w:val="clear" w:color="auto" w:fill="FFFF99"/>
          <w:rtl/>
        </w:rPr>
        <w:t>לתגמול נוסף</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לתגמול לנצרך</w:t>
      </w:r>
      <w:r w:rsidRPr="00570437">
        <w:rPr>
          <w:rStyle w:val="default"/>
          <w:rFonts w:ascii="FrankRuehl" w:hAnsi="FrankRuehl" w:cs="FrankRuehl" w:hint="cs"/>
          <w:vanish/>
          <w:sz w:val="22"/>
          <w:szCs w:val="22"/>
          <w:shd w:val="clear" w:color="auto" w:fill="FFFF99"/>
          <w:rtl/>
        </w:rPr>
        <w:t xml:space="preserve"> לפי סעיף זה ולענין הניכוי לפי סעיף קטן (ב), מותר להביא בחשבון את הכנסתו של הנכה בתקופה מסויימת לפני המועד של תשלום התגמול.</w:t>
      </w:r>
    </w:p>
    <w:p w14:paraId="245A3AF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495FD03"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1.4.1981</w:t>
      </w:r>
    </w:p>
    <w:p w14:paraId="791834A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תשמ"ב-1981</w:t>
      </w:r>
    </w:p>
    <w:p w14:paraId="30A8DF5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67" w:history="1">
        <w:r w:rsidRPr="00570437">
          <w:rPr>
            <w:rStyle w:val="Hyperlink"/>
            <w:rFonts w:cs="FrankRuehl" w:hint="cs"/>
            <w:vanish/>
            <w:sz w:val="26"/>
            <w:szCs w:val="20"/>
            <w:shd w:val="clear" w:color="auto" w:fill="FFFF99"/>
            <w:rtl/>
          </w:rPr>
          <w:t>ק"ת תשמ"ב מס' 4279</w:t>
        </w:r>
      </w:hyperlink>
      <w:r w:rsidRPr="00570437">
        <w:rPr>
          <w:rStyle w:val="default"/>
          <w:rFonts w:cs="FrankRuehl" w:hint="cs"/>
          <w:vanish/>
          <w:szCs w:val="20"/>
          <w:shd w:val="clear" w:color="auto" w:fill="FFFF99"/>
          <w:rtl/>
        </w:rPr>
        <w:t xml:space="preserve"> מיום 26.10.1981 עמ' 193</w:t>
      </w:r>
    </w:p>
    <w:p w14:paraId="598C92AC"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98%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103%</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"י"ז"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00E3C5A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D23349F"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2.2.1986</w:t>
      </w:r>
    </w:p>
    <w:p w14:paraId="0AA6892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תשמ"ו-1986</w:t>
      </w:r>
    </w:p>
    <w:p w14:paraId="31E7CCB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68" w:history="1">
        <w:r w:rsidRPr="00570437">
          <w:rPr>
            <w:rStyle w:val="Hyperlink"/>
            <w:rFonts w:cs="FrankRuehl" w:hint="cs"/>
            <w:vanish/>
            <w:sz w:val="26"/>
            <w:szCs w:val="20"/>
            <w:shd w:val="clear" w:color="auto" w:fill="FFFF99"/>
            <w:rtl/>
          </w:rPr>
          <w:t>ק"ת תשמ"ו מס' 4942</w:t>
        </w:r>
      </w:hyperlink>
      <w:r w:rsidRPr="00570437">
        <w:rPr>
          <w:rStyle w:val="default"/>
          <w:rFonts w:cs="FrankRuehl" w:hint="cs"/>
          <w:vanish/>
          <w:szCs w:val="20"/>
          <w:shd w:val="clear" w:color="auto" w:fill="FFFF99"/>
          <w:rtl/>
        </w:rPr>
        <w:t xml:space="preserve"> מיום 19.6.1986 עמ' 1035</w:t>
      </w:r>
    </w:p>
    <w:p w14:paraId="24A49F5C"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103%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125%</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 xml:space="preserve">דינה שדרגת משכורתו היא </w:t>
      </w:r>
      <w:r w:rsidRPr="00570437">
        <w:rPr>
          <w:rStyle w:val="default"/>
          <w:rFonts w:ascii="FrankRuehl" w:hAnsi="FrankRuehl" w:cs="FrankRuehl" w:hint="cs"/>
          <w:strike/>
          <w:vanish/>
          <w:sz w:val="22"/>
          <w:szCs w:val="22"/>
          <w:shd w:val="clear" w:color="auto" w:fill="FFFF99"/>
          <w:rtl/>
        </w:rPr>
        <w:t>"י"ז"</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י"ט 2</w:t>
      </w:r>
      <w:r w:rsidRPr="00570437">
        <w:rPr>
          <w:rStyle w:val="default"/>
          <w:rFonts w:ascii="FrankRuehl" w:hAnsi="FrankRuehl" w:cs="FrankRuehl" w:hint="cs"/>
          <w:vanish/>
          <w:sz w:val="22"/>
          <w:szCs w:val="22"/>
          <w:shd w:val="clear" w:color="auto" w:fill="FFFF99"/>
          <w:rtl/>
        </w:rPr>
        <w:t xml:space="preserve">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5A8245F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2C301C0"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1.9.1986</w:t>
      </w:r>
    </w:p>
    <w:p w14:paraId="1E27079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תשמ"ז-1987</w:t>
      </w:r>
    </w:p>
    <w:p w14:paraId="5A5B8B8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69" w:history="1">
        <w:r w:rsidRPr="00570437">
          <w:rPr>
            <w:rStyle w:val="Hyperlink"/>
            <w:rFonts w:cs="FrankRuehl" w:hint="cs"/>
            <w:vanish/>
            <w:sz w:val="26"/>
            <w:szCs w:val="20"/>
            <w:shd w:val="clear" w:color="auto" w:fill="FFFF99"/>
            <w:rtl/>
          </w:rPr>
          <w:t>ק"ת תשמ"ז מס' 5022</w:t>
        </w:r>
      </w:hyperlink>
      <w:r w:rsidRPr="00570437">
        <w:rPr>
          <w:rStyle w:val="default"/>
          <w:rFonts w:cs="FrankRuehl" w:hint="cs"/>
          <w:vanish/>
          <w:szCs w:val="20"/>
          <w:shd w:val="clear" w:color="auto" w:fill="FFFF99"/>
          <w:rtl/>
        </w:rPr>
        <w:t xml:space="preserve"> מיום 1.4.1987 עמ' 764</w:t>
      </w:r>
    </w:p>
    <w:p w14:paraId="0504285D"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תגמול בשיעור של 125%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 xml:space="preserve">דינה שדרגת משכורתו היא </w:t>
      </w:r>
      <w:r w:rsidRPr="00570437">
        <w:rPr>
          <w:rStyle w:val="default"/>
          <w:rFonts w:ascii="FrankRuehl" w:hAnsi="FrankRuehl" w:cs="FrankRuehl" w:hint="cs"/>
          <w:strike/>
          <w:vanish/>
          <w:sz w:val="22"/>
          <w:szCs w:val="22"/>
          <w:shd w:val="clear" w:color="auto" w:fill="FFFF99"/>
          <w:rtl/>
        </w:rPr>
        <w:t>י"ט 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כ'</w:t>
      </w:r>
      <w:r w:rsidRPr="00570437">
        <w:rPr>
          <w:rStyle w:val="default"/>
          <w:rFonts w:ascii="FrankRuehl" w:hAnsi="FrankRuehl" w:cs="FrankRuehl" w:hint="cs"/>
          <w:vanish/>
          <w:sz w:val="22"/>
          <w:szCs w:val="22"/>
          <w:shd w:val="clear" w:color="auto" w:fill="FFFF99"/>
          <w:rtl/>
        </w:rPr>
        <w:t xml:space="preserve">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0B8D305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4284F238"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1.4.1987</w:t>
      </w:r>
    </w:p>
    <w:p w14:paraId="014D1C0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תשמ"ז-1987</w:t>
      </w:r>
    </w:p>
    <w:p w14:paraId="0639B9B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0" w:history="1">
        <w:r w:rsidRPr="00570437">
          <w:rPr>
            <w:rStyle w:val="Hyperlink"/>
            <w:rFonts w:cs="FrankRuehl" w:hint="cs"/>
            <w:vanish/>
            <w:sz w:val="26"/>
            <w:szCs w:val="20"/>
            <w:shd w:val="clear" w:color="auto" w:fill="FFFF99"/>
            <w:rtl/>
          </w:rPr>
          <w:t>ק"ת תשמ"ז מס' 5047</w:t>
        </w:r>
      </w:hyperlink>
      <w:r w:rsidRPr="00570437">
        <w:rPr>
          <w:rStyle w:val="default"/>
          <w:rFonts w:cs="FrankRuehl" w:hint="cs"/>
          <w:vanish/>
          <w:szCs w:val="20"/>
          <w:shd w:val="clear" w:color="auto" w:fill="FFFF99"/>
          <w:rtl/>
        </w:rPr>
        <w:t xml:space="preserve"> מיום 6.8.1987 עמ' 1187</w:t>
      </w:r>
    </w:p>
    <w:p w14:paraId="6F95CA7D"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125%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90%</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 xml:space="preserve">דינה שדרגת משכורתו היא </w:t>
      </w:r>
      <w:r w:rsidRPr="00570437">
        <w:rPr>
          <w:rStyle w:val="default"/>
          <w:rFonts w:ascii="FrankRuehl" w:hAnsi="FrankRuehl" w:cs="FrankRuehl" w:hint="cs"/>
          <w:strike/>
          <w:vanish/>
          <w:sz w:val="22"/>
          <w:szCs w:val="22"/>
          <w:shd w:val="clear" w:color="auto" w:fill="FFFF99"/>
          <w:rtl/>
        </w:rPr>
        <w:t>כ'</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כ"ד</w:t>
      </w:r>
      <w:r w:rsidRPr="00570437">
        <w:rPr>
          <w:rStyle w:val="default"/>
          <w:rFonts w:ascii="FrankRuehl" w:hAnsi="FrankRuehl" w:cs="FrankRuehl" w:hint="cs"/>
          <w:vanish/>
          <w:sz w:val="22"/>
          <w:szCs w:val="22"/>
          <w:shd w:val="clear" w:color="auto" w:fill="FFFF99"/>
          <w:rtl/>
        </w:rPr>
        <w:t xml:space="preserve">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6086072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0CDCA7A"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1.10.1987</w:t>
      </w:r>
    </w:p>
    <w:p w14:paraId="41DD533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תשמ"ח-1988</w:t>
      </w:r>
    </w:p>
    <w:p w14:paraId="62CEDF0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1" w:history="1">
        <w:r w:rsidRPr="00570437">
          <w:rPr>
            <w:rStyle w:val="Hyperlink"/>
            <w:rFonts w:cs="FrankRuehl" w:hint="cs"/>
            <w:vanish/>
            <w:sz w:val="26"/>
            <w:szCs w:val="20"/>
            <w:shd w:val="clear" w:color="auto" w:fill="FFFF99"/>
            <w:rtl/>
          </w:rPr>
          <w:t>ק"ת תשמ"ח מס' 5078</w:t>
        </w:r>
      </w:hyperlink>
      <w:r w:rsidRPr="00570437">
        <w:rPr>
          <w:rStyle w:val="default"/>
          <w:rFonts w:cs="FrankRuehl" w:hint="cs"/>
          <w:vanish/>
          <w:szCs w:val="20"/>
          <w:shd w:val="clear" w:color="auto" w:fill="FFFF99"/>
          <w:rtl/>
        </w:rPr>
        <w:t xml:space="preserve"> מיום 14.1.1988 עמ' 343</w:t>
      </w:r>
    </w:p>
    <w:p w14:paraId="354E7B7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90%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95%</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כ"ד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1EE343F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FB45738"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1.10.1988</w:t>
      </w:r>
    </w:p>
    <w:p w14:paraId="1482C10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תשמ"ט-1989</w:t>
      </w:r>
    </w:p>
    <w:p w14:paraId="77351B6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2" w:history="1">
        <w:r w:rsidRPr="00570437">
          <w:rPr>
            <w:rStyle w:val="Hyperlink"/>
            <w:rFonts w:cs="FrankRuehl" w:hint="cs"/>
            <w:vanish/>
            <w:sz w:val="26"/>
            <w:szCs w:val="20"/>
            <w:shd w:val="clear" w:color="auto" w:fill="FFFF99"/>
            <w:rtl/>
          </w:rPr>
          <w:t>ק"ת תשמ"ט מס' 5174</w:t>
        </w:r>
      </w:hyperlink>
      <w:r w:rsidRPr="00570437">
        <w:rPr>
          <w:rStyle w:val="default"/>
          <w:rFonts w:cs="FrankRuehl" w:hint="cs"/>
          <w:vanish/>
          <w:szCs w:val="20"/>
          <w:shd w:val="clear" w:color="auto" w:fill="FFFF99"/>
          <w:rtl/>
        </w:rPr>
        <w:t xml:space="preserve"> מיום 28.3.1989 עמ' 604</w:t>
      </w:r>
    </w:p>
    <w:p w14:paraId="4B6894FB"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95%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96%</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כ"ד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0628504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39D821F"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1.4.1989</w:t>
      </w:r>
    </w:p>
    <w:p w14:paraId="5C95CB8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תשמ"ט-1989</w:t>
      </w:r>
    </w:p>
    <w:p w14:paraId="79AE0C4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3" w:history="1">
        <w:r w:rsidRPr="00570437">
          <w:rPr>
            <w:rStyle w:val="Hyperlink"/>
            <w:rFonts w:cs="FrankRuehl" w:hint="cs"/>
            <w:vanish/>
            <w:sz w:val="26"/>
            <w:szCs w:val="20"/>
            <w:shd w:val="clear" w:color="auto" w:fill="FFFF99"/>
            <w:rtl/>
          </w:rPr>
          <w:t>ק"ת תשמ"ט מס' 5211</w:t>
        </w:r>
      </w:hyperlink>
      <w:r w:rsidRPr="00570437">
        <w:rPr>
          <w:rStyle w:val="default"/>
          <w:rFonts w:cs="FrankRuehl" w:hint="cs"/>
          <w:vanish/>
          <w:szCs w:val="20"/>
          <w:shd w:val="clear" w:color="auto" w:fill="FFFF99"/>
          <w:rtl/>
        </w:rPr>
        <w:t xml:space="preserve"> מיום 17.8.1989 עמ' 1260</w:t>
      </w:r>
    </w:p>
    <w:p w14:paraId="251AD565"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96%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100.6%</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כ"ד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11793B1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2DBB791"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1.10.1989</w:t>
      </w:r>
    </w:p>
    <w:p w14:paraId="721E1EF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תש"ן-1990</w:t>
      </w:r>
    </w:p>
    <w:p w14:paraId="0896321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4" w:history="1">
        <w:r w:rsidRPr="00570437">
          <w:rPr>
            <w:rStyle w:val="Hyperlink"/>
            <w:rFonts w:cs="FrankRuehl" w:hint="cs"/>
            <w:vanish/>
            <w:sz w:val="26"/>
            <w:szCs w:val="20"/>
            <w:shd w:val="clear" w:color="auto" w:fill="FFFF99"/>
            <w:rtl/>
          </w:rPr>
          <w:t>ק"ת תש"ן מס' 5245</w:t>
        </w:r>
      </w:hyperlink>
      <w:r w:rsidRPr="00570437">
        <w:rPr>
          <w:rStyle w:val="default"/>
          <w:rFonts w:cs="FrankRuehl" w:hint="cs"/>
          <w:vanish/>
          <w:szCs w:val="20"/>
          <w:shd w:val="clear" w:color="auto" w:fill="FFFF99"/>
          <w:rtl/>
        </w:rPr>
        <w:t xml:space="preserve"> מיום 30.1.1990 עמ' 323</w:t>
      </w:r>
    </w:p>
    <w:p w14:paraId="050B44F1"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100.6%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101.7%</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כ"ד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1C607CB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C9D1D92"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1.4.1991</w:t>
      </w:r>
    </w:p>
    <w:p w14:paraId="7284408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תשנ"א-1991</w:t>
      </w:r>
    </w:p>
    <w:p w14:paraId="56AB863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5" w:history="1">
        <w:r w:rsidRPr="00570437">
          <w:rPr>
            <w:rStyle w:val="Hyperlink"/>
            <w:rFonts w:cs="FrankRuehl" w:hint="cs"/>
            <w:vanish/>
            <w:sz w:val="26"/>
            <w:szCs w:val="20"/>
            <w:shd w:val="clear" w:color="auto" w:fill="FFFF99"/>
            <w:rtl/>
          </w:rPr>
          <w:t>ק"ת תשנ"א מס' 5370</w:t>
        </w:r>
      </w:hyperlink>
      <w:r w:rsidRPr="00570437">
        <w:rPr>
          <w:rStyle w:val="default"/>
          <w:rFonts w:cs="FrankRuehl" w:hint="cs"/>
          <w:vanish/>
          <w:szCs w:val="20"/>
          <w:shd w:val="clear" w:color="auto" w:fill="FFFF99"/>
          <w:rtl/>
        </w:rPr>
        <w:t xml:space="preserve"> מיום 11.7.1991 עמ' 1040</w:t>
      </w:r>
    </w:p>
    <w:p w14:paraId="0D495888"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101.7%</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104.3%</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כ"ד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51D61DB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E3FCEAD"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1.10.1991</w:t>
      </w:r>
    </w:p>
    <w:p w14:paraId="10E895B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תשנ"ב-1992</w:t>
      </w:r>
    </w:p>
    <w:p w14:paraId="45C489A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6" w:history="1">
        <w:r w:rsidRPr="00570437">
          <w:rPr>
            <w:rStyle w:val="Hyperlink"/>
            <w:rFonts w:cs="FrankRuehl" w:hint="cs"/>
            <w:vanish/>
            <w:sz w:val="26"/>
            <w:szCs w:val="20"/>
            <w:shd w:val="clear" w:color="auto" w:fill="FFFF99"/>
            <w:rtl/>
          </w:rPr>
          <w:t>ק"ת תשנ"ב מס' 5413</w:t>
        </w:r>
      </w:hyperlink>
      <w:r w:rsidRPr="00570437">
        <w:rPr>
          <w:rStyle w:val="default"/>
          <w:rFonts w:cs="FrankRuehl" w:hint="cs"/>
          <w:vanish/>
          <w:szCs w:val="20"/>
          <w:shd w:val="clear" w:color="auto" w:fill="FFFF99"/>
          <w:rtl/>
        </w:rPr>
        <w:t xml:space="preserve"> מיום 9.1.1992 עמ' 639</w:t>
      </w:r>
    </w:p>
    <w:p w14:paraId="1FE10B3B"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104.3%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107.9%</w:t>
      </w:r>
      <w:r w:rsidRPr="00570437">
        <w:rPr>
          <w:rStyle w:val="default"/>
          <w:rFonts w:ascii="FrankRuehl" w:hAnsi="FrankRuehl" w:cs="FrankRuehl" w:hint="cs"/>
          <w:vanish/>
          <w:sz w:val="22"/>
          <w:szCs w:val="22"/>
          <w:shd w:val="clear" w:color="auto" w:fill="FFFF99"/>
          <w:rtl/>
        </w:rPr>
        <w:t xml:space="preserve"> מסך כל המשכורת הנהוגה אותה שעה לגבי 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כ"ד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האחיד ושאין משתלמת לו תוספת למשכורתו בזכות בן משפחה.</w:t>
      </w:r>
    </w:p>
    <w:p w14:paraId="1778A82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AD8CD13"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1.10.1994</w:t>
      </w:r>
    </w:p>
    <w:p w14:paraId="3A3FF5A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תשנ"ה-1995</w:t>
      </w:r>
    </w:p>
    <w:p w14:paraId="42BF871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7" w:history="1">
        <w:r w:rsidRPr="00570437">
          <w:rPr>
            <w:rStyle w:val="Hyperlink"/>
            <w:rFonts w:cs="FrankRuehl" w:hint="cs"/>
            <w:vanish/>
            <w:sz w:val="26"/>
            <w:szCs w:val="20"/>
            <w:shd w:val="clear" w:color="auto" w:fill="FFFF99"/>
            <w:rtl/>
          </w:rPr>
          <w:t>ק"ת תשנ"ה מס' 5703</w:t>
        </w:r>
      </w:hyperlink>
      <w:r w:rsidRPr="00570437">
        <w:rPr>
          <w:rStyle w:val="default"/>
          <w:rFonts w:cs="FrankRuehl" w:hint="cs"/>
          <w:vanish/>
          <w:szCs w:val="20"/>
          <w:shd w:val="clear" w:color="auto" w:fill="FFFF99"/>
          <w:rtl/>
        </w:rPr>
        <w:t xml:space="preserve"> מיום 7.9.1995 עמ' 1887</w:t>
      </w:r>
    </w:p>
    <w:p w14:paraId="48AD85FF"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של </w:t>
      </w:r>
      <w:r w:rsidRPr="00570437">
        <w:rPr>
          <w:rStyle w:val="default"/>
          <w:rFonts w:ascii="FrankRuehl" w:hAnsi="FrankRuehl" w:cs="FrankRuehl" w:hint="cs"/>
          <w:strike/>
          <w:vanish/>
          <w:sz w:val="22"/>
          <w:szCs w:val="22"/>
          <w:shd w:val="clear" w:color="auto" w:fill="FFFF99"/>
          <w:rtl/>
        </w:rPr>
        <w:t>107.9%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116.4%</w:t>
      </w:r>
      <w:r w:rsidRPr="00570437">
        <w:rPr>
          <w:rStyle w:val="default"/>
          <w:rFonts w:ascii="FrankRuehl" w:hAnsi="FrankRuehl" w:cs="FrankRuehl" w:hint="cs"/>
          <w:vanish/>
          <w:sz w:val="22"/>
          <w:szCs w:val="22"/>
          <w:shd w:val="clear" w:color="auto" w:fill="FFFF99"/>
          <w:rtl/>
        </w:rPr>
        <w:t xml:space="preserve"> מסך כל המשכורת </w:t>
      </w:r>
      <w:r w:rsidRPr="00570437">
        <w:rPr>
          <w:rStyle w:val="default"/>
          <w:rFonts w:ascii="FrankRuehl" w:hAnsi="FrankRuehl" w:cs="FrankRuehl" w:hint="cs"/>
          <w:strike/>
          <w:vanish/>
          <w:sz w:val="22"/>
          <w:szCs w:val="22"/>
          <w:shd w:val="clear" w:color="auto" w:fill="FFFF99"/>
          <w:rtl/>
        </w:rPr>
        <w:t>הנהוגה אותה שעה לגבי עוב</w:t>
      </w:r>
      <w:r w:rsidRPr="00570437">
        <w:rPr>
          <w:rStyle w:val="default"/>
          <w:rFonts w:ascii="FrankRuehl" w:hAnsi="FrankRuehl" w:cs="FrankRuehl"/>
          <w:strike/>
          <w:vanish/>
          <w:sz w:val="22"/>
          <w:szCs w:val="22"/>
          <w:shd w:val="clear" w:color="auto" w:fill="FFFF99"/>
          <w:rtl/>
        </w:rPr>
        <w:t>ד המ</w:t>
      </w:r>
      <w:r w:rsidRPr="00570437">
        <w:rPr>
          <w:rStyle w:val="default"/>
          <w:rFonts w:ascii="FrankRuehl" w:hAnsi="FrankRuehl" w:cs="FrankRuehl" w:hint="cs"/>
          <w:strike/>
          <w:vanish/>
          <w:sz w:val="22"/>
          <w:szCs w:val="22"/>
          <w:shd w:val="clear" w:color="auto" w:fill="FFFF99"/>
          <w:rtl/>
        </w:rPr>
        <w:t>דינה</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המשתלמת לעובד המדינה</w:t>
      </w:r>
      <w:r w:rsidRPr="00570437">
        <w:rPr>
          <w:rStyle w:val="default"/>
          <w:rFonts w:ascii="FrankRuehl" w:hAnsi="FrankRuehl" w:cs="FrankRuehl" w:hint="cs"/>
          <w:vanish/>
          <w:sz w:val="22"/>
          <w:szCs w:val="22"/>
          <w:shd w:val="clear" w:color="auto" w:fill="FFFF99"/>
          <w:rtl/>
        </w:rPr>
        <w:t xml:space="preserve"> שדרגת משכורתו היא </w:t>
      </w:r>
      <w:r w:rsidRPr="00570437">
        <w:rPr>
          <w:rStyle w:val="default"/>
          <w:rFonts w:ascii="FrankRuehl" w:hAnsi="FrankRuehl" w:cs="FrankRuehl" w:hint="cs"/>
          <w:strike/>
          <w:vanish/>
          <w:sz w:val="22"/>
          <w:szCs w:val="22"/>
          <w:shd w:val="clear" w:color="auto" w:fill="FFFF99"/>
          <w:rtl/>
        </w:rPr>
        <w:t>כ"ד של הד</w:t>
      </w:r>
      <w:r w:rsidRPr="00570437">
        <w:rPr>
          <w:rStyle w:val="default"/>
          <w:rFonts w:ascii="FrankRuehl" w:hAnsi="FrankRuehl" w:cs="FrankRuehl"/>
          <w:strike/>
          <w:vanish/>
          <w:sz w:val="22"/>
          <w:szCs w:val="22"/>
          <w:shd w:val="clear" w:color="auto" w:fill="FFFF99"/>
          <w:rtl/>
        </w:rPr>
        <w:t>י</w:t>
      </w:r>
      <w:r w:rsidRPr="00570437">
        <w:rPr>
          <w:rStyle w:val="default"/>
          <w:rFonts w:ascii="FrankRuehl" w:hAnsi="FrankRuehl" w:cs="FrankRuehl" w:hint="cs"/>
          <w:strike/>
          <w:vanish/>
          <w:sz w:val="22"/>
          <w:szCs w:val="22"/>
          <w:shd w:val="clear" w:color="auto" w:fill="FFFF99"/>
          <w:rtl/>
        </w:rPr>
        <w:t>רוג האחיד</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22 של הדירוג המינהלי</w:t>
      </w:r>
      <w:r w:rsidRPr="00570437">
        <w:rPr>
          <w:rStyle w:val="default"/>
          <w:rFonts w:ascii="FrankRuehl" w:hAnsi="FrankRuehl" w:cs="FrankRuehl" w:hint="cs"/>
          <w:vanish/>
          <w:sz w:val="22"/>
          <w:szCs w:val="22"/>
          <w:shd w:val="clear" w:color="auto" w:fill="FFFF99"/>
          <w:rtl/>
        </w:rPr>
        <w:t xml:space="preserve"> ושאין משתלמת לו תוספת למשכורתו בזכות בן משפחה.</w:t>
      </w:r>
    </w:p>
    <w:p w14:paraId="43FA53E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5720E66"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1.4.1995</w:t>
      </w:r>
    </w:p>
    <w:p w14:paraId="339F4974"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תשנ"ו-1995</w:t>
      </w:r>
    </w:p>
    <w:p w14:paraId="00D1BE4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8" w:history="1">
        <w:r w:rsidRPr="00570437">
          <w:rPr>
            <w:rStyle w:val="Hyperlink"/>
            <w:rFonts w:cs="FrankRuehl" w:hint="cs"/>
            <w:vanish/>
            <w:szCs w:val="20"/>
            <w:shd w:val="clear" w:color="auto" w:fill="FFFF99"/>
            <w:rtl/>
          </w:rPr>
          <w:t>ק"ת תשנ"ו מס' 5727</w:t>
        </w:r>
      </w:hyperlink>
      <w:r w:rsidRPr="00570437">
        <w:rPr>
          <w:rStyle w:val="default"/>
          <w:rFonts w:cs="FrankRuehl" w:hint="cs"/>
          <w:vanish/>
          <w:szCs w:val="20"/>
          <w:shd w:val="clear" w:color="auto" w:fill="FFFF99"/>
          <w:rtl/>
        </w:rPr>
        <w:t xml:space="preserve"> מיום 31.12.1995 עמ' 383 </w:t>
      </w:r>
    </w:p>
    <w:p w14:paraId="097DB384"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תגמול בשיעור של 116.4% מסך כל המשכורת הנהוגה אותה שעה לגבי עוב</w:t>
      </w:r>
      <w:r w:rsidRPr="00570437">
        <w:rPr>
          <w:rStyle w:val="default"/>
          <w:rFonts w:ascii="FrankRuehl" w:hAnsi="FrankRuehl" w:cs="FrankRuehl"/>
          <w:strike/>
          <w:vanish/>
          <w:sz w:val="22"/>
          <w:szCs w:val="22"/>
          <w:shd w:val="clear" w:color="auto" w:fill="FFFF99"/>
          <w:rtl/>
        </w:rPr>
        <w:t>ד המ</w:t>
      </w:r>
      <w:r w:rsidRPr="00570437">
        <w:rPr>
          <w:rStyle w:val="default"/>
          <w:rFonts w:ascii="FrankRuehl" w:hAnsi="FrankRuehl" w:cs="FrankRuehl" w:hint="cs"/>
          <w:strike/>
          <w:vanish/>
          <w:sz w:val="22"/>
          <w:szCs w:val="22"/>
          <w:shd w:val="clear" w:color="auto" w:fill="FFFF99"/>
          <w:rtl/>
        </w:rPr>
        <w:t>דינה שדרגת משכורתו היא כ"ד של הד</w:t>
      </w:r>
      <w:r w:rsidRPr="00570437">
        <w:rPr>
          <w:rStyle w:val="default"/>
          <w:rFonts w:ascii="FrankRuehl" w:hAnsi="FrankRuehl" w:cs="FrankRuehl"/>
          <w:strike/>
          <w:vanish/>
          <w:sz w:val="22"/>
          <w:szCs w:val="22"/>
          <w:shd w:val="clear" w:color="auto" w:fill="FFFF99"/>
          <w:rtl/>
        </w:rPr>
        <w:t>י</w:t>
      </w:r>
      <w:r w:rsidRPr="00570437">
        <w:rPr>
          <w:rStyle w:val="default"/>
          <w:rFonts w:ascii="FrankRuehl" w:hAnsi="FrankRuehl" w:cs="FrankRuehl" w:hint="cs"/>
          <w:strike/>
          <w:vanish/>
          <w:sz w:val="22"/>
          <w:szCs w:val="22"/>
          <w:shd w:val="clear" w:color="auto" w:fill="FFFF99"/>
          <w:rtl/>
        </w:rPr>
        <w:t>רוג האחיד ושאין משתלמת לו תוספת למשכורתו בזכות בן משפחה</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תגמול בשיעור 117.6% מסך כל המשכורת המשתלמת לעובד המדינה שדרגת משכורתו היא 22 של הדירוג המינהלי ושאין משתלמת לו תוספת למשכורתו בזכות בן משפחה</w:t>
      </w:r>
      <w:r w:rsidRPr="00570437">
        <w:rPr>
          <w:rStyle w:val="default"/>
          <w:rFonts w:ascii="FrankRuehl" w:hAnsi="FrankRuehl" w:cs="FrankRuehl" w:hint="cs"/>
          <w:vanish/>
          <w:sz w:val="22"/>
          <w:szCs w:val="22"/>
          <w:shd w:val="clear" w:color="auto" w:fill="FFFF99"/>
          <w:rtl/>
        </w:rPr>
        <w:t>.</w:t>
      </w:r>
    </w:p>
    <w:p w14:paraId="365C7CE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52FDCB5"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1.10.1995</w:t>
      </w:r>
    </w:p>
    <w:p w14:paraId="6832CB71"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7FB3970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79"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180"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 xml:space="preserve">) </w:t>
      </w:r>
    </w:p>
    <w:p w14:paraId="27B5AD6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ביטול סעיף קטן 4א(ג)</w:t>
      </w:r>
    </w:p>
    <w:p w14:paraId="7FC920CD" w14:textId="77777777" w:rsidR="005C44FF" w:rsidRPr="00570437" w:rsidRDefault="005C44FF" w:rsidP="005C44FF">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61FC4C03" w14:textId="77777777" w:rsidR="005C44FF" w:rsidRPr="00570437" w:rsidRDefault="005C44FF" w:rsidP="005C44FF">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cs="FrankRuehl" w:hint="cs"/>
          <w:vanish/>
          <w:szCs w:val="20"/>
          <w:shd w:val="clear" w:color="auto" w:fill="FFFF99"/>
          <w:rtl/>
        </w:rPr>
        <w:tab/>
      </w:r>
      <w:r w:rsidRPr="00570437">
        <w:rPr>
          <w:rStyle w:val="default"/>
          <w:rFonts w:ascii="FrankRuehl" w:hAnsi="FrankRuehl" w:cs="FrankRuehl" w:hint="cs"/>
          <w:strike/>
          <w:vanish/>
          <w:sz w:val="22"/>
          <w:szCs w:val="22"/>
          <w:shd w:val="clear" w:color="auto" w:fill="FFFF99"/>
          <w:rtl/>
        </w:rPr>
        <w:t>(ג)</w:t>
      </w:r>
      <w:r w:rsidRPr="00570437">
        <w:rPr>
          <w:rStyle w:val="default"/>
          <w:rFonts w:ascii="FrankRuehl" w:hAnsi="FrankRuehl" w:cs="FrankRuehl" w:hint="cs"/>
          <w:strike/>
          <w:vanish/>
          <w:sz w:val="22"/>
          <w:szCs w:val="22"/>
          <w:shd w:val="clear" w:color="auto" w:fill="FFFF99"/>
          <w:rtl/>
        </w:rPr>
        <w:tab/>
        <w:t>היה לנכה בן זוג שאינו חי בנפרד ממנו, רואים לענין סעיף זה גם את מחצית הכנסתו של בן הזוג כהכנסת הנכה.</w:t>
      </w:r>
    </w:p>
    <w:p w14:paraId="26FCEC87"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500ABDED"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1.10.1996</w:t>
      </w:r>
    </w:p>
    <w:p w14:paraId="4725007E"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תשנ"ז-1997</w:t>
      </w:r>
    </w:p>
    <w:p w14:paraId="7190C1FB"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1" w:history="1">
        <w:r w:rsidRPr="00570437">
          <w:rPr>
            <w:rStyle w:val="Hyperlink"/>
            <w:rFonts w:cs="FrankRuehl" w:hint="cs"/>
            <w:vanish/>
            <w:szCs w:val="20"/>
            <w:shd w:val="clear" w:color="auto" w:fill="FFFF99"/>
            <w:rtl/>
          </w:rPr>
          <w:t>ק"ת תשנ"ז מס' 5853</w:t>
        </w:r>
      </w:hyperlink>
      <w:r w:rsidRPr="00570437">
        <w:rPr>
          <w:rStyle w:val="default"/>
          <w:rFonts w:cs="FrankRuehl" w:hint="cs"/>
          <w:vanish/>
          <w:szCs w:val="20"/>
          <w:shd w:val="clear" w:color="auto" w:fill="FFFF99"/>
          <w:rtl/>
        </w:rPr>
        <w:t xml:space="preserve"> מיום 24.9.1997 עמ' 1243 </w:t>
      </w:r>
    </w:p>
    <w:p w14:paraId="596E9CB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117.6%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120.5%</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037EECEE"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37540EC6"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1.4.1997</w:t>
      </w:r>
    </w:p>
    <w:p w14:paraId="2EC79121"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תשנ"ח-1998</w:t>
      </w:r>
    </w:p>
    <w:p w14:paraId="3917789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2" w:history="1">
        <w:r w:rsidRPr="00570437">
          <w:rPr>
            <w:rStyle w:val="Hyperlink"/>
            <w:rFonts w:cs="FrankRuehl" w:hint="cs"/>
            <w:vanish/>
            <w:szCs w:val="20"/>
            <w:shd w:val="clear" w:color="auto" w:fill="FFFF99"/>
            <w:rtl/>
          </w:rPr>
          <w:t>ק"ת תשנ"ח מס' 5871</w:t>
        </w:r>
      </w:hyperlink>
      <w:r w:rsidRPr="00570437">
        <w:rPr>
          <w:rStyle w:val="default"/>
          <w:rFonts w:cs="FrankRuehl" w:hint="cs"/>
          <w:vanish/>
          <w:szCs w:val="20"/>
          <w:shd w:val="clear" w:color="auto" w:fill="FFFF99"/>
          <w:rtl/>
        </w:rPr>
        <w:t xml:space="preserve"> מיום 1.1.1998 עמ' 253 </w:t>
      </w:r>
    </w:p>
    <w:p w14:paraId="547A8F13"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120.5%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121.7%</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7CCFB1A7"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46DF4722"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1.10.1998</w:t>
      </w:r>
    </w:p>
    <w:p w14:paraId="7EB8B9BE"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תשנ"ט-1999</w:t>
      </w:r>
    </w:p>
    <w:p w14:paraId="0FBA986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3" w:history="1">
        <w:r w:rsidRPr="00570437">
          <w:rPr>
            <w:rStyle w:val="Hyperlink"/>
            <w:rFonts w:cs="FrankRuehl" w:hint="cs"/>
            <w:vanish/>
            <w:szCs w:val="20"/>
            <w:shd w:val="clear" w:color="auto" w:fill="FFFF99"/>
            <w:rtl/>
          </w:rPr>
          <w:t>ק"ת תשנ"ט מס' 5976</w:t>
        </w:r>
      </w:hyperlink>
      <w:r w:rsidRPr="00570437">
        <w:rPr>
          <w:rStyle w:val="default"/>
          <w:rFonts w:cs="FrankRuehl" w:hint="cs"/>
          <w:vanish/>
          <w:szCs w:val="20"/>
          <w:shd w:val="clear" w:color="auto" w:fill="FFFF99"/>
          <w:rtl/>
        </w:rPr>
        <w:t xml:space="preserve"> מיום 28.5.1999 עמ' 863 </w:t>
      </w:r>
    </w:p>
    <w:p w14:paraId="04763E61"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121.7%</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124.4%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4743CC3B"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0EFEC7BB"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1.10.1999 עד יום 31.3.2000</w:t>
      </w:r>
    </w:p>
    <w:p w14:paraId="5F4111A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תשס"א-2001</w:t>
      </w:r>
      <w:r w:rsidRPr="00570437">
        <w:rPr>
          <w:rStyle w:val="default"/>
          <w:rFonts w:cs="FrankRuehl" w:hint="cs"/>
          <w:vanish/>
          <w:szCs w:val="20"/>
          <w:shd w:val="clear" w:color="auto" w:fill="FFFF99"/>
          <w:rtl/>
        </w:rPr>
        <w:t xml:space="preserve"> (הוראת מעבר)</w:t>
      </w:r>
    </w:p>
    <w:p w14:paraId="5E4FCAE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4" w:history="1">
        <w:r w:rsidRPr="00570437">
          <w:rPr>
            <w:rStyle w:val="Hyperlink"/>
            <w:rFonts w:cs="FrankRuehl" w:hint="cs"/>
            <w:vanish/>
            <w:szCs w:val="20"/>
            <w:shd w:val="clear" w:color="auto" w:fill="FFFF99"/>
            <w:rtl/>
          </w:rPr>
          <w:t>ק"ת תשס"א מס' 6077</w:t>
        </w:r>
      </w:hyperlink>
      <w:r w:rsidRPr="00570437">
        <w:rPr>
          <w:rStyle w:val="default"/>
          <w:rFonts w:cs="FrankRuehl" w:hint="cs"/>
          <w:vanish/>
          <w:szCs w:val="20"/>
          <w:shd w:val="clear" w:color="auto" w:fill="FFFF99"/>
          <w:rtl/>
        </w:rPr>
        <w:t xml:space="preserve"> מיום 14.1.2001 עמ' 276 </w:t>
      </w:r>
    </w:p>
    <w:p w14:paraId="3628BEF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136.3%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128.6%</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5432CD8A"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3C040FBC"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1.4.2000 עד יום 30.9.2000</w:t>
      </w:r>
    </w:p>
    <w:p w14:paraId="02DC68A8"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הוראת שעה תשס"ב-2002</w:t>
      </w:r>
    </w:p>
    <w:p w14:paraId="5CA7A1D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5" w:history="1">
        <w:r w:rsidRPr="00570437">
          <w:rPr>
            <w:rStyle w:val="Hyperlink"/>
            <w:rFonts w:cs="FrankRuehl" w:hint="cs"/>
            <w:vanish/>
            <w:szCs w:val="20"/>
            <w:shd w:val="clear" w:color="auto" w:fill="FFFF99"/>
            <w:rtl/>
          </w:rPr>
          <w:t>ק"ת תשס"ב מס' 6155</w:t>
        </w:r>
      </w:hyperlink>
      <w:r w:rsidRPr="00570437">
        <w:rPr>
          <w:rStyle w:val="default"/>
          <w:rFonts w:cs="FrankRuehl" w:hint="cs"/>
          <w:vanish/>
          <w:szCs w:val="20"/>
          <w:shd w:val="clear" w:color="auto" w:fill="FFFF99"/>
          <w:rtl/>
        </w:rPr>
        <w:t xml:space="preserve"> מיום 28.2.2002 עמ' 468 </w:t>
      </w:r>
    </w:p>
    <w:p w14:paraId="25F8806A"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128.6%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132.4%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49631BAE"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7A29AC63"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1.10.2000</w:t>
      </w:r>
    </w:p>
    <w:p w14:paraId="2BC74B6D"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תשס"א-2001</w:t>
      </w:r>
    </w:p>
    <w:p w14:paraId="17A5590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6" w:history="1">
        <w:r w:rsidRPr="00570437">
          <w:rPr>
            <w:rStyle w:val="Hyperlink"/>
            <w:rFonts w:cs="FrankRuehl" w:hint="cs"/>
            <w:vanish/>
            <w:szCs w:val="20"/>
            <w:shd w:val="clear" w:color="auto" w:fill="FFFF99"/>
            <w:rtl/>
          </w:rPr>
          <w:t>ק"ת תשס"א מס' 6077</w:t>
        </w:r>
      </w:hyperlink>
      <w:r w:rsidRPr="00570437">
        <w:rPr>
          <w:rStyle w:val="default"/>
          <w:rFonts w:cs="FrankRuehl" w:hint="cs"/>
          <w:vanish/>
          <w:szCs w:val="20"/>
          <w:shd w:val="clear" w:color="auto" w:fill="FFFF99"/>
          <w:rtl/>
        </w:rPr>
        <w:t xml:space="preserve"> מיום 14.1.2001 עמ' 276 </w:t>
      </w:r>
    </w:p>
    <w:p w14:paraId="3D547559"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124.4%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136.3%</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6C26A614" w14:textId="77777777" w:rsidR="005C44FF" w:rsidRPr="00570437" w:rsidRDefault="005C44FF" w:rsidP="005C44FF">
      <w:pPr>
        <w:pStyle w:val="P00"/>
        <w:spacing w:before="0"/>
        <w:ind w:left="0" w:right="1134"/>
        <w:rPr>
          <w:rStyle w:val="default"/>
          <w:rFonts w:cs="FrankRuehl" w:hint="cs"/>
          <w:vanish/>
          <w:sz w:val="20"/>
          <w:szCs w:val="20"/>
          <w:shd w:val="clear" w:color="auto" w:fill="FFFF99"/>
          <w:rtl/>
        </w:rPr>
      </w:pPr>
    </w:p>
    <w:p w14:paraId="21BE49CC" w14:textId="77777777" w:rsidR="005C44FF" w:rsidRPr="00570437" w:rsidRDefault="005C44FF" w:rsidP="005C44FF">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1.4.2001</w:t>
      </w:r>
    </w:p>
    <w:p w14:paraId="1C21ECC1" w14:textId="77777777" w:rsidR="005C44FF" w:rsidRPr="00570437" w:rsidRDefault="005C44FF" w:rsidP="005C44FF">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צו תשס"ג-2003</w:t>
      </w:r>
    </w:p>
    <w:p w14:paraId="5C84733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7" w:history="1">
        <w:r w:rsidRPr="00570437">
          <w:rPr>
            <w:rStyle w:val="Hyperlink"/>
            <w:rFonts w:cs="FrankRuehl" w:hint="cs"/>
            <w:vanish/>
            <w:szCs w:val="20"/>
            <w:shd w:val="clear" w:color="auto" w:fill="FFFF99"/>
            <w:rtl/>
          </w:rPr>
          <w:t>ק"ת תשס"ג מס' 6219</w:t>
        </w:r>
      </w:hyperlink>
      <w:r w:rsidRPr="00570437">
        <w:rPr>
          <w:rStyle w:val="default"/>
          <w:rFonts w:cs="FrankRuehl" w:hint="cs"/>
          <w:vanish/>
          <w:szCs w:val="20"/>
          <w:shd w:val="clear" w:color="auto" w:fill="FFFF99"/>
          <w:rtl/>
        </w:rPr>
        <w:t xml:space="preserve"> מיום 8.1.2003 עמ' 398 </w:t>
      </w:r>
    </w:p>
    <w:p w14:paraId="6043F8CA"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136.3%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145.4%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2AAC3CF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CACAD6C"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1.10.2006 עד יום 31.12.2006</w:t>
      </w:r>
    </w:p>
    <w:p w14:paraId="7785D73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תשס"ח-2008</w:t>
      </w:r>
    </w:p>
    <w:p w14:paraId="649DF75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8"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1B261AB9"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145.4%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146.6%</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1FDBF07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3A3F298"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1.1.2007 עד יום 30.9.2007</w:t>
      </w:r>
    </w:p>
    <w:p w14:paraId="539E9F5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תשס"ח-2008</w:t>
      </w:r>
    </w:p>
    <w:p w14:paraId="07548D1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89"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51B4E705"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145.4%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148.7%</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240F91D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45ADBF2"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1.10.2007 עד יום 31.3.2008</w:t>
      </w:r>
    </w:p>
    <w:p w14:paraId="2CB4898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תשס"ח-2008</w:t>
      </w:r>
    </w:p>
    <w:p w14:paraId="250D369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0"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06F344CD"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145.4%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149.4%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3DA3241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36AB97D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vanish/>
          <w:color w:val="FF0000"/>
          <w:szCs w:val="20"/>
          <w:shd w:val="clear" w:color="auto" w:fill="FFFF99"/>
          <w:rtl/>
        </w:rPr>
        <w:t xml:space="preserve">מיום 1.4.2008 </w:t>
      </w:r>
      <w:r w:rsidRPr="00570437">
        <w:rPr>
          <w:rStyle w:val="default"/>
          <w:rFonts w:cs="FrankRuehl" w:hint="cs"/>
          <w:vanish/>
          <w:szCs w:val="20"/>
          <w:shd w:val="clear" w:color="auto" w:fill="FFFF99"/>
          <w:rtl/>
        </w:rPr>
        <w:t>(ר' צו תשס"ט-2009 להלן)</w:t>
      </w:r>
    </w:p>
    <w:p w14:paraId="6FECC9A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תשס"ח-2008</w:t>
      </w:r>
    </w:p>
    <w:p w14:paraId="6A00EE7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1" w:history="1">
        <w:r w:rsidRPr="00570437">
          <w:rPr>
            <w:rStyle w:val="Hyperlink"/>
            <w:rFonts w:cs="FrankRuehl" w:hint="cs"/>
            <w:vanish/>
            <w:sz w:val="26"/>
            <w:szCs w:val="20"/>
            <w:shd w:val="clear" w:color="auto" w:fill="FFFF99"/>
            <w:rtl/>
          </w:rPr>
          <w:t>ק"ת תשס"ח מס' 6710</w:t>
        </w:r>
      </w:hyperlink>
      <w:r w:rsidRPr="00570437">
        <w:rPr>
          <w:rStyle w:val="default"/>
          <w:rFonts w:cs="FrankRuehl" w:hint="cs"/>
          <w:vanish/>
          <w:szCs w:val="20"/>
          <w:shd w:val="clear" w:color="auto" w:fill="FFFF99"/>
          <w:rtl/>
        </w:rPr>
        <w:t xml:space="preserve"> מיום 10.9.2008 עמ' 1382</w:t>
      </w:r>
    </w:p>
    <w:p w14:paraId="40CA6E74"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145.4%</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151%</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30FC3CB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7B1495C"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1.4.2008</w:t>
      </w:r>
    </w:p>
    <w:p w14:paraId="4758405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תשס"ט-2009</w:t>
      </w:r>
    </w:p>
    <w:p w14:paraId="1FA81A8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2" w:history="1">
        <w:r w:rsidRPr="00570437">
          <w:rPr>
            <w:rStyle w:val="Hyperlink"/>
            <w:rFonts w:cs="FrankRuehl" w:hint="cs"/>
            <w:vanish/>
            <w:sz w:val="26"/>
            <w:szCs w:val="20"/>
            <w:shd w:val="clear" w:color="auto" w:fill="FFFF99"/>
            <w:rtl/>
          </w:rPr>
          <w:t>ק"ת תשס"ט מס' 6794</w:t>
        </w:r>
      </w:hyperlink>
      <w:r w:rsidRPr="00570437">
        <w:rPr>
          <w:rStyle w:val="default"/>
          <w:rFonts w:cs="FrankRuehl" w:hint="cs"/>
          <w:vanish/>
          <w:szCs w:val="20"/>
          <w:shd w:val="clear" w:color="auto" w:fill="FFFF99"/>
          <w:rtl/>
        </w:rPr>
        <w:t xml:space="preserve"> מיום 13.7.2009 עמ' 1118</w:t>
      </w:r>
    </w:p>
    <w:p w14:paraId="0F0D6763"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151%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153.2%</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1043EE0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90E2FD9"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1.10.2008</w:t>
      </w:r>
    </w:p>
    <w:p w14:paraId="504E540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תש"ע-2010</w:t>
      </w:r>
    </w:p>
    <w:p w14:paraId="67F9585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3" w:history="1">
        <w:r w:rsidRPr="00570437">
          <w:rPr>
            <w:rStyle w:val="Hyperlink"/>
            <w:rFonts w:cs="FrankRuehl" w:hint="cs"/>
            <w:vanish/>
            <w:sz w:val="26"/>
            <w:szCs w:val="20"/>
            <w:shd w:val="clear" w:color="auto" w:fill="FFFF99"/>
            <w:rtl/>
          </w:rPr>
          <w:t>ק"ת תש"ע מס' 6865</w:t>
        </w:r>
      </w:hyperlink>
      <w:r w:rsidRPr="00570437">
        <w:rPr>
          <w:rStyle w:val="default"/>
          <w:rFonts w:cs="FrankRuehl" w:hint="cs"/>
          <w:vanish/>
          <w:szCs w:val="20"/>
          <w:shd w:val="clear" w:color="auto" w:fill="FFFF99"/>
          <w:rtl/>
        </w:rPr>
        <w:t xml:space="preserve"> מיום 4.2.2010 עמ' 745</w:t>
      </w:r>
    </w:p>
    <w:p w14:paraId="63BFFC3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153.2%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157.8%</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573BC3A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ACE2A00"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1.10.2009 עד יום 31.3.2010</w:t>
      </w:r>
    </w:p>
    <w:p w14:paraId="422E024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תש"ע-2010</w:t>
      </w:r>
    </w:p>
    <w:p w14:paraId="7A1AA4E0"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4" w:history="1">
        <w:r w:rsidRPr="00570437">
          <w:rPr>
            <w:rStyle w:val="Hyperlink"/>
            <w:rFonts w:cs="FrankRuehl" w:hint="cs"/>
            <w:vanish/>
            <w:szCs w:val="20"/>
            <w:shd w:val="clear" w:color="auto" w:fill="FFFF99"/>
            <w:rtl/>
          </w:rPr>
          <w:t>ק"ת תש"ע מס' 6925</w:t>
        </w:r>
      </w:hyperlink>
      <w:r w:rsidRPr="00570437">
        <w:rPr>
          <w:rStyle w:val="default"/>
          <w:rFonts w:cs="FrankRuehl" w:hint="cs"/>
          <w:vanish/>
          <w:szCs w:val="20"/>
          <w:shd w:val="clear" w:color="auto" w:fill="FFFF99"/>
          <w:rtl/>
        </w:rPr>
        <w:t xml:space="preserve"> מיום 1.9.2010 עמ' 1610</w:t>
      </w:r>
    </w:p>
    <w:p w14:paraId="6B3416F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157.8%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158.6%</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4861E9A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6F4DA978"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1.4.2010</w:t>
      </w:r>
    </w:p>
    <w:p w14:paraId="116B5FD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תש"ע-2010</w:t>
      </w:r>
    </w:p>
    <w:p w14:paraId="5F47E59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5" w:history="1">
        <w:r w:rsidRPr="00570437">
          <w:rPr>
            <w:rStyle w:val="Hyperlink"/>
            <w:rFonts w:cs="FrankRuehl" w:hint="cs"/>
            <w:vanish/>
            <w:szCs w:val="20"/>
            <w:shd w:val="clear" w:color="auto" w:fill="FFFF99"/>
            <w:rtl/>
          </w:rPr>
          <w:t>ק"ת תש"ע מס' 6925</w:t>
        </w:r>
      </w:hyperlink>
      <w:r w:rsidRPr="00570437">
        <w:rPr>
          <w:rStyle w:val="default"/>
          <w:rFonts w:cs="FrankRuehl" w:hint="cs"/>
          <w:vanish/>
          <w:szCs w:val="20"/>
          <w:shd w:val="clear" w:color="auto" w:fill="FFFF99"/>
          <w:rtl/>
        </w:rPr>
        <w:t xml:space="preserve"> מיום 1.9.2010 עמ' 1610</w:t>
      </w:r>
    </w:p>
    <w:p w14:paraId="64408835"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157.8%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160.2%</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1AB640B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5CDE19DA"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1.10.2010 עד יום 31.3.2011</w:t>
      </w:r>
    </w:p>
    <w:p w14:paraId="4F92AAD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17 הוראת שעה</w:t>
      </w:r>
    </w:p>
    <w:p w14:paraId="48AFFFF9"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6" w:history="1">
        <w:r w:rsidRPr="00570437">
          <w:rPr>
            <w:rStyle w:val="Hyperlink"/>
            <w:rFonts w:cs="FrankRuehl" w:hint="cs"/>
            <w:vanish/>
            <w:sz w:val="26"/>
            <w:szCs w:val="20"/>
            <w:shd w:val="clear" w:color="auto" w:fill="FFFF99"/>
            <w:rtl/>
          </w:rPr>
          <w:t>ס"ח תשע"ב מס' 2358</w:t>
        </w:r>
      </w:hyperlink>
      <w:r w:rsidRPr="00570437">
        <w:rPr>
          <w:rStyle w:val="default"/>
          <w:rFonts w:cs="FrankRuehl" w:hint="cs"/>
          <w:vanish/>
          <w:szCs w:val="20"/>
          <w:shd w:val="clear" w:color="auto" w:fill="FFFF99"/>
          <w:rtl/>
        </w:rPr>
        <w:t xml:space="preserve"> מיום 20.5.2012 עמ' 407 (</w:t>
      </w:r>
      <w:hyperlink r:id="rId197" w:history="1">
        <w:r w:rsidRPr="00570437">
          <w:rPr>
            <w:rStyle w:val="Hyperlink"/>
            <w:rFonts w:cs="FrankRuehl" w:hint="cs"/>
            <w:vanish/>
            <w:sz w:val="26"/>
            <w:szCs w:val="20"/>
            <w:shd w:val="clear" w:color="auto" w:fill="FFFF99"/>
            <w:rtl/>
          </w:rPr>
          <w:t>ה"ח 137</w:t>
        </w:r>
      </w:hyperlink>
      <w:r w:rsidRPr="00570437">
        <w:rPr>
          <w:rStyle w:val="default"/>
          <w:rFonts w:cs="FrankRuehl" w:hint="cs"/>
          <w:vanish/>
          <w:szCs w:val="20"/>
          <w:shd w:val="clear" w:color="auto" w:fill="FFFF99"/>
          <w:rtl/>
        </w:rPr>
        <w:t>)</w:t>
      </w:r>
    </w:p>
    <w:p w14:paraId="22FBCA73"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176.1%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164.9%</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3092733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D5A21B2"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1.4.2011 עד יום 30.4.2012</w:t>
      </w:r>
    </w:p>
    <w:p w14:paraId="05CBB662"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17 הוראת שעה</w:t>
      </w:r>
    </w:p>
    <w:p w14:paraId="732085DF"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198" w:history="1">
        <w:r w:rsidRPr="00570437">
          <w:rPr>
            <w:rStyle w:val="Hyperlink"/>
            <w:rFonts w:cs="FrankRuehl" w:hint="cs"/>
            <w:vanish/>
            <w:sz w:val="26"/>
            <w:szCs w:val="20"/>
            <w:shd w:val="clear" w:color="auto" w:fill="FFFF99"/>
            <w:rtl/>
          </w:rPr>
          <w:t>ס"ח תשע"ב מס' 2358</w:t>
        </w:r>
      </w:hyperlink>
      <w:r w:rsidRPr="00570437">
        <w:rPr>
          <w:rStyle w:val="default"/>
          <w:rFonts w:cs="FrankRuehl" w:hint="cs"/>
          <w:vanish/>
          <w:szCs w:val="20"/>
          <w:shd w:val="clear" w:color="auto" w:fill="FFFF99"/>
          <w:rtl/>
        </w:rPr>
        <w:t xml:space="preserve"> מיום 20.5.2012 עמ' 407 (</w:t>
      </w:r>
      <w:hyperlink r:id="rId199" w:history="1">
        <w:r w:rsidRPr="00570437">
          <w:rPr>
            <w:rStyle w:val="Hyperlink"/>
            <w:rFonts w:cs="FrankRuehl" w:hint="cs"/>
            <w:vanish/>
            <w:sz w:val="26"/>
            <w:szCs w:val="20"/>
            <w:shd w:val="clear" w:color="auto" w:fill="FFFF99"/>
            <w:rtl/>
          </w:rPr>
          <w:t>ה"ח 137</w:t>
        </w:r>
      </w:hyperlink>
      <w:r w:rsidRPr="00570437">
        <w:rPr>
          <w:rStyle w:val="default"/>
          <w:rFonts w:cs="FrankRuehl" w:hint="cs"/>
          <w:vanish/>
          <w:szCs w:val="20"/>
          <w:shd w:val="clear" w:color="auto" w:fill="FFFF99"/>
          <w:rtl/>
        </w:rPr>
        <w:t>)</w:t>
      </w:r>
    </w:p>
    <w:p w14:paraId="41BCA5A9"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176.1%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168.3%</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7D2C22B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13D2DB6"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1.10.2011 עד יום 30.4.2012</w:t>
      </w:r>
    </w:p>
    <w:p w14:paraId="430F679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תשע"ג-2013</w:t>
      </w:r>
    </w:p>
    <w:p w14:paraId="41053EA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00" w:history="1">
        <w:r w:rsidRPr="00570437">
          <w:rPr>
            <w:rStyle w:val="Hyperlink"/>
            <w:rFonts w:cs="FrankRuehl" w:hint="cs"/>
            <w:vanish/>
            <w:sz w:val="26"/>
            <w:szCs w:val="20"/>
            <w:shd w:val="clear" w:color="auto" w:fill="FFFF99"/>
            <w:rtl/>
          </w:rPr>
          <w:t>ק"ת תשע"ג מס' 7215</w:t>
        </w:r>
      </w:hyperlink>
      <w:r w:rsidRPr="00570437">
        <w:rPr>
          <w:rStyle w:val="default"/>
          <w:rFonts w:cs="FrankRuehl" w:hint="cs"/>
          <w:vanish/>
          <w:szCs w:val="20"/>
          <w:shd w:val="clear" w:color="auto" w:fill="FFFF99"/>
          <w:rtl/>
        </w:rPr>
        <w:t xml:space="preserve"> מיום 23.1.2013 עמ' 649</w:t>
      </w:r>
    </w:p>
    <w:p w14:paraId="01426F9B"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168.3%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175.4%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6CC0515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28FD741D"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1.5.2012</w:t>
      </w:r>
    </w:p>
    <w:p w14:paraId="1E5C4525"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17</w:t>
      </w:r>
    </w:p>
    <w:p w14:paraId="54D5504A"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01" w:history="1">
        <w:r w:rsidRPr="00570437">
          <w:rPr>
            <w:rStyle w:val="Hyperlink"/>
            <w:rFonts w:cs="FrankRuehl" w:hint="cs"/>
            <w:vanish/>
            <w:sz w:val="26"/>
            <w:szCs w:val="20"/>
            <w:shd w:val="clear" w:color="auto" w:fill="FFFF99"/>
            <w:rtl/>
          </w:rPr>
          <w:t>ס"ח תשע"ב מס' 2358</w:t>
        </w:r>
      </w:hyperlink>
      <w:r w:rsidRPr="00570437">
        <w:rPr>
          <w:rStyle w:val="default"/>
          <w:rFonts w:cs="FrankRuehl" w:hint="cs"/>
          <w:vanish/>
          <w:szCs w:val="20"/>
          <w:shd w:val="clear" w:color="auto" w:fill="FFFF99"/>
          <w:rtl/>
        </w:rPr>
        <w:t xml:space="preserve"> מיום 20.5.2012 עמ' 406 (</w:t>
      </w:r>
      <w:hyperlink r:id="rId202" w:history="1">
        <w:r w:rsidRPr="00570437">
          <w:rPr>
            <w:rStyle w:val="Hyperlink"/>
            <w:rFonts w:cs="FrankRuehl" w:hint="cs"/>
            <w:vanish/>
            <w:sz w:val="26"/>
            <w:szCs w:val="20"/>
            <w:shd w:val="clear" w:color="auto" w:fill="FFFF99"/>
            <w:rtl/>
          </w:rPr>
          <w:t>ה"ח 137</w:t>
        </w:r>
      </w:hyperlink>
      <w:r w:rsidRPr="00570437">
        <w:rPr>
          <w:rStyle w:val="default"/>
          <w:rFonts w:cs="FrankRuehl" w:hint="cs"/>
          <w:vanish/>
          <w:szCs w:val="20"/>
          <w:shd w:val="clear" w:color="auto" w:fill="FFFF99"/>
          <w:rtl/>
        </w:rPr>
        <w:t>)</w:t>
      </w:r>
    </w:p>
    <w:p w14:paraId="16761B66"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160.2%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176.1%</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4C05DCD7"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17F5F435"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1.5.2012</w:t>
      </w:r>
    </w:p>
    <w:p w14:paraId="51A64F6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תשע"ג-2013</w:t>
      </w:r>
    </w:p>
    <w:p w14:paraId="7440D41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03" w:history="1">
        <w:r w:rsidRPr="00570437">
          <w:rPr>
            <w:rStyle w:val="Hyperlink"/>
            <w:rFonts w:cs="FrankRuehl" w:hint="cs"/>
            <w:vanish/>
            <w:sz w:val="26"/>
            <w:szCs w:val="20"/>
            <w:shd w:val="clear" w:color="auto" w:fill="FFFF99"/>
            <w:rtl/>
          </w:rPr>
          <w:t>ק"ת תשע"ג מס' 7215</w:t>
        </w:r>
      </w:hyperlink>
      <w:r w:rsidRPr="00570437">
        <w:rPr>
          <w:rStyle w:val="default"/>
          <w:rFonts w:cs="FrankRuehl" w:hint="cs"/>
          <w:vanish/>
          <w:szCs w:val="20"/>
          <w:shd w:val="clear" w:color="auto" w:fill="FFFF99"/>
          <w:rtl/>
        </w:rPr>
        <w:t xml:space="preserve"> מיום 23.1.2013 עמ' 649</w:t>
      </w:r>
    </w:p>
    <w:p w14:paraId="761586F7" w14:textId="77777777" w:rsidR="005C44FF" w:rsidRPr="00570437" w:rsidRDefault="005C44FF" w:rsidP="005C44FF">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נצרך שדרגת נכותו אינה פחותה מ- 50% ואין לו הכנסה נוספת, ישולם לו, במקום התגמול שהיה משתלם לו לפי סעיף 4 אילו לא היה נצרך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176.1%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183.5%</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32E7A17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B298C05"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1.7.2012</w:t>
      </w:r>
    </w:p>
    <w:p w14:paraId="03ED9474"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16</w:t>
      </w:r>
    </w:p>
    <w:p w14:paraId="4C64EAB3"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04" w:history="1">
        <w:r w:rsidRPr="00570437">
          <w:rPr>
            <w:rStyle w:val="Hyperlink"/>
            <w:rFonts w:cs="FrankRuehl" w:hint="cs"/>
            <w:vanish/>
            <w:sz w:val="26"/>
            <w:szCs w:val="20"/>
            <w:shd w:val="clear" w:color="auto" w:fill="FFFF99"/>
            <w:rtl/>
          </w:rPr>
          <w:t>ס"ח תשע"ב מס' 2352</w:t>
        </w:r>
      </w:hyperlink>
      <w:r w:rsidRPr="00570437">
        <w:rPr>
          <w:rStyle w:val="default"/>
          <w:rFonts w:cs="FrankRuehl" w:hint="cs"/>
          <w:vanish/>
          <w:szCs w:val="20"/>
          <w:shd w:val="clear" w:color="auto" w:fill="FFFF99"/>
          <w:rtl/>
        </w:rPr>
        <w:t xml:space="preserve"> מיום 1.4.2012 עמ' 322 (</w:t>
      </w:r>
      <w:hyperlink r:id="rId205" w:history="1">
        <w:r w:rsidRPr="00570437">
          <w:rPr>
            <w:rStyle w:val="Hyperlink"/>
            <w:rFonts w:cs="FrankRuehl" w:hint="cs"/>
            <w:vanish/>
            <w:sz w:val="26"/>
            <w:szCs w:val="20"/>
            <w:shd w:val="clear" w:color="auto" w:fill="FFFF99"/>
            <w:rtl/>
          </w:rPr>
          <w:t>ה"ח 434</w:t>
        </w:r>
      </w:hyperlink>
      <w:r w:rsidRPr="00570437">
        <w:rPr>
          <w:rStyle w:val="default"/>
          <w:rFonts w:cs="FrankRuehl" w:hint="cs"/>
          <w:vanish/>
          <w:szCs w:val="20"/>
          <w:shd w:val="clear" w:color="auto" w:fill="FFFF99"/>
          <w:rtl/>
        </w:rPr>
        <w:t>)</w:t>
      </w:r>
    </w:p>
    <w:p w14:paraId="568CB695" w14:textId="77777777" w:rsidR="005C44FF" w:rsidRPr="00570437" w:rsidRDefault="005C44FF" w:rsidP="005C44F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4א</w:t>
      </w:r>
      <w:r w:rsidRPr="00570437">
        <w:rPr>
          <w:rStyle w:val="default"/>
          <w:rFonts w:ascii="FrankRuehl" w:hAnsi="FrankRuehl" w:cs="FrankRuehl" w:hint="cs"/>
          <w:vanish/>
          <w:sz w:val="22"/>
          <w:szCs w:val="22"/>
          <w:shd w:val="clear" w:color="auto" w:fill="FFFF99"/>
          <w:rtl/>
        </w:rPr>
        <w:t>.</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נכה</w:t>
      </w:r>
      <w:r w:rsidRPr="00570437">
        <w:rPr>
          <w:rStyle w:val="default"/>
          <w:rFonts w:ascii="FrankRuehl" w:hAnsi="FrankRuehl" w:cs="FrankRuehl"/>
          <w:strike/>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נצרך</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נכה זכאי לתגמול מוגדל לפי הכנסה</w:t>
      </w:r>
      <w:r w:rsidRPr="00570437">
        <w:rPr>
          <w:rStyle w:val="default"/>
          <w:rFonts w:ascii="FrankRuehl" w:hAnsi="FrankRuehl" w:cs="FrankRuehl" w:hint="cs"/>
          <w:vanish/>
          <w:sz w:val="22"/>
          <w:szCs w:val="22"/>
          <w:shd w:val="clear" w:color="auto" w:fill="FFFF99"/>
          <w:rtl/>
        </w:rPr>
        <w:t xml:space="preserve"> שדרגת נכותו אינה פחותה מ-50% ואין לו הכנסה נוספת, ישולם לו, במקום התגמול שהיה משתלם לו לפי סעיף 4 אילו לא </w:t>
      </w:r>
      <w:r w:rsidRPr="00570437">
        <w:rPr>
          <w:rStyle w:val="default"/>
          <w:rFonts w:ascii="FrankRuehl" w:hAnsi="FrankRuehl" w:cs="FrankRuehl" w:hint="cs"/>
          <w:strike/>
          <w:vanish/>
          <w:sz w:val="22"/>
          <w:szCs w:val="22"/>
          <w:shd w:val="clear" w:color="auto" w:fill="FFFF99"/>
          <w:rtl/>
        </w:rPr>
        <w:t>היה נצרך</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היה זכאי לתגמול מוגדל לפי הכנסה</w:t>
      </w:r>
      <w:r w:rsidRPr="00570437">
        <w:rPr>
          <w:rStyle w:val="default"/>
          <w:rFonts w:ascii="FrankRuehl" w:hAnsi="FrankRuehl" w:cs="FrankRuehl" w:hint="cs"/>
          <w:vanish/>
          <w:sz w:val="22"/>
          <w:szCs w:val="22"/>
          <w:shd w:val="clear" w:color="auto" w:fill="FFFF99"/>
          <w:rtl/>
        </w:rPr>
        <w:t xml:space="preserve">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תגמול בשיעור 183.5%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6F455EFF" w14:textId="77777777" w:rsidR="005C44FF" w:rsidRPr="00570437" w:rsidRDefault="005C44FF" w:rsidP="005C44FF">
      <w:pPr>
        <w:pStyle w:val="P00"/>
        <w:spacing w:before="0"/>
        <w:ind w:left="0" w:right="1134"/>
        <w:rPr>
          <w:rStyle w:val="default"/>
          <w:rFonts w:cs="FrankRuehl"/>
          <w:vanish/>
          <w:sz w:val="22"/>
          <w:szCs w:val="22"/>
          <w:shd w:val="clear" w:color="auto" w:fill="FFFF99"/>
          <w:rtl/>
        </w:rPr>
      </w:pPr>
      <w:r w:rsidRPr="00570437">
        <w:rPr>
          <w:rFonts w:cs="FrankRuehl"/>
          <w:vanish/>
          <w:sz w:val="22"/>
          <w:szCs w:val="22"/>
          <w:shd w:val="clear" w:color="auto" w:fill="FFFF99"/>
          <w:rtl/>
        </w:rPr>
        <w:tab/>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א1)</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בנו</w:t>
      </w:r>
      <w:r w:rsidRPr="00570437">
        <w:rPr>
          <w:rStyle w:val="default"/>
          <w:rFonts w:cs="FrankRuehl"/>
          <w:vanish/>
          <w:sz w:val="22"/>
          <w:szCs w:val="22"/>
          <w:shd w:val="clear" w:color="auto" w:fill="FFFF99"/>
          <w:rtl/>
        </w:rPr>
        <w:t>ס</w:t>
      </w:r>
      <w:r w:rsidRPr="00570437">
        <w:rPr>
          <w:rStyle w:val="default"/>
          <w:rFonts w:cs="FrankRuehl" w:hint="cs"/>
          <w:vanish/>
          <w:sz w:val="22"/>
          <w:szCs w:val="22"/>
          <w:shd w:val="clear" w:color="auto" w:fill="FFFF99"/>
          <w:rtl/>
        </w:rPr>
        <w:t>ף על האמו</w:t>
      </w:r>
      <w:r w:rsidRPr="00570437">
        <w:rPr>
          <w:rStyle w:val="default"/>
          <w:rFonts w:cs="FrankRuehl"/>
          <w:vanish/>
          <w:sz w:val="22"/>
          <w:szCs w:val="22"/>
          <w:shd w:val="clear" w:color="auto" w:fill="FFFF99"/>
          <w:rtl/>
        </w:rPr>
        <w:t>ר</w:t>
      </w:r>
      <w:r w:rsidRPr="00570437">
        <w:rPr>
          <w:rStyle w:val="default"/>
          <w:rFonts w:cs="FrankRuehl" w:hint="cs"/>
          <w:vanish/>
          <w:sz w:val="22"/>
          <w:szCs w:val="22"/>
          <w:shd w:val="clear" w:color="auto" w:fill="FFFF99"/>
          <w:rtl/>
        </w:rPr>
        <w:t xml:space="preserve"> </w:t>
      </w:r>
      <w:r w:rsidRPr="00570437">
        <w:rPr>
          <w:rStyle w:val="default"/>
          <w:rFonts w:cs="FrankRuehl"/>
          <w:vanish/>
          <w:sz w:val="22"/>
          <w:szCs w:val="22"/>
          <w:shd w:val="clear" w:color="auto" w:fill="FFFF99"/>
          <w:rtl/>
        </w:rPr>
        <w:t>ב</w:t>
      </w:r>
      <w:r w:rsidRPr="00570437">
        <w:rPr>
          <w:rStyle w:val="default"/>
          <w:rFonts w:cs="FrankRuehl" w:hint="cs"/>
          <w:vanish/>
          <w:sz w:val="22"/>
          <w:szCs w:val="22"/>
          <w:shd w:val="clear" w:color="auto" w:fill="FFFF99"/>
          <w:rtl/>
        </w:rPr>
        <w:t xml:space="preserve">סעיף קטן (א), </w:t>
      </w:r>
      <w:r w:rsidRPr="00570437">
        <w:rPr>
          <w:rStyle w:val="default"/>
          <w:rFonts w:cs="FrankRuehl" w:hint="cs"/>
          <w:strike/>
          <w:vanish/>
          <w:sz w:val="22"/>
          <w:szCs w:val="22"/>
          <w:shd w:val="clear" w:color="auto" w:fill="FFFF99"/>
          <w:rtl/>
        </w:rPr>
        <w:t>נכה נצרך</w:t>
      </w:r>
      <w:r w:rsidRPr="00570437">
        <w:rPr>
          <w:rStyle w:val="default"/>
          <w:rFonts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נכה זכאי לתגמול מוגדל לפי הכנסה</w:t>
      </w:r>
      <w:r w:rsidRPr="00570437">
        <w:rPr>
          <w:rStyle w:val="default"/>
          <w:rFonts w:cs="FrankRuehl" w:hint="cs"/>
          <w:vanish/>
          <w:sz w:val="22"/>
          <w:szCs w:val="22"/>
          <w:shd w:val="clear" w:color="auto" w:fill="FFFF99"/>
          <w:rtl/>
        </w:rPr>
        <w:t xml:space="preserve"> שדרגת נכותו אינה פחותה מ-60%, תשולם לו </w:t>
      </w:r>
      <w:r w:rsidRPr="00570437">
        <w:rPr>
          <w:rStyle w:val="default"/>
          <w:rFonts w:cs="FrankRuehl"/>
          <w:vanish/>
          <w:sz w:val="22"/>
          <w:szCs w:val="22"/>
          <w:shd w:val="clear" w:color="auto" w:fill="FFFF99"/>
          <w:rtl/>
        </w:rPr>
        <w:t>תו</w:t>
      </w:r>
      <w:r w:rsidRPr="00570437">
        <w:rPr>
          <w:rStyle w:val="default"/>
          <w:rFonts w:cs="FrankRuehl" w:hint="cs"/>
          <w:vanish/>
          <w:sz w:val="22"/>
          <w:szCs w:val="22"/>
          <w:shd w:val="clear" w:color="auto" w:fill="FFFF99"/>
          <w:rtl/>
        </w:rPr>
        <w:t>ספת לתגמוליו כמפורט</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להל</w:t>
      </w:r>
      <w:r w:rsidRPr="00570437">
        <w:rPr>
          <w:rStyle w:val="default"/>
          <w:rFonts w:cs="FrankRuehl"/>
          <w:vanish/>
          <w:sz w:val="22"/>
          <w:szCs w:val="22"/>
          <w:shd w:val="clear" w:color="auto" w:fill="FFFF99"/>
          <w:rtl/>
        </w:rPr>
        <w:t>ן</w:t>
      </w:r>
      <w:r w:rsidRPr="00570437">
        <w:rPr>
          <w:rStyle w:val="default"/>
          <w:rFonts w:cs="FrankRuehl" w:hint="cs"/>
          <w:vanish/>
          <w:sz w:val="22"/>
          <w:szCs w:val="22"/>
          <w:shd w:val="clear" w:color="auto" w:fill="FFFF99"/>
          <w:rtl/>
        </w:rPr>
        <w:t>:</w:t>
      </w:r>
    </w:p>
    <w:p w14:paraId="535A59EA" w14:textId="77777777" w:rsidR="005C44FF" w:rsidRPr="00570437" w:rsidRDefault="005C44FF" w:rsidP="005C44FF">
      <w:pPr>
        <w:pStyle w:val="P22"/>
        <w:spacing w:before="0"/>
        <w:ind w:left="1021" w:right="1134"/>
        <w:rPr>
          <w:rStyle w:val="default"/>
          <w:rFonts w:cs="FrankRuehl"/>
          <w:vanish/>
          <w:sz w:val="22"/>
          <w:szCs w:val="22"/>
          <w:shd w:val="clear" w:color="auto" w:fill="FFFF99"/>
          <w:rtl/>
        </w:rPr>
      </w:pPr>
      <w:r w:rsidRPr="00570437">
        <w:rPr>
          <w:rStyle w:val="default"/>
          <w:rFonts w:cs="FrankRuehl"/>
          <w:vanish/>
          <w:sz w:val="22"/>
          <w:szCs w:val="22"/>
          <w:shd w:val="clear" w:color="auto" w:fill="FFFF99"/>
          <w:rtl/>
        </w:rPr>
        <w:t>(1)</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לנכ</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 שדרגת נכותו פחותה מ-70% אך איננה פחותה</w:t>
      </w:r>
      <w:r w:rsidRPr="00570437">
        <w:rPr>
          <w:rStyle w:val="default"/>
          <w:rFonts w:cs="FrankRuehl"/>
          <w:vanish/>
          <w:sz w:val="22"/>
          <w:szCs w:val="22"/>
          <w:shd w:val="clear" w:color="auto" w:fill="FFFF99"/>
          <w:rtl/>
        </w:rPr>
        <w:t xml:space="preserve"> מ-60% - ת</w:t>
      </w:r>
      <w:r w:rsidRPr="00570437">
        <w:rPr>
          <w:rStyle w:val="default"/>
          <w:rFonts w:cs="FrankRuehl" w:hint="cs"/>
          <w:vanish/>
          <w:sz w:val="22"/>
          <w:szCs w:val="22"/>
          <w:shd w:val="clear" w:color="auto" w:fill="FFFF99"/>
          <w:rtl/>
        </w:rPr>
        <w:t>וספת של 5% מן התגמול העיקרי;</w:t>
      </w:r>
    </w:p>
    <w:p w14:paraId="4C385AD2" w14:textId="77777777" w:rsidR="005C44FF" w:rsidRPr="00570437" w:rsidRDefault="005C44FF" w:rsidP="005C44FF">
      <w:pPr>
        <w:pStyle w:val="P22"/>
        <w:spacing w:before="0"/>
        <w:ind w:left="1021" w:right="1134"/>
        <w:rPr>
          <w:rStyle w:val="default"/>
          <w:rFonts w:cs="FrankRuehl"/>
          <w:vanish/>
          <w:sz w:val="22"/>
          <w:szCs w:val="22"/>
          <w:shd w:val="clear" w:color="auto" w:fill="FFFF99"/>
          <w:rtl/>
        </w:rPr>
      </w:pPr>
      <w:r w:rsidRPr="00570437">
        <w:rPr>
          <w:rStyle w:val="default"/>
          <w:rFonts w:cs="FrankRuehl"/>
          <w:vanish/>
          <w:sz w:val="22"/>
          <w:szCs w:val="22"/>
          <w:shd w:val="clear" w:color="auto" w:fill="FFFF99"/>
          <w:rtl/>
        </w:rPr>
        <w:t>(2)</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לנכ</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 שדרגת נכותו פחותה מ-80% אך אינה פחותה מ-70% - תוספת של 10% מן הת</w:t>
      </w:r>
      <w:r w:rsidRPr="00570437">
        <w:rPr>
          <w:rStyle w:val="default"/>
          <w:rFonts w:cs="FrankRuehl"/>
          <w:vanish/>
          <w:sz w:val="22"/>
          <w:szCs w:val="22"/>
          <w:shd w:val="clear" w:color="auto" w:fill="FFFF99"/>
          <w:rtl/>
        </w:rPr>
        <w:t>ג</w:t>
      </w:r>
      <w:r w:rsidRPr="00570437">
        <w:rPr>
          <w:rStyle w:val="default"/>
          <w:rFonts w:cs="FrankRuehl" w:hint="cs"/>
          <w:vanish/>
          <w:sz w:val="22"/>
          <w:szCs w:val="22"/>
          <w:shd w:val="clear" w:color="auto" w:fill="FFFF99"/>
          <w:rtl/>
        </w:rPr>
        <w:t>מ</w:t>
      </w:r>
      <w:r w:rsidRPr="00570437">
        <w:rPr>
          <w:rStyle w:val="default"/>
          <w:rFonts w:cs="FrankRuehl"/>
          <w:vanish/>
          <w:sz w:val="22"/>
          <w:szCs w:val="22"/>
          <w:shd w:val="clear" w:color="auto" w:fill="FFFF99"/>
          <w:rtl/>
        </w:rPr>
        <w:t>ו</w:t>
      </w:r>
      <w:r w:rsidRPr="00570437">
        <w:rPr>
          <w:rStyle w:val="default"/>
          <w:rFonts w:cs="FrankRuehl" w:hint="cs"/>
          <w:vanish/>
          <w:sz w:val="22"/>
          <w:szCs w:val="22"/>
          <w:shd w:val="clear" w:color="auto" w:fill="FFFF99"/>
          <w:rtl/>
        </w:rPr>
        <w:t>ל העיקרי;</w:t>
      </w:r>
    </w:p>
    <w:p w14:paraId="29010AF3" w14:textId="77777777" w:rsidR="005C44FF" w:rsidRPr="00570437" w:rsidRDefault="005C44FF" w:rsidP="005C44FF">
      <w:pPr>
        <w:pStyle w:val="P22"/>
        <w:spacing w:before="0"/>
        <w:ind w:left="1021" w:right="1134"/>
        <w:rPr>
          <w:rStyle w:val="default"/>
          <w:rFonts w:cs="FrankRuehl"/>
          <w:vanish/>
          <w:sz w:val="22"/>
          <w:szCs w:val="22"/>
          <w:shd w:val="clear" w:color="auto" w:fill="FFFF99"/>
          <w:rtl/>
        </w:rPr>
      </w:pPr>
      <w:r w:rsidRPr="00570437">
        <w:rPr>
          <w:rStyle w:val="default"/>
          <w:rFonts w:cs="FrankRuehl"/>
          <w:vanish/>
          <w:sz w:val="22"/>
          <w:szCs w:val="22"/>
          <w:shd w:val="clear" w:color="auto" w:fill="FFFF99"/>
          <w:rtl/>
        </w:rPr>
        <w:t>(3)</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לנכ</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 שדרגת נכותו פחותה מ-90% אך אינה פחותה מ-80% - תוספת של 15% מן הת</w:t>
      </w:r>
      <w:r w:rsidRPr="00570437">
        <w:rPr>
          <w:rStyle w:val="default"/>
          <w:rFonts w:cs="FrankRuehl"/>
          <w:vanish/>
          <w:sz w:val="22"/>
          <w:szCs w:val="22"/>
          <w:shd w:val="clear" w:color="auto" w:fill="FFFF99"/>
          <w:rtl/>
        </w:rPr>
        <w:t>ג</w:t>
      </w:r>
      <w:r w:rsidRPr="00570437">
        <w:rPr>
          <w:rStyle w:val="default"/>
          <w:rFonts w:cs="FrankRuehl" w:hint="cs"/>
          <w:vanish/>
          <w:sz w:val="22"/>
          <w:szCs w:val="22"/>
          <w:shd w:val="clear" w:color="auto" w:fill="FFFF99"/>
          <w:rtl/>
        </w:rPr>
        <w:t>מול</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העיקרי;</w:t>
      </w:r>
    </w:p>
    <w:p w14:paraId="280DCBE5" w14:textId="77777777" w:rsidR="005C44FF" w:rsidRPr="00570437" w:rsidRDefault="005C44FF" w:rsidP="005C44FF">
      <w:pPr>
        <w:pStyle w:val="P22"/>
        <w:spacing w:before="0"/>
        <w:ind w:left="1021" w:right="1134"/>
        <w:rPr>
          <w:rStyle w:val="default"/>
          <w:rFonts w:cs="FrankRuehl"/>
          <w:vanish/>
          <w:sz w:val="22"/>
          <w:szCs w:val="22"/>
          <w:shd w:val="clear" w:color="auto" w:fill="FFFF99"/>
          <w:rtl/>
        </w:rPr>
      </w:pPr>
      <w:r w:rsidRPr="00570437">
        <w:rPr>
          <w:rStyle w:val="default"/>
          <w:rFonts w:cs="FrankRuehl"/>
          <w:vanish/>
          <w:sz w:val="22"/>
          <w:szCs w:val="22"/>
          <w:shd w:val="clear" w:color="auto" w:fill="FFFF99"/>
          <w:rtl/>
        </w:rPr>
        <w:t>(4)</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לנכ</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 שדרגת נכותו 90% או יותר - תוספת של 20% מן התגמול העיקרי.</w:t>
      </w:r>
    </w:p>
    <w:p w14:paraId="3453CBD6" w14:textId="77777777" w:rsidR="005C44FF" w:rsidRPr="00570437" w:rsidRDefault="005C44FF" w:rsidP="005C44FF">
      <w:pPr>
        <w:pStyle w:val="P00"/>
        <w:spacing w:before="0"/>
        <w:ind w:left="0" w:right="1134"/>
        <w:rPr>
          <w:rStyle w:val="default"/>
          <w:rFonts w:cs="FrankRuehl"/>
          <w:vanish/>
          <w:sz w:val="22"/>
          <w:szCs w:val="22"/>
          <w:shd w:val="clear" w:color="auto" w:fill="FFFF99"/>
          <w:rtl/>
        </w:rPr>
      </w:pPr>
      <w:r w:rsidRPr="00570437">
        <w:rPr>
          <w:rFonts w:cs="FrankRuehl"/>
          <w:vanish/>
          <w:sz w:val="22"/>
          <w:szCs w:val="22"/>
          <w:shd w:val="clear" w:color="auto" w:fill="FFFF99"/>
          <w:rtl/>
        </w:rPr>
        <w:tab/>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א2)</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לתג</w:t>
      </w:r>
      <w:r w:rsidRPr="00570437">
        <w:rPr>
          <w:rStyle w:val="default"/>
          <w:rFonts w:cs="FrankRuehl"/>
          <w:vanish/>
          <w:sz w:val="22"/>
          <w:szCs w:val="22"/>
          <w:shd w:val="clear" w:color="auto" w:fill="FFFF99"/>
          <w:rtl/>
        </w:rPr>
        <w:t>מ</w:t>
      </w:r>
      <w:r w:rsidRPr="00570437">
        <w:rPr>
          <w:rStyle w:val="default"/>
          <w:rFonts w:cs="FrankRuehl" w:hint="cs"/>
          <w:vanish/>
          <w:sz w:val="22"/>
          <w:szCs w:val="22"/>
          <w:shd w:val="clear" w:color="auto" w:fill="FFFF99"/>
          <w:rtl/>
        </w:rPr>
        <w:t>ו</w:t>
      </w:r>
      <w:r w:rsidRPr="00570437">
        <w:rPr>
          <w:rStyle w:val="default"/>
          <w:rFonts w:cs="FrankRuehl"/>
          <w:vanish/>
          <w:sz w:val="22"/>
          <w:szCs w:val="22"/>
          <w:shd w:val="clear" w:color="auto" w:fill="FFFF99"/>
          <w:rtl/>
        </w:rPr>
        <w:t>ל</w:t>
      </w:r>
      <w:r w:rsidRPr="00570437">
        <w:rPr>
          <w:rStyle w:val="default"/>
          <w:rFonts w:cs="FrankRuehl" w:hint="cs"/>
          <w:vanish/>
          <w:sz w:val="22"/>
          <w:szCs w:val="22"/>
          <w:shd w:val="clear" w:color="auto" w:fill="FFFF99"/>
          <w:rtl/>
        </w:rPr>
        <w:t xml:space="preserve">ים כאמור בסעיפים קטנים (א) ו-(א1) ייקרא להלן - </w:t>
      </w:r>
      <w:r w:rsidRPr="00570437">
        <w:rPr>
          <w:rStyle w:val="default"/>
          <w:rFonts w:cs="FrankRuehl" w:hint="cs"/>
          <w:strike/>
          <w:vanish/>
          <w:sz w:val="22"/>
          <w:szCs w:val="22"/>
          <w:shd w:val="clear" w:color="auto" w:fill="FFFF99"/>
          <w:rtl/>
        </w:rPr>
        <w:t>תגמול לנצרך</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תגמול מוגדל לפי הכנסה</w:t>
      </w:r>
      <w:r w:rsidRPr="00570437">
        <w:rPr>
          <w:rStyle w:val="default"/>
          <w:rFonts w:cs="FrankRuehl" w:hint="cs"/>
          <w:vanish/>
          <w:sz w:val="22"/>
          <w:szCs w:val="22"/>
          <w:shd w:val="clear" w:color="auto" w:fill="FFFF99"/>
          <w:rtl/>
        </w:rPr>
        <w:t>.</w:t>
      </w:r>
    </w:p>
    <w:p w14:paraId="0DBF9AB3" w14:textId="77777777" w:rsidR="005C44FF" w:rsidRPr="00570437" w:rsidRDefault="005C44FF" w:rsidP="005C44FF">
      <w:pPr>
        <w:pStyle w:val="P00"/>
        <w:spacing w:before="0"/>
        <w:ind w:left="0" w:right="1134"/>
        <w:rPr>
          <w:rStyle w:val="default"/>
          <w:rFonts w:cs="FrankRuehl"/>
          <w:vanish/>
          <w:sz w:val="22"/>
          <w:szCs w:val="22"/>
          <w:shd w:val="clear" w:color="auto" w:fill="FFFF99"/>
          <w:rtl/>
        </w:rPr>
      </w:pPr>
      <w:r w:rsidRPr="00570437">
        <w:rPr>
          <w:rFonts w:cs="FrankRuehl"/>
          <w:vanish/>
          <w:sz w:val="22"/>
          <w:szCs w:val="22"/>
          <w:shd w:val="clear" w:color="auto" w:fill="FFFF99"/>
          <w:rtl/>
        </w:rPr>
        <w:tab/>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ב)</w:t>
      </w:r>
      <w:r w:rsidRPr="00570437">
        <w:rPr>
          <w:rStyle w:val="default"/>
          <w:rFonts w:cs="FrankRuehl"/>
          <w:vanish/>
          <w:sz w:val="22"/>
          <w:szCs w:val="22"/>
          <w:shd w:val="clear" w:color="auto" w:fill="FFFF99"/>
          <w:rtl/>
        </w:rPr>
        <w:tab/>
      </w:r>
      <w:r w:rsidRPr="00570437">
        <w:rPr>
          <w:rStyle w:val="default"/>
          <w:rFonts w:cs="FrankRuehl" w:hint="cs"/>
          <w:strike/>
          <w:vanish/>
          <w:sz w:val="22"/>
          <w:szCs w:val="22"/>
          <w:shd w:val="clear" w:color="auto" w:fill="FFFF99"/>
          <w:rtl/>
        </w:rPr>
        <w:t>נכה</w:t>
      </w:r>
      <w:r w:rsidRPr="00570437">
        <w:rPr>
          <w:rStyle w:val="default"/>
          <w:rFonts w:cs="FrankRuehl"/>
          <w:strike/>
          <w:vanish/>
          <w:sz w:val="22"/>
          <w:szCs w:val="22"/>
          <w:shd w:val="clear" w:color="auto" w:fill="FFFF99"/>
          <w:rtl/>
        </w:rPr>
        <w:t xml:space="preserve"> </w:t>
      </w:r>
      <w:r w:rsidRPr="00570437">
        <w:rPr>
          <w:rStyle w:val="default"/>
          <w:rFonts w:cs="FrankRuehl" w:hint="cs"/>
          <w:strike/>
          <w:vanish/>
          <w:sz w:val="22"/>
          <w:szCs w:val="22"/>
          <w:shd w:val="clear" w:color="auto" w:fill="FFFF99"/>
          <w:rtl/>
        </w:rPr>
        <w:t>נצרך</w:t>
      </w:r>
      <w:r w:rsidRPr="00570437">
        <w:rPr>
          <w:rStyle w:val="default"/>
          <w:rFonts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נכה זכאי לתגמול מוגדל לפי הכנסה</w:t>
      </w:r>
      <w:r w:rsidRPr="00570437">
        <w:rPr>
          <w:rStyle w:val="default"/>
          <w:rFonts w:cs="FrankRuehl" w:hint="cs"/>
          <w:vanish/>
          <w:sz w:val="22"/>
          <w:szCs w:val="22"/>
          <w:shd w:val="clear" w:color="auto" w:fill="FFFF99"/>
          <w:rtl/>
        </w:rPr>
        <w:t xml:space="preserve"> שדר</w:t>
      </w:r>
      <w:r w:rsidRPr="00570437">
        <w:rPr>
          <w:rStyle w:val="default"/>
          <w:rFonts w:cs="FrankRuehl"/>
          <w:vanish/>
          <w:sz w:val="22"/>
          <w:szCs w:val="22"/>
          <w:shd w:val="clear" w:color="auto" w:fill="FFFF99"/>
          <w:rtl/>
        </w:rPr>
        <w:t>ג</w:t>
      </w:r>
      <w:r w:rsidRPr="00570437">
        <w:rPr>
          <w:rStyle w:val="default"/>
          <w:rFonts w:cs="FrankRuehl" w:hint="cs"/>
          <w:vanish/>
          <w:sz w:val="22"/>
          <w:szCs w:val="22"/>
          <w:shd w:val="clear" w:color="auto" w:fill="FFFF99"/>
          <w:rtl/>
        </w:rPr>
        <w:t>ת</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נכותו אינה פחותה מ-50% ויש לו הכנסה נוספת, ישולם לו, במקום התג</w:t>
      </w:r>
      <w:r w:rsidRPr="00570437">
        <w:rPr>
          <w:rStyle w:val="default"/>
          <w:rFonts w:cs="FrankRuehl"/>
          <w:vanish/>
          <w:sz w:val="22"/>
          <w:szCs w:val="22"/>
          <w:shd w:val="clear" w:color="auto" w:fill="FFFF99"/>
          <w:rtl/>
        </w:rPr>
        <w:t>מו</w:t>
      </w:r>
      <w:r w:rsidRPr="00570437">
        <w:rPr>
          <w:rStyle w:val="default"/>
          <w:rFonts w:cs="FrankRuehl" w:hint="cs"/>
          <w:vanish/>
          <w:sz w:val="22"/>
          <w:szCs w:val="22"/>
          <w:shd w:val="clear" w:color="auto" w:fill="FFFF99"/>
          <w:rtl/>
        </w:rPr>
        <w:t xml:space="preserve">ל העיקרי, </w:t>
      </w:r>
      <w:r w:rsidRPr="00570437">
        <w:rPr>
          <w:rStyle w:val="default"/>
          <w:rFonts w:cs="FrankRuehl" w:hint="cs"/>
          <w:strike/>
          <w:vanish/>
          <w:sz w:val="22"/>
          <w:szCs w:val="22"/>
          <w:shd w:val="clear" w:color="auto" w:fill="FFFF99"/>
          <w:rtl/>
        </w:rPr>
        <w:t>תגמול לנצ</w:t>
      </w:r>
      <w:r w:rsidRPr="00570437">
        <w:rPr>
          <w:rStyle w:val="default"/>
          <w:rFonts w:cs="FrankRuehl"/>
          <w:strike/>
          <w:vanish/>
          <w:sz w:val="22"/>
          <w:szCs w:val="22"/>
          <w:shd w:val="clear" w:color="auto" w:fill="FFFF99"/>
          <w:rtl/>
        </w:rPr>
        <w:t>ר</w:t>
      </w:r>
      <w:r w:rsidRPr="00570437">
        <w:rPr>
          <w:rStyle w:val="default"/>
          <w:rFonts w:cs="FrankRuehl" w:hint="cs"/>
          <w:strike/>
          <w:vanish/>
          <w:sz w:val="22"/>
          <w:szCs w:val="22"/>
          <w:shd w:val="clear" w:color="auto" w:fill="FFFF99"/>
          <w:rtl/>
        </w:rPr>
        <w:t>ך</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תגמול מוגדל לפי הכנסה</w:t>
      </w:r>
      <w:r w:rsidRPr="00570437">
        <w:rPr>
          <w:rStyle w:val="default"/>
          <w:rFonts w:cs="FrankRuehl" w:hint="cs"/>
          <w:vanish/>
          <w:sz w:val="22"/>
          <w:szCs w:val="22"/>
          <w:shd w:val="clear" w:color="auto" w:fill="FFFF99"/>
          <w:rtl/>
        </w:rPr>
        <w:t xml:space="preserve"> ב</w:t>
      </w:r>
      <w:r w:rsidRPr="00570437">
        <w:rPr>
          <w:rStyle w:val="default"/>
          <w:rFonts w:cs="FrankRuehl"/>
          <w:vanish/>
          <w:sz w:val="22"/>
          <w:szCs w:val="22"/>
          <w:shd w:val="clear" w:color="auto" w:fill="FFFF99"/>
          <w:rtl/>
        </w:rPr>
        <w:t>נ</w:t>
      </w:r>
      <w:r w:rsidRPr="00570437">
        <w:rPr>
          <w:rStyle w:val="default"/>
          <w:rFonts w:cs="FrankRuehl" w:hint="cs"/>
          <w:vanish/>
          <w:sz w:val="22"/>
          <w:szCs w:val="22"/>
          <w:shd w:val="clear" w:color="auto" w:fill="FFFF99"/>
          <w:rtl/>
        </w:rPr>
        <w:t>יכוי הכנסתו הנוספת, ובלבד שלא יפחת מהתגמול העיקרי.</w:t>
      </w:r>
    </w:p>
    <w:p w14:paraId="0A9E8339" w14:textId="77777777" w:rsidR="005C44FF" w:rsidRPr="00570437" w:rsidRDefault="005C44FF" w:rsidP="005C44FF">
      <w:pPr>
        <w:pStyle w:val="P00"/>
        <w:spacing w:before="0"/>
        <w:ind w:left="0" w:right="1134"/>
        <w:rPr>
          <w:rStyle w:val="default"/>
          <w:rFonts w:cs="FrankRuehl"/>
          <w:vanish/>
          <w:sz w:val="22"/>
          <w:szCs w:val="22"/>
          <w:shd w:val="clear" w:color="auto" w:fill="FFFF99"/>
          <w:rtl/>
        </w:rPr>
      </w:pPr>
      <w:r w:rsidRPr="00570437">
        <w:rPr>
          <w:rFonts w:cs="FrankRuehl"/>
          <w:vanish/>
          <w:sz w:val="22"/>
          <w:szCs w:val="22"/>
          <w:shd w:val="clear" w:color="auto" w:fill="FFFF99"/>
          <w:rtl/>
        </w:rPr>
        <w:tab/>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ג)</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(בו</w:t>
      </w:r>
      <w:r w:rsidRPr="00570437">
        <w:rPr>
          <w:rStyle w:val="default"/>
          <w:rFonts w:cs="FrankRuehl"/>
          <w:vanish/>
          <w:sz w:val="22"/>
          <w:szCs w:val="22"/>
          <w:shd w:val="clear" w:color="auto" w:fill="FFFF99"/>
          <w:rtl/>
        </w:rPr>
        <w:t>ט</w:t>
      </w:r>
      <w:r w:rsidRPr="00570437">
        <w:rPr>
          <w:rStyle w:val="default"/>
          <w:rFonts w:cs="FrankRuehl" w:hint="cs"/>
          <w:vanish/>
          <w:sz w:val="22"/>
          <w:szCs w:val="22"/>
          <w:shd w:val="clear" w:color="auto" w:fill="FFFF99"/>
          <w:rtl/>
        </w:rPr>
        <w:t>ל).</w:t>
      </w:r>
    </w:p>
    <w:p w14:paraId="7E1CCC0A" w14:textId="77777777" w:rsidR="005C44FF" w:rsidRPr="00570437" w:rsidRDefault="005C44FF" w:rsidP="005C44FF">
      <w:pPr>
        <w:pStyle w:val="P00"/>
        <w:spacing w:before="0"/>
        <w:ind w:left="0" w:right="1134"/>
        <w:rPr>
          <w:rStyle w:val="default"/>
          <w:rFonts w:cs="FrankRuehl" w:hint="cs"/>
          <w:vanish/>
          <w:sz w:val="22"/>
          <w:szCs w:val="22"/>
          <w:shd w:val="clear" w:color="auto" w:fill="FFFF99"/>
          <w:rtl/>
        </w:rPr>
      </w:pPr>
      <w:r w:rsidRPr="00570437">
        <w:rPr>
          <w:rFonts w:cs="FrankRuehl"/>
          <w:vanish/>
          <w:sz w:val="22"/>
          <w:szCs w:val="22"/>
          <w:shd w:val="clear" w:color="auto" w:fill="FFFF99"/>
          <w:rtl/>
        </w:rPr>
        <w:tab/>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ד)</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 xml:space="preserve">שר </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אוצר רשאי לקבוע בתקנות כי לענין זכאותו של </w:t>
      </w:r>
      <w:r w:rsidRPr="00570437">
        <w:rPr>
          <w:rStyle w:val="default"/>
          <w:rFonts w:cs="FrankRuehl" w:hint="cs"/>
          <w:strike/>
          <w:vanish/>
          <w:sz w:val="22"/>
          <w:szCs w:val="22"/>
          <w:shd w:val="clear" w:color="auto" w:fill="FFFF99"/>
          <w:rtl/>
        </w:rPr>
        <w:t>נכה לתגמול לנצרך</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נכה לתגמול מוגדל לפי הכנסה</w:t>
      </w:r>
      <w:r w:rsidRPr="00570437">
        <w:rPr>
          <w:rStyle w:val="default"/>
          <w:rFonts w:cs="FrankRuehl" w:hint="cs"/>
          <w:vanish/>
          <w:sz w:val="22"/>
          <w:szCs w:val="22"/>
          <w:shd w:val="clear" w:color="auto" w:fill="FFFF99"/>
          <w:rtl/>
        </w:rPr>
        <w:t xml:space="preserve"> לפי סעיף זה ולענין ה</w:t>
      </w:r>
      <w:r w:rsidRPr="00570437">
        <w:rPr>
          <w:rStyle w:val="default"/>
          <w:rFonts w:cs="FrankRuehl"/>
          <w:vanish/>
          <w:sz w:val="22"/>
          <w:szCs w:val="22"/>
          <w:shd w:val="clear" w:color="auto" w:fill="FFFF99"/>
          <w:rtl/>
        </w:rPr>
        <w:t>נ</w:t>
      </w:r>
      <w:r w:rsidRPr="00570437">
        <w:rPr>
          <w:rStyle w:val="default"/>
          <w:rFonts w:cs="FrankRuehl" w:hint="cs"/>
          <w:vanish/>
          <w:sz w:val="22"/>
          <w:szCs w:val="22"/>
          <w:shd w:val="clear" w:color="auto" w:fill="FFFF99"/>
          <w:rtl/>
        </w:rPr>
        <w:t>יכו</w:t>
      </w:r>
      <w:r w:rsidRPr="00570437">
        <w:rPr>
          <w:rStyle w:val="default"/>
          <w:rFonts w:cs="FrankRuehl"/>
          <w:vanish/>
          <w:sz w:val="22"/>
          <w:szCs w:val="22"/>
          <w:shd w:val="clear" w:color="auto" w:fill="FFFF99"/>
          <w:rtl/>
        </w:rPr>
        <w:t>י</w:t>
      </w:r>
      <w:r w:rsidRPr="00570437">
        <w:rPr>
          <w:rStyle w:val="default"/>
          <w:rFonts w:cs="FrankRuehl" w:hint="cs"/>
          <w:vanish/>
          <w:sz w:val="22"/>
          <w:szCs w:val="22"/>
          <w:shd w:val="clear" w:color="auto" w:fill="FFFF99"/>
          <w:rtl/>
        </w:rPr>
        <w:t xml:space="preserve"> לפי סעיף קטן (ב), מותר להביא בחשבון את הכנסתו של הנכה בתקופה מסויימת לפני המועד של תשלום התגמול.</w:t>
      </w:r>
    </w:p>
    <w:p w14:paraId="31CC8D86"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0F5E2B1E"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1.10.2012 עד יום 31.3.2013</w:t>
      </w:r>
    </w:p>
    <w:p w14:paraId="2AA8E4C8"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(מס' 2) תשע"ג-2013</w:t>
      </w:r>
    </w:p>
    <w:p w14:paraId="2C5DA00E"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06" w:history="1">
        <w:r w:rsidRPr="00570437">
          <w:rPr>
            <w:rStyle w:val="Hyperlink"/>
            <w:rFonts w:cs="FrankRuehl" w:hint="cs"/>
            <w:vanish/>
            <w:sz w:val="26"/>
            <w:szCs w:val="20"/>
            <w:shd w:val="clear" w:color="auto" w:fill="FFFF99"/>
            <w:rtl/>
          </w:rPr>
          <w:t>ק"ת תשע"ג מס' 7271</w:t>
        </w:r>
      </w:hyperlink>
      <w:r w:rsidRPr="00570437">
        <w:rPr>
          <w:rStyle w:val="default"/>
          <w:rFonts w:cs="FrankRuehl" w:hint="cs"/>
          <w:vanish/>
          <w:szCs w:val="20"/>
          <w:shd w:val="clear" w:color="auto" w:fill="FFFF99"/>
          <w:rtl/>
        </w:rPr>
        <w:t xml:space="preserve"> מיום 25.7.2013 עמ' 1547</w:t>
      </w:r>
    </w:p>
    <w:p w14:paraId="1ED1F2EF" w14:textId="77777777" w:rsidR="005C44FF" w:rsidRPr="00570437" w:rsidRDefault="005C44FF" w:rsidP="005C44F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183.5%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186.2%</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776176FD"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p>
    <w:p w14:paraId="711EC2A4" w14:textId="77777777" w:rsidR="005C44FF" w:rsidRPr="00570437" w:rsidRDefault="005C44FF" w:rsidP="005C44FF">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1.4.2013</w:t>
      </w:r>
    </w:p>
    <w:p w14:paraId="441DFBCC"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תשע"ג-2013</w:t>
      </w:r>
    </w:p>
    <w:p w14:paraId="4D51A271" w14:textId="77777777" w:rsidR="005C44FF" w:rsidRPr="00570437" w:rsidRDefault="005C44FF" w:rsidP="005C44FF">
      <w:pPr>
        <w:pStyle w:val="P00"/>
        <w:spacing w:before="0"/>
        <w:ind w:left="0" w:right="1134"/>
        <w:rPr>
          <w:rStyle w:val="default"/>
          <w:rFonts w:cs="FrankRuehl" w:hint="cs"/>
          <w:vanish/>
          <w:szCs w:val="20"/>
          <w:shd w:val="clear" w:color="auto" w:fill="FFFF99"/>
          <w:rtl/>
        </w:rPr>
      </w:pPr>
      <w:hyperlink r:id="rId207" w:history="1">
        <w:r w:rsidRPr="00570437">
          <w:rPr>
            <w:rStyle w:val="Hyperlink"/>
            <w:rFonts w:cs="FrankRuehl" w:hint="cs"/>
            <w:vanish/>
            <w:sz w:val="26"/>
            <w:szCs w:val="20"/>
            <w:shd w:val="clear" w:color="auto" w:fill="FFFF99"/>
            <w:rtl/>
          </w:rPr>
          <w:t>ק"ת תשע"ג מס' 7271</w:t>
        </w:r>
      </w:hyperlink>
      <w:r w:rsidRPr="00570437">
        <w:rPr>
          <w:rStyle w:val="default"/>
          <w:rFonts w:cs="FrankRuehl" w:hint="cs"/>
          <w:vanish/>
          <w:szCs w:val="20"/>
          <w:shd w:val="clear" w:color="auto" w:fill="FFFF99"/>
          <w:rtl/>
        </w:rPr>
        <w:t xml:space="preserve"> מיום 25.7.2013 עמ' 1547</w:t>
      </w:r>
    </w:p>
    <w:p w14:paraId="4FD1A104" w14:textId="77777777" w:rsidR="004E07A1" w:rsidRPr="00570437" w:rsidRDefault="004E07A1" w:rsidP="004E07A1">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183.5%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188.6%</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381AF9BC" w14:textId="77777777" w:rsidR="004E07A1" w:rsidRPr="00570437" w:rsidRDefault="004E07A1" w:rsidP="004E07A1">
      <w:pPr>
        <w:pStyle w:val="P00"/>
        <w:spacing w:before="0"/>
        <w:ind w:left="0" w:right="1134"/>
        <w:rPr>
          <w:rStyle w:val="default"/>
          <w:rFonts w:cs="FrankRuehl" w:hint="cs"/>
          <w:vanish/>
          <w:szCs w:val="20"/>
          <w:shd w:val="clear" w:color="auto" w:fill="FFFF99"/>
          <w:rtl/>
        </w:rPr>
      </w:pPr>
    </w:p>
    <w:p w14:paraId="7DEB6E9F" w14:textId="77777777" w:rsidR="004E07A1" w:rsidRPr="00570437" w:rsidRDefault="004E07A1" w:rsidP="004E07A1">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1.10.2014 עד יום 31.3.2015</w:t>
      </w:r>
    </w:p>
    <w:p w14:paraId="4BFFB4FC" w14:textId="77777777" w:rsidR="004E07A1" w:rsidRPr="00570437" w:rsidRDefault="004E07A1" w:rsidP="004E07A1">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תשע"ו-2015</w:t>
      </w:r>
    </w:p>
    <w:p w14:paraId="2BCEFEB1" w14:textId="77777777" w:rsidR="004E07A1" w:rsidRPr="00570437" w:rsidRDefault="004E07A1" w:rsidP="004E07A1">
      <w:pPr>
        <w:pStyle w:val="P00"/>
        <w:spacing w:before="0"/>
        <w:ind w:left="0" w:right="1134"/>
        <w:rPr>
          <w:rStyle w:val="default"/>
          <w:rFonts w:cs="FrankRuehl" w:hint="cs"/>
          <w:vanish/>
          <w:szCs w:val="20"/>
          <w:shd w:val="clear" w:color="auto" w:fill="FFFF99"/>
          <w:rtl/>
        </w:rPr>
      </w:pPr>
      <w:hyperlink r:id="rId208" w:history="1">
        <w:r w:rsidRPr="00570437">
          <w:rPr>
            <w:rStyle w:val="Hyperlink"/>
            <w:rFonts w:cs="FrankRuehl" w:hint="cs"/>
            <w:vanish/>
            <w:sz w:val="26"/>
            <w:szCs w:val="20"/>
            <w:shd w:val="clear" w:color="auto" w:fill="FFFF99"/>
            <w:rtl/>
          </w:rPr>
          <w:t>ק"ת תשע"ו מס' 7573</w:t>
        </w:r>
      </w:hyperlink>
      <w:r w:rsidRPr="00570437">
        <w:rPr>
          <w:rStyle w:val="default"/>
          <w:rFonts w:cs="FrankRuehl" w:hint="cs"/>
          <w:vanish/>
          <w:szCs w:val="20"/>
          <w:shd w:val="clear" w:color="auto" w:fill="FFFF99"/>
          <w:rtl/>
        </w:rPr>
        <w:t xml:space="preserve"> מיום 23.11.2015 עמ' 186</w:t>
      </w:r>
    </w:p>
    <w:p w14:paraId="3F0D894B" w14:textId="77777777" w:rsidR="004E07A1" w:rsidRPr="00570437" w:rsidRDefault="004E07A1" w:rsidP="004E07A1">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188.6%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193%</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0558D68B" w14:textId="77777777" w:rsidR="004E07A1" w:rsidRPr="00570437" w:rsidRDefault="004E07A1" w:rsidP="004E07A1">
      <w:pPr>
        <w:pStyle w:val="P00"/>
        <w:spacing w:before="0"/>
        <w:ind w:left="0" w:right="1134"/>
        <w:rPr>
          <w:rStyle w:val="default"/>
          <w:rFonts w:cs="FrankRuehl" w:hint="cs"/>
          <w:vanish/>
          <w:szCs w:val="20"/>
          <w:shd w:val="clear" w:color="auto" w:fill="FFFF99"/>
          <w:rtl/>
        </w:rPr>
      </w:pPr>
    </w:p>
    <w:p w14:paraId="3C2B533C" w14:textId="77777777" w:rsidR="004E07A1" w:rsidRPr="00570437" w:rsidRDefault="004E07A1" w:rsidP="004E07A1">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1.4.2015</w:t>
      </w:r>
    </w:p>
    <w:p w14:paraId="6524FC3C" w14:textId="77777777" w:rsidR="004E07A1" w:rsidRPr="00570437" w:rsidRDefault="004E07A1" w:rsidP="004E07A1">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תשע"ו-2015</w:t>
      </w:r>
    </w:p>
    <w:p w14:paraId="56ED8906" w14:textId="77777777" w:rsidR="004E07A1" w:rsidRPr="00570437" w:rsidRDefault="004E07A1" w:rsidP="004E07A1">
      <w:pPr>
        <w:pStyle w:val="P00"/>
        <w:spacing w:before="0"/>
        <w:ind w:left="0" w:right="1134"/>
        <w:rPr>
          <w:rStyle w:val="default"/>
          <w:rFonts w:cs="FrankRuehl" w:hint="cs"/>
          <w:vanish/>
          <w:szCs w:val="20"/>
          <w:shd w:val="clear" w:color="auto" w:fill="FFFF99"/>
          <w:rtl/>
        </w:rPr>
      </w:pPr>
      <w:hyperlink r:id="rId209" w:history="1">
        <w:r w:rsidRPr="00570437">
          <w:rPr>
            <w:rStyle w:val="Hyperlink"/>
            <w:rFonts w:cs="FrankRuehl" w:hint="cs"/>
            <w:vanish/>
            <w:sz w:val="26"/>
            <w:szCs w:val="20"/>
            <w:shd w:val="clear" w:color="auto" w:fill="FFFF99"/>
            <w:rtl/>
          </w:rPr>
          <w:t>ק"ת תשע"ו מס' 7573</w:t>
        </w:r>
      </w:hyperlink>
      <w:r w:rsidRPr="00570437">
        <w:rPr>
          <w:rStyle w:val="default"/>
          <w:rFonts w:cs="FrankRuehl" w:hint="cs"/>
          <w:vanish/>
          <w:szCs w:val="20"/>
          <w:shd w:val="clear" w:color="auto" w:fill="FFFF99"/>
          <w:rtl/>
        </w:rPr>
        <w:t xml:space="preserve"> מיום 23.11.2015 עמ' 186</w:t>
      </w:r>
    </w:p>
    <w:p w14:paraId="71AE955A" w14:textId="77777777" w:rsidR="00040895" w:rsidRPr="00570437" w:rsidRDefault="00040895" w:rsidP="00040895">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188.6%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196.9%</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51A4864B"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p>
    <w:p w14:paraId="2FC0DAF7" w14:textId="77777777" w:rsidR="00040895" w:rsidRPr="00570437" w:rsidRDefault="00040895" w:rsidP="00040895">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1.10.2015 עד יום 31.3.2016</w:t>
      </w:r>
    </w:p>
    <w:p w14:paraId="149D08E7"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הוראת שעה תשע"ז-2016</w:t>
      </w:r>
    </w:p>
    <w:p w14:paraId="676B5138" w14:textId="77777777" w:rsidR="00040895" w:rsidRPr="00570437" w:rsidRDefault="00040895" w:rsidP="00054C79">
      <w:pPr>
        <w:pStyle w:val="P00"/>
        <w:spacing w:before="0"/>
        <w:ind w:left="0" w:right="1134"/>
        <w:rPr>
          <w:rStyle w:val="default"/>
          <w:rFonts w:cs="FrankRuehl" w:hint="cs"/>
          <w:vanish/>
          <w:szCs w:val="20"/>
          <w:shd w:val="clear" w:color="auto" w:fill="FFFF99"/>
          <w:rtl/>
        </w:rPr>
      </w:pPr>
      <w:hyperlink r:id="rId210" w:history="1">
        <w:r w:rsidRPr="00570437">
          <w:rPr>
            <w:rStyle w:val="Hyperlink"/>
            <w:rFonts w:cs="FrankRuehl" w:hint="cs"/>
            <w:vanish/>
            <w:sz w:val="26"/>
            <w:szCs w:val="20"/>
            <w:shd w:val="clear" w:color="auto" w:fill="FFFF99"/>
            <w:rtl/>
          </w:rPr>
          <w:t>ק"ת תשע"ז מס' 7736</w:t>
        </w:r>
      </w:hyperlink>
      <w:r w:rsidRPr="00570437">
        <w:rPr>
          <w:rStyle w:val="default"/>
          <w:rFonts w:cs="FrankRuehl" w:hint="cs"/>
          <w:vanish/>
          <w:szCs w:val="20"/>
          <w:shd w:val="clear" w:color="auto" w:fill="FFFF99"/>
          <w:rtl/>
        </w:rPr>
        <w:t xml:space="preserve"> מיום 30.11.2016 עמ' </w:t>
      </w:r>
      <w:r w:rsidR="00054C79" w:rsidRPr="00570437">
        <w:rPr>
          <w:rStyle w:val="default"/>
          <w:rFonts w:cs="FrankRuehl" w:hint="cs"/>
          <w:vanish/>
          <w:szCs w:val="20"/>
          <w:shd w:val="clear" w:color="auto" w:fill="FFFF99"/>
          <w:rtl/>
        </w:rPr>
        <w:t>224</w:t>
      </w:r>
    </w:p>
    <w:p w14:paraId="1B17C03D" w14:textId="77777777" w:rsidR="00040895" w:rsidRPr="00570437" w:rsidRDefault="00040895" w:rsidP="00040895">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196.9%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199%</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7936B767"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p>
    <w:p w14:paraId="4326E30D" w14:textId="77777777" w:rsidR="00040895" w:rsidRPr="00570437" w:rsidRDefault="00040895" w:rsidP="00040895">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1.4.2016</w:t>
      </w:r>
    </w:p>
    <w:p w14:paraId="45E154A5" w14:textId="77777777" w:rsidR="00040895" w:rsidRPr="00570437" w:rsidRDefault="00040895" w:rsidP="00040895">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תשע"ז-2016</w:t>
      </w:r>
    </w:p>
    <w:p w14:paraId="70791F7F" w14:textId="77777777" w:rsidR="00040895" w:rsidRPr="00570437" w:rsidRDefault="00040895" w:rsidP="00054C79">
      <w:pPr>
        <w:pStyle w:val="P00"/>
        <w:spacing w:before="0"/>
        <w:ind w:left="0" w:right="1134"/>
        <w:rPr>
          <w:rStyle w:val="default"/>
          <w:rFonts w:cs="FrankRuehl" w:hint="cs"/>
          <w:vanish/>
          <w:szCs w:val="20"/>
          <w:shd w:val="clear" w:color="auto" w:fill="FFFF99"/>
          <w:rtl/>
        </w:rPr>
      </w:pPr>
      <w:hyperlink r:id="rId211" w:history="1">
        <w:r w:rsidRPr="00570437">
          <w:rPr>
            <w:rStyle w:val="Hyperlink"/>
            <w:rFonts w:cs="FrankRuehl" w:hint="cs"/>
            <w:vanish/>
            <w:sz w:val="26"/>
            <w:szCs w:val="20"/>
            <w:shd w:val="clear" w:color="auto" w:fill="FFFF99"/>
            <w:rtl/>
          </w:rPr>
          <w:t>ק"ת תשע"ז מס' 7736</w:t>
        </w:r>
      </w:hyperlink>
      <w:r w:rsidRPr="00570437">
        <w:rPr>
          <w:rStyle w:val="default"/>
          <w:rFonts w:cs="FrankRuehl" w:hint="cs"/>
          <w:vanish/>
          <w:szCs w:val="20"/>
          <w:shd w:val="clear" w:color="auto" w:fill="FFFF99"/>
          <w:rtl/>
        </w:rPr>
        <w:t xml:space="preserve"> מיום 30.11.2016 עמ' </w:t>
      </w:r>
      <w:r w:rsidR="00054C79" w:rsidRPr="00570437">
        <w:rPr>
          <w:rStyle w:val="default"/>
          <w:rFonts w:cs="FrankRuehl" w:hint="cs"/>
          <w:vanish/>
          <w:szCs w:val="20"/>
          <w:shd w:val="clear" w:color="auto" w:fill="FFFF99"/>
          <w:rtl/>
        </w:rPr>
        <w:t>224</w:t>
      </w:r>
    </w:p>
    <w:p w14:paraId="71BA3801" w14:textId="77777777" w:rsidR="00D429DB" w:rsidRPr="00570437" w:rsidRDefault="00D429DB" w:rsidP="00D429DB">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196.9%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201.2%</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10037BB9" w14:textId="77777777" w:rsidR="00D429DB" w:rsidRPr="00570437" w:rsidRDefault="00D429DB" w:rsidP="00D429DB">
      <w:pPr>
        <w:pStyle w:val="P00"/>
        <w:spacing w:before="0"/>
        <w:ind w:left="0" w:right="1134"/>
        <w:rPr>
          <w:rStyle w:val="default"/>
          <w:rFonts w:cs="FrankRuehl"/>
          <w:vanish/>
          <w:szCs w:val="20"/>
          <w:shd w:val="clear" w:color="auto" w:fill="FFFF99"/>
          <w:rtl/>
        </w:rPr>
      </w:pPr>
    </w:p>
    <w:p w14:paraId="70AE1756" w14:textId="77777777" w:rsidR="00D429DB" w:rsidRPr="00570437" w:rsidRDefault="00D429DB" w:rsidP="00D429DB">
      <w:pPr>
        <w:pStyle w:val="P00"/>
        <w:spacing w:before="0"/>
        <w:ind w:left="0" w:right="1134"/>
        <w:rPr>
          <w:rStyle w:val="default"/>
          <w:rFonts w:cs="FrankRuehl"/>
          <w:vanish/>
          <w:color w:val="FF0000"/>
          <w:szCs w:val="20"/>
          <w:shd w:val="clear" w:color="auto" w:fill="FFFF99"/>
          <w:rtl/>
        </w:rPr>
      </w:pPr>
      <w:r w:rsidRPr="00570437">
        <w:rPr>
          <w:rStyle w:val="default"/>
          <w:rFonts w:cs="FrankRuehl" w:hint="cs"/>
          <w:vanish/>
          <w:color w:val="FF0000"/>
          <w:szCs w:val="20"/>
          <w:shd w:val="clear" w:color="auto" w:fill="FFFF99"/>
          <w:rtl/>
        </w:rPr>
        <w:t>מיום 1.4.2017 עד יום 30.9.2017</w:t>
      </w:r>
    </w:p>
    <w:p w14:paraId="61C221BF" w14:textId="77777777" w:rsidR="00D429DB" w:rsidRPr="00570437" w:rsidRDefault="00D429DB" w:rsidP="00D429DB">
      <w:pPr>
        <w:pStyle w:val="P00"/>
        <w:spacing w:before="0"/>
        <w:ind w:left="0" w:right="1134"/>
        <w:rPr>
          <w:rStyle w:val="default"/>
          <w:rFonts w:cs="FrankRuehl"/>
          <w:vanish/>
          <w:szCs w:val="20"/>
          <w:shd w:val="clear" w:color="auto" w:fill="FFFF99"/>
          <w:rtl/>
        </w:rPr>
      </w:pPr>
      <w:r w:rsidRPr="00570437">
        <w:rPr>
          <w:rStyle w:val="default"/>
          <w:rFonts w:cs="FrankRuehl" w:hint="cs"/>
          <w:b/>
          <w:bCs/>
          <w:vanish/>
          <w:szCs w:val="20"/>
          <w:shd w:val="clear" w:color="auto" w:fill="FFFF99"/>
          <w:rtl/>
        </w:rPr>
        <w:t>הוראת שעה תשע"ח-2018</w:t>
      </w:r>
    </w:p>
    <w:p w14:paraId="6F957E9D" w14:textId="77777777" w:rsidR="00D429DB" w:rsidRPr="00570437" w:rsidRDefault="00D429DB" w:rsidP="00D429DB">
      <w:pPr>
        <w:pStyle w:val="P00"/>
        <w:spacing w:before="0"/>
        <w:ind w:left="0" w:right="1134"/>
        <w:rPr>
          <w:rStyle w:val="default"/>
          <w:rFonts w:cs="FrankRuehl" w:hint="cs"/>
          <w:vanish/>
          <w:szCs w:val="20"/>
          <w:shd w:val="clear" w:color="auto" w:fill="FFFF99"/>
          <w:rtl/>
        </w:rPr>
      </w:pPr>
      <w:hyperlink r:id="rId212" w:history="1">
        <w:r w:rsidRPr="00570437">
          <w:rPr>
            <w:rStyle w:val="Hyperlink"/>
            <w:rFonts w:cs="FrankRuehl" w:hint="cs"/>
            <w:vanish/>
            <w:sz w:val="26"/>
            <w:szCs w:val="20"/>
            <w:shd w:val="clear" w:color="auto" w:fill="FFFF99"/>
            <w:rtl/>
          </w:rPr>
          <w:t>ק"ת תשע"ח מס' 7925</w:t>
        </w:r>
      </w:hyperlink>
      <w:r w:rsidRPr="00570437">
        <w:rPr>
          <w:rStyle w:val="default"/>
          <w:rFonts w:cs="FrankRuehl" w:hint="cs"/>
          <w:vanish/>
          <w:szCs w:val="20"/>
          <w:shd w:val="clear" w:color="auto" w:fill="FFFF99"/>
          <w:rtl/>
        </w:rPr>
        <w:t xml:space="preserve"> מיום 8.1.2018 עמ' 790</w:t>
      </w:r>
    </w:p>
    <w:p w14:paraId="55275242" w14:textId="77777777" w:rsidR="00D429DB" w:rsidRPr="00570437" w:rsidRDefault="00D429DB" w:rsidP="00D429DB">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201.2%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203.9%</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608B8651" w14:textId="77777777" w:rsidR="00D429DB" w:rsidRPr="00570437" w:rsidRDefault="00D429DB" w:rsidP="00D429DB">
      <w:pPr>
        <w:pStyle w:val="P00"/>
        <w:spacing w:before="0"/>
        <w:ind w:left="0" w:right="1134"/>
        <w:rPr>
          <w:rStyle w:val="default"/>
          <w:rFonts w:cs="FrankRuehl"/>
          <w:vanish/>
          <w:szCs w:val="20"/>
          <w:shd w:val="clear" w:color="auto" w:fill="FFFF99"/>
          <w:rtl/>
        </w:rPr>
      </w:pPr>
    </w:p>
    <w:p w14:paraId="63ACB12F" w14:textId="77777777" w:rsidR="00D429DB" w:rsidRPr="00570437" w:rsidRDefault="00D429DB" w:rsidP="00D429DB">
      <w:pPr>
        <w:pStyle w:val="P00"/>
        <w:spacing w:before="0"/>
        <w:ind w:left="0" w:right="1134"/>
        <w:rPr>
          <w:rStyle w:val="default"/>
          <w:rFonts w:cs="FrankRuehl"/>
          <w:vanish/>
          <w:color w:val="FF0000"/>
          <w:szCs w:val="20"/>
          <w:shd w:val="clear" w:color="auto" w:fill="FFFF99"/>
          <w:rtl/>
        </w:rPr>
      </w:pPr>
      <w:r w:rsidRPr="00570437">
        <w:rPr>
          <w:rStyle w:val="default"/>
          <w:rFonts w:cs="FrankRuehl" w:hint="cs"/>
          <w:vanish/>
          <w:color w:val="FF0000"/>
          <w:szCs w:val="20"/>
          <w:shd w:val="clear" w:color="auto" w:fill="FFFF99"/>
          <w:rtl/>
        </w:rPr>
        <w:t>מיום 1.10.2017</w:t>
      </w:r>
    </w:p>
    <w:p w14:paraId="73163728" w14:textId="77777777" w:rsidR="00D429DB" w:rsidRPr="00570437" w:rsidRDefault="00D429DB" w:rsidP="00D429DB">
      <w:pPr>
        <w:pStyle w:val="P00"/>
        <w:spacing w:before="0"/>
        <w:ind w:left="0" w:right="1134"/>
        <w:rPr>
          <w:rStyle w:val="default"/>
          <w:rFonts w:cs="FrankRuehl"/>
          <w:vanish/>
          <w:szCs w:val="20"/>
          <w:shd w:val="clear" w:color="auto" w:fill="FFFF99"/>
          <w:rtl/>
        </w:rPr>
      </w:pPr>
      <w:r w:rsidRPr="00570437">
        <w:rPr>
          <w:rStyle w:val="default"/>
          <w:rFonts w:cs="FrankRuehl" w:hint="cs"/>
          <w:b/>
          <w:bCs/>
          <w:vanish/>
          <w:szCs w:val="20"/>
          <w:shd w:val="clear" w:color="auto" w:fill="FFFF99"/>
          <w:rtl/>
        </w:rPr>
        <w:t>צו תשע"ח-2018</w:t>
      </w:r>
    </w:p>
    <w:p w14:paraId="364EE6A1" w14:textId="77777777" w:rsidR="00D429DB" w:rsidRPr="00570437" w:rsidRDefault="00D429DB" w:rsidP="00D429DB">
      <w:pPr>
        <w:pStyle w:val="P00"/>
        <w:spacing w:before="0"/>
        <w:ind w:left="0" w:right="1134"/>
        <w:rPr>
          <w:rStyle w:val="default"/>
          <w:rFonts w:cs="FrankRuehl" w:hint="cs"/>
          <w:vanish/>
          <w:szCs w:val="20"/>
          <w:shd w:val="clear" w:color="auto" w:fill="FFFF99"/>
          <w:rtl/>
        </w:rPr>
      </w:pPr>
      <w:hyperlink r:id="rId213" w:history="1">
        <w:r w:rsidRPr="00570437">
          <w:rPr>
            <w:rStyle w:val="Hyperlink"/>
            <w:rFonts w:cs="FrankRuehl" w:hint="cs"/>
            <w:vanish/>
            <w:sz w:val="26"/>
            <w:szCs w:val="20"/>
            <w:shd w:val="clear" w:color="auto" w:fill="FFFF99"/>
            <w:rtl/>
          </w:rPr>
          <w:t>ק"ת תשע"ח מס' 7925</w:t>
        </w:r>
      </w:hyperlink>
      <w:r w:rsidRPr="00570437">
        <w:rPr>
          <w:rStyle w:val="default"/>
          <w:rFonts w:cs="FrankRuehl" w:hint="cs"/>
          <w:vanish/>
          <w:szCs w:val="20"/>
          <w:shd w:val="clear" w:color="auto" w:fill="FFFF99"/>
          <w:rtl/>
        </w:rPr>
        <w:t xml:space="preserve"> מיום 8.1.2018 עמ' 790</w:t>
      </w:r>
    </w:p>
    <w:p w14:paraId="0BF273F3" w14:textId="77777777" w:rsidR="007D0E0E" w:rsidRPr="00570437" w:rsidRDefault="007D0E0E" w:rsidP="007D0E0E">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201.2%</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206.5%</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6F56F35D"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Pr>
      </w:pPr>
    </w:p>
    <w:p w14:paraId="75C31890" w14:textId="77777777" w:rsidR="007D0E0E" w:rsidRPr="00570437" w:rsidRDefault="007D0E0E" w:rsidP="007D0E0E">
      <w:pPr>
        <w:pStyle w:val="P00"/>
        <w:spacing w:before="0"/>
        <w:ind w:left="0" w:right="1134"/>
        <w:rPr>
          <w:rStyle w:val="default"/>
          <w:rFonts w:ascii="FrankRuehl" w:hAnsi="FrankRuehl" w:cs="FrankRuehl"/>
          <w:vanish/>
          <w:color w:val="FF0000"/>
          <w:szCs w:val="20"/>
          <w:shd w:val="clear" w:color="auto" w:fill="FFFF99"/>
        </w:rPr>
      </w:pPr>
      <w:r w:rsidRPr="00570437">
        <w:rPr>
          <w:rStyle w:val="default"/>
          <w:rFonts w:ascii="FrankRuehl" w:hAnsi="FrankRuehl" w:cs="FrankRuehl"/>
          <w:vanish/>
          <w:color w:val="FF0000"/>
          <w:szCs w:val="20"/>
          <w:shd w:val="clear" w:color="auto" w:fill="FFFF99"/>
          <w:rtl/>
        </w:rPr>
        <w:t>מיום 1.10.2017 עד יום 31.3.2018</w:t>
      </w:r>
    </w:p>
    <w:p w14:paraId="58924E29"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b/>
          <w:bCs/>
          <w:vanish/>
          <w:szCs w:val="20"/>
          <w:shd w:val="clear" w:color="auto" w:fill="FFFF99"/>
          <w:rtl/>
        </w:rPr>
        <w:t>הוראת שעה תשע"ט-2019</w:t>
      </w:r>
    </w:p>
    <w:p w14:paraId="7FCD72DA"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hyperlink r:id="rId214" w:history="1">
        <w:r w:rsidRPr="00570437">
          <w:rPr>
            <w:rStyle w:val="Hyperlink"/>
            <w:rFonts w:ascii="FrankRuehl" w:hAnsi="FrankRuehl" w:cs="FrankRuehl"/>
            <w:vanish/>
            <w:sz w:val="26"/>
            <w:szCs w:val="20"/>
            <w:shd w:val="clear" w:color="auto" w:fill="FFFF99"/>
            <w:rtl/>
          </w:rPr>
          <w:t>ק"ת תשע"ט מס' 8222</w:t>
        </w:r>
      </w:hyperlink>
      <w:r w:rsidRPr="00570437">
        <w:rPr>
          <w:rStyle w:val="default"/>
          <w:rFonts w:ascii="FrankRuehl" w:hAnsi="FrankRuehl" w:cs="FrankRuehl"/>
          <w:vanish/>
          <w:szCs w:val="20"/>
          <w:shd w:val="clear" w:color="auto" w:fill="FFFF99"/>
          <w:rtl/>
        </w:rPr>
        <w:t xml:space="preserve"> מיום 20.5.2019 עמ' 324</w:t>
      </w:r>
      <w:r w:rsidRPr="00570437">
        <w:rPr>
          <w:rStyle w:val="default"/>
          <w:rFonts w:ascii="FrankRuehl" w:hAnsi="FrankRuehl" w:cs="FrankRuehl" w:hint="cs"/>
          <w:vanish/>
          <w:szCs w:val="20"/>
          <w:shd w:val="clear" w:color="auto" w:fill="FFFF99"/>
          <w:rtl/>
        </w:rPr>
        <w:t>6</w:t>
      </w:r>
    </w:p>
    <w:p w14:paraId="07BC0DFC" w14:textId="77777777" w:rsidR="007D0E0E" w:rsidRPr="00570437" w:rsidRDefault="007D0E0E" w:rsidP="007D0E0E">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206.5%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207.4%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54712887"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p>
    <w:p w14:paraId="142CB4CA" w14:textId="77777777" w:rsidR="007D0E0E" w:rsidRPr="00570437" w:rsidRDefault="007D0E0E" w:rsidP="007D0E0E">
      <w:pPr>
        <w:pStyle w:val="P00"/>
        <w:spacing w:before="0"/>
        <w:ind w:left="0" w:right="1134"/>
        <w:rPr>
          <w:rStyle w:val="default"/>
          <w:rFonts w:ascii="FrankRuehl" w:hAnsi="FrankRuehl" w:cs="FrankRuehl"/>
          <w:vanish/>
          <w:color w:val="FF0000"/>
          <w:sz w:val="20"/>
          <w:szCs w:val="20"/>
          <w:shd w:val="clear" w:color="auto" w:fill="FFFF99"/>
          <w:rtl/>
        </w:rPr>
      </w:pPr>
      <w:r w:rsidRPr="00570437">
        <w:rPr>
          <w:rStyle w:val="default"/>
          <w:rFonts w:ascii="FrankRuehl" w:hAnsi="FrankRuehl" w:cs="FrankRuehl"/>
          <w:vanish/>
          <w:color w:val="FF0000"/>
          <w:szCs w:val="20"/>
          <w:shd w:val="clear" w:color="auto" w:fill="FFFF99"/>
          <w:rtl/>
        </w:rPr>
        <w:t>מיום 1.4.2018</w:t>
      </w:r>
    </w:p>
    <w:p w14:paraId="12205286"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b/>
          <w:bCs/>
          <w:vanish/>
          <w:szCs w:val="20"/>
          <w:shd w:val="clear" w:color="auto" w:fill="FFFF99"/>
          <w:rtl/>
        </w:rPr>
        <w:t>צו תשע"ט-2019</w:t>
      </w:r>
    </w:p>
    <w:p w14:paraId="7D0A8770" w14:textId="77777777" w:rsidR="007D0E0E" w:rsidRPr="00570437" w:rsidRDefault="007D0E0E" w:rsidP="007D0E0E">
      <w:pPr>
        <w:pStyle w:val="P00"/>
        <w:spacing w:before="0"/>
        <w:ind w:left="0" w:right="1134"/>
        <w:rPr>
          <w:rStyle w:val="default"/>
          <w:rFonts w:ascii="FrankRuehl" w:hAnsi="FrankRuehl" w:cs="FrankRuehl"/>
          <w:vanish/>
          <w:szCs w:val="20"/>
          <w:shd w:val="clear" w:color="auto" w:fill="FFFF99"/>
          <w:rtl/>
        </w:rPr>
      </w:pPr>
      <w:hyperlink r:id="rId215" w:history="1">
        <w:r w:rsidRPr="00570437">
          <w:rPr>
            <w:rStyle w:val="Hyperlink"/>
            <w:rFonts w:ascii="FrankRuehl" w:hAnsi="FrankRuehl" w:cs="FrankRuehl"/>
            <w:vanish/>
            <w:sz w:val="26"/>
            <w:szCs w:val="20"/>
            <w:shd w:val="clear" w:color="auto" w:fill="FFFF99"/>
            <w:rtl/>
          </w:rPr>
          <w:t>ק"ת תשע"ט מס' 8222</w:t>
        </w:r>
      </w:hyperlink>
      <w:r w:rsidRPr="00570437">
        <w:rPr>
          <w:rStyle w:val="default"/>
          <w:rFonts w:ascii="FrankRuehl" w:hAnsi="FrankRuehl" w:cs="FrankRuehl"/>
          <w:vanish/>
          <w:szCs w:val="20"/>
          <w:shd w:val="clear" w:color="auto" w:fill="FFFF99"/>
          <w:rtl/>
        </w:rPr>
        <w:t xml:space="preserve"> מיום 20.5.2019 עמ' 3246</w:t>
      </w:r>
    </w:p>
    <w:p w14:paraId="17FACCB3" w14:textId="77777777" w:rsidR="005F400F" w:rsidRPr="00570437" w:rsidRDefault="005F400F" w:rsidP="005F400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206.5%</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209.3%</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0B8BAFFE"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p>
    <w:p w14:paraId="08EB6943" w14:textId="77777777" w:rsidR="005F400F" w:rsidRPr="00570437" w:rsidRDefault="005F400F" w:rsidP="005F400F">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1.10.2018 עד יום 31.3.2019</w:t>
      </w:r>
    </w:p>
    <w:p w14:paraId="4A31D57A"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תש"ף-2019</w:t>
      </w:r>
    </w:p>
    <w:p w14:paraId="74D7949D"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hyperlink r:id="rId216" w:history="1">
        <w:r w:rsidRPr="00570437">
          <w:rPr>
            <w:rStyle w:val="Hyperlink"/>
            <w:rFonts w:ascii="FrankRuehl" w:hAnsi="FrankRuehl" w:cs="FrankRuehl" w:hint="cs"/>
            <w:vanish/>
            <w:sz w:val="26"/>
            <w:szCs w:val="20"/>
            <w:shd w:val="clear" w:color="auto" w:fill="FFFF99"/>
            <w:rtl/>
          </w:rPr>
          <w:t>ק"ת תש"ף מס' 8303</w:t>
        </w:r>
      </w:hyperlink>
      <w:r w:rsidRPr="00570437">
        <w:rPr>
          <w:rStyle w:val="default"/>
          <w:rFonts w:ascii="FrankRuehl" w:hAnsi="FrankRuehl" w:cs="FrankRuehl" w:hint="cs"/>
          <w:vanish/>
          <w:szCs w:val="20"/>
          <w:shd w:val="clear" w:color="auto" w:fill="FFFF99"/>
          <w:rtl/>
        </w:rPr>
        <w:t xml:space="preserve"> מיום 18.12.2019 עמ' 190</w:t>
      </w:r>
    </w:p>
    <w:p w14:paraId="0D6D4F70" w14:textId="77777777" w:rsidR="005F400F" w:rsidRPr="00570437" w:rsidRDefault="005F400F" w:rsidP="005F400F">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209.3%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212.4%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358D2DAA"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p>
    <w:p w14:paraId="041DB285" w14:textId="77777777" w:rsidR="005F400F" w:rsidRPr="00570437" w:rsidRDefault="005F400F" w:rsidP="005F400F">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1.4.2019</w:t>
      </w:r>
    </w:p>
    <w:p w14:paraId="0256510B"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תש"ף-2019</w:t>
      </w:r>
    </w:p>
    <w:p w14:paraId="446FB35D" w14:textId="77777777" w:rsidR="005F400F" w:rsidRPr="00570437" w:rsidRDefault="005F400F" w:rsidP="005F400F">
      <w:pPr>
        <w:pStyle w:val="P00"/>
        <w:spacing w:before="0"/>
        <w:ind w:left="0" w:right="1134"/>
        <w:rPr>
          <w:rStyle w:val="default"/>
          <w:rFonts w:ascii="FrankRuehl" w:hAnsi="FrankRuehl" w:cs="FrankRuehl"/>
          <w:vanish/>
          <w:szCs w:val="20"/>
          <w:shd w:val="clear" w:color="auto" w:fill="FFFF99"/>
          <w:rtl/>
        </w:rPr>
      </w:pPr>
      <w:hyperlink r:id="rId217" w:history="1">
        <w:r w:rsidRPr="00570437">
          <w:rPr>
            <w:rStyle w:val="Hyperlink"/>
            <w:rFonts w:ascii="FrankRuehl" w:hAnsi="FrankRuehl" w:cs="FrankRuehl" w:hint="cs"/>
            <w:vanish/>
            <w:sz w:val="26"/>
            <w:szCs w:val="20"/>
            <w:shd w:val="clear" w:color="auto" w:fill="FFFF99"/>
            <w:rtl/>
          </w:rPr>
          <w:t>ק"ת תש"ף מס' 8303</w:t>
        </w:r>
      </w:hyperlink>
      <w:r w:rsidRPr="00570437">
        <w:rPr>
          <w:rStyle w:val="default"/>
          <w:rFonts w:ascii="FrankRuehl" w:hAnsi="FrankRuehl" w:cs="FrankRuehl" w:hint="cs"/>
          <w:vanish/>
          <w:szCs w:val="20"/>
          <w:shd w:val="clear" w:color="auto" w:fill="FFFF99"/>
          <w:rtl/>
        </w:rPr>
        <w:t xml:space="preserve"> מיום 18.12.2019 עמ' 190</w:t>
      </w:r>
    </w:p>
    <w:p w14:paraId="0C40E29D" w14:textId="77777777" w:rsidR="004D4B69" w:rsidRPr="00570437" w:rsidRDefault="004D4B69" w:rsidP="004D4B69">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209.3%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212.9%</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304253C3" w14:textId="77777777" w:rsidR="004D4B69" w:rsidRPr="00570437" w:rsidRDefault="004D4B69" w:rsidP="004D4B69">
      <w:pPr>
        <w:pStyle w:val="P00"/>
        <w:spacing w:before="0"/>
        <w:ind w:left="0" w:right="1134"/>
        <w:rPr>
          <w:rStyle w:val="default"/>
          <w:rFonts w:ascii="FrankRuehl" w:hAnsi="FrankRuehl" w:cs="FrankRuehl"/>
          <w:vanish/>
          <w:szCs w:val="20"/>
          <w:shd w:val="clear" w:color="auto" w:fill="FFFF99"/>
          <w:rtl/>
        </w:rPr>
      </w:pPr>
    </w:p>
    <w:p w14:paraId="7B94388D" w14:textId="77777777" w:rsidR="004D4B69" w:rsidRPr="00570437" w:rsidRDefault="004D4B69" w:rsidP="004D4B69">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1.10.2019</w:t>
      </w:r>
    </w:p>
    <w:p w14:paraId="004A7BD4" w14:textId="77777777" w:rsidR="004D4B69" w:rsidRPr="00570437" w:rsidRDefault="004D4B69" w:rsidP="004D4B69">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תשפ"א-2020</w:t>
      </w:r>
    </w:p>
    <w:p w14:paraId="447D1835" w14:textId="77777777" w:rsidR="004D4B69" w:rsidRPr="00570437" w:rsidRDefault="004D4B69" w:rsidP="004D4B69">
      <w:pPr>
        <w:pStyle w:val="P00"/>
        <w:spacing w:before="0"/>
        <w:ind w:left="0" w:right="1134"/>
        <w:rPr>
          <w:rStyle w:val="default"/>
          <w:rFonts w:ascii="FrankRuehl" w:hAnsi="FrankRuehl" w:cs="FrankRuehl"/>
          <w:vanish/>
          <w:szCs w:val="20"/>
          <w:shd w:val="clear" w:color="auto" w:fill="FFFF99"/>
          <w:rtl/>
        </w:rPr>
      </w:pPr>
      <w:hyperlink r:id="rId218" w:history="1">
        <w:r w:rsidRPr="00570437">
          <w:rPr>
            <w:rStyle w:val="Hyperlink"/>
            <w:rFonts w:ascii="FrankRuehl" w:hAnsi="FrankRuehl" w:cs="FrankRuehl" w:hint="cs"/>
            <w:vanish/>
            <w:sz w:val="26"/>
            <w:szCs w:val="20"/>
            <w:shd w:val="clear" w:color="auto" w:fill="FFFF99"/>
            <w:rtl/>
          </w:rPr>
          <w:t>ק"ת תשפ"א מס' 8834</w:t>
        </w:r>
      </w:hyperlink>
      <w:r w:rsidRPr="00570437">
        <w:rPr>
          <w:rStyle w:val="default"/>
          <w:rFonts w:ascii="FrankRuehl" w:hAnsi="FrankRuehl" w:cs="FrankRuehl" w:hint="cs"/>
          <w:vanish/>
          <w:szCs w:val="20"/>
          <w:shd w:val="clear" w:color="auto" w:fill="FFFF99"/>
          <w:rtl/>
        </w:rPr>
        <w:t xml:space="preserve"> מיום 18.10.2020 עמ' 221</w:t>
      </w:r>
    </w:p>
    <w:p w14:paraId="0E1678D5" w14:textId="77777777" w:rsidR="00B55281" w:rsidRPr="00570437" w:rsidRDefault="00B55281" w:rsidP="00B55281">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212.9%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217.6%</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0F26417F"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p>
    <w:p w14:paraId="49AB6EDE" w14:textId="77777777" w:rsidR="00B55281" w:rsidRPr="00570437" w:rsidRDefault="00B55281" w:rsidP="00B55281">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1.4.2020 עד יום 31.3.2021</w:t>
      </w:r>
    </w:p>
    <w:p w14:paraId="50C90A4C"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תשפ"א-2021</w:t>
      </w:r>
    </w:p>
    <w:p w14:paraId="4B9CE2AC"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hyperlink r:id="rId219" w:history="1">
        <w:r w:rsidRPr="00570437">
          <w:rPr>
            <w:rStyle w:val="Hyperlink"/>
            <w:rFonts w:ascii="FrankRuehl" w:hAnsi="FrankRuehl" w:cs="FrankRuehl" w:hint="cs"/>
            <w:vanish/>
            <w:sz w:val="26"/>
            <w:szCs w:val="20"/>
            <w:shd w:val="clear" w:color="auto" w:fill="FFFF99"/>
            <w:rtl/>
          </w:rPr>
          <w:t>ק"ת תשפ"א מס' 9426</w:t>
        </w:r>
      </w:hyperlink>
      <w:r w:rsidRPr="00570437">
        <w:rPr>
          <w:rStyle w:val="default"/>
          <w:rFonts w:ascii="FrankRuehl" w:hAnsi="FrankRuehl" w:cs="FrankRuehl" w:hint="cs"/>
          <w:vanish/>
          <w:szCs w:val="20"/>
          <w:shd w:val="clear" w:color="auto" w:fill="FFFF99"/>
          <w:rtl/>
        </w:rPr>
        <w:t xml:space="preserve"> מיום 9.6.2021 עמ' 3313</w:t>
      </w:r>
    </w:p>
    <w:p w14:paraId="5CB0AAE3" w14:textId="77777777" w:rsidR="00B55281" w:rsidRPr="00570437" w:rsidRDefault="00B55281" w:rsidP="00B55281">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217.6%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223%</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0098AE78"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p>
    <w:p w14:paraId="7C69E990" w14:textId="77777777" w:rsidR="00B55281" w:rsidRPr="00570437" w:rsidRDefault="00B55281" w:rsidP="00B55281">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1.4.2021</w:t>
      </w:r>
    </w:p>
    <w:p w14:paraId="06322D75"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הוראת שעה תשפ"א-2021</w:t>
      </w:r>
    </w:p>
    <w:p w14:paraId="4E068EFC" w14:textId="77777777" w:rsidR="00B55281" w:rsidRPr="00570437" w:rsidRDefault="00B55281" w:rsidP="00B55281">
      <w:pPr>
        <w:pStyle w:val="P00"/>
        <w:spacing w:before="0"/>
        <w:ind w:left="0" w:right="1134"/>
        <w:rPr>
          <w:rStyle w:val="default"/>
          <w:rFonts w:ascii="FrankRuehl" w:hAnsi="FrankRuehl" w:cs="FrankRuehl"/>
          <w:vanish/>
          <w:szCs w:val="20"/>
          <w:shd w:val="clear" w:color="auto" w:fill="FFFF99"/>
          <w:rtl/>
        </w:rPr>
      </w:pPr>
      <w:hyperlink r:id="rId220" w:history="1">
        <w:r w:rsidRPr="00570437">
          <w:rPr>
            <w:rStyle w:val="Hyperlink"/>
            <w:rFonts w:ascii="FrankRuehl" w:hAnsi="FrankRuehl" w:cs="FrankRuehl" w:hint="cs"/>
            <w:vanish/>
            <w:sz w:val="26"/>
            <w:szCs w:val="20"/>
            <w:shd w:val="clear" w:color="auto" w:fill="FFFF99"/>
            <w:rtl/>
          </w:rPr>
          <w:t>ק"ת תשפ"א מס' 9426</w:t>
        </w:r>
      </w:hyperlink>
      <w:r w:rsidRPr="00570437">
        <w:rPr>
          <w:rStyle w:val="default"/>
          <w:rFonts w:ascii="FrankRuehl" w:hAnsi="FrankRuehl" w:cs="FrankRuehl" w:hint="cs"/>
          <w:vanish/>
          <w:szCs w:val="20"/>
          <w:shd w:val="clear" w:color="auto" w:fill="FFFF99"/>
          <w:rtl/>
        </w:rPr>
        <w:t xml:space="preserve"> מיום 9.6.2021 עמ' 3315</w:t>
      </w:r>
    </w:p>
    <w:p w14:paraId="6CA83D33" w14:textId="77777777" w:rsidR="00570437" w:rsidRPr="00570437" w:rsidRDefault="00570437" w:rsidP="00570437">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Pr="00570437">
        <w:rPr>
          <w:rStyle w:val="default"/>
          <w:rFonts w:ascii="FrankRuehl" w:hAnsi="FrankRuehl" w:cs="FrankRuehl" w:hint="cs"/>
          <w:strike/>
          <w:vanish/>
          <w:sz w:val="22"/>
          <w:szCs w:val="22"/>
          <w:shd w:val="clear" w:color="auto" w:fill="FFFF99"/>
          <w:rtl/>
        </w:rPr>
        <w:t>217.6%</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228.4%</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p>
    <w:p w14:paraId="0D40BDB3" w14:textId="77777777" w:rsidR="00570437" w:rsidRPr="00570437" w:rsidRDefault="00570437" w:rsidP="00570437">
      <w:pPr>
        <w:pStyle w:val="P00"/>
        <w:spacing w:before="0"/>
        <w:ind w:left="0" w:right="1134"/>
        <w:rPr>
          <w:rStyle w:val="default"/>
          <w:rFonts w:ascii="FrankRuehl" w:hAnsi="FrankRuehl" w:cs="FrankRuehl"/>
          <w:vanish/>
          <w:szCs w:val="20"/>
          <w:shd w:val="clear" w:color="auto" w:fill="FFFF99"/>
          <w:rtl/>
        </w:rPr>
      </w:pPr>
    </w:p>
    <w:p w14:paraId="07BA2C5C" w14:textId="77777777" w:rsidR="00570437" w:rsidRPr="00570437" w:rsidRDefault="00570437" w:rsidP="00570437">
      <w:pPr>
        <w:pStyle w:val="P00"/>
        <w:spacing w:before="0"/>
        <w:ind w:left="0" w:right="1134"/>
        <w:rPr>
          <w:rStyle w:val="default"/>
          <w:rFonts w:ascii="FrankRuehl" w:hAnsi="FrankRuehl" w:cs="FrankRuehl"/>
          <w:vanish/>
          <w:color w:val="FF0000"/>
          <w:szCs w:val="20"/>
          <w:shd w:val="clear" w:color="auto" w:fill="FFFF99"/>
          <w:rtl/>
        </w:rPr>
      </w:pPr>
      <w:r w:rsidRPr="00570437">
        <w:rPr>
          <w:rStyle w:val="default"/>
          <w:rFonts w:ascii="FrankRuehl" w:hAnsi="FrankRuehl" w:cs="FrankRuehl" w:hint="cs"/>
          <w:vanish/>
          <w:color w:val="FF0000"/>
          <w:szCs w:val="20"/>
          <w:shd w:val="clear" w:color="auto" w:fill="FFFF99"/>
          <w:rtl/>
        </w:rPr>
        <w:t>מיום 1.4.2022</w:t>
      </w:r>
    </w:p>
    <w:p w14:paraId="0C447EF8" w14:textId="77777777" w:rsidR="00570437" w:rsidRPr="00570437" w:rsidRDefault="00570437" w:rsidP="00570437">
      <w:pPr>
        <w:pStyle w:val="P00"/>
        <w:spacing w:before="0"/>
        <w:ind w:left="0" w:right="1134"/>
        <w:rPr>
          <w:rStyle w:val="default"/>
          <w:rFonts w:ascii="FrankRuehl" w:hAnsi="FrankRuehl" w:cs="FrankRuehl"/>
          <w:vanish/>
          <w:szCs w:val="20"/>
          <w:shd w:val="clear" w:color="auto" w:fill="FFFF99"/>
          <w:rtl/>
        </w:rPr>
      </w:pPr>
      <w:r w:rsidRPr="00570437">
        <w:rPr>
          <w:rStyle w:val="default"/>
          <w:rFonts w:ascii="FrankRuehl" w:hAnsi="FrankRuehl" w:cs="FrankRuehl" w:hint="cs"/>
          <w:b/>
          <w:bCs/>
          <w:vanish/>
          <w:szCs w:val="20"/>
          <w:shd w:val="clear" w:color="auto" w:fill="FFFF99"/>
          <w:rtl/>
        </w:rPr>
        <w:t>צו תשפ"ג-2023</w:t>
      </w:r>
    </w:p>
    <w:p w14:paraId="3AC7B6C0" w14:textId="77777777" w:rsidR="00570437" w:rsidRPr="00570437" w:rsidRDefault="00570437" w:rsidP="00570437">
      <w:pPr>
        <w:pStyle w:val="P00"/>
        <w:spacing w:before="0"/>
        <w:ind w:left="0" w:right="1134"/>
        <w:rPr>
          <w:rStyle w:val="default"/>
          <w:rFonts w:ascii="FrankRuehl" w:hAnsi="FrankRuehl" w:cs="FrankRuehl"/>
          <w:vanish/>
          <w:szCs w:val="20"/>
          <w:shd w:val="clear" w:color="auto" w:fill="FFFF99"/>
          <w:rtl/>
        </w:rPr>
      </w:pPr>
      <w:hyperlink r:id="rId221" w:history="1">
        <w:r w:rsidRPr="00570437">
          <w:rPr>
            <w:rStyle w:val="Hyperlink"/>
            <w:rFonts w:ascii="FrankRuehl" w:hAnsi="FrankRuehl" w:cs="FrankRuehl" w:hint="cs"/>
            <w:vanish/>
            <w:sz w:val="26"/>
            <w:szCs w:val="20"/>
            <w:shd w:val="clear" w:color="auto" w:fill="FFFF99"/>
            <w:rtl/>
          </w:rPr>
          <w:t>ק"ת תשפ"ג מס' 10510</w:t>
        </w:r>
      </w:hyperlink>
      <w:r w:rsidRPr="00570437">
        <w:rPr>
          <w:rStyle w:val="default"/>
          <w:rFonts w:ascii="FrankRuehl" w:hAnsi="FrankRuehl" w:cs="FrankRuehl" w:hint="cs"/>
          <w:vanish/>
          <w:szCs w:val="20"/>
          <w:shd w:val="clear" w:color="auto" w:fill="FFFF99"/>
          <w:rtl/>
        </w:rPr>
        <w:t xml:space="preserve"> מיום 10.1.2023 עמ' 886</w:t>
      </w:r>
    </w:p>
    <w:p w14:paraId="1ABAC89B" w14:textId="77777777" w:rsidR="005C44FF" w:rsidRPr="005C44FF" w:rsidRDefault="005C44FF" w:rsidP="00040895">
      <w:pPr>
        <w:pStyle w:val="P00"/>
        <w:ind w:left="0" w:right="1134"/>
        <w:rPr>
          <w:rStyle w:val="default"/>
          <w:rFonts w:ascii="FrankRuehl" w:hAnsi="FrankRuehl" w:cs="FrankRuehl"/>
          <w:sz w:val="2"/>
          <w:szCs w:val="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נכה זכאי לתגמול מוגדל לפי הכנסה שדרגת נכותו אינה פחותה מ-50% ואין לו הכנסה נוספת, ישולם לו, במקום התגמול שהיה משתלם לו לפי סעיף 4 אילו לא היה זכאי לתגמול מוגדל לפי הכנסה (להלן </w:t>
      </w:r>
      <w:r w:rsidR="004E07A1"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התגמול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יקר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xml:space="preserve">), תגמול בשיעור </w:t>
      </w:r>
      <w:r w:rsidR="00B55281" w:rsidRPr="00570437">
        <w:rPr>
          <w:rStyle w:val="default"/>
          <w:rFonts w:ascii="FrankRuehl" w:hAnsi="FrankRuehl" w:cs="FrankRuehl" w:hint="cs"/>
          <w:strike/>
          <w:vanish/>
          <w:sz w:val="22"/>
          <w:szCs w:val="22"/>
          <w:shd w:val="clear" w:color="auto" w:fill="FFFF99"/>
          <w:rtl/>
        </w:rPr>
        <w:t>2</w:t>
      </w:r>
      <w:r w:rsidR="00570437" w:rsidRPr="00570437">
        <w:rPr>
          <w:rStyle w:val="default"/>
          <w:rFonts w:ascii="FrankRuehl" w:hAnsi="FrankRuehl" w:cs="FrankRuehl" w:hint="cs"/>
          <w:strike/>
          <w:vanish/>
          <w:sz w:val="22"/>
          <w:szCs w:val="22"/>
          <w:shd w:val="clear" w:color="auto" w:fill="FFFF99"/>
          <w:rtl/>
        </w:rPr>
        <w:t>28.4</w:t>
      </w:r>
      <w:r w:rsidRPr="00570437">
        <w:rPr>
          <w:rStyle w:val="default"/>
          <w:rFonts w:ascii="FrankRuehl" w:hAnsi="FrankRuehl" w:cs="FrankRuehl" w:hint="cs"/>
          <w:strike/>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00B55281" w:rsidRPr="00570437">
        <w:rPr>
          <w:rStyle w:val="default"/>
          <w:rFonts w:ascii="FrankRuehl" w:hAnsi="FrankRuehl" w:cs="FrankRuehl" w:hint="cs"/>
          <w:vanish/>
          <w:sz w:val="22"/>
          <w:szCs w:val="22"/>
          <w:u w:val="single"/>
          <w:shd w:val="clear" w:color="auto" w:fill="FFFF99"/>
          <w:rtl/>
        </w:rPr>
        <w:t>2</w:t>
      </w:r>
      <w:r w:rsidR="00570437" w:rsidRPr="00570437">
        <w:rPr>
          <w:rStyle w:val="default"/>
          <w:rFonts w:ascii="FrankRuehl" w:hAnsi="FrankRuehl" w:cs="FrankRuehl" w:hint="cs"/>
          <w:vanish/>
          <w:sz w:val="22"/>
          <w:szCs w:val="22"/>
          <w:u w:val="single"/>
          <w:shd w:val="clear" w:color="auto" w:fill="FFFF99"/>
          <w:rtl/>
        </w:rPr>
        <w:t>3</w:t>
      </w:r>
      <w:r w:rsidR="00B55281" w:rsidRPr="00570437">
        <w:rPr>
          <w:rStyle w:val="default"/>
          <w:rFonts w:ascii="FrankRuehl" w:hAnsi="FrankRuehl" w:cs="FrankRuehl" w:hint="cs"/>
          <w:vanish/>
          <w:sz w:val="22"/>
          <w:szCs w:val="22"/>
          <w:u w:val="single"/>
          <w:shd w:val="clear" w:color="auto" w:fill="FFFF99"/>
          <w:rtl/>
        </w:rPr>
        <w:t>4</w:t>
      </w:r>
      <w:r w:rsidRPr="00570437">
        <w:rPr>
          <w:rStyle w:val="default"/>
          <w:rFonts w:ascii="FrankRuehl" w:hAnsi="FrankRuehl" w:cs="FrankRuehl" w:hint="cs"/>
          <w:vanish/>
          <w:sz w:val="22"/>
          <w:szCs w:val="22"/>
          <w:u w:val="single"/>
          <w:shd w:val="clear" w:color="auto" w:fill="FFFF99"/>
          <w:rtl/>
        </w:rPr>
        <w:t>%</w:t>
      </w:r>
      <w:r w:rsidRPr="00570437">
        <w:rPr>
          <w:rStyle w:val="default"/>
          <w:rFonts w:ascii="FrankRuehl" w:hAnsi="FrankRuehl" w:cs="FrankRuehl" w:hint="cs"/>
          <w:vanish/>
          <w:sz w:val="22"/>
          <w:szCs w:val="22"/>
          <w:shd w:val="clear" w:color="auto" w:fill="FFFF99"/>
          <w:rtl/>
        </w:rPr>
        <w:t xml:space="preserve"> מסך כל המשכורת המשתלמת לעוב</w:t>
      </w:r>
      <w:r w:rsidRPr="00570437">
        <w:rPr>
          <w:rStyle w:val="default"/>
          <w:rFonts w:ascii="FrankRuehl" w:hAnsi="FrankRuehl" w:cs="FrankRuehl"/>
          <w:vanish/>
          <w:sz w:val="22"/>
          <w:szCs w:val="22"/>
          <w:shd w:val="clear" w:color="auto" w:fill="FFFF99"/>
          <w:rtl/>
        </w:rPr>
        <w:t>ד המ</w:t>
      </w:r>
      <w:r w:rsidRPr="00570437">
        <w:rPr>
          <w:rStyle w:val="default"/>
          <w:rFonts w:ascii="FrankRuehl" w:hAnsi="FrankRuehl" w:cs="FrankRuehl" w:hint="cs"/>
          <w:vanish/>
          <w:sz w:val="22"/>
          <w:szCs w:val="22"/>
          <w:shd w:val="clear" w:color="auto" w:fill="FFFF99"/>
          <w:rtl/>
        </w:rPr>
        <w:t>דינה שדרגת משכורתו היא 22 של הד</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רוג המינהלי ושאין משתלמת לו תוספת למשכורתו בזכות בן משפחה.</w:t>
      </w:r>
      <w:bookmarkEnd w:id="44"/>
    </w:p>
    <w:p w14:paraId="0AAEA885" w14:textId="77777777" w:rsidR="005C44FF" w:rsidRDefault="005C44FF" w:rsidP="002A2E95">
      <w:pPr>
        <w:pStyle w:val="P00"/>
        <w:spacing w:before="72"/>
        <w:ind w:left="0" w:right="1134"/>
        <w:rPr>
          <w:rStyle w:val="default"/>
          <w:rFonts w:cs="FrankRuehl" w:hint="cs"/>
          <w:rtl/>
        </w:rPr>
      </w:pPr>
    </w:p>
    <w:p w14:paraId="6983B15C" w14:textId="77777777" w:rsidR="00B00794" w:rsidRDefault="00B00794" w:rsidP="00701B1C">
      <w:pPr>
        <w:pStyle w:val="P00"/>
        <w:spacing w:before="72"/>
        <w:ind w:left="0" w:right="1134"/>
        <w:rPr>
          <w:rStyle w:val="default"/>
          <w:rFonts w:cs="FrankRuehl" w:hint="cs"/>
          <w:rtl/>
        </w:rPr>
      </w:pPr>
      <w:bookmarkStart w:id="45" w:name="Seif11"/>
      <w:bookmarkEnd w:id="45"/>
      <w:r>
        <w:rPr>
          <w:lang w:val="he-IL"/>
        </w:rPr>
        <w:pict w14:anchorId="30FA6DE3">
          <v:rect id="_x0000_s2071" style="position:absolute;left:0;text-align:left;margin-left:464.5pt;margin-top:8.05pt;width:75.05pt;height:100.95pt;z-index:251622912" o:allowincell="f" filled="f" stroked="f" strokecolor="lime" strokeweight=".25pt">
            <v:textbox style="mso-next-textbox:#_x0000_s2071" inset="0,0,0,0">
              <w:txbxContent>
                <w:p w14:paraId="6CA0A3F2" w14:textId="77777777" w:rsidR="007960F0" w:rsidRDefault="007960F0" w:rsidP="002A2E95">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מוגדל לפי הכנסה </w:t>
                  </w:r>
                  <w:r>
                    <w:rPr>
                      <w:rFonts w:cs="Miriam"/>
                      <w:sz w:val="18"/>
                      <w:szCs w:val="18"/>
                      <w:rtl/>
                    </w:rPr>
                    <w:t>ו</w:t>
                  </w:r>
                  <w:r>
                    <w:rPr>
                      <w:rFonts w:cs="Miriam" w:hint="cs"/>
                      <w:sz w:val="18"/>
                      <w:szCs w:val="18"/>
                      <w:rtl/>
                    </w:rPr>
                    <w:t>ביט</w:t>
                  </w:r>
                  <w:r>
                    <w:rPr>
                      <w:rFonts w:cs="Miriam"/>
                      <w:sz w:val="18"/>
                      <w:szCs w:val="18"/>
                      <w:rtl/>
                    </w:rPr>
                    <w:t>ו</w:t>
                  </w:r>
                  <w:r>
                    <w:rPr>
                      <w:rFonts w:cs="Miriam" w:hint="cs"/>
                      <w:sz w:val="18"/>
                      <w:szCs w:val="18"/>
                      <w:rtl/>
                    </w:rPr>
                    <w:t>ח לאומי</w:t>
                  </w:r>
                </w:p>
                <w:p w14:paraId="69BE68AF"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48C2DF76"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p w14:paraId="77037C31"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5BC06B32"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p w14:paraId="7FDD3FB1"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65E16408"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-1980</w:t>
                  </w:r>
                </w:p>
                <w:p w14:paraId="12C77521" w14:textId="77777777" w:rsidR="007960F0" w:rsidRDefault="007960F0">
                  <w:pPr>
                    <w:spacing w:line="160" w:lineRule="exact"/>
                    <w:jc w:val="left"/>
                    <w:rPr>
                      <w:rFonts w:cs="Miriam" w:hint="cs"/>
                      <w:noProof/>
                      <w:sz w:val="18"/>
                      <w:szCs w:val="18"/>
                      <w:rtl/>
                    </w:rPr>
                  </w:pPr>
                  <w:r>
                    <w:rPr>
                      <w:rFonts w:cs="Miriam" w:hint="cs"/>
                      <w:noProof/>
                      <w:sz w:val="18"/>
                      <w:szCs w:val="18"/>
                      <w:rtl/>
                    </w:rPr>
                    <w:t>(תיקון מס' 16) תשע"ב-2012</w:t>
                  </w:r>
                </w:p>
                <w:p w14:paraId="08E52DE3" w14:textId="77777777" w:rsidR="00C11064" w:rsidRDefault="00C11064">
                  <w:pPr>
                    <w:spacing w:line="160" w:lineRule="exact"/>
                    <w:jc w:val="left"/>
                    <w:rPr>
                      <w:rFonts w:cs="Miriam" w:hint="cs"/>
                      <w:noProof/>
                      <w:sz w:val="18"/>
                      <w:szCs w:val="18"/>
                      <w:rtl/>
                    </w:rPr>
                  </w:pPr>
                  <w:r>
                    <w:rPr>
                      <w:rFonts w:cs="Miriam" w:hint="cs"/>
                      <w:noProof/>
                      <w:sz w:val="18"/>
                      <w:szCs w:val="18"/>
                      <w:rtl/>
                    </w:rPr>
                    <w:t>(תיקון מס' 23) תשע"ז-2017</w:t>
                  </w:r>
                </w:p>
              </w:txbxContent>
            </v:textbox>
            <w10:anchorlock/>
          </v:rect>
        </w:pict>
      </w:r>
      <w:r>
        <w:rPr>
          <w:rStyle w:val="big-number"/>
          <w:rFonts w:cs="Miriam"/>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הזכ</w:t>
      </w:r>
      <w:r>
        <w:rPr>
          <w:rStyle w:val="default"/>
          <w:rFonts w:cs="FrankRuehl"/>
          <w:rtl/>
        </w:rPr>
        <w:t>א</w:t>
      </w:r>
      <w:r>
        <w:rPr>
          <w:rStyle w:val="default"/>
          <w:rFonts w:cs="FrankRuehl" w:hint="cs"/>
          <w:rtl/>
        </w:rPr>
        <w:t xml:space="preserve">י בחודש פלוני </w:t>
      </w:r>
      <w:r w:rsidR="00701B1C" w:rsidRPr="00701B1C">
        <w:rPr>
          <w:rStyle w:val="default"/>
          <w:rFonts w:cs="FrankRuehl" w:hint="cs"/>
          <w:rtl/>
        </w:rPr>
        <w:t>לקצבת אזרח ותיק לפי חוק הביטוח הלאומי [נוסח משולב], התשנ"ה-1995</w:t>
      </w:r>
      <w:r>
        <w:rPr>
          <w:rStyle w:val="default"/>
          <w:rFonts w:cs="FrankRuehl" w:hint="cs"/>
          <w:rtl/>
        </w:rPr>
        <w:t>, ינ</w:t>
      </w:r>
      <w:r>
        <w:rPr>
          <w:rStyle w:val="default"/>
          <w:rFonts w:cs="FrankRuehl"/>
          <w:rtl/>
        </w:rPr>
        <w:t>ו</w:t>
      </w:r>
      <w:r>
        <w:rPr>
          <w:rStyle w:val="default"/>
          <w:rFonts w:cs="FrankRuehl" w:hint="cs"/>
          <w:rtl/>
        </w:rPr>
        <w:t xml:space="preserve">כה מהתגמול </w:t>
      </w:r>
      <w:r w:rsidR="002A2E95">
        <w:rPr>
          <w:rStyle w:val="default"/>
          <w:rFonts w:cs="FrankRuehl" w:hint="cs"/>
          <w:rtl/>
        </w:rPr>
        <w:t>המוגדל לפי הכנסה</w:t>
      </w:r>
      <w:r>
        <w:rPr>
          <w:rStyle w:val="default"/>
          <w:rFonts w:cs="FrankRuehl" w:hint="cs"/>
          <w:rtl/>
        </w:rPr>
        <w:t xml:space="preserve"> המשתלם לו לאותו חו</w:t>
      </w:r>
      <w:r>
        <w:rPr>
          <w:rStyle w:val="default"/>
          <w:rFonts w:cs="FrankRuehl"/>
          <w:rtl/>
        </w:rPr>
        <w:t>ד</w:t>
      </w:r>
      <w:r>
        <w:rPr>
          <w:rStyle w:val="default"/>
          <w:rFonts w:cs="FrankRuehl" w:hint="cs"/>
          <w:rtl/>
        </w:rPr>
        <w:t xml:space="preserve">ש לפי סעיף 4א סכום השווה לקצבת </w:t>
      </w:r>
      <w:r w:rsidR="00701B1C">
        <w:rPr>
          <w:rStyle w:val="default"/>
          <w:rFonts w:cs="FrankRuehl" w:hint="cs"/>
          <w:rtl/>
        </w:rPr>
        <w:t>האזרח הוותיק</w:t>
      </w:r>
      <w:r>
        <w:rPr>
          <w:rStyle w:val="default"/>
          <w:rFonts w:cs="FrankRuehl" w:hint="cs"/>
          <w:rtl/>
        </w:rPr>
        <w:t xml:space="preserve">, ובלבד שלא יפחת התגמול </w:t>
      </w:r>
      <w:r w:rsidR="002A2E95">
        <w:rPr>
          <w:rStyle w:val="default"/>
          <w:rFonts w:cs="FrankRuehl" w:hint="cs"/>
          <w:rtl/>
        </w:rPr>
        <w:t>המוגדל לפי הכנסה</w:t>
      </w:r>
      <w:r>
        <w:rPr>
          <w:rStyle w:val="default"/>
          <w:rFonts w:cs="FrankRuehl" w:hint="cs"/>
          <w:rtl/>
        </w:rPr>
        <w:t xml:space="preserve"> מהתגמול העיק</w:t>
      </w:r>
      <w:r>
        <w:rPr>
          <w:rStyle w:val="default"/>
          <w:rFonts w:cs="FrankRuehl"/>
          <w:rtl/>
        </w:rPr>
        <w:t>ר</w:t>
      </w:r>
      <w:r>
        <w:rPr>
          <w:rStyle w:val="default"/>
          <w:rFonts w:cs="FrankRuehl" w:hint="cs"/>
          <w:rtl/>
        </w:rPr>
        <w:t>י</w:t>
      </w:r>
      <w:r>
        <w:rPr>
          <w:rStyle w:val="default"/>
          <w:rFonts w:cs="FrankRuehl"/>
          <w:rtl/>
        </w:rPr>
        <w:t>.</w:t>
      </w:r>
    </w:p>
    <w:p w14:paraId="7C37F55A"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46" w:name="Rov122"/>
      <w:r w:rsidRPr="00570437">
        <w:rPr>
          <w:rStyle w:val="default"/>
          <w:rFonts w:cs="FrankRuehl" w:hint="cs"/>
          <w:vanish/>
          <w:color w:val="FF0000"/>
          <w:szCs w:val="20"/>
          <w:shd w:val="clear" w:color="auto" w:fill="FFFF99"/>
          <w:rtl/>
        </w:rPr>
        <w:t>מיום 1.4.1968</w:t>
      </w:r>
    </w:p>
    <w:p w14:paraId="09CC8339"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05D2C93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22"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91 (</w:t>
      </w:r>
      <w:hyperlink r:id="rId223"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027D5271"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הוספת סעיף 4ב</w:t>
      </w:r>
    </w:p>
    <w:p w14:paraId="1CD07346" w14:textId="77777777" w:rsidR="00B00794" w:rsidRPr="00570437" w:rsidRDefault="00B00794">
      <w:pPr>
        <w:pStyle w:val="P00"/>
        <w:spacing w:before="0"/>
        <w:ind w:left="0" w:right="1134"/>
        <w:rPr>
          <w:rStyle w:val="default"/>
          <w:rFonts w:cs="FrankRuehl" w:hint="cs"/>
          <w:vanish/>
          <w:szCs w:val="20"/>
          <w:shd w:val="clear" w:color="auto" w:fill="FFFF99"/>
          <w:rtl/>
        </w:rPr>
      </w:pPr>
    </w:p>
    <w:p w14:paraId="03E2FD15"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30.12.1976</w:t>
      </w:r>
    </w:p>
    <w:p w14:paraId="3613BF09"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2E947CC9"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24"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30, 32 (</w:t>
      </w:r>
      <w:hyperlink r:id="rId225"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1183ED8F"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4ב.</w:t>
      </w:r>
      <w:r w:rsidRPr="00570437">
        <w:rPr>
          <w:rStyle w:val="default"/>
          <w:rFonts w:ascii="FrankRuehl" w:hAnsi="FrankRuehl" w:cs="FrankRuehl" w:hint="cs"/>
          <w:vanish/>
          <w:sz w:val="22"/>
          <w:szCs w:val="22"/>
          <w:shd w:val="clear" w:color="auto" w:fill="FFFF99"/>
          <w:rtl/>
        </w:rPr>
        <w:tab/>
        <w:t>הזכאי בחודש פלוני לקצבת זקנה לפי חוק הביטוח הלאומי [נוסח משולב], תשכ"ח-1968, ינוכה מהתגמול הנוסף מהתגמול לנצרך המשתלם לו לאותו חודש לפי סעיף 4א סכום השווה לקצבת הזקנה</w:t>
      </w:r>
      <w:r w:rsidRPr="00570437">
        <w:rPr>
          <w:rStyle w:val="default"/>
          <w:rFonts w:ascii="FrankRuehl" w:hAnsi="FrankRuehl" w:cs="FrankRuehl" w:hint="cs"/>
          <w:vanish/>
          <w:sz w:val="22"/>
          <w:szCs w:val="22"/>
          <w:u w:val="single"/>
          <w:shd w:val="clear" w:color="auto" w:fill="FFFF99"/>
          <w:rtl/>
        </w:rPr>
        <w:t>, ובלבד שלא יפחת התגמול לנצרך מהתגמול העיקרי</w:t>
      </w:r>
      <w:r w:rsidRPr="00570437">
        <w:rPr>
          <w:rStyle w:val="default"/>
          <w:rFonts w:ascii="FrankRuehl" w:hAnsi="FrankRuehl" w:cs="FrankRuehl" w:hint="cs"/>
          <w:vanish/>
          <w:sz w:val="22"/>
          <w:szCs w:val="22"/>
          <w:shd w:val="clear" w:color="auto" w:fill="FFFF99"/>
          <w:rtl/>
        </w:rPr>
        <w:t>.</w:t>
      </w:r>
    </w:p>
    <w:p w14:paraId="0D3D45D1" w14:textId="77777777" w:rsidR="00B00794" w:rsidRPr="00570437" w:rsidRDefault="00B00794">
      <w:pPr>
        <w:pStyle w:val="P00"/>
        <w:spacing w:before="0"/>
        <w:ind w:left="0" w:right="1134"/>
        <w:rPr>
          <w:rStyle w:val="default"/>
          <w:rFonts w:cs="FrankRuehl" w:hint="cs"/>
          <w:vanish/>
          <w:szCs w:val="20"/>
          <w:shd w:val="clear" w:color="auto" w:fill="FFFF99"/>
          <w:rtl/>
        </w:rPr>
      </w:pPr>
    </w:p>
    <w:p w14:paraId="02AC259E"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1.4.1973</w:t>
      </w:r>
    </w:p>
    <w:p w14:paraId="212BC4D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7</w:t>
      </w:r>
    </w:p>
    <w:p w14:paraId="272B268E"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26" w:history="1">
        <w:r w:rsidRPr="00570437">
          <w:rPr>
            <w:rStyle w:val="Hyperlink"/>
            <w:rFonts w:cs="FrankRuehl" w:hint="cs"/>
            <w:vanish/>
            <w:szCs w:val="20"/>
            <w:shd w:val="clear" w:color="auto" w:fill="FFFF99"/>
            <w:rtl/>
          </w:rPr>
          <w:t>ס"ח תשמ"א מס' 985</w:t>
        </w:r>
      </w:hyperlink>
      <w:r w:rsidRPr="00570437">
        <w:rPr>
          <w:rStyle w:val="default"/>
          <w:rFonts w:cs="FrankRuehl" w:hint="cs"/>
          <w:vanish/>
          <w:szCs w:val="20"/>
          <w:shd w:val="clear" w:color="auto" w:fill="FFFF99"/>
          <w:rtl/>
        </w:rPr>
        <w:t xml:space="preserve"> מיום 20.10.1980 עמ' 2 (</w:t>
      </w:r>
      <w:hyperlink r:id="rId227" w:history="1">
        <w:r w:rsidRPr="00570437">
          <w:rPr>
            <w:rStyle w:val="Hyperlink"/>
            <w:rFonts w:cs="FrankRuehl" w:hint="cs"/>
            <w:vanish/>
            <w:szCs w:val="20"/>
            <w:shd w:val="clear" w:color="auto" w:fill="FFFF99"/>
            <w:rtl/>
          </w:rPr>
          <w:t>ה"ח 1470</w:t>
        </w:r>
      </w:hyperlink>
      <w:r w:rsidRPr="00570437">
        <w:rPr>
          <w:rStyle w:val="default"/>
          <w:rFonts w:cs="FrankRuehl" w:hint="cs"/>
          <w:vanish/>
          <w:szCs w:val="20"/>
          <w:shd w:val="clear" w:color="auto" w:fill="FFFF99"/>
          <w:rtl/>
        </w:rPr>
        <w:t xml:space="preserve">) </w:t>
      </w:r>
    </w:p>
    <w:p w14:paraId="3D72D3C7" w14:textId="77777777" w:rsidR="00B463B4" w:rsidRPr="00570437" w:rsidRDefault="00B463B4" w:rsidP="00B463B4">
      <w:pPr>
        <w:pStyle w:val="P00"/>
        <w:ind w:left="0" w:right="1134"/>
        <w:rPr>
          <w:rStyle w:val="default"/>
          <w:rFonts w:ascii="FrankRuehl" w:hAnsi="FrankRuehl" w:cs="Miriam" w:hint="cs"/>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תגמול נוסף</w:t>
      </w:r>
      <w:r w:rsidRPr="00570437">
        <w:rPr>
          <w:rStyle w:val="default"/>
          <w:rFonts w:ascii="FrankRuehl" w:hAnsi="FrankRuehl" w:cs="Miriam" w:hint="cs"/>
          <w:vanish/>
          <w:sz w:val="16"/>
          <w:szCs w:val="16"/>
          <w:shd w:val="clear" w:color="auto" w:fill="FFFF99"/>
          <w:rtl/>
        </w:rPr>
        <w:t xml:space="preserve"> </w:t>
      </w:r>
      <w:r w:rsidRPr="00570437">
        <w:rPr>
          <w:rStyle w:val="default"/>
          <w:rFonts w:ascii="FrankRuehl" w:hAnsi="FrankRuehl" w:cs="Miriam" w:hint="cs"/>
          <w:vanish/>
          <w:sz w:val="16"/>
          <w:szCs w:val="16"/>
          <w:u w:val="single"/>
          <w:shd w:val="clear" w:color="auto" w:fill="FFFF99"/>
          <w:rtl/>
        </w:rPr>
        <w:t>תגמול לנצרך</w:t>
      </w:r>
      <w:r w:rsidRPr="00570437">
        <w:rPr>
          <w:rStyle w:val="default"/>
          <w:rFonts w:ascii="FrankRuehl" w:hAnsi="FrankRuehl" w:cs="Miriam" w:hint="cs"/>
          <w:vanish/>
          <w:sz w:val="16"/>
          <w:szCs w:val="16"/>
          <w:shd w:val="clear" w:color="auto" w:fill="FFFF99"/>
          <w:rtl/>
        </w:rPr>
        <w:t xml:space="preserve"> וביטוח לאומי</w:t>
      </w:r>
    </w:p>
    <w:p w14:paraId="793349FD" w14:textId="77777777" w:rsidR="00B463B4" w:rsidRPr="00570437" w:rsidRDefault="00B463B4" w:rsidP="00B463B4">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4ב.</w:t>
      </w:r>
      <w:r w:rsidRPr="00570437">
        <w:rPr>
          <w:rStyle w:val="default"/>
          <w:rFonts w:ascii="FrankRuehl" w:hAnsi="FrankRuehl" w:cs="FrankRuehl" w:hint="cs"/>
          <w:vanish/>
          <w:sz w:val="22"/>
          <w:szCs w:val="22"/>
          <w:shd w:val="clear" w:color="auto" w:fill="FFFF99"/>
          <w:rtl/>
        </w:rPr>
        <w:tab/>
        <w:t xml:space="preserve">הזכאי בחודש פלוני לקצבת זקנה לפי חוק הביטוח הלאומי [נוסח משולב], תשכ"ח-1968, ינוכה </w:t>
      </w:r>
      <w:r w:rsidRPr="00570437">
        <w:rPr>
          <w:rStyle w:val="default"/>
          <w:rFonts w:ascii="FrankRuehl" w:hAnsi="FrankRuehl" w:cs="FrankRuehl" w:hint="cs"/>
          <w:strike/>
          <w:vanish/>
          <w:sz w:val="22"/>
          <w:szCs w:val="22"/>
          <w:shd w:val="clear" w:color="auto" w:fill="FFFF99"/>
          <w:rtl/>
        </w:rPr>
        <w:t>מהתגמול הנוסף</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מהתגמול לנצרך</w:t>
      </w:r>
      <w:r w:rsidRPr="00570437">
        <w:rPr>
          <w:rStyle w:val="default"/>
          <w:rFonts w:ascii="FrankRuehl" w:hAnsi="FrankRuehl" w:cs="FrankRuehl" w:hint="cs"/>
          <w:vanish/>
          <w:sz w:val="22"/>
          <w:szCs w:val="22"/>
          <w:shd w:val="clear" w:color="auto" w:fill="FFFF99"/>
          <w:rtl/>
        </w:rPr>
        <w:t xml:space="preserve"> המשתלם לו לאותו חודש לפי סעיף 4א סכום השווה לקצבת הזקנה, ובלבד שלא יפחת התגמול לנצרך מהתגמול העיקרי.</w:t>
      </w:r>
    </w:p>
    <w:p w14:paraId="3FAA60CD"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p>
    <w:p w14:paraId="065075E9" w14:textId="77777777" w:rsidR="00E357A1" w:rsidRPr="00570437" w:rsidRDefault="00E357A1" w:rsidP="00E357A1">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1.7.2012</w:t>
      </w:r>
    </w:p>
    <w:p w14:paraId="57C83287"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16</w:t>
      </w:r>
    </w:p>
    <w:p w14:paraId="36473870" w14:textId="77777777" w:rsidR="00E357A1" w:rsidRPr="00570437" w:rsidRDefault="00E357A1" w:rsidP="00E357A1">
      <w:pPr>
        <w:pStyle w:val="P00"/>
        <w:spacing w:before="0"/>
        <w:ind w:left="0" w:right="1134"/>
        <w:rPr>
          <w:rStyle w:val="default"/>
          <w:rFonts w:cs="FrankRuehl" w:hint="cs"/>
          <w:vanish/>
          <w:szCs w:val="20"/>
          <w:shd w:val="clear" w:color="auto" w:fill="FFFF99"/>
          <w:rtl/>
        </w:rPr>
      </w:pPr>
      <w:hyperlink r:id="rId228" w:history="1">
        <w:r w:rsidRPr="00570437">
          <w:rPr>
            <w:rStyle w:val="Hyperlink"/>
            <w:rFonts w:cs="FrankRuehl" w:hint="cs"/>
            <w:vanish/>
            <w:sz w:val="26"/>
            <w:szCs w:val="20"/>
            <w:shd w:val="clear" w:color="auto" w:fill="FFFF99"/>
            <w:rtl/>
          </w:rPr>
          <w:t>ס"ח תשע"ב מס' 2352</w:t>
        </w:r>
      </w:hyperlink>
      <w:r w:rsidRPr="00570437">
        <w:rPr>
          <w:rStyle w:val="default"/>
          <w:rFonts w:cs="FrankRuehl" w:hint="cs"/>
          <w:vanish/>
          <w:szCs w:val="20"/>
          <w:shd w:val="clear" w:color="auto" w:fill="FFFF99"/>
          <w:rtl/>
        </w:rPr>
        <w:t xml:space="preserve"> מיום 1.4.2012 עמ' 322 (</w:t>
      </w:r>
      <w:hyperlink r:id="rId229" w:history="1">
        <w:r w:rsidRPr="00570437">
          <w:rPr>
            <w:rStyle w:val="Hyperlink"/>
            <w:rFonts w:cs="FrankRuehl" w:hint="cs"/>
            <w:vanish/>
            <w:sz w:val="26"/>
            <w:szCs w:val="20"/>
            <w:shd w:val="clear" w:color="auto" w:fill="FFFF99"/>
            <w:rtl/>
          </w:rPr>
          <w:t>ה"ח 434</w:t>
        </w:r>
      </w:hyperlink>
      <w:r w:rsidRPr="00570437">
        <w:rPr>
          <w:rStyle w:val="default"/>
          <w:rFonts w:cs="FrankRuehl" w:hint="cs"/>
          <w:vanish/>
          <w:szCs w:val="20"/>
          <w:shd w:val="clear" w:color="auto" w:fill="FFFF99"/>
          <w:rtl/>
        </w:rPr>
        <w:t>)</w:t>
      </w:r>
    </w:p>
    <w:p w14:paraId="654D00E5" w14:textId="77777777" w:rsidR="00B00794" w:rsidRPr="00570437" w:rsidRDefault="00B00794">
      <w:pPr>
        <w:pStyle w:val="P00"/>
        <w:ind w:left="0" w:right="1134"/>
        <w:rPr>
          <w:rStyle w:val="default"/>
          <w:rFonts w:ascii="FrankRuehl" w:hAnsi="FrankRuehl" w:cs="Miriam" w:hint="cs"/>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תגמול לנצרך</w:t>
      </w:r>
      <w:r w:rsidR="00B463B4" w:rsidRPr="00570437">
        <w:rPr>
          <w:rStyle w:val="default"/>
          <w:rFonts w:ascii="FrankRuehl" w:hAnsi="FrankRuehl" w:cs="Miriam" w:hint="cs"/>
          <w:vanish/>
          <w:sz w:val="16"/>
          <w:szCs w:val="16"/>
          <w:shd w:val="clear" w:color="auto" w:fill="FFFF99"/>
          <w:rtl/>
        </w:rPr>
        <w:t xml:space="preserve"> </w:t>
      </w:r>
      <w:r w:rsidR="00B463B4" w:rsidRPr="00570437">
        <w:rPr>
          <w:rStyle w:val="default"/>
          <w:rFonts w:ascii="FrankRuehl" w:hAnsi="FrankRuehl" w:cs="Miriam" w:hint="cs"/>
          <w:vanish/>
          <w:sz w:val="16"/>
          <w:szCs w:val="16"/>
          <w:u w:val="single"/>
          <w:shd w:val="clear" w:color="auto" w:fill="FFFF99"/>
          <w:rtl/>
        </w:rPr>
        <w:t>תגמול מוגדל לפי הכנסה</w:t>
      </w:r>
      <w:r w:rsidRPr="00570437">
        <w:rPr>
          <w:rStyle w:val="default"/>
          <w:rFonts w:ascii="FrankRuehl" w:hAnsi="FrankRuehl" w:cs="Miriam" w:hint="cs"/>
          <w:vanish/>
          <w:sz w:val="16"/>
          <w:szCs w:val="16"/>
          <w:shd w:val="clear" w:color="auto" w:fill="FFFF99"/>
          <w:rtl/>
        </w:rPr>
        <w:t xml:space="preserve"> וביטוח לאומי</w:t>
      </w:r>
    </w:p>
    <w:p w14:paraId="562833B9" w14:textId="77777777" w:rsidR="00B00794" w:rsidRPr="00570437" w:rsidRDefault="00B00794" w:rsidP="00B463B4">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4ב.</w:t>
      </w:r>
      <w:r w:rsidRPr="00570437">
        <w:rPr>
          <w:rStyle w:val="default"/>
          <w:rFonts w:ascii="FrankRuehl" w:hAnsi="FrankRuehl" w:cs="FrankRuehl" w:hint="cs"/>
          <w:vanish/>
          <w:sz w:val="22"/>
          <w:szCs w:val="22"/>
          <w:shd w:val="clear" w:color="auto" w:fill="FFFF99"/>
          <w:rtl/>
        </w:rPr>
        <w:tab/>
        <w:t xml:space="preserve">הזכאי בחודש פלוני לקצבת זקנה לפי חוק הביטוח הלאומי [נוסח משולב], תשכ"ח-1968, </w:t>
      </w:r>
      <w:r w:rsidRPr="00570437">
        <w:rPr>
          <w:rStyle w:val="default"/>
          <w:rFonts w:ascii="FrankRuehl" w:hAnsi="FrankRuehl" w:cs="FrankRuehl" w:hint="cs"/>
          <w:strike/>
          <w:vanish/>
          <w:sz w:val="22"/>
          <w:szCs w:val="22"/>
          <w:shd w:val="clear" w:color="auto" w:fill="FFFF99"/>
          <w:rtl/>
        </w:rPr>
        <w:t>ינוכה מהתגמול לנצרך</w:t>
      </w:r>
      <w:r w:rsidR="00B463B4" w:rsidRPr="00570437">
        <w:rPr>
          <w:rStyle w:val="default"/>
          <w:rFonts w:ascii="FrankRuehl" w:hAnsi="FrankRuehl" w:cs="FrankRuehl" w:hint="cs"/>
          <w:vanish/>
          <w:sz w:val="22"/>
          <w:szCs w:val="22"/>
          <w:shd w:val="clear" w:color="auto" w:fill="FFFF99"/>
          <w:rtl/>
        </w:rPr>
        <w:t xml:space="preserve"> </w:t>
      </w:r>
      <w:r w:rsidR="00B463B4" w:rsidRPr="00570437">
        <w:rPr>
          <w:rStyle w:val="default"/>
          <w:rFonts w:ascii="FrankRuehl" w:hAnsi="FrankRuehl" w:cs="FrankRuehl" w:hint="cs"/>
          <w:vanish/>
          <w:sz w:val="22"/>
          <w:szCs w:val="22"/>
          <w:u w:val="single"/>
          <w:shd w:val="clear" w:color="auto" w:fill="FFFF99"/>
          <w:rtl/>
        </w:rPr>
        <w:t>ינוכה מהתגמול המוגדל לפי הכנסה</w:t>
      </w:r>
      <w:r w:rsidRPr="00570437">
        <w:rPr>
          <w:rStyle w:val="default"/>
          <w:rFonts w:ascii="FrankRuehl" w:hAnsi="FrankRuehl" w:cs="FrankRuehl" w:hint="cs"/>
          <w:vanish/>
          <w:sz w:val="22"/>
          <w:szCs w:val="22"/>
          <w:shd w:val="clear" w:color="auto" w:fill="FFFF99"/>
          <w:rtl/>
        </w:rPr>
        <w:t xml:space="preserve"> המשתלם לו לאותו חודש לפי סעיף 4א סכום השווה לקצבת הזקנה, ובלבד שלא יפחת </w:t>
      </w:r>
      <w:r w:rsidRPr="00570437">
        <w:rPr>
          <w:rStyle w:val="default"/>
          <w:rFonts w:ascii="FrankRuehl" w:hAnsi="FrankRuehl" w:cs="FrankRuehl" w:hint="cs"/>
          <w:strike/>
          <w:vanish/>
          <w:sz w:val="22"/>
          <w:szCs w:val="22"/>
          <w:shd w:val="clear" w:color="auto" w:fill="FFFF99"/>
          <w:rtl/>
        </w:rPr>
        <w:t>התגמול לנצרך</w:t>
      </w:r>
      <w:r w:rsidR="00B463B4" w:rsidRPr="00570437">
        <w:rPr>
          <w:rStyle w:val="default"/>
          <w:rFonts w:ascii="FrankRuehl" w:hAnsi="FrankRuehl" w:cs="FrankRuehl" w:hint="cs"/>
          <w:vanish/>
          <w:sz w:val="22"/>
          <w:szCs w:val="22"/>
          <w:shd w:val="clear" w:color="auto" w:fill="FFFF99"/>
          <w:rtl/>
        </w:rPr>
        <w:t xml:space="preserve"> </w:t>
      </w:r>
      <w:r w:rsidR="00B463B4" w:rsidRPr="00570437">
        <w:rPr>
          <w:rStyle w:val="default"/>
          <w:rFonts w:ascii="FrankRuehl" w:hAnsi="FrankRuehl" w:cs="FrankRuehl" w:hint="cs"/>
          <w:vanish/>
          <w:sz w:val="22"/>
          <w:szCs w:val="22"/>
          <w:u w:val="single"/>
          <w:shd w:val="clear" w:color="auto" w:fill="FFFF99"/>
          <w:rtl/>
        </w:rPr>
        <w:t>התגמול המוגדל לפי הכנסה</w:t>
      </w:r>
      <w:r w:rsidRPr="00570437">
        <w:rPr>
          <w:rStyle w:val="default"/>
          <w:rFonts w:ascii="FrankRuehl" w:hAnsi="FrankRuehl" w:cs="FrankRuehl" w:hint="cs"/>
          <w:vanish/>
          <w:sz w:val="22"/>
          <w:szCs w:val="22"/>
          <w:shd w:val="clear" w:color="auto" w:fill="FFFF99"/>
          <w:rtl/>
        </w:rPr>
        <w:t xml:space="preserve"> מהתגמול העיקרי.</w:t>
      </w:r>
    </w:p>
    <w:p w14:paraId="5F551493" w14:textId="77777777" w:rsidR="0097170C" w:rsidRPr="00570437" w:rsidRDefault="0097170C" w:rsidP="0097170C">
      <w:pPr>
        <w:pStyle w:val="P00"/>
        <w:spacing w:before="0"/>
        <w:ind w:left="0" w:right="1134"/>
        <w:rPr>
          <w:rStyle w:val="default"/>
          <w:rFonts w:cs="FrankRuehl" w:hint="cs"/>
          <w:vanish/>
          <w:szCs w:val="20"/>
          <w:shd w:val="clear" w:color="auto" w:fill="FFFF99"/>
          <w:rtl/>
          <w:lang w:eastAsia="en-US"/>
        </w:rPr>
      </w:pPr>
    </w:p>
    <w:p w14:paraId="5E033978" w14:textId="77777777" w:rsidR="0097170C" w:rsidRPr="00570437" w:rsidRDefault="0097170C" w:rsidP="0097170C">
      <w:pPr>
        <w:spacing w:line="240" w:lineRule="auto"/>
        <w:ind w:right="1134"/>
        <w:rPr>
          <w:rFonts w:cs="FrankRuehl" w:hint="cs"/>
          <w:vanish/>
          <w:color w:val="FF0000"/>
          <w:sz w:val="20"/>
          <w:szCs w:val="20"/>
          <w:shd w:val="clear" w:color="auto" w:fill="FFFF99"/>
          <w:rtl/>
        </w:rPr>
      </w:pPr>
      <w:r w:rsidRPr="00570437">
        <w:rPr>
          <w:rFonts w:cs="FrankRuehl" w:hint="cs"/>
          <w:vanish/>
          <w:color w:val="FF0000"/>
          <w:sz w:val="20"/>
          <w:szCs w:val="20"/>
          <w:shd w:val="clear" w:color="auto" w:fill="FFFF99"/>
          <w:rtl/>
        </w:rPr>
        <w:t>מיום 27.8.2017</w:t>
      </w:r>
    </w:p>
    <w:p w14:paraId="3CC0AA47" w14:textId="77777777" w:rsidR="0097170C" w:rsidRPr="00570437" w:rsidRDefault="0097170C" w:rsidP="00C11064">
      <w:pPr>
        <w:spacing w:line="240" w:lineRule="auto"/>
        <w:ind w:right="1134"/>
        <w:rPr>
          <w:rFonts w:cs="FrankRuehl" w:hint="cs"/>
          <w:vanish/>
          <w:sz w:val="20"/>
          <w:szCs w:val="20"/>
          <w:shd w:val="clear" w:color="auto" w:fill="FFFF99"/>
          <w:rtl/>
        </w:rPr>
      </w:pPr>
      <w:r w:rsidRPr="00570437">
        <w:rPr>
          <w:rFonts w:cs="FrankRuehl" w:hint="cs"/>
          <w:b/>
          <w:bCs/>
          <w:vanish/>
          <w:sz w:val="20"/>
          <w:szCs w:val="20"/>
          <w:shd w:val="clear" w:color="auto" w:fill="FFFF99"/>
          <w:rtl/>
        </w:rPr>
        <w:t>תיקון מס' 2</w:t>
      </w:r>
      <w:r w:rsidR="00C11064" w:rsidRPr="00570437">
        <w:rPr>
          <w:rFonts w:cs="FrankRuehl" w:hint="cs"/>
          <w:b/>
          <w:bCs/>
          <w:vanish/>
          <w:sz w:val="20"/>
          <w:szCs w:val="20"/>
          <w:shd w:val="clear" w:color="auto" w:fill="FFFF99"/>
          <w:rtl/>
        </w:rPr>
        <w:t>3</w:t>
      </w:r>
    </w:p>
    <w:p w14:paraId="46513F08" w14:textId="77777777" w:rsidR="0097170C" w:rsidRPr="00570437" w:rsidRDefault="0097170C" w:rsidP="0097170C">
      <w:pPr>
        <w:spacing w:line="240" w:lineRule="auto"/>
        <w:ind w:right="1134"/>
        <w:rPr>
          <w:rFonts w:cs="FrankRuehl" w:hint="cs"/>
          <w:vanish/>
          <w:sz w:val="20"/>
          <w:szCs w:val="20"/>
          <w:shd w:val="clear" w:color="auto" w:fill="FFFF99"/>
          <w:rtl/>
        </w:rPr>
      </w:pPr>
      <w:hyperlink r:id="rId230" w:history="1">
        <w:r w:rsidRPr="00570437">
          <w:rPr>
            <w:rStyle w:val="Hyperlink"/>
            <w:rFonts w:cs="FrankRuehl" w:hint="cs"/>
            <w:vanish/>
            <w:sz w:val="20"/>
            <w:szCs w:val="20"/>
            <w:shd w:val="clear" w:color="auto" w:fill="FFFF99"/>
            <w:rtl/>
          </w:rPr>
          <w:t>ס"ח תשע"ז מס' 2606</w:t>
        </w:r>
      </w:hyperlink>
      <w:r w:rsidRPr="00570437">
        <w:rPr>
          <w:rFonts w:cs="FrankRuehl" w:hint="cs"/>
          <w:vanish/>
          <w:sz w:val="20"/>
          <w:szCs w:val="20"/>
          <w:shd w:val="clear" w:color="auto" w:fill="FFFF99"/>
          <w:rtl/>
        </w:rPr>
        <w:t xml:space="preserve"> מיום 27.2.2017 עמ' 426 (</w:t>
      </w:r>
      <w:hyperlink r:id="rId231" w:history="1">
        <w:r w:rsidRPr="00570437">
          <w:rPr>
            <w:rStyle w:val="Hyperlink"/>
            <w:rFonts w:cs="FrankRuehl" w:hint="cs"/>
            <w:vanish/>
            <w:sz w:val="20"/>
            <w:szCs w:val="20"/>
            <w:shd w:val="clear" w:color="auto" w:fill="FFFF99"/>
            <w:rtl/>
          </w:rPr>
          <w:t>ה"ח 1046</w:t>
        </w:r>
      </w:hyperlink>
      <w:r w:rsidRPr="00570437">
        <w:rPr>
          <w:rFonts w:cs="FrankRuehl" w:hint="cs"/>
          <w:vanish/>
          <w:sz w:val="20"/>
          <w:szCs w:val="20"/>
          <w:shd w:val="clear" w:color="auto" w:fill="FFFF99"/>
          <w:rtl/>
        </w:rPr>
        <w:t>)</w:t>
      </w:r>
    </w:p>
    <w:p w14:paraId="35EBFC8F" w14:textId="77777777" w:rsidR="00C11064" w:rsidRPr="00C11064" w:rsidRDefault="00C11064" w:rsidP="00C11064">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vanish/>
          <w:sz w:val="22"/>
          <w:szCs w:val="22"/>
          <w:shd w:val="clear" w:color="auto" w:fill="FFFF99"/>
          <w:rtl/>
        </w:rPr>
        <w:t>4ב.</w:t>
      </w:r>
      <w:r w:rsidRPr="00570437">
        <w:rPr>
          <w:rStyle w:val="default"/>
          <w:rFonts w:ascii="FrankRuehl" w:hAnsi="FrankRuehl" w:cs="FrankRuehl" w:hint="cs"/>
          <w:vanish/>
          <w:sz w:val="22"/>
          <w:szCs w:val="22"/>
          <w:shd w:val="clear" w:color="auto" w:fill="FFFF99"/>
          <w:rtl/>
        </w:rPr>
        <w:tab/>
        <w:t xml:space="preserve">הזכאי בחודש פלוני </w:t>
      </w:r>
      <w:r w:rsidRPr="00570437">
        <w:rPr>
          <w:rStyle w:val="default"/>
          <w:rFonts w:ascii="FrankRuehl" w:hAnsi="FrankRuehl" w:cs="FrankRuehl" w:hint="cs"/>
          <w:strike/>
          <w:vanish/>
          <w:sz w:val="22"/>
          <w:szCs w:val="22"/>
          <w:shd w:val="clear" w:color="auto" w:fill="FFFF99"/>
          <w:rtl/>
        </w:rPr>
        <w:t>לקצבת זקנה לפי חוק הביטוח הלאומי [נוסח משולב], תשכ"ח-1968</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לקצבת אזרח ותיק לפי חוק הביטוח הלאומי [נוסח משולב], התשנ"ה-1995</w:t>
      </w:r>
      <w:r w:rsidRPr="00570437">
        <w:rPr>
          <w:rStyle w:val="default"/>
          <w:rFonts w:ascii="FrankRuehl" w:hAnsi="FrankRuehl" w:cs="FrankRuehl" w:hint="cs"/>
          <w:vanish/>
          <w:sz w:val="22"/>
          <w:szCs w:val="22"/>
          <w:shd w:val="clear" w:color="auto" w:fill="FFFF99"/>
          <w:rtl/>
        </w:rPr>
        <w:t xml:space="preserve">, ינוכה מהתגמול המוגדל לפי הכנסה המשתלם לו לאותו חודש לפי סעיף 4א סכום השווה </w:t>
      </w:r>
      <w:r w:rsidRPr="00570437">
        <w:rPr>
          <w:rStyle w:val="default"/>
          <w:rFonts w:ascii="FrankRuehl" w:hAnsi="FrankRuehl" w:cs="FrankRuehl" w:hint="cs"/>
          <w:strike/>
          <w:vanish/>
          <w:sz w:val="22"/>
          <w:szCs w:val="22"/>
          <w:shd w:val="clear" w:color="auto" w:fill="FFFF99"/>
          <w:rtl/>
        </w:rPr>
        <w:t>לקצבת הזקנה</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לקצבת האזרח הוותיק</w:t>
      </w:r>
      <w:r w:rsidRPr="00570437">
        <w:rPr>
          <w:rStyle w:val="default"/>
          <w:rFonts w:ascii="FrankRuehl" w:hAnsi="FrankRuehl" w:cs="FrankRuehl" w:hint="cs"/>
          <w:vanish/>
          <w:sz w:val="22"/>
          <w:szCs w:val="22"/>
          <w:shd w:val="clear" w:color="auto" w:fill="FFFF99"/>
          <w:rtl/>
        </w:rPr>
        <w:t>, ובלבד שלא יפחת התגמול המוגדל לפי הכנסה מהתגמול העיקרי.</w:t>
      </w:r>
      <w:bookmarkEnd w:id="46"/>
    </w:p>
    <w:p w14:paraId="3944CDF2" w14:textId="77777777" w:rsidR="00C11064" w:rsidRDefault="00C11064">
      <w:pPr>
        <w:pStyle w:val="P00"/>
        <w:spacing w:before="72"/>
        <w:ind w:left="0" w:right="1134"/>
        <w:rPr>
          <w:rStyle w:val="default"/>
          <w:rFonts w:cs="FrankRuehl" w:hint="cs"/>
          <w:rtl/>
        </w:rPr>
      </w:pPr>
    </w:p>
    <w:p w14:paraId="1F9D8825" w14:textId="77777777" w:rsidR="0097170C" w:rsidRDefault="0097170C">
      <w:pPr>
        <w:pStyle w:val="P00"/>
        <w:spacing w:before="72"/>
        <w:ind w:left="0" w:right="1134"/>
        <w:rPr>
          <w:rStyle w:val="default"/>
          <w:rFonts w:cs="FrankRuehl" w:hint="cs"/>
          <w:rtl/>
        </w:rPr>
      </w:pPr>
    </w:p>
    <w:p w14:paraId="797CB500" w14:textId="77777777" w:rsidR="00B463B4" w:rsidRDefault="00B463B4">
      <w:pPr>
        <w:pStyle w:val="P00"/>
        <w:spacing w:before="72"/>
        <w:ind w:left="0" w:right="1134"/>
        <w:rPr>
          <w:rStyle w:val="default"/>
          <w:rFonts w:cs="FrankRuehl" w:hint="cs"/>
          <w:rtl/>
        </w:rPr>
      </w:pPr>
    </w:p>
    <w:p w14:paraId="4038BEBB" w14:textId="77777777" w:rsidR="00B00794" w:rsidRDefault="00B00794" w:rsidP="002A2E95">
      <w:pPr>
        <w:pStyle w:val="P00"/>
        <w:spacing w:before="72"/>
        <w:ind w:left="0" w:right="1134"/>
        <w:rPr>
          <w:rStyle w:val="default"/>
          <w:rFonts w:cs="FrankRuehl" w:hint="cs"/>
          <w:rtl/>
        </w:rPr>
      </w:pPr>
      <w:bookmarkStart w:id="47" w:name="Seif12"/>
      <w:bookmarkEnd w:id="47"/>
      <w:r>
        <w:rPr>
          <w:lang w:val="he-IL"/>
        </w:rPr>
        <w:pict w14:anchorId="12567835">
          <v:rect id="_x0000_s2072" style="position:absolute;left:0;text-align:left;margin-left:464.5pt;margin-top:8.05pt;width:75.05pt;height:68.5pt;z-index:251623936" o:allowincell="f" filled="f" stroked="f" strokecolor="lime" strokeweight=".25pt">
            <v:textbox style="mso-next-textbox:#_x0000_s2072" inset="0,0,0,0">
              <w:txbxContent>
                <w:p w14:paraId="2A298E7C" w14:textId="77777777" w:rsidR="007960F0" w:rsidRDefault="007960F0">
                  <w:pPr>
                    <w:spacing w:line="160" w:lineRule="exact"/>
                    <w:jc w:val="left"/>
                    <w:rPr>
                      <w:rFonts w:cs="Miriam"/>
                      <w:noProof/>
                      <w:sz w:val="18"/>
                      <w:szCs w:val="18"/>
                      <w:rtl/>
                    </w:rPr>
                  </w:pPr>
                  <w:r>
                    <w:rPr>
                      <w:rFonts w:cs="Miriam"/>
                      <w:sz w:val="18"/>
                      <w:szCs w:val="18"/>
                      <w:rtl/>
                    </w:rPr>
                    <w:t>ב</w:t>
                  </w:r>
                  <w:r>
                    <w:rPr>
                      <w:rFonts w:cs="Miriam" w:hint="cs"/>
                      <w:sz w:val="18"/>
                      <w:szCs w:val="18"/>
                      <w:rtl/>
                    </w:rPr>
                    <w:t>קשו</w:t>
                  </w:r>
                  <w:r>
                    <w:rPr>
                      <w:rFonts w:cs="Miriam"/>
                      <w:sz w:val="18"/>
                      <w:szCs w:val="18"/>
                      <w:rtl/>
                    </w:rPr>
                    <w:t>ת</w:t>
                  </w:r>
                  <w:r>
                    <w:rPr>
                      <w:rFonts w:cs="Miriam" w:hint="cs"/>
                      <w:sz w:val="18"/>
                      <w:szCs w:val="18"/>
                      <w:rtl/>
                    </w:rPr>
                    <w:t xml:space="preserve"> לרשות </w:t>
                  </w:r>
                  <w:r>
                    <w:rPr>
                      <w:rFonts w:cs="Miriam"/>
                      <w:sz w:val="18"/>
                      <w:szCs w:val="18"/>
                      <w:rtl/>
                    </w:rPr>
                    <w:t>מ</w:t>
                  </w:r>
                  <w:r>
                    <w:rPr>
                      <w:rFonts w:cs="Miriam" w:hint="cs"/>
                      <w:sz w:val="18"/>
                      <w:szCs w:val="18"/>
                      <w:rtl/>
                    </w:rPr>
                    <w:t>וסמ</w:t>
                  </w:r>
                  <w:r>
                    <w:rPr>
                      <w:rFonts w:cs="Miriam"/>
                      <w:sz w:val="18"/>
                      <w:szCs w:val="18"/>
                      <w:rtl/>
                    </w:rPr>
                    <w:t>כ</w:t>
                  </w:r>
                  <w:r>
                    <w:rPr>
                      <w:rFonts w:cs="Miriam" w:hint="cs"/>
                      <w:sz w:val="18"/>
                      <w:szCs w:val="18"/>
                      <w:rtl/>
                    </w:rPr>
                    <w:t>ת</w:t>
                  </w:r>
                </w:p>
                <w:p w14:paraId="174BF800"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5875E061"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p w14:paraId="3D2DD4E9"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224DC929"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-1980</w:t>
                  </w:r>
                </w:p>
                <w:p w14:paraId="1D2AED8F" w14:textId="77777777" w:rsidR="007960F0" w:rsidRDefault="007960F0">
                  <w:pPr>
                    <w:spacing w:line="160" w:lineRule="exact"/>
                    <w:jc w:val="left"/>
                    <w:rPr>
                      <w:rFonts w:cs="Miriam" w:hint="cs"/>
                      <w:noProof/>
                      <w:sz w:val="18"/>
                      <w:szCs w:val="18"/>
                      <w:rtl/>
                    </w:rPr>
                  </w:pPr>
                  <w:r>
                    <w:rPr>
                      <w:rFonts w:cs="Miriam" w:hint="cs"/>
                      <w:noProof/>
                      <w:sz w:val="18"/>
                      <w:szCs w:val="18"/>
                      <w:rtl/>
                    </w:rPr>
                    <w:t>(תיקון מס' 16) תשע"ב-2012</w:t>
                  </w:r>
                </w:p>
              </w:txbxContent>
            </v:textbox>
            <w10:anchorlock/>
          </v:rect>
        </w:pict>
      </w:r>
      <w:r>
        <w:rPr>
          <w:rStyle w:val="big-number"/>
          <w:rFonts w:cs="Miriam"/>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התו</w:t>
      </w:r>
      <w:r>
        <w:rPr>
          <w:rStyle w:val="default"/>
          <w:rFonts w:cs="FrankRuehl"/>
          <w:rtl/>
        </w:rPr>
        <w:t>ב</w:t>
      </w:r>
      <w:r>
        <w:rPr>
          <w:rStyle w:val="default"/>
          <w:rFonts w:cs="FrankRuehl" w:hint="cs"/>
          <w:rtl/>
        </w:rPr>
        <w:t xml:space="preserve">ע תגמול </w:t>
      </w:r>
      <w:r w:rsidR="002A2E95">
        <w:rPr>
          <w:rStyle w:val="default"/>
          <w:rFonts w:cs="FrankRuehl" w:hint="cs"/>
          <w:rtl/>
        </w:rPr>
        <w:t>מוגדל לפי הכנסה</w:t>
      </w:r>
      <w:r>
        <w:rPr>
          <w:rStyle w:val="default"/>
          <w:rFonts w:cs="FrankRuehl" w:hint="cs"/>
          <w:rtl/>
        </w:rPr>
        <w:t xml:space="preserve"> לפי סעיף 4א יגיש בקשה לרשות המוסמכת בצירוף ראיות הדרושות להוכחת תביעתו כפי שנקבע בתקנות, ולא ישולם תגמול </w:t>
      </w:r>
      <w:r w:rsidR="002A2E95">
        <w:rPr>
          <w:rStyle w:val="default"/>
          <w:rFonts w:cs="FrankRuehl" w:hint="cs"/>
          <w:rtl/>
        </w:rPr>
        <w:t>מוגדל לפי הכנסה</w:t>
      </w:r>
      <w:r>
        <w:rPr>
          <w:rStyle w:val="default"/>
          <w:rFonts w:cs="FrankRuehl" w:hint="cs"/>
          <w:rtl/>
        </w:rPr>
        <w:t xml:space="preserve"> בעד תקופה העולה על 120 יום לפני הגשת הבקשה לתגמול </w:t>
      </w:r>
      <w:r w:rsidR="002A2E95">
        <w:rPr>
          <w:rStyle w:val="default"/>
          <w:rFonts w:cs="FrankRuehl" w:hint="cs"/>
          <w:rtl/>
        </w:rPr>
        <w:t>כאמור</w:t>
      </w:r>
      <w:r>
        <w:rPr>
          <w:rStyle w:val="default"/>
          <w:rFonts w:cs="FrankRuehl" w:hint="cs"/>
          <w:rtl/>
        </w:rPr>
        <w:t>.</w:t>
      </w:r>
    </w:p>
    <w:p w14:paraId="5BF9DDFB"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48" w:name="Rov92"/>
      <w:r w:rsidRPr="00570437">
        <w:rPr>
          <w:rStyle w:val="default"/>
          <w:rFonts w:cs="FrankRuehl" w:hint="cs"/>
          <w:vanish/>
          <w:color w:val="FF0000"/>
          <w:szCs w:val="20"/>
          <w:shd w:val="clear" w:color="auto" w:fill="FFFF99"/>
          <w:rtl/>
        </w:rPr>
        <w:t>מיום 1.4.1968</w:t>
      </w:r>
    </w:p>
    <w:p w14:paraId="1BC5BC0E"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0BCC1EB6"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32"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91 (</w:t>
      </w:r>
      <w:hyperlink r:id="rId233"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30C2D362"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4ג</w:t>
      </w:r>
    </w:p>
    <w:p w14:paraId="3D3410F9" w14:textId="77777777" w:rsidR="00B00794" w:rsidRPr="00570437" w:rsidRDefault="00B00794">
      <w:pPr>
        <w:pStyle w:val="P00"/>
        <w:spacing w:before="0"/>
        <w:ind w:left="0" w:right="1134"/>
        <w:rPr>
          <w:rStyle w:val="default"/>
          <w:rFonts w:cs="FrankRuehl" w:hint="cs"/>
          <w:vanish/>
          <w:szCs w:val="20"/>
          <w:shd w:val="clear" w:color="auto" w:fill="FFFF99"/>
          <w:rtl/>
        </w:rPr>
      </w:pPr>
    </w:p>
    <w:p w14:paraId="117BE70B"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1.4.1973</w:t>
      </w:r>
    </w:p>
    <w:p w14:paraId="595B4884"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7</w:t>
      </w:r>
    </w:p>
    <w:p w14:paraId="1DF9E0A6"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34" w:history="1">
        <w:r w:rsidRPr="00570437">
          <w:rPr>
            <w:rStyle w:val="Hyperlink"/>
            <w:rFonts w:cs="FrankRuehl" w:hint="cs"/>
            <w:vanish/>
            <w:szCs w:val="20"/>
            <w:shd w:val="clear" w:color="auto" w:fill="FFFF99"/>
            <w:rtl/>
          </w:rPr>
          <w:t>ס"ח תשמ"א מס' 985</w:t>
        </w:r>
      </w:hyperlink>
      <w:r w:rsidRPr="00570437">
        <w:rPr>
          <w:rStyle w:val="default"/>
          <w:rFonts w:cs="FrankRuehl" w:hint="cs"/>
          <w:vanish/>
          <w:szCs w:val="20"/>
          <w:shd w:val="clear" w:color="auto" w:fill="FFFF99"/>
          <w:rtl/>
        </w:rPr>
        <w:t xml:space="preserve"> מיום 20.10.1980 עמ' 2 (</w:t>
      </w:r>
      <w:hyperlink r:id="rId235" w:history="1">
        <w:r w:rsidRPr="00570437">
          <w:rPr>
            <w:rStyle w:val="Hyperlink"/>
            <w:rFonts w:cs="FrankRuehl" w:hint="cs"/>
            <w:vanish/>
            <w:szCs w:val="20"/>
            <w:shd w:val="clear" w:color="auto" w:fill="FFFF99"/>
            <w:rtl/>
          </w:rPr>
          <w:t>ה"ח 1470</w:t>
        </w:r>
      </w:hyperlink>
      <w:r w:rsidRPr="00570437">
        <w:rPr>
          <w:rStyle w:val="default"/>
          <w:rFonts w:cs="FrankRuehl" w:hint="cs"/>
          <w:vanish/>
          <w:szCs w:val="20"/>
          <w:shd w:val="clear" w:color="auto" w:fill="FFFF99"/>
          <w:rtl/>
        </w:rPr>
        <w:t xml:space="preserve">) </w:t>
      </w:r>
    </w:p>
    <w:p w14:paraId="162BFAFA" w14:textId="77777777" w:rsidR="00B463B4" w:rsidRPr="00570437" w:rsidRDefault="00B463B4" w:rsidP="00B463B4">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4ג.</w:t>
      </w:r>
      <w:r w:rsidRPr="00570437">
        <w:rPr>
          <w:rStyle w:val="default"/>
          <w:rFonts w:ascii="FrankRuehl" w:hAnsi="FrankRuehl" w:cs="FrankRuehl" w:hint="cs"/>
          <w:vanish/>
          <w:sz w:val="22"/>
          <w:szCs w:val="22"/>
          <w:shd w:val="clear" w:color="auto" w:fill="FFFF99"/>
          <w:rtl/>
        </w:rPr>
        <w:tab/>
        <w:t xml:space="preserve">התובע </w:t>
      </w:r>
      <w:r w:rsidRPr="00570437">
        <w:rPr>
          <w:rStyle w:val="default"/>
          <w:rFonts w:ascii="FrankRuehl" w:hAnsi="FrankRuehl" w:cs="FrankRuehl" w:hint="cs"/>
          <w:strike/>
          <w:vanish/>
          <w:sz w:val="22"/>
          <w:szCs w:val="22"/>
          <w:shd w:val="clear" w:color="auto" w:fill="FFFF99"/>
          <w:rtl/>
        </w:rPr>
        <w:t>תגמול נוסף</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תגמול לנצרך</w:t>
      </w:r>
      <w:r w:rsidRPr="00570437">
        <w:rPr>
          <w:rStyle w:val="default"/>
          <w:rFonts w:ascii="FrankRuehl" w:hAnsi="FrankRuehl" w:cs="FrankRuehl" w:hint="cs"/>
          <w:vanish/>
          <w:sz w:val="22"/>
          <w:szCs w:val="22"/>
          <w:shd w:val="clear" w:color="auto" w:fill="FFFF99"/>
          <w:rtl/>
        </w:rPr>
        <w:t xml:space="preserve"> לפי סעיף 4א יגיש בקשה לרשות המוסמכת בצירוף ראיות הדרושות להוכחת תביעתו כפי שנקבע בתקנות, ולא ישולם </w:t>
      </w:r>
      <w:r w:rsidRPr="00570437">
        <w:rPr>
          <w:rStyle w:val="default"/>
          <w:rFonts w:ascii="FrankRuehl" w:hAnsi="FrankRuehl" w:cs="FrankRuehl" w:hint="cs"/>
          <w:strike/>
          <w:vanish/>
          <w:sz w:val="22"/>
          <w:szCs w:val="22"/>
          <w:shd w:val="clear" w:color="auto" w:fill="FFFF99"/>
          <w:rtl/>
        </w:rPr>
        <w:t>תגמול נוסף</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תגמול לנצרך</w:t>
      </w:r>
      <w:r w:rsidRPr="00570437">
        <w:rPr>
          <w:rStyle w:val="default"/>
          <w:rFonts w:ascii="FrankRuehl" w:hAnsi="FrankRuehl" w:cs="FrankRuehl" w:hint="cs"/>
          <w:vanish/>
          <w:sz w:val="22"/>
          <w:szCs w:val="22"/>
          <w:shd w:val="clear" w:color="auto" w:fill="FFFF99"/>
          <w:rtl/>
        </w:rPr>
        <w:t xml:space="preserve"> בעד תקופה העולה על 120 יום לפני הגשת הבקשה </w:t>
      </w:r>
      <w:r w:rsidRPr="00570437">
        <w:rPr>
          <w:rStyle w:val="default"/>
          <w:rFonts w:ascii="FrankRuehl" w:hAnsi="FrankRuehl" w:cs="FrankRuehl" w:hint="cs"/>
          <w:strike/>
          <w:vanish/>
          <w:sz w:val="22"/>
          <w:szCs w:val="22"/>
          <w:shd w:val="clear" w:color="auto" w:fill="FFFF99"/>
          <w:rtl/>
        </w:rPr>
        <w:t>לתגמול הנוסף</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לתגמול לנצרך</w:t>
      </w:r>
      <w:r w:rsidRPr="00570437">
        <w:rPr>
          <w:rStyle w:val="default"/>
          <w:rFonts w:ascii="FrankRuehl" w:hAnsi="FrankRuehl" w:cs="FrankRuehl" w:hint="cs"/>
          <w:vanish/>
          <w:sz w:val="22"/>
          <w:szCs w:val="22"/>
          <w:shd w:val="clear" w:color="auto" w:fill="FFFF99"/>
          <w:rtl/>
        </w:rPr>
        <w:t>.</w:t>
      </w:r>
    </w:p>
    <w:p w14:paraId="304804EA" w14:textId="77777777" w:rsidR="00B463B4" w:rsidRPr="00570437" w:rsidRDefault="00B463B4" w:rsidP="00B463B4">
      <w:pPr>
        <w:pStyle w:val="P00"/>
        <w:spacing w:before="0"/>
        <w:ind w:left="0" w:right="1134"/>
        <w:rPr>
          <w:rStyle w:val="default"/>
          <w:rFonts w:cs="FrankRuehl" w:hint="cs"/>
          <w:vanish/>
          <w:szCs w:val="20"/>
          <w:shd w:val="clear" w:color="auto" w:fill="FFFF99"/>
          <w:rtl/>
        </w:rPr>
      </w:pPr>
    </w:p>
    <w:p w14:paraId="55F15268" w14:textId="77777777" w:rsidR="00B463B4" w:rsidRPr="00570437" w:rsidRDefault="00B463B4" w:rsidP="00B463B4">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1.7.2012</w:t>
      </w:r>
    </w:p>
    <w:p w14:paraId="25F351F9" w14:textId="77777777" w:rsidR="00B463B4" w:rsidRPr="00570437" w:rsidRDefault="00B463B4" w:rsidP="00B463B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16</w:t>
      </w:r>
    </w:p>
    <w:p w14:paraId="029C9068" w14:textId="77777777" w:rsidR="00B463B4" w:rsidRPr="00570437" w:rsidRDefault="00B463B4" w:rsidP="00B463B4">
      <w:pPr>
        <w:pStyle w:val="P00"/>
        <w:spacing w:before="0"/>
        <w:ind w:left="0" w:right="1134"/>
        <w:rPr>
          <w:rStyle w:val="default"/>
          <w:rFonts w:cs="FrankRuehl" w:hint="cs"/>
          <w:vanish/>
          <w:szCs w:val="20"/>
          <w:shd w:val="clear" w:color="auto" w:fill="FFFF99"/>
          <w:rtl/>
        </w:rPr>
      </w:pPr>
      <w:hyperlink r:id="rId236" w:history="1">
        <w:r w:rsidRPr="00570437">
          <w:rPr>
            <w:rStyle w:val="Hyperlink"/>
            <w:rFonts w:cs="FrankRuehl" w:hint="cs"/>
            <w:vanish/>
            <w:sz w:val="26"/>
            <w:szCs w:val="20"/>
            <w:shd w:val="clear" w:color="auto" w:fill="FFFF99"/>
            <w:rtl/>
          </w:rPr>
          <w:t>ס"ח תשע"ב מס' 2352</w:t>
        </w:r>
      </w:hyperlink>
      <w:r w:rsidRPr="00570437">
        <w:rPr>
          <w:rStyle w:val="default"/>
          <w:rFonts w:cs="FrankRuehl" w:hint="cs"/>
          <w:vanish/>
          <w:szCs w:val="20"/>
          <w:shd w:val="clear" w:color="auto" w:fill="FFFF99"/>
          <w:rtl/>
        </w:rPr>
        <w:t xml:space="preserve"> מיום 1.4.2012 עמ' 322 (</w:t>
      </w:r>
      <w:hyperlink r:id="rId237" w:history="1">
        <w:r w:rsidRPr="00570437">
          <w:rPr>
            <w:rStyle w:val="Hyperlink"/>
            <w:rFonts w:cs="FrankRuehl" w:hint="cs"/>
            <w:vanish/>
            <w:sz w:val="26"/>
            <w:szCs w:val="20"/>
            <w:shd w:val="clear" w:color="auto" w:fill="FFFF99"/>
            <w:rtl/>
          </w:rPr>
          <w:t>ה"ח 434</w:t>
        </w:r>
      </w:hyperlink>
      <w:r w:rsidRPr="00570437">
        <w:rPr>
          <w:rStyle w:val="default"/>
          <w:rFonts w:cs="FrankRuehl" w:hint="cs"/>
          <w:vanish/>
          <w:szCs w:val="20"/>
          <w:shd w:val="clear" w:color="auto" w:fill="FFFF99"/>
          <w:rtl/>
        </w:rPr>
        <w:t>)</w:t>
      </w:r>
    </w:p>
    <w:p w14:paraId="4B5C9C2E" w14:textId="77777777" w:rsidR="00B00794" w:rsidRDefault="00B00794" w:rsidP="00B463B4">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vanish/>
          <w:sz w:val="22"/>
          <w:szCs w:val="22"/>
          <w:shd w:val="clear" w:color="auto" w:fill="FFFF99"/>
          <w:rtl/>
        </w:rPr>
        <w:t>4ג.</w:t>
      </w:r>
      <w:r w:rsidRPr="00570437">
        <w:rPr>
          <w:rStyle w:val="default"/>
          <w:rFonts w:ascii="FrankRuehl" w:hAnsi="FrankRuehl" w:cs="FrankRuehl" w:hint="cs"/>
          <w:vanish/>
          <w:sz w:val="22"/>
          <w:szCs w:val="22"/>
          <w:shd w:val="clear" w:color="auto" w:fill="FFFF99"/>
          <w:rtl/>
        </w:rPr>
        <w:tab/>
        <w:t xml:space="preserve">התובע </w:t>
      </w:r>
      <w:r w:rsidRPr="00570437">
        <w:rPr>
          <w:rStyle w:val="default"/>
          <w:rFonts w:ascii="FrankRuehl" w:hAnsi="FrankRuehl" w:cs="FrankRuehl" w:hint="cs"/>
          <w:strike/>
          <w:vanish/>
          <w:sz w:val="22"/>
          <w:szCs w:val="22"/>
          <w:shd w:val="clear" w:color="auto" w:fill="FFFF99"/>
          <w:rtl/>
        </w:rPr>
        <w:t>תגמול לנצרך</w:t>
      </w:r>
      <w:r w:rsidR="00B463B4" w:rsidRPr="00570437">
        <w:rPr>
          <w:rStyle w:val="default"/>
          <w:rFonts w:ascii="FrankRuehl" w:hAnsi="FrankRuehl" w:cs="FrankRuehl" w:hint="cs"/>
          <w:vanish/>
          <w:sz w:val="22"/>
          <w:szCs w:val="22"/>
          <w:shd w:val="clear" w:color="auto" w:fill="FFFF99"/>
          <w:rtl/>
        </w:rPr>
        <w:t xml:space="preserve"> </w:t>
      </w:r>
      <w:r w:rsidR="00B463B4" w:rsidRPr="00570437">
        <w:rPr>
          <w:rStyle w:val="default"/>
          <w:rFonts w:ascii="FrankRuehl" w:hAnsi="FrankRuehl" w:cs="FrankRuehl" w:hint="cs"/>
          <w:vanish/>
          <w:sz w:val="22"/>
          <w:szCs w:val="22"/>
          <w:u w:val="single"/>
          <w:shd w:val="clear" w:color="auto" w:fill="FFFF99"/>
          <w:rtl/>
        </w:rPr>
        <w:t>תגמול מוגדל לפי הכנסה</w:t>
      </w:r>
      <w:r w:rsidRPr="00570437">
        <w:rPr>
          <w:rStyle w:val="default"/>
          <w:rFonts w:ascii="FrankRuehl" w:hAnsi="FrankRuehl" w:cs="FrankRuehl" w:hint="cs"/>
          <w:vanish/>
          <w:sz w:val="22"/>
          <w:szCs w:val="22"/>
          <w:shd w:val="clear" w:color="auto" w:fill="FFFF99"/>
          <w:rtl/>
        </w:rPr>
        <w:t xml:space="preserve"> לפי סעיף 4א יגיש בקשה לרשות המוסמכת בצירוף ראיות הדרושות להוכחת תביעתו כפי שנקבע בתקנות, ולא ישולם </w:t>
      </w:r>
      <w:r w:rsidRPr="00570437">
        <w:rPr>
          <w:rStyle w:val="default"/>
          <w:rFonts w:ascii="FrankRuehl" w:hAnsi="FrankRuehl" w:cs="FrankRuehl" w:hint="cs"/>
          <w:strike/>
          <w:vanish/>
          <w:sz w:val="22"/>
          <w:szCs w:val="22"/>
          <w:shd w:val="clear" w:color="auto" w:fill="FFFF99"/>
          <w:rtl/>
        </w:rPr>
        <w:t>תגמול לנצרך</w:t>
      </w:r>
      <w:r w:rsidR="00B463B4" w:rsidRPr="00570437">
        <w:rPr>
          <w:rStyle w:val="default"/>
          <w:rFonts w:ascii="FrankRuehl" w:hAnsi="FrankRuehl" w:cs="FrankRuehl" w:hint="cs"/>
          <w:vanish/>
          <w:sz w:val="22"/>
          <w:szCs w:val="22"/>
          <w:shd w:val="clear" w:color="auto" w:fill="FFFF99"/>
          <w:rtl/>
        </w:rPr>
        <w:t xml:space="preserve"> </w:t>
      </w:r>
      <w:r w:rsidR="00B463B4" w:rsidRPr="00570437">
        <w:rPr>
          <w:rStyle w:val="default"/>
          <w:rFonts w:ascii="FrankRuehl" w:hAnsi="FrankRuehl" w:cs="FrankRuehl" w:hint="cs"/>
          <w:vanish/>
          <w:sz w:val="22"/>
          <w:szCs w:val="22"/>
          <w:u w:val="single"/>
          <w:shd w:val="clear" w:color="auto" w:fill="FFFF99"/>
          <w:rtl/>
        </w:rPr>
        <w:t>תגמול מוגדל לפי הכנסה</w:t>
      </w:r>
      <w:r w:rsidRPr="00570437">
        <w:rPr>
          <w:rStyle w:val="default"/>
          <w:rFonts w:ascii="FrankRuehl" w:hAnsi="FrankRuehl" w:cs="FrankRuehl" w:hint="cs"/>
          <w:vanish/>
          <w:sz w:val="22"/>
          <w:szCs w:val="22"/>
          <w:shd w:val="clear" w:color="auto" w:fill="FFFF99"/>
          <w:rtl/>
        </w:rPr>
        <w:t xml:space="preserve"> בעד תקופה העולה על 120 יום לפני הגשת הבקשה </w:t>
      </w:r>
      <w:r w:rsidRPr="00570437">
        <w:rPr>
          <w:rStyle w:val="default"/>
          <w:rFonts w:ascii="FrankRuehl" w:hAnsi="FrankRuehl" w:cs="FrankRuehl" w:hint="cs"/>
          <w:strike/>
          <w:vanish/>
          <w:sz w:val="22"/>
          <w:szCs w:val="22"/>
          <w:shd w:val="clear" w:color="auto" w:fill="FFFF99"/>
          <w:rtl/>
        </w:rPr>
        <w:t>לתגמול לנצרך</w:t>
      </w:r>
      <w:r w:rsidR="00B463B4" w:rsidRPr="00570437">
        <w:rPr>
          <w:rStyle w:val="default"/>
          <w:rFonts w:ascii="FrankRuehl" w:hAnsi="FrankRuehl" w:cs="FrankRuehl" w:hint="cs"/>
          <w:vanish/>
          <w:sz w:val="22"/>
          <w:szCs w:val="22"/>
          <w:shd w:val="clear" w:color="auto" w:fill="FFFF99"/>
          <w:rtl/>
        </w:rPr>
        <w:t xml:space="preserve"> </w:t>
      </w:r>
      <w:r w:rsidR="00B463B4" w:rsidRPr="00570437">
        <w:rPr>
          <w:rStyle w:val="default"/>
          <w:rFonts w:ascii="FrankRuehl" w:hAnsi="FrankRuehl" w:cs="FrankRuehl" w:hint="cs"/>
          <w:vanish/>
          <w:sz w:val="22"/>
          <w:szCs w:val="22"/>
          <w:u w:val="single"/>
          <w:shd w:val="clear" w:color="auto" w:fill="FFFF99"/>
          <w:rtl/>
        </w:rPr>
        <w:t>לתגמול כאמור</w:t>
      </w:r>
      <w:r w:rsidRPr="00570437">
        <w:rPr>
          <w:rStyle w:val="default"/>
          <w:rFonts w:ascii="FrankRuehl" w:hAnsi="FrankRuehl" w:cs="FrankRuehl" w:hint="cs"/>
          <w:vanish/>
          <w:sz w:val="22"/>
          <w:szCs w:val="22"/>
          <w:shd w:val="clear" w:color="auto" w:fill="FFFF99"/>
          <w:rtl/>
        </w:rPr>
        <w:t>.</w:t>
      </w:r>
      <w:bookmarkEnd w:id="48"/>
    </w:p>
    <w:p w14:paraId="3AE0659C" w14:textId="77777777" w:rsidR="00B463B4" w:rsidRDefault="00B463B4">
      <w:pPr>
        <w:pStyle w:val="P00"/>
        <w:spacing w:before="72"/>
        <w:ind w:left="0" w:right="1134"/>
        <w:rPr>
          <w:rStyle w:val="default"/>
          <w:rFonts w:cs="FrankRuehl" w:hint="cs"/>
          <w:rtl/>
        </w:rPr>
      </w:pPr>
    </w:p>
    <w:p w14:paraId="4DA6D46F" w14:textId="77777777" w:rsidR="00B00794" w:rsidRDefault="00B00794" w:rsidP="002A2E95">
      <w:pPr>
        <w:pStyle w:val="P00"/>
        <w:spacing w:before="72"/>
        <w:ind w:left="0" w:right="1134"/>
        <w:rPr>
          <w:rStyle w:val="default"/>
          <w:rFonts w:cs="FrankRuehl"/>
          <w:rtl/>
        </w:rPr>
      </w:pPr>
      <w:bookmarkStart w:id="49" w:name="Seif13"/>
      <w:bookmarkEnd w:id="49"/>
      <w:r>
        <w:rPr>
          <w:lang w:val="he-IL"/>
        </w:rPr>
        <w:pict w14:anchorId="1A4E3B75">
          <v:rect id="_x0000_s2073" style="position:absolute;left:0;text-align:left;margin-left:464.5pt;margin-top:8.05pt;width:75.05pt;height:45.15pt;z-index:251624960" o:allowincell="f" filled="f" stroked="f" strokecolor="lime" strokeweight=".25pt">
            <v:textbox style="mso-next-textbox:#_x0000_s2073" inset="0,0,0,0">
              <w:txbxContent>
                <w:p w14:paraId="7235D7D8" w14:textId="77777777" w:rsidR="007960F0" w:rsidRDefault="007960F0" w:rsidP="002A2E95">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לפי הכנסה</w:t>
                  </w:r>
                </w:p>
                <w:p w14:paraId="16A67242"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0A79F9F7" w14:textId="77777777" w:rsidR="007960F0" w:rsidRDefault="007960F0">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14:paraId="04771DC0" w14:textId="77777777" w:rsidR="007960F0" w:rsidRDefault="007960F0">
                  <w:pPr>
                    <w:spacing w:line="160" w:lineRule="exact"/>
                    <w:jc w:val="left"/>
                    <w:rPr>
                      <w:rFonts w:cs="Miriam"/>
                      <w:noProof/>
                      <w:sz w:val="18"/>
                      <w:szCs w:val="18"/>
                      <w:rtl/>
                    </w:rPr>
                  </w:pPr>
                  <w:r>
                    <w:rPr>
                      <w:rFonts w:cs="Miriam" w:hint="cs"/>
                      <w:sz w:val="18"/>
                      <w:szCs w:val="18"/>
                      <w:rtl/>
                    </w:rPr>
                    <w:t>(תיקון מס' 16) תשע"ב-2012</w:t>
                  </w:r>
                </w:p>
              </w:txbxContent>
            </v:textbox>
            <w10:anchorlock/>
          </v:rect>
        </w:pict>
      </w:r>
      <w:r>
        <w:rPr>
          <w:rStyle w:val="big-number"/>
          <w:rFonts w:cs="Miriam"/>
          <w:rtl/>
        </w:rPr>
        <w:t>4</w:t>
      </w:r>
      <w:r>
        <w:rPr>
          <w:rStyle w:val="default"/>
          <w:rFonts w:cs="FrankRuehl"/>
          <w:rtl/>
        </w:rPr>
        <w:t>ג</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לנכ</w:t>
      </w:r>
      <w:r>
        <w:rPr>
          <w:rStyle w:val="default"/>
          <w:rFonts w:cs="FrankRuehl"/>
          <w:rtl/>
        </w:rPr>
        <w:t>ה</w:t>
      </w:r>
      <w:r>
        <w:rPr>
          <w:rStyle w:val="default"/>
          <w:rFonts w:cs="FrankRuehl" w:hint="cs"/>
          <w:rtl/>
        </w:rPr>
        <w:t xml:space="preserve"> שדרג</w:t>
      </w:r>
      <w:r>
        <w:rPr>
          <w:rStyle w:val="default"/>
          <w:rFonts w:cs="FrankRuehl"/>
          <w:rtl/>
        </w:rPr>
        <w:t>ת</w:t>
      </w:r>
      <w:r>
        <w:rPr>
          <w:rStyle w:val="default"/>
          <w:rFonts w:cs="FrankRuehl" w:hint="cs"/>
          <w:rtl/>
        </w:rPr>
        <w:t xml:space="preserve"> נכ</w:t>
      </w:r>
      <w:r>
        <w:rPr>
          <w:rStyle w:val="default"/>
          <w:rFonts w:cs="FrankRuehl"/>
          <w:rtl/>
        </w:rPr>
        <w:t>ו</w:t>
      </w:r>
      <w:r>
        <w:rPr>
          <w:rStyle w:val="default"/>
          <w:rFonts w:cs="FrankRuehl" w:hint="cs"/>
          <w:rtl/>
        </w:rPr>
        <w:t xml:space="preserve">תו פחותה מ-50% אך אינה פחותה מ-25% (להלן - נכה </w:t>
      </w:r>
      <w:r w:rsidR="002A2E95">
        <w:rPr>
          <w:rStyle w:val="default"/>
          <w:rFonts w:cs="FrankRuehl" w:hint="cs"/>
          <w:rtl/>
        </w:rPr>
        <w:t>זכאי לתגמול לפי הכנסה</w:t>
      </w:r>
      <w:r>
        <w:rPr>
          <w:rStyle w:val="default"/>
          <w:rFonts w:cs="FrankRuehl" w:hint="cs"/>
          <w:rtl/>
        </w:rPr>
        <w:t>), ואין לו הכנסה נוספת, ישולמו ב</w:t>
      </w:r>
      <w:r>
        <w:rPr>
          <w:rStyle w:val="default"/>
          <w:rFonts w:cs="FrankRuehl"/>
          <w:rtl/>
        </w:rPr>
        <w:t>מ</w:t>
      </w:r>
      <w:r>
        <w:rPr>
          <w:rStyle w:val="default"/>
          <w:rFonts w:cs="FrankRuehl" w:hint="cs"/>
          <w:rtl/>
        </w:rPr>
        <w:t>קום תגמולים האמורים בסעיף 4, תגמולים כאמור בסעיף 4ד(א) לחוק נכי המלחמה.</w:t>
      </w:r>
    </w:p>
    <w:p w14:paraId="14307A19" w14:textId="77777777" w:rsidR="00B00794" w:rsidRDefault="00B00794" w:rsidP="002A2E9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לנכ</w:t>
      </w:r>
      <w:r>
        <w:rPr>
          <w:rStyle w:val="default"/>
          <w:rFonts w:cs="FrankRuehl"/>
          <w:rtl/>
        </w:rPr>
        <w:t>ה</w:t>
      </w:r>
      <w:r>
        <w:rPr>
          <w:rStyle w:val="default"/>
          <w:rFonts w:cs="FrankRuehl" w:hint="cs"/>
          <w:rtl/>
        </w:rPr>
        <w:t xml:space="preserve"> </w:t>
      </w:r>
      <w:r w:rsidR="002A2E95">
        <w:rPr>
          <w:rStyle w:val="default"/>
          <w:rFonts w:cs="FrankRuehl" w:hint="cs"/>
          <w:rtl/>
        </w:rPr>
        <w:t>זכאי לתגמול לפי הכנסה</w:t>
      </w:r>
      <w:r>
        <w:rPr>
          <w:rStyle w:val="default"/>
          <w:rFonts w:cs="FrankRuehl" w:hint="cs"/>
          <w:rtl/>
        </w:rPr>
        <w:t xml:space="preserve"> שיש לו הכנסה נוספת, ישולמו תגמולים לפי סעיף קטן (א) בניכוי הכנסתו הנוספת, ובלב</w:t>
      </w:r>
      <w:r>
        <w:rPr>
          <w:rStyle w:val="default"/>
          <w:rFonts w:cs="FrankRuehl"/>
          <w:rtl/>
        </w:rPr>
        <w:t>ד</w:t>
      </w:r>
      <w:r>
        <w:rPr>
          <w:rStyle w:val="default"/>
          <w:rFonts w:cs="FrankRuehl" w:hint="cs"/>
          <w:rtl/>
        </w:rPr>
        <w:t xml:space="preserve"> שה</w:t>
      </w:r>
      <w:r>
        <w:rPr>
          <w:rStyle w:val="default"/>
          <w:rFonts w:cs="FrankRuehl"/>
          <w:rtl/>
        </w:rPr>
        <w:t>ת</w:t>
      </w:r>
      <w:r>
        <w:rPr>
          <w:rStyle w:val="default"/>
          <w:rFonts w:cs="FrankRuehl" w:hint="cs"/>
          <w:rtl/>
        </w:rPr>
        <w:t>גמול לא יפחת מהתגמול לפי סעיף 4.</w:t>
      </w:r>
    </w:p>
    <w:p w14:paraId="22C8C768" w14:textId="77777777" w:rsidR="00B00794" w:rsidRDefault="00B00794" w:rsidP="002A2E9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סעיפי</w:t>
      </w:r>
      <w:r>
        <w:rPr>
          <w:rStyle w:val="default"/>
          <w:rFonts w:cs="FrankRuehl"/>
          <w:rtl/>
        </w:rPr>
        <w:t xml:space="preserve">ם 4ב </w:t>
      </w:r>
      <w:r>
        <w:rPr>
          <w:rStyle w:val="default"/>
          <w:rFonts w:cs="FrankRuehl" w:hint="cs"/>
          <w:rtl/>
        </w:rPr>
        <w:t xml:space="preserve">ו- 4ג יחולו גם על נכה </w:t>
      </w:r>
      <w:r w:rsidR="002A2E95">
        <w:rPr>
          <w:rStyle w:val="default"/>
          <w:rFonts w:cs="FrankRuehl" w:hint="cs"/>
          <w:rtl/>
        </w:rPr>
        <w:t>זכאי לתגמול לפי הכנסה</w:t>
      </w:r>
      <w:r>
        <w:rPr>
          <w:rStyle w:val="default"/>
          <w:rFonts w:cs="FrankRuehl" w:hint="cs"/>
          <w:rtl/>
        </w:rPr>
        <w:t>.</w:t>
      </w:r>
    </w:p>
    <w:p w14:paraId="0B96AEB6" w14:textId="77777777" w:rsidR="00E75F4D" w:rsidRPr="00570437" w:rsidRDefault="00E75F4D" w:rsidP="00E75F4D">
      <w:pPr>
        <w:pStyle w:val="P22"/>
        <w:spacing w:before="0"/>
        <w:ind w:left="0" w:right="1134"/>
        <w:rPr>
          <w:rStyle w:val="default"/>
          <w:rFonts w:cs="FrankRuehl" w:hint="cs"/>
          <w:vanish/>
          <w:color w:val="FF0000"/>
          <w:szCs w:val="20"/>
          <w:shd w:val="clear" w:color="auto" w:fill="FFFF99"/>
          <w:rtl/>
        </w:rPr>
      </w:pPr>
      <w:bookmarkStart w:id="50" w:name="Rov106"/>
      <w:r w:rsidRPr="00570437">
        <w:rPr>
          <w:rStyle w:val="default"/>
          <w:rFonts w:cs="FrankRuehl" w:hint="cs"/>
          <w:vanish/>
          <w:color w:val="FF0000"/>
          <w:szCs w:val="20"/>
          <w:shd w:val="clear" w:color="auto" w:fill="FFFF99"/>
          <w:rtl/>
        </w:rPr>
        <w:t>מיום 1.10.1995</w:t>
      </w:r>
    </w:p>
    <w:p w14:paraId="2EB92BFF" w14:textId="77777777" w:rsidR="00E75F4D" w:rsidRPr="00570437" w:rsidRDefault="00E75F4D" w:rsidP="00E75F4D">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10D9B21A" w14:textId="77777777" w:rsidR="00E75F4D" w:rsidRPr="00570437" w:rsidRDefault="00E75F4D" w:rsidP="00E75F4D">
      <w:pPr>
        <w:pStyle w:val="P00"/>
        <w:spacing w:before="0"/>
        <w:ind w:left="0" w:right="1134"/>
        <w:rPr>
          <w:rStyle w:val="default"/>
          <w:rFonts w:cs="FrankRuehl" w:hint="cs"/>
          <w:vanish/>
          <w:szCs w:val="20"/>
          <w:shd w:val="clear" w:color="auto" w:fill="FFFF99"/>
          <w:rtl/>
        </w:rPr>
      </w:pPr>
      <w:hyperlink r:id="rId238"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239"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 xml:space="preserve">) </w:t>
      </w:r>
    </w:p>
    <w:p w14:paraId="0A924878" w14:textId="77777777" w:rsidR="00E75F4D" w:rsidRPr="00570437" w:rsidRDefault="00E75F4D" w:rsidP="00E75F4D">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4ג1</w:t>
      </w:r>
    </w:p>
    <w:p w14:paraId="28F2DFD6" w14:textId="77777777" w:rsidR="00E75F4D" w:rsidRPr="00570437" w:rsidRDefault="00E75F4D" w:rsidP="00E75F4D">
      <w:pPr>
        <w:pStyle w:val="P00"/>
        <w:spacing w:before="0"/>
        <w:ind w:left="0" w:right="1134"/>
        <w:rPr>
          <w:rStyle w:val="default"/>
          <w:rFonts w:cs="FrankRuehl" w:hint="cs"/>
          <w:vanish/>
          <w:szCs w:val="20"/>
          <w:shd w:val="clear" w:color="auto" w:fill="FFFF99"/>
          <w:rtl/>
        </w:rPr>
      </w:pPr>
    </w:p>
    <w:p w14:paraId="0881F015" w14:textId="77777777" w:rsidR="00E75F4D" w:rsidRPr="00570437" w:rsidRDefault="00E75F4D" w:rsidP="00E75F4D">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1.7.2012</w:t>
      </w:r>
    </w:p>
    <w:p w14:paraId="7BE41936" w14:textId="77777777" w:rsidR="00E75F4D" w:rsidRPr="00570437" w:rsidRDefault="00E75F4D" w:rsidP="00E75F4D">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16</w:t>
      </w:r>
    </w:p>
    <w:p w14:paraId="78A826AC" w14:textId="77777777" w:rsidR="00E75F4D" w:rsidRPr="00570437" w:rsidRDefault="00E75F4D" w:rsidP="00E75F4D">
      <w:pPr>
        <w:pStyle w:val="P00"/>
        <w:spacing w:before="0"/>
        <w:ind w:left="0" w:right="1134"/>
        <w:rPr>
          <w:rStyle w:val="default"/>
          <w:rFonts w:cs="FrankRuehl" w:hint="cs"/>
          <w:vanish/>
          <w:szCs w:val="20"/>
          <w:shd w:val="clear" w:color="auto" w:fill="FFFF99"/>
          <w:rtl/>
        </w:rPr>
      </w:pPr>
      <w:hyperlink r:id="rId240" w:history="1">
        <w:r w:rsidRPr="00570437">
          <w:rPr>
            <w:rStyle w:val="Hyperlink"/>
            <w:rFonts w:cs="FrankRuehl" w:hint="cs"/>
            <w:vanish/>
            <w:sz w:val="26"/>
            <w:szCs w:val="20"/>
            <w:shd w:val="clear" w:color="auto" w:fill="FFFF99"/>
            <w:rtl/>
          </w:rPr>
          <w:t>ס"ח תשע"ב מס' 2352</w:t>
        </w:r>
      </w:hyperlink>
      <w:r w:rsidRPr="00570437">
        <w:rPr>
          <w:rStyle w:val="default"/>
          <w:rFonts w:cs="FrankRuehl" w:hint="cs"/>
          <w:vanish/>
          <w:szCs w:val="20"/>
          <w:shd w:val="clear" w:color="auto" w:fill="FFFF99"/>
          <w:rtl/>
        </w:rPr>
        <w:t xml:space="preserve"> מיום 1.4.2012 עמ' 322 (</w:t>
      </w:r>
      <w:hyperlink r:id="rId241" w:history="1">
        <w:r w:rsidRPr="00570437">
          <w:rPr>
            <w:rStyle w:val="Hyperlink"/>
            <w:rFonts w:cs="FrankRuehl" w:hint="cs"/>
            <w:vanish/>
            <w:sz w:val="26"/>
            <w:szCs w:val="20"/>
            <w:shd w:val="clear" w:color="auto" w:fill="FFFF99"/>
            <w:rtl/>
          </w:rPr>
          <w:t>ה"ח 434</w:t>
        </w:r>
      </w:hyperlink>
      <w:r w:rsidRPr="00570437">
        <w:rPr>
          <w:rStyle w:val="default"/>
          <w:rFonts w:cs="FrankRuehl" w:hint="cs"/>
          <w:vanish/>
          <w:szCs w:val="20"/>
          <w:shd w:val="clear" w:color="auto" w:fill="FFFF99"/>
          <w:rtl/>
        </w:rPr>
        <w:t>)</w:t>
      </w:r>
    </w:p>
    <w:p w14:paraId="65E090A3" w14:textId="77777777" w:rsidR="00E75F4D" w:rsidRPr="00570437" w:rsidRDefault="00E75F4D" w:rsidP="00E75F4D">
      <w:pPr>
        <w:pStyle w:val="P00"/>
        <w:ind w:left="0" w:right="1134"/>
        <w:rPr>
          <w:rStyle w:val="big-number"/>
          <w:rFonts w:cs="Miriam" w:hint="cs"/>
          <w:vanish/>
          <w:sz w:val="16"/>
          <w:szCs w:val="16"/>
          <w:shd w:val="clear" w:color="auto" w:fill="FFFF99"/>
          <w:rtl/>
        </w:rPr>
      </w:pPr>
      <w:r w:rsidRPr="00570437">
        <w:rPr>
          <w:rStyle w:val="big-number"/>
          <w:rFonts w:cs="Miriam" w:hint="cs"/>
          <w:strike/>
          <w:vanish/>
          <w:sz w:val="16"/>
          <w:szCs w:val="16"/>
          <w:shd w:val="clear" w:color="auto" w:fill="FFFF99"/>
          <w:rtl/>
        </w:rPr>
        <w:t>תגמול לנזקק</w:t>
      </w:r>
      <w:r w:rsidRPr="00570437">
        <w:rPr>
          <w:rStyle w:val="big-number"/>
          <w:rFonts w:cs="Miriam" w:hint="cs"/>
          <w:vanish/>
          <w:sz w:val="16"/>
          <w:szCs w:val="16"/>
          <w:shd w:val="clear" w:color="auto" w:fill="FFFF99"/>
          <w:rtl/>
        </w:rPr>
        <w:t xml:space="preserve"> </w:t>
      </w:r>
      <w:r w:rsidRPr="00570437">
        <w:rPr>
          <w:rStyle w:val="big-number"/>
          <w:rFonts w:cs="Miriam" w:hint="cs"/>
          <w:vanish/>
          <w:sz w:val="16"/>
          <w:szCs w:val="16"/>
          <w:u w:val="single"/>
          <w:shd w:val="clear" w:color="auto" w:fill="FFFF99"/>
          <w:rtl/>
        </w:rPr>
        <w:t>תגמול לפי הכנסה</w:t>
      </w:r>
    </w:p>
    <w:p w14:paraId="7319BCAA" w14:textId="77777777" w:rsidR="00E75F4D" w:rsidRPr="00570437" w:rsidRDefault="00E75F4D" w:rsidP="00E75F4D">
      <w:pPr>
        <w:pStyle w:val="P00"/>
        <w:spacing w:before="0"/>
        <w:ind w:left="0" w:right="1134"/>
        <w:rPr>
          <w:rStyle w:val="default"/>
          <w:rFonts w:cs="FrankRuehl"/>
          <w:vanish/>
          <w:sz w:val="22"/>
          <w:szCs w:val="22"/>
          <w:shd w:val="clear" w:color="auto" w:fill="FFFF99"/>
          <w:rtl/>
        </w:rPr>
      </w:pPr>
      <w:r w:rsidRPr="00570437">
        <w:rPr>
          <w:rStyle w:val="big-number"/>
          <w:rFonts w:cs="FrankRuehl"/>
          <w:vanish/>
          <w:sz w:val="22"/>
          <w:szCs w:val="22"/>
          <w:shd w:val="clear" w:color="auto" w:fill="FFFF99"/>
          <w:rtl/>
        </w:rPr>
        <w:t>4</w:t>
      </w:r>
      <w:r w:rsidRPr="00570437">
        <w:rPr>
          <w:rStyle w:val="default"/>
          <w:rFonts w:cs="FrankRuehl"/>
          <w:vanish/>
          <w:sz w:val="22"/>
          <w:szCs w:val="22"/>
          <w:shd w:val="clear" w:color="auto" w:fill="FFFF99"/>
          <w:rtl/>
        </w:rPr>
        <w:t>ג</w:t>
      </w:r>
      <w:r w:rsidRPr="00570437">
        <w:rPr>
          <w:rStyle w:val="default"/>
          <w:rFonts w:cs="FrankRuehl" w:hint="cs"/>
          <w:vanish/>
          <w:sz w:val="22"/>
          <w:szCs w:val="22"/>
          <w:shd w:val="clear" w:color="auto" w:fill="FFFF99"/>
          <w:rtl/>
        </w:rPr>
        <w:t>1.</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(א)</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לנכ</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 שדרג</w:t>
      </w:r>
      <w:r w:rsidRPr="00570437">
        <w:rPr>
          <w:rStyle w:val="default"/>
          <w:rFonts w:cs="FrankRuehl"/>
          <w:vanish/>
          <w:sz w:val="22"/>
          <w:szCs w:val="22"/>
          <w:shd w:val="clear" w:color="auto" w:fill="FFFF99"/>
          <w:rtl/>
        </w:rPr>
        <w:t>ת</w:t>
      </w:r>
      <w:r w:rsidRPr="00570437">
        <w:rPr>
          <w:rStyle w:val="default"/>
          <w:rFonts w:cs="FrankRuehl" w:hint="cs"/>
          <w:vanish/>
          <w:sz w:val="22"/>
          <w:szCs w:val="22"/>
          <w:shd w:val="clear" w:color="auto" w:fill="FFFF99"/>
          <w:rtl/>
        </w:rPr>
        <w:t xml:space="preserve"> נכ</w:t>
      </w:r>
      <w:r w:rsidRPr="00570437">
        <w:rPr>
          <w:rStyle w:val="default"/>
          <w:rFonts w:cs="FrankRuehl"/>
          <w:vanish/>
          <w:sz w:val="22"/>
          <w:szCs w:val="22"/>
          <w:shd w:val="clear" w:color="auto" w:fill="FFFF99"/>
          <w:rtl/>
        </w:rPr>
        <w:t>ו</w:t>
      </w:r>
      <w:r w:rsidRPr="00570437">
        <w:rPr>
          <w:rStyle w:val="default"/>
          <w:rFonts w:cs="FrankRuehl" w:hint="cs"/>
          <w:vanish/>
          <w:sz w:val="22"/>
          <w:szCs w:val="22"/>
          <w:shd w:val="clear" w:color="auto" w:fill="FFFF99"/>
          <w:rtl/>
        </w:rPr>
        <w:t xml:space="preserve">תו פחותה מ-50% אך אינה פחותה מ-25% (להלן - </w:t>
      </w:r>
      <w:r w:rsidRPr="00570437">
        <w:rPr>
          <w:rStyle w:val="default"/>
          <w:rFonts w:cs="FrankRuehl" w:hint="cs"/>
          <w:strike/>
          <w:vanish/>
          <w:sz w:val="22"/>
          <w:szCs w:val="22"/>
          <w:shd w:val="clear" w:color="auto" w:fill="FFFF99"/>
          <w:rtl/>
        </w:rPr>
        <w:t>נכה נזקק</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נכה זכאי לתגמול לפי הכנסה</w:t>
      </w:r>
      <w:r w:rsidRPr="00570437">
        <w:rPr>
          <w:rStyle w:val="default"/>
          <w:rFonts w:cs="FrankRuehl" w:hint="cs"/>
          <w:vanish/>
          <w:sz w:val="22"/>
          <w:szCs w:val="22"/>
          <w:shd w:val="clear" w:color="auto" w:fill="FFFF99"/>
          <w:rtl/>
        </w:rPr>
        <w:t>), ואין לו הכנסה נוספת, ישולמו ב</w:t>
      </w:r>
      <w:r w:rsidRPr="00570437">
        <w:rPr>
          <w:rStyle w:val="default"/>
          <w:rFonts w:cs="FrankRuehl"/>
          <w:vanish/>
          <w:sz w:val="22"/>
          <w:szCs w:val="22"/>
          <w:shd w:val="clear" w:color="auto" w:fill="FFFF99"/>
          <w:rtl/>
        </w:rPr>
        <w:t>מ</w:t>
      </w:r>
      <w:r w:rsidRPr="00570437">
        <w:rPr>
          <w:rStyle w:val="default"/>
          <w:rFonts w:cs="FrankRuehl" w:hint="cs"/>
          <w:vanish/>
          <w:sz w:val="22"/>
          <w:szCs w:val="22"/>
          <w:shd w:val="clear" w:color="auto" w:fill="FFFF99"/>
          <w:rtl/>
        </w:rPr>
        <w:t>קום תגמולים האמורים בסעיף 4, תגמולים כאמור בסעיף 4ד(א) לחוק נכי המלחמה.</w:t>
      </w:r>
    </w:p>
    <w:p w14:paraId="3D67C4D6" w14:textId="77777777" w:rsidR="00E75F4D" w:rsidRPr="00570437" w:rsidRDefault="00E75F4D" w:rsidP="00E75F4D">
      <w:pPr>
        <w:pStyle w:val="P00"/>
        <w:spacing w:before="0"/>
        <w:ind w:left="0" w:right="1134"/>
        <w:rPr>
          <w:rStyle w:val="default"/>
          <w:rFonts w:cs="FrankRuehl"/>
          <w:vanish/>
          <w:sz w:val="22"/>
          <w:szCs w:val="22"/>
          <w:shd w:val="clear" w:color="auto" w:fill="FFFF99"/>
          <w:rtl/>
        </w:rPr>
      </w:pPr>
      <w:r w:rsidRPr="00570437">
        <w:rPr>
          <w:rFonts w:cs="FrankRuehl"/>
          <w:vanish/>
          <w:sz w:val="22"/>
          <w:szCs w:val="22"/>
          <w:shd w:val="clear" w:color="auto" w:fill="FFFF99"/>
          <w:rtl/>
        </w:rPr>
        <w:tab/>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ב)</w:t>
      </w:r>
      <w:r w:rsidRPr="00570437">
        <w:rPr>
          <w:rStyle w:val="default"/>
          <w:rFonts w:cs="FrankRuehl"/>
          <w:vanish/>
          <w:sz w:val="22"/>
          <w:szCs w:val="22"/>
          <w:shd w:val="clear" w:color="auto" w:fill="FFFF99"/>
          <w:rtl/>
        </w:rPr>
        <w:tab/>
      </w:r>
      <w:r w:rsidRPr="00570437">
        <w:rPr>
          <w:rStyle w:val="default"/>
          <w:rFonts w:cs="FrankRuehl" w:hint="cs"/>
          <w:strike/>
          <w:vanish/>
          <w:sz w:val="22"/>
          <w:szCs w:val="22"/>
          <w:shd w:val="clear" w:color="auto" w:fill="FFFF99"/>
          <w:rtl/>
        </w:rPr>
        <w:t>לנכ</w:t>
      </w:r>
      <w:r w:rsidRPr="00570437">
        <w:rPr>
          <w:rStyle w:val="default"/>
          <w:rFonts w:cs="FrankRuehl"/>
          <w:strike/>
          <w:vanish/>
          <w:sz w:val="22"/>
          <w:szCs w:val="22"/>
          <w:shd w:val="clear" w:color="auto" w:fill="FFFF99"/>
          <w:rtl/>
        </w:rPr>
        <w:t>ה</w:t>
      </w:r>
      <w:r w:rsidRPr="00570437">
        <w:rPr>
          <w:rStyle w:val="default"/>
          <w:rFonts w:cs="FrankRuehl" w:hint="cs"/>
          <w:strike/>
          <w:vanish/>
          <w:sz w:val="22"/>
          <w:szCs w:val="22"/>
          <w:shd w:val="clear" w:color="auto" w:fill="FFFF99"/>
          <w:rtl/>
        </w:rPr>
        <w:t xml:space="preserve"> נזקק</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לנכה זכאי לתגמול לפי הכנסה</w:t>
      </w:r>
      <w:r w:rsidRPr="00570437">
        <w:rPr>
          <w:rStyle w:val="default"/>
          <w:rFonts w:cs="FrankRuehl" w:hint="cs"/>
          <w:vanish/>
          <w:sz w:val="22"/>
          <w:szCs w:val="22"/>
          <w:shd w:val="clear" w:color="auto" w:fill="FFFF99"/>
          <w:rtl/>
        </w:rPr>
        <w:t xml:space="preserve"> שיש לו הכנסה נוספת, ישולמו תגמולים לפי סעיף קטן (א) בניכוי הכנסתו הנוספת, ובלב</w:t>
      </w:r>
      <w:r w:rsidRPr="00570437">
        <w:rPr>
          <w:rStyle w:val="default"/>
          <w:rFonts w:cs="FrankRuehl"/>
          <w:vanish/>
          <w:sz w:val="22"/>
          <w:szCs w:val="22"/>
          <w:shd w:val="clear" w:color="auto" w:fill="FFFF99"/>
          <w:rtl/>
        </w:rPr>
        <w:t>ד</w:t>
      </w:r>
      <w:r w:rsidRPr="00570437">
        <w:rPr>
          <w:rStyle w:val="default"/>
          <w:rFonts w:cs="FrankRuehl" w:hint="cs"/>
          <w:vanish/>
          <w:sz w:val="22"/>
          <w:szCs w:val="22"/>
          <w:shd w:val="clear" w:color="auto" w:fill="FFFF99"/>
          <w:rtl/>
        </w:rPr>
        <w:t xml:space="preserve"> שה</w:t>
      </w:r>
      <w:r w:rsidRPr="00570437">
        <w:rPr>
          <w:rStyle w:val="default"/>
          <w:rFonts w:cs="FrankRuehl"/>
          <w:vanish/>
          <w:sz w:val="22"/>
          <w:szCs w:val="22"/>
          <w:shd w:val="clear" w:color="auto" w:fill="FFFF99"/>
          <w:rtl/>
        </w:rPr>
        <w:t>ת</w:t>
      </w:r>
      <w:r w:rsidRPr="00570437">
        <w:rPr>
          <w:rStyle w:val="default"/>
          <w:rFonts w:cs="FrankRuehl" w:hint="cs"/>
          <w:vanish/>
          <w:sz w:val="22"/>
          <w:szCs w:val="22"/>
          <w:shd w:val="clear" w:color="auto" w:fill="FFFF99"/>
          <w:rtl/>
        </w:rPr>
        <w:t>גמול לא יפחת מהתגמול לפי סעיף 4.</w:t>
      </w:r>
    </w:p>
    <w:p w14:paraId="50F721FA" w14:textId="77777777" w:rsidR="00E75F4D" w:rsidRPr="00B463B4" w:rsidRDefault="00E75F4D" w:rsidP="00E75F4D">
      <w:pPr>
        <w:pStyle w:val="P00"/>
        <w:spacing w:before="0"/>
        <w:ind w:left="0" w:right="1134"/>
        <w:rPr>
          <w:rStyle w:val="default"/>
          <w:rFonts w:cs="FrankRuehl" w:hint="cs"/>
          <w:sz w:val="2"/>
          <w:szCs w:val="2"/>
          <w:rtl/>
        </w:rPr>
      </w:pPr>
      <w:r w:rsidRPr="00570437">
        <w:rPr>
          <w:rFonts w:cs="FrankRuehl"/>
          <w:vanish/>
          <w:sz w:val="22"/>
          <w:szCs w:val="22"/>
          <w:shd w:val="clear" w:color="auto" w:fill="FFFF99"/>
          <w:rtl/>
        </w:rPr>
        <w:tab/>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ג)</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הור</w:t>
      </w:r>
      <w:r w:rsidRPr="00570437">
        <w:rPr>
          <w:rStyle w:val="default"/>
          <w:rFonts w:cs="FrankRuehl"/>
          <w:vanish/>
          <w:sz w:val="22"/>
          <w:szCs w:val="22"/>
          <w:shd w:val="clear" w:color="auto" w:fill="FFFF99"/>
          <w:rtl/>
        </w:rPr>
        <w:t>א</w:t>
      </w:r>
      <w:r w:rsidRPr="00570437">
        <w:rPr>
          <w:rStyle w:val="default"/>
          <w:rFonts w:cs="FrankRuehl" w:hint="cs"/>
          <w:vanish/>
          <w:sz w:val="22"/>
          <w:szCs w:val="22"/>
          <w:shd w:val="clear" w:color="auto" w:fill="FFFF99"/>
          <w:rtl/>
        </w:rPr>
        <w:t>ות סעיפי</w:t>
      </w:r>
      <w:r w:rsidRPr="00570437">
        <w:rPr>
          <w:rStyle w:val="default"/>
          <w:rFonts w:cs="FrankRuehl"/>
          <w:vanish/>
          <w:sz w:val="22"/>
          <w:szCs w:val="22"/>
          <w:shd w:val="clear" w:color="auto" w:fill="FFFF99"/>
          <w:rtl/>
        </w:rPr>
        <w:t xml:space="preserve">ם 4ב </w:t>
      </w:r>
      <w:r w:rsidRPr="00570437">
        <w:rPr>
          <w:rStyle w:val="default"/>
          <w:rFonts w:cs="FrankRuehl" w:hint="cs"/>
          <w:vanish/>
          <w:sz w:val="22"/>
          <w:szCs w:val="22"/>
          <w:shd w:val="clear" w:color="auto" w:fill="FFFF99"/>
          <w:rtl/>
        </w:rPr>
        <w:t xml:space="preserve">ו-4ג יחולו גם על </w:t>
      </w:r>
      <w:r w:rsidRPr="00570437">
        <w:rPr>
          <w:rStyle w:val="default"/>
          <w:rFonts w:cs="FrankRuehl" w:hint="cs"/>
          <w:strike/>
          <w:vanish/>
          <w:sz w:val="22"/>
          <w:szCs w:val="22"/>
          <w:shd w:val="clear" w:color="auto" w:fill="FFFF99"/>
          <w:rtl/>
        </w:rPr>
        <w:t>נכה נזקק</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נכה זכאי לתגמול לפי הכנסה</w:t>
      </w:r>
      <w:r w:rsidRPr="00570437">
        <w:rPr>
          <w:rStyle w:val="default"/>
          <w:rFonts w:cs="FrankRuehl" w:hint="cs"/>
          <w:vanish/>
          <w:sz w:val="22"/>
          <w:szCs w:val="22"/>
          <w:shd w:val="clear" w:color="auto" w:fill="FFFF99"/>
          <w:rtl/>
        </w:rPr>
        <w:t>.</w:t>
      </w:r>
      <w:bookmarkEnd w:id="50"/>
    </w:p>
    <w:p w14:paraId="33DF64AA" w14:textId="77777777" w:rsidR="00E75F4D" w:rsidRDefault="00E75F4D" w:rsidP="00573D38">
      <w:pPr>
        <w:pStyle w:val="P00"/>
        <w:spacing w:before="72"/>
        <w:ind w:left="0" w:right="1134"/>
        <w:rPr>
          <w:rStyle w:val="default"/>
          <w:rFonts w:cs="FrankRuehl" w:hint="cs"/>
          <w:rtl/>
        </w:rPr>
      </w:pPr>
      <w:bookmarkStart w:id="51" w:name="Seif48"/>
      <w:bookmarkEnd w:id="51"/>
      <w:r>
        <w:rPr>
          <w:lang w:val="he-IL"/>
        </w:rPr>
        <w:pict w14:anchorId="464BC5CE">
          <v:rect id="_x0000_s2147" style="position:absolute;left:0;text-align:left;margin-left:464.5pt;margin-top:8.05pt;width:75.05pt;height:51.8pt;z-index:251684352" o:allowincell="f" filled="f" stroked="f" strokecolor="lime" strokeweight=".25pt">
            <v:textbox style="mso-next-textbox:#_x0000_s2147" inset="0,0,0,0">
              <w:txbxContent>
                <w:p w14:paraId="347E8E97" w14:textId="77777777" w:rsidR="007960F0" w:rsidRDefault="007960F0" w:rsidP="00E75F4D">
                  <w:pPr>
                    <w:spacing w:line="160" w:lineRule="exact"/>
                    <w:jc w:val="left"/>
                    <w:rPr>
                      <w:rFonts w:cs="Miriam" w:hint="cs"/>
                      <w:sz w:val="18"/>
                      <w:szCs w:val="18"/>
                      <w:rtl/>
                    </w:rPr>
                  </w:pPr>
                  <w:r>
                    <w:rPr>
                      <w:rFonts w:cs="Miriam" w:hint="cs"/>
                      <w:sz w:val="18"/>
                      <w:szCs w:val="18"/>
                      <w:rtl/>
                    </w:rPr>
                    <w:t>מענק הטבות לנכה הזכאי לתגמול מוגדל לפי הכנסה או לתגמול לפי הכנסה</w:t>
                  </w:r>
                </w:p>
                <w:p w14:paraId="76310980" w14:textId="77777777" w:rsidR="007960F0" w:rsidRDefault="007960F0" w:rsidP="00E75F4D">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Style w:val="big-number"/>
          <w:rFonts w:cs="Miriam"/>
          <w:rtl/>
        </w:rPr>
        <w:t>4</w:t>
      </w:r>
      <w:r>
        <w:rPr>
          <w:rStyle w:val="default"/>
          <w:rFonts w:cs="FrankRuehl"/>
          <w:rtl/>
        </w:rPr>
        <w:t>ג</w:t>
      </w: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לנכ</w:t>
      </w:r>
      <w:r>
        <w:rPr>
          <w:rStyle w:val="default"/>
          <w:rFonts w:cs="FrankRuehl"/>
          <w:rtl/>
        </w:rPr>
        <w:t>ה</w:t>
      </w:r>
      <w:r>
        <w:rPr>
          <w:rStyle w:val="default"/>
          <w:rFonts w:cs="FrankRuehl" w:hint="cs"/>
          <w:rtl/>
        </w:rPr>
        <w:t xml:space="preserve"> </w:t>
      </w:r>
      <w:r w:rsidR="00573D38">
        <w:rPr>
          <w:rStyle w:val="default"/>
          <w:rFonts w:cs="FrankRuehl" w:hint="cs"/>
          <w:rtl/>
        </w:rPr>
        <w:t xml:space="preserve">הזכאי לתגמול מוגדל לפי הכנסה ולנכה הזכאי לתגמול לפי הכנסה ישולם, עד 10 בפברואר של כל שנה, נוסף על האמור בסעיפים 4א או 4ג1, לפי העניין, מענק הטבות שנתי בסכום של 2,000 שקלים חדשים; הסכום האמור יעודכן ב-1 בדצמבר בכל שנה (בסעיף זה </w:t>
      </w:r>
      <w:r w:rsidR="00573D38">
        <w:rPr>
          <w:rStyle w:val="default"/>
          <w:rFonts w:cs="FrankRuehl"/>
          <w:rtl/>
        </w:rPr>
        <w:t>–</w:t>
      </w:r>
      <w:r w:rsidR="00573D38">
        <w:rPr>
          <w:rStyle w:val="default"/>
          <w:rFonts w:cs="FrankRuehl" w:hint="cs"/>
          <w:rtl/>
        </w:rPr>
        <w:t xml:space="preserve"> יום העדכון), בהתאם לשיעור עליית המדד החדש לעומת המדד הבסיסי; לעניין זה </w:t>
      </w:r>
      <w:r w:rsidR="00573D38">
        <w:rPr>
          <w:rStyle w:val="default"/>
          <w:rFonts w:cs="FrankRuehl"/>
          <w:rtl/>
        </w:rPr>
        <w:t>–</w:t>
      </w:r>
    </w:p>
    <w:p w14:paraId="1C25965E" w14:textId="77777777" w:rsidR="00573D38" w:rsidRDefault="00573D38" w:rsidP="00573D38">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שפרסמה הלשכה המרכזית לסטטיסטיקה;</w:t>
      </w:r>
    </w:p>
    <w:p w14:paraId="690647FF" w14:textId="77777777" w:rsidR="00573D38" w:rsidRDefault="00573D38" w:rsidP="00573D38">
      <w:pPr>
        <w:pStyle w:val="P00"/>
        <w:spacing w:before="72"/>
        <w:ind w:left="0" w:right="1134"/>
        <w:rPr>
          <w:rStyle w:val="default"/>
          <w:rFonts w:cs="FrankRuehl" w:hint="cs"/>
          <w:rtl/>
        </w:rPr>
      </w:pPr>
      <w:r>
        <w:rPr>
          <w:rStyle w:val="default"/>
          <w:rFonts w:cs="FrankRuehl" w:hint="cs"/>
          <w:rtl/>
        </w:rPr>
        <w:tab/>
        <w:t xml:space="preserve">"המדד הבסיסי" </w:t>
      </w:r>
      <w:r>
        <w:rPr>
          <w:rStyle w:val="default"/>
          <w:rFonts w:cs="FrankRuehl"/>
          <w:rtl/>
        </w:rPr>
        <w:t>–</w:t>
      </w:r>
      <w:r>
        <w:rPr>
          <w:rStyle w:val="default"/>
          <w:rFonts w:cs="FrankRuehl" w:hint="cs"/>
          <w:rtl/>
        </w:rPr>
        <w:t xml:space="preserve"> המדד שפורסם לאחרונה לפני יום 1 בדצמבר 2014;</w:t>
      </w:r>
    </w:p>
    <w:p w14:paraId="3104F627" w14:textId="77777777" w:rsidR="00573D38" w:rsidRDefault="00573D38" w:rsidP="00573D38">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14:paraId="2663FAF4" w14:textId="77777777" w:rsidR="00573D38" w:rsidRDefault="00573D38" w:rsidP="00573D3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מי שהוחלט לגביו לפי סעיף 4א או 4ג1 כי מתקיימים בו תנאי הזכאות לקבלת תגמול מוגדל לפי הכנסה או תגמול לפי הכנסה, לפי העניין, יהיה זכאי למענק הטבות שנתי לפי סעיף זה בעד התקופה שבה מתקיימים בו התנאים האמורים, החל ב-1 בינואר של אותה שנה שבה הגיש את הבקשה לקבלת תגמול מוגדל לפי הכנסה או תגמול לפי הכנסה, לפי העניין.</w:t>
      </w:r>
    </w:p>
    <w:p w14:paraId="649F32BD" w14:textId="77777777" w:rsidR="00E75F4D" w:rsidRPr="00570437" w:rsidRDefault="00E75F4D" w:rsidP="00E75F4D">
      <w:pPr>
        <w:pStyle w:val="P00"/>
        <w:spacing w:before="0"/>
        <w:ind w:left="0" w:right="1134"/>
        <w:rPr>
          <w:rStyle w:val="default"/>
          <w:rFonts w:ascii="FrankRuehl" w:hAnsi="FrankRuehl" w:cs="FrankRuehl" w:hint="cs"/>
          <w:vanish/>
          <w:color w:val="FF0000"/>
          <w:sz w:val="20"/>
          <w:szCs w:val="20"/>
          <w:shd w:val="clear" w:color="auto" w:fill="FFFF99"/>
          <w:rtl/>
        </w:rPr>
      </w:pPr>
      <w:bookmarkStart w:id="52" w:name="Rov109"/>
      <w:r w:rsidRPr="00570437">
        <w:rPr>
          <w:rStyle w:val="default"/>
          <w:rFonts w:ascii="FrankRuehl" w:hAnsi="FrankRuehl" w:cs="FrankRuehl" w:hint="cs"/>
          <w:vanish/>
          <w:color w:val="FF0000"/>
          <w:sz w:val="20"/>
          <w:szCs w:val="20"/>
          <w:shd w:val="clear" w:color="auto" w:fill="FFFF99"/>
          <w:rtl/>
        </w:rPr>
        <w:t>מיום 1.6.2014</w:t>
      </w:r>
    </w:p>
    <w:p w14:paraId="4A6A5D2B"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6D8512A9" w14:textId="77777777" w:rsidR="00E75F4D" w:rsidRPr="00570437" w:rsidRDefault="00E75F4D" w:rsidP="00E75F4D">
      <w:pPr>
        <w:pStyle w:val="P00"/>
        <w:spacing w:before="0"/>
        <w:ind w:left="0" w:right="1134"/>
        <w:rPr>
          <w:rStyle w:val="default"/>
          <w:rFonts w:ascii="FrankRuehl" w:hAnsi="FrankRuehl" w:cs="FrankRuehl" w:hint="cs"/>
          <w:vanish/>
          <w:sz w:val="20"/>
          <w:szCs w:val="20"/>
          <w:shd w:val="clear" w:color="auto" w:fill="FFFF99"/>
          <w:rtl/>
        </w:rPr>
      </w:pPr>
      <w:hyperlink r:id="rId242"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570 (</w:t>
      </w:r>
      <w:hyperlink r:id="rId243"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2529C7A5" w14:textId="77777777" w:rsidR="00E75F4D" w:rsidRPr="00573D38" w:rsidRDefault="00E75F4D" w:rsidP="00573D38">
      <w:pPr>
        <w:pStyle w:val="P00"/>
        <w:spacing w:before="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b/>
          <w:bCs/>
          <w:vanish/>
          <w:sz w:val="20"/>
          <w:szCs w:val="20"/>
          <w:shd w:val="clear" w:color="auto" w:fill="FFFF99"/>
          <w:rtl/>
        </w:rPr>
        <w:t>הוספת סעיף 4ג2</w:t>
      </w:r>
      <w:bookmarkEnd w:id="52"/>
    </w:p>
    <w:p w14:paraId="4EDCCE4C" w14:textId="77777777" w:rsidR="00B00794" w:rsidRDefault="00B00794">
      <w:pPr>
        <w:pStyle w:val="P00"/>
        <w:spacing w:before="72"/>
        <w:ind w:left="0" w:right="1134"/>
        <w:rPr>
          <w:rStyle w:val="default"/>
          <w:rFonts w:cs="FrankRuehl" w:hint="cs"/>
          <w:rtl/>
        </w:rPr>
      </w:pPr>
      <w:bookmarkStart w:id="53" w:name="Seif14"/>
      <w:bookmarkEnd w:id="53"/>
      <w:r>
        <w:rPr>
          <w:lang w:val="he-IL"/>
        </w:rPr>
        <w:pict w14:anchorId="63F0428E">
          <v:rect id="_x0000_s2074" style="position:absolute;left:0;text-align:left;margin-left:464.5pt;margin-top:8.05pt;width:75.05pt;height:30pt;z-index:251625984" o:allowincell="f" filled="f" stroked="f" strokecolor="lime" strokeweight=".25pt">
            <v:textbox style="mso-next-textbox:#_x0000_s2074" inset="0,0,0,0">
              <w:txbxContent>
                <w:p w14:paraId="70145D46"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מיוח</w:t>
                  </w:r>
                  <w:r>
                    <w:rPr>
                      <w:rFonts w:cs="Miriam"/>
                      <w:sz w:val="18"/>
                      <w:szCs w:val="18"/>
                      <w:rtl/>
                    </w:rPr>
                    <w:t>ד</w:t>
                  </w:r>
                </w:p>
                <w:p w14:paraId="584B4B5A"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5B969E86"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 xml:space="preserve">-1976 </w:t>
                  </w:r>
                </w:p>
              </w:txbxContent>
            </v:textbox>
            <w10:anchorlock/>
          </v:rect>
        </w:pict>
      </w:r>
      <w:r>
        <w:rPr>
          <w:rStyle w:val="big-number"/>
          <w:rFonts w:cs="Miriam"/>
          <w:rtl/>
        </w:rPr>
        <w:t>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נכה</w:t>
      </w:r>
      <w:r>
        <w:rPr>
          <w:rStyle w:val="default"/>
          <w:rFonts w:cs="FrankRuehl"/>
          <w:rtl/>
        </w:rPr>
        <w:t xml:space="preserve"> </w:t>
      </w:r>
      <w:r>
        <w:rPr>
          <w:rStyle w:val="default"/>
          <w:rFonts w:cs="FrankRuehl" w:hint="cs"/>
          <w:rtl/>
        </w:rPr>
        <w:t>בעל דרגת נכות מיוחדת, שנקבעה לפי כ</w:t>
      </w:r>
      <w:r>
        <w:rPr>
          <w:rStyle w:val="default"/>
          <w:rFonts w:cs="FrankRuehl"/>
          <w:rtl/>
        </w:rPr>
        <w:t>ל</w:t>
      </w:r>
      <w:r>
        <w:rPr>
          <w:rStyle w:val="default"/>
          <w:rFonts w:cs="FrankRuehl" w:hint="cs"/>
          <w:rtl/>
        </w:rPr>
        <w:t>ל</w:t>
      </w:r>
      <w:r>
        <w:rPr>
          <w:rStyle w:val="default"/>
          <w:rFonts w:cs="FrankRuehl"/>
          <w:rtl/>
        </w:rPr>
        <w:t>י</w:t>
      </w:r>
      <w:r>
        <w:rPr>
          <w:rStyle w:val="default"/>
          <w:rFonts w:cs="FrankRuehl" w:hint="cs"/>
          <w:rtl/>
        </w:rPr>
        <w:t>ם שפורשו בתקנות, תשולם לו, כל עוד הוא בעל דרגת נכות כאמור, תוספת של 30% לתגמולו.</w:t>
      </w:r>
    </w:p>
    <w:p w14:paraId="07E30CC9"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54" w:name="Rov69"/>
      <w:r w:rsidRPr="00570437">
        <w:rPr>
          <w:rStyle w:val="default"/>
          <w:rFonts w:cs="FrankRuehl" w:hint="cs"/>
          <w:vanish/>
          <w:color w:val="FF0000"/>
          <w:szCs w:val="20"/>
          <w:shd w:val="clear" w:color="auto" w:fill="FFFF99"/>
          <w:rtl/>
        </w:rPr>
        <w:t>מיום 30.12.1976</w:t>
      </w:r>
    </w:p>
    <w:p w14:paraId="2C6E1FF6"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17CCE8E7"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44"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245"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2B0F92CD" w14:textId="77777777" w:rsidR="00B00794" w:rsidRDefault="00B00794">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סעיף 4ד</w:t>
      </w:r>
      <w:bookmarkEnd w:id="54"/>
    </w:p>
    <w:p w14:paraId="0F7F94BF" w14:textId="77777777" w:rsidR="00B00794" w:rsidRDefault="00B00794">
      <w:pPr>
        <w:pStyle w:val="P00"/>
        <w:spacing w:before="72"/>
        <w:ind w:left="0" w:right="1134"/>
        <w:rPr>
          <w:rStyle w:val="default"/>
          <w:rFonts w:cs="FrankRuehl" w:hint="cs"/>
          <w:rtl/>
        </w:rPr>
      </w:pPr>
      <w:bookmarkStart w:id="55" w:name="Seif15"/>
      <w:bookmarkEnd w:id="55"/>
      <w:r>
        <w:rPr>
          <w:lang w:val="he-IL"/>
        </w:rPr>
        <w:pict w14:anchorId="13362FCF">
          <v:rect id="_x0000_s2075" style="position:absolute;left:0;text-align:left;margin-left:464.5pt;margin-top:8.05pt;width:75.05pt;height:65.35pt;z-index:251627008" o:allowincell="f" filled="f" stroked="f" strokecolor="lime" strokeweight=".25pt">
            <v:textbox style="mso-next-textbox:#_x0000_s2075" inset="0,0,0,0">
              <w:txbxContent>
                <w:p w14:paraId="5AAEBD52"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על</w:t>
                  </w:r>
                  <w:r>
                    <w:rPr>
                      <w:rFonts w:cs="Miriam"/>
                      <w:sz w:val="18"/>
                      <w:szCs w:val="18"/>
                      <w:rtl/>
                    </w:rPr>
                    <w:t>את</w:t>
                  </w:r>
                  <w:r>
                    <w:rPr>
                      <w:rFonts w:cs="Miriam" w:hint="cs"/>
                      <w:sz w:val="18"/>
                      <w:szCs w:val="18"/>
                      <w:rtl/>
                    </w:rPr>
                    <w:t xml:space="preserve"> ש</w:t>
                  </w:r>
                  <w:r>
                    <w:rPr>
                      <w:rFonts w:cs="Miriam"/>
                      <w:sz w:val="18"/>
                      <w:szCs w:val="18"/>
                      <w:rtl/>
                    </w:rPr>
                    <w:t>י</w:t>
                  </w:r>
                  <w:r>
                    <w:rPr>
                      <w:rFonts w:cs="Miriam" w:hint="cs"/>
                      <w:sz w:val="18"/>
                      <w:szCs w:val="18"/>
                      <w:rtl/>
                    </w:rPr>
                    <w:t xml:space="preserve">עורי </w:t>
                  </w: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ים</w:t>
                  </w:r>
                </w:p>
                <w:p w14:paraId="7CA1C79B"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657376D3"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-1980</w:t>
                  </w:r>
                </w:p>
                <w:p w14:paraId="19A25DB0"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04F0E509" w14:textId="77777777" w:rsidR="007960F0" w:rsidRDefault="007960F0">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14:paraId="288F314F" w14:textId="77777777" w:rsidR="007960F0" w:rsidRDefault="007960F0">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Style w:val="big-number"/>
          <w:rFonts w:cs="Miriam"/>
          <w:rtl/>
        </w:rPr>
        <w:t>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רשאי להעלות בצו את שיעור השכר הקובע וכן את שיעורי התגמולים המשתלמים לפי חוק זה</w:t>
      </w:r>
      <w:r w:rsidR="00573D38">
        <w:rPr>
          <w:rStyle w:val="default"/>
          <w:rFonts w:cs="FrankRuehl" w:hint="cs"/>
          <w:rtl/>
        </w:rPr>
        <w:t xml:space="preserve"> </w:t>
      </w:r>
      <w:r w:rsidR="00573D38" w:rsidRPr="00573D38">
        <w:rPr>
          <w:rStyle w:val="default"/>
          <w:rFonts w:cs="FrankRuehl" w:hint="cs"/>
          <w:rtl/>
        </w:rPr>
        <w:t>לרבות הסכום האמור בסעיף 4(א1)</w:t>
      </w:r>
      <w:r>
        <w:rPr>
          <w:rStyle w:val="default"/>
          <w:rFonts w:cs="FrankRuehl" w:hint="cs"/>
          <w:rtl/>
        </w:rPr>
        <w:t>.</w:t>
      </w:r>
    </w:p>
    <w:p w14:paraId="2C7A27CC"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56" w:name="Rov78"/>
      <w:r w:rsidRPr="00570437">
        <w:rPr>
          <w:rStyle w:val="default"/>
          <w:rFonts w:cs="FrankRuehl" w:hint="cs"/>
          <w:vanish/>
          <w:color w:val="FF0000"/>
          <w:szCs w:val="20"/>
          <w:shd w:val="clear" w:color="auto" w:fill="FFFF99"/>
          <w:rtl/>
        </w:rPr>
        <w:t>מיום 20.10.1980</w:t>
      </w:r>
    </w:p>
    <w:p w14:paraId="655590BA"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7</w:t>
      </w:r>
    </w:p>
    <w:p w14:paraId="1E9E24B0"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46" w:history="1">
        <w:r w:rsidRPr="00570437">
          <w:rPr>
            <w:rStyle w:val="Hyperlink"/>
            <w:rFonts w:cs="FrankRuehl" w:hint="cs"/>
            <w:vanish/>
            <w:szCs w:val="20"/>
            <w:shd w:val="clear" w:color="auto" w:fill="FFFF99"/>
            <w:rtl/>
          </w:rPr>
          <w:t>ס"ח תשמ"א מס' 985</w:t>
        </w:r>
      </w:hyperlink>
      <w:r w:rsidRPr="00570437">
        <w:rPr>
          <w:rStyle w:val="default"/>
          <w:rFonts w:cs="FrankRuehl" w:hint="cs"/>
          <w:vanish/>
          <w:szCs w:val="20"/>
          <w:shd w:val="clear" w:color="auto" w:fill="FFFF99"/>
          <w:rtl/>
        </w:rPr>
        <w:t xml:space="preserve"> מיום 20.10.1980 עמ' 3 (</w:t>
      </w:r>
      <w:hyperlink r:id="rId247" w:history="1">
        <w:r w:rsidRPr="00570437">
          <w:rPr>
            <w:rStyle w:val="Hyperlink"/>
            <w:rFonts w:cs="FrankRuehl" w:hint="cs"/>
            <w:vanish/>
            <w:szCs w:val="20"/>
            <w:shd w:val="clear" w:color="auto" w:fill="FFFF99"/>
            <w:rtl/>
          </w:rPr>
          <w:t>ה"ח 1470</w:t>
        </w:r>
      </w:hyperlink>
      <w:r w:rsidRPr="00570437">
        <w:rPr>
          <w:rStyle w:val="default"/>
          <w:rFonts w:cs="FrankRuehl" w:hint="cs"/>
          <w:vanish/>
          <w:szCs w:val="20"/>
          <w:shd w:val="clear" w:color="auto" w:fill="FFFF99"/>
          <w:rtl/>
        </w:rPr>
        <w:t xml:space="preserve">) </w:t>
      </w:r>
    </w:p>
    <w:p w14:paraId="33F223BE"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4ה</w:t>
      </w:r>
    </w:p>
    <w:p w14:paraId="6B520584" w14:textId="77777777" w:rsidR="00B00794" w:rsidRPr="00570437" w:rsidRDefault="00B00794">
      <w:pPr>
        <w:pStyle w:val="P00"/>
        <w:spacing w:before="0"/>
        <w:ind w:left="0" w:right="1134"/>
        <w:rPr>
          <w:rStyle w:val="default"/>
          <w:rFonts w:cs="FrankRuehl" w:hint="cs"/>
          <w:vanish/>
          <w:szCs w:val="20"/>
          <w:shd w:val="clear" w:color="auto" w:fill="FFFF99"/>
          <w:rtl/>
        </w:rPr>
      </w:pPr>
    </w:p>
    <w:p w14:paraId="44AA7C75"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1.10.1995</w:t>
      </w:r>
    </w:p>
    <w:p w14:paraId="5B7576BC"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4458E928"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48"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249" w:history="1">
        <w:r w:rsidRPr="00570437">
          <w:rPr>
            <w:rStyle w:val="Hyperlink"/>
            <w:rFonts w:cs="FrankRuehl" w:hint="cs"/>
            <w:vanish/>
            <w:szCs w:val="20"/>
            <w:shd w:val="clear" w:color="auto" w:fill="FFFF99"/>
            <w:rtl/>
          </w:rPr>
          <w:t>ה"ח 2415</w:t>
        </w:r>
      </w:hyperlink>
      <w:r w:rsidR="00573D38" w:rsidRPr="00570437">
        <w:rPr>
          <w:rStyle w:val="default"/>
          <w:rFonts w:cs="FrankRuehl" w:hint="cs"/>
          <w:vanish/>
          <w:szCs w:val="20"/>
          <w:shd w:val="clear" w:color="auto" w:fill="FFFF99"/>
          <w:rtl/>
        </w:rPr>
        <w:t>)</w:t>
      </w:r>
    </w:p>
    <w:p w14:paraId="21F57BB9" w14:textId="77777777" w:rsidR="00573D38" w:rsidRPr="00570437" w:rsidRDefault="00573D38" w:rsidP="00573D38">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4ה.</w:t>
      </w:r>
      <w:r w:rsidRPr="00570437">
        <w:rPr>
          <w:rStyle w:val="default"/>
          <w:rFonts w:ascii="FrankRuehl" w:hAnsi="FrankRuehl" w:cs="FrankRuehl" w:hint="cs"/>
          <w:vanish/>
          <w:sz w:val="22"/>
          <w:szCs w:val="22"/>
          <w:shd w:val="clear" w:color="auto" w:fill="FFFF99"/>
          <w:rtl/>
        </w:rPr>
        <w:tab/>
        <w:t xml:space="preserve">שר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 xml:space="preserve">אוצר באישור ועדת הכספים של הכנסת רשאי להעלות בצו את שיעור השכר הקובע </w:t>
      </w:r>
      <w:r w:rsidRPr="00570437">
        <w:rPr>
          <w:rStyle w:val="default"/>
          <w:rFonts w:ascii="FrankRuehl" w:hAnsi="FrankRuehl" w:cs="FrankRuehl" w:hint="cs"/>
          <w:strike/>
          <w:vanish/>
          <w:sz w:val="22"/>
          <w:szCs w:val="22"/>
          <w:shd w:val="clear" w:color="auto" w:fill="FFFF99"/>
          <w:rtl/>
        </w:rPr>
        <w:t>ואת שיעורי התגמול העיקרי, התגמול לנצרך והתגמול לפי סעיף 4ד</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וכן את שיעורי התגמולים המשתלמים לפי חוק זה</w:t>
      </w:r>
      <w:r w:rsidRPr="00570437">
        <w:rPr>
          <w:rStyle w:val="default"/>
          <w:rFonts w:ascii="FrankRuehl" w:hAnsi="FrankRuehl" w:cs="FrankRuehl" w:hint="cs"/>
          <w:vanish/>
          <w:sz w:val="22"/>
          <w:szCs w:val="22"/>
          <w:shd w:val="clear" w:color="auto" w:fill="FFFF99"/>
          <w:rtl/>
        </w:rPr>
        <w:t>.</w:t>
      </w:r>
    </w:p>
    <w:p w14:paraId="61983A07" w14:textId="77777777" w:rsidR="00573D38" w:rsidRPr="00570437" w:rsidRDefault="00573D38">
      <w:pPr>
        <w:pStyle w:val="P00"/>
        <w:spacing w:before="0"/>
        <w:ind w:left="0" w:right="1134"/>
        <w:rPr>
          <w:rStyle w:val="default"/>
          <w:rFonts w:cs="FrankRuehl" w:hint="cs"/>
          <w:vanish/>
          <w:szCs w:val="20"/>
          <w:shd w:val="clear" w:color="auto" w:fill="FFFF99"/>
          <w:rtl/>
        </w:rPr>
      </w:pPr>
    </w:p>
    <w:p w14:paraId="27F705DF" w14:textId="77777777" w:rsidR="00573D38" w:rsidRPr="00570437" w:rsidRDefault="00573D38" w:rsidP="00573D38">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4AA901FF" w14:textId="77777777" w:rsidR="00573D38" w:rsidRPr="00570437" w:rsidRDefault="00573D38" w:rsidP="00573D38">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50BE6023" w14:textId="77777777" w:rsidR="00573D38" w:rsidRPr="00570437" w:rsidRDefault="00573D38" w:rsidP="00573D38">
      <w:pPr>
        <w:pStyle w:val="P00"/>
        <w:spacing w:before="0"/>
        <w:ind w:left="0" w:right="1134"/>
        <w:rPr>
          <w:rStyle w:val="default"/>
          <w:rFonts w:ascii="FrankRuehl" w:hAnsi="FrankRuehl" w:cs="FrankRuehl" w:hint="cs"/>
          <w:vanish/>
          <w:sz w:val="20"/>
          <w:szCs w:val="20"/>
          <w:shd w:val="clear" w:color="auto" w:fill="FFFF99"/>
          <w:rtl/>
        </w:rPr>
      </w:pPr>
      <w:hyperlink r:id="rId250"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570 (</w:t>
      </w:r>
      <w:hyperlink r:id="rId251"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327B0A03" w14:textId="77777777" w:rsidR="00B00794" w:rsidRDefault="00B00794" w:rsidP="00573D38">
      <w:pPr>
        <w:pStyle w:val="P00"/>
        <w:ind w:left="0" w:right="1134"/>
        <w:rPr>
          <w:rStyle w:val="default"/>
          <w:rFonts w:ascii="FrankRuehl" w:hAnsi="FrankRuehl" w:cs="FrankRuehl"/>
          <w:sz w:val="2"/>
          <w:szCs w:val="2"/>
          <w:rtl/>
        </w:rPr>
      </w:pPr>
      <w:r w:rsidRPr="00570437">
        <w:rPr>
          <w:rStyle w:val="default"/>
          <w:rFonts w:ascii="FrankRuehl" w:hAnsi="FrankRuehl" w:cs="FrankRuehl" w:hint="cs"/>
          <w:vanish/>
          <w:sz w:val="22"/>
          <w:szCs w:val="22"/>
          <w:shd w:val="clear" w:color="auto" w:fill="FFFF99"/>
          <w:rtl/>
        </w:rPr>
        <w:t>4ה.</w:t>
      </w:r>
      <w:r w:rsidRPr="00570437">
        <w:rPr>
          <w:rStyle w:val="default"/>
          <w:rFonts w:ascii="FrankRuehl" w:hAnsi="FrankRuehl" w:cs="FrankRuehl" w:hint="cs"/>
          <w:vanish/>
          <w:sz w:val="22"/>
          <w:szCs w:val="22"/>
          <w:shd w:val="clear" w:color="auto" w:fill="FFFF99"/>
          <w:rtl/>
        </w:rPr>
        <w:tab/>
        <w:t xml:space="preserve">שר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אוצר באישור ועדת הכספים של הכנסת רשאי להעלות בצו את שיעור השכר הקובע וכן את שיעורי התגמולים המשתלמים לפי חוק זה</w:t>
      </w:r>
      <w:r w:rsidR="00573D38" w:rsidRPr="00570437">
        <w:rPr>
          <w:rStyle w:val="default"/>
          <w:rFonts w:ascii="FrankRuehl" w:hAnsi="FrankRuehl" w:cs="FrankRuehl" w:hint="cs"/>
          <w:vanish/>
          <w:sz w:val="22"/>
          <w:szCs w:val="22"/>
          <w:shd w:val="clear" w:color="auto" w:fill="FFFF99"/>
          <w:rtl/>
        </w:rPr>
        <w:t xml:space="preserve"> </w:t>
      </w:r>
      <w:r w:rsidR="00573D38" w:rsidRPr="00570437">
        <w:rPr>
          <w:rStyle w:val="default"/>
          <w:rFonts w:ascii="FrankRuehl" w:hAnsi="FrankRuehl" w:cs="FrankRuehl" w:hint="cs"/>
          <w:vanish/>
          <w:sz w:val="22"/>
          <w:szCs w:val="22"/>
          <w:u w:val="single"/>
          <w:shd w:val="clear" w:color="auto" w:fill="FFFF99"/>
          <w:rtl/>
        </w:rPr>
        <w:t>לרבות הסכום האמור בסעיף 4(א1)</w:t>
      </w:r>
      <w:r w:rsidRPr="00570437">
        <w:rPr>
          <w:rStyle w:val="default"/>
          <w:rFonts w:ascii="FrankRuehl" w:hAnsi="FrankRuehl" w:cs="FrankRuehl" w:hint="cs"/>
          <w:vanish/>
          <w:sz w:val="22"/>
          <w:szCs w:val="22"/>
          <w:shd w:val="clear" w:color="auto" w:fill="FFFF99"/>
          <w:rtl/>
        </w:rPr>
        <w:t>.</w:t>
      </w:r>
      <w:bookmarkEnd w:id="56"/>
    </w:p>
    <w:p w14:paraId="353BF320" w14:textId="77777777" w:rsidR="00573D38" w:rsidRDefault="00573D38">
      <w:pPr>
        <w:pStyle w:val="P00"/>
        <w:spacing w:before="72"/>
        <w:ind w:left="0" w:right="1134"/>
        <w:rPr>
          <w:rStyle w:val="default"/>
          <w:rFonts w:cs="FrankRuehl" w:hint="cs"/>
          <w:rtl/>
        </w:rPr>
      </w:pPr>
    </w:p>
    <w:p w14:paraId="57EAEAE4" w14:textId="77777777" w:rsidR="00573D38" w:rsidRDefault="00573D38">
      <w:pPr>
        <w:pStyle w:val="P00"/>
        <w:spacing w:before="72"/>
        <w:ind w:left="0" w:right="1134"/>
        <w:rPr>
          <w:rStyle w:val="default"/>
          <w:rFonts w:cs="FrankRuehl" w:hint="cs"/>
          <w:rtl/>
        </w:rPr>
      </w:pPr>
    </w:p>
    <w:p w14:paraId="6A42059E" w14:textId="77777777" w:rsidR="00573D38" w:rsidRDefault="00573D38" w:rsidP="00573D38">
      <w:pPr>
        <w:pStyle w:val="P00"/>
        <w:spacing w:before="72"/>
        <w:ind w:left="0" w:right="1134"/>
        <w:rPr>
          <w:rStyle w:val="default"/>
          <w:rFonts w:cs="FrankRuehl" w:hint="cs"/>
          <w:rtl/>
        </w:rPr>
      </w:pPr>
      <w:bookmarkStart w:id="57" w:name="Seif49"/>
      <w:bookmarkEnd w:id="57"/>
      <w:r>
        <w:rPr>
          <w:lang w:val="he-IL"/>
        </w:rPr>
        <w:pict w14:anchorId="20D4D318">
          <v:rect id="_x0000_s2148" style="position:absolute;left:0;text-align:left;margin-left:464.5pt;margin-top:8.05pt;width:75.05pt;height:43.15pt;z-index:251685376" o:allowincell="f" filled="f" stroked="f" strokecolor="lime" strokeweight=".25pt">
            <v:textbox style="mso-next-textbox:#_x0000_s2148" inset="0,0,0,0">
              <w:txbxContent>
                <w:p w14:paraId="39BA60FD" w14:textId="77777777" w:rsidR="007960F0" w:rsidRDefault="007960F0" w:rsidP="00573D38">
                  <w:pPr>
                    <w:spacing w:line="160" w:lineRule="exact"/>
                    <w:jc w:val="left"/>
                    <w:rPr>
                      <w:rFonts w:cs="Miriam" w:hint="cs"/>
                      <w:sz w:val="18"/>
                      <w:szCs w:val="18"/>
                      <w:rtl/>
                    </w:rPr>
                  </w:pPr>
                  <w:r>
                    <w:rPr>
                      <w:rFonts w:cs="Miriam" w:hint="cs"/>
                      <w:sz w:val="18"/>
                      <w:szCs w:val="18"/>
                      <w:rtl/>
                    </w:rPr>
                    <w:t>שמירת הטבות</w:t>
                  </w:r>
                </w:p>
                <w:p w14:paraId="3E27A6AC" w14:textId="77777777" w:rsidR="007960F0" w:rsidRDefault="007960F0" w:rsidP="00573D38">
                  <w:pPr>
                    <w:spacing w:line="160" w:lineRule="exact"/>
                    <w:jc w:val="left"/>
                    <w:rPr>
                      <w:rFonts w:cs="Miriam" w:hint="cs"/>
                      <w:noProof/>
                      <w:sz w:val="18"/>
                      <w:szCs w:val="18"/>
                      <w:rtl/>
                    </w:rPr>
                  </w:pPr>
                  <w:r>
                    <w:rPr>
                      <w:rFonts w:cs="Miriam" w:hint="cs"/>
                      <w:sz w:val="18"/>
                      <w:szCs w:val="18"/>
                      <w:rtl/>
                    </w:rPr>
                    <w:t>(תיקון מס' 19) תשע"ד-2014</w:t>
                  </w:r>
                </w:p>
                <w:p w14:paraId="1231E962" w14:textId="77777777" w:rsidR="00C11064" w:rsidRDefault="00C11064" w:rsidP="00573D38">
                  <w:pPr>
                    <w:spacing w:line="160" w:lineRule="exact"/>
                    <w:jc w:val="left"/>
                    <w:rPr>
                      <w:rFonts w:cs="Miriam" w:hint="cs"/>
                      <w:noProof/>
                      <w:sz w:val="18"/>
                      <w:szCs w:val="18"/>
                      <w:rtl/>
                    </w:rPr>
                  </w:pPr>
                  <w:r>
                    <w:rPr>
                      <w:rFonts w:cs="Miriam" w:hint="cs"/>
                      <w:noProof/>
                      <w:sz w:val="18"/>
                      <w:szCs w:val="18"/>
                      <w:rtl/>
                    </w:rPr>
                    <w:t>(תיקון מס' 23) תשע"ז-2017</w:t>
                  </w:r>
                </w:p>
              </w:txbxContent>
            </v:textbox>
            <w10:anchorlock/>
          </v:rect>
        </w:pict>
      </w:r>
      <w:r>
        <w:rPr>
          <w:rStyle w:val="big-number"/>
          <w:rFonts w:cs="Miriam"/>
          <w:rtl/>
        </w:rPr>
        <w:t>4</w:t>
      </w:r>
      <w:r>
        <w:rPr>
          <w:rStyle w:val="default"/>
          <w:rFonts w:cs="FrankRuehl" w:hint="cs"/>
          <w:rtl/>
        </w:rPr>
        <w:t>ו.</w:t>
      </w:r>
      <w:r>
        <w:rPr>
          <w:rStyle w:val="default"/>
          <w:rFonts w:cs="FrankRuehl"/>
          <w:rtl/>
        </w:rPr>
        <w:tab/>
      </w:r>
      <w:r>
        <w:rPr>
          <w:rStyle w:val="default"/>
          <w:rFonts w:cs="FrankRuehl" w:hint="cs"/>
          <w:rtl/>
        </w:rPr>
        <w:t xml:space="preserve">נכה שהפסיק לקבל גמלת הבטחת הכנסה עקב הגדלת התגמול המשולם לפי סעיף 4, יוסיף להיות זכאי להטבה נלווית שניתנה לו לפני הגדלת התגמול, אלא אם כן חדלה הזכאות להטבה הנלווית לפי ההוראות שמכוחן ניתנה; מי שזכאי להטבה נלווית, ובאותו עניין שבתחומי ההטבה הנלווית הוא זכאי להטבה מכוח דין או הסדר אחר, יהיה זכאי להטבה בשיעור הגבוה מביניהן; לעניין זה </w:t>
      </w:r>
      <w:r>
        <w:rPr>
          <w:rStyle w:val="default"/>
          <w:rFonts w:cs="FrankRuehl"/>
          <w:rtl/>
        </w:rPr>
        <w:t>–</w:t>
      </w:r>
    </w:p>
    <w:p w14:paraId="01DE619C" w14:textId="77777777" w:rsidR="00573D38" w:rsidRDefault="00573D38" w:rsidP="00573D38">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הממשלה, וכן גוף מתוקצב או גוף נתמך כהגדרתם בסעיף 32 לחוק יסודות התקציב, התשמ"ה-1985;</w:t>
      </w:r>
    </w:p>
    <w:p w14:paraId="4B533DAA" w14:textId="77777777" w:rsidR="00573D38" w:rsidRDefault="00573D38" w:rsidP="00701B1C">
      <w:pPr>
        <w:pStyle w:val="P00"/>
        <w:spacing w:before="72"/>
        <w:ind w:left="0" w:right="1134"/>
        <w:rPr>
          <w:rStyle w:val="default"/>
          <w:rFonts w:cs="FrankRuehl" w:hint="cs"/>
          <w:rtl/>
        </w:rPr>
      </w:pPr>
      <w:r>
        <w:rPr>
          <w:rStyle w:val="default"/>
          <w:rFonts w:cs="FrankRuehl" w:hint="cs"/>
          <w:rtl/>
        </w:rPr>
        <w:tab/>
        <w:t xml:space="preserve">"גמלת הבטחת הכנסה" </w:t>
      </w:r>
      <w:r>
        <w:rPr>
          <w:rStyle w:val="default"/>
          <w:rFonts w:cs="FrankRuehl"/>
          <w:rtl/>
        </w:rPr>
        <w:t>–</w:t>
      </w:r>
      <w:r>
        <w:rPr>
          <w:rStyle w:val="default"/>
          <w:rFonts w:cs="FrankRuehl" w:hint="cs"/>
          <w:rtl/>
        </w:rPr>
        <w:t xml:space="preserve"> גמלה לפי חוק הבטחת הכנסה, התשמ"א-1980, או גמלת השלמת הכנסה לפי סעיף 9 </w:t>
      </w:r>
      <w:r w:rsidR="00701B1C" w:rsidRPr="00701B1C">
        <w:rPr>
          <w:rStyle w:val="default"/>
          <w:rFonts w:cs="FrankRuehl" w:hint="cs"/>
          <w:rtl/>
        </w:rPr>
        <w:t>להסכם בדבר מתן גמלאות אזרח ותיק ושאירים מיוחדות כהגדרתו בחוק הביטוח הלאומי [נוסח משולב], התשנ"ה-1995</w:t>
      </w:r>
      <w:r>
        <w:rPr>
          <w:rStyle w:val="default"/>
          <w:rFonts w:cs="FrankRuehl" w:hint="cs"/>
          <w:rtl/>
        </w:rPr>
        <w:t>;</w:t>
      </w:r>
    </w:p>
    <w:p w14:paraId="5371921A" w14:textId="77777777" w:rsidR="00573D38" w:rsidRDefault="00573D38" w:rsidP="00573D38">
      <w:pPr>
        <w:pStyle w:val="P00"/>
        <w:spacing w:before="72"/>
        <w:ind w:left="0" w:right="1134"/>
        <w:rPr>
          <w:rStyle w:val="default"/>
          <w:rFonts w:cs="FrankRuehl" w:hint="cs"/>
          <w:rtl/>
        </w:rPr>
      </w:pPr>
      <w:r>
        <w:rPr>
          <w:rStyle w:val="default"/>
          <w:rFonts w:cs="FrankRuehl" w:hint="cs"/>
          <w:rtl/>
        </w:rPr>
        <w:tab/>
        <w:t xml:space="preserve">"הטבה נלווית" </w:t>
      </w:r>
      <w:r>
        <w:rPr>
          <w:rStyle w:val="default"/>
          <w:rFonts w:cs="FrankRuehl"/>
          <w:rtl/>
        </w:rPr>
        <w:t>–</w:t>
      </w:r>
      <w:r>
        <w:rPr>
          <w:rStyle w:val="default"/>
          <w:rFonts w:cs="FrankRuehl" w:hint="cs"/>
          <w:rtl/>
        </w:rPr>
        <w:t xml:space="preserve"> הטבה או מענק, שאינם תשלום גמלה חודשית, הניתנים למקבל גמלת הבטחת הכנסה מכוח כל דין או הסדר או על ידי גוף ציבורי לפי הסכם או נוהג.</w:t>
      </w:r>
    </w:p>
    <w:p w14:paraId="46FEDD24" w14:textId="77777777" w:rsidR="00573D38" w:rsidRPr="00570437" w:rsidRDefault="00573D38" w:rsidP="00573D38">
      <w:pPr>
        <w:pStyle w:val="P00"/>
        <w:spacing w:before="0"/>
        <w:ind w:left="0" w:right="1134"/>
        <w:rPr>
          <w:rStyle w:val="default"/>
          <w:rFonts w:ascii="FrankRuehl" w:hAnsi="FrankRuehl" w:cs="FrankRuehl" w:hint="cs"/>
          <w:vanish/>
          <w:color w:val="FF0000"/>
          <w:sz w:val="20"/>
          <w:szCs w:val="20"/>
          <w:shd w:val="clear" w:color="auto" w:fill="FFFF99"/>
          <w:rtl/>
        </w:rPr>
      </w:pPr>
      <w:bookmarkStart w:id="58" w:name="Rov123"/>
      <w:r w:rsidRPr="00570437">
        <w:rPr>
          <w:rStyle w:val="default"/>
          <w:rFonts w:ascii="FrankRuehl" w:hAnsi="FrankRuehl" w:cs="FrankRuehl" w:hint="cs"/>
          <w:vanish/>
          <w:color w:val="FF0000"/>
          <w:sz w:val="20"/>
          <w:szCs w:val="20"/>
          <w:shd w:val="clear" w:color="auto" w:fill="FFFF99"/>
          <w:rtl/>
        </w:rPr>
        <w:t>מיום 1.6.2014</w:t>
      </w:r>
    </w:p>
    <w:p w14:paraId="3A7684EC" w14:textId="77777777" w:rsidR="00573D38" w:rsidRPr="00570437" w:rsidRDefault="00573D38" w:rsidP="00573D38">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6FD61937" w14:textId="77777777" w:rsidR="00573D38" w:rsidRPr="00570437" w:rsidRDefault="00573D38" w:rsidP="00573D38">
      <w:pPr>
        <w:pStyle w:val="P00"/>
        <w:spacing w:before="0"/>
        <w:ind w:left="0" w:right="1134"/>
        <w:rPr>
          <w:rStyle w:val="default"/>
          <w:rFonts w:ascii="FrankRuehl" w:hAnsi="FrankRuehl" w:cs="FrankRuehl" w:hint="cs"/>
          <w:vanish/>
          <w:sz w:val="20"/>
          <w:szCs w:val="20"/>
          <w:shd w:val="clear" w:color="auto" w:fill="FFFF99"/>
          <w:rtl/>
        </w:rPr>
      </w:pPr>
      <w:hyperlink r:id="rId252"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570 (</w:t>
      </w:r>
      <w:hyperlink r:id="rId253"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039237C3" w14:textId="77777777" w:rsidR="00573D38" w:rsidRPr="00570437" w:rsidRDefault="00573D38" w:rsidP="00573D38">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הוספת סעיף 4ו</w:t>
      </w:r>
    </w:p>
    <w:p w14:paraId="1B71F328" w14:textId="77777777" w:rsidR="00C11064" w:rsidRPr="00570437" w:rsidRDefault="00C11064" w:rsidP="00C11064">
      <w:pPr>
        <w:pStyle w:val="P00"/>
        <w:spacing w:before="0"/>
        <w:ind w:left="0" w:right="1134"/>
        <w:rPr>
          <w:rStyle w:val="default"/>
          <w:rFonts w:cs="FrankRuehl" w:hint="cs"/>
          <w:vanish/>
          <w:szCs w:val="20"/>
          <w:shd w:val="clear" w:color="auto" w:fill="FFFF99"/>
          <w:rtl/>
          <w:lang w:eastAsia="en-US"/>
        </w:rPr>
      </w:pPr>
    </w:p>
    <w:p w14:paraId="7D8A0BA9" w14:textId="77777777" w:rsidR="00C11064" w:rsidRPr="00570437" w:rsidRDefault="00C11064" w:rsidP="00C11064">
      <w:pPr>
        <w:spacing w:line="240" w:lineRule="auto"/>
        <w:ind w:right="1134"/>
        <w:rPr>
          <w:rFonts w:cs="FrankRuehl" w:hint="cs"/>
          <w:vanish/>
          <w:color w:val="FF0000"/>
          <w:sz w:val="20"/>
          <w:szCs w:val="20"/>
          <w:shd w:val="clear" w:color="auto" w:fill="FFFF99"/>
          <w:rtl/>
        </w:rPr>
      </w:pPr>
      <w:r w:rsidRPr="00570437">
        <w:rPr>
          <w:rFonts w:cs="FrankRuehl" w:hint="cs"/>
          <w:vanish/>
          <w:color w:val="FF0000"/>
          <w:sz w:val="20"/>
          <w:szCs w:val="20"/>
          <w:shd w:val="clear" w:color="auto" w:fill="FFFF99"/>
          <w:rtl/>
        </w:rPr>
        <w:t>מיום 27.8.2017</w:t>
      </w:r>
    </w:p>
    <w:p w14:paraId="33EE5333" w14:textId="77777777" w:rsidR="00C11064" w:rsidRPr="00570437" w:rsidRDefault="00C11064" w:rsidP="00C11064">
      <w:pPr>
        <w:spacing w:line="240" w:lineRule="auto"/>
        <w:ind w:right="1134"/>
        <w:rPr>
          <w:rFonts w:cs="FrankRuehl" w:hint="cs"/>
          <w:vanish/>
          <w:sz w:val="20"/>
          <w:szCs w:val="20"/>
          <w:shd w:val="clear" w:color="auto" w:fill="FFFF99"/>
          <w:rtl/>
        </w:rPr>
      </w:pPr>
      <w:r w:rsidRPr="00570437">
        <w:rPr>
          <w:rFonts w:cs="FrankRuehl" w:hint="cs"/>
          <w:b/>
          <w:bCs/>
          <w:vanish/>
          <w:sz w:val="20"/>
          <w:szCs w:val="20"/>
          <w:shd w:val="clear" w:color="auto" w:fill="FFFF99"/>
          <w:rtl/>
        </w:rPr>
        <w:t>תיקון מס' 23</w:t>
      </w:r>
    </w:p>
    <w:p w14:paraId="58FA884B" w14:textId="77777777" w:rsidR="00C11064" w:rsidRPr="00570437" w:rsidRDefault="00C11064" w:rsidP="00C11064">
      <w:pPr>
        <w:spacing w:line="240" w:lineRule="auto"/>
        <w:ind w:right="1134"/>
        <w:rPr>
          <w:rFonts w:cs="FrankRuehl" w:hint="cs"/>
          <w:vanish/>
          <w:sz w:val="20"/>
          <w:szCs w:val="20"/>
          <w:shd w:val="clear" w:color="auto" w:fill="FFFF99"/>
          <w:rtl/>
        </w:rPr>
      </w:pPr>
      <w:hyperlink r:id="rId254" w:history="1">
        <w:r w:rsidRPr="00570437">
          <w:rPr>
            <w:rStyle w:val="Hyperlink"/>
            <w:rFonts w:cs="FrankRuehl" w:hint="cs"/>
            <w:vanish/>
            <w:sz w:val="20"/>
            <w:szCs w:val="20"/>
            <w:shd w:val="clear" w:color="auto" w:fill="FFFF99"/>
            <w:rtl/>
          </w:rPr>
          <w:t>ס"ח תשע"ז מס' 2606</w:t>
        </w:r>
      </w:hyperlink>
      <w:r w:rsidRPr="00570437">
        <w:rPr>
          <w:rFonts w:cs="FrankRuehl" w:hint="cs"/>
          <w:vanish/>
          <w:sz w:val="20"/>
          <w:szCs w:val="20"/>
          <w:shd w:val="clear" w:color="auto" w:fill="FFFF99"/>
          <w:rtl/>
        </w:rPr>
        <w:t xml:space="preserve"> מיום 27.2.2017 עמ' 426 (</w:t>
      </w:r>
      <w:hyperlink r:id="rId255" w:history="1">
        <w:r w:rsidRPr="00570437">
          <w:rPr>
            <w:rStyle w:val="Hyperlink"/>
            <w:rFonts w:cs="FrankRuehl" w:hint="cs"/>
            <w:vanish/>
            <w:sz w:val="20"/>
            <w:szCs w:val="20"/>
            <w:shd w:val="clear" w:color="auto" w:fill="FFFF99"/>
            <w:rtl/>
          </w:rPr>
          <w:t>ה"ח 1046</w:t>
        </w:r>
      </w:hyperlink>
      <w:r w:rsidRPr="00570437">
        <w:rPr>
          <w:rFonts w:cs="FrankRuehl" w:hint="cs"/>
          <w:vanish/>
          <w:sz w:val="20"/>
          <w:szCs w:val="20"/>
          <w:shd w:val="clear" w:color="auto" w:fill="FFFF99"/>
          <w:rtl/>
        </w:rPr>
        <w:t>)</w:t>
      </w:r>
    </w:p>
    <w:p w14:paraId="1E4B8B00" w14:textId="77777777" w:rsidR="00C11064" w:rsidRPr="00C11064" w:rsidRDefault="00C11064" w:rsidP="00C11064">
      <w:pPr>
        <w:pStyle w:val="P00"/>
        <w:ind w:left="0" w:right="1134"/>
        <w:rPr>
          <w:rStyle w:val="default"/>
          <w:rFonts w:cs="FrankRuehl" w:hint="cs"/>
          <w:sz w:val="2"/>
          <w:szCs w:val="2"/>
          <w:rtl/>
        </w:rPr>
      </w:pPr>
      <w:r w:rsidRPr="00570437">
        <w:rPr>
          <w:rStyle w:val="default"/>
          <w:rFonts w:cs="FrankRuehl" w:hint="cs"/>
          <w:vanish/>
          <w:sz w:val="22"/>
          <w:szCs w:val="22"/>
          <w:shd w:val="clear" w:color="auto" w:fill="FFFF99"/>
          <w:rtl/>
        </w:rPr>
        <w:tab/>
        <w:t xml:space="preserve">"גמלת הבטחת הכנסה" </w:t>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 xml:space="preserve"> גמלה לפי חוק הבטחת הכנסה, התשמ"א-1980, או גמלת השלמת הכנסה לפי סעיף 9 </w:t>
      </w:r>
      <w:r w:rsidRPr="00570437">
        <w:rPr>
          <w:rStyle w:val="default"/>
          <w:rFonts w:cs="FrankRuehl" w:hint="cs"/>
          <w:strike/>
          <w:vanish/>
          <w:sz w:val="22"/>
          <w:szCs w:val="22"/>
          <w:shd w:val="clear" w:color="auto" w:fill="FFFF99"/>
          <w:rtl/>
        </w:rPr>
        <w:t>להסכם בדבר מתן גמלאות זקנה ושאירים מיוחדות שנערך מכוח סעיף 9 לחוק הביטוח הלאומי [נוסח משולב], התשנ"ה-1995</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להסכם בדבר מתן גמלאות אזרח ותיק ושאירים מיוחדות כהגדרתו בחוק הביטוח הלאומי [נוסח משולב], התשנ"ה-1995</w:t>
      </w:r>
      <w:r w:rsidRPr="00570437">
        <w:rPr>
          <w:rStyle w:val="default"/>
          <w:rFonts w:cs="FrankRuehl" w:hint="cs"/>
          <w:vanish/>
          <w:sz w:val="22"/>
          <w:szCs w:val="22"/>
          <w:shd w:val="clear" w:color="auto" w:fill="FFFF99"/>
          <w:rtl/>
        </w:rPr>
        <w:t>;</w:t>
      </w:r>
      <w:bookmarkEnd w:id="58"/>
    </w:p>
    <w:p w14:paraId="53204C1A" w14:textId="77777777" w:rsidR="00B00794" w:rsidRDefault="00B00794">
      <w:pPr>
        <w:pStyle w:val="P00"/>
        <w:spacing w:before="72"/>
        <w:ind w:left="0" w:right="1134"/>
        <w:rPr>
          <w:rStyle w:val="default"/>
          <w:rFonts w:cs="FrankRuehl" w:hint="cs"/>
          <w:rtl/>
        </w:rPr>
      </w:pPr>
      <w:bookmarkStart w:id="59" w:name="Seif16"/>
      <w:bookmarkEnd w:id="59"/>
      <w:r>
        <w:rPr>
          <w:lang w:val="he-IL"/>
        </w:rPr>
        <w:pict w14:anchorId="1FB310B8">
          <v:rect id="_x0000_s2076" style="position:absolute;left:0;text-align:left;margin-left:464.5pt;margin-top:8.05pt;width:75.05pt;height:30pt;z-index:251628032" o:allowincell="f" filled="f" stroked="f" strokecolor="lime" strokeweight=".25pt">
            <v:textbox style="mso-next-textbox:#_x0000_s2076" inset="0,0,0,0">
              <w:txbxContent>
                <w:p w14:paraId="7CC1A641"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קטנ</w:t>
                  </w:r>
                  <w:r>
                    <w:rPr>
                      <w:rFonts w:cs="Miriam"/>
                      <w:sz w:val="18"/>
                      <w:szCs w:val="18"/>
                      <w:rtl/>
                    </w:rPr>
                    <w:t>ת</w:t>
                  </w:r>
                  <w:r>
                    <w:rPr>
                      <w:rFonts w:cs="Miriam" w:hint="cs"/>
                      <w:sz w:val="18"/>
                      <w:szCs w:val="18"/>
                      <w:rtl/>
                    </w:rPr>
                    <w:t xml:space="preserve"> תגמולים</w:t>
                  </w:r>
                </w:p>
                <w:p w14:paraId="2C140DD7"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1863BF42"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 xml:space="preserve">-1969 </w:t>
                  </w:r>
                </w:p>
              </w:txbxContent>
            </v:textbox>
            <w10:anchorlock/>
          </v:rect>
        </w:pict>
      </w:r>
      <w:r>
        <w:rPr>
          <w:rStyle w:val="big-number"/>
          <w:rFonts w:cs="Miriam"/>
          <w:rtl/>
        </w:rPr>
        <w:t>5.</w:t>
      </w:r>
      <w:r>
        <w:rPr>
          <w:rStyle w:val="big-number"/>
          <w:rFonts w:cs="Miriam"/>
          <w:rtl/>
        </w:rPr>
        <w:tab/>
      </w:r>
      <w:r>
        <w:rPr>
          <w:rStyle w:val="default"/>
          <w:rFonts w:cs="FrankRuehl"/>
          <w:rtl/>
        </w:rPr>
        <w:t>נ</w:t>
      </w:r>
      <w:r>
        <w:rPr>
          <w:rStyle w:val="default"/>
          <w:rFonts w:cs="FrankRuehl" w:hint="cs"/>
          <w:rtl/>
        </w:rPr>
        <w:t xml:space="preserve">כה </w:t>
      </w:r>
      <w:r>
        <w:rPr>
          <w:rStyle w:val="default"/>
          <w:rFonts w:cs="FrankRuehl"/>
          <w:rtl/>
        </w:rPr>
        <w:t>ה</w:t>
      </w:r>
      <w:r>
        <w:rPr>
          <w:rStyle w:val="default"/>
          <w:rFonts w:cs="FrankRuehl" w:hint="cs"/>
          <w:rtl/>
        </w:rPr>
        <w:t xml:space="preserve">זכאי לתגמול ואין </w:t>
      </w:r>
      <w:r>
        <w:rPr>
          <w:rStyle w:val="default"/>
          <w:rFonts w:cs="FrankRuehl"/>
          <w:rtl/>
        </w:rPr>
        <w:t>ב</w:t>
      </w:r>
      <w:r>
        <w:rPr>
          <w:rStyle w:val="default"/>
          <w:rFonts w:cs="FrankRuehl" w:hint="cs"/>
          <w:rtl/>
        </w:rPr>
        <w:t>ן מ</w:t>
      </w:r>
      <w:r>
        <w:rPr>
          <w:rStyle w:val="default"/>
          <w:rFonts w:cs="FrankRuehl"/>
          <w:rtl/>
        </w:rPr>
        <w:t>ש</w:t>
      </w:r>
      <w:r>
        <w:rPr>
          <w:rStyle w:val="default"/>
          <w:rFonts w:cs="FrankRuehl" w:hint="cs"/>
          <w:rtl/>
        </w:rPr>
        <w:t>פחה תלוי בו, והוא מוחזק על חשבון המדינה או רשות מק</w:t>
      </w:r>
      <w:r>
        <w:rPr>
          <w:rStyle w:val="default"/>
          <w:rFonts w:cs="FrankRuehl"/>
          <w:rtl/>
        </w:rPr>
        <w:t>ומית</w:t>
      </w:r>
      <w:r>
        <w:rPr>
          <w:rStyle w:val="default"/>
          <w:rFonts w:cs="FrankRuehl" w:hint="cs"/>
          <w:rtl/>
        </w:rPr>
        <w:t xml:space="preserve"> במוסד לנכים או לקשישים או במוסד אחר כיוצא בזה, יוקטן התגמול שהוא זכאי לו לפי חוק זה ב- 75% החל מהחודש הרביעי </w:t>
      </w:r>
      <w:r>
        <w:rPr>
          <w:rStyle w:val="default"/>
          <w:rFonts w:cs="FrankRuehl"/>
          <w:rtl/>
        </w:rPr>
        <w:t>ל</w:t>
      </w:r>
      <w:r>
        <w:rPr>
          <w:rStyle w:val="default"/>
          <w:rFonts w:cs="FrankRuehl" w:hint="cs"/>
          <w:rtl/>
        </w:rPr>
        <w:t>ה</w:t>
      </w:r>
      <w:r>
        <w:rPr>
          <w:rStyle w:val="default"/>
          <w:rFonts w:cs="FrankRuehl"/>
          <w:rtl/>
        </w:rPr>
        <w:t>ח</w:t>
      </w:r>
      <w:r>
        <w:rPr>
          <w:rStyle w:val="default"/>
          <w:rFonts w:cs="FrankRuehl" w:hint="cs"/>
          <w:rtl/>
        </w:rPr>
        <w:t>זקתו במוסד וכל עוד הוא מוחזק בו.</w:t>
      </w:r>
    </w:p>
    <w:p w14:paraId="191457C4"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60" w:name="Rov58"/>
      <w:r w:rsidRPr="00570437">
        <w:rPr>
          <w:rStyle w:val="default"/>
          <w:rFonts w:cs="FrankRuehl" w:hint="cs"/>
          <w:vanish/>
          <w:color w:val="FF0000"/>
          <w:szCs w:val="20"/>
          <w:shd w:val="clear" w:color="auto" w:fill="FFFF99"/>
          <w:rtl/>
        </w:rPr>
        <w:t>מיום 1.4.1968</w:t>
      </w:r>
    </w:p>
    <w:p w14:paraId="3C77B745"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57BEAD54"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56"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92 (</w:t>
      </w:r>
      <w:hyperlink r:id="rId257"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490C527F"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5</w:t>
      </w:r>
    </w:p>
    <w:p w14:paraId="78C5A9F3"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5215CAFC" w14:textId="77777777" w:rsidR="00B00794" w:rsidRDefault="00B00794">
      <w:pPr>
        <w:pStyle w:val="P00"/>
        <w:spacing w:before="0"/>
        <w:ind w:left="0"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strike/>
          <w:vanish/>
          <w:sz w:val="22"/>
          <w:szCs w:val="22"/>
          <w:shd w:val="clear" w:color="auto" w:fill="FFFF99"/>
          <w:rtl/>
        </w:rPr>
        <w:t>5.</w:t>
      </w:r>
      <w:r w:rsidRPr="00570437">
        <w:rPr>
          <w:rStyle w:val="default"/>
          <w:rFonts w:ascii="FrankRuehl" w:hAnsi="FrankRuehl" w:cs="FrankRuehl" w:hint="cs"/>
          <w:strike/>
          <w:vanish/>
          <w:sz w:val="22"/>
          <w:szCs w:val="22"/>
          <w:shd w:val="clear" w:color="auto" w:fill="FFFF99"/>
          <w:rtl/>
        </w:rPr>
        <w:tab/>
        <w:t>נכה הזכאי לתגמולים והוא מוחזק, ללא תשלום, במוסד ציבורי לנכים או לקשישים או במוסד ציבורי אחר כיוצא בזה שהוכרו על ידי משרד הסעד לצורך חוק זה, יוקטן התגמול החדשי שהוא זכאי לו לפי סעיף 4 ב-75% כל עוד הוא מוחזק במוסד כאמור.</w:t>
      </w:r>
      <w:bookmarkEnd w:id="60"/>
    </w:p>
    <w:p w14:paraId="2918FB31" w14:textId="77777777" w:rsidR="00B00794" w:rsidRDefault="00B00794">
      <w:pPr>
        <w:pStyle w:val="P00"/>
        <w:spacing w:before="72"/>
        <w:ind w:left="0" w:right="1134"/>
        <w:rPr>
          <w:rStyle w:val="default"/>
          <w:rFonts w:cs="FrankRuehl"/>
          <w:rtl/>
        </w:rPr>
      </w:pPr>
      <w:bookmarkStart w:id="61" w:name="Seif17"/>
      <w:bookmarkEnd w:id="61"/>
      <w:r>
        <w:rPr>
          <w:lang w:val="he-IL"/>
        </w:rPr>
        <w:pict w14:anchorId="339523E2">
          <v:rect id="_x0000_s2077" style="position:absolute;left:0;text-align:left;margin-left:464.5pt;margin-top:8.05pt;width:75.05pt;height:10pt;z-index:251629056" o:allowincell="f" filled="f" stroked="f" strokecolor="lime" strokeweight=".25pt">
            <v:textbox style="mso-next-textbox:#_x0000_s2077" inset="0,0,0,0">
              <w:txbxContent>
                <w:p w14:paraId="1AA907F1" w14:textId="77777777" w:rsidR="007960F0" w:rsidRDefault="007960F0">
                  <w:pPr>
                    <w:spacing w:line="160" w:lineRule="exact"/>
                    <w:jc w:val="left"/>
                    <w:rPr>
                      <w:rFonts w:cs="Miriam"/>
                      <w:noProof/>
                      <w:sz w:val="18"/>
                      <w:szCs w:val="18"/>
                      <w:rtl/>
                    </w:rPr>
                  </w:pPr>
                  <w:r>
                    <w:rPr>
                      <w:rFonts w:cs="Miriam"/>
                      <w:sz w:val="18"/>
                      <w:szCs w:val="18"/>
                      <w:rtl/>
                    </w:rPr>
                    <w:t>ב</w:t>
                  </w:r>
                  <w:r>
                    <w:rPr>
                      <w:rFonts w:cs="Miriam" w:hint="cs"/>
                      <w:sz w:val="18"/>
                      <w:szCs w:val="18"/>
                      <w:rtl/>
                    </w:rPr>
                    <w:t>קשו</w:t>
                  </w:r>
                  <w:r>
                    <w:rPr>
                      <w:rFonts w:cs="Miriam"/>
                      <w:sz w:val="18"/>
                      <w:szCs w:val="18"/>
                      <w:rtl/>
                    </w:rPr>
                    <w:t>ת</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w:t>
      </w:r>
      <w:r>
        <w:rPr>
          <w:rStyle w:val="default"/>
          <w:rFonts w:cs="FrankRuehl"/>
          <w:rtl/>
        </w:rPr>
        <w:t>בע</w:t>
      </w:r>
      <w:r>
        <w:rPr>
          <w:rStyle w:val="default"/>
          <w:rFonts w:cs="FrankRuehl" w:hint="cs"/>
          <w:rtl/>
        </w:rPr>
        <w:t xml:space="preserve"> תג</w:t>
      </w:r>
      <w:r>
        <w:rPr>
          <w:rStyle w:val="default"/>
          <w:rFonts w:cs="FrankRuehl"/>
          <w:rtl/>
        </w:rPr>
        <w:t>מ</w:t>
      </w:r>
      <w:r>
        <w:rPr>
          <w:rStyle w:val="default"/>
          <w:rFonts w:cs="FrankRuehl" w:hint="cs"/>
          <w:rtl/>
        </w:rPr>
        <w:t xml:space="preserve">ול לפי חוק זה יגיש לרשות המוסמכת בקשה בצירוף ראיות הדרושות להוכחת תביעתו, כפי שייקבע </w:t>
      </w:r>
      <w:r>
        <w:rPr>
          <w:rStyle w:val="default"/>
          <w:rFonts w:cs="FrankRuehl"/>
          <w:rtl/>
        </w:rPr>
        <w:t>ב</w:t>
      </w:r>
      <w:r>
        <w:rPr>
          <w:rStyle w:val="default"/>
          <w:rFonts w:cs="FrankRuehl" w:hint="cs"/>
          <w:rtl/>
        </w:rPr>
        <w:t>תקנות.</w:t>
      </w:r>
    </w:p>
    <w:p w14:paraId="3E6951E1"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הזכ</w:t>
      </w:r>
      <w:r>
        <w:rPr>
          <w:rStyle w:val="default"/>
          <w:rFonts w:cs="FrankRuehl"/>
          <w:rtl/>
        </w:rPr>
        <w:t>ו</w:t>
      </w:r>
      <w:r>
        <w:rPr>
          <w:rStyle w:val="default"/>
          <w:rFonts w:cs="FrankRuehl" w:hint="cs"/>
          <w:rtl/>
        </w:rPr>
        <w:t>ת לתבוע תגמול כאמור תתישן כתום שנתיים מיום פרסומו של חוק זה ברשומות</w:t>
      </w:r>
      <w:r>
        <w:rPr>
          <w:rStyle w:val="a6"/>
          <w:sz w:val="26"/>
        </w:rPr>
        <w:footnoteReference w:id="4"/>
      </w:r>
      <w:r>
        <w:rPr>
          <w:rStyle w:val="default"/>
          <w:rFonts w:cs="FrankRuehl"/>
          <w:rtl/>
        </w:rPr>
        <w:t>.</w:t>
      </w:r>
    </w:p>
    <w:p w14:paraId="6976FEBA" w14:textId="77777777" w:rsidR="00B00794" w:rsidRDefault="00B00794">
      <w:pPr>
        <w:pStyle w:val="P00"/>
        <w:spacing w:before="72"/>
        <w:ind w:left="0" w:right="1134"/>
        <w:rPr>
          <w:rStyle w:val="default"/>
          <w:rFonts w:cs="FrankRuehl" w:hint="cs"/>
          <w:rtl/>
        </w:rPr>
      </w:pPr>
      <w:bookmarkStart w:id="62" w:name="Seif47"/>
      <w:bookmarkEnd w:id="62"/>
      <w:r>
        <w:rPr>
          <w:rFonts w:cs="Miriam"/>
          <w:szCs w:val="32"/>
          <w:rtl/>
          <w:lang w:val="he-IL"/>
        </w:rPr>
        <w:pict w14:anchorId="7B8E620D">
          <v:shape id="_x0000_s2114" type="#_x0000_t202" style="position:absolute;left:0;text-align:left;margin-left:470.25pt;margin-top:4.25pt;width:1in;height:29.95pt;z-index:251671040" filled="f" stroked="f">
            <v:textbox inset="1mm,,1mm">
              <w:txbxContent>
                <w:p w14:paraId="2DB11EB5" w14:textId="77777777" w:rsidR="007960F0" w:rsidRDefault="007960F0">
                  <w:pPr>
                    <w:spacing w:line="160" w:lineRule="exact"/>
                    <w:jc w:val="left"/>
                    <w:rPr>
                      <w:rFonts w:cs="Miriam" w:hint="cs"/>
                      <w:sz w:val="18"/>
                      <w:szCs w:val="18"/>
                      <w:rtl/>
                    </w:rPr>
                  </w:pPr>
                  <w:r>
                    <w:rPr>
                      <w:rFonts w:cs="Miriam" w:hint="cs"/>
                      <w:sz w:val="18"/>
                      <w:szCs w:val="18"/>
                      <w:rtl/>
                    </w:rPr>
                    <w:t>הוכחת חיים</w:t>
                  </w:r>
                </w:p>
                <w:p w14:paraId="7EF3C9A3" w14:textId="77777777" w:rsidR="007960F0" w:rsidRDefault="007960F0">
                  <w:pPr>
                    <w:spacing w:line="160" w:lineRule="exact"/>
                    <w:jc w:val="left"/>
                    <w:rPr>
                      <w:rFonts w:cs="Miriam" w:hint="cs"/>
                      <w:sz w:val="18"/>
                      <w:szCs w:val="18"/>
                      <w:rtl/>
                    </w:rPr>
                  </w:pPr>
                  <w:r>
                    <w:rPr>
                      <w:rFonts w:cs="Miriam" w:hint="cs"/>
                      <w:sz w:val="18"/>
                      <w:szCs w:val="18"/>
                      <w:rtl/>
                    </w:rPr>
                    <w:t>(תיקון מס' 14) תשס"ד-2004</w:t>
                  </w:r>
                </w:p>
              </w:txbxContent>
            </v:textbox>
            <w10:anchorlock/>
          </v:shape>
        </w:pict>
      </w:r>
      <w:r>
        <w:rPr>
          <w:rStyle w:val="default"/>
          <w:rFonts w:cs="Miriam" w:hint="cs"/>
          <w:sz w:val="32"/>
          <w:szCs w:val="32"/>
          <w:rtl/>
        </w:rPr>
        <w:t>6</w:t>
      </w:r>
      <w:r>
        <w:rPr>
          <w:rStyle w:val="default"/>
          <w:rFonts w:cs="FrankRuehl" w:hint="cs"/>
          <w:rtl/>
        </w:rPr>
        <w:t>א.</w:t>
      </w:r>
      <w:r>
        <w:rPr>
          <w:rStyle w:val="default"/>
          <w:rFonts w:cs="FrankRuehl" w:hint="cs"/>
          <w:rtl/>
        </w:rPr>
        <w:tab/>
        <w:t>התובע תגמול לפי סעיף 14(א) יתייצב אחת לשישה חודשים להוכחת חיים בנציגות ישראל, ואם הוא אינו יכול לעשות כן מטעמים רפואיים, יוכיח חיים בדרך אחרת, הכל כפי שקבע שר האוצר; לא הוכיח התובע חיים כאמור בסעיף זה, רשאית הרשות המוסמכת לדחות את תשלום התגמול עד להוכחת החיים.</w:t>
      </w:r>
    </w:p>
    <w:p w14:paraId="1517052F"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63" w:name="Rov87"/>
      <w:r w:rsidRPr="00570437">
        <w:rPr>
          <w:rStyle w:val="default"/>
          <w:rFonts w:cs="FrankRuehl" w:hint="cs"/>
          <w:vanish/>
          <w:color w:val="FF0000"/>
          <w:szCs w:val="20"/>
          <w:shd w:val="clear" w:color="auto" w:fill="FFFF99"/>
          <w:rtl/>
        </w:rPr>
        <w:t>מיום 1.2.2004</w:t>
      </w:r>
    </w:p>
    <w:p w14:paraId="2F2E86DC"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14</w:t>
      </w:r>
    </w:p>
    <w:p w14:paraId="26F874E6"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58" w:history="1">
        <w:r w:rsidRPr="00570437">
          <w:rPr>
            <w:rStyle w:val="Hyperlink"/>
            <w:rFonts w:cs="FrankRuehl" w:hint="cs"/>
            <w:vanish/>
            <w:szCs w:val="20"/>
            <w:shd w:val="clear" w:color="auto" w:fill="FFFF99"/>
            <w:rtl/>
          </w:rPr>
          <w:t>ס"ח תשס"ד מס' 1926</w:t>
        </w:r>
      </w:hyperlink>
      <w:r w:rsidRPr="00570437">
        <w:rPr>
          <w:rStyle w:val="default"/>
          <w:rFonts w:cs="FrankRuehl" w:hint="cs"/>
          <w:vanish/>
          <w:szCs w:val="20"/>
          <w:shd w:val="clear" w:color="auto" w:fill="FFFF99"/>
          <w:rtl/>
        </w:rPr>
        <w:t xml:space="preserve"> מיום 17.2.2004 עמ' 300 (</w:t>
      </w:r>
      <w:hyperlink r:id="rId259" w:history="1">
        <w:r w:rsidRPr="00570437">
          <w:rPr>
            <w:rStyle w:val="Hyperlink"/>
            <w:rFonts w:cs="FrankRuehl" w:hint="cs"/>
            <w:vanish/>
            <w:szCs w:val="20"/>
            <w:shd w:val="clear" w:color="auto" w:fill="FFFF99"/>
            <w:rtl/>
          </w:rPr>
          <w:t>ה"ח 28</w:t>
        </w:r>
      </w:hyperlink>
      <w:r w:rsidRPr="00570437">
        <w:rPr>
          <w:rStyle w:val="default"/>
          <w:rFonts w:cs="FrankRuehl" w:hint="cs"/>
          <w:vanish/>
          <w:szCs w:val="20"/>
          <w:shd w:val="clear" w:color="auto" w:fill="FFFF99"/>
          <w:rtl/>
        </w:rPr>
        <w:t xml:space="preserve">) </w:t>
      </w:r>
    </w:p>
    <w:p w14:paraId="24A96044" w14:textId="77777777" w:rsidR="00B00794" w:rsidRDefault="00B00794">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סעיף 6א</w:t>
      </w:r>
      <w:bookmarkEnd w:id="63"/>
    </w:p>
    <w:p w14:paraId="10DED9D6" w14:textId="77777777" w:rsidR="00B00794" w:rsidRDefault="00B00794">
      <w:pPr>
        <w:pStyle w:val="P00"/>
        <w:spacing w:before="72"/>
        <w:ind w:left="0" w:right="1134"/>
        <w:rPr>
          <w:rStyle w:val="default"/>
          <w:rFonts w:cs="FrankRuehl"/>
          <w:rtl/>
        </w:rPr>
      </w:pPr>
      <w:bookmarkStart w:id="64" w:name="Seif18"/>
      <w:bookmarkEnd w:id="64"/>
      <w:r>
        <w:rPr>
          <w:lang w:val="he-IL"/>
        </w:rPr>
        <w:pict w14:anchorId="20547B78">
          <v:rect id="_x0000_s2078" style="position:absolute;left:0;text-align:left;margin-left:464.5pt;margin-top:8.05pt;width:75.05pt;height:35pt;z-index:251630080" o:allowincell="f" filled="f" stroked="f" strokecolor="lime" strokeweight=".25pt">
            <v:textbox style="mso-next-textbox:#_x0000_s2078" inset="0,0,0,0">
              <w:txbxContent>
                <w:p w14:paraId="23332155"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חלט</w:t>
                  </w:r>
                  <w:r>
                    <w:rPr>
                      <w:rFonts w:cs="Miriam"/>
                      <w:sz w:val="18"/>
                      <w:szCs w:val="18"/>
                      <w:rtl/>
                    </w:rPr>
                    <w:t>ת</w:t>
                  </w:r>
                  <w:r>
                    <w:rPr>
                      <w:rFonts w:cs="Miriam" w:hint="cs"/>
                      <w:sz w:val="18"/>
                      <w:szCs w:val="18"/>
                      <w:rtl/>
                    </w:rPr>
                    <w:t xml:space="preserve"> הרשות </w:t>
                  </w:r>
                  <w:r>
                    <w:rPr>
                      <w:rFonts w:cs="Miriam"/>
                      <w:sz w:val="18"/>
                      <w:szCs w:val="18"/>
                      <w:rtl/>
                    </w:rPr>
                    <w:t>ה</w:t>
                  </w:r>
                  <w:r>
                    <w:rPr>
                      <w:rFonts w:cs="Miriam" w:hint="cs"/>
                      <w:sz w:val="18"/>
                      <w:szCs w:val="18"/>
                      <w:rtl/>
                    </w:rPr>
                    <w:t>מוס</w:t>
                  </w:r>
                  <w:r>
                    <w:rPr>
                      <w:rFonts w:cs="Miriam"/>
                      <w:sz w:val="18"/>
                      <w:szCs w:val="18"/>
                      <w:rtl/>
                    </w:rPr>
                    <w:t>מ</w:t>
                  </w:r>
                  <w:r>
                    <w:rPr>
                      <w:rFonts w:cs="Miriam" w:hint="cs"/>
                      <w:sz w:val="18"/>
                      <w:szCs w:val="18"/>
                      <w:rtl/>
                    </w:rPr>
                    <w:t>כת</w:t>
                  </w:r>
                </w:p>
                <w:p w14:paraId="7B926E07" w14:textId="77777777" w:rsidR="007960F0" w:rsidRDefault="007960F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ש"ך-1960</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המוסמכת תדון בבקשה בהקדם ה</w:t>
      </w:r>
      <w:r>
        <w:rPr>
          <w:rStyle w:val="default"/>
          <w:rFonts w:cs="FrankRuehl"/>
          <w:rtl/>
        </w:rPr>
        <w:t>א</w:t>
      </w:r>
      <w:r>
        <w:rPr>
          <w:rStyle w:val="default"/>
          <w:rFonts w:cs="FrankRuehl" w:hint="cs"/>
          <w:rtl/>
        </w:rPr>
        <w:t>פשר</w:t>
      </w:r>
      <w:r>
        <w:rPr>
          <w:rStyle w:val="default"/>
          <w:rFonts w:cs="FrankRuehl"/>
          <w:rtl/>
        </w:rPr>
        <w:t>י</w:t>
      </w:r>
      <w:r>
        <w:rPr>
          <w:rStyle w:val="default"/>
          <w:rFonts w:cs="FrankRuehl" w:hint="cs"/>
          <w:rtl/>
        </w:rPr>
        <w:t>, ותחליט אם נתקיימו לגבי התובע התנאים המפורשים בסע</w:t>
      </w:r>
      <w:r>
        <w:rPr>
          <w:rStyle w:val="default"/>
          <w:rFonts w:cs="FrankRuehl"/>
          <w:rtl/>
        </w:rPr>
        <w:t>יף 3, ל</w:t>
      </w:r>
      <w:r>
        <w:rPr>
          <w:rStyle w:val="default"/>
          <w:rFonts w:cs="FrankRuehl" w:hint="cs"/>
          <w:rtl/>
        </w:rPr>
        <w:t>מעט פסקה 2; אולם אם הנסיבות שגרמו לנכות, משמשות גם עילה לתביעת התובע לתשלום פיצויים בעד שלילת חירותו, על פי</w:t>
      </w:r>
      <w:r>
        <w:rPr>
          <w:rStyle w:val="default"/>
          <w:rFonts w:cs="FrankRuehl"/>
          <w:rtl/>
        </w:rPr>
        <w:t xml:space="preserve"> </w:t>
      </w:r>
      <w:r>
        <w:rPr>
          <w:rStyle w:val="default"/>
          <w:rFonts w:cs="FrankRuehl" w:hint="cs"/>
          <w:rtl/>
        </w:rPr>
        <w:t>כל ח</w:t>
      </w:r>
      <w:r>
        <w:rPr>
          <w:rStyle w:val="default"/>
          <w:rFonts w:cs="FrankRuehl"/>
          <w:rtl/>
        </w:rPr>
        <w:t>ו</w:t>
      </w:r>
      <w:r>
        <w:rPr>
          <w:rStyle w:val="default"/>
          <w:rFonts w:cs="FrankRuehl" w:hint="cs"/>
          <w:rtl/>
        </w:rPr>
        <w:t>ק שחל ברפובליקה הפדראלית של גרמניה, ותביעה כזו הוגשה לפני השלט</w:t>
      </w:r>
      <w:r>
        <w:rPr>
          <w:rStyle w:val="default"/>
          <w:rFonts w:cs="FrankRuehl"/>
          <w:rtl/>
        </w:rPr>
        <w:t>ונ</w:t>
      </w:r>
      <w:r>
        <w:rPr>
          <w:rStyle w:val="default"/>
          <w:rFonts w:cs="FrankRuehl" w:hint="cs"/>
          <w:rtl/>
        </w:rPr>
        <w:t xml:space="preserve">ות המוסמכים, רשאית </w:t>
      </w:r>
      <w:r>
        <w:rPr>
          <w:rStyle w:val="default"/>
          <w:rFonts w:cs="FrankRuehl"/>
          <w:rtl/>
        </w:rPr>
        <w:t>הר</w:t>
      </w:r>
      <w:r>
        <w:rPr>
          <w:rStyle w:val="default"/>
          <w:rFonts w:cs="FrankRuehl" w:hint="cs"/>
          <w:rtl/>
        </w:rPr>
        <w:t>שו</w:t>
      </w:r>
      <w:r>
        <w:rPr>
          <w:rStyle w:val="default"/>
          <w:rFonts w:cs="FrankRuehl"/>
          <w:rtl/>
        </w:rPr>
        <w:t xml:space="preserve">ת </w:t>
      </w:r>
      <w:r>
        <w:rPr>
          <w:rStyle w:val="default"/>
          <w:rFonts w:cs="FrankRuehl" w:hint="cs"/>
          <w:rtl/>
        </w:rPr>
        <w:t>המוסמכת לדחות את הדיון בבקשת התגמולים עד שהתובע ימ</w:t>
      </w:r>
      <w:r>
        <w:rPr>
          <w:rStyle w:val="default"/>
          <w:rFonts w:cs="FrankRuehl"/>
          <w:rtl/>
        </w:rPr>
        <w:t xml:space="preserve">ציא </w:t>
      </w:r>
      <w:r>
        <w:rPr>
          <w:rStyle w:val="default"/>
          <w:rFonts w:cs="FrankRuehl" w:hint="cs"/>
          <w:rtl/>
        </w:rPr>
        <w:t>לה את החלטת השלטונות המוסמכים ב</w:t>
      </w:r>
      <w:r>
        <w:rPr>
          <w:rStyle w:val="default"/>
          <w:rFonts w:cs="FrankRuehl"/>
          <w:rtl/>
        </w:rPr>
        <w:t>ע</w:t>
      </w:r>
      <w:r>
        <w:rPr>
          <w:rStyle w:val="default"/>
          <w:rFonts w:cs="FrankRuehl" w:hint="cs"/>
          <w:rtl/>
        </w:rPr>
        <w:t>נין תביעת הפיצויים, ובלבד שהיא החלטה שאין אחריה כלום.</w:t>
      </w:r>
    </w:p>
    <w:p w14:paraId="5057A502"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 xml:space="preserve">ה על החלטת הרשות המוסמכת תישלח למבקש בדואר רשום; היתה ההחלטה שלילית </w:t>
      </w:r>
      <w:r w:rsidR="00B11D99">
        <w:rPr>
          <w:rStyle w:val="default"/>
          <w:rFonts w:cs="FrankRuehl"/>
          <w:rtl/>
        </w:rPr>
        <w:t>–</w:t>
      </w:r>
      <w:r>
        <w:rPr>
          <w:rStyle w:val="default"/>
          <w:rFonts w:cs="FrankRuehl" w:hint="cs"/>
          <w:rtl/>
        </w:rPr>
        <w:t xml:space="preserve"> תפרש הרשות המוסמכת את נימוקיה.</w:t>
      </w:r>
    </w:p>
    <w:p w14:paraId="4D621564"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65" w:name="Rov52"/>
      <w:r w:rsidRPr="00570437">
        <w:rPr>
          <w:rStyle w:val="default"/>
          <w:rFonts w:cs="FrankRuehl" w:hint="cs"/>
          <w:vanish/>
          <w:color w:val="FF0000"/>
          <w:szCs w:val="20"/>
          <w:shd w:val="clear" w:color="auto" w:fill="FFFF99"/>
          <w:rtl/>
        </w:rPr>
        <w:t>מיום 18.8.1960</w:t>
      </w:r>
    </w:p>
    <w:p w14:paraId="46DB8B19"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w:t>
      </w:r>
    </w:p>
    <w:p w14:paraId="6F741BE4"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60" w:history="1">
        <w:r w:rsidRPr="00570437">
          <w:rPr>
            <w:rStyle w:val="Hyperlink"/>
            <w:rFonts w:cs="FrankRuehl" w:hint="cs"/>
            <w:vanish/>
            <w:szCs w:val="20"/>
            <w:shd w:val="clear" w:color="auto" w:fill="FFFF99"/>
            <w:rtl/>
          </w:rPr>
          <w:t>ס"ח תש"ך מס' 316</w:t>
        </w:r>
      </w:hyperlink>
      <w:r w:rsidRPr="00570437">
        <w:rPr>
          <w:rStyle w:val="default"/>
          <w:rFonts w:cs="FrankRuehl" w:hint="cs"/>
          <w:vanish/>
          <w:szCs w:val="20"/>
          <w:shd w:val="clear" w:color="auto" w:fill="FFFF99"/>
          <w:rtl/>
        </w:rPr>
        <w:t xml:space="preserve"> מיום 18.8.1960 עמ' 88 (</w:t>
      </w:r>
      <w:hyperlink r:id="rId261" w:history="1">
        <w:r w:rsidRPr="00570437">
          <w:rPr>
            <w:rStyle w:val="Hyperlink"/>
            <w:rFonts w:cs="FrankRuehl" w:hint="cs"/>
            <w:vanish/>
            <w:szCs w:val="20"/>
            <w:shd w:val="clear" w:color="auto" w:fill="FFFF99"/>
            <w:rtl/>
          </w:rPr>
          <w:t>ה"ח 424</w:t>
        </w:r>
      </w:hyperlink>
      <w:r w:rsidRPr="00570437">
        <w:rPr>
          <w:rStyle w:val="default"/>
          <w:rFonts w:cs="FrankRuehl" w:hint="cs"/>
          <w:vanish/>
          <w:szCs w:val="20"/>
          <w:shd w:val="clear" w:color="auto" w:fill="FFFF99"/>
          <w:rtl/>
        </w:rPr>
        <w:t xml:space="preserve">) </w:t>
      </w:r>
    </w:p>
    <w:p w14:paraId="545EE38D" w14:textId="77777777" w:rsidR="00B00794" w:rsidRDefault="00B00794">
      <w:pPr>
        <w:pStyle w:val="P00"/>
        <w:ind w:left="0" w:right="1134"/>
        <w:rPr>
          <w:rStyle w:val="default"/>
          <w:rFonts w:ascii="FrankRuehl" w:hAnsi="FrankRuehl" w:cs="FrankRuehl"/>
          <w:sz w:val="2"/>
          <w:szCs w:val="2"/>
          <w:rtl/>
        </w:rPr>
      </w:pPr>
      <w:r w:rsidRPr="00570437">
        <w:rPr>
          <w:rStyle w:val="default"/>
          <w:rFonts w:cs="FrankRuehl" w:hint="cs"/>
          <w:vanish/>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הרש</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ת המוסמכת תדון בבקשה בהקדם ה</w:t>
      </w:r>
      <w:r w:rsidRPr="00570437">
        <w:rPr>
          <w:rStyle w:val="default"/>
          <w:rFonts w:ascii="FrankRuehl" w:hAnsi="FrankRuehl" w:cs="FrankRuehl"/>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פשר</w:t>
      </w:r>
      <w:r w:rsidRPr="00570437">
        <w:rPr>
          <w:rStyle w:val="default"/>
          <w:rFonts w:ascii="FrankRuehl" w:hAnsi="FrankRuehl" w:cs="FrankRuehl"/>
          <w:vanish/>
          <w:sz w:val="22"/>
          <w:szCs w:val="22"/>
          <w:shd w:val="clear" w:color="auto" w:fill="FFFF99"/>
          <w:rtl/>
        </w:rPr>
        <w:t>י</w:t>
      </w:r>
      <w:r w:rsidRPr="00570437">
        <w:rPr>
          <w:rStyle w:val="default"/>
          <w:rFonts w:ascii="FrankRuehl" w:hAnsi="FrankRuehl" w:cs="FrankRuehl" w:hint="cs"/>
          <w:vanish/>
          <w:sz w:val="22"/>
          <w:szCs w:val="22"/>
          <w:shd w:val="clear" w:color="auto" w:fill="FFFF99"/>
          <w:rtl/>
        </w:rPr>
        <w:t>, ותחליט אם נתקיימו לגבי התובע התנאים המפורשים בסע</w:t>
      </w:r>
      <w:r w:rsidRPr="00570437">
        <w:rPr>
          <w:rStyle w:val="default"/>
          <w:rFonts w:ascii="FrankRuehl" w:hAnsi="FrankRuehl" w:cs="FrankRuehl"/>
          <w:vanish/>
          <w:sz w:val="22"/>
          <w:szCs w:val="22"/>
          <w:shd w:val="clear" w:color="auto" w:fill="FFFF99"/>
          <w:rtl/>
        </w:rPr>
        <w:t>יף 3, ל</w:t>
      </w:r>
      <w:r w:rsidRPr="00570437">
        <w:rPr>
          <w:rStyle w:val="default"/>
          <w:rFonts w:ascii="FrankRuehl" w:hAnsi="FrankRuehl" w:cs="FrankRuehl" w:hint="cs"/>
          <w:vanish/>
          <w:sz w:val="22"/>
          <w:szCs w:val="22"/>
          <w:shd w:val="clear" w:color="auto" w:fill="FFFF99"/>
          <w:rtl/>
        </w:rPr>
        <w:t>מעט פסקה 2</w:t>
      </w:r>
      <w:r w:rsidRPr="00570437">
        <w:rPr>
          <w:rStyle w:val="default"/>
          <w:rFonts w:ascii="FrankRuehl" w:hAnsi="FrankRuehl" w:cs="FrankRuehl" w:hint="cs"/>
          <w:vanish/>
          <w:sz w:val="22"/>
          <w:szCs w:val="22"/>
          <w:u w:val="single"/>
          <w:shd w:val="clear" w:color="auto" w:fill="FFFF99"/>
          <w:rtl/>
        </w:rPr>
        <w:t>; אולם אם הנסיבות שגרמו לנכות, משמשות גם עילה לתביעת התובע לתשלום פיצויים בעד שלילת חירותו, על פי</w:t>
      </w:r>
      <w:r w:rsidRPr="00570437">
        <w:rPr>
          <w:rStyle w:val="default"/>
          <w:rFonts w:ascii="FrankRuehl" w:hAnsi="FrankRuehl" w:cs="FrankRuehl"/>
          <w:vanish/>
          <w:sz w:val="22"/>
          <w:szCs w:val="22"/>
          <w:u w:val="single"/>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כל ח</w:t>
      </w:r>
      <w:r w:rsidRPr="00570437">
        <w:rPr>
          <w:rStyle w:val="default"/>
          <w:rFonts w:ascii="FrankRuehl" w:hAnsi="FrankRuehl" w:cs="FrankRuehl"/>
          <w:vanish/>
          <w:sz w:val="22"/>
          <w:szCs w:val="22"/>
          <w:u w:val="single"/>
          <w:shd w:val="clear" w:color="auto" w:fill="FFFF99"/>
          <w:rtl/>
        </w:rPr>
        <w:t>ו</w:t>
      </w:r>
      <w:r w:rsidRPr="00570437">
        <w:rPr>
          <w:rStyle w:val="default"/>
          <w:rFonts w:ascii="FrankRuehl" w:hAnsi="FrankRuehl" w:cs="FrankRuehl" w:hint="cs"/>
          <w:vanish/>
          <w:sz w:val="22"/>
          <w:szCs w:val="22"/>
          <w:u w:val="single"/>
          <w:shd w:val="clear" w:color="auto" w:fill="FFFF99"/>
          <w:rtl/>
        </w:rPr>
        <w:t>ק שחל ברפובליקה הפדראלית של גרמניה, ותביעה כזו הוגשה לפני השלט</w:t>
      </w:r>
      <w:r w:rsidRPr="00570437">
        <w:rPr>
          <w:rStyle w:val="default"/>
          <w:rFonts w:ascii="FrankRuehl" w:hAnsi="FrankRuehl" w:cs="FrankRuehl"/>
          <w:vanish/>
          <w:sz w:val="22"/>
          <w:szCs w:val="22"/>
          <w:u w:val="single"/>
          <w:shd w:val="clear" w:color="auto" w:fill="FFFF99"/>
          <w:rtl/>
        </w:rPr>
        <w:t>ונ</w:t>
      </w:r>
      <w:r w:rsidRPr="00570437">
        <w:rPr>
          <w:rStyle w:val="default"/>
          <w:rFonts w:ascii="FrankRuehl" w:hAnsi="FrankRuehl" w:cs="FrankRuehl" w:hint="cs"/>
          <w:vanish/>
          <w:sz w:val="22"/>
          <w:szCs w:val="22"/>
          <w:u w:val="single"/>
          <w:shd w:val="clear" w:color="auto" w:fill="FFFF99"/>
          <w:rtl/>
        </w:rPr>
        <w:t xml:space="preserve">ות המוסמכים, רשאית </w:t>
      </w:r>
      <w:r w:rsidRPr="00570437">
        <w:rPr>
          <w:rStyle w:val="default"/>
          <w:rFonts w:ascii="FrankRuehl" w:hAnsi="FrankRuehl" w:cs="FrankRuehl"/>
          <w:vanish/>
          <w:sz w:val="22"/>
          <w:szCs w:val="22"/>
          <w:u w:val="single"/>
          <w:shd w:val="clear" w:color="auto" w:fill="FFFF99"/>
          <w:rtl/>
        </w:rPr>
        <w:t>הר</w:t>
      </w:r>
      <w:r w:rsidRPr="00570437">
        <w:rPr>
          <w:rStyle w:val="default"/>
          <w:rFonts w:ascii="FrankRuehl" w:hAnsi="FrankRuehl" w:cs="FrankRuehl" w:hint="cs"/>
          <w:vanish/>
          <w:sz w:val="22"/>
          <w:szCs w:val="22"/>
          <w:u w:val="single"/>
          <w:shd w:val="clear" w:color="auto" w:fill="FFFF99"/>
          <w:rtl/>
        </w:rPr>
        <w:t>שו</w:t>
      </w:r>
      <w:r w:rsidRPr="00570437">
        <w:rPr>
          <w:rStyle w:val="default"/>
          <w:rFonts w:ascii="FrankRuehl" w:hAnsi="FrankRuehl" w:cs="FrankRuehl"/>
          <w:vanish/>
          <w:sz w:val="22"/>
          <w:szCs w:val="22"/>
          <w:u w:val="single"/>
          <w:shd w:val="clear" w:color="auto" w:fill="FFFF99"/>
          <w:rtl/>
        </w:rPr>
        <w:t xml:space="preserve">ת </w:t>
      </w:r>
      <w:r w:rsidRPr="00570437">
        <w:rPr>
          <w:rStyle w:val="default"/>
          <w:rFonts w:ascii="FrankRuehl" w:hAnsi="FrankRuehl" w:cs="FrankRuehl" w:hint="cs"/>
          <w:vanish/>
          <w:sz w:val="22"/>
          <w:szCs w:val="22"/>
          <w:u w:val="single"/>
          <w:shd w:val="clear" w:color="auto" w:fill="FFFF99"/>
          <w:rtl/>
        </w:rPr>
        <w:t>המוסמכת לדחות את הדיון בבקשת התגמולים עד שהתובע ימ</w:t>
      </w:r>
      <w:r w:rsidRPr="00570437">
        <w:rPr>
          <w:rStyle w:val="default"/>
          <w:rFonts w:ascii="FrankRuehl" w:hAnsi="FrankRuehl" w:cs="FrankRuehl"/>
          <w:vanish/>
          <w:sz w:val="22"/>
          <w:szCs w:val="22"/>
          <w:u w:val="single"/>
          <w:shd w:val="clear" w:color="auto" w:fill="FFFF99"/>
          <w:rtl/>
        </w:rPr>
        <w:t xml:space="preserve">ציא </w:t>
      </w:r>
      <w:r w:rsidRPr="00570437">
        <w:rPr>
          <w:rStyle w:val="default"/>
          <w:rFonts w:ascii="FrankRuehl" w:hAnsi="FrankRuehl" w:cs="FrankRuehl" w:hint="cs"/>
          <w:vanish/>
          <w:sz w:val="22"/>
          <w:szCs w:val="22"/>
          <w:u w:val="single"/>
          <w:shd w:val="clear" w:color="auto" w:fill="FFFF99"/>
          <w:rtl/>
        </w:rPr>
        <w:t>לה את החלטת השלטונות המוסמכים ב</w:t>
      </w:r>
      <w:r w:rsidRPr="00570437">
        <w:rPr>
          <w:rStyle w:val="default"/>
          <w:rFonts w:ascii="FrankRuehl" w:hAnsi="FrankRuehl" w:cs="FrankRuehl"/>
          <w:vanish/>
          <w:sz w:val="22"/>
          <w:szCs w:val="22"/>
          <w:u w:val="single"/>
          <w:shd w:val="clear" w:color="auto" w:fill="FFFF99"/>
          <w:rtl/>
        </w:rPr>
        <w:t>ע</w:t>
      </w:r>
      <w:r w:rsidRPr="00570437">
        <w:rPr>
          <w:rStyle w:val="default"/>
          <w:rFonts w:ascii="FrankRuehl" w:hAnsi="FrankRuehl" w:cs="FrankRuehl" w:hint="cs"/>
          <w:vanish/>
          <w:sz w:val="22"/>
          <w:szCs w:val="22"/>
          <w:u w:val="single"/>
          <w:shd w:val="clear" w:color="auto" w:fill="FFFF99"/>
          <w:rtl/>
        </w:rPr>
        <w:t>נין תביעת הפיצויים, ובלבד שהיא החלטה שאין אחריה כלום</w:t>
      </w:r>
      <w:r w:rsidRPr="00570437">
        <w:rPr>
          <w:rStyle w:val="default"/>
          <w:rFonts w:ascii="FrankRuehl" w:hAnsi="FrankRuehl" w:cs="FrankRuehl" w:hint="cs"/>
          <w:vanish/>
          <w:sz w:val="22"/>
          <w:szCs w:val="22"/>
          <w:shd w:val="clear" w:color="auto" w:fill="FFFF99"/>
          <w:rtl/>
        </w:rPr>
        <w:t>.</w:t>
      </w:r>
      <w:bookmarkEnd w:id="65"/>
    </w:p>
    <w:p w14:paraId="574C7D73" w14:textId="77777777" w:rsidR="00B00794" w:rsidRDefault="00B00794">
      <w:pPr>
        <w:pStyle w:val="P00"/>
        <w:spacing w:before="72"/>
        <w:ind w:left="0" w:right="1134"/>
        <w:rPr>
          <w:rStyle w:val="default"/>
          <w:rFonts w:cs="FrankRuehl" w:hint="cs"/>
          <w:rtl/>
        </w:rPr>
      </w:pPr>
      <w:bookmarkStart w:id="66" w:name="Seif19"/>
      <w:bookmarkEnd w:id="66"/>
      <w:r>
        <w:rPr>
          <w:lang w:val="he-IL"/>
        </w:rPr>
        <w:pict w14:anchorId="6411700D">
          <v:rect id="_x0000_s2079" style="position:absolute;left:0;text-align:left;margin-left:464.5pt;margin-top:8.05pt;width:75.05pt;height:46.95pt;z-index:251631104" o:allowincell="f" filled="f" stroked="f" strokecolor="lime" strokeweight=".25pt">
            <v:textbox style="mso-next-textbox:#_x0000_s2079" inset="0,0,0,0">
              <w:txbxContent>
                <w:p w14:paraId="34E7516A" w14:textId="77777777" w:rsidR="007960F0" w:rsidRDefault="007960F0">
                  <w:pPr>
                    <w:spacing w:line="160" w:lineRule="exact"/>
                    <w:jc w:val="left"/>
                    <w:rPr>
                      <w:rFonts w:cs="Miriam"/>
                      <w:noProof/>
                      <w:sz w:val="18"/>
                      <w:szCs w:val="18"/>
                      <w:rtl/>
                    </w:rPr>
                  </w:pP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ד</w:t>
                  </w:r>
                  <w:r>
                    <w:rPr>
                      <w:rFonts w:cs="Miriam" w:hint="cs"/>
                      <w:sz w:val="18"/>
                      <w:szCs w:val="18"/>
                      <w:rtl/>
                    </w:rPr>
                    <w:t xml:space="preserve">רגת </w:t>
                  </w:r>
                  <w:r>
                    <w:rPr>
                      <w:rFonts w:cs="Miriam"/>
                      <w:sz w:val="18"/>
                      <w:szCs w:val="18"/>
                      <w:rtl/>
                    </w:rPr>
                    <w:t>נ</w:t>
                  </w:r>
                  <w:r>
                    <w:rPr>
                      <w:rFonts w:cs="Miriam" w:hint="cs"/>
                      <w:sz w:val="18"/>
                      <w:szCs w:val="18"/>
                      <w:rtl/>
                    </w:rPr>
                    <w:t>כות</w:t>
                  </w:r>
                </w:p>
                <w:p w14:paraId="292B2813"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w:t>
                  </w:r>
                </w:p>
                <w:p w14:paraId="77AD2F33" w14:textId="77777777" w:rsidR="007960F0" w:rsidRDefault="007960F0">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ג</w:t>
                  </w:r>
                  <w:r>
                    <w:rPr>
                      <w:rFonts w:cs="Miriam" w:hint="cs"/>
                      <w:sz w:val="18"/>
                      <w:szCs w:val="18"/>
                      <w:rtl/>
                    </w:rPr>
                    <w:t>-1983</w:t>
                  </w:r>
                </w:p>
                <w:p w14:paraId="49F8B09C" w14:textId="77777777" w:rsidR="007960F0" w:rsidRDefault="007960F0">
                  <w:pPr>
                    <w:spacing w:line="160" w:lineRule="exact"/>
                    <w:jc w:val="left"/>
                    <w:rPr>
                      <w:rFonts w:cs="Miriam"/>
                      <w:noProof/>
                      <w:sz w:val="18"/>
                      <w:szCs w:val="18"/>
                      <w:rtl/>
                    </w:rPr>
                  </w:pPr>
                  <w:r>
                    <w:rPr>
                      <w:rFonts w:cs="Miriam" w:hint="cs"/>
                      <w:sz w:val="18"/>
                      <w:szCs w:val="18"/>
                      <w:rtl/>
                    </w:rPr>
                    <w:t xml:space="preserve">(תיקון מס' 15) תשס"ח-2007 </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ושר</w:t>
      </w:r>
      <w:r>
        <w:rPr>
          <w:rStyle w:val="default"/>
          <w:rFonts w:cs="FrankRuehl"/>
          <w:rtl/>
        </w:rPr>
        <w:t>ה</w:t>
      </w:r>
      <w:r>
        <w:rPr>
          <w:rStyle w:val="default"/>
          <w:rFonts w:cs="FrankRuehl" w:hint="cs"/>
          <w:rtl/>
        </w:rPr>
        <w:t xml:space="preserve"> בקשה לפי סעיף 7, תעביר הרשות המוסמכת, תו</w:t>
      </w:r>
      <w:r>
        <w:rPr>
          <w:rStyle w:val="default"/>
          <w:rFonts w:cs="FrankRuehl"/>
          <w:rtl/>
        </w:rPr>
        <w:t>ך</w:t>
      </w:r>
      <w:r>
        <w:rPr>
          <w:rStyle w:val="default"/>
          <w:rFonts w:cs="FrankRuehl" w:hint="cs"/>
          <w:rtl/>
        </w:rPr>
        <w:t xml:space="preserve"> שלושים יום, את כל המסמכים לועדה רפואית שנתמנתה לפי סעיף 6(א) לחוק נכי המלחמה בנאצים, תשי"ד-1954, לש</w:t>
      </w:r>
      <w:r>
        <w:rPr>
          <w:rStyle w:val="default"/>
          <w:rFonts w:cs="FrankRuehl"/>
          <w:rtl/>
        </w:rPr>
        <w:t>ם</w:t>
      </w:r>
      <w:r>
        <w:rPr>
          <w:rStyle w:val="default"/>
          <w:rFonts w:cs="FrankRuehl" w:hint="cs"/>
          <w:rtl/>
        </w:rPr>
        <w:t xml:space="preserve"> קביעת דרגת הנכות לפי מבחנים ובהתאם לעקרונ</w:t>
      </w:r>
      <w:r>
        <w:rPr>
          <w:rStyle w:val="default"/>
          <w:rFonts w:cs="FrankRuehl"/>
          <w:rtl/>
        </w:rPr>
        <w:t>ות</w:t>
      </w:r>
      <w:r>
        <w:rPr>
          <w:rStyle w:val="default"/>
          <w:rFonts w:cs="FrankRuehl" w:hint="cs"/>
          <w:rtl/>
        </w:rPr>
        <w:t xml:space="preserve"> שיקבע השר בתקנות ויחולו הוראות סעיף 6א לחוק האמור.</w:t>
      </w:r>
    </w:p>
    <w:p w14:paraId="2C758DD4"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67" w:name="Rov103"/>
      <w:r w:rsidRPr="00570437">
        <w:rPr>
          <w:rStyle w:val="default"/>
          <w:rFonts w:cs="FrankRuehl" w:hint="cs"/>
          <w:vanish/>
          <w:color w:val="FF0000"/>
          <w:szCs w:val="20"/>
          <w:shd w:val="clear" w:color="auto" w:fill="FFFF99"/>
          <w:rtl/>
        </w:rPr>
        <w:t>מיום 30.6.1983</w:t>
      </w:r>
    </w:p>
    <w:p w14:paraId="34CECAD1"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8</w:t>
      </w:r>
    </w:p>
    <w:p w14:paraId="7C4794BB" w14:textId="77777777" w:rsidR="00B00794" w:rsidRPr="00570437" w:rsidRDefault="00B00794">
      <w:pPr>
        <w:pStyle w:val="P00"/>
        <w:spacing w:before="0"/>
        <w:ind w:left="0" w:right="1134"/>
        <w:rPr>
          <w:rStyle w:val="default"/>
          <w:rFonts w:cs="FrankRuehl"/>
          <w:vanish/>
          <w:szCs w:val="20"/>
          <w:shd w:val="clear" w:color="auto" w:fill="FFFF99"/>
        </w:rPr>
      </w:pPr>
      <w:hyperlink r:id="rId262" w:history="1">
        <w:r w:rsidRPr="00570437">
          <w:rPr>
            <w:rStyle w:val="Hyperlink"/>
            <w:rFonts w:cs="FrankRuehl" w:hint="cs"/>
            <w:vanish/>
            <w:szCs w:val="20"/>
            <w:shd w:val="clear" w:color="auto" w:fill="FFFF99"/>
            <w:rtl/>
          </w:rPr>
          <w:t>ס"ח תשמ"ג מס' 1085</w:t>
        </w:r>
      </w:hyperlink>
      <w:r w:rsidRPr="00570437">
        <w:rPr>
          <w:rStyle w:val="default"/>
          <w:rFonts w:cs="FrankRuehl" w:hint="cs"/>
          <w:vanish/>
          <w:szCs w:val="20"/>
          <w:shd w:val="clear" w:color="auto" w:fill="FFFF99"/>
          <w:rtl/>
        </w:rPr>
        <w:t xml:space="preserve"> מיום 30.6.1983 עמ' 118 (</w:t>
      </w:r>
      <w:hyperlink r:id="rId263" w:history="1">
        <w:r w:rsidRPr="00570437">
          <w:rPr>
            <w:rStyle w:val="Hyperlink"/>
            <w:rFonts w:cs="FrankRuehl" w:hint="cs"/>
            <w:vanish/>
            <w:szCs w:val="20"/>
            <w:shd w:val="clear" w:color="auto" w:fill="FFFF99"/>
            <w:rtl/>
          </w:rPr>
          <w:t>ה"ח 1623</w:t>
        </w:r>
      </w:hyperlink>
      <w:r w:rsidRPr="00570437">
        <w:rPr>
          <w:rStyle w:val="default"/>
          <w:rFonts w:cs="FrankRuehl" w:hint="cs"/>
          <w:vanish/>
          <w:szCs w:val="20"/>
          <w:shd w:val="clear" w:color="auto" w:fill="FFFF99"/>
          <w:rtl/>
        </w:rPr>
        <w:t xml:space="preserve">) </w:t>
      </w:r>
    </w:p>
    <w:p w14:paraId="6121BDD9"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8.</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ושר</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 xml:space="preserve"> בקשה לפי סעיף 7, תעביר הרשות המוסמכת, תו</w:t>
      </w:r>
      <w:r w:rsidRPr="00570437">
        <w:rPr>
          <w:rStyle w:val="default"/>
          <w:rFonts w:ascii="FrankRuehl" w:hAnsi="FrankRuehl" w:cs="FrankRuehl"/>
          <w:vanish/>
          <w:sz w:val="22"/>
          <w:szCs w:val="22"/>
          <w:shd w:val="clear" w:color="auto" w:fill="FFFF99"/>
          <w:rtl/>
        </w:rPr>
        <w:t>ך</w:t>
      </w:r>
      <w:r w:rsidRPr="00570437">
        <w:rPr>
          <w:rStyle w:val="default"/>
          <w:rFonts w:ascii="FrankRuehl" w:hAnsi="FrankRuehl" w:cs="FrankRuehl" w:hint="cs"/>
          <w:vanish/>
          <w:sz w:val="22"/>
          <w:szCs w:val="22"/>
          <w:shd w:val="clear" w:color="auto" w:fill="FFFF99"/>
          <w:rtl/>
        </w:rPr>
        <w:t xml:space="preserve"> שלושים יום, את כל המסמכים לועדה רפואית שנתמנתה </w:t>
      </w:r>
      <w:r w:rsidRPr="00570437">
        <w:rPr>
          <w:rStyle w:val="default"/>
          <w:rFonts w:ascii="FrankRuehl" w:hAnsi="FrankRuehl" w:cs="FrankRuehl" w:hint="cs"/>
          <w:strike/>
          <w:vanish/>
          <w:sz w:val="22"/>
          <w:szCs w:val="22"/>
          <w:shd w:val="clear" w:color="auto" w:fill="FFFF99"/>
          <w:rtl/>
        </w:rPr>
        <w:t xml:space="preserve">לענין סעיף 8 לתוספת החמישית לחוק הביטוח הלאומי, תשי"ד-1954 (להלן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חוק הביטוח)</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 xml:space="preserve">לפי סעיף </w:t>
      </w:r>
      <w:r w:rsidRPr="00570437">
        <w:rPr>
          <w:rStyle w:val="default"/>
          <w:rFonts w:ascii="FrankRuehl" w:hAnsi="FrankRuehl" w:cs="FrankRuehl"/>
          <w:vanish/>
          <w:sz w:val="22"/>
          <w:szCs w:val="22"/>
          <w:u w:val="single"/>
          <w:shd w:val="clear" w:color="auto" w:fill="FFFF99"/>
          <w:rtl/>
        </w:rPr>
        <w:br/>
      </w:r>
      <w:r w:rsidRPr="00570437">
        <w:rPr>
          <w:rStyle w:val="default"/>
          <w:rFonts w:ascii="FrankRuehl" w:hAnsi="FrankRuehl" w:cs="FrankRuehl" w:hint="cs"/>
          <w:vanish/>
          <w:sz w:val="22"/>
          <w:szCs w:val="22"/>
          <w:u w:val="single"/>
          <w:shd w:val="clear" w:color="auto" w:fill="FFFF99"/>
          <w:rtl/>
        </w:rPr>
        <w:t>6(א) לחוק נכי המלחמה בנאצים, תשי"ד-1954</w:t>
      </w:r>
      <w:r w:rsidRPr="00570437">
        <w:rPr>
          <w:rStyle w:val="default"/>
          <w:rFonts w:ascii="FrankRuehl" w:hAnsi="FrankRuehl" w:cs="FrankRuehl" w:hint="cs"/>
          <w:vanish/>
          <w:sz w:val="22"/>
          <w:szCs w:val="22"/>
          <w:shd w:val="clear" w:color="auto" w:fill="FFFF99"/>
          <w:rtl/>
        </w:rPr>
        <w:t>, לש</w:t>
      </w:r>
      <w:r w:rsidRPr="00570437">
        <w:rPr>
          <w:rStyle w:val="default"/>
          <w:rFonts w:ascii="FrankRuehl" w:hAnsi="FrankRuehl" w:cs="FrankRuehl"/>
          <w:vanish/>
          <w:sz w:val="22"/>
          <w:szCs w:val="22"/>
          <w:shd w:val="clear" w:color="auto" w:fill="FFFF99"/>
          <w:rtl/>
        </w:rPr>
        <w:t>ם</w:t>
      </w:r>
      <w:r w:rsidRPr="00570437">
        <w:rPr>
          <w:rStyle w:val="default"/>
          <w:rFonts w:ascii="FrankRuehl" w:hAnsi="FrankRuehl" w:cs="FrankRuehl" w:hint="cs"/>
          <w:vanish/>
          <w:sz w:val="22"/>
          <w:szCs w:val="22"/>
          <w:shd w:val="clear" w:color="auto" w:fill="FFFF99"/>
          <w:rtl/>
        </w:rPr>
        <w:t xml:space="preserve"> קביעת דרגת הנכות לפי מבחנים ובהתאם לעקרונ</w:t>
      </w:r>
      <w:r w:rsidRPr="00570437">
        <w:rPr>
          <w:rStyle w:val="default"/>
          <w:rFonts w:ascii="FrankRuehl" w:hAnsi="FrankRuehl" w:cs="FrankRuehl"/>
          <w:vanish/>
          <w:sz w:val="22"/>
          <w:szCs w:val="22"/>
          <w:shd w:val="clear" w:color="auto" w:fill="FFFF99"/>
          <w:rtl/>
        </w:rPr>
        <w:t>ות</w:t>
      </w:r>
      <w:r w:rsidRPr="00570437">
        <w:rPr>
          <w:rStyle w:val="default"/>
          <w:rFonts w:ascii="FrankRuehl" w:hAnsi="FrankRuehl" w:cs="FrankRuehl" w:hint="cs"/>
          <w:vanish/>
          <w:sz w:val="22"/>
          <w:szCs w:val="22"/>
          <w:shd w:val="clear" w:color="auto" w:fill="FFFF99"/>
          <w:rtl/>
        </w:rPr>
        <w:t xml:space="preserve"> שיקבע השר בתקנות.</w:t>
      </w:r>
    </w:p>
    <w:p w14:paraId="667D07AB" w14:textId="77777777" w:rsidR="00B00794" w:rsidRPr="00570437" w:rsidRDefault="00B00794">
      <w:pPr>
        <w:pStyle w:val="P00"/>
        <w:spacing w:before="0"/>
        <w:ind w:left="0" w:right="1134"/>
        <w:rPr>
          <w:rStyle w:val="default"/>
          <w:rFonts w:cs="FrankRuehl" w:hint="cs"/>
          <w:vanish/>
          <w:szCs w:val="20"/>
          <w:shd w:val="clear" w:color="auto" w:fill="FFFF99"/>
          <w:rtl/>
        </w:rPr>
      </w:pPr>
    </w:p>
    <w:p w14:paraId="659C2327" w14:textId="77777777" w:rsidR="00B00794" w:rsidRPr="00570437" w:rsidRDefault="00B00794">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27.12.2007</w:t>
      </w:r>
    </w:p>
    <w:p w14:paraId="31FD8EEC"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15</w:t>
      </w:r>
    </w:p>
    <w:p w14:paraId="6760C1F5"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64" w:history="1">
        <w:r w:rsidRPr="00570437">
          <w:rPr>
            <w:rStyle w:val="Hyperlink"/>
            <w:rFonts w:cs="FrankRuehl" w:hint="cs"/>
            <w:vanish/>
            <w:sz w:val="26"/>
            <w:szCs w:val="20"/>
            <w:shd w:val="clear" w:color="auto" w:fill="FFFF99"/>
            <w:rtl/>
          </w:rPr>
          <w:t>ס"ח תשס"ח מס' 2122</w:t>
        </w:r>
      </w:hyperlink>
      <w:r w:rsidRPr="00570437">
        <w:rPr>
          <w:rStyle w:val="default"/>
          <w:rFonts w:cs="FrankRuehl" w:hint="cs"/>
          <w:vanish/>
          <w:szCs w:val="20"/>
          <w:shd w:val="clear" w:color="auto" w:fill="FFFF99"/>
          <w:rtl/>
        </w:rPr>
        <w:t xml:space="preserve"> מיום 27.12.2007 עמ' 81 (</w:t>
      </w:r>
      <w:hyperlink r:id="rId265" w:history="1">
        <w:r w:rsidRPr="00570437">
          <w:rPr>
            <w:rStyle w:val="Hyperlink"/>
            <w:rFonts w:cs="FrankRuehl" w:hint="cs"/>
            <w:vanish/>
            <w:sz w:val="26"/>
            <w:szCs w:val="20"/>
            <w:shd w:val="clear" w:color="auto" w:fill="FFFF99"/>
            <w:rtl/>
          </w:rPr>
          <w:t>ה"ח 181</w:t>
        </w:r>
      </w:hyperlink>
      <w:r w:rsidRPr="00570437">
        <w:rPr>
          <w:rStyle w:val="default"/>
          <w:rFonts w:cs="FrankRuehl" w:hint="cs"/>
          <w:vanish/>
          <w:szCs w:val="20"/>
          <w:shd w:val="clear" w:color="auto" w:fill="FFFF99"/>
          <w:rtl/>
        </w:rPr>
        <w:t>)</w:t>
      </w:r>
    </w:p>
    <w:p w14:paraId="05FDC620" w14:textId="77777777" w:rsidR="00B00794" w:rsidRDefault="00B00794">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vanish/>
          <w:sz w:val="22"/>
          <w:szCs w:val="22"/>
          <w:shd w:val="clear" w:color="auto" w:fill="FFFF99"/>
          <w:rtl/>
        </w:rPr>
        <w:t>8.</w:t>
      </w:r>
      <w:r w:rsidRPr="00570437">
        <w:rPr>
          <w:rStyle w:val="default"/>
          <w:rFonts w:ascii="FrankRuehl" w:hAnsi="FrankRuehl" w:cs="FrankRuehl"/>
          <w:vanish/>
          <w:sz w:val="22"/>
          <w:szCs w:val="22"/>
          <w:shd w:val="clear" w:color="auto" w:fill="FFFF99"/>
          <w:rtl/>
        </w:rPr>
        <w:tab/>
        <w:t>א</w:t>
      </w:r>
      <w:r w:rsidRPr="00570437">
        <w:rPr>
          <w:rStyle w:val="default"/>
          <w:rFonts w:ascii="FrankRuehl" w:hAnsi="FrankRuehl" w:cs="FrankRuehl" w:hint="cs"/>
          <w:vanish/>
          <w:sz w:val="22"/>
          <w:szCs w:val="22"/>
          <w:shd w:val="clear" w:color="auto" w:fill="FFFF99"/>
          <w:rtl/>
        </w:rPr>
        <w:t>ושר</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 xml:space="preserve"> בקשה לפי סעיף 7, תעביר הרשות המוסמכת, תו</w:t>
      </w:r>
      <w:r w:rsidRPr="00570437">
        <w:rPr>
          <w:rStyle w:val="default"/>
          <w:rFonts w:ascii="FrankRuehl" w:hAnsi="FrankRuehl" w:cs="FrankRuehl"/>
          <w:vanish/>
          <w:sz w:val="22"/>
          <w:szCs w:val="22"/>
          <w:shd w:val="clear" w:color="auto" w:fill="FFFF99"/>
          <w:rtl/>
        </w:rPr>
        <w:t>ך</w:t>
      </w:r>
      <w:r w:rsidRPr="00570437">
        <w:rPr>
          <w:rStyle w:val="default"/>
          <w:rFonts w:ascii="FrankRuehl" w:hAnsi="FrankRuehl" w:cs="FrankRuehl" w:hint="cs"/>
          <w:vanish/>
          <w:sz w:val="22"/>
          <w:szCs w:val="22"/>
          <w:shd w:val="clear" w:color="auto" w:fill="FFFF99"/>
          <w:rtl/>
        </w:rPr>
        <w:t xml:space="preserve"> שלושים יום, את כל המסמכים לועדה רפואית שנתמנתה לפי סעיף 6(א) לחוק נכי המלחמה בנאצים, תשי"ד-1954, לש</w:t>
      </w:r>
      <w:r w:rsidRPr="00570437">
        <w:rPr>
          <w:rStyle w:val="default"/>
          <w:rFonts w:ascii="FrankRuehl" w:hAnsi="FrankRuehl" w:cs="FrankRuehl"/>
          <w:vanish/>
          <w:sz w:val="22"/>
          <w:szCs w:val="22"/>
          <w:shd w:val="clear" w:color="auto" w:fill="FFFF99"/>
          <w:rtl/>
        </w:rPr>
        <w:t>ם</w:t>
      </w:r>
      <w:r w:rsidRPr="00570437">
        <w:rPr>
          <w:rStyle w:val="default"/>
          <w:rFonts w:ascii="FrankRuehl" w:hAnsi="FrankRuehl" w:cs="FrankRuehl" w:hint="cs"/>
          <w:vanish/>
          <w:sz w:val="22"/>
          <w:szCs w:val="22"/>
          <w:shd w:val="clear" w:color="auto" w:fill="FFFF99"/>
          <w:rtl/>
        </w:rPr>
        <w:t xml:space="preserve"> קביעת דרגת הנכות לפי מבחנים ובהתאם לעקרונ</w:t>
      </w:r>
      <w:r w:rsidRPr="00570437">
        <w:rPr>
          <w:rStyle w:val="default"/>
          <w:rFonts w:ascii="FrankRuehl" w:hAnsi="FrankRuehl" w:cs="FrankRuehl"/>
          <w:vanish/>
          <w:sz w:val="22"/>
          <w:szCs w:val="22"/>
          <w:shd w:val="clear" w:color="auto" w:fill="FFFF99"/>
          <w:rtl/>
        </w:rPr>
        <w:t>ות</w:t>
      </w:r>
      <w:r w:rsidRPr="00570437">
        <w:rPr>
          <w:rStyle w:val="default"/>
          <w:rFonts w:ascii="FrankRuehl" w:hAnsi="FrankRuehl" w:cs="FrankRuehl" w:hint="cs"/>
          <w:vanish/>
          <w:sz w:val="22"/>
          <w:szCs w:val="22"/>
          <w:shd w:val="clear" w:color="auto" w:fill="FFFF99"/>
          <w:rtl/>
        </w:rPr>
        <w:t xml:space="preserve"> שיקבע השר בתקנות </w:t>
      </w:r>
      <w:r w:rsidRPr="00570437">
        <w:rPr>
          <w:rStyle w:val="default"/>
          <w:rFonts w:ascii="FrankRuehl" w:hAnsi="FrankRuehl" w:cs="FrankRuehl" w:hint="cs"/>
          <w:vanish/>
          <w:sz w:val="22"/>
          <w:szCs w:val="22"/>
          <w:u w:val="single"/>
          <w:shd w:val="clear" w:color="auto" w:fill="FFFF99"/>
          <w:rtl/>
        </w:rPr>
        <w:t>ויחולו הוראות סעיף 6א לחוק האמור</w:t>
      </w:r>
      <w:r w:rsidRPr="00570437">
        <w:rPr>
          <w:rStyle w:val="default"/>
          <w:rFonts w:ascii="FrankRuehl" w:hAnsi="FrankRuehl" w:cs="FrankRuehl" w:hint="cs"/>
          <w:vanish/>
          <w:sz w:val="22"/>
          <w:szCs w:val="22"/>
          <w:shd w:val="clear" w:color="auto" w:fill="FFFF99"/>
          <w:rtl/>
        </w:rPr>
        <w:t>.</w:t>
      </w:r>
      <w:bookmarkEnd w:id="67"/>
    </w:p>
    <w:p w14:paraId="73A65F3C" w14:textId="77777777" w:rsidR="00B00794" w:rsidRDefault="00B00794">
      <w:pPr>
        <w:pStyle w:val="P00"/>
        <w:spacing w:before="72"/>
        <w:ind w:left="0" w:right="1134"/>
        <w:rPr>
          <w:rStyle w:val="default"/>
          <w:rFonts w:cs="FrankRuehl" w:hint="cs"/>
          <w:rtl/>
        </w:rPr>
      </w:pPr>
      <w:bookmarkStart w:id="68" w:name="Seif20"/>
      <w:bookmarkEnd w:id="68"/>
      <w:r>
        <w:rPr>
          <w:lang w:val="he-IL"/>
        </w:rPr>
        <w:pict w14:anchorId="0C048B2D">
          <v:rect id="_x0000_s2080" style="position:absolute;left:0;text-align:left;margin-left:464.5pt;margin-top:8.05pt;width:75.05pt;height:61.6pt;z-index:251632128" o:allowincell="f" filled="f" stroked="f" strokecolor="lime" strokeweight=".25pt">
            <v:textbox style="mso-next-textbox:#_x0000_s2080" inset="0,0,0,0">
              <w:txbxContent>
                <w:p w14:paraId="59259215" w14:textId="77777777" w:rsidR="007960F0" w:rsidRDefault="007960F0">
                  <w:pPr>
                    <w:spacing w:line="160" w:lineRule="exact"/>
                    <w:jc w:val="left"/>
                    <w:rPr>
                      <w:rFonts w:cs="Miriam"/>
                      <w:noProof/>
                      <w:sz w:val="18"/>
                      <w:szCs w:val="18"/>
                      <w:rtl/>
                    </w:rPr>
                  </w:pPr>
                  <w:r>
                    <w:rPr>
                      <w:rFonts w:cs="Miriam"/>
                      <w:sz w:val="18"/>
                      <w:szCs w:val="18"/>
                      <w:rtl/>
                    </w:rPr>
                    <w:t>ער</w:t>
                  </w:r>
                  <w:r>
                    <w:rPr>
                      <w:rFonts w:cs="Miriam" w:hint="cs"/>
                      <w:sz w:val="18"/>
                      <w:szCs w:val="18"/>
                      <w:rtl/>
                    </w:rPr>
                    <w:t>ר</w:t>
                  </w:r>
                </w:p>
                <w:p w14:paraId="116226FE"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w:t>
                  </w:r>
                </w:p>
                <w:p w14:paraId="7D7E9F4F" w14:textId="77777777" w:rsidR="007960F0" w:rsidRDefault="007960F0">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ג</w:t>
                  </w:r>
                  <w:r>
                    <w:rPr>
                      <w:rFonts w:cs="Miriam" w:hint="cs"/>
                      <w:sz w:val="18"/>
                      <w:szCs w:val="18"/>
                      <w:rtl/>
                    </w:rPr>
                    <w:t>-198</w:t>
                  </w:r>
                  <w:r>
                    <w:rPr>
                      <w:rFonts w:cs="Miriam"/>
                      <w:sz w:val="18"/>
                      <w:szCs w:val="18"/>
                      <w:rtl/>
                    </w:rPr>
                    <w:t>3</w:t>
                  </w:r>
                </w:p>
                <w:p w14:paraId="7DB28D03" w14:textId="77777777" w:rsidR="007960F0" w:rsidRDefault="007960F0">
                  <w:pPr>
                    <w:spacing w:line="160" w:lineRule="exact"/>
                    <w:jc w:val="left"/>
                    <w:rPr>
                      <w:rFonts w:cs="Miriam" w:hint="cs"/>
                      <w:sz w:val="18"/>
                      <w:szCs w:val="18"/>
                      <w:rtl/>
                    </w:rPr>
                  </w:pPr>
                  <w:r>
                    <w:rPr>
                      <w:rFonts w:cs="Miriam" w:hint="cs"/>
                      <w:sz w:val="18"/>
                      <w:szCs w:val="18"/>
                      <w:rtl/>
                    </w:rPr>
                    <w:t>(תיקון מס' 15) תשס"ח-2007</w:t>
                  </w:r>
                </w:p>
                <w:p w14:paraId="45D89AE9" w14:textId="77777777" w:rsidR="007960F0" w:rsidRDefault="007960F0">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נכה</w:t>
      </w:r>
      <w:r>
        <w:rPr>
          <w:rStyle w:val="default"/>
          <w:rFonts w:cs="FrankRuehl"/>
          <w:rtl/>
        </w:rPr>
        <w:t xml:space="preserve"> </w:t>
      </w:r>
      <w:r>
        <w:rPr>
          <w:rStyle w:val="default"/>
          <w:rFonts w:cs="FrankRuehl" w:hint="cs"/>
          <w:rtl/>
        </w:rPr>
        <w:t>או הרשות המוסמכת רשאים, בתנאים שייקבעו בתקנות</w:t>
      </w:r>
      <w:r w:rsidR="00B11D99">
        <w:rPr>
          <w:rStyle w:val="default"/>
          <w:rFonts w:cs="FrankRuehl" w:hint="cs"/>
          <w:rtl/>
        </w:rPr>
        <w:t>,</w:t>
      </w:r>
      <w:r>
        <w:rPr>
          <w:rStyle w:val="default"/>
          <w:rFonts w:cs="FrankRuehl" w:hint="cs"/>
          <w:rtl/>
        </w:rPr>
        <w:t xml:space="preserve"> לערור על החלטה של ועדה רפואית בפני ועדה רפואית עליונה שנתמנתה לפי סעיף 12א לחוק נכי </w:t>
      </w:r>
      <w:r>
        <w:rPr>
          <w:rStyle w:val="default"/>
          <w:rFonts w:cs="FrankRuehl"/>
          <w:rtl/>
        </w:rPr>
        <w:t>ה</w:t>
      </w:r>
      <w:r>
        <w:rPr>
          <w:rStyle w:val="default"/>
          <w:rFonts w:cs="FrankRuehl" w:hint="cs"/>
          <w:rtl/>
        </w:rPr>
        <w:t>מ</w:t>
      </w:r>
      <w:r>
        <w:rPr>
          <w:rStyle w:val="default"/>
          <w:rFonts w:cs="FrankRuehl"/>
          <w:rtl/>
        </w:rPr>
        <w:t>ל</w:t>
      </w:r>
      <w:r>
        <w:rPr>
          <w:rStyle w:val="default"/>
          <w:rFonts w:cs="FrankRuehl" w:hint="cs"/>
          <w:rtl/>
        </w:rPr>
        <w:t>חמה בנאצים, תשי"ד-1954</w:t>
      </w:r>
      <w:r w:rsidR="00B11D99">
        <w:rPr>
          <w:rStyle w:val="default"/>
          <w:rFonts w:cs="FrankRuehl" w:hint="cs"/>
          <w:rtl/>
        </w:rPr>
        <w:t xml:space="preserve"> </w:t>
      </w:r>
      <w:r w:rsidR="00B11D99" w:rsidRPr="00B11D99">
        <w:rPr>
          <w:rStyle w:val="default"/>
          <w:rFonts w:cs="FrankRuehl" w:hint="cs"/>
          <w:rtl/>
        </w:rPr>
        <w:t>בתוך שישים ימים מיום שנמסרה להם ההחלטה</w:t>
      </w:r>
      <w:r>
        <w:rPr>
          <w:rStyle w:val="default"/>
          <w:rFonts w:cs="FrankRuehl" w:hint="cs"/>
          <w:rtl/>
        </w:rPr>
        <w:t xml:space="preserve"> ויחולו הוראות סעיף 12א(ד) לחוק האמור.</w:t>
      </w:r>
    </w:p>
    <w:p w14:paraId="50A0880B" w14:textId="77777777" w:rsidR="00B11D99" w:rsidRPr="00570437" w:rsidRDefault="00B11D99" w:rsidP="00B11D99">
      <w:pPr>
        <w:pStyle w:val="P22"/>
        <w:spacing w:before="0"/>
        <w:ind w:left="0" w:right="1134"/>
        <w:rPr>
          <w:rStyle w:val="default"/>
          <w:rFonts w:cs="FrankRuehl" w:hint="cs"/>
          <w:vanish/>
          <w:color w:val="FF0000"/>
          <w:szCs w:val="20"/>
          <w:shd w:val="clear" w:color="auto" w:fill="FFFF99"/>
          <w:rtl/>
        </w:rPr>
      </w:pPr>
      <w:bookmarkStart w:id="69" w:name="Rov102"/>
      <w:r w:rsidRPr="00570437">
        <w:rPr>
          <w:rStyle w:val="default"/>
          <w:rFonts w:cs="FrankRuehl" w:hint="cs"/>
          <w:vanish/>
          <w:color w:val="FF0000"/>
          <w:szCs w:val="20"/>
          <w:shd w:val="clear" w:color="auto" w:fill="FFFF99"/>
          <w:rtl/>
        </w:rPr>
        <w:t>מיום 11.8.1978</w:t>
      </w:r>
    </w:p>
    <w:p w14:paraId="398FE297" w14:textId="77777777" w:rsidR="00B11D99" w:rsidRPr="00570437" w:rsidRDefault="00B11D99" w:rsidP="00B11D99">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5</w:t>
      </w:r>
    </w:p>
    <w:p w14:paraId="5FF49777"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hyperlink r:id="rId266" w:history="1">
        <w:r w:rsidRPr="00570437">
          <w:rPr>
            <w:rStyle w:val="Hyperlink"/>
            <w:rFonts w:cs="FrankRuehl" w:hint="cs"/>
            <w:vanish/>
            <w:szCs w:val="20"/>
            <w:shd w:val="clear" w:color="auto" w:fill="FFFF99"/>
            <w:rtl/>
          </w:rPr>
          <w:t>ס"ח תשל"ח מס' 909</w:t>
        </w:r>
      </w:hyperlink>
      <w:r w:rsidRPr="00570437">
        <w:rPr>
          <w:rStyle w:val="default"/>
          <w:rFonts w:cs="FrankRuehl" w:hint="cs"/>
          <w:vanish/>
          <w:szCs w:val="20"/>
          <w:shd w:val="clear" w:color="auto" w:fill="FFFF99"/>
          <w:rtl/>
        </w:rPr>
        <w:t xml:space="preserve"> מיום 11.8.1978 עמ' 212 (</w:t>
      </w:r>
      <w:hyperlink r:id="rId267" w:history="1">
        <w:r w:rsidRPr="00570437">
          <w:rPr>
            <w:rStyle w:val="Hyperlink"/>
            <w:rFonts w:cs="FrankRuehl" w:hint="cs"/>
            <w:vanish/>
            <w:szCs w:val="20"/>
            <w:shd w:val="clear" w:color="auto" w:fill="FFFF99"/>
            <w:rtl/>
          </w:rPr>
          <w:t>ה"ח 1343</w:t>
        </w:r>
      </w:hyperlink>
      <w:r w:rsidRPr="00570437">
        <w:rPr>
          <w:rStyle w:val="default"/>
          <w:rFonts w:cs="FrankRuehl" w:hint="cs"/>
          <w:vanish/>
          <w:szCs w:val="20"/>
          <w:shd w:val="clear" w:color="auto" w:fill="FFFF99"/>
          <w:rtl/>
        </w:rPr>
        <w:t xml:space="preserve">) </w:t>
      </w:r>
    </w:p>
    <w:p w14:paraId="45639D8D" w14:textId="77777777" w:rsidR="00B11D99" w:rsidRPr="00570437" w:rsidRDefault="00B11D99" w:rsidP="00B11D99">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9.</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(א)</w:t>
      </w:r>
      <w:r w:rsidRPr="00570437">
        <w:rPr>
          <w:rStyle w:val="default"/>
          <w:rFonts w:ascii="FrankRuehl" w:hAnsi="FrankRuehl" w:cs="FrankRuehl" w:hint="cs"/>
          <w:vanish/>
          <w:sz w:val="22"/>
          <w:szCs w:val="22"/>
          <w:shd w:val="clear" w:color="auto" w:fill="FFFF99"/>
          <w:rtl/>
        </w:rPr>
        <w:tab/>
        <w:t>הנכה או הרשות המוסמכת רשאים, בתנאים שייקבעו בתקנות, לערור על החלטה של ועדה רפואית בפני הועדה הרפואית לערעורים שנתמנתה לענין סעיף 9 לתוספת החמישית לחוק הביטוח.</w:t>
      </w:r>
    </w:p>
    <w:p w14:paraId="19A00497" w14:textId="77777777" w:rsidR="00B11D99" w:rsidRPr="00570437" w:rsidRDefault="00B11D99" w:rsidP="00B11D99">
      <w:pPr>
        <w:pStyle w:val="P00"/>
        <w:spacing w:before="0"/>
        <w:ind w:left="0"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(ב)</w:t>
      </w:r>
      <w:r w:rsidRPr="00570437">
        <w:rPr>
          <w:rStyle w:val="default"/>
          <w:rFonts w:ascii="FrankRuehl" w:hAnsi="FrankRuehl" w:cs="FrankRuehl" w:hint="cs"/>
          <w:vanish/>
          <w:sz w:val="22"/>
          <w:szCs w:val="22"/>
          <w:u w:val="single"/>
          <w:shd w:val="clear" w:color="auto" w:fill="FFFF99"/>
          <w:rtl/>
        </w:rPr>
        <w:tab/>
        <w:t>אופן הרכבת הועדה הרפואית לערעורים, סמכויותיה ודרכי עבודתה ייקבעו בתקנות.</w:t>
      </w:r>
    </w:p>
    <w:p w14:paraId="2ADCCA95" w14:textId="77777777" w:rsidR="00B11D99" w:rsidRPr="00570437" w:rsidRDefault="00B11D99" w:rsidP="00B11D99">
      <w:pPr>
        <w:pStyle w:val="P00"/>
        <w:spacing w:before="0"/>
        <w:ind w:left="0" w:right="1134"/>
        <w:rPr>
          <w:rStyle w:val="default"/>
          <w:rFonts w:cs="FrankRuehl" w:hint="cs"/>
          <w:vanish/>
          <w:sz w:val="20"/>
          <w:szCs w:val="20"/>
          <w:shd w:val="clear" w:color="auto" w:fill="FFFF99"/>
          <w:rtl/>
        </w:rPr>
      </w:pPr>
    </w:p>
    <w:p w14:paraId="735472AB" w14:textId="77777777" w:rsidR="00B11D99" w:rsidRPr="00570437" w:rsidRDefault="00B11D99" w:rsidP="00B11D99">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30.6.1983</w:t>
      </w:r>
    </w:p>
    <w:p w14:paraId="09C00156" w14:textId="77777777" w:rsidR="00B11D99" w:rsidRPr="00570437" w:rsidRDefault="00B11D99" w:rsidP="00B11D99">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8</w:t>
      </w:r>
    </w:p>
    <w:p w14:paraId="25FFF36C"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hyperlink r:id="rId268" w:history="1">
        <w:r w:rsidRPr="00570437">
          <w:rPr>
            <w:rStyle w:val="Hyperlink"/>
            <w:rFonts w:cs="FrankRuehl" w:hint="cs"/>
            <w:vanish/>
            <w:szCs w:val="20"/>
            <w:shd w:val="clear" w:color="auto" w:fill="FFFF99"/>
            <w:rtl/>
          </w:rPr>
          <w:t>ס"ח תשמ"ג מס' 1085</w:t>
        </w:r>
      </w:hyperlink>
      <w:r w:rsidRPr="00570437">
        <w:rPr>
          <w:rStyle w:val="default"/>
          <w:rFonts w:cs="FrankRuehl" w:hint="cs"/>
          <w:vanish/>
          <w:szCs w:val="20"/>
          <w:shd w:val="clear" w:color="auto" w:fill="FFFF99"/>
          <w:rtl/>
        </w:rPr>
        <w:t xml:space="preserve"> מיום 30.6.1983 עמ' 118 (</w:t>
      </w:r>
      <w:hyperlink r:id="rId269" w:history="1">
        <w:r w:rsidRPr="00570437">
          <w:rPr>
            <w:rStyle w:val="Hyperlink"/>
            <w:rFonts w:cs="FrankRuehl" w:hint="cs"/>
            <w:vanish/>
            <w:szCs w:val="20"/>
            <w:shd w:val="clear" w:color="auto" w:fill="FFFF99"/>
            <w:rtl/>
          </w:rPr>
          <w:t>ה"ח 1623</w:t>
        </w:r>
      </w:hyperlink>
      <w:r w:rsidRPr="00570437">
        <w:rPr>
          <w:rStyle w:val="default"/>
          <w:rFonts w:cs="FrankRuehl" w:hint="cs"/>
          <w:vanish/>
          <w:szCs w:val="20"/>
          <w:shd w:val="clear" w:color="auto" w:fill="FFFF99"/>
          <w:rtl/>
        </w:rPr>
        <w:t xml:space="preserve">) </w:t>
      </w:r>
    </w:p>
    <w:p w14:paraId="672A2C08"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9</w:t>
      </w:r>
    </w:p>
    <w:p w14:paraId="57E818C7" w14:textId="77777777" w:rsidR="00B11D99" w:rsidRPr="00570437" w:rsidRDefault="00B11D99" w:rsidP="00B11D99">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7E0B7D61" w14:textId="77777777" w:rsidR="00B11D99" w:rsidRPr="00570437" w:rsidRDefault="00B11D99" w:rsidP="00B11D99">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9.</w:t>
      </w:r>
      <w:r w:rsidRPr="00570437">
        <w:rPr>
          <w:rStyle w:val="default"/>
          <w:rFonts w:ascii="FrankRuehl" w:hAnsi="FrankRuehl" w:cs="FrankRuehl" w:hint="cs"/>
          <w:strike/>
          <w:vanish/>
          <w:sz w:val="22"/>
          <w:szCs w:val="22"/>
          <w:shd w:val="clear" w:color="auto" w:fill="FFFF99"/>
          <w:rtl/>
        </w:rPr>
        <w:tab/>
        <w:t>(א)</w:t>
      </w:r>
      <w:r w:rsidRPr="00570437">
        <w:rPr>
          <w:rStyle w:val="default"/>
          <w:rFonts w:ascii="FrankRuehl" w:hAnsi="FrankRuehl" w:cs="FrankRuehl" w:hint="cs"/>
          <w:strike/>
          <w:vanish/>
          <w:sz w:val="22"/>
          <w:szCs w:val="22"/>
          <w:shd w:val="clear" w:color="auto" w:fill="FFFF99"/>
          <w:rtl/>
        </w:rPr>
        <w:tab/>
        <w:t>הנכה או הרשות המוסמכת רשאים, בתנאים שייקבעו בתקנות, לערור על החלטה של ועדה רפואית בפני הועדה הרפואית לערעורים שנתמנתה לענין סעיף 9 לתוספת החמישית לחוק הביטוח.</w:t>
      </w:r>
    </w:p>
    <w:p w14:paraId="19D5F271" w14:textId="77777777" w:rsidR="00B11D99" w:rsidRPr="00570437" w:rsidRDefault="00B11D99" w:rsidP="00B11D99">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(ב)</w:t>
      </w:r>
      <w:r w:rsidRPr="00570437">
        <w:rPr>
          <w:rStyle w:val="default"/>
          <w:rFonts w:ascii="FrankRuehl" w:hAnsi="FrankRuehl" w:cs="FrankRuehl" w:hint="cs"/>
          <w:strike/>
          <w:vanish/>
          <w:sz w:val="22"/>
          <w:szCs w:val="22"/>
          <w:shd w:val="clear" w:color="auto" w:fill="FFFF99"/>
          <w:rtl/>
        </w:rPr>
        <w:tab/>
        <w:t>אופן הרכבת הועדה הרפואית לערעורים, סמכויותיה ודרכי עבודתה ייקבעו בתקנות.</w:t>
      </w:r>
    </w:p>
    <w:p w14:paraId="3FC2AACC"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p>
    <w:p w14:paraId="2A1F3478" w14:textId="77777777" w:rsidR="00B11D99" w:rsidRPr="00570437" w:rsidRDefault="00B11D99" w:rsidP="00B11D99">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27.12.2007</w:t>
      </w:r>
    </w:p>
    <w:p w14:paraId="0A2CA9B4"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15</w:t>
      </w:r>
    </w:p>
    <w:p w14:paraId="6E770427"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hyperlink r:id="rId270" w:history="1">
        <w:r w:rsidRPr="00570437">
          <w:rPr>
            <w:rStyle w:val="Hyperlink"/>
            <w:rFonts w:cs="FrankRuehl" w:hint="cs"/>
            <w:vanish/>
            <w:sz w:val="26"/>
            <w:szCs w:val="20"/>
            <w:shd w:val="clear" w:color="auto" w:fill="FFFF99"/>
            <w:rtl/>
          </w:rPr>
          <w:t>ס"ח תשס"ח מס' 2122</w:t>
        </w:r>
      </w:hyperlink>
      <w:r w:rsidRPr="00570437">
        <w:rPr>
          <w:rStyle w:val="default"/>
          <w:rFonts w:cs="FrankRuehl" w:hint="cs"/>
          <w:vanish/>
          <w:szCs w:val="20"/>
          <w:shd w:val="clear" w:color="auto" w:fill="FFFF99"/>
          <w:rtl/>
        </w:rPr>
        <w:t xml:space="preserve"> מיום 27.12.2007 עמ' 81 (</w:t>
      </w:r>
      <w:hyperlink r:id="rId271" w:history="1">
        <w:r w:rsidRPr="00570437">
          <w:rPr>
            <w:rStyle w:val="Hyperlink"/>
            <w:rFonts w:cs="FrankRuehl" w:hint="cs"/>
            <w:vanish/>
            <w:sz w:val="26"/>
            <w:szCs w:val="20"/>
            <w:shd w:val="clear" w:color="auto" w:fill="FFFF99"/>
            <w:rtl/>
          </w:rPr>
          <w:t>ה"ח 181</w:t>
        </w:r>
      </w:hyperlink>
      <w:r w:rsidRPr="00570437">
        <w:rPr>
          <w:rStyle w:val="default"/>
          <w:rFonts w:cs="FrankRuehl" w:hint="cs"/>
          <w:vanish/>
          <w:szCs w:val="20"/>
          <w:shd w:val="clear" w:color="auto" w:fill="FFFF99"/>
          <w:rtl/>
        </w:rPr>
        <w:t>)</w:t>
      </w:r>
    </w:p>
    <w:p w14:paraId="66E73AFC" w14:textId="77777777" w:rsidR="00B11D99" w:rsidRPr="00570437" w:rsidRDefault="00B11D99" w:rsidP="00B11D99">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9.</w:t>
      </w:r>
      <w:r w:rsidRPr="00570437">
        <w:rPr>
          <w:rStyle w:val="default"/>
          <w:rFonts w:ascii="FrankRuehl" w:hAnsi="FrankRuehl" w:cs="FrankRuehl"/>
          <w:vanish/>
          <w:sz w:val="22"/>
          <w:szCs w:val="22"/>
          <w:shd w:val="clear" w:color="auto" w:fill="FFFF99"/>
          <w:rtl/>
        </w:rPr>
        <w:tab/>
        <w:t>ה</w:t>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 xml:space="preserve">או הרשות המוסמכת רשאים, בתנאים שייקבעו בתקנות, לערור על החלטה של ועדה רפואית בפני ועדה רפואית עליונה שנתמנתה לפי </w:t>
      </w:r>
      <w:r w:rsidRPr="00570437">
        <w:rPr>
          <w:rStyle w:val="default"/>
          <w:rFonts w:ascii="FrankRuehl" w:hAnsi="FrankRuehl" w:cs="FrankRuehl" w:hint="cs"/>
          <w:strike/>
          <w:vanish/>
          <w:sz w:val="22"/>
          <w:szCs w:val="22"/>
          <w:shd w:val="clear" w:color="auto" w:fill="FFFF99"/>
          <w:rtl/>
        </w:rPr>
        <w:t>סעיף 2(א)</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סעיף 12א</w:t>
      </w:r>
      <w:r w:rsidRPr="00570437">
        <w:rPr>
          <w:rStyle w:val="default"/>
          <w:rFonts w:ascii="FrankRuehl" w:hAnsi="FrankRuehl" w:cs="FrankRuehl" w:hint="cs"/>
          <w:vanish/>
          <w:sz w:val="22"/>
          <w:szCs w:val="22"/>
          <w:shd w:val="clear" w:color="auto" w:fill="FFFF99"/>
          <w:rtl/>
        </w:rPr>
        <w:t xml:space="preserve"> לחוק נכי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מ</w:t>
      </w:r>
      <w:r w:rsidRPr="00570437">
        <w:rPr>
          <w:rStyle w:val="default"/>
          <w:rFonts w:ascii="FrankRuehl" w:hAnsi="FrankRuehl" w:cs="FrankRuehl"/>
          <w:vanish/>
          <w:sz w:val="22"/>
          <w:szCs w:val="22"/>
          <w:shd w:val="clear" w:color="auto" w:fill="FFFF99"/>
          <w:rtl/>
        </w:rPr>
        <w:t>ל</w:t>
      </w:r>
      <w:r w:rsidRPr="00570437">
        <w:rPr>
          <w:rStyle w:val="default"/>
          <w:rFonts w:ascii="FrankRuehl" w:hAnsi="FrankRuehl" w:cs="FrankRuehl" w:hint="cs"/>
          <w:vanish/>
          <w:sz w:val="22"/>
          <w:szCs w:val="22"/>
          <w:shd w:val="clear" w:color="auto" w:fill="FFFF99"/>
          <w:rtl/>
        </w:rPr>
        <w:t xml:space="preserve">חמה בנאצים, תשי"ד-1954 </w:t>
      </w:r>
      <w:r w:rsidRPr="00570437">
        <w:rPr>
          <w:rStyle w:val="default"/>
          <w:rFonts w:ascii="FrankRuehl" w:hAnsi="FrankRuehl" w:cs="FrankRuehl" w:hint="cs"/>
          <w:vanish/>
          <w:sz w:val="22"/>
          <w:szCs w:val="22"/>
          <w:u w:val="single"/>
          <w:shd w:val="clear" w:color="auto" w:fill="FFFF99"/>
          <w:rtl/>
        </w:rPr>
        <w:t>ויחולו הוראות סעיף 12א(ד) לחוק האמור</w:t>
      </w:r>
      <w:r w:rsidRPr="00570437">
        <w:rPr>
          <w:rStyle w:val="default"/>
          <w:rFonts w:ascii="FrankRuehl" w:hAnsi="FrankRuehl" w:cs="FrankRuehl" w:hint="cs"/>
          <w:vanish/>
          <w:sz w:val="22"/>
          <w:szCs w:val="22"/>
          <w:shd w:val="clear" w:color="auto" w:fill="FFFF99"/>
          <w:rtl/>
        </w:rPr>
        <w:t>.</w:t>
      </w:r>
    </w:p>
    <w:p w14:paraId="4FCEC843"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p>
    <w:p w14:paraId="4AE58FB3" w14:textId="77777777" w:rsidR="00B11D99" w:rsidRPr="00570437" w:rsidRDefault="00B11D99" w:rsidP="00B11D99">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63C6AC4D"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57CD03DA"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hyperlink r:id="rId272"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571 (</w:t>
      </w:r>
      <w:hyperlink r:id="rId273"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6F19A207" w14:textId="77777777" w:rsidR="00B11D99" w:rsidRDefault="00B11D99" w:rsidP="00B11D99">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vanish/>
          <w:sz w:val="22"/>
          <w:szCs w:val="22"/>
          <w:shd w:val="clear" w:color="auto" w:fill="FFFF99"/>
          <w:rtl/>
        </w:rPr>
        <w:t>9.</w:t>
      </w:r>
      <w:r w:rsidRPr="00570437">
        <w:rPr>
          <w:rStyle w:val="default"/>
          <w:rFonts w:ascii="FrankRuehl" w:hAnsi="FrankRuehl" w:cs="FrankRuehl"/>
          <w:vanish/>
          <w:sz w:val="22"/>
          <w:szCs w:val="22"/>
          <w:shd w:val="clear" w:color="auto" w:fill="FFFF99"/>
          <w:rtl/>
        </w:rPr>
        <w:tab/>
        <w:t>ה</w:t>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 xml:space="preserve">או הרשות המוסמכת רשאים, בתנאים שייקבעו בתקנות, לערור על החלטה של ועדה רפואית בפני ועדה רפואית עליונה שנתמנתה לפי סעיף 12א לחוק נכי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מ</w:t>
      </w:r>
      <w:r w:rsidRPr="00570437">
        <w:rPr>
          <w:rStyle w:val="default"/>
          <w:rFonts w:ascii="FrankRuehl" w:hAnsi="FrankRuehl" w:cs="FrankRuehl"/>
          <w:vanish/>
          <w:sz w:val="22"/>
          <w:szCs w:val="22"/>
          <w:shd w:val="clear" w:color="auto" w:fill="FFFF99"/>
          <w:rtl/>
        </w:rPr>
        <w:t>ל</w:t>
      </w:r>
      <w:r w:rsidRPr="00570437">
        <w:rPr>
          <w:rStyle w:val="default"/>
          <w:rFonts w:ascii="FrankRuehl" w:hAnsi="FrankRuehl" w:cs="FrankRuehl" w:hint="cs"/>
          <w:vanish/>
          <w:sz w:val="22"/>
          <w:szCs w:val="22"/>
          <w:shd w:val="clear" w:color="auto" w:fill="FFFF99"/>
          <w:rtl/>
        </w:rPr>
        <w:t xml:space="preserve">חמה בנאצים, תשי"ד-1954 </w:t>
      </w:r>
      <w:r w:rsidRPr="00570437">
        <w:rPr>
          <w:rStyle w:val="default"/>
          <w:rFonts w:ascii="FrankRuehl" w:hAnsi="FrankRuehl" w:cs="FrankRuehl" w:hint="cs"/>
          <w:vanish/>
          <w:sz w:val="22"/>
          <w:szCs w:val="22"/>
          <w:u w:val="single"/>
          <w:shd w:val="clear" w:color="auto" w:fill="FFFF99"/>
          <w:rtl/>
        </w:rPr>
        <w:t>בתוך שישים ימים מיום שנמסרה להם ההחלטה</w:t>
      </w:r>
      <w:r w:rsidRPr="00570437">
        <w:rPr>
          <w:rStyle w:val="default"/>
          <w:rFonts w:ascii="FrankRuehl" w:hAnsi="FrankRuehl" w:cs="FrankRuehl" w:hint="cs"/>
          <w:vanish/>
          <w:sz w:val="22"/>
          <w:szCs w:val="22"/>
          <w:shd w:val="clear" w:color="auto" w:fill="FFFF99"/>
          <w:rtl/>
        </w:rPr>
        <w:t xml:space="preserve"> ויחולו הוראות סעיף 12א(ד) לחוק האמור.</w:t>
      </w:r>
      <w:bookmarkEnd w:id="69"/>
    </w:p>
    <w:p w14:paraId="4569CC98" w14:textId="77777777" w:rsidR="00B11D99" w:rsidRDefault="00B11D99">
      <w:pPr>
        <w:pStyle w:val="P00"/>
        <w:spacing w:before="72"/>
        <w:ind w:left="0" w:right="1134"/>
        <w:rPr>
          <w:rStyle w:val="default"/>
          <w:rFonts w:cs="FrankRuehl" w:hint="cs"/>
          <w:rtl/>
        </w:rPr>
      </w:pPr>
    </w:p>
    <w:p w14:paraId="06DACC59" w14:textId="77777777" w:rsidR="00B00794" w:rsidRDefault="00B00794">
      <w:pPr>
        <w:pStyle w:val="P00"/>
        <w:spacing w:before="72"/>
        <w:ind w:left="0" w:right="1134"/>
        <w:rPr>
          <w:rStyle w:val="default"/>
          <w:rFonts w:cs="FrankRuehl" w:hint="cs"/>
          <w:rtl/>
        </w:rPr>
      </w:pPr>
      <w:bookmarkStart w:id="70" w:name="Seif21"/>
      <w:bookmarkEnd w:id="70"/>
      <w:r>
        <w:rPr>
          <w:lang w:val="he-IL"/>
        </w:rPr>
        <w:pict w14:anchorId="255BF8C5">
          <v:rect id="_x0000_s2081" style="position:absolute;left:0;text-align:left;margin-left:464.5pt;margin-top:8.05pt;width:75.05pt;height:47.95pt;z-index:251633152" o:allowincell="f" filled="f" stroked="f" strokecolor="lime" strokeweight=".25pt">
            <v:textbox style="mso-next-textbox:#_x0000_s2081" inset="0,0,0,0">
              <w:txbxContent>
                <w:p w14:paraId="374F1C00" w14:textId="77777777" w:rsidR="007960F0" w:rsidRDefault="007960F0">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r>
                    <w:rPr>
                      <w:rFonts w:cs="Miriam" w:hint="cs"/>
                      <w:sz w:val="18"/>
                      <w:szCs w:val="18"/>
                      <w:rtl/>
                    </w:rPr>
                    <w:t xml:space="preserve"> לפני </w:t>
                  </w:r>
                  <w:r>
                    <w:rPr>
                      <w:rFonts w:cs="Miriam"/>
                      <w:sz w:val="18"/>
                      <w:szCs w:val="18"/>
                      <w:rtl/>
                    </w:rPr>
                    <w:t>ב</w:t>
                  </w:r>
                  <w:r>
                    <w:rPr>
                      <w:rFonts w:cs="Miriam" w:hint="cs"/>
                      <w:sz w:val="18"/>
                      <w:szCs w:val="18"/>
                      <w:rtl/>
                    </w:rPr>
                    <w:t xml:space="preserve">ית </w:t>
                  </w:r>
                  <w:r>
                    <w:rPr>
                      <w:rFonts w:cs="Miriam"/>
                      <w:sz w:val="18"/>
                      <w:szCs w:val="18"/>
                      <w:rtl/>
                    </w:rPr>
                    <w:t>מ</w:t>
                  </w:r>
                  <w:r>
                    <w:rPr>
                      <w:rFonts w:cs="Miriam" w:hint="cs"/>
                      <w:sz w:val="18"/>
                      <w:szCs w:val="18"/>
                      <w:rtl/>
                    </w:rPr>
                    <w:t xml:space="preserve">שפט </w:t>
                  </w:r>
                  <w:r>
                    <w:rPr>
                      <w:rFonts w:cs="Miriam"/>
                      <w:sz w:val="18"/>
                      <w:szCs w:val="18"/>
                      <w:rtl/>
                    </w:rPr>
                    <w:t>מ</w:t>
                  </w:r>
                  <w:r>
                    <w:rPr>
                      <w:rFonts w:cs="Miriam" w:hint="cs"/>
                      <w:sz w:val="18"/>
                      <w:szCs w:val="18"/>
                      <w:rtl/>
                    </w:rPr>
                    <w:t>חוז</w:t>
                  </w:r>
                  <w:r>
                    <w:rPr>
                      <w:rFonts w:cs="Miriam"/>
                      <w:sz w:val="18"/>
                      <w:szCs w:val="18"/>
                      <w:rtl/>
                    </w:rPr>
                    <w:t>י</w:t>
                  </w:r>
                </w:p>
                <w:p w14:paraId="70F1EBE9"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0BF44787" w14:textId="77777777" w:rsidR="007960F0" w:rsidRDefault="007960F0">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14:paraId="3568BF84" w14:textId="77777777" w:rsidR="007960F0" w:rsidRDefault="007960F0" w:rsidP="00B11D99">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נכה</w:t>
      </w:r>
      <w:r>
        <w:rPr>
          <w:rStyle w:val="default"/>
          <w:rFonts w:cs="FrankRuehl"/>
          <w:rtl/>
        </w:rPr>
        <w:t xml:space="preserve"> ו</w:t>
      </w:r>
      <w:r>
        <w:rPr>
          <w:rStyle w:val="default"/>
          <w:rFonts w:cs="FrankRuehl" w:hint="cs"/>
          <w:rtl/>
        </w:rPr>
        <w:t xml:space="preserve">כן </w:t>
      </w:r>
      <w:r>
        <w:rPr>
          <w:rStyle w:val="default"/>
          <w:rFonts w:cs="FrankRuehl"/>
          <w:rtl/>
        </w:rPr>
        <w:t>ה</w:t>
      </w:r>
      <w:r>
        <w:rPr>
          <w:rStyle w:val="default"/>
          <w:rFonts w:cs="FrankRuehl" w:hint="cs"/>
          <w:rtl/>
        </w:rPr>
        <w:t>רשות המוסמכת רשאים לערער על החלטת ועדה רפואית עליו</w:t>
      </w:r>
      <w:r>
        <w:rPr>
          <w:rStyle w:val="default"/>
          <w:rFonts w:cs="FrankRuehl"/>
          <w:rtl/>
        </w:rPr>
        <w:t>נה ל</w:t>
      </w:r>
      <w:r>
        <w:rPr>
          <w:rStyle w:val="default"/>
          <w:rFonts w:cs="FrankRuehl" w:hint="cs"/>
          <w:rtl/>
        </w:rPr>
        <w:t>פני בית המשפט המחוזי בנקודה משפ</w:t>
      </w:r>
      <w:r>
        <w:rPr>
          <w:rStyle w:val="default"/>
          <w:rFonts w:cs="FrankRuehl"/>
          <w:rtl/>
        </w:rPr>
        <w:t>ט</w:t>
      </w:r>
      <w:r>
        <w:rPr>
          <w:rStyle w:val="default"/>
          <w:rFonts w:cs="FrankRuehl" w:hint="cs"/>
          <w:rtl/>
        </w:rPr>
        <w:t>ית בלבד</w:t>
      </w:r>
      <w:r w:rsidR="00B11D99">
        <w:rPr>
          <w:rStyle w:val="default"/>
          <w:rFonts w:cs="FrankRuehl" w:hint="cs"/>
          <w:rtl/>
        </w:rPr>
        <w:t xml:space="preserve"> </w:t>
      </w:r>
      <w:r w:rsidR="00B11D99" w:rsidRPr="00B11D99">
        <w:rPr>
          <w:rStyle w:val="default"/>
          <w:rFonts w:cs="FrankRuehl" w:hint="cs"/>
          <w:rtl/>
        </w:rPr>
        <w:t>בתוך שישים ימים מיום שנמסרה להם ההחלטה</w:t>
      </w:r>
      <w:r>
        <w:rPr>
          <w:rStyle w:val="default"/>
          <w:rFonts w:cs="FrankRuehl" w:hint="cs"/>
          <w:rtl/>
        </w:rPr>
        <w:t>, ויחולו הוראות סעיף 12ב(ב) ו-(ג) לחוק נכי המלחמה בשינויים המחוייבים.</w:t>
      </w:r>
    </w:p>
    <w:p w14:paraId="12DE1FBE"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71" w:name="Rov111"/>
      <w:r w:rsidRPr="00570437">
        <w:rPr>
          <w:rStyle w:val="default"/>
          <w:rFonts w:cs="FrankRuehl" w:hint="cs"/>
          <w:vanish/>
          <w:color w:val="FF0000"/>
          <w:szCs w:val="20"/>
          <w:shd w:val="clear" w:color="auto" w:fill="FFFF99"/>
          <w:rtl/>
        </w:rPr>
        <w:t>מיום 1.10.1995</w:t>
      </w:r>
    </w:p>
    <w:p w14:paraId="6E747258"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04538E4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74"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275"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 xml:space="preserve">) </w:t>
      </w:r>
    </w:p>
    <w:p w14:paraId="14855039"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9א</w:t>
      </w:r>
    </w:p>
    <w:p w14:paraId="596350CE"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p>
    <w:p w14:paraId="521FCE38" w14:textId="77777777" w:rsidR="00B11D99" w:rsidRPr="00570437" w:rsidRDefault="00B11D99" w:rsidP="00B11D99">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29371CF3"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425E719D"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hyperlink r:id="rId276"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571 (</w:t>
      </w:r>
      <w:hyperlink r:id="rId277"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3C397DFC" w14:textId="77777777" w:rsidR="00B11D99" w:rsidRPr="00B11D99" w:rsidRDefault="00B11D99" w:rsidP="00B11D99">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vanish/>
          <w:sz w:val="22"/>
          <w:szCs w:val="22"/>
          <w:shd w:val="clear" w:color="auto" w:fill="FFFF99"/>
          <w:rtl/>
        </w:rPr>
        <w:t>9א</w:t>
      </w:r>
      <w:r w:rsidRPr="00570437">
        <w:rPr>
          <w:rStyle w:val="default"/>
          <w:rFonts w:ascii="FrankRuehl" w:hAnsi="FrankRuehl" w:cs="FrankRuehl" w:hint="cs"/>
          <w:vanish/>
          <w:sz w:val="22"/>
          <w:szCs w:val="22"/>
          <w:shd w:val="clear" w:color="auto" w:fill="FFFF99"/>
          <w:rtl/>
        </w:rPr>
        <w:t>.</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נכה</w:t>
      </w:r>
      <w:r w:rsidRPr="00570437">
        <w:rPr>
          <w:rStyle w:val="default"/>
          <w:rFonts w:ascii="FrankRuehl" w:hAnsi="FrankRuehl" w:cs="FrankRuehl"/>
          <w:vanish/>
          <w:sz w:val="22"/>
          <w:szCs w:val="22"/>
          <w:shd w:val="clear" w:color="auto" w:fill="FFFF99"/>
          <w:rtl/>
        </w:rPr>
        <w:t xml:space="preserve"> ו</w:t>
      </w:r>
      <w:r w:rsidRPr="00570437">
        <w:rPr>
          <w:rStyle w:val="default"/>
          <w:rFonts w:ascii="FrankRuehl" w:hAnsi="FrankRuehl" w:cs="FrankRuehl" w:hint="cs"/>
          <w:vanish/>
          <w:sz w:val="22"/>
          <w:szCs w:val="22"/>
          <w:shd w:val="clear" w:color="auto" w:fill="FFFF99"/>
          <w:rtl/>
        </w:rPr>
        <w:t xml:space="preserve">כן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רשות המוסמכת רשאים לערער על החלטת ועדה רפואית עליו</w:t>
      </w:r>
      <w:r w:rsidRPr="00570437">
        <w:rPr>
          <w:rStyle w:val="default"/>
          <w:rFonts w:ascii="FrankRuehl" w:hAnsi="FrankRuehl" w:cs="FrankRuehl"/>
          <w:vanish/>
          <w:sz w:val="22"/>
          <w:szCs w:val="22"/>
          <w:shd w:val="clear" w:color="auto" w:fill="FFFF99"/>
          <w:rtl/>
        </w:rPr>
        <w:t>נה ל</w:t>
      </w:r>
      <w:r w:rsidRPr="00570437">
        <w:rPr>
          <w:rStyle w:val="default"/>
          <w:rFonts w:ascii="FrankRuehl" w:hAnsi="FrankRuehl" w:cs="FrankRuehl" w:hint="cs"/>
          <w:vanish/>
          <w:sz w:val="22"/>
          <w:szCs w:val="22"/>
          <w:shd w:val="clear" w:color="auto" w:fill="FFFF99"/>
          <w:rtl/>
        </w:rPr>
        <w:t>פני בית המשפט המחוזי בנקודה משפ</w:t>
      </w:r>
      <w:r w:rsidRPr="00570437">
        <w:rPr>
          <w:rStyle w:val="default"/>
          <w:rFonts w:ascii="FrankRuehl" w:hAnsi="FrankRuehl" w:cs="FrankRuehl"/>
          <w:vanish/>
          <w:sz w:val="22"/>
          <w:szCs w:val="22"/>
          <w:shd w:val="clear" w:color="auto" w:fill="FFFF99"/>
          <w:rtl/>
        </w:rPr>
        <w:t>ט</w:t>
      </w:r>
      <w:r w:rsidRPr="00570437">
        <w:rPr>
          <w:rStyle w:val="default"/>
          <w:rFonts w:ascii="FrankRuehl" w:hAnsi="FrankRuehl" w:cs="FrankRuehl" w:hint="cs"/>
          <w:vanish/>
          <w:sz w:val="22"/>
          <w:szCs w:val="22"/>
          <w:shd w:val="clear" w:color="auto" w:fill="FFFF99"/>
          <w:rtl/>
        </w:rPr>
        <w:t xml:space="preserve">ית בלבד </w:t>
      </w:r>
      <w:r w:rsidRPr="00570437">
        <w:rPr>
          <w:rStyle w:val="default"/>
          <w:rFonts w:ascii="FrankRuehl" w:hAnsi="FrankRuehl" w:cs="FrankRuehl" w:hint="cs"/>
          <w:vanish/>
          <w:sz w:val="22"/>
          <w:szCs w:val="22"/>
          <w:u w:val="single"/>
          <w:shd w:val="clear" w:color="auto" w:fill="FFFF99"/>
          <w:rtl/>
        </w:rPr>
        <w:t>בתוך שישים ימים מיום שנמסרה להם ההחלטה</w:t>
      </w:r>
      <w:r w:rsidRPr="00570437">
        <w:rPr>
          <w:rStyle w:val="default"/>
          <w:rFonts w:ascii="FrankRuehl" w:hAnsi="FrankRuehl" w:cs="FrankRuehl" w:hint="cs"/>
          <w:vanish/>
          <w:sz w:val="22"/>
          <w:szCs w:val="22"/>
          <w:shd w:val="clear" w:color="auto" w:fill="FFFF99"/>
          <w:rtl/>
        </w:rPr>
        <w:t>, ויחולו הוראות סעיף 12ב(ב) ו-(ג) לחוק נכי המלחמה בשינויים המחוייבים.</w:t>
      </w:r>
      <w:bookmarkEnd w:id="71"/>
    </w:p>
    <w:p w14:paraId="04A3003F" w14:textId="77777777" w:rsidR="00B00794" w:rsidRDefault="00B00794" w:rsidP="00B11D99">
      <w:pPr>
        <w:pStyle w:val="P00"/>
        <w:spacing w:before="72"/>
        <w:ind w:left="0" w:right="1134"/>
        <w:rPr>
          <w:rStyle w:val="default"/>
          <w:rFonts w:cs="FrankRuehl"/>
          <w:rtl/>
        </w:rPr>
      </w:pPr>
      <w:bookmarkStart w:id="72" w:name="Seif22"/>
      <w:bookmarkEnd w:id="72"/>
      <w:r>
        <w:rPr>
          <w:lang w:val="he-IL"/>
        </w:rPr>
        <w:pict w14:anchorId="5463529D">
          <v:rect id="_x0000_s2082" style="position:absolute;left:0;text-align:left;margin-left:464.5pt;margin-top:8.05pt;width:75.05pt;height:70.85pt;z-index:251634176" o:allowincell="f" filled="f" stroked="f" strokecolor="lime" strokeweight=".25pt">
            <v:textbox style="mso-next-textbox:#_x0000_s2082" inset="0,0,0,0">
              <w:txbxContent>
                <w:p w14:paraId="0F417E8E" w14:textId="77777777" w:rsidR="007960F0" w:rsidRDefault="007960F0">
                  <w:pPr>
                    <w:spacing w:line="160" w:lineRule="exact"/>
                    <w:jc w:val="left"/>
                    <w:rPr>
                      <w:rFonts w:cs="Miriam" w:hint="cs"/>
                      <w:sz w:val="18"/>
                      <w:szCs w:val="18"/>
                      <w:rtl/>
                    </w:rPr>
                  </w:pPr>
                  <w:r>
                    <w:rPr>
                      <w:rFonts w:cs="Miriam"/>
                      <w:sz w:val="18"/>
                      <w:szCs w:val="18"/>
                      <w:rtl/>
                    </w:rPr>
                    <w:t>ק</w:t>
                  </w:r>
                  <w:r>
                    <w:rPr>
                      <w:rFonts w:cs="Miriam" w:hint="cs"/>
                      <w:sz w:val="18"/>
                      <w:szCs w:val="18"/>
                      <w:rtl/>
                    </w:rPr>
                    <w:t>ביע</w:t>
                  </w:r>
                  <w:r>
                    <w:rPr>
                      <w:rFonts w:cs="Miriam"/>
                      <w:sz w:val="18"/>
                      <w:szCs w:val="18"/>
                      <w:rtl/>
                    </w:rPr>
                    <w:t>ת</w:t>
                  </w:r>
                  <w:r>
                    <w:rPr>
                      <w:rFonts w:cs="Miriam" w:hint="cs"/>
                      <w:sz w:val="18"/>
                      <w:szCs w:val="18"/>
                      <w:rtl/>
                    </w:rPr>
                    <w:t xml:space="preserve"> דרגת </w:t>
                  </w:r>
                  <w:r>
                    <w:rPr>
                      <w:rFonts w:cs="Miriam"/>
                      <w:sz w:val="18"/>
                      <w:szCs w:val="18"/>
                      <w:rtl/>
                    </w:rPr>
                    <w:t>נ</w:t>
                  </w:r>
                  <w:r>
                    <w:rPr>
                      <w:rFonts w:cs="Miriam" w:hint="cs"/>
                      <w:sz w:val="18"/>
                      <w:szCs w:val="18"/>
                      <w:rtl/>
                    </w:rPr>
                    <w:t>כות</w:t>
                  </w:r>
                  <w:r>
                    <w:rPr>
                      <w:rFonts w:cs="Miriam"/>
                      <w:sz w:val="18"/>
                      <w:szCs w:val="18"/>
                      <w:rtl/>
                    </w:rPr>
                    <w:t xml:space="preserve"> </w:t>
                  </w:r>
                  <w:r>
                    <w:rPr>
                      <w:rFonts w:cs="Miriam" w:hint="cs"/>
                      <w:sz w:val="18"/>
                      <w:szCs w:val="18"/>
                      <w:rtl/>
                    </w:rPr>
                    <w:t>שנית</w:t>
                  </w:r>
                </w:p>
                <w:p w14:paraId="5EA0D36B"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5ADB94CC"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-1973</w:t>
                  </w:r>
                </w:p>
                <w:p w14:paraId="34E849A6" w14:textId="77777777" w:rsidR="007960F0" w:rsidRDefault="007960F0">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14:paraId="4E5E4297" w14:textId="77777777" w:rsidR="007960F0" w:rsidRDefault="007960F0">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14:paraId="112D7A2B" w14:textId="77777777" w:rsidR="007960F0" w:rsidRDefault="007960F0">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המוסמכת וכן הנכה רשאים ל</w:t>
      </w:r>
      <w:r>
        <w:rPr>
          <w:rStyle w:val="default"/>
          <w:rFonts w:cs="FrankRuehl"/>
          <w:rtl/>
        </w:rPr>
        <w:t>ד</w:t>
      </w:r>
      <w:r>
        <w:rPr>
          <w:rStyle w:val="default"/>
          <w:rFonts w:cs="FrankRuehl" w:hint="cs"/>
          <w:rtl/>
        </w:rPr>
        <w:t>רוש</w:t>
      </w:r>
      <w:r>
        <w:rPr>
          <w:rStyle w:val="default"/>
          <w:rFonts w:cs="FrankRuehl"/>
          <w:rtl/>
        </w:rPr>
        <w:t xml:space="preserve">, </w:t>
      </w:r>
      <w:r w:rsidR="00B11D99" w:rsidRPr="00B11D99">
        <w:rPr>
          <w:rStyle w:val="default"/>
          <w:rFonts w:cs="FrankRuehl" w:hint="cs"/>
          <w:rtl/>
        </w:rPr>
        <w:t>עם תום שישה חודשים מיום שנקבעה לאחרונה דרגת הנכות, או במועד מוקדם יותר אם אירעו נסיבות חדשות, הנתמכות במסמכים רפואיים, שיש בהן כדי להשפיע על דרגת הנכות של הנכה</w:t>
      </w:r>
      <w:r>
        <w:rPr>
          <w:rStyle w:val="default"/>
          <w:rFonts w:cs="FrankRuehl" w:hint="cs"/>
          <w:rtl/>
        </w:rPr>
        <w:t>, לקבוע שנית את דרגת הנכות של נכה, וממועד הקביעה החדשה ישולם התגמול לאותו נכה לפי קביעה זאת. ובלבד שאם נקבעה לנכה דרגת נכות גבוהה יותר, ישולם התגמול לפי קביעה זאת החל מהמועד שבו נדרשה ה</w:t>
      </w:r>
      <w:r>
        <w:rPr>
          <w:rStyle w:val="default"/>
          <w:rFonts w:cs="FrankRuehl"/>
          <w:rtl/>
        </w:rPr>
        <w:t>קב</w:t>
      </w:r>
      <w:r>
        <w:rPr>
          <w:rStyle w:val="default"/>
          <w:rFonts w:cs="FrankRuehl" w:hint="cs"/>
          <w:rtl/>
        </w:rPr>
        <w:t>יעה החדשה של הדרגה</w:t>
      </w:r>
      <w:r>
        <w:rPr>
          <w:rStyle w:val="default"/>
          <w:rFonts w:cs="FrankRuehl"/>
          <w:rtl/>
        </w:rPr>
        <w:t>.</w:t>
      </w:r>
    </w:p>
    <w:p w14:paraId="7C4D203D"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ק</w:t>
      </w:r>
      <w:r>
        <w:rPr>
          <w:rStyle w:val="default"/>
          <w:rFonts w:cs="FrankRuehl" w:hint="cs"/>
          <w:rtl/>
        </w:rPr>
        <w:t>ביעת דרגת נכות כאמור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עיף קטן (א) יחולו הוראות סעיפים 8 ו-9.</w:t>
      </w:r>
    </w:p>
    <w:p w14:paraId="35DABC92"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73" w:name="Rov80"/>
      <w:r w:rsidRPr="00570437">
        <w:rPr>
          <w:rStyle w:val="default"/>
          <w:rFonts w:cs="FrankRuehl" w:hint="cs"/>
          <w:vanish/>
          <w:color w:val="FF0000"/>
          <w:szCs w:val="20"/>
          <w:shd w:val="clear" w:color="auto" w:fill="FFFF99"/>
          <w:rtl/>
        </w:rPr>
        <w:t>מיום 2.8.1973</w:t>
      </w:r>
    </w:p>
    <w:p w14:paraId="238102FC"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3</w:t>
      </w:r>
    </w:p>
    <w:p w14:paraId="275C3E2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78" w:history="1">
        <w:r w:rsidRPr="00570437">
          <w:rPr>
            <w:rStyle w:val="Hyperlink"/>
            <w:rFonts w:cs="FrankRuehl" w:hint="cs"/>
            <w:vanish/>
            <w:szCs w:val="20"/>
            <w:shd w:val="clear" w:color="auto" w:fill="FFFF99"/>
            <w:rtl/>
          </w:rPr>
          <w:t>ס"ח תשל"ג מס' 711</w:t>
        </w:r>
      </w:hyperlink>
      <w:r w:rsidRPr="00570437">
        <w:rPr>
          <w:rStyle w:val="default"/>
          <w:rFonts w:cs="FrankRuehl" w:hint="cs"/>
          <w:vanish/>
          <w:szCs w:val="20"/>
          <w:shd w:val="clear" w:color="auto" w:fill="FFFF99"/>
          <w:rtl/>
        </w:rPr>
        <w:t xml:space="preserve"> מיום 2.8.1973 עמ' 241 (</w:t>
      </w:r>
      <w:hyperlink r:id="rId279" w:history="1">
        <w:r w:rsidRPr="00570437">
          <w:rPr>
            <w:rStyle w:val="Hyperlink"/>
            <w:rFonts w:cs="FrankRuehl" w:hint="cs"/>
            <w:vanish/>
            <w:szCs w:val="20"/>
            <w:shd w:val="clear" w:color="auto" w:fill="FFFF99"/>
            <w:rtl/>
          </w:rPr>
          <w:t>ה"ח 1055</w:t>
        </w:r>
      </w:hyperlink>
      <w:r w:rsidRPr="00570437">
        <w:rPr>
          <w:rStyle w:val="default"/>
          <w:rFonts w:cs="FrankRuehl" w:hint="cs"/>
          <w:vanish/>
          <w:szCs w:val="20"/>
          <w:shd w:val="clear" w:color="auto" w:fill="FFFF99"/>
          <w:rtl/>
        </w:rPr>
        <w:t xml:space="preserve">) </w:t>
      </w:r>
    </w:p>
    <w:p w14:paraId="18C88E39"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הרש</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ת המוסמכת וכן הנכה רשאים ל</w:t>
      </w:r>
      <w:r w:rsidRPr="00570437">
        <w:rPr>
          <w:rStyle w:val="default"/>
          <w:rFonts w:ascii="FrankRuehl" w:hAnsi="FrankRuehl" w:cs="FrankRuehl"/>
          <w:vanish/>
          <w:sz w:val="22"/>
          <w:szCs w:val="22"/>
          <w:shd w:val="clear" w:color="auto" w:fill="FFFF99"/>
          <w:rtl/>
        </w:rPr>
        <w:t>ד</w:t>
      </w:r>
      <w:r w:rsidRPr="00570437">
        <w:rPr>
          <w:rStyle w:val="default"/>
          <w:rFonts w:ascii="FrankRuehl" w:hAnsi="FrankRuehl" w:cs="FrankRuehl" w:hint="cs"/>
          <w:vanish/>
          <w:sz w:val="22"/>
          <w:szCs w:val="22"/>
          <w:shd w:val="clear" w:color="auto" w:fill="FFFF99"/>
          <w:rtl/>
        </w:rPr>
        <w:t>רוש</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 xml:space="preserve">עם תום כל שלוש שנים מיום שנקבעה לאחרונה דרגת הנכות, לקבוע שנית את דרגת הנכות של נכה, וממועד הקביעה החדשה ישולם התגמול לאותו נכה לפי קביעה זאת. </w:t>
      </w:r>
      <w:r w:rsidRPr="00570437">
        <w:rPr>
          <w:rStyle w:val="default"/>
          <w:rFonts w:ascii="FrankRuehl" w:hAnsi="FrankRuehl" w:cs="FrankRuehl" w:hint="cs"/>
          <w:vanish/>
          <w:sz w:val="22"/>
          <w:szCs w:val="22"/>
          <w:u w:val="single"/>
          <w:shd w:val="clear" w:color="auto" w:fill="FFFF99"/>
          <w:rtl/>
        </w:rPr>
        <w:t>ובלבד שאם נקבעה לנכה דרגת נכות גבוהה יותר, ישולם התגמול לפי קביעה זאת החל מהמועד שבו נדרשה ה</w:t>
      </w:r>
      <w:r w:rsidRPr="00570437">
        <w:rPr>
          <w:rStyle w:val="default"/>
          <w:rFonts w:ascii="FrankRuehl" w:hAnsi="FrankRuehl" w:cs="FrankRuehl"/>
          <w:vanish/>
          <w:sz w:val="22"/>
          <w:szCs w:val="22"/>
          <w:u w:val="single"/>
          <w:shd w:val="clear" w:color="auto" w:fill="FFFF99"/>
          <w:rtl/>
        </w:rPr>
        <w:t>קב</w:t>
      </w:r>
      <w:r w:rsidRPr="00570437">
        <w:rPr>
          <w:rStyle w:val="default"/>
          <w:rFonts w:ascii="FrankRuehl" w:hAnsi="FrankRuehl" w:cs="FrankRuehl" w:hint="cs"/>
          <w:vanish/>
          <w:sz w:val="22"/>
          <w:szCs w:val="22"/>
          <w:u w:val="single"/>
          <w:shd w:val="clear" w:color="auto" w:fill="FFFF99"/>
          <w:rtl/>
        </w:rPr>
        <w:t>יעה החדשה של הדרגה</w:t>
      </w:r>
      <w:r w:rsidRPr="00570437">
        <w:rPr>
          <w:rStyle w:val="default"/>
          <w:rFonts w:ascii="FrankRuehl" w:hAnsi="FrankRuehl" w:cs="FrankRuehl"/>
          <w:vanish/>
          <w:sz w:val="22"/>
          <w:szCs w:val="22"/>
          <w:u w:val="single"/>
          <w:shd w:val="clear" w:color="auto" w:fill="FFFF99"/>
          <w:rtl/>
        </w:rPr>
        <w:t>.</w:t>
      </w:r>
    </w:p>
    <w:p w14:paraId="6104DB73" w14:textId="77777777" w:rsidR="00B00794" w:rsidRPr="00570437" w:rsidRDefault="00B00794">
      <w:pPr>
        <w:pStyle w:val="P00"/>
        <w:spacing w:before="0"/>
        <w:ind w:left="0" w:right="1134"/>
        <w:rPr>
          <w:rStyle w:val="default"/>
          <w:rFonts w:cs="FrankRuehl" w:hint="cs"/>
          <w:vanish/>
          <w:szCs w:val="20"/>
          <w:shd w:val="clear" w:color="auto" w:fill="FFFF99"/>
          <w:rtl/>
        </w:rPr>
      </w:pPr>
    </w:p>
    <w:p w14:paraId="1263B434"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1.10.1995</w:t>
      </w:r>
    </w:p>
    <w:p w14:paraId="1604F82C"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57B17C2F"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80"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281"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 xml:space="preserve">) </w:t>
      </w:r>
    </w:p>
    <w:p w14:paraId="4EF60CDC" w14:textId="77777777" w:rsidR="00B11D99" w:rsidRPr="00570437" w:rsidRDefault="00B11D99" w:rsidP="00B11D99">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הרש</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ת המוסמכת וכן הנכה רשאים ל</w:t>
      </w:r>
      <w:r w:rsidRPr="00570437">
        <w:rPr>
          <w:rStyle w:val="default"/>
          <w:rFonts w:ascii="FrankRuehl" w:hAnsi="FrankRuehl" w:cs="FrankRuehl"/>
          <w:vanish/>
          <w:sz w:val="22"/>
          <w:szCs w:val="22"/>
          <w:shd w:val="clear" w:color="auto" w:fill="FFFF99"/>
          <w:rtl/>
        </w:rPr>
        <w:t>ד</w:t>
      </w:r>
      <w:r w:rsidRPr="00570437">
        <w:rPr>
          <w:rStyle w:val="default"/>
          <w:rFonts w:ascii="FrankRuehl" w:hAnsi="FrankRuehl" w:cs="FrankRuehl" w:hint="cs"/>
          <w:vanish/>
          <w:sz w:val="22"/>
          <w:szCs w:val="22"/>
          <w:shd w:val="clear" w:color="auto" w:fill="FFFF99"/>
          <w:rtl/>
        </w:rPr>
        <w:t>רוש</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 xml:space="preserve">עם תום כל </w:t>
      </w:r>
      <w:r w:rsidRPr="00570437">
        <w:rPr>
          <w:rStyle w:val="default"/>
          <w:rFonts w:ascii="FrankRuehl" w:hAnsi="FrankRuehl" w:cs="FrankRuehl" w:hint="cs"/>
          <w:strike/>
          <w:vanish/>
          <w:sz w:val="22"/>
          <w:szCs w:val="22"/>
          <w:shd w:val="clear" w:color="auto" w:fill="FFFF99"/>
          <w:rtl/>
        </w:rPr>
        <w:t>שלוש שנים</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שנה</w:t>
      </w:r>
      <w:r w:rsidRPr="00570437">
        <w:rPr>
          <w:rStyle w:val="default"/>
          <w:rFonts w:ascii="FrankRuehl" w:hAnsi="FrankRuehl" w:cs="FrankRuehl" w:hint="cs"/>
          <w:vanish/>
          <w:sz w:val="22"/>
          <w:szCs w:val="22"/>
          <w:shd w:val="clear" w:color="auto" w:fill="FFFF99"/>
          <w:rtl/>
        </w:rPr>
        <w:t xml:space="preserve"> מיום שנקבעה לאחרונה דרגת הנכות, לקבוע שנית את דרגת הנכות של נכה, וממועד הקביעה החדשה ישולם התגמול לאותו נכה לפי קביעה זאת. ובלבד שאם נקבעה לנכה דרגת נכות גבוהה יותר, ישולם התגמול לפי קביעה זאת החל מהמועד שבו נדרשה ה</w:t>
      </w:r>
      <w:r w:rsidRPr="00570437">
        <w:rPr>
          <w:rStyle w:val="default"/>
          <w:rFonts w:ascii="FrankRuehl" w:hAnsi="FrankRuehl" w:cs="FrankRuehl"/>
          <w:vanish/>
          <w:sz w:val="22"/>
          <w:szCs w:val="22"/>
          <w:shd w:val="clear" w:color="auto" w:fill="FFFF99"/>
          <w:rtl/>
        </w:rPr>
        <w:t>קב</w:t>
      </w:r>
      <w:r w:rsidRPr="00570437">
        <w:rPr>
          <w:rStyle w:val="default"/>
          <w:rFonts w:ascii="FrankRuehl" w:hAnsi="FrankRuehl" w:cs="FrankRuehl" w:hint="cs"/>
          <w:vanish/>
          <w:sz w:val="22"/>
          <w:szCs w:val="22"/>
          <w:shd w:val="clear" w:color="auto" w:fill="FFFF99"/>
          <w:rtl/>
        </w:rPr>
        <w:t>יעה החדשה של הדרגה</w:t>
      </w:r>
      <w:r w:rsidRPr="00570437">
        <w:rPr>
          <w:rStyle w:val="default"/>
          <w:rFonts w:ascii="FrankRuehl" w:hAnsi="FrankRuehl" w:cs="FrankRuehl"/>
          <w:vanish/>
          <w:sz w:val="22"/>
          <w:szCs w:val="22"/>
          <w:shd w:val="clear" w:color="auto" w:fill="FFFF99"/>
          <w:rtl/>
        </w:rPr>
        <w:t>.</w:t>
      </w:r>
    </w:p>
    <w:p w14:paraId="50584271"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p>
    <w:p w14:paraId="64F9BFD1" w14:textId="77777777" w:rsidR="00B11D99" w:rsidRPr="00570437" w:rsidRDefault="00B11D99" w:rsidP="00B11D99">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5C409BCD"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35A5F060"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hyperlink r:id="rId282"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571 (</w:t>
      </w:r>
      <w:hyperlink r:id="rId283"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3A0351BE" w14:textId="77777777" w:rsidR="00B00794" w:rsidRDefault="00B00794" w:rsidP="00B11D99">
      <w:pPr>
        <w:pStyle w:val="P0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הרש</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ת המוסמכת וכן הנכה רשאים ל</w:t>
      </w:r>
      <w:r w:rsidRPr="00570437">
        <w:rPr>
          <w:rStyle w:val="default"/>
          <w:rFonts w:ascii="FrankRuehl" w:hAnsi="FrankRuehl" w:cs="FrankRuehl"/>
          <w:vanish/>
          <w:sz w:val="22"/>
          <w:szCs w:val="22"/>
          <w:shd w:val="clear" w:color="auto" w:fill="FFFF99"/>
          <w:rtl/>
        </w:rPr>
        <w:t>ד</w:t>
      </w:r>
      <w:r w:rsidRPr="00570437">
        <w:rPr>
          <w:rStyle w:val="default"/>
          <w:rFonts w:ascii="FrankRuehl" w:hAnsi="FrankRuehl" w:cs="FrankRuehl" w:hint="cs"/>
          <w:vanish/>
          <w:sz w:val="22"/>
          <w:szCs w:val="22"/>
          <w:shd w:val="clear" w:color="auto" w:fill="FFFF99"/>
          <w:rtl/>
        </w:rPr>
        <w:t>רוש</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עם תום כל שנה מיום שנקבעה לאחרונה דרגת הנכות</w:t>
      </w:r>
      <w:r w:rsidR="00B11D99" w:rsidRPr="00570437">
        <w:rPr>
          <w:rStyle w:val="default"/>
          <w:rFonts w:ascii="FrankRuehl" w:hAnsi="FrankRuehl" w:cs="FrankRuehl" w:hint="cs"/>
          <w:vanish/>
          <w:sz w:val="22"/>
          <w:szCs w:val="22"/>
          <w:shd w:val="clear" w:color="auto" w:fill="FFFF99"/>
          <w:rtl/>
        </w:rPr>
        <w:t xml:space="preserve"> </w:t>
      </w:r>
      <w:r w:rsidR="00B11D99" w:rsidRPr="00570437">
        <w:rPr>
          <w:rStyle w:val="default"/>
          <w:rFonts w:ascii="FrankRuehl" w:hAnsi="FrankRuehl" w:cs="FrankRuehl" w:hint="cs"/>
          <w:vanish/>
          <w:sz w:val="22"/>
          <w:szCs w:val="22"/>
          <w:u w:val="single"/>
          <w:shd w:val="clear" w:color="auto" w:fill="FFFF99"/>
          <w:rtl/>
        </w:rPr>
        <w:t>עם תום שישה חודשים מיום שנקבעה לאחרונה דרגת הנכות, או במועד מוקדם יותר אם אירעו נסיבות חדשות, הנתמכות במסמכים רפואיים, שיש בהן כדי להשפיע על דרגת הנכות של הנכה</w:t>
      </w:r>
      <w:r w:rsidRPr="00570437">
        <w:rPr>
          <w:rStyle w:val="default"/>
          <w:rFonts w:ascii="FrankRuehl" w:hAnsi="FrankRuehl" w:cs="FrankRuehl" w:hint="cs"/>
          <w:vanish/>
          <w:sz w:val="22"/>
          <w:szCs w:val="22"/>
          <w:shd w:val="clear" w:color="auto" w:fill="FFFF99"/>
          <w:rtl/>
        </w:rPr>
        <w:t>, לקבוע שנית את דרגת הנכות של נכה, וממועד הקביעה החדשה ישולם התגמול לאותו נכה לפי קביעה זאת. ובלבד שאם נקבעה לנכה דרגת נכות גבוהה יותר, ישולם התגמול לפי קביעה זאת החל מהמועד שבו נדרשה ה</w:t>
      </w:r>
      <w:r w:rsidRPr="00570437">
        <w:rPr>
          <w:rStyle w:val="default"/>
          <w:rFonts w:ascii="FrankRuehl" w:hAnsi="FrankRuehl" w:cs="FrankRuehl"/>
          <w:vanish/>
          <w:sz w:val="22"/>
          <w:szCs w:val="22"/>
          <w:shd w:val="clear" w:color="auto" w:fill="FFFF99"/>
          <w:rtl/>
        </w:rPr>
        <w:t>קב</w:t>
      </w:r>
      <w:r w:rsidRPr="00570437">
        <w:rPr>
          <w:rStyle w:val="default"/>
          <w:rFonts w:ascii="FrankRuehl" w:hAnsi="FrankRuehl" w:cs="FrankRuehl" w:hint="cs"/>
          <w:vanish/>
          <w:sz w:val="22"/>
          <w:szCs w:val="22"/>
          <w:shd w:val="clear" w:color="auto" w:fill="FFFF99"/>
          <w:rtl/>
        </w:rPr>
        <w:t>יעה החדשה של הדרגה</w:t>
      </w:r>
      <w:r w:rsidRPr="00570437">
        <w:rPr>
          <w:rStyle w:val="default"/>
          <w:rFonts w:ascii="FrankRuehl" w:hAnsi="FrankRuehl" w:cs="FrankRuehl"/>
          <w:vanish/>
          <w:sz w:val="22"/>
          <w:szCs w:val="22"/>
          <w:shd w:val="clear" w:color="auto" w:fill="FFFF99"/>
          <w:rtl/>
        </w:rPr>
        <w:t>.</w:t>
      </w:r>
      <w:bookmarkEnd w:id="73"/>
    </w:p>
    <w:p w14:paraId="2C63A8B6" w14:textId="77777777" w:rsidR="00B00794" w:rsidRDefault="00B00794" w:rsidP="00C30708">
      <w:pPr>
        <w:pStyle w:val="P00"/>
        <w:spacing w:before="72"/>
        <w:ind w:left="0" w:right="1134"/>
        <w:rPr>
          <w:rStyle w:val="default"/>
          <w:rFonts w:cs="FrankRuehl"/>
          <w:rtl/>
        </w:rPr>
      </w:pPr>
      <w:bookmarkStart w:id="74" w:name="Seif46"/>
      <w:bookmarkEnd w:id="74"/>
      <w:r>
        <w:rPr>
          <w:lang w:val="he-IL"/>
        </w:rPr>
        <w:pict w14:anchorId="016541F5">
          <v:shape id="_x0000_s2084" type="#_x0000_t202" style="position:absolute;left:0;text-align:left;margin-left:476.55pt;margin-top:4pt;width:1in;height:30pt;z-index:251667968" filled="f" stroked="f">
            <v:textbox style="mso-next-textbox:#_x0000_s2084">
              <w:txbxContent>
                <w:p w14:paraId="5E8EC8A6" w14:textId="77777777" w:rsidR="007960F0" w:rsidRDefault="007960F0">
                  <w:pPr>
                    <w:spacing w:line="160" w:lineRule="exact"/>
                    <w:jc w:val="left"/>
                    <w:rPr>
                      <w:rFonts w:cs="Miriam"/>
                      <w:sz w:val="18"/>
                      <w:szCs w:val="18"/>
                      <w:rtl/>
                    </w:rPr>
                  </w:pPr>
                  <w:r>
                    <w:rPr>
                      <w:rFonts w:cs="Miriam"/>
                      <w:sz w:val="18"/>
                      <w:szCs w:val="18"/>
                      <w:rtl/>
                    </w:rPr>
                    <w:t>ח</w:t>
                  </w:r>
                  <w:r>
                    <w:rPr>
                      <w:rFonts w:cs="Miriam" w:hint="cs"/>
                      <w:sz w:val="18"/>
                      <w:szCs w:val="18"/>
                      <w:rtl/>
                    </w:rPr>
                    <w:t>ס</w:t>
                  </w:r>
                  <w:r>
                    <w:rPr>
                      <w:rFonts w:cs="Miriam"/>
                      <w:sz w:val="18"/>
                      <w:szCs w:val="18"/>
                      <w:rtl/>
                    </w:rPr>
                    <w:t>י</w:t>
                  </w:r>
                  <w:r>
                    <w:rPr>
                      <w:rFonts w:cs="Miriam" w:hint="cs"/>
                      <w:sz w:val="18"/>
                      <w:szCs w:val="18"/>
                      <w:rtl/>
                    </w:rPr>
                    <w:t>ון תגמול</w:t>
                  </w:r>
                </w:p>
                <w:p w14:paraId="26B471E1" w14:textId="77777777" w:rsidR="007960F0" w:rsidRDefault="007960F0">
                  <w:pPr>
                    <w:spacing w:line="160" w:lineRule="exact"/>
                    <w:jc w:val="left"/>
                    <w:rPr>
                      <w:rFonts w:cs="Miriam"/>
                      <w:sz w:val="18"/>
                      <w:szCs w:val="18"/>
                      <w:rtl/>
                    </w:rPr>
                  </w:pPr>
                  <w:r>
                    <w:rPr>
                      <w:rFonts w:cs="Miriam" w:hint="cs"/>
                      <w:sz w:val="18"/>
                      <w:szCs w:val="18"/>
                      <w:rtl/>
                    </w:rPr>
                    <w:t>(</w:t>
                  </w:r>
                  <w:r>
                    <w:rPr>
                      <w:rFonts w:cs="Miriam"/>
                      <w:sz w:val="18"/>
                      <w:szCs w:val="18"/>
                      <w:rtl/>
                    </w:rPr>
                    <w:t>ת</w:t>
                  </w:r>
                  <w:r>
                    <w:rPr>
                      <w:rFonts w:cs="Miriam" w:hint="cs"/>
                      <w:sz w:val="18"/>
                      <w:szCs w:val="18"/>
                      <w:rtl/>
                    </w:rPr>
                    <w:t>יקון מס' 12) תשס"ג-2002</w:t>
                  </w:r>
                </w:p>
              </w:txbxContent>
            </v:textbox>
            <w10:anchorlock/>
          </v:shape>
        </w:pict>
      </w:r>
      <w:r>
        <w:rPr>
          <w:rStyle w:val="default"/>
          <w:rFonts w:cs="Miriam"/>
          <w:sz w:val="32"/>
          <w:szCs w:val="32"/>
          <w:rtl/>
        </w:rPr>
        <w:t>11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 ז</w:t>
      </w:r>
      <w:r>
        <w:rPr>
          <w:rStyle w:val="default"/>
          <w:rFonts w:cs="FrankRuehl" w:hint="cs"/>
          <w:rtl/>
        </w:rPr>
        <w:t>כות לתגמול אינה ניתנת להעברה או לשעבוד, אינה יכ</w:t>
      </w:r>
      <w:r>
        <w:rPr>
          <w:rStyle w:val="default"/>
          <w:rFonts w:cs="FrankRuehl"/>
          <w:rtl/>
        </w:rPr>
        <w:t>ו</w:t>
      </w:r>
      <w:r>
        <w:rPr>
          <w:rStyle w:val="default"/>
          <w:rFonts w:cs="FrankRuehl" w:hint="cs"/>
          <w:rtl/>
        </w:rPr>
        <w:t>לה לשמש לערבות, ואין לה</w:t>
      </w:r>
      <w:r>
        <w:rPr>
          <w:rStyle w:val="default"/>
          <w:rFonts w:cs="FrankRuehl"/>
          <w:rtl/>
        </w:rPr>
        <w:t>ט</w:t>
      </w:r>
      <w:r>
        <w:rPr>
          <w:rStyle w:val="default"/>
          <w:rFonts w:cs="FrankRuehl" w:hint="cs"/>
          <w:rtl/>
        </w:rPr>
        <w:t>י</w:t>
      </w:r>
      <w:r>
        <w:rPr>
          <w:rStyle w:val="default"/>
          <w:rFonts w:cs="FrankRuehl"/>
          <w:rtl/>
        </w:rPr>
        <w:t>ל</w:t>
      </w:r>
      <w:r>
        <w:rPr>
          <w:rStyle w:val="default"/>
          <w:rFonts w:cs="FrankRuehl" w:hint="cs"/>
          <w:rtl/>
        </w:rPr>
        <w:t xml:space="preserve"> עליה עיקול, אלא לשם הבטחת פירעונם של מזונות אישה או ילדים או של מילוות שניתנו לנכה מאוצר המדינה או בערבות המדינה או מקרן שהמדינה ערבה להפסדיה, ובשיעור שאי</w:t>
      </w:r>
      <w:r>
        <w:rPr>
          <w:rStyle w:val="default"/>
          <w:rFonts w:cs="FrankRuehl"/>
          <w:rtl/>
        </w:rPr>
        <w:t>נו</w:t>
      </w:r>
      <w:r>
        <w:rPr>
          <w:rStyle w:val="default"/>
          <w:rFonts w:cs="FrankRuehl" w:hint="cs"/>
          <w:rtl/>
        </w:rPr>
        <w:t xml:space="preserve"> עולה על מחצית התגמול המשתלם לנכה.</w:t>
      </w:r>
    </w:p>
    <w:p w14:paraId="064C1AEC" w14:textId="77777777" w:rsidR="00B00794" w:rsidRDefault="00B00794">
      <w:pPr>
        <w:pStyle w:val="P00"/>
        <w:spacing w:before="72"/>
        <w:ind w:left="0" w:right="1134"/>
        <w:rPr>
          <w:rStyle w:val="default"/>
          <w:rFonts w:cs="FrankRuehl"/>
          <w:rtl/>
        </w:rPr>
      </w:pPr>
      <w:r>
        <w:rPr>
          <w:rFonts w:cs="FrankRuehl"/>
          <w:rtl/>
          <w:lang w:val="he-IL"/>
        </w:rPr>
        <w:pict w14:anchorId="249FFD37">
          <v:shape id="_x0000_s2115" type="#_x0000_t202" style="position:absolute;left:0;text-align:left;margin-left:470.25pt;margin-top:7.1pt;width:1in;height:36.05pt;z-index:251672064" filled="f" stroked="f">
            <v:textbox inset="1mm,0,1mm,0">
              <w:txbxContent>
                <w:p w14:paraId="4E48C9F7" w14:textId="77777777" w:rsidR="007960F0" w:rsidRDefault="007960F0">
                  <w:pPr>
                    <w:spacing w:line="160" w:lineRule="exact"/>
                    <w:jc w:val="left"/>
                    <w:rPr>
                      <w:rFonts w:cs="Miriam" w:hint="cs"/>
                      <w:sz w:val="18"/>
                      <w:szCs w:val="18"/>
                      <w:rtl/>
                    </w:rPr>
                  </w:pPr>
                  <w:r>
                    <w:rPr>
                      <w:rFonts w:cs="Miriam" w:hint="cs"/>
                      <w:sz w:val="18"/>
                      <w:szCs w:val="18"/>
                      <w:rtl/>
                    </w:rPr>
                    <w:t>(תיקון מס' 13) תשס"ד-2004</w:t>
                  </w:r>
                </w:p>
                <w:p w14:paraId="5978D8FA" w14:textId="77777777" w:rsidR="007960F0" w:rsidRDefault="007960F0">
                  <w:pPr>
                    <w:spacing w:line="160" w:lineRule="exact"/>
                    <w:jc w:val="left"/>
                    <w:rPr>
                      <w:rFonts w:cs="Miriam" w:hint="cs"/>
                      <w:sz w:val="18"/>
                      <w:szCs w:val="18"/>
                      <w:rtl/>
                    </w:rPr>
                  </w:pPr>
                  <w:r>
                    <w:rPr>
                      <w:rFonts w:cs="Miriam" w:hint="cs"/>
                      <w:sz w:val="18"/>
                      <w:szCs w:val="18"/>
                      <w:rtl/>
                    </w:rPr>
                    <w:t>(תיקון מס' 18) תשע"ב-2012</w:t>
                  </w:r>
                </w:p>
              </w:txbxContent>
            </v:textbox>
            <w10:anchorlock/>
          </v:shape>
        </w:pic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סעיף קטן (א) יחולו גם על </w:t>
      </w:r>
      <w:r>
        <w:rPr>
          <w:rStyle w:val="default"/>
          <w:rFonts w:cs="FrankRuehl"/>
          <w:rtl/>
        </w:rPr>
        <w:t>ת</w:t>
      </w:r>
      <w:r>
        <w:rPr>
          <w:rStyle w:val="default"/>
          <w:rFonts w:cs="FrankRuehl" w:hint="cs"/>
          <w:rtl/>
        </w:rPr>
        <w:t>גמול ששולם באמצעות תאגיד</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קאי כמשמעותו בחוק הבנקאות (רישוי), התשמ"א-1981</w:t>
      </w:r>
      <w:r>
        <w:rPr>
          <w:rStyle w:val="default"/>
          <w:rFonts w:cs="FrankRuehl"/>
          <w:rtl/>
        </w:rPr>
        <w:t xml:space="preserve">, או </w:t>
      </w:r>
      <w:r>
        <w:rPr>
          <w:rStyle w:val="default"/>
          <w:rFonts w:cs="FrankRuehl" w:hint="cs"/>
          <w:rtl/>
        </w:rPr>
        <w:t xml:space="preserve">באמצעות החברה, כהגדרתה בחוק הדואר, התשמ"ו-1986, בנותנה שירותים לפי סעיף 88א לאותו חוק (בסעיף זה </w:t>
      </w:r>
      <w:r>
        <w:rPr>
          <w:rStyle w:val="default"/>
          <w:rFonts w:cs="FrankRuehl"/>
          <w:rtl/>
        </w:rPr>
        <w:t>–</w:t>
      </w:r>
      <w:r>
        <w:rPr>
          <w:rStyle w:val="default"/>
          <w:rFonts w:cs="FrankRuehl" w:hint="cs"/>
          <w:rtl/>
        </w:rPr>
        <w:t xml:space="preserve"> החברה)</w:t>
      </w:r>
      <w:r>
        <w:rPr>
          <w:rStyle w:val="default"/>
          <w:rFonts w:cs="FrankRuehl"/>
          <w:rtl/>
        </w:rPr>
        <w:t>, במש</w:t>
      </w:r>
      <w:r>
        <w:rPr>
          <w:rStyle w:val="default"/>
          <w:rFonts w:cs="FrankRuehl" w:hint="cs"/>
          <w:rtl/>
        </w:rPr>
        <w:t>ך שלושים ימים מיום ששולם; ואולם רשאי ה</w:t>
      </w:r>
      <w:r>
        <w:rPr>
          <w:rStyle w:val="default"/>
          <w:rFonts w:cs="FrankRuehl"/>
          <w:rtl/>
        </w:rPr>
        <w:t>תא</w:t>
      </w:r>
      <w:r>
        <w:rPr>
          <w:rStyle w:val="default"/>
          <w:rFonts w:cs="FrankRuehl" w:hint="cs"/>
          <w:rtl/>
        </w:rPr>
        <w:t>גיד הבנקאי או החברה, לפי הענין, לנכות מהתגמול כל סכום שנתנו לזכאי לת</w:t>
      </w:r>
      <w:r>
        <w:rPr>
          <w:rStyle w:val="default"/>
          <w:rFonts w:cs="FrankRuehl"/>
          <w:rtl/>
        </w:rPr>
        <w:t>ג</w:t>
      </w:r>
      <w:r>
        <w:rPr>
          <w:rStyle w:val="default"/>
          <w:rFonts w:cs="FrankRuehl" w:hint="cs"/>
          <w:rtl/>
        </w:rPr>
        <w:t>מול על חשבון התגמול.</w:t>
      </w:r>
    </w:p>
    <w:p w14:paraId="30B18A2E" w14:textId="77777777" w:rsidR="00B00794" w:rsidRDefault="00B00794">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"תגמול", לענין עיקול </w:t>
      </w:r>
      <w:r w:rsidR="00B11D99">
        <w:rPr>
          <w:rStyle w:val="default"/>
          <w:rFonts w:cs="FrankRuehl"/>
          <w:rtl/>
        </w:rPr>
        <w:t>–</w:t>
      </w:r>
      <w:r>
        <w:rPr>
          <w:rStyle w:val="default"/>
          <w:rFonts w:cs="FrankRuehl" w:hint="cs"/>
          <w:rtl/>
        </w:rPr>
        <w:t xml:space="preserve"> לרבות אחד מאלה:</w:t>
      </w:r>
    </w:p>
    <w:p w14:paraId="260ED443" w14:textId="77777777" w:rsidR="00B00794" w:rsidRDefault="003F5FBE" w:rsidP="003F5FBE">
      <w:pPr>
        <w:pStyle w:val="P00"/>
        <w:spacing w:before="72"/>
        <w:ind w:left="1021" w:right="1134"/>
        <w:rPr>
          <w:rStyle w:val="default"/>
          <w:rFonts w:cs="FrankRuehl"/>
          <w:rtl/>
        </w:rPr>
      </w:pPr>
      <w:r>
        <w:rPr>
          <w:rFonts w:cs="FrankRuehl"/>
          <w:sz w:val="26"/>
          <w:rtl/>
          <w:lang w:eastAsia="en-US"/>
        </w:rPr>
        <w:pict w14:anchorId="28C1FD13">
          <v:shape id="_x0000_s2158" type="#_x0000_t202" style="position:absolute;left:0;text-align:left;margin-left:470.35pt;margin-top:7.1pt;width:1in;height:22.4pt;z-index:251688448" filled="f" stroked="f">
            <v:textbox inset="1mm,0,1mm,0">
              <w:txbxContent>
                <w:p w14:paraId="16BD4981" w14:textId="77777777" w:rsidR="007960F0" w:rsidRDefault="007960F0" w:rsidP="003F5FBE">
                  <w:pPr>
                    <w:spacing w:line="160" w:lineRule="exact"/>
                    <w:jc w:val="left"/>
                    <w:rPr>
                      <w:rFonts w:cs="Miriam" w:hint="cs"/>
                      <w:sz w:val="18"/>
                      <w:szCs w:val="18"/>
                      <w:rtl/>
                    </w:rPr>
                  </w:pPr>
                  <w:r>
                    <w:rPr>
                      <w:rFonts w:cs="Miriam" w:hint="cs"/>
                      <w:sz w:val="18"/>
                      <w:szCs w:val="18"/>
                      <w:rtl/>
                    </w:rPr>
                    <w:t>(תיקון מס' 20) תשע"ה-2014</w:t>
                  </w:r>
                </w:p>
              </w:txbxContent>
            </v:textbox>
          </v:shape>
        </w:pict>
      </w:r>
      <w:r w:rsidR="00B00794">
        <w:rPr>
          <w:rStyle w:val="default"/>
          <w:rFonts w:cs="FrankRuehl"/>
          <w:rtl/>
        </w:rPr>
        <w:t>(1)</w:t>
      </w:r>
      <w:r w:rsidR="00B00794">
        <w:rPr>
          <w:rStyle w:val="default"/>
          <w:rFonts w:cs="FrankRuehl"/>
          <w:rtl/>
        </w:rPr>
        <w:tab/>
      </w:r>
      <w:r w:rsidR="00B00794">
        <w:rPr>
          <w:rStyle w:val="default"/>
          <w:rFonts w:cs="FrankRuehl" w:hint="cs"/>
          <w:rtl/>
        </w:rPr>
        <w:t>ת</w:t>
      </w:r>
      <w:r w:rsidR="00B00794">
        <w:rPr>
          <w:rStyle w:val="default"/>
          <w:rFonts w:cs="FrankRuehl"/>
          <w:rtl/>
        </w:rPr>
        <w:t>ג</w:t>
      </w:r>
      <w:r w:rsidR="00B00794">
        <w:rPr>
          <w:rStyle w:val="default"/>
          <w:rFonts w:cs="FrankRuehl" w:hint="cs"/>
          <w:rtl/>
        </w:rPr>
        <w:t>מול, קצבה או פיצוי אחר, הניתנים לאדם מכל מדינה או ארגון מחוץ לישראל, עקב רדיפות ה</w:t>
      </w:r>
      <w:r w:rsidR="00B00794">
        <w:rPr>
          <w:rStyle w:val="default"/>
          <w:rFonts w:cs="FrankRuehl"/>
          <w:rtl/>
        </w:rPr>
        <w:t>נא</w:t>
      </w:r>
      <w:r w:rsidR="00B00794">
        <w:rPr>
          <w:rStyle w:val="default"/>
          <w:rFonts w:cs="FrankRuehl" w:hint="cs"/>
          <w:rtl/>
        </w:rPr>
        <w:t>צים;</w:t>
      </w:r>
    </w:p>
    <w:p w14:paraId="21F1E81B" w14:textId="77777777" w:rsidR="00B00794" w:rsidRDefault="00B0079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ת</w:t>
      </w:r>
      <w:r>
        <w:rPr>
          <w:rStyle w:val="default"/>
          <w:rFonts w:cs="FrankRuehl"/>
          <w:rtl/>
        </w:rPr>
        <w:t>ש</w:t>
      </w:r>
      <w:r>
        <w:rPr>
          <w:rStyle w:val="default"/>
          <w:rFonts w:cs="FrankRuehl" w:hint="cs"/>
          <w:rtl/>
        </w:rPr>
        <w:t>לום שניתן לפי ההסכם שנחתם ביום י"ב בתשרי התשנ"ג (9 באוקטובר 1992) בי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 xml:space="preserve">שר האוצר הפדראלי של גרמניה ובידי ועדת התביעות </w:t>
      </w:r>
      <w:r>
        <w:rPr>
          <w:rStyle w:val="default"/>
          <w:rFonts w:cs="FrankRuehl"/>
          <w:rtl/>
        </w:rPr>
        <w:t>ה</w:t>
      </w:r>
      <w:r>
        <w:rPr>
          <w:rStyle w:val="default"/>
          <w:rFonts w:cs="FrankRuehl" w:hint="cs"/>
          <w:rtl/>
        </w:rPr>
        <w:t>ח</w:t>
      </w:r>
      <w:r>
        <w:rPr>
          <w:rStyle w:val="default"/>
          <w:rFonts w:cs="FrankRuehl"/>
          <w:rtl/>
        </w:rPr>
        <w:t>ו</w:t>
      </w:r>
      <w:r w:rsidR="00FD521C">
        <w:rPr>
          <w:rStyle w:val="default"/>
          <w:rFonts w:cs="FrankRuehl" w:hint="cs"/>
          <w:rtl/>
        </w:rPr>
        <w:t>מריות של היהודים נגד גרמניה;</w:t>
      </w:r>
    </w:p>
    <w:p w14:paraId="58621E83" w14:textId="77777777" w:rsidR="00FD521C" w:rsidRDefault="00FD521C" w:rsidP="00FD521C">
      <w:pPr>
        <w:pStyle w:val="P00"/>
        <w:spacing w:before="72"/>
        <w:ind w:left="1021" w:right="1134"/>
        <w:rPr>
          <w:rStyle w:val="default"/>
          <w:rFonts w:cs="FrankRuehl" w:hint="cs"/>
          <w:rtl/>
        </w:rPr>
      </w:pPr>
      <w:r>
        <w:rPr>
          <w:rFonts w:cs="FrankRuehl"/>
          <w:sz w:val="26"/>
          <w:rtl/>
          <w:lang w:eastAsia="en-US"/>
        </w:rPr>
        <w:pict w14:anchorId="35169BEE">
          <v:shape id="_x0000_s2168" type="#_x0000_t202" style="position:absolute;left:0;text-align:left;margin-left:470.35pt;margin-top:7.1pt;width:1in;height:22.4pt;z-index:251696640" filled="f" stroked="f">
            <v:textbox inset="1mm,0,1mm,0">
              <w:txbxContent>
                <w:p w14:paraId="4A0256A9" w14:textId="77777777" w:rsidR="007960F0" w:rsidRDefault="007960F0" w:rsidP="00FD521C">
                  <w:pPr>
                    <w:spacing w:line="160" w:lineRule="exact"/>
                    <w:jc w:val="left"/>
                    <w:rPr>
                      <w:rFonts w:cs="Miriam" w:hint="cs"/>
                      <w:sz w:val="18"/>
                      <w:szCs w:val="18"/>
                      <w:rtl/>
                    </w:rPr>
                  </w:pPr>
                  <w:r>
                    <w:rPr>
                      <w:rFonts w:cs="Miriam" w:hint="cs"/>
                      <w:sz w:val="18"/>
                      <w:szCs w:val="18"/>
                      <w:rtl/>
                    </w:rPr>
                    <w:t>(תיקון מס' 22) תשע"ו-2016</w:t>
                  </w:r>
                </w:p>
              </w:txbxContent>
            </v:textbox>
          </v:shape>
        </w:pict>
      </w:r>
      <w:r>
        <w:rPr>
          <w:rStyle w:val="default"/>
          <w:rFonts w:cs="FrankRuehl"/>
          <w:rtl/>
        </w:rPr>
        <w:t>(</w:t>
      </w:r>
      <w:r>
        <w:rPr>
          <w:rStyle w:val="default"/>
          <w:rFonts w:cs="FrankRuehl" w:hint="cs"/>
          <w:rtl/>
        </w:rPr>
        <w:t>3)</w:t>
      </w:r>
      <w:r>
        <w:rPr>
          <w:rStyle w:val="default"/>
          <w:rFonts w:cs="FrankRuehl" w:hint="cs"/>
          <w:rtl/>
        </w:rPr>
        <w:tab/>
        <w:t>מענק או כל תשלום אחר המשולם לפי החלטה מינהלית או לפי החלטה בדבר מענק שנתי.</w:t>
      </w:r>
    </w:p>
    <w:p w14:paraId="4739651A"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75" w:name="Rov86"/>
      <w:r w:rsidRPr="00570437">
        <w:rPr>
          <w:rStyle w:val="default"/>
          <w:rFonts w:cs="FrankRuehl" w:hint="cs"/>
          <w:vanish/>
          <w:color w:val="FF0000"/>
          <w:szCs w:val="20"/>
          <w:shd w:val="clear" w:color="auto" w:fill="FFFF99"/>
          <w:rtl/>
        </w:rPr>
        <w:t>מיום 1.12.2002</w:t>
      </w:r>
    </w:p>
    <w:p w14:paraId="7FE8644B"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12</w:t>
      </w:r>
    </w:p>
    <w:p w14:paraId="115C86E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84" w:history="1">
        <w:r w:rsidRPr="00570437">
          <w:rPr>
            <w:rStyle w:val="Hyperlink"/>
            <w:rFonts w:cs="FrankRuehl" w:hint="cs"/>
            <w:vanish/>
            <w:szCs w:val="20"/>
            <w:shd w:val="clear" w:color="auto" w:fill="FFFF99"/>
            <w:rtl/>
          </w:rPr>
          <w:t>ס"ח תשס"ג מס' 1871</w:t>
        </w:r>
      </w:hyperlink>
      <w:r w:rsidRPr="00570437">
        <w:rPr>
          <w:rStyle w:val="default"/>
          <w:rFonts w:cs="FrankRuehl" w:hint="cs"/>
          <w:vanish/>
          <w:szCs w:val="20"/>
          <w:shd w:val="clear" w:color="auto" w:fill="FFFF99"/>
          <w:rtl/>
        </w:rPr>
        <w:t xml:space="preserve"> מיום 17.11.2002 עמ' 26 (</w:t>
      </w:r>
      <w:hyperlink r:id="rId285" w:history="1">
        <w:r w:rsidRPr="00570437">
          <w:rPr>
            <w:rStyle w:val="Hyperlink"/>
            <w:rFonts w:cs="FrankRuehl" w:hint="cs"/>
            <w:vanish/>
            <w:szCs w:val="20"/>
            <w:shd w:val="clear" w:color="auto" w:fill="FFFF99"/>
            <w:rtl/>
          </w:rPr>
          <w:t>ה"ח 3136</w:t>
        </w:r>
      </w:hyperlink>
      <w:r w:rsidRPr="00570437">
        <w:rPr>
          <w:rStyle w:val="default"/>
          <w:rFonts w:cs="FrankRuehl" w:hint="cs"/>
          <w:vanish/>
          <w:szCs w:val="20"/>
          <w:shd w:val="clear" w:color="auto" w:fill="FFFF99"/>
          <w:rtl/>
        </w:rPr>
        <w:t xml:space="preserve">) </w:t>
      </w:r>
    </w:p>
    <w:p w14:paraId="25AF6CD6"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11</w:t>
      </w:r>
    </w:p>
    <w:p w14:paraId="55EF1453"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4FEB9209"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11.</w:t>
      </w:r>
      <w:r w:rsidRPr="00570437">
        <w:rPr>
          <w:rStyle w:val="default"/>
          <w:rFonts w:ascii="FrankRuehl" w:hAnsi="FrankRuehl" w:cs="FrankRuehl" w:hint="cs"/>
          <w:strike/>
          <w:vanish/>
          <w:sz w:val="22"/>
          <w:szCs w:val="22"/>
          <w:shd w:val="clear" w:color="auto" w:fill="FFFF99"/>
          <w:rtl/>
        </w:rPr>
        <w:tab/>
        <w:t>תגמול אינו ניתן להעברה, לשעבוד או למשכון ואין להטיל עליו עיקול, אלא לשם הבטחת פרעונם של מזונות אשה או ילדים או של מילוות שניתנו לנכה מאוצר המדינה או בערבות המדינה או מקרן שהמדינה ערבה להפסדיה, ובשיעור שאינו עולה על מחצית התגמול המשתלם לנכה.</w:t>
      </w:r>
    </w:p>
    <w:p w14:paraId="1B4E53F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p>
    <w:p w14:paraId="26F7E56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1.3.2006</w:t>
      </w:r>
    </w:p>
    <w:p w14:paraId="0F285C84"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13</w:t>
      </w:r>
    </w:p>
    <w:p w14:paraId="1A71DAFE"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286" w:history="1">
        <w:r w:rsidRPr="00570437">
          <w:rPr>
            <w:rStyle w:val="Hyperlink"/>
            <w:rFonts w:cs="FrankRuehl" w:hint="cs"/>
            <w:vanish/>
            <w:szCs w:val="20"/>
            <w:shd w:val="clear" w:color="auto" w:fill="FFFF99"/>
            <w:rtl/>
          </w:rPr>
          <w:t>ס"ח תשס"ד מס' 1920</w:t>
        </w:r>
      </w:hyperlink>
      <w:r w:rsidRPr="00570437">
        <w:rPr>
          <w:rStyle w:val="default"/>
          <w:rFonts w:cs="FrankRuehl" w:hint="cs"/>
          <w:vanish/>
          <w:szCs w:val="20"/>
          <w:shd w:val="clear" w:color="auto" w:fill="FFFF99"/>
          <w:rtl/>
        </w:rPr>
        <w:t xml:space="preserve"> מיום 18.1.2004 עמ' 93 (</w:t>
      </w:r>
      <w:hyperlink r:id="rId287" w:history="1">
        <w:r w:rsidRPr="00570437">
          <w:rPr>
            <w:rStyle w:val="Hyperlink"/>
            <w:rFonts w:cs="FrankRuehl" w:hint="cs"/>
            <w:vanish/>
            <w:szCs w:val="20"/>
            <w:shd w:val="clear" w:color="auto" w:fill="FFFF99"/>
            <w:rtl/>
          </w:rPr>
          <w:t>ה"ח 64</w:t>
        </w:r>
      </w:hyperlink>
      <w:r w:rsidRPr="00570437">
        <w:rPr>
          <w:rStyle w:val="default"/>
          <w:rFonts w:cs="FrankRuehl" w:hint="cs"/>
          <w:vanish/>
          <w:szCs w:val="20"/>
          <w:shd w:val="clear" w:color="auto" w:fill="FFFF99"/>
          <w:rtl/>
        </w:rPr>
        <w:t xml:space="preserve">) </w:t>
      </w:r>
    </w:p>
    <w:p w14:paraId="1CEB0E1A" w14:textId="77777777" w:rsidR="00D90471" w:rsidRPr="00570437" w:rsidRDefault="00D90471" w:rsidP="00D90471">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w:t>
      </w:r>
      <w:r w:rsidRPr="00570437">
        <w:rPr>
          <w:rStyle w:val="default"/>
          <w:rFonts w:ascii="FrankRuehl" w:hAnsi="FrankRuehl" w:cs="FrankRuehl"/>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 xml:space="preserve">ראות סעיף קטן (א) יחולו גם על </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גמול ששולם באמצעות תאגיד</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vanish/>
          <w:sz w:val="22"/>
          <w:szCs w:val="22"/>
          <w:shd w:val="clear" w:color="auto" w:fill="FFFF99"/>
          <w:rtl/>
        </w:rPr>
        <w:t>נ</w:t>
      </w:r>
      <w:r w:rsidRPr="00570437">
        <w:rPr>
          <w:rStyle w:val="default"/>
          <w:rFonts w:ascii="FrankRuehl" w:hAnsi="FrankRuehl" w:cs="FrankRuehl" w:hint="cs"/>
          <w:vanish/>
          <w:sz w:val="22"/>
          <w:szCs w:val="22"/>
          <w:shd w:val="clear" w:color="auto" w:fill="FFFF99"/>
          <w:rtl/>
        </w:rPr>
        <w:t>קאי כמשמעותו בחוק הבנקאות (רישוי), התשמ"א-1981</w:t>
      </w:r>
      <w:r w:rsidRPr="00570437">
        <w:rPr>
          <w:rStyle w:val="default"/>
          <w:rFonts w:ascii="FrankRuehl" w:hAnsi="FrankRuehl" w:cs="FrankRuehl"/>
          <w:vanish/>
          <w:sz w:val="22"/>
          <w:szCs w:val="22"/>
          <w:shd w:val="clear" w:color="auto" w:fill="FFFF99"/>
          <w:rtl/>
        </w:rPr>
        <w:t xml:space="preserve">, או </w:t>
      </w:r>
      <w:r w:rsidRPr="00570437">
        <w:rPr>
          <w:rStyle w:val="default"/>
          <w:rFonts w:ascii="FrankRuehl" w:hAnsi="FrankRuehl" w:cs="FrankRuehl" w:hint="cs"/>
          <w:vanish/>
          <w:sz w:val="22"/>
          <w:szCs w:val="22"/>
          <w:shd w:val="clear" w:color="auto" w:fill="FFFF99"/>
          <w:rtl/>
        </w:rPr>
        <w:t xml:space="preserve">באמצעות </w:t>
      </w:r>
      <w:r w:rsidRPr="00570437">
        <w:rPr>
          <w:rStyle w:val="default"/>
          <w:rFonts w:ascii="FrankRuehl" w:hAnsi="FrankRuehl" w:cs="FrankRuehl" w:hint="cs"/>
          <w:strike/>
          <w:vanish/>
          <w:sz w:val="22"/>
          <w:szCs w:val="22"/>
          <w:shd w:val="clear" w:color="auto" w:fill="FFFF99"/>
          <w:rtl/>
        </w:rPr>
        <w:t>בנק הדואר כמשמעותו בחוק בנק הדואר, התשי"א-1951</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 xml:space="preserve">החברה, כהגדרתה בחוק הדואר, התשמ"ו-1986, בנותנה שירותים לפי סעיף 88א לאותו חוק (בסעיף זה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החברה)</w:t>
      </w:r>
      <w:r w:rsidRPr="00570437">
        <w:rPr>
          <w:rStyle w:val="default"/>
          <w:rFonts w:ascii="FrankRuehl" w:hAnsi="FrankRuehl" w:cs="FrankRuehl"/>
          <w:vanish/>
          <w:sz w:val="22"/>
          <w:szCs w:val="22"/>
          <w:shd w:val="clear" w:color="auto" w:fill="FFFF99"/>
          <w:rtl/>
        </w:rPr>
        <w:t>, במש</w:t>
      </w:r>
      <w:r w:rsidRPr="00570437">
        <w:rPr>
          <w:rStyle w:val="default"/>
          <w:rFonts w:ascii="FrankRuehl" w:hAnsi="FrankRuehl" w:cs="FrankRuehl" w:hint="cs"/>
          <w:vanish/>
          <w:sz w:val="22"/>
          <w:szCs w:val="22"/>
          <w:shd w:val="clear" w:color="auto" w:fill="FFFF99"/>
          <w:rtl/>
        </w:rPr>
        <w:t>ך שלושים ימים מיום ששולם; ואולם רשאי ה</w:t>
      </w:r>
      <w:r w:rsidRPr="00570437">
        <w:rPr>
          <w:rStyle w:val="default"/>
          <w:rFonts w:ascii="FrankRuehl" w:hAnsi="FrankRuehl" w:cs="FrankRuehl"/>
          <w:vanish/>
          <w:sz w:val="22"/>
          <w:szCs w:val="22"/>
          <w:shd w:val="clear" w:color="auto" w:fill="FFFF99"/>
          <w:rtl/>
        </w:rPr>
        <w:t>תא</w:t>
      </w:r>
      <w:r w:rsidRPr="00570437">
        <w:rPr>
          <w:rStyle w:val="default"/>
          <w:rFonts w:ascii="FrankRuehl" w:hAnsi="FrankRuehl" w:cs="FrankRuehl" w:hint="cs"/>
          <w:vanish/>
          <w:sz w:val="22"/>
          <w:szCs w:val="22"/>
          <w:shd w:val="clear" w:color="auto" w:fill="FFFF99"/>
          <w:rtl/>
        </w:rPr>
        <w:t xml:space="preserve">גיד הבנקאי או </w:t>
      </w:r>
      <w:r w:rsidRPr="00570437">
        <w:rPr>
          <w:rStyle w:val="default"/>
          <w:rFonts w:ascii="FrankRuehl" w:hAnsi="FrankRuehl" w:cs="FrankRuehl" w:hint="cs"/>
          <w:strike/>
          <w:vanish/>
          <w:sz w:val="22"/>
          <w:szCs w:val="22"/>
          <w:shd w:val="clear" w:color="auto" w:fill="FFFF99"/>
          <w:rtl/>
        </w:rPr>
        <w:t>בנק הדואר</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החברה</w:t>
      </w:r>
      <w:r w:rsidRPr="00570437">
        <w:rPr>
          <w:rStyle w:val="default"/>
          <w:rFonts w:ascii="FrankRuehl" w:hAnsi="FrankRuehl" w:cs="FrankRuehl" w:hint="cs"/>
          <w:vanish/>
          <w:sz w:val="22"/>
          <w:szCs w:val="22"/>
          <w:shd w:val="clear" w:color="auto" w:fill="FFFF99"/>
          <w:rtl/>
        </w:rPr>
        <w:t>, לפי הענין, לנכות מהתגמול כל סכום שנתנו לזכאי לת</w:t>
      </w:r>
      <w:r w:rsidRPr="00570437">
        <w:rPr>
          <w:rStyle w:val="default"/>
          <w:rFonts w:ascii="FrankRuehl" w:hAnsi="FrankRuehl" w:cs="FrankRuehl"/>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מול על חשבון התגמול.</w:t>
      </w:r>
    </w:p>
    <w:p w14:paraId="0088CE65" w14:textId="77777777" w:rsidR="00D90471" w:rsidRPr="00570437" w:rsidRDefault="00D90471" w:rsidP="00D90471">
      <w:pPr>
        <w:pStyle w:val="P00"/>
        <w:spacing w:before="0"/>
        <w:ind w:left="0" w:right="1134"/>
        <w:rPr>
          <w:rStyle w:val="default"/>
          <w:rFonts w:cs="FrankRuehl" w:hint="cs"/>
          <w:vanish/>
          <w:sz w:val="20"/>
          <w:szCs w:val="20"/>
          <w:shd w:val="clear" w:color="auto" w:fill="FFFF99"/>
          <w:rtl/>
        </w:rPr>
      </w:pPr>
    </w:p>
    <w:p w14:paraId="1B62AF18" w14:textId="77777777" w:rsidR="003F5FBE" w:rsidRPr="00570437" w:rsidRDefault="003F5FBE" w:rsidP="00D90471">
      <w:pPr>
        <w:pStyle w:val="P00"/>
        <w:spacing w:before="0"/>
        <w:ind w:left="0" w:right="1134"/>
        <w:rPr>
          <w:rStyle w:val="default"/>
          <w:rFonts w:cs="FrankRuehl" w:hint="cs"/>
          <w:vanish/>
          <w:color w:val="FF0000"/>
          <w:sz w:val="20"/>
          <w:szCs w:val="20"/>
          <w:shd w:val="clear" w:color="auto" w:fill="FFFF99"/>
          <w:rtl/>
        </w:rPr>
      </w:pPr>
      <w:r w:rsidRPr="00570437">
        <w:rPr>
          <w:rStyle w:val="default"/>
          <w:rFonts w:cs="FrankRuehl" w:hint="cs"/>
          <w:vanish/>
          <w:color w:val="FF0000"/>
          <w:sz w:val="20"/>
          <w:szCs w:val="20"/>
          <w:shd w:val="clear" w:color="auto" w:fill="FFFF99"/>
          <w:rtl/>
        </w:rPr>
        <w:t>מיום 31.12.2014</w:t>
      </w:r>
    </w:p>
    <w:p w14:paraId="33E3DA40" w14:textId="77777777" w:rsidR="003F5FBE" w:rsidRPr="00570437" w:rsidRDefault="003F5FBE" w:rsidP="00D90471">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תיקון מס' 20</w:t>
      </w:r>
    </w:p>
    <w:p w14:paraId="4738A6DF" w14:textId="77777777" w:rsidR="003F5FBE" w:rsidRPr="00570437" w:rsidRDefault="003F5FBE" w:rsidP="00D90471">
      <w:pPr>
        <w:pStyle w:val="P00"/>
        <w:spacing w:before="0"/>
        <w:ind w:left="0" w:right="1134"/>
        <w:rPr>
          <w:rStyle w:val="default"/>
          <w:rFonts w:cs="FrankRuehl" w:hint="cs"/>
          <w:vanish/>
          <w:sz w:val="20"/>
          <w:szCs w:val="20"/>
          <w:shd w:val="clear" w:color="auto" w:fill="FFFF99"/>
          <w:rtl/>
        </w:rPr>
      </w:pPr>
      <w:hyperlink r:id="rId288" w:history="1">
        <w:r w:rsidRPr="00570437">
          <w:rPr>
            <w:rStyle w:val="Hyperlink"/>
            <w:rFonts w:cs="FrankRuehl" w:hint="cs"/>
            <w:vanish/>
            <w:szCs w:val="20"/>
            <w:shd w:val="clear" w:color="auto" w:fill="FFFF99"/>
            <w:rtl/>
          </w:rPr>
          <w:t>ס"ח תשע"ה מס' 2487</w:t>
        </w:r>
      </w:hyperlink>
      <w:r w:rsidRPr="00570437">
        <w:rPr>
          <w:rStyle w:val="default"/>
          <w:rFonts w:cs="FrankRuehl" w:hint="cs"/>
          <w:vanish/>
          <w:sz w:val="20"/>
          <w:szCs w:val="20"/>
          <w:shd w:val="clear" w:color="auto" w:fill="FFFF99"/>
          <w:rtl/>
        </w:rPr>
        <w:t xml:space="preserve"> מיום 31.12.2014 עמ' 140 (</w:t>
      </w:r>
      <w:hyperlink r:id="rId289" w:history="1">
        <w:r w:rsidRPr="00570437">
          <w:rPr>
            <w:rStyle w:val="Hyperlink"/>
            <w:rFonts w:cs="FrankRuehl" w:hint="cs"/>
            <w:vanish/>
            <w:szCs w:val="20"/>
            <w:shd w:val="clear" w:color="auto" w:fill="FFFF99"/>
            <w:rtl/>
          </w:rPr>
          <w:t>ה"ח 596</w:t>
        </w:r>
      </w:hyperlink>
      <w:r w:rsidRPr="00570437">
        <w:rPr>
          <w:rStyle w:val="default"/>
          <w:rFonts w:cs="FrankRuehl" w:hint="cs"/>
          <w:vanish/>
          <w:sz w:val="20"/>
          <w:szCs w:val="20"/>
          <w:shd w:val="clear" w:color="auto" w:fill="FFFF99"/>
          <w:rtl/>
        </w:rPr>
        <w:t>)</w:t>
      </w:r>
    </w:p>
    <w:p w14:paraId="6366A47F" w14:textId="77777777" w:rsidR="003F5FBE" w:rsidRPr="00570437" w:rsidRDefault="003F5FBE" w:rsidP="003F5FBE">
      <w:pPr>
        <w:pStyle w:val="P0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w:t>
      </w:r>
      <w:r w:rsidRPr="00570437">
        <w:rPr>
          <w:rStyle w:val="default"/>
          <w:rFonts w:ascii="FrankRuehl" w:hAnsi="FrankRuehl" w:cs="FrankRuehl"/>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vanish/>
          <w:sz w:val="22"/>
          <w:szCs w:val="22"/>
          <w:shd w:val="clear" w:color="auto" w:fill="FFFF99"/>
          <w:rtl/>
        </w:rPr>
        <w:t>ס</w:t>
      </w:r>
      <w:r w:rsidRPr="00570437">
        <w:rPr>
          <w:rStyle w:val="default"/>
          <w:rFonts w:ascii="FrankRuehl" w:hAnsi="FrankRuehl" w:cs="FrankRuehl" w:hint="cs"/>
          <w:vanish/>
          <w:sz w:val="22"/>
          <w:szCs w:val="22"/>
          <w:shd w:val="clear" w:color="auto" w:fill="FFFF99"/>
          <w:rtl/>
        </w:rPr>
        <w:t xml:space="preserve">עיף זה, "תגמול", לענין עיקול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לרבות אחד מאלה:</w:t>
      </w:r>
    </w:p>
    <w:p w14:paraId="73C17872" w14:textId="77777777" w:rsidR="003F5FBE" w:rsidRPr="00570437" w:rsidRDefault="003F5FBE" w:rsidP="003F5FBE">
      <w:pPr>
        <w:pStyle w:val="P00"/>
        <w:spacing w:before="0"/>
        <w:ind w:left="1021"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vanish/>
          <w:sz w:val="22"/>
          <w:szCs w:val="22"/>
          <w:shd w:val="clear" w:color="auto" w:fill="FFFF99"/>
          <w:rtl/>
        </w:rPr>
        <w:t>(1)</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ת</w:t>
      </w:r>
      <w:r w:rsidRPr="00570437">
        <w:rPr>
          <w:rStyle w:val="default"/>
          <w:rFonts w:ascii="FrankRuehl" w:hAnsi="FrankRuehl" w:cs="FrankRuehl"/>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 xml:space="preserve">מול, קצבה או פיצוי אחר, הניתנים לאדם מכל מדינה או ארגון מחוץ לישראל, </w:t>
      </w:r>
      <w:r w:rsidRPr="00570437">
        <w:rPr>
          <w:rStyle w:val="default"/>
          <w:rFonts w:ascii="FrankRuehl" w:hAnsi="FrankRuehl" w:cs="FrankRuehl" w:hint="cs"/>
          <w:strike/>
          <w:vanish/>
          <w:sz w:val="22"/>
          <w:szCs w:val="22"/>
          <w:shd w:val="clear" w:color="auto" w:fill="FFFF99"/>
          <w:rtl/>
        </w:rPr>
        <w:t>בשל נכות שנגרמה לו</w:t>
      </w:r>
      <w:r w:rsidRPr="00570437">
        <w:rPr>
          <w:rStyle w:val="default"/>
          <w:rFonts w:ascii="FrankRuehl" w:hAnsi="FrankRuehl" w:cs="FrankRuehl" w:hint="cs"/>
          <w:vanish/>
          <w:sz w:val="22"/>
          <w:szCs w:val="22"/>
          <w:shd w:val="clear" w:color="auto" w:fill="FFFF99"/>
          <w:rtl/>
        </w:rPr>
        <w:t xml:space="preserve"> עקב רדיפות ה</w:t>
      </w:r>
      <w:r w:rsidRPr="00570437">
        <w:rPr>
          <w:rStyle w:val="default"/>
          <w:rFonts w:ascii="FrankRuehl" w:hAnsi="FrankRuehl" w:cs="FrankRuehl"/>
          <w:vanish/>
          <w:sz w:val="22"/>
          <w:szCs w:val="22"/>
          <w:shd w:val="clear" w:color="auto" w:fill="FFFF99"/>
          <w:rtl/>
        </w:rPr>
        <w:t>נא</w:t>
      </w:r>
      <w:r w:rsidRPr="00570437">
        <w:rPr>
          <w:rStyle w:val="default"/>
          <w:rFonts w:ascii="FrankRuehl" w:hAnsi="FrankRuehl" w:cs="FrankRuehl" w:hint="cs"/>
          <w:vanish/>
          <w:sz w:val="22"/>
          <w:szCs w:val="22"/>
          <w:shd w:val="clear" w:color="auto" w:fill="FFFF99"/>
          <w:rtl/>
        </w:rPr>
        <w:t>צים;</w:t>
      </w:r>
    </w:p>
    <w:p w14:paraId="6036A539" w14:textId="77777777" w:rsidR="003F5FBE" w:rsidRPr="00570437" w:rsidRDefault="003F5FBE" w:rsidP="00FD521C">
      <w:pPr>
        <w:pStyle w:val="P00"/>
        <w:spacing w:before="0"/>
        <w:ind w:left="1021" w:right="1134"/>
        <w:rPr>
          <w:rStyle w:val="default"/>
          <w:rFonts w:cs="FrankRuehl" w:hint="cs"/>
          <w:vanish/>
          <w:sz w:val="20"/>
          <w:szCs w:val="20"/>
          <w:shd w:val="clear" w:color="auto" w:fill="FFFF99"/>
          <w:rtl/>
        </w:rPr>
      </w:pPr>
    </w:p>
    <w:p w14:paraId="2B6D66A2" w14:textId="77777777" w:rsidR="00FD521C" w:rsidRPr="00570437" w:rsidRDefault="00FD521C" w:rsidP="00FD521C">
      <w:pPr>
        <w:pStyle w:val="P00"/>
        <w:spacing w:before="0"/>
        <w:ind w:left="1021"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7.4.2016</w:t>
      </w:r>
    </w:p>
    <w:p w14:paraId="1F07100C" w14:textId="77777777" w:rsidR="00FD521C" w:rsidRPr="00570437" w:rsidRDefault="00FD521C" w:rsidP="00FD521C">
      <w:pPr>
        <w:pStyle w:val="P00"/>
        <w:spacing w:before="0"/>
        <w:ind w:left="1021"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6CFF62DD" w14:textId="77777777" w:rsidR="00FD521C" w:rsidRPr="00570437" w:rsidRDefault="00FD521C" w:rsidP="00FD521C">
      <w:pPr>
        <w:pStyle w:val="P00"/>
        <w:spacing w:before="0"/>
        <w:ind w:left="1021" w:right="1134"/>
        <w:rPr>
          <w:rStyle w:val="default"/>
          <w:rFonts w:cs="FrankRuehl" w:hint="cs"/>
          <w:vanish/>
          <w:szCs w:val="20"/>
          <w:shd w:val="clear" w:color="auto" w:fill="FFFF99"/>
          <w:rtl/>
        </w:rPr>
      </w:pPr>
      <w:hyperlink r:id="rId290"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710 (</w:t>
      </w:r>
      <w:hyperlink r:id="rId291"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1C80B591" w14:textId="77777777" w:rsidR="00FD521C" w:rsidRPr="00570437" w:rsidRDefault="00FD521C" w:rsidP="00FD521C">
      <w:pPr>
        <w:pStyle w:val="P00"/>
        <w:spacing w:before="0"/>
        <w:ind w:left="1021"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פסקה 11(ג)(3)</w:t>
      </w:r>
    </w:p>
    <w:p w14:paraId="10C24A21" w14:textId="77777777" w:rsidR="00FD521C" w:rsidRPr="00570437" w:rsidRDefault="00FD521C" w:rsidP="00D90471">
      <w:pPr>
        <w:pStyle w:val="P00"/>
        <w:spacing w:before="0"/>
        <w:ind w:left="0" w:right="1134"/>
        <w:rPr>
          <w:rStyle w:val="default"/>
          <w:rFonts w:cs="FrankRuehl" w:hint="cs"/>
          <w:vanish/>
          <w:sz w:val="20"/>
          <w:szCs w:val="20"/>
          <w:shd w:val="clear" w:color="auto" w:fill="FFFF99"/>
          <w:rtl/>
        </w:rPr>
      </w:pPr>
    </w:p>
    <w:p w14:paraId="08A28E49" w14:textId="77777777" w:rsidR="00D90471" w:rsidRPr="00570437" w:rsidRDefault="00D90471" w:rsidP="00D2625F">
      <w:pPr>
        <w:pStyle w:val="P00"/>
        <w:spacing w:before="0"/>
        <w:ind w:left="0" w:right="1134"/>
        <w:rPr>
          <w:rStyle w:val="default"/>
          <w:rFonts w:cs="FrankRuehl" w:hint="cs"/>
          <w:vanish/>
          <w:color w:val="FF0000"/>
          <w:sz w:val="20"/>
          <w:szCs w:val="20"/>
          <w:shd w:val="clear" w:color="auto" w:fill="FFFF99"/>
          <w:rtl/>
        </w:rPr>
      </w:pPr>
      <w:r w:rsidRPr="00570437">
        <w:rPr>
          <w:rStyle w:val="default"/>
          <w:rFonts w:cs="FrankRuehl" w:hint="cs"/>
          <w:vanish/>
          <w:color w:val="FF0000"/>
          <w:sz w:val="20"/>
          <w:szCs w:val="20"/>
          <w:shd w:val="clear" w:color="auto" w:fill="FFFF99"/>
          <w:rtl/>
        </w:rPr>
        <w:t xml:space="preserve">מיום </w:t>
      </w:r>
      <w:r w:rsidR="004F45F6" w:rsidRPr="00570437">
        <w:rPr>
          <w:rStyle w:val="default"/>
          <w:rFonts w:cs="FrankRuehl" w:hint="cs"/>
          <w:vanish/>
          <w:color w:val="FF0000"/>
          <w:sz w:val="20"/>
          <w:szCs w:val="20"/>
          <w:shd w:val="clear" w:color="auto" w:fill="FFFF99"/>
          <w:rtl/>
        </w:rPr>
        <w:t>31.</w:t>
      </w:r>
      <w:r w:rsidR="00821439" w:rsidRPr="00570437">
        <w:rPr>
          <w:rStyle w:val="default"/>
          <w:rFonts w:cs="FrankRuehl" w:hint="cs"/>
          <w:vanish/>
          <w:color w:val="FF0000"/>
          <w:sz w:val="20"/>
          <w:szCs w:val="20"/>
          <w:shd w:val="clear" w:color="auto" w:fill="FFFF99"/>
          <w:rtl/>
        </w:rPr>
        <w:t>12</w:t>
      </w:r>
      <w:r w:rsidR="004F45F6" w:rsidRPr="00570437">
        <w:rPr>
          <w:rStyle w:val="default"/>
          <w:rFonts w:cs="FrankRuehl" w:hint="cs"/>
          <w:vanish/>
          <w:color w:val="FF0000"/>
          <w:sz w:val="20"/>
          <w:szCs w:val="20"/>
          <w:shd w:val="clear" w:color="auto" w:fill="FFFF99"/>
          <w:rtl/>
        </w:rPr>
        <w:t>.202</w:t>
      </w:r>
      <w:r w:rsidR="00821439" w:rsidRPr="00570437">
        <w:rPr>
          <w:rStyle w:val="default"/>
          <w:rFonts w:cs="FrankRuehl" w:hint="cs"/>
          <w:vanish/>
          <w:color w:val="FF0000"/>
          <w:sz w:val="20"/>
          <w:szCs w:val="20"/>
          <w:shd w:val="clear" w:color="auto" w:fill="FFFF99"/>
          <w:rtl/>
        </w:rPr>
        <w:t>6</w:t>
      </w:r>
    </w:p>
    <w:p w14:paraId="5F394622" w14:textId="77777777" w:rsidR="00D90471" w:rsidRPr="00570437" w:rsidRDefault="00D90471" w:rsidP="00D90471">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תיקון מס' 18</w:t>
      </w:r>
    </w:p>
    <w:p w14:paraId="3344685C" w14:textId="77777777" w:rsidR="00D90471" w:rsidRPr="00570437" w:rsidRDefault="00D90471" w:rsidP="00D90471">
      <w:pPr>
        <w:pStyle w:val="P00"/>
        <w:spacing w:before="0"/>
        <w:ind w:left="0" w:right="1134"/>
        <w:rPr>
          <w:rStyle w:val="default"/>
          <w:rFonts w:cs="FrankRuehl" w:hint="cs"/>
          <w:vanish/>
          <w:sz w:val="20"/>
          <w:szCs w:val="20"/>
          <w:shd w:val="clear" w:color="auto" w:fill="FFFF99"/>
          <w:rtl/>
        </w:rPr>
      </w:pPr>
      <w:hyperlink r:id="rId292" w:history="1">
        <w:r w:rsidRPr="00570437">
          <w:rPr>
            <w:rStyle w:val="Hyperlink"/>
            <w:rFonts w:cs="FrankRuehl" w:hint="cs"/>
            <w:vanish/>
            <w:szCs w:val="20"/>
            <w:shd w:val="clear" w:color="auto" w:fill="FFFF99"/>
            <w:rtl/>
          </w:rPr>
          <w:t>ס"ח תשע"ב מס' 2373</w:t>
        </w:r>
      </w:hyperlink>
      <w:r w:rsidRPr="00570437">
        <w:rPr>
          <w:rStyle w:val="default"/>
          <w:rFonts w:cs="FrankRuehl" w:hint="cs"/>
          <w:vanish/>
          <w:sz w:val="20"/>
          <w:szCs w:val="20"/>
          <w:shd w:val="clear" w:color="auto" w:fill="FFFF99"/>
          <w:rtl/>
        </w:rPr>
        <w:t xml:space="preserve"> מיום 31.7.2012 עמ' 582 (</w:t>
      </w:r>
      <w:hyperlink r:id="rId293" w:history="1">
        <w:r w:rsidRPr="00570437">
          <w:rPr>
            <w:rStyle w:val="Hyperlink"/>
            <w:rFonts w:cs="FrankRuehl" w:hint="cs"/>
            <w:vanish/>
            <w:szCs w:val="20"/>
            <w:shd w:val="clear" w:color="auto" w:fill="FFFF99"/>
            <w:rtl/>
          </w:rPr>
          <w:t>ה"ח 664</w:t>
        </w:r>
      </w:hyperlink>
      <w:r w:rsidRPr="00570437">
        <w:rPr>
          <w:rStyle w:val="default"/>
          <w:rFonts w:cs="FrankRuehl" w:hint="cs"/>
          <w:vanish/>
          <w:sz w:val="20"/>
          <w:szCs w:val="20"/>
          <w:shd w:val="clear" w:color="auto" w:fill="FFFF99"/>
          <w:rtl/>
        </w:rPr>
        <w:t>)</w:t>
      </w:r>
    </w:p>
    <w:p w14:paraId="62645B60" w14:textId="77777777" w:rsidR="00DC593F" w:rsidRPr="00570437" w:rsidRDefault="00DC593F" w:rsidP="00DC593F">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תשע"ג-2013</w:t>
      </w:r>
    </w:p>
    <w:p w14:paraId="3F12566E" w14:textId="77777777" w:rsidR="00DC593F" w:rsidRPr="00570437" w:rsidRDefault="00DC593F" w:rsidP="00DC593F">
      <w:pPr>
        <w:pStyle w:val="P00"/>
        <w:spacing w:before="0"/>
        <w:ind w:left="0" w:right="1134"/>
        <w:rPr>
          <w:rStyle w:val="default"/>
          <w:rFonts w:cs="FrankRuehl" w:hint="cs"/>
          <w:vanish/>
          <w:sz w:val="20"/>
          <w:szCs w:val="20"/>
          <w:shd w:val="clear" w:color="auto" w:fill="FFFF99"/>
          <w:rtl/>
        </w:rPr>
      </w:pPr>
      <w:hyperlink r:id="rId294" w:history="1">
        <w:r w:rsidRPr="00570437">
          <w:rPr>
            <w:rStyle w:val="Hyperlink"/>
            <w:rFonts w:cs="FrankRuehl" w:hint="cs"/>
            <w:vanish/>
            <w:szCs w:val="20"/>
            <w:shd w:val="clear" w:color="auto" w:fill="FFFF99"/>
            <w:rtl/>
          </w:rPr>
          <w:t>ק"ת תשע"ג מס' 7273</w:t>
        </w:r>
      </w:hyperlink>
      <w:r w:rsidRPr="00570437">
        <w:rPr>
          <w:rStyle w:val="default"/>
          <w:rFonts w:cs="FrankRuehl" w:hint="cs"/>
          <w:vanish/>
          <w:sz w:val="20"/>
          <w:szCs w:val="20"/>
          <w:shd w:val="clear" w:color="auto" w:fill="FFFF99"/>
          <w:rtl/>
        </w:rPr>
        <w:t xml:space="preserve"> מיום 30.7.2013 עמ' 1564</w:t>
      </w:r>
    </w:p>
    <w:p w14:paraId="3D8A8AA9" w14:textId="77777777" w:rsidR="00DC593F" w:rsidRPr="00570437" w:rsidRDefault="00DC593F" w:rsidP="00DC593F">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תשע"ד-2014</w:t>
      </w:r>
    </w:p>
    <w:p w14:paraId="06F640ED" w14:textId="77777777" w:rsidR="00DC593F" w:rsidRPr="00570437" w:rsidRDefault="00DC593F" w:rsidP="00DC593F">
      <w:pPr>
        <w:pStyle w:val="P00"/>
        <w:spacing w:before="0"/>
        <w:ind w:left="0" w:right="1134"/>
        <w:rPr>
          <w:rStyle w:val="default"/>
          <w:rFonts w:cs="FrankRuehl" w:hint="cs"/>
          <w:vanish/>
          <w:sz w:val="20"/>
          <w:szCs w:val="20"/>
          <w:shd w:val="clear" w:color="auto" w:fill="FFFF99"/>
          <w:rtl/>
        </w:rPr>
      </w:pPr>
      <w:hyperlink r:id="rId295" w:history="1">
        <w:r w:rsidRPr="00570437">
          <w:rPr>
            <w:rStyle w:val="Hyperlink"/>
            <w:rFonts w:cs="FrankRuehl" w:hint="cs"/>
            <w:vanish/>
            <w:szCs w:val="20"/>
            <w:shd w:val="clear" w:color="auto" w:fill="FFFF99"/>
            <w:rtl/>
          </w:rPr>
          <w:t>ק"ת תשע"ד מס' 7335</w:t>
        </w:r>
      </w:hyperlink>
      <w:r w:rsidRPr="00570437">
        <w:rPr>
          <w:rStyle w:val="default"/>
          <w:rFonts w:cs="FrankRuehl" w:hint="cs"/>
          <w:vanish/>
          <w:sz w:val="20"/>
          <w:szCs w:val="20"/>
          <w:shd w:val="clear" w:color="auto" w:fill="FFFF99"/>
          <w:rtl/>
        </w:rPr>
        <w:t xml:space="preserve"> מיום 30.1.2014 עמ' 585</w:t>
      </w:r>
    </w:p>
    <w:p w14:paraId="30257B2C" w14:textId="77777777" w:rsidR="00ED42DF" w:rsidRPr="00570437" w:rsidRDefault="00ED42DF" w:rsidP="00ED42DF">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צו (מס' 2) תשע"ד-2014</w:t>
      </w:r>
    </w:p>
    <w:p w14:paraId="28F30DDE" w14:textId="77777777" w:rsidR="00ED42DF" w:rsidRPr="00570437" w:rsidRDefault="00ED42DF" w:rsidP="00ED42DF">
      <w:pPr>
        <w:pStyle w:val="P00"/>
        <w:spacing w:before="0"/>
        <w:ind w:left="0" w:right="1134"/>
        <w:rPr>
          <w:rStyle w:val="default"/>
          <w:rFonts w:cs="FrankRuehl" w:hint="cs"/>
          <w:vanish/>
          <w:szCs w:val="20"/>
          <w:shd w:val="clear" w:color="auto" w:fill="FFFF99"/>
          <w:rtl/>
        </w:rPr>
      </w:pPr>
      <w:hyperlink r:id="rId296" w:history="1">
        <w:r w:rsidRPr="00570437">
          <w:rPr>
            <w:rStyle w:val="Hyperlink"/>
            <w:rFonts w:cs="FrankRuehl" w:hint="cs"/>
            <w:vanish/>
            <w:szCs w:val="20"/>
            <w:shd w:val="clear" w:color="auto" w:fill="FFFF99"/>
            <w:rtl/>
          </w:rPr>
          <w:t>ק"ת תשע"ד מס' 7403</w:t>
        </w:r>
      </w:hyperlink>
      <w:r w:rsidRPr="00570437">
        <w:rPr>
          <w:rStyle w:val="default"/>
          <w:rFonts w:cs="FrankRuehl" w:hint="cs"/>
          <w:vanish/>
          <w:szCs w:val="20"/>
          <w:shd w:val="clear" w:color="auto" w:fill="FFFF99"/>
          <w:rtl/>
        </w:rPr>
        <w:t xml:space="preserve"> מיום 31.7.21014 עמ' 1570</w:t>
      </w:r>
    </w:p>
    <w:p w14:paraId="0F67D10C" w14:textId="77777777" w:rsidR="000343CF" w:rsidRPr="00570437" w:rsidRDefault="000343CF" w:rsidP="000343CF">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תשע"ה-2015</w:t>
      </w:r>
    </w:p>
    <w:p w14:paraId="1CCB7335" w14:textId="77777777" w:rsidR="000343CF" w:rsidRPr="00570437" w:rsidRDefault="000343CF" w:rsidP="000343CF">
      <w:pPr>
        <w:pStyle w:val="P00"/>
        <w:spacing w:before="0"/>
        <w:ind w:left="0" w:right="1134"/>
        <w:rPr>
          <w:rStyle w:val="default"/>
          <w:rFonts w:cs="FrankRuehl" w:hint="cs"/>
          <w:vanish/>
          <w:sz w:val="20"/>
          <w:szCs w:val="20"/>
          <w:shd w:val="clear" w:color="auto" w:fill="FFFF99"/>
          <w:rtl/>
        </w:rPr>
      </w:pPr>
      <w:hyperlink r:id="rId297" w:history="1">
        <w:r w:rsidRPr="00570437">
          <w:rPr>
            <w:rStyle w:val="Hyperlink"/>
            <w:rFonts w:cs="FrankRuehl" w:hint="cs"/>
            <w:vanish/>
            <w:szCs w:val="20"/>
            <w:shd w:val="clear" w:color="auto" w:fill="FFFF99"/>
            <w:rtl/>
          </w:rPr>
          <w:t>ק"ת תשע"ה מס' 7488</w:t>
        </w:r>
      </w:hyperlink>
      <w:r w:rsidRPr="00570437">
        <w:rPr>
          <w:rStyle w:val="default"/>
          <w:rFonts w:cs="FrankRuehl" w:hint="cs"/>
          <w:vanish/>
          <w:sz w:val="20"/>
          <w:szCs w:val="20"/>
          <w:shd w:val="clear" w:color="auto" w:fill="FFFF99"/>
          <w:rtl/>
        </w:rPr>
        <w:t xml:space="preserve"> מיום 1.2.2015 עמ' 832</w:t>
      </w:r>
    </w:p>
    <w:p w14:paraId="440F746C" w14:textId="77777777" w:rsidR="00805522" w:rsidRPr="00570437" w:rsidRDefault="00805522" w:rsidP="00805522">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(מס' 2) תשע"ה-2015</w:t>
      </w:r>
    </w:p>
    <w:p w14:paraId="1FF2279B" w14:textId="77777777" w:rsidR="00805522" w:rsidRPr="00570437" w:rsidRDefault="00805522" w:rsidP="00805522">
      <w:pPr>
        <w:pStyle w:val="P00"/>
        <w:spacing w:before="0"/>
        <w:ind w:left="0" w:right="1134"/>
        <w:rPr>
          <w:rStyle w:val="default"/>
          <w:rFonts w:cs="FrankRuehl" w:hint="cs"/>
          <w:vanish/>
          <w:sz w:val="20"/>
          <w:szCs w:val="20"/>
          <w:shd w:val="clear" w:color="auto" w:fill="FFFF99"/>
          <w:rtl/>
        </w:rPr>
      </w:pPr>
      <w:hyperlink r:id="rId298" w:history="1">
        <w:r w:rsidRPr="00570437">
          <w:rPr>
            <w:rStyle w:val="Hyperlink"/>
            <w:rFonts w:cs="FrankRuehl" w:hint="cs"/>
            <w:vanish/>
            <w:szCs w:val="20"/>
            <w:shd w:val="clear" w:color="auto" w:fill="FFFF99"/>
            <w:rtl/>
          </w:rPr>
          <w:t>ק"ת תשע"ה מס' 7534</w:t>
        </w:r>
      </w:hyperlink>
      <w:r w:rsidRPr="00570437">
        <w:rPr>
          <w:rStyle w:val="default"/>
          <w:rFonts w:cs="FrankRuehl" w:hint="cs"/>
          <w:vanish/>
          <w:sz w:val="20"/>
          <w:szCs w:val="20"/>
          <w:shd w:val="clear" w:color="auto" w:fill="FFFF99"/>
          <w:rtl/>
        </w:rPr>
        <w:t xml:space="preserve"> מיום 20.7.2015 עמ' 1384</w:t>
      </w:r>
    </w:p>
    <w:p w14:paraId="27E62D04" w14:textId="77777777" w:rsidR="00523237" w:rsidRPr="00570437" w:rsidRDefault="00523237" w:rsidP="00523237">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תשע"ו-2016</w:t>
      </w:r>
    </w:p>
    <w:p w14:paraId="4459C5C6" w14:textId="77777777" w:rsidR="00523237" w:rsidRPr="00570437" w:rsidRDefault="00523237" w:rsidP="00523237">
      <w:pPr>
        <w:pStyle w:val="P00"/>
        <w:spacing w:before="0"/>
        <w:ind w:left="0" w:right="1134"/>
        <w:rPr>
          <w:rStyle w:val="default"/>
          <w:rFonts w:cs="FrankRuehl" w:hint="cs"/>
          <w:vanish/>
          <w:sz w:val="20"/>
          <w:szCs w:val="20"/>
          <w:shd w:val="clear" w:color="auto" w:fill="FFFF99"/>
          <w:rtl/>
        </w:rPr>
      </w:pPr>
      <w:hyperlink r:id="rId299" w:history="1">
        <w:r w:rsidRPr="00570437">
          <w:rPr>
            <w:rStyle w:val="Hyperlink"/>
            <w:rFonts w:cs="FrankRuehl" w:hint="cs"/>
            <w:vanish/>
            <w:szCs w:val="20"/>
            <w:shd w:val="clear" w:color="auto" w:fill="FFFF99"/>
            <w:rtl/>
          </w:rPr>
          <w:t>ק"ת תשע"ו מס' 7611</w:t>
        </w:r>
      </w:hyperlink>
      <w:r w:rsidRPr="00570437">
        <w:rPr>
          <w:rStyle w:val="default"/>
          <w:rFonts w:cs="FrankRuehl" w:hint="cs"/>
          <w:vanish/>
          <w:sz w:val="20"/>
          <w:szCs w:val="20"/>
          <w:shd w:val="clear" w:color="auto" w:fill="FFFF99"/>
          <w:rtl/>
        </w:rPr>
        <w:t xml:space="preserve"> מיום 31.1.2016 עמ' 683</w:t>
      </w:r>
    </w:p>
    <w:p w14:paraId="4305162B" w14:textId="77777777" w:rsidR="00352C54" w:rsidRPr="00570437" w:rsidRDefault="00352C54" w:rsidP="00352C54">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(מס' 2) תשע"ו-2016</w:t>
      </w:r>
    </w:p>
    <w:p w14:paraId="35305646" w14:textId="77777777" w:rsidR="00352C54" w:rsidRPr="00570437" w:rsidRDefault="00352C54" w:rsidP="00352C54">
      <w:pPr>
        <w:pStyle w:val="P00"/>
        <w:spacing w:before="0"/>
        <w:ind w:left="0" w:right="1134"/>
        <w:rPr>
          <w:rStyle w:val="default"/>
          <w:rFonts w:cs="FrankRuehl" w:hint="cs"/>
          <w:vanish/>
          <w:sz w:val="20"/>
          <w:szCs w:val="20"/>
          <w:shd w:val="clear" w:color="auto" w:fill="FFFF99"/>
          <w:rtl/>
        </w:rPr>
      </w:pPr>
      <w:hyperlink r:id="rId300" w:history="1">
        <w:r w:rsidRPr="00570437">
          <w:rPr>
            <w:rStyle w:val="Hyperlink"/>
            <w:rFonts w:cs="FrankRuehl" w:hint="cs"/>
            <w:vanish/>
            <w:szCs w:val="20"/>
            <w:shd w:val="clear" w:color="auto" w:fill="FFFF99"/>
            <w:rtl/>
          </w:rPr>
          <w:t>ק"ת תשע"ו מס' 7695</w:t>
        </w:r>
      </w:hyperlink>
      <w:r w:rsidRPr="00570437">
        <w:rPr>
          <w:rStyle w:val="default"/>
          <w:rFonts w:cs="FrankRuehl" w:hint="cs"/>
          <w:vanish/>
          <w:sz w:val="20"/>
          <w:szCs w:val="20"/>
          <w:shd w:val="clear" w:color="auto" w:fill="FFFF99"/>
          <w:rtl/>
        </w:rPr>
        <w:t xml:space="preserve"> מיום 31.7.2016 עמ' 1704</w:t>
      </w:r>
    </w:p>
    <w:p w14:paraId="1A6A8F6D" w14:textId="77777777" w:rsidR="003A6032" w:rsidRPr="00570437" w:rsidRDefault="003A6032" w:rsidP="003A6032">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תשע"ז-2017</w:t>
      </w:r>
    </w:p>
    <w:p w14:paraId="050D13D4" w14:textId="77777777" w:rsidR="003A6032" w:rsidRPr="00570437" w:rsidRDefault="003A6032" w:rsidP="003A6032">
      <w:pPr>
        <w:pStyle w:val="P00"/>
        <w:spacing w:before="0"/>
        <w:ind w:left="0" w:right="1134"/>
        <w:rPr>
          <w:rStyle w:val="default"/>
          <w:rFonts w:cs="FrankRuehl" w:hint="cs"/>
          <w:vanish/>
          <w:sz w:val="20"/>
          <w:szCs w:val="20"/>
          <w:shd w:val="clear" w:color="auto" w:fill="FFFF99"/>
          <w:rtl/>
        </w:rPr>
      </w:pPr>
      <w:hyperlink r:id="rId301" w:history="1">
        <w:r w:rsidRPr="00570437">
          <w:rPr>
            <w:rStyle w:val="Hyperlink"/>
            <w:rFonts w:cs="FrankRuehl" w:hint="cs"/>
            <w:vanish/>
            <w:szCs w:val="20"/>
            <w:shd w:val="clear" w:color="auto" w:fill="FFFF99"/>
            <w:rtl/>
          </w:rPr>
          <w:t>ק"ת תשע"ז מס' 7771</w:t>
        </w:r>
      </w:hyperlink>
      <w:r w:rsidRPr="00570437">
        <w:rPr>
          <w:rStyle w:val="default"/>
          <w:rFonts w:cs="FrankRuehl" w:hint="cs"/>
          <w:vanish/>
          <w:sz w:val="20"/>
          <w:szCs w:val="20"/>
          <w:shd w:val="clear" w:color="auto" w:fill="FFFF99"/>
          <w:rtl/>
        </w:rPr>
        <w:t xml:space="preserve"> מיום 31.1.2017 עמ' 643</w:t>
      </w:r>
    </w:p>
    <w:p w14:paraId="61BE6D93" w14:textId="77777777" w:rsidR="00D2625F" w:rsidRPr="00570437" w:rsidRDefault="00D2625F" w:rsidP="00D2625F">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צו (מס' 2) תשע"ז-2017</w:t>
      </w:r>
    </w:p>
    <w:p w14:paraId="617E9E21" w14:textId="77777777" w:rsidR="00D2625F" w:rsidRPr="00570437" w:rsidRDefault="00D2625F" w:rsidP="00D2625F">
      <w:pPr>
        <w:pStyle w:val="P00"/>
        <w:spacing w:before="0"/>
        <w:ind w:left="0" w:right="1134"/>
        <w:rPr>
          <w:rStyle w:val="default"/>
          <w:rFonts w:cs="FrankRuehl" w:hint="cs"/>
          <w:vanish/>
          <w:sz w:val="20"/>
          <w:szCs w:val="20"/>
          <w:shd w:val="clear" w:color="auto" w:fill="FFFF99"/>
          <w:rtl/>
        </w:rPr>
      </w:pPr>
      <w:hyperlink r:id="rId302" w:history="1">
        <w:r w:rsidRPr="00570437">
          <w:rPr>
            <w:rStyle w:val="Hyperlink"/>
            <w:rFonts w:cs="FrankRuehl" w:hint="cs"/>
            <w:vanish/>
            <w:szCs w:val="20"/>
            <w:shd w:val="clear" w:color="auto" w:fill="FFFF99"/>
            <w:rtl/>
          </w:rPr>
          <w:t>ק"ת תשע"ז מס' 7841</w:t>
        </w:r>
      </w:hyperlink>
      <w:r w:rsidRPr="00570437">
        <w:rPr>
          <w:rStyle w:val="default"/>
          <w:rFonts w:cs="FrankRuehl" w:hint="cs"/>
          <w:vanish/>
          <w:sz w:val="20"/>
          <w:szCs w:val="20"/>
          <w:shd w:val="clear" w:color="auto" w:fill="FFFF99"/>
          <w:rtl/>
        </w:rPr>
        <w:t xml:space="preserve"> מיום 26.7.2017 עמ' 1386</w:t>
      </w:r>
    </w:p>
    <w:p w14:paraId="5185503F" w14:textId="77777777" w:rsidR="00152D84" w:rsidRPr="00570437" w:rsidRDefault="00152D84" w:rsidP="00152D84">
      <w:pPr>
        <w:pStyle w:val="P00"/>
        <w:spacing w:before="0"/>
        <w:ind w:left="0" w:right="1134"/>
        <w:rPr>
          <w:rStyle w:val="default"/>
          <w:rFonts w:ascii="FrankRuehl" w:hAnsi="FrankRuehl" w:cs="FrankRuehl"/>
          <w:vanish/>
          <w:sz w:val="20"/>
          <w:szCs w:val="20"/>
          <w:shd w:val="clear" w:color="auto" w:fill="FFFF99"/>
          <w:rtl/>
        </w:rPr>
      </w:pPr>
      <w:r w:rsidRPr="00570437">
        <w:rPr>
          <w:rStyle w:val="default"/>
          <w:rFonts w:ascii="FrankRuehl" w:hAnsi="FrankRuehl" w:cs="FrankRuehl"/>
          <w:b/>
          <w:bCs/>
          <w:vanish/>
          <w:sz w:val="20"/>
          <w:szCs w:val="20"/>
          <w:shd w:val="clear" w:color="auto" w:fill="FFFF99"/>
          <w:rtl/>
        </w:rPr>
        <w:t>צו תשע"ח-2018</w:t>
      </w:r>
    </w:p>
    <w:p w14:paraId="02646F2F" w14:textId="77777777" w:rsidR="00152D84" w:rsidRPr="00570437" w:rsidRDefault="00152D84" w:rsidP="00152D84">
      <w:pPr>
        <w:pStyle w:val="P00"/>
        <w:spacing w:before="0"/>
        <w:ind w:left="0" w:right="1134"/>
        <w:rPr>
          <w:rStyle w:val="default"/>
          <w:rFonts w:ascii="FrankRuehl" w:hAnsi="FrankRuehl" w:cs="FrankRuehl"/>
          <w:vanish/>
          <w:sz w:val="20"/>
          <w:szCs w:val="20"/>
          <w:shd w:val="clear" w:color="auto" w:fill="FFFF99"/>
          <w:rtl/>
        </w:rPr>
      </w:pPr>
      <w:hyperlink r:id="rId303" w:history="1">
        <w:r w:rsidRPr="00570437">
          <w:rPr>
            <w:rStyle w:val="Hyperlink"/>
            <w:rFonts w:ascii="FrankRuehl" w:hAnsi="FrankRuehl" w:cs="FrankRuehl"/>
            <w:vanish/>
            <w:szCs w:val="20"/>
            <w:shd w:val="clear" w:color="auto" w:fill="FFFF99"/>
            <w:rtl/>
          </w:rPr>
          <w:t>ק"ת תשע"ח מס' 7937</w:t>
        </w:r>
      </w:hyperlink>
      <w:r w:rsidRPr="00570437">
        <w:rPr>
          <w:rStyle w:val="default"/>
          <w:rFonts w:ascii="FrankRuehl" w:hAnsi="FrankRuehl" w:cs="FrankRuehl"/>
          <w:vanish/>
          <w:sz w:val="20"/>
          <w:szCs w:val="20"/>
          <w:shd w:val="clear" w:color="auto" w:fill="FFFF99"/>
          <w:rtl/>
        </w:rPr>
        <w:t xml:space="preserve"> מיום 23.1.2018 עמ' 898</w:t>
      </w:r>
    </w:p>
    <w:p w14:paraId="620A1FEF" w14:textId="77777777" w:rsidR="00AC20B8" w:rsidRPr="00570437" w:rsidRDefault="00AC20B8" w:rsidP="00AC20B8">
      <w:pPr>
        <w:pStyle w:val="P00"/>
        <w:spacing w:before="0"/>
        <w:ind w:left="0" w:right="1134"/>
        <w:rPr>
          <w:rStyle w:val="default"/>
          <w:rFonts w:ascii="FrankRuehl" w:hAnsi="FrankRuehl" w:cs="FrankRuehl"/>
          <w:vanish/>
          <w:sz w:val="20"/>
          <w:szCs w:val="20"/>
          <w:shd w:val="clear" w:color="auto" w:fill="FFFF99"/>
          <w:rtl/>
        </w:rPr>
      </w:pPr>
      <w:bookmarkStart w:id="76" w:name="_Hlk520995931"/>
      <w:r w:rsidRPr="00570437">
        <w:rPr>
          <w:rStyle w:val="default"/>
          <w:rFonts w:ascii="FrankRuehl" w:hAnsi="FrankRuehl" w:cs="FrankRuehl"/>
          <w:b/>
          <w:bCs/>
          <w:vanish/>
          <w:sz w:val="20"/>
          <w:szCs w:val="20"/>
          <w:shd w:val="clear" w:color="auto" w:fill="FFFF99"/>
          <w:rtl/>
        </w:rPr>
        <w:t>צו (מס' 2) תשע"ח-2018</w:t>
      </w:r>
    </w:p>
    <w:p w14:paraId="39780711" w14:textId="77777777" w:rsidR="00AC20B8" w:rsidRPr="00570437" w:rsidRDefault="00AC20B8" w:rsidP="00AC20B8">
      <w:pPr>
        <w:pStyle w:val="P00"/>
        <w:spacing w:before="0"/>
        <w:ind w:left="0" w:right="1134"/>
        <w:rPr>
          <w:rStyle w:val="default"/>
          <w:rFonts w:ascii="FrankRuehl" w:hAnsi="FrankRuehl" w:cs="FrankRuehl"/>
          <w:vanish/>
          <w:sz w:val="20"/>
          <w:szCs w:val="20"/>
          <w:shd w:val="clear" w:color="auto" w:fill="FFFF99"/>
          <w:rtl/>
        </w:rPr>
      </w:pPr>
      <w:hyperlink r:id="rId304" w:history="1">
        <w:r w:rsidRPr="00570437">
          <w:rPr>
            <w:rStyle w:val="Hyperlink"/>
            <w:rFonts w:ascii="FrankRuehl" w:hAnsi="FrankRuehl" w:cs="FrankRuehl"/>
            <w:vanish/>
            <w:szCs w:val="20"/>
            <w:shd w:val="clear" w:color="auto" w:fill="FFFF99"/>
            <w:rtl/>
          </w:rPr>
          <w:t>ק"ת תשע"ח מס' 8050</w:t>
        </w:r>
      </w:hyperlink>
      <w:r w:rsidRPr="00570437">
        <w:rPr>
          <w:rStyle w:val="default"/>
          <w:rFonts w:ascii="FrankRuehl" w:hAnsi="FrankRuehl" w:cs="FrankRuehl"/>
          <w:vanish/>
          <w:sz w:val="20"/>
          <w:szCs w:val="20"/>
          <w:shd w:val="clear" w:color="auto" w:fill="FFFF99"/>
          <w:rtl/>
        </w:rPr>
        <w:t xml:space="preserve"> מיום 30.7.2018 עמ' 2584</w:t>
      </w:r>
    </w:p>
    <w:p w14:paraId="4CB3EF97" w14:textId="77777777" w:rsidR="00E63F07" w:rsidRPr="00570437" w:rsidRDefault="00E63F07" w:rsidP="00E63F07">
      <w:pPr>
        <w:pStyle w:val="P00"/>
        <w:spacing w:before="0"/>
        <w:ind w:left="0" w:right="1134"/>
        <w:rPr>
          <w:rStyle w:val="default"/>
          <w:rFonts w:ascii="FrankRuehl" w:hAnsi="FrankRuehl" w:cs="FrankRuehl"/>
          <w:vanish/>
          <w:szCs w:val="20"/>
          <w:shd w:val="clear" w:color="auto" w:fill="FFFF99"/>
          <w:rtl/>
        </w:rPr>
      </w:pPr>
      <w:bookmarkStart w:id="77" w:name="_Hlk536442589"/>
      <w:bookmarkEnd w:id="76"/>
      <w:r w:rsidRPr="00570437">
        <w:rPr>
          <w:rStyle w:val="default"/>
          <w:rFonts w:ascii="FrankRuehl" w:hAnsi="FrankRuehl" w:cs="FrankRuehl"/>
          <w:b/>
          <w:bCs/>
          <w:vanish/>
          <w:szCs w:val="20"/>
          <w:shd w:val="clear" w:color="auto" w:fill="FFFF99"/>
          <w:rtl/>
        </w:rPr>
        <w:t>צו תשע"ט-2019</w:t>
      </w:r>
    </w:p>
    <w:p w14:paraId="2DFB5A95" w14:textId="77777777" w:rsidR="00E63F07" w:rsidRPr="00570437" w:rsidRDefault="00E63F07" w:rsidP="00E63F07">
      <w:pPr>
        <w:pStyle w:val="P00"/>
        <w:spacing w:before="0"/>
        <w:ind w:left="0" w:right="1134"/>
        <w:rPr>
          <w:rStyle w:val="default"/>
          <w:rFonts w:ascii="FrankRuehl" w:hAnsi="FrankRuehl" w:cs="FrankRuehl"/>
          <w:vanish/>
          <w:szCs w:val="20"/>
          <w:shd w:val="clear" w:color="auto" w:fill="FFFF99"/>
          <w:rtl/>
        </w:rPr>
      </w:pPr>
      <w:hyperlink r:id="rId305" w:history="1">
        <w:r w:rsidRPr="00570437">
          <w:rPr>
            <w:rStyle w:val="Hyperlink"/>
            <w:rFonts w:ascii="FrankRuehl" w:hAnsi="FrankRuehl" w:cs="FrankRuehl"/>
            <w:vanish/>
            <w:szCs w:val="20"/>
            <w:shd w:val="clear" w:color="auto" w:fill="FFFF99"/>
            <w:rtl/>
          </w:rPr>
          <w:t>ק"ת תשע"ט מס' 8157</w:t>
        </w:r>
      </w:hyperlink>
      <w:r w:rsidRPr="00570437">
        <w:rPr>
          <w:rStyle w:val="default"/>
          <w:rFonts w:ascii="FrankRuehl" w:hAnsi="FrankRuehl" w:cs="FrankRuehl"/>
          <w:vanish/>
          <w:szCs w:val="20"/>
          <w:shd w:val="clear" w:color="auto" w:fill="FFFF99"/>
          <w:rtl/>
        </w:rPr>
        <w:t xml:space="preserve"> מיום 27.1.2019 עמ' 1912</w:t>
      </w:r>
    </w:p>
    <w:p w14:paraId="1ECEE118" w14:textId="77777777" w:rsidR="009C6007" w:rsidRPr="00570437" w:rsidRDefault="009C6007" w:rsidP="009C6007">
      <w:pPr>
        <w:pStyle w:val="P00"/>
        <w:spacing w:before="0"/>
        <w:ind w:left="0" w:right="1134"/>
        <w:rPr>
          <w:rStyle w:val="default"/>
          <w:rFonts w:ascii="FrankRuehl" w:hAnsi="FrankRuehl" w:cs="FrankRuehl"/>
          <w:vanish/>
          <w:sz w:val="20"/>
          <w:szCs w:val="20"/>
          <w:shd w:val="clear" w:color="auto" w:fill="FFFF99"/>
          <w:rtl/>
        </w:rPr>
      </w:pPr>
      <w:bookmarkStart w:id="78" w:name="_Hlk14968061"/>
      <w:bookmarkEnd w:id="77"/>
      <w:r w:rsidRPr="00570437">
        <w:rPr>
          <w:rStyle w:val="default"/>
          <w:rFonts w:ascii="FrankRuehl" w:hAnsi="FrankRuehl" w:cs="FrankRuehl"/>
          <w:b/>
          <w:bCs/>
          <w:vanish/>
          <w:sz w:val="20"/>
          <w:szCs w:val="20"/>
          <w:shd w:val="clear" w:color="auto" w:fill="FFFF99"/>
          <w:rtl/>
        </w:rPr>
        <w:t>צו (מס' 2) תשע"ט-2019</w:t>
      </w:r>
    </w:p>
    <w:p w14:paraId="019E1CD4" w14:textId="77777777" w:rsidR="009C6007" w:rsidRPr="00570437" w:rsidRDefault="009C6007" w:rsidP="009C6007">
      <w:pPr>
        <w:pStyle w:val="P00"/>
        <w:spacing w:before="0"/>
        <w:ind w:left="0" w:right="1134"/>
        <w:rPr>
          <w:rStyle w:val="default"/>
          <w:rFonts w:ascii="FrankRuehl" w:hAnsi="FrankRuehl" w:cs="FrankRuehl"/>
          <w:vanish/>
          <w:sz w:val="20"/>
          <w:szCs w:val="20"/>
          <w:shd w:val="clear" w:color="auto" w:fill="FFFF99"/>
          <w:rtl/>
        </w:rPr>
      </w:pPr>
      <w:hyperlink r:id="rId306" w:history="1">
        <w:r w:rsidRPr="00570437">
          <w:rPr>
            <w:rStyle w:val="Hyperlink"/>
            <w:rFonts w:ascii="FrankRuehl" w:hAnsi="FrankRuehl" w:cs="FrankRuehl"/>
            <w:vanish/>
            <w:szCs w:val="20"/>
            <w:shd w:val="clear" w:color="auto" w:fill="FFFF99"/>
            <w:rtl/>
          </w:rPr>
          <w:t>ק"ת תשע"ט מס' 8251</w:t>
        </w:r>
      </w:hyperlink>
      <w:r w:rsidRPr="00570437">
        <w:rPr>
          <w:rStyle w:val="default"/>
          <w:rFonts w:ascii="FrankRuehl" w:hAnsi="FrankRuehl" w:cs="FrankRuehl"/>
          <w:vanish/>
          <w:sz w:val="20"/>
          <w:szCs w:val="20"/>
          <w:shd w:val="clear" w:color="auto" w:fill="FFFF99"/>
          <w:rtl/>
        </w:rPr>
        <w:t xml:space="preserve"> מיום 24.7.2019 עמ' 3520</w:t>
      </w:r>
    </w:p>
    <w:bookmarkEnd w:id="78"/>
    <w:p w14:paraId="29C4B2F4" w14:textId="77777777" w:rsidR="00824A3B" w:rsidRPr="00570437" w:rsidRDefault="00824A3B" w:rsidP="00824A3B">
      <w:pPr>
        <w:pStyle w:val="P00"/>
        <w:spacing w:before="0"/>
        <w:ind w:left="0" w:right="1134"/>
        <w:rPr>
          <w:rStyle w:val="default"/>
          <w:rFonts w:ascii="FrankRuehl" w:hAnsi="FrankRuehl" w:cs="FrankRuehl"/>
          <w:vanish/>
          <w:sz w:val="20"/>
          <w:szCs w:val="20"/>
          <w:shd w:val="clear" w:color="auto" w:fill="FFFF99"/>
          <w:rtl/>
        </w:rPr>
      </w:pPr>
      <w:r w:rsidRPr="00570437">
        <w:rPr>
          <w:rStyle w:val="default"/>
          <w:rFonts w:ascii="FrankRuehl" w:hAnsi="FrankRuehl" w:cs="FrankRuehl"/>
          <w:b/>
          <w:bCs/>
          <w:vanish/>
          <w:sz w:val="20"/>
          <w:szCs w:val="20"/>
          <w:shd w:val="clear" w:color="auto" w:fill="FFFF99"/>
          <w:rtl/>
        </w:rPr>
        <w:t>צו תש"ף-2020</w:t>
      </w:r>
    </w:p>
    <w:p w14:paraId="7A120E7C" w14:textId="77777777" w:rsidR="00824A3B" w:rsidRPr="00570437" w:rsidRDefault="00824A3B" w:rsidP="00824A3B">
      <w:pPr>
        <w:pStyle w:val="P00"/>
        <w:spacing w:before="0"/>
        <w:ind w:left="0" w:right="1134"/>
        <w:rPr>
          <w:rStyle w:val="default"/>
          <w:rFonts w:ascii="FrankRuehl" w:hAnsi="FrankRuehl" w:cs="FrankRuehl"/>
          <w:vanish/>
          <w:sz w:val="20"/>
          <w:szCs w:val="20"/>
          <w:shd w:val="clear" w:color="auto" w:fill="FFFF99"/>
          <w:rtl/>
        </w:rPr>
      </w:pPr>
      <w:hyperlink r:id="rId307" w:history="1">
        <w:r w:rsidRPr="00570437">
          <w:rPr>
            <w:rStyle w:val="Hyperlink"/>
            <w:rFonts w:ascii="FrankRuehl" w:hAnsi="FrankRuehl" w:cs="FrankRuehl"/>
            <w:vanish/>
            <w:szCs w:val="20"/>
            <w:shd w:val="clear" w:color="auto" w:fill="FFFF99"/>
            <w:rtl/>
          </w:rPr>
          <w:t>ק"ת תש"ף מס' 8332</w:t>
        </w:r>
      </w:hyperlink>
      <w:r w:rsidRPr="00570437">
        <w:rPr>
          <w:rStyle w:val="default"/>
          <w:rFonts w:ascii="FrankRuehl" w:hAnsi="FrankRuehl" w:cs="FrankRuehl"/>
          <w:vanish/>
          <w:sz w:val="20"/>
          <w:szCs w:val="20"/>
          <w:shd w:val="clear" w:color="auto" w:fill="FFFF99"/>
          <w:rtl/>
        </w:rPr>
        <w:t xml:space="preserve"> מיום 22.1.2020 עמ' 454</w:t>
      </w:r>
    </w:p>
    <w:p w14:paraId="21C29A35" w14:textId="77777777" w:rsidR="004F45F6" w:rsidRPr="00570437" w:rsidRDefault="004F45F6" w:rsidP="004F45F6">
      <w:pPr>
        <w:pStyle w:val="P00"/>
        <w:spacing w:before="0"/>
        <w:ind w:left="0" w:right="1134"/>
        <w:rPr>
          <w:rStyle w:val="default"/>
          <w:rFonts w:ascii="FrankRuehl" w:hAnsi="FrankRuehl" w:cs="FrankRuehl"/>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צו (מס' 2) תש"ף-2020</w:t>
      </w:r>
    </w:p>
    <w:p w14:paraId="41A29562" w14:textId="77777777" w:rsidR="004F45F6" w:rsidRPr="00570437" w:rsidRDefault="004F45F6" w:rsidP="004F45F6">
      <w:pPr>
        <w:pStyle w:val="P00"/>
        <w:spacing w:before="0"/>
        <w:ind w:left="0" w:right="1134"/>
        <w:rPr>
          <w:rStyle w:val="default"/>
          <w:rFonts w:ascii="FrankRuehl" w:hAnsi="FrankRuehl" w:cs="FrankRuehl"/>
          <w:vanish/>
          <w:sz w:val="20"/>
          <w:szCs w:val="20"/>
          <w:shd w:val="clear" w:color="auto" w:fill="FFFF99"/>
          <w:rtl/>
        </w:rPr>
      </w:pPr>
      <w:hyperlink r:id="rId308" w:history="1">
        <w:r w:rsidRPr="00570437">
          <w:rPr>
            <w:rStyle w:val="Hyperlink"/>
            <w:rFonts w:ascii="FrankRuehl" w:hAnsi="FrankRuehl" w:cs="FrankRuehl" w:hint="cs"/>
            <w:vanish/>
            <w:szCs w:val="20"/>
            <w:shd w:val="clear" w:color="auto" w:fill="FFFF99"/>
            <w:rtl/>
          </w:rPr>
          <w:t>ק"ת תש"ף מס' 8662</w:t>
        </w:r>
      </w:hyperlink>
      <w:r w:rsidRPr="00570437">
        <w:rPr>
          <w:rStyle w:val="default"/>
          <w:rFonts w:ascii="FrankRuehl" w:hAnsi="FrankRuehl" w:cs="FrankRuehl" w:hint="cs"/>
          <w:vanish/>
          <w:sz w:val="20"/>
          <w:szCs w:val="20"/>
          <w:shd w:val="clear" w:color="auto" w:fill="FFFF99"/>
          <w:rtl/>
        </w:rPr>
        <w:t xml:space="preserve"> מיום 20.7.2020 עמ' 1822</w:t>
      </w:r>
    </w:p>
    <w:p w14:paraId="154997F0" w14:textId="77777777" w:rsidR="00DC311E" w:rsidRPr="00570437" w:rsidRDefault="00DC311E" w:rsidP="00DC311E">
      <w:pPr>
        <w:pStyle w:val="P00"/>
        <w:spacing w:before="0"/>
        <w:ind w:left="0" w:right="1134"/>
        <w:rPr>
          <w:rStyle w:val="default"/>
          <w:rFonts w:ascii="FrankRuehl" w:hAnsi="FrankRuehl" w:cs="FrankRuehl"/>
          <w:vanish/>
          <w:sz w:val="20"/>
          <w:szCs w:val="20"/>
          <w:shd w:val="clear" w:color="auto" w:fill="FFFF99"/>
          <w:rtl/>
        </w:rPr>
      </w:pPr>
      <w:bookmarkStart w:id="79" w:name="_Hlk63064890"/>
      <w:r w:rsidRPr="00570437">
        <w:rPr>
          <w:rStyle w:val="default"/>
          <w:rFonts w:ascii="FrankRuehl" w:hAnsi="FrankRuehl" w:cs="FrankRuehl"/>
          <w:b/>
          <w:bCs/>
          <w:vanish/>
          <w:sz w:val="20"/>
          <w:szCs w:val="20"/>
          <w:shd w:val="clear" w:color="auto" w:fill="FFFF99"/>
          <w:rtl/>
        </w:rPr>
        <w:t>צו תשפ"א-2021</w:t>
      </w:r>
    </w:p>
    <w:p w14:paraId="435682AB" w14:textId="77777777" w:rsidR="00DC311E" w:rsidRPr="00570437" w:rsidRDefault="00DC311E" w:rsidP="00DC311E">
      <w:pPr>
        <w:pStyle w:val="P00"/>
        <w:spacing w:before="0"/>
        <w:ind w:left="0" w:right="1134"/>
        <w:rPr>
          <w:rStyle w:val="default"/>
          <w:rFonts w:ascii="FrankRuehl" w:hAnsi="FrankRuehl" w:cs="FrankRuehl"/>
          <w:vanish/>
          <w:sz w:val="20"/>
          <w:szCs w:val="20"/>
          <w:shd w:val="clear" w:color="auto" w:fill="FFFF99"/>
          <w:rtl/>
        </w:rPr>
      </w:pPr>
      <w:hyperlink r:id="rId309" w:history="1">
        <w:r w:rsidRPr="00570437">
          <w:rPr>
            <w:rStyle w:val="Hyperlink"/>
            <w:rFonts w:ascii="FrankRuehl" w:hAnsi="FrankRuehl" w:cs="FrankRuehl"/>
            <w:vanish/>
            <w:szCs w:val="20"/>
            <w:shd w:val="clear" w:color="auto" w:fill="FFFF99"/>
            <w:rtl/>
          </w:rPr>
          <w:t>ק"ת תשפ"א מס' 9129</w:t>
        </w:r>
      </w:hyperlink>
      <w:r w:rsidRPr="00570437">
        <w:rPr>
          <w:rStyle w:val="default"/>
          <w:rFonts w:ascii="FrankRuehl" w:hAnsi="FrankRuehl" w:cs="FrankRuehl"/>
          <w:vanish/>
          <w:sz w:val="20"/>
          <w:szCs w:val="20"/>
          <w:shd w:val="clear" w:color="auto" w:fill="FFFF99"/>
          <w:rtl/>
        </w:rPr>
        <w:t xml:space="preserve"> מיום 31.1.2021 עמ' 1764</w:t>
      </w:r>
    </w:p>
    <w:p w14:paraId="68DFA19A" w14:textId="77777777" w:rsidR="00A3298B" w:rsidRPr="00570437" w:rsidRDefault="00A3298B" w:rsidP="00A3298B">
      <w:pPr>
        <w:pStyle w:val="P00"/>
        <w:spacing w:before="0"/>
        <w:ind w:left="0" w:right="1134"/>
        <w:rPr>
          <w:rStyle w:val="default"/>
          <w:rFonts w:ascii="FrankRuehl" w:hAnsi="FrankRuehl" w:cs="FrankRuehl"/>
          <w:vanish/>
          <w:sz w:val="20"/>
          <w:szCs w:val="20"/>
          <w:shd w:val="clear" w:color="auto" w:fill="FFFF99"/>
          <w:rtl/>
        </w:rPr>
      </w:pPr>
      <w:bookmarkStart w:id="80" w:name="_Hlk78350139"/>
      <w:bookmarkEnd w:id="79"/>
      <w:r w:rsidRPr="00570437">
        <w:rPr>
          <w:rStyle w:val="default"/>
          <w:rFonts w:ascii="FrankRuehl" w:hAnsi="FrankRuehl" w:cs="FrankRuehl" w:hint="cs"/>
          <w:b/>
          <w:bCs/>
          <w:vanish/>
          <w:sz w:val="20"/>
          <w:szCs w:val="20"/>
          <w:shd w:val="clear" w:color="auto" w:fill="FFFF99"/>
          <w:rtl/>
        </w:rPr>
        <w:t>צו (מס' 2) תשפ"א-2021</w:t>
      </w:r>
    </w:p>
    <w:p w14:paraId="664775B9" w14:textId="77777777" w:rsidR="00A3298B" w:rsidRPr="00570437" w:rsidRDefault="00A3298B" w:rsidP="00A3298B">
      <w:pPr>
        <w:pStyle w:val="P00"/>
        <w:spacing w:before="0"/>
        <w:ind w:left="0" w:right="1134"/>
        <w:rPr>
          <w:rStyle w:val="default"/>
          <w:rFonts w:ascii="FrankRuehl" w:hAnsi="FrankRuehl" w:cs="FrankRuehl"/>
          <w:vanish/>
          <w:sz w:val="20"/>
          <w:szCs w:val="20"/>
          <w:shd w:val="clear" w:color="auto" w:fill="FFFF99"/>
          <w:rtl/>
        </w:rPr>
      </w:pPr>
      <w:hyperlink r:id="rId310" w:history="1">
        <w:r w:rsidRPr="00570437">
          <w:rPr>
            <w:rStyle w:val="Hyperlink"/>
            <w:rFonts w:ascii="FrankRuehl" w:hAnsi="FrankRuehl" w:cs="FrankRuehl" w:hint="cs"/>
            <w:vanish/>
            <w:szCs w:val="20"/>
            <w:shd w:val="clear" w:color="auto" w:fill="FFFF99"/>
            <w:rtl/>
          </w:rPr>
          <w:t>ק"ת תשפ"א מס' 9523</w:t>
        </w:r>
      </w:hyperlink>
      <w:r w:rsidRPr="00570437">
        <w:rPr>
          <w:rStyle w:val="default"/>
          <w:rFonts w:ascii="FrankRuehl" w:hAnsi="FrankRuehl" w:cs="FrankRuehl" w:hint="cs"/>
          <w:vanish/>
          <w:sz w:val="20"/>
          <w:szCs w:val="20"/>
          <w:shd w:val="clear" w:color="auto" w:fill="FFFF99"/>
          <w:rtl/>
        </w:rPr>
        <w:t xml:space="preserve"> מיום 27.7.2021 עמ' 3830</w:t>
      </w:r>
    </w:p>
    <w:p w14:paraId="5E7C1FCF" w14:textId="77777777" w:rsidR="009F6723" w:rsidRPr="00570437" w:rsidRDefault="009F6723" w:rsidP="009F6723">
      <w:pPr>
        <w:pStyle w:val="P00"/>
        <w:spacing w:before="0"/>
        <w:ind w:left="0" w:right="1134"/>
        <w:rPr>
          <w:rStyle w:val="default"/>
          <w:rFonts w:ascii="FrankRuehl" w:hAnsi="FrankRuehl" w:cs="FrankRuehl"/>
          <w:vanish/>
          <w:sz w:val="20"/>
          <w:szCs w:val="20"/>
          <w:shd w:val="clear" w:color="auto" w:fill="FFFF99"/>
          <w:rtl/>
        </w:rPr>
      </w:pPr>
      <w:bookmarkStart w:id="81" w:name="_Hlk94686367"/>
      <w:bookmarkEnd w:id="80"/>
      <w:r w:rsidRPr="00570437">
        <w:rPr>
          <w:rStyle w:val="default"/>
          <w:rFonts w:ascii="FrankRuehl" w:hAnsi="FrankRuehl" w:cs="FrankRuehl" w:hint="cs"/>
          <w:b/>
          <w:bCs/>
          <w:vanish/>
          <w:sz w:val="20"/>
          <w:szCs w:val="20"/>
          <w:shd w:val="clear" w:color="auto" w:fill="FFFF99"/>
          <w:rtl/>
        </w:rPr>
        <w:t>צו תשפ"ב-2022</w:t>
      </w:r>
    </w:p>
    <w:p w14:paraId="5ADD2DBA" w14:textId="77777777" w:rsidR="009F6723" w:rsidRPr="00570437" w:rsidRDefault="009F6723" w:rsidP="009F6723">
      <w:pPr>
        <w:pStyle w:val="P00"/>
        <w:spacing w:before="0"/>
        <w:ind w:left="0" w:right="1134"/>
        <w:rPr>
          <w:rStyle w:val="default"/>
          <w:rFonts w:ascii="FrankRuehl" w:hAnsi="FrankRuehl" w:cs="FrankRuehl"/>
          <w:vanish/>
          <w:sz w:val="20"/>
          <w:szCs w:val="20"/>
          <w:shd w:val="clear" w:color="auto" w:fill="FFFF99"/>
          <w:rtl/>
        </w:rPr>
      </w:pPr>
      <w:hyperlink r:id="rId311" w:history="1">
        <w:r w:rsidRPr="00570437">
          <w:rPr>
            <w:rStyle w:val="Hyperlink"/>
            <w:rFonts w:ascii="FrankRuehl" w:hAnsi="FrankRuehl" w:cs="FrankRuehl" w:hint="cs"/>
            <w:vanish/>
            <w:szCs w:val="20"/>
            <w:shd w:val="clear" w:color="auto" w:fill="FFFF99"/>
            <w:rtl/>
          </w:rPr>
          <w:t>ק"ת תשפ"ב מס' 9958</w:t>
        </w:r>
      </w:hyperlink>
      <w:r w:rsidRPr="00570437">
        <w:rPr>
          <w:rStyle w:val="default"/>
          <w:rFonts w:ascii="FrankRuehl" w:hAnsi="FrankRuehl" w:cs="FrankRuehl" w:hint="cs"/>
          <w:vanish/>
          <w:sz w:val="20"/>
          <w:szCs w:val="20"/>
          <w:shd w:val="clear" w:color="auto" w:fill="FFFF99"/>
          <w:rtl/>
        </w:rPr>
        <w:t xml:space="preserve"> מיום 31.1.2022 עמ' 1864</w:t>
      </w:r>
    </w:p>
    <w:p w14:paraId="72301721" w14:textId="77777777" w:rsidR="00821439" w:rsidRPr="00570437" w:rsidRDefault="00821439" w:rsidP="00821439">
      <w:pPr>
        <w:pStyle w:val="P00"/>
        <w:spacing w:before="0"/>
        <w:ind w:left="0" w:right="1134"/>
        <w:rPr>
          <w:rStyle w:val="default"/>
          <w:rFonts w:ascii="FrankRuehl" w:hAnsi="FrankRuehl" w:cs="FrankRuehl"/>
          <w:vanish/>
          <w:sz w:val="20"/>
          <w:szCs w:val="20"/>
          <w:shd w:val="clear" w:color="auto" w:fill="FFFF99"/>
          <w:rtl/>
        </w:rPr>
      </w:pPr>
      <w:bookmarkStart w:id="82" w:name="_Hlk98418689"/>
      <w:bookmarkEnd w:id="81"/>
      <w:r w:rsidRPr="00570437">
        <w:rPr>
          <w:rStyle w:val="default"/>
          <w:rFonts w:ascii="FrankRuehl" w:hAnsi="FrankRuehl" w:cs="FrankRuehl" w:hint="cs"/>
          <w:b/>
          <w:bCs/>
          <w:vanish/>
          <w:sz w:val="20"/>
          <w:szCs w:val="20"/>
          <w:shd w:val="clear" w:color="auto" w:fill="FFFF99"/>
          <w:rtl/>
        </w:rPr>
        <w:t>תיקון מס' 18 (תיקון)</w:t>
      </w:r>
    </w:p>
    <w:p w14:paraId="39F42FAB" w14:textId="77777777" w:rsidR="00821439" w:rsidRPr="00570437" w:rsidRDefault="00821439" w:rsidP="00821439">
      <w:pPr>
        <w:pStyle w:val="P00"/>
        <w:spacing w:before="0"/>
        <w:ind w:left="0" w:right="1134"/>
        <w:rPr>
          <w:rStyle w:val="default"/>
          <w:rFonts w:ascii="FrankRuehl" w:hAnsi="FrankRuehl" w:cs="FrankRuehl"/>
          <w:vanish/>
          <w:sz w:val="20"/>
          <w:szCs w:val="20"/>
          <w:shd w:val="clear" w:color="auto" w:fill="FFFF99"/>
          <w:rtl/>
        </w:rPr>
      </w:pPr>
      <w:hyperlink r:id="rId312" w:history="1">
        <w:r w:rsidRPr="00570437">
          <w:rPr>
            <w:rStyle w:val="Hyperlink"/>
            <w:rFonts w:ascii="FrankRuehl" w:hAnsi="FrankRuehl" w:cs="FrankRuehl" w:hint="cs"/>
            <w:vanish/>
            <w:szCs w:val="20"/>
            <w:shd w:val="clear" w:color="auto" w:fill="FFFF99"/>
            <w:rtl/>
          </w:rPr>
          <w:t>ס"ח תשפ"ב מס' 2969</w:t>
        </w:r>
      </w:hyperlink>
      <w:r w:rsidRPr="00570437">
        <w:rPr>
          <w:rStyle w:val="default"/>
          <w:rFonts w:ascii="FrankRuehl" w:hAnsi="FrankRuehl" w:cs="FrankRuehl" w:hint="cs"/>
          <w:vanish/>
          <w:sz w:val="20"/>
          <w:szCs w:val="20"/>
          <w:shd w:val="clear" w:color="auto" w:fill="FFFF99"/>
          <w:rtl/>
        </w:rPr>
        <w:t xml:space="preserve"> מיום 16.3.2022 עמ' 833 (</w:t>
      </w:r>
      <w:hyperlink r:id="rId313" w:history="1">
        <w:r w:rsidRPr="00570437">
          <w:rPr>
            <w:rStyle w:val="Hyperlink"/>
            <w:rFonts w:ascii="FrankRuehl" w:hAnsi="FrankRuehl" w:cs="FrankRuehl" w:hint="cs"/>
            <w:vanish/>
            <w:szCs w:val="20"/>
            <w:shd w:val="clear" w:color="auto" w:fill="FFFF99"/>
            <w:rtl/>
          </w:rPr>
          <w:t>ה"ח 1448</w:t>
        </w:r>
      </w:hyperlink>
      <w:r w:rsidRPr="00570437">
        <w:rPr>
          <w:rStyle w:val="default"/>
          <w:rFonts w:ascii="FrankRuehl" w:hAnsi="FrankRuehl" w:cs="FrankRuehl" w:hint="cs"/>
          <w:vanish/>
          <w:sz w:val="20"/>
          <w:szCs w:val="20"/>
          <w:shd w:val="clear" w:color="auto" w:fill="FFFF99"/>
          <w:rtl/>
        </w:rPr>
        <w:t>)</w:t>
      </w:r>
    </w:p>
    <w:bookmarkEnd w:id="82"/>
    <w:p w14:paraId="67D59580" w14:textId="77777777" w:rsidR="00B00794" w:rsidRDefault="00B00794" w:rsidP="00D90471">
      <w:pPr>
        <w:pStyle w:val="P00"/>
        <w:ind w:left="0" w:right="1134"/>
        <w:rPr>
          <w:rStyle w:val="default"/>
          <w:rFonts w:ascii="FrankRuehl" w:hAnsi="FrankRuehl" w:cs="FrankRuehl"/>
          <w:sz w:val="2"/>
          <w:szCs w:val="2"/>
          <w:rtl/>
        </w:rPr>
      </w:pPr>
      <w:r w:rsidRPr="00570437">
        <w:rPr>
          <w:rStyle w:val="default"/>
          <w:rFonts w:ascii="FrankRuehl" w:hAnsi="FrankRuehl" w:cs="FrankRuehl" w:hint="cs"/>
          <w:vanish/>
          <w:sz w:val="22"/>
          <w:szCs w:val="22"/>
          <w:shd w:val="clear" w:color="auto" w:fill="FFFF99"/>
          <w:rtl/>
        </w:rPr>
        <w:tab/>
        <w:t>(</w:t>
      </w:r>
      <w:r w:rsidRPr="00570437">
        <w:rPr>
          <w:rStyle w:val="default"/>
          <w:rFonts w:ascii="FrankRuehl" w:hAnsi="FrankRuehl" w:cs="FrankRuehl"/>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 xml:space="preserve">ראות סעיף קטן (א) יחולו גם על </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גמול ששולם באמצעות תאגיד</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vanish/>
          <w:sz w:val="22"/>
          <w:szCs w:val="22"/>
          <w:shd w:val="clear" w:color="auto" w:fill="FFFF99"/>
          <w:rtl/>
        </w:rPr>
        <w:t>נ</w:t>
      </w:r>
      <w:r w:rsidRPr="00570437">
        <w:rPr>
          <w:rStyle w:val="default"/>
          <w:rFonts w:ascii="FrankRuehl" w:hAnsi="FrankRuehl" w:cs="FrankRuehl" w:hint="cs"/>
          <w:vanish/>
          <w:sz w:val="22"/>
          <w:szCs w:val="22"/>
          <w:shd w:val="clear" w:color="auto" w:fill="FFFF99"/>
          <w:rtl/>
        </w:rPr>
        <w:t>קאי כמשמעותו בחוק הבנקאות (רישוי), התשמ"א-1981</w:t>
      </w:r>
      <w:r w:rsidRPr="00570437">
        <w:rPr>
          <w:rStyle w:val="default"/>
          <w:rFonts w:ascii="FrankRuehl" w:hAnsi="FrankRuehl" w:cs="FrankRuehl"/>
          <w:vanish/>
          <w:sz w:val="22"/>
          <w:szCs w:val="22"/>
          <w:shd w:val="clear" w:color="auto" w:fill="FFFF99"/>
          <w:rtl/>
        </w:rPr>
        <w:t xml:space="preserve">, או </w:t>
      </w:r>
      <w:r w:rsidRPr="00570437">
        <w:rPr>
          <w:rStyle w:val="default"/>
          <w:rFonts w:ascii="FrankRuehl" w:hAnsi="FrankRuehl" w:cs="FrankRuehl" w:hint="cs"/>
          <w:vanish/>
          <w:sz w:val="22"/>
          <w:szCs w:val="22"/>
          <w:shd w:val="clear" w:color="auto" w:fill="FFFF99"/>
          <w:rtl/>
        </w:rPr>
        <w:t xml:space="preserve">באמצעות </w:t>
      </w:r>
      <w:r w:rsidRPr="00570437">
        <w:rPr>
          <w:rStyle w:val="default"/>
          <w:rFonts w:ascii="FrankRuehl" w:hAnsi="FrankRuehl" w:cs="FrankRuehl" w:hint="cs"/>
          <w:strike/>
          <w:vanish/>
          <w:sz w:val="22"/>
          <w:szCs w:val="22"/>
          <w:shd w:val="clear" w:color="auto" w:fill="FFFF99"/>
          <w:rtl/>
        </w:rPr>
        <w:t>החברה</w:t>
      </w:r>
      <w:r w:rsidR="00D90471" w:rsidRPr="00570437">
        <w:rPr>
          <w:rStyle w:val="default"/>
          <w:rFonts w:ascii="FrankRuehl" w:hAnsi="FrankRuehl" w:cs="FrankRuehl" w:hint="cs"/>
          <w:vanish/>
          <w:sz w:val="22"/>
          <w:szCs w:val="22"/>
          <w:shd w:val="clear" w:color="auto" w:fill="FFFF99"/>
          <w:rtl/>
        </w:rPr>
        <w:t xml:space="preserve"> </w:t>
      </w:r>
      <w:r w:rsidR="00D90471" w:rsidRPr="00570437">
        <w:rPr>
          <w:rStyle w:val="default"/>
          <w:rFonts w:ascii="FrankRuehl" w:hAnsi="FrankRuehl" w:cs="FrankRuehl" w:hint="cs"/>
          <w:vanish/>
          <w:sz w:val="22"/>
          <w:szCs w:val="22"/>
          <w:u w:val="single"/>
          <w:shd w:val="clear" w:color="auto" w:fill="FFFF99"/>
          <w:rtl/>
        </w:rPr>
        <w:t>החברה הבת</w:t>
      </w:r>
      <w:r w:rsidRPr="00570437">
        <w:rPr>
          <w:rStyle w:val="default"/>
          <w:rFonts w:ascii="FrankRuehl" w:hAnsi="FrankRuehl" w:cs="FrankRuehl" w:hint="cs"/>
          <w:vanish/>
          <w:sz w:val="22"/>
          <w:szCs w:val="22"/>
          <w:shd w:val="clear" w:color="auto" w:fill="FFFF99"/>
          <w:rtl/>
        </w:rPr>
        <w:t>, כהגדרתה בחוק הדואר, התשמ"ו-1986</w:t>
      </w:r>
      <w:r w:rsidRPr="00570437">
        <w:rPr>
          <w:rStyle w:val="default"/>
          <w:rFonts w:ascii="FrankRuehl" w:hAnsi="FrankRuehl" w:cs="FrankRuehl" w:hint="cs"/>
          <w:strike/>
          <w:vanish/>
          <w:sz w:val="22"/>
          <w:szCs w:val="22"/>
          <w:shd w:val="clear" w:color="auto" w:fill="FFFF99"/>
          <w:rtl/>
        </w:rPr>
        <w:t>, בנותנה שירותים לפי סעיף 88א לאותו חוק</w:t>
      </w:r>
      <w:r w:rsidRPr="00570437">
        <w:rPr>
          <w:rStyle w:val="default"/>
          <w:rFonts w:ascii="FrankRuehl" w:hAnsi="FrankRuehl" w:cs="FrankRuehl" w:hint="cs"/>
          <w:vanish/>
          <w:sz w:val="22"/>
          <w:szCs w:val="22"/>
          <w:shd w:val="clear" w:color="auto" w:fill="FFFF99"/>
          <w:rtl/>
        </w:rPr>
        <w:t xml:space="preserve"> (בסעיף זה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החברה)</w:t>
      </w:r>
      <w:r w:rsidRPr="00570437">
        <w:rPr>
          <w:rStyle w:val="default"/>
          <w:rFonts w:ascii="FrankRuehl" w:hAnsi="FrankRuehl" w:cs="FrankRuehl"/>
          <w:vanish/>
          <w:sz w:val="22"/>
          <w:szCs w:val="22"/>
          <w:shd w:val="clear" w:color="auto" w:fill="FFFF99"/>
          <w:rtl/>
        </w:rPr>
        <w:t>, במש</w:t>
      </w:r>
      <w:r w:rsidRPr="00570437">
        <w:rPr>
          <w:rStyle w:val="default"/>
          <w:rFonts w:ascii="FrankRuehl" w:hAnsi="FrankRuehl" w:cs="FrankRuehl" w:hint="cs"/>
          <w:vanish/>
          <w:sz w:val="22"/>
          <w:szCs w:val="22"/>
          <w:shd w:val="clear" w:color="auto" w:fill="FFFF99"/>
          <w:rtl/>
        </w:rPr>
        <w:t>ך שלושים ימים מיום ששולם; ואולם רשאי ה</w:t>
      </w:r>
      <w:r w:rsidRPr="00570437">
        <w:rPr>
          <w:rStyle w:val="default"/>
          <w:rFonts w:ascii="FrankRuehl" w:hAnsi="FrankRuehl" w:cs="FrankRuehl"/>
          <w:vanish/>
          <w:sz w:val="22"/>
          <w:szCs w:val="22"/>
          <w:shd w:val="clear" w:color="auto" w:fill="FFFF99"/>
          <w:rtl/>
        </w:rPr>
        <w:t>תא</w:t>
      </w:r>
      <w:r w:rsidRPr="00570437">
        <w:rPr>
          <w:rStyle w:val="default"/>
          <w:rFonts w:ascii="FrankRuehl" w:hAnsi="FrankRuehl" w:cs="FrankRuehl" w:hint="cs"/>
          <w:vanish/>
          <w:sz w:val="22"/>
          <w:szCs w:val="22"/>
          <w:shd w:val="clear" w:color="auto" w:fill="FFFF99"/>
          <w:rtl/>
        </w:rPr>
        <w:t xml:space="preserve">גיד הבנקאי או </w:t>
      </w:r>
      <w:r w:rsidRPr="00570437">
        <w:rPr>
          <w:rStyle w:val="default"/>
          <w:rFonts w:ascii="FrankRuehl" w:hAnsi="FrankRuehl" w:cs="FrankRuehl" w:hint="cs"/>
          <w:strike/>
          <w:vanish/>
          <w:sz w:val="22"/>
          <w:szCs w:val="22"/>
          <w:shd w:val="clear" w:color="auto" w:fill="FFFF99"/>
          <w:rtl/>
        </w:rPr>
        <w:t>החברה</w:t>
      </w:r>
      <w:r w:rsidR="00D90471" w:rsidRPr="00570437">
        <w:rPr>
          <w:rStyle w:val="default"/>
          <w:rFonts w:ascii="FrankRuehl" w:hAnsi="FrankRuehl" w:cs="FrankRuehl" w:hint="cs"/>
          <w:vanish/>
          <w:sz w:val="22"/>
          <w:szCs w:val="22"/>
          <w:shd w:val="clear" w:color="auto" w:fill="FFFF99"/>
          <w:rtl/>
        </w:rPr>
        <w:t xml:space="preserve"> </w:t>
      </w:r>
      <w:r w:rsidR="00D90471" w:rsidRPr="00570437">
        <w:rPr>
          <w:rStyle w:val="default"/>
          <w:rFonts w:ascii="FrankRuehl" w:hAnsi="FrankRuehl" w:cs="FrankRuehl" w:hint="cs"/>
          <w:vanish/>
          <w:sz w:val="22"/>
          <w:szCs w:val="22"/>
          <w:u w:val="single"/>
          <w:shd w:val="clear" w:color="auto" w:fill="FFFF99"/>
          <w:rtl/>
        </w:rPr>
        <w:t>החברה הבת</w:t>
      </w:r>
      <w:r w:rsidRPr="00570437">
        <w:rPr>
          <w:rStyle w:val="default"/>
          <w:rFonts w:ascii="FrankRuehl" w:hAnsi="FrankRuehl" w:cs="FrankRuehl" w:hint="cs"/>
          <w:vanish/>
          <w:sz w:val="22"/>
          <w:szCs w:val="22"/>
          <w:shd w:val="clear" w:color="auto" w:fill="FFFF99"/>
          <w:rtl/>
        </w:rPr>
        <w:t>, לפי הענין, לנכות מהתגמול כל סכום שנתנו לזכאי לת</w:t>
      </w:r>
      <w:r w:rsidRPr="00570437">
        <w:rPr>
          <w:rStyle w:val="default"/>
          <w:rFonts w:ascii="FrankRuehl" w:hAnsi="FrankRuehl" w:cs="FrankRuehl"/>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מול על חשבון התגמול.</w:t>
      </w:r>
      <w:bookmarkEnd w:id="75"/>
    </w:p>
    <w:p w14:paraId="07D53C4D" w14:textId="77777777" w:rsidR="00B00794" w:rsidRDefault="00B00794">
      <w:pPr>
        <w:pStyle w:val="P00"/>
        <w:spacing w:before="72"/>
        <w:ind w:left="0" w:right="1134"/>
        <w:rPr>
          <w:rStyle w:val="default"/>
          <w:rFonts w:cs="FrankRuehl" w:hint="cs"/>
          <w:rtl/>
        </w:rPr>
      </w:pPr>
      <w:bookmarkStart w:id="83" w:name="Seif23"/>
      <w:bookmarkEnd w:id="83"/>
      <w:r>
        <w:rPr>
          <w:lang w:val="he-IL"/>
        </w:rPr>
        <w:pict w14:anchorId="3F68C95F">
          <v:rect id="_x0000_s2085" style="position:absolute;left:0;text-align:left;margin-left:464.5pt;margin-top:8.05pt;width:75.05pt;height:40pt;z-index:251635200" o:allowincell="f" filled="f" stroked="f" strokecolor="lime" strokeweight=".25pt">
            <v:textbox style="mso-next-textbox:#_x0000_s2085" inset="0,0,0,0">
              <w:txbxContent>
                <w:p w14:paraId="2434949B"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לאחר </w:t>
                  </w:r>
                  <w:r>
                    <w:rPr>
                      <w:rFonts w:cs="Miriam"/>
                      <w:sz w:val="18"/>
                      <w:szCs w:val="18"/>
                      <w:rtl/>
                    </w:rPr>
                    <w:t>פ</w:t>
                  </w:r>
                  <w:r>
                    <w:rPr>
                      <w:rFonts w:cs="Miriam" w:hint="cs"/>
                      <w:sz w:val="18"/>
                      <w:szCs w:val="18"/>
                      <w:rtl/>
                    </w:rPr>
                    <w:t>טיר</w:t>
                  </w:r>
                  <w:r>
                    <w:rPr>
                      <w:rFonts w:cs="Miriam"/>
                      <w:sz w:val="18"/>
                      <w:szCs w:val="18"/>
                      <w:rtl/>
                    </w:rPr>
                    <w:t>ת</w:t>
                  </w:r>
                  <w:r>
                    <w:rPr>
                      <w:rFonts w:cs="Miriam" w:hint="cs"/>
                      <w:sz w:val="18"/>
                      <w:szCs w:val="18"/>
                      <w:rtl/>
                    </w:rPr>
                    <w:t xml:space="preserve"> נכה</w:t>
                  </w:r>
                </w:p>
                <w:p w14:paraId="1035C51E"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79D7DC52"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Style w:val="big-number"/>
          <w:rFonts w:cs="Miriam"/>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נפט</w:t>
      </w:r>
      <w:r>
        <w:rPr>
          <w:rStyle w:val="default"/>
          <w:rFonts w:cs="FrankRuehl"/>
          <w:rtl/>
        </w:rPr>
        <w:t>ר</w:t>
      </w:r>
      <w:r>
        <w:rPr>
          <w:rStyle w:val="default"/>
          <w:rFonts w:cs="FrankRuehl" w:hint="cs"/>
          <w:rtl/>
        </w:rPr>
        <w:t xml:space="preserve"> נכה וערב פטירתו </w:t>
      </w:r>
      <w:r w:rsidR="00B11D99">
        <w:rPr>
          <w:rStyle w:val="default"/>
          <w:rFonts w:cs="FrankRuehl"/>
          <w:rtl/>
        </w:rPr>
        <w:t>–</w:t>
      </w:r>
    </w:p>
    <w:p w14:paraId="1A76FF8F" w14:textId="77777777" w:rsidR="00B11D99" w:rsidRDefault="00B11D99">
      <w:pPr>
        <w:pStyle w:val="P00"/>
        <w:spacing w:before="72"/>
        <w:ind w:left="0" w:right="1134"/>
        <w:rPr>
          <w:rStyle w:val="default"/>
          <w:rFonts w:cs="FrankRuehl" w:hint="cs"/>
          <w:rtl/>
        </w:rPr>
      </w:pPr>
    </w:p>
    <w:p w14:paraId="6236E385" w14:textId="77777777" w:rsidR="00B00794" w:rsidRDefault="00B11D99" w:rsidP="00B11D99">
      <w:pPr>
        <w:pStyle w:val="P22"/>
        <w:spacing w:before="72"/>
        <w:ind w:left="1021" w:right="1134"/>
        <w:rPr>
          <w:rStyle w:val="default"/>
          <w:rFonts w:cs="FrankRuehl"/>
          <w:rtl/>
        </w:rPr>
      </w:pPr>
      <w:r>
        <w:rPr>
          <w:rFonts w:cs="FrankRuehl"/>
          <w:sz w:val="26"/>
          <w:rtl/>
          <w:lang w:eastAsia="en-US"/>
        </w:rPr>
        <w:pict w14:anchorId="320223C8">
          <v:shape id="_x0000_s2154" type="#_x0000_t202" style="position:absolute;left:0;text-align:left;margin-left:470.35pt;margin-top:7.1pt;width:1in;height:16.8pt;z-index:251686400" filled="f" stroked="f">
            <v:textbox inset="1mm,0,1mm,0">
              <w:txbxContent>
                <w:p w14:paraId="61B290EA" w14:textId="77777777" w:rsidR="007960F0" w:rsidRDefault="007960F0" w:rsidP="00B11D99">
                  <w:pPr>
                    <w:spacing w:line="160" w:lineRule="exact"/>
                    <w:jc w:val="left"/>
                    <w:rPr>
                      <w:rFonts w:cs="Miriam" w:hint="cs"/>
                      <w:noProof/>
                      <w:sz w:val="18"/>
                      <w:szCs w:val="18"/>
                      <w:rtl/>
                    </w:rPr>
                  </w:pPr>
                  <w:r>
                    <w:rPr>
                      <w:rFonts w:cs="Miriam" w:hint="cs"/>
                      <w:sz w:val="18"/>
                      <w:szCs w:val="18"/>
                      <w:rtl/>
                    </w:rPr>
                    <w:t>(תיקון מס' 19) תשע"ד-2014</w:t>
                  </w:r>
                </w:p>
              </w:txbxContent>
            </v:textbox>
          </v:shape>
        </w:pict>
      </w:r>
      <w:r w:rsidR="00B00794">
        <w:rPr>
          <w:rStyle w:val="default"/>
          <w:rFonts w:cs="FrankRuehl"/>
          <w:rtl/>
        </w:rPr>
        <w:t>(1)</w:t>
      </w:r>
      <w:r w:rsidR="00B00794">
        <w:rPr>
          <w:rStyle w:val="default"/>
          <w:rFonts w:cs="FrankRuehl"/>
          <w:rtl/>
        </w:rPr>
        <w:tab/>
      </w:r>
      <w:r w:rsidR="00B00794">
        <w:rPr>
          <w:rStyle w:val="default"/>
          <w:rFonts w:cs="FrankRuehl" w:hint="cs"/>
          <w:rtl/>
        </w:rPr>
        <w:t>היה</w:t>
      </w:r>
      <w:r w:rsidR="00B00794">
        <w:rPr>
          <w:rStyle w:val="default"/>
          <w:rFonts w:cs="FrankRuehl"/>
          <w:rtl/>
        </w:rPr>
        <w:t xml:space="preserve"> </w:t>
      </w:r>
      <w:r w:rsidR="00B00794">
        <w:rPr>
          <w:rStyle w:val="default"/>
          <w:rFonts w:cs="FrankRuehl" w:hint="cs"/>
          <w:rtl/>
        </w:rPr>
        <w:t>זכאי לתג</w:t>
      </w:r>
      <w:r w:rsidR="00B00794">
        <w:rPr>
          <w:rStyle w:val="default"/>
          <w:rFonts w:cs="FrankRuehl"/>
          <w:rtl/>
        </w:rPr>
        <w:t xml:space="preserve">מול </w:t>
      </w:r>
      <w:r w:rsidR="00B00794">
        <w:rPr>
          <w:rStyle w:val="default"/>
          <w:rFonts w:cs="FrankRuehl" w:hint="cs"/>
          <w:rtl/>
        </w:rPr>
        <w:t xml:space="preserve">לפי סעיף 4 </w:t>
      </w:r>
      <w:r>
        <w:rPr>
          <w:rStyle w:val="default"/>
          <w:rFonts w:cs="FrankRuehl"/>
          <w:rtl/>
        </w:rPr>
        <w:t>–</w:t>
      </w:r>
      <w:r w:rsidR="00B00794">
        <w:rPr>
          <w:rStyle w:val="default"/>
          <w:rFonts w:cs="FrankRuehl" w:hint="cs"/>
          <w:rtl/>
        </w:rPr>
        <w:t xml:space="preserve"> ישולם התגמול, עד תום שלושים וששה חודשים מסוף החודש שבו אירעה הפטירה, לבן זוגו, בשיעור שהיה משתלם אותה שעה </w:t>
      </w:r>
      <w:r w:rsidRPr="00B11D99">
        <w:rPr>
          <w:rStyle w:val="default"/>
          <w:rFonts w:cs="FrankRuehl" w:hint="cs"/>
          <w:rtl/>
        </w:rPr>
        <w:t>מתום התקופה האמורה תשולם לבן זוגו, כל עוד לא נישא, קצבה חודשית בסכום של 2,000 שקלים חדשים</w:t>
      </w:r>
      <w:r w:rsidR="00B00794">
        <w:rPr>
          <w:rStyle w:val="default"/>
          <w:rFonts w:cs="FrankRuehl" w:hint="cs"/>
          <w:rtl/>
        </w:rPr>
        <w:t>;</w:t>
      </w:r>
    </w:p>
    <w:p w14:paraId="6EC34599" w14:textId="77777777" w:rsidR="00B00794" w:rsidRDefault="00B007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זכאי לתגמול לפי סעיף 4א במשך</w:t>
      </w:r>
      <w:r>
        <w:rPr>
          <w:rStyle w:val="default"/>
          <w:rFonts w:cs="FrankRuehl"/>
          <w:rtl/>
        </w:rPr>
        <w:t xml:space="preserve"> </w:t>
      </w:r>
      <w:r>
        <w:rPr>
          <w:rStyle w:val="default"/>
          <w:rFonts w:cs="FrankRuehl" w:hint="cs"/>
          <w:rtl/>
        </w:rPr>
        <w:t>תקו</w:t>
      </w:r>
      <w:r>
        <w:rPr>
          <w:rStyle w:val="default"/>
          <w:rFonts w:cs="FrankRuehl"/>
          <w:rtl/>
        </w:rPr>
        <w:t>פ</w:t>
      </w:r>
      <w:r>
        <w:rPr>
          <w:rStyle w:val="default"/>
          <w:rFonts w:cs="FrankRuehl" w:hint="cs"/>
          <w:rtl/>
        </w:rPr>
        <w:t xml:space="preserve">ה רצופה של שלושה חודשים לפחות </w:t>
      </w:r>
      <w:r w:rsidR="00B11D99">
        <w:rPr>
          <w:rStyle w:val="default"/>
          <w:rFonts w:cs="FrankRuehl"/>
          <w:rtl/>
        </w:rPr>
        <w:t>–</w:t>
      </w:r>
      <w:r>
        <w:rPr>
          <w:rStyle w:val="default"/>
          <w:rFonts w:cs="FrankRuehl" w:hint="cs"/>
          <w:rtl/>
        </w:rPr>
        <w:t xml:space="preserve"> ישולם לבן זוגו, כל</w:t>
      </w:r>
      <w:r>
        <w:rPr>
          <w:rStyle w:val="default"/>
          <w:rFonts w:cs="FrankRuehl"/>
          <w:rtl/>
        </w:rPr>
        <w:t xml:space="preserve"> עוד</w:t>
      </w:r>
      <w:r>
        <w:rPr>
          <w:rStyle w:val="default"/>
          <w:rFonts w:cs="FrankRuehl" w:hint="cs"/>
          <w:rtl/>
        </w:rPr>
        <w:t xml:space="preserve"> לא נישא, תגמול כאמור בסעיף 13א(ב) לחוק נכי המלחמה, בניכוי הכנסת בן </w:t>
      </w:r>
      <w:r>
        <w:rPr>
          <w:rStyle w:val="default"/>
          <w:rFonts w:cs="FrankRuehl"/>
          <w:rtl/>
        </w:rPr>
        <w:t>ה</w:t>
      </w:r>
      <w:r>
        <w:rPr>
          <w:rStyle w:val="default"/>
          <w:rFonts w:cs="FrankRuehl" w:hint="cs"/>
          <w:rtl/>
        </w:rPr>
        <w:t>זוג מכל מקור אחר;</w:t>
      </w:r>
    </w:p>
    <w:p w14:paraId="5451E815" w14:textId="77777777" w:rsidR="00B00794" w:rsidRDefault="00C30708" w:rsidP="00C30708">
      <w:pPr>
        <w:pStyle w:val="P22"/>
        <w:spacing w:before="72"/>
        <w:ind w:left="1021" w:right="1134"/>
        <w:rPr>
          <w:rStyle w:val="default"/>
          <w:rFonts w:cs="FrankRuehl"/>
          <w:rtl/>
        </w:rPr>
      </w:pPr>
      <w:r>
        <w:rPr>
          <w:rFonts w:cs="FrankRuehl"/>
          <w:sz w:val="26"/>
          <w:rtl/>
          <w:lang w:eastAsia="en-US"/>
        </w:rPr>
        <w:pict w14:anchorId="17237EC9">
          <v:shape id="_x0000_s2144" type="#_x0000_t202" style="position:absolute;left:0;text-align:left;margin-left:470.35pt;margin-top:7.1pt;width:1in;height:16.8pt;z-index:251682304" filled="f" stroked="f">
            <v:textbox inset="1mm,0,1mm,0">
              <w:txbxContent>
                <w:p w14:paraId="1294FFD8" w14:textId="77777777" w:rsidR="007960F0" w:rsidRDefault="007960F0" w:rsidP="00C3070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 תשע"ב-2012</w:t>
                  </w:r>
                </w:p>
              </w:txbxContent>
            </v:textbox>
          </v:shape>
        </w:pict>
      </w:r>
      <w:r w:rsidR="00B00794">
        <w:rPr>
          <w:rStyle w:val="default"/>
          <w:rFonts w:cs="FrankRuehl"/>
          <w:rtl/>
        </w:rPr>
        <w:t>(3)</w:t>
      </w:r>
      <w:r w:rsidR="00B00794">
        <w:rPr>
          <w:rStyle w:val="default"/>
          <w:rFonts w:cs="FrankRuehl"/>
          <w:rtl/>
        </w:rPr>
        <w:tab/>
      </w:r>
      <w:r w:rsidR="00B00794">
        <w:rPr>
          <w:rStyle w:val="default"/>
          <w:rFonts w:cs="FrankRuehl" w:hint="cs"/>
          <w:rtl/>
        </w:rPr>
        <w:t>היה</w:t>
      </w:r>
      <w:r w:rsidR="00B00794">
        <w:rPr>
          <w:rStyle w:val="default"/>
          <w:rFonts w:cs="FrankRuehl"/>
          <w:rtl/>
        </w:rPr>
        <w:t xml:space="preserve"> </w:t>
      </w:r>
      <w:r w:rsidR="00B00794">
        <w:rPr>
          <w:rStyle w:val="default"/>
          <w:rFonts w:cs="FrankRuehl" w:hint="cs"/>
          <w:rtl/>
        </w:rPr>
        <w:t>זכאי לתגמול לפי</w:t>
      </w:r>
      <w:r w:rsidR="00B00794">
        <w:rPr>
          <w:rStyle w:val="default"/>
          <w:rFonts w:cs="FrankRuehl"/>
          <w:rtl/>
        </w:rPr>
        <w:t xml:space="preserve"> </w:t>
      </w:r>
      <w:r w:rsidR="00B00794">
        <w:rPr>
          <w:rStyle w:val="default"/>
          <w:rFonts w:cs="FrankRuehl" w:hint="cs"/>
          <w:rtl/>
        </w:rPr>
        <w:t>ס</w:t>
      </w:r>
      <w:r w:rsidR="00B00794">
        <w:rPr>
          <w:rStyle w:val="default"/>
          <w:rFonts w:cs="FrankRuehl"/>
          <w:rtl/>
        </w:rPr>
        <w:t>ע</w:t>
      </w:r>
      <w:r w:rsidR="00B00794">
        <w:rPr>
          <w:rStyle w:val="default"/>
          <w:rFonts w:cs="FrankRuehl" w:hint="cs"/>
          <w:rtl/>
        </w:rPr>
        <w:t xml:space="preserve">יף 4ג1 במשך תקופה רצופה של שלושה חודשים לפחות </w:t>
      </w:r>
      <w:r w:rsidR="00B11D99">
        <w:rPr>
          <w:rStyle w:val="default"/>
          <w:rFonts w:cs="FrankRuehl"/>
          <w:rtl/>
        </w:rPr>
        <w:t>–</w:t>
      </w:r>
      <w:r w:rsidR="00B00794">
        <w:rPr>
          <w:rStyle w:val="default"/>
          <w:rFonts w:cs="FrankRuehl" w:hint="cs"/>
          <w:rtl/>
        </w:rPr>
        <w:t xml:space="preserve"> ישולם לבן-זוגו, כל עוד לא נישא, תגמ</w:t>
      </w:r>
      <w:r w:rsidR="00B00794">
        <w:rPr>
          <w:rStyle w:val="default"/>
          <w:rFonts w:cs="FrankRuehl"/>
          <w:rtl/>
        </w:rPr>
        <w:t>ו</w:t>
      </w:r>
      <w:r w:rsidR="00B00794">
        <w:rPr>
          <w:rStyle w:val="default"/>
          <w:rFonts w:cs="FrankRuehl" w:hint="cs"/>
          <w:rtl/>
        </w:rPr>
        <w:t>ל ב</w:t>
      </w:r>
      <w:r w:rsidR="00B00794">
        <w:rPr>
          <w:rStyle w:val="default"/>
          <w:rFonts w:cs="FrankRuehl"/>
          <w:rtl/>
        </w:rPr>
        <w:t>ש</w:t>
      </w:r>
      <w:r w:rsidR="00B00794">
        <w:rPr>
          <w:rStyle w:val="default"/>
          <w:rFonts w:cs="FrankRuehl" w:hint="cs"/>
          <w:rtl/>
        </w:rPr>
        <w:t xml:space="preserve">יעור האמור בסעיף </w:t>
      </w:r>
      <w:r w:rsidRPr="00C30708">
        <w:rPr>
          <w:rStyle w:val="default"/>
          <w:rFonts w:cs="FrankRuehl" w:hint="cs"/>
          <w:rtl/>
        </w:rPr>
        <w:t>13א(ב1) לחוק נכי המלחמה</w:t>
      </w:r>
      <w:r w:rsidR="00B00794">
        <w:rPr>
          <w:rStyle w:val="default"/>
          <w:rFonts w:cs="FrankRuehl" w:hint="cs"/>
          <w:rtl/>
        </w:rPr>
        <w:t>, לפי דרגת הנכות שהיתה לנכ</w:t>
      </w:r>
      <w:r w:rsidR="00B00794">
        <w:rPr>
          <w:rStyle w:val="default"/>
          <w:rFonts w:cs="FrankRuehl"/>
          <w:rtl/>
        </w:rPr>
        <w:t>ה</w:t>
      </w:r>
      <w:r w:rsidR="00B00794">
        <w:rPr>
          <w:rStyle w:val="default"/>
          <w:rFonts w:cs="FrankRuehl" w:hint="cs"/>
          <w:rtl/>
        </w:rPr>
        <w:t xml:space="preserve">, </w:t>
      </w:r>
      <w:r w:rsidR="00B00794">
        <w:rPr>
          <w:rStyle w:val="default"/>
          <w:rFonts w:cs="FrankRuehl"/>
          <w:rtl/>
        </w:rPr>
        <w:t>בני</w:t>
      </w:r>
      <w:r w:rsidR="00B00794">
        <w:rPr>
          <w:rStyle w:val="default"/>
          <w:rFonts w:cs="FrankRuehl" w:hint="cs"/>
          <w:rtl/>
        </w:rPr>
        <w:t>כוי הכנסת בן הזוג מכל מקור אחר.</w:t>
      </w:r>
    </w:p>
    <w:p w14:paraId="65413DE0" w14:textId="77777777" w:rsidR="00B11D99" w:rsidRDefault="00B11D99" w:rsidP="00B11D99">
      <w:pPr>
        <w:pStyle w:val="P00"/>
        <w:spacing w:before="72"/>
        <w:ind w:left="0" w:right="1134"/>
        <w:rPr>
          <w:rStyle w:val="default"/>
          <w:rFonts w:cs="FrankRuehl"/>
          <w:rtl/>
        </w:rPr>
      </w:pPr>
      <w:r w:rsidRPr="00B11D99">
        <w:rPr>
          <w:rStyle w:val="default"/>
          <w:rFonts w:cs="FrankRuehl"/>
          <w:rtl/>
        </w:rPr>
        <w:pict w14:anchorId="47C3914D">
          <v:shape id="_x0000_s2155" type="#_x0000_t202" style="position:absolute;left:0;text-align:left;margin-left:470.25pt;margin-top:7.1pt;width:1in;height:17.45pt;z-index:251687424" filled="f" stroked="f">
            <v:textbox inset="1mm,0,1mm,0">
              <w:txbxContent>
                <w:p w14:paraId="0221E76E" w14:textId="77777777" w:rsidR="007960F0" w:rsidRDefault="007960F0" w:rsidP="00B11D99">
                  <w:pPr>
                    <w:spacing w:line="160" w:lineRule="exact"/>
                    <w:jc w:val="left"/>
                    <w:rPr>
                      <w:rFonts w:cs="Miriam" w:hint="cs"/>
                      <w:noProof/>
                      <w:sz w:val="18"/>
                      <w:szCs w:val="18"/>
                      <w:rtl/>
                    </w:rPr>
                  </w:pPr>
                  <w:r>
                    <w:rPr>
                      <w:rFonts w:cs="Miriam" w:hint="cs"/>
                      <w:sz w:val="18"/>
                      <w:szCs w:val="18"/>
                      <w:rtl/>
                    </w:rPr>
                    <w:t>(תיקון מס' 19) תשע"ד-2014</w:t>
                  </w:r>
                </w:p>
              </w:txbxContent>
            </v:textbox>
            <w10:anchorlock/>
          </v:shape>
        </w:pict>
      </w:r>
      <w:r>
        <w:rPr>
          <w:rStyle w:val="default"/>
          <w:rFonts w:cs="FrankRuehl"/>
          <w:rtl/>
        </w:rPr>
        <w:tab/>
      </w:r>
      <w:r>
        <w:rPr>
          <w:rStyle w:val="default"/>
          <w:rFonts w:cs="FrankRuehl" w:hint="cs"/>
          <w:rtl/>
        </w:rPr>
        <w:t>(</w:t>
      </w:r>
      <w:r w:rsidRPr="00B11D99">
        <w:rPr>
          <w:rStyle w:val="default"/>
          <w:rFonts w:cs="FrankRuehl" w:hint="cs"/>
          <w:rtl/>
        </w:rPr>
        <w:t>א1)</w:t>
      </w:r>
      <w:r w:rsidRPr="00B11D99">
        <w:rPr>
          <w:rStyle w:val="default"/>
          <w:rFonts w:cs="FrankRuehl" w:hint="cs"/>
          <w:rtl/>
        </w:rPr>
        <w:tab/>
        <w:t>סכום התגמול המשתלם לפי סעיף קטן (א) לא יפחת מ-2,000 שקלים חדשים; סכום זה וכן סכום הקצבה החודשית המשתלם לפי פסקה (1) של הסעיף הקטן האמור יעודכנו בהתאם לשינויים שיחולו בתוספת היוקר בלבד</w:t>
      </w:r>
      <w:r>
        <w:rPr>
          <w:rStyle w:val="default"/>
          <w:rFonts w:cs="FrankRuehl" w:hint="cs"/>
          <w:rtl/>
        </w:rPr>
        <w:t>.</w:t>
      </w:r>
    </w:p>
    <w:p w14:paraId="12EFA8D3"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באי</w:t>
      </w:r>
      <w:r>
        <w:rPr>
          <w:rStyle w:val="default"/>
          <w:rFonts w:cs="FrankRuehl"/>
          <w:rtl/>
        </w:rPr>
        <w:t>ן</w:t>
      </w:r>
      <w:r>
        <w:rPr>
          <w:rStyle w:val="default"/>
          <w:rFonts w:cs="FrankRuehl" w:hint="cs"/>
          <w:rtl/>
        </w:rPr>
        <w:t xml:space="preserve"> בן זוג לנכה, ישולמו התגמו</w:t>
      </w:r>
      <w:r>
        <w:rPr>
          <w:rStyle w:val="default"/>
          <w:rFonts w:cs="FrankRuehl"/>
          <w:rtl/>
        </w:rPr>
        <w:t>ל</w:t>
      </w:r>
      <w:r>
        <w:rPr>
          <w:rStyle w:val="default"/>
          <w:rFonts w:cs="FrankRuehl" w:hint="cs"/>
          <w:rtl/>
        </w:rPr>
        <w:t>ים לפי סעיף קטן (א), עד תום שנים עשר חודש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מסוף החודש שבו אירעה הפטירה, לבן משפחה של הנכה, שעליו הוא הורה, לרשות המוסמכת, ובאין</w:t>
      </w:r>
      <w:r>
        <w:rPr>
          <w:rStyle w:val="default"/>
          <w:rFonts w:cs="FrankRuehl"/>
          <w:rtl/>
        </w:rPr>
        <w:t xml:space="preserve"> </w:t>
      </w:r>
      <w:r>
        <w:rPr>
          <w:rStyle w:val="default"/>
          <w:rFonts w:cs="FrankRuehl" w:hint="cs"/>
          <w:rtl/>
        </w:rPr>
        <w:t>הור</w:t>
      </w:r>
      <w:r>
        <w:rPr>
          <w:rStyle w:val="default"/>
          <w:rFonts w:cs="FrankRuehl"/>
          <w:rtl/>
        </w:rPr>
        <w:t>א</w:t>
      </w:r>
      <w:r>
        <w:rPr>
          <w:rStyle w:val="default"/>
          <w:rFonts w:cs="FrankRuehl" w:hint="cs"/>
          <w:rtl/>
        </w:rPr>
        <w:t xml:space="preserve">ה כאמור </w:t>
      </w:r>
      <w:r w:rsidR="00B11D99">
        <w:rPr>
          <w:rStyle w:val="default"/>
          <w:rFonts w:cs="FrankRuehl"/>
          <w:rtl/>
        </w:rPr>
        <w:t>–</w:t>
      </w:r>
      <w:r>
        <w:rPr>
          <w:rStyle w:val="default"/>
          <w:rFonts w:cs="FrankRuehl" w:hint="cs"/>
          <w:rtl/>
        </w:rPr>
        <w:t xml:space="preserve"> לבן משפחה של הנכה שעליו הורתה הרשות המוסמכת; לענין זה, "בן משפחה של נכה" </w:t>
      </w:r>
      <w:r w:rsidR="00B11D99">
        <w:rPr>
          <w:rStyle w:val="default"/>
          <w:rFonts w:cs="FrankRuehl"/>
          <w:rtl/>
        </w:rPr>
        <w:t>–</w:t>
      </w:r>
      <w:r>
        <w:rPr>
          <w:rStyle w:val="default"/>
          <w:rFonts w:cs="FrankRuehl" w:hint="cs"/>
          <w:rtl/>
        </w:rPr>
        <w:t xml:space="preserve"> כהגדרתו בסעיף 1 לחוק נכי המלחמה.</w:t>
      </w:r>
    </w:p>
    <w:p w14:paraId="0F2C501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84" w:name="Rov107"/>
      <w:r w:rsidRPr="00570437">
        <w:rPr>
          <w:rStyle w:val="default"/>
          <w:rFonts w:cs="FrankRuehl" w:hint="cs"/>
          <w:vanish/>
          <w:color w:val="FF0000"/>
          <w:szCs w:val="20"/>
          <w:shd w:val="clear" w:color="auto" w:fill="FFFF99"/>
          <w:rtl/>
        </w:rPr>
        <w:t>מיום 1.10.1995</w:t>
      </w:r>
    </w:p>
    <w:p w14:paraId="320946FE"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28F54070"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14"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444 (</w:t>
      </w:r>
      <w:hyperlink r:id="rId315"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 xml:space="preserve">) </w:t>
      </w:r>
    </w:p>
    <w:p w14:paraId="63B5CB12"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11א</w:t>
      </w:r>
    </w:p>
    <w:p w14:paraId="503C6F31" w14:textId="77777777" w:rsidR="00C30708" w:rsidRPr="00570437" w:rsidRDefault="00C30708" w:rsidP="00C30708">
      <w:pPr>
        <w:pStyle w:val="P00"/>
        <w:spacing w:before="0"/>
        <w:ind w:left="0" w:right="1134"/>
        <w:rPr>
          <w:rStyle w:val="default"/>
          <w:rFonts w:cs="FrankRuehl" w:hint="cs"/>
          <w:vanish/>
          <w:szCs w:val="20"/>
          <w:shd w:val="clear" w:color="auto" w:fill="FFFF99"/>
          <w:rtl/>
        </w:rPr>
      </w:pPr>
    </w:p>
    <w:p w14:paraId="39829C18" w14:textId="77777777" w:rsidR="00C30708" w:rsidRPr="00570437" w:rsidRDefault="00C30708" w:rsidP="00C30708">
      <w:pPr>
        <w:pStyle w:val="P00"/>
        <w:spacing w:before="0"/>
        <w:ind w:left="1021"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1.4.2011</w:t>
      </w:r>
    </w:p>
    <w:p w14:paraId="62AB10C5" w14:textId="77777777" w:rsidR="00C30708" w:rsidRPr="00570437" w:rsidRDefault="00C30708" w:rsidP="00C30708">
      <w:pPr>
        <w:pStyle w:val="P00"/>
        <w:spacing w:before="0"/>
        <w:ind w:left="1021"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17</w:t>
      </w:r>
    </w:p>
    <w:p w14:paraId="57AF3D6A" w14:textId="77777777" w:rsidR="00C30708" w:rsidRPr="00570437" w:rsidRDefault="00C30708" w:rsidP="00C30708">
      <w:pPr>
        <w:pStyle w:val="P00"/>
        <w:spacing w:before="0"/>
        <w:ind w:left="1021" w:right="1134"/>
        <w:rPr>
          <w:rStyle w:val="default"/>
          <w:rFonts w:cs="FrankRuehl" w:hint="cs"/>
          <w:vanish/>
          <w:szCs w:val="20"/>
          <w:shd w:val="clear" w:color="auto" w:fill="FFFF99"/>
          <w:rtl/>
        </w:rPr>
      </w:pPr>
      <w:hyperlink r:id="rId316" w:history="1">
        <w:r w:rsidRPr="00570437">
          <w:rPr>
            <w:rStyle w:val="Hyperlink"/>
            <w:rFonts w:cs="FrankRuehl" w:hint="cs"/>
            <w:vanish/>
            <w:sz w:val="26"/>
            <w:szCs w:val="20"/>
            <w:shd w:val="clear" w:color="auto" w:fill="FFFF99"/>
            <w:rtl/>
          </w:rPr>
          <w:t>ס"ח תשע"ב מס' 2358</w:t>
        </w:r>
      </w:hyperlink>
      <w:r w:rsidRPr="00570437">
        <w:rPr>
          <w:rStyle w:val="default"/>
          <w:rFonts w:cs="FrankRuehl" w:hint="cs"/>
          <w:vanish/>
          <w:szCs w:val="20"/>
          <w:shd w:val="clear" w:color="auto" w:fill="FFFF99"/>
          <w:rtl/>
        </w:rPr>
        <w:t xml:space="preserve"> מיום 20.5.2012 עמ' 406 (</w:t>
      </w:r>
      <w:hyperlink r:id="rId317" w:history="1">
        <w:r w:rsidRPr="00570437">
          <w:rPr>
            <w:rStyle w:val="Hyperlink"/>
            <w:rFonts w:cs="FrankRuehl" w:hint="cs"/>
            <w:vanish/>
            <w:sz w:val="26"/>
            <w:szCs w:val="20"/>
            <w:shd w:val="clear" w:color="auto" w:fill="FFFF99"/>
            <w:rtl/>
          </w:rPr>
          <w:t>ה"ח 137</w:t>
        </w:r>
      </w:hyperlink>
      <w:r w:rsidRPr="00570437">
        <w:rPr>
          <w:rStyle w:val="default"/>
          <w:rFonts w:cs="FrankRuehl" w:hint="cs"/>
          <w:vanish/>
          <w:szCs w:val="20"/>
          <w:shd w:val="clear" w:color="auto" w:fill="FFFF99"/>
          <w:rtl/>
        </w:rPr>
        <w:t>)</w:t>
      </w:r>
    </w:p>
    <w:p w14:paraId="78D40244" w14:textId="77777777" w:rsidR="00C30708" w:rsidRPr="00570437" w:rsidRDefault="00C30708" w:rsidP="00C30708">
      <w:pPr>
        <w:pStyle w:val="P22"/>
        <w:ind w:left="1021" w:right="1134"/>
        <w:rPr>
          <w:rStyle w:val="default"/>
          <w:rFonts w:cs="FrankRuehl" w:hint="cs"/>
          <w:vanish/>
          <w:sz w:val="22"/>
          <w:szCs w:val="22"/>
          <w:shd w:val="clear" w:color="auto" w:fill="FFFF99"/>
          <w:rtl/>
        </w:rPr>
      </w:pPr>
      <w:r w:rsidRPr="00570437">
        <w:rPr>
          <w:rStyle w:val="default"/>
          <w:rFonts w:cs="FrankRuehl"/>
          <w:vanish/>
          <w:sz w:val="22"/>
          <w:szCs w:val="22"/>
          <w:shd w:val="clear" w:color="auto" w:fill="FFFF99"/>
          <w:rtl/>
        </w:rPr>
        <w:t>(3)</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היה</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זכאי לתגמול לפי</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ס</w:t>
      </w:r>
      <w:r w:rsidRPr="00570437">
        <w:rPr>
          <w:rStyle w:val="default"/>
          <w:rFonts w:cs="FrankRuehl"/>
          <w:vanish/>
          <w:sz w:val="22"/>
          <w:szCs w:val="22"/>
          <w:shd w:val="clear" w:color="auto" w:fill="FFFF99"/>
          <w:rtl/>
        </w:rPr>
        <w:t>ע</w:t>
      </w:r>
      <w:r w:rsidRPr="00570437">
        <w:rPr>
          <w:rStyle w:val="default"/>
          <w:rFonts w:cs="FrankRuehl" w:hint="cs"/>
          <w:vanish/>
          <w:sz w:val="22"/>
          <w:szCs w:val="22"/>
          <w:shd w:val="clear" w:color="auto" w:fill="FFFF99"/>
          <w:rtl/>
        </w:rPr>
        <w:t xml:space="preserve">יף 4ג1 במשך תקופה רצופה של שלושה חודשים לפחות - ישולם לבן-זוגו, כל עוד לא נישא, </w:t>
      </w:r>
      <w:r w:rsidRPr="00570437">
        <w:rPr>
          <w:rStyle w:val="default"/>
          <w:rFonts w:cs="FrankRuehl" w:hint="cs"/>
          <w:strike/>
          <w:vanish/>
          <w:sz w:val="22"/>
          <w:szCs w:val="22"/>
          <w:shd w:val="clear" w:color="auto" w:fill="FFFF99"/>
          <w:rtl/>
        </w:rPr>
        <w:t>תגמ</w:t>
      </w:r>
      <w:r w:rsidRPr="00570437">
        <w:rPr>
          <w:rStyle w:val="default"/>
          <w:rFonts w:cs="FrankRuehl"/>
          <w:strike/>
          <w:vanish/>
          <w:sz w:val="22"/>
          <w:szCs w:val="22"/>
          <w:shd w:val="clear" w:color="auto" w:fill="FFFF99"/>
          <w:rtl/>
        </w:rPr>
        <w:t>ו</w:t>
      </w:r>
      <w:r w:rsidRPr="00570437">
        <w:rPr>
          <w:rStyle w:val="default"/>
          <w:rFonts w:cs="FrankRuehl" w:hint="cs"/>
          <w:strike/>
          <w:vanish/>
          <w:sz w:val="22"/>
          <w:szCs w:val="22"/>
          <w:shd w:val="clear" w:color="auto" w:fill="FFFF99"/>
          <w:rtl/>
        </w:rPr>
        <w:t>ל ב</w:t>
      </w:r>
      <w:r w:rsidRPr="00570437">
        <w:rPr>
          <w:rStyle w:val="default"/>
          <w:rFonts w:cs="FrankRuehl"/>
          <w:strike/>
          <w:vanish/>
          <w:sz w:val="22"/>
          <w:szCs w:val="22"/>
          <w:shd w:val="clear" w:color="auto" w:fill="FFFF99"/>
          <w:rtl/>
        </w:rPr>
        <w:t>ש</w:t>
      </w:r>
      <w:r w:rsidRPr="00570437">
        <w:rPr>
          <w:rStyle w:val="default"/>
          <w:rFonts w:cs="FrankRuehl" w:hint="cs"/>
          <w:strike/>
          <w:vanish/>
          <w:sz w:val="22"/>
          <w:szCs w:val="22"/>
          <w:shd w:val="clear" w:color="auto" w:fill="FFFF99"/>
          <w:rtl/>
        </w:rPr>
        <w:t>יעור האמור בסעיף 4ג1(א)</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תגמול בשיעור האמור בסעיף 13א(ב1) לחוק נכי המלחמה</w:t>
      </w:r>
      <w:r w:rsidRPr="00570437">
        <w:rPr>
          <w:rStyle w:val="default"/>
          <w:rFonts w:cs="FrankRuehl" w:hint="cs"/>
          <w:vanish/>
          <w:sz w:val="22"/>
          <w:szCs w:val="22"/>
          <w:shd w:val="clear" w:color="auto" w:fill="FFFF99"/>
          <w:rtl/>
        </w:rPr>
        <w:t>, לפי דרגת הנכות שהיתה לנכ</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 </w:t>
      </w:r>
      <w:r w:rsidRPr="00570437">
        <w:rPr>
          <w:rStyle w:val="default"/>
          <w:rFonts w:cs="FrankRuehl"/>
          <w:vanish/>
          <w:sz w:val="22"/>
          <w:szCs w:val="22"/>
          <w:shd w:val="clear" w:color="auto" w:fill="FFFF99"/>
          <w:rtl/>
        </w:rPr>
        <w:t>בני</w:t>
      </w:r>
      <w:r w:rsidRPr="00570437">
        <w:rPr>
          <w:rStyle w:val="default"/>
          <w:rFonts w:cs="FrankRuehl" w:hint="cs"/>
          <w:vanish/>
          <w:sz w:val="22"/>
          <w:szCs w:val="22"/>
          <w:shd w:val="clear" w:color="auto" w:fill="FFFF99"/>
          <w:rtl/>
        </w:rPr>
        <w:t>כוי הכנסת בן הזוג מכל מקור אחר.</w:t>
      </w:r>
    </w:p>
    <w:p w14:paraId="7867E715"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p>
    <w:p w14:paraId="4518FE8C" w14:textId="77777777" w:rsidR="00B11D99" w:rsidRPr="00570437" w:rsidRDefault="00B11D99" w:rsidP="00B11D99">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6AEA2CAE"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34C0F7A9"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hyperlink r:id="rId318"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571 (</w:t>
      </w:r>
      <w:hyperlink r:id="rId319"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69E9F053" w14:textId="77777777" w:rsidR="00B11D99" w:rsidRPr="00570437" w:rsidRDefault="00B11D99" w:rsidP="00B11D99">
      <w:pPr>
        <w:pStyle w:val="P00"/>
        <w:ind w:left="0" w:right="1134"/>
        <w:rPr>
          <w:rStyle w:val="default"/>
          <w:rFonts w:cs="FrankRuehl" w:hint="cs"/>
          <w:vanish/>
          <w:sz w:val="22"/>
          <w:szCs w:val="22"/>
          <w:shd w:val="clear" w:color="auto" w:fill="FFFF99"/>
          <w:rtl/>
        </w:rPr>
      </w:pP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(א)</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נפט</w:t>
      </w:r>
      <w:r w:rsidRPr="00570437">
        <w:rPr>
          <w:rStyle w:val="default"/>
          <w:rFonts w:cs="FrankRuehl"/>
          <w:vanish/>
          <w:sz w:val="22"/>
          <w:szCs w:val="22"/>
          <w:shd w:val="clear" w:color="auto" w:fill="FFFF99"/>
          <w:rtl/>
        </w:rPr>
        <w:t>ר</w:t>
      </w:r>
      <w:r w:rsidRPr="00570437">
        <w:rPr>
          <w:rStyle w:val="default"/>
          <w:rFonts w:cs="FrankRuehl" w:hint="cs"/>
          <w:vanish/>
          <w:sz w:val="22"/>
          <w:szCs w:val="22"/>
          <w:shd w:val="clear" w:color="auto" w:fill="FFFF99"/>
          <w:rtl/>
        </w:rPr>
        <w:t xml:space="preserve"> נכה וערב פטירתו </w:t>
      </w:r>
      <w:r w:rsidRPr="00570437">
        <w:rPr>
          <w:rStyle w:val="default"/>
          <w:rFonts w:cs="FrankRuehl"/>
          <w:vanish/>
          <w:sz w:val="22"/>
          <w:szCs w:val="22"/>
          <w:shd w:val="clear" w:color="auto" w:fill="FFFF99"/>
          <w:rtl/>
        </w:rPr>
        <w:t>–</w:t>
      </w:r>
    </w:p>
    <w:p w14:paraId="4EB58980" w14:textId="77777777" w:rsidR="00B11D99" w:rsidRPr="00570437" w:rsidRDefault="00B11D99" w:rsidP="00B11D99">
      <w:pPr>
        <w:pStyle w:val="P22"/>
        <w:spacing w:before="0"/>
        <w:ind w:left="1021" w:right="1134"/>
        <w:rPr>
          <w:rStyle w:val="default"/>
          <w:rFonts w:cs="FrankRuehl"/>
          <w:vanish/>
          <w:sz w:val="22"/>
          <w:szCs w:val="22"/>
          <w:shd w:val="clear" w:color="auto" w:fill="FFFF99"/>
          <w:rtl/>
        </w:rPr>
      </w:pPr>
      <w:r w:rsidRPr="00570437">
        <w:rPr>
          <w:rStyle w:val="default"/>
          <w:rFonts w:cs="FrankRuehl"/>
          <w:vanish/>
          <w:sz w:val="22"/>
          <w:szCs w:val="22"/>
          <w:shd w:val="clear" w:color="auto" w:fill="FFFF99"/>
          <w:rtl/>
        </w:rPr>
        <w:t>(1)</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היה</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זכאי לתג</w:t>
      </w:r>
      <w:r w:rsidRPr="00570437">
        <w:rPr>
          <w:rStyle w:val="default"/>
          <w:rFonts w:cs="FrankRuehl"/>
          <w:vanish/>
          <w:sz w:val="22"/>
          <w:szCs w:val="22"/>
          <w:shd w:val="clear" w:color="auto" w:fill="FFFF99"/>
          <w:rtl/>
        </w:rPr>
        <w:t xml:space="preserve">מול </w:t>
      </w:r>
      <w:r w:rsidRPr="00570437">
        <w:rPr>
          <w:rStyle w:val="default"/>
          <w:rFonts w:cs="FrankRuehl" w:hint="cs"/>
          <w:vanish/>
          <w:sz w:val="22"/>
          <w:szCs w:val="22"/>
          <w:shd w:val="clear" w:color="auto" w:fill="FFFF99"/>
          <w:rtl/>
        </w:rPr>
        <w:t xml:space="preserve">לפי סעיף 4 </w:t>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 xml:space="preserve"> ישולם התגמול, עד תום שלושים וששה חודשים מסוף החודש שבו אירעה הפטירה, לבן זוגו, בשיעור שהיה משתלם אותה שעה </w:t>
      </w:r>
      <w:r w:rsidRPr="00570437">
        <w:rPr>
          <w:rStyle w:val="default"/>
          <w:rFonts w:cs="FrankRuehl" w:hint="cs"/>
          <w:strike/>
          <w:vanish/>
          <w:sz w:val="22"/>
          <w:szCs w:val="22"/>
          <w:shd w:val="clear" w:color="auto" w:fill="FFFF99"/>
          <w:rtl/>
        </w:rPr>
        <w:t>ובכפוף לשינויים שיחולו בתוספת היוקר בלבד</w:t>
      </w:r>
      <w:r w:rsidRPr="00570437">
        <w:rPr>
          <w:rStyle w:val="default"/>
          <w:rFonts w:cs="FrankRuehl" w:hint="cs"/>
          <w:vanish/>
          <w:sz w:val="22"/>
          <w:szCs w:val="22"/>
          <w:shd w:val="clear" w:color="auto" w:fill="FFFF99"/>
          <w:rtl/>
        </w:rPr>
        <w:t xml:space="preserve"> </w:t>
      </w:r>
      <w:r w:rsidRPr="00570437">
        <w:rPr>
          <w:rStyle w:val="default"/>
          <w:rFonts w:cs="FrankRuehl" w:hint="cs"/>
          <w:vanish/>
          <w:sz w:val="22"/>
          <w:szCs w:val="22"/>
          <w:u w:val="single"/>
          <w:shd w:val="clear" w:color="auto" w:fill="FFFF99"/>
          <w:rtl/>
        </w:rPr>
        <w:t>מתום התקופה האמורה תשולם לבן זוגו, כל עוד לא נישא, קצבה חודשית בסכום של 2,000 שקלים חדשים</w:t>
      </w:r>
      <w:r w:rsidRPr="00570437">
        <w:rPr>
          <w:rStyle w:val="default"/>
          <w:rFonts w:cs="FrankRuehl" w:hint="cs"/>
          <w:vanish/>
          <w:sz w:val="22"/>
          <w:szCs w:val="22"/>
          <w:shd w:val="clear" w:color="auto" w:fill="FFFF99"/>
          <w:rtl/>
        </w:rPr>
        <w:t>;</w:t>
      </w:r>
    </w:p>
    <w:p w14:paraId="2568DC2D" w14:textId="77777777" w:rsidR="00B11D99" w:rsidRPr="00570437" w:rsidRDefault="00B11D99" w:rsidP="00B11D99">
      <w:pPr>
        <w:pStyle w:val="P22"/>
        <w:spacing w:before="0"/>
        <w:ind w:left="1021" w:right="1134"/>
        <w:rPr>
          <w:rStyle w:val="default"/>
          <w:rFonts w:cs="FrankRuehl"/>
          <w:vanish/>
          <w:sz w:val="22"/>
          <w:szCs w:val="22"/>
          <w:shd w:val="clear" w:color="auto" w:fill="FFFF99"/>
          <w:rtl/>
        </w:rPr>
      </w:pPr>
      <w:r w:rsidRPr="00570437">
        <w:rPr>
          <w:rStyle w:val="default"/>
          <w:rFonts w:cs="FrankRuehl"/>
          <w:vanish/>
          <w:sz w:val="22"/>
          <w:szCs w:val="22"/>
          <w:shd w:val="clear" w:color="auto" w:fill="FFFF99"/>
          <w:rtl/>
        </w:rPr>
        <w:t>(2)</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היה</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זכאי לתגמול לפי סעיף 4א במשך</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תקו</w:t>
      </w:r>
      <w:r w:rsidRPr="00570437">
        <w:rPr>
          <w:rStyle w:val="default"/>
          <w:rFonts w:cs="FrankRuehl"/>
          <w:vanish/>
          <w:sz w:val="22"/>
          <w:szCs w:val="22"/>
          <w:shd w:val="clear" w:color="auto" w:fill="FFFF99"/>
          <w:rtl/>
        </w:rPr>
        <w:t>פ</w:t>
      </w:r>
      <w:r w:rsidRPr="00570437">
        <w:rPr>
          <w:rStyle w:val="default"/>
          <w:rFonts w:cs="FrankRuehl" w:hint="cs"/>
          <w:vanish/>
          <w:sz w:val="22"/>
          <w:szCs w:val="22"/>
          <w:shd w:val="clear" w:color="auto" w:fill="FFFF99"/>
          <w:rtl/>
        </w:rPr>
        <w:t xml:space="preserve">ה רצופה של שלושה חודשים לפחות </w:t>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 xml:space="preserve"> ישולם לבן זוגו, כל</w:t>
      </w:r>
      <w:r w:rsidRPr="00570437">
        <w:rPr>
          <w:rStyle w:val="default"/>
          <w:rFonts w:cs="FrankRuehl"/>
          <w:vanish/>
          <w:sz w:val="22"/>
          <w:szCs w:val="22"/>
          <w:shd w:val="clear" w:color="auto" w:fill="FFFF99"/>
          <w:rtl/>
        </w:rPr>
        <w:t xml:space="preserve"> עוד</w:t>
      </w:r>
      <w:r w:rsidRPr="00570437">
        <w:rPr>
          <w:rStyle w:val="default"/>
          <w:rFonts w:cs="FrankRuehl" w:hint="cs"/>
          <w:vanish/>
          <w:sz w:val="22"/>
          <w:szCs w:val="22"/>
          <w:shd w:val="clear" w:color="auto" w:fill="FFFF99"/>
          <w:rtl/>
        </w:rPr>
        <w:t xml:space="preserve"> לא נישא, תגמול כאמור בסעיף 13א(ב) לחוק נכי המלחמה, בניכוי הכנסת בן </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זוג מכל מקור אחר;</w:t>
      </w:r>
    </w:p>
    <w:p w14:paraId="42D37AAC" w14:textId="77777777" w:rsidR="00B11D99" w:rsidRPr="00570437" w:rsidRDefault="00B11D99" w:rsidP="00B11D99">
      <w:pPr>
        <w:pStyle w:val="P22"/>
        <w:spacing w:before="0"/>
        <w:ind w:left="1021" w:right="1134"/>
        <w:rPr>
          <w:rStyle w:val="default"/>
          <w:rFonts w:cs="FrankRuehl"/>
          <w:vanish/>
          <w:sz w:val="22"/>
          <w:szCs w:val="22"/>
          <w:shd w:val="clear" w:color="auto" w:fill="FFFF99"/>
          <w:rtl/>
        </w:rPr>
      </w:pPr>
      <w:r w:rsidRPr="00570437">
        <w:rPr>
          <w:rStyle w:val="default"/>
          <w:rFonts w:cs="FrankRuehl"/>
          <w:vanish/>
          <w:sz w:val="22"/>
          <w:szCs w:val="22"/>
          <w:shd w:val="clear" w:color="auto" w:fill="FFFF99"/>
          <w:rtl/>
        </w:rPr>
        <w:t>(3)</w:t>
      </w:r>
      <w:r w:rsidRPr="00570437">
        <w:rPr>
          <w:rStyle w:val="default"/>
          <w:rFonts w:cs="FrankRuehl"/>
          <w:vanish/>
          <w:sz w:val="22"/>
          <w:szCs w:val="22"/>
          <w:shd w:val="clear" w:color="auto" w:fill="FFFF99"/>
          <w:rtl/>
        </w:rPr>
        <w:tab/>
      </w:r>
      <w:r w:rsidRPr="00570437">
        <w:rPr>
          <w:rStyle w:val="default"/>
          <w:rFonts w:cs="FrankRuehl" w:hint="cs"/>
          <w:vanish/>
          <w:sz w:val="22"/>
          <w:szCs w:val="22"/>
          <w:shd w:val="clear" w:color="auto" w:fill="FFFF99"/>
          <w:rtl/>
        </w:rPr>
        <w:t>היה</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זכאי לתגמול לפי</w:t>
      </w:r>
      <w:r w:rsidRPr="00570437">
        <w:rPr>
          <w:rStyle w:val="default"/>
          <w:rFonts w:cs="FrankRuehl"/>
          <w:vanish/>
          <w:sz w:val="22"/>
          <w:szCs w:val="22"/>
          <w:shd w:val="clear" w:color="auto" w:fill="FFFF99"/>
          <w:rtl/>
        </w:rPr>
        <w:t xml:space="preserve"> </w:t>
      </w:r>
      <w:r w:rsidRPr="00570437">
        <w:rPr>
          <w:rStyle w:val="default"/>
          <w:rFonts w:cs="FrankRuehl" w:hint="cs"/>
          <w:vanish/>
          <w:sz w:val="22"/>
          <w:szCs w:val="22"/>
          <w:shd w:val="clear" w:color="auto" w:fill="FFFF99"/>
          <w:rtl/>
        </w:rPr>
        <w:t>ס</w:t>
      </w:r>
      <w:r w:rsidRPr="00570437">
        <w:rPr>
          <w:rStyle w:val="default"/>
          <w:rFonts w:cs="FrankRuehl"/>
          <w:vanish/>
          <w:sz w:val="22"/>
          <w:szCs w:val="22"/>
          <w:shd w:val="clear" w:color="auto" w:fill="FFFF99"/>
          <w:rtl/>
        </w:rPr>
        <w:t>ע</w:t>
      </w:r>
      <w:r w:rsidRPr="00570437">
        <w:rPr>
          <w:rStyle w:val="default"/>
          <w:rFonts w:cs="FrankRuehl" w:hint="cs"/>
          <w:vanish/>
          <w:sz w:val="22"/>
          <w:szCs w:val="22"/>
          <w:shd w:val="clear" w:color="auto" w:fill="FFFF99"/>
          <w:rtl/>
        </w:rPr>
        <w:t xml:space="preserve">יף 4ג1 במשך תקופה רצופה של שלושה חודשים לפחות </w:t>
      </w:r>
      <w:r w:rsidRPr="00570437">
        <w:rPr>
          <w:rStyle w:val="default"/>
          <w:rFonts w:cs="FrankRuehl"/>
          <w:vanish/>
          <w:sz w:val="22"/>
          <w:szCs w:val="22"/>
          <w:shd w:val="clear" w:color="auto" w:fill="FFFF99"/>
          <w:rtl/>
        </w:rPr>
        <w:t>–</w:t>
      </w:r>
      <w:r w:rsidRPr="00570437">
        <w:rPr>
          <w:rStyle w:val="default"/>
          <w:rFonts w:cs="FrankRuehl" w:hint="cs"/>
          <w:vanish/>
          <w:sz w:val="22"/>
          <w:szCs w:val="22"/>
          <w:shd w:val="clear" w:color="auto" w:fill="FFFF99"/>
          <w:rtl/>
        </w:rPr>
        <w:t xml:space="preserve"> ישולם לבן-זוגו, כל עוד לא נישא, תגמ</w:t>
      </w:r>
      <w:r w:rsidRPr="00570437">
        <w:rPr>
          <w:rStyle w:val="default"/>
          <w:rFonts w:cs="FrankRuehl"/>
          <w:vanish/>
          <w:sz w:val="22"/>
          <w:szCs w:val="22"/>
          <w:shd w:val="clear" w:color="auto" w:fill="FFFF99"/>
          <w:rtl/>
        </w:rPr>
        <w:t>ו</w:t>
      </w:r>
      <w:r w:rsidRPr="00570437">
        <w:rPr>
          <w:rStyle w:val="default"/>
          <w:rFonts w:cs="FrankRuehl" w:hint="cs"/>
          <w:vanish/>
          <w:sz w:val="22"/>
          <w:szCs w:val="22"/>
          <w:shd w:val="clear" w:color="auto" w:fill="FFFF99"/>
          <w:rtl/>
        </w:rPr>
        <w:t>ל ב</w:t>
      </w:r>
      <w:r w:rsidRPr="00570437">
        <w:rPr>
          <w:rStyle w:val="default"/>
          <w:rFonts w:cs="FrankRuehl"/>
          <w:vanish/>
          <w:sz w:val="22"/>
          <w:szCs w:val="22"/>
          <w:shd w:val="clear" w:color="auto" w:fill="FFFF99"/>
          <w:rtl/>
        </w:rPr>
        <w:t>ש</w:t>
      </w:r>
      <w:r w:rsidRPr="00570437">
        <w:rPr>
          <w:rStyle w:val="default"/>
          <w:rFonts w:cs="FrankRuehl" w:hint="cs"/>
          <w:vanish/>
          <w:sz w:val="22"/>
          <w:szCs w:val="22"/>
          <w:shd w:val="clear" w:color="auto" w:fill="FFFF99"/>
          <w:rtl/>
        </w:rPr>
        <w:t>יעור האמור בסעיף 13א(ב1) לחוק נכי המלחמה, לפי דרגת הנכות שהיתה לנכ</w:t>
      </w:r>
      <w:r w:rsidRPr="00570437">
        <w:rPr>
          <w:rStyle w:val="default"/>
          <w:rFonts w:cs="FrankRuehl"/>
          <w:vanish/>
          <w:sz w:val="22"/>
          <w:szCs w:val="22"/>
          <w:shd w:val="clear" w:color="auto" w:fill="FFFF99"/>
          <w:rtl/>
        </w:rPr>
        <w:t>ה</w:t>
      </w:r>
      <w:r w:rsidRPr="00570437">
        <w:rPr>
          <w:rStyle w:val="default"/>
          <w:rFonts w:cs="FrankRuehl" w:hint="cs"/>
          <w:vanish/>
          <w:sz w:val="22"/>
          <w:szCs w:val="22"/>
          <w:shd w:val="clear" w:color="auto" w:fill="FFFF99"/>
          <w:rtl/>
        </w:rPr>
        <w:t xml:space="preserve">, </w:t>
      </w:r>
      <w:r w:rsidRPr="00570437">
        <w:rPr>
          <w:rStyle w:val="default"/>
          <w:rFonts w:cs="FrankRuehl"/>
          <w:vanish/>
          <w:sz w:val="22"/>
          <w:szCs w:val="22"/>
          <w:shd w:val="clear" w:color="auto" w:fill="FFFF99"/>
          <w:rtl/>
        </w:rPr>
        <w:t>בני</w:t>
      </w:r>
      <w:r w:rsidRPr="00570437">
        <w:rPr>
          <w:rStyle w:val="default"/>
          <w:rFonts w:cs="FrankRuehl" w:hint="cs"/>
          <w:vanish/>
          <w:sz w:val="22"/>
          <w:szCs w:val="22"/>
          <w:shd w:val="clear" w:color="auto" w:fill="FFFF99"/>
          <w:rtl/>
        </w:rPr>
        <w:t>כוי הכנסת בן הזוג מכל מקור אחר.</w:t>
      </w:r>
    </w:p>
    <w:p w14:paraId="4615E789" w14:textId="77777777" w:rsidR="00B11D99" w:rsidRPr="00B11D99" w:rsidRDefault="00B11D99" w:rsidP="00B11D99">
      <w:pPr>
        <w:pStyle w:val="P00"/>
        <w:spacing w:before="0"/>
        <w:ind w:left="0" w:right="1134"/>
        <w:rPr>
          <w:rStyle w:val="default"/>
          <w:rFonts w:cs="FrankRuehl" w:hint="cs"/>
          <w:sz w:val="2"/>
          <w:szCs w:val="2"/>
          <w:rtl/>
        </w:rPr>
      </w:pPr>
      <w:r w:rsidRPr="00570437">
        <w:rPr>
          <w:rStyle w:val="default"/>
          <w:rFonts w:cs="FrankRuehl" w:hint="cs"/>
          <w:vanish/>
          <w:sz w:val="22"/>
          <w:szCs w:val="22"/>
          <w:shd w:val="clear" w:color="auto" w:fill="FFFF99"/>
          <w:rtl/>
        </w:rPr>
        <w:tab/>
      </w:r>
      <w:r w:rsidRPr="00570437">
        <w:rPr>
          <w:rStyle w:val="default"/>
          <w:rFonts w:cs="FrankRuehl" w:hint="cs"/>
          <w:vanish/>
          <w:sz w:val="22"/>
          <w:szCs w:val="22"/>
          <w:u w:val="single"/>
          <w:shd w:val="clear" w:color="auto" w:fill="FFFF99"/>
          <w:rtl/>
        </w:rPr>
        <w:t>(א1)</w:t>
      </w:r>
      <w:r w:rsidRPr="00570437">
        <w:rPr>
          <w:rStyle w:val="default"/>
          <w:rFonts w:cs="FrankRuehl" w:hint="cs"/>
          <w:vanish/>
          <w:sz w:val="22"/>
          <w:szCs w:val="22"/>
          <w:u w:val="single"/>
          <w:shd w:val="clear" w:color="auto" w:fill="FFFF99"/>
          <w:rtl/>
        </w:rPr>
        <w:tab/>
        <w:t>סכום התגמול המשתלם לפי סעיף קטן (א) לא יפחת מ-2,000 שקלים חדשים; סכום זה וכן סכום הקצבה החודשית המשתלם לפי פסקה (1) של הסעיף הקטן האמור יעודכנו בהתאם לשינויים שיחולו בתוספת היוקר בלבד.</w:t>
      </w:r>
      <w:bookmarkEnd w:id="84"/>
    </w:p>
    <w:p w14:paraId="51603E72" w14:textId="77777777" w:rsidR="00B00794" w:rsidRDefault="00B00794">
      <w:pPr>
        <w:pStyle w:val="P00"/>
        <w:spacing w:before="72"/>
        <w:ind w:left="0" w:right="1134"/>
        <w:rPr>
          <w:rStyle w:val="default"/>
          <w:rFonts w:cs="FrankRuehl"/>
          <w:rtl/>
        </w:rPr>
      </w:pPr>
      <w:bookmarkStart w:id="85" w:name="Seif24"/>
      <w:bookmarkEnd w:id="85"/>
      <w:r>
        <w:rPr>
          <w:lang w:val="he-IL"/>
        </w:rPr>
        <w:pict w14:anchorId="34AA1E3A">
          <v:rect id="_x0000_s2086" style="position:absolute;left:0;text-align:left;margin-left:464.5pt;margin-top:8.05pt;width:75.05pt;height:20pt;z-index:251636224" o:allowincell="f" filled="f" stroked="f" strokecolor="lime" strokeweight=".25pt">
            <v:textbox style="mso-next-textbox:#_x0000_s2086" inset="0,0,0,0">
              <w:txbxContent>
                <w:p w14:paraId="53E42E81"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ששולם </w:t>
                  </w:r>
                  <w:r>
                    <w:rPr>
                      <w:rFonts w:cs="Miriam"/>
                      <w:sz w:val="18"/>
                      <w:szCs w:val="18"/>
                      <w:rtl/>
                    </w:rPr>
                    <w:t>ב</w:t>
                  </w:r>
                  <w:r>
                    <w:rPr>
                      <w:rFonts w:cs="Miriam" w:hint="cs"/>
                      <w:sz w:val="18"/>
                      <w:szCs w:val="18"/>
                      <w:rtl/>
                    </w:rPr>
                    <w:t>יתר</w:t>
                  </w:r>
                  <w:r>
                    <w:rPr>
                      <w:rFonts w:cs="Miriam"/>
                      <w:sz w:val="18"/>
                      <w:szCs w:val="18"/>
                      <w:rtl/>
                    </w:rPr>
                    <w:t xml:space="preserve"> </w:t>
                  </w:r>
                </w:p>
              </w:txbxContent>
            </v:textbox>
            <w10:anchorlock/>
          </v:rect>
        </w:pict>
      </w:r>
      <w:r>
        <w:rPr>
          <w:rStyle w:val="big-number"/>
          <w:rFonts w:cs="Miriam"/>
          <w:rtl/>
        </w:rPr>
        <w:t>12.</w:t>
      </w:r>
      <w:r>
        <w:rPr>
          <w:rStyle w:val="big-number"/>
          <w:rFonts w:cs="Miriam"/>
          <w:rtl/>
        </w:rPr>
        <w:tab/>
      </w:r>
      <w:r>
        <w:rPr>
          <w:rStyle w:val="default"/>
          <w:rFonts w:cs="FrankRuehl"/>
          <w:rtl/>
        </w:rPr>
        <w:t>ש</w:t>
      </w:r>
      <w:r>
        <w:rPr>
          <w:rStyle w:val="default"/>
          <w:rFonts w:cs="FrankRuehl" w:hint="cs"/>
          <w:rtl/>
        </w:rPr>
        <w:t>ולם</w:t>
      </w:r>
      <w:r>
        <w:rPr>
          <w:rStyle w:val="default"/>
          <w:rFonts w:cs="FrankRuehl"/>
          <w:rtl/>
        </w:rPr>
        <w:t xml:space="preserve"> </w:t>
      </w:r>
      <w:r>
        <w:rPr>
          <w:rStyle w:val="default"/>
          <w:rFonts w:cs="FrankRuehl" w:hint="cs"/>
          <w:rtl/>
        </w:rPr>
        <w:t>לנכה תגמול למעלה מן המגיע לו, רשאית הרשות המוסמכת לעכב מתגמוליו, בשיעור שאינו עולה על מחצית התגמול המשת</w:t>
      </w:r>
      <w:r>
        <w:rPr>
          <w:rStyle w:val="default"/>
          <w:rFonts w:cs="FrankRuehl"/>
          <w:rtl/>
        </w:rPr>
        <w:t>ל</w:t>
      </w:r>
      <w:r>
        <w:rPr>
          <w:rStyle w:val="default"/>
          <w:rFonts w:cs="FrankRuehl" w:hint="cs"/>
          <w:rtl/>
        </w:rPr>
        <w:t>ם ל</w:t>
      </w:r>
      <w:r>
        <w:rPr>
          <w:rStyle w:val="default"/>
          <w:rFonts w:cs="FrankRuehl"/>
          <w:rtl/>
        </w:rPr>
        <w:t>ו</w:t>
      </w:r>
      <w:r>
        <w:rPr>
          <w:rStyle w:val="default"/>
          <w:rFonts w:cs="FrankRuehl" w:hint="cs"/>
          <w:rtl/>
        </w:rPr>
        <w:t>, עד כדי הסכום ששולם למעלה מן המגיע.</w:t>
      </w:r>
    </w:p>
    <w:p w14:paraId="744886C9" w14:textId="77777777" w:rsidR="00B00794" w:rsidRDefault="00B00794">
      <w:pPr>
        <w:pStyle w:val="P00"/>
        <w:spacing w:before="72"/>
        <w:ind w:left="0" w:right="1134"/>
        <w:rPr>
          <w:rStyle w:val="default"/>
          <w:rFonts w:cs="FrankRuehl"/>
          <w:rtl/>
        </w:rPr>
      </w:pPr>
      <w:bookmarkStart w:id="86" w:name="Seif25"/>
      <w:bookmarkEnd w:id="86"/>
      <w:r>
        <w:rPr>
          <w:lang w:val="he-IL"/>
        </w:rPr>
        <w:pict w14:anchorId="7D565615">
          <v:rect id="_x0000_s2087" style="position:absolute;left:0;text-align:left;margin-left:464.5pt;margin-top:8.05pt;width:75.05pt;height:20pt;z-index:251637248" o:allowincell="f" filled="f" stroked="f" strokecolor="lime" strokeweight=".25pt">
            <v:textbox style="mso-next-textbox:#_x0000_s2087" inset="0,0,0,0">
              <w:txbxContent>
                <w:p w14:paraId="627D028D"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זמן</w:t>
                  </w:r>
                  <w:r>
                    <w:rPr>
                      <w:rFonts w:cs="Miriam"/>
                      <w:sz w:val="18"/>
                      <w:szCs w:val="18"/>
                      <w:rtl/>
                    </w:rPr>
                    <w:t xml:space="preserve"> </w:t>
                  </w:r>
                  <w:r>
                    <w:rPr>
                      <w:rFonts w:cs="Miriam" w:hint="cs"/>
                      <w:sz w:val="18"/>
                      <w:szCs w:val="18"/>
                      <w:rtl/>
                    </w:rPr>
                    <w:t xml:space="preserve">לגביית </w:t>
                  </w:r>
                  <w:r>
                    <w:rPr>
                      <w:rFonts w:cs="Miriam"/>
                      <w:sz w:val="18"/>
                      <w:szCs w:val="18"/>
                      <w:rtl/>
                    </w:rPr>
                    <w:t>ת</w:t>
                  </w:r>
                  <w:r>
                    <w:rPr>
                      <w:rFonts w:cs="Miriam" w:hint="cs"/>
                      <w:sz w:val="18"/>
                      <w:szCs w:val="18"/>
                      <w:rtl/>
                    </w:rPr>
                    <w:t>גמו</w:t>
                  </w:r>
                  <w:r>
                    <w:rPr>
                      <w:rFonts w:cs="Miriam"/>
                      <w:sz w:val="18"/>
                      <w:szCs w:val="18"/>
                      <w:rtl/>
                    </w:rPr>
                    <w:t>ל</w:t>
                  </w:r>
                  <w:r>
                    <w:rPr>
                      <w:rFonts w:cs="Miriam" w:hint="cs"/>
                      <w:sz w:val="18"/>
                      <w:szCs w:val="18"/>
                      <w:rtl/>
                    </w:rPr>
                    <w:t xml:space="preserve"> </w:t>
                  </w:r>
                </w:p>
              </w:txbxContent>
            </v:textbox>
            <w10:anchorlock/>
          </v:rect>
        </w:pict>
      </w:r>
      <w:r>
        <w:rPr>
          <w:rStyle w:val="big-number"/>
          <w:rFonts w:cs="Miriam"/>
          <w:rtl/>
        </w:rPr>
        <w:t>13.</w:t>
      </w:r>
      <w:r>
        <w:rPr>
          <w:rStyle w:val="big-number"/>
          <w:rFonts w:cs="Miriam"/>
          <w:rtl/>
        </w:rPr>
        <w:tab/>
      </w:r>
      <w:r>
        <w:rPr>
          <w:rStyle w:val="default"/>
          <w:rFonts w:cs="FrankRuehl"/>
          <w:rtl/>
        </w:rPr>
        <w:t>נ</w:t>
      </w:r>
      <w:r>
        <w:rPr>
          <w:rStyle w:val="default"/>
          <w:rFonts w:cs="FrankRuehl" w:hint="cs"/>
          <w:rtl/>
        </w:rPr>
        <w:t xml:space="preserve">כה </w:t>
      </w:r>
      <w:r>
        <w:rPr>
          <w:rStyle w:val="default"/>
          <w:rFonts w:cs="FrankRuehl"/>
          <w:rtl/>
        </w:rPr>
        <w:t>ש</w:t>
      </w:r>
      <w:r>
        <w:rPr>
          <w:rStyle w:val="default"/>
          <w:rFonts w:cs="FrankRuehl" w:hint="cs"/>
          <w:rtl/>
        </w:rPr>
        <w:t>לא גבה תגמול תוך שנתיים מיום שהתגמול הוצע לתשלום, פקעה זכותו לקבלו, אלא אם כן הורתה הרשות המוסמכ</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וראה אחרת.</w:t>
      </w:r>
    </w:p>
    <w:p w14:paraId="1D67B206" w14:textId="77777777" w:rsidR="00B00794" w:rsidRDefault="00B00794">
      <w:pPr>
        <w:pStyle w:val="P00"/>
        <w:spacing w:before="72"/>
        <w:ind w:left="0" w:right="1134"/>
        <w:rPr>
          <w:rStyle w:val="default"/>
          <w:rFonts w:cs="FrankRuehl" w:hint="cs"/>
          <w:rtl/>
        </w:rPr>
      </w:pPr>
      <w:bookmarkStart w:id="87" w:name="Seif26"/>
      <w:bookmarkEnd w:id="87"/>
      <w:r>
        <w:rPr>
          <w:lang w:val="he-IL"/>
        </w:rPr>
        <w:pict w14:anchorId="74315A9D">
          <v:rect id="_x0000_s2088" style="position:absolute;left:0;text-align:left;margin-left:464.5pt;margin-top:8.05pt;width:75.05pt;height:31.95pt;z-index:251638272" o:allowincell="f" filled="f" stroked="f" strokecolor="lime" strokeweight=".25pt">
            <v:textbox style="mso-next-textbox:#_x0000_s2088" inset="0,0,0,0">
              <w:txbxContent>
                <w:p w14:paraId="2368BD84" w14:textId="77777777" w:rsidR="007960F0" w:rsidRDefault="007960F0">
                  <w:pPr>
                    <w:spacing w:line="160" w:lineRule="exact"/>
                    <w:jc w:val="left"/>
                    <w:rPr>
                      <w:rFonts w:cs="Miriam" w:hint="cs"/>
                      <w:sz w:val="18"/>
                      <w:szCs w:val="18"/>
                      <w:rtl/>
                    </w:rPr>
                  </w:pPr>
                  <w:r>
                    <w:rPr>
                      <w:rFonts w:cs="Miriam" w:hint="cs"/>
                      <w:sz w:val="18"/>
                      <w:szCs w:val="18"/>
                      <w:rtl/>
                    </w:rPr>
                    <w:t>תגמול במקרים מיוחדים</w:t>
                  </w:r>
                </w:p>
                <w:p w14:paraId="043B24BC" w14:textId="77777777" w:rsidR="007960F0" w:rsidRDefault="007960F0">
                  <w:pPr>
                    <w:spacing w:line="160" w:lineRule="exact"/>
                    <w:jc w:val="left"/>
                    <w:rPr>
                      <w:rFonts w:cs="Miriam"/>
                      <w:noProof/>
                      <w:sz w:val="18"/>
                      <w:szCs w:val="18"/>
                      <w:rtl/>
                    </w:rPr>
                  </w:pPr>
                  <w:r>
                    <w:rPr>
                      <w:rFonts w:cs="Miriam" w:hint="cs"/>
                      <w:sz w:val="18"/>
                      <w:szCs w:val="18"/>
                      <w:rtl/>
                    </w:rPr>
                    <w:t xml:space="preserve">(תיקון מס' 14) תשס"ד-2004 </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שקיבל תגמולים לפי סעיף 3 וחדל להיות תושב ישראל יהיה זכאי לתגמולים לפי סעיפים 4 ו-4ד, אם התקיים אחד מאלה:</w:t>
      </w:r>
    </w:p>
    <w:p w14:paraId="2E256453" w14:textId="77777777" w:rsidR="00B00794" w:rsidRDefault="00B007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חלפו שנתיים מיום שעזב את ישראל;</w:t>
      </w:r>
    </w:p>
    <w:p w14:paraId="6B869D51" w14:textId="77777777" w:rsidR="00B00794" w:rsidRDefault="00B007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יצא מישראל למטרת ריפוי;</w:t>
      </w:r>
    </w:p>
    <w:p w14:paraId="264E0C1C" w14:textId="77777777" w:rsidR="00B00794" w:rsidRDefault="00B00794">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הוא קיבל תגמולים לפי חוק זה במשך תקופה של שלושים חודשים לפחות לפני שחדל להיות תושב ישראל.</w:t>
      </w:r>
    </w:p>
    <w:p w14:paraId="1B33665D"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נכה</w:t>
      </w:r>
      <w:r>
        <w:rPr>
          <w:rStyle w:val="default"/>
          <w:rFonts w:cs="FrankRuehl"/>
          <w:rtl/>
        </w:rPr>
        <w:t xml:space="preserve"> </w:t>
      </w:r>
      <w:r>
        <w:rPr>
          <w:rStyle w:val="default"/>
          <w:rFonts w:cs="FrankRuehl" w:hint="cs"/>
          <w:rtl/>
        </w:rPr>
        <w:t>המרצה עונש מאסר, לא ישולם לו תגמול בעד תקופת מאסרו, אך הרשות המוסמכת רשאית להורות שהתגמול או חלק ממנו ישולם לאדם שהנכה חייב במזונותיו.</w:t>
      </w:r>
    </w:p>
    <w:p w14:paraId="1DEACF9C"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88" w:name="Rov88"/>
      <w:r w:rsidRPr="00570437">
        <w:rPr>
          <w:rStyle w:val="default"/>
          <w:rFonts w:cs="FrankRuehl" w:hint="cs"/>
          <w:vanish/>
          <w:color w:val="FF0000"/>
          <w:szCs w:val="20"/>
          <w:shd w:val="clear" w:color="auto" w:fill="FFFF99"/>
          <w:rtl/>
        </w:rPr>
        <w:t>מיום 2.8.1973</w:t>
      </w:r>
    </w:p>
    <w:p w14:paraId="542B54A2"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3</w:t>
      </w:r>
    </w:p>
    <w:p w14:paraId="1D5AB73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20" w:history="1">
        <w:r w:rsidRPr="00570437">
          <w:rPr>
            <w:rStyle w:val="Hyperlink"/>
            <w:rFonts w:cs="FrankRuehl" w:hint="cs"/>
            <w:vanish/>
            <w:szCs w:val="20"/>
            <w:shd w:val="clear" w:color="auto" w:fill="FFFF99"/>
            <w:rtl/>
          </w:rPr>
          <w:t>ס"ח תשל"ג מס' 711</w:t>
        </w:r>
      </w:hyperlink>
      <w:r w:rsidRPr="00570437">
        <w:rPr>
          <w:rStyle w:val="default"/>
          <w:rFonts w:cs="FrankRuehl" w:hint="cs"/>
          <w:vanish/>
          <w:szCs w:val="20"/>
          <w:shd w:val="clear" w:color="auto" w:fill="FFFF99"/>
          <w:rtl/>
        </w:rPr>
        <w:t xml:space="preserve"> מיום 2.8.1973 עמ' 241 (</w:t>
      </w:r>
      <w:hyperlink r:id="rId321" w:history="1">
        <w:r w:rsidRPr="00570437">
          <w:rPr>
            <w:rStyle w:val="Hyperlink"/>
            <w:rFonts w:cs="FrankRuehl" w:hint="cs"/>
            <w:vanish/>
            <w:szCs w:val="20"/>
            <w:shd w:val="clear" w:color="auto" w:fill="FFFF99"/>
            <w:rtl/>
          </w:rPr>
          <w:t>ה"ח 1055</w:t>
        </w:r>
      </w:hyperlink>
      <w:r w:rsidRPr="00570437">
        <w:rPr>
          <w:rStyle w:val="default"/>
          <w:rFonts w:cs="FrankRuehl" w:hint="cs"/>
          <w:vanish/>
          <w:szCs w:val="20"/>
          <w:shd w:val="clear" w:color="auto" w:fill="FFFF99"/>
          <w:rtl/>
        </w:rPr>
        <w:t xml:space="preserve">) </w:t>
      </w:r>
    </w:p>
    <w:p w14:paraId="3C32EC08"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cs="FrankRuehl" w:hint="cs"/>
          <w:vanish/>
          <w:szCs w:val="20"/>
          <w:shd w:val="clear" w:color="auto" w:fill="FFFF99"/>
          <w:rtl/>
        </w:rPr>
        <w:tab/>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ab/>
        <w:t xml:space="preserve">לא ישולם לנכה תגמול לגבי תקופה שבה הוא נמצא מחוץ לישראל שלא למטרת ריפוי, אם תקופה זו </w:t>
      </w:r>
    </w:p>
    <w:p w14:paraId="0895B3D8" w14:textId="77777777" w:rsidR="00B00794" w:rsidRPr="00570437" w:rsidRDefault="00B00794">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 xml:space="preserve">עולה על </w:t>
      </w:r>
      <w:r w:rsidRPr="00570437">
        <w:rPr>
          <w:rStyle w:val="default"/>
          <w:rFonts w:ascii="FrankRuehl" w:hAnsi="FrankRuehl" w:cs="FrankRuehl" w:hint="cs"/>
          <w:strike/>
          <w:vanish/>
          <w:sz w:val="22"/>
          <w:szCs w:val="22"/>
          <w:shd w:val="clear" w:color="auto" w:fill="FFFF99"/>
          <w:rtl/>
        </w:rPr>
        <w:t>ששה חדשים</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שנתיים</w:t>
      </w:r>
      <w:r w:rsidRPr="00570437">
        <w:rPr>
          <w:rStyle w:val="default"/>
          <w:rFonts w:ascii="FrankRuehl" w:hAnsi="FrankRuehl" w:cs="FrankRuehl" w:hint="cs"/>
          <w:vanish/>
          <w:sz w:val="22"/>
          <w:szCs w:val="22"/>
          <w:shd w:val="clear" w:color="auto" w:fill="FFFF99"/>
          <w:rtl/>
        </w:rPr>
        <w:t>.</w:t>
      </w:r>
    </w:p>
    <w:p w14:paraId="72211D23" w14:textId="77777777" w:rsidR="00B00794" w:rsidRPr="00570437" w:rsidRDefault="00B00794">
      <w:pPr>
        <w:pStyle w:val="P00"/>
        <w:spacing w:before="0"/>
        <w:ind w:left="0" w:right="1134"/>
        <w:rPr>
          <w:rStyle w:val="default"/>
          <w:rFonts w:cs="FrankRuehl" w:hint="cs"/>
          <w:vanish/>
          <w:sz w:val="20"/>
          <w:szCs w:val="20"/>
          <w:shd w:val="clear" w:color="auto" w:fill="FFFF99"/>
          <w:rtl/>
        </w:rPr>
      </w:pPr>
    </w:p>
    <w:p w14:paraId="7B67C65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1.2.2004</w:t>
      </w:r>
    </w:p>
    <w:p w14:paraId="5730F6E8"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14</w:t>
      </w:r>
    </w:p>
    <w:p w14:paraId="0C7D1380"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22" w:history="1">
        <w:r w:rsidRPr="00570437">
          <w:rPr>
            <w:rStyle w:val="Hyperlink"/>
            <w:rFonts w:cs="FrankRuehl" w:hint="cs"/>
            <w:vanish/>
            <w:szCs w:val="20"/>
            <w:shd w:val="clear" w:color="auto" w:fill="FFFF99"/>
            <w:rtl/>
          </w:rPr>
          <w:t>ס"ח תשס"ד מס' 1926</w:t>
        </w:r>
      </w:hyperlink>
      <w:r w:rsidRPr="00570437">
        <w:rPr>
          <w:rStyle w:val="default"/>
          <w:rFonts w:cs="FrankRuehl" w:hint="cs"/>
          <w:vanish/>
          <w:szCs w:val="20"/>
          <w:shd w:val="clear" w:color="auto" w:fill="FFFF99"/>
          <w:rtl/>
        </w:rPr>
        <w:t xml:space="preserve"> מיום 17.2.2004 עמ' 300 (</w:t>
      </w:r>
      <w:hyperlink r:id="rId323" w:history="1">
        <w:r w:rsidRPr="00570437">
          <w:rPr>
            <w:rStyle w:val="Hyperlink"/>
            <w:rFonts w:cs="FrankRuehl" w:hint="cs"/>
            <w:vanish/>
            <w:szCs w:val="20"/>
            <w:shd w:val="clear" w:color="auto" w:fill="FFFF99"/>
            <w:rtl/>
          </w:rPr>
          <w:t>ה"ח 28</w:t>
        </w:r>
      </w:hyperlink>
      <w:r w:rsidRPr="00570437">
        <w:rPr>
          <w:rStyle w:val="default"/>
          <w:rFonts w:cs="FrankRuehl" w:hint="cs"/>
          <w:vanish/>
          <w:szCs w:val="20"/>
          <w:shd w:val="clear" w:color="auto" w:fill="FFFF99"/>
          <w:rtl/>
        </w:rPr>
        <w:t xml:space="preserve">) </w:t>
      </w:r>
    </w:p>
    <w:p w14:paraId="3561DA96" w14:textId="77777777" w:rsidR="00B00794" w:rsidRPr="00570437" w:rsidRDefault="00B00794">
      <w:pPr>
        <w:pStyle w:val="P00"/>
        <w:ind w:left="0" w:right="1134"/>
        <w:rPr>
          <w:rStyle w:val="default"/>
          <w:rFonts w:ascii="FrankRuehl" w:hAnsi="FrankRuehl" w:cs="Miriam" w:hint="cs"/>
          <w:vanish/>
          <w:sz w:val="16"/>
          <w:szCs w:val="16"/>
          <w:u w:val="single"/>
          <w:shd w:val="clear" w:color="auto" w:fill="FFFF99"/>
          <w:rtl/>
        </w:rPr>
      </w:pPr>
      <w:r w:rsidRPr="00570437">
        <w:rPr>
          <w:rStyle w:val="default"/>
          <w:rFonts w:ascii="FrankRuehl" w:hAnsi="FrankRuehl" w:cs="Miriam" w:hint="cs"/>
          <w:strike/>
          <w:vanish/>
          <w:sz w:val="16"/>
          <w:szCs w:val="16"/>
          <w:shd w:val="clear" w:color="auto" w:fill="FFFF99"/>
          <w:rtl/>
        </w:rPr>
        <w:t>מניעת תגמול</w:t>
      </w:r>
      <w:r w:rsidRPr="00570437">
        <w:rPr>
          <w:rStyle w:val="default"/>
          <w:rFonts w:ascii="FrankRuehl" w:hAnsi="FrankRuehl" w:cs="Miriam" w:hint="cs"/>
          <w:vanish/>
          <w:sz w:val="16"/>
          <w:szCs w:val="16"/>
          <w:shd w:val="clear" w:color="auto" w:fill="FFFF99"/>
          <w:rtl/>
        </w:rPr>
        <w:t xml:space="preserve"> </w:t>
      </w:r>
      <w:r w:rsidRPr="00570437">
        <w:rPr>
          <w:rStyle w:val="default"/>
          <w:rFonts w:ascii="FrankRuehl" w:hAnsi="FrankRuehl" w:cs="Miriam" w:hint="cs"/>
          <w:vanish/>
          <w:sz w:val="16"/>
          <w:szCs w:val="16"/>
          <w:u w:val="single"/>
          <w:shd w:val="clear" w:color="auto" w:fill="FFFF99"/>
          <w:rtl/>
        </w:rPr>
        <w:t>תגמול במקרים מיוחדים</w:t>
      </w:r>
    </w:p>
    <w:p w14:paraId="060B721B" w14:textId="77777777" w:rsidR="00B00794" w:rsidRPr="00570437" w:rsidRDefault="00B00794">
      <w:pPr>
        <w:pStyle w:val="P00"/>
        <w:spacing w:before="0"/>
        <w:ind w:left="0" w:right="1134" w:firstLine="62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(א)</w:t>
      </w:r>
      <w:r w:rsidRPr="00570437">
        <w:rPr>
          <w:rStyle w:val="default"/>
          <w:rFonts w:ascii="FrankRuehl" w:hAnsi="FrankRuehl" w:cs="FrankRuehl" w:hint="cs"/>
          <w:strike/>
          <w:vanish/>
          <w:sz w:val="22"/>
          <w:szCs w:val="22"/>
          <w:shd w:val="clear" w:color="auto" w:fill="FFFF99"/>
          <w:rtl/>
        </w:rPr>
        <w:tab/>
        <w:t>לא ישולם לנכה תגמול לגבי תקופה שבה הוא נמצא מחוץ לישראל שלא למטרת ריפוי, אם תקופה זו עולה על ששה חדשים.</w:t>
      </w:r>
    </w:p>
    <w:p w14:paraId="00251F79" w14:textId="77777777" w:rsidR="00B00794" w:rsidRPr="00570437" w:rsidRDefault="00B00794">
      <w:pPr>
        <w:pStyle w:val="P00"/>
        <w:spacing w:before="0"/>
        <w:ind w:left="0" w:right="1134"/>
        <w:rPr>
          <w:rStyle w:val="default"/>
          <w:rFonts w:ascii="FrankRuehl" w:hAnsi="FrankRuehl" w:cs="FrankRuehl" w:hint="cs"/>
          <w:vanish/>
          <w:sz w:val="22"/>
          <w:szCs w:val="22"/>
          <w:u w:val="single"/>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א)</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נכה שקיבל תגמולים לפי סעיף 3 וחדל להיות תושב ישראל יהיה זכאי לתגמולים לפי סעיפים 4 ו-4ד, אם התקיים אחד מאלה:</w:t>
      </w:r>
    </w:p>
    <w:p w14:paraId="2B351822" w14:textId="77777777" w:rsidR="00B00794" w:rsidRPr="00570437" w:rsidRDefault="00B00794">
      <w:pPr>
        <w:pStyle w:val="P00"/>
        <w:spacing w:before="0"/>
        <w:ind w:left="1021"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(1)</w:t>
      </w:r>
      <w:r w:rsidRPr="00570437">
        <w:rPr>
          <w:rStyle w:val="default"/>
          <w:rFonts w:ascii="FrankRuehl" w:hAnsi="FrankRuehl" w:cs="FrankRuehl" w:hint="cs"/>
          <w:vanish/>
          <w:sz w:val="22"/>
          <w:szCs w:val="22"/>
          <w:u w:val="single"/>
          <w:shd w:val="clear" w:color="auto" w:fill="FFFF99"/>
          <w:rtl/>
        </w:rPr>
        <w:tab/>
        <w:t>לא חלפו שנתיים מיום שעזב את ישראל;</w:t>
      </w:r>
    </w:p>
    <w:p w14:paraId="2EEBAC84" w14:textId="77777777" w:rsidR="00B00794" w:rsidRPr="00570437" w:rsidRDefault="00B00794">
      <w:pPr>
        <w:pStyle w:val="P00"/>
        <w:spacing w:before="0"/>
        <w:ind w:left="1021"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(2)</w:t>
      </w:r>
      <w:r w:rsidRPr="00570437">
        <w:rPr>
          <w:rStyle w:val="default"/>
          <w:rFonts w:ascii="FrankRuehl" w:hAnsi="FrankRuehl" w:cs="FrankRuehl" w:hint="cs"/>
          <w:vanish/>
          <w:sz w:val="22"/>
          <w:szCs w:val="22"/>
          <w:u w:val="single"/>
          <w:shd w:val="clear" w:color="auto" w:fill="FFFF99"/>
          <w:rtl/>
        </w:rPr>
        <w:tab/>
        <w:t>הוא יצא מישראל למטרת ריפוי;</w:t>
      </w:r>
    </w:p>
    <w:p w14:paraId="224615DA" w14:textId="77777777" w:rsidR="00B00794" w:rsidRDefault="00B00794">
      <w:pPr>
        <w:pStyle w:val="P00"/>
        <w:spacing w:before="0"/>
        <w:ind w:left="1021" w:right="1134"/>
        <w:rPr>
          <w:rStyle w:val="default"/>
          <w:rFonts w:cs="FrankRuehl"/>
          <w:sz w:val="2"/>
          <w:szCs w:val="2"/>
          <w:u w:val="single"/>
          <w:rtl/>
        </w:rPr>
      </w:pPr>
      <w:r w:rsidRPr="00570437">
        <w:rPr>
          <w:rStyle w:val="default"/>
          <w:rFonts w:ascii="FrankRuehl" w:hAnsi="FrankRuehl" w:cs="FrankRuehl" w:hint="cs"/>
          <w:vanish/>
          <w:sz w:val="22"/>
          <w:szCs w:val="22"/>
          <w:u w:val="single"/>
          <w:shd w:val="clear" w:color="auto" w:fill="FFFF99"/>
          <w:rtl/>
        </w:rPr>
        <w:t>(3)</w:t>
      </w:r>
      <w:r w:rsidRPr="00570437">
        <w:rPr>
          <w:rStyle w:val="default"/>
          <w:rFonts w:ascii="FrankRuehl" w:hAnsi="FrankRuehl" w:cs="FrankRuehl" w:hint="cs"/>
          <w:vanish/>
          <w:sz w:val="22"/>
          <w:szCs w:val="22"/>
          <w:u w:val="single"/>
          <w:shd w:val="clear" w:color="auto" w:fill="FFFF99"/>
          <w:rtl/>
        </w:rPr>
        <w:tab/>
        <w:t>הוא קיבל תגמולים לפי חוק זה במשך תקופה של שלושים חודשים לפחות לפני שחדל להיות תושב ישראל.</w:t>
      </w:r>
      <w:bookmarkEnd w:id="88"/>
    </w:p>
    <w:p w14:paraId="75C11420" w14:textId="77777777" w:rsidR="00B00794" w:rsidRDefault="00B00794">
      <w:pPr>
        <w:pStyle w:val="P00"/>
        <w:spacing w:before="72"/>
        <w:ind w:left="0" w:right="1134"/>
        <w:rPr>
          <w:rStyle w:val="default"/>
          <w:rFonts w:cs="FrankRuehl"/>
          <w:rtl/>
        </w:rPr>
      </w:pPr>
      <w:bookmarkStart w:id="89" w:name="Seif27"/>
      <w:bookmarkEnd w:id="89"/>
      <w:r>
        <w:rPr>
          <w:lang w:val="he-IL"/>
        </w:rPr>
        <w:pict w14:anchorId="246E23F6">
          <v:rect id="_x0000_s2090" style="position:absolute;left:0;text-align:left;margin-left:464.5pt;margin-top:8.05pt;width:75.05pt;height:10pt;z-index:251639296" o:allowincell="f" filled="f" stroked="f" strokecolor="lime" strokeweight=".25pt">
            <v:textbox style="mso-next-textbox:#_x0000_s2090" inset="0,0,0,0">
              <w:txbxContent>
                <w:p w14:paraId="5F5504CD" w14:textId="77777777" w:rsidR="007960F0" w:rsidRDefault="007960F0">
                  <w:pPr>
                    <w:spacing w:line="160" w:lineRule="exact"/>
                    <w:jc w:val="left"/>
                    <w:rPr>
                      <w:rFonts w:cs="Miriam"/>
                      <w:noProof/>
                      <w:sz w:val="18"/>
                      <w:szCs w:val="18"/>
                      <w:rtl/>
                    </w:rPr>
                  </w:pPr>
                  <w:r>
                    <w:rPr>
                      <w:rFonts w:cs="Miriam"/>
                      <w:sz w:val="18"/>
                      <w:szCs w:val="18"/>
                      <w:rtl/>
                    </w:rPr>
                    <w:t>המ</w:t>
                  </w:r>
                  <w:r>
                    <w:rPr>
                      <w:rFonts w:cs="Miriam" w:hint="cs"/>
                      <w:sz w:val="18"/>
                      <w:szCs w:val="18"/>
                      <w:rtl/>
                    </w:rPr>
                    <w:t>רת</w:t>
                  </w:r>
                  <w:r>
                    <w:rPr>
                      <w:rFonts w:cs="Miriam"/>
                      <w:sz w:val="18"/>
                      <w:szCs w:val="18"/>
                      <w:rtl/>
                    </w:rPr>
                    <w:t xml:space="preserve"> תג</w:t>
                  </w:r>
                  <w:r>
                    <w:rPr>
                      <w:rFonts w:cs="Miriam" w:hint="cs"/>
                      <w:sz w:val="18"/>
                      <w:szCs w:val="18"/>
                      <w:rtl/>
                    </w:rPr>
                    <w:t>מול</w:t>
                  </w:r>
                  <w:r>
                    <w:rPr>
                      <w:rFonts w:cs="Miriam"/>
                      <w:sz w:val="18"/>
                      <w:szCs w:val="18"/>
                      <w:rtl/>
                    </w:rPr>
                    <w:t>י</w:t>
                  </w:r>
                  <w:r>
                    <w:rPr>
                      <w:rFonts w:cs="Miriam" w:hint="cs"/>
                      <w:sz w:val="18"/>
                      <w:szCs w:val="18"/>
                      <w:rtl/>
                    </w:rPr>
                    <w:t>ם</w:t>
                  </w:r>
                </w:p>
              </w:txbxContent>
            </v:textbox>
            <w10:anchorlock/>
          </v:rect>
        </w:pict>
      </w:r>
      <w:r>
        <w:rPr>
          <w:rStyle w:val="big-number"/>
          <w:rFonts w:cs="Miriam"/>
          <w:rtl/>
        </w:rPr>
        <w:t>15.</w:t>
      </w:r>
      <w:r>
        <w:rPr>
          <w:rStyle w:val="big-number"/>
          <w:rFonts w:cs="Miriam"/>
          <w:rtl/>
        </w:rPr>
        <w:tab/>
      </w:r>
      <w:r>
        <w:rPr>
          <w:rStyle w:val="default"/>
          <w:rFonts w:cs="FrankRuehl"/>
          <w:rtl/>
        </w:rPr>
        <w:t>ר</w:t>
      </w:r>
      <w:r>
        <w:rPr>
          <w:rStyle w:val="default"/>
          <w:rFonts w:cs="FrankRuehl" w:hint="cs"/>
          <w:rtl/>
        </w:rPr>
        <w:t>שאי</w:t>
      </w:r>
      <w:r>
        <w:rPr>
          <w:rStyle w:val="default"/>
          <w:rFonts w:cs="FrankRuehl"/>
          <w:rtl/>
        </w:rPr>
        <w:t>ת</w:t>
      </w:r>
      <w:r>
        <w:rPr>
          <w:rStyle w:val="default"/>
          <w:rFonts w:cs="FrankRuehl" w:hint="cs"/>
          <w:rtl/>
        </w:rPr>
        <w:t xml:space="preserve"> הרשות המוסמכת, בהסכמת הנכה, אם היא סבורה שהדבר יעזור לשיקומו, להמיר לו את תגמוליו במענק חד- פעמי, שלא יעלה על סך התגמולים שנכה בדרג</w:t>
      </w:r>
      <w:r>
        <w:rPr>
          <w:rStyle w:val="default"/>
          <w:rFonts w:cs="FrankRuehl"/>
          <w:rtl/>
        </w:rPr>
        <w:t>ת</w:t>
      </w:r>
      <w:r>
        <w:rPr>
          <w:rStyle w:val="default"/>
          <w:rFonts w:cs="FrankRuehl" w:hint="cs"/>
          <w:rtl/>
        </w:rPr>
        <w:t xml:space="preserve"> נכותו בזמן ההמרה</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אי לקבלם במשך חמש שנים, ומיום ההמרה ואילך לא יהיה הנכה זכאי לתגמול לפי חוק זה; הרשות</w:t>
      </w:r>
      <w:r>
        <w:rPr>
          <w:rStyle w:val="default"/>
          <w:rFonts w:cs="FrankRuehl"/>
          <w:rtl/>
        </w:rPr>
        <w:t xml:space="preserve"> </w:t>
      </w:r>
      <w:r>
        <w:rPr>
          <w:rStyle w:val="default"/>
          <w:rFonts w:cs="FrankRuehl" w:hint="cs"/>
          <w:rtl/>
        </w:rPr>
        <w:t>המו</w:t>
      </w:r>
      <w:r>
        <w:rPr>
          <w:rStyle w:val="default"/>
          <w:rFonts w:cs="FrankRuehl"/>
          <w:rtl/>
        </w:rPr>
        <w:t>ס</w:t>
      </w:r>
      <w:r>
        <w:rPr>
          <w:rStyle w:val="default"/>
          <w:rFonts w:cs="FrankRuehl" w:hint="cs"/>
          <w:rtl/>
        </w:rPr>
        <w:t>מכת רשאית לקבוע תנאים לדרכי השקעתו של מענק כאמור.</w:t>
      </w:r>
    </w:p>
    <w:p w14:paraId="0B2DF7DB" w14:textId="77777777" w:rsidR="00B00794" w:rsidRDefault="00B00794">
      <w:pPr>
        <w:pStyle w:val="P00"/>
        <w:spacing w:before="72"/>
        <w:ind w:left="0" w:right="1134"/>
        <w:rPr>
          <w:rStyle w:val="default"/>
          <w:rFonts w:cs="FrankRuehl" w:hint="cs"/>
          <w:rtl/>
        </w:rPr>
      </w:pPr>
      <w:bookmarkStart w:id="90" w:name="Seif28"/>
      <w:bookmarkEnd w:id="90"/>
      <w:r>
        <w:rPr>
          <w:lang w:val="he-IL"/>
        </w:rPr>
        <w:pict w14:anchorId="30664FA3">
          <v:rect id="_x0000_s2091" style="position:absolute;left:0;text-align:left;margin-left:464.5pt;margin-top:8.05pt;width:75.05pt;height:30pt;z-index:251640320" o:allowincell="f" filled="f" stroked="f" strokecolor="lime" strokeweight=".25pt">
            <v:textbox style="mso-next-textbox:#_x0000_s2091" inset="0,0,0,0">
              <w:txbxContent>
                <w:p w14:paraId="0F8B8BDA" w14:textId="77777777" w:rsidR="007960F0" w:rsidRDefault="007960F0">
                  <w:pPr>
                    <w:spacing w:line="160" w:lineRule="exact"/>
                    <w:jc w:val="left"/>
                    <w:rPr>
                      <w:rFonts w:cs="Miriam"/>
                      <w:noProof/>
                      <w:sz w:val="18"/>
                      <w:szCs w:val="18"/>
                      <w:rtl/>
                    </w:rPr>
                  </w:pP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עררים</w:t>
                  </w:r>
                </w:p>
                <w:p w14:paraId="7780EC5B"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14:paraId="27F847CF"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ח</w:t>
                  </w:r>
                  <w:r>
                    <w:rPr>
                      <w:rFonts w:cs="Miriam" w:hint="cs"/>
                      <w:sz w:val="18"/>
                      <w:szCs w:val="18"/>
                      <w:rtl/>
                    </w:rPr>
                    <w:t>-1978</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ימנה אנשים שמהם ירכיב השופט הראשי של בית משפט השלום בת</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ביב ועדות עררים; הודעה על מינויים כאמור תפורסם ברשומות.</w:t>
      </w:r>
    </w:p>
    <w:p w14:paraId="7D8A3325" w14:textId="77777777" w:rsidR="00B00794" w:rsidRDefault="00B0079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עררים תהיה של </w:t>
      </w:r>
      <w:r>
        <w:rPr>
          <w:rStyle w:val="default"/>
          <w:rFonts w:cs="FrankRuehl"/>
          <w:rtl/>
        </w:rPr>
        <w:t>ש</w:t>
      </w:r>
      <w:r>
        <w:rPr>
          <w:rStyle w:val="default"/>
          <w:rFonts w:cs="FrankRuehl" w:hint="cs"/>
          <w:rtl/>
        </w:rPr>
        <w:t>לוש</w:t>
      </w:r>
      <w:r>
        <w:rPr>
          <w:rStyle w:val="default"/>
          <w:rFonts w:cs="FrankRuehl"/>
          <w:rtl/>
        </w:rPr>
        <w:t>ה</w:t>
      </w:r>
      <w:r>
        <w:rPr>
          <w:rStyle w:val="default"/>
          <w:rFonts w:cs="FrankRuehl" w:hint="cs"/>
          <w:rtl/>
        </w:rPr>
        <w:t>; יושב ראש הועדה יהיה שופט.</w:t>
      </w:r>
    </w:p>
    <w:p w14:paraId="39D90130" w14:textId="77777777" w:rsidR="00B00794" w:rsidRDefault="00B00794">
      <w:pPr>
        <w:pStyle w:val="P00"/>
        <w:spacing w:before="72"/>
        <w:ind w:left="0" w:right="1134"/>
        <w:rPr>
          <w:rStyle w:val="default"/>
          <w:rFonts w:cs="FrankRuehl" w:hint="cs"/>
          <w:rtl/>
        </w:rPr>
      </w:pPr>
      <w:r>
        <w:rPr>
          <w:rFonts w:cs="FrankRuehl"/>
          <w:rtl/>
          <w:lang w:val="he-IL"/>
        </w:rPr>
        <w:pict w14:anchorId="6009EDB0">
          <v:shape id="_x0000_s2132" type="#_x0000_t202" style="position:absolute;left:0;text-align:left;margin-left:470.25pt;margin-top:7.1pt;width:1in;height:16.8pt;z-index:251681280" filled="f" stroked="f">
            <v:textbox inset="1mm,0,1mm,0">
              <w:txbxContent>
                <w:p w14:paraId="24171772"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14:paraId="24EB3460"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ח</w:t>
                  </w:r>
                  <w:r>
                    <w:rPr>
                      <w:rFonts w:cs="Miriam" w:hint="cs"/>
                      <w:sz w:val="18"/>
                      <w:szCs w:val="18"/>
                      <w:rtl/>
                    </w:rPr>
                    <w:t>-1978</w:t>
                  </w:r>
                </w:p>
              </w:txbxContent>
            </v:textbox>
          </v:shape>
        </w:pict>
      </w:r>
      <w:r>
        <w:rPr>
          <w:rStyle w:val="default"/>
          <w:rFonts w:cs="FrankRuehl" w:hint="cs"/>
          <w:rtl/>
        </w:rPr>
        <w:tab/>
        <w:t>(ג)</w:t>
      </w:r>
      <w:r>
        <w:rPr>
          <w:rStyle w:val="default"/>
          <w:rFonts w:cs="FrankRuehl" w:hint="cs"/>
          <w:rtl/>
        </w:rPr>
        <w:tab/>
        <w:t>(נמחק).</w:t>
      </w:r>
    </w:p>
    <w:p w14:paraId="550F53E5"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91" w:name="Rov73"/>
      <w:r w:rsidRPr="00570437">
        <w:rPr>
          <w:rStyle w:val="default"/>
          <w:rFonts w:cs="FrankRuehl" w:hint="cs"/>
          <w:vanish/>
          <w:color w:val="FF0000"/>
          <w:szCs w:val="20"/>
          <w:shd w:val="clear" w:color="auto" w:fill="FFFF99"/>
          <w:rtl/>
        </w:rPr>
        <w:t>מיום 11.8.1978</w:t>
      </w:r>
    </w:p>
    <w:p w14:paraId="481260A4"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5</w:t>
      </w:r>
    </w:p>
    <w:p w14:paraId="0412555D"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24" w:history="1">
        <w:r w:rsidRPr="00570437">
          <w:rPr>
            <w:rStyle w:val="Hyperlink"/>
            <w:rFonts w:cs="FrankRuehl" w:hint="cs"/>
            <w:vanish/>
            <w:szCs w:val="20"/>
            <w:shd w:val="clear" w:color="auto" w:fill="FFFF99"/>
            <w:rtl/>
          </w:rPr>
          <w:t>ס"ח תשל"ח מס' 909</w:t>
        </w:r>
      </w:hyperlink>
      <w:r w:rsidRPr="00570437">
        <w:rPr>
          <w:rStyle w:val="default"/>
          <w:rFonts w:cs="FrankRuehl" w:hint="cs"/>
          <w:vanish/>
          <w:szCs w:val="20"/>
          <w:shd w:val="clear" w:color="auto" w:fill="FFFF99"/>
          <w:rtl/>
        </w:rPr>
        <w:t xml:space="preserve"> מיום 11.8.1978 עמ' 212 (</w:t>
      </w:r>
      <w:hyperlink r:id="rId325" w:history="1">
        <w:r w:rsidRPr="00570437">
          <w:rPr>
            <w:rStyle w:val="Hyperlink"/>
            <w:rFonts w:cs="FrankRuehl" w:hint="cs"/>
            <w:vanish/>
            <w:szCs w:val="20"/>
            <w:shd w:val="clear" w:color="auto" w:fill="FFFF99"/>
            <w:rtl/>
          </w:rPr>
          <w:t>ה"ח 1343</w:t>
        </w:r>
      </w:hyperlink>
      <w:r w:rsidRPr="00570437">
        <w:rPr>
          <w:rStyle w:val="default"/>
          <w:rFonts w:cs="FrankRuehl" w:hint="cs"/>
          <w:vanish/>
          <w:szCs w:val="20"/>
          <w:shd w:val="clear" w:color="auto" w:fill="FFFF99"/>
          <w:rtl/>
        </w:rPr>
        <w:t xml:space="preserve">) </w:t>
      </w:r>
    </w:p>
    <w:p w14:paraId="4E6185D5" w14:textId="77777777" w:rsidR="00B00794" w:rsidRPr="00570437" w:rsidRDefault="00B00794">
      <w:pPr>
        <w:pStyle w:val="P0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16.</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(א)</w:t>
      </w:r>
      <w:r w:rsidRPr="00570437">
        <w:rPr>
          <w:rStyle w:val="default"/>
          <w:rFonts w:ascii="FrankRuehl" w:hAnsi="FrankRuehl" w:cs="FrankRuehl" w:hint="cs"/>
          <w:strike/>
          <w:vanish/>
          <w:sz w:val="22"/>
          <w:szCs w:val="22"/>
          <w:shd w:val="clear" w:color="auto" w:fill="FFFF99"/>
          <w:rtl/>
        </w:rPr>
        <w:tab/>
        <w:t>שר המשפטים ימנה ועדת עררים או ועדות עררים לצורך חוק זה.</w:t>
      </w:r>
    </w:p>
    <w:p w14:paraId="0E582D4D" w14:textId="77777777" w:rsidR="00B00794" w:rsidRPr="00570437" w:rsidRDefault="00B00794">
      <w:pPr>
        <w:pStyle w:val="P00"/>
        <w:spacing w:before="0"/>
        <w:ind w:left="0"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א)</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 xml:space="preserve">שר </w:t>
      </w:r>
      <w:r w:rsidRPr="00570437">
        <w:rPr>
          <w:rStyle w:val="default"/>
          <w:rFonts w:ascii="FrankRuehl" w:hAnsi="FrankRuehl" w:cs="FrankRuehl"/>
          <w:vanish/>
          <w:sz w:val="22"/>
          <w:szCs w:val="22"/>
          <w:u w:val="single"/>
          <w:shd w:val="clear" w:color="auto" w:fill="FFFF99"/>
          <w:rtl/>
        </w:rPr>
        <w:t>ה</w:t>
      </w:r>
      <w:r w:rsidRPr="00570437">
        <w:rPr>
          <w:rStyle w:val="default"/>
          <w:rFonts w:ascii="FrankRuehl" w:hAnsi="FrankRuehl" w:cs="FrankRuehl" w:hint="cs"/>
          <w:vanish/>
          <w:sz w:val="22"/>
          <w:szCs w:val="22"/>
          <w:u w:val="single"/>
          <w:shd w:val="clear" w:color="auto" w:fill="FFFF99"/>
          <w:rtl/>
        </w:rPr>
        <w:t>משפטים ימנה אנשים שמהם ירכיב השופט הראשי של בית משפט השלום בת</w:t>
      </w:r>
      <w:r w:rsidRPr="00570437">
        <w:rPr>
          <w:rStyle w:val="default"/>
          <w:rFonts w:ascii="FrankRuehl" w:hAnsi="FrankRuehl" w:cs="FrankRuehl"/>
          <w:vanish/>
          <w:sz w:val="22"/>
          <w:szCs w:val="22"/>
          <w:u w:val="single"/>
          <w:shd w:val="clear" w:color="auto" w:fill="FFFF99"/>
          <w:rtl/>
        </w:rPr>
        <w:t>ל</w:t>
      </w:r>
      <w:r w:rsidRPr="00570437">
        <w:rPr>
          <w:rStyle w:val="default"/>
          <w:rFonts w:ascii="FrankRuehl" w:hAnsi="FrankRuehl" w:cs="FrankRuehl" w:hint="cs"/>
          <w:vanish/>
          <w:sz w:val="22"/>
          <w:szCs w:val="22"/>
          <w:u w:val="single"/>
          <w:shd w:val="clear" w:color="auto" w:fill="FFFF99"/>
          <w:rtl/>
        </w:rPr>
        <w:t xml:space="preserve">- </w:t>
      </w:r>
      <w:r w:rsidRPr="00570437">
        <w:rPr>
          <w:rStyle w:val="default"/>
          <w:rFonts w:ascii="FrankRuehl" w:hAnsi="FrankRuehl" w:cs="FrankRuehl"/>
          <w:vanish/>
          <w:sz w:val="22"/>
          <w:szCs w:val="22"/>
          <w:u w:val="single"/>
          <w:shd w:val="clear" w:color="auto" w:fill="FFFF99"/>
          <w:rtl/>
        </w:rPr>
        <w:t>א</w:t>
      </w:r>
      <w:r w:rsidRPr="00570437">
        <w:rPr>
          <w:rStyle w:val="default"/>
          <w:rFonts w:ascii="FrankRuehl" w:hAnsi="FrankRuehl" w:cs="FrankRuehl" w:hint="cs"/>
          <w:vanish/>
          <w:sz w:val="22"/>
          <w:szCs w:val="22"/>
          <w:u w:val="single"/>
          <w:shd w:val="clear" w:color="auto" w:fill="FFFF99"/>
          <w:rtl/>
        </w:rPr>
        <w:t>ביב ועדות עררים; הודעה על מינויים כאמור תפורסם ברשומות.</w:t>
      </w:r>
    </w:p>
    <w:p w14:paraId="67CE8C2E" w14:textId="77777777" w:rsidR="00B00794" w:rsidRPr="00570437" w:rsidRDefault="00B00794">
      <w:pPr>
        <w:pStyle w:val="P00"/>
        <w:spacing w:before="0"/>
        <w:ind w:left="0" w:right="1134"/>
        <w:rPr>
          <w:rStyle w:val="default"/>
          <w:rFonts w:ascii="FrankRuehl" w:hAnsi="FrankRuehl" w:cs="FrankRuehl" w:hint="cs"/>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ועד</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 xml:space="preserve"> עררים תהיה של </w:t>
      </w:r>
      <w:r w:rsidRPr="00570437">
        <w:rPr>
          <w:rStyle w:val="default"/>
          <w:rFonts w:ascii="FrankRuehl" w:hAnsi="FrankRuehl" w:cs="FrankRuehl"/>
          <w:vanish/>
          <w:sz w:val="22"/>
          <w:szCs w:val="22"/>
          <w:shd w:val="clear" w:color="auto" w:fill="FFFF99"/>
          <w:rtl/>
        </w:rPr>
        <w:t>ש</w:t>
      </w:r>
      <w:r w:rsidRPr="00570437">
        <w:rPr>
          <w:rStyle w:val="default"/>
          <w:rFonts w:ascii="FrankRuehl" w:hAnsi="FrankRuehl" w:cs="FrankRuehl" w:hint="cs"/>
          <w:vanish/>
          <w:sz w:val="22"/>
          <w:szCs w:val="22"/>
          <w:shd w:val="clear" w:color="auto" w:fill="FFFF99"/>
          <w:rtl/>
        </w:rPr>
        <w:t>לוש</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 יושב ראש הועדה יהיה שופט.</w:t>
      </w:r>
    </w:p>
    <w:p w14:paraId="79E4BD2A" w14:textId="77777777" w:rsidR="00B00794" w:rsidRDefault="00B00794">
      <w:pPr>
        <w:pStyle w:val="P00"/>
        <w:spacing w:before="0"/>
        <w:ind w:left="0" w:right="1134"/>
        <w:rPr>
          <w:rStyle w:val="default"/>
          <w:rFonts w:ascii="FrankRuehl" w:hAnsi="FrankRuehl" w:cs="FrankRuehl" w:hint="cs"/>
          <w:strike/>
          <w:sz w:val="2"/>
          <w:szCs w:val="2"/>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(ג)</w:t>
      </w:r>
      <w:r w:rsidRPr="00570437">
        <w:rPr>
          <w:rStyle w:val="default"/>
          <w:rFonts w:ascii="FrankRuehl" w:hAnsi="FrankRuehl" w:cs="FrankRuehl" w:hint="cs"/>
          <w:strike/>
          <w:vanish/>
          <w:sz w:val="22"/>
          <w:szCs w:val="22"/>
          <w:shd w:val="clear" w:color="auto" w:fill="FFFF99"/>
          <w:rtl/>
        </w:rPr>
        <w:tab/>
        <w:t>הודעה על מינוי ועדת עררים ועל מענה תפורסם ברשומות.</w:t>
      </w:r>
      <w:bookmarkEnd w:id="91"/>
    </w:p>
    <w:p w14:paraId="5739E925" w14:textId="77777777" w:rsidR="00B00794" w:rsidRDefault="00B00794" w:rsidP="002731D3">
      <w:pPr>
        <w:pStyle w:val="P00"/>
        <w:spacing w:before="72"/>
        <w:ind w:left="0" w:right="1134"/>
        <w:rPr>
          <w:rStyle w:val="default"/>
          <w:rFonts w:cs="FrankRuehl"/>
          <w:rtl/>
        </w:rPr>
      </w:pPr>
      <w:bookmarkStart w:id="92" w:name="Seif29"/>
      <w:bookmarkEnd w:id="92"/>
      <w:r>
        <w:rPr>
          <w:lang w:val="he-IL"/>
        </w:rPr>
        <w:pict w14:anchorId="77F07218">
          <v:rect id="_x0000_s2092" style="position:absolute;left:0;text-align:left;margin-left:464.5pt;margin-top:8.05pt;width:75.05pt;height:61.7pt;z-index:251641344" o:allowincell="f" filled="f" stroked="f" strokecolor="lime" strokeweight=".25pt">
            <v:textbox style="mso-next-textbox:#_x0000_s2092" inset="0,0,0,0">
              <w:txbxContent>
                <w:p w14:paraId="6B920ED5" w14:textId="77777777" w:rsidR="007960F0" w:rsidRDefault="007960F0">
                  <w:pPr>
                    <w:spacing w:line="160" w:lineRule="exact"/>
                    <w:jc w:val="left"/>
                    <w:rPr>
                      <w:rFonts w:cs="Miriam"/>
                      <w:noProof/>
                      <w:sz w:val="18"/>
                      <w:szCs w:val="18"/>
                      <w:rtl/>
                    </w:rPr>
                  </w:pPr>
                  <w:r>
                    <w:rPr>
                      <w:rFonts w:cs="Miriam"/>
                      <w:sz w:val="18"/>
                      <w:szCs w:val="18"/>
                      <w:rtl/>
                    </w:rPr>
                    <w:t>ע</w:t>
                  </w:r>
                  <w:r>
                    <w:rPr>
                      <w:rFonts w:cs="Miriam" w:hint="cs"/>
                      <w:sz w:val="18"/>
                      <w:szCs w:val="18"/>
                      <w:rtl/>
                    </w:rPr>
                    <w:t xml:space="preserve">רר </w:t>
                  </w:r>
                  <w:r>
                    <w:rPr>
                      <w:rFonts w:cs="Miriam"/>
                      <w:sz w:val="18"/>
                      <w:szCs w:val="18"/>
                      <w:rtl/>
                    </w:rPr>
                    <w:t>ו</w:t>
                  </w:r>
                  <w:r>
                    <w:rPr>
                      <w:rFonts w:cs="Miriam" w:hint="cs"/>
                      <w:sz w:val="18"/>
                      <w:szCs w:val="18"/>
                      <w:rtl/>
                    </w:rPr>
                    <w:t>ערעור</w:t>
                  </w:r>
                </w:p>
                <w:p w14:paraId="5D4FFBBC"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60794CF6"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p w14:paraId="288A6843"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60CEA595" w14:textId="77777777" w:rsidR="007960F0" w:rsidRDefault="007960F0">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14:paraId="72B33DC3" w14:textId="77777777" w:rsidR="007960F0" w:rsidRDefault="007960F0">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w:t>
      </w:r>
      <w:r>
        <w:rPr>
          <w:rStyle w:val="default"/>
          <w:rFonts w:cs="FrankRuehl"/>
          <w:rtl/>
        </w:rPr>
        <w:t>א</w:t>
      </w:r>
      <w:r>
        <w:rPr>
          <w:rStyle w:val="default"/>
          <w:rFonts w:cs="FrankRuehl" w:hint="cs"/>
          <w:rtl/>
        </w:rPr>
        <w:t xml:space="preserve">ה עצמו נפגע על ידי החלטת הרשות המוסמכת רשאי לערור עליה לפני ועדת העררים </w:t>
      </w:r>
      <w:r w:rsidR="002731D3">
        <w:rPr>
          <w:rStyle w:val="default"/>
          <w:rFonts w:cs="FrankRuehl" w:hint="cs"/>
          <w:rtl/>
        </w:rPr>
        <w:t>ב</w:t>
      </w:r>
      <w:r>
        <w:rPr>
          <w:rStyle w:val="default"/>
          <w:rFonts w:cs="FrankRuehl" w:hint="cs"/>
          <w:rtl/>
        </w:rPr>
        <w:t xml:space="preserve">תוך </w:t>
      </w:r>
      <w:r w:rsidR="002731D3">
        <w:rPr>
          <w:rStyle w:val="default"/>
          <w:rFonts w:cs="FrankRuehl" w:hint="cs"/>
          <w:rtl/>
        </w:rPr>
        <w:t xml:space="preserve">שישים </w:t>
      </w:r>
      <w:r>
        <w:rPr>
          <w:rStyle w:val="default"/>
          <w:rFonts w:cs="FrankRuehl" w:hint="cs"/>
          <w:rtl/>
        </w:rPr>
        <w:t>ימים מיום שהגיעה אליו ההודעה על החלטת הרשות המוסמכת, אולם רשאית הוע</w:t>
      </w:r>
      <w:r>
        <w:rPr>
          <w:rStyle w:val="default"/>
          <w:rFonts w:cs="FrankRuehl"/>
          <w:rtl/>
        </w:rPr>
        <w:t>ד</w:t>
      </w:r>
      <w:r>
        <w:rPr>
          <w:rStyle w:val="default"/>
          <w:rFonts w:cs="FrankRuehl" w:hint="cs"/>
          <w:rtl/>
        </w:rPr>
        <w:t>ה ל</w:t>
      </w:r>
      <w:r>
        <w:rPr>
          <w:rStyle w:val="default"/>
          <w:rFonts w:cs="FrankRuehl"/>
          <w:rtl/>
        </w:rPr>
        <w:t>ה</w:t>
      </w:r>
      <w:r>
        <w:rPr>
          <w:rStyle w:val="default"/>
          <w:rFonts w:cs="FrankRuehl" w:hint="cs"/>
          <w:rtl/>
        </w:rPr>
        <w:t xml:space="preserve">אריך לו את מועד הערר לתקופה נוספת שלא תעלה על </w:t>
      </w:r>
      <w:r w:rsidR="002731D3">
        <w:rPr>
          <w:rStyle w:val="default"/>
          <w:rFonts w:cs="FrankRuehl" w:hint="cs"/>
          <w:rtl/>
        </w:rPr>
        <w:t>שלושים ימים</w:t>
      </w:r>
      <w:r>
        <w:rPr>
          <w:rStyle w:val="default"/>
          <w:rFonts w:cs="FrankRuehl" w:hint="cs"/>
          <w:rtl/>
        </w:rPr>
        <w:t>.</w:t>
      </w:r>
    </w:p>
    <w:p w14:paraId="63B21811"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w:t>
      </w:r>
      <w:r>
        <w:rPr>
          <w:rStyle w:val="default"/>
          <w:rFonts w:cs="FrankRuehl"/>
          <w:rtl/>
        </w:rPr>
        <w:t>ר</w:t>
      </w:r>
      <w:r>
        <w:rPr>
          <w:rStyle w:val="default"/>
          <w:rFonts w:cs="FrankRuehl" w:hint="cs"/>
          <w:rtl/>
        </w:rPr>
        <w:t xml:space="preserve"> יוגש לועדה בכתב בשני טפסים. אחד מהם תשלח הועדה לרשות המוסמכת.</w:t>
      </w:r>
    </w:p>
    <w:p w14:paraId="42522608"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הע</w:t>
      </w:r>
      <w:r>
        <w:rPr>
          <w:rStyle w:val="default"/>
          <w:rFonts w:cs="FrankRuehl"/>
          <w:rtl/>
        </w:rPr>
        <w:t>ר</w:t>
      </w:r>
      <w:r>
        <w:rPr>
          <w:rStyle w:val="default"/>
          <w:rFonts w:cs="FrankRuehl" w:hint="cs"/>
          <w:rtl/>
        </w:rPr>
        <w:t>רים רשאית לאשר את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לטת הרשות המוסמכת או שנותה.</w:t>
      </w:r>
    </w:p>
    <w:p w14:paraId="6489E349"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הגיש ערר רשאי, הוא או בא כוחו, לבוא לפני ועדת ה</w:t>
      </w:r>
      <w:r>
        <w:rPr>
          <w:rStyle w:val="default"/>
          <w:rFonts w:cs="FrankRuehl"/>
          <w:rtl/>
        </w:rPr>
        <w:t>ע</w:t>
      </w:r>
      <w:r>
        <w:rPr>
          <w:rStyle w:val="default"/>
          <w:rFonts w:cs="FrankRuehl" w:hint="cs"/>
          <w:rtl/>
        </w:rPr>
        <w:t>ררי</w:t>
      </w:r>
      <w:r>
        <w:rPr>
          <w:rStyle w:val="default"/>
          <w:rFonts w:cs="FrankRuehl"/>
          <w:rtl/>
        </w:rPr>
        <w:t>ם</w:t>
      </w:r>
      <w:r>
        <w:rPr>
          <w:rStyle w:val="default"/>
          <w:rFonts w:cs="FrankRuehl" w:hint="cs"/>
          <w:rtl/>
        </w:rPr>
        <w:t xml:space="preserve"> ולטעון את טענותיו.</w:t>
      </w:r>
    </w:p>
    <w:p w14:paraId="18E15451"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הבא לפני ועדת העררים כבא כוחו של עורר לא יהיה זכאי לשכר טרחה אלא באישור ועדת העררים על פי בקשתו ובשיעור שתקבע הועדה.</w:t>
      </w:r>
    </w:p>
    <w:p w14:paraId="176C7761"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העררים תתן נימוקים להחלטתה.</w:t>
      </w:r>
    </w:p>
    <w:p w14:paraId="372C7072" w14:textId="77777777" w:rsidR="00B00794" w:rsidRDefault="00B007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יוש</w:t>
      </w:r>
      <w:r>
        <w:rPr>
          <w:rStyle w:val="default"/>
          <w:rFonts w:cs="FrankRuehl"/>
          <w:rtl/>
        </w:rPr>
        <w:t>ב</w:t>
      </w:r>
      <w:r>
        <w:rPr>
          <w:rStyle w:val="default"/>
          <w:rFonts w:cs="FrankRuehl" w:hint="cs"/>
          <w:rtl/>
        </w:rPr>
        <w:t xml:space="preserve"> ראש ועדת העררים ישלח מיד, בדואר רשום, העתק החלטת הועדה לע</w:t>
      </w:r>
      <w:r>
        <w:rPr>
          <w:rStyle w:val="default"/>
          <w:rFonts w:cs="FrankRuehl"/>
          <w:rtl/>
        </w:rPr>
        <w:t>ו</w:t>
      </w:r>
      <w:r>
        <w:rPr>
          <w:rStyle w:val="default"/>
          <w:rFonts w:cs="FrankRuehl" w:hint="cs"/>
          <w:rtl/>
        </w:rPr>
        <w:t xml:space="preserve">רר </w:t>
      </w:r>
      <w:r>
        <w:rPr>
          <w:rStyle w:val="default"/>
          <w:rFonts w:cs="FrankRuehl"/>
          <w:rtl/>
        </w:rPr>
        <w:t>ו</w:t>
      </w:r>
      <w:r>
        <w:rPr>
          <w:rStyle w:val="default"/>
          <w:rFonts w:cs="FrankRuehl" w:hint="cs"/>
          <w:rtl/>
        </w:rPr>
        <w:t>לרשות המוסמכת.</w:t>
      </w:r>
    </w:p>
    <w:p w14:paraId="3EE2A5B3" w14:textId="77777777" w:rsidR="00B00794" w:rsidRDefault="00B00794" w:rsidP="002731D3">
      <w:pPr>
        <w:pStyle w:val="P00"/>
        <w:spacing w:before="72"/>
        <w:ind w:left="0" w:right="1134"/>
        <w:rPr>
          <w:rStyle w:val="default"/>
          <w:rFonts w:cs="FrankRuehl" w:hint="cs"/>
          <w:rtl/>
        </w:rPr>
      </w:pPr>
      <w:r>
        <w:rPr>
          <w:lang w:val="he-IL"/>
        </w:rPr>
        <w:pict w14:anchorId="5E55F7E8">
          <v:rect id="_x0000_s2093" style="position:absolute;left:0;text-align:left;margin-left:464.5pt;margin-top:8.05pt;width:75.05pt;height:47pt;z-index:251642368" o:allowincell="f" filled="f" stroked="f" strokecolor="lime" strokeweight=".25pt">
            <v:textbox style="mso-next-textbox:#_x0000_s2093" inset="0,0,0,0">
              <w:txbxContent>
                <w:p w14:paraId="2068F6BB"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w:t>
                  </w:r>
                </w:p>
                <w:p w14:paraId="75CE39A6"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p w14:paraId="03868DB8"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w:t>
                  </w:r>
                </w:p>
                <w:p w14:paraId="5BF77B6C" w14:textId="77777777" w:rsidR="007960F0" w:rsidRDefault="007960F0">
                  <w:pPr>
                    <w:spacing w:line="160" w:lineRule="exact"/>
                    <w:jc w:val="left"/>
                    <w:rPr>
                      <w:rFonts w:cs="Miriam" w:hint="cs"/>
                      <w:sz w:val="18"/>
                      <w:szCs w:val="18"/>
                      <w:rtl/>
                    </w:rPr>
                  </w:pPr>
                  <w:r>
                    <w:rPr>
                      <w:rFonts w:cs="Miriam"/>
                      <w:sz w:val="18"/>
                      <w:szCs w:val="18"/>
                      <w:rtl/>
                    </w:rPr>
                    <w:t>ת</w:t>
                  </w:r>
                  <w:r>
                    <w:rPr>
                      <w:rFonts w:cs="Miriam" w:hint="cs"/>
                      <w:sz w:val="18"/>
                      <w:szCs w:val="18"/>
                      <w:rtl/>
                    </w:rPr>
                    <w:t>של"</w:t>
                  </w:r>
                  <w:r>
                    <w:rPr>
                      <w:rFonts w:cs="Miriam"/>
                      <w:sz w:val="18"/>
                      <w:szCs w:val="18"/>
                      <w:rtl/>
                    </w:rPr>
                    <w:t>ט</w:t>
                  </w:r>
                  <w:r>
                    <w:rPr>
                      <w:rFonts w:cs="Miriam" w:hint="cs"/>
                      <w:sz w:val="18"/>
                      <w:szCs w:val="18"/>
                      <w:rtl/>
                    </w:rPr>
                    <w:t>-1979</w:t>
                  </w:r>
                </w:p>
                <w:p w14:paraId="4046C530" w14:textId="77777777" w:rsidR="007960F0" w:rsidRDefault="007960F0" w:rsidP="002731D3">
                  <w:pPr>
                    <w:spacing w:line="160" w:lineRule="exact"/>
                    <w:jc w:val="left"/>
                    <w:rPr>
                      <w:rFonts w:cs="Miriam" w:hint="cs"/>
                      <w:noProof/>
                      <w:sz w:val="18"/>
                      <w:szCs w:val="18"/>
                      <w:rtl/>
                    </w:rPr>
                  </w:pPr>
                  <w:r>
                    <w:rPr>
                      <w:rFonts w:cs="Miriam" w:hint="cs"/>
                      <w:sz w:val="18"/>
                      <w:szCs w:val="18"/>
                      <w:rtl/>
                    </w:rPr>
                    <w:t>(תיקון מס' 19) תשע"ד-2014</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 xml:space="preserve">חלטתה של ועדת העררים ניתן לערער לבית המשפט המחוזי </w:t>
      </w:r>
      <w:r w:rsidR="002731D3">
        <w:rPr>
          <w:rStyle w:val="default"/>
          <w:rFonts w:cs="FrankRuehl" w:hint="cs"/>
          <w:rtl/>
        </w:rPr>
        <w:t>ב</w:t>
      </w:r>
      <w:r>
        <w:rPr>
          <w:rStyle w:val="default"/>
          <w:rFonts w:cs="FrankRuehl" w:hint="cs"/>
          <w:rtl/>
        </w:rPr>
        <w:t xml:space="preserve">תוך </w:t>
      </w:r>
      <w:r w:rsidR="002731D3">
        <w:rPr>
          <w:rStyle w:val="default"/>
          <w:rFonts w:cs="FrankRuehl" w:hint="cs"/>
          <w:rtl/>
        </w:rPr>
        <w:t xml:space="preserve">שישים ימים </w:t>
      </w:r>
      <w:r>
        <w:rPr>
          <w:rStyle w:val="default"/>
          <w:rFonts w:cs="FrankRuehl" w:hint="cs"/>
          <w:rtl/>
        </w:rPr>
        <w:t xml:space="preserve">מיום מתן ההחלטה, ואם ניתנה בהעדר המערער </w:t>
      </w:r>
      <w:r w:rsidR="002731D3">
        <w:rPr>
          <w:rStyle w:val="default"/>
          <w:rFonts w:cs="FrankRuehl"/>
          <w:rtl/>
        </w:rPr>
        <w:t>–</w:t>
      </w:r>
      <w:r>
        <w:rPr>
          <w:rStyle w:val="default"/>
          <w:rFonts w:cs="FrankRuehl" w:hint="cs"/>
          <w:rtl/>
        </w:rPr>
        <w:t xml:space="preserve"> מיום </w:t>
      </w:r>
      <w:r>
        <w:rPr>
          <w:rStyle w:val="default"/>
          <w:rFonts w:cs="FrankRuehl"/>
          <w:rtl/>
        </w:rPr>
        <w:t>ש</w:t>
      </w:r>
      <w:r>
        <w:rPr>
          <w:rStyle w:val="default"/>
          <w:rFonts w:cs="FrankRuehl" w:hint="cs"/>
          <w:rtl/>
        </w:rPr>
        <w:t>נ</w:t>
      </w:r>
      <w:r>
        <w:rPr>
          <w:rStyle w:val="default"/>
          <w:rFonts w:cs="FrankRuehl"/>
          <w:rtl/>
        </w:rPr>
        <w:t>מ</w:t>
      </w:r>
      <w:r>
        <w:rPr>
          <w:rStyle w:val="default"/>
          <w:rFonts w:cs="FrankRuehl" w:hint="cs"/>
          <w:rtl/>
        </w:rPr>
        <w:t>סרה לו ההחלטה, אך אין לערער אלא בנקודה משפטית בלבד.</w:t>
      </w:r>
    </w:p>
    <w:p w14:paraId="17FB872A" w14:textId="77777777" w:rsidR="002731D3" w:rsidRDefault="002731D3" w:rsidP="002731D3">
      <w:pPr>
        <w:pStyle w:val="P00"/>
        <w:spacing w:before="72"/>
        <w:ind w:left="0" w:right="1134"/>
        <w:rPr>
          <w:rStyle w:val="default"/>
          <w:rFonts w:cs="FrankRuehl" w:hint="cs"/>
          <w:rtl/>
        </w:rPr>
      </w:pPr>
    </w:p>
    <w:p w14:paraId="277D2682" w14:textId="77777777" w:rsidR="00B00794" w:rsidRDefault="00B00794">
      <w:pPr>
        <w:pStyle w:val="P00"/>
        <w:spacing w:before="72"/>
        <w:ind w:left="0" w:right="1134"/>
        <w:rPr>
          <w:rStyle w:val="default"/>
          <w:rFonts w:cs="FrankRuehl"/>
          <w:rtl/>
        </w:rPr>
      </w:pPr>
      <w:r>
        <w:rPr>
          <w:lang w:val="he-IL"/>
        </w:rPr>
        <w:pict w14:anchorId="23145C6B">
          <v:rect id="_x0000_s2094" style="position:absolute;left:0;text-align:left;margin-left:464.5pt;margin-top:8.05pt;width:75.05pt;height:20pt;z-index:251643392" o:allowincell="f" filled="f" stroked="f" strokecolor="lime" strokeweight=".25pt">
            <v:textbox style="mso-next-textbox:#_x0000_s2094" inset="0,0,0,0">
              <w:txbxContent>
                <w:p w14:paraId="1A907DA9"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w:t>
                  </w:r>
                </w:p>
                <w:p w14:paraId="34317F75"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ט</w:t>
                  </w:r>
                  <w:r>
                    <w:rPr>
                      <w:rFonts w:cs="Miriam" w:hint="cs"/>
                      <w:sz w:val="18"/>
                      <w:szCs w:val="18"/>
                      <w:rtl/>
                    </w:rPr>
                    <w:t xml:space="preserve">-1979 </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המחוזי ידון בשלושה והוא רשאי לאשר את החלטת וע</w:t>
      </w:r>
      <w:r>
        <w:rPr>
          <w:rStyle w:val="default"/>
          <w:rFonts w:cs="FrankRuehl"/>
          <w:rtl/>
        </w:rPr>
        <w:t>דת ה</w:t>
      </w:r>
      <w:r>
        <w:rPr>
          <w:rStyle w:val="default"/>
          <w:rFonts w:cs="FrankRuehl" w:hint="cs"/>
          <w:rtl/>
        </w:rPr>
        <w:t>עררים, לשנותה, לבטלה או להחזירה לועדה.</w:t>
      </w:r>
    </w:p>
    <w:p w14:paraId="073B1150" w14:textId="77777777" w:rsidR="00B00794" w:rsidRDefault="00B00794">
      <w:pPr>
        <w:pStyle w:val="P00"/>
        <w:spacing w:before="72"/>
        <w:ind w:left="0" w:right="1134"/>
        <w:rPr>
          <w:rStyle w:val="default"/>
          <w:rFonts w:cs="FrankRuehl" w:hint="cs"/>
          <w:rtl/>
        </w:rPr>
      </w:pPr>
      <w:r>
        <w:rPr>
          <w:lang w:val="he-IL"/>
        </w:rPr>
        <w:pict w14:anchorId="5F2A463E">
          <v:rect id="_x0000_s2095" style="position:absolute;left:0;text-align:left;margin-left:464.5pt;margin-top:8.05pt;width:75.05pt;height:20pt;z-index:251644416" o:allowincell="f" filled="f" stroked="f" strokecolor="lime" strokeweight=".25pt">
            <v:textbox style="mso-next-textbox:#_x0000_s2095" inset="0,0,0,0">
              <w:txbxContent>
                <w:p w14:paraId="3BD40F39"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w:t>
                  </w:r>
                </w:p>
                <w:p w14:paraId="5158CD21"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ט</w:t>
                  </w:r>
                  <w:r>
                    <w:rPr>
                      <w:rFonts w:cs="Miriam" w:hint="cs"/>
                      <w:sz w:val="18"/>
                      <w:szCs w:val="18"/>
                      <w:rtl/>
                    </w:rPr>
                    <w:t xml:space="preserve">-1979 </w:t>
                  </w:r>
                </w:p>
              </w:txbxContent>
            </v:textbox>
            <w10:anchorlock/>
          </v:rect>
        </w:pict>
      </w: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 xml:space="preserve">על </w:t>
      </w:r>
      <w:r>
        <w:rPr>
          <w:rStyle w:val="default"/>
          <w:rFonts w:cs="FrankRuehl"/>
          <w:rtl/>
        </w:rPr>
        <w:t>פ</w:t>
      </w:r>
      <w:r>
        <w:rPr>
          <w:rStyle w:val="default"/>
          <w:rFonts w:cs="FrankRuehl" w:hint="cs"/>
          <w:rtl/>
        </w:rPr>
        <w:t>סק דינו של בית המ</w:t>
      </w:r>
      <w:r>
        <w:rPr>
          <w:rStyle w:val="default"/>
          <w:rFonts w:cs="FrankRuehl"/>
          <w:rtl/>
        </w:rPr>
        <w:t>ש</w:t>
      </w:r>
      <w:r>
        <w:rPr>
          <w:rStyle w:val="default"/>
          <w:rFonts w:cs="FrankRuehl" w:hint="cs"/>
          <w:rtl/>
        </w:rPr>
        <w:t>פט המחוזי ניתן לערער לבית המשפט העליון אם נתקבלה רשות לכך מאת שופט של בית המשפט העליון.</w:t>
      </w:r>
    </w:p>
    <w:p w14:paraId="0013D381"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93" w:name="Rov112"/>
      <w:r w:rsidRPr="00570437">
        <w:rPr>
          <w:rStyle w:val="default"/>
          <w:rFonts w:cs="FrankRuehl" w:hint="cs"/>
          <w:vanish/>
          <w:color w:val="FF0000"/>
          <w:szCs w:val="20"/>
          <w:shd w:val="clear" w:color="auto" w:fill="FFFF99"/>
          <w:rtl/>
        </w:rPr>
        <w:t>מיום 4.4.1969</w:t>
      </w:r>
    </w:p>
    <w:p w14:paraId="13A59A23"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5316F2E1"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26"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92 (</w:t>
      </w:r>
      <w:hyperlink r:id="rId327"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327071C8" w14:textId="77777777" w:rsidR="00B00794" w:rsidRPr="00570437" w:rsidRDefault="00B00794">
      <w:pPr>
        <w:pStyle w:val="P00"/>
        <w:ind w:left="0" w:right="1134"/>
        <w:rPr>
          <w:rStyle w:val="default"/>
          <w:rFonts w:ascii="FrankRuehl" w:hAnsi="FrankRuehl" w:cs="Miriam" w:hint="cs"/>
          <w:vanish/>
          <w:sz w:val="16"/>
          <w:szCs w:val="16"/>
          <w:u w:val="single"/>
          <w:shd w:val="clear" w:color="auto" w:fill="FFFF99"/>
          <w:rtl/>
        </w:rPr>
      </w:pPr>
      <w:r w:rsidRPr="00570437">
        <w:rPr>
          <w:rStyle w:val="default"/>
          <w:rFonts w:ascii="FrankRuehl" w:hAnsi="FrankRuehl" w:cs="Miriam" w:hint="cs"/>
          <w:vanish/>
          <w:sz w:val="16"/>
          <w:szCs w:val="16"/>
          <w:shd w:val="clear" w:color="auto" w:fill="FFFF99"/>
          <w:rtl/>
        </w:rPr>
        <w:t xml:space="preserve">ערר </w:t>
      </w:r>
      <w:r w:rsidRPr="00570437">
        <w:rPr>
          <w:rStyle w:val="default"/>
          <w:rFonts w:ascii="FrankRuehl" w:hAnsi="FrankRuehl" w:cs="Miriam" w:hint="cs"/>
          <w:vanish/>
          <w:sz w:val="16"/>
          <w:szCs w:val="16"/>
          <w:u w:val="single"/>
          <w:shd w:val="clear" w:color="auto" w:fill="FFFF99"/>
          <w:rtl/>
        </w:rPr>
        <w:t>וערעור</w:t>
      </w:r>
    </w:p>
    <w:p w14:paraId="1EC9D755" w14:textId="77777777" w:rsidR="00B00794" w:rsidRPr="00570437" w:rsidRDefault="00B00794">
      <w:pPr>
        <w:pStyle w:val="P00"/>
        <w:spacing w:before="0"/>
        <w:ind w:left="0" w:right="1134"/>
        <w:rPr>
          <w:rStyle w:val="default"/>
          <w:rFonts w:ascii="FrankRuehl" w:hAnsi="FrankRuehl" w:cs="FrankRuehl"/>
          <w:vanish/>
          <w:sz w:val="22"/>
          <w:szCs w:val="22"/>
          <w:shd w:val="clear" w:color="auto" w:fill="FFFF99"/>
          <w:rtl/>
        </w:rPr>
      </w:pPr>
      <w:r w:rsidRPr="00570437">
        <w:rPr>
          <w:rStyle w:val="default"/>
          <w:rFonts w:ascii="FrankRuehl" w:hAnsi="FrankRuehl" w:cs="FrankRuehl" w:hint="cs"/>
          <w:vanish/>
          <w:sz w:val="22"/>
          <w:szCs w:val="22"/>
          <w:shd w:val="clear" w:color="auto" w:fill="FFFF99"/>
          <w:rtl/>
        </w:rPr>
        <w:t>17.</w:t>
      </w: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הרו</w:t>
      </w:r>
      <w:r w:rsidRPr="00570437">
        <w:rPr>
          <w:rStyle w:val="default"/>
          <w:rFonts w:ascii="FrankRuehl" w:hAnsi="FrankRuehl" w:cs="FrankRuehl"/>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ה עצמו נפגע על ידי החלטת הרשות המוסמכת רשאי לערור עליה לפני ועדת העררים תוך ארבעה עשר יום מיום שהגיעה אליו ההודעה על החלטת הרשות המוסמכת, אולם רשאית הוע</w:t>
      </w:r>
      <w:r w:rsidRPr="00570437">
        <w:rPr>
          <w:rStyle w:val="default"/>
          <w:rFonts w:ascii="FrankRuehl" w:hAnsi="FrankRuehl" w:cs="FrankRuehl"/>
          <w:vanish/>
          <w:sz w:val="22"/>
          <w:szCs w:val="22"/>
          <w:shd w:val="clear" w:color="auto" w:fill="FFFF99"/>
          <w:rtl/>
        </w:rPr>
        <w:t>ד</w:t>
      </w:r>
      <w:r w:rsidRPr="00570437">
        <w:rPr>
          <w:rStyle w:val="default"/>
          <w:rFonts w:ascii="FrankRuehl" w:hAnsi="FrankRuehl" w:cs="FrankRuehl" w:hint="cs"/>
          <w:vanish/>
          <w:sz w:val="22"/>
          <w:szCs w:val="22"/>
          <w:shd w:val="clear" w:color="auto" w:fill="FFFF99"/>
          <w:rtl/>
        </w:rPr>
        <w:t>ה ל</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אריך לו את מועד הערר לתקופה נוספת שלא תעלה על ארב</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 xml:space="preserve">ה </w:t>
      </w:r>
      <w:r w:rsidRPr="00570437">
        <w:rPr>
          <w:rStyle w:val="default"/>
          <w:rFonts w:ascii="FrankRuehl" w:hAnsi="FrankRuehl" w:cs="FrankRuehl"/>
          <w:vanish/>
          <w:sz w:val="22"/>
          <w:szCs w:val="22"/>
          <w:shd w:val="clear" w:color="auto" w:fill="FFFF99"/>
          <w:rtl/>
        </w:rPr>
        <w:t>עש</w:t>
      </w:r>
      <w:r w:rsidRPr="00570437">
        <w:rPr>
          <w:rStyle w:val="default"/>
          <w:rFonts w:ascii="FrankRuehl" w:hAnsi="FrankRuehl" w:cs="FrankRuehl" w:hint="cs"/>
          <w:vanish/>
          <w:sz w:val="22"/>
          <w:szCs w:val="22"/>
          <w:shd w:val="clear" w:color="auto" w:fill="FFFF99"/>
          <w:rtl/>
        </w:rPr>
        <w:t>ר יום.</w:t>
      </w:r>
    </w:p>
    <w:p w14:paraId="40568AE8" w14:textId="77777777" w:rsidR="00B00794" w:rsidRPr="00570437" w:rsidRDefault="00B00794">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הער</w:t>
      </w:r>
      <w:r w:rsidRPr="00570437">
        <w:rPr>
          <w:rStyle w:val="default"/>
          <w:rFonts w:ascii="FrankRuehl" w:hAnsi="FrankRuehl" w:cs="FrankRuehl"/>
          <w:vanish/>
          <w:sz w:val="22"/>
          <w:szCs w:val="22"/>
          <w:shd w:val="clear" w:color="auto" w:fill="FFFF99"/>
          <w:rtl/>
        </w:rPr>
        <w:t>ר</w:t>
      </w:r>
      <w:r w:rsidRPr="00570437">
        <w:rPr>
          <w:rStyle w:val="default"/>
          <w:rFonts w:ascii="FrankRuehl" w:hAnsi="FrankRuehl" w:cs="FrankRuehl" w:hint="cs"/>
          <w:vanish/>
          <w:sz w:val="22"/>
          <w:szCs w:val="22"/>
          <w:shd w:val="clear" w:color="auto" w:fill="FFFF99"/>
          <w:rtl/>
        </w:rPr>
        <w:t xml:space="preserve"> יוגש לועדה בכתב בשני טפסים. אחד מהם תשלח הועדה לרשות המוסמכת.</w:t>
      </w:r>
    </w:p>
    <w:p w14:paraId="531BB481" w14:textId="77777777" w:rsidR="00B00794" w:rsidRPr="00570437" w:rsidRDefault="00B00794">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ג)</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ועד</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 xml:space="preserve"> הע</w:t>
      </w:r>
      <w:r w:rsidRPr="00570437">
        <w:rPr>
          <w:rStyle w:val="default"/>
          <w:rFonts w:ascii="FrankRuehl" w:hAnsi="FrankRuehl" w:cs="FrankRuehl"/>
          <w:vanish/>
          <w:sz w:val="22"/>
          <w:szCs w:val="22"/>
          <w:shd w:val="clear" w:color="auto" w:fill="FFFF99"/>
          <w:rtl/>
        </w:rPr>
        <w:t>ר</w:t>
      </w:r>
      <w:r w:rsidRPr="00570437">
        <w:rPr>
          <w:rStyle w:val="default"/>
          <w:rFonts w:ascii="FrankRuehl" w:hAnsi="FrankRuehl" w:cs="FrankRuehl" w:hint="cs"/>
          <w:vanish/>
          <w:sz w:val="22"/>
          <w:szCs w:val="22"/>
          <w:shd w:val="clear" w:color="auto" w:fill="FFFF99"/>
          <w:rtl/>
        </w:rPr>
        <w:t>רים רשאית לאשר את</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ה</w:t>
      </w:r>
      <w:r w:rsidRPr="00570437">
        <w:rPr>
          <w:rStyle w:val="default"/>
          <w:rFonts w:ascii="FrankRuehl" w:hAnsi="FrankRuehl" w:cs="FrankRuehl"/>
          <w:vanish/>
          <w:sz w:val="22"/>
          <w:szCs w:val="22"/>
          <w:shd w:val="clear" w:color="auto" w:fill="FFFF99"/>
          <w:rtl/>
        </w:rPr>
        <w:t>ח</w:t>
      </w:r>
      <w:r w:rsidRPr="00570437">
        <w:rPr>
          <w:rStyle w:val="default"/>
          <w:rFonts w:ascii="FrankRuehl" w:hAnsi="FrankRuehl" w:cs="FrankRuehl" w:hint="cs"/>
          <w:vanish/>
          <w:sz w:val="22"/>
          <w:szCs w:val="22"/>
          <w:shd w:val="clear" w:color="auto" w:fill="FFFF99"/>
          <w:rtl/>
        </w:rPr>
        <w:t>לטת הרשות המוסמכת או שנותה.</w:t>
      </w:r>
    </w:p>
    <w:p w14:paraId="68E8AAFA" w14:textId="77777777" w:rsidR="00B00794" w:rsidRPr="00570437" w:rsidRDefault="00B00794">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ד)</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מי </w:t>
      </w:r>
      <w:r w:rsidRPr="00570437">
        <w:rPr>
          <w:rStyle w:val="default"/>
          <w:rFonts w:ascii="FrankRuehl" w:hAnsi="FrankRuehl" w:cs="FrankRuehl"/>
          <w:vanish/>
          <w:sz w:val="22"/>
          <w:szCs w:val="22"/>
          <w:shd w:val="clear" w:color="auto" w:fill="FFFF99"/>
          <w:rtl/>
        </w:rPr>
        <w:t>ש</w:t>
      </w:r>
      <w:r w:rsidRPr="00570437">
        <w:rPr>
          <w:rStyle w:val="default"/>
          <w:rFonts w:ascii="FrankRuehl" w:hAnsi="FrankRuehl" w:cs="FrankRuehl" w:hint="cs"/>
          <w:vanish/>
          <w:sz w:val="22"/>
          <w:szCs w:val="22"/>
          <w:shd w:val="clear" w:color="auto" w:fill="FFFF99"/>
          <w:rtl/>
        </w:rPr>
        <w:t>הגיש ערר רשאי, הוא או בא כוחו, לבוא לפני ועדת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ררי</w:t>
      </w:r>
      <w:r w:rsidRPr="00570437">
        <w:rPr>
          <w:rStyle w:val="default"/>
          <w:rFonts w:ascii="FrankRuehl" w:hAnsi="FrankRuehl" w:cs="FrankRuehl"/>
          <w:vanish/>
          <w:sz w:val="22"/>
          <w:szCs w:val="22"/>
          <w:shd w:val="clear" w:color="auto" w:fill="FFFF99"/>
          <w:rtl/>
        </w:rPr>
        <w:t>ם</w:t>
      </w:r>
      <w:r w:rsidRPr="00570437">
        <w:rPr>
          <w:rStyle w:val="default"/>
          <w:rFonts w:ascii="FrankRuehl" w:hAnsi="FrankRuehl" w:cs="FrankRuehl" w:hint="cs"/>
          <w:vanish/>
          <w:sz w:val="22"/>
          <w:szCs w:val="22"/>
          <w:shd w:val="clear" w:color="auto" w:fill="FFFF99"/>
          <w:rtl/>
        </w:rPr>
        <w:t xml:space="preserve"> ולטעון את טענותיו.</w:t>
      </w:r>
    </w:p>
    <w:p w14:paraId="40F42B29" w14:textId="77777777" w:rsidR="00B00794" w:rsidRPr="00570437" w:rsidRDefault="00B00794">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ה)</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אדם</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הבא לפני ועדת העררים כבא כוחו של עורר לא יהיה זכאי לשכר טרחה אלא באישור ועדת העררים על פי בקשתו ובשיעור שתקבע הועדה.</w:t>
      </w:r>
    </w:p>
    <w:p w14:paraId="7228A4C6" w14:textId="77777777" w:rsidR="00B00794" w:rsidRPr="00570437" w:rsidRDefault="00B00794">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ו)</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ועד</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 xml:space="preserve"> העררים תתן נימוקים להחלטתה.</w:t>
      </w:r>
    </w:p>
    <w:p w14:paraId="1C463AD1" w14:textId="77777777" w:rsidR="00B00794" w:rsidRPr="00570437" w:rsidRDefault="00B00794">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ז)</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יוש</w:t>
      </w:r>
      <w:r w:rsidRPr="00570437">
        <w:rPr>
          <w:rStyle w:val="default"/>
          <w:rFonts w:ascii="FrankRuehl" w:hAnsi="FrankRuehl" w:cs="FrankRuehl"/>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 xml:space="preserve"> ראש ועדת העררים ישלח מיד, בדואר רשום, העתק החלטת הועדה לע</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 xml:space="preserve">רר </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לרשות המוסמכת.</w:t>
      </w:r>
    </w:p>
    <w:p w14:paraId="4D4B1334" w14:textId="77777777" w:rsidR="00B00794" w:rsidRPr="00570437" w:rsidRDefault="00B00794">
      <w:pPr>
        <w:pStyle w:val="P00"/>
        <w:spacing w:before="0"/>
        <w:ind w:left="0" w:right="1134"/>
        <w:rPr>
          <w:rStyle w:val="default"/>
          <w:rFonts w:ascii="FrankRuehl" w:hAnsi="FrankRuehl" w:cs="FrankRuehl"/>
          <w:vanish/>
          <w:sz w:val="22"/>
          <w:szCs w:val="22"/>
          <w:u w:val="single"/>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ח)</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 xml:space="preserve">על </w:t>
      </w:r>
      <w:r w:rsidRPr="00570437">
        <w:rPr>
          <w:rStyle w:val="default"/>
          <w:rFonts w:ascii="FrankRuehl" w:hAnsi="FrankRuehl" w:cs="FrankRuehl"/>
          <w:vanish/>
          <w:sz w:val="22"/>
          <w:szCs w:val="22"/>
          <w:u w:val="single"/>
          <w:shd w:val="clear" w:color="auto" w:fill="FFFF99"/>
          <w:rtl/>
        </w:rPr>
        <w:t>ה</w:t>
      </w:r>
      <w:r w:rsidRPr="00570437">
        <w:rPr>
          <w:rStyle w:val="default"/>
          <w:rFonts w:ascii="FrankRuehl" w:hAnsi="FrankRuehl" w:cs="FrankRuehl" w:hint="cs"/>
          <w:vanish/>
          <w:sz w:val="22"/>
          <w:szCs w:val="22"/>
          <w:u w:val="single"/>
          <w:shd w:val="clear" w:color="auto" w:fill="FFFF99"/>
          <w:rtl/>
        </w:rPr>
        <w:t xml:space="preserve">חלטתה של ועדת העררים ניתן לערער לבית המשפט העליון בשבתו כבית משפט לערעורים אזרחיים, תוך שלושים יום מיום מתן ההחלטה, ואם ניתנה בהעדר המערער - מיום </w:t>
      </w:r>
      <w:r w:rsidRPr="00570437">
        <w:rPr>
          <w:rStyle w:val="default"/>
          <w:rFonts w:ascii="FrankRuehl" w:hAnsi="FrankRuehl" w:cs="FrankRuehl"/>
          <w:vanish/>
          <w:sz w:val="22"/>
          <w:szCs w:val="22"/>
          <w:u w:val="single"/>
          <w:shd w:val="clear" w:color="auto" w:fill="FFFF99"/>
          <w:rtl/>
        </w:rPr>
        <w:t>ש</w:t>
      </w:r>
      <w:r w:rsidRPr="00570437">
        <w:rPr>
          <w:rStyle w:val="default"/>
          <w:rFonts w:ascii="FrankRuehl" w:hAnsi="FrankRuehl" w:cs="FrankRuehl" w:hint="cs"/>
          <w:vanish/>
          <w:sz w:val="22"/>
          <w:szCs w:val="22"/>
          <w:u w:val="single"/>
          <w:shd w:val="clear" w:color="auto" w:fill="FFFF99"/>
          <w:rtl/>
        </w:rPr>
        <w:t>נ</w:t>
      </w:r>
      <w:r w:rsidRPr="00570437">
        <w:rPr>
          <w:rStyle w:val="default"/>
          <w:rFonts w:ascii="FrankRuehl" w:hAnsi="FrankRuehl" w:cs="FrankRuehl"/>
          <w:vanish/>
          <w:sz w:val="22"/>
          <w:szCs w:val="22"/>
          <w:u w:val="single"/>
          <w:shd w:val="clear" w:color="auto" w:fill="FFFF99"/>
          <w:rtl/>
        </w:rPr>
        <w:t>מ</w:t>
      </w:r>
      <w:r w:rsidRPr="00570437">
        <w:rPr>
          <w:rStyle w:val="default"/>
          <w:rFonts w:ascii="FrankRuehl" w:hAnsi="FrankRuehl" w:cs="FrankRuehl" w:hint="cs"/>
          <w:vanish/>
          <w:sz w:val="22"/>
          <w:szCs w:val="22"/>
          <w:u w:val="single"/>
          <w:shd w:val="clear" w:color="auto" w:fill="FFFF99"/>
          <w:rtl/>
        </w:rPr>
        <w:t>סרה לו ההחלטה, אך אין לערער אלא בנקודה משפטית בלבד.</w:t>
      </w:r>
    </w:p>
    <w:p w14:paraId="542CA355" w14:textId="77777777" w:rsidR="00B00794" w:rsidRPr="00570437" w:rsidRDefault="00B00794">
      <w:pPr>
        <w:pStyle w:val="P00"/>
        <w:spacing w:before="72"/>
        <w:ind w:left="0" w:right="1134"/>
        <w:rPr>
          <w:rStyle w:val="default"/>
          <w:rFonts w:cs="FrankRuehl" w:hint="cs"/>
          <w:vanish/>
          <w:szCs w:val="20"/>
          <w:shd w:val="clear" w:color="auto" w:fill="FFFF99"/>
          <w:rtl/>
        </w:rPr>
      </w:pPr>
    </w:p>
    <w:p w14:paraId="4F82CDDE"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13.3.1979</w:t>
      </w:r>
    </w:p>
    <w:p w14:paraId="68209D41"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6</w:t>
      </w:r>
    </w:p>
    <w:p w14:paraId="463DBE20"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28" w:history="1">
        <w:r w:rsidRPr="00570437">
          <w:rPr>
            <w:rStyle w:val="Hyperlink"/>
            <w:rFonts w:cs="FrankRuehl" w:hint="cs"/>
            <w:vanish/>
            <w:szCs w:val="20"/>
            <w:shd w:val="clear" w:color="auto" w:fill="FFFF99"/>
            <w:rtl/>
          </w:rPr>
          <w:t>ס"ח תשל"ט מס' 930</w:t>
        </w:r>
      </w:hyperlink>
      <w:r w:rsidRPr="00570437">
        <w:rPr>
          <w:rStyle w:val="default"/>
          <w:rFonts w:cs="FrankRuehl" w:hint="cs"/>
          <w:vanish/>
          <w:szCs w:val="20"/>
          <w:shd w:val="clear" w:color="auto" w:fill="FFFF99"/>
          <w:rtl/>
        </w:rPr>
        <w:t xml:space="preserve"> מיום 13.3.1979 עמ' 78 (</w:t>
      </w:r>
      <w:hyperlink r:id="rId329" w:history="1">
        <w:r w:rsidRPr="00570437">
          <w:rPr>
            <w:rStyle w:val="Hyperlink"/>
            <w:rFonts w:cs="FrankRuehl" w:hint="cs"/>
            <w:vanish/>
            <w:szCs w:val="20"/>
            <w:shd w:val="clear" w:color="auto" w:fill="FFFF99"/>
            <w:rtl/>
          </w:rPr>
          <w:t>ה"ח 1386</w:t>
        </w:r>
      </w:hyperlink>
      <w:r w:rsidRPr="00570437">
        <w:rPr>
          <w:rStyle w:val="default"/>
          <w:rFonts w:cs="FrankRuehl" w:hint="cs"/>
          <w:vanish/>
          <w:szCs w:val="20"/>
          <w:shd w:val="clear" w:color="auto" w:fill="FFFF99"/>
          <w:rtl/>
        </w:rPr>
        <w:t xml:space="preserve">) </w:t>
      </w:r>
    </w:p>
    <w:p w14:paraId="49B3A099"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ח)</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על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 xml:space="preserve">חלטתה של ועדת העררים ניתן לערער </w:t>
      </w:r>
      <w:r w:rsidRPr="00570437">
        <w:rPr>
          <w:rStyle w:val="default"/>
          <w:rFonts w:ascii="FrankRuehl" w:hAnsi="FrankRuehl" w:cs="FrankRuehl" w:hint="cs"/>
          <w:strike/>
          <w:vanish/>
          <w:sz w:val="22"/>
          <w:szCs w:val="22"/>
          <w:shd w:val="clear" w:color="auto" w:fill="FFFF99"/>
          <w:rtl/>
        </w:rPr>
        <w:t>לבית המשפט העליון בשבתו כבית משפט לערעורים אזרחיים</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לבית המשפט המחוזי</w:t>
      </w:r>
      <w:r w:rsidRPr="00570437">
        <w:rPr>
          <w:rStyle w:val="default"/>
          <w:rFonts w:ascii="FrankRuehl" w:hAnsi="FrankRuehl" w:cs="FrankRuehl" w:hint="cs"/>
          <w:vanish/>
          <w:sz w:val="22"/>
          <w:szCs w:val="22"/>
          <w:shd w:val="clear" w:color="auto" w:fill="FFFF99"/>
          <w:rtl/>
        </w:rPr>
        <w:t xml:space="preserve">, תוך שלושים יום מיום מתן ההחלטה, ואם ניתנה בהעדר המערער - מיום </w:t>
      </w:r>
      <w:r w:rsidRPr="00570437">
        <w:rPr>
          <w:rStyle w:val="default"/>
          <w:rFonts w:ascii="FrankRuehl" w:hAnsi="FrankRuehl" w:cs="FrankRuehl"/>
          <w:vanish/>
          <w:sz w:val="22"/>
          <w:szCs w:val="22"/>
          <w:shd w:val="clear" w:color="auto" w:fill="FFFF99"/>
          <w:rtl/>
        </w:rPr>
        <w:t>ש</w:t>
      </w:r>
      <w:r w:rsidRPr="00570437">
        <w:rPr>
          <w:rStyle w:val="default"/>
          <w:rFonts w:ascii="FrankRuehl" w:hAnsi="FrankRuehl" w:cs="FrankRuehl" w:hint="cs"/>
          <w:vanish/>
          <w:sz w:val="22"/>
          <w:szCs w:val="22"/>
          <w:shd w:val="clear" w:color="auto" w:fill="FFFF99"/>
          <w:rtl/>
        </w:rPr>
        <w:t>נ</w:t>
      </w:r>
      <w:r w:rsidRPr="00570437">
        <w:rPr>
          <w:rStyle w:val="default"/>
          <w:rFonts w:ascii="FrankRuehl" w:hAnsi="FrankRuehl" w:cs="FrankRuehl"/>
          <w:vanish/>
          <w:sz w:val="22"/>
          <w:szCs w:val="22"/>
          <w:shd w:val="clear" w:color="auto" w:fill="FFFF99"/>
          <w:rtl/>
        </w:rPr>
        <w:t>מ</w:t>
      </w:r>
      <w:r w:rsidRPr="00570437">
        <w:rPr>
          <w:rStyle w:val="default"/>
          <w:rFonts w:ascii="FrankRuehl" w:hAnsi="FrankRuehl" w:cs="FrankRuehl" w:hint="cs"/>
          <w:vanish/>
          <w:sz w:val="22"/>
          <w:szCs w:val="22"/>
          <w:shd w:val="clear" w:color="auto" w:fill="FFFF99"/>
          <w:rtl/>
        </w:rPr>
        <w:t>סרה לו ההחלטה, אך אין לערער אלא בנקודה משפטית בלבד.</w:t>
      </w:r>
    </w:p>
    <w:p w14:paraId="0B24F8A8" w14:textId="77777777" w:rsidR="00B00794" w:rsidRPr="00570437" w:rsidRDefault="00B00794">
      <w:pPr>
        <w:pStyle w:val="P00"/>
        <w:spacing w:before="0"/>
        <w:ind w:left="0" w:right="1134"/>
        <w:rPr>
          <w:rStyle w:val="default"/>
          <w:rFonts w:ascii="FrankRuehl" w:hAnsi="FrankRuehl" w:cs="FrankRuehl"/>
          <w:vanish/>
          <w:sz w:val="22"/>
          <w:szCs w:val="22"/>
          <w:u w:val="single"/>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ט)</w:t>
      </w:r>
      <w:r w:rsidRPr="00570437">
        <w:rPr>
          <w:rStyle w:val="default"/>
          <w:rFonts w:ascii="FrankRuehl" w:hAnsi="FrankRuehl" w:cs="FrankRuehl"/>
          <w:vanish/>
          <w:sz w:val="22"/>
          <w:szCs w:val="22"/>
          <w:u w:val="single"/>
          <w:shd w:val="clear" w:color="auto" w:fill="FFFF99"/>
          <w:rtl/>
        </w:rPr>
        <w:tab/>
        <w:t>ב</w:t>
      </w:r>
      <w:r w:rsidRPr="00570437">
        <w:rPr>
          <w:rStyle w:val="default"/>
          <w:rFonts w:ascii="FrankRuehl" w:hAnsi="FrankRuehl" w:cs="FrankRuehl" w:hint="cs"/>
          <w:vanish/>
          <w:sz w:val="22"/>
          <w:szCs w:val="22"/>
          <w:u w:val="single"/>
          <w:shd w:val="clear" w:color="auto" w:fill="FFFF99"/>
          <w:rtl/>
        </w:rPr>
        <w:t>ית</w:t>
      </w:r>
      <w:r w:rsidRPr="00570437">
        <w:rPr>
          <w:rStyle w:val="default"/>
          <w:rFonts w:ascii="FrankRuehl" w:hAnsi="FrankRuehl" w:cs="FrankRuehl"/>
          <w:vanish/>
          <w:sz w:val="22"/>
          <w:szCs w:val="22"/>
          <w:u w:val="single"/>
          <w:shd w:val="clear" w:color="auto" w:fill="FFFF99"/>
          <w:rtl/>
        </w:rPr>
        <w:t xml:space="preserve"> ה</w:t>
      </w:r>
      <w:r w:rsidRPr="00570437">
        <w:rPr>
          <w:rStyle w:val="default"/>
          <w:rFonts w:ascii="FrankRuehl" w:hAnsi="FrankRuehl" w:cs="FrankRuehl" w:hint="cs"/>
          <w:vanish/>
          <w:sz w:val="22"/>
          <w:szCs w:val="22"/>
          <w:u w:val="single"/>
          <w:shd w:val="clear" w:color="auto" w:fill="FFFF99"/>
          <w:rtl/>
        </w:rPr>
        <w:t>משפט המחוזי ידון בשלושה והוא רשאי לאשר את החלטת וע</w:t>
      </w:r>
      <w:r w:rsidRPr="00570437">
        <w:rPr>
          <w:rStyle w:val="default"/>
          <w:rFonts w:ascii="FrankRuehl" w:hAnsi="FrankRuehl" w:cs="FrankRuehl"/>
          <w:vanish/>
          <w:sz w:val="22"/>
          <w:szCs w:val="22"/>
          <w:u w:val="single"/>
          <w:shd w:val="clear" w:color="auto" w:fill="FFFF99"/>
          <w:rtl/>
        </w:rPr>
        <w:t>דת ה</w:t>
      </w:r>
      <w:r w:rsidRPr="00570437">
        <w:rPr>
          <w:rStyle w:val="default"/>
          <w:rFonts w:ascii="FrankRuehl" w:hAnsi="FrankRuehl" w:cs="FrankRuehl" w:hint="cs"/>
          <w:vanish/>
          <w:sz w:val="22"/>
          <w:szCs w:val="22"/>
          <w:u w:val="single"/>
          <w:shd w:val="clear" w:color="auto" w:fill="FFFF99"/>
          <w:rtl/>
        </w:rPr>
        <w:t>עררים, לשנותה, לבטלה או להחזירה לועדה.</w:t>
      </w:r>
    </w:p>
    <w:p w14:paraId="24640E2A" w14:textId="77777777" w:rsidR="00B00794" w:rsidRPr="00570437" w:rsidRDefault="00B00794">
      <w:pPr>
        <w:pStyle w:val="P00"/>
        <w:spacing w:before="0"/>
        <w:ind w:left="0" w:right="1134"/>
        <w:rPr>
          <w:rStyle w:val="default"/>
          <w:rFonts w:ascii="FrankRuehl" w:hAnsi="FrankRuehl" w:cs="FrankRuehl" w:hint="cs"/>
          <w:vanish/>
          <w:sz w:val="22"/>
          <w:szCs w:val="22"/>
          <w:u w:val="single"/>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י)</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 xml:space="preserve">על </w:t>
      </w:r>
      <w:r w:rsidRPr="00570437">
        <w:rPr>
          <w:rStyle w:val="default"/>
          <w:rFonts w:ascii="FrankRuehl" w:hAnsi="FrankRuehl" w:cs="FrankRuehl"/>
          <w:vanish/>
          <w:sz w:val="22"/>
          <w:szCs w:val="22"/>
          <w:u w:val="single"/>
          <w:shd w:val="clear" w:color="auto" w:fill="FFFF99"/>
          <w:rtl/>
        </w:rPr>
        <w:t>פ</w:t>
      </w:r>
      <w:r w:rsidRPr="00570437">
        <w:rPr>
          <w:rStyle w:val="default"/>
          <w:rFonts w:ascii="FrankRuehl" w:hAnsi="FrankRuehl" w:cs="FrankRuehl" w:hint="cs"/>
          <w:vanish/>
          <w:sz w:val="22"/>
          <w:szCs w:val="22"/>
          <w:u w:val="single"/>
          <w:shd w:val="clear" w:color="auto" w:fill="FFFF99"/>
          <w:rtl/>
        </w:rPr>
        <w:t>סק דינו של בית המ</w:t>
      </w:r>
      <w:r w:rsidRPr="00570437">
        <w:rPr>
          <w:rStyle w:val="default"/>
          <w:rFonts w:ascii="FrankRuehl" w:hAnsi="FrankRuehl" w:cs="FrankRuehl"/>
          <w:vanish/>
          <w:sz w:val="22"/>
          <w:szCs w:val="22"/>
          <w:u w:val="single"/>
          <w:shd w:val="clear" w:color="auto" w:fill="FFFF99"/>
          <w:rtl/>
        </w:rPr>
        <w:t>ש</w:t>
      </w:r>
      <w:r w:rsidRPr="00570437">
        <w:rPr>
          <w:rStyle w:val="default"/>
          <w:rFonts w:ascii="FrankRuehl" w:hAnsi="FrankRuehl" w:cs="FrankRuehl" w:hint="cs"/>
          <w:vanish/>
          <w:sz w:val="22"/>
          <w:szCs w:val="22"/>
          <w:u w:val="single"/>
          <w:shd w:val="clear" w:color="auto" w:fill="FFFF99"/>
          <w:rtl/>
        </w:rPr>
        <w:t>פט המחוזי ניתן לערער לבית המשפט העליון אם נתקבלה רשות לכך מאת שופט של בית המשפט העליון.</w:t>
      </w:r>
    </w:p>
    <w:p w14:paraId="2D801F86" w14:textId="77777777" w:rsidR="00B00794" w:rsidRPr="00570437" w:rsidRDefault="00B00794">
      <w:pPr>
        <w:pStyle w:val="P00"/>
        <w:spacing w:before="0"/>
        <w:ind w:left="0" w:right="1134"/>
        <w:rPr>
          <w:rStyle w:val="default"/>
          <w:rFonts w:cs="FrankRuehl" w:hint="cs"/>
          <w:vanish/>
          <w:sz w:val="20"/>
          <w:szCs w:val="20"/>
          <w:shd w:val="clear" w:color="auto" w:fill="FFFF99"/>
          <w:rtl/>
        </w:rPr>
      </w:pPr>
    </w:p>
    <w:p w14:paraId="27462F59"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1.10.1995</w:t>
      </w:r>
    </w:p>
    <w:p w14:paraId="4A9330B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0BC1A079"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30"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445 (</w:t>
      </w:r>
      <w:hyperlink r:id="rId331"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 xml:space="preserve">) </w:t>
      </w:r>
    </w:p>
    <w:p w14:paraId="1E360552"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הרו</w:t>
      </w:r>
      <w:r w:rsidRPr="00570437">
        <w:rPr>
          <w:rStyle w:val="default"/>
          <w:rFonts w:ascii="FrankRuehl" w:hAnsi="FrankRuehl" w:cs="FrankRuehl"/>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 xml:space="preserve">ה עצמו נפגע על ידי החלטת הרשות המוסמכת רשאי לערור עליה לפני ועדת העררים </w:t>
      </w:r>
      <w:r w:rsidRPr="00570437">
        <w:rPr>
          <w:rStyle w:val="default"/>
          <w:rFonts w:ascii="FrankRuehl" w:hAnsi="FrankRuehl" w:cs="FrankRuehl" w:hint="cs"/>
          <w:strike/>
          <w:vanish/>
          <w:sz w:val="22"/>
          <w:szCs w:val="22"/>
          <w:shd w:val="clear" w:color="auto" w:fill="FFFF99"/>
          <w:rtl/>
        </w:rPr>
        <w:t>תוך ארבעה עשר יום</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תוך שלושים ימים</w:t>
      </w:r>
      <w:r w:rsidRPr="00570437">
        <w:rPr>
          <w:rStyle w:val="default"/>
          <w:rFonts w:ascii="FrankRuehl" w:hAnsi="FrankRuehl" w:cs="FrankRuehl" w:hint="cs"/>
          <w:vanish/>
          <w:sz w:val="22"/>
          <w:szCs w:val="22"/>
          <w:shd w:val="clear" w:color="auto" w:fill="FFFF99"/>
          <w:rtl/>
        </w:rPr>
        <w:t xml:space="preserve"> מיום שהגיעה אליו ההודעה על החלטת הרשות המוסמכת, אולם רשאית הוע</w:t>
      </w:r>
      <w:r w:rsidRPr="00570437">
        <w:rPr>
          <w:rStyle w:val="default"/>
          <w:rFonts w:ascii="FrankRuehl" w:hAnsi="FrankRuehl" w:cs="FrankRuehl"/>
          <w:vanish/>
          <w:sz w:val="22"/>
          <w:szCs w:val="22"/>
          <w:shd w:val="clear" w:color="auto" w:fill="FFFF99"/>
          <w:rtl/>
        </w:rPr>
        <w:t>ד</w:t>
      </w:r>
      <w:r w:rsidRPr="00570437">
        <w:rPr>
          <w:rStyle w:val="default"/>
          <w:rFonts w:ascii="FrankRuehl" w:hAnsi="FrankRuehl" w:cs="FrankRuehl" w:hint="cs"/>
          <w:vanish/>
          <w:sz w:val="22"/>
          <w:szCs w:val="22"/>
          <w:shd w:val="clear" w:color="auto" w:fill="FFFF99"/>
          <w:rtl/>
        </w:rPr>
        <w:t>ה ל</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אריך לו את מועד הערר לתקופה נוספת שלא תעלה על ארב</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ה</w:t>
      </w:r>
      <w:r w:rsidRPr="00570437">
        <w:rPr>
          <w:rStyle w:val="default"/>
          <w:rFonts w:ascii="FrankRuehl" w:hAnsi="FrankRuehl" w:cs="FrankRuehl"/>
          <w:vanish/>
          <w:sz w:val="22"/>
          <w:szCs w:val="22"/>
          <w:shd w:val="clear" w:color="auto" w:fill="FFFF99"/>
          <w:rtl/>
        </w:rPr>
        <w:t xml:space="preserve"> עש</w:t>
      </w:r>
      <w:r w:rsidRPr="00570437">
        <w:rPr>
          <w:rStyle w:val="default"/>
          <w:rFonts w:ascii="FrankRuehl" w:hAnsi="FrankRuehl" w:cs="FrankRuehl" w:hint="cs"/>
          <w:vanish/>
          <w:sz w:val="22"/>
          <w:szCs w:val="22"/>
          <w:shd w:val="clear" w:color="auto" w:fill="FFFF99"/>
          <w:rtl/>
        </w:rPr>
        <w:t>ר יום.</w:t>
      </w:r>
    </w:p>
    <w:p w14:paraId="1976D995" w14:textId="77777777" w:rsidR="00B11D99" w:rsidRPr="00570437" w:rsidRDefault="00B11D99" w:rsidP="00B11D99">
      <w:pPr>
        <w:pStyle w:val="P00"/>
        <w:spacing w:before="0"/>
        <w:ind w:left="0" w:right="1134"/>
        <w:rPr>
          <w:rStyle w:val="default"/>
          <w:rFonts w:cs="FrankRuehl" w:hint="cs"/>
          <w:vanish/>
          <w:szCs w:val="20"/>
          <w:shd w:val="clear" w:color="auto" w:fill="FFFF99"/>
          <w:rtl/>
        </w:rPr>
      </w:pPr>
    </w:p>
    <w:p w14:paraId="7F85E4D8" w14:textId="77777777" w:rsidR="00B11D99" w:rsidRPr="00570437" w:rsidRDefault="00B11D99" w:rsidP="00B11D99">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1.6.2014</w:t>
      </w:r>
    </w:p>
    <w:p w14:paraId="4EA929C1"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19</w:t>
      </w:r>
    </w:p>
    <w:p w14:paraId="4AB3B18C" w14:textId="77777777" w:rsidR="00B11D99" w:rsidRPr="00570437" w:rsidRDefault="00B11D99" w:rsidP="00B11D99">
      <w:pPr>
        <w:pStyle w:val="P00"/>
        <w:spacing w:before="0"/>
        <w:ind w:left="0" w:right="1134"/>
        <w:rPr>
          <w:rStyle w:val="default"/>
          <w:rFonts w:ascii="FrankRuehl" w:hAnsi="FrankRuehl" w:cs="FrankRuehl" w:hint="cs"/>
          <w:vanish/>
          <w:sz w:val="20"/>
          <w:szCs w:val="20"/>
          <w:shd w:val="clear" w:color="auto" w:fill="FFFF99"/>
          <w:rtl/>
        </w:rPr>
      </w:pPr>
      <w:hyperlink r:id="rId332" w:history="1">
        <w:r w:rsidRPr="00570437">
          <w:rPr>
            <w:rStyle w:val="Hyperlink"/>
            <w:rFonts w:ascii="FrankRuehl" w:hAnsi="FrankRuehl" w:cs="FrankRuehl" w:hint="cs"/>
            <w:vanish/>
            <w:szCs w:val="20"/>
            <w:shd w:val="clear" w:color="auto" w:fill="FFFF99"/>
            <w:rtl/>
          </w:rPr>
          <w:t>ס"ח תשע"ד מס' 2455</w:t>
        </w:r>
      </w:hyperlink>
      <w:r w:rsidRPr="00570437">
        <w:rPr>
          <w:rStyle w:val="default"/>
          <w:rFonts w:ascii="FrankRuehl" w:hAnsi="FrankRuehl" w:cs="FrankRuehl" w:hint="cs"/>
          <w:vanish/>
          <w:sz w:val="20"/>
          <w:szCs w:val="20"/>
          <w:shd w:val="clear" w:color="auto" w:fill="FFFF99"/>
          <w:rtl/>
        </w:rPr>
        <w:t xml:space="preserve"> מיום 12.6.2014 עמ' 571 (</w:t>
      </w:r>
      <w:hyperlink r:id="rId333" w:history="1">
        <w:r w:rsidRPr="00570437">
          <w:rPr>
            <w:rStyle w:val="Hyperlink"/>
            <w:rFonts w:ascii="FrankRuehl" w:hAnsi="FrankRuehl" w:cs="FrankRuehl" w:hint="cs"/>
            <w:vanish/>
            <w:szCs w:val="20"/>
            <w:shd w:val="clear" w:color="auto" w:fill="FFFF99"/>
            <w:rtl/>
          </w:rPr>
          <w:t>ה"ח 866</w:t>
        </w:r>
      </w:hyperlink>
      <w:r w:rsidRPr="00570437">
        <w:rPr>
          <w:rStyle w:val="default"/>
          <w:rFonts w:ascii="FrankRuehl" w:hAnsi="FrankRuehl" w:cs="FrankRuehl" w:hint="cs"/>
          <w:vanish/>
          <w:sz w:val="20"/>
          <w:szCs w:val="20"/>
          <w:shd w:val="clear" w:color="auto" w:fill="FFFF99"/>
          <w:rtl/>
        </w:rPr>
        <w:t>)</w:t>
      </w:r>
    </w:p>
    <w:p w14:paraId="6AAF18EE" w14:textId="77777777" w:rsidR="00B11D99" w:rsidRPr="00570437" w:rsidRDefault="00B11D99" w:rsidP="00B11D99">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הרו</w:t>
      </w:r>
      <w:r w:rsidRPr="00570437">
        <w:rPr>
          <w:rStyle w:val="default"/>
          <w:rFonts w:ascii="FrankRuehl" w:hAnsi="FrankRuehl" w:cs="FrankRuehl"/>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 xml:space="preserve">ה עצמו נפגע על ידי החלטת הרשות המוסמכת רשאי לערור עליה לפני ועדת העררים </w:t>
      </w:r>
      <w:r w:rsidRPr="00570437">
        <w:rPr>
          <w:rStyle w:val="default"/>
          <w:rFonts w:ascii="FrankRuehl" w:hAnsi="FrankRuehl" w:cs="FrankRuehl" w:hint="cs"/>
          <w:strike/>
          <w:vanish/>
          <w:sz w:val="22"/>
          <w:szCs w:val="22"/>
          <w:shd w:val="clear" w:color="auto" w:fill="FFFF99"/>
          <w:rtl/>
        </w:rPr>
        <w:t>תוך שלושים ימים</w:t>
      </w:r>
      <w:r w:rsidR="002731D3" w:rsidRPr="00570437">
        <w:rPr>
          <w:rStyle w:val="default"/>
          <w:rFonts w:ascii="FrankRuehl" w:hAnsi="FrankRuehl" w:cs="FrankRuehl" w:hint="cs"/>
          <w:vanish/>
          <w:sz w:val="22"/>
          <w:szCs w:val="22"/>
          <w:shd w:val="clear" w:color="auto" w:fill="FFFF99"/>
          <w:rtl/>
        </w:rPr>
        <w:t xml:space="preserve"> </w:t>
      </w:r>
      <w:r w:rsidR="002731D3" w:rsidRPr="00570437">
        <w:rPr>
          <w:rStyle w:val="default"/>
          <w:rFonts w:ascii="FrankRuehl" w:hAnsi="FrankRuehl" w:cs="FrankRuehl" w:hint="cs"/>
          <w:vanish/>
          <w:sz w:val="22"/>
          <w:szCs w:val="22"/>
          <w:u w:val="single"/>
          <w:shd w:val="clear" w:color="auto" w:fill="FFFF99"/>
          <w:rtl/>
        </w:rPr>
        <w:t>בתוך שישים ימים</w:t>
      </w:r>
      <w:r w:rsidRPr="00570437">
        <w:rPr>
          <w:rStyle w:val="default"/>
          <w:rFonts w:ascii="FrankRuehl" w:hAnsi="FrankRuehl" w:cs="FrankRuehl" w:hint="cs"/>
          <w:vanish/>
          <w:sz w:val="22"/>
          <w:szCs w:val="22"/>
          <w:shd w:val="clear" w:color="auto" w:fill="FFFF99"/>
          <w:rtl/>
        </w:rPr>
        <w:t xml:space="preserve"> מיום שהגיעה אליו ההודעה על החלטת הרשות המוסמכת, אולם רשאית הוע</w:t>
      </w:r>
      <w:r w:rsidRPr="00570437">
        <w:rPr>
          <w:rStyle w:val="default"/>
          <w:rFonts w:ascii="FrankRuehl" w:hAnsi="FrankRuehl" w:cs="FrankRuehl"/>
          <w:vanish/>
          <w:sz w:val="22"/>
          <w:szCs w:val="22"/>
          <w:shd w:val="clear" w:color="auto" w:fill="FFFF99"/>
          <w:rtl/>
        </w:rPr>
        <w:t>ד</w:t>
      </w:r>
      <w:r w:rsidRPr="00570437">
        <w:rPr>
          <w:rStyle w:val="default"/>
          <w:rFonts w:ascii="FrankRuehl" w:hAnsi="FrankRuehl" w:cs="FrankRuehl" w:hint="cs"/>
          <w:vanish/>
          <w:sz w:val="22"/>
          <w:szCs w:val="22"/>
          <w:shd w:val="clear" w:color="auto" w:fill="FFFF99"/>
          <w:rtl/>
        </w:rPr>
        <w:t>ה ל</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 xml:space="preserve">אריך לו את מועד הערר לתקופה נוספת שלא תעלה על </w:t>
      </w:r>
      <w:r w:rsidRPr="00570437">
        <w:rPr>
          <w:rStyle w:val="default"/>
          <w:rFonts w:ascii="FrankRuehl" w:hAnsi="FrankRuehl" w:cs="FrankRuehl" w:hint="cs"/>
          <w:strike/>
          <w:vanish/>
          <w:sz w:val="22"/>
          <w:szCs w:val="22"/>
          <w:shd w:val="clear" w:color="auto" w:fill="FFFF99"/>
          <w:rtl/>
        </w:rPr>
        <w:t>ארב</w:t>
      </w:r>
      <w:r w:rsidRPr="00570437">
        <w:rPr>
          <w:rStyle w:val="default"/>
          <w:rFonts w:ascii="FrankRuehl" w:hAnsi="FrankRuehl" w:cs="FrankRuehl"/>
          <w:strike/>
          <w:vanish/>
          <w:sz w:val="22"/>
          <w:szCs w:val="22"/>
          <w:shd w:val="clear" w:color="auto" w:fill="FFFF99"/>
          <w:rtl/>
        </w:rPr>
        <w:t>ע</w:t>
      </w:r>
      <w:r w:rsidRPr="00570437">
        <w:rPr>
          <w:rStyle w:val="default"/>
          <w:rFonts w:ascii="FrankRuehl" w:hAnsi="FrankRuehl" w:cs="FrankRuehl" w:hint="cs"/>
          <w:strike/>
          <w:vanish/>
          <w:sz w:val="22"/>
          <w:szCs w:val="22"/>
          <w:shd w:val="clear" w:color="auto" w:fill="FFFF99"/>
          <w:rtl/>
        </w:rPr>
        <w:t>ה</w:t>
      </w:r>
      <w:r w:rsidRPr="00570437">
        <w:rPr>
          <w:rStyle w:val="default"/>
          <w:rFonts w:ascii="FrankRuehl" w:hAnsi="FrankRuehl" w:cs="FrankRuehl"/>
          <w:strike/>
          <w:vanish/>
          <w:sz w:val="22"/>
          <w:szCs w:val="22"/>
          <w:shd w:val="clear" w:color="auto" w:fill="FFFF99"/>
          <w:rtl/>
        </w:rPr>
        <w:t xml:space="preserve"> עש</w:t>
      </w:r>
      <w:r w:rsidRPr="00570437">
        <w:rPr>
          <w:rStyle w:val="default"/>
          <w:rFonts w:ascii="FrankRuehl" w:hAnsi="FrankRuehl" w:cs="FrankRuehl" w:hint="cs"/>
          <w:strike/>
          <w:vanish/>
          <w:sz w:val="22"/>
          <w:szCs w:val="22"/>
          <w:shd w:val="clear" w:color="auto" w:fill="FFFF99"/>
          <w:rtl/>
        </w:rPr>
        <w:t>ר יום</w:t>
      </w:r>
      <w:r w:rsidR="002731D3" w:rsidRPr="00570437">
        <w:rPr>
          <w:rStyle w:val="default"/>
          <w:rFonts w:ascii="FrankRuehl" w:hAnsi="FrankRuehl" w:cs="FrankRuehl" w:hint="cs"/>
          <w:vanish/>
          <w:sz w:val="22"/>
          <w:szCs w:val="22"/>
          <w:shd w:val="clear" w:color="auto" w:fill="FFFF99"/>
          <w:rtl/>
        </w:rPr>
        <w:t xml:space="preserve"> </w:t>
      </w:r>
      <w:r w:rsidR="002731D3" w:rsidRPr="00570437">
        <w:rPr>
          <w:rStyle w:val="default"/>
          <w:rFonts w:ascii="FrankRuehl" w:hAnsi="FrankRuehl" w:cs="FrankRuehl" w:hint="cs"/>
          <w:vanish/>
          <w:sz w:val="22"/>
          <w:szCs w:val="22"/>
          <w:u w:val="single"/>
          <w:shd w:val="clear" w:color="auto" w:fill="FFFF99"/>
          <w:rtl/>
        </w:rPr>
        <w:t>שלושים ימים</w:t>
      </w:r>
      <w:r w:rsidRPr="00570437">
        <w:rPr>
          <w:rStyle w:val="default"/>
          <w:rFonts w:ascii="FrankRuehl" w:hAnsi="FrankRuehl" w:cs="FrankRuehl" w:hint="cs"/>
          <w:vanish/>
          <w:sz w:val="22"/>
          <w:szCs w:val="22"/>
          <w:shd w:val="clear" w:color="auto" w:fill="FFFF99"/>
          <w:rtl/>
        </w:rPr>
        <w:t>.</w:t>
      </w:r>
    </w:p>
    <w:p w14:paraId="5A5C50D4" w14:textId="77777777" w:rsidR="00B11D99" w:rsidRPr="00570437" w:rsidRDefault="00B11D99" w:rsidP="00B11D99">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הער</w:t>
      </w:r>
      <w:r w:rsidRPr="00570437">
        <w:rPr>
          <w:rStyle w:val="default"/>
          <w:rFonts w:ascii="FrankRuehl" w:hAnsi="FrankRuehl" w:cs="FrankRuehl"/>
          <w:vanish/>
          <w:sz w:val="22"/>
          <w:szCs w:val="22"/>
          <w:shd w:val="clear" w:color="auto" w:fill="FFFF99"/>
          <w:rtl/>
        </w:rPr>
        <w:t>ר</w:t>
      </w:r>
      <w:r w:rsidRPr="00570437">
        <w:rPr>
          <w:rStyle w:val="default"/>
          <w:rFonts w:ascii="FrankRuehl" w:hAnsi="FrankRuehl" w:cs="FrankRuehl" w:hint="cs"/>
          <w:vanish/>
          <w:sz w:val="22"/>
          <w:szCs w:val="22"/>
          <w:shd w:val="clear" w:color="auto" w:fill="FFFF99"/>
          <w:rtl/>
        </w:rPr>
        <w:t xml:space="preserve"> יוגש לועדה בכתב בשני טפסים. אחד מהם תשלח הועדה לרשות המוסמכת.</w:t>
      </w:r>
    </w:p>
    <w:p w14:paraId="2295C436" w14:textId="77777777" w:rsidR="00B11D99" w:rsidRPr="00570437" w:rsidRDefault="00B11D99" w:rsidP="00B11D99">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ג)</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ועד</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 xml:space="preserve"> הע</w:t>
      </w:r>
      <w:r w:rsidRPr="00570437">
        <w:rPr>
          <w:rStyle w:val="default"/>
          <w:rFonts w:ascii="FrankRuehl" w:hAnsi="FrankRuehl" w:cs="FrankRuehl"/>
          <w:vanish/>
          <w:sz w:val="22"/>
          <w:szCs w:val="22"/>
          <w:shd w:val="clear" w:color="auto" w:fill="FFFF99"/>
          <w:rtl/>
        </w:rPr>
        <w:t>ר</w:t>
      </w:r>
      <w:r w:rsidRPr="00570437">
        <w:rPr>
          <w:rStyle w:val="default"/>
          <w:rFonts w:ascii="FrankRuehl" w:hAnsi="FrankRuehl" w:cs="FrankRuehl" w:hint="cs"/>
          <w:vanish/>
          <w:sz w:val="22"/>
          <w:szCs w:val="22"/>
          <w:shd w:val="clear" w:color="auto" w:fill="FFFF99"/>
          <w:rtl/>
        </w:rPr>
        <w:t>רים רשאית לאשר את</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ה</w:t>
      </w:r>
      <w:r w:rsidRPr="00570437">
        <w:rPr>
          <w:rStyle w:val="default"/>
          <w:rFonts w:ascii="FrankRuehl" w:hAnsi="FrankRuehl" w:cs="FrankRuehl"/>
          <w:vanish/>
          <w:sz w:val="22"/>
          <w:szCs w:val="22"/>
          <w:shd w:val="clear" w:color="auto" w:fill="FFFF99"/>
          <w:rtl/>
        </w:rPr>
        <w:t>ח</w:t>
      </w:r>
      <w:r w:rsidRPr="00570437">
        <w:rPr>
          <w:rStyle w:val="default"/>
          <w:rFonts w:ascii="FrankRuehl" w:hAnsi="FrankRuehl" w:cs="FrankRuehl" w:hint="cs"/>
          <w:vanish/>
          <w:sz w:val="22"/>
          <w:szCs w:val="22"/>
          <w:shd w:val="clear" w:color="auto" w:fill="FFFF99"/>
          <w:rtl/>
        </w:rPr>
        <w:t>לטת הרשות המוסמכת או שנותה.</w:t>
      </w:r>
    </w:p>
    <w:p w14:paraId="6695145F" w14:textId="77777777" w:rsidR="00B11D99" w:rsidRPr="00570437" w:rsidRDefault="00B11D99" w:rsidP="00B11D99">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ד)</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מי </w:t>
      </w:r>
      <w:r w:rsidRPr="00570437">
        <w:rPr>
          <w:rStyle w:val="default"/>
          <w:rFonts w:ascii="FrankRuehl" w:hAnsi="FrankRuehl" w:cs="FrankRuehl"/>
          <w:vanish/>
          <w:sz w:val="22"/>
          <w:szCs w:val="22"/>
          <w:shd w:val="clear" w:color="auto" w:fill="FFFF99"/>
          <w:rtl/>
        </w:rPr>
        <w:t>ש</w:t>
      </w:r>
      <w:r w:rsidRPr="00570437">
        <w:rPr>
          <w:rStyle w:val="default"/>
          <w:rFonts w:ascii="FrankRuehl" w:hAnsi="FrankRuehl" w:cs="FrankRuehl" w:hint="cs"/>
          <w:vanish/>
          <w:sz w:val="22"/>
          <w:szCs w:val="22"/>
          <w:shd w:val="clear" w:color="auto" w:fill="FFFF99"/>
          <w:rtl/>
        </w:rPr>
        <w:t>הגיש ערר רשאי, הוא או בא כוחו, לבוא לפני ועדת ה</w:t>
      </w:r>
      <w:r w:rsidRPr="00570437">
        <w:rPr>
          <w:rStyle w:val="default"/>
          <w:rFonts w:ascii="FrankRuehl" w:hAnsi="FrankRuehl" w:cs="FrankRuehl"/>
          <w:vanish/>
          <w:sz w:val="22"/>
          <w:szCs w:val="22"/>
          <w:shd w:val="clear" w:color="auto" w:fill="FFFF99"/>
          <w:rtl/>
        </w:rPr>
        <w:t>ע</w:t>
      </w:r>
      <w:r w:rsidRPr="00570437">
        <w:rPr>
          <w:rStyle w:val="default"/>
          <w:rFonts w:ascii="FrankRuehl" w:hAnsi="FrankRuehl" w:cs="FrankRuehl" w:hint="cs"/>
          <w:vanish/>
          <w:sz w:val="22"/>
          <w:szCs w:val="22"/>
          <w:shd w:val="clear" w:color="auto" w:fill="FFFF99"/>
          <w:rtl/>
        </w:rPr>
        <w:t>ררי</w:t>
      </w:r>
      <w:r w:rsidRPr="00570437">
        <w:rPr>
          <w:rStyle w:val="default"/>
          <w:rFonts w:ascii="FrankRuehl" w:hAnsi="FrankRuehl" w:cs="FrankRuehl"/>
          <w:vanish/>
          <w:sz w:val="22"/>
          <w:szCs w:val="22"/>
          <w:shd w:val="clear" w:color="auto" w:fill="FFFF99"/>
          <w:rtl/>
        </w:rPr>
        <w:t>ם</w:t>
      </w:r>
      <w:r w:rsidRPr="00570437">
        <w:rPr>
          <w:rStyle w:val="default"/>
          <w:rFonts w:ascii="FrankRuehl" w:hAnsi="FrankRuehl" w:cs="FrankRuehl" w:hint="cs"/>
          <w:vanish/>
          <w:sz w:val="22"/>
          <w:szCs w:val="22"/>
          <w:shd w:val="clear" w:color="auto" w:fill="FFFF99"/>
          <w:rtl/>
        </w:rPr>
        <w:t xml:space="preserve"> ולטעון את טענותיו.</w:t>
      </w:r>
    </w:p>
    <w:p w14:paraId="003B68AB" w14:textId="77777777" w:rsidR="00B11D99" w:rsidRPr="00570437" w:rsidRDefault="00B11D99" w:rsidP="00B11D99">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ה)</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אדם</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הבא לפני ועדת העררים כבא כוחו של עורר לא יהיה זכאי לשכר טרחה אלא באישור ועדת העררים על פי בקשתו ובשיעור שתקבע הועדה.</w:t>
      </w:r>
    </w:p>
    <w:p w14:paraId="022B07AC" w14:textId="77777777" w:rsidR="00B11D99" w:rsidRPr="00570437" w:rsidRDefault="00B11D99" w:rsidP="00B11D99">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ו)</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ועד</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 xml:space="preserve"> העררים תתן נימוקים להחלטתה.</w:t>
      </w:r>
    </w:p>
    <w:p w14:paraId="47D1F0A8" w14:textId="77777777" w:rsidR="00B11D99" w:rsidRPr="00570437" w:rsidRDefault="00B11D99" w:rsidP="00B11D99">
      <w:pPr>
        <w:pStyle w:val="P00"/>
        <w:spacing w:before="0"/>
        <w:ind w:left="0" w:right="1134"/>
        <w:rPr>
          <w:rStyle w:val="default"/>
          <w:rFonts w:ascii="FrankRuehl" w:hAnsi="FrankRuehl" w:cs="FrankRuehl"/>
          <w:vanish/>
          <w:sz w:val="22"/>
          <w:szCs w:val="22"/>
          <w:shd w:val="clear" w:color="auto" w:fill="FFFF99"/>
          <w:rtl/>
        </w:rPr>
      </w:pPr>
      <w:r w:rsidRPr="00570437">
        <w:rP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ז)</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יוש</w:t>
      </w:r>
      <w:r w:rsidRPr="00570437">
        <w:rPr>
          <w:rStyle w:val="default"/>
          <w:rFonts w:ascii="FrankRuehl" w:hAnsi="FrankRuehl" w:cs="FrankRuehl"/>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 xml:space="preserve"> ראש ועדת העררים ישלח מיד, בדואר רשום, העתק החלטת הועדה לע</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 xml:space="preserve">רר </w:t>
      </w:r>
      <w:r w:rsidRPr="00570437">
        <w:rPr>
          <w:rStyle w:val="default"/>
          <w:rFonts w:ascii="FrankRuehl" w:hAnsi="FrankRuehl" w:cs="FrankRuehl"/>
          <w:vanish/>
          <w:sz w:val="22"/>
          <w:szCs w:val="22"/>
          <w:shd w:val="clear" w:color="auto" w:fill="FFFF99"/>
          <w:rtl/>
        </w:rPr>
        <w:t>ו</w:t>
      </w:r>
      <w:r w:rsidRPr="00570437">
        <w:rPr>
          <w:rStyle w:val="default"/>
          <w:rFonts w:ascii="FrankRuehl" w:hAnsi="FrankRuehl" w:cs="FrankRuehl" w:hint="cs"/>
          <w:vanish/>
          <w:sz w:val="22"/>
          <w:szCs w:val="22"/>
          <w:shd w:val="clear" w:color="auto" w:fill="FFFF99"/>
          <w:rtl/>
        </w:rPr>
        <w:t>לרשות המוסמכת.</w:t>
      </w:r>
    </w:p>
    <w:p w14:paraId="5C0A3476" w14:textId="77777777" w:rsidR="00B11D99" w:rsidRPr="002731D3" w:rsidRDefault="00B11D99" w:rsidP="002731D3">
      <w:pPr>
        <w:pStyle w:val="P00"/>
        <w:spacing w:before="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ח)</w:t>
      </w:r>
      <w:r w:rsidRPr="00570437">
        <w:rPr>
          <w:rStyle w:val="default"/>
          <w:rFonts w:ascii="FrankRuehl" w:hAnsi="FrankRuehl" w:cs="FrankRuehl"/>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על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 xml:space="preserve">חלטתה של ועדת העררים ניתן לערער לבית המשפט המחוזי, </w:t>
      </w:r>
      <w:r w:rsidRPr="00570437">
        <w:rPr>
          <w:rStyle w:val="default"/>
          <w:rFonts w:ascii="FrankRuehl" w:hAnsi="FrankRuehl" w:cs="FrankRuehl" w:hint="cs"/>
          <w:strike/>
          <w:vanish/>
          <w:sz w:val="22"/>
          <w:szCs w:val="22"/>
          <w:shd w:val="clear" w:color="auto" w:fill="FFFF99"/>
          <w:rtl/>
        </w:rPr>
        <w:t>תוך שלושים יום</w:t>
      </w:r>
      <w:r w:rsidR="002731D3" w:rsidRPr="00570437">
        <w:rPr>
          <w:rStyle w:val="default"/>
          <w:rFonts w:ascii="FrankRuehl" w:hAnsi="FrankRuehl" w:cs="FrankRuehl" w:hint="cs"/>
          <w:vanish/>
          <w:sz w:val="22"/>
          <w:szCs w:val="22"/>
          <w:shd w:val="clear" w:color="auto" w:fill="FFFF99"/>
          <w:rtl/>
        </w:rPr>
        <w:t xml:space="preserve"> </w:t>
      </w:r>
      <w:r w:rsidR="002731D3" w:rsidRPr="00570437">
        <w:rPr>
          <w:rStyle w:val="default"/>
          <w:rFonts w:ascii="FrankRuehl" w:hAnsi="FrankRuehl" w:cs="FrankRuehl" w:hint="cs"/>
          <w:vanish/>
          <w:sz w:val="22"/>
          <w:szCs w:val="22"/>
          <w:u w:val="single"/>
          <w:shd w:val="clear" w:color="auto" w:fill="FFFF99"/>
          <w:rtl/>
        </w:rPr>
        <w:t>בתוך שישים ימים</w:t>
      </w:r>
      <w:r w:rsidRPr="00570437">
        <w:rPr>
          <w:rStyle w:val="default"/>
          <w:rFonts w:ascii="FrankRuehl" w:hAnsi="FrankRuehl" w:cs="FrankRuehl" w:hint="cs"/>
          <w:vanish/>
          <w:sz w:val="22"/>
          <w:szCs w:val="22"/>
          <w:shd w:val="clear" w:color="auto" w:fill="FFFF99"/>
          <w:rtl/>
        </w:rPr>
        <w:t xml:space="preserve"> מיום מתן ההחלטה, ואם ניתנה בהעדר המערער </w:t>
      </w:r>
      <w:r w:rsidR="002731D3"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מיום </w:t>
      </w:r>
      <w:r w:rsidRPr="00570437">
        <w:rPr>
          <w:rStyle w:val="default"/>
          <w:rFonts w:ascii="FrankRuehl" w:hAnsi="FrankRuehl" w:cs="FrankRuehl"/>
          <w:vanish/>
          <w:sz w:val="22"/>
          <w:szCs w:val="22"/>
          <w:shd w:val="clear" w:color="auto" w:fill="FFFF99"/>
          <w:rtl/>
        </w:rPr>
        <w:t>ש</w:t>
      </w:r>
      <w:r w:rsidRPr="00570437">
        <w:rPr>
          <w:rStyle w:val="default"/>
          <w:rFonts w:ascii="FrankRuehl" w:hAnsi="FrankRuehl" w:cs="FrankRuehl" w:hint="cs"/>
          <w:vanish/>
          <w:sz w:val="22"/>
          <w:szCs w:val="22"/>
          <w:shd w:val="clear" w:color="auto" w:fill="FFFF99"/>
          <w:rtl/>
        </w:rPr>
        <w:t>נ</w:t>
      </w:r>
      <w:r w:rsidRPr="00570437">
        <w:rPr>
          <w:rStyle w:val="default"/>
          <w:rFonts w:ascii="FrankRuehl" w:hAnsi="FrankRuehl" w:cs="FrankRuehl"/>
          <w:vanish/>
          <w:sz w:val="22"/>
          <w:szCs w:val="22"/>
          <w:shd w:val="clear" w:color="auto" w:fill="FFFF99"/>
          <w:rtl/>
        </w:rPr>
        <w:t>מ</w:t>
      </w:r>
      <w:r w:rsidRPr="00570437">
        <w:rPr>
          <w:rStyle w:val="default"/>
          <w:rFonts w:ascii="FrankRuehl" w:hAnsi="FrankRuehl" w:cs="FrankRuehl" w:hint="cs"/>
          <w:vanish/>
          <w:sz w:val="22"/>
          <w:szCs w:val="22"/>
          <w:shd w:val="clear" w:color="auto" w:fill="FFFF99"/>
          <w:rtl/>
        </w:rPr>
        <w:t>סרה לו ההחלטה, אך אין לערער אלא בנקודה משפטית בלבד.</w:t>
      </w:r>
      <w:bookmarkEnd w:id="93"/>
    </w:p>
    <w:p w14:paraId="0E8B6BCF" w14:textId="77777777" w:rsidR="00B00794" w:rsidRDefault="00B00794">
      <w:pPr>
        <w:pStyle w:val="P00"/>
        <w:spacing w:before="72"/>
        <w:ind w:left="0" w:right="1134"/>
        <w:rPr>
          <w:rStyle w:val="default"/>
          <w:rFonts w:cs="FrankRuehl" w:hint="cs"/>
          <w:rtl/>
        </w:rPr>
      </w:pPr>
      <w:bookmarkStart w:id="94" w:name="Seif30"/>
      <w:bookmarkEnd w:id="94"/>
      <w:r>
        <w:rPr>
          <w:lang w:val="he-IL"/>
        </w:rPr>
        <w:pict w14:anchorId="73D59C66">
          <v:rect id="_x0000_s2096" style="position:absolute;left:0;text-align:left;margin-left:464.5pt;margin-top:8.05pt;width:75.05pt;height:25.2pt;z-index:251645440" o:allowincell="f" filled="f" stroked="f" strokecolor="lime" strokeweight=".25pt">
            <v:textbox style="mso-next-textbox:#_x0000_s2096" inset="0,0,0,0">
              <w:txbxContent>
                <w:p w14:paraId="78F0A6FE"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סדרי </w:t>
                  </w:r>
                  <w:r>
                    <w:rPr>
                      <w:rFonts w:cs="Miriam"/>
                      <w:sz w:val="18"/>
                      <w:szCs w:val="18"/>
                      <w:rtl/>
                    </w:rPr>
                    <w:t>ד</w:t>
                  </w:r>
                  <w:r>
                    <w:rPr>
                      <w:rFonts w:cs="Miriam" w:hint="cs"/>
                      <w:sz w:val="18"/>
                      <w:szCs w:val="18"/>
                      <w:rtl/>
                    </w:rPr>
                    <w:t>ין</w:t>
                  </w:r>
                </w:p>
                <w:p w14:paraId="43434526"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w:t>
                  </w:r>
                </w:p>
                <w:p w14:paraId="06C0ABC8"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 xml:space="preserve">-1969 </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רשאי לקבוע בתקנות את סדרי הדין בערר ובערעור לפי סעיף 17.</w:t>
      </w:r>
    </w:p>
    <w:p w14:paraId="15B3AEFB"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95" w:name="Rov59"/>
      <w:r w:rsidRPr="00570437">
        <w:rPr>
          <w:rStyle w:val="default"/>
          <w:rFonts w:cs="FrankRuehl" w:hint="cs"/>
          <w:vanish/>
          <w:color w:val="FF0000"/>
          <w:szCs w:val="20"/>
          <w:shd w:val="clear" w:color="auto" w:fill="FFFF99"/>
          <w:rtl/>
        </w:rPr>
        <w:t>מיום 4.4.1969</w:t>
      </w:r>
    </w:p>
    <w:p w14:paraId="294C914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796F00B3"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34"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92 (</w:t>
      </w:r>
      <w:hyperlink r:id="rId335"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327AC90A" w14:textId="77777777" w:rsidR="00B00794" w:rsidRDefault="00B00794">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סעיף 17א</w:t>
      </w:r>
      <w:bookmarkEnd w:id="95"/>
    </w:p>
    <w:p w14:paraId="2B7F61C5" w14:textId="77777777" w:rsidR="00B00794" w:rsidRDefault="00B00794">
      <w:pPr>
        <w:pStyle w:val="P00"/>
        <w:spacing w:before="72"/>
        <w:ind w:left="0" w:right="1134"/>
        <w:rPr>
          <w:rStyle w:val="default"/>
          <w:rFonts w:cs="FrankRuehl" w:hint="cs"/>
          <w:rtl/>
        </w:rPr>
      </w:pPr>
    </w:p>
    <w:p w14:paraId="50D693F0" w14:textId="77777777" w:rsidR="00B00794" w:rsidRDefault="00B00794">
      <w:pPr>
        <w:pStyle w:val="P00"/>
        <w:spacing w:before="72"/>
        <w:ind w:left="0" w:right="1134"/>
        <w:rPr>
          <w:rStyle w:val="default"/>
          <w:rFonts w:cs="FrankRuehl" w:hint="cs"/>
          <w:rtl/>
        </w:rPr>
      </w:pPr>
      <w:bookmarkStart w:id="96" w:name="Seif31"/>
      <w:bookmarkEnd w:id="96"/>
      <w:r>
        <w:rPr>
          <w:lang w:val="he-IL"/>
        </w:rPr>
        <w:pict w14:anchorId="64DDFA20">
          <v:rect id="_x0000_s2097" style="position:absolute;left:0;text-align:left;margin-left:464.5pt;margin-top:8.05pt;width:75.05pt;height:30pt;z-index:251646464" o:allowincell="f" filled="f" stroked="f" strokecolor="lime" strokeweight=".25pt">
            <v:textbox style="mso-next-textbox:#_x0000_s2097" inset="0,0,0,0">
              <w:txbxContent>
                <w:p w14:paraId="725FE956"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חלט</w:t>
                  </w:r>
                  <w:r>
                    <w:rPr>
                      <w:rFonts w:cs="Miriam"/>
                      <w:sz w:val="18"/>
                      <w:szCs w:val="18"/>
                      <w:rtl/>
                    </w:rPr>
                    <w:t>ה</w:t>
                  </w:r>
                  <w:r>
                    <w:rPr>
                      <w:rFonts w:cs="Miriam" w:hint="cs"/>
                      <w:sz w:val="18"/>
                      <w:szCs w:val="18"/>
                      <w:rtl/>
                    </w:rPr>
                    <w:t xml:space="preserve"> חדשה</w:t>
                  </w:r>
                </w:p>
                <w:p w14:paraId="64877BC8"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3CA48518"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 xml:space="preserve">-1980 </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רשו</w:t>
      </w:r>
      <w:r>
        <w:rPr>
          <w:rStyle w:val="default"/>
          <w:rFonts w:cs="FrankRuehl"/>
          <w:rtl/>
        </w:rPr>
        <w:t>ת</w:t>
      </w:r>
      <w:r>
        <w:rPr>
          <w:rStyle w:val="default"/>
          <w:rFonts w:cs="FrankRuehl" w:hint="cs"/>
          <w:rtl/>
        </w:rPr>
        <w:t xml:space="preserve"> המוסמכת רשאית לחזור ולהחליט בכל ענין החלטה שונה מן הקודמת, אם ההחלטה הקודמת הושגה על ידי מעשה או מחדל המהווים</w:t>
      </w:r>
      <w:r>
        <w:rPr>
          <w:rStyle w:val="default"/>
          <w:rFonts w:cs="FrankRuehl"/>
          <w:rtl/>
        </w:rPr>
        <w:t xml:space="preserve"> </w:t>
      </w:r>
      <w:r>
        <w:rPr>
          <w:rStyle w:val="default"/>
          <w:rFonts w:cs="FrankRuehl" w:hint="cs"/>
          <w:rtl/>
        </w:rPr>
        <w:t>עבי</w:t>
      </w:r>
      <w:r>
        <w:rPr>
          <w:rStyle w:val="default"/>
          <w:rFonts w:cs="FrankRuehl"/>
          <w:rtl/>
        </w:rPr>
        <w:t>ר</w:t>
      </w:r>
      <w:r>
        <w:rPr>
          <w:rStyle w:val="default"/>
          <w:rFonts w:cs="FrankRuehl" w:hint="cs"/>
          <w:rtl/>
        </w:rPr>
        <w:t>ה פלילית, או, אם נתגלה על סמך ראיות חדשות, כי יסוד</w:t>
      </w:r>
      <w:r>
        <w:rPr>
          <w:rStyle w:val="default"/>
          <w:rFonts w:cs="FrankRuehl"/>
          <w:rtl/>
        </w:rPr>
        <w:t>ה בט</w:t>
      </w:r>
      <w:r>
        <w:rPr>
          <w:rStyle w:val="default"/>
          <w:rFonts w:cs="FrankRuehl" w:hint="cs"/>
          <w:rtl/>
        </w:rPr>
        <w:t>עות.</w:t>
      </w:r>
    </w:p>
    <w:p w14:paraId="52F64211"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97" w:name="Rov74"/>
      <w:r w:rsidRPr="00570437">
        <w:rPr>
          <w:rStyle w:val="default"/>
          <w:rFonts w:cs="FrankRuehl" w:hint="cs"/>
          <w:vanish/>
          <w:color w:val="FF0000"/>
          <w:szCs w:val="20"/>
          <w:shd w:val="clear" w:color="auto" w:fill="FFFF99"/>
          <w:rtl/>
        </w:rPr>
        <w:t>מיום 20.10.1980</w:t>
      </w:r>
    </w:p>
    <w:p w14:paraId="4C5164E2"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7</w:t>
      </w:r>
    </w:p>
    <w:p w14:paraId="699822B7"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36" w:history="1">
        <w:r w:rsidRPr="00570437">
          <w:rPr>
            <w:rStyle w:val="Hyperlink"/>
            <w:rFonts w:cs="FrankRuehl" w:hint="cs"/>
            <w:vanish/>
            <w:szCs w:val="20"/>
            <w:shd w:val="clear" w:color="auto" w:fill="FFFF99"/>
            <w:rtl/>
          </w:rPr>
          <w:t>ס"ח תשמ"א מס' 985</w:t>
        </w:r>
      </w:hyperlink>
      <w:r w:rsidRPr="00570437">
        <w:rPr>
          <w:rStyle w:val="default"/>
          <w:rFonts w:cs="FrankRuehl" w:hint="cs"/>
          <w:vanish/>
          <w:szCs w:val="20"/>
          <w:shd w:val="clear" w:color="auto" w:fill="FFFF99"/>
          <w:rtl/>
        </w:rPr>
        <w:t xml:space="preserve"> מיום 20.10.1980 עמ' 3 (</w:t>
      </w:r>
      <w:hyperlink r:id="rId337" w:history="1">
        <w:r w:rsidRPr="00570437">
          <w:rPr>
            <w:rStyle w:val="Hyperlink"/>
            <w:rFonts w:cs="FrankRuehl" w:hint="cs"/>
            <w:vanish/>
            <w:szCs w:val="20"/>
            <w:shd w:val="clear" w:color="auto" w:fill="FFFF99"/>
            <w:rtl/>
          </w:rPr>
          <w:t>ה"ח 1470</w:t>
        </w:r>
      </w:hyperlink>
      <w:r w:rsidRPr="00570437">
        <w:rPr>
          <w:rStyle w:val="default"/>
          <w:rFonts w:cs="FrankRuehl" w:hint="cs"/>
          <w:vanish/>
          <w:szCs w:val="20"/>
          <w:shd w:val="clear" w:color="auto" w:fill="FFFF99"/>
          <w:rtl/>
        </w:rPr>
        <w:t xml:space="preserve">) </w:t>
      </w:r>
    </w:p>
    <w:p w14:paraId="0C78C6E9" w14:textId="77777777" w:rsidR="00B00794" w:rsidRDefault="00B00794">
      <w:pPr>
        <w:pStyle w:val="P00"/>
        <w:ind w:left="0" w:right="1134"/>
        <w:rPr>
          <w:rStyle w:val="default"/>
          <w:rFonts w:ascii="FrankRuehl" w:hAnsi="FrankRuehl" w:cs="FrankRuehl" w:hint="cs"/>
          <w:sz w:val="2"/>
          <w:szCs w:val="2"/>
          <w:shd w:val="clear" w:color="auto" w:fill="FFFF99"/>
          <w:rtl/>
        </w:rPr>
      </w:pPr>
      <w:r w:rsidRPr="00570437">
        <w:rPr>
          <w:rStyle w:val="big-number"/>
          <w:rFonts w:ascii="FrankRuehl" w:hAnsi="FrankRuehl" w:cs="FrankRuehl"/>
          <w:vanish/>
          <w:sz w:val="22"/>
          <w:szCs w:val="22"/>
          <w:shd w:val="clear" w:color="auto" w:fill="FFFF99"/>
          <w:rtl/>
        </w:rPr>
        <w:t>18.</w:t>
      </w:r>
      <w:r w:rsidRPr="00570437">
        <w:rPr>
          <w:rStyle w:val="big-number"/>
          <w:rFonts w:ascii="FrankRuehl" w:hAnsi="FrankRuehl" w:cs="FrankRuehl"/>
          <w:vanish/>
          <w:sz w:val="22"/>
          <w:szCs w:val="22"/>
          <w:shd w:val="clear" w:color="auto" w:fill="FFFF99"/>
          <w:rtl/>
        </w:rPr>
        <w:tab/>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רשו</w:t>
      </w:r>
      <w:r w:rsidRPr="00570437">
        <w:rPr>
          <w:rStyle w:val="default"/>
          <w:rFonts w:ascii="FrankRuehl" w:hAnsi="FrankRuehl" w:cs="FrankRuehl"/>
          <w:vanish/>
          <w:sz w:val="22"/>
          <w:szCs w:val="22"/>
          <w:shd w:val="clear" w:color="auto" w:fill="FFFF99"/>
          <w:rtl/>
        </w:rPr>
        <w:t>ת</w:t>
      </w:r>
      <w:r w:rsidRPr="00570437">
        <w:rPr>
          <w:rStyle w:val="default"/>
          <w:rFonts w:ascii="FrankRuehl" w:hAnsi="FrankRuehl" w:cs="FrankRuehl" w:hint="cs"/>
          <w:vanish/>
          <w:sz w:val="22"/>
          <w:szCs w:val="22"/>
          <w:shd w:val="clear" w:color="auto" w:fill="FFFF99"/>
          <w:rtl/>
        </w:rPr>
        <w:t xml:space="preserve"> המוסמכת רשאית לחזור ולהחליט בכל ענין החלטה שונה מן הקודמת, אם ההחלטה הקודמת הושגה על ידי מעשה או מחדל המהווים</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עבי</w:t>
      </w:r>
      <w:r w:rsidRPr="00570437">
        <w:rPr>
          <w:rStyle w:val="default"/>
          <w:rFonts w:ascii="FrankRuehl" w:hAnsi="FrankRuehl" w:cs="FrankRuehl"/>
          <w:vanish/>
          <w:sz w:val="22"/>
          <w:szCs w:val="22"/>
          <w:shd w:val="clear" w:color="auto" w:fill="FFFF99"/>
          <w:rtl/>
        </w:rPr>
        <w:t>ר</w:t>
      </w:r>
      <w:r w:rsidRPr="00570437">
        <w:rPr>
          <w:rStyle w:val="default"/>
          <w:rFonts w:ascii="FrankRuehl" w:hAnsi="FrankRuehl" w:cs="FrankRuehl" w:hint="cs"/>
          <w:vanish/>
          <w:sz w:val="22"/>
          <w:szCs w:val="22"/>
          <w:shd w:val="clear" w:color="auto" w:fill="FFFF99"/>
          <w:rtl/>
        </w:rPr>
        <w:t xml:space="preserve">ה פלילית, או, אם נתגלה על סמך ראיות </w:t>
      </w:r>
      <w:r w:rsidRPr="00570437">
        <w:rPr>
          <w:rStyle w:val="default"/>
          <w:rFonts w:ascii="FrankRuehl" w:hAnsi="FrankRuehl" w:cs="FrankRuehl" w:hint="cs"/>
          <w:vanish/>
          <w:sz w:val="22"/>
          <w:szCs w:val="22"/>
          <w:u w:val="single"/>
          <w:shd w:val="clear" w:color="auto" w:fill="FFFF99"/>
          <w:rtl/>
        </w:rPr>
        <w:t>חדשות</w:t>
      </w:r>
      <w:r w:rsidRPr="00570437">
        <w:rPr>
          <w:rStyle w:val="default"/>
          <w:rFonts w:ascii="FrankRuehl" w:hAnsi="FrankRuehl" w:cs="FrankRuehl" w:hint="cs"/>
          <w:vanish/>
          <w:sz w:val="22"/>
          <w:szCs w:val="22"/>
          <w:shd w:val="clear" w:color="auto" w:fill="FFFF99"/>
          <w:rtl/>
        </w:rPr>
        <w:t>, כי יסוד</w:t>
      </w:r>
      <w:r w:rsidRPr="00570437">
        <w:rPr>
          <w:rStyle w:val="default"/>
          <w:rFonts w:ascii="FrankRuehl" w:hAnsi="FrankRuehl" w:cs="FrankRuehl"/>
          <w:vanish/>
          <w:sz w:val="22"/>
          <w:szCs w:val="22"/>
          <w:shd w:val="clear" w:color="auto" w:fill="FFFF99"/>
          <w:rtl/>
        </w:rPr>
        <w:t>ה בט</w:t>
      </w:r>
      <w:r w:rsidRPr="00570437">
        <w:rPr>
          <w:rStyle w:val="default"/>
          <w:rFonts w:ascii="FrankRuehl" w:hAnsi="FrankRuehl" w:cs="FrankRuehl" w:hint="cs"/>
          <w:vanish/>
          <w:sz w:val="22"/>
          <w:szCs w:val="22"/>
          <w:shd w:val="clear" w:color="auto" w:fill="FFFF99"/>
          <w:rtl/>
        </w:rPr>
        <w:t>עות.</w:t>
      </w:r>
      <w:bookmarkEnd w:id="97"/>
    </w:p>
    <w:p w14:paraId="107398DC" w14:textId="77777777" w:rsidR="00B00794" w:rsidRDefault="00B00794">
      <w:pPr>
        <w:pStyle w:val="P00"/>
        <w:spacing w:before="72"/>
        <w:ind w:left="0" w:right="1134"/>
        <w:rPr>
          <w:rStyle w:val="default"/>
          <w:rFonts w:cs="FrankRuehl" w:hint="cs"/>
          <w:rtl/>
        </w:rPr>
      </w:pPr>
      <w:r>
        <w:rPr>
          <w:lang w:val="he-IL"/>
        </w:rPr>
        <w:pict w14:anchorId="32D18E3E">
          <v:rect id="_x0000_s2098" style="position:absolute;left:0;text-align:left;margin-left:464.5pt;margin-top:8.05pt;width:75.05pt;height:20pt;z-index:251647488" o:allowincell="f" filled="f" stroked="f" strokecolor="lime" strokeweight=".25pt">
            <v:textbox style="mso-next-textbox:#_x0000_s2098" inset="0,0,0,0">
              <w:txbxContent>
                <w:p w14:paraId="2C8DD758"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14:paraId="588B04D0"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14:paraId="3DBBFCF3"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98" w:name="Rov83"/>
      <w:r w:rsidRPr="00570437">
        <w:rPr>
          <w:rStyle w:val="default"/>
          <w:rFonts w:cs="FrankRuehl" w:hint="cs"/>
          <w:vanish/>
          <w:color w:val="FF0000"/>
          <w:szCs w:val="20"/>
          <w:shd w:val="clear" w:color="auto" w:fill="FFFF99"/>
          <w:rtl/>
        </w:rPr>
        <w:t>מיום 4.4.1969</w:t>
      </w:r>
    </w:p>
    <w:p w14:paraId="6FE3C5A0"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102172AE"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38"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92 (</w:t>
      </w:r>
      <w:hyperlink r:id="rId339"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6E3931E2" w14:textId="77777777" w:rsidR="00B00794" w:rsidRPr="00570437" w:rsidRDefault="00B00794">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19.</w:t>
      </w:r>
      <w:r w:rsidRPr="00570437">
        <w:rPr>
          <w:rStyle w:val="default"/>
          <w:rFonts w:ascii="FrankRuehl" w:hAnsi="FrankRuehl" w:cs="FrankRuehl" w:hint="cs"/>
          <w:vanish/>
          <w:sz w:val="22"/>
          <w:szCs w:val="22"/>
          <w:shd w:val="clear" w:color="auto" w:fill="FFFF99"/>
          <w:rtl/>
        </w:rPr>
        <w:tab/>
        <w:t xml:space="preserve">הרשות המוסמכת רשאית, מטעם מיוחד שיצויין על-ידיה, להאריך כל מועד שנקבע בחוק זה או בתקנות שהותקנו על-פיו לעשות דבר, למעט הגשת ערר </w:t>
      </w:r>
      <w:r w:rsidRPr="00570437">
        <w:rPr>
          <w:rStyle w:val="default"/>
          <w:rFonts w:ascii="FrankRuehl" w:hAnsi="FrankRuehl" w:cs="FrankRuehl" w:hint="cs"/>
          <w:vanish/>
          <w:sz w:val="22"/>
          <w:szCs w:val="22"/>
          <w:u w:val="single"/>
          <w:shd w:val="clear" w:color="auto" w:fill="FFFF99"/>
          <w:rtl/>
        </w:rPr>
        <w:t>והגשת ערעור בבית המשפט העליון</w:t>
      </w:r>
      <w:r w:rsidRPr="00570437">
        <w:rPr>
          <w:rStyle w:val="default"/>
          <w:rFonts w:ascii="FrankRuehl" w:hAnsi="FrankRuehl" w:cs="FrankRuehl" w:hint="cs"/>
          <w:vanish/>
          <w:sz w:val="22"/>
          <w:szCs w:val="22"/>
          <w:shd w:val="clear" w:color="auto" w:fill="FFFF99"/>
          <w:rtl/>
        </w:rPr>
        <w:t>.</w:t>
      </w:r>
    </w:p>
    <w:p w14:paraId="233B9F8B" w14:textId="77777777" w:rsidR="00B00794" w:rsidRPr="00570437" w:rsidRDefault="00B00794">
      <w:pPr>
        <w:pStyle w:val="P00"/>
        <w:spacing w:before="0"/>
        <w:ind w:left="0" w:right="1134"/>
        <w:rPr>
          <w:rStyle w:val="default"/>
          <w:rFonts w:cs="FrankRuehl" w:hint="cs"/>
          <w:vanish/>
          <w:szCs w:val="20"/>
          <w:shd w:val="clear" w:color="auto" w:fill="FFFF99"/>
          <w:rtl/>
        </w:rPr>
      </w:pPr>
    </w:p>
    <w:p w14:paraId="41645576"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1.10.1995</w:t>
      </w:r>
    </w:p>
    <w:p w14:paraId="412F7206"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9</w:t>
      </w:r>
    </w:p>
    <w:p w14:paraId="54362812"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40" w:history="1">
        <w:r w:rsidRPr="00570437">
          <w:rPr>
            <w:rStyle w:val="Hyperlink"/>
            <w:rFonts w:cs="FrankRuehl" w:hint="cs"/>
            <w:vanish/>
            <w:szCs w:val="20"/>
            <w:shd w:val="clear" w:color="auto" w:fill="FFFF99"/>
            <w:rtl/>
          </w:rPr>
          <w:t>ס"ח תשנ"ה מס' 1542</w:t>
        </w:r>
      </w:hyperlink>
      <w:r w:rsidRPr="00570437">
        <w:rPr>
          <w:rStyle w:val="default"/>
          <w:rFonts w:cs="FrankRuehl" w:hint="cs"/>
          <w:vanish/>
          <w:szCs w:val="20"/>
          <w:shd w:val="clear" w:color="auto" w:fill="FFFF99"/>
          <w:rtl/>
        </w:rPr>
        <w:t xml:space="preserve"> מיום 10.8.1995 עמ' 445 (</w:t>
      </w:r>
      <w:hyperlink r:id="rId341" w:history="1">
        <w:r w:rsidRPr="00570437">
          <w:rPr>
            <w:rStyle w:val="Hyperlink"/>
            <w:rFonts w:cs="FrankRuehl" w:hint="cs"/>
            <w:vanish/>
            <w:szCs w:val="20"/>
            <w:shd w:val="clear" w:color="auto" w:fill="FFFF99"/>
            <w:rtl/>
          </w:rPr>
          <w:t>ה"ח 2415</w:t>
        </w:r>
      </w:hyperlink>
      <w:r w:rsidRPr="00570437">
        <w:rPr>
          <w:rStyle w:val="default"/>
          <w:rFonts w:cs="FrankRuehl" w:hint="cs"/>
          <w:vanish/>
          <w:szCs w:val="20"/>
          <w:shd w:val="clear" w:color="auto" w:fill="FFFF99"/>
          <w:rtl/>
        </w:rPr>
        <w:t xml:space="preserve">) </w:t>
      </w:r>
    </w:p>
    <w:p w14:paraId="3CAC16DA"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ביטול סעיף 19</w:t>
      </w:r>
    </w:p>
    <w:p w14:paraId="30F57AA5"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546ED06D" w14:textId="77777777" w:rsidR="00B00794" w:rsidRPr="00570437" w:rsidRDefault="00B00794">
      <w:pPr>
        <w:pStyle w:val="P00"/>
        <w:spacing w:before="20"/>
        <w:ind w:left="0" w:right="1134"/>
        <w:rPr>
          <w:rStyle w:val="default"/>
          <w:rFonts w:ascii="FrankRuehl" w:hAnsi="FrankRuehl" w:cs="Miriam" w:hint="cs"/>
          <w:strike/>
          <w:vanish/>
          <w:sz w:val="16"/>
          <w:szCs w:val="16"/>
          <w:shd w:val="clear" w:color="auto" w:fill="FFFF99"/>
          <w:rtl/>
        </w:rPr>
      </w:pPr>
      <w:r w:rsidRPr="00570437">
        <w:rPr>
          <w:rStyle w:val="default"/>
          <w:rFonts w:ascii="FrankRuehl" w:hAnsi="FrankRuehl" w:cs="Miriam" w:hint="cs"/>
          <w:strike/>
          <w:vanish/>
          <w:sz w:val="16"/>
          <w:szCs w:val="16"/>
          <w:shd w:val="clear" w:color="auto" w:fill="FFFF99"/>
          <w:rtl/>
        </w:rPr>
        <w:t>הארכת מועדים</w:t>
      </w:r>
    </w:p>
    <w:p w14:paraId="3A3EC030" w14:textId="77777777" w:rsidR="00B00794" w:rsidRDefault="00B00794">
      <w:pPr>
        <w:pStyle w:val="P00"/>
        <w:spacing w:before="0"/>
        <w:ind w:left="0" w:right="1134"/>
        <w:rPr>
          <w:rStyle w:val="default"/>
          <w:rFonts w:ascii="FrankRuehl" w:hAnsi="FrankRuehl" w:cs="FrankRuehl" w:hint="cs"/>
          <w:strike/>
          <w:sz w:val="2"/>
          <w:szCs w:val="2"/>
          <w:shd w:val="clear" w:color="auto" w:fill="FFFF99"/>
          <w:rtl/>
        </w:rPr>
      </w:pPr>
      <w:r w:rsidRPr="00570437">
        <w:rPr>
          <w:rStyle w:val="default"/>
          <w:rFonts w:ascii="FrankRuehl" w:hAnsi="FrankRuehl" w:cs="FrankRuehl" w:hint="cs"/>
          <w:strike/>
          <w:vanish/>
          <w:sz w:val="22"/>
          <w:szCs w:val="22"/>
          <w:shd w:val="clear" w:color="auto" w:fill="FFFF99"/>
          <w:rtl/>
        </w:rPr>
        <w:t>19.</w:t>
      </w:r>
      <w:r w:rsidRPr="00570437">
        <w:rPr>
          <w:rStyle w:val="default"/>
          <w:rFonts w:ascii="FrankRuehl" w:hAnsi="FrankRuehl" w:cs="FrankRuehl" w:hint="cs"/>
          <w:strike/>
          <w:vanish/>
          <w:sz w:val="22"/>
          <w:szCs w:val="22"/>
          <w:shd w:val="clear" w:color="auto" w:fill="FFFF99"/>
          <w:rtl/>
        </w:rPr>
        <w:tab/>
        <w:t>הרשות המוסמכת רשאית, מטעם מיוחד שיצויין על-ידיה, להאריך כל מועד שנקבע בחוק זה או בתקנות שהותקנו על-פיו לעשות דבר, למעט הגשת ערר והגשת ערעור בבית המשפט העליון.</w:t>
      </w:r>
      <w:bookmarkEnd w:id="98"/>
    </w:p>
    <w:p w14:paraId="145FBC12" w14:textId="77777777" w:rsidR="00B00794" w:rsidRDefault="00B00794">
      <w:pPr>
        <w:pStyle w:val="P00"/>
        <w:spacing w:before="72"/>
        <w:ind w:left="0" w:right="1134"/>
        <w:rPr>
          <w:rStyle w:val="default"/>
          <w:rFonts w:cs="FrankRuehl"/>
          <w:rtl/>
        </w:rPr>
      </w:pPr>
      <w:bookmarkStart w:id="99" w:name="Seif32"/>
      <w:bookmarkEnd w:id="99"/>
      <w:r>
        <w:rPr>
          <w:lang w:val="he-IL"/>
        </w:rPr>
        <w:pict w14:anchorId="2C4ABA97">
          <v:rect id="_x0000_s2099" style="position:absolute;left:0;text-align:left;margin-left:464.5pt;margin-top:8.05pt;width:75.05pt;height:10pt;z-index:251648512" o:allowincell="f" filled="f" stroked="f" strokecolor="lime" strokeweight=".25pt">
            <v:textbox style="mso-next-textbox:#_x0000_s2099" inset="0,0,0,0">
              <w:txbxContent>
                <w:p w14:paraId="273FA717" w14:textId="77777777" w:rsidR="007960F0" w:rsidRDefault="007960F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עזר</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לרש</w:t>
      </w:r>
      <w:r>
        <w:rPr>
          <w:rStyle w:val="default"/>
          <w:rFonts w:cs="FrankRuehl"/>
          <w:rtl/>
        </w:rPr>
        <w:t>ו</w:t>
      </w:r>
      <w:r>
        <w:rPr>
          <w:rStyle w:val="default"/>
          <w:rFonts w:cs="FrankRuehl" w:hint="cs"/>
          <w:rtl/>
        </w:rPr>
        <w:t>ת המוסמכת, לועדת עררים, לועדה רפואית, ולועדה הרפואית לערעורים יהיו כל הסמכויות שאפשר להעניק לועדת החקירה לפי סעיף 5 לפקודת ועד</w:t>
      </w:r>
      <w:r>
        <w:rPr>
          <w:rStyle w:val="default"/>
          <w:rFonts w:cs="FrankRuehl"/>
          <w:rtl/>
        </w:rPr>
        <w:t>ו</w:t>
      </w:r>
      <w:r>
        <w:rPr>
          <w:rStyle w:val="default"/>
          <w:rFonts w:cs="FrankRuehl" w:hint="cs"/>
          <w:rtl/>
        </w:rPr>
        <w:t>ת ח</w:t>
      </w:r>
      <w:r>
        <w:rPr>
          <w:rStyle w:val="default"/>
          <w:rFonts w:cs="FrankRuehl"/>
          <w:rtl/>
        </w:rPr>
        <w:t>ק</w:t>
      </w:r>
      <w:r>
        <w:rPr>
          <w:rStyle w:val="default"/>
          <w:rFonts w:cs="FrankRuehl" w:hint="cs"/>
          <w:rtl/>
        </w:rPr>
        <w:t>ירה.</w:t>
      </w:r>
    </w:p>
    <w:p w14:paraId="37BEAEB8" w14:textId="77777777" w:rsidR="00B00794" w:rsidRDefault="00B00794" w:rsidP="009F259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המוסמכת, ועדת עררים, ועדה רפואית ו</w:t>
      </w:r>
      <w:r>
        <w:rPr>
          <w:rStyle w:val="default"/>
          <w:rFonts w:cs="FrankRuehl"/>
          <w:rtl/>
        </w:rPr>
        <w:t>הועד</w:t>
      </w:r>
      <w:r>
        <w:rPr>
          <w:rStyle w:val="default"/>
          <w:rFonts w:cs="FrankRuehl" w:hint="cs"/>
          <w:rtl/>
        </w:rPr>
        <w:t>ה</w:t>
      </w:r>
      <w:r>
        <w:rPr>
          <w:rStyle w:val="default"/>
          <w:rFonts w:cs="FrankRuehl"/>
          <w:rtl/>
        </w:rPr>
        <w:t xml:space="preserve"> </w:t>
      </w:r>
      <w:r>
        <w:rPr>
          <w:rStyle w:val="default"/>
          <w:rFonts w:cs="FrankRuehl" w:hint="cs"/>
          <w:rtl/>
        </w:rPr>
        <w:t>הרפ</w:t>
      </w:r>
      <w:r>
        <w:rPr>
          <w:rStyle w:val="default"/>
          <w:rFonts w:cs="FrankRuehl"/>
          <w:rtl/>
        </w:rPr>
        <w:t>ו</w:t>
      </w:r>
      <w:r>
        <w:rPr>
          <w:rStyle w:val="default"/>
          <w:rFonts w:cs="FrankRuehl" w:hint="cs"/>
          <w:rtl/>
        </w:rPr>
        <w:t>אית לערעורים לא יהיו קשורים בסדרי הדין ובדיני הראיות, אלא יפעלו בדרך שייראה מועילה בי</w:t>
      </w:r>
      <w:r>
        <w:rPr>
          <w:rStyle w:val="default"/>
          <w:rFonts w:cs="FrankRuehl"/>
          <w:rtl/>
        </w:rPr>
        <w:t>ו</w:t>
      </w:r>
      <w:r>
        <w:rPr>
          <w:rStyle w:val="default"/>
          <w:rFonts w:cs="FrankRuehl" w:hint="cs"/>
          <w:rtl/>
        </w:rPr>
        <w:t xml:space="preserve">תר לבירור השאלות </w:t>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מדות להכרעתם.</w:t>
      </w:r>
    </w:p>
    <w:p w14:paraId="29419AD1" w14:textId="77777777" w:rsidR="00B00794" w:rsidRDefault="00B00794">
      <w:pPr>
        <w:pStyle w:val="P00"/>
        <w:spacing w:before="72"/>
        <w:ind w:left="0" w:right="1134"/>
        <w:rPr>
          <w:rStyle w:val="default"/>
          <w:rFonts w:cs="FrankRuehl"/>
          <w:rtl/>
        </w:rPr>
      </w:pPr>
      <w:bookmarkStart w:id="100" w:name="Seif33"/>
      <w:bookmarkEnd w:id="100"/>
      <w:r>
        <w:rPr>
          <w:lang w:val="he-IL"/>
        </w:rPr>
        <w:pict w14:anchorId="49E4F312">
          <v:rect id="_x0000_s2100" style="position:absolute;left:0;text-align:left;margin-left:464.5pt;margin-top:8.05pt;width:75.05pt;height:10pt;z-index:251649536" o:allowincell="f" filled="f" stroked="f" strokecolor="lime" strokeweight=".25pt">
            <v:textbox style="mso-next-textbox:#_x0000_s2100" inset="0,0,0,0">
              <w:txbxContent>
                <w:p w14:paraId="40D56A22" w14:textId="77777777" w:rsidR="007960F0" w:rsidRDefault="007960F0">
                  <w:pPr>
                    <w:spacing w:line="160" w:lineRule="exact"/>
                    <w:jc w:val="left"/>
                    <w:rPr>
                      <w:rFonts w:cs="Miriam"/>
                      <w:noProof/>
                      <w:sz w:val="18"/>
                      <w:szCs w:val="18"/>
                      <w:rtl/>
                    </w:rPr>
                  </w:pPr>
                  <w:r>
                    <w:rPr>
                      <w:rFonts w:cs="Miriam"/>
                      <w:sz w:val="18"/>
                      <w:szCs w:val="18"/>
                      <w:rtl/>
                    </w:rPr>
                    <w:t>ט</w:t>
                  </w:r>
                  <w:r>
                    <w:rPr>
                      <w:rFonts w:cs="Miriam" w:hint="cs"/>
                      <w:sz w:val="18"/>
                      <w:szCs w:val="18"/>
                      <w:rtl/>
                    </w:rPr>
                    <w:t>יפו</w:t>
                  </w:r>
                  <w:r>
                    <w:rPr>
                      <w:rFonts w:cs="Miriam"/>
                      <w:sz w:val="18"/>
                      <w:szCs w:val="18"/>
                      <w:rtl/>
                    </w:rPr>
                    <w:t>ל</w:t>
                  </w:r>
                  <w:r>
                    <w:rPr>
                      <w:rFonts w:cs="Miriam" w:hint="cs"/>
                      <w:sz w:val="18"/>
                      <w:szCs w:val="18"/>
                      <w:rtl/>
                    </w:rPr>
                    <w:t xml:space="preserve"> רפואי</w:t>
                  </w:r>
                </w:p>
              </w:txbxContent>
            </v:textbox>
            <w10:anchorlock/>
          </v:rect>
        </w:pict>
      </w:r>
      <w:r>
        <w:rPr>
          <w:rStyle w:val="big-number"/>
          <w:rFonts w:cs="Miriam"/>
          <w:rtl/>
        </w:rPr>
        <w:t>21.</w:t>
      </w:r>
      <w:r>
        <w:rPr>
          <w:rStyle w:val="big-number"/>
          <w:rFonts w:cs="Miriam"/>
          <w:rtl/>
        </w:rPr>
        <w:tab/>
      </w:r>
      <w:r>
        <w:rPr>
          <w:rStyle w:val="default"/>
          <w:rFonts w:cs="FrankRuehl"/>
          <w:rtl/>
        </w:rPr>
        <w:t>נ</w:t>
      </w:r>
      <w:r>
        <w:rPr>
          <w:rStyle w:val="default"/>
          <w:rFonts w:cs="FrankRuehl" w:hint="cs"/>
          <w:rtl/>
        </w:rPr>
        <w:t xml:space="preserve">כה </w:t>
      </w:r>
      <w:r>
        <w:rPr>
          <w:rStyle w:val="default"/>
          <w:rFonts w:cs="FrankRuehl"/>
          <w:rtl/>
        </w:rPr>
        <w:t>ה</w:t>
      </w:r>
      <w:r>
        <w:rPr>
          <w:rStyle w:val="default"/>
          <w:rFonts w:cs="FrankRuehl" w:hint="cs"/>
          <w:rtl/>
        </w:rPr>
        <w:t>זכאי לתגמולים יקבל על חשבון המדינה, בתנאים ולפ</w:t>
      </w:r>
      <w:r>
        <w:rPr>
          <w:rStyle w:val="default"/>
          <w:rFonts w:cs="FrankRuehl"/>
          <w:rtl/>
        </w:rPr>
        <w:t>י</w:t>
      </w:r>
      <w:r>
        <w:rPr>
          <w:rStyle w:val="default"/>
          <w:rFonts w:cs="FrankRuehl" w:hint="cs"/>
          <w:rtl/>
        </w:rPr>
        <w:t xml:space="preserve"> כל</w:t>
      </w:r>
      <w:r>
        <w:rPr>
          <w:rStyle w:val="default"/>
          <w:rFonts w:cs="FrankRuehl"/>
          <w:rtl/>
        </w:rPr>
        <w:t>ל</w:t>
      </w:r>
      <w:r>
        <w:rPr>
          <w:rStyle w:val="default"/>
          <w:rFonts w:cs="FrankRuehl" w:hint="cs"/>
          <w:rtl/>
        </w:rPr>
        <w:t>ים שייקבעו בתקנות, טיפול בנכות שבגללה הוכר כנכה ה</w:t>
      </w:r>
      <w:r>
        <w:rPr>
          <w:rStyle w:val="default"/>
          <w:rFonts w:cs="FrankRuehl"/>
          <w:rtl/>
        </w:rPr>
        <w:t>זכ</w:t>
      </w:r>
      <w:r>
        <w:rPr>
          <w:rStyle w:val="default"/>
          <w:rFonts w:cs="FrankRuehl" w:hint="cs"/>
          <w:rtl/>
        </w:rPr>
        <w:t>אי לתגמולים, בכל עת שיתגלה צורך בו.</w:t>
      </w:r>
    </w:p>
    <w:p w14:paraId="54DD12D3" w14:textId="77777777" w:rsidR="00B00794" w:rsidRDefault="00B00794">
      <w:pPr>
        <w:pStyle w:val="P00"/>
        <w:spacing w:before="72"/>
        <w:ind w:left="0" w:right="1134"/>
        <w:rPr>
          <w:rStyle w:val="default"/>
          <w:rFonts w:cs="FrankRuehl" w:hint="cs"/>
          <w:rtl/>
        </w:rPr>
      </w:pPr>
      <w:r>
        <w:rPr>
          <w:lang w:val="he-IL"/>
        </w:rPr>
        <w:pict w14:anchorId="6F4DC690">
          <v:rect id="_x0000_s2101" style="position:absolute;left:0;text-align:left;margin-left:464.5pt;margin-top:8.05pt;width:75.05pt;height:20pt;z-index:251650560" o:allowincell="f" filled="f" stroked="f" strokecolor="lime" strokeweight=".25pt">
            <v:textbox style="mso-next-textbox:#_x0000_s2101" inset="0,0,0,0">
              <w:txbxContent>
                <w:p w14:paraId="27404E82"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10) תשנ"ז-1997</w:t>
                  </w:r>
                </w:p>
              </w:txbxContent>
            </v:textbox>
            <w10:anchorlock/>
          </v:rect>
        </w:pict>
      </w:r>
      <w:r>
        <w:rPr>
          <w:rFonts w:cs="FrankRuehl"/>
          <w:sz w:val="26"/>
          <w:rtl/>
        </w:rPr>
        <w:tab/>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זה, "טיפול" - טיפול רפואי ובכלל זה טיפול חירורגי, בדיקות רפואיות, אישפוז, טיפול בית, הבראה, אספקת רפואות, מכשירים רפואיים, תותבות, </w:t>
      </w:r>
      <w:r>
        <w:rPr>
          <w:rStyle w:val="default"/>
          <w:rFonts w:cs="FrankRuehl"/>
          <w:rtl/>
        </w:rPr>
        <w:t>מ</w:t>
      </w:r>
      <w:r>
        <w:rPr>
          <w:rStyle w:val="default"/>
          <w:rFonts w:cs="FrankRuehl" w:hint="cs"/>
          <w:rtl/>
        </w:rPr>
        <w:t>כשי</w:t>
      </w:r>
      <w:r>
        <w:rPr>
          <w:rStyle w:val="default"/>
          <w:rFonts w:cs="FrankRuehl"/>
          <w:rtl/>
        </w:rPr>
        <w:t>ר</w:t>
      </w:r>
      <w:r>
        <w:rPr>
          <w:rStyle w:val="default"/>
          <w:rFonts w:cs="FrankRuehl" w:hint="cs"/>
          <w:rtl/>
        </w:rPr>
        <w:t>ים אורטופדיים, מכשירי תנועה לקיטעים ומשותקים וכלבי</w:t>
      </w:r>
      <w:r>
        <w:rPr>
          <w:rStyle w:val="default"/>
          <w:rFonts w:cs="FrankRuehl"/>
          <w:rtl/>
        </w:rPr>
        <w:t xml:space="preserve"> נחי</w:t>
      </w:r>
      <w:r>
        <w:rPr>
          <w:rStyle w:val="default"/>
          <w:rFonts w:cs="FrankRuehl" w:hint="cs"/>
          <w:rtl/>
        </w:rPr>
        <w:t>ה לעיוורים והשתתפות בהוצאות החזקתם של כל אלה.</w:t>
      </w:r>
    </w:p>
    <w:p w14:paraId="40280CC2"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01" w:name="Rov84"/>
      <w:r w:rsidRPr="00570437">
        <w:rPr>
          <w:rStyle w:val="default"/>
          <w:rFonts w:cs="FrankRuehl" w:hint="cs"/>
          <w:vanish/>
          <w:color w:val="FF0000"/>
          <w:szCs w:val="20"/>
          <w:shd w:val="clear" w:color="auto" w:fill="FFFF99"/>
          <w:rtl/>
        </w:rPr>
        <w:t>מיום 9.4.1997</w:t>
      </w:r>
    </w:p>
    <w:p w14:paraId="5B7E3BBA"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10</w:t>
      </w:r>
    </w:p>
    <w:p w14:paraId="14C632D4"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42" w:history="1">
        <w:r w:rsidRPr="00570437">
          <w:rPr>
            <w:rStyle w:val="Hyperlink"/>
            <w:rFonts w:cs="FrankRuehl" w:hint="cs"/>
            <w:vanish/>
            <w:szCs w:val="20"/>
            <w:shd w:val="clear" w:color="auto" w:fill="FFFF99"/>
            <w:rtl/>
          </w:rPr>
          <w:t>ס"ח תשנ"ז מס' 1620</w:t>
        </w:r>
      </w:hyperlink>
      <w:r w:rsidRPr="00570437">
        <w:rPr>
          <w:rStyle w:val="default"/>
          <w:rFonts w:cs="FrankRuehl" w:hint="cs"/>
          <w:vanish/>
          <w:szCs w:val="20"/>
          <w:shd w:val="clear" w:color="auto" w:fill="FFFF99"/>
          <w:rtl/>
        </w:rPr>
        <w:t xml:space="preserve"> מיום 9.4.1997 עמ' 101 (</w:t>
      </w:r>
      <w:hyperlink r:id="rId343" w:history="1">
        <w:r w:rsidRPr="00570437">
          <w:rPr>
            <w:rStyle w:val="Hyperlink"/>
            <w:rFonts w:cs="FrankRuehl" w:hint="cs"/>
            <w:vanish/>
            <w:szCs w:val="20"/>
            <w:shd w:val="clear" w:color="auto" w:fill="FFFF99"/>
            <w:rtl/>
          </w:rPr>
          <w:t>ה"ח 2590</w:t>
        </w:r>
      </w:hyperlink>
      <w:r w:rsidRPr="00570437">
        <w:rPr>
          <w:rStyle w:val="default"/>
          <w:rFonts w:cs="FrankRuehl" w:hint="cs"/>
          <w:vanish/>
          <w:szCs w:val="20"/>
          <w:shd w:val="clear" w:color="auto" w:fill="FFFF99"/>
          <w:rtl/>
        </w:rPr>
        <w:t xml:space="preserve">) </w:t>
      </w:r>
    </w:p>
    <w:p w14:paraId="1298A3D8" w14:textId="77777777" w:rsidR="00B00794" w:rsidRDefault="00B00794">
      <w:pPr>
        <w:pStyle w:val="P00"/>
        <w:ind w:left="0" w:right="1134"/>
        <w:rPr>
          <w:rStyle w:val="default"/>
          <w:rFonts w:ascii="FrankRuehl" w:hAnsi="FrankRuehl" w:cs="FrankRuehl" w:hint="cs"/>
          <w:sz w:val="2"/>
          <w:szCs w:val="2"/>
          <w:shd w:val="clear" w:color="auto" w:fill="FFFF99"/>
          <w:rtl/>
        </w:rPr>
      </w:pPr>
      <w:r w:rsidRPr="00570437">
        <w:rPr>
          <w:rStyle w:val="default"/>
          <w:rFonts w:cs="FrankRuehl" w:hint="cs"/>
          <w:vanish/>
          <w:shd w:val="clear" w:color="auto" w:fill="FFFF99"/>
          <w:rtl/>
        </w:rPr>
        <w:tab/>
      </w:r>
      <w:r w:rsidRPr="00570437">
        <w:rPr>
          <w:rStyle w:val="default"/>
          <w:rFonts w:ascii="FrankRuehl" w:hAnsi="FrankRuehl" w:cs="FrankRuehl"/>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סעי</w:t>
      </w:r>
      <w:r w:rsidRPr="00570437">
        <w:rPr>
          <w:rStyle w:val="default"/>
          <w:rFonts w:ascii="FrankRuehl" w:hAnsi="FrankRuehl" w:cs="FrankRuehl"/>
          <w:vanish/>
          <w:sz w:val="22"/>
          <w:szCs w:val="22"/>
          <w:shd w:val="clear" w:color="auto" w:fill="FFFF99"/>
          <w:rtl/>
        </w:rPr>
        <w:t>ף</w:t>
      </w:r>
      <w:r w:rsidRPr="00570437">
        <w:rPr>
          <w:rStyle w:val="default"/>
          <w:rFonts w:ascii="FrankRuehl" w:hAnsi="FrankRuehl" w:cs="FrankRuehl" w:hint="cs"/>
          <w:vanish/>
          <w:sz w:val="22"/>
          <w:szCs w:val="22"/>
          <w:shd w:val="clear" w:color="auto" w:fill="FFFF99"/>
          <w:rtl/>
        </w:rPr>
        <w:t xml:space="preserve"> זה, "טיפול" - טיפול רפואי ובכלל זה טיפול חירורגי, בדיקות רפואיות, אישפוז, טיפול בית, </w:t>
      </w:r>
      <w:r w:rsidRPr="00570437">
        <w:rPr>
          <w:rStyle w:val="default"/>
          <w:rFonts w:ascii="FrankRuehl" w:hAnsi="FrankRuehl" w:cs="FrankRuehl" w:hint="cs"/>
          <w:vanish/>
          <w:sz w:val="22"/>
          <w:szCs w:val="22"/>
          <w:u w:val="single"/>
          <w:shd w:val="clear" w:color="auto" w:fill="FFFF99"/>
          <w:rtl/>
        </w:rPr>
        <w:t>הבראה,</w:t>
      </w:r>
      <w:r w:rsidRPr="00570437">
        <w:rPr>
          <w:rStyle w:val="default"/>
          <w:rFonts w:ascii="FrankRuehl" w:hAnsi="FrankRuehl" w:cs="FrankRuehl" w:hint="cs"/>
          <w:vanish/>
          <w:sz w:val="22"/>
          <w:szCs w:val="22"/>
          <w:shd w:val="clear" w:color="auto" w:fill="FFFF99"/>
          <w:rtl/>
        </w:rPr>
        <w:t xml:space="preserve"> אספקת רפואות, מכשירים רפואיים, תותבות, </w:t>
      </w:r>
      <w:r w:rsidRPr="00570437">
        <w:rPr>
          <w:rStyle w:val="default"/>
          <w:rFonts w:ascii="FrankRuehl" w:hAnsi="FrankRuehl" w:cs="FrankRuehl"/>
          <w:vanish/>
          <w:sz w:val="22"/>
          <w:szCs w:val="22"/>
          <w:shd w:val="clear" w:color="auto" w:fill="FFFF99"/>
          <w:rtl/>
        </w:rPr>
        <w:t>מ</w:t>
      </w:r>
      <w:r w:rsidRPr="00570437">
        <w:rPr>
          <w:rStyle w:val="default"/>
          <w:rFonts w:ascii="FrankRuehl" w:hAnsi="FrankRuehl" w:cs="FrankRuehl" w:hint="cs"/>
          <w:vanish/>
          <w:sz w:val="22"/>
          <w:szCs w:val="22"/>
          <w:shd w:val="clear" w:color="auto" w:fill="FFFF99"/>
          <w:rtl/>
        </w:rPr>
        <w:t>כשי</w:t>
      </w:r>
      <w:r w:rsidRPr="00570437">
        <w:rPr>
          <w:rStyle w:val="default"/>
          <w:rFonts w:ascii="FrankRuehl" w:hAnsi="FrankRuehl" w:cs="FrankRuehl"/>
          <w:vanish/>
          <w:sz w:val="22"/>
          <w:szCs w:val="22"/>
          <w:shd w:val="clear" w:color="auto" w:fill="FFFF99"/>
          <w:rtl/>
        </w:rPr>
        <w:t>ר</w:t>
      </w:r>
      <w:r w:rsidRPr="00570437">
        <w:rPr>
          <w:rStyle w:val="default"/>
          <w:rFonts w:ascii="FrankRuehl" w:hAnsi="FrankRuehl" w:cs="FrankRuehl" w:hint="cs"/>
          <w:vanish/>
          <w:sz w:val="22"/>
          <w:szCs w:val="22"/>
          <w:shd w:val="clear" w:color="auto" w:fill="FFFF99"/>
          <w:rtl/>
        </w:rPr>
        <w:t>ים אורטופדיים, מכשירי תנועה לקיטעים ומשותקים וכלבי</w:t>
      </w:r>
      <w:r w:rsidRPr="00570437">
        <w:rPr>
          <w:rStyle w:val="default"/>
          <w:rFonts w:ascii="FrankRuehl" w:hAnsi="FrankRuehl" w:cs="FrankRuehl"/>
          <w:vanish/>
          <w:sz w:val="22"/>
          <w:szCs w:val="22"/>
          <w:shd w:val="clear" w:color="auto" w:fill="FFFF99"/>
          <w:rtl/>
        </w:rPr>
        <w:t xml:space="preserve"> נחי</w:t>
      </w:r>
      <w:r w:rsidRPr="00570437">
        <w:rPr>
          <w:rStyle w:val="default"/>
          <w:rFonts w:ascii="FrankRuehl" w:hAnsi="FrankRuehl" w:cs="FrankRuehl" w:hint="cs"/>
          <w:vanish/>
          <w:sz w:val="22"/>
          <w:szCs w:val="22"/>
          <w:shd w:val="clear" w:color="auto" w:fill="FFFF99"/>
          <w:rtl/>
        </w:rPr>
        <w:t>ה לעיוורים והשתתפות בהוצאות החזקתם של כל אלה.</w:t>
      </w:r>
      <w:bookmarkEnd w:id="101"/>
    </w:p>
    <w:p w14:paraId="04D24B1F" w14:textId="77777777" w:rsidR="00B00794" w:rsidRDefault="00B00794">
      <w:pPr>
        <w:pStyle w:val="P00"/>
        <w:spacing w:before="72"/>
        <w:ind w:left="0" w:right="1134"/>
        <w:rPr>
          <w:rStyle w:val="default"/>
          <w:rFonts w:cs="FrankRuehl" w:hint="cs"/>
          <w:rtl/>
        </w:rPr>
      </w:pPr>
      <w:bookmarkStart w:id="102" w:name="Seif34"/>
      <w:bookmarkEnd w:id="102"/>
      <w:r>
        <w:rPr>
          <w:lang w:val="he-IL"/>
        </w:rPr>
        <w:pict w14:anchorId="15C77807">
          <v:rect id="_x0000_s2102" style="position:absolute;left:0;text-align:left;margin-left:464.5pt;margin-top:8.05pt;width:75.05pt;height:30pt;z-index:251651584" o:allowincell="f" filled="f" stroked="f" strokecolor="lime" strokeweight=".25pt">
            <v:textbox style="mso-next-textbox:#_x0000_s2102" inset="0,0,0,0">
              <w:txbxContent>
                <w:p w14:paraId="3E9F46EF" w14:textId="77777777" w:rsidR="007960F0" w:rsidRDefault="007960F0">
                  <w:pPr>
                    <w:spacing w:line="160" w:lineRule="exact"/>
                    <w:jc w:val="left"/>
                    <w:rPr>
                      <w:rFonts w:cs="Miriam"/>
                      <w:noProof/>
                      <w:sz w:val="18"/>
                      <w:szCs w:val="18"/>
                      <w:rtl/>
                    </w:rPr>
                  </w:pPr>
                  <w:r>
                    <w:rPr>
                      <w:rFonts w:cs="Miriam"/>
                      <w:sz w:val="18"/>
                      <w:szCs w:val="18"/>
                      <w:rtl/>
                    </w:rPr>
                    <w:t>ע</w:t>
                  </w:r>
                  <w:r>
                    <w:rPr>
                      <w:rFonts w:cs="Miriam" w:hint="cs"/>
                      <w:sz w:val="18"/>
                      <w:szCs w:val="18"/>
                      <w:rtl/>
                    </w:rPr>
                    <w:t>יכו</w:t>
                  </w:r>
                  <w:r>
                    <w:rPr>
                      <w:rFonts w:cs="Miriam"/>
                      <w:sz w:val="18"/>
                      <w:szCs w:val="18"/>
                      <w:rtl/>
                    </w:rPr>
                    <w:t xml:space="preserve">ב </w:t>
                  </w:r>
                  <w:r>
                    <w:rPr>
                      <w:rFonts w:cs="Miriam" w:hint="cs"/>
                      <w:sz w:val="18"/>
                      <w:szCs w:val="18"/>
                      <w:rtl/>
                    </w:rPr>
                    <w:t>תשל</w:t>
                  </w:r>
                  <w:r>
                    <w:rPr>
                      <w:rFonts w:cs="Miriam"/>
                      <w:sz w:val="18"/>
                      <w:szCs w:val="18"/>
                      <w:rtl/>
                    </w:rPr>
                    <w:t>ו</w:t>
                  </w:r>
                  <w:r>
                    <w:rPr>
                      <w:rFonts w:cs="Miriam" w:hint="cs"/>
                      <w:sz w:val="18"/>
                      <w:szCs w:val="18"/>
                      <w:rtl/>
                    </w:rPr>
                    <w:t>ם</w:t>
                  </w:r>
                </w:p>
                <w:p w14:paraId="7F7126BF"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4)</w:t>
                  </w:r>
                </w:p>
                <w:p w14:paraId="32E86B1E"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Style w:val="big-number"/>
          <w:rFonts w:cs="Miriam"/>
          <w:rtl/>
        </w:rPr>
        <w:t>21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לא קיים הוראה של הרשות המוסמכת לפי סעיף 3ג, רשאית הרשות המוסמכת לעכב תשלום הת</w:t>
      </w:r>
      <w:r>
        <w:rPr>
          <w:rStyle w:val="default"/>
          <w:rFonts w:cs="FrankRuehl"/>
          <w:rtl/>
        </w:rPr>
        <w:t>ג</w:t>
      </w:r>
      <w:r>
        <w:rPr>
          <w:rStyle w:val="default"/>
          <w:rFonts w:cs="FrankRuehl" w:hint="cs"/>
          <w:rtl/>
        </w:rPr>
        <w:t>מול</w:t>
      </w:r>
      <w:r>
        <w:rPr>
          <w:rStyle w:val="default"/>
          <w:rFonts w:cs="FrankRuehl"/>
          <w:rtl/>
        </w:rPr>
        <w:t>י</w:t>
      </w:r>
      <w:r>
        <w:rPr>
          <w:rStyle w:val="default"/>
          <w:rFonts w:cs="FrankRuehl" w:hint="cs"/>
          <w:rtl/>
        </w:rPr>
        <w:t>ם שהוא זכאי להם לפי חוק זה.</w:t>
      </w:r>
    </w:p>
    <w:p w14:paraId="129899D7"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03" w:name="Rov70"/>
      <w:r w:rsidRPr="00570437">
        <w:rPr>
          <w:rStyle w:val="default"/>
          <w:rFonts w:cs="FrankRuehl" w:hint="cs"/>
          <w:vanish/>
          <w:color w:val="FF0000"/>
          <w:szCs w:val="20"/>
          <w:shd w:val="clear" w:color="auto" w:fill="FFFF99"/>
          <w:rtl/>
        </w:rPr>
        <w:t>מיום 19.4.1957</w:t>
      </w:r>
    </w:p>
    <w:p w14:paraId="03527BB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0E60CE36"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44"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345"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32D39FF9" w14:textId="77777777" w:rsidR="00B00794" w:rsidRDefault="00B00794">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סעיף 21א</w:t>
      </w:r>
      <w:bookmarkEnd w:id="103"/>
    </w:p>
    <w:p w14:paraId="7BACE055" w14:textId="77777777" w:rsidR="00B00794" w:rsidRDefault="00B00794">
      <w:pPr>
        <w:pStyle w:val="P00"/>
        <w:spacing w:before="72"/>
        <w:ind w:left="0" w:right="1134"/>
        <w:rPr>
          <w:rStyle w:val="default"/>
          <w:rFonts w:cs="FrankRuehl"/>
          <w:rtl/>
        </w:rPr>
      </w:pPr>
      <w:bookmarkStart w:id="104" w:name="Seif35"/>
      <w:bookmarkEnd w:id="104"/>
      <w:r>
        <w:rPr>
          <w:lang w:val="he-IL"/>
        </w:rPr>
        <w:pict w14:anchorId="205465CF">
          <v:rect id="_x0000_s2103" style="position:absolute;left:0;text-align:left;margin-left:464.5pt;margin-top:8.05pt;width:75.05pt;height:30pt;z-index:251652608" o:allowincell="f" filled="f" stroked="f" strokecolor="lime" strokeweight=".25pt">
            <v:textbox style="mso-next-textbox:#_x0000_s2103" inset="0,0,0,0">
              <w:txbxContent>
                <w:p w14:paraId="66D62CC8" w14:textId="77777777" w:rsidR="007960F0" w:rsidRDefault="007960F0">
                  <w:pPr>
                    <w:spacing w:line="160" w:lineRule="exact"/>
                    <w:jc w:val="left"/>
                    <w:rPr>
                      <w:rFonts w:cs="Miriam"/>
                      <w:noProof/>
                      <w:sz w:val="18"/>
                      <w:szCs w:val="18"/>
                      <w:rtl/>
                    </w:rPr>
                  </w:pPr>
                  <w:r>
                    <w:rPr>
                      <w:rFonts w:cs="Miriam"/>
                      <w:sz w:val="18"/>
                      <w:szCs w:val="18"/>
                      <w:rtl/>
                    </w:rPr>
                    <w:t>ע</w:t>
                  </w:r>
                  <w:r>
                    <w:rPr>
                      <w:rFonts w:cs="Miriam" w:hint="cs"/>
                      <w:sz w:val="18"/>
                      <w:szCs w:val="18"/>
                      <w:rtl/>
                    </w:rPr>
                    <w:t>ביר</w:t>
                  </w:r>
                  <w:r>
                    <w:rPr>
                      <w:rFonts w:cs="Miriam"/>
                      <w:sz w:val="18"/>
                      <w:szCs w:val="18"/>
                      <w:rtl/>
                    </w:rPr>
                    <w:t>ו</w:t>
                  </w:r>
                  <w:r>
                    <w:rPr>
                      <w:rFonts w:cs="Miriam" w:hint="cs"/>
                      <w:sz w:val="18"/>
                      <w:szCs w:val="18"/>
                      <w:rtl/>
                    </w:rPr>
                    <w:t>ת</w:t>
                  </w:r>
                </w:p>
                <w:p w14:paraId="4180D4A4"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066A6535"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w:t>
      </w:r>
      <w:r>
        <w:rPr>
          <w:rStyle w:val="default"/>
          <w:rFonts w:cs="FrankRuehl"/>
          <w:rtl/>
        </w:rPr>
        <w:t>ס</w:t>
      </w:r>
      <w:r>
        <w:rPr>
          <w:rStyle w:val="default"/>
          <w:rFonts w:cs="FrankRuehl" w:hint="cs"/>
          <w:rtl/>
        </w:rPr>
        <w:t>ר ביודעין לרשות המוסמכת, לועדה הרפואית, לועדה הרפואית לערעורים או לועדת עררים ידיעה כוזבת ב</w:t>
      </w:r>
      <w:r>
        <w:rPr>
          <w:rStyle w:val="default"/>
          <w:rFonts w:cs="FrankRuehl"/>
          <w:rtl/>
        </w:rPr>
        <w:t>פ</w:t>
      </w:r>
      <w:r>
        <w:rPr>
          <w:rStyle w:val="default"/>
          <w:rFonts w:cs="FrankRuehl" w:hint="cs"/>
          <w:rtl/>
        </w:rPr>
        <w:t>ר</w:t>
      </w:r>
      <w:r>
        <w:rPr>
          <w:rStyle w:val="default"/>
          <w:rFonts w:cs="FrankRuehl"/>
          <w:rtl/>
        </w:rPr>
        <w:t>ט</w:t>
      </w:r>
      <w:r>
        <w:rPr>
          <w:rStyle w:val="default"/>
          <w:rFonts w:cs="FrankRuehl" w:hint="cs"/>
          <w:rtl/>
        </w:rPr>
        <w:t xml:space="preserve"> שיש לו חשיבות לענין, דינו </w:t>
      </w:r>
      <w:r w:rsidR="009F259B">
        <w:rPr>
          <w:rStyle w:val="default"/>
          <w:rFonts w:cs="FrankRuehl"/>
          <w:rtl/>
        </w:rPr>
        <w:t>–</w:t>
      </w:r>
      <w:r>
        <w:rPr>
          <w:rStyle w:val="default"/>
          <w:rFonts w:cs="FrankRuehl" w:hint="cs"/>
          <w:rtl/>
        </w:rPr>
        <w:t xml:space="preserve"> מאסר ששה חדשים.</w:t>
      </w:r>
    </w:p>
    <w:p w14:paraId="322704A8" w14:textId="77777777" w:rsidR="009F259B" w:rsidRDefault="009F259B" w:rsidP="009F259B">
      <w:pPr>
        <w:pStyle w:val="P00"/>
        <w:spacing w:before="72"/>
        <w:ind w:left="0" w:right="1134"/>
        <w:rPr>
          <w:rStyle w:val="default"/>
          <w:rFonts w:cs="FrankRuehl" w:hint="cs"/>
          <w:rtl/>
        </w:rPr>
      </w:pPr>
      <w:r>
        <w:rPr>
          <w:lang w:val="he-IL"/>
        </w:rPr>
        <w:pict w14:anchorId="60D271B1">
          <v:rect id="_x0000_s2169" style="position:absolute;left:0;text-align:left;margin-left:464.5pt;margin-top:8.05pt;width:75.05pt;height:23.65pt;z-index:251697664" o:allowincell="f" filled="f" stroked="f" strokecolor="lime" strokeweight=".25pt">
            <v:textbox style="mso-next-textbox:#_x0000_s2169" inset="0,0,0,0">
              <w:txbxContent>
                <w:p w14:paraId="74232CB4" w14:textId="77777777" w:rsidR="007960F0" w:rsidRDefault="007960F0" w:rsidP="009F259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0476F9A5" w14:textId="77777777" w:rsidR="007960F0" w:rsidRDefault="007960F0" w:rsidP="009F259B">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לא ק</w:t>
      </w:r>
      <w:r>
        <w:rPr>
          <w:rStyle w:val="default"/>
          <w:rFonts w:cs="FrankRuehl"/>
          <w:rtl/>
        </w:rPr>
        <w:t>י</w:t>
      </w:r>
      <w:r>
        <w:rPr>
          <w:rStyle w:val="default"/>
          <w:rFonts w:cs="FrankRuehl" w:hint="cs"/>
          <w:rtl/>
        </w:rPr>
        <w:t xml:space="preserve">ים </w:t>
      </w:r>
      <w:r>
        <w:rPr>
          <w:rStyle w:val="default"/>
          <w:rFonts w:cs="FrankRuehl"/>
          <w:rtl/>
        </w:rPr>
        <w:t>א</w:t>
      </w:r>
      <w:r>
        <w:rPr>
          <w:rStyle w:val="default"/>
          <w:rFonts w:cs="FrankRuehl" w:hint="cs"/>
          <w:rtl/>
        </w:rPr>
        <w:t xml:space="preserve">ת המוטל עליו בסעיף 3ב, דינו </w:t>
      </w:r>
      <w:r>
        <w:rPr>
          <w:rStyle w:val="default"/>
          <w:rFonts w:cs="FrankRuehl"/>
          <w:rtl/>
        </w:rPr>
        <w:t>–</w:t>
      </w:r>
      <w:r>
        <w:rPr>
          <w:rStyle w:val="default"/>
          <w:rFonts w:cs="FrankRuehl" w:hint="cs"/>
          <w:rtl/>
        </w:rPr>
        <w:t xml:space="preserve"> קנס אלף לירות.</w:t>
      </w:r>
    </w:p>
    <w:p w14:paraId="1DEA6A8A" w14:textId="77777777" w:rsidR="00B00794" w:rsidRDefault="00B00794" w:rsidP="009F259B">
      <w:pPr>
        <w:pStyle w:val="P00"/>
        <w:spacing w:before="72"/>
        <w:ind w:left="0" w:right="1134"/>
        <w:rPr>
          <w:rStyle w:val="default"/>
          <w:rFonts w:cs="FrankRuehl" w:hint="cs"/>
          <w:rtl/>
        </w:rPr>
      </w:pPr>
      <w:r>
        <w:rPr>
          <w:lang w:val="he-IL"/>
        </w:rPr>
        <w:pict w14:anchorId="046075B0">
          <v:rect id="_x0000_s2104" style="position:absolute;left:0;text-align:left;margin-left:464.5pt;margin-top:8.05pt;width:75.05pt;height:23.65pt;z-index:251653632" o:allowincell="f" filled="f" stroked="f" strokecolor="lime" strokeweight=".25pt">
            <v:textbox style="mso-next-textbox:#_x0000_s2104" inset="0,0,0,0">
              <w:txbxContent>
                <w:p w14:paraId="21D1CF30" w14:textId="77777777" w:rsidR="007960F0" w:rsidRDefault="007960F0">
                  <w:pPr>
                    <w:spacing w:line="160" w:lineRule="exact"/>
                    <w:jc w:val="left"/>
                    <w:rPr>
                      <w:rFonts w:cs="Miriam"/>
                      <w:noProof/>
                      <w:sz w:val="18"/>
                      <w:szCs w:val="18"/>
                      <w:rtl/>
                    </w:rPr>
                  </w:pPr>
                  <w:r>
                    <w:rPr>
                      <w:rFonts w:cs="Miriam" w:hint="cs"/>
                      <w:sz w:val="18"/>
                      <w:szCs w:val="18"/>
                      <w:rtl/>
                    </w:rPr>
                    <w:t>(תיקון מס' 22) תשע"ו-2016</w:t>
                  </w:r>
                </w:p>
              </w:txbxContent>
            </v:textbox>
            <w10:anchorlock/>
          </v:rect>
        </w:pict>
      </w:r>
      <w:r>
        <w:rPr>
          <w:rFonts w:cs="FrankRuehl"/>
          <w:sz w:val="26"/>
          <w:rtl/>
        </w:rPr>
        <w:tab/>
      </w:r>
      <w:r>
        <w:rPr>
          <w:rStyle w:val="default"/>
          <w:rFonts w:cs="FrankRuehl"/>
          <w:rtl/>
        </w:rPr>
        <w:t>(</w:t>
      </w:r>
      <w:r w:rsidR="009F259B">
        <w:rPr>
          <w:rStyle w:val="default"/>
          <w:rFonts w:cs="FrankRuehl" w:hint="cs"/>
          <w:rtl/>
        </w:rPr>
        <w:t>ג)</w:t>
      </w:r>
      <w:r w:rsidR="009F259B">
        <w:rPr>
          <w:rStyle w:val="default"/>
          <w:rFonts w:cs="FrankRuehl" w:hint="cs"/>
          <w:rtl/>
        </w:rPr>
        <w:tab/>
        <w:t xml:space="preserve">מי שגבה שכר טרחה העולה על שכר הטרחה שמותר לו לקבלו בהתאם להוראות לפי סעיף 22א, דינו </w:t>
      </w:r>
      <w:r w:rsidR="009F259B">
        <w:rPr>
          <w:rStyle w:val="default"/>
          <w:rFonts w:cs="FrankRuehl"/>
          <w:rtl/>
        </w:rPr>
        <w:t>–</w:t>
      </w:r>
      <w:r w:rsidR="009F259B">
        <w:rPr>
          <w:rStyle w:val="default"/>
          <w:rFonts w:cs="FrankRuehl" w:hint="cs"/>
          <w:rtl/>
        </w:rPr>
        <w:t xml:space="preserve"> קנס כאמור בסעיף 61(א)(3) לחוק העונשין, התשל"ז-1977</w:t>
      </w:r>
      <w:r>
        <w:rPr>
          <w:rStyle w:val="default"/>
          <w:rFonts w:cs="FrankRuehl" w:hint="cs"/>
          <w:rtl/>
        </w:rPr>
        <w:t>.</w:t>
      </w:r>
    </w:p>
    <w:p w14:paraId="4505EAE0"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05" w:name="Rov117"/>
      <w:r w:rsidRPr="00570437">
        <w:rPr>
          <w:rStyle w:val="default"/>
          <w:rFonts w:cs="FrankRuehl" w:hint="cs"/>
          <w:vanish/>
          <w:color w:val="FF0000"/>
          <w:szCs w:val="20"/>
          <w:shd w:val="clear" w:color="auto" w:fill="FFFF99"/>
          <w:rtl/>
        </w:rPr>
        <w:t>מיום 4.4.1969</w:t>
      </w:r>
    </w:p>
    <w:p w14:paraId="0F107CC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2</w:t>
      </w:r>
    </w:p>
    <w:p w14:paraId="06908DC2"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46" w:history="1">
        <w:r w:rsidRPr="00570437">
          <w:rPr>
            <w:rStyle w:val="Hyperlink"/>
            <w:rFonts w:cs="FrankRuehl" w:hint="cs"/>
            <w:vanish/>
            <w:szCs w:val="20"/>
            <w:shd w:val="clear" w:color="auto" w:fill="FFFF99"/>
            <w:rtl/>
          </w:rPr>
          <w:t>ס"ח תשכ"ט מס' 555</w:t>
        </w:r>
      </w:hyperlink>
      <w:r w:rsidRPr="00570437">
        <w:rPr>
          <w:rStyle w:val="default"/>
          <w:rFonts w:cs="FrankRuehl" w:hint="cs"/>
          <w:vanish/>
          <w:szCs w:val="20"/>
          <w:shd w:val="clear" w:color="auto" w:fill="FFFF99"/>
          <w:rtl/>
        </w:rPr>
        <w:t xml:space="preserve"> מיום 4.4.1969 עמ' 92 (</w:t>
      </w:r>
      <w:hyperlink r:id="rId347" w:history="1">
        <w:r w:rsidRPr="00570437">
          <w:rPr>
            <w:rStyle w:val="Hyperlink"/>
            <w:rFonts w:cs="FrankRuehl" w:hint="cs"/>
            <w:vanish/>
            <w:szCs w:val="20"/>
            <w:shd w:val="clear" w:color="auto" w:fill="FFFF99"/>
            <w:rtl/>
          </w:rPr>
          <w:t>ה"ח 775</w:t>
        </w:r>
      </w:hyperlink>
      <w:r w:rsidRPr="00570437">
        <w:rPr>
          <w:rStyle w:val="default"/>
          <w:rFonts w:cs="FrankRuehl" w:hint="cs"/>
          <w:vanish/>
          <w:szCs w:val="20"/>
          <w:shd w:val="clear" w:color="auto" w:fill="FFFF99"/>
          <w:rtl/>
        </w:rPr>
        <w:t xml:space="preserve">) </w:t>
      </w:r>
    </w:p>
    <w:p w14:paraId="729AF150"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סעיף 22</w:t>
      </w:r>
    </w:p>
    <w:p w14:paraId="3D287FDA"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55BD965A"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strike/>
          <w:vanish/>
          <w:sz w:val="22"/>
          <w:szCs w:val="22"/>
          <w:shd w:val="clear" w:color="auto" w:fill="FFFF99"/>
          <w:rtl/>
        </w:rPr>
        <w:t>22.</w:t>
      </w:r>
      <w:r w:rsidRPr="00570437">
        <w:rPr>
          <w:rStyle w:val="default"/>
          <w:rFonts w:ascii="FrankRuehl" w:hAnsi="FrankRuehl" w:cs="FrankRuehl" w:hint="cs"/>
          <w:strike/>
          <w:vanish/>
          <w:sz w:val="22"/>
          <w:szCs w:val="22"/>
          <w:shd w:val="clear" w:color="auto" w:fill="FFFF99"/>
          <w:rtl/>
        </w:rPr>
        <w:tab/>
        <w:t xml:space="preserve">אדם שמסר במזיד לרשות המוסמכת, לועדה רפואית ולועדה הרפואית לערעורים או לועדת עררים ידיעה כוזבת, דינו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מאסר ששה חדשים או קנס שלוש מאות לירות.</w:t>
      </w:r>
    </w:p>
    <w:p w14:paraId="653DD176" w14:textId="77777777" w:rsidR="00B00794" w:rsidRPr="00570437" w:rsidRDefault="00B00794">
      <w:pPr>
        <w:pStyle w:val="P00"/>
        <w:spacing w:before="0"/>
        <w:ind w:left="0" w:right="1134"/>
        <w:rPr>
          <w:rStyle w:val="default"/>
          <w:rFonts w:cs="FrankRuehl" w:hint="cs"/>
          <w:vanish/>
          <w:szCs w:val="20"/>
          <w:shd w:val="clear" w:color="auto" w:fill="FFFF99"/>
          <w:rtl/>
        </w:rPr>
      </w:pPr>
    </w:p>
    <w:p w14:paraId="0F9982BF"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30.12.1976</w:t>
      </w:r>
    </w:p>
    <w:p w14:paraId="0F399BED"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301F91F7"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48"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349"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462F736B"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החלפת סעיפים קטנים 22(ב), 22(ג)</w:t>
      </w:r>
    </w:p>
    <w:p w14:paraId="256B9CAD" w14:textId="77777777" w:rsidR="00B00794" w:rsidRPr="00570437" w:rsidRDefault="00B00794">
      <w:pPr>
        <w:pStyle w:val="P00"/>
        <w:ind w:left="0" w:right="1134"/>
        <w:rPr>
          <w:rStyle w:val="default"/>
          <w:rFonts w:cs="FrankRuehl" w:hint="cs"/>
          <w:vanish/>
          <w:szCs w:val="20"/>
          <w:shd w:val="clear" w:color="auto" w:fill="FFFF99"/>
          <w:rtl/>
        </w:rPr>
      </w:pPr>
      <w:r w:rsidRPr="00570437">
        <w:rPr>
          <w:rStyle w:val="default"/>
          <w:rFonts w:cs="FrankRuehl" w:hint="cs"/>
          <w:vanish/>
          <w:szCs w:val="20"/>
          <w:shd w:val="clear" w:color="auto" w:fill="FFFF99"/>
          <w:rtl/>
        </w:rPr>
        <w:t>הנוסח הקודם:</w:t>
      </w:r>
    </w:p>
    <w:p w14:paraId="2C66534B" w14:textId="77777777" w:rsidR="00B00794" w:rsidRPr="00570437" w:rsidRDefault="00B00794">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cs="FrankRuehl" w:hint="cs"/>
          <w:vanish/>
          <w:szCs w:val="20"/>
          <w:shd w:val="clear" w:color="auto" w:fill="FFFF99"/>
          <w:rtl/>
        </w:rPr>
        <w:tab/>
      </w:r>
      <w:r w:rsidRPr="00570437">
        <w:rPr>
          <w:rStyle w:val="default"/>
          <w:rFonts w:ascii="FrankRuehl" w:hAnsi="FrankRuehl" w:cs="FrankRuehl" w:hint="cs"/>
          <w:strike/>
          <w:vanish/>
          <w:sz w:val="22"/>
          <w:szCs w:val="22"/>
          <w:shd w:val="clear" w:color="auto" w:fill="FFFF99"/>
          <w:rtl/>
        </w:rPr>
        <w:t>(ב)</w:t>
      </w:r>
      <w:r w:rsidRPr="00570437">
        <w:rPr>
          <w:rStyle w:val="default"/>
          <w:rFonts w:ascii="FrankRuehl" w:hAnsi="FrankRuehl" w:cs="FrankRuehl" w:hint="cs"/>
          <w:strike/>
          <w:vanish/>
          <w:sz w:val="22"/>
          <w:szCs w:val="22"/>
          <w:shd w:val="clear" w:color="auto" w:fill="FFFF99"/>
          <w:rtl/>
        </w:rPr>
        <w:tab/>
        <w:t xml:space="preserve">מי שאינו מקיים את המוטל עליו בסעיף 3ה(2), דינו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מאסר ששה חדשים.</w:t>
      </w:r>
    </w:p>
    <w:p w14:paraId="6C9631CB" w14:textId="77777777" w:rsidR="00B00794" w:rsidRPr="00570437" w:rsidRDefault="00B00794">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(ג)</w:t>
      </w:r>
      <w:r w:rsidRPr="00570437">
        <w:rPr>
          <w:rStyle w:val="default"/>
          <w:rFonts w:ascii="FrankRuehl" w:hAnsi="FrankRuehl" w:cs="FrankRuehl" w:hint="cs"/>
          <w:strike/>
          <w:vanish/>
          <w:sz w:val="22"/>
          <w:szCs w:val="22"/>
          <w:shd w:val="clear" w:color="auto" w:fill="FFFF99"/>
          <w:rtl/>
        </w:rPr>
        <w:tab/>
        <w:t xml:space="preserve">מי שאינו מקיים את המוטל עליו בסעיף 3ה(1), דינו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קנס חמש מאות לירות.</w:t>
      </w:r>
    </w:p>
    <w:p w14:paraId="590138DF" w14:textId="77777777" w:rsidR="009F259B" w:rsidRPr="00570437" w:rsidRDefault="009F259B" w:rsidP="009F259B">
      <w:pPr>
        <w:pStyle w:val="P00"/>
        <w:spacing w:before="0"/>
        <w:ind w:left="0" w:right="1134"/>
        <w:rPr>
          <w:rStyle w:val="default"/>
          <w:rFonts w:cs="FrankRuehl" w:hint="cs"/>
          <w:vanish/>
          <w:sz w:val="20"/>
          <w:szCs w:val="20"/>
          <w:shd w:val="clear" w:color="auto" w:fill="FFFF99"/>
          <w:rtl/>
        </w:rPr>
      </w:pPr>
    </w:p>
    <w:p w14:paraId="1EEFB43B" w14:textId="77777777" w:rsidR="009F259B" w:rsidRPr="00570437" w:rsidRDefault="009F259B" w:rsidP="009F259B">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7.4.2016</w:t>
      </w:r>
    </w:p>
    <w:p w14:paraId="6CE20084" w14:textId="77777777" w:rsidR="009F259B" w:rsidRPr="00570437" w:rsidRDefault="009F259B" w:rsidP="009F259B">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353AB3ED" w14:textId="77777777" w:rsidR="009F259B" w:rsidRPr="00570437" w:rsidRDefault="009F259B" w:rsidP="009F259B">
      <w:pPr>
        <w:pStyle w:val="P00"/>
        <w:spacing w:before="0"/>
        <w:ind w:left="0" w:right="1134"/>
        <w:rPr>
          <w:rStyle w:val="default"/>
          <w:rFonts w:cs="FrankRuehl" w:hint="cs"/>
          <w:vanish/>
          <w:szCs w:val="20"/>
          <w:shd w:val="clear" w:color="auto" w:fill="FFFF99"/>
          <w:rtl/>
        </w:rPr>
      </w:pPr>
      <w:hyperlink r:id="rId350"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710 (</w:t>
      </w:r>
      <w:hyperlink r:id="rId351"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28155B33" w14:textId="77777777" w:rsidR="009F259B" w:rsidRPr="009F259B" w:rsidRDefault="009F259B" w:rsidP="009F259B">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סעיף קטן 22(ג)</w:t>
      </w:r>
      <w:bookmarkEnd w:id="105"/>
    </w:p>
    <w:p w14:paraId="56586DAC" w14:textId="77777777" w:rsidR="00B00794" w:rsidRDefault="00B00794">
      <w:pPr>
        <w:pStyle w:val="P00"/>
        <w:spacing w:before="72"/>
        <w:ind w:left="0" w:right="1134"/>
        <w:rPr>
          <w:rStyle w:val="default"/>
          <w:rFonts w:cs="FrankRuehl" w:hint="cs"/>
          <w:rtl/>
        </w:rPr>
      </w:pPr>
      <w:bookmarkStart w:id="106" w:name="Seif36"/>
      <w:bookmarkEnd w:id="106"/>
      <w:r>
        <w:rPr>
          <w:lang w:val="he-IL"/>
        </w:rPr>
        <w:pict w14:anchorId="038F8103">
          <v:rect id="_x0000_s2105" style="position:absolute;left:0;text-align:left;margin-left:464.5pt;margin-top:8.05pt;width:75.05pt;height:42.1pt;z-index:251654656" o:allowincell="f" filled="f" stroked="f" strokecolor="lime" strokeweight=".25pt">
            <v:textbox style="mso-next-textbox:#_x0000_s2105" inset="0,0,0,0">
              <w:txbxContent>
                <w:p w14:paraId="4A7CB5EB"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גבלת</w:t>
                  </w:r>
                  <w:r>
                    <w:rPr>
                      <w:rFonts w:cs="Miriam"/>
                      <w:sz w:val="18"/>
                      <w:szCs w:val="18"/>
                      <w:rtl/>
                    </w:rPr>
                    <w:t xml:space="preserve"> </w:t>
                  </w:r>
                  <w:r>
                    <w:rPr>
                      <w:rFonts w:cs="Miriam" w:hint="cs"/>
                      <w:sz w:val="18"/>
                      <w:szCs w:val="18"/>
                      <w:rtl/>
                    </w:rPr>
                    <w:t xml:space="preserve">שכר </w:t>
                  </w:r>
                  <w:r>
                    <w:rPr>
                      <w:rFonts w:cs="Miriam"/>
                      <w:sz w:val="18"/>
                      <w:szCs w:val="18"/>
                      <w:rtl/>
                    </w:rPr>
                    <w:t>ט</w:t>
                  </w:r>
                  <w:r>
                    <w:rPr>
                      <w:rFonts w:cs="Miriam" w:hint="cs"/>
                      <w:sz w:val="18"/>
                      <w:szCs w:val="18"/>
                      <w:rtl/>
                    </w:rPr>
                    <w:t>רחה</w:t>
                  </w:r>
                </w:p>
                <w:p w14:paraId="2D5BE70B" w14:textId="77777777" w:rsidR="007960F0" w:rsidRDefault="007960F0">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ש"ך-1960</w:t>
                  </w:r>
                </w:p>
                <w:p w14:paraId="39BB4F56" w14:textId="77777777" w:rsidR="007960F0" w:rsidRDefault="007960F0">
                  <w:pPr>
                    <w:spacing w:line="160" w:lineRule="exact"/>
                    <w:jc w:val="left"/>
                    <w:rPr>
                      <w:rFonts w:cs="Miriam" w:hint="cs"/>
                      <w:noProof/>
                      <w:sz w:val="18"/>
                      <w:szCs w:val="18"/>
                      <w:rtl/>
                    </w:rPr>
                  </w:pPr>
                  <w:r>
                    <w:rPr>
                      <w:rFonts w:cs="Miriam" w:hint="cs"/>
                      <w:noProof/>
                      <w:sz w:val="18"/>
                      <w:szCs w:val="18"/>
                      <w:rtl/>
                    </w:rPr>
                    <w:t>(תיקון מס' 20) תשע"ה-2014</w:t>
                  </w:r>
                </w:p>
              </w:txbxContent>
            </v:textbox>
            <w10:anchorlock/>
          </v:rect>
        </w:pict>
      </w:r>
      <w:r>
        <w:rPr>
          <w:rStyle w:val="big-number"/>
          <w:rFonts w:cs="Miriam"/>
          <w:rtl/>
        </w:rPr>
        <w:t>22</w:t>
      </w:r>
      <w:r>
        <w:rPr>
          <w:rStyle w:val="default"/>
          <w:rFonts w:cs="FrankRuehl"/>
          <w:rtl/>
        </w:rPr>
        <w:t>א</w:t>
      </w:r>
      <w:r>
        <w:rPr>
          <w:rStyle w:val="default"/>
          <w:rFonts w:cs="FrankRuehl" w:hint="cs"/>
          <w:rtl/>
        </w:rPr>
        <w:t>.</w:t>
      </w:r>
      <w:r>
        <w:rPr>
          <w:rStyle w:val="default"/>
          <w:rFonts w:cs="FrankRuehl"/>
          <w:rtl/>
        </w:rPr>
        <w:tab/>
      </w:r>
      <w:r w:rsidR="00840C7D">
        <w:rPr>
          <w:rStyle w:val="default"/>
          <w:rFonts w:cs="FrankRuehl" w:hint="cs"/>
          <w:rtl/>
        </w:rPr>
        <w:t>(א)</w:t>
      </w:r>
      <w:r w:rsidR="00840C7D">
        <w:rPr>
          <w:rStyle w:val="default"/>
          <w:rFonts w:cs="FrankRuehl" w:hint="cs"/>
          <w:rtl/>
        </w:rPr>
        <w:tab/>
      </w:r>
      <w:r>
        <w:rPr>
          <w:rStyle w:val="default"/>
          <w:rFonts w:cs="FrankRuehl" w:hint="cs"/>
          <w:rtl/>
        </w:rPr>
        <w:t xml:space="preserve">שר </w:t>
      </w:r>
      <w:r>
        <w:rPr>
          <w:rStyle w:val="default"/>
          <w:rFonts w:cs="FrankRuehl"/>
          <w:rtl/>
        </w:rPr>
        <w:t>ה</w:t>
      </w:r>
      <w:r>
        <w:rPr>
          <w:rStyle w:val="default"/>
          <w:rFonts w:cs="FrankRuehl" w:hint="cs"/>
          <w:rtl/>
        </w:rPr>
        <w:t>משפטים רשאי, בצו, לקבוע שיעורי מקסימום לשכר הטרחה שמותר לקבל</w:t>
      </w:r>
      <w:r>
        <w:rPr>
          <w:rStyle w:val="default"/>
          <w:rFonts w:cs="FrankRuehl"/>
          <w:rtl/>
        </w:rPr>
        <w:t xml:space="preserve"> </w:t>
      </w:r>
      <w:r>
        <w:rPr>
          <w:rStyle w:val="default"/>
          <w:rFonts w:cs="FrankRuehl" w:hint="cs"/>
          <w:rtl/>
        </w:rPr>
        <w:t>בעד טיפול בתביעה.</w:t>
      </w:r>
    </w:p>
    <w:p w14:paraId="19743787" w14:textId="77777777" w:rsidR="00840C7D" w:rsidRDefault="00840C7D">
      <w:pPr>
        <w:pStyle w:val="P00"/>
        <w:spacing w:before="72"/>
        <w:ind w:left="0" w:right="1134"/>
        <w:rPr>
          <w:rStyle w:val="default"/>
          <w:rFonts w:cs="FrankRuehl" w:hint="cs"/>
          <w:rtl/>
        </w:rPr>
      </w:pPr>
    </w:p>
    <w:p w14:paraId="1A82F9EE" w14:textId="77777777" w:rsidR="0090094C" w:rsidRPr="0090094C" w:rsidRDefault="00840C7D" w:rsidP="009F259B">
      <w:pPr>
        <w:pStyle w:val="P00"/>
        <w:spacing w:before="72"/>
        <w:ind w:left="0" w:right="1134"/>
        <w:rPr>
          <w:rStyle w:val="default"/>
          <w:rFonts w:cs="FrankRuehl" w:hint="cs"/>
          <w:rtl/>
        </w:rPr>
      </w:pPr>
      <w:r>
        <w:rPr>
          <w:lang w:val="he-IL"/>
        </w:rPr>
        <w:pict w14:anchorId="3354F9AD">
          <v:rect id="_x0000_s2160" style="position:absolute;left:0;text-align:left;margin-left:464.35pt;margin-top:7.1pt;width:75.05pt;height:35.25pt;z-index:251689472" o:allowincell="f" filled="f" stroked="f" strokecolor="lime" strokeweight=".25pt">
            <v:textbox style="mso-next-textbox:#_x0000_s2160" inset="0,0,0,0">
              <w:txbxContent>
                <w:p w14:paraId="54939F06" w14:textId="77777777" w:rsidR="007960F0" w:rsidRDefault="007960F0" w:rsidP="00840C7D">
                  <w:pPr>
                    <w:spacing w:line="160" w:lineRule="exact"/>
                    <w:jc w:val="left"/>
                    <w:rPr>
                      <w:rFonts w:cs="Miriam" w:hint="cs"/>
                      <w:noProof/>
                      <w:sz w:val="18"/>
                      <w:szCs w:val="18"/>
                      <w:rtl/>
                    </w:rPr>
                  </w:pPr>
                  <w:r>
                    <w:rPr>
                      <w:rFonts w:cs="Miriam" w:hint="cs"/>
                      <w:noProof/>
                      <w:sz w:val="18"/>
                      <w:szCs w:val="18"/>
                      <w:rtl/>
                    </w:rPr>
                    <w:t>(תיקון מס' 20) תשע"ה-2014</w:t>
                  </w:r>
                </w:p>
                <w:p w14:paraId="3E48875D" w14:textId="77777777" w:rsidR="007960F0" w:rsidRDefault="007960F0" w:rsidP="00840C7D">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hint="cs"/>
          <w:rtl/>
        </w:rPr>
        <w:tab/>
      </w:r>
      <w:r w:rsidR="0090094C" w:rsidRPr="0090094C">
        <w:rPr>
          <w:rStyle w:val="default"/>
          <w:rFonts w:cs="FrankRuehl" w:hint="cs"/>
          <w:rtl/>
        </w:rPr>
        <w:t>על אף האמור בהוראות לפי סעיף קטן (א), שכר הטרחה המרבי שמותר לקבל בעד טיפול בתביעה, שאושרה כתוצאה מהחלטה מינהלית בדבר זכאות לתגמולים שנתן שר האוצר, לפי הצעת הרשות המוסמכת, שלפיה מי שיקבל תגמולים מכוחה יהיה זכאי להם רק ממועד שנקבע בהחלטה ולא לפני כן (</w:t>
      </w:r>
      <w:r w:rsidR="009F259B">
        <w:rPr>
          <w:rStyle w:val="default"/>
          <w:rFonts w:cs="FrankRuehl" w:hint="cs"/>
          <w:rtl/>
        </w:rPr>
        <w:t>בחוק</w:t>
      </w:r>
      <w:r w:rsidR="0090094C" w:rsidRPr="0090094C">
        <w:rPr>
          <w:rStyle w:val="default"/>
          <w:rFonts w:cs="FrankRuehl" w:hint="cs"/>
          <w:rtl/>
        </w:rPr>
        <w:t xml:space="preserve"> זה </w:t>
      </w:r>
      <w:r w:rsidR="0090094C" w:rsidRPr="0090094C">
        <w:rPr>
          <w:rStyle w:val="default"/>
          <w:rFonts w:cs="FrankRuehl"/>
          <w:rtl/>
        </w:rPr>
        <w:t>–</w:t>
      </w:r>
      <w:r w:rsidR="0090094C" w:rsidRPr="0090094C">
        <w:rPr>
          <w:rStyle w:val="default"/>
          <w:rFonts w:cs="FrankRuehl" w:hint="cs"/>
          <w:rtl/>
        </w:rPr>
        <w:t xml:space="preserve"> החלטה מינהלית), לא יעלה על סכום כמפורט להלן, לפי העניין:</w:t>
      </w:r>
    </w:p>
    <w:p w14:paraId="2DBAE8AB" w14:textId="77777777" w:rsidR="0090094C" w:rsidRPr="0090094C" w:rsidRDefault="00C82624" w:rsidP="009F259B">
      <w:pPr>
        <w:pStyle w:val="P00"/>
        <w:spacing w:before="72"/>
        <w:ind w:left="1021" w:right="1134"/>
        <w:rPr>
          <w:rStyle w:val="default"/>
          <w:rFonts w:cs="FrankRuehl" w:hint="cs"/>
          <w:rtl/>
        </w:rPr>
      </w:pPr>
      <w:r>
        <w:rPr>
          <w:rFonts w:cs="FrankRuehl" w:hint="cs"/>
          <w:sz w:val="26"/>
          <w:rtl/>
          <w:lang w:eastAsia="en-US"/>
        </w:rPr>
        <w:pict w14:anchorId="5DFB346B">
          <v:shape id="_x0000_s2175" type="#_x0000_t202" style="position:absolute;left:0;text-align:left;margin-left:470.35pt;margin-top:7.1pt;width:1in;height:16.8pt;z-index:251700736" filled="f" stroked="f">
            <v:textbox inset="1mm,0,1mm,0">
              <w:txbxContent>
                <w:p w14:paraId="1B2D1A76" w14:textId="77777777" w:rsidR="007960F0" w:rsidRDefault="007960F0" w:rsidP="00C82624">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shape>
        </w:pict>
      </w:r>
      <w:r w:rsidR="0090094C" w:rsidRPr="0090094C">
        <w:rPr>
          <w:rStyle w:val="default"/>
          <w:rFonts w:cs="FrankRuehl" w:hint="cs"/>
          <w:rtl/>
        </w:rPr>
        <w:t>(1)</w:t>
      </w:r>
      <w:r w:rsidR="0090094C" w:rsidRPr="0090094C">
        <w:rPr>
          <w:rStyle w:val="default"/>
          <w:rFonts w:cs="FrankRuehl" w:hint="cs"/>
          <w:rtl/>
        </w:rPr>
        <w:tab/>
        <w:t xml:space="preserve">לעניין טיפול בתביעה בידי עורך דין </w:t>
      </w:r>
      <w:r w:rsidR="0090094C" w:rsidRPr="0090094C">
        <w:rPr>
          <w:rStyle w:val="default"/>
          <w:rFonts w:cs="FrankRuehl"/>
          <w:rtl/>
        </w:rPr>
        <w:t>–</w:t>
      </w:r>
      <w:r w:rsidR="0090094C" w:rsidRPr="0090094C">
        <w:rPr>
          <w:rStyle w:val="default"/>
          <w:rFonts w:cs="FrankRuehl" w:hint="cs"/>
          <w:rtl/>
        </w:rPr>
        <w:t xml:space="preserve"> אחד מאלה, לפי הגבוה, </w:t>
      </w:r>
      <w:r w:rsidR="009F259B">
        <w:rPr>
          <w:rStyle w:val="default"/>
          <w:rFonts w:cs="FrankRuehl" w:hint="cs"/>
          <w:rtl/>
        </w:rPr>
        <w:t>כולל</w:t>
      </w:r>
      <w:r w:rsidR="0090094C" w:rsidRPr="0090094C">
        <w:rPr>
          <w:rStyle w:val="default"/>
          <w:rFonts w:cs="FrankRuehl" w:hint="cs"/>
          <w:rtl/>
        </w:rPr>
        <w:t xml:space="preserve"> מס ערך מוסף:</w:t>
      </w:r>
    </w:p>
    <w:p w14:paraId="767CAD5A" w14:textId="77777777" w:rsidR="0090094C" w:rsidRPr="0090094C" w:rsidRDefault="0090094C" w:rsidP="009F259B">
      <w:pPr>
        <w:pStyle w:val="P00"/>
        <w:spacing w:before="72"/>
        <w:ind w:left="1474" w:right="1134"/>
        <w:rPr>
          <w:rStyle w:val="default"/>
          <w:rFonts w:cs="FrankRuehl" w:hint="cs"/>
          <w:rtl/>
        </w:rPr>
      </w:pPr>
      <w:r w:rsidRPr="0090094C">
        <w:rPr>
          <w:rStyle w:val="default"/>
          <w:rFonts w:cs="FrankRuehl" w:hint="cs"/>
          <w:rtl/>
        </w:rPr>
        <w:t>(א)</w:t>
      </w:r>
      <w:r w:rsidRPr="0090094C">
        <w:rPr>
          <w:rStyle w:val="default"/>
          <w:rFonts w:cs="FrankRuehl" w:hint="cs"/>
          <w:rtl/>
        </w:rPr>
        <w:tab/>
        <w:t xml:space="preserve">ניתנה ההחלטה המינהלית, ולאחר מכן נכרת הסכם שכר הטרחה והוגשה התבעה לרשות המוסמכת </w:t>
      </w:r>
      <w:r w:rsidRPr="0090094C">
        <w:rPr>
          <w:rStyle w:val="default"/>
          <w:rFonts w:cs="FrankRuehl"/>
          <w:rtl/>
        </w:rPr>
        <w:t>–</w:t>
      </w:r>
      <w:r w:rsidRPr="0090094C">
        <w:rPr>
          <w:rStyle w:val="default"/>
          <w:rFonts w:cs="FrankRuehl" w:hint="cs"/>
          <w:rtl/>
        </w:rPr>
        <w:t xml:space="preserve"> </w:t>
      </w:r>
      <w:r w:rsidR="009F259B">
        <w:rPr>
          <w:rStyle w:val="default"/>
          <w:rFonts w:cs="FrankRuehl" w:hint="cs"/>
          <w:rtl/>
        </w:rPr>
        <w:t>360</w:t>
      </w:r>
      <w:r w:rsidRPr="0090094C">
        <w:rPr>
          <w:rStyle w:val="default"/>
          <w:rFonts w:cs="FrankRuehl" w:hint="cs"/>
          <w:rtl/>
        </w:rPr>
        <w:t xml:space="preserve"> שקלים חדשים;</w:t>
      </w:r>
    </w:p>
    <w:p w14:paraId="28134F9B" w14:textId="77777777" w:rsidR="0090094C" w:rsidRPr="0090094C" w:rsidRDefault="0090094C" w:rsidP="009F259B">
      <w:pPr>
        <w:pStyle w:val="P00"/>
        <w:spacing w:before="72"/>
        <w:ind w:left="1474" w:right="1134"/>
        <w:rPr>
          <w:rStyle w:val="default"/>
          <w:rFonts w:cs="FrankRuehl" w:hint="cs"/>
          <w:rtl/>
        </w:rPr>
      </w:pPr>
      <w:r w:rsidRPr="0090094C">
        <w:rPr>
          <w:rStyle w:val="default"/>
          <w:rFonts w:cs="FrankRuehl" w:hint="cs"/>
          <w:rtl/>
        </w:rPr>
        <w:t>(ב)</w:t>
      </w:r>
      <w:r w:rsidRPr="0090094C">
        <w:rPr>
          <w:rStyle w:val="default"/>
          <w:rFonts w:cs="FrankRuehl" w:hint="cs"/>
          <w:rtl/>
        </w:rPr>
        <w:tab/>
        <w:t xml:space="preserve">נכרת הסכם שכר הטרחה והוגשה התביעה לרשות המוסמכת, ולאחר מכן ניתנה ההחלטה המינהלית </w:t>
      </w:r>
      <w:r w:rsidRPr="0090094C">
        <w:rPr>
          <w:rStyle w:val="default"/>
          <w:rFonts w:cs="FrankRuehl"/>
          <w:rtl/>
        </w:rPr>
        <w:t>–</w:t>
      </w:r>
      <w:r w:rsidRPr="0090094C">
        <w:rPr>
          <w:rStyle w:val="default"/>
          <w:rFonts w:cs="FrankRuehl" w:hint="cs"/>
          <w:rtl/>
        </w:rPr>
        <w:t xml:space="preserve"> </w:t>
      </w:r>
      <w:r w:rsidR="009F259B">
        <w:rPr>
          <w:rStyle w:val="default"/>
          <w:rFonts w:cs="FrankRuehl" w:hint="cs"/>
          <w:rtl/>
        </w:rPr>
        <w:t>700</w:t>
      </w:r>
      <w:r w:rsidRPr="0090094C">
        <w:rPr>
          <w:rStyle w:val="default"/>
          <w:rFonts w:cs="FrankRuehl" w:hint="cs"/>
          <w:rtl/>
        </w:rPr>
        <w:t xml:space="preserve"> שקלים חדשים;</w:t>
      </w:r>
    </w:p>
    <w:p w14:paraId="07E1B52B" w14:textId="77777777" w:rsidR="0090094C" w:rsidRPr="0090094C" w:rsidRDefault="0090094C" w:rsidP="009F259B">
      <w:pPr>
        <w:pStyle w:val="P00"/>
        <w:spacing w:before="72"/>
        <w:ind w:left="1474" w:right="1134"/>
        <w:rPr>
          <w:rStyle w:val="default"/>
          <w:rFonts w:cs="FrankRuehl" w:hint="cs"/>
          <w:rtl/>
        </w:rPr>
      </w:pPr>
      <w:r w:rsidRPr="0090094C">
        <w:rPr>
          <w:rStyle w:val="default"/>
          <w:rFonts w:cs="FrankRuehl" w:hint="cs"/>
          <w:rtl/>
        </w:rPr>
        <w:t>(ג)</w:t>
      </w:r>
      <w:r w:rsidRPr="0090094C">
        <w:rPr>
          <w:rStyle w:val="default"/>
          <w:rFonts w:cs="FrankRuehl" w:hint="cs"/>
          <w:rtl/>
        </w:rPr>
        <w:tab/>
        <w:t xml:space="preserve">ההחלטה המינהלית ניתנה לאחר שהתובע הגיש בפועל ערר לוועדת עררים </w:t>
      </w:r>
      <w:r w:rsidRPr="0090094C">
        <w:rPr>
          <w:rStyle w:val="default"/>
          <w:rFonts w:cs="FrankRuehl"/>
          <w:rtl/>
        </w:rPr>
        <w:t>–</w:t>
      </w:r>
      <w:r w:rsidRPr="0090094C">
        <w:rPr>
          <w:rStyle w:val="default"/>
          <w:rFonts w:cs="FrankRuehl" w:hint="cs"/>
          <w:rtl/>
        </w:rPr>
        <w:t xml:space="preserve"> </w:t>
      </w:r>
      <w:r w:rsidR="009F259B">
        <w:rPr>
          <w:rStyle w:val="default"/>
          <w:rFonts w:cs="FrankRuehl" w:hint="cs"/>
          <w:rtl/>
        </w:rPr>
        <w:t>3,70</w:t>
      </w:r>
      <w:r w:rsidRPr="0090094C">
        <w:rPr>
          <w:rStyle w:val="default"/>
          <w:rFonts w:cs="FrankRuehl" w:hint="cs"/>
          <w:rtl/>
        </w:rPr>
        <w:t>0 שקלים חדשים;</w:t>
      </w:r>
    </w:p>
    <w:p w14:paraId="78EFED83" w14:textId="77777777" w:rsidR="0090094C" w:rsidRPr="0090094C" w:rsidRDefault="0090094C" w:rsidP="009F259B">
      <w:pPr>
        <w:pStyle w:val="P00"/>
        <w:spacing w:before="72"/>
        <w:ind w:left="1474" w:right="1134"/>
        <w:rPr>
          <w:rStyle w:val="default"/>
          <w:rFonts w:cs="FrankRuehl" w:hint="cs"/>
          <w:rtl/>
        </w:rPr>
      </w:pPr>
      <w:r w:rsidRPr="0090094C">
        <w:rPr>
          <w:rStyle w:val="default"/>
          <w:rFonts w:cs="FrankRuehl" w:hint="cs"/>
          <w:rtl/>
        </w:rPr>
        <w:t>(ד)</w:t>
      </w:r>
      <w:r w:rsidRPr="0090094C">
        <w:rPr>
          <w:rStyle w:val="default"/>
          <w:rFonts w:cs="FrankRuehl" w:hint="cs"/>
          <w:rtl/>
        </w:rPr>
        <w:tab/>
        <w:t xml:space="preserve">ההחלטה המינהלית ניתנה לאחר שהתובע הגיש בפועל ערעור לבית המשפט </w:t>
      </w:r>
      <w:r w:rsidRPr="0090094C">
        <w:rPr>
          <w:rStyle w:val="default"/>
          <w:rFonts w:cs="FrankRuehl"/>
          <w:rtl/>
        </w:rPr>
        <w:t>–</w:t>
      </w:r>
      <w:r w:rsidRPr="0090094C">
        <w:rPr>
          <w:rStyle w:val="default"/>
          <w:rFonts w:cs="FrankRuehl" w:hint="cs"/>
          <w:rtl/>
        </w:rPr>
        <w:t xml:space="preserve"> </w:t>
      </w:r>
      <w:r w:rsidR="009F259B">
        <w:rPr>
          <w:rStyle w:val="default"/>
          <w:rFonts w:cs="FrankRuehl" w:hint="cs"/>
          <w:rtl/>
        </w:rPr>
        <w:t>4,50</w:t>
      </w:r>
      <w:r w:rsidRPr="0090094C">
        <w:rPr>
          <w:rStyle w:val="default"/>
          <w:rFonts w:cs="FrankRuehl" w:hint="cs"/>
          <w:rtl/>
        </w:rPr>
        <w:t>0 שקלים חדשים;</w:t>
      </w:r>
    </w:p>
    <w:p w14:paraId="2777B1F4" w14:textId="77777777" w:rsidR="0090094C" w:rsidRPr="0090094C" w:rsidRDefault="00C82624" w:rsidP="009F259B">
      <w:pPr>
        <w:pStyle w:val="P00"/>
        <w:spacing w:before="72"/>
        <w:ind w:left="1021" w:right="1134"/>
        <w:rPr>
          <w:rStyle w:val="default"/>
          <w:rFonts w:cs="FrankRuehl" w:hint="cs"/>
          <w:rtl/>
        </w:rPr>
      </w:pPr>
      <w:r>
        <w:rPr>
          <w:rFonts w:cs="FrankRuehl" w:hint="cs"/>
          <w:sz w:val="26"/>
          <w:rtl/>
          <w:lang w:eastAsia="en-US"/>
        </w:rPr>
        <w:pict w14:anchorId="0916CD28">
          <v:shape id="_x0000_s2178" type="#_x0000_t202" style="position:absolute;left:0;text-align:left;margin-left:470.35pt;margin-top:7.1pt;width:1in;height:16.8pt;z-index:251701760" filled="f" stroked="f">
            <v:textbox inset="1mm,0,1mm,0">
              <w:txbxContent>
                <w:p w14:paraId="01D1F40E" w14:textId="77777777" w:rsidR="007960F0" w:rsidRDefault="007960F0" w:rsidP="00C82624">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shape>
        </w:pict>
      </w:r>
      <w:r w:rsidR="0090094C" w:rsidRPr="0090094C">
        <w:rPr>
          <w:rStyle w:val="default"/>
          <w:rFonts w:cs="FrankRuehl" w:hint="cs"/>
          <w:rtl/>
        </w:rPr>
        <w:t>(2)</w:t>
      </w:r>
      <w:r w:rsidR="0090094C" w:rsidRPr="0090094C">
        <w:rPr>
          <w:rStyle w:val="default"/>
          <w:rFonts w:cs="FrankRuehl" w:hint="cs"/>
          <w:rtl/>
        </w:rPr>
        <w:tab/>
        <w:t xml:space="preserve">לעניין טיפול בתביעה בידי מי שאינו עורך דין </w:t>
      </w:r>
      <w:r w:rsidR="0090094C" w:rsidRPr="0090094C">
        <w:rPr>
          <w:rStyle w:val="default"/>
          <w:rFonts w:cs="FrankRuehl"/>
          <w:rtl/>
        </w:rPr>
        <w:t>–</w:t>
      </w:r>
      <w:r w:rsidR="0090094C" w:rsidRPr="0090094C">
        <w:rPr>
          <w:rStyle w:val="default"/>
          <w:rFonts w:cs="FrankRuehl" w:hint="cs"/>
          <w:rtl/>
        </w:rPr>
        <w:t xml:space="preserve"> הסכום האמור בפסקה (1)(א) או (ב), לפי העניין, </w:t>
      </w:r>
      <w:r w:rsidR="009F259B">
        <w:rPr>
          <w:rStyle w:val="default"/>
          <w:rFonts w:cs="FrankRuehl" w:hint="cs"/>
          <w:rtl/>
        </w:rPr>
        <w:t>כולל</w:t>
      </w:r>
      <w:r w:rsidR="0090094C" w:rsidRPr="0090094C">
        <w:rPr>
          <w:rStyle w:val="default"/>
          <w:rFonts w:cs="FrankRuehl" w:hint="cs"/>
          <w:rtl/>
        </w:rPr>
        <w:t xml:space="preserve"> מס ערך מוסף.</w:t>
      </w:r>
    </w:p>
    <w:p w14:paraId="35F29EC1" w14:textId="77777777" w:rsidR="004D7931" w:rsidRDefault="004D7931" w:rsidP="004D7931">
      <w:pPr>
        <w:pStyle w:val="P00"/>
        <w:spacing w:before="72"/>
        <w:ind w:left="0" w:right="1134"/>
        <w:rPr>
          <w:rStyle w:val="default"/>
          <w:rFonts w:cs="FrankRuehl" w:hint="cs"/>
          <w:rtl/>
        </w:rPr>
      </w:pPr>
      <w:r>
        <w:rPr>
          <w:lang w:val="he-IL"/>
        </w:rPr>
        <w:pict w14:anchorId="4AC93AAB">
          <v:rect id="_x0000_s2164" style="position:absolute;left:0;text-align:left;margin-left:464.35pt;margin-top:7.1pt;width:75.05pt;height:20pt;z-index:251693568" o:allowincell="f" filled="f" stroked="f" strokecolor="lime" strokeweight=".25pt">
            <v:textbox style="mso-next-textbox:#_x0000_s2164" inset="0,0,0,0">
              <w:txbxContent>
                <w:p w14:paraId="1EF4BCE6" w14:textId="77777777" w:rsidR="007960F0" w:rsidRDefault="007960F0" w:rsidP="004D7931">
                  <w:pPr>
                    <w:spacing w:line="160" w:lineRule="exact"/>
                    <w:jc w:val="left"/>
                    <w:rPr>
                      <w:rFonts w:cs="Miriam" w:hint="cs"/>
                      <w:noProof/>
                      <w:sz w:val="18"/>
                      <w:szCs w:val="18"/>
                      <w:rtl/>
                    </w:rPr>
                  </w:pPr>
                  <w:r>
                    <w:rPr>
                      <w:rFonts w:cs="Miriam" w:hint="cs"/>
                      <w:noProof/>
                      <w:sz w:val="18"/>
                      <w:szCs w:val="18"/>
                      <w:rtl/>
                    </w:rPr>
                    <w:t>(תיקון מס' 21) תשע"ו-2016</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במקרים האמורים בפסקת משנה (א) או (ב) שבסעיף קטן (ב)(1), לא יעלה שכר הטרחה המרבי על שכר הטרחה האמור באותה פסקת משנה, לפי העניין, גם אם לאחר מתן ההחלטה המינהלית הוגש ערר לוועדת העררים או ערעור לבית המשפט, והוא נמחק, נדחה או שהטיפול בו הופסק.</w:t>
      </w:r>
    </w:p>
    <w:p w14:paraId="37C12609" w14:textId="77777777" w:rsidR="0090094C" w:rsidRPr="0090094C" w:rsidRDefault="0090094C" w:rsidP="009F259B">
      <w:pPr>
        <w:pStyle w:val="P00"/>
        <w:spacing w:before="72"/>
        <w:ind w:left="0" w:right="1134"/>
        <w:rPr>
          <w:rStyle w:val="default"/>
          <w:rFonts w:cs="FrankRuehl" w:hint="cs"/>
          <w:rtl/>
        </w:rPr>
      </w:pPr>
      <w:r>
        <w:rPr>
          <w:lang w:val="he-IL"/>
        </w:rPr>
        <w:pict w14:anchorId="24DC825F">
          <v:rect id="_x0000_s2161" style="position:absolute;left:0;text-align:left;margin-left:464.35pt;margin-top:7.1pt;width:75.05pt;height:35.85pt;z-index:251690496" o:allowincell="f" filled="f" stroked="f" strokecolor="lime" strokeweight=".25pt">
            <v:textbox style="mso-next-textbox:#_x0000_s2161" inset="0,0,0,0">
              <w:txbxContent>
                <w:p w14:paraId="40D60DEB" w14:textId="77777777" w:rsidR="007960F0" w:rsidRDefault="007960F0" w:rsidP="0090094C">
                  <w:pPr>
                    <w:spacing w:line="160" w:lineRule="exact"/>
                    <w:jc w:val="left"/>
                    <w:rPr>
                      <w:rFonts w:cs="Miriam" w:hint="cs"/>
                      <w:noProof/>
                      <w:sz w:val="18"/>
                      <w:szCs w:val="18"/>
                      <w:rtl/>
                    </w:rPr>
                  </w:pPr>
                  <w:r>
                    <w:rPr>
                      <w:rFonts w:cs="Miriam" w:hint="cs"/>
                      <w:noProof/>
                      <w:sz w:val="18"/>
                      <w:szCs w:val="18"/>
                      <w:rtl/>
                    </w:rPr>
                    <w:t>(תיקון מס' 20) תשע"ה-2014</w:t>
                  </w:r>
                </w:p>
                <w:p w14:paraId="6EE0C02B" w14:textId="77777777" w:rsidR="007960F0" w:rsidRDefault="007960F0" w:rsidP="009F259B">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Fonts w:cs="FrankRuehl"/>
          <w:sz w:val="26"/>
          <w:rtl/>
        </w:rPr>
        <w:tab/>
      </w:r>
      <w:r>
        <w:rPr>
          <w:rStyle w:val="default"/>
          <w:rFonts w:cs="FrankRuehl"/>
          <w:rtl/>
        </w:rPr>
        <w:t>(</w:t>
      </w:r>
      <w:r w:rsidR="004D7931">
        <w:rPr>
          <w:rStyle w:val="default"/>
          <w:rFonts w:cs="FrankRuehl" w:hint="cs"/>
          <w:rtl/>
        </w:rPr>
        <w:t>ג</w:t>
      </w:r>
      <w:r>
        <w:rPr>
          <w:rStyle w:val="default"/>
          <w:rFonts w:cs="FrankRuehl" w:hint="cs"/>
          <w:rtl/>
        </w:rPr>
        <w:t>)</w:t>
      </w:r>
      <w:r>
        <w:rPr>
          <w:rStyle w:val="default"/>
          <w:rFonts w:cs="FrankRuehl" w:hint="cs"/>
          <w:rtl/>
        </w:rPr>
        <w:tab/>
      </w:r>
      <w:r w:rsidR="009F259B">
        <w:rPr>
          <w:rStyle w:val="default"/>
          <w:rFonts w:cs="FrankRuehl" w:hint="cs"/>
          <w:rtl/>
        </w:rPr>
        <w:t>הסכומים הנקובים בסעיפים קטנים</w:t>
      </w:r>
      <w:r w:rsidRPr="0090094C">
        <w:rPr>
          <w:rStyle w:val="default"/>
          <w:rFonts w:cs="FrankRuehl" w:hint="cs"/>
          <w:rtl/>
        </w:rPr>
        <w:t xml:space="preserve"> (ב)</w:t>
      </w:r>
      <w:r w:rsidR="009F259B">
        <w:rPr>
          <w:rStyle w:val="default"/>
          <w:rFonts w:cs="FrankRuehl" w:hint="cs"/>
          <w:rtl/>
        </w:rPr>
        <w:t xml:space="preserve"> ו-(ה)</w:t>
      </w:r>
      <w:r w:rsidRPr="0090094C">
        <w:rPr>
          <w:rStyle w:val="default"/>
          <w:rFonts w:cs="FrankRuehl" w:hint="cs"/>
          <w:rtl/>
        </w:rPr>
        <w:t xml:space="preserve"> יעודכנו ב-1 בינואר בכל שנה (להלן </w:t>
      </w:r>
      <w:r w:rsidRPr="0090094C">
        <w:rPr>
          <w:rStyle w:val="default"/>
          <w:rFonts w:cs="FrankRuehl"/>
          <w:rtl/>
        </w:rPr>
        <w:t>–</w:t>
      </w:r>
      <w:r w:rsidRPr="0090094C">
        <w:rPr>
          <w:rStyle w:val="default"/>
          <w:rFonts w:cs="FrankRuehl" w:hint="cs"/>
          <w:rtl/>
        </w:rPr>
        <w:t xml:space="preserve"> יום העדכון), בהתאם לשיעור שינוי המדד החדש לעומת המדד הבסיסי, ויעוגלו לשקל החדש השלם הקרוב, ולעניין סכום של חמישים אגורות </w:t>
      </w:r>
      <w:r w:rsidRPr="0090094C">
        <w:rPr>
          <w:rStyle w:val="default"/>
          <w:rFonts w:cs="FrankRuehl"/>
          <w:rtl/>
        </w:rPr>
        <w:t>–</w:t>
      </w:r>
      <w:r w:rsidRPr="0090094C">
        <w:rPr>
          <w:rStyle w:val="default"/>
          <w:rFonts w:cs="FrankRuehl" w:hint="cs"/>
          <w:rtl/>
        </w:rPr>
        <w:t xml:space="preserve"> יעוגלו כלפי מעלה; שר המשפטים יפרסם בהודעה ברשומות את נוסח סעי</w:t>
      </w:r>
      <w:r w:rsidR="009F259B">
        <w:rPr>
          <w:rStyle w:val="default"/>
          <w:rFonts w:cs="FrankRuehl" w:hint="cs"/>
          <w:rtl/>
        </w:rPr>
        <w:t>פים קטנים</w:t>
      </w:r>
      <w:r w:rsidRPr="0090094C">
        <w:rPr>
          <w:rStyle w:val="default"/>
          <w:rFonts w:cs="FrankRuehl" w:hint="cs"/>
          <w:rtl/>
        </w:rPr>
        <w:t xml:space="preserve"> (ב)</w:t>
      </w:r>
      <w:r w:rsidR="009F259B">
        <w:rPr>
          <w:rStyle w:val="default"/>
          <w:rFonts w:cs="FrankRuehl" w:hint="cs"/>
          <w:rtl/>
        </w:rPr>
        <w:t xml:space="preserve"> ו-(ה)</w:t>
      </w:r>
      <w:r w:rsidRPr="0090094C">
        <w:rPr>
          <w:rStyle w:val="default"/>
          <w:rFonts w:cs="FrankRuehl" w:hint="cs"/>
          <w:rtl/>
        </w:rPr>
        <w:t xml:space="preserve">, תוך ציון הסכומים המעודכנים; לעניין זה </w:t>
      </w:r>
      <w:r w:rsidRPr="0090094C">
        <w:rPr>
          <w:rStyle w:val="default"/>
          <w:rFonts w:cs="FrankRuehl"/>
          <w:rtl/>
        </w:rPr>
        <w:t>–</w:t>
      </w:r>
    </w:p>
    <w:p w14:paraId="07DCEB88" w14:textId="77777777" w:rsidR="0090094C" w:rsidRPr="0090094C" w:rsidRDefault="0090094C" w:rsidP="0090094C">
      <w:pPr>
        <w:pStyle w:val="P00"/>
        <w:spacing w:before="72"/>
        <w:ind w:left="0" w:right="1134"/>
        <w:rPr>
          <w:rStyle w:val="default"/>
          <w:rFonts w:cs="FrankRuehl" w:hint="cs"/>
          <w:rtl/>
        </w:rPr>
      </w:pPr>
      <w:r w:rsidRPr="0090094C">
        <w:rPr>
          <w:rStyle w:val="default"/>
          <w:rFonts w:cs="FrankRuehl" w:hint="cs"/>
          <w:rtl/>
        </w:rPr>
        <w:tab/>
        <w:t xml:space="preserve">"מדד" </w:t>
      </w:r>
      <w:r w:rsidRPr="0090094C">
        <w:rPr>
          <w:rStyle w:val="default"/>
          <w:rFonts w:cs="FrankRuehl"/>
          <w:rtl/>
        </w:rPr>
        <w:t>–</w:t>
      </w:r>
      <w:r w:rsidRPr="0090094C">
        <w:rPr>
          <w:rStyle w:val="default"/>
          <w:rFonts w:cs="FrankRuehl" w:hint="cs"/>
          <w:rtl/>
        </w:rPr>
        <w:t xml:space="preserve"> מדד המחירים לצרכן שפרסמה הלשכה המרכזית לסטטיסטיקה;</w:t>
      </w:r>
    </w:p>
    <w:p w14:paraId="41448617" w14:textId="77777777" w:rsidR="0090094C" w:rsidRPr="0090094C" w:rsidRDefault="0090094C" w:rsidP="009F259B">
      <w:pPr>
        <w:pStyle w:val="P00"/>
        <w:spacing w:before="72"/>
        <w:ind w:left="0" w:right="1134"/>
        <w:rPr>
          <w:rStyle w:val="default"/>
          <w:rFonts w:cs="FrankRuehl" w:hint="cs"/>
          <w:rtl/>
        </w:rPr>
      </w:pPr>
      <w:r w:rsidRPr="0090094C">
        <w:rPr>
          <w:rStyle w:val="default"/>
          <w:rFonts w:cs="FrankRuehl" w:hint="cs"/>
          <w:rtl/>
        </w:rPr>
        <w:tab/>
        <w:t xml:space="preserve">"המדד הבסיסי" </w:t>
      </w:r>
      <w:r w:rsidRPr="0090094C">
        <w:rPr>
          <w:rStyle w:val="default"/>
          <w:rFonts w:cs="FrankRuehl"/>
          <w:rtl/>
        </w:rPr>
        <w:t>–</w:t>
      </w:r>
      <w:r w:rsidRPr="0090094C">
        <w:rPr>
          <w:rStyle w:val="default"/>
          <w:rFonts w:cs="FrankRuehl" w:hint="cs"/>
          <w:rtl/>
        </w:rPr>
        <w:t xml:space="preserve"> המדד שפורסם בחודש דצמבר 201</w:t>
      </w:r>
      <w:r w:rsidR="009F259B">
        <w:rPr>
          <w:rStyle w:val="default"/>
          <w:rFonts w:cs="FrankRuehl" w:hint="cs"/>
          <w:rtl/>
        </w:rPr>
        <w:t>5</w:t>
      </w:r>
      <w:r w:rsidRPr="0090094C">
        <w:rPr>
          <w:rStyle w:val="default"/>
          <w:rFonts w:cs="FrankRuehl" w:hint="cs"/>
          <w:rtl/>
        </w:rPr>
        <w:t>;</w:t>
      </w:r>
    </w:p>
    <w:p w14:paraId="7CD8F758" w14:textId="77777777" w:rsidR="0090094C" w:rsidRPr="0090094C" w:rsidRDefault="0090094C" w:rsidP="0090094C">
      <w:pPr>
        <w:pStyle w:val="P00"/>
        <w:spacing w:before="72"/>
        <w:ind w:left="0" w:right="1134"/>
        <w:rPr>
          <w:rStyle w:val="default"/>
          <w:rFonts w:cs="FrankRuehl" w:hint="cs"/>
          <w:rtl/>
        </w:rPr>
      </w:pPr>
      <w:r w:rsidRPr="0090094C">
        <w:rPr>
          <w:rStyle w:val="default"/>
          <w:rFonts w:cs="FrankRuehl" w:hint="cs"/>
          <w:rtl/>
        </w:rPr>
        <w:tab/>
        <w:t xml:space="preserve">"המדד החדש" </w:t>
      </w:r>
      <w:r w:rsidRPr="0090094C">
        <w:rPr>
          <w:rStyle w:val="default"/>
          <w:rFonts w:cs="FrankRuehl"/>
          <w:rtl/>
        </w:rPr>
        <w:t>–</w:t>
      </w:r>
      <w:r w:rsidRPr="0090094C">
        <w:rPr>
          <w:rStyle w:val="default"/>
          <w:rFonts w:cs="FrankRuehl" w:hint="cs"/>
          <w:rtl/>
        </w:rPr>
        <w:t xml:space="preserve"> המדד שפורסם בחודש דצמבר שקדם ליום העדכון.</w:t>
      </w:r>
    </w:p>
    <w:p w14:paraId="2A95E6C0" w14:textId="77777777" w:rsidR="009F259B" w:rsidRPr="0090094C" w:rsidRDefault="009F259B" w:rsidP="009F259B">
      <w:pPr>
        <w:pStyle w:val="P00"/>
        <w:spacing w:before="72"/>
        <w:ind w:left="0" w:right="1134"/>
        <w:rPr>
          <w:rStyle w:val="default"/>
          <w:rFonts w:cs="FrankRuehl" w:hint="cs"/>
          <w:rtl/>
        </w:rPr>
      </w:pPr>
      <w:r>
        <w:rPr>
          <w:lang w:val="he-IL"/>
        </w:rPr>
        <w:pict w14:anchorId="3A823E98">
          <v:rect id="_x0000_s2171" style="position:absolute;left:0;text-align:left;margin-left:464.35pt;margin-top:7.1pt;width:75.05pt;height:20pt;z-index:251698688" o:allowincell="f" filled="f" stroked="f" strokecolor="lime" strokeweight=".25pt">
            <v:textbox style="mso-next-textbox:#_x0000_s2171" inset="0,0,0,0">
              <w:txbxContent>
                <w:p w14:paraId="0D0BC1ED" w14:textId="77777777" w:rsidR="007960F0" w:rsidRDefault="007960F0" w:rsidP="009F259B">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(בוטל)</w:t>
      </w:r>
      <w:r w:rsidRPr="0090094C">
        <w:rPr>
          <w:rStyle w:val="default"/>
          <w:rFonts w:cs="FrankRuehl" w:hint="cs"/>
          <w:rtl/>
        </w:rPr>
        <w:t>.</w:t>
      </w:r>
    </w:p>
    <w:p w14:paraId="53C23049" w14:textId="77777777" w:rsidR="007960F0" w:rsidRPr="007960F0" w:rsidRDefault="009F259B" w:rsidP="007960F0">
      <w:pPr>
        <w:pStyle w:val="P00"/>
        <w:spacing w:before="72"/>
        <w:ind w:left="1021" w:right="1134" w:hanging="1021"/>
        <w:rPr>
          <w:rStyle w:val="default"/>
          <w:rFonts w:cs="FrankRuehl" w:hint="cs"/>
          <w:rtl/>
        </w:rPr>
      </w:pPr>
      <w:r>
        <w:rPr>
          <w:lang w:val="he-IL"/>
        </w:rPr>
        <w:pict w14:anchorId="31A81D05">
          <v:rect id="_x0000_s2172" style="position:absolute;left:0;text-align:left;margin-left:464.35pt;margin-top:7.1pt;width:75.05pt;height:20pt;z-index:251699712" o:allowincell="f" filled="f" stroked="f" strokecolor="lime" strokeweight=".25pt">
            <v:textbox style="mso-next-textbox:#_x0000_s2172" inset="0,0,0,0">
              <w:txbxContent>
                <w:p w14:paraId="10C46357" w14:textId="77777777" w:rsidR="007960F0" w:rsidRDefault="007960F0" w:rsidP="009F259B">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Fonts w:cs="FrankRuehl"/>
          <w:sz w:val="26"/>
          <w:rtl/>
        </w:rPr>
        <w:tab/>
      </w:r>
      <w:r>
        <w:rPr>
          <w:rStyle w:val="default"/>
          <w:rFonts w:cs="FrankRuehl"/>
          <w:rtl/>
        </w:rPr>
        <w:t>(</w:t>
      </w:r>
      <w:r w:rsidR="007960F0" w:rsidRPr="007960F0">
        <w:rPr>
          <w:rStyle w:val="default"/>
          <w:rFonts w:cs="FrankRuehl" w:hint="cs"/>
          <w:rtl/>
        </w:rPr>
        <w:t>ה)</w:t>
      </w:r>
      <w:r w:rsidR="007960F0" w:rsidRPr="007960F0">
        <w:rPr>
          <w:rStyle w:val="default"/>
          <w:rFonts w:cs="FrankRuehl" w:hint="cs"/>
          <w:rtl/>
        </w:rPr>
        <w:tab/>
        <w:t>(1)</w:t>
      </w:r>
      <w:r w:rsidR="007960F0" w:rsidRPr="007960F0">
        <w:rPr>
          <w:rStyle w:val="default"/>
          <w:rFonts w:cs="FrankRuehl" w:hint="cs"/>
          <w:rtl/>
        </w:rPr>
        <w:tab/>
        <w:t>על אף האמור בסעיף זה, שכר הטרחה המרבי בעבור ייצוג או סיוע בטיפול בהגשת בקשה, בהתאם להחלטה בדבר מענק שנתי, יהיה סכום חד-פעמי של 120 שקלים חדשים כולל מס ערך מוסף; שכר הטרחה המרבי יחול גם אם לאחר מתן החלטה כאמור הוגש ערר לוועדת עררים או ערעור לבית המשפט, והוא נמחק, נדחה או שהטיפול בו הופסק;</w:t>
      </w:r>
    </w:p>
    <w:p w14:paraId="5BC346DF" w14:textId="77777777" w:rsidR="007960F0" w:rsidRPr="007960F0" w:rsidRDefault="007960F0" w:rsidP="007960F0">
      <w:pPr>
        <w:pStyle w:val="P00"/>
        <w:spacing w:before="72"/>
        <w:ind w:left="1021" w:right="1134"/>
        <w:rPr>
          <w:rStyle w:val="default"/>
          <w:rFonts w:cs="FrankRuehl" w:hint="cs"/>
          <w:rtl/>
        </w:rPr>
      </w:pPr>
      <w:r w:rsidRPr="007960F0">
        <w:rPr>
          <w:rStyle w:val="default"/>
          <w:rFonts w:cs="FrankRuehl" w:hint="cs"/>
          <w:rtl/>
        </w:rPr>
        <w:t>(2)</w:t>
      </w:r>
      <w:r w:rsidRPr="007960F0">
        <w:rPr>
          <w:rStyle w:val="default"/>
          <w:rFonts w:cs="FrankRuehl" w:hint="cs"/>
          <w:rtl/>
        </w:rPr>
        <w:tab/>
        <w:t>על אף האמור בפסקה (1), ייצג עורך דין אדם בהליך של תביעה, ערר או ערעור שהיה תלוי ועומד במועד ההודעה על מתן ההחלטה כאמור באותה פסקה, יהיה שכר הטרחה המרבי כאמור באותה פסקה סכום חד-פעמי של 360 שקלים חדשים כולל מס ערך מוסף.</w:t>
      </w:r>
    </w:p>
    <w:p w14:paraId="6D82B77E" w14:textId="77777777" w:rsidR="007960F0" w:rsidRPr="007960F0" w:rsidRDefault="0090094C" w:rsidP="007960F0">
      <w:pPr>
        <w:pStyle w:val="P00"/>
        <w:spacing w:before="72"/>
        <w:ind w:left="0" w:right="1134"/>
        <w:rPr>
          <w:rStyle w:val="default"/>
          <w:rFonts w:cs="FrankRuehl" w:hint="cs"/>
          <w:rtl/>
        </w:rPr>
      </w:pPr>
      <w:r>
        <w:rPr>
          <w:lang w:val="he-IL"/>
        </w:rPr>
        <w:pict w14:anchorId="196E0D74">
          <v:rect id="_x0000_s2162" style="position:absolute;left:0;text-align:left;margin-left:464.35pt;margin-top:7.1pt;width:75.05pt;height:20pt;z-index:251691520" o:allowincell="f" filled="f" stroked="f" strokecolor="lime" strokeweight=".25pt">
            <v:textbox style="mso-next-textbox:#_x0000_s2162" inset="0,0,0,0">
              <w:txbxContent>
                <w:p w14:paraId="4D4412D2" w14:textId="77777777" w:rsidR="007960F0" w:rsidRDefault="007960F0" w:rsidP="009F259B">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Fonts w:cs="FrankRuehl"/>
          <w:sz w:val="26"/>
          <w:rtl/>
        </w:rPr>
        <w:tab/>
      </w:r>
      <w:r>
        <w:rPr>
          <w:rStyle w:val="default"/>
          <w:rFonts w:cs="FrankRuehl"/>
          <w:rtl/>
        </w:rPr>
        <w:t>(</w:t>
      </w:r>
      <w:r w:rsidR="007960F0" w:rsidRPr="007960F0">
        <w:rPr>
          <w:rStyle w:val="default"/>
          <w:rFonts w:cs="FrankRuehl" w:hint="cs"/>
          <w:rtl/>
        </w:rPr>
        <w:t>ו)</w:t>
      </w:r>
      <w:r w:rsidR="007960F0" w:rsidRPr="007960F0">
        <w:rPr>
          <w:rStyle w:val="default"/>
          <w:rFonts w:cs="FrankRuehl" w:hint="cs"/>
          <w:rtl/>
        </w:rPr>
        <w:tab/>
        <w:t>לא יקבל אדם שכר טרחה בשל החלטה מינהלית או בשל החלטה בדבר מענק שנתי, אלא לפי הוראות סעיף זה.</w:t>
      </w:r>
    </w:p>
    <w:p w14:paraId="4AC65ED9"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07" w:name="Rov113"/>
      <w:r w:rsidRPr="00570437">
        <w:rPr>
          <w:rStyle w:val="default"/>
          <w:rFonts w:cs="FrankRuehl" w:hint="cs"/>
          <w:vanish/>
          <w:color w:val="FF0000"/>
          <w:szCs w:val="20"/>
          <w:shd w:val="clear" w:color="auto" w:fill="FFFF99"/>
          <w:rtl/>
        </w:rPr>
        <w:t>מיום 18.8.1960</w:t>
      </w:r>
    </w:p>
    <w:p w14:paraId="37319143"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w:t>
      </w:r>
    </w:p>
    <w:p w14:paraId="039E766F"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52" w:history="1">
        <w:r w:rsidRPr="00570437">
          <w:rPr>
            <w:rStyle w:val="Hyperlink"/>
            <w:rFonts w:cs="FrankRuehl" w:hint="cs"/>
            <w:vanish/>
            <w:szCs w:val="20"/>
            <w:shd w:val="clear" w:color="auto" w:fill="FFFF99"/>
            <w:rtl/>
          </w:rPr>
          <w:t>ס"ח תש"ך מס' 316</w:t>
        </w:r>
      </w:hyperlink>
      <w:r w:rsidRPr="00570437">
        <w:rPr>
          <w:rStyle w:val="default"/>
          <w:rFonts w:cs="FrankRuehl" w:hint="cs"/>
          <w:vanish/>
          <w:szCs w:val="20"/>
          <w:shd w:val="clear" w:color="auto" w:fill="FFFF99"/>
          <w:rtl/>
        </w:rPr>
        <w:t xml:space="preserve"> מיום 18.8.1960 עמ' 88 (</w:t>
      </w:r>
      <w:hyperlink r:id="rId353" w:history="1">
        <w:r w:rsidRPr="00570437">
          <w:rPr>
            <w:rStyle w:val="Hyperlink"/>
            <w:rFonts w:cs="FrankRuehl" w:hint="cs"/>
            <w:vanish/>
            <w:szCs w:val="20"/>
            <w:shd w:val="clear" w:color="auto" w:fill="FFFF99"/>
            <w:rtl/>
          </w:rPr>
          <w:t>ה"ח 424</w:t>
        </w:r>
      </w:hyperlink>
      <w:r w:rsidRPr="00570437">
        <w:rPr>
          <w:rStyle w:val="default"/>
          <w:rFonts w:cs="FrankRuehl" w:hint="cs"/>
          <w:vanish/>
          <w:szCs w:val="20"/>
          <w:shd w:val="clear" w:color="auto" w:fill="FFFF99"/>
          <w:rtl/>
        </w:rPr>
        <w:t xml:space="preserve">) </w:t>
      </w:r>
    </w:p>
    <w:p w14:paraId="7132318D" w14:textId="77777777" w:rsidR="00B00794" w:rsidRPr="00570437" w:rsidRDefault="00B00794">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הוספת סעיף 22א</w:t>
      </w:r>
    </w:p>
    <w:p w14:paraId="2DA3D507" w14:textId="77777777" w:rsidR="003F5FBE" w:rsidRPr="00570437" w:rsidRDefault="003F5FBE" w:rsidP="003F5FBE">
      <w:pPr>
        <w:pStyle w:val="P00"/>
        <w:spacing w:before="0"/>
        <w:ind w:left="0" w:right="1134"/>
        <w:rPr>
          <w:rStyle w:val="default"/>
          <w:rFonts w:cs="FrankRuehl" w:hint="cs"/>
          <w:vanish/>
          <w:sz w:val="20"/>
          <w:szCs w:val="20"/>
          <w:shd w:val="clear" w:color="auto" w:fill="FFFF99"/>
          <w:rtl/>
        </w:rPr>
      </w:pPr>
    </w:p>
    <w:p w14:paraId="0130291D" w14:textId="77777777" w:rsidR="003F5FBE" w:rsidRPr="00570437" w:rsidRDefault="003F5FBE" w:rsidP="003F5FBE">
      <w:pPr>
        <w:pStyle w:val="P00"/>
        <w:spacing w:before="0"/>
        <w:ind w:left="0" w:right="1134"/>
        <w:rPr>
          <w:rStyle w:val="default"/>
          <w:rFonts w:cs="FrankRuehl" w:hint="cs"/>
          <w:vanish/>
          <w:color w:val="FF0000"/>
          <w:sz w:val="20"/>
          <w:szCs w:val="20"/>
          <w:shd w:val="clear" w:color="auto" w:fill="FFFF99"/>
          <w:rtl/>
        </w:rPr>
      </w:pPr>
      <w:r w:rsidRPr="00570437">
        <w:rPr>
          <w:rStyle w:val="default"/>
          <w:rFonts w:cs="FrankRuehl" w:hint="cs"/>
          <w:vanish/>
          <w:color w:val="FF0000"/>
          <w:sz w:val="20"/>
          <w:szCs w:val="20"/>
          <w:shd w:val="clear" w:color="auto" w:fill="FFFF99"/>
          <w:rtl/>
        </w:rPr>
        <w:t>מיום 31.12.2014</w:t>
      </w:r>
    </w:p>
    <w:p w14:paraId="2FA60086" w14:textId="77777777" w:rsidR="003F5FBE" w:rsidRPr="00570437" w:rsidRDefault="003F5FBE" w:rsidP="003F5FBE">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תיקון מס' 20</w:t>
      </w:r>
    </w:p>
    <w:p w14:paraId="0E6ED6FF" w14:textId="77777777" w:rsidR="003F5FBE" w:rsidRPr="00570437" w:rsidRDefault="003F5FBE" w:rsidP="003F5FBE">
      <w:pPr>
        <w:pStyle w:val="P00"/>
        <w:spacing w:before="0"/>
        <w:ind w:left="0" w:right="1134"/>
        <w:rPr>
          <w:rStyle w:val="default"/>
          <w:rFonts w:cs="FrankRuehl" w:hint="cs"/>
          <w:vanish/>
          <w:sz w:val="20"/>
          <w:szCs w:val="20"/>
          <w:shd w:val="clear" w:color="auto" w:fill="FFFF99"/>
          <w:rtl/>
        </w:rPr>
      </w:pPr>
      <w:hyperlink r:id="rId354" w:history="1">
        <w:r w:rsidRPr="00570437">
          <w:rPr>
            <w:rStyle w:val="Hyperlink"/>
            <w:rFonts w:cs="FrankRuehl" w:hint="cs"/>
            <w:vanish/>
            <w:szCs w:val="20"/>
            <w:shd w:val="clear" w:color="auto" w:fill="FFFF99"/>
            <w:rtl/>
          </w:rPr>
          <w:t>ס"ח תשע"ה מס' 2487</w:t>
        </w:r>
      </w:hyperlink>
      <w:r w:rsidRPr="00570437">
        <w:rPr>
          <w:rStyle w:val="default"/>
          <w:rFonts w:cs="FrankRuehl" w:hint="cs"/>
          <w:vanish/>
          <w:sz w:val="20"/>
          <w:szCs w:val="20"/>
          <w:shd w:val="clear" w:color="auto" w:fill="FFFF99"/>
          <w:rtl/>
        </w:rPr>
        <w:t xml:space="preserve"> מיום 31.12.2014 עמ' 140 (</w:t>
      </w:r>
      <w:hyperlink r:id="rId355" w:history="1">
        <w:r w:rsidRPr="00570437">
          <w:rPr>
            <w:rStyle w:val="Hyperlink"/>
            <w:rFonts w:cs="FrankRuehl" w:hint="cs"/>
            <w:vanish/>
            <w:szCs w:val="20"/>
            <w:shd w:val="clear" w:color="auto" w:fill="FFFF99"/>
            <w:rtl/>
          </w:rPr>
          <w:t>ה"ח 596</w:t>
        </w:r>
      </w:hyperlink>
      <w:r w:rsidRPr="00570437">
        <w:rPr>
          <w:rStyle w:val="default"/>
          <w:rFonts w:cs="FrankRuehl" w:hint="cs"/>
          <w:vanish/>
          <w:sz w:val="20"/>
          <w:szCs w:val="20"/>
          <w:shd w:val="clear" w:color="auto" w:fill="FFFF99"/>
          <w:rtl/>
        </w:rPr>
        <w:t>)</w:t>
      </w:r>
    </w:p>
    <w:p w14:paraId="4D3AAA19" w14:textId="77777777" w:rsidR="003F5FBE" w:rsidRPr="00570437" w:rsidRDefault="003F5FBE" w:rsidP="003F5FBE">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22א</w:t>
      </w:r>
      <w:r w:rsidRPr="00570437">
        <w:rPr>
          <w:rStyle w:val="default"/>
          <w:rFonts w:ascii="FrankRuehl" w:hAnsi="FrankRuehl" w:cs="FrankRuehl" w:hint="cs"/>
          <w:vanish/>
          <w:sz w:val="22"/>
          <w:szCs w:val="22"/>
          <w:shd w:val="clear" w:color="auto" w:fill="FFFF99"/>
          <w:rtl/>
        </w:rPr>
        <w:t>.</w:t>
      </w:r>
      <w:r w:rsidRPr="00570437">
        <w:rPr>
          <w:rStyle w:val="default"/>
          <w:rFonts w:ascii="FrankRuehl" w:hAnsi="FrankRuehl" w:cs="FrankRuehl"/>
          <w:vanish/>
          <w:sz w:val="22"/>
          <w:szCs w:val="22"/>
          <w:shd w:val="clear" w:color="auto" w:fill="FFFF99"/>
          <w:rtl/>
        </w:rPr>
        <w:tab/>
      </w:r>
      <w:r w:rsidR="00840C7D" w:rsidRPr="00570437">
        <w:rPr>
          <w:rStyle w:val="default"/>
          <w:rFonts w:ascii="FrankRuehl" w:hAnsi="FrankRuehl" w:cs="FrankRuehl" w:hint="cs"/>
          <w:vanish/>
          <w:sz w:val="22"/>
          <w:szCs w:val="22"/>
          <w:u w:val="single"/>
          <w:shd w:val="clear" w:color="auto" w:fill="FFFF99"/>
          <w:rtl/>
        </w:rPr>
        <w:t>(א)</w:t>
      </w:r>
      <w:r w:rsidR="00840C7D"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shd w:val="clear" w:color="auto" w:fill="FFFF99"/>
          <w:rtl/>
        </w:rPr>
        <w:t xml:space="preserve">שר </w:t>
      </w:r>
      <w:r w:rsidRPr="00570437">
        <w:rPr>
          <w:rStyle w:val="default"/>
          <w:rFonts w:ascii="FrankRuehl" w:hAnsi="FrankRuehl" w:cs="FrankRuehl"/>
          <w:vanish/>
          <w:sz w:val="22"/>
          <w:szCs w:val="22"/>
          <w:shd w:val="clear" w:color="auto" w:fill="FFFF99"/>
          <w:rtl/>
        </w:rPr>
        <w:t>ה</w:t>
      </w:r>
      <w:r w:rsidRPr="00570437">
        <w:rPr>
          <w:rStyle w:val="default"/>
          <w:rFonts w:ascii="FrankRuehl" w:hAnsi="FrankRuehl" w:cs="FrankRuehl" w:hint="cs"/>
          <w:vanish/>
          <w:sz w:val="22"/>
          <w:szCs w:val="22"/>
          <w:shd w:val="clear" w:color="auto" w:fill="FFFF99"/>
          <w:rtl/>
        </w:rPr>
        <w:t>משפטים רשאי, בצו, לקבוע שיעורי מקסימום לשכר הטרחה שמותר לקבל</w:t>
      </w:r>
      <w:r w:rsidRPr="00570437">
        <w:rPr>
          <w:rStyle w:val="default"/>
          <w:rFonts w:ascii="FrankRuehl" w:hAnsi="FrankRuehl" w:cs="FrankRuehl"/>
          <w:vanish/>
          <w:sz w:val="22"/>
          <w:szCs w:val="22"/>
          <w:shd w:val="clear" w:color="auto" w:fill="FFFF99"/>
          <w:rtl/>
        </w:rPr>
        <w:t xml:space="preserve"> </w:t>
      </w:r>
      <w:r w:rsidRPr="00570437">
        <w:rPr>
          <w:rStyle w:val="default"/>
          <w:rFonts w:ascii="FrankRuehl" w:hAnsi="FrankRuehl" w:cs="FrankRuehl" w:hint="cs"/>
          <w:vanish/>
          <w:sz w:val="22"/>
          <w:szCs w:val="22"/>
          <w:shd w:val="clear" w:color="auto" w:fill="FFFF99"/>
          <w:rtl/>
        </w:rPr>
        <w:t>בעד טיפול בתביעה.</w:t>
      </w:r>
    </w:p>
    <w:p w14:paraId="5E9C5EC7" w14:textId="77777777" w:rsidR="00840C7D" w:rsidRPr="00570437" w:rsidRDefault="00840C7D" w:rsidP="00840C7D">
      <w:pPr>
        <w:pStyle w:val="P00"/>
        <w:spacing w:before="0"/>
        <w:ind w:left="0"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(ב)</w:t>
      </w:r>
      <w:r w:rsidRPr="00570437">
        <w:rPr>
          <w:rStyle w:val="default"/>
          <w:rFonts w:ascii="FrankRuehl" w:hAnsi="FrankRuehl" w:cs="FrankRuehl" w:hint="cs"/>
          <w:vanish/>
          <w:sz w:val="22"/>
          <w:szCs w:val="22"/>
          <w:u w:val="single"/>
          <w:shd w:val="clear" w:color="auto" w:fill="FFFF99"/>
          <w:rtl/>
        </w:rPr>
        <w:tab/>
        <w:t xml:space="preserve">על אף האמור בהוראות לפי סעיף קטן (א), שכר הטרחה המרבי שמותר לקבל בעד טיפול בתביעה, שאושרה כתוצאה מהחלטה מינהלית בדבר זכאות לתגמולים שנתן שר האוצר, לפי הצעת הרשות המוסמכת, שלפיה מי שיקבל תגמולים מכוחה יהיה זכאי להם רק ממועד שנקבע בהחלטה ולא לפני כן (בסעיף זה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החלטה מינהלית), לא יעלה על סכום כמפורט להלן, לפי העניין:</w:t>
      </w:r>
    </w:p>
    <w:p w14:paraId="2FECEAC9" w14:textId="77777777" w:rsidR="00840C7D" w:rsidRPr="00570437" w:rsidRDefault="00840C7D" w:rsidP="00840C7D">
      <w:pPr>
        <w:pStyle w:val="P00"/>
        <w:spacing w:before="0"/>
        <w:ind w:left="1021"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(1)</w:t>
      </w:r>
      <w:r w:rsidRPr="00570437">
        <w:rPr>
          <w:rStyle w:val="default"/>
          <w:rFonts w:ascii="FrankRuehl" w:hAnsi="FrankRuehl" w:cs="FrankRuehl" w:hint="cs"/>
          <w:vanish/>
          <w:sz w:val="22"/>
          <w:szCs w:val="22"/>
          <w:u w:val="single"/>
          <w:shd w:val="clear" w:color="auto" w:fill="FFFF99"/>
          <w:rtl/>
        </w:rPr>
        <w:tab/>
        <w:t xml:space="preserve">לעניין טיפול בתביעה בידי עורך דין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אחד מאלה, לפי הגבוה, בתוספת מס ערך מוסף:</w:t>
      </w:r>
    </w:p>
    <w:p w14:paraId="2EF7E97A" w14:textId="77777777" w:rsidR="00840C7D" w:rsidRPr="00570437" w:rsidRDefault="00840C7D" w:rsidP="00840C7D">
      <w:pPr>
        <w:pStyle w:val="P00"/>
        <w:spacing w:before="0"/>
        <w:ind w:left="1474"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(א)</w:t>
      </w:r>
      <w:r w:rsidRPr="00570437">
        <w:rPr>
          <w:rStyle w:val="default"/>
          <w:rFonts w:ascii="FrankRuehl" w:hAnsi="FrankRuehl" w:cs="FrankRuehl" w:hint="cs"/>
          <w:vanish/>
          <w:sz w:val="22"/>
          <w:szCs w:val="22"/>
          <w:u w:val="single"/>
          <w:shd w:val="clear" w:color="auto" w:fill="FFFF99"/>
          <w:rtl/>
        </w:rPr>
        <w:tab/>
        <w:t xml:space="preserve">ניתנה ההחלטה המינהלית, ולאחר מכן נכרת הסכם שכר הטרחה והוגשה התבעה לרשות המוסמכת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473 שקלים חדשים;</w:t>
      </w:r>
    </w:p>
    <w:p w14:paraId="77C4B998" w14:textId="77777777" w:rsidR="00840C7D" w:rsidRPr="00570437" w:rsidRDefault="00840C7D" w:rsidP="00840C7D">
      <w:pPr>
        <w:pStyle w:val="P00"/>
        <w:spacing w:before="0"/>
        <w:ind w:left="1474"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(ב)</w:t>
      </w:r>
      <w:r w:rsidRPr="00570437">
        <w:rPr>
          <w:rStyle w:val="default"/>
          <w:rFonts w:ascii="FrankRuehl" w:hAnsi="FrankRuehl" w:cs="FrankRuehl" w:hint="cs"/>
          <w:vanish/>
          <w:sz w:val="22"/>
          <w:szCs w:val="22"/>
          <w:u w:val="single"/>
          <w:shd w:val="clear" w:color="auto" w:fill="FFFF99"/>
          <w:rtl/>
        </w:rPr>
        <w:tab/>
        <w:t xml:space="preserve">נכרת הסכם שכר הטרחה והוגשה התביעה לרשות המוסמכת, ולאחר מכן ניתנה ההחלטה המינהלית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949 שקלים חדשים;</w:t>
      </w:r>
    </w:p>
    <w:p w14:paraId="5110F8F9" w14:textId="77777777" w:rsidR="00840C7D" w:rsidRPr="00570437" w:rsidRDefault="00840C7D" w:rsidP="00840C7D">
      <w:pPr>
        <w:pStyle w:val="P00"/>
        <w:spacing w:before="0"/>
        <w:ind w:left="1474"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(ג)</w:t>
      </w:r>
      <w:r w:rsidRPr="00570437">
        <w:rPr>
          <w:rStyle w:val="default"/>
          <w:rFonts w:ascii="FrankRuehl" w:hAnsi="FrankRuehl" w:cs="FrankRuehl" w:hint="cs"/>
          <w:vanish/>
          <w:sz w:val="22"/>
          <w:szCs w:val="22"/>
          <w:u w:val="single"/>
          <w:shd w:val="clear" w:color="auto" w:fill="FFFF99"/>
          <w:rtl/>
        </w:rPr>
        <w:tab/>
        <w:t xml:space="preserve">ההחלטה המינהלית ניתנה לאחר שהתובע הגיש בפועל ערר לוועדת עררים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4,910 שקלים חדשים;</w:t>
      </w:r>
    </w:p>
    <w:p w14:paraId="132C52EF" w14:textId="77777777" w:rsidR="00840C7D" w:rsidRPr="00570437" w:rsidRDefault="00840C7D" w:rsidP="00840C7D">
      <w:pPr>
        <w:pStyle w:val="P00"/>
        <w:spacing w:before="0"/>
        <w:ind w:left="1474"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(ד)</w:t>
      </w:r>
      <w:r w:rsidRPr="00570437">
        <w:rPr>
          <w:rStyle w:val="default"/>
          <w:rFonts w:ascii="FrankRuehl" w:hAnsi="FrankRuehl" w:cs="FrankRuehl" w:hint="cs"/>
          <w:vanish/>
          <w:sz w:val="22"/>
          <w:szCs w:val="22"/>
          <w:u w:val="single"/>
          <w:shd w:val="clear" w:color="auto" w:fill="FFFF99"/>
          <w:rtl/>
        </w:rPr>
        <w:tab/>
        <w:t xml:space="preserve">ההחלטה המינהלית ניתנה לאחר שהתובע הגיש בפועל ערעור לבית המשפט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5,960 שקלים חדשים;</w:t>
      </w:r>
    </w:p>
    <w:p w14:paraId="26765293" w14:textId="77777777" w:rsidR="00840C7D" w:rsidRPr="00570437" w:rsidRDefault="00840C7D" w:rsidP="00840C7D">
      <w:pPr>
        <w:pStyle w:val="P00"/>
        <w:spacing w:before="0"/>
        <w:ind w:left="1021"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u w:val="single"/>
          <w:shd w:val="clear" w:color="auto" w:fill="FFFF99"/>
          <w:rtl/>
        </w:rPr>
        <w:t>(2)</w:t>
      </w:r>
      <w:r w:rsidRPr="00570437">
        <w:rPr>
          <w:rStyle w:val="default"/>
          <w:rFonts w:ascii="FrankRuehl" w:hAnsi="FrankRuehl" w:cs="FrankRuehl" w:hint="cs"/>
          <w:vanish/>
          <w:sz w:val="22"/>
          <w:szCs w:val="22"/>
          <w:u w:val="single"/>
          <w:shd w:val="clear" w:color="auto" w:fill="FFFF99"/>
          <w:rtl/>
        </w:rPr>
        <w:tab/>
        <w:t xml:space="preserve">לעניין טיפול בתביעה בידי מי שאינו עורך דין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הסכום האמור בפסקה (1)(א) או (ב), לפי העניין, בתוספת מס ערך מוסף.</w:t>
      </w:r>
    </w:p>
    <w:p w14:paraId="244A8A46" w14:textId="77777777" w:rsidR="00840C7D" w:rsidRPr="00570437" w:rsidRDefault="00840C7D" w:rsidP="00840C7D">
      <w:pPr>
        <w:pStyle w:val="P00"/>
        <w:spacing w:before="0"/>
        <w:ind w:left="0" w:right="1134"/>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(ג)</w:t>
      </w:r>
      <w:r w:rsidRPr="00570437">
        <w:rPr>
          <w:rStyle w:val="default"/>
          <w:rFonts w:ascii="FrankRuehl" w:hAnsi="FrankRuehl" w:cs="FrankRuehl" w:hint="cs"/>
          <w:vanish/>
          <w:sz w:val="22"/>
          <w:szCs w:val="22"/>
          <w:u w:val="single"/>
          <w:shd w:val="clear" w:color="auto" w:fill="FFFF99"/>
          <w:rtl/>
        </w:rPr>
        <w:tab/>
        <w:t xml:space="preserve">הסכומים הנקובים בסעיף קטן (ב) יעודכנו ב-1 בינואר בכל שנה (להלן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יום העדכון), בהתאם לשיעור שינוי המדד החדש לעומת המדד הבסיסי, ויעוגלו לשקל החדש השלם הקרוב, ולעניין סכום של חמישים אגורות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יעוגלו כלפי מעלה; שר המשפטים יפרסם בהודעה ברשומות את נוסח סעיף קטן (ב), תוך ציון הסכומים המעודכנים; לעניין זה </w:t>
      </w:r>
      <w:r w:rsidRPr="00570437">
        <w:rPr>
          <w:rStyle w:val="default"/>
          <w:rFonts w:ascii="FrankRuehl" w:hAnsi="FrankRuehl" w:cs="FrankRuehl"/>
          <w:vanish/>
          <w:sz w:val="22"/>
          <w:szCs w:val="22"/>
          <w:u w:val="single"/>
          <w:shd w:val="clear" w:color="auto" w:fill="FFFF99"/>
          <w:rtl/>
        </w:rPr>
        <w:t>–</w:t>
      </w:r>
    </w:p>
    <w:p w14:paraId="5AA77419" w14:textId="77777777" w:rsidR="00840C7D" w:rsidRPr="00570437" w:rsidRDefault="00840C7D" w:rsidP="00840C7D">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 xml:space="preserve">"מדד"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מדד המחירים לצרכן שפרסמה הלשכה המרכזית לסטטיסטיקה;</w:t>
      </w:r>
    </w:p>
    <w:p w14:paraId="651DC6A9" w14:textId="77777777" w:rsidR="00840C7D" w:rsidRPr="00570437" w:rsidRDefault="00840C7D" w:rsidP="00840C7D">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 xml:space="preserve">"המדד הבסיסי"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המדד שפורסם בחודש דצמבר 2013;</w:t>
      </w:r>
    </w:p>
    <w:p w14:paraId="425B2A98" w14:textId="77777777" w:rsidR="00840C7D" w:rsidRPr="00570437" w:rsidRDefault="00840C7D" w:rsidP="00840C7D">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 xml:space="preserve">"המדד החדש"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המדד שפורסם בחודש דצמבר שקדם ליום העדכון.</w:t>
      </w:r>
    </w:p>
    <w:p w14:paraId="3E7DE3F5" w14:textId="77777777" w:rsidR="00840C7D" w:rsidRPr="00570437" w:rsidRDefault="00840C7D" w:rsidP="0090094C">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(ד)</w:t>
      </w:r>
      <w:r w:rsidRPr="00570437">
        <w:rPr>
          <w:rStyle w:val="default"/>
          <w:rFonts w:ascii="FrankRuehl" w:hAnsi="FrankRuehl" w:cs="FrankRuehl" w:hint="cs"/>
          <w:vanish/>
          <w:sz w:val="22"/>
          <w:szCs w:val="22"/>
          <w:u w:val="single"/>
          <w:shd w:val="clear" w:color="auto" w:fill="FFFF99"/>
          <w:rtl/>
        </w:rPr>
        <w:tab/>
        <w:t>אין בהוראות סעיף קטן (ב) כדי למנוע מבית המשפט לקבוע כי המטפל בתביעה אינו זכאי לשכר טרחה עקב ניתוק הקשר בין הגשת התביעה ובין ההחלטה המינהלית.</w:t>
      </w:r>
    </w:p>
    <w:p w14:paraId="7E9F0691" w14:textId="77777777" w:rsidR="004D7931" w:rsidRPr="00570437" w:rsidRDefault="004D7931" w:rsidP="0090094C">
      <w:pPr>
        <w:pStyle w:val="P00"/>
        <w:spacing w:before="0"/>
        <w:ind w:left="0" w:right="1134"/>
        <w:rPr>
          <w:rStyle w:val="default"/>
          <w:rFonts w:ascii="FrankRuehl" w:hAnsi="FrankRuehl" w:cs="FrankRuehl" w:hint="cs"/>
          <w:vanish/>
          <w:sz w:val="20"/>
          <w:szCs w:val="20"/>
          <w:shd w:val="clear" w:color="auto" w:fill="FFFF99"/>
          <w:rtl/>
        </w:rPr>
      </w:pPr>
    </w:p>
    <w:p w14:paraId="35CBDD57" w14:textId="77777777" w:rsidR="004D7931" w:rsidRPr="00570437" w:rsidRDefault="004D7931" w:rsidP="0090094C">
      <w:pPr>
        <w:pStyle w:val="P00"/>
        <w:spacing w:before="0"/>
        <w:ind w:left="0" w:right="1134"/>
        <w:rPr>
          <w:rStyle w:val="default"/>
          <w:rFonts w:ascii="FrankRuehl" w:hAnsi="FrankRuehl" w:cs="FrankRuehl" w:hint="cs"/>
          <w:vanish/>
          <w:color w:val="FF0000"/>
          <w:sz w:val="20"/>
          <w:szCs w:val="20"/>
          <w:shd w:val="clear" w:color="auto" w:fill="FFFF99"/>
          <w:rtl/>
        </w:rPr>
      </w:pPr>
      <w:r w:rsidRPr="00570437">
        <w:rPr>
          <w:rStyle w:val="default"/>
          <w:rFonts w:ascii="FrankRuehl" w:hAnsi="FrankRuehl" w:cs="FrankRuehl" w:hint="cs"/>
          <w:vanish/>
          <w:color w:val="FF0000"/>
          <w:sz w:val="20"/>
          <w:szCs w:val="20"/>
          <w:shd w:val="clear" w:color="auto" w:fill="FFFF99"/>
          <w:rtl/>
        </w:rPr>
        <w:t>מיום 31.12.2014</w:t>
      </w:r>
    </w:p>
    <w:p w14:paraId="68F72566" w14:textId="77777777" w:rsidR="004D7931" w:rsidRPr="00570437" w:rsidRDefault="004D7931" w:rsidP="0090094C">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תיקון מס' 21</w:t>
      </w:r>
    </w:p>
    <w:p w14:paraId="6C62AF3D" w14:textId="77777777" w:rsidR="004D7931" w:rsidRPr="00570437" w:rsidRDefault="004D7931" w:rsidP="0090094C">
      <w:pPr>
        <w:pStyle w:val="P00"/>
        <w:spacing w:before="0"/>
        <w:ind w:left="0" w:right="1134"/>
        <w:rPr>
          <w:rStyle w:val="default"/>
          <w:rFonts w:ascii="FrankRuehl" w:hAnsi="FrankRuehl" w:cs="FrankRuehl" w:hint="cs"/>
          <w:vanish/>
          <w:sz w:val="20"/>
          <w:szCs w:val="20"/>
          <w:shd w:val="clear" w:color="auto" w:fill="FFFF99"/>
          <w:rtl/>
        </w:rPr>
      </w:pPr>
      <w:hyperlink r:id="rId356" w:history="1">
        <w:r w:rsidRPr="00570437">
          <w:rPr>
            <w:rStyle w:val="Hyperlink"/>
            <w:rFonts w:ascii="FrankRuehl" w:hAnsi="FrankRuehl" w:cs="FrankRuehl" w:hint="cs"/>
            <w:vanish/>
            <w:szCs w:val="20"/>
            <w:shd w:val="clear" w:color="auto" w:fill="FFFF99"/>
            <w:rtl/>
          </w:rPr>
          <w:t>ס"ח תשע"ו מס' 2537</w:t>
        </w:r>
      </w:hyperlink>
      <w:r w:rsidRPr="00570437">
        <w:rPr>
          <w:rStyle w:val="default"/>
          <w:rFonts w:ascii="FrankRuehl" w:hAnsi="FrankRuehl" w:cs="FrankRuehl" w:hint="cs"/>
          <w:vanish/>
          <w:sz w:val="20"/>
          <w:szCs w:val="20"/>
          <w:shd w:val="clear" w:color="auto" w:fill="FFFF99"/>
          <w:rtl/>
        </w:rPr>
        <w:t xml:space="preserve"> מיום 17.3.2016 עמ' 623 (</w:t>
      </w:r>
      <w:hyperlink r:id="rId357" w:history="1">
        <w:r w:rsidRPr="00570437">
          <w:rPr>
            <w:rStyle w:val="Hyperlink"/>
            <w:rFonts w:ascii="FrankRuehl" w:hAnsi="FrankRuehl" w:cs="FrankRuehl" w:hint="cs"/>
            <w:vanish/>
            <w:szCs w:val="20"/>
            <w:shd w:val="clear" w:color="auto" w:fill="FFFF99"/>
            <w:rtl/>
          </w:rPr>
          <w:t>ה"ח 620</w:t>
        </w:r>
      </w:hyperlink>
      <w:r w:rsidRPr="00570437">
        <w:rPr>
          <w:rStyle w:val="default"/>
          <w:rFonts w:ascii="FrankRuehl" w:hAnsi="FrankRuehl" w:cs="FrankRuehl" w:hint="cs"/>
          <w:vanish/>
          <w:sz w:val="20"/>
          <w:szCs w:val="20"/>
          <w:shd w:val="clear" w:color="auto" w:fill="FFFF99"/>
          <w:rtl/>
        </w:rPr>
        <w:t>)</w:t>
      </w:r>
    </w:p>
    <w:p w14:paraId="20E9BAA9" w14:textId="77777777" w:rsidR="004D7931" w:rsidRPr="00570437" w:rsidRDefault="004D7931" w:rsidP="008D2632">
      <w:pPr>
        <w:pStyle w:val="P00"/>
        <w:spacing w:before="0"/>
        <w:ind w:left="0" w:right="1134"/>
        <w:rPr>
          <w:rStyle w:val="default"/>
          <w:rFonts w:ascii="FrankRuehl" w:hAnsi="FrankRuehl" w:cs="FrankRuehl" w:hint="cs"/>
          <w:vanish/>
          <w:sz w:val="20"/>
          <w:szCs w:val="20"/>
          <w:shd w:val="clear" w:color="auto" w:fill="FFFF99"/>
          <w:rtl/>
        </w:rPr>
      </w:pPr>
      <w:r w:rsidRPr="00570437">
        <w:rPr>
          <w:rStyle w:val="default"/>
          <w:rFonts w:ascii="FrankRuehl" w:hAnsi="FrankRuehl" w:cs="FrankRuehl" w:hint="cs"/>
          <w:b/>
          <w:bCs/>
          <w:vanish/>
          <w:sz w:val="20"/>
          <w:szCs w:val="20"/>
          <w:shd w:val="clear" w:color="auto" w:fill="FFFF99"/>
          <w:rtl/>
        </w:rPr>
        <w:t>הוספת סעיף קטן 221(ב1)</w:t>
      </w:r>
    </w:p>
    <w:p w14:paraId="41AAB6D8" w14:textId="77777777" w:rsidR="009F259B" w:rsidRPr="00570437" w:rsidRDefault="009F259B" w:rsidP="009F259B">
      <w:pPr>
        <w:pStyle w:val="P00"/>
        <w:spacing w:before="0"/>
        <w:ind w:left="0" w:right="1134"/>
        <w:rPr>
          <w:rStyle w:val="default"/>
          <w:rFonts w:cs="FrankRuehl" w:hint="cs"/>
          <w:vanish/>
          <w:sz w:val="20"/>
          <w:szCs w:val="20"/>
          <w:shd w:val="clear" w:color="auto" w:fill="FFFF99"/>
          <w:rtl/>
        </w:rPr>
      </w:pPr>
    </w:p>
    <w:p w14:paraId="4D3540F4" w14:textId="77777777" w:rsidR="009F259B" w:rsidRPr="00570437" w:rsidRDefault="009F259B" w:rsidP="009F259B">
      <w:pPr>
        <w:pStyle w:val="P00"/>
        <w:spacing w:before="0"/>
        <w:ind w:left="0" w:right="1134"/>
        <w:rPr>
          <w:rStyle w:val="default"/>
          <w:rFonts w:cs="FrankRuehl" w:hint="cs"/>
          <w:vanish/>
          <w:color w:val="FF0000"/>
          <w:szCs w:val="20"/>
          <w:shd w:val="clear" w:color="auto" w:fill="FFFF99"/>
          <w:rtl/>
        </w:rPr>
      </w:pPr>
      <w:r w:rsidRPr="00570437">
        <w:rPr>
          <w:rStyle w:val="default"/>
          <w:rFonts w:cs="FrankRuehl" w:hint="cs"/>
          <w:vanish/>
          <w:color w:val="FF0000"/>
          <w:szCs w:val="20"/>
          <w:shd w:val="clear" w:color="auto" w:fill="FFFF99"/>
          <w:rtl/>
        </w:rPr>
        <w:t>מיום 7.4.2016</w:t>
      </w:r>
    </w:p>
    <w:p w14:paraId="0F09AB3B" w14:textId="77777777" w:rsidR="009F259B" w:rsidRPr="00570437" w:rsidRDefault="009F259B" w:rsidP="009F259B">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00FAC111" w14:textId="77777777" w:rsidR="009F259B" w:rsidRPr="00570437" w:rsidRDefault="009F259B" w:rsidP="009F259B">
      <w:pPr>
        <w:pStyle w:val="P00"/>
        <w:spacing w:before="0"/>
        <w:ind w:left="0" w:right="1134"/>
        <w:rPr>
          <w:rStyle w:val="default"/>
          <w:rFonts w:cs="FrankRuehl" w:hint="cs"/>
          <w:vanish/>
          <w:szCs w:val="20"/>
          <w:shd w:val="clear" w:color="auto" w:fill="FFFF99"/>
          <w:rtl/>
        </w:rPr>
      </w:pPr>
      <w:hyperlink r:id="rId358"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710 (</w:t>
      </w:r>
      <w:hyperlink r:id="rId359"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2ECD595B" w14:textId="77777777" w:rsidR="009F259B" w:rsidRPr="00570437" w:rsidRDefault="009F259B" w:rsidP="009F259B">
      <w:pPr>
        <w:pStyle w:val="P0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(ב)</w:t>
      </w:r>
      <w:r w:rsidRPr="00570437">
        <w:rPr>
          <w:rStyle w:val="default"/>
          <w:rFonts w:ascii="FrankRuehl" w:hAnsi="FrankRuehl" w:cs="FrankRuehl" w:hint="cs"/>
          <w:vanish/>
          <w:sz w:val="22"/>
          <w:szCs w:val="22"/>
          <w:shd w:val="clear" w:color="auto" w:fill="FFFF99"/>
          <w:rtl/>
        </w:rPr>
        <w:tab/>
        <w:t xml:space="preserve">על אף האמור בהוראות לפי סעיף קטן (א), שכר הטרחה המרבי שמותר לקבל בעד טיפול בתביעה, שאושרה כתוצאה מהחלטה מינהלית בדבר זכאות לתגמולים שנתן שר האוצר, לפי הצעת הרשות המוסמכת, שלפיה מי שיקבל תגמולים מכוחה יהיה זכאי להם רק ממועד שנקבע בהחלטה ולא לפני כן </w:t>
      </w:r>
      <w:r w:rsidRPr="00570437">
        <w:rPr>
          <w:rStyle w:val="default"/>
          <w:rFonts w:ascii="FrankRuehl" w:hAnsi="FrankRuehl" w:cs="FrankRuehl" w:hint="cs"/>
          <w:strike/>
          <w:vanish/>
          <w:sz w:val="22"/>
          <w:szCs w:val="22"/>
          <w:shd w:val="clear" w:color="auto" w:fill="FFFF99"/>
          <w:rtl/>
        </w:rPr>
        <w:t xml:space="preserve">(בסעיף זה </w:t>
      </w:r>
      <w:r w:rsidRPr="00570437">
        <w:rPr>
          <w:rStyle w:val="default"/>
          <w:rFonts w:ascii="FrankRuehl" w:hAnsi="FrankRuehl" w:cs="FrankRuehl"/>
          <w:strike/>
          <w:vanish/>
          <w:sz w:val="22"/>
          <w:szCs w:val="22"/>
          <w:shd w:val="clear" w:color="auto" w:fill="FFFF99"/>
          <w:rtl/>
        </w:rPr>
        <w:t>–</w:t>
      </w:r>
      <w:r w:rsidRPr="00570437">
        <w:rPr>
          <w:rStyle w:val="default"/>
          <w:rFonts w:ascii="FrankRuehl" w:hAnsi="FrankRuehl" w:cs="FrankRuehl" w:hint="cs"/>
          <w:strike/>
          <w:vanish/>
          <w:sz w:val="22"/>
          <w:szCs w:val="22"/>
          <w:shd w:val="clear" w:color="auto" w:fill="FFFF99"/>
          <w:rtl/>
        </w:rPr>
        <w:t xml:space="preserve"> החלטה מינהלית)</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 xml:space="preserve">(בחוק זה </w:t>
      </w:r>
      <w:r w:rsidRPr="00570437">
        <w:rPr>
          <w:rStyle w:val="default"/>
          <w:rFonts w:ascii="FrankRuehl" w:hAnsi="FrankRuehl" w:cs="FrankRuehl"/>
          <w:vanish/>
          <w:sz w:val="22"/>
          <w:szCs w:val="22"/>
          <w:u w:val="single"/>
          <w:shd w:val="clear" w:color="auto" w:fill="FFFF99"/>
          <w:rtl/>
        </w:rPr>
        <w:t>–</w:t>
      </w:r>
      <w:r w:rsidRPr="00570437">
        <w:rPr>
          <w:rStyle w:val="default"/>
          <w:rFonts w:ascii="FrankRuehl" w:hAnsi="FrankRuehl" w:cs="FrankRuehl" w:hint="cs"/>
          <w:vanish/>
          <w:sz w:val="22"/>
          <w:szCs w:val="22"/>
          <w:u w:val="single"/>
          <w:shd w:val="clear" w:color="auto" w:fill="FFFF99"/>
          <w:rtl/>
        </w:rPr>
        <w:t xml:space="preserve"> החלטה מינהלית)</w:t>
      </w:r>
      <w:r w:rsidRPr="00570437">
        <w:rPr>
          <w:rStyle w:val="default"/>
          <w:rFonts w:ascii="FrankRuehl" w:hAnsi="FrankRuehl" w:cs="FrankRuehl" w:hint="cs"/>
          <w:vanish/>
          <w:sz w:val="22"/>
          <w:szCs w:val="22"/>
          <w:shd w:val="clear" w:color="auto" w:fill="FFFF99"/>
          <w:rtl/>
        </w:rPr>
        <w:t>, לא יעלה על סכום כמפורט להלן, לפי העניין:</w:t>
      </w:r>
    </w:p>
    <w:p w14:paraId="16E9CA09" w14:textId="77777777" w:rsidR="009F259B" w:rsidRPr="00570437" w:rsidRDefault="009F259B" w:rsidP="009F259B">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(1)</w:t>
      </w:r>
      <w:r w:rsidRPr="00570437">
        <w:rPr>
          <w:rStyle w:val="default"/>
          <w:rFonts w:ascii="FrankRuehl" w:hAnsi="FrankRuehl" w:cs="FrankRuehl" w:hint="cs"/>
          <w:vanish/>
          <w:sz w:val="22"/>
          <w:szCs w:val="22"/>
          <w:shd w:val="clear" w:color="auto" w:fill="FFFF99"/>
          <w:rtl/>
        </w:rPr>
        <w:tab/>
        <w:t xml:space="preserve">לעניין טיפול בתביעה בידי עורך דין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אחד מאלה, לפי הגבוה, </w:t>
      </w:r>
      <w:r w:rsidRPr="00570437">
        <w:rPr>
          <w:rStyle w:val="default"/>
          <w:rFonts w:ascii="FrankRuehl" w:hAnsi="FrankRuehl" w:cs="FrankRuehl" w:hint="cs"/>
          <w:strike/>
          <w:vanish/>
          <w:sz w:val="22"/>
          <w:szCs w:val="22"/>
          <w:shd w:val="clear" w:color="auto" w:fill="FFFF99"/>
          <w:rtl/>
        </w:rPr>
        <w:t>בתוספת מס ערך מוסף</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כולל מס ערך מוסף</w:t>
      </w:r>
      <w:r w:rsidRPr="00570437">
        <w:rPr>
          <w:rStyle w:val="default"/>
          <w:rFonts w:ascii="FrankRuehl" w:hAnsi="FrankRuehl" w:cs="FrankRuehl" w:hint="cs"/>
          <w:vanish/>
          <w:sz w:val="22"/>
          <w:szCs w:val="22"/>
          <w:shd w:val="clear" w:color="auto" w:fill="FFFF99"/>
          <w:rtl/>
        </w:rPr>
        <w:t>:</w:t>
      </w:r>
    </w:p>
    <w:p w14:paraId="21F86F4F" w14:textId="77777777" w:rsidR="009F259B" w:rsidRPr="00570437" w:rsidRDefault="009F259B" w:rsidP="009F259B">
      <w:pPr>
        <w:pStyle w:val="P00"/>
        <w:spacing w:before="0"/>
        <w:ind w:left="1474"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ab/>
        <w:t xml:space="preserve">ניתנה ההחלטה המינהלית, ולאחר מכן נכרת הסכם שכר הטרחה והוגשה התבעה לרשות המוסמכת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473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360</w:t>
      </w:r>
      <w:r w:rsidRPr="00570437">
        <w:rPr>
          <w:rStyle w:val="default"/>
          <w:rFonts w:ascii="FrankRuehl" w:hAnsi="FrankRuehl" w:cs="FrankRuehl" w:hint="cs"/>
          <w:vanish/>
          <w:sz w:val="22"/>
          <w:szCs w:val="22"/>
          <w:shd w:val="clear" w:color="auto" w:fill="FFFF99"/>
          <w:rtl/>
        </w:rPr>
        <w:t xml:space="preserve"> שקלים חדשים;</w:t>
      </w:r>
    </w:p>
    <w:p w14:paraId="52D2F616" w14:textId="77777777" w:rsidR="009F259B" w:rsidRPr="00570437" w:rsidRDefault="009F259B" w:rsidP="009F259B">
      <w:pPr>
        <w:pStyle w:val="P00"/>
        <w:spacing w:before="0"/>
        <w:ind w:left="1474"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(ב)</w:t>
      </w:r>
      <w:r w:rsidRPr="00570437">
        <w:rPr>
          <w:rStyle w:val="default"/>
          <w:rFonts w:ascii="FrankRuehl" w:hAnsi="FrankRuehl" w:cs="FrankRuehl" w:hint="cs"/>
          <w:vanish/>
          <w:sz w:val="22"/>
          <w:szCs w:val="22"/>
          <w:shd w:val="clear" w:color="auto" w:fill="FFFF99"/>
          <w:rtl/>
        </w:rPr>
        <w:tab/>
        <w:t xml:space="preserve">נכרת הסכם שכר הטרחה והוגשה התביעה לרשות המוסמכת, ולאחר מכן ניתנה ההחלטה המינהלית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949</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700</w:t>
      </w:r>
      <w:r w:rsidRPr="00570437">
        <w:rPr>
          <w:rStyle w:val="default"/>
          <w:rFonts w:ascii="FrankRuehl" w:hAnsi="FrankRuehl" w:cs="FrankRuehl" w:hint="cs"/>
          <w:vanish/>
          <w:sz w:val="22"/>
          <w:szCs w:val="22"/>
          <w:shd w:val="clear" w:color="auto" w:fill="FFFF99"/>
          <w:rtl/>
        </w:rPr>
        <w:t xml:space="preserve"> שקלים חדשים;</w:t>
      </w:r>
    </w:p>
    <w:p w14:paraId="02379E06" w14:textId="77777777" w:rsidR="009F259B" w:rsidRPr="00570437" w:rsidRDefault="009F259B" w:rsidP="009F259B">
      <w:pPr>
        <w:pStyle w:val="P00"/>
        <w:spacing w:before="0"/>
        <w:ind w:left="1474"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(ג)</w:t>
      </w:r>
      <w:r w:rsidRPr="00570437">
        <w:rPr>
          <w:rStyle w:val="default"/>
          <w:rFonts w:ascii="FrankRuehl" w:hAnsi="FrankRuehl" w:cs="FrankRuehl" w:hint="cs"/>
          <w:vanish/>
          <w:sz w:val="22"/>
          <w:szCs w:val="22"/>
          <w:shd w:val="clear" w:color="auto" w:fill="FFFF99"/>
          <w:rtl/>
        </w:rPr>
        <w:tab/>
        <w:t xml:space="preserve">ההחלטה המינהלית ניתנה לאחר שהתובע הגיש בפועל ערר לוועדת עררים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4,910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3,700</w:t>
      </w:r>
      <w:r w:rsidRPr="00570437">
        <w:rPr>
          <w:rStyle w:val="default"/>
          <w:rFonts w:ascii="FrankRuehl" w:hAnsi="FrankRuehl" w:cs="FrankRuehl" w:hint="cs"/>
          <w:vanish/>
          <w:sz w:val="22"/>
          <w:szCs w:val="22"/>
          <w:shd w:val="clear" w:color="auto" w:fill="FFFF99"/>
          <w:rtl/>
        </w:rPr>
        <w:t xml:space="preserve"> שקלים חדשים;</w:t>
      </w:r>
    </w:p>
    <w:p w14:paraId="2AB5F6E4" w14:textId="77777777" w:rsidR="009F259B" w:rsidRPr="00570437" w:rsidRDefault="009F259B" w:rsidP="009F259B">
      <w:pPr>
        <w:pStyle w:val="P00"/>
        <w:spacing w:before="0"/>
        <w:ind w:left="1474"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(ד)</w:t>
      </w:r>
      <w:r w:rsidRPr="00570437">
        <w:rPr>
          <w:rStyle w:val="default"/>
          <w:rFonts w:ascii="FrankRuehl" w:hAnsi="FrankRuehl" w:cs="FrankRuehl" w:hint="cs"/>
          <w:vanish/>
          <w:sz w:val="22"/>
          <w:szCs w:val="22"/>
          <w:shd w:val="clear" w:color="auto" w:fill="FFFF99"/>
          <w:rtl/>
        </w:rPr>
        <w:tab/>
        <w:t xml:space="preserve">ההחלטה המינהלית ניתנה לאחר שהתובע הגיש בפועל ערעור לבית המשפט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strike/>
          <w:vanish/>
          <w:sz w:val="22"/>
          <w:szCs w:val="22"/>
          <w:shd w:val="clear" w:color="auto" w:fill="FFFF99"/>
          <w:rtl/>
        </w:rPr>
        <w:t>5,960</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4,500</w:t>
      </w:r>
      <w:r w:rsidRPr="00570437">
        <w:rPr>
          <w:rStyle w:val="default"/>
          <w:rFonts w:ascii="FrankRuehl" w:hAnsi="FrankRuehl" w:cs="FrankRuehl" w:hint="cs"/>
          <w:vanish/>
          <w:sz w:val="22"/>
          <w:szCs w:val="22"/>
          <w:shd w:val="clear" w:color="auto" w:fill="FFFF99"/>
          <w:rtl/>
        </w:rPr>
        <w:t xml:space="preserve"> שקלים חדשים;</w:t>
      </w:r>
    </w:p>
    <w:p w14:paraId="21CD50D7" w14:textId="77777777" w:rsidR="009F259B" w:rsidRPr="00570437" w:rsidRDefault="009F259B" w:rsidP="009F259B">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(2)</w:t>
      </w:r>
      <w:r w:rsidRPr="00570437">
        <w:rPr>
          <w:rStyle w:val="default"/>
          <w:rFonts w:ascii="FrankRuehl" w:hAnsi="FrankRuehl" w:cs="FrankRuehl" w:hint="cs"/>
          <w:vanish/>
          <w:sz w:val="22"/>
          <w:szCs w:val="22"/>
          <w:shd w:val="clear" w:color="auto" w:fill="FFFF99"/>
          <w:rtl/>
        </w:rPr>
        <w:tab/>
        <w:t xml:space="preserve">לעניין טיפול בתביעה בידי מי שאינו עורך דין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הסכום האמור בפסקה (1)(א) או (ב), לפי העניין, </w:t>
      </w:r>
      <w:r w:rsidRPr="00570437">
        <w:rPr>
          <w:rStyle w:val="default"/>
          <w:rFonts w:ascii="FrankRuehl" w:hAnsi="FrankRuehl" w:cs="FrankRuehl" w:hint="cs"/>
          <w:strike/>
          <w:vanish/>
          <w:sz w:val="22"/>
          <w:szCs w:val="22"/>
          <w:shd w:val="clear" w:color="auto" w:fill="FFFF99"/>
          <w:rtl/>
        </w:rPr>
        <w:t>בתוספת מס ערך מוסף</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כולל מס ערך מוסף</w:t>
      </w:r>
      <w:r w:rsidRPr="00570437">
        <w:rPr>
          <w:rStyle w:val="default"/>
          <w:rFonts w:ascii="FrankRuehl" w:hAnsi="FrankRuehl" w:cs="FrankRuehl" w:hint="cs"/>
          <w:vanish/>
          <w:sz w:val="22"/>
          <w:szCs w:val="22"/>
          <w:shd w:val="clear" w:color="auto" w:fill="FFFF99"/>
          <w:rtl/>
        </w:rPr>
        <w:t>.</w:t>
      </w:r>
    </w:p>
    <w:p w14:paraId="5CA30193" w14:textId="77777777" w:rsidR="009F259B" w:rsidRPr="00570437" w:rsidRDefault="009F259B" w:rsidP="009F259B">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vanish/>
          <w:sz w:val="22"/>
          <w:szCs w:val="22"/>
          <w:shd w:val="clear" w:color="auto" w:fill="FFFF99"/>
          <w:rtl/>
        </w:rPr>
        <w:tab/>
        <w:t>(</w:t>
      </w:r>
      <w:r w:rsidRPr="00570437">
        <w:rPr>
          <w:rStyle w:val="default"/>
          <w:rFonts w:ascii="FrankRuehl" w:hAnsi="FrankRuehl" w:cs="FrankRuehl" w:hint="cs"/>
          <w:vanish/>
          <w:sz w:val="22"/>
          <w:szCs w:val="22"/>
          <w:shd w:val="clear" w:color="auto" w:fill="FFFF99"/>
          <w:rtl/>
        </w:rPr>
        <w:t>ב1)</w:t>
      </w:r>
      <w:r w:rsidRPr="00570437">
        <w:rPr>
          <w:rStyle w:val="default"/>
          <w:rFonts w:ascii="FrankRuehl" w:hAnsi="FrankRuehl" w:cs="FrankRuehl" w:hint="cs"/>
          <w:vanish/>
          <w:sz w:val="22"/>
          <w:szCs w:val="22"/>
          <w:shd w:val="clear" w:color="auto" w:fill="FFFF99"/>
          <w:rtl/>
        </w:rPr>
        <w:tab/>
        <w:t>במקרים האמורים בפסקת משנה (א) או (ב) שבסעיף קטן (ב)(1), לא יעלה שכר הטרחה המרבי על שכר הטרחה האמור באותה פסקת משנה, לפי העניין, גם אם לאחר מתן ההחלטה המינהלית הוגש ערר לוועדת העררים או ערעור לבית המשפט, והוא נמחק, נדחה או שהטיפול בו הופסק.</w:t>
      </w:r>
    </w:p>
    <w:p w14:paraId="74804A74" w14:textId="77777777" w:rsidR="009F259B" w:rsidRPr="00570437" w:rsidRDefault="009F259B" w:rsidP="009F259B">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(ג)</w:t>
      </w:r>
      <w:r w:rsidRPr="00570437">
        <w:rPr>
          <w:rStyle w:val="default"/>
          <w:rFonts w:ascii="FrankRuehl" w:hAnsi="FrankRuehl" w:cs="FrankRuehl" w:hint="cs"/>
          <w:vanish/>
          <w:sz w:val="22"/>
          <w:szCs w:val="22"/>
          <w:shd w:val="clear" w:color="auto" w:fill="FFFF99"/>
          <w:rtl/>
        </w:rPr>
        <w:tab/>
        <w:t xml:space="preserve">הסכומים הנקובים </w:t>
      </w:r>
      <w:r w:rsidRPr="00570437">
        <w:rPr>
          <w:rStyle w:val="default"/>
          <w:rFonts w:ascii="FrankRuehl" w:hAnsi="FrankRuehl" w:cs="FrankRuehl" w:hint="cs"/>
          <w:strike/>
          <w:vanish/>
          <w:sz w:val="22"/>
          <w:szCs w:val="22"/>
          <w:shd w:val="clear" w:color="auto" w:fill="FFFF99"/>
          <w:rtl/>
        </w:rPr>
        <w:t>בסעיף קטן (ב)</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בסעיפים קטנים (ב) ו-(ה)</w:t>
      </w:r>
      <w:r w:rsidRPr="00570437">
        <w:rPr>
          <w:rStyle w:val="default"/>
          <w:rFonts w:ascii="FrankRuehl" w:hAnsi="FrankRuehl" w:cs="FrankRuehl" w:hint="cs"/>
          <w:vanish/>
          <w:sz w:val="22"/>
          <w:szCs w:val="22"/>
          <w:shd w:val="clear" w:color="auto" w:fill="FFFF99"/>
          <w:rtl/>
        </w:rPr>
        <w:t xml:space="preserve"> יעודכנו ב-1 בינואר בכל שנה (להלן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יום העדכון), בהתאם לשיעור שינוי המדד החדש לעומת המדד הבסיסי, ויעוגלו לשקל החדש השלם הקרוב, ולעניין סכום של חמישים אגורות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יעוגלו כלפי מעלה; שר המשפטים יפרסם בהודעה ברשומות את נוסח </w:t>
      </w:r>
      <w:r w:rsidRPr="00570437">
        <w:rPr>
          <w:rStyle w:val="default"/>
          <w:rFonts w:ascii="FrankRuehl" w:hAnsi="FrankRuehl" w:cs="FrankRuehl" w:hint="cs"/>
          <w:strike/>
          <w:vanish/>
          <w:sz w:val="22"/>
          <w:szCs w:val="22"/>
          <w:shd w:val="clear" w:color="auto" w:fill="FFFF99"/>
          <w:rtl/>
        </w:rPr>
        <w:t>סעיף קטן (ב)</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סעיפים קטנים (ב) ו-(ה)</w:t>
      </w:r>
      <w:r w:rsidRPr="00570437">
        <w:rPr>
          <w:rStyle w:val="default"/>
          <w:rFonts w:ascii="FrankRuehl" w:hAnsi="FrankRuehl" w:cs="FrankRuehl" w:hint="cs"/>
          <w:vanish/>
          <w:sz w:val="22"/>
          <w:szCs w:val="22"/>
          <w:shd w:val="clear" w:color="auto" w:fill="FFFF99"/>
          <w:rtl/>
        </w:rPr>
        <w:t xml:space="preserve">, תוך ציון הסכומים המעודכנים; לעניין זה </w:t>
      </w:r>
      <w:r w:rsidRPr="00570437">
        <w:rPr>
          <w:rStyle w:val="default"/>
          <w:rFonts w:ascii="FrankRuehl" w:hAnsi="FrankRuehl" w:cs="FrankRuehl"/>
          <w:vanish/>
          <w:sz w:val="22"/>
          <w:szCs w:val="22"/>
          <w:shd w:val="clear" w:color="auto" w:fill="FFFF99"/>
          <w:rtl/>
        </w:rPr>
        <w:t>–</w:t>
      </w:r>
    </w:p>
    <w:p w14:paraId="78B52D1D" w14:textId="77777777" w:rsidR="009F259B" w:rsidRPr="00570437" w:rsidRDefault="009F259B" w:rsidP="009F259B">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"מדד"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מדד המחירים לצרכן שפרסמה הלשכה המרכזית לסטטיסטיקה;</w:t>
      </w:r>
    </w:p>
    <w:p w14:paraId="59909DCE" w14:textId="77777777" w:rsidR="009F259B" w:rsidRPr="00570437" w:rsidRDefault="009F259B" w:rsidP="009F259B">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"המדד הבסיסי"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המדד שפורסם בחודש </w:t>
      </w:r>
      <w:r w:rsidRPr="00570437">
        <w:rPr>
          <w:rStyle w:val="default"/>
          <w:rFonts w:ascii="FrankRuehl" w:hAnsi="FrankRuehl" w:cs="FrankRuehl" w:hint="cs"/>
          <w:strike/>
          <w:vanish/>
          <w:sz w:val="22"/>
          <w:szCs w:val="22"/>
          <w:shd w:val="clear" w:color="auto" w:fill="FFFF99"/>
          <w:rtl/>
        </w:rPr>
        <w:t>דצמבר 2013</w:t>
      </w:r>
      <w:r w:rsidRPr="00570437">
        <w:rPr>
          <w:rStyle w:val="default"/>
          <w:rFonts w:ascii="FrankRuehl" w:hAnsi="FrankRuehl" w:cs="FrankRuehl" w:hint="cs"/>
          <w:vanish/>
          <w:sz w:val="22"/>
          <w:szCs w:val="22"/>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דצמבר 2015</w:t>
      </w:r>
      <w:r w:rsidRPr="00570437">
        <w:rPr>
          <w:rStyle w:val="default"/>
          <w:rFonts w:ascii="FrankRuehl" w:hAnsi="FrankRuehl" w:cs="FrankRuehl" w:hint="cs"/>
          <w:vanish/>
          <w:sz w:val="22"/>
          <w:szCs w:val="22"/>
          <w:shd w:val="clear" w:color="auto" w:fill="FFFF99"/>
          <w:rtl/>
        </w:rPr>
        <w:t>;</w:t>
      </w:r>
    </w:p>
    <w:p w14:paraId="1C02D3CF" w14:textId="77777777" w:rsidR="009F259B" w:rsidRPr="00570437" w:rsidRDefault="009F259B" w:rsidP="009F259B">
      <w:pPr>
        <w:pStyle w:val="P00"/>
        <w:spacing w:before="0"/>
        <w:ind w:left="0"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t xml:space="preserve">"המדד החדש" </w:t>
      </w:r>
      <w:r w:rsidRPr="00570437">
        <w:rPr>
          <w:rStyle w:val="default"/>
          <w:rFonts w:ascii="FrankRuehl" w:hAnsi="FrankRuehl" w:cs="FrankRuehl"/>
          <w:vanish/>
          <w:sz w:val="22"/>
          <w:szCs w:val="22"/>
          <w:shd w:val="clear" w:color="auto" w:fill="FFFF99"/>
          <w:rtl/>
        </w:rPr>
        <w:t>–</w:t>
      </w:r>
      <w:r w:rsidRPr="00570437">
        <w:rPr>
          <w:rStyle w:val="default"/>
          <w:rFonts w:ascii="FrankRuehl" w:hAnsi="FrankRuehl" w:cs="FrankRuehl" w:hint="cs"/>
          <w:vanish/>
          <w:sz w:val="22"/>
          <w:szCs w:val="22"/>
          <w:shd w:val="clear" w:color="auto" w:fill="FFFF99"/>
          <w:rtl/>
        </w:rPr>
        <w:t xml:space="preserve"> המדד שפורסם בחודש דצמבר שקדם ליום העדכון.</w:t>
      </w:r>
    </w:p>
    <w:p w14:paraId="33847C39" w14:textId="77777777" w:rsidR="009F259B" w:rsidRPr="00570437" w:rsidRDefault="009F259B" w:rsidP="009F259B">
      <w:pPr>
        <w:pStyle w:val="P00"/>
        <w:spacing w:before="0"/>
        <w:ind w:left="0" w:right="1134"/>
        <w:rPr>
          <w:rStyle w:val="default"/>
          <w:rFonts w:ascii="FrankRuehl" w:hAnsi="FrankRuehl" w:cs="FrankRuehl" w:hint="cs"/>
          <w:strike/>
          <w:vanish/>
          <w:sz w:val="22"/>
          <w:szCs w:val="2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strike/>
          <w:vanish/>
          <w:sz w:val="22"/>
          <w:szCs w:val="22"/>
          <w:shd w:val="clear" w:color="auto" w:fill="FFFF99"/>
          <w:rtl/>
        </w:rPr>
        <w:t>(ד)</w:t>
      </w:r>
      <w:r w:rsidRPr="00570437">
        <w:rPr>
          <w:rStyle w:val="default"/>
          <w:rFonts w:ascii="FrankRuehl" w:hAnsi="FrankRuehl" w:cs="FrankRuehl" w:hint="cs"/>
          <w:strike/>
          <w:vanish/>
          <w:sz w:val="22"/>
          <w:szCs w:val="22"/>
          <w:shd w:val="clear" w:color="auto" w:fill="FFFF99"/>
          <w:rtl/>
        </w:rPr>
        <w:tab/>
        <w:t>אין בהוראות סעיף קטן (ב) כדי למנוע מבית המשפט לקבוע כי המטפל בתביעה אינו זכאי לשכר טרחה עקב ניתוק הקשר בין הגשת התביעה ובין ההחלטה המינהלית.</w:t>
      </w:r>
    </w:p>
    <w:p w14:paraId="7C9E703E" w14:textId="77777777" w:rsidR="009F259B" w:rsidRPr="00570437" w:rsidRDefault="009F259B" w:rsidP="00C82624">
      <w:pPr>
        <w:pStyle w:val="P00"/>
        <w:spacing w:before="0"/>
        <w:ind w:left="1021" w:right="1134" w:hanging="1021"/>
        <w:rPr>
          <w:rStyle w:val="default"/>
          <w:rFonts w:ascii="FrankRuehl" w:hAnsi="FrankRuehl" w:cs="FrankRuehl" w:hint="cs"/>
          <w:vanish/>
          <w:sz w:val="22"/>
          <w:szCs w:val="22"/>
          <w:u w:val="single"/>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(ה)</w:t>
      </w:r>
      <w:r w:rsidRPr="00570437">
        <w:rPr>
          <w:rStyle w:val="default"/>
          <w:rFonts w:ascii="FrankRuehl" w:hAnsi="FrankRuehl" w:cs="FrankRuehl" w:hint="cs"/>
          <w:vanish/>
          <w:sz w:val="22"/>
          <w:szCs w:val="22"/>
          <w:u w:val="single"/>
          <w:shd w:val="clear" w:color="auto" w:fill="FFFF99"/>
          <w:rtl/>
        </w:rPr>
        <w:tab/>
      </w:r>
      <w:r w:rsidR="00C82624" w:rsidRPr="00570437">
        <w:rPr>
          <w:rStyle w:val="default"/>
          <w:rFonts w:ascii="FrankRuehl" w:hAnsi="FrankRuehl" w:cs="FrankRuehl" w:hint="cs"/>
          <w:vanish/>
          <w:sz w:val="22"/>
          <w:szCs w:val="22"/>
          <w:u w:val="single"/>
          <w:shd w:val="clear" w:color="auto" w:fill="FFFF99"/>
          <w:rtl/>
        </w:rPr>
        <w:t>(1)</w:t>
      </w:r>
      <w:r w:rsidR="00C82624" w:rsidRPr="00570437">
        <w:rPr>
          <w:rStyle w:val="default"/>
          <w:rFonts w:ascii="FrankRuehl" w:hAnsi="FrankRuehl" w:cs="FrankRuehl" w:hint="cs"/>
          <w:vanish/>
          <w:sz w:val="22"/>
          <w:szCs w:val="22"/>
          <w:u w:val="single"/>
          <w:shd w:val="clear" w:color="auto" w:fill="FFFF99"/>
          <w:rtl/>
        </w:rPr>
        <w:tab/>
        <w:t>על אף האמור בסעיף זה, שכר הטרחה המרבי בעבור ייצוג או סיוע בטיפול בהגשת בקשה, בהתאם להחלטה בדבר מענק שנתי, יהיה סכום חד-פעמי של 120 שקלים חדשים כולל מס ערך מוסף; שכר הטרחה המרבי יחול גם אם לאחר מתן החלטה כאמור הוגש ערר לוועדת עררים או ערעור לבית המשפט, והוא נמחק, נדחה או שהטיפול בו הופסק;</w:t>
      </w:r>
    </w:p>
    <w:p w14:paraId="6544FD0C" w14:textId="77777777" w:rsidR="00C82624" w:rsidRPr="00570437" w:rsidRDefault="00C82624" w:rsidP="007960F0">
      <w:pPr>
        <w:pStyle w:val="P00"/>
        <w:spacing w:before="0"/>
        <w:ind w:left="1021" w:right="1134"/>
        <w:rPr>
          <w:rStyle w:val="default"/>
          <w:rFonts w:ascii="FrankRuehl" w:hAnsi="FrankRuehl" w:cs="FrankRuehl" w:hint="cs"/>
          <w:vanish/>
          <w:sz w:val="22"/>
          <w:szCs w:val="22"/>
          <w:shd w:val="clear" w:color="auto" w:fill="FFFF99"/>
          <w:rtl/>
        </w:rPr>
      </w:pPr>
      <w:r w:rsidRPr="00570437">
        <w:rPr>
          <w:rStyle w:val="default"/>
          <w:rFonts w:ascii="FrankRuehl" w:hAnsi="FrankRuehl" w:cs="FrankRuehl" w:hint="cs"/>
          <w:vanish/>
          <w:sz w:val="22"/>
          <w:szCs w:val="22"/>
          <w:u w:val="single"/>
          <w:shd w:val="clear" w:color="auto" w:fill="FFFF99"/>
          <w:rtl/>
        </w:rPr>
        <w:t>(2)</w:t>
      </w:r>
      <w:r w:rsidRPr="00570437">
        <w:rPr>
          <w:rStyle w:val="default"/>
          <w:rFonts w:ascii="FrankRuehl" w:hAnsi="FrankRuehl" w:cs="FrankRuehl" w:hint="cs"/>
          <w:vanish/>
          <w:sz w:val="22"/>
          <w:szCs w:val="22"/>
          <w:u w:val="single"/>
          <w:shd w:val="clear" w:color="auto" w:fill="FFFF99"/>
          <w:rtl/>
        </w:rPr>
        <w:tab/>
      </w:r>
      <w:r w:rsidR="007960F0" w:rsidRPr="00570437">
        <w:rPr>
          <w:rStyle w:val="default"/>
          <w:rFonts w:ascii="FrankRuehl" w:hAnsi="FrankRuehl" w:cs="FrankRuehl" w:hint="cs"/>
          <w:vanish/>
          <w:sz w:val="22"/>
          <w:szCs w:val="22"/>
          <w:u w:val="single"/>
          <w:shd w:val="clear" w:color="auto" w:fill="FFFF99"/>
          <w:rtl/>
        </w:rPr>
        <w:t>על אף האמור בפסקה (1), ייצג עורך דין אדם בהליך של תביעה, ערר או ערעור שהיה תלוי ועומד במועד ההודעה על מתן ההחלטה כאמור באותה פסקה, יהיה שכר הטרחה המרבי כאמור באותה פסקה סכום חד-פעמי של 360 שקלים חדשים כולל מס ערך מוסף.</w:t>
      </w:r>
    </w:p>
    <w:p w14:paraId="22AC9F63" w14:textId="77777777" w:rsidR="007960F0" w:rsidRPr="007960F0" w:rsidRDefault="007960F0" w:rsidP="007960F0">
      <w:pPr>
        <w:pStyle w:val="P00"/>
        <w:spacing w:before="0"/>
        <w:ind w:left="0" w:right="1134"/>
        <w:rPr>
          <w:rStyle w:val="default"/>
          <w:rFonts w:ascii="FrankRuehl" w:hAnsi="FrankRuehl" w:cs="FrankRuehl" w:hint="cs"/>
          <w:sz w:val="2"/>
          <w:szCs w:val="2"/>
          <w:shd w:val="clear" w:color="auto" w:fill="FFFF99"/>
          <w:rtl/>
        </w:rPr>
      </w:pPr>
      <w:r w:rsidRPr="00570437">
        <w:rPr>
          <w:rStyle w:val="default"/>
          <w:rFonts w:ascii="FrankRuehl" w:hAnsi="FrankRuehl" w:cs="FrankRuehl" w:hint="cs"/>
          <w:vanish/>
          <w:sz w:val="22"/>
          <w:szCs w:val="22"/>
          <w:shd w:val="clear" w:color="auto" w:fill="FFFF99"/>
          <w:rtl/>
        </w:rPr>
        <w:tab/>
      </w:r>
      <w:r w:rsidRPr="00570437">
        <w:rPr>
          <w:rStyle w:val="default"/>
          <w:rFonts w:ascii="FrankRuehl" w:hAnsi="FrankRuehl" w:cs="FrankRuehl" w:hint="cs"/>
          <w:vanish/>
          <w:sz w:val="22"/>
          <w:szCs w:val="22"/>
          <w:u w:val="single"/>
          <w:shd w:val="clear" w:color="auto" w:fill="FFFF99"/>
          <w:rtl/>
        </w:rPr>
        <w:t>(ו)</w:t>
      </w:r>
      <w:r w:rsidRPr="00570437">
        <w:rPr>
          <w:rStyle w:val="default"/>
          <w:rFonts w:ascii="FrankRuehl" w:hAnsi="FrankRuehl" w:cs="FrankRuehl" w:hint="cs"/>
          <w:vanish/>
          <w:sz w:val="22"/>
          <w:szCs w:val="22"/>
          <w:u w:val="single"/>
          <w:shd w:val="clear" w:color="auto" w:fill="FFFF99"/>
          <w:rtl/>
        </w:rPr>
        <w:tab/>
        <w:t>לא יקבל אדם שכר טרחה בשל החלטה מינהלית או בשל החלטה בדבר מענק שנתי, אלא לפי הוראות סעיף זה.</w:t>
      </w:r>
      <w:bookmarkEnd w:id="107"/>
    </w:p>
    <w:p w14:paraId="536B4D44" w14:textId="77777777" w:rsidR="00B00794" w:rsidRDefault="00B00794">
      <w:pPr>
        <w:pStyle w:val="P00"/>
        <w:spacing w:before="72"/>
        <w:ind w:left="0" w:right="1134"/>
        <w:rPr>
          <w:rStyle w:val="default"/>
          <w:rFonts w:cs="FrankRuehl" w:hint="cs"/>
          <w:rtl/>
        </w:rPr>
      </w:pPr>
      <w:bookmarkStart w:id="108" w:name="Seif37"/>
      <w:bookmarkEnd w:id="108"/>
      <w:r>
        <w:rPr>
          <w:lang w:val="he-IL"/>
        </w:rPr>
        <w:pict w14:anchorId="2E06DD4E">
          <v:rect id="_x0000_s2106" style="position:absolute;left:0;text-align:left;margin-left:464.5pt;margin-top:8.05pt;width:75.05pt;height:35.8pt;z-index:251655680" o:allowincell="f" filled="f" stroked="f" strokecolor="lime" strokeweight=".25pt">
            <v:textbox style="mso-next-textbox:#_x0000_s2106" inset="0,0,0,0">
              <w:txbxContent>
                <w:p w14:paraId="6A2D3779" w14:textId="77777777" w:rsidR="007960F0" w:rsidRDefault="007960F0">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הוספה על </w:t>
                  </w:r>
                  <w:r>
                    <w:rPr>
                      <w:rFonts w:cs="Miriam"/>
                      <w:sz w:val="18"/>
                      <w:szCs w:val="18"/>
                      <w:rtl/>
                    </w:rPr>
                    <w:t>ה</w:t>
                  </w:r>
                  <w:r>
                    <w:rPr>
                      <w:rFonts w:cs="Miriam" w:hint="cs"/>
                      <w:sz w:val="18"/>
                      <w:szCs w:val="18"/>
                      <w:rtl/>
                    </w:rPr>
                    <w:t>שכר</w:t>
                  </w:r>
                  <w:r>
                    <w:rPr>
                      <w:rFonts w:cs="Miriam"/>
                      <w:sz w:val="18"/>
                      <w:szCs w:val="18"/>
                      <w:rtl/>
                    </w:rPr>
                    <w:t xml:space="preserve"> </w:t>
                  </w:r>
                  <w:r>
                    <w:rPr>
                      <w:rFonts w:cs="Miriam" w:hint="cs"/>
                      <w:sz w:val="18"/>
                      <w:szCs w:val="18"/>
                      <w:rtl/>
                    </w:rPr>
                    <w:t>שנקבע</w:t>
                  </w:r>
                </w:p>
                <w:p w14:paraId="63B61956" w14:textId="77777777" w:rsidR="007960F0" w:rsidRDefault="007960F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ש"ך-1960</w:t>
                  </w:r>
                </w:p>
              </w:txbxContent>
            </v:textbox>
            <w10:anchorlock/>
          </v:rect>
        </w:pict>
      </w:r>
      <w:r>
        <w:rPr>
          <w:rStyle w:val="big-number"/>
          <w:rFonts w:cs="Miriam"/>
          <w:rtl/>
        </w:rPr>
        <w:t>22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ידרש אדם, על אף האמור בכל הסכם, לש</w:t>
      </w:r>
      <w:r>
        <w:rPr>
          <w:rStyle w:val="default"/>
          <w:rFonts w:cs="FrankRuehl"/>
          <w:rtl/>
        </w:rPr>
        <w:t>ל</w:t>
      </w:r>
      <w:r>
        <w:rPr>
          <w:rStyle w:val="default"/>
          <w:rFonts w:cs="FrankRuehl" w:hint="cs"/>
          <w:rtl/>
        </w:rPr>
        <w:t>ם ש</w:t>
      </w:r>
      <w:r>
        <w:rPr>
          <w:rStyle w:val="default"/>
          <w:rFonts w:cs="FrankRuehl"/>
          <w:rtl/>
        </w:rPr>
        <w:t>כ</w:t>
      </w:r>
      <w:r>
        <w:rPr>
          <w:rStyle w:val="default"/>
          <w:rFonts w:cs="FrankRuehl" w:hint="cs"/>
          <w:rtl/>
        </w:rPr>
        <w:t xml:space="preserve">ר טרחה בעד הטיפול בתביעה, לרבות הוצאות כוללות או הוצאות שונות בקשר לכך, בסכום העולה על המקסימום שנקבע לפי סעיף </w:t>
      </w:r>
      <w:r>
        <w:rPr>
          <w:rStyle w:val="default"/>
          <w:rFonts w:cs="FrankRuehl"/>
          <w:rtl/>
        </w:rPr>
        <w:br/>
      </w:r>
      <w:r>
        <w:rPr>
          <w:rStyle w:val="default"/>
          <w:rFonts w:cs="FrankRuehl" w:hint="cs"/>
          <w:rtl/>
        </w:rPr>
        <w:t>22א.</w:t>
      </w:r>
    </w:p>
    <w:p w14:paraId="567FFB4D" w14:textId="77777777" w:rsidR="007960F0" w:rsidRPr="00570437" w:rsidRDefault="007960F0" w:rsidP="007960F0">
      <w:pPr>
        <w:pStyle w:val="P22"/>
        <w:spacing w:before="0"/>
        <w:ind w:left="0" w:right="1134"/>
        <w:rPr>
          <w:rStyle w:val="default"/>
          <w:rFonts w:cs="FrankRuehl" w:hint="cs"/>
          <w:vanish/>
          <w:color w:val="FF0000"/>
          <w:szCs w:val="20"/>
          <w:shd w:val="clear" w:color="auto" w:fill="FFFF99"/>
          <w:rtl/>
        </w:rPr>
      </w:pPr>
      <w:bookmarkStart w:id="109" w:name="Rov54"/>
      <w:r w:rsidRPr="00570437">
        <w:rPr>
          <w:rStyle w:val="default"/>
          <w:rFonts w:cs="FrankRuehl" w:hint="cs"/>
          <w:vanish/>
          <w:color w:val="FF0000"/>
          <w:szCs w:val="20"/>
          <w:shd w:val="clear" w:color="auto" w:fill="FFFF99"/>
          <w:rtl/>
        </w:rPr>
        <w:t>מיום 18.8.1960</w:t>
      </w:r>
    </w:p>
    <w:p w14:paraId="06D88B66" w14:textId="77777777" w:rsidR="007960F0" w:rsidRPr="00570437" w:rsidRDefault="007960F0" w:rsidP="007960F0">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w:t>
      </w:r>
    </w:p>
    <w:p w14:paraId="3C68740A" w14:textId="77777777" w:rsidR="007960F0" w:rsidRPr="00570437" w:rsidRDefault="007960F0" w:rsidP="007960F0">
      <w:pPr>
        <w:pStyle w:val="P00"/>
        <w:spacing w:before="0"/>
        <w:ind w:left="0" w:right="1134"/>
        <w:rPr>
          <w:rStyle w:val="default"/>
          <w:rFonts w:cs="FrankRuehl" w:hint="cs"/>
          <w:vanish/>
          <w:szCs w:val="20"/>
          <w:shd w:val="clear" w:color="auto" w:fill="FFFF99"/>
          <w:rtl/>
        </w:rPr>
      </w:pPr>
      <w:hyperlink r:id="rId360" w:history="1">
        <w:r w:rsidRPr="00570437">
          <w:rPr>
            <w:rStyle w:val="Hyperlink"/>
            <w:rFonts w:cs="FrankRuehl" w:hint="cs"/>
            <w:vanish/>
            <w:szCs w:val="20"/>
            <w:shd w:val="clear" w:color="auto" w:fill="FFFF99"/>
            <w:rtl/>
          </w:rPr>
          <w:t>ס"ח תש"ך מס' 316</w:t>
        </w:r>
      </w:hyperlink>
      <w:r w:rsidRPr="00570437">
        <w:rPr>
          <w:rStyle w:val="default"/>
          <w:rFonts w:cs="FrankRuehl" w:hint="cs"/>
          <w:vanish/>
          <w:szCs w:val="20"/>
          <w:shd w:val="clear" w:color="auto" w:fill="FFFF99"/>
          <w:rtl/>
        </w:rPr>
        <w:t xml:space="preserve"> מיום 18.8.1960 עמ' 88 (</w:t>
      </w:r>
      <w:hyperlink r:id="rId361" w:history="1">
        <w:r w:rsidRPr="00570437">
          <w:rPr>
            <w:rStyle w:val="Hyperlink"/>
            <w:rFonts w:cs="FrankRuehl" w:hint="cs"/>
            <w:vanish/>
            <w:szCs w:val="20"/>
            <w:shd w:val="clear" w:color="auto" w:fill="FFFF99"/>
            <w:rtl/>
          </w:rPr>
          <w:t>ה"ח 424</w:t>
        </w:r>
      </w:hyperlink>
      <w:r w:rsidRPr="00570437">
        <w:rPr>
          <w:rStyle w:val="default"/>
          <w:rFonts w:cs="FrankRuehl" w:hint="cs"/>
          <w:vanish/>
          <w:szCs w:val="20"/>
          <w:shd w:val="clear" w:color="auto" w:fill="FFFF99"/>
          <w:rtl/>
        </w:rPr>
        <w:t xml:space="preserve">) </w:t>
      </w:r>
    </w:p>
    <w:p w14:paraId="0E386F04" w14:textId="77777777" w:rsidR="007960F0" w:rsidRDefault="007960F0" w:rsidP="007960F0">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סעיף 22ב</w:t>
      </w:r>
      <w:bookmarkEnd w:id="109"/>
    </w:p>
    <w:p w14:paraId="26079597" w14:textId="77777777" w:rsidR="007960F0" w:rsidRDefault="007960F0" w:rsidP="007960F0">
      <w:pPr>
        <w:pStyle w:val="P00"/>
        <w:spacing w:before="72"/>
        <w:ind w:left="0" w:right="1134"/>
        <w:rPr>
          <w:rStyle w:val="default"/>
          <w:rFonts w:cs="FrankRuehl" w:hint="cs"/>
          <w:rtl/>
        </w:rPr>
      </w:pPr>
      <w:bookmarkStart w:id="110" w:name="Seif51"/>
      <w:bookmarkEnd w:id="110"/>
      <w:r>
        <w:rPr>
          <w:lang w:val="he-IL"/>
        </w:rPr>
        <w:pict w14:anchorId="5864BBB9">
          <v:rect id="_x0000_s2179" style="position:absolute;left:0;text-align:left;margin-left:464.5pt;margin-top:8.05pt;width:75.05pt;height:47.45pt;z-index:251702784" o:allowincell="f" filled="f" stroked="f" strokecolor="lime" strokeweight=".25pt">
            <v:textbox style="mso-next-textbox:#_x0000_s2179" inset="0,0,0,0">
              <w:txbxContent>
                <w:p w14:paraId="29E89EA5" w14:textId="77777777" w:rsidR="007960F0" w:rsidRDefault="007960F0" w:rsidP="007960F0">
                  <w:pPr>
                    <w:spacing w:line="160" w:lineRule="exact"/>
                    <w:jc w:val="left"/>
                    <w:rPr>
                      <w:rFonts w:cs="Miriam" w:hint="cs"/>
                      <w:noProof/>
                      <w:sz w:val="18"/>
                      <w:szCs w:val="18"/>
                      <w:rtl/>
                    </w:rPr>
                  </w:pPr>
                  <w:r>
                    <w:rPr>
                      <w:rFonts w:cs="Miriam" w:hint="cs"/>
                      <w:sz w:val="18"/>
                      <w:szCs w:val="18"/>
                      <w:rtl/>
                    </w:rPr>
                    <w:t>שכר טרחה מרבי לכל המטפלים בתביעה אחת</w:t>
                  </w:r>
                </w:p>
                <w:p w14:paraId="5C1ADB0F" w14:textId="77777777" w:rsidR="007960F0" w:rsidRDefault="007960F0" w:rsidP="007960F0">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Style w:val="big-number"/>
          <w:rFonts w:cs="Miriam"/>
          <w:rtl/>
        </w:rPr>
        <w:t>22</w:t>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 xml:space="preserve">על אף האמור בכל הסכם, לא יידרש אדם לשלם בעד טיפול בתביעה אחת תשלום העולה על שכר הטרחה המרבי לפי סעיף 22א, גם אם יותר מאדם אחד טיפול בתביעתו, בין יחד עם אחר ובין לחוד; לעניין זה </w:t>
      </w:r>
      <w:r>
        <w:rPr>
          <w:rStyle w:val="default"/>
          <w:rFonts w:cs="FrankRuehl"/>
          <w:rtl/>
        </w:rPr>
        <w:t>–</w:t>
      </w:r>
    </w:p>
    <w:p w14:paraId="0C0290FC" w14:textId="77777777" w:rsidR="007960F0" w:rsidRDefault="007960F0" w:rsidP="007960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יראו כל טיפול בתביעה שהוגשה בעניינו של אדם להכרה בו כנכה לפי חוק זה או כנרדף לפי חוק הטבות לניצולי שואה, לרבות בקשה לפי החלטה מינהלית או לפי החלטה בדבר מענק שנתי והגשת ערר או ערעור, כטיפול בתביעה אחת;</w:t>
      </w:r>
    </w:p>
    <w:p w14:paraId="5980BFD4" w14:textId="77777777" w:rsidR="007960F0" w:rsidRDefault="007960F0" w:rsidP="007960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יראו תביעה שהיא אך ורק להגדלת תגמולים בשל החמרה בנכות או בשל הכנסה כחלק מתביעה אחת כאמור בסעיף זה.</w:t>
      </w:r>
    </w:p>
    <w:p w14:paraId="3B4C0F44" w14:textId="77777777" w:rsidR="007960F0" w:rsidRPr="00570437" w:rsidRDefault="007960F0" w:rsidP="007960F0">
      <w:pPr>
        <w:pStyle w:val="P00"/>
        <w:spacing w:before="0"/>
        <w:ind w:left="0" w:right="1134"/>
        <w:rPr>
          <w:rStyle w:val="default"/>
          <w:rFonts w:cs="FrankRuehl" w:hint="cs"/>
          <w:vanish/>
          <w:color w:val="FF0000"/>
          <w:szCs w:val="20"/>
          <w:shd w:val="clear" w:color="auto" w:fill="FFFF99"/>
          <w:rtl/>
        </w:rPr>
      </w:pPr>
      <w:bookmarkStart w:id="111" w:name="Rov118"/>
      <w:r w:rsidRPr="00570437">
        <w:rPr>
          <w:rStyle w:val="default"/>
          <w:rFonts w:cs="FrankRuehl" w:hint="cs"/>
          <w:vanish/>
          <w:color w:val="FF0000"/>
          <w:szCs w:val="20"/>
          <w:shd w:val="clear" w:color="auto" w:fill="FFFF99"/>
          <w:rtl/>
        </w:rPr>
        <w:t>מיום 7.4.2016</w:t>
      </w:r>
    </w:p>
    <w:p w14:paraId="6FF28914" w14:textId="77777777" w:rsidR="007960F0" w:rsidRPr="00570437" w:rsidRDefault="007960F0" w:rsidP="007960F0">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4681BB40" w14:textId="77777777" w:rsidR="007960F0" w:rsidRPr="00570437" w:rsidRDefault="007960F0" w:rsidP="007960F0">
      <w:pPr>
        <w:pStyle w:val="P00"/>
        <w:spacing w:before="0"/>
        <w:ind w:left="0" w:right="1134"/>
        <w:rPr>
          <w:rStyle w:val="default"/>
          <w:rFonts w:cs="FrankRuehl" w:hint="cs"/>
          <w:vanish/>
          <w:szCs w:val="20"/>
          <w:shd w:val="clear" w:color="auto" w:fill="FFFF99"/>
          <w:rtl/>
        </w:rPr>
      </w:pPr>
      <w:hyperlink r:id="rId362"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711 (</w:t>
      </w:r>
      <w:hyperlink r:id="rId363"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79F9712B" w14:textId="77777777" w:rsidR="007960F0" w:rsidRPr="000A5485" w:rsidRDefault="007960F0" w:rsidP="000A5485">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סעיף 22ב1</w:t>
      </w:r>
      <w:bookmarkEnd w:id="111"/>
    </w:p>
    <w:p w14:paraId="7177868A" w14:textId="77777777" w:rsidR="007960F0" w:rsidRDefault="007960F0" w:rsidP="000A5485">
      <w:pPr>
        <w:pStyle w:val="P00"/>
        <w:spacing w:before="72"/>
        <w:ind w:left="0" w:right="1134"/>
        <w:rPr>
          <w:rStyle w:val="default"/>
          <w:rFonts w:cs="FrankRuehl" w:hint="cs"/>
          <w:rtl/>
        </w:rPr>
      </w:pPr>
      <w:bookmarkStart w:id="112" w:name="Seif52"/>
      <w:bookmarkEnd w:id="112"/>
      <w:r>
        <w:rPr>
          <w:lang w:val="he-IL"/>
        </w:rPr>
        <w:pict w14:anchorId="2B827F80">
          <v:rect id="_x0000_s2180" style="position:absolute;left:0;text-align:left;margin-left:464.5pt;margin-top:8.05pt;width:75.05pt;height:35.8pt;z-index:251703808" o:allowincell="f" filled="f" stroked="f" strokecolor="lime" strokeweight=".25pt">
            <v:textbox style="mso-next-textbox:#_x0000_s2180" inset="0,0,0,0">
              <w:txbxContent>
                <w:p w14:paraId="38DDBBBC" w14:textId="77777777" w:rsidR="007960F0" w:rsidRDefault="000A5485" w:rsidP="007960F0">
                  <w:pPr>
                    <w:spacing w:line="160" w:lineRule="exact"/>
                    <w:jc w:val="left"/>
                    <w:rPr>
                      <w:rFonts w:cs="Miriam" w:hint="cs"/>
                      <w:noProof/>
                      <w:sz w:val="18"/>
                      <w:szCs w:val="18"/>
                      <w:rtl/>
                    </w:rPr>
                  </w:pPr>
                  <w:r>
                    <w:rPr>
                      <w:rFonts w:cs="Miriam" w:hint="cs"/>
                      <w:sz w:val="18"/>
                      <w:szCs w:val="18"/>
                      <w:rtl/>
                    </w:rPr>
                    <w:t>העדר חבות בעת ניתוק הקשר</w:t>
                  </w:r>
                </w:p>
                <w:p w14:paraId="2D77E960" w14:textId="77777777" w:rsidR="007960F0" w:rsidRDefault="007960F0" w:rsidP="007960F0">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Style w:val="big-number"/>
          <w:rFonts w:cs="Miriam"/>
          <w:rtl/>
        </w:rPr>
        <w:t>22</w:t>
      </w:r>
      <w:r>
        <w:rPr>
          <w:rStyle w:val="default"/>
          <w:rFonts w:cs="FrankRuehl"/>
          <w:rtl/>
        </w:rPr>
        <w:t>ב</w:t>
      </w:r>
      <w:r w:rsidR="000A5485">
        <w:rPr>
          <w:rStyle w:val="default"/>
          <w:rFonts w:cs="FrankRuehl" w:hint="cs"/>
          <w:rtl/>
        </w:rPr>
        <w:t>2</w:t>
      </w:r>
      <w:r>
        <w:rPr>
          <w:rStyle w:val="default"/>
          <w:rFonts w:cs="FrankRuehl" w:hint="cs"/>
          <w:rtl/>
        </w:rPr>
        <w:t>.</w:t>
      </w:r>
      <w:r>
        <w:rPr>
          <w:rStyle w:val="default"/>
          <w:rFonts w:cs="FrankRuehl"/>
          <w:rtl/>
        </w:rPr>
        <w:tab/>
      </w:r>
      <w:r w:rsidR="000A5485">
        <w:rPr>
          <w:rStyle w:val="default"/>
          <w:rFonts w:cs="FrankRuehl" w:hint="cs"/>
          <w:rtl/>
        </w:rPr>
        <w:t>על אף האמור בכל הסכם, במקרה שבו נותק הקשר בין הטיפול בתביעה, לרבות בקשה לפי החלטה מינהלית או לפי החלטה בדבר מענק שנתי והגשת ערר או ערעור, ובין החלטת הרשות המוסמכת בדבר זכאות לתגמולים או למענק שנתי, לא יהיה מטפל בתביעה זכאי לשכר טרחה</w:t>
      </w:r>
      <w:r>
        <w:rPr>
          <w:rStyle w:val="default"/>
          <w:rFonts w:cs="FrankRuehl" w:hint="cs"/>
          <w:rtl/>
        </w:rPr>
        <w:t>.</w:t>
      </w:r>
    </w:p>
    <w:p w14:paraId="11714928" w14:textId="77777777" w:rsidR="007960F0" w:rsidRPr="00570437" w:rsidRDefault="007960F0" w:rsidP="007960F0">
      <w:pPr>
        <w:pStyle w:val="P00"/>
        <w:spacing w:before="0"/>
        <w:ind w:left="0" w:right="1134"/>
        <w:rPr>
          <w:rStyle w:val="default"/>
          <w:rFonts w:cs="FrankRuehl" w:hint="cs"/>
          <w:vanish/>
          <w:color w:val="FF0000"/>
          <w:szCs w:val="20"/>
          <w:shd w:val="clear" w:color="auto" w:fill="FFFF99"/>
          <w:rtl/>
        </w:rPr>
      </w:pPr>
      <w:bookmarkStart w:id="113" w:name="Rov119"/>
      <w:r w:rsidRPr="00570437">
        <w:rPr>
          <w:rStyle w:val="default"/>
          <w:rFonts w:cs="FrankRuehl" w:hint="cs"/>
          <w:vanish/>
          <w:color w:val="FF0000"/>
          <w:szCs w:val="20"/>
          <w:shd w:val="clear" w:color="auto" w:fill="FFFF99"/>
          <w:rtl/>
        </w:rPr>
        <w:t>מיום 7.4.2016</w:t>
      </w:r>
    </w:p>
    <w:p w14:paraId="42104219" w14:textId="77777777" w:rsidR="007960F0" w:rsidRPr="00570437" w:rsidRDefault="007960F0" w:rsidP="007960F0">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04C48643" w14:textId="77777777" w:rsidR="007960F0" w:rsidRPr="00570437" w:rsidRDefault="007960F0" w:rsidP="007960F0">
      <w:pPr>
        <w:pStyle w:val="P00"/>
        <w:spacing w:before="0"/>
        <w:ind w:left="0" w:right="1134"/>
        <w:rPr>
          <w:rStyle w:val="default"/>
          <w:rFonts w:cs="FrankRuehl" w:hint="cs"/>
          <w:vanish/>
          <w:szCs w:val="20"/>
          <w:shd w:val="clear" w:color="auto" w:fill="FFFF99"/>
          <w:rtl/>
        </w:rPr>
      </w:pPr>
      <w:hyperlink r:id="rId364"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711 (</w:t>
      </w:r>
      <w:hyperlink r:id="rId365"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025F6F44" w14:textId="77777777" w:rsidR="007960F0" w:rsidRPr="000A5485" w:rsidRDefault="007960F0" w:rsidP="000A5485">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סעיף 22ב</w:t>
      </w:r>
      <w:r w:rsidR="000A5485" w:rsidRPr="00570437">
        <w:rPr>
          <w:rStyle w:val="default"/>
          <w:rFonts w:cs="FrankRuehl" w:hint="cs"/>
          <w:b/>
          <w:bCs/>
          <w:vanish/>
          <w:szCs w:val="20"/>
          <w:shd w:val="clear" w:color="auto" w:fill="FFFF99"/>
          <w:rtl/>
        </w:rPr>
        <w:t>2</w:t>
      </w:r>
      <w:bookmarkEnd w:id="113"/>
    </w:p>
    <w:p w14:paraId="223C3CA7" w14:textId="77777777" w:rsidR="007960F0" w:rsidRDefault="007960F0" w:rsidP="000A5485">
      <w:pPr>
        <w:pStyle w:val="P00"/>
        <w:spacing w:before="72"/>
        <w:ind w:left="0" w:right="1134"/>
        <w:rPr>
          <w:rStyle w:val="default"/>
          <w:rFonts w:cs="FrankRuehl" w:hint="cs"/>
          <w:rtl/>
        </w:rPr>
      </w:pPr>
      <w:bookmarkStart w:id="114" w:name="Seif53"/>
      <w:bookmarkEnd w:id="114"/>
      <w:r>
        <w:rPr>
          <w:lang w:val="he-IL"/>
        </w:rPr>
        <w:pict w14:anchorId="48621C6E">
          <v:rect id="_x0000_s2181" style="position:absolute;left:0;text-align:left;margin-left:464.5pt;margin-top:8.05pt;width:75.05pt;height:43.8pt;z-index:251704832" o:allowincell="f" filled="f" stroked="f" strokecolor="lime" strokeweight=".25pt">
            <v:textbox style="mso-next-textbox:#_x0000_s2181" inset="0,0,0,0">
              <w:txbxContent>
                <w:p w14:paraId="0BECEB86" w14:textId="77777777" w:rsidR="007960F0" w:rsidRDefault="000A5485" w:rsidP="007960F0">
                  <w:pPr>
                    <w:spacing w:line="160" w:lineRule="exact"/>
                    <w:jc w:val="left"/>
                    <w:rPr>
                      <w:rFonts w:cs="Miriam" w:hint="cs"/>
                      <w:noProof/>
                      <w:sz w:val="18"/>
                      <w:szCs w:val="18"/>
                      <w:rtl/>
                    </w:rPr>
                  </w:pPr>
                  <w:r>
                    <w:rPr>
                      <w:rFonts w:cs="Miriam" w:hint="cs"/>
                      <w:sz w:val="18"/>
                      <w:szCs w:val="18"/>
                      <w:rtl/>
                    </w:rPr>
                    <w:t>הוראה מפורשת של לקוח כתנאי לתשלום שכר טרחה</w:t>
                  </w:r>
                </w:p>
                <w:p w14:paraId="1B142D74" w14:textId="77777777" w:rsidR="007960F0" w:rsidRDefault="007960F0" w:rsidP="007960F0">
                  <w:pPr>
                    <w:spacing w:line="160" w:lineRule="exact"/>
                    <w:jc w:val="left"/>
                    <w:rPr>
                      <w:rFonts w:cs="Miriam" w:hint="cs"/>
                      <w:noProof/>
                      <w:sz w:val="18"/>
                      <w:szCs w:val="18"/>
                      <w:rtl/>
                    </w:rPr>
                  </w:pPr>
                  <w:r>
                    <w:rPr>
                      <w:rFonts w:cs="Miriam" w:hint="cs"/>
                      <w:noProof/>
                      <w:sz w:val="18"/>
                      <w:szCs w:val="18"/>
                      <w:rtl/>
                    </w:rPr>
                    <w:t>(תיקון מס' 22) תשע"ו-2016</w:t>
                  </w:r>
                </w:p>
              </w:txbxContent>
            </v:textbox>
            <w10:anchorlock/>
          </v:rect>
        </w:pict>
      </w:r>
      <w:r>
        <w:rPr>
          <w:rStyle w:val="big-number"/>
          <w:rFonts w:cs="Miriam"/>
          <w:rtl/>
        </w:rPr>
        <w:t>22</w:t>
      </w:r>
      <w:r>
        <w:rPr>
          <w:rStyle w:val="default"/>
          <w:rFonts w:cs="FrankRuehl"/>
          <w:rtl/>
        </w:rPr>
        <w:t>ב</w:t>
      </w:r>
      <w:r w:rsidR="000A5485">
        <w:rPr>
          <w:rStyle w:val="default"/>
          <w:rFonts w:cs="FrankRuehl" w:hint="cs"/>
          <w:rtl/>
        </w:rPr>
        <w:t>3</w:t>
      </w:r>
      <w:r>
        <w:rPr>
          <w:rStyle w:val="default"/>
          <w:rFonts w:cs="FrankRuehl" w:hint="cs"/>
          <w:rtl/>
        </w:rPr>
        <w:t>.</w:t>
      </w:r>
      <w:r>
        <w:rPr>
          <w:rStyle w:val="default"/>
          <w:rFonts w:cs="FrankRuehl"/>
          <w:rtl/>
        </w:rPr>
        <w:tab/>
      </w:r>
      <w:r w:rsidR="000A5485">
        <w:rPr>
          <w:rStyle w:val="default"/>
          <w:rFonts w:cs="FrankRuehl" w:hint="cs"/>
          <w:rtl/>
        </w:rPr>
        <w:t>לא יהיה אדם זכאי לשכר טרחה בעד טיפול בתביעה, לרבות בבקשה לפי החלטה מינהלית או לפי החלטה בדבר מענק שנתי והגשת ערר או ערעור, אלא בהתקיים כל אלה:</w:t>
      </w:r>
    </w:p>
    <w:p w14:paraId="7BEF87F1" w14:textId="77777777" w:rsidR="000A5485" w:rsidRDefault="000A5485" w:rsidP="000A548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הוא קיבל מהאדם שהוא מטפל בתביעתו (בסעיף זה </w:t>
      </w:r>
      <w:r>
        <w:rPr>
          <w:rStyle w:val="default"/>
          <w:rFonts w:cs="FrankRuehl"/>
          <w:rtl/>
        </w:rPr>
        <w:t>–</w:t>
      </w:r>
      <w:r>
        <w:rPr>
          <w:rStyle w:val="default"/>
          <w:rFonts w:cs="FrankRuehl" w:hint="cs"/>
          <w:rtl/>
        </w:rPr>
        <w:t xml:space="preserve"> לקוח) הוראה מפורשת בכתב מראש לעניין כל שלב בטיפול בתביעה; ואולם הסכמה של לקוח לייצוג או לסיוע לפי חוק זה או לפי חוק הטבות לניצולי שואה שאינה כוללת הוראה מפורשת להגשת בקשה לפי החלטה מינהלית או לפי החלטה בדבר מענק שנתי, לא תיחשב הוראה מפורשת לעניין הגשת בקשה כאמור;</w:t>
      </w:r>
    </w:p>
    <w:p w14:paraId="2F3F1F04" w14:textId="77777777" w:rsidR="000A5485" w:rsidRDefault="000A5485" w:rsidP="000A548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הלקוח אישר בחתימת ידו, לפני החתימה על הסכם שכר הטרחה, כי הוסברו לו המצב החוקי ומהותה של תביעתו, משמעויותיה והשלכותיה;</w:t>
      </w:r>
    </w:p>
    <w:p w14:paraId="239596AD" w14:textId="77777777" w:rsidR="000A5485" w:rsidRDefault="000A5485" w:rsidP="000A548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5823C2">
        <w:rPr>
          <w:rStyle w:val="default"/>
          <w:rFonts w:cs="FrankRuehl" w:hint="cs"/>
          <w:rtl/>
        </w:rPr>
        <w:t xml:space="preserve">לעניין בקשה לפי החלטה מינהלית או לפי החלטה בדבר מענק שנתי </w:t>
      </w:r>
      <w:r w:rsidR="005823C2">
        <w:rPr>
          <w:rStyle w:val="default"/>
          <w:rFonts w:cs="FrankRuehl"/>
          <w:rtl/>
        </w:rPr>
        <w:t>–</w:t>
      </w:r>
      <w:r w:rsidR="005823C2">
        <w:rPr>
          <w:rStyle w:val="default"/>
          <w:rFonts w:cs="FrankRuehl" w:hint="cs"/>
          <w:rtl/>
        </w:rPr>
        <w:t xml:space="preserve"> אם פורסם טופס הסבר והסכם שכר הטרחה נכרת לאחר ששר האוצר הודיע על ההחלטה המינהלית </w:t>
      </w:r>
      <w:r w:rsidR="005823C2">
        <w:rPr>
          <w:rStyle w:val="default"/>
          <w:rFonts w:cs="FrankRuehl"/>
          <w:rtl/>
        </w:rPr>
        <w:t>–</w:t>
      </w:r>
      <w:r w:rsidR="005823C2">
        <w:rPr>
          <w:rStyle w:val="default"/>
          <w:rFonts w:cs="FrankRuehl" w:hint="cs"/>
          <w:rtl/>
        </w:rPr>
        <w:t xml:space="preserve"> הלקוח אישר כי הטופס נמסר לו והוא קרא אותו, ואם אינו יכול לקרוא את טופס ההסבר </w:t>
      </w:r>
      <w:r w:rsidR="005823C2">
        <w:rPr>
          <w:rStyle w:val="default"/>
          <w:rFonts w:cs="FrankRuehl"/>
          <w:rtl/>
        </w:rPr>
        <w:t>–</w:t>
      </w:r>
      <w:r w:rsidR="005823C2">
        <w:rPr>
          <w:rStyle w:val="default"/>
          <w:rFonts w:cs="FrankRuehl" w:hint="cs"/>
          <w:rtl/>
        </w:rPr>
        <w:t xml:space="preserve"> כי הוקרא לו האמור בטופס ההסבר בשפה המובנת לו; לעניין זה, "טופס הסבר" </w:t>
      </w:r>
      <w:r w:rsidR="005823C2">
        <w:rPr>
          <w:rStyle w:val="default"/>
          <w:rFonts w:cs="FrankRuehl"/>
          <w:rtl/>
        </w:rPr>
        <w:t>–</w:t>
      </w:r>
      <w:r w:rsidR="005823C2">
        <w:rPr>
          <w:rStyle w:val="default"/>
          <w:rFonts w:cs="FrankRuehl" w:hint="cs"/>
          <w:rtl/>
        </w:rPr>
        <w:t xml:space="preserve"> טופס בנוסח שיפורסם באתר האינטרנט של הרשות המוסמכת, ויפורטו בו, בין השאר, ההגבלות על תשלום שכר הטרחה כאמור בסעיף 22א, דרך הגשת הבקשה לרבות המסמכים שיש לצרף לה, וכן הגורמים שניתן להסתייע בהם בהגשת הבקשה לדרכי ההתקשרות עמם.</w:t>
      </w:r>
    </w:p>
    <w:p w14:paraId="3CC2237E" w14:textId="77777777" w:rsidR="007960F0" w:rsidRPr="00570437" w:rsidRDefault="007960F0" w:rsidP="007960F0">
      <w:pPr>
        <w:pStyle w:val="P00"/>
        <w:spacing w:before="0"/>
        <w:ind w:left="0" w:right="1134"/>
        <w:rPr>
          <w:rStyle w:val="default"/>
          <w:rFonts w:cs="FrankRuehl" w:hint="cs"/>
          <w:vanish/>
          <w:color w:val="FF0000"/>
          <w:szCs w:val="20"/>
          <w:shd w:val="clear" w:color="auto" w:fill="FFFF99"/>
          <w:rtl/>
        </w:rPr>
      </w:pPr>
      <w:bookmarkStart w:id="115" w:name="Rov120"/>
      <w:r w:rsidRPr="00570437">
        <w:rPr>
          <w:rStyle w:val="default"/>
          <w:rFonts w:cs="FrankRuehl" w:hint="cs"/>
          <w:vanish/>
          <w:color w:val="FF0000"/>
          <w:szCs w:val="20"/>
          <w:shd w:val="clear" w:color="auto" w:fill="FFFF99"/>
          <w:rtl/>
        </w:rPr>
        <w:t>מיום 7.4.2016</w:t>
      </w:r>
    </w:p>
    <w:p w14:paraId="7ED87EE6" w14:textId="77777777" w:rsidR="007960F0" w:rsidRPr="00570437" w:rsidRDefault="007960F0" w:rsidP="007960F0">
      <w:pPr>
        <w:pStyle w:val="P00"/>
        <w:spacing w:before="0"/>
        <w:ind w:left="0" w:right="1134"/>
        <w:rPr>
          <w:rStyle w:val="default"/>
          <w:rFonts w:cs="FrankRuehl" w:hint="cs"/>
          <w:vanish/>
          <w:szCs w:val="20"/>
          <w:shd w:val="clear" w:color="auto" w:fill="FFFF99"/>
          <w:rtl/>
        </w:rPr>
      </w:pPr>
      <w:r w:rsidRPr="00570437">
        <w:rPr>
          <w:rStyle w:val="default"/>
          <w:rFonts w:cs="FrankRuehl" w:hint="cs"/>
          <w:b/>
          <w:bCs/>
          <w:vanish/>
          <w:szCs w:val="20"/>
          <w:shd w:val="clear" w:color="auto" w:fill="FFFF99"/>
          <w:rtl/>
        </w:rPr>
        <w:t>תיקון מס' 22</w:t>
      </w:r>
    </w:p>
    <w:p w14:paraId="52892D7F" w14:textId="77777777" w:rsidR="007960F0" w:rsidRPr="00570437" w:rsidRDefault="007960F0" w:rsidP="007960F0">
      <w:pPr>
        <w:pStyle w:val="P00"/>
        <w:spacing w:before="0"/>
        <w:ind w:left="0" w:right="1134"/>
        <w:rPr>
          <w:rStyle w:val="default"/>
          <w:rFonts w:cs="FrankRuehl" w:hint="cs"/>
          <w:vanish/>
          <w:szCs w:val="20"/>
          <w:shd w:val="clear" w:color="auto" w:fill="FFFF99"/>
          <w:rtl/>
        </w:rPr>
      </w:pPr>
      <w:hyperlink r:id="rId366" w:history="1">
        <w:r w:rsidRPr="00570437">
          <w:rPr>
            <w:rStyle w:val="Hyperlink"/>
            <w:rFonts w:cs="FrankRuehl" w:hint="cs"/>
            <w:vanish/>
            <w:sz w:val="26"/>
            <w:szCs w:val="20"/>
            <w:shd w:val="clear" w:color="auto" w:fill="FFFF99"/>
            <w:rtl/>
          </w:rPr>
          <w:t>ס"ח תשע"ו מס' 2546</w:t>
        </w:r>
      </w:hyperlink>
      <w:r w:rsidRPr="00570437">
        <w:rPr>
          <w:rStyle w:val="default"/>
          <w:rFonts w:cs="FrankRuehl" w:hint="cs"/>
          <w:vanish/>
          <w:szCs w:val="20"/>
          <w:shd w:val="clear" w:color="auto" w:fill="FFFF99"/>
          <w:rtl/>
        </w:rPr>
        <w:t xml:space="preserve"> מיום 7.4.2016 עמ' 711 (</w:t>
      </w:r>
      <w:hyperlink r:id="rId367" w:history="1">
        <w:r w:rsidRPr="00570437">
          <w:rPr>
            <w:rStyle w:val="Hyperlink"/>
            <w:rFonts w:cs="FrankRuehl" w:hint="cs"/>
            <w:vanish/>
            <w:sz w:val="26"/>
            <w:szCs w:val="20"/>
            <w:shd w:val="clear" w:color="auto" w:fill="FFFF99"/>
            <w:rtl/>
          </w:rPr>
          <w:t>ה"ח 1019</w:t>
        </w:r>
      </w:hyperlink>
      <w:r w:rsidRPr="00570437">
        <w:rPr>
          <w:rStyle w:val="default"/>
          <w:rFonts w:cs="FrankRuehl" w:hint="cs"/>
          <w:vanish/>
          <w:szCs w:val="20"/>
          <w:shd w:val="clear" w:color="auto" w:fill="FFFF99"/>
          <w:rtl/>
        </w:rPr>
        <w:t>)</w:t>
      </w:r>
    </w:p>
    <w:p w14:paraId="73A3495C" w14:textId="77777777" w:rsidR="007960F0" w:rsidRPr="00DF1BE3" w:rsidRDefault="007960F0" w:rsidP="00DF1BE3">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Cs w:val="20"/>
          <w:shd w:val="clear" w:color="auto" w:fill="FFFF99"/>
          <w:rtl/>
        </w:rPr>
        <w:t>הוספת סעיף 22ב</w:t>
      </w:r>
      <w:r w:rsidR="000A5485" w:rsidRPr="00570437">
        <w:rPr>
          <w:rStyle w:val="default"/>
          <w:rFonts w:cs="FrankRuehl" w:hint="cs"/>
          <w:b/>
          <w:bCs/>
          <w:vanish/>
          <w:szCs w:val="20"/>
          <w:shd w:val="clear" w:color="auto" w:fill="FFFF99"/>
          <w:rtl/>
        </w:rPr>
        <w:t>3</w:t>
      </w:r>
      <w:bookmarkEnd w:id="115"/>
    </w:p>
    <w:p w14:paraId="5A4241A9" w14:textId="77777777" w:rsidR="00B00794" w:rsidRDefault="00B00794">
      <w:pPr>
        <w:pStyle w:val="P00"/>
        <w:spacing w:before="72"/>
        <w:ind w:left="0" w:right="1134"/>
        <w:rPr>
          <w:rStyle w:val="default"/>
          <w:rFonts w:cs="FrankRuehl" w:hint="cs"/>
          <w:rtl/>
        </w:rPr>
      </w:pPr>
      <w:bookmarkStart w:id="116" w:name="Seif38"/>
      <w:bookmarkEnd w:id="116"/>
      <w:r>
        <w:rPr>
          <w:lang w:val="he-IL"/>
        </w:rPr>
        <w:pict w14:anchorId="76E97403">
          <v:rect id="_x0000_s2107" style="position:absolute;left:0;text-align:left;margin-left:464.5pt;margin-top:8.05pt;width:75.05pt;height:30pt;z-index:251656704" o:allowincell="f" filled="f" stroked="f" strokecolor="lime" strokeweight=".25pt">
            <v:textbox style="mso-next-textbox:#_x0000_s2107" inset="0,0,0,0">
              <w:txbxContent>
                <w:p w14:paraId="27829219" w14:textId="77777777" w:rsidR="007960F0" w:rsidRDefault="007960F0">
                  <w:pPr>
                    <w:spacing w:line="160" w:lineRule="exact"/>
                    <w:jc w:val="left"/>
                    <w:rPr>
                      <w:rFonts w:cs="Miriam"/>
                      <w:noProof/>
                      <w:sz w:val="18"/>
                      <w:szCs w:val="18"/>
                      <w:rtl/>
                    </w:rPr>
                  </w:pPr>
                  <w:r>
                    <w:rPr>
                      <w:rFonts w:cs="Miriam"/>
                      <w:sz w:val="18"/>
                      <w:szCs w:val="18"/>
                      <w:rtl/>
                    </w:rPr>
                    <w:t>ה</w:t>
                  </w:r>
                  <w:r>
                    <w:rPr>
                      <w:rFonts w:cs="Miriam" w:hint="cs"/>
                      <w:sz w:val="18"/>
                      <w:szCs w:val="18"/>
                      <w:rtl/>
                    </w:rPr>
                    <w:t>וספ</w:t>
                  </w:r>
                  <w:r>
                    <w:rPr>
                      <w:rFonts w:cs="Miriam"/>
                      <w:sz w:val="18"/>
                      <w:szCs w:val="18"/>
                      <w:rtl/>
                    </w:rPr>
                    <w:t>ה</w:t>
                  </w:r>
                  <w:r>
                    <w:rPr>
                      <w:rFonts w:cs="Miriam" w:hint="cs"/>
                      <w:sz w:val="18"/>
                      <w:szCs w:val="18"/>
                      <w:rtl/>
                    </w:rPr>
                    <w:t xml:space="preserve"> ניתנת </w:t>
                  </w:r>
                  <w:r>
                    <w:rPr>
                      <w:rFonts w:cs="Miriam"/>
                      <w:sz w:val="18"/>
                      <w:szCs w:val="18"/>
                      <w:rtl/>
                    </w:rPr>
                    <w:t>ל</w:t>
                  </w:r>
                  <w:r>
                    <w:rPr>
                      <w:rFonts w:cs="Miriam" w:hint="cs"/>
                      <w:sz w:val="18"/>
                      <w:szCs w:val="18"/>
                      <w:rtl/>
                    </w:rPr>
                    <w:t>החז</w:t>
                  </w:r>
                  <w:r>
                    <w:rPr>
                      <w:rFonts w:cs="Miriam"/>
                      <w:sz w:val="18"/>
                      <w:szCs w:val="18"/>
                      <w:rtl/>
                    </w:rPr>
                    <w:t>ר</w:t>
                  </w:r>
                  <w:r>
                    <w:rPr>
                      <w:rFonts w:cs="Miriam" w:hint="cs"/>
                      <w:sz w:val="18"/>
                      <w:szCs w:val="18"/>
                      <w:rtl/>
                    </w:rPr>
                    <w:t>ה</w:t>
                  </w:r>
                </w:p>
                <w:p w14:paraId="572B907D" w14:textId="77777777" w:rsidR="007960F0" w:rsidRDefault="007960F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ש"ך-1960</w:t>
                  </w:r>
                </w:p>
              </w:txbxContent>
            </v:textbox>
            <w10:anchorlock/>
          </v:rect>
        </w:pict>
      </w:r>
      <w:r>
        <w:rPr>
          <w:rStyle w:val="big-number"/>
          <w:rFonts w:cs="Miriam"/>
          <w:rtl/>
        </w:rPr>
        <w:t>22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שיל</w:t>
      </w:r>
      <w:r>
        <w:rPr>
          <w:rStyle w:val="default"/>
          <w:rFonts w:cs="FrankRuehl"/>
          <w:rtl/>
        </w:rPr>
        <w:t>ם</w:t>
      </w:r>
      <w:r>
        <w:rPr>
          <w:rStyle w:val="default"/>
          <w:rFonts w:cs="FrankRuehl" w:hint="cs"/>
          <w:rtl/>
        </w:rPr>
        <w:t xml:space="preserve"> אדם בעד טיפול בתביעה שכר טרחה או הוצאות בסכום העולה על מה שנקבע לפי סעיף 22א, רשאי הוא לת</w:t>
      </w:r>
      <w:r>
        <w:rPr>
          <w:rStyle w:val="default"/>
          <w:rFonts w:cs="FrankRuehl"/>
          <w:rtl/>
        </w:rPr>
        <w:t>ב</w:t>
      </w:r>
      <w:r>
        <w:rPr>
          <w:rStyle w:val="default"/>
          <w:rFonts w:cs="FrankRuehl" w:hint="cs"/>
          <w:rtl/>
        </w:rPr>
        <w:t xml:space="preserve">וע </w:t>
      </w:r>
      <w:r>
        <w:rPr>
          <w:rStyle w:val="default"/>
          <w:rFonts w:cs="FrankRuehl"/>
          <w:rtl/>
        </w:rPr>
        <w:t>א</w:t>
      </w:r>
      <w:r>
        <w:rPr>
          <w:rStyle w:val="default"/>
          <w:rFonts w:cs="FrankRuehl" w:hint="cs"/>
          <w:rtl/>
        </w:rPr>
        <w:t>ת החזרת העודף.</w:t>
      </w:r>
    </w:p>
    <w:p w14:paraId="3ADDD852"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17" w:name="Rov55"/>
      <w:r w:rsidRPr="00570437">
        <w:rPr>
          <w:rStyle w:val="default"/>
          <w:rFonts w:cs="FrankRuehl" w:hint="cs"/>
          <w:vanish/>
          <w:color w:val="FF0000"/>
          <w:szCs w:val="20"/>
          <w:shd w:val="clear" w:color="auto" w:fill="FFFF99"/>
          <w:rtl/>
        </w:rPr>
        <w:t>מיום 18.8.1960</w:t>
      </w:r>
    </w:p>
    <w:p w14:paraId="6BC09927"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w:t>
      </w:r>
    </w:p>
    <w:p w14:paraId="56C0656D"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68" w:history="1">
        <w:r w:rsidRPr="00570437">
          <w:rPr>
            <w:rStyle w:val="Hyperlink"/>
            <w:rFonts w:cs="FrankRuehl" w:hint="cs"/>
            <w:vanish/>
            <w:szCs w:val="20"/>
            <w:shd w:val="clear" w:color="auto" w:fill="FFFF99"/>
            <w:rtl/>
          </w:rPr>
          <w:t>ס"ח תש"ך מס' 316</w:t>
        </w:r>
      </w:hyperlink>
      <w:r w:rsidRPr="00570437">
        <w:rPr>
          <w:rStyle w:val="default"/>
          <w:rFonts w:cs="FrankRuehl" w:hint="cs"/>
          <w:vanish/>
          <w:szCs w:val="20"/>
          <w:shd w:val="clear" w:color="auto" w:fill="FFFF99"/>
          <w:rtl/>
        </w:rPr>
        <w:t xml:space="preserve"> מיום 18.8.1960 עמ' 88 (</w:t>
      </w:r>
      <w:hyperlink r:id="rId369" w:history="1">
        <w:r w:rsidRPr="00570437">
          <w:rPr>
            <w:rStyle w:val="Hyperlink"/>
            <w:rFonts w:cs="FrankRuehl" w:hint="cs"/>
            <w:vanish/>
            <w:szCs w:val="20"/>
            <w:shd w:val="clear" w:color="auto" w:fill="FFFF99"/>
            <w:rtl/>
          </w:rPr>
          <w:t>ה"ח 424</w:t>
        </w:r>
      </w:hyperlink>
      <w:r w:rsidRPr="00570437">
        <w:rPr>
          <w:rStyle w:val="default"/>
          <w:rFonts w:cs="FrankRuehl" w:hint="cs"/>
          <w:vanish/>
          <w:szCs w:val="20"/>
          <w:shd w:val="clear" w:color="auto" w:fill="FFFF99"/>
          <w:rtl/>
        </w:rPr>
        <w:t xml:space="preserve">) </w:t>
      </w:r>
    </w:p>
    <w:p w14:paraId="2DFFF4F8" w14:textId="77777777" w:rsidR="00B00794" w:rsidRDefault="00B00794">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סעיף 22ג</w:t>
      </w:r>
      <w:bookmarkEnd w:id="117"/>
    </w:p>
    <w:p w14:paraId="4F6596EC" w14:textId="77777777" w:rsidR="00B00794" w:rsidRDefault="00B00794">
      <w:pPr>
        <w:pStyle w:val="P00"/>
        <w:spacing w:before="72"/>
        <w:ind w:left="0" w:right="1134"/>
        <w:rPr>
          <w:rStyle w:val="default"/>
          <w:rFonts w:cs="FrankRuehl" w:hint="cs"/>
          <w:rtl/>
        </w:rPr>
      </w:pPr>
      <w:bookmarkStart w:id="118" w:name="Seif39"/>
      <w:bookmarkEnd w:id="118"/>
      <w:r>
        <w:rPr>
          <w:lang w:val="he-IL"/>
        </w:rPr>
        <w:pict w14:anchorId="75147EF0">
          <v:rect id="_x0000_s2108" style="position:absolute;left:0;text-align:left;margin-left:464.5pt;margin-top:8.05pt;width:75.05pt;height:29.3pt;z-index:251657728" o:allowincell="f" filled="f" stroked="f" strokecolor="lime" strokeweight=".25pt">
            <v:textbox style="mso-next-textbox:#_x0000_s2108" inset="0,0,0,0">
              <w:txbxContent>
                <w:p w14:paraId="30C9F312" w14:textId="77777777" w:rsidR="007960F0" w:rsidRDefault="007960F0">
                  <w:pPr>
                    <w:spacing w:line="160" w:lineRule="exact"/>
                    <w:jc w:val="left"/>
                    <w:rPr>
                      <w:rFonts w:cs="Miriam"/>
                      <w:noProof/>
                      <w:sz w:val="18"/>
                      <w:szCs w:val="18"/>
                      <w:rtl/>
                    </w:rPr>
                  </w:pPr>
                  <w:r>
                    <w:rPr>
                      <w:rFonts w:cs="Miriam"/>
                      <w:sz w:val="18"/>
                      <w:szCs w:val="18"/>
                      <w:rtl/>
                    </w:rPr>
                    <w:t>ר</w:t>
                  </w:r>
                  <w:r>
                    <w:rPr>
                      <w:rFonts w:cs="Miriam" w:hint="cs"/>
                      <w:sz w:val="18"/>
                      <w:szCs w:val="18"/>
                      <w:rtl/>
                    </w:rPr>
                    <w:t>איו</w:t>
                  </w:r>
                  <w:r>
                    <w:rPr>
                      <w:rFonts w:cs="Miriam"/>
                      <w:sz w:val="18"/>
                      <w:szCs w:val="18"/>
                      <w:rtl/>
                    </w:rPr>
                    <w:t>ת</w:t>
                  </w:r>
                </w:p>
                <w:p w14:paraId="4E7EB854" w14:textId="77777777" w:rsidR="007960F0" w:rsidRDefault="007960F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ש"ך-1960</w:t>
                  </w:r>
                </w:p>
              </w:txbxContent>
            </v:textbox>
            <w10:anchorlock/>
          </v:rect>
        </w:pict>
      </w:r>
      <w:r>
        <w:rPr>
          <w:rStyle w:val="big-number"/>
          <w:rFonts w:cs="Miriam"/>
          <w:rtl/>
        </w:rPr>
        <w:t>22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בבי</w:t>
      </w:r>
      <w:r>
        <w:rPr>
          <w:rStyle w:val="default"/>
          <w:rFonts w:cs="FrankRuehl"/>
          <w:rtl/>
        </w:rPr>
        <w:t>ר</w:t>
      </w:r>
      <w:r>
        <w:rPr>
          <w:rStyle w:val="default"/>
          <w:rFonts w:cs="FrankRuehl" w:hint="cs"/>
          <w:rtl/>
        </w:rPr>
        <w:t xml:space="preserve">ור </w:t>
      </w:r>
      <w:r>
        <w:rPr>
          <w:rStyle w:val="default"/>
          <w:rFonts w:cs="FrankRuehl"/>
          <w:rtl/>
        </w:rPr>
        <w:t>תביע</w:t>
      </w:r>
      <w:r>
        <w:rPr>
          <w:rStyle w:val="default"/>
          <w:rFonts w:cs="FrankRuehl" w:hint="cs"/>
          <w:rtl/>
        </w:rPr>
        <w:t>ה על החזרת כל סכום ששולם בעד טיפול בתביעה רשאי בית המשפט, על אף האמור בכל דין, לקבל כראיה בקשר לתשלום עדות שבע</w:t>
      </w:r>
      <w:r>
        <w:rPr>
          <w:rStyle w:val="default"/>
          <w:rFonts w:cs="FrankRuehl"/>
          <w:rtl/>
        </w:rPr>
        <w:t>ל</w:t>
      </w:r>
      <w:r>
        <w:rPr>
          <w:rStyle w:val="default"/>
          <w:rFonts w:cs="FrankRuehl" w:hint="cs"/>
          <w:rtl/>
        </w:rPr>
        <w:t>-</w:t>
      </w:r>
      <w:r>
        <w:rPr>
          <w:rStyle w:val="default"/>
          <w:rFonts w:cs="FrankRuehl"/>
          <w:rtl/>
        </w:rPr>
        <w:t>פ</w:t>
      </w:r>
      <w:r>
        <w:rPr>
          <w:rStyle w:val="default"/>
          <w:rFonts w:cs="FrankRuehl" w:hint="cs"/>
          <w:rtl/>
        </w:rPr>
        <w:t>ה וכן להסתפק בעדות יחיד.</w:t>
      </w:r>
    </w:p>
    <w:p w14:paraId="075BCADB" w14:textId="77777777" w:rsidR="0090094C" w:rsidRPr="00570437" w:rsidRDefault="0090094C" w:rsidP="0090094C">
      <w:pPr>
        <w:pStyle w:val="P22"/>
        <w:spacing w:before="0"/>
        <w:ind w:left="0" w:right="1134"/>
        <w:rPr>
          <w:rStyle w:val="default"/>
          <w:rFonts w:cs="FrankRuehl" w:hint="cs"/>
          <w:vanish/>
          <w:color w:val="FF0000"/>
          <w:szCs w:val="20"/>
          <w:shd w:val="clear" w:color="auto" w:fill="FFFF99"/>
          <w:rtl/>
        </w:rPr>
      </w:pPr>
      <w:bookmarkStart w:id="119" w:name="Rov56"/>
      <w:r w:rsidRPr="00570437">
        <w:rPr>
          <w:rStyle w:val="default"/>
          <w:rFonts w:cs="FrankRuehl" w:hint="cs"/>
          <w:vanish/>
          <w:color w:val="FF0000"/>
          <w:szCs w:val="20"/>
          <w:shd w:val="clear" w:color="auto" w:fill="FFFF99"/>
          <w:rtl/>
        </w:rPr>
        <w:t>מיום 18.8.1960</w:t>
      </w:r>
    </w:p>
    <w:p w14:paraId="6781F558" w14:textId="77777777" w:rsidR="0090094C" w:rsidRPr="00570437" w:rsidRDefault="0090094C" w:rsidP="0090094C">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1</w:t>
      </w:r>
    </w:p>
    <w:p w14:paraId="7FAE1D3D" w14:textId="77777777" w:rsidR="0090094C" w:rsidRPr="00570437" w:rsidRDefault="0090094C" w:rsidP="0090094C">
      <w:pPr>
        <w:pStyle w:val="P00"/>
        <w:spacing w:before="0"/>
        <w:ind w:left="0" w:right="1134"/>
        <w:rPr>
          <w:rStyle w:val="default"/>
          <w:rFonts w:cs="FrankRuehl" w:hint="cs"/>
          <w:vanish/>
          <w:szCs w:val="20"/>
          <w:shd w:val="clear" w:color="auto" w:fill="FFFF99"/>
          <w:rtl/>
        </w:rPr>
      </w:pPr>
      <w:hyperlink r:id="rId370" w:history="1">
        <w:r w:rsidRPr="00570437">
          <w:rPr>
            <w:rStyle w:val="Hyperlink"/>
            <w:rFonts w:cs="FrankRuehl" w:hint="cs"/>
            <w:vanish/>
            <w:szCs w:val="20"/>
            <w:shd w:val="clear" w:color="auto" w:fill="FFFF99"/>
            <w:rtl/>
          </w:rPr>
          <w:t>ס"ח תש"ך מס' 316</w:t>
        </w:r>
      </w:hyperlink>
      <w:r w:rsidRPr="00570437">
        <w:rPr>
          <w:rStyle w:val="default"/>
          <w:rFonts w:cs="FrankRuehl" w:hint="cs"/>
          <w:vanish/>
          <w:szCs w:val="20"/>
          <w:shd w:val="clear" w:color="auto" w:fill="FFFF99"/>
          <w:rtl/>
        </w:rPr>
        <w:t xml:space="preserve"> מיום 18.8.1960 עמ' 88 (</w:t>
      </w:r>
      <w:hyperlink r:id="rId371" w:history="1">
        <w:r w:rsidRPr="00570437">
          <w:rPr>
            <w:rStyle w:val="Hyperlink"/>
            <w:rFonts w:cs="FrankRuehl" w:hint="cs"/>
            <w:vanish/>
            <w:szCs w:val="20"/>
            <w:shd w:val="clear" w:color="auto" w:fill="FFFF99"/>
            <w:rtl/>
          </w:rPr>
          <w:t>ה"ח 424</w:t>
        </w:r>
      </w:hyperlink>
      <w:r w:rsidRPr="00570437">
        <w:rPr>
          <w:rStyle w:val="default"/>
          <w:rFonts w:cs="FrankRuehl" w:hint="cs"/>
          <w:vanish/>
          <w:szCs w:val="20"/>
          <w:shd w:val="clear" w:color="auto" w:fill="FFFF99"/>
          <w:rtl/>
        </w:rPr>
        <w:t xml:space="preserve">) </w:t>
      </w:r>
    </w:p>
    <w:p w14:paraId="55A4990E" w14:textId="77777777" w:rsidR="0090094C" w:rsidRDefault="0090094C" w:rsidP="0090094C">
      <w:pPr>
        <w:pStyle w:val="P00"/>
        <w:spacing w:before="0"/>
        <w:ind w:left="0" w:right="1134"/>
        <w:rPr>
          <w:rStyle w:val="default"/>
          <w:rFonts w:cs="FrankRuehl" w:hint="cs"/>
          <w:b/>
          <w:bCs/>
          <w:sz w:val="2"/>
          <w:szCs w:val="2"/>
          <w:shd w:val="clear" w:color="auto" w:fill="FFFF99"/>
          <w:rtl/>
        </w:rPr>
      </w:pPr>
      <w:r w:rsidRPr="00570437">
        <w:rPr>
          <w:rStyle w:val="default"/>
          <w:rFonts w:cs="FrankRuehl" w:hint="cs"/>
          <w:b/>
          <w:bCs/>
          <w:vanish/>
          <w:szCs w:val="20"/>
          <w:shd w:val="clear" w:color="auto" w:fill="FFFF99"/>
          <w:rtl/>
        </w:rPr>
        <w:t>הוספת סעיף 22ד</w:t>
      </w:r>
      <w:bookmarkEnd w:id="119"/>
    </w:p>
    <w:p w14:paraId="26909D82" w14:textId="77777777" w:rsidR="0090094C" w:rsidRDefault="0090094C" w:rsidP="0090094C">
      <w:pPr>
        <w:pStyle w:val="P00"/>
        <w:spacing w:before="72"/>
        <w:ind w:left="0" w:right="1134"/>
        <w:rPr>
          <w:rStyle w:val="default"/>
          <w:rFonts w:cs="FrankRuehl" w:hint="cs"/>
          <w:rtl/>
        </w:rPr>
      </w:pPr>
      <w:bookmarkStart w:id="120" w:name="Seif50"/>
      <w:bookmarkEnd w:id="120"/>
      <w:r>
        <w:rPr>
          <w:lang w:val="he-IL"/>
        </w:rPr>
        <w:pict w14:anchorId="2E56B41A">
          <v:rect id="_x0000_s2163" style="position:absolute;left:0;text-align:left;margin-left:464.5pt;margin-top:8.05pt;width:75.05pt;height:42.1pt;z-index:251692544" o:allowincell="f" filled="f" stroked="f" strokecolor="lime" strokeweight=".25pt">
            <v:textbox style="mso-next-textbox:#_x0000_s2163" inset="0,0,0,0">
              <w:txbxContent>
                <w:p w14:paraId="328ACE81" w14:textId="77777777" w:rsidR="007960F0" w:rsidRDefault="007960F0" w:rsidP="0090094C">
                  <w:pPr>
                    <w:spacing w:line="160" w:lineRule="exact"/>
                    <w:jc w:val="left"/>
                    <w:rPr>
                      <w:rFonts w:cs="Miriam" w:hint="cs"/>
                      <w:noProof/>
                      <w:sz w:val="18"/>
                      <w:szCs w:val="18"/>
                      <w:rtl/>
                    </w:rPr>
                  </w:pPr>
                  <w:r>
                    <w:rPr>
                      <w:rFonts w:cs="Miriam" w:hint="cs"/>
                      <w:sz w:val="18"/>
                      <w:szCs w:val="18"/>
                      <w:rtl/>
                    </w:rPr>
                    <w:t>תחולה לעניין שכר טרחה בעד טיפול בתביעה</w:t>
                  </w:r>
                </w:p>
                <w:p w14:paraId="12210B4D" w14:textId="77777777" w:rsidR="007960F0" w:rsidRDefault="007960F0" w:rsidP="0090094C">
                  <w:pPr>
                    <w:spacing w:line="160" w:lineRule="exact"/>
                    <w:jc w:val="left"/>
                    <w:rPr>
                      <w:rFonts w:cs="Miriam" w:hint="cs"/>
                      <w:noProof/>
                      <w:sz w:val="18"/>
                      <w:szCs w:val="18"/>
                      <w:rtl/>
                    </w:rPr>
                  </w:pPr>
                  <w:r>
                    <w:rPr>
                      <w:rFonts w:cs="Miriam" w:hint="cs"/>
                      <w:noProof/>
                      <w:sz w:val="18"/>
                      <w:szCs w:val="18"/>
                      <w:rtl/>
                    </w:rPr>
                    <w:t>(תיקון מס' 20) תשע"ה-2014</w:t>
                  </w:r>
                </w:p>
              </w:txbxContent>
            </v:textbox>
            <w10:anchorlock/>
          </v:rect>
        </w:pict>
      </w:r>
      <w:r>
        <w:rPr>
          <w:rStyle w:val="big-number"/>
          <w:rFonts w:cs="Miriam"/>
          <w:rtl/>
        </w:rPr>
        <w:t>22</w:t>
      </w:r>
      <w:r>
        <w:rPr>
          <w:rStyle w:val="default"/>
          <w:rFonts w:cs="FrankRuehl" w:hint="cs"/>
          <w:rtl/>
        </w:rPr>
        <w:t>ה.</w:t>
      </w:r>
      <w:r>
        <w:rPr>
          <w:rStyle w:val="default"/>
          <w:rFonts w:cs="FrankRuehl"/>
          <w:rtl/>
        </w:rPr>
        <w:tab/>
      </w:r>
      <w:r>
        <w:rPr>
          <w:rStyle w:val="default"/>
          <w:rFonts w:cs="FrankRuehl" w:hint="cs"/>
          <w:rtl/>
        </w:rPr>
        <w:t>הוראות חוק זה וצווים שהוצאו מכוחו, לעניין שכר טרחה בעד טיפול בתביעה, יחולו גם על מי שאינו עורך דין; אין באמור בסעיף זה כדי להתיר למי שאינו עורך דין לבצע פעולות שיוחדו לעורך דין לפי חוק לשכת עורכי הדין, התשכ"א-1961.</w:t>
      </w:r>
    </w:p>
    <w:p w14:paraId="14F73B87" w14:textId="77777777" w:rsidR="0090094C" w:rsidRPr="00570437" w:rsidRDefault="0090094C" w:rsidP="0090094C">
      <w:pPr>
        <w:pStyle w:val="P00"/>
        <w:spacing w:before="0"/>
        <w:ind w:left="0" w:right="1134"/>
        <w:rPr>
          <w:rStyle w:val="default"/>
          <w:rFonts w:cs="FrankRuehl" w:hint="cs"/>
          <w:vanish/>
          <w:color w:val="FF0000"/>
          <w:sz w:val="20"/>
          <w:szCs w:val="20"/>
          <w:shd w:val="clear" w:color="auto" w:fill="FFFF99"/>
          <w:rtl/>
        </w:rPr>
      </w:pPr>
      <w:bookmarkStart w:id="121" w:name="Rov114"/>
      <w:r w:rsidRPr="00570437">
        <w:rPr>
          <w:rStyle w:val="default"/>
          <w:rFonts w:cs="FrankRuehl" w:hint="cs"/>
          <w:vanish/>
          <w:color w:val="FF0000"/>
          <w:sz w:val="20"/>
          <w:szCs w:val="20"/>
          <w:shd w:val="clear" w:color="auto" w:fill="FFFF99"/>
          <w:rtl/>
        </w:rPr>
        <w:t>מיום 31.12.2014</w:t>
      </w:r>
    </w:p>
    <w:p w14:paraId="6BB35F77" w14:textId="77777777" w:rsidR="0090094C" w:rsidRPr="00570437" w:rsidRDefault="0090094C" w:rsidP="0090094C">
      <w:pPr>
        <w:pStyle w:val="P00"/>
        <w:spacing w:before="0"/>
        <w:ind w:left="0" w:right="1134"/>
        <w:rPr>
          <w:rStyle w:val="default"/>
          <w:rFonts w:cs="FrankRuehl" w:hint="cs"/>
          <w:vanish/>
          <w:sz w:val="20"/>
          <w:szCs w:val="20"/>
          <w:shd w:val="clear" w:color="auto" w:fill="FFFF99"/>
          <w:rtl/>
        </w:rPr>
      </w:pPr>
      <w:r w:rsidRPr="00570437">
        <w:rPr>
          <w:rStyle w:val="default"/>
          <w:rFonts w:cs="FrankRuehl" w:hint="cs"/>
          <w:b/>
          <w:bCs/>
          <w:vanish/>
          <w:sz w:val="20"/>
          <w:szCs w:val="20"/>
          <w:shd w:val="clear" w:color="auto" w:fill="FFFF99"/>
          <w:rtl/>
        </w:rPr>
        <w:t>תיקון מס' 20</w:t>
      </w:r>
    </w:p>
    <w:p w14:paraId="5B6245A0" w14:textId="77777777" w:rsidR="0090094C" w:rsidRPr="00570437" w:rsidRDefault="0090094C" w:rsidP="0090094C">
      <w:pPr>
        <w:pStyle w:val="P00"/>
        <w:spacing w:before="0"/>
        <w:ind w:left="0" w:right="1134"/>
        <w:rPr>
          <w:rStyle w:val="default"/>
          <w:rFonts w:cs="FrankRuehl" w:hint="cs"/>
          <w:vanish/>
          <w:sz w:val="20"/>
          <w:szCs w:val="20"/>
          <w:shd w:val="clear" w:color="auto" w:fill="FFFF99"/>
          <w:rtl/>
        </w:rPr>
      </w:pPr>
      <w:hyperlink r:id="rId372" w:history="1">
        <w:r w:rsidRPr="00570437">
          <w:rPr>
            <w:rStyle w:val="Hyperlink"/>
            <w:rFonts w:cs="FrankRuehl" w:hint="cs"/>
            <w:vanish/>
            <w:szCs w:val="20"/>
            <w:shd w:val="clear" w:color="auto" w:fill="FFFF99"/>
            <w:rtl/>
          </w:rPr>
          <w:t>ס"ח תשע"ה מס' 2487</w:t>
        </w:r>
      </w:hyperlink>
      <w:r w:rsidRPr="00570437">
        <w:rPr>
          <w:rStyle w:val="default"/>
          <w:rFonts w:cs="FrankRuehl" w:hint="cs"/>
          <w:vanish/>
          <w:sz w:val="20"/>
          <w:szCs w:val="20"/>
          <w:shd w:val="clear" w:color="auto" w:fill="FFFF99"/>
          <w:rtl/>
        </w:rPr>
        <w:t xml:space="preserve"> מיום 31.12.2014 עמ' 140 (</w:t>
      </w:r>
      <w:hyperlink r:id="rId373" w:history="1">
        <w:r w:rsidRPr="00570437">
          <w:rPr>
            <w:rStyle w:val="Hyperlink"/>
            <w:rFonts w:cs="FrankRuehl" w:hint="cs"/>
            <w:vanish/>
            <w:szCs w:val="20"/>
            <w:shd w:val="clear" w:color="auto" w:fill="FFFF99"/>
            <w:rtl/>
          </w:rPr>
          <w:t>ה"ח 596</w:t>
        </w:r>
      </w:hyperlink>
      <w:r w:rsidRPr="00570437">
        <w:rPr>
          <w:rStyle w:val="default"/>
          <w:rFonts w:cs="FrankRuehl" w:hint="cs"/>
          <w:vanish/>
          <w:sz w:val="20"/>
          <w:szCs w:val="20"/>
          <w:shd w:val="clear" w:color="auto" w:fill="FFFF99"/>
          <w:rtl/>
        </w:rPr>
        <w:t>)</w:t>
      </w:r>
    </w:p>
    <w:p w14:paraId="6415EC74" w14:textId="77777777" w:rsidR="0090094C" w:rsidRPr="00201886" w:rsidRDefault="0090094C" w:rsidP="00201886">
      <w:pPr>
        <w:pStyle w:val="P00"/>
        <w:spacing w:before="0"/>
        <w:ind w:left="0" w:right="1134"/>
        <w:rPr>
          <w:rStyle w:val="default"/>
          <w:rFonts w:cs="FrankRuehl" w:hint="cs"/>
          <w:sz w:val="2"/>
          <w:szCs w:val="2"/>
          <w:shd w:val="clear" w:color="auto" w:fill="FFFF99"/>
          <w:rtl/>
        </w:rPr>
      </w:pPr>
      <w:r w:rsidRPr="00570437">
        <w:rPr>
          <w:rStyle w:val="default"/>
          <w:rFonts w:cs="FrankRuehl" w:hint="cs"/>
          <w:b/>
          <w:bCs/>
          <w:vanish/>
          <w:sz w:val="20"/>
          <w:szCs w:val="20"/>
          <w:shd w:val="clear" w:color="auto" w:fill="FFFF99"/>
          <w:rtl/>
        </w:rPr>
        <w:t>הוספת סעיף 22ה</w:t>
      </w:r>
      <w:bookmarkEnd w:id="121"/>
    </w:p>
    <w:p w14:paraId="381D1C78" w14:textId="77777777" w:rsidR="00B00794" w:rsidRDefault="00B00794">
      <w:pPr>
        <w:pStyle w:val="P00"/>
        <w:spacing w:before="72"/>
        <w:ind w:left="0" w:right="1134"/>
        <w:rPr>
          <w:rStyle w:val="default"/>
          <w:rFonts w:cs="FrankRuehl"/>
          <w:rtl/>
        </w:rPr>
      </w:pPr>
      <w:bookmarkStart w:id="122" w:name="Seif40"/>
      <w:bookmarkEnd w:id="122"/>
      <w:r>
        <w:rPr>
          <w:lang w:val="he-IL"/>
        </w:rPr>
        <w:pict w14:anchorId="4F48071C">
          <v:rect id="_x0000_s2109" style="position:absolute;left:0;text-align:left;margin-left:464.5pt;margin-top:8.05pt;width:75.05pt;height:20pt;z-index:251658752" o:allowincell="f" filled="f" stroked="f" strokecolor="lime" strokeweight=".25pt">
            <v:textbox style="mso-next-textbox:#_x0000_s2109" inset="0,0,0,0">
              <w:txbxContent>
                <w:p w14:paraId="60BA8894" w14:textId="77777777" w:rsidR="007960F0" w:rsidRDefault="007960F0">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ין </w:t>
                  </w:r>
                  <w:r>
                    <w:rPr>
                      <w:rFonts w:cs="Miriam"/>
                      <w:sz w:val="18"/>
                      <w:szCs w:val="18"/>
                      <w:rtl/>
                    </w:rPr>
                    <w:t>י</w:t>
                  </w:r>
                  <w:r>
                    <w:rPr>
                      <w:rFonts w:cs="Miriam" w:hint="cs"/>
                      <w:sz w:val="18"/>
                      <w:szCs w:val="18"/>
                      <w:rtl/>
                    </w:rPr>
                    <w:t xml:space="preserve">רושה </w:t>
                  </w:r>
                  <w:r>
                    <w:rPr>
                      <w:rFonts w:cs="Miriam"/>
                      <w:sz w:val="18"/>
                      <w:szCs w:val="18"/>
                      <w:rtl/>
                    </w:rPr>
                    <w:t>ל</w:t>
                  </w:r>
                  <w:r>
                    <w:rPr>
                      <w:rFonts w:cs="Miriam" w:hint="cs"/>
                      <w:sz w:val="18"/>
                      <w:szCs w:val="18"/>
                      <w:rtl/>
                    </w:rPr>
                    <w:t>תגמ</w:t>
                  </w:r>
                  <w:r>
                    <w:rPr>
                      <w:rFonts w:cs="Miriam"/>
                      <w:sz w:val="18"/>
                      <w:szCs w:val="18"/>
                      <w:rtl/>
                    </w:rPr>
                    <w:t>ו</w:t>
                  </w:r>
                  <w:r>
                    <w:rPr>
                      <w:rFonts w:cs="Miriam" w:hint="cs"/>
                      <w:sz w:val="18"/>
                      <w:szCs w:val="18"/>
                      <w:rtl/>
                    </w:rPr>
                    <w:t>לים</w:t>
                  </w:r>
                </w:p>
              </w:txbxContent>
            </v:textbox>
            <w10:anchorlock/>
          </v:rect>
        </w:pict>
      </w:r>
      <w:r>
        <w:rPr>
          <w:rStyle w:val="big-number"/>
          <w:rFonts w:cs="Miriam"/>
          <w:rtl/>
        </w:rPr>
        <w:t>23.</w:t>
      </w:r>
      <w:r>
        <w:rPr>
          <w:rStyle w:val="big-number"/>
          <w:rFonts w:cs="Miriam"/>
          <w:rtl/>
        </w:rPr>
        <w:tab/>
      </w:r>
      <w:r>
        <w:rPr>
          <w:rStyle w:val="default"/>
          <w:rFonts w:cs="FrankRuehl"/>
          <w:rtl/>
        </w:rPr>
        <w:t>ה</w:t>
      </w:r>
      <w:r>
        <w:rPr>
          <w:rStyle w:val="default"/>
          <w:rFonts w:cs="FrankRuehl" w:hint="cs"/>
          <w:rtl/>
        </w:rPr>
        <w:t>זכו</w:t>
      </w:r>
      <w:r>
        <w:rPr>
          <w:rStyle w:val="default"/>
          <w:rFonts w:cs="FrankRuehl"/>
          <w:rtl/>
        </w:rPr>
        <w:t>ת</w:t>
      </w:r>
      <w:r>
        <w:rPr>
          <w:rStyle w:val="default"/>
          <w:rFonts w:cs="FrankRuehl" w:hint="cs"/>
          <w:rtl/>
        </w:rPr>
        <w:t xml:space="preserve"> לתגמולים לפי חוק זה אינה ע</w:t>
      </w:r>
      <w:r>
        <w:rPr>
          <w:rStyle w:val="default"/>
          <w:rFonts w:cs="FrankRuehl"/>
          <w:rtl/>
        </w:rPr>
        <w:t>ו</w:t>
      </w:r>
      <w:r>
        <w:rPr>
          <w:rStyle w:val="default"/>
          <w:rFonts w:cs="FrankRuehl" w:hint="cs"/>
          <w:rtl/>
        </w:rPr>
        <w:t>ברת</w:t>
      </w:r>
      <w:r>
        <w:rPr>
          <w:rStyle w:val="default"/>
          <w:rFonts w:cs="FrankRuehl"/>
          <w:rtl/>
        </w:rPr>
        <w:t xml:space="preserve"> </w:t>
      </w:r>
      <w:r>
        <w:rPr>
          <w:rStyle w:val="default"/>
          <w:rFonts w:cs="FrankRuehl" w:hint="cs"/>
          <w:rtl/>
        </w:rPr>
        <w:t>בירושה.</w:t>
      </w:r>
    </w:p>
    <w:p w14:paraId="4FDA0AE0" w14:textId="77777777" w:rsidR="00B00794" w:rsidRDefault="00B00794">
      <w:pPr>
        <w:pStyle w:val="P00"/>
        <w:spacing w:before="72"/>
        <w:ind w:left="0" w:right="1134"/>
        <w:rPr>
          <w:rStyle w:val="default"/>
          <w:rFonts w:cs="FrankRuehl"/>
          <w:rtl/>
        </w:rPr>
      </w:pPr>
      <w:bookmarkStart w:id="123" w:name="Seif41"/>
      <w:bookmarkEnd w:id="123"/>
      <w:r>
        <w:rPr>
          <w:lang w:val="he-IL"/>
        </w:rPr>
        <w:pict w14:anchorId="1945A9D2">
          <v:rect id="_x0000_s2110" style="position:absolute;left:0;text-align:left;margin-left:464.5pt;margin-top:8.05pt;width:75.05pt;height:30pt;z-index:251659776" o:allowincell="f" filled="f" stroked="f" strokecolor="lime" strokeweight=".25pt">
            <v:textbox style="mso-next-textbox:#_x0000_s2110" inset="0,0,0,0">
              <w:txbxContent>
                <w:p w14:paraId="4DF79A1F" w14:textId="77777777" w:rsidR="007960F0" w:rsidRDefault="007960F0">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p w14:paraId="2EE07F7D" w14:textId="77777777" w:rsidR="007960F0" w:rsidRDefault="00796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14:paraId="7587AB49" w14:textId="77777777" w:rsidR="007960F0" w:rsidRDefault="007960F0">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-1976</w:t>
                  </w:r>
                </w:p>
              </w:txbxContent>
            </v:textbox>
            <w10:anchorlock/>
          </v:rect>
        </w:pict>
      </w:r>
      <w:r>
        <w:rPr>
          <w:rStyle w:val="big-number"/>
          <w:rFonts w:cs="Miriam"/>
          <w:rtl/>
        </w:rPr>
        <w:t>24.</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א</w:t>
      </w:r>
      <w:r>
        <w:rPr>
          <w:rStyle w:val="default"/>
          <w:rFonts w:cs="FrankRuehl" w:hint="cs"/>
          <w:rtl/>
        </w:rPr>
        <w:t>וצר</w:t>
      </w:r>
      <w:r w:rsidR="00936D81" w:rsidRPr="00602CEA">
        <w:rPr>
          <w:rStyle w:val="a6"/>
          <w:rFonts w:ascii="FrankRuehl" w:hAnsi="FrankRuehl" w:cs="FrankRuehl"/>
          <w:sz w:val="26"/>
          <w:rtl/>
        </w:rPr>
        <w:footnoteReference w:id="5"/>
      </w:r>
      <w:r>
        <w:rPr>
          <w:rStyle w:val="default"/>
          <w:rFonts w:cs="FrankRuehl" w:hint="cs"/>
          <w:rtl/>
        </w:rPr>
        <w:t xml:space="preserve"> ממונה על ביצוע חוק זה והוא רשאי להתקין תקנות בכל ענין הנוגע לביצועו, ובכלל זה תקנות בעניינים אלה:</w:t>
      </w:r>
    </w:p>
    <w:p w14:paraId="7AE000B3" w14:textId="77777777" w:rsidR="00B00794" w:rsidRDefault="00B007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הקנ</w:t>
      </w:r>
      <w:r>
        <w:rPr>
          <w:rStyle w:val="default"/>
          <w:rFonts w:cs="FrankRuehl"/>
          <w:rtl/>
        </w:rPr>
        <w:t>י</w:t>
      </w:r>
      <w:r>
        <w:rPr>
          <w:rStyle w:val="default"/>
          <w:rFonts w:cs="FrankRuehl" w:hint="cs"/>
          <w:rtl/>
        </w:rPr>
        <w:t>ית מקצוע לנכים, הכשרתם לעבודה ומתן מענקים או מילוות לשם כך ואופן פרעון המילוות;</w:t>
      </w:r>
    </w:p>
    <w:p w14:paraId="7E87BE3F" w14:textId="77777777" w:rsidR="00B00794" w:rsidRDefault="00B007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לוות וערבויות לנכים לשם יצירת מקורות פרנסה או ביס</w:t>
      </w:r>
      <w:r>
        <w:rPr>
          <w:rStyle w:val="default"/>
          <w:rFonts w:cs="FrankRuehl"/>
          <w:rtl/>
        </w:rPr>
        <w:t>ו</w:t>
      </w:r>
      <w:r>
        <w:rPr>
          <w:rStyle w:val="default"/>
          <w:rFonts w:cs="FrankRuehl" w:hint="cs"/>
          <w:rtl/>
        </w:rPr>
        <w:t>ס</w:t>
      </w:r>
      <w:r>
        <w:rPr>
          <w:rStyle w:val="default"/>
          <w:rFonts w:cs="FrankRuehl"/>
          <w:rtl/>
        </w:rPr>
        <w:t>ם, ו</w:t>
      </w:r>
      <w:r>
        <w:rPr>
          <w:rStyle w:val="default"/>
          <w:rFonts w:cs="FrankRuehl" w:hint="cs"/>
          <w:rtl/>
        </w:rPr>
        <w:t>אופן פרעון המילוות;</w:t>
      </w:r>
    </w:p>
    <w:p w14:paraId="389A7464" w14:textId="77777777" w:rsidR="00B00794" w:rsidRDefault="00B0079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מתן</w:t>
      </w:r>
      <w:r>
        <w:rPr>
          <w:rStyle w:val="default"/>
          <w:rFonts w:cs="FrankRuehl"/>
          <w:rtl/>
        </w:rPr>
        <w:t xml:space="preserve"> </w:t>
      </w:r>
      <w:r>
        <w:rPr>
          <w:rStyle w:val="default"/>
          <w:rFonts w:cs="FrankRuehl" w:hint="cs"/>
          <w:rtl/>
        </w:rPr>
        <w:t>מילוות וערבויות לנכים לצרכי דיור ושיכון ואופן פרעון המילוות.</w:t>
      </w:r>
    </w:p>
    <w:p w14:paraId="187003C3" w14:textId="77777777" w:rsidR="00B00794" w:rsidRPr="00570437" w:rsidRDefault="00B00794">
      <w:pPr>
        <w:pStyle w:val="P22"/>
        <w:spacing w:before="0"/>
        <w:ind w:left="0" w:right="1134"/>
        <w:rPr>
          <w:rStyle w:val="default"/>
          <w:rFonts w:cs="FrankRuehl" w:hint="cs"/>
          <w:vanish/>
          <w:color w:val="FF0000"/>
          <w:szCs w:val="20"/>
          <w:shd w:val="clear" w:color="auto" w:fill="FFFF99"/>
          <w:rtl/>
        </w:rPr>
      </w:pPr>
      <w:bookmarkStart w:id="124" w:name="Rov72"/>
      <w:r w:rsidRPr="00570437">
        <w:rPr>
          <w:rStyle w:val="default"/>
          <w:rFonts w:cs="FrankRuehl" w:hint="cs"/>
          <w:vanish/>
          <w:color w:val="FF0000"/>
          <w:szCs w:val="20"/>
          <w:shd w:val="clear" w:color="auto" w:fill="FFFF99"/>
          <w:rtl/>
        </w:rPr>
        <w:t>מיום 30.12.1976</w:t>
      </w:r>
    </w:p>
    <w:p w14:paraId="1C4D04BE" w14:textId="77777777" w:rsidR="00B00794" w:rsidRPr="00570437" w:rsidRDefault="00B00794">
      <w:pPr>
        <w:pStyle w:val="P00"/>
        <w:spacing w:before="0"/>
        <w:ind w:left="0" w:right="1134"/>
        <w:rPr>
          <w:rStyle w:val="default"/>
          <w:rFonts w:cs="FrankRuehl" w:hint="cs"/>
          <w:b/>
          <w:bCs/>
          <w:vanish/>
          <w:szCs w:val="20"/>
          <w:shd w:val="clear" w:color="auto" w:fill="FFFF99"/>
          <w:rtl/>
        </w:rPr>
      </w:pPr>
      <w:r w:rsidRPr="00570437">
        <w:rPr>
          <w:rStyle w:val="default"/>
          <w:rFonts w:cs="FrankRuehl" w:hint="cs"/>
          <w:b/>
          <w:bCs/>
          <w:vanish/>
          <w:szCs w:val="20"/>
          <w:shd w:val="clear" w:color="auto" w:fill="FFFF99"/>
          <w:rtl/>
        </w:rPr>
        <w:t>תיקון מס' 4</w:t>
      </w:r>
    </w:p>
    <w:p w14:paraId="51BBA9A4" w14:textId="77777777" w:rsidR="00B00794" w:rsidRPr="00570437" w:rsidRDefault="00B00794">
      <w:pPr>
        <w:pStyle w:val="P00"/>
        <w:spacing w:before="0"/>
        <w:ind w:left="0" w:right="1134"/>
        <w:rPr>
          <w:rStyle w:val="default"/>
          <w:rFonts w:cs="FrankRuehl" w:hint="cs"/>
          <w:vanish/>
          <w:szCs w:val="20"/>
          <w:shd w:val="clear" w:color="auto" w:fill="FFFF99"/>
          <w:rtl/>
        </w:rPr>
      </w:pPr>
      <w:hyperlink r:id="rId374" w:history="1">
        <w:r w:rsidRPr="00570437">
          <w:rPr>
            <w:rStyle w:val="Hyperlink"/>
            <w:rFonts w:cs="FrankRuehl" w:hint="cs"/>
            <w:vanish/>
            <w:szCs w:val="20"/>
            <w:shd w:val="clear" w:color="auto" w:fill="FFFF99"/>
            <w:rtl/>
          </w:rPr>
          <w:t>ס"ח תשל"ז מס' 836</w:t>
        </w:r>
      </w:hyperlink>
      <w:r w:rsidRPr="00570437">
        <w:rPr>
          <w:rStyle w:val="default"/>
          <w:rFonts w:cs="FrankRuehl" w:hint="cs"/>
          <w:vanish/>
          <w:szCs w:val="20"/>
          <w:shd w:val="clear" w:color="auto" w:fill="FFFF99"/>
          <w:rtl/>
        </w:rPr>
        <w:t xml:space="preserve"> מיום 30.12.1976 עמ' 32 (</w:t>
      </w:r>
      <w:hyperlink r:id="rId375" w:history="1">
        <w:r w:rsidRPr="00570437">
          <w:rPr>
            <w:rStyle w:val="Hyperlink"/>
            <w:rFonts w:cs="FrankRuehl" w:hint="cs"/>
            <w:vanish/>
            <w:szCs w:val="20"/>
            <w:shd w:val="clear" w:color="auto" w:fill="FFFF99"/>
            <w:rtl/>
          </w:rPr>
          <w:t>ה"ח 1164</w:t>
        </w:r>
      </w:hyperlink>
      <w:r w:rsidRPr="00570437">
        <w:rPr>
          <w:rStyle w:val="default"/>
          <w:rFonts w:cs="FrankRuehl" w:hint="cs"/>
          <w:vanish/>
          <w:szCs w:val="20"/>
          <w:shd w:val="clear" w:color="auto" w:fill="FFFF99"/>
          <w:rtl/>
        </w:rPr>
        <w:t xml:space="preserve">) </w:t>
      </w:r>
    </w:p>
    <w:p w14:paraId="2767D065" w14:textId="77777777" w:rsidR="00B00794" w:rsidRPr="00570437" w:rsidRDefault="00B00794">
      <w:pPr>
        <w:pStyle w:val="P00"/>
        <w:ind w:left="0" w:right="1134"/>
        <w:rPr>
          <w:rStyle w:val="default"/>
          <w:rFonts w:ascii="FrankRuehl" w:hAnsi="FrankRuehl" w:cs="FrankRuehl"/>
          <w:vanish/>
          <w:sz w:val="22"/>
          <w:szCs w:val="22"/>
          <w:u w:val="single"/>
          <w:shd w:val="clear" w:color="auto" w:fill="FFFF99"/>
          <w:rtl/>
        </w:rPr>
      </w:pPr>
      <w:r w:rsidRPr="00570437">
        <w:rPr>
          <w:rFonts w:ascii="FrankRuehl" w:hAnsi="FrankRuehl" w:cs="FrankRuehl" w:hint="cs"/>
          <w:vanish/>
          <w:sz w:val="22"/>
          <w:szCs w:val="22"/>
          <w:shd w:val="clear" w:color="auto" w:fill="FFFF99"/>
          <w:rtl/>
        </w:rPr>
        <w:t>24.</w:t>
      </w:r>
      <w:r w:rsidRPr="00570437">
        <w:rPr>
          <w:rFonts w:ascii="FrankRuehl" w:hAnsi="FrankRuehl" w:cs="FrankRuehl" w:hint="cs"/>
          <w:vanish/>
          <w:sz w:val="22"/>
          <w:szCs w:val="22"/>
          <w:shd w:val="clear" w:color="auto" w:fill="FFFF99"/>
          <w:rtl/>
        </w:rPr>
        <w:tab/>
      </w:r>
      <w:r w:rsidRPr="00570437">
        <w:rPr>
          <w:rStyle w:val="default"/>
          <w:rFonts w:ascii="FrankRuehl" w:hAnsi="FrankRuehl" w:cs="FrankRuehl"/>
          <w:vanish/>
          <w:sz w:val="22"/>
          <w:szCs w:val="22"/>
          <w:shd w:val="clear" w:color="auto" w:fill="FFFF99"/>
          <w:rtl/>
        </w:rPr>
        <w:t>ש</w:t>
      </w:r>
      <w:r w:rsidRPr="00570437">
        <w:rPr>
          <w:rStyle w:val="default"/>
          <w:rFonts w:ascii="FrankRuehl" w:hAnsi="FrankRuehl" w:cs="FrankRuehl" w:hint="cs"/>
          <w:vanish/>
          <w:sz w:val="22"/>
          <w:szCs w:val="22"/>
          <w:shd w:val="clear" w:color="auto" w:fill="FFFF99"/>
          <w:rtl/>
        </w:rPr>
        <w:t>ר ה</w:t>
      </w:r>
      <w:r w:rsidRPr="00570437">
        <w:rPr>
          <w:rStyle w:val="default"/>
          <w:rFonts w:ascii="FrankRuehl" w:hAnsi="FrankRuehl" w:cs="FrankRuehl"/>
          <w:vanish/>
          <w:sz w:val="22"/>
          <w:szCs w:val="22"/>
          <w:shd w:val="clear" w:color="auto" w:fill="FFFF99"/>
          <w:rtl/>
        </w:rPr>
        <w:t>א</w:t>
      </w:r>
      <w:r w:rsidRPr="00570437">
        <w:rPr>
          <w:rStyle w:val="default"/>
          <w:rFonts w:ascii="FrankRuehl" w:hAnsi="FrankRuehl" w:cs="FrankRuehl" w:hint="cs"/>
          <w:vanish/>
          <w:sz w:val="22"/>
          <w:szCs w:val="22"/>
          <w:shd w:val="clear" w:color="auto" w:fill="FFFF99"/>
          <w:rtl/>
        </w:rPr>
        <w:t>וצר ממונה על ביצוע חוק זה והוא רשאי להתקין תקנות בכל ענין הנוגע לביצועו</w:t>
      </w:r>
      <w:r w:rsidRPr="00570437">
        <w:rPr>
          <w:rStyle w:val="default"/>
          <w:rFonts w:ascii="FrankRuehl" w:hAnsi="FrankRuehl" w:cs="FrankRuehl" w:hint="cs"/>
          <w:strike/>
          <w:vanish/>
          <w:sz w:val="22"/>
          <w:szCs w:val="22"/>
          <w:shd w:val="clear" w:color="auto" w:fill="FFFF99"/>
          <w:rtl/>
        </w:rPr>
        <w:t>.</w:t>
      </w:r>
      <w:r w:rsidRPr="00570437">
        <w:rPr>
          <w:rStyle w:val="default"/>
          <w:rFonts w:ascii="FrankRuehl" w:hAnsi="FrankRuehl" w:cs="FrankRuehl" w:hint="cs"/>
          <w:vanish/>
          <w:sz w:val="22"/>
          <w:szCs w:val="22"/>
          <w:u w:val="single"/>
          <w:shd w:val="clear" w:color="auto" w:fill="FFFF99"/>
          <w:rtl/>
        </w:rPr>
        <w:t>, ובכלל זה תקנות בעניינים אלה:</w:t>
      </w:r>
    </w:p>
    <w:p w14:paraId="54B28809" w14:textId="77777777" w:rsidR="00B00794" w:rsidRPr="00570437" w:rsidRDefault="00B00794">
      <w:pPr>
        <w:pStyle w:val="P22"/>
        <w:spacing w:before="0"/>
        <w:ind w:left="1021" w:right="1134"/>
        <w:rPr>
          <w:rStyle w:val="default"/>
          <w:rFonts w:ascii="FrankRuehl" w:hAnsi="FrankRuehl" w:cs="FrankRuehl"/>
          <w:vanish/>
          <w:sz w:val="22"/>
          <w:szCs w:val="22"/>
          <w:u w:val="single"/>
          <w:shd w:val="clear" w:color="auto" w:fill="FFFF99"/>
          <w:rtl/>
        </w:rPr>
      </w:pPr>
      <w:r w:rsidRPr="00570437">
        <w:rPr>
          <w:rStyle w:val="default"/>
          <w:rFonts w:ascii="FrankRuehl" w:hAnsi="FrankRuehl" w:cs="FrankRuehl"/>
          <w:vanish/>
          <w:sz w:val="22"/>
          <w:szCs w:val="22"/>
          <w:u w:val="single"/>
          <w:shd w:val="clear" w:color="auto" w:fill="FFFF99"/>
          <w:rtl/>
        </w:rPr>
        <w:t>(1)</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הקנ</w:t>
      </w:r>
      <w:r w:rsidRPr="00570437">
        <w:rPr>
          <w:rStyle w:val="default"/>
          <w:rFonts w:ascii="FrankRuehl" w:hAnsi="FrankRuehl" w:cs="FrankRuehl"/>
          <w:vanish/>
          <w:sz w:val="22"/>
          <w:szCs w:val="22"/>
          <w:u w:val="single"/>
          <w:shd w:val="clear" w:color="auto" w:fill="FFFF99"/>
          <w:rtl/>
        </w:rPr>
        <w:t>י</w:t>
      </w:r>
      <w:r w:rsidRPr="00570437">
        <w:rPr>
          <w:rStyle w:val="default"/>
          <w:rFonts w:ascii="FrankRuehl" w:hAnsi="FrankRuehl" w:cs="FrankRuehl" w:hint="cs"/>
          <w:vanish/>
          <w:sz w:val="22"/>
          <w:szCs w:val="22"/>
          <w:u w:val="single"/>
          <w:shd w:val="clear" w:color="auto" w:fill="FFFF99"/>
          <w:rtl/>
        </w:rPr>
        <w:t>ית מקצוע לנכים, הכשרתם לעבודה ומתן מענקים או מילוות לשם כך ואופן פרעון המילוות;</w:t>
      </w:r>
    </w:p>
    <w:p w14:paraId="601996D6" w14:textId="77777777" w:rsidR="00B00794" w:rsidRPr="00570437" w:rsidRDefault="00B00794">
      <w:pPr>
        <w:pStyle w:val="P22"/>
        <w:spacing w:before="0"/>
        <w:ind w:left="1021" w:right="1134"/>
        <w:rPr>
          <w:rStyle w:val="default"/>
          <w:rFonts w:ascii="FrankRuehl" w:hAnsi="FrankRuehl" w:cs="FrankRuehl"/>
          <w:vanish/>
          <w:sz w:val="22"/>
          <w:szCs w:val="22"/>
          <w:u w:val="single"/>
          <w:shd w:val="clear" w:color="auto" w:fill="FFFF99"/>
          <w:rtl/>
        </w:rPr>
      </w:pPr>
      <w:r w:rsidRPr="00570437">
        <w:rPr>
          <w:rStyle w:val="default"/>
          <w:rFonts w:ascii="FrankRuehl" w:hAnsi="FrankRuehl" w:cs="FrankRuehl"/>
          <w:vanish/>
          <w:sz w:val="22"/>
          <w:szCs w:val="22"/>
          <w:u w:val="single"/>
          <w:shd w:val="clear" w:color="auto" w:fill="FFFF99"/>
          <w:rtl/>
        </w:rPr>
        <w:t>(2)</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מ</w:t>
      </w:r>
      <w:r w:rsidRPr="00570437">
        <w:rPr>
          <w:rStyle w:val="default"/>
          <w:rFonts w:ascii="FrankRuehl" w:hAnsi="FrankRuehl" w:cs="FrankRuehl"/>
          <w:vanish/>
          <w:sz w:val="22"/>
          <w:szCs w:val="22"/>
          <w:u w:val="single"/>
          <w:shd w:val="clear" w:color="auto" w:fill="FFFF99"/>
          <w:rtl/>
        </w:rPr>
        <w:t>ת</w:t>
      </w:r>
      <w:r w:rsidRPr="00570437">
        <w:rPr>
          <w:rStyle w:val="default"/>
          <w:rFonts w:ascii="FrankRuehl" w:hAnsi="FrankRuehl" w:cs="FrankRuehl" w:hint="cs"/>
          <w:vanish/>
          <w:sz w:val="22"/>
          <w:szCs w:val="22"/>
          <w:u w:val="single"/>
          <w:shd w:val="clear" w:color="auto" w:fill="FFFF99"/>
          <w:rtl/>
        </w:rPr>
        <w:t>ן</w:t>
      </w:r>
      <w:r w:rsidRPr="00570437">
        <w:rPr>
          <w:rStyle w:val="default"/>
          <w:rFonts w:ascii="FrankRuehl" w:hAnsi="FrankRuehl" w:cs="FrankRuehl"/>
          <w:vanish/>
          <w:sz w:val="22"/>
          <w:szCs w:val="22"/>
          <w:u w:val="single"/>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מ</w:t>
      </w:r>
      <w:r w:rsidRPr="00570437">
        <w:rPr>
          <w:rStyle w:val="default"/>
          <w:rFonts w:ascii="FrankRuehl" w:hAnsi="FrankRuehl" w:cs="FrankRuehl"/>
          <w:vanish/>
          <w:sz w:val="22"/>
          <w:szCs w:val="22"/>
          <w:u w:val="single"/>
          <w:shd w:val="clear" w:color="auto" w:fill="FFFF99"/>
          <w:rtl/>
        </w:rPr>
        <w:t>י</w:t>
      </w:r>
      <w:r w:rsidRPr="00570437">
        <w:rPr>
          <w:rStyle w:val="default"/>
          <w:rFonts w:ascii="FrankRuehl" w:hAnsi="FrankRuehl" w:cs="FrankRuehl" w:hint="cs"/>
          <w:vanish/>
          <w:sz w:val="22"/>
          <w:szCs w:val="22"/>
          <w:u w:val="single"/>
          <w:shd w:val="clear" w:color="auto" w:fill="FFFF99"/>
          <w:rtl/>
        </w:rPr>
        <w:t>לוות וערבויות לנכים לשם יצירת מקורות פרנסה או ביס</w:t>
      </w:r>
      <w:r w:rsidRPr="00570437">
        <w:rPr>
          <w:rStyle w:val="default"/>
          <w:rFonts w:ascii="FrankRuehl" w:hAnsi="FrankRuehl" w:cs="FrankRuehl"/>
          <w:vanish/>
          <w:sz w:val="22"/>
          <w:szCs w:val="22"/>
          <w:u w:val="single"/>
          <w:shd w:val="clear" w:color="auto" w:fill="FFFF99"/>
          <w:rtl/>
        </w:rPr>
        <w:t>ו</w:t>
      </w:r>
      <w:r w:rsidRPr="00570437">
        <w:rPr>
          <w:rStyle w:val="default"/>
          <w:rFonts w:ascii="FrankRuehl" w:hAnsi="FrankRuehl" w:cs="FrankRuehl" w:hint="cs"/>
          <w:vanish/>
          <w:sz w:val="22"/>
          <w:szCs w:val="22"/>
          <w:u w:val="single"/>
          <w:shd w:val="clear" w:color="auto" w:fill="FFFF99"/>
          <w:rtl/>
        </w:rPr>
        <w:t>ס</w:t>
      </w:r>
      <w:r w:rsidRPr="00570437">
        <w:rPr>
          <w:rStyle w:val="default"/>
          <w:rFonts w:ascii="FrankRuehl" w:hAnsi="FrankRuehl" w:cs="FrankRuehl"/>
          <w:vanish/>
          <w:sz w:val="22"/>
          <w:szCs w:val="22"/>
          <w:u w:val="single"/>
          <w:shd w:val="clear" w:color="auto" w:fill="FFFF99"/>
          <w:rtl/>
        </w:rPr>
        <w:t>ם, ו</w:t>
      </w:r>
      <w:r w:rsidRPr="00570437">
        <w:rPr>
          <w:rStyle w:val="default"/>
          <w:rFonts w:ascii="FrankRuehl" w:hAnsi="FrankRuehl" w:cs="FrankRuehl" w:hint="cs"/>
          <w:vanish/>
          <w:sz w:val="22"/>
          <w:szCs w:val="22"/>
          <w:u w:val="single"/>
          <w:shd w:val="clear" w:color="auto" w:fill="FFFF99"/>
          <w:rtl/>
        </w:rPr>
        <w:t>אופן פרעון המילוות;</w:t>
      </w:r>
    </w:p>
    <w:p w14:paraId="50BC7A37" w14:textId="77777777" w:rsidR="00B00794" w:rsidRDefault="00B00794">
      <w:pPr>
        <w:pStyle w:val="P22"/>
        <w:spacing w:before="0"/>
        <w:ind w:left="1021" w:right="1134"/>
        <w:rPr>
          <w:rStyle w:val="default"/>
          <w:rFonts w:ascii="FrankRuehl" w:hAnsi="FrankRuehl" w:cs="FrankRuehl"/>
          <w:sz w:val="2"/>
          <w:szCs w:val="2"/>
          <w:u w:val="single"/>
          <w:rtl/>
        </w:rPr>
      </w:pPr>
      <w:r w:rsidRPr="00570437">
        <w:rPr>
          <w:rStyle w:val="default"/>
          <w:rFonts w:ascii="FrankRuehl" w:hAnsi="FrankRuehl" w:cs="FrankRuehl"/>
          <w:vanish/>
          <w:sz w:val="22"/>
          <w:szCs w:val="22"/>
          <w:u w:val="single"/>
          <w:shd w:val="clear" w:color="auto" w:fill="FFFF99"/>
          <w:rtl/>
        </w:rPr>
        <w:t>(3)</w:t>
      </w:r>
      <w:r w:rsidRPr="00570437">
        <w:rPr>
          <w:rStyle w:val="default"/>
          <w:rFonts w:ascii="FrankRuehl" w:hAnsi="FrankRuehl" w:cs="FrankRuehl"/>
          <w:vanish/>
          <w:sz w:val="22"/>
          <w:szCs w:val="22"/>
          <w:u w:val="single"/>
          <w:shd w:val="clear" w:color="auto" w:fill="FFFF99"/>
          <w:rtl/>
        </w:rPr>
        <w:tab/>
      </w:r>
      <w:r w:rsidRPr="00570437">
        <w:rPr>
          <w:rStyle w:val="default"/>
          <w:rFonts w:ascii="FrankRuehl" w:hAnsi="FrankRuehl" w:cs="FrankRuehl" w:hint="cs"/>
          <w:vanish/>
          <w:sz w:val="22"/>
          <w:szCs w:val="22"/>
          <w:u w:val="single"/>
          <w:shd w:val="clear" w:color="auto" w:fill="FFFF99"/>
          <w:rtl/>
        </w:rPr>
        <w:t>מתן</w:t>
      </w:r>
      <w:r w:rsidRPr="00570437">
        <w:rPr>
          <w:rStyle w:val="default"/>
          <w:rFonts w:ascii="FrankRuehl" w:hAnsi="FrankRuehl" w:cs="FrankRuehl"/>
          <w:vanish/>
          <w:sz w:val="22"/>
          <w:szCs w:val="22"/>
          <w:u w:val="single"/>
          <w:shd w:val="clear" w:color="auto" w:fill="FFFF99"/>
          <w:rtl/>
        </w:rPr>
        <w:t xml:space="preserve"> </w:t>
      </w:r>
      <w:r w:rsidRPr="00570437">
        <w:rPr>
          <w:rStyle w:val="default"/>
          <w:rFonts w:ascii="FrankRuehl" w:hAnsi="FrankRuehl" w:cs="FrankRuehl" w:hint="cs"/>
          <w:vanish/>
          <w:sz w:val="22"/>
          <w:szCs w:val="22"/>
          <w:u w:val="single"/>
          <w:shd w:val="clear" w:color="auto" w:fill="FFFF99"/>
          <w:rtl/>
        </w:rPr>
        <w:t>מילוות וערבויות לנכים לצרכי דיור ושיכון ואופן פרעון המילוות.</w:t>
      </w:r>
      <w:bookmarkEnd w:id="124"/>
    </w:p>
    <w:p w14:paraId="69A96E17" w14:textId="77777777" w:rsidR="00B00794" w:rsidRDefault="00B00794">
      <w:pPr>
        <w:pStyle w:val="P00"/>
        <w:spacing w:before="72"/>
        <w:ind w:left="0" w:right="1134"/>
        <w:rPr>
          <w:rStyle w:val="default"/>
          <w:rFonts w:cs="FrankRuehl"/>
          <w:rtl/>
        </w:rPr>
      </w:pPr>
      <w:bookmarkStart w:id="125" w:name="Seif42"/>
      <w:bookmarkEnd w:id="125"/>
      <w:r>
        <w:rPr>
          <w:lang w:val="he-IL"/>
        </w:rPr>
        <w:pict w14:anchorId="20909F4E">
          <v:rect id="_x0000_s2111" style="position:absolute;left:0;text-align:left;margin-left:464.5pt;margin-top:8.05pt;width:75.05pt;height:10pt;z-index:251660800" o:allowincell="f" filled="f" stroked="f" strokecolor="lime" strokeweight=".25pt">
            <v:textbox style="mso-next-textbox:#_x0000_s2111" inset="0,0,0,0">
              <w:txbxContent>
                <w:p w14:paraId="0295E81E" w14:textId="77777777" w:rsidR="007960F0" w:rsidRDefault="007960F0">
                  <w:pPr>
                    <w:spacing w:line="160" w:lineRule="exact"/>
                    <w:jc w:val="left"/>
                    <w:rPr>
                      <w:rFonts w:cs="Miriam"/>
                      <w:noProof/>
                      <w:sz w:val="18"/>
                      <w:szCs w:val="18"/>
                      <w:rtl/>
                    </w:rPr>
                  </w:pPr>
                  <w:r>
                    <w:rPr>
                      <w:rFonts w:cs="Miriam"/>
                      <w:sz w:val="18"/>
                      <w:szCs w:val="18"/>
                      <w:rtl/>
                    </w:rPr>
                    <w:t>ד</w:t>
                  </w:r>
                  <w:r>
                    <w:rPr>
                      <w:rFonts w:cs="Miriam" w:hint="cs"/>
                      <w:sz w:val="18"/>
                      <w:szCs w:val="18"/>
                      <w:rtl/>
                    </w:rPr>
                    <w:t>רכי</w:t>
                  </w:r>
                  <w:r>
                    <w:rPr>
                      <w:rFonts w:cs="Miriam"/>
                      <w:sz w:val="18"/>
                      <w:szCs w:val="18"/>
                      <w:rtl/>
                    </w:rPr>
                    <w:t xml:space="preserve"> </w:t>
                  </w:r>
                  <w:r>
                    <w:rPr>
                      <w:rFonts w:cs="Miriam" w:hint="cs"/>
                      <w:sz w:val="18"/>
                      <w:szCs w:val="18"/>
                      <w:rtl/>
                    </w:rPr>
                    <w:t>הת</w:t>
                  </w:r>
                  <w:r>
                    <w:rPr>
                      <w:rFonts w:cs="Miriam"/>
                      <w:sz w:val="18"/>
                      <w:szCs w:val="18"/>
                      <w:rtl/>
                    </w:rPr>
                    <w:t>ש</w:t>
                  </w:r>
                  <w:r>
                    <w:rPr>
                      <w:rFonts w:cs="Miriam" w:hint="cs"/>
                      <w:sz w:val="18"/>
                      <w:szCs w:val="18"/>
                      <w:rtl/>
                    </w:rPr>
                    <w:t>לום</w:t>
                  </w:r>
                </w:p>
              </w:txbxContent>
            </v:textbox>
            <w10:anchorlock/>
          </v:rect>
        </w:pict>
      </w:r>
      <w:r>
        <w:rPr>
          <w:rStyle w:val="big-number"/>
          <w:rFonts w:cs="Miriam"/>
          <w:rtl/>
        </w:rPr>
        <w:t>25.</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א</w:t>
      </w:r>
      <w:r>
        <w:rPr>
          <w:rStyle w:val="default"/>
          <w:rFonts w:cs="FrankRuehl" w:hint="cs"/>
          <w:rtl/>
        </w:rPr>
        <w:t>וצר רשאי לקבוע בתקנות -</w:t>
      </w:r>
    </w:p>
    <w:p w14:paraId="23F14797" w14:textId="77777777" w:rsidR="00B00794" w:rsidRDefault="00B007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סדר</w:t>
      </w:r>
      <w:r>
        <w:rPr>
          <w:rStyle w:val="default"/>
          <w:rFonts w:cs="FrankRuehl"/>
          <w:rtl/>
        </w:rPr>
        <w:t>י</w:t>
      </w:r>
      <w:r>
        <w:rPr>
          <w:rStyle w:val="default"/>
          <w:rFonts w:cs="FrankRuehl" w:hint="cs"/>
          <w:rtl/>
        </w:rPr>
        <w:t xml:space="preserve"> תשלום התגמולים המגיעים </w:t>
      </w:r>
      <w:r>
        <w:rPr>
          <w:rStyle w:val="default"/>
          <w:rFonts w:cs="FrankRuehl"/>
          <w:rtl/>
        </w:rPr>
        <w:t>ל</w:t>
      </w:r>
      <w:r>
        <w:rPr>
          <w:rStyle w:val="default"/>
          <w:rFonts w:cs="FrankRuehl" w:hint="cs"/>
          <w:rtl/>
        </w:rPr>
        <w:t>נכי</w:t>
      </w:r>
      <w:r>
        <w:rPr>
          <w:rStyle w:val="default"/>
          <w:rFonts w:cs="FrankRuehl"/>
          <w:rtl/>
        </w:rPr>
        <w:t>ם</w:t>
      </w:r>
      <w:r>
        <w:rPr>
          <w:rStyle w:val="default"/>
          <w:rFonts w:cs="FrankRuehl" w:hint="cs"/>
          <w:rtl/>
        </w:rPr>
        <w:t xml:space="preserve"> לפי חוק זה עד תחילתו, ומועדי תשלומם;</w:t>
      </w:r>
    </w:p>
    <w:p w14:paraId="7A544085" w14:textId="77777777" w:rsidR="00B00794" w:rsidRDefault="00B007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כי </w:t>
      </w:r>
      <w:r>
        <w:rPr>
          <w:rStyle w:val="default"/>
          <w:rFonts w:cs="FrankRuehl"/>
          <w:rtl/>
        </w:rPr>
        <w:t>ת</w:t>
      </w:r>
      <w:r>
        <w:rPr>
          <w:rStyle w:val="default"/>
          <w:rFonts w:cs="FrankRuehl" w:hint="cs"/>
          <w:rtl/>
        </w:rPr>
        <w:t>גמול</w:t>
      </w:r>
      <w:r>
        <w:rPr>
          <w:rStyle w:val="default"/>
          <w:rFonts w:cs="FrankRuehl"/>
          <w:rtl/>
        </w:rPr>
        <w:t>ים א</w:t>
      </w:r>
      <w:r>
        <w:rPr>
          <w:rStyle w:val="default"/>
          <w:rFonts w:cs="FrankRuehl" w:hint="cs"/>
          <w:rtl/>
        </w:rPr>
        <w:t>ו מענקים לפי חוק זה ישולמו באמצעות המוסד לביטוח לאומי.</w:t>
      </w:r>
    </w:p>
    <w:p w14:paraId="0D3C3843" w14:textId="77777777" w:rsidR="00B00794" w:rsidRDefault="00B00794">
      <w:pPr>
        <w:pStyle w:val="P00"/>
        <w:spacing w:before="72"/>
        <w:ind w:left="0" w:right="1134"/>
        <w:rPr>
          <w:rStyle w:val="default"/>
          <w:rFonts w:cs="FrankRuehl" w:hint="cs"/>
          <w:rtl/>
        </w:rPr>
      </w:pPr>
    </w:p>
    <w:p w14:paraId="5A472540" w14:textId="77777777" w:rsidR="00FF56F6" w:rsidRDefault="00FF56F6">
      <w:pPr>
        <w:pStyle w:val="P00"/>
        <w:spacing w:before="72"/>
        <w:ind w:left="0" w:right="1134"/>
        <w:rPr>
          <w:rStyle w:val="default"/>
          <w:rFonts w:cs="FrankRuehl" w:hint="cs"/>
          <w:rtl/>
        </w:rPr>
      </w:pPr>
    </w:p>
    <w:p w14:paraId="766CE9F4" w14:textId="77777777" w:rsidR="00B00794" w:rsidRDefault="00B00794" w:rsidP="007604CB">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דוד</w:t>
      </w:r>
      <w:r>
        <w:rPr>
          <w:rFonts w:cs="FrankRuehl"/>
          <w:sz w:val="26"/>
          <w:szCs w:val="26"/>
          <w:rtl/>
        </w:rPr>
        <w:t xml:space="preserve"> </w:t>
      </w:r>
      <w:r>
        <w:rPr>
          <w:rFonts w:cs="FrankRuehl" w:hint="cs"/>
          <w:sz w:val="26"/>
          <w:szCs w:val="26"/>
          <w:rtl/>
        </w:rPr>
        <w:t>בן-גוריון</w:t>
      </w:r>
    </w:p>
    <w:p w14:paraId="4B583073" w14:textId="77777777" w:rsidR="00B00794" w:rsidRDefault="00B00794">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p>
    <w:p w14:paraId="11477A88" w14:textId="77777777" w:rsidR="00B00794" w:rsidRDefault="00B00794" w:rsidP="00FF56F6">
      <w:pPr>
        <w:pStyle w:val="sig-1"/>
        <w:widowControl/>
        <w:spacing w:before="72"/>
        <w:ind w:left="0" w:right="1134"/>
        <w:rPr>
          <w:rFonts w:cs="FrankRuehl"/>
          <w:sz w:val="26"/>
          <w:szCs w:val="26"/>
          <w:rtl/>
        </w:rPr>
      </w:pP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בן-צבי</w:t>
      </w:r>
      <w:r>
        <w:rPr>
          <w:rFonts w:cs="FrankRuehl"/>
          <w:sz w:val="26"/>
          <w:szCs w:val="26"/>
          <w:rtl/>
        </w:rPr>
        <w:tab/>
      </w:r>
      <w:r>
        <w:rPr>
          <w:rFonts w:cs="FrankRuehl"/>
          <w:sz w:val="26"/>
          <w:szCs w:val="26"/>
          <w:rtl/>
        </w:rPr>
        <w:tab/>
      </w:r>
      <w:r>
        <w:rPr>
          <w:rFonts w:cs="FrankRuehl" w:hint="cs"/>
          <w:sz w:val="26"/>
          <w:szCs w:val="26"/>
          <w:rtl/>
        </w:rPr>
        <w:t>לוי</w:t>
      </w:r>
      <w:r>
        <w:rPr>
          <w:rFonts w:cs="FrankRuehl"/>
          <w:sz w:val="26"/>
          <w:szCs w:val="26"/>
          <w:rtl/>
        </w:rPr>
        <w:t xml:space="preserve"> </w:t>
      </w:r>
      <w:r>
        <w:rPr>
          <w:rFonts w:cs="FrankRuehl" w:hint="cs"/>
          <w:sz w:val="26"/>
          <w:szCs w:val="26"/>
          <w:rtl/>
        </w:rPr>
        <w:t>אשכו</w:t>
      </w:r>
      <w:r>
        <w:rPr>
          <w:rFonts w:cs="FrankRuehl"/>
          <w:sz w:val="26"/>
          <w:szCs w:val="26"/>
          <w:rtl/>
        </w:rPr>
        <w:t>ל</w:t>
      </w:r>
    </w:p>
    <w:p w14:paraId="7E346335" w14:textId="77777777" w:rsidR="00B00794" w:rsidRDefault="00B00794">
      <w:pPr>
        <w:pStyle w:val="sig-1"/>
        <w:widowControl/>
        <w:ind w:left="0" w:right="1134"/>
        <w:rPr>
          <w:rFonts w:cs="FrankRuehl" w:hint="cs"/>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sz w:val="22"/>
          <w:rtl/>
        </w:rPr>
        <w:tab/>
      </w:r>
      <w:r>
        <w:rPr>
          <w:rFonts w:cs="FrankRuehl" w:hint="cs"/>
          <w:sz w:val="22"/>
          <w:rtl/>
        </w:rPr>
        <w:t xml:space="preserve">שר </w:t>
      </w:r>
      <w:r>
        <w:rPr>
          <w:rFonts w:cs="FrankRuehl"/>
          <w:sz w:val="22"/>
          <w:rtl/>
        </w:rPr>
        <w:t>ה</w:t>
      </w:r>
      <w:r>
        <w:rPr>
          <w:rFonts w:cs="FrankRuehl" w:hint="cs"/>
          <w:sz w:val="22"/>
          <w:rtl/>
        </w:rPr>
        <w:t>אוצר</w:t>
      </w:r>
    </w:p>
    <w:p w14:paraId="3ACEE41C" w14:textId="77777777" w:rsidR="00B00794" w:rsidRDefault="00B00794">
      <w:pPr>
        <w:pStyle w:val="P00"/>
        <w:spacing w:before="72"/>
        <w:ind w:left="0" w:right="1134"/>
        <w:rPr>
          <w:rStyle w:val="default"/>
          <w:rFonts w:cs="FrankRuehl" w:hint="cs"/>
          <w:rtl/>
        </w:rPr>
      </w:pPr>
    </w:p>
    <w:p w14:paraId="2E11E9C1" w14:textId="77777777" w:rsidR="00FF56F6" w:rsidRDefault="00FF56F6">
      <w:pPr>
        <w:pStyle w:val="P00"/>
        <w:spacing w:before="72"/>
        <w:ind w:left="0" w:right="1134"/>
        <w:rPr>
          <w:rStyle w:val="default"/>
          <w:rFonts w:cs="FrankRuehl" w:hint="cs"/>
          <w:rtl/>
        </w:rPr>
      </w:pPr>
    </w:p>
    <w:p w14:paraId="004153F4" w14:textId="77777777" w:rsidR="00B00794" w:rsidRDefault="00B00794">
      <w:pPr>
        <w:pStyle w:val="P00"/>
        <w:spacing w:before="72"/>
        <w:ind w:left="0" w:right="1134"/>
        <w:rPr>
          <w:rStyle w:val="default"/>
          <w:rFonts w:cs="FrankRuehl"/>
          <w:rtl/>
        </w:rPr>
      </w:pPr>
      <w:bookmarkStart w:id="126" w:name="LawPartEnd"/>
    </w:p>
    <w:bookmarkEnd w:id="126"/>
    <w:p w14:paraId="653E6C03" w14:textId="77777777" w:rsidR="00BF651F" w:rsidRDefault="00BF651F">
      <w:pPr>
        <w:pStyle w:val="P00"/>
        <w:spacing w:before="72"/>
        <w:ind w:left="0" w:right="1134"/>
        <w:rPr>
          <w:rStyle w:val="default"/>
          <w:rFonts w:cs="FrankRuehl"/>
          <w:rtl/>
        </w:rPr>
      </w:pPr>
    </w:p>
    <w:p w14:paraId="26C2AE06" w14:textId="77777777" w:rsidR="00BF651F" w:rsidRDefault="00BF651F" w:rsidP="00BF651F">
      <w:pPr>
        <w:pStyle w:val="P00"/>
        <w:spacing w:before="72"/>
        <w:ind w:left="0" w:right="1134"/>
        <w:jc w:val="center"/>
        <w:rPr>
          <w:rStyle w:val="default"/>
          <w:rFonts w:cs="David"/>
          <w:color w:val="0000FF"/>
          <w:szCs w:val="24"/>
          <w:u w:val="single"/>
          <w:rtl/>
        </w:rPr>
      </w:pPr>
      <w:hyperlink r:id="rId37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59AD281" w14:textId="77777777" w:rsidR="006646F0" w:rsidRDefault="006646F0" w:rsidP="00BF651F">
      <w:pPr>
        <w:pStyle w:val="P00"/>
        <w:spacing w:before="72"/>
        <w:ind w:left="0" w:right="1134"/>
        <w:jc w:val="center"/>
        <w:rPr>
          <w:rStyle w:val="default"/>
          <w:rFonts w:cs="David"/>
          <w:color w:val="0000FF"/>
          <w:szCs w:val="24"/>
          <w:u w:val="single"/>
          <w:rtl/>
        </w:rPr>
      </w:pPr>
    </w:p>
    <w:sectPr w:rsidR="006646F0">
      <w:headerReference w:type="even" r:id="rId377"/>
      <w:headerReference w:type="default" r:id="rId378"/>
      <w:footerReference w:type="even" r:id="rId379"/>
      <w:footerReference w:type="default" r:id="rId38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89E62" w14:textId="77777777" w:rsidR="007E2792" w:rsidRDefault="007E2792">
      <w:r>
        <w:separator/>
      </w:r>
    </w:p>
  </w:endnote>
  <w:endnote w:type="continuationSeparator" w:id="0">
    <w:p w14:paraId="389FFE75" w14:textId="77777777" w:rsidR="007E2792" w:rsidRDefault="007E2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507B" w14:textId="77777777" w:rsidR="007960F0" w:rsidRDefault="00796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0F7AB1" w14:textId="77777777" w:rsidR="007960F0" w:rsidRDefault="00796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E2A362" w14:textId="77777777" w:rsidR="007960F0" w:rsidRDefault="00796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3B3B">
      <w:rPr>
        <w:rFonts w:cs="TopType Jerushalmi"/>
        <w:noProof/>
        <w:color w:val="000000"/>
        <w:sz w:val="14"/>
        <w:szCs w:val="14"/>
      </w:rPr>
      <w:t>Z:\000-law\yael\2016\2016-04-11\tav\310_079.doc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82AD" w14:textId="77777777" w:rsidR="007960F0" w:rsidRDefault="00796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23E8">
      <w:rPr>
        <w:rFonts w:hAnsi="FrankRuehl" w:cs="FrankRuehl"/>
        <w:noProof/>
        <w:sz w:val="24"/>
        <w:szCs w:val="24"/>
        <w:rtl/>
      </w:rPr>
      <w:t>8</w:t>
    </w:r>
    <w:r>
      <w:rPr>
        <w:rFonts w:hAnsi="FrankRuehl" w:cs="FrankRuehl"/>
        <w:sz w:val="24"/>
        <w:szCs w:val="24"/>
        <w:rtl/>
      </w:rPr>
      <w:fldChar w:fldCharType="end"/>
    </w:r>
  </w:p>
  <w:p w14:paraId="23B91E5C" w14:textId="77777777" w:rsidR="007960F0" w:rsidRDefault="00796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CE7E66" w14:textId="77777777" w:rsidR="007960F0" w:rsidRDefault="00796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3B3B">
      <w:rPr>
        <w:rFonts w:cs="TopType Jerushalmi"/>
        <w:noProof/>
        <w:color w:val="000000"/>
        <w:sz w:val="14"/>
        <w:szCs w:val="14"/>
      </w:rPr>
      <w:t>Z:\000-law\yael\2016\2016-04-11\tav\310_079.doc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27C9" w14:textId="77777777" w:rsidR="007E2792" w:rsidRDefault="007E2792">
      <w:pPr>
        <w:spacing w:before="60" w:line="240" w:lineRule="auto"/>
        <w:ind w:right="1134"/>
      </w:pPr>
      <w:r>
        <w:separator/>
      </w:r>
    </w:p>
  </w:footnote>
  <w:footnote w:type="continuationSeparator" w:id="0">
    <w:p w14:paraId="6B79F6C3" w14:textId="77777777" w:rsidR="007E2792" w:rsidRDefault="007E2792">
      <w:r>
        <w:separator/>
      </w:r>
    </w:p>
  </w:footnote>
  <w:footnote w:id="1">
    <w:p w14:paraId="6871D481"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תשי"ז מס' 226</w:t>
        </w:r>
      </w:hyperlink>
      <w:r>
        <w:rPr>
          <w:rFonts w:cs="FrankRuehl" w:hint="cs"/>
          <w:rtl/>
        </w:rPr>
        <w:t xml:space="preserve"> מיום 19.4.1957 עמ' 163 (</w:t>
      </w:r>
      <w:hyperlink r:id="rId2" w:history="1">
        <w:r>
          <w:rPr>
            <w:rStyle w:val="Hyperlink"/>
            <w:rFonts w:cs="FrankRuehl" w:hint="cs"/>
            <w:rtl/>
          </w:rPr>
          <w:t>ה"ח תשי"ז מס' 286</w:t>
        </w:r>
      </w:hyperlink>
      <w:r>
        <w:rPr>
          <w:rFonts w:cs="FrankRuehl" w:hint="cs"/>
          <w:rtl/>
        </w:rPr>
        <w:t xml:space="preserve"> עמ' 112).</w:t>
      </w:r>
    </w:p>
    <w:p w14:paraId="71F256F7" w14:textId="77777777" w:rsidR="007960F0" w:rsidRDefault="007960F0" w:rsidP="00DA59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color w:val="FF0000"/>
          <w:rtl/>
        </w:rPr>
        <w:t>שימו לב כי נוסחם של הגדרת "השכר הקובע" וסעיף 4א(א) משקפים את נוסחם של הצווים המפורסמים ע"י השר ללא שהתבצע תיקון בחוק. ר' רבדים.</w:t>
      </w:r>
    </w:p>
    <w:p w14:paraId="78FF3677"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ס"ח תשי"ט מס' 291</w:t>
        </w:r>
      </w:hyperlink>
      <w:r>
        <w:rPr>
          <w:rFonts w:cs="FrankRuehl" w:hint="cs"/>
          <w:rtl/>
        </w:rPr>
        <w:t xml:space="preserve"> מיום 16.8.1959 עמ' 210 (הארכת מועד).</w:t>
      </w:r>
    </w:p>
    <w:p w14:paraId="71D9736E"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וק</w:t>
      </w:r>
      <w:r>
        <w:rPr>
          <w:rFonts w:cs="FrankRuehl"/>
          <w:rtl/>
        </w:rPr>
        <w:t xml:space="preserve">ן </w:t>
      </w:r>
      <w:hyperlink r:id="rId4" w:history="1">
        <w:r>
          <w:rPr>
            <w:rStyle w:val="Hyperlink"/>
            <w:rFonts w:cs="FrankRuehl" w:hint="cs"/>
            <w:rtl/>
          </w:rPr>
          <w:t>ס"ח תש"ך מס' 316</w:t>
        </w:r>
      </w:hyperlink>
      <w:r>
        <w:rPr>
          <w:rFonts w:cs="FrankRuehl" w:hint="cs"/>
          <w:rtl/>
        </w:rPr>
        <w:t xml:space="preserve"> מיום 18.8.1960 עמ' 88</w:t>
      </w:r>
      <w:r>
        <w:rPr>
          <w:rFonts w:cs="FrankRuehl"/>
        </w:rPr>
        <w:t xml:space="preserve"> </w:t>
      </w:r>
      <w:r>
        <w:rPr>
          <w:rFonts w:cs="FrankRuehl" w:hint="cs"/>
          <w:rtl/>
        </w:rPr>
        <w:t>(</w:t>
      </w:r>
      <w:hyperlink r:id="rId5" w:history="1">
        <w:r>
          <w:rPr>
            <w:rStyle w:val="Hyperlink"/>
            <w:rFonts w:cs="FrankRuehl" w:hint="cs"/>
            <w:rtl/>
          </w:rPr>
          <w:t>ה"ח תש"ך מס' 424</w:t>
        </w:r>
      </w:hyperlink>
      <w:r>
        <w:rPr>
          <w:rFonts w:cs="FrankRuehl" w:hint="cs"/>
          <w:rtl/>
        </w:rPr>
        <w:t xml:space="preserve"> עמ' 104) </w:t>
      </w:r>
      <w:r>
        <w:rPr>
          <w:rFonts w:cs="FrankRuehl"/>
          <w:rtl/>
        </w:rPr>
        <w:t>–</w:t>
      </w:r>
      <w:r>
        <w:rPr>
          <w:rFonts w:cs="FrankRuehl" w:hint="cs"/>
          <w:rtl/>
        </w:rPr>
        <w:t xml:space="preserve"> תיקון מס' 1; ר' סעיף 5 לענין תחולה.</w:t>
      </w:r>
    </w:p>
    <w:p w14:paraId="3E2E3B12"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הסעיפים 3 ו-4 יחולו גם על כל טיפול בתביעה ששכר הטרחה בעדו לא שולם כולו לפני תחילתו של חוק זה.</w:t>
      </w:r>
    </w:p>
    <w:p w14:paraId="0E9D01FA"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rtl/>
          </w:rPr>
          <w:t>ס</w:t>
        </w:r>
        <w:r>
          <w:rPr>
            <w:rStyle w:val="Hyperlink"/>
            <w:rFonts w:cs="FrankRuehl" w:hint="cs"/>
            <w:rtl/>
          </w:rPr>
          <w:t>"ח תשכ"ט</w:t>
        </w:r>
        <w:r>
          <w:rPr>
            <w:rStyle w:val="Hyperlink"/>
            <w:rFonts w:cs="FrankRuehl"/>
            <w:rtl/>
          </w:rPr>
          <w:t xml:space="preserve"> מ</w:t>
        </w:r>
        <w:r>
          <w:rPr>
            <w:rStyle w:val="Hyperlink"/>
            <w:rFonts w:cs="FrankRuehl" w:hint="cs"/>
            <w:rtl/>
          </w:rPr>
          <w:t>ס' 555</w:t>
        </w:r>
      </w:hyperlink>
      <w:r>
        <w:rPr>
          <w:rFonts w:cs="FrankRuehl" w:hint="cs"/>
          <w:rtl/>
        </w:rPr>
        <w:t xml:space="preserve"> מיום 4.4.1969 עמ' 90 (</w:t>
      </w:r>
      <w:hyperlink r:id="rId7" w:history="1">
        <w:r>
          <w:rPr>
            <w:rStyle w:val="Hyperlink"/>
            <w:rFonts w:cs="FrankRuehl" w:hint="cs"/>
            <w:rtl/>
          </w:rPr>
          <w:t>ה"ח תשכ"ח מס' 775</w:t>
        </w:r>
      </w:hyperlink>
      <w:r>
        <w:rPr>
          <w:rFonts w:cs="FrankRuehl" w:hint="cs"/>
          <w:rtl/>
        </w:rPr>
        <w:t xml:space="preserve"> עמ' 218) </w:t>
      </w:r>
      <w:r>
        <w:rPr>
          <w:rFonts w:cs="FrankRuehl"/>
          <w:rtl/>
        </w:rPr>
        <w:t>–</w:t>
      </w:r>
      <w:r>
        <w:rPr>
          <w:rFonts w:cs="FrankRuehl" w:hint="cs"/>
          <w:rtl/>
        </w:rPr>
        <w:t xml:space="preserve"> תיקון מס' 2; ר' סעיפים 11, 12 לענין תחילה והוראות מעבר.</w:t>
      </w:r>
    </w:p>
    <w:p w14:paraId="38617E88"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11. (א) תחילתם של הסעיפים 1 עד 3 היא ביום תחילתו של החוק העיקרי, בכפוף לאמור בסעיף 12.</w:t>
      </w:r>
    </w:p>
    <w:p w14:paraId="0F3FEF6A"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הסעיפים 4 עד 6 היא ביום ג' בניסן תשכ"ח (1 באפריל 1968).</w:t>
      </w:r>
    </w:p>
    <w:p w14:paraId="22D07E57"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תחילתם של יתר סעיפי חוק זה היא ביום פרסומו ברשומות.</w:t>
      </w:r>
    </w:p>
    <w:p w14:paraId="338B985D"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12. (א) נכה שלפני פרסום חוק זה ברשומות נתמלאו בו התנאים שבהם חייב הוא לתת הודעה לפי סעיף 3ה לחוק העיקרי, דינו לכל דבר כדין נכה שסעיף 3ה האמור חל עליו; אולם התקופה למתן ההודעה לא תסתיים לפני תום שלושה חדשים מיום הפרסום האמור.</w:t>
      </w:r>
    </w:p>
    <w:p w14:paraId="0D60E993"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שזכותו לתבוע תגמול התיישנה מכוח חוק נכי רדיפות הנאצים (הארכת מועד), תשי"ט-1959, רשאי, על אף האמור באותו חוק, להגיש בקשה להענקת תגמול לפי סעיף 6 לחוק העיקרי לא יאוחר מתום ששה חדשים מיום פרוסמו של חוק זה ברשומות, ובלבד שלא ישולם לו תגמול ולא יינתנו לו הטבות אחרות לפי החוק העיקרי אלא החל מהאחד לחודש שבו הגיש את הבקשה; הוראה זו אינה גורעת מסמכות הרשות המוסמכת לפי סעיף 19 לחוק העיקרי, והסעיף האמור יחול גם על הארכת המועד לפי סעיף זה כאילו היה מועד שנקבע בחוק העיקרי.</w:t>
      </w:r>
    </w:p>
    <w:p w14:paraId="59ED724F"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אף האמור בסעיף קטן (ב) </w:t>
      </w:r>
      <w:r>
        <w:rPr>
          <w:rFonts w:cs="FrankRuehl"/>
          <w:rtl/>
        </w:rPr>
        <w:t>–</w:t>
      </w:r>
      <w:r>
        <w:rPr>
          <w:rFonts w:cs="FrankRuehl" w:hint="cs"/>
          <w:rtl/>
        </w:rPr>
        <w:t xml:space="preserve"> נכה שביום תחילתו של החוק העיקרי היה זכאי לתגמולים לפיו אילולא קיבל בגל נכותו קצבה או פיצוי אחר מכל מקור אחר לפני עלותו ארצה, רשאי להגיש בקשה להענקת תגמולים לפי החוק העיקרי תוך שנה אחת מיום פרסום חוק זה ברשומות, בין שכבר הגיש בקשה לפני כן והיא נדחתה בגלל האמור בסעיף 3(3) לחוק העיקרי ובין שטרם הגיש בקשה בכלל; סעיף קטן (ב) אינו חל על בקשות לפי סעיף קטן זה.</w:t>
      </w:r>
    </w:p>
    <w:p w14:paraId="05472C9A"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על אף האמור בסעיף 4ג לחוק העיקרי מותר לשלם תגמול נוסף בעד התקופה שבין יום ג' בניסן תשכ"ח (1 באפריל 1968) לבין יום פרסום חוק זה ברשומות, ובלבד שהבקשה תוגש כאמור באותו סעיף תוך 120 יום מיום הפרסום.</w:t>
      </w:r>
    </w:p>
    <w:p w14:paraId="1686B2A4"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אדם שבקשתו להענקת תגמול נדחתה מטעם זה בלבד שהיה זכאי לתגמול, לקצבה או לפיצוי אחר בגלל נכותו מכל מקור אחר לפני עלותו ארצה, אך אוצר המדינה שילם לו סכומים כל שהם בהיותו נכה רדיפות הנאצים, ינוכו סכומים אלה מהתגמול שאותו אדם זכאי להם לפי החוק העיקרי.</w:t>
      </w:r>
    </w:p>
    <w:p w14:paraId="487FF4E0" w14:textId="77777777" w:rsidR="007960F0" w:rsidRDefault="007960F0" w:rsidP="005E14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סעיף 6(ב) לחוק העיקרי וכן חוק נכי רדיפות הנאצים (הארכת מועד), תשי"ט-1959, אינם חלים על תגמול נוסף לפי סעיף 4א לחוק העיקרי.</w:t>
      </w:r>
    </w:p>
    <w:p w14:paraId="6FE21129"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rtl/>
          </w:rPr>
          <w:t>ס</w:t>
        </w:r>
        <w:r>
          <w:rPr>
            <w:rStyle w:val="Hyperlink"/>
            <w:rFonts w:cs="FrankRuehl" w:hint="cs"/>
            <w:rtl/>
          </w:rPr>
          <w:t>"ח תשל"ג</w:t>
        </w:r>
        <w:r>
          <w:rPr>
            <w:rStyle w:val="Hyperlink"/>
            <w:rFonts w:cs="FrankRuehl"/>
            <w:rtl/>
          </w:rPr>
          <w:t xml:space="preserve"> מ</w:t>
        </w:r>
        <w:r>
          <w:rPr>
            <w:rStyle w:val="Hyperlink"/>
            <w:rFonts w:cs="FrankRuehl" w:hint="cs"/>
            <w:rtl/>
          </w:rPr>
          <w:t>ס' 711</w:t>
        </w:r>
      </w:hyperlink>
      <w:r>
        <w:rPr>
          <w:rFonts w:cs="FrankRuehl" w:hint="cs"/>
          <w:rtl/>
        </w:rPr>
        <w:t xml:space="preserve"> מיום 2.8.1973 עמ' 240 (</w:t>
      </w:r>
      <w:hyperlink r:id="rId9" w:history="1">
        <w:r>
          <w:rPr>
            <w:rStyle w:val="Hyperlink"/>
            <w:rFonts w:cs="FrankRuehl" w:hint="cs"/>
            <w:rtl/>
          </w:rPr>
          <w:t>ה"ח תשל"ג מס' 1055</w:t>
        </w:r>
      </w:hyperlink>
      <w:r>
        <w:rPr>
          <w:rFonts w:cs="FrankRuehl" w:hint="cs"/>
          <w:rtl/>
        </w:rPr>
        <w:t xml:space="preserve"> עמ' 244) </w:t>
      </w:r>
      <w:r>
        <w:rPr>
          <w:rFonts w:cs="FrankRuehl"/>
          <w:rtl/>
        </w:rPr>
        <w:t>–</w:t>
      </w:r>
      <w:r>
        <w:rPr>
          <w:rFonts w:cs="FrankRuehl" w:hint="cs"/>
          <w:rtl/>
        </w:rPr>
        <w:t xml:space="preserve"> תיקון מס' 3; ר' סעיפים 8, 9 לענין תחילה והוראת מעבר. תוקן </w:t>
      </w:r>
      <w:hyperlink r:id="rId10"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של"ז מ</w:t>
        </w:r>
        <w:r>
          <w:rPr>
            <w:rStyle w:val="Hyperlink"/>
            <w:rFonts w:cs="FrankRuehl"/>
            <w:rtl/>
          </w:rPr>
          <w:t>ס' 836</w:t>
        </w:r>
      </w:hyperlink>
      <w:r>
        <w:rPr>
          <w:rFonts w:cs="FrankRuehl"/>
          <w:rtl/>
        </w:rPr>
        <w:t xml:space="preserve"> מי</w:t>
      </w:r>
      <w:r>
        <w:rPr>
          <w:rFonts w:cs="FrankRuehl" w:hint="cs"/>
          <w:rtl/>
        </w:rPr>
        <w:t>ום 30.12.1976 עמ' 33 (</w:t>
      </w:r>
      <w:hyperlink r:id="rId11" w:history="1">
        <w:r>
          <w:rPr>
            <w:rStyle w:val="Hyperlink"/>
            <w:rFonts w:cs="FrankRuehl" w:hint="cs"/>
            <w:rtl/>
          </w:rPr>
          <w:t>ה"ח תשל"ה מס' 1164</w:t>
        </w:r>
      </w:hyperlink>
      <w:r>
        <w:rPr>
          <w:rFonts w:cs="FrankRuehl" w:hint="cs"/>
          <w:rtl/>
        </w:rPr>
        <w:t xml:space="preserve"> עמ' 156) בסעיף 11 לתיקון מס' 4.</w:t>
      </w:r>
    </w:p>
    <w:p w14:paraId="4EB93F4A"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(א) תחילתם של סעיפים 1 עד 3 היא ביום תחילתו של החוק העיקרי.</w:t>
      </w:r>
    </w:p>
    <w:p w14:paraId="33BDDB37"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4 היא ביום י"ז בניסן תשל"ב (1 באפריל 1972).</w:t>
      </w:r>
    </w:p>
    <w:p w14:paraId="158FA4F3"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(א) סעיף 7 יחול גם לגבי מי שביום פרסום חוק זה ברשומות נמצא בחוץ לארץ למעלה מששה חדשים, אולם לא ישולם מכוחו תגמול אלא בעד התקופה שלאחר יום הפרסום.</w:t>
      </w:r>
    </w:p>
    <w:p w14:paraId="42B7BB32"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הטבות שנכה היה זכאי להן, ערב תחילתו של חוק זה, לפי החוק העיקרי, והן עולות על אלה שהוא זכאי להן מכוח חוק זה, לא יופחתו או יופסקו מחמת חוק זה בלבד.</w:t>
      </w:r>
    </w:p>
    <w:p w14:paraId="1D953A7E"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של"ז מ</w:t>
        </w:r>
        <w:r>
          <w:rPr>
            <w:rStyle w:val="Hyperlink"/>
            <w:rFonts w:cs="FrankRuehl"/>
            <w:rtl/>
          </w:rPr>
          <w:t>ס' 836</w:t>
        </w:r>
      </w:hyperlink>
      <w:r>
        <w:rPr>
          <w:rFonts w:cs="FrankRuehl"/>
          <w:rtl/>
        </w:rPr>
        <w:t xml:space="preserve"> מי</w:t>
      </w:r>
      <w:r>
        <w:rPr>
          <w:rFonts w:cs="FrankRuehl" w:hint="cs"/>
          <w:rtl/>
        </w:rPr>
        <w:t>ום 30.12.1976 עמ' 30 (</w:t>
      </w:r>
      <w:hyperlink r:id="rId13" w:history="1">
        <w:r>
          <w:rPr>
            <w:rStyle w:val="Hyperlink"/>
            <w:rFonts w:cs="FrankRuehl" w:hint="cs"/>
            <w:rtl/>
          </w:rPr>
          <w:t>ה"ח תשל"ה מס' 1164</w:t>
        </w:r>
      </w:hyperlink>
      <w:r>
        <w:rPr>
          <w:rFonts w:cs="FrankRuehl" w:hint="cs"/>
          <w:rtl/>
        </w:rPr>
        <w:t xml:space="preserve"> עמ' 156) </w:t>
      </w:r>
      <w:r>
        <w:rPr>
          <w:rFonts w:cs="FrankRuehl"/>
          <w:rtl/>
        </w:rPr>
        <w:t>–</w:t>
      </w:r>
      <w:r>
        <w:rPr>
          <w:rFonts w:cs="FrankRuehl" w:hint="cs"/>
          <w:rtl/>
        </w:rPr>
        <w:t xml:space="preserve"> תיקון מס' 4; ר' סעיף 12 לענין תחילה והוראות מעבר.</w:t>
      </w:r>
    </w:p>
    <w:p w14:paraId="00F1B8A3"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 (א) תחילתם של סעיפים 2(א)(1) ו-(ב) ו-8 לחוק זה ושל סעיפים 3א ו-3ג עד 3ח לחוק העיקרי כנוסחם בחוק זה </w:t>
      </w:r>
      <w:r>
        <w:rPr>
          <w:rFonts w:cs="FrankRuehl"/>
          <w:rtl/>
        </w:rPr>
        <w:t>–</w:t>
      </w:r>
      <w:r>
        <w:rPr>
          <w:rFonts w:cs="FrankRuehl" w:hint="cs"/>
          <w:rtl/>
        </w:rPr>
        <w:t xml:space="preserve"> ביום תחילתו של החוק העיקרי.</w:t>
      </w:r>
    </w:p>
    <w:p w14:paraId="5444F5EB"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11 ביום ד' באב תשל"ג (2 באוגוסט 1973).</w:t>
      </w:r>
    </w:p>
    <w:p w14:paraId="749B14C2"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תחילתם של סעיפים 2(א)(2), 4 ו-5 ביום כ"ח באדר ב' תשל"ג (1 באפריל 1973), אולם לגבי התקופה שבין היום האמור ובין ח' בניסן תשל"ד (31 במרס 1974) יחולו ההוראות הבאות:</w:t>
      </w:r>
    </w:p>
    <w:p w14:paraId="7C783A5A"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בסעיף 2(א)(2), בהגדרת "השכר הקובע" במקום "86%" קרי "78%";</w:t>
      </w:r>
    </w:p>
    <w:p w14:paraId="2B6393D8"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בסעיף 5, במקום "טו" קרי "יד".</w:t>
      </w:r>
    </w:p>
    <w:p w14:paraId="262B96C5" w14:textId="77777777" w:rsidR="007960F0" w:rsidRDefault="007960F0" w:rsidP="00D6367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מי שזכה לפיצוי כאמור בסעיף 3א לחוק העיקרי כנוסחו בחוק זה ושילם לרשות המוסמכת לפני פרוסם חוק זה ברשומות את הסכומים שהתחייב בתשלומם לרשות המוסמכת בשל הפיצוי או נתן בטוחות לתשלומם, לא תערוך הרשות המוסמכת מחמת קבלתו חוק זה בלבד את חשבונו מחדש אלא על פי בקשתו המפורשת בכתב.</w:t>
      </w:r>
    </w:p>
    <w:p w14:paraId="7143BA1D"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של"ח מס' 909</w:t>
        </w:r>
      </w:hyperlink>
      <w:r>
        <w:rPr>
          <w:rFonts w:cs="FrankRuehl" w:hint="cs"/>
          <w:rtl/>
        </w:rPr>
        <w:t xml:space="preserve"> מיום 11.</w:t>
      </w:r>
      <w:r>
        <w:rPr>
          <w:rFonts w:cs="FrankRuehl"/>
          <w:rtl/>
        </w:rPr>
        <w:t>8.1978 ע</w:t>
      </w:r>
      <w:r>
        <w:rPr>
          <w:rFonts w:cs="FrankRuehl" w:hint="cs"/>
          <w:rtl/>
        </w:rPr>
        <w:t>מ' 212 (</w:t>
      </w:r>
      <w:hyperlink r:id="rId15" w:history="1">
        <w:r>
          <w:rPr>
            <w:rStyle w:val="Hyperlink"/>
            <w:rFonts w:cs="FrankRuehl" w:hint="cs"/>
            <w:rtl/>
          </w:rPr>
          <w:t>ה"ח תשל"ח מס' 1343</w:t>
        </w:r>
      </w:hyperlink>
      <w:r>
        <w:rPr>
          <w:rFonts w:cs="FrankRuehl" w:hint="cs"/>
          <w:rtl/>
        </w:rPr>
        <w:t xml:space="preserve"> ע</w:t>
      </w:r>
      <w:r>
        <w:rPr>
          <w:rFonts w:cs="FrankRuehl"/>
          <w:rtl/>
        </w:rPr>
        <w:t>מ</w:t>
      </w:r>
      <w:r>
        <w:rPr>
          <w:rFonts w:cs="FrankRuehl" w:hint="cs"/>
          <w:rtl/>
        </w:rPr>
        <w:t xml:space="preserve">' 209) </w:t>
      </w:r>
      <w:r>
        <w:rPr>
          <w:rFonts w:cs="FrankRuehl"/>
          <w:rtl/>
        </w:rPr>
        <w:t>–</w:t>
      </w:r>
      <w:r>
        <w:rPr>
          <w:rFonts w:cs="FrankRuehl" w:hint="cs"/>
          <w:rtl/>
        </w:rPr>
        <w:t xml:space="preserve"> תיקון מס' 5; ר' סעיף 5 לענין תחילה.</w:t>
      </w:r>
    </w:p>
    <w:p w14:paraId="4E47CD5D" w14:textId="77777777" w:rsidR="007960F0" w:rsidRDefault="007960F0" w:rsidP="00D67DA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תחילתם של סעיפים 1 ו-2 היא ביום א' בניסן תשל"ו (1 באפריל 1976).</w:t>
      </w:r>
    </w:p>
    <w:p w14:paraId="339E591B" w14:textId="77777777" w:rsidR="007960F0" w:rsidRDefault="007960F0" w:rsidP="00D67DA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האמור בסעיף 4 לא יפגע בסמכויותיהן של ועדות העררים להמשיך ולגמור את הדיון בהליכים שהיו תלויים ועומדים לפניהן בתכוף לפני תחילתו.</w:t>
      </w:r>
    </w:p>
    <w:p w14:paraId="5CCD1EFF"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של"ט מס'</w:t>
        </w:r>
        <w:r>
          <w:rPr>
            <w:rStyle w:val="Hyperlink"/>
            <w:rFonts w:cs="FrankRuehl"/>
            <w:rtl/>
          </w:rPr>
          <w:t xml:space="preserve"> 930</w:t>
        </w:r>
      </w:hyperlink>
      <w:r>
        <w:rPr>
          <w:rFonts w:cs="FrankRuehl"/>
          <w:rtl/>
        </w:rPr>
        <w:t xml:space="preserve"> </w:t>
      </w:r>
      <w:r>
        <w:rPr>
          <w:rFonts w:cs="FrankRuehl" w:hint="cs"/>
          <w:rtl/>
        </w:rPr>
        <w:t>מיו</w:t>
      </w:r>
      <w:r>
        <w:rPr>
          <w:rFonts w:cs="FrankRuehl"/>
          <w:rtl/>
        </w:rPr>
        <w:t>ם</w:t>
      </w:r>
      <w:r>
        <w:rPr>
          <w:rFonts w:cs="FrankRuehl" w:hint="cs"/>
          <w:rtl/>
        </w:rPr>
        <w:t xml:space="preserve"> 13.3.1979 עמ</w:t>
      </w:r>
      <w:r>
        <w:rPr>
          <w:rFonts w:cs="FrankRuehl"/>
          <w:rtl/>
        </w:rPr>
        <w:t>' 78 (</w:t>
      </w:r>
      <w:hyperlink r:id="rId17" w:history="1">
        <w:r>
          <w:rPr>
            <w:rStyle w:val="Hyperlink"/>
            <w:rFonts w:cs="FrankRuehl" w:hint="cs"/>
            <w:rtl/>
          </w:rPr>
          <w:t>ה"ח תשל"ט מס' 1386</w:t>
        </w:r>
      </w:hyperlink>
      <w:r>
        <w:rPr>
          <w:rFonts w:cs="FrankRuehl" w:hint="cs"/>
          <w:rtl/>
        </w:rPr>
        <w:t xml:space="preserve"> עמ' 96) </w:t>
      </w:r>
      <w:r>
        <w:rPr>
          <w:rFonts w:cs="FrankRuehl"/>
          <w:rtl/>
        </w:rPr>
        <w:t>–</w:t>
      </w:r>
      <w:r>
        <w:rPr>
          <w:rFonts w:cs="FrankRuehl" w:hint="cs"/>
          <w:rtl/>
        </w:rPr>
        <w:t xml:space="preserve"> תיקון מס' 6; ר' סעיף 4 לענין תחילה.</w:t>
      </w:r>
    </w:p>
    <w:p w14:paraId="442B13B3" w14:textId="77777777" w:rsidR="007960F0" w:rsidRDefault="007960F0" w:rsidP="00CC177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תחילתם של סעיפים 1 ו-2 מיום י"ג בניסן תשל"ז (1 באפריל 1977).</w:t>
      </w:r>
    </w:p>
    <w:p w14:paraId="439F858E"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w:t>
        </w:r>
        <w:r>
          <w:rPr>
            <w:rStyle w:val="Hyperlink"/>
            <w:rFonts w:cs="FrankRuehl"/>
            <w:rtl/>
          </w:rPr>
          <w:t xml:space="preserve">מ"א </w:t>
        </w:r>
        <w:r>
          <w:rPr>
            <w:rStyle w:val="Hyperlink"/>
            <w:rFonts w:cs="FrankRuehl" w:hint="cs"/>
            <w:rtl/>
          </w:rPr>
          <w:t>מס' 985</w:t>
        </w:r>
      </w:hyperlink>
      <w:r>
        <w:rPr>
          <w:rFonts w:cs="FrankRuehl" w:hint="cs"/>
          <w:rtl/>
        </w:rPr>
        <w:t xml:space="preserve"> מיום 20.10.1980 עמ' 2 (</w:t>
      </w:r>
      <w:hyperlink r:id="rId19" w:history="1">
        <w:r>
          <w:rPr>
            <w:rStyle w:val="Hyperlink"/>
            <w:rFonts w:cs="FrankRuehl" w:hint="cs"/>
            <w:rtl/>
          </w:rPr>
          <w:t>ה"ח תש"ם מס' 1470</w:t>
        </w:r>
      </w:hyperlink>
      <w:r>
        <w:rPr>
          <w:rFonts w:cs="FrankRuehl" w:hint="cs"/>
          <w:rtl/>
        </w:rPr>
        <w:t xml:space="preserve"> עמ' 321) </w:t>
      </w:r>
      <w:r>
        <w:rPr>
          <w:rFonts w:cs="FrankRuehl"/>
          <w:rtl/>
        </w:rPr>
        <w:t>–</w:t>
      </w:r>
      <w:r>
        <w:rPr>
          <w:rFonts w:cs="FrankRuehl" w:hint="cs"/>
          <w:rtl/>
        </w:rPr>
        <w:t xml:space="preserve"> תיקון מס' 7; ר' סעיף 7 לענין תחילה ותחולה.</w:t>
      </w:r>
    </w:p>
    <w:p w14:paraId="59D37605" w14:textId="77777777" w:rsidR="007960F0" w:rsidRDefault="007960F0" w:rsidP="00D10E2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(א) תחילתם של סעיפים 1 ו-2(1) מיום ד' בניסן התשל"ט (1 באפריל 1979).</w:t>
      </w:r>
    </w:p>
    <w:p w14:paraId="20638B10" w14:textId="77777777" w:rsidR="007960F0" w:rsidRDefault="007960F0" w:rsidP="00D10E2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סעיפים 2(2), 3 ו-4 מיום כ"ח באדר ב' התשל"ג (1 באפריל 1973).</w:t>
      </w:r>
    </w:p>
    <w:p w14:paraId="25DAB836" w14:textId="77777777" w:rsidR="007960F0" w:rsidRDefault="007960F0" w:rsidP="00D10E2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סעיף 6 יחול גם על החלטות הרשות המוסמכת שלגביהן נתבקשה הרשות המוסמכת להשתמש בסמכותה לפי סעיף 18 לחוק העיקרי וטרם ניתנה החלטה בבקשה לפני פרסומו של חוק זה.</w:t>
      </w:r>
    </w:p>
    <w:p w14:paraId="52D9A976"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ק"ת תשמ</w:t>
        </w:r>
        <w:r>
          <w:rPr>
            <w:rStyle w:val="Hyperlink"/>
            <w:rFonts w:cs="FrankRuehl"/>
            <w:rtl/>
          </w:rPr>
          <w:t>"</w:t>
        </w:r>
        <w:r>
          <w:rPr>
            <w:rStyle w:val="Hyperlink"/>
            <w:rFonts w:cs="FrankRuehl" w:hint="cs"/>
            <w:rtl/>
          </w:rPr>
          <w:t>ב מס' 4279</w:t>
        </w:r>
      </w:hyperlink>
      <w:r>
        <w:rPr>
          <w:rFonts w:cs="FrankRuehl" w:hint="cs"/>
          <w:rtl/>
        </w:rPr>
        <w:t xml:space="preserve"> מיום 26.10.1981 עמ' 193 </w:t>
      </w:r>
      <w:r>
        <w:rPr>
          <w:rFonts w:cs="FrankRuehl"/>
          <w:rtl/>
        </w:rPr>
        <w:t>– צו</w:t>
      </w:r>
      <w:r>
        <w:rPr>
          <w:rFonts w:cs="FrankRuehl" w:hint="cs"/>
          <w:rtl/>
        </w:rPr>
        <w:t xml:space="preserve"> תשמ"ב-</w:t>
      </w:r>
      <w:r>
        <w:rPr>
          <w:rFonts w:cs="FrankRuehl"/>
          <w:rtl/>
        </w:rPr>
        <w:t>19</w:t>
      </w:r>
      <w:r>
        <w:rPr>
          <w:rFonts w:cs="FrankRuehl" w:hint="cs"/>
          <w:rtl/>
        </w:rPr>
        <w:t>81</w:t>
      </w:r>
      <w:r>
        <w:rPr>
          <w:rFonts w:cs="FrankRuehl"/>
          <w:rtl/>
        </w:rPr>
        <w:t>; תחילתו</w:t>
      </w:r>
      <w:r>
        <w:rPr>
          <w:rFonts w:cs="FrankRuehl" w:hint="cs"/>
          <w:rtl/>
        </w:rPr>
        <w:t xml:space="preserve"> ביום 1.4.1981.</w:t>
      </w:r>
    </w:p>
    <w:p w14:paraId="0346F667"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שמ"ג מס'</w:t>
        </w:r>
        <w:r>
          <w:rPr>
            <w:rStyle w:val="Hyperlink"/>
            <w:rFonts w:cs="FrankRuehl"/>
            <w:rtl/>
          </w:rPr>
          <w:t xml:space="preserve"> 1085</w:t>
        </w:r>
      </w:hyperlink>
      <w:r>
        <w:rPr>
          <w:rFonts w:cs="FrankRuehl"/>
          <w:rtl/>
        </w:rPr>
        <w:t xml:space="preserve"> </w:t>
      </w:r>
      <w:r>
        <w:rPr>
          <w:rFonts w:cs="FrankRuehl" w:hint="cs"/>
          <w:rtl/>
        </w:rPr>
        <w:t>מ</w:t>
      </w:r>
      <w:r>
        <w:rPr>
          <w:rFonts w:cs="FrankRuehl"/>
          <w:rtl/>
        </w:rPr>
        <w:t>י</w:t>
      </w:r>
      <w:r>
        <w:rPr>
          <w:rFonts w:cs="FrankRuehl" w:hint="cs"/>
          <w:rtl/>
        </w:rPr>
        <w:t>ום 30.6.1983 עמ' 118 (</w:t>
      </w:r>
      <w:hyperlink r:id="rId22" w:history="1">
        <w:r>
          <w:rPr>
            <w:rStyle w:val="Hyperlink"/>
            <w:rFonts w:cs="FrankRuehl" w:hint="cs"/>
            <w:rtl/>
          </w:rPr>
          <w:t>ה"ח תשמ"ג מס' 162</w:t>
        </w:r>
        <w:r>
          <w:rPr>
            <w:rStyle w:val="Hyperlink"/>
            <w:rFonts w:cs="FrankRuehl"/>
            <w:rtl/>
          </w:rPr>
          <w:t>3</w:t>
        </w:r>
      </w:hyperlink>
      <w:r>
        <w:rPr>
          <w:rFonts w:cs="FrankRuehl"/>
          <w:rtl/>
        </w:rPr>
        <w:t xml:space="preserve"> </w:t>
      </w:r>
      <w:r>
        <w:rPr>
          <w:rFonts w:cs="FrankRuehl" w:hint="cs"/>
          <w:rtl/>
        </w:rPr>
        <w:t xml:space="preserve">עמ' 163) </w:t>
      </w:r>
      <w:r>
        <w:rPr>
          <w:rFonts w:cs="FrankRuehl"/>
          <w:rtl/>
        </w:rPr>
        <w:t>–</w:t>
      </w:r>
      <w:r>
        <w:rPr>
          <w:rFonts w:cs="FrankRuehl" w:hint="cs"/>
          <w:rtl/>
        </w:rPr>
        <w:t xml:space="preserve"> תיקון מס' 8; ר' סעיף 3 לענין תחולה.</w:t>
      </w:r>
    </w:p>
    <w:p w14:paraId="54677B6C" w14:textId="77777777" w:rsidR="007960F0" w:rsidRDefault="007960F0" w:rsidP="00D10E2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חוק זה יחול על מי שביום פרסום חוק זה טרם החל הדיון בבקשתו לקביעת דרגת נכות או שטרם החל הדיון בעררו בקשר לדרגת נכותו, לפי הענין.</w:t>
      </w:r>
    </w:p>
    <w:p w14:paraId="20F6CC4F"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ק"ת תשמ</w:t>
        </w:r>
        <w:r>
          <w:rPr>
            <w:rStyle w:val="Hyperlink"/>
            <w:rFonts w:cs="FrankRuehl"/>
            <w:rtl/>
          </w:rPr>
          <w:t>"</w:t>
        </w:r>
        <w:r>
          <w:rPr>
            <w:rStyle w:val="Hyperlink"/>
            <w:rFonts w:cs="FrankRuehl" w:hint="cs"/>
            <w:rtl/>
          </w:rPr>
          <w:t>ו מס' 4942</w:t>
        </w:r>
      </w:hyperlink>
      <w:r>
        <w:rPr>
          <w:rFonts w:cs="FrankRuehl" w:hint="cs"/>
          <w:rtl/>
        </w:rPr>
        <w:t xml:space="preserve"> מיום 19.6.1986 עמ' 1035 </w:t>
      </w:r>
      <w:r>
        <w:rPr>
          <w:rFonts w:cs="FrankRuehl"/>
          <w:rtl/>
        </w:rPr>
        <w:t>– צו</w:t>
      </w:r>
      <w:r>
        <w:rPr>
          <w:rFonts w:cs="FrankRuehl" w:hint="cs"/>
          <w:rtl/>
        </w:rPr>
        <w:t xml:space="preserve"> תשמ"ו-</w:t>
      </w:r>
      <w:r>
        <w:rPr>
          <w:rFonts w:cs="FrankRuehl"/>
          <w:rtl/>
        </w:rPr>
        <w:t>19</w:t>
      </w:r>
      <w:r>
        <w:rPr>
          <w:rFonts w:cs="FrankRuehl" w:hint="cs"/>
          <w:rtl/>
        </w:rPr>
        <w:t>8</w:t>
      </w:r>
      <w:r>
        <w:rPr>
          <w:rFonts w:cs="FrankRuehl"/>
          <w:rtl/>
        </w:rPr>
        <w:t>6; תחילתו</w:t>
      </w:r>
      <w:r>
        <w:rPr>
          <w:rFonts w:cs="FrankRuehl" w:hint="cs"/>
          <w:rtl/>
        </w:rPr>
        <w:t xml:space="preserve"> ביום 2.2.1986.</w:t>
      </w:r>
    </w:p>
    <w:p w14:paraId="3708B6A9"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ק"ת תשמ</w:t>
        </w:r>
        <w:r>
          <w:rPr>
            <w:rStyle w:val="Hyperlink"/>
            <w:rFonts w:cs="FrankRuehl"/>
            <w:rtl/>
          </w:rPr>
          <w:t>"</w:t>
        </w:r>
        <w:r>
          <w:rPr>
            <w:rStyle w:val="Hyperlink"/>
            <w:rFonts w:cs="FrankRuehl" w:hint="cs"/>
            <w:rtl/>
          </w:rPr>
          <w:t>ז מס' 5022</w:t>
        </w:r>
      </w:hyperlink>
      <w:r>
        <w:rPr>
          <w:rFonts w:cs="FrankRuehl" w:hint="cs"/>
          <w:rtl/>
        </w:rPr>
        <w:t xml:space="preserve"> מיום 1.4.1987 עמ' 763 </w:t>
      </w:r>
      <w:r>
        <w:rPr>
          <w:rFonts w:cs="FrankRuehl"/>
          <w:rtl/>
        </w:rPr>
        <w:t>– צו</w:t>
      </w:r>
      <w:r>
        <w:rPr>
          <w:rFonts w:cs="FrankRuehl" w:hint="cs"/>
          <w:rtl/>
        </w:rPr>
        <w:t xml:space="preserve"> תשמ"ז-</w:t>
      </w:r>
      <w:r>
        <w:rPr>
          <w:rFonts w:cs="FrankRuehl"/>
          <w:rtl/>
        </w:rPr>
        <w:t>19</w:t>
      </w:r>
      <w:r>
        <w:rPr>
          <w:rFonts w:cs="FrankRuehl" w:hint="cs"/>
          <w:rtl/>
        </w:rPr>
        <w:t>87</w:t>
      </w:r>
      <w:r>
        <w:rPr>
          <w:rFonts w:cs="FrankRuehl"/>
          <w:rtl/>
        </w:rPr>
        <w:t xml:space="preserve">; </w:t>
      </w:r>
      <w:r>
        <w:rPr>
          <w:rFonts w:cs="FrankRuehl" w:hint="cs"/>
          <w:rtl/>
        </w:rPr>
        <w:t>תחילתו ביום 1.9.1986 והוא יחול על תגמול המשתלם בעד חודש ספטמבר 1986 ואילך.</w:t>
      </w:r>
    </w:p>
    <w:p w14:paraId="64544191"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ק"ת תשמ"ז מ</w:t>
        </w:r>
        <w:r>
          <w:rPr>
            <w:rStyle w:val="Hyperlink"/>
            <w:rFonts w:cs="FrankRuehl" w:hint="eastAsia"/>
            <w:rtl/>
          </w:rPr>
          <w:t>ס</w:t>
        </w:r>
        <w:r>
          <w:rPr>
            <w:rStyle w:val="Hyperlink"/>
            <w:rFonts w:cs="FrankRuehl"/>
            <w:rtl/>
          </w:rPr>
          <w:t>' 5047</w:t>
        </w:r>
      </w:hyperlink>
      <w:r>
        <w:rPr>
          <w:rFonts w:cs="FrankRuehl" w:hint="cs"/>
          <w:rtl/>
        </w:rPr>
        <w:t xml:space="preserve"> מיום 6.8.1987 עמ' 1187 </w:t>
      </w:r>
      <w:r>
        <w:rPr>
          <w:rFonts w:cs="FrankRuehl"/>
          <w:rtl/>
        </w:rPr>
        <w:t>– צו</w:t>
      </w:r>
      <w:r>
        <w:rPr>
          <w:rFonts w:cs="FrankRuehl" w:hint="cs"/>
          <w:rtl/>
        </w:rPr>
        <w:t xml:space="preserve"> (מס' 2) תשמ"ז-</w:t>
      </w:r>
      <w:r>
        <w:rPr>
          <w:rFonts w:cs="FrankRuehl"/>
          <w:rtl/>
        </w:rPr>
        <w:t>19</w:t>
      </w:r>
      <w:r>
        <w:rPr>
          <w:rFonts w:cs="FrankRuehl" w:hint="cs"/>
          <w:rtl/>
        </w:rPr>
        <w:t>87</w:t>
      </w:r>
      <w:r>
        <w:rPr>
          <w:rFonts w:cs="FrankRuehl"/>
          <w:rtl/>
        </w:rPr>
        <w:t>;</w:t>
      </w:r>
      <w:r>
        <w:rPr>
          <w:rFonts w:cs="FrankRuehl" w:hint="cs"/>
          <w:rtl/>
        </w:rPr>
        <w:t xml:space="preserve"> תחילתו ביום 1.4.1987 והוא יחול על תגמול המשתלם בעד חודש אפריל 1987 ואילך.</w:t>
      </w:r>
    </w:p>
    <w:p w14:paraId="0F643F28"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ק"ת תשמ"ח מס' 5078</w:t>
        </w:r>
      </w:hyperlink>
      <w:r>
        <w:rPr>
          <w:rFonts w:cs="FrankRuehl" w:hint="cs"/>
          <w:rtl/>
        </w:rPr>
        <w:t xml:space="preserve"> מיום 14.1.1988 עמ' 343 </w:t>
      </w:r>
      <w:r>
        <w:rPr>
          <w:rFonts w:cs="FrankRuehl"/>
          <w:rtl/>
        </w:rPr>
        <w:t>–</w:t>
      </w:r>
      <w:r>
        <w:rPr>
          <w:rFonts w:cs="FrankRuehl" w:hint="cs"/>
          <w:rtl/>
        </w:rPr>
        <w:t xml:space="preserve"> צו תשמ"ח-1988; תחילתו ביום 1.10.1987 והוא יחול על תגמול המשתלם בעד חודש אוקטובר 1987 ואילך.</w:t>
      </w:r>
    </w:p>
    <w:p w14:paraId="13D78F17"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eastAsia"/>
            <w:rtl/>
          </w:rPr>
          <w:t>ק</w:t>
        </w:r>
        <w:r>
          <w:rPr>
            <w:rStyle w:val="Hyperlink"/>
            <w:rFonts w:cs="FrankRuehl"/>
            <w:rtl/>
          </w:rPr>
          <w:t>"ת תשמ"ט מס' 5174</w:t>
        </w:r>
      </w:hyperlink>
      <w:r>
        <w:rPr>
          <w:rFonts w:cs="FrankRuehl" w:hint="cs"/>
          <w:rtl/>
        </w:rPr>
        <w:t xml:space="preserve"> מיום 28.3.1989 עמ' 604 </w:t>
      </w:r>
      <w:r>
        <w:rPr>
          <w:rFonts w:cs="FrankRuehl"/>
          <w:rtl/>
        </w:rPr>
        <w:t>–</w:t>
      </w:r>
      <w:r>
        <w:rPr>
          <w:rFonts w:cs="FrankRuehl" w:hint="cs"/>
          <w:rtl/>
        </w:rPr>
        <w:t xml:space="preserve"> צו תשמ"ט-1989; תחילתו ביום 1.10.1988 והוא יחול על תגמול המשתלם בעד חודש אוקטובר 1988 ואילך.</w:t>
      </w:r>
    </w:p>
    <w:p w14:paraId="4F99299D"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ק"ת תשמ"ט מ</w:t>
        </w:r>
        <w:r>
          <w:rPr>
            <w:rStyle w:val="Hyperlink"/>
            <w:rFonts w:cs="FrankRuehl" w:hint="eastAsia"/>
            <w:rtl/>
          </w:rPr>
          <w:t>ס</w:t>
        </w:r>
        <w:r>
          <w:rPr>
            <w:rStyle w:val="Hyperlink"/>
            <w:rFonts w:cs="FrankRuehl"/>
            <w:rtl/>
          </w:rPr>
          <w:t>' 5211</w:t>
        </w:r>
      </w:hyperlink>
      <w:r>
        <w:rPr>
          <w:rFonts w:cs="FrankRuehl" w:hint="cs"/>
          <w:rtl/>
        </w:rPr>
        <w:t xml:space="preserve"> מיום 17.8.1989 עמ' 1260 </w:t>
      </w:r>
      <w:r>
        <w:rPr>
          <w:rFonts w:cs="FrankRuehl"/>
          <w:rtl/>
        </w:rPr>
        <w:t>– צו</w:t>
      </w:r>
      <w:r>
        <w:rPr>
          <w:rFonts w:cs="FrankRuehl" w:hint="cs"/>
          <w:rtl/>
        </w:rPr>
        <w:t xml:space="preserve"> (מס' 2) תשמ"ט-</w:t>
      </w:r>
      <w:r>
        <w:rPr>
          <w:rFonts w:cs="FrankRuehl"/>
          <w:rtl/>
        </w:rPr>
        <w:t>19</w:t>
      </w:r>
      <w:r>
        <w:rPr>
          <w:rFonts w:cs="FrankRuehl" w:hint="cs"/>
          <w:rtl/>
        </w:rPr>
        <w:t>89</w:t>
      </w:r>
      <w:r>
        <w:rPr>
          <w:rFonts w:cs="FrankRuehl"/>
          <w:rtl/>
        </w:rPr>
        <w:t xml:space="preserve">; </w:t>
      </w:r>
      <w:r>
        <w:rPr>
          <w:rFonts w:cs="FrankRuehl" w:hint="cs"/>
          <w:rtl/>
        </w:rPr>
        <w:t>תחילתו ביום 1.4.1989 והוא יחול על תגמול המשתלם בעד חודש אפריל 1989 ואילך.</w:t>
      </w:r>
    </w:p>
    <w:p w14:paraId="41DE5815"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ק"ת תש</w:t>
        </w:r>
        <w:r>
          <w:rPr>
            <w:rStyle w:val="Hyperlink"/>
            <w:rFonts w:cs="FrankRuehl"/>
            <w:rtl/>
          </w:rPr>
          <w:t>"</w:t>
        </w:r>
        <w:r>
          <w:rPr>
            <w:rStyle w:val="Hyperlink"/>
            <w:rFonts w:cs="FrankRuehl" w:hint="cs"/>
            <w:rtl/>
          </w:rPr>
          <w:t>ן מס' 5245</w:t>
        </w:r>
      </w:hyperlink>
      <w:r>
        <w:rPr>
          <w:rFonts w:cs="FrankRuehl" w:hint="cs"/>
          <w:rtl/>
        </w:rPr>
        <w:t xml:space="preserve"> מיום 30.1.1990 עמ' 322 </w:t>
      </w:r>
      <w:r>
        <w:rPr>
          <w:rFonts w:cs="FrankRuehl"/>
          <w:rtl/>
        </w:rPr>
        <w:t>– צו</w:t>
      </w:r>
      <w:r>
        <w:rPr>
          <w:rFonts w:cs="FrankRuehl" w:hint="cs"/>
          <w:rtl/>
        </w:rPr>
        <w:t xml:space="preserve"> תש"ן-</w:t>
      </w:r>
      <w:r>
        <w:rPr>
          <w:rFonts w:cs="FrankRuehl"/>
          <w:rtl/>
        </w:rPr>
        <w:t>19</w:t>
      </w:r>
      <w:r>
        <w:rPr>
          <w:rFonts w:cs="FrankRuehl" w:hint="cs"/>
          <w:rtl/>
        </w:rPr>
        <w:t>90</w:t>
      </w:r>
      <w:r>
        <w:rPr>
          <w:rFonts w:cs="FrankRuehl"/>
          <w:rtl/>
        </w:rPr>
        <w:t>;</w:t>
      </w:r>
      <w:r>
        <w:rPr>
          <w:rFonts w:cs="FrankRuehl" w:hint="cs"/>
          <w:rtl/>
        </w:rPr>
        <w:t xml:space="preserve"> תחילתו ביום 1.10.1989 והוא יחול על תגמול המשתלם בעד חודש אוקטובר 1989 ואילך.</w:t>
      </w:r>
    </w:p>
    <w:p w14:paraId="09E5F4A0"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ק"ת תשנ</w:t>
        </w:r>
        <w:r>
          <w:rPr>
            <w:rStyle w:val="Hyperlink"/>
            <w:rFonts w:cs="FrankRuehl"/>
            <w:rtl/>
          </w:rPr>
          <w:t>"</w:t>
        </w:r>
        <w:r>
          <w:rPr>
            <w:rStyle w:val="Hyperlink"/>
            <w:rFonts w:cs="FrankRuehl" w:hint="cs"/>
            <w:rtl/>
          </w:rPr>
          <w:t>א מס' 5370</w:t>
        </w:r>
      </w:hyperlink>
      <w:r>
        <w:rPr>
          <w:rFonts w:cs="FrankRuehl" w:hint="cs"/>
          <w:rtl/>
        </w:rPr>
        <w:t xml:space="preserve"> מיום 11.7.1991 עמ' 1039 </w:t>
      </w:r>
      <w:r>
        <w:rPr>
          <w:rFonts w:cs="FrankRuehl"/>
          <w:rtl/>
        </w:rPr>
        <w:t>– צו</w:t>
      </w:r>
      <w:r>
        <w:rPr>
          <w:rFonts w:cs="FrankRuehl" w:hint="cs"/>
          <w:rtl/>
        </w:rPr>
        <w:t xml:space="preserve"> תשנ"א-</w:t>
      </w:r>
      <w:r>
        <w:rPr>
          <w:rFonts w:cs="FrankRuehl"/>
          <w:rtl/>
        </w:rPr>
        <w:t>19</w:t>
      </w:r>
      <w:r>
        <w:rPr>
          <w:rFonts w:cs="FrankRuehl" w:hint="cs"/>
          <w:rtl/>
        </w:rPr>
        <w:t>91</w:t>
      </w:r>
      <w:r>
        <w:rPr>
          <w:rFonts w:cs="FrankRuehl"/>
          <w:rtl/>
        </w:rPr>
        <w:t xml:space="preserve">; </w:t>
      </w:r>
      <w:r>
        <w:rPr>
          <w:rFonts w:cs="FrankRuehl" w:hint="cs"/>
          <w:rtl/>
        </w:rPr>
        <w:t>תחילתו ביום 1.4.1991 והוא יחול על תגמול המשתלם בעד חודש אפריל 1991 ואילך.</w:t>
      </w:r>
    </w:p>
    <w:p w14:paraId="55E64D2E"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תשנ</w:t>
        </w:r>
        <w:r>
          <w:rPr>
            <w:rStyle w:val="Hyperlink"/>
            <w:rFonts w:cs="FrankRuehl"/>
            <w:rtl/>
          </w:rPr>
          <w:t>"</w:t>
        </w:r>
        <w:r>
          <w:rPr>
            <w:rStyle w:val="Hyperlink"/>
            <w:rFonts w:cs="FrankRuehl" w:hint="cs"/>
            <w:rtl/>
          </w:rPr>
          <w:t>ב מס' 5413</w:t>
        </w:r>
      </w:hyperlink>
      <w:r>
        <w:rPr>
          <w:rFonts w:cs="FrankRuehl" w:hint="cs"/>
          <w:rtl/>
        </w:rPr>
        <w:t xml:space="preserve"> מיום 9.1.1992 עמ' 639 </w:t>
      </w:r>
      <w:r>
        <w:rPr>
          <w:rFonts w:cs="FrankRuehl"/>
          <w:rtl/>
        </w:rPr>
        <w:t>– צו</w:t>
      </w:r>
      <w:r>
        <w:rPr>
          <w:rFonts w:cs="FrankRuehl" w:hint="cs"/>
          <w:rtl/>
        </w:rPr>
        <w:t xml:space="preserve"> תשנ"ב-</w:t>
      </w:r>
      <w:r>
        <w:rPr>
          <w:rFonts w:cs="FrankRuehl"/>
          <w:rtl/>
        </w:rPr>
        <w:t>19</w:t>
      </w:r>
      <w:r>
        <w:rPr>
          <w:rFonts w:cs="FrankRuehl" w:hint="cs"/>
          <w:rtl/>
        </w:rPr>
        <w:t>92</w:t>
      </w:r>
      <w:r>
        <w:rPr>
          <w:rFonts w:cs="FrankRuehl"/>
          <w:rtl/>
        </w:rPr>
        <w:t xml:space="preserve">; </w:t>
      </w:r>
      <w:r>
        <w:rPr>
          <w:rFonts w:cs="FrankRuehl" w:hint="cs"/>
          <w:rtl/>
        </w:rPr>
        <w:t>תחילתו ביום 1.10.1991 והוא יחול על תגמול המשתלם בעד חודש אוקטובר 1991 ואילך.</w:t>
      </w:r>
    </w:p>
    <w:p w14:paraId="7F2BBA3E"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שנ"ה מס' 1542</w:t>
        </w:r>
      </w:hyperlink>
      <w:r>
        <w:rPr>
          <w:rFonts w:cs="FrankRuehl" w:hint="cs"/>
          <w:rtl/>
        </w:rPr>
        <w:t xml:space="preserve"> מיום 10.8.</w:t>
      </w:r>
      <w:r>
        <w:rPr>
          <w:rFonts w:cs="FrankRuehl"/>
          <w:rtl/>
        </w:rPr>
        <w:t>1995 עמ' 444 (</w:t>
      </w:r>
      <w:hyperlink r:id="rId33" w:history="1">
        <w:r>
          <w:rPr>
            <w:rStyle w:val="Hyperlink"/>
            <w:rFonts w:cs="FrankRuehl" w:hint="cs"/>
            <w:rtl/>
          </w:rPr>
          <w:t>ה"ח תשנ"ה מס' 2415</w:t>
        </w:r>
      </w:hyperlink>
      <w:r>
        <w:rPr>
          <w:rFonts w:cs="FrankRuehl" w:hint="cs"/>
          <w:rtl/>
        </w:rPr>
        <w:t xml:space="preserve"> עמ' 531, 532) </w:t>
      </w:r>
      <w:r>
        <w:rPr>
          <w:rFonts w:cs="FrankRuehl"/>
          <w:rtl/>
        </w:rPr>
        <w:t>–</w:t>
      </w:r>
      <w:r>
        <w:rPr>
          <w:rFonts w:cs="FrankRuehl" w:hint="cs"/>
          <w:rtl/>
        </w:rPr>
        <w:t xml:space="preserve"> תיקון מס' 9; ר' סעיף 10 לענין תחילה והוראות מעבר.</w:t>
      </w:r>
    </w:p>
    <w:p w14:paraId="4B94E93D"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10. (א) תחילתו של חוק זה ביום ז' בתשרי התשנ"ו (1 באוקטובר 1995) (להלן </w:t>
      </w:r>
      <w:r>
        <w:rPr>
          <w:rFonts w:cs="FrankRuehl"/>
          <w:rtl/>
        </w:rPr>
        <w:t>–</w:t>
      </w:r>
      <w:r>
        <w:rPr>
          <w:rFonts w:cs="FrankRuehl" w:hint="cs"/>
          <w:rtl/>
        </w:rPr>
        <w:t xml:space="preserve"> יום התחילה); ואולם הוראות סעיף 11א לחוק העיקרי, כנוסחו בסעיף 7 לחוק זה, יחולו לגבי נכה שנפטר לאחר יום פרסומו של חוק זה.</w:t>
      </w:r>
    </w:p>
    <w:p w14:paraId="2AC4A7CC"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שזכאותו לתבוע תגמול מכוח חוק נכי רדיפות הנאצים (תיקון מס' 2), התשכ"ט-1969, התיישנה, רשאי, על אף הוראות החוק האמור, להגיש בקשה להענקת תגמול לפי סעיף 6 לחוק העיקרי (להלן </w:t>
      </w:r>
      <w:r>
        <w:rPr>
          <w:rFonts w:cs="FrankRuehl"/>
          <w:rtl/>
        </w:rPr>
        <w:t>–</w:t>
      </w:r>
      <w:r>
        <w:rPr>
          <w:rFonts w:cs="FrankRuehl" w:hint="cs"/>
          <w:rtl/>
        </w:rPr>
        <w:t xml:space="preserve"> בקשה לתגמול) לא יאוחר מתום 24 חודשים מיום התחילה, ובלבד שלא ישולם לו תגמול ולא יינתנו לו הטבות אחרות לפי החוק העיקרי, אלא מהאחד בחודש שבו הגיש בקשה לתגמול.</w:t>
      </w:r>
    </w:p>
    <w:p w14:paraId="55660065"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(1) הוראות סעיף קטן (ב) יחולו גם על מי שהגיש בקשה להארכת מועד לפי סעיף 19 לחוק העיקרי, כנוסחו ערב תחילתו של חוק זה (להלן </w:t>
      </w:r>
      <w:r>
        <w:rPr>
          <w:rFonts w:cs="FrankRuehl"/>
          <w:rtl/>
        </w:rPr>
        <w:t>–</w:t>
      </w:r>
      <w:r>
        <w:rPr>
          <w:rFonts w:cs="FrankRuehl" w:hint="cs"/>
          <w:rtl/>
        </w:rPr>
        <w:t xml:space="preserve"> בקשה להארכת מועד), ובקשתו נדחתה לפני יום התחילה;</w:t>
      </w:r>
    </w:p>
    <w:p w14:paraId="452A00E0"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מי שלפני יום התחילה הגיש בקשה להארכת מועד והרשות המוסמכת טרם החליטה לגביה עד יום התחילה, רשאי להורות לרשות המוסמכת לראות בבקשתו בקשה לתגמול שהוגשה ביום מתן ההוראה; לא הורה המבקש כאמור והרשות המוסמכת החליטה לדחות את בקשתו להארכת מועד, יראו אותו כאילו הגיש בקשה לתגמול ביום מתן החלטת הרשות המוסמכת.</w:t>
      </w:r>
    </w:p>
    <w:p w14:paraId="77707793"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תשנ</w:t>
        </w:r>
        <w:r>
          <w:rPr>
            <w:rStyle w:val="Hyperlink"/>
            <w:rFonts w:cs="FrankRuehl"/>
            <w:rtl/>
          </w:rPr>
          <w:t>"</w:t>
        </w:r>
        <w:r>
          <w:rPr>
            <w:rStyle w:val="Hyperlink"/>
            <w:rFonts w:cs="FrankRuehl" w:hint="cs"/>
            <w:rtl/>
          </w:rPr>
          <w:t>ה מס' 5703</w:t>
        </w:r>
      </w:hyperlink>
      <w:r>
        <w:rPr>
          <w:rFonts w:cs="FrankRuehl" w:hint="cs"/>
          <w:rtl/>
        </w:rPr>
        <w:t xml:space="preserve"> מיום 7.9.1995 עמ' 1887 </w:t>
      </w:r>
      <w:r>
        <w:rPr>
          <w:rFonts w:cs="FrankRuehl"/>
          <w:rtl/>
        </w:rPr>
        <w:t>– צו</w:t>
      </w:r>
      <w:r>
        <w:rPr>
          <w:rFonts w:cs="FrankRuehl" w:hint="cs"/>
          <w:rtl/>
        </w:rPr>
        <w:t xml:space="preserve"> תשנ"ה-</w:t>
      </w:r>
      <w:r>
        <w:rPr>
          <w:rFonts w:cs="FrankRuehl"/>
          <w:rtl/>
        </w:rPr>
        <w:t>19</w:t>
      </w:r>
      <w:r>
        <w:rPr>
          <w:rFonts w:cs="FrankRuehl" w:hint="cs"/>
          <w:rtl/>
        </w:rPr>
        <w:t>95</w:t>
      </w:r>
      <w:r>
        <w:rPr>
          <w:rFonts w:cs="FrankRuehl"/>
          <w:rtl/>
        </w:rPr>
        <w:t xml:space="preserve">; </w:t>
      </w:r>
      <w:r>
        <w:rPr>
          <w:rFonts w:cs="FrankRuehl" w:hint="cs"/>
          <w:rtl/>
        </w:rPr>
        <w:t>תחילתו ביום 1.10.1994.</w:t>
      </w:r>
    </w:p>
    <w:p w14:paraId="30A83951"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ק"ת תשנ</w:t>
        </w:r>
        <w:r>
          <w:rPr>
            <w:rStyle w:val="Hyperlink"/>
            <w:rFonts w:cs="FrankRuehl"/>
            <w:rtl/>
          </w:rPr>
          <w:t>"</w:t>
        </w:r>
        <w:r>
          <w:rPr>
            <w:rStyle w:val="Hyperlink"/>
            <w:rFonts w:cs="FrankRuehl" w:hint="cs"/>
            <w:rtl/>
          </w:rPr>
          <w:t>ו מס' 5727</w:t>
        </w:r>
      </w:hyperlink>
      <w:r>
        <w:rPr>
          <w:rFonts w:cs="FrankRuehl" w:hint="cs"/>
          <w:rtl/>
        </w:rPr>
        <w:t xml:space="preserve"> מיום 31.12.1995 עמ' 383 </w:t>
      </w:r>
      <w:r>
        <w:rPr>
          <w:rFonts w:cs="FrankRuehl"/>
          <w:rtl/>
        </w:rPr>
        <w:t>– צו</w:t>
      </w:r>
      <w:r>
        <w:rPr>
          <w:rFonts w:cs="FrankRuehl" w:hint="cs"/>
          <w:rtl/>
        </w:rPr>
        <w:t xml:space="preserve"> תשנ"ו-</w:t>
      </w:r>
      <w:r>
        <w:rPr>
          <w:rFonts w:cs="FrankRuehl"/>
          <w:rtl/>
        </w:rPr>
        <w:t>19</w:t>
      </w:r>
      <w:r>
        <w:rPr>
          <w:rFonts w:cs="FrankRuehl" w:hint="cs"/>
          <w:rtl/>
        </w:rPr>
        <w:t>95</w:t>
      </w:r>
      <w:r>
        <w:rPr>
          <w:rFonts w:cs="FrankRuehl"/>
          <w:rtl/>
        </w:rPr>
        <w:t xml:space="preserve">; </w:t>
      </w:r>
      <w:r>
        <w:rPr>
          <w:rFonts w:cs="FrankRuehl" w:hint="cs"/>
          <w:rtl/>
        </w:rPr>
        <w:t>תחילתו ביום 1.4.1995.</w:t>
      </w:r>
    </w:p>
    <w:p w14:paraId="40AB9618" w14:textId="77777777" w:rsidR="007960F0" w:rsidRDefault="007960F0" w:rsidP="009F2A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ק"ת תשנ"ו מ</w:t>
        </w:r>
        <w:r>
          <w:rPr>
            <w:rStyle w:val="Hyperlink"/>
            <w:rFonts w:cs="FrankRuehl" w:hint="eastAsia"/>
            <w:rtl/>
          </w:rPr>
          <w:t>ס</w:t>
        </w:r>
        <w:r>
          <w:rPr>
            <w:rStyle w:val="Hyperlink"/>
            <w:rFonts w:cs="FrankRuehl"/>
            <w:rtl/>
          </w:rPr>
          <w:t>' 5769</w:t>
        </w:r>
      </w:hyperlink>
      <w:r>
        <w:rPr>
          <w:rFonts w:cs="FrankRuehl" w:hint="cs"/>
          <w:rtl/>
        </w:rPr>
        <w:t xml:space="preserve"> מיום 1.7.1996 עמ' 1387 </w:t>
      </w:r>
      <w:r>
        <w:rPr>
          <w:rFonts w:cs="FrankRuehl"/>
          <w:rtl/>
        </w:rPr>
        <w:t>– צו</w:t>
      </w:r>
      <w:r>
        <w:rPr>
          <w:rFonts w:cs="FrankRuehl" w:hint="cs"/>
          <w:rtl/>
        </w:rPr>
        <w:t xml:space="preserve"> (מס' 2) תשנ"ו-</w:t>
      </w:r>
      <w:r>
        <w:rPr>
          <w:rFonts w:cs="FrankRuehl"/>
          <w:rtl/>
        </w:rPr>
        <w:t>19</w:t>
      </w:r>
      <w:r>
        <w:rPr>
          <w:rFonts w:cs="FrankRuehl" w:hint="cs"/>
          <w:rtl/>
        </w:rPr>
        <w:t>96</w:t>
      </w:r>
      <w:r>
        <w:rPr>
          <w:rFonts w:cs="FrankRuehl"/>
          <w:rtl/>
        </w:rPr>
        <w:t xml:space="preserve">; </w:t>
      </w:r>
      <w:r>
        <w:rPr>
          <w:rFonts w:cs="FrankRuehl" w:hint="cs"/>
          <w:rtl/>
        </w:rPr>
        <w:t>תחילתו ביום 1.3.1996.</w:t>
      </w:r>
    </w:p>
    <w:p w14:paraId="11A9DD01"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שנ"ז מס' 1620</w:t>
        </w:r>
      </w:hyperlink>
      <w:r>
        <w:rPr>
          <w:rFonts w:cs="FrankRuehl" w:hint="cs"/>
          <w:rtl/>
        </w:rPr>
        <w:t xml:space="preserve"> מיום 9.4.1997</w:t>
      </w:r>
      <w:r>
        <w:rPr>
          <w:rFonts w:cs="FrankRuehl"/>
          <w:rtl/>
        </w:rPr>
        <w:t xml:space="preserve"> עמ' </w:t>
      </w:r>
      <w:r>
        <w:rPr>
          <w:rFonts w:cs="FrankRuehl" w:hint="cs"/>
          <w:rtl/>
        </w:rPr>
        <w:t>101</w:t>
      </w:r>
      <w:r>
        <w:rPr>
          <w:rFonts w:cs="FrankRuehl"/>
          <w:rtl/>
        </w:rPr>
        <w:t xml:space="preserve"> (</w:t>
      </w:r>
      <w:hyperlink r:id="rId38" w:history="1">
        <w:r>
          <w:rPr>
            <w:rStyle w:val="Hyperlink"/>
            <w:rFonts w:cs="FrankRuehl" w:hint="cs"/>
            <w:rtl/>
          </w:rPr>
          <w:t>ה"ח תשנ"ז מס' 2590</w:t>
        </w:r>
      </w:hyperlink>
      <w:r>
        <w:rPr>
          <w:rFonts w:cs="FrankRuehl" w:hint="cs"/>
          <w:rtl/>
        </w:rPr>
        <w:t xml:space="preserve"> עמ' 196) </w:t>
      </w:r>
      <w:r>
        <w:rPr>
          <w:rFonts w:cs="FrankRuehl"/>
          <w:rtl/>
        </w:rPr>
        <w:t>–</w:t>
      </w:r>
      <w:r>
        <w:rPr>
          <w:rFonts w:cs="FrankRuehl" w:hint="cs"/>
          <w:rtl/>
        </w:rPr>
        <w:t xml:space="preserve"> תיקון מס' 10.</w:t>
      </w:r>
    </w:p>
    <w:p w14:paraId="3C903160"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hint="cs"/>
            <w:rtl/>
          </w:rPr>
          <w:t>ק"ת תשנ</w:t>
        </w:r>
        <w:r>
          <w:rPr>
            <w:rStyle w:val="Hyperlink"/>
            <w:rFonts w:cs="FrankRuehl"/>
            <w:rtl/>
          </w:rPr>
          <w:t>"</w:t>
        </w:r>
        <w:r>
          <w:rPr>
            <w:rStyle w:val="Hyperlink"/>
            <w:rFonts w:cs="FrankRuehl" w:hint="cs"/>
            <w:rtl/>
          </w:rPr>
          <w:t xml:space="preserve">ז </w:t>
        </w:r>
        <w:r>
          <w:rPr>
            <w:rStyle w:val="Hyperlink"/>
            <w:rFonts w:cs="FrankRuehl"/>
            <w:rtl/>
          </w:rPr>
          <w:t>מ</w:t>
        </w:r>
        <w:r>
          <w:rPr>
            <w:rStyle w:val="Hyperlink"/>
            <w:rFonts w:cs="FrankRuehl" w:hint="cs"/>
            <w:rtl/>
          </w:rPr>
          <w:t>ס' 5853</w:t>
        </w:r>
      </w:hyperlink>
      <w:r>
        <w:rPr>
          <w:rFonts w:cs="FrankRuehl" w:hint="cs"/>
          <w:rtl/>
        </w:rPr>
        <w:t xml:space="preserve"> מיום 24.9.1997 עמ' 1243 </w:t>
      </w:r>
      <w:r>
        <w:rPr>
          <w:rFonts w:cs="FrankRuehl"/>
          <w:rtl/>
        </w:rPr>
        <w:t xml:space="preserve">– צו </w:t>
      </w:r>
      <w:r>
        <w:rPr>
          <w:rFonts w:cs="FrankRuehl" w:hint="cs"/>
          <w:rtl/>
        </w:rPr>
        <w:t>תשנ"ז-</w:t>
      </w:r>
      <w:r>
        <w:rPr>
          <w:rFonts w:cs="FrankRuehl"/>
          <w:rtl/>
        </w:rPr>
        <w:t>1997; תחילתו</w:t>
      </w:r>
      <w:r>
        <w:rPr>
          <w:rFonts w:cs="FrankRuehl" w:hint="cs"/>
          <w:rtl/>
        </w:rPr>
        <w:t xml:space="preserve"> ביום 1.10.1996.</w:t>
      </w:r>
    </w:p>
    <w:p w14:paraId="02C30AB1"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hint="cs"/>
            <w:rtl/>
          </w:rPr>
          <w:t>ק"ת תש</w:t>
        </w:r>
        <w:r>
          <w:rPr>
            <w:rStyle w:val="Hyperlink"/>
            <w:rFonts w:cs="FrankRuehl"/>
            <w:rtl/>
          </w:rPr>
          <w:t>נ</w:t>
        </w:r>
        <w:r>
          <w:rPr>
            <w:rStyle w:val="Hyperlink"/>
            <w:rFonts w:cs="FrankRuehl" w:hint="cs"/>
            <w:rtl/>
          </w:rPr>
          <w:t>"</w:t>
        </w:r>
        <w:r>
          <w:rPr>
            <w:rStyle w:val="Hyperlink"/>
            <w:rFonts w:cs="FrankRuehl"/>
            <w:rtl/>
          </w:rPr>
          <w:t>ח מס' 5871</w:t>
        </w:r>
      </w:hyperlink>
      <w:r>
        <w:rPr>
          <w:rFonts w:cs="FrankRuehl"/>
          <w:rtl/>
        </w:rPr>
        <w:t xml:space="preserve"> מ</w:t>
      </w:r>
      <w:r>
        <w:rPr>
          <w:rFonts w:cs="FrankRuehl" w:hint="cs"/>
          <w:rtl/>
        </w:rPr>
        <w:t xml:space="preserve">יום 1.1.1998 עמ' 253 </w:t>
      </w:r>
      <w:r>
        <w:rPr>
          <w:rFonts w:cs="FrankRuehl"/>
          <w:rtl/>
        </w:rPr>
        <w:t>– צו ת</w:t>
      </w:r>
      <w:r>
        <w:rPr>
          <w:rFonts w:cs="FrankRuehl" w:hint="cs"/>
          <w:rtl/>
        </w:rPr>
        <w:t>ש</w:t>
      </w:r>
      <w:r>
        <w:rPr>
          <w:rFonts w:cs="FrankRuehl"/>
          <w:rtl/>
        </w:rPr>
        <w:t>נ</w:t>
      </w:r>
      <w:r>
        <w:rPr>
          <w:rFonts w:cs="FrankRuehl" w:hint="cs"/>
          <w:rtl/>
        </w:rPr>
        <w:t>"ח-</w:t>
      </w:r>
      <w:r>
        <w:rPr>
          <w:rFonts w:cs="FrankRuehl"/>
          <w:rtl/>
        </w:rPr>
        <w:t>1998; תחילתו</w:t>
      </w:r>
      <w:r>
        <w:rPr>
          <w:rFonts w:cs="FrankRuehl" w:hint="cs"/>
          <w:rtl/>
        </w:rPr>
        <w:t xml:space="preserve"> ביום 1.4.1997.</w:t>
      </w:r>
    </w:p>
    <w:p w14:paraId="0F7DE179"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שנ"ח מס' 1669</w:t>
        </w:r>
      </w:hyperlink>
      <w:r>
        <w:rPr>
          <w:rFonts w:cs="FrankRuehl" w:hint="cs"/>
          <w:rtl/>
        </w:rPr>
        <w:t xml:space="preserve"> מיום 12.6.1998</w:t>
      </w:r>
      <w:r>
        <w:rPr>
          <w:rFonts w:cs="FrankRuehl"/>
          <w:rtl/>
        </w:rPr>
        <w:t xml:space="preserve"> עמ' </w:t>
      </w:r>
      <w:r>
        <w:rPr>
          <w:rFonts w:cs="FrankRuehl" w:hint="cs"/>
          <w:rtl/>
        </w:rPr>
        <w:t>236</w:t>
      </w:r>
      <w:r>
        <w:rPr>
          <w:rFonts w:cs="FrankRuehl"/>
          <w:rtl/>
        </w:rPr>
        <w:t xml:space="preserve"> (</w:t>
      </w:r>
      <w:hyperlink r:id="rId42" w:history="1">
        <w:r>
          <w:rPr>
            <w:rStyle w:val="Hyperlink"/>
            <w:rFonts w:cs="FrankRuehl" w:hint="cs"/>
            <w:rtl/>
          </w:rPr>
          <w:t>ה"ח תשנ"ח מס' 2705</w:t>
        </w:r>
      </w:hyperlink>
      <w:r>
        <w:rPr>
          <w:rFonts w:cs="FrankRuehl" w:hint="cs"/>
          <w:rtl/>
        </w:rPr>
        <w:t xml:space="preserve"> עמ' 315) </w:t>
      </w:r>
      <w:r>
        <w:rPr>
          <w:rFonts w:cs="FrankRuehl"/>
          <w:rtl/>
        </w:rPr>
        <w:t>–</w:t>
      </w:r>
      <w:r>
        <w:rPr>
          <w:rFonts w:cs="FrankRuehl" w:hint="cs"/>
          <w:rtl/>
        </w:rPr>
        <w:t xml:space="preserve"> </w:t>
      </w:r>
      <w:r>
        <w:rPr>
          <w:rFonts w:cs="FrankRuehl"/>
          <w:rtl/>
        </w:rPr>
        <w:t>ביטול הגבלת מועדים להגשת בקשה לזכאות</w:t>
      </w:r>
      <w:r>
        <w:rPr>
          <w:rFonts w:cs="FrankRuehl" w:hint="cs"/>
          <w:rtl/>
        </w:rPr>
        <w:t>.</w:t>
      </w:r>
    </w:p>
    <w:p w14:paraId="6B3FA923"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43" w:history="1">
        <w:r>
          <w:rPr>
            <w:rStyle w:val="Hyperlink"/>
            <w:rFonts w:cs="FrankRuehl" w:hint="cs"/>
            <w:rtl/>
          </w:rPr>
          <w:t>ק"ת תשנ</w:t>
        </w:r>
        <w:r>
          <w:rPr>
            <w:rStyle w:val="Hyperlink"/>
            <w:rFonts w:cs="FrankRuehl"/>
            <w:rtl/>
          </w:rPr>
          <w:t>"</w:t>
        </w:r>
        <w:r>
          <w:rPr>
            <w:rStyle w:val="Hyperlink"/>
            <w:rFonts w:cs="FrankRuehl" w:hint="cs"/>
            <w:rtl/>
          </w:rPr>
          <w:t>ט</w:t>
        </w:r>
        <w:r>
          <w:rPr>
            <w:rStyle w:val="Hyperlink"/>
            <w:rFonts w:cs="FrankRuehl"/>
            <w:rtl/>
          </w:rPr>
          <w:t xml:space="preserve"> מ</w:t>
        </w:r>
        <w:r>
          <w:rPr>
            <w:rStyle w:val="Hyperlink"/>
            <w:rFonts w:cs="FrankRuehl" w:hint="cs"/>
            <w:rtl/>
          </w:rPr>
          <w:t>ס' 5976</w:t>
        </w:r>
      </w:hyperlink>
      <w:r>
        <w:rPr>
          <w:rFonts w:cs="FrankRuehl" w:hint="cs"/>
          <w:rtl/>
        </w:rPr>
        <w:t xml:space="preserve"> </w:t>
      </w:r>
      <w:r>
        <w:rPr>
          <w:rFonts w:cs="FrankRuehl"/>
          <w:rtl/>
        </w:rPr>
        <w:t>מי</w:t>
      </w:r>
      <w:r>
        <w:rPr>
          <w:rFonts w:cs="FrankRuehl" w:hint="cs"/>
          <w:rtl/>
        </w:rPr>
        <w:t xml:space="preserve">ום 28.5.1999 עמ' 863 </w:t>
      </w:r>
      <w:r>
        <w:rPr>
          <w:rFonts w:cs="FrankRuehl"/>
          <w:rtl/>
        </w:rPr>
        <w:t xml:space="preserve">– צו </w:t>
      </w:r>
      <w:r>
        <w:rPr>
          <w:rFonts w:cs="FrankRuehl" w:hint="cs"/>
          <w:rtl/>
        </w:rPr>
        <w:t>תשנ"ט-</w:t>
      </w:r>
      <w:r>
        <w:rPr>
          <w:rFonts w:cs="FrankRuehl"/>
          <w:rtl/>
        </w:rPr>
        <w:t>1999; תחילתו</w:t>
      </w:r>
      <w:r>
        <w:rPr>
          <w:rFonts w:cs="FrankRuehl" w:hint="cs"/>
          <w:rtl/>
        </w:rPr>
        <w:t xml:space="preserve"> ביום 1.10.1998.</w:t>
      </w:r>
    </w:p>
    <w:p w14:paraId="04488DD1"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ק"ת תשס</w:t>
        </w:r>
        <w:r>
          <w:rPr>
            <w:rStyle w:val="Hyperlink"/>
            <w:rFonts w:cs="FrankRuehl"/>
            <w:rtl/>
          </w:rPr>
          <w:t>"</w:t>
        </w:r>
        <w:r>
          <w:rPr>
            <w:rStyle w:val="Hyperlink"/>
            <w:rFonts w:cs="FrankRuehl" w:hint="cs"/>
            <w:rtl/>
          </w:rPr>
          <w:t>א מס' 6077</w:t>
        </w:r>
      </w:hyperlink>
      <w:r>
        <w:rPr>
          <w:rFonts w:cs="FrankRuehl" w:hint="cs"/>
          <w:rtl/>
        </w:rPr>
        <w:t xml:space="preserve"> מיום 14.1.2001 עמ' 276 </w:t>
      </w:r>
      <w:r>
        <w:rPr>
          <w:rFonts w:cs="FrankRuehl"/>
          <w:rtl/>
        </w:rPr>
        <w:t>– צו</w:t>
      </w:r>
      <w:r>
        <w:rPr>
          <w:rFonts w:cs="FrankRuehl" w:hint="cs"/>
          <w:rtl/>
        </w:rPr>
        <w:t xml:space="preserve"> תשס"א-2001</w:t>
      </w:r>
      <w:r>
        <w:rPr>
          <w:rFonts w:cs="FrankRuehl"/>
          <w:rtl/>
        </w:rPr>
        <w:t xml:space="preserve">; </w:t>
      </w:r>
      <w:r>
        <w:rPr>
          <w:rFonts w:cs="FrankRuehl" w:hint="cs"/>
          <w:rtl/>
        </w:rPr>
        <w:t>ר' סעיף 3 לענין תחילה והוראת מעבר.</w:t>
      </w:r>
    </w:p>
    <w:p w14:paraId="6E754631"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b/>
          <w:bCs/>
        </w:rPr>
      </w:pPr>
      <w:hyperlink r:id="rId4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שס"א מס' 1780</w:t>
        </w:r>
      </w:hyperlink>
      <w:r>
        <w:rPr>
          <w:rFonts w:cs="FrankRuehl" w:hint="cs"/>
          <w:rtl/>
        </w:rPr>
        <w:t xml:space="preserve"> מיום 18.3.2001</w:t>
      </w:r>
      <w:r>
        <w:rPr>
          <w:rFonts w:cs="FrankRuehl"/>
          <w:rtl/>
        </w:rPr>
        <w:t xml:space="preserve"> עמ' </w:t>
      </w:r>
      <w:r>
        <w:rPr>
          <w:rFonts w:cs="FrankRuehl" w:hint="cs"/>
          <w:rtl/>
        </w:rPr>
        <w:t>172</w:t>
      </w:r>
      <w:r>
        <w:rPr>
          <w:rFonts w:cs="FrankRuehl"/>
          <w:rtl/>
        </w:rPr>
        <w:t xml:space="preserve"> (</w:t>
      </w:r>
      <w:hyperlink r:id="rId46" w:history="1">
        <w:r>
          <w:rPr>
            <w:rStyle w:val="Hyperlink"/>
            <w:rFonts w:cs="FrankRuehl" w:hint="cs"/>
            <w:rtl/>
          </w:rPr>
          <w:t>ה"ח תש"ס מס' 2876</w:t>
        </w:r>
      </w:hyperlink>
      <w:r>
        <w:rPr>
          <w:rFonts w:cs="FrankRuehl" w:hint="cs"/>
          <w:rtl/>
        </w:rPr>
        <w:t xml:space="preserve"> עמ' 394) </w:t>
      </w:r>
      <w:r>
        <w:rPr>
          <w:rFonts w:cs="FrankRuehl"/>
          <w:rtl/>
        </w:rPr>
        <w:t>–</w:t>
      </w:r>
      <w:r>
        <w:rPr>
          <w:rFonts w:cs="FrankRuehl" w:hint="cs"/>
          <w:rtl/>
        </w:rPr>
        <w:t xml:space="preserve"> תיקון מס' 11; תחילתו ביום 1.4.2001 ור' סעיף 2 לענין תחולה. בוטל </w:t>
      </w:r>
      <w:hyperlink r:id="rId4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שס"א מס' 1786</w:t>
        </w:r>
      </w:hyperlink>
      <w:r>
        <w:rPr>
          <w:rFonts w:cs="FrankRuehl" w:hint="cs"/>
          <w:rtl/>
        </w:rPr>
        <w:t xml:space="preserve"> מיום 4.4.2001</w:t>
      </w:r>
      <w:r>
        <w:rPr>
          <w:rFonts w:cs="FrankRuehl"/>
          <w:rtl/>
        </w:rPr>
        <w:t xml:space="preserve"> עמ' </w:t>
      </w:r>
      <w:r>
        <w:rPr>
          <w:rFonts w:cs="FrankRuehl" w:hint="cs"/>
          <w:rtl/>
        </w:rPr>
        <w:t>237</w:t>
      </w:r>
      <w:r>
        <w:rPr>
          <w:rFonts w:cs="FrankRuehl"/>
          <w:rtl/>
        </w:rPr>
        <w:t xml:space="preserve"> (</w:t>
      </w:r>
      <w:hyperlink r:id="rId48" w:history="1">
        <w:r>
          <w:rPr>
            <w:rStyle w:val="Hyperlink"/>
            <w:rFonts w:cs="FrankRuehl" w:hint="cs"/>
            <w:rtl/>
          </w:rPr>
          <w:t>ה"ח תשס"א מס' 2990</w:t>
        </w:r>
      </w:hyperlink>
      <w:r>
        <w:rPr>
          <w:rFonts w:cs="FrankRuehl" w:hint="cs"/>
          <w:rtl/>
        </w:rPr>
        <w:t xml:space="preserve"> עמ' 582) בסעיף 11 לחוק ההסדרים במשק המדינה (תיקוני חקיקה להשגת יעדי התקציב לשנת 2001) (תיקון, ביטול והתליה של חקיקה שמקורה בהצעות חוק פרטיות), תשס"א-2001; תחילתו ביום 1.4.2001.</w:t>
      </w:r>
    </w:p>
    <w:p w14:paraId="2412B9A4"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 xml:space="preserve">ק"ת </w:t>
        </w:r>
        <w:r>
          <w:rPr>
            <w:rStyle w:val="Hyperlink"/>
            <w:rFonts w:cs="FrankRuehl"/>
            <w:rtl/>
          </w:rPr>
          <w:t>תשס</w:t>
        </w:r>
        <w:r>
          <w:rPr>
            <w:rStyle w:val="Hyperlink"/>
            <w:rFonts w:cs="FrankRuehl" w:hint="cs"/>
            <w:rtl/>
          </w:rPr>
          <w:t>"</w:t>
        </w:r>
        <w:r>
          <w:rPr>
            <w:rStyle w:val="Hyperlink"/>
            <w:rFonts w:cs="FrankRuehl"/>
            <w:rtl/>
          </w:rPr>
          <w:t>ב מס</w:t>
        </w:r>
        <w:r>
          <w:rPr>
            <w:rStyle w:val="Hyperlink"/>
            <w:rFonts w:cs="FrankRuehl" w:hint="cs"/>
            <w:rtl/>
          </w:rPr>
          <w:t>' 6155</w:t>
        </w:r>
      </w:hyperlink>
      <w:r>
        <w:rPr>
          <w:rFonts w:cs="FrankRuehl" w:hint="cs"/>
          <w:rtl/>
        </w:rPr>
        <w:t xml:space="preserve"> מיום 28.2.2002 עמ' 468 </w:t>
      </w:r>
      <w:r>
        <w:rPr>
          <w:rFonts w:cs="FrankRuehl"/>
          <w:rtl/>
        </w:rPr>
        <w:t xml:space="preserve">– צו </w:t>
      </w:r>
      <w:r>
        <w:rPr>
          <w:rFonts w:cs="FrankRuehl" w:hint="cs"/>
          <w:rtl/>
        </w:rPr>
        <w:t>תשס"ב-</w:t>
      </w:r>
      <w:r>
        <w:rPr>
          <w:rFonts w:cs="FrankRuehl"/>
          <w:rtl/>
        </w:rPr>
        <w:t>2002; תחילתו</w:t>
      </w:r>
      <w:r>
        <w:rPr>
          <w:rFonts w:cs="FrankRuehl" w:hint="cs"/>
          <w:rtl/>
        </w:rPr>
        <w:t xml:space="preserve"> ביום 1.4.2000 ור' סעיף 3 לענין הוראת שעה.</w:t>
      </w:r>
    </w:p>
    <w:p w14:paraId="7D689B85"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ס</w:t>
        </w:r>
        <w:r>
          <w:rPr>
            <w:rStyle w:val="Hyperlink"/>
            <w:rFonts w:cs="FrankRuehl"/>
            <w:rtl/>
          </w:rPr>
          <w:t>"</w:t>
        </w:r>
        <w:r>
          <w:rPr>
            <w:rStyle w:val="Hyperlink"/>
            <w:rFonts w:cs="FrankRuehl" w:hint="cs"/>
            <w:rtl/>
          </w:rPr>
          <w:t>ח תשס"ג מס' 1871</w:t>
        </w:r>
      </w:hyperlink>
      <w:r>
        <w:rPr>
          <w:rFonts w:cs="FrankRuehl" w:hint="cs"/>
          <w:rtl/>
        </w:rPr>
        <w:t xml:space="preserve"> מיום 17.11.2002 עמ' 26 (</w:t>
      </w:r>
      <w:hyperlink r:id="rId51" w:history="1">
        <w:r>
          <w:rPr>
            <w:rStyle w:val="Hyperlink"/>
            <w:rFonts w:cs="FrankRuehl" w:hint="cs"/>
            <w:rtl/>
          </w:rPr>
          <w:t>ה"ח תשס"ב מס' 3136</w:t>
        </w:r>
      </w:hyperlink>
      <w:r>
        <w:rPr>
          <w:rFonts w:cs="FrankRuehl" w:hint="cs"/>
          <w:rtl/>
        </w:rPr>
        <w:t xml:space="preserve"> עמ' 665) </w:t>
      </w:r>
      <w:r>
        <w:rPr>
          <w:rFonts w:cs="FrankRuehl"/>
          <w:rtl/>
        </w:rPr>
        <w:t>– תי</w:t>
      </w:r>
      <w:r>
        <w:rPr>
          <w:rFonts w:cs="FrankRuehl" w:hint="cs"/>
          <w:rtl/>
        </w:rPr>
        <w:t>קון מס' 12 בסעיף 1 לחוק נכי ר</w:t>
      </w:r>
      <w:r>
        <w:rPr>
          <w:rFonts w:cs="FrankRuehl"/>
          <w:rtl/>
        </w:rPr>
        <w:t>ד</w:t>
      </w:r>
      <w:r>
        <w:rPr>
          <w:rFonts w:cs="FrankRuehl" w:hint="cs"/>
          <w:rtl/>
        </w:rPr>
        <w:t>יפות הנאצים ונכי המלחמה בנאצים (תיקוני חקיקה), תשס"ג-2002; תחילתו ביום 1.12.2002 ור' סעיף 3 לענין תחולה.</w:t>
      </w:r>
    </w:p>
    <w:p w14:paraId="31234071" w14:textId="77777777" w:rsidR="007960F0" w:rsidRDefault="007960F0" w:rsidP="00D8518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(א) תחילתו של חוק זה ב-1 בחודש שלאחר פרסומו (להלן </w:t>
      </w:r>
      <w:r>
        <w:rPr>
          <w:rFonts w:cs="FrankRuehl"/>
          <w:rtl/>
        </w:rPr>
        <w:t>–</w:t>
      </w:r>
      <w:r>
        <w:rPr>
          <w:rFonts w:cs="FrankRuehl" w:hint="cs"/>
          <w:rtl/>
        </w:rPr>
        <w:t xml:space="preserve"> יום התחילה), והוא יחול על תגמול המשתלם בעד יום התחילה ולאחריו; בסעיף זה, "תגמול" </w:t>
      </w:r>
      <w:r>
        <w:rPr>
          <w:rFonts w:cs="FrankRuehl"/>
          <w:rtl/>
        </w:rPr>
        <w:t>–</w:t>
      </w:r>
      <w:r>
        <w:rPr>
          <w:rFonts w:cs="FrankRuehl" w:hint="cs"/>
          <w:rtl/>
        </w:rPr>
        <w:t xml:space="preserve"> כמשמעותו בסעיף 11 לחוק נכי רדיפות הנאצים או כמשמעותו בסעיף 9 לחוק נכי המלחמה בנאצים, לפי הענין.</w:t>
      </w:r>
    </w:p>
    <w:p w14:paraId="306C0418" w14:textId="77777777" w:rsidR="007960F0" w:rsidRDefault="007960F0" w:rsidP="00D8518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חוק זה לא יחול על ערבות שנעשתה בהסכם שנכרת לפני יום התחילה.</w:t>
      </w:r>
    </w:p>
    <w:p w14:paraId="3AE5ECC7" w14:textId="77777777" w:rsidR="007960F0" w:rsidRDefault="007960F0" w:rsidP="00D8518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הוראות סעיף 11(ב) לחוק נכי רדיפות הנאצים כנוסחו בסעיף 1 לחוק זה, והוראות סעיף 9(ב)(2) לחוק נכי המלחמה בנאצים כנוסחו בסעיף 2(2) לחוק זה, יחולו גם לגבי עיקול שהוטל על תגמול כאמור בסעיף קטן (א) שחוק זה חל לגביו.</w:t>
      </w:r>
    </w:p>
    <w:p w14:paraId="21B962E4"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ק"ת תשס"ג מס' 6219</w:t>
        </w:r>
      </w:hyperlink>
      <w:r>
        <w:rPr>
          <w:rFonts w:cs="FrankRuehl" w:hint="cs"/>
          <w:rtl/>
        </w:rPr>
        <w:t xml:space="preserve"> מיום 8.1.2003 עמ' 398 </w:t>
      </w:r>
      <w:r>
        <w:rPr>
          <w:rFonts w:cs="FrankRuehl"/>
          <w:rtl/>
        </w:rPr>
        <w:t>–</w:t>
      </w:r>
      <w:r>
        <w:rPr>
          <w:rFonts w:cs="FrankRuehl" w:hint="cs"/>
          <w:rtl/>
        </w:rPr>
        <w:t xml:space="preserve"> צו תשס"ג-2003; תחילתו ביום 1.4.2001.</w:t>
      </w:r>
    </w:p>
    <w:p w14:paraId="60137B13"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ס"ח תשס"ד מס' 1920</w:t>
        </w:r>
      </w:hyperlink>
      <w:r>
        <w:rPr>
          <w:rFonts w:cs="FrankRuehl" w:hint="cs"/>
          <w:rtl/>
        </w:rPr>
        <w:t xml:space="preserve"> מיום 18.1.2004 עמ' 93 (</w:t>
      </w:r>
      <w:hyperlink r:id="rId54" w:history="1">
        <w:r>
          <w:rPr>
            <w:rStyle w:val="Hyperlink"/>
            <w:rFonts w:cs="FrankRuehl" w:hint="cs"/>
            <w:rtl/>
          </w:rPr>
          <w:t>ה"ח ה</w:t>
        </w:r>
        <w:r>
          <w:rPr>
            <w:rStyle w:val="Hyperlink"/>
            <w:rFonts w:cs="FrankRuehl" w:hint="cs"/>
            <w:rtl/>
          </w:rPr>
          <w:t>מ</w:t>
        </w:r>
        <w:r>
          <w:rPr>
            <w:rStyle w:val="Hyperlink"/>
            <w:rFonts w:cs="FrankRuehl" w:hint="cs"/>
            <w:rtl/>
          </w:rPr>
          <w:t>משלה תשס"ד מס' 64</w:t>
        </w:r>
      </w:hyperlink>
      <w:r>
        <w:rPr>
          <w:rFonts w:cs="FrankRuehl" w:hint="cs"/>
          <w:rtl/>
        </w:rPr>
        <w:t xml:space="preserve"> עמ' 52) </w:t>
      </w:r>
      <w:r>
        <w:rPr>
          <w:rFonts w:cs="FrankRuehl"/>
          <w:rtl/>
        </w:rPr>
        <w:t>–</w:t>
      </w:r>
      <w:r>
        <w:rPr>
          <w:rFonts w:cs="FrankRuehl" w:hint="cs"/>
          <w:rtl/>
        </w:rPr>
        <w:t xml:space="preserve"> תיקון מס' 13 בסעיף 22 לחוק המדיניות הכלכלית לשנת הכספים 2004 (תיקוני חקיקה), תשס"ד-2004; תחילתו ביום 1.3.2006.</w:t>
      </w:r>
    </w:p>
    <w:p w14:paraId="66657538"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ס"ח תשס"ד מס' 1926</w:t>
        </w:r>
      </w:hyperlink>
      <w:r>
        <w:rPr>
          <w:rFonts w:cs="FrankRuehl" w:hint="cs"/>
          <w:rtl/>
        </w:rPr>
        <w:t xml:space="preserve"> מיום 17.2.2004 עמ' 300 (</w:t>
      </w:r>
      <w:hyperlink r:id="rId56" w:history="1">
        <w:r>
          <w:rPr>
            <w:rStyle w:val="Hyperlink"/>
            <w:rFonts w:cs="FrankRuehl" w:hint="cs"/>
            <w:rtl/>
          </w:rPr>
          <w:t>ה"ח הכנסת תשס"ד מס' 28</w:t>
        </w:r>
      </w:hyperlink>
      <w:r>
        <w:rPr>
          <w:rFonts w:cs="FrankRuehl" w:hint="cs"/>
          <w:rtl/>
        </w:rPr>
        <w:t xml:space="preserve"> עמ' 3) </w:t>
      </w:r>
      <w:r>
        <w:rPr>
          <w:rFonts w:cs="FrankRuehl"/>
          <w:rtl/>
        </w:rPr>
        <w:t>–</w:t>
      </w:r>
      <w:r>
        <w:rPr>
          <w:rFonts w:cs="FrankRuehl" w:hint="cs"/>
          <w:rtl/>
        </w:rPr>
        <w:t xml:space="preserve"> תיקון מס' 14; תחילתו ביום 1.2.2004 ור' סעיף 3 לענין תחולה.</w:t>
      </w:r>
    </w:p>
    <w:p w14:paraId="5D4EE612"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(א) תחילתו של חוק זה ביום ט' בשבט התשס"ד (1 בפברואר 2004) (להלן </w:t>
      </w:r>
      <w:r>
        <w:rPr>
          <w:rFonts w:cs="FrankRuehl"/>
          <w:rtl/>
        </w:rPr>
        <w:t>–</w:t>
      </w:r>
      <w:r>
        <w:rPr>
          <w:rFonts w:cs="FrankRuehl" w:hint="cs"/>
          <w:rtl/>
        </w:rPr>
        <w:t xml:space="preserve"> יום התחילה).</w:t>
      </w:r>
    </w:p>
    <w:p w14:paraId="36DD1CA0"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הזכאות לתגמול לפי סעיף 14(א)(3) לחוק העיקרי, כנוסחו בחוק זה, תחל ב-1 בחודש שלאחר המועד שבו הוגשה בקשה לתכמול לפי הסעיף האמור.</w:t>
      </w:r>
    </w:p>
    <w:p w14:paraId="5BA00907"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תגמול לפי חוק זה לא ישולם בעד תקופה שקדמה ליום התחילה.</w:t>
      </w:r>
    </w:p>
    <w:p w14:paraId="258748C1" w14:textId="77777777" w:rsidR="007960F0" w:rsidRDefault="00796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ס"ח תשס"ח מס' 2122</w:t>
        </w:r>
      </w:hyperlink>
      <w:r>
        <w:rPr>
          <w:rFonts w:cs="FrankRuehl" w:hint="cs"/>
          <w:rtl/>
        </w:rPr>
        <w:t xml:space="preserve"> מיום 27.12.2007 עמ' 81 (</w:t>
      </w:r>
      <w:hyperlink r:id="rId58" w:history="1">
        <w:r>
          <w:rPr>
            <w:rStyle w:val="Hyperlink"/>
            <w:rFonts w:cs="FrankRuehl" w:hint="cs"/>
            <w:rtl/>
          </w:rPr>
          <w:t>ה"ח הכנסת תשס"ח מס' 181</w:t>
        </w:r>
      </w:hyperlink>
      <w:r>
        <w:rPr>
          <w:rFonts w:cs="FrankRuehl" w:hint="cs"/>
          <w:rtl/>
        </w:rPr>
        <w:t xml:space="preserve"> עמ' 38) </w:t>
      </w:r>
      <w:r>
        <w:rPr>
          <w:rFonts w:cs="FrankRuehl"/>
          <w:rtl/>
        </w:rPr>
        <w:t>–</w:t>
      </w:r>
      <w:r>
        <w:rPr>
          <w:rFonts w:cs="FrankRuehl" w:hint="cs"/>
          <w:rtl/>
        </w:rPr>
        <w:t xml:space="preserve"> תיקון מס' 15 בסעיף 3 לחוק נכי המלחמה בנאצים (תיקון מס' 15), תשס"ח-2007.</w:t>
      </w:r>
    </w:p>
    <w:p w14:paraId="51FEED94"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823C8C">
          <w:rPr>
            <w:rStyle w:val="Hyperlink"/>
            <w:rFonts w:cs="FrankRuehl" w:hint="cs"/>
            <w:rtl/>
          </w:rPr>
          <w:t>ק"ת תשס"ח מס' 6710</w:t>
        </w:r>
      </w:hyperlink>
      <w:r>
        <w:rPr>
          <w:rFonts w:cs="FrankRuehl" w:hint="cs"/>
          <w:rtl/>
        </w:rPr>
        <w:t xml:space="preserve"> מיום 10.9.2008 עמ' 1382 </w:t>
      </w:r>
      <w:r>
        <w:rPr>
          <w:rFonts w:cs="FrankRuehl"/>
          <w:rtl/>
        </w:rPr>
        <w:t>–</w:t>
      </w:r>
      <w:r>
        <w:rPr>
          <w:rFonts w:cs="FrankRuehl" w:hint="cs"/>
          <w:rtl/>
        </w:rPr>
        <w:t xml:space="preserve"> צו תשס"ח-2008; תחילתו ביום 1.4.2008.</w:t>
      </w:r>
    </w:p>
    <w:p w14:paraId="3BED1BF6"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Pr="00823C8C">
          <w:rPr>
            <w:rStyle w:val="Hyperlink"/>
            <w:rFonts w:cs="FrankRuehl" w:hint="cs"/>
            <w:rtl/>
          </w:rPr>
          <w:t>ק"ת תשס"ח מס' 6710</w:t>
        </w:r>
      </w:hyperlink>
      <w:r>
        <w:rPr>
          <w:rFonts w:cs="FrankRuehl" w:hint="cs"/>
          <w:rtl/>
        </w:rPr>
        <w:t xml:space="preserve"> מיום 10.9.2008 עמ' 1382 </w:t>
      </w:r>
      <w:r>
        <w:rPr>
          <w:rFonts w:cs="FrankRuehl"/>
          <w:rtl/>
        </w:rPr>
        <w:t>–</w:t>
      </w:r>
      <w:r>
        <w:rPr>
          <w:rFonts w:cs="FrankRuehl" w:hint="cs"/>
          <w:rtl/>
        </w:rPr>
        <w:t xml:space="preserve"> הוראת שעה; תוקפה מיום 1.10.2006 עד יום 31.3.2008.</w:t>
      </w:r>
    </w:p>
    <w:p w14:paraId="12567400" w14:textId="77777777" w:rsidR="007960F0" w:rsidRDefault="007960F0" w:rsidP="008C38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8C38F0">
          <w:rPr>
            <w:rStyle w:val="Hyperlink"/>
            <w:rFonts w:cs="FrankRuehl" w:hint="cs"/>
            <w:rtl/>
          </w:rPr>
          <w:t>ק"ת תשס"ט מס' 6794</w:t>
        </w:r>
      </w:hyperlink>
      <w:r>
        <w:rPr>
          <w:rFonts w:cs="FrankRuehl" w:hint="cs"/>
          <w:rtl/>
        </w:rPr>
        <w:t xml:space="preserve"> מיום 13.7.2009 עמ' 1118 </w:t>
      </w:r>
      <w:r>
        <w:rPr>
          <w:rFonts w:cs="FrankRuehl"/>
          <w:rtl/>
        </w:rPr>
        <w:t>–</w:t>
      </w:r>
      <w:r>
        <w:rPr>
          <w:rFonts w:cs="FrankRuehl" w:hint="cs"/>
          <w:rtl/>
        </w:rPr>
        <w:t xml:space="preserve"> צו תשס"ט-2009; תחילתו ביום 1.4.2008.</w:t>
      </w:r>
    </w:p>
    <w:p w14:paraId="19ACF05B"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24108E">
          <w:rPr>
            <w:rStyle w:val="Hyperlink"/>
            <w:rFonts w:cs="FrankRuehl" w:hint="cs"/>
            <w:rtl/>
          </w:rPr>
          <w:t>ק"ת תש"ע מס' 6865</w:t>
        </w:r>
      </w:hyperlink>
      <w:r>
        <w:rPr>
          <w:rFonts w:cs="FrankRuehl" w:hint="cs"/>
          <w:rtl/>
        </w:rPr>
        <w:t xml:space="preserve"> מיום 4.2.2010 עמ' 745 </w:t>
      </w:r>
      <w:r>
        <w:rPr>
          <w:rFonts w:cs="FrankRuehl"/>
          <w:rtl/>
        </w:rPr>
        <w:t>–</w:t>
      </w:r>
      <w:r>
        <w:rPr>
          <w:rFonts w:cs="FrankRuehl" w:hint="cs"/>
          <w:rtl/>
        </w:rPr>
        <w:t xml:space="preserve"> צו תש"ע-2010; תחילתו ביום 1.10.2008.</w:t>
      </w:r>
    </w:p>
    <w:p w14:paraId="1A8D8A0F"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Pr>
            <w:rStyle w:val="Hyperlink"/>
            <w:rFonts w:cs="FrankRuehl" w:hint="cs"/>
            <w:rtl/>
          </w:rPr>
          <w:t>ק"ת תש"ע מ</w:t>
        </w:r>
        <w:r w:rsidRPr="00A4329A">
          <w:rPr>
            <w:rStyle w:val="Hyperlink"/>
            <w:rFonts w:cs="FrankRuehl" w:hint="cs"/>
            <w:rtl/>
          </w:rPr>
          <w:t>ס' 6925</w:t>
        </w:r>
      </w:hyperlink>
      <w:r>
        <w:rPr>
          <w:rFonts w:cs="FrankRuehl" w:hint="cs"/>
          <w:rtl/>
        </w:rPr>
        <w:t xml:space="preserve"> מיום 1.9.2010 עמ' 1610 </w:t>
      </w:r>
      <w:r>
        <w:rPr>
          <w:rFonts w:cs="FrankRuehl"/>
          <w:rtl/>
        </w:rPr>
        <w:t>–</w:t>
      </w:r>
      <w:r>
        <w:rPr>
          <w:rFonts w:cs="FrankRuehl" w:hint="cs"/>
          <w:rtl/>
        </w:rPr>
        <w:t xml:space="preserve"> צו (מס' 2) תש"ע-2010; תחילתו ביום 1.4.2010.</w:t>
      </w:r>
    </w:p>
    <w:p w14:paraId="42F6215D"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ק"ת תש"ע מ</w:t>
        </w:r>
        <w:r w:rsidRPr="00A4329A">
          <w:rPr>
            <w:rStyle w:val="Hyperlink"/>
            <w:rFonts w:cs="FrankRuehl" w:hint="cs"/>
            <w:rtl/>
          </w:rPr>
          <w:t>ס' 6925</w:t>
        </w:r>
      </w:hyperlink>
      <w:r>
        <w:rPr>
          <w:rFonts w:cs="FrankRuehl" w:hint="cs"/>
          <w:rtl/>
        </w:rPr>
        <w:t xml:space="preserve"> מיום 1.9.2010 עמ' 1610 </w:t>
      </w:r>
      <w:r>
        <w:rPr>
          <w:rFonts w:cs="FrankRuehl"/>
          <w:rtl/>
        </w:rPr>
        <w:t>–</w:t>
      </w:r>
      <w:r>
        <w:rPr>
          <w:rFonts w:cs="FrankRuehl" w:hint="cs"/>
          <w:rtl/>
        </w:rPr>
        <w:t xml:space="preserve"> הוראת שעה; תוקפה מיום 1.10.2009 עד יום 31.3.2010.</w:t>
      </w:r>
    </w:p>
    <w:p w14:paraId="776AC44C" w14:textId="77777777" w:rsidR="007960F0" w:rsidRDefault="007960F0" w:rsidP="00730C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730C3F">
          <w:rPr>
            <w:rStyle w:val="Hyperlink"/>
            <w:rFonts w:cs="FrankRuehl" w:hint="cs"/>
            <w:rtl/>
          </w:rPr>
          <w:t>ס"ח תשע"ב מס' 2352</w:t>
        </w:r>
      </w:hyperlink>
      <w:r>
        <w:rPr>
          <w:rFonts w:cs="FrankRuehl" w:hint="cs"/>
          <w:rtl/>
        </w:rPr>
        <w:t xml:space="preserve"> מיום 1.4.2012 עמ' 322 (</w:t>
      </w:r>
      <w:hyperlink r:id="rId66" w:history="1">
        <w:r w:rsidRPr="00F35E17">
          <w:rPr>
            <w:rStyle w:val="Hyperlink"/>
            <w:rFonts w:cs="FrankRuehl" w:hint="cs"/>
            <w:rtl/>
          </w:rPr>
          <w:t>ה"ח הכנסת תשע"ב מס' 434</w:t>
        </w:r>
      </w:hyperlink>
      <w:r>
        <w:rPr>
          <w:rFonts w:cs="FrankRuehl" w:hint="cs"/>
          <w:rtl/>
        </w:rPr>
        <w:t xml:space="preserve"> עמ' 80) </w:t>
      </w:r>
      <w:r>
        <w:rPr>
          <w:rFonts w:cs="FrankRuehl"/>
          <w:rtl/>
        </w:rPr>
        <w:t>–</w:t>
      </w:r>
      <w:r>
        <w:rPr>
          <w:rFonts w:cs="FrankRuehl" w:hint="cs"/>
          <w:rtl/>
        </w:rPr>
        <w:t xml:space="preserve"> תיקון מס' 16; תחילתו 90 ימים מיום פרסומו.</w:t>
      </w:r>
    </w:p>
    <w:p w14:paraId="55F99DCE" w14:textId="77777777" w:rsidR="007960F0" w:rsidRDefault="007960F0" w:rsidP="00DC27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Pr="00DC27EF">
          <w:rPr>
            <w:rStyle w:val="Hyperlink"/>
            <w:rFonts w:cs="FrankRuehl" w:hint="cs"/>
            <w:rtl/>
          </w:rPr>
          <w:t>ס"ח תשע"ב מס' 2358</w:t>
        </w:r>
      </w:hyperlink>
      <w:r>
        <w:rPr>
          <w:rFonts w:cs="FrankRuehl" w:hint="cs"/>
          <w:rtl/>
        </w:rPr>
        <w:t xml:space="preserve"> מיום 20.5.2012 עמ' 406 (</w:t>
      </w:r>
      <w:hyperlink r:id="rId68" w:history="1">
        <w:r w:rsidRPr="00306ECF">
          <w:rPr>
            <w:rStyle w:val="Hyperlink"/>
            <w:rFonts w:cs="FrankRuehl" w:hint="cs"/>
            <w:rtl/>
          </w:rPr>
          <w:t>ה"ח הכנסת תשס"ז מס' 137</w:t>
        </w:r>
      </w:hyperlink>
      <w:r>
        <w:rPr>
          <w:rFonts w:cs="FrankRuehl" w:hint="cs"/>
          <w:rtl/>
        </w:rPr>
        <w:t xml:space="preserve"> עמ' 98) </w:t>
      </w:r>
      <w:r>
        <w:rPr>
          <w:rFonts w:cs="FrankRuehl"/>
          <w:rtl/>
        </w:rPr>
        <w:t>–</w:t>
      </w:r>
      <w:r>
        <w:rPr>
          <w:rFonts w:cs="FrankRuehl" w:hint="cs"/>
          <w:rtl/>
        </w:rPr>
        <w:t xml:space="preserve"> תיקון מס' 17 בסעיף 1 לחוק נכי רדיפות הנאצים ונכי המלחמה בנאצים (תיקוני חקיקה), תשע"ב-2012; ר' סעיפים 5-3 לענין תחילה, תחולה והוראות שעה.</w:t>
      </w:r>
    </w:p>
    <w:p w14:paraId="6427CDF6" w14:textId="77777777" w:rsidR="007960F0" w:rsidRDefault="007960F0" w:rsidP="00D5238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תחילתו של חוק זה ביום ט' באייר התשע"ה (1 במאי 2012) (להלן </w:t>
      </w:r>
      <w:r>
        <w:rPr>
          <w:rFonts w:cs="FrankRuehl"/>
          <w:rtl/>
        </w:rPr>
        <w:t>–</w:t>
      </w:r>
      <w:r>
        <w:rPr>
          <w:rFonts w:cs="FrankRuehl" w:hint="cs"/>
          <w:rtl/>
        </w:rPr>
        <w:t xml:space="preserve"> יום התחילה), והוא יחול על תגמולים המשתלמים ביום התחילה ואילך; ואולם תחילתם של סעיפים 1 ו-11א לחוק נכי רדיפות הנאצים, כנוסחם בסעיף 1(1) ו-(3) לחוק זה, ושל סעיפים 1, 4ב ו-13א לחוק נכי המלחמה בנאצים, כנוסחם בסעיף 2(1), (2) ו-(6) לחוק זה, ביום כ"ו באדר ב' התשע"א (1 באפריל 2011), והם יחולו על תגמולים המגיעים לזכאי להם מאותו מועד ואילך.</w:t>
      </w:r>
    </w:p>
    <w:p w14:paraId="6615464F" w14:textId="77777777" w:rsidR="002A63C0" w:rsidRPr="003A2128" w:rsidRDefault="007960F0" w:rsidP="002A63C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69" w:history="1">
        <w:r w:rsidRPr="0096342B">
          <w:rPr>
            <w:rStyle w:val="Hyperlink"/>
            <w:rFonts w:cs="FrankRuehl" w:hint="cs"/>
            <w:rtl/>
          </w:rPr>
          <w:t>ס"ח תשע"ב מס' 2373</w:t>
        </w:r>
      </w:hyperlink>
      <w:r w:rsidRPr="00D90471">
        <w:rPr>
          <w:rFonts w:cs="FrankRuehl" w:hint="cs"/>
          <w:rtl/>
        </w:rPr>
        <w:t xml:space="preserve"> מיום 31.7.2012 עמ' 58</w:t>
      </w:r>
      <w:r>
        <w:rPr>
          <w:rFonts w:cs="FrankRuehl" w:hint="cs"/>
          <w:rtl/>
        </w:rPr>
        <w:t>2</w:t>
      </w:r>
      <w:r w:rsidRPr="00D90471">
        <w:rPr>
          <w:rFonts w:cs="FrankRuehl" w:hint="cs"/>
          <w:rtl/>
        </w:rPr>
        <w:t xml:space="preserve"> (</w:t>
      </w:r>
      <w:hyperlink r:id="rId70" w:history="1">
        <w:r w:rsidRPr="00D90471">
          <w:rPr>
            <w:rStyle w:val="Hyperlink"/>
            <w:rFonts w:cs="FrankRuehl" w:hint="cs"/>
            <w:rtl/>
          </w:rPr>
          <w:t>ה"ח הממשלה תשע"ב מס' 664</w:t>
        </w:r>
      </w:hyperlink>
      <w:r w:rsidRPr="00D90471">
        <w:rPr>
          <w:rFonts w:cs="FrankRuehl" w:hint="cs"/>
          <w:rtl/>
        </w:rPr>
        <w:t xml:space="preserve"> עמ' 402) </w:t>
      </w:r>
      <w:r w:rsidRPr="00D90471">
        <w:rPr>
          <w:rFonts w:cs="FrankRuehl"/>
          <w:rtl/>
        </w:rPr>
        <w:t>–</w:t>
      </w:r>
      <w:r w:rsidRPr="00D90471">
        <w:rPr>
          <w:rFonts w:cs="FrankRuehl" w:hint="cs"/>
          <w:rtl/>
        </w:rPr>
        <w:t xml:space="preserve"> תיקון מס' 18 בסעיף </w:t>
      </w:r>
      <w:r w:rsidRPr="00DC593F">
        <w:rPr>
          <w:rFonts w:cs="FrankRuehl" w:hint="cs"/>
          <w:rtl/>
        </w:rPr>
        <w:t>41 לחוק הדואר (תיקון מס' 11), תשע"ב-2012; תחילתו ביום 31.</w:t>
      </w:r>
      <w:r w:rsidR="009F6723">
        <w:rPr>
          <w:rFonts w:cs="FrankRuehl" w:hint="cs"/>
          <w:rtl/>
        </w:rPr>
        <w:t>7</w:t>
      </w:r>
      <w:r w:rsidRPr="00DC593F">
        <w:rPr>
          <w:rFonts w:cs="FrankRuehl" w:hint="cs"/>
          <w:rtl/>
        </w:rPr>
        <w:t>.20</w:t>
      </w:r>
      <w:r w:rsidR="00CF1731">
        <w:rPr>
          <w:rFonts w:cs="FrankRuehl" w:hint="cs"/>
          <w:rtl/>
        </w:rPr>
        <w:t>2</w:t>
      </w:r>
      <w:r w:rsidR="00A3298B">
        <w:rPr>
          <w:rFonts w:cs="FrankRuehl" w:hint="cs"/>
          <w:rtl/>
        </w:rPr>
        <w:t>2</w:t>
      </w:r>
      <w:r w:rsidRPr="00DC593F">
        <w:rPr>
          <w:rFonts w:cs="FrankRuehl" w:hint="cs"/>
          <w:rtl/>
        </w:rPr>
        <w:t xml:space="preserve">. תוקן </w:t>
      </w:r>
      <w:hyperlink r:id="rId71" w:history="1">
        <w:r w:rsidRPr="00DC593F">
          <w:rPr>
            <w:rStyle w:val="Hyperlink"/>
            <w:rFonts w:cs="FrankRuehl" w:hint="cs"/>
            <w:rtl/>
          </w:rPr>
          <w:t>ק"ת תשע"ג מס' 7273</w:t>
        </w:r>
      </w:hyperlink>
      <w:r w:rsidRPr="00DC593F">
        <w:rPr>
          <w:rFonts w:cs="FrankRuehl" w:hint="cs"/>
          <w:rtl/>
        </w:rPr>
        <w:t xml:space="preserve"> מיום 30.7.2013 עמ' 1564 </w:t>
      </w:r>
      <w:r w:rsidRPr="00DC593F">
        <w:rPr>
          <w:rFonts w:cs="FrankRuehl"/>
          <w:rtl/>
        </w:rPr>
        <w:t>–</w:t>
      </w:r>
      <w:r w:rsidRPr="00DC593F">
        <w:rPr>
          <w:rFonts w:cs="FrankRuehl" w:hint="cs"/>
          <w:rtl/>
        </w:rPr>
        <w:t xml:space="preserve"> צו תשע"ג-2013 (דחיית המועד הקובע). </w:t>
      </w:r>
      <w:hyperlink r:id="rId72" w:history="1">
        <w:r w:rsidRPr="00AE750D">
          <w:rPr>
            <w:rStyle w:val="Hyperlink"/>
            <w:rFonts w:cs="FrankRuehl" w:hint="cs"/>
            <w:rtl/>
          </w:rPr>
          <w:t>ק"ת תשע"ד מס' 7335</w:t>
        </w:r>
      </w:hyperlink>
      <w:r w:rsidRPr="00DC593F">
        <w:rPr>
          <w:rFonts w:cs="FrankRuehl" w:hint="cs"/>
          <w:rtl/>
        </w:rPr>
        <w:t xml:space="preserve"> מיום 30.1.2014 עמ' 585 </w:t>
      </w:r>
      <w:r w:rsidRPr="00DC593F">
        <w:rPr>
          <w:rFonts w:cs="FrankRuehl"/>
          <w:rtl/>
        </w:rPr>
        <w:t>–</w:t>
      </w:r>
      <w:r w:rsidRPr="00DC593F">
        <w:rPr>
          <w:rFonts w:cs="FrankRuehl" w:hint="cs"/>
          <w:rtl/>
        </w:rPr>
        <w:t xml:space="preserve"> צו תשע"ד-2014 (דחיית המועד הקובע).</w:t>
      </w:r>
      <w:r>
        <w:rPr>
          <w:rFonts w:cs="FrankRuehl" w:hint="cs"/>
          <w:rtl/>
        </w:rPr>
        <w:t xml:space="preserve"> </w:t>
      </w:r>
      <w:hyperlink r:id="rId73" w:history="1">
        <w:r w:rsidRPr="00E51141">
          <w:rPr>
            <w:rStyle w:val="Hyperlink"/>
            <w:rFonts w:cs="FrankRuehl" w:hint="cs"/>
            <w:rtl/>
          </w:rPr>
          <w:t>ק"ת תשע"ד מס' 7403</w:t>
        </w:r>
      </w:hyperlink>
      <w:r w:rsidRPr="00A853DB">
        <w:rPr>
          <w:rFonts w:cs="FrankRuehl" w:hint="cs"/>
          <w:rtl/>
        </w:rPr>
        <w:t xml:space="preserve"> מיום 31.7.2014 עמ' 1570 </w:t>
      </w:r>
      <w:r w:rsidRPr="00A853DB">
        <w:rPr>
          <w:rFonts w:cs="FrankRuehl"/>
          <w:rtl/>
        </w:rPr>
        <w:t>–</w:t>
      </w:r>
      <w:r w:rsidRPr="00A853DB">
        <w:rPr>
          <w:rFonts w:cs="FrankRuehl" w:hint="cs"/>
          <w:rtl/>
        </w:rPr>
        <w:t xml:space="preserve"> צו (מס' 2) </w:t>
      </w:r>
      <w:r w:rsidRPr="000343CF">
        <w:rPr>
          <w:rFonts w:cs="FrankRuehl" w:hint="cs"/>
          <w:rtl/>
        </w:rPr>
        <w:t xml:space="preserve">תשע"ד-2014 (דחיית המועד הקובע). </w:t>
      </w:r>
      <w:hyperlink r:id="rId74" w:history="1">
        <w:r w:rsidRPr="00082B48">
          <w:rPr>
            <w:rStyle w:val="Hyperlink"/>
            <w:rFonts w:cs="FrankRuehl" w:hint="cs"/>
            <w:rtl/>
          </w:rPr>
          <w:t>ק"ת תשע"ה מס' 7488</w:t>
        </w:r>
      </w:hyperlink>
      <w:r w:rsidRPr="000343CF">
        <w:rPr>
          <w:rFonts w:cs="FrankRuehl" w:hint="cs"/>
          <w:rtl/>
        </w:rPr>
        <w:t xml:space="preserve"> מיום 1.2.2015 עמ' 832 </w:t>
      </w:r>
      <w:r w:rsidRPr="000343CF">
        <w:rPr>
          <w:rFonts w:cs="FrankRuehl"/>
          <w:rtl/>
        </w:rPr>
        <w:t>–</w:t>
      </w:r>
      <w:r w:rsidRPr="000343CF">
        <w:rPr>
          <w:rFonts w:cs="FrankRuehl" w:hint="cs"/>
          <w:rtl/>
        </w:rPr>
        <w:t xml:space="preserve"> צו תשע"ה-2015 (דחיית המועד הקובע).</w:t>
      </w:r>
      <w:r>
        <w:rPr>
          <w:rFonts w:cs="FrankRuehl" w:hint="cs"/>
          <w:rtl/>
        </w:rPr>
        <w:t xml:space="preserve"> </w:t>
      </w:r>
      <w:hyperlink r:id="rId75" w:history="1">
        <w:r w:rsidRPr="00827B60">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352C54">
        <w:rPr>
          <w:rFonts w:cs="FrankRuehl" w:hint="cs"/>
          <w:rtl/>
        </w:rPr>
        <w:t xml:space="preserve">הקובע). </w:t>
      </w:r>
      <w:hyperlink r:id="rId76" w:history="1">
        <w:r w:rsidRPr="00352C54">
          <w:rPr>
            <w:rStyle w:val="Hyperlink"/>
            <w:rFonts w:cs="FrankRuehl" w:hint="cs"/>
            <w:rtl/>
          </w:rPr>
          <w:t>ק"ת תשע"ו מס' 7611</w:t>
        </w:r>
      </w:hyperlink>
      <w:r w:rsidRPr="00352C54">
        <w:rPr>
          <w:rFonts w:cs="FrankRuehl" w:hint="cs"/>
          <w:rtl/>
        </w:rPr>
        <w:t xml:space="preserve"> מיום 31.1.2016 עמ' 683 </w:t>
      </w:r>
      <w:r w:rsidRPr="00352C54">
        <w:rPr>
          <w:rFonts w:cs="FrankRuehl"/>
          <w:rtl/>
        </w:rPr>
        <w:t>–</w:t>
      </w:r>
      <w:r w:rsidRPr="00352C54">
        <w:rPr>
          <w:rFonts w:cs="FrankRuehl" w:hint="cs"/>
          <w:rtl/>
        </w:rPr>
        <w:t xml:space="preserve"> צו תשע"ו-2016 (דחיית המועד הקובע).</w:t>
      </w:r>
      <w:r w:rsidR="00352C54" w:rsidRPr="00352C54">
        <w:rPr>
          <w:rFonts w:cs="FrankRuehl" w:hint="cs"/>
          <w:rtl/>
        </w:rPr>
        <w:t xml:space="preserve"> </w:t>
      </w:r>
      <w:hyperlink r:id="rId77" w:history="1">
        <w:r w:rsidR="00352C54" w:rsidRPr="00786E49">
          <w:rPr>
            <w:rStyle w:val="Hyperlink"/>
            <w:rFonts w:cs="FrankRuehl" w:hint="cs"/>
            <w:rtl/>
          </w:rPr>
          <w:t>ק"ת תשע"ו מס' 7695</w:t>
        </w:r>
      </w:hyperlink>
      <w:r w:rsidR="00352C54" w:rsidRPr="00352C54">
        <w:rPr>
          <w:rFonts w:cs="FrankRuehl" w:hint="cs"/>
          <w:rtl/>
        </w:rPr>
        <w:t xml:space="preserve"> מיום 31.7.2016 עמ' 1704 </w:t>
      </w:r>
      <w:r w:rsidR="00352C54" w:rsidRPr="00352C54">
        <w:rPr>
          <w:rFonts w:cs="FrankRuehl"/>
          <w:rtl/>
        </w:rPr>
        <w:t>–</w:t>
      </w:r>
      <w:r w:rsidR="00352C54" w:rsidRPr="00352C54">
        <w:rPr>
          <w:rFonts w:cs="FrankRuehl" w:hint="cs"/>
          <w:rtl/>
        </w:rPr>
        <w:t xml:space="preserve"> צו (מס' 2) תשע"ו-2016 (דחיית המועד הקובע).</w:t>
      </w:r>
      <w:r w:rsidR="003A6032">
        <w:rPr>
          <w:rFonts w:cs="FrankRuehl" w:hint="cs"/>
          <w:rtl/>
        </w:rPr>
        <w:t xml:space="preserve"> </w:t>
      </w:r>
      <w:hyperlink r:id="rId78" w:history="1">
        <w:r w:rsidR="003A6032" w:rsidRPr="007E7D08">
          <w:rPr>
            <w:rStyle w:val="Hyperlink"/>
            <w:rFonts w:cs="FrankRuehl" w:hint="cs"/>
            <w:rtl/>
          </w:rPr>
          <w:t>ק"ת תשע"ז מס' 7771</w:t>
        </w:r>
      </w:hyperlink>
      <w:r w:rsidR="003A6032">
        <w:rPr>
          <w:rFonts w:cs="FrankRuehl" w:hint="cs"/>
          <w:rtl/>
        </w:rPr>
        <w:t xml:space="preserve"> מיום 31.1.2017 עמ' 643 </w:t>
      </w:r>
      <w:r w:rsidR="003A6032">
        <w:rPr>
          <w:rFonts w:cs="FrankRuehl"/>
          <w:rtl/>
        </w:rPr>
        <w:t>–</w:t>
      </w:r>
      <w:r w:rsidR="003A6032">
        <w:rPr>
          <w:rFonts w:cs="FrankRuehl" w:hint="cs"/>
          <w:rtl/>
        </w:rPr>
        <w:t xml:space="preserve"> צו תשע"ז-2017 (דחיית המועד הקובע).</w:t>
      </w:r>
      <w:r w:rsidR="00D2625F">
        <w:rPr>
          <w:rFonts w:cs="FrankRuehl" w:hint="cs"/>
          <w:rtl/>
        </w:rPr>
        <w:t xml:space="preserve"> </w:t>
      </w:r>
      <w:hyperlink r:id="rId79" w:history="1">
        <w:r w:rsidR="00D2625F" w:rsidRPr="00417906">
          <w:rPr>
            <w:rStyle w:val="Hyperlink"/>
            <w:rFonts w:cs="FrankRuehl" w:hint="cs"/>
            <w:rtl/>
          </w:rPr>
          <w:t>ק"ת תשע"ז מס' 7841</w:t>
        </w:r>
      </w:hyperlink>
      <w:r w:rsidR="00D2625F" w:rsidRPr="004F4212">
        <w:rPr>
          <w:rFonts w:cs="FrankRuehl" w:hint="cs"/>
          <w:rtl/>
        </w:rPr>
        <w:t xml:space="preserve"> מיום 26.7.2017 עמ' 1386 </w:t>
      </w:r>
      <w:r w:rsidR="00D2625F" w:rsidRPr="004F4212">
        <w:rPr>
          <w:rFonts w:cs="FrankRuehl"/>
          <w:rtl/>
        </w:rPr>
        <w:t>–</w:t>
      </w:r>
      <w:r w:rsidR="00D2625F" w:rsidRPr="004F4212">
        <w:rPr>
          <w:rFonts w:cs="FrankRuehl" w:hint="cs"/>
          <w:rtl/>
        </w:rPr>
        <w:t xml:space="preserve"> צו (מס' 2) תשע"ז-2017 (דחיית היום הקובע).</w:t>
      </w:r>
      <w:r w:rsidR="00152D84">
        <w:rPr>
          <w:rFonts w:cs="FrankRuehl" w:hint="cs"/>
          <w:rtl/>
        </w:rPr>
        <w:t xml:space="preserve"> </w:t>
      </w:r>
      <w:hyperlink r:id="rId80" w:history="1">
        <w:r w:rsidR="00152D84" w:rsidRPr="005C7A1C">
          <w:rPr>
            <w:rStyle w:val="Hyperlink"/>
            <w:rFonts w:ascii="FrankRuehl" w:hAnsi="FrankRuehl" w:cs="FrankRuehl"/>
            <w:rtl/>
          </w:rPr>
          <w:t>ק"ת תשע"ח מס' 7937</w:t>
        </w:r>
      </w:hyperlink>
      <w:r w:rsidR="00152D84" w:rsidRPr="00F05D4C">
        <w:rPr>
          <w:rFonts w:ascii="FrankRuehl" w:hAnsi="FrankRuehl" w:cs="FrankRuehl"/>
          <w:rtl/>
        </w:rPr>
        <w:t xml:space="preserve"> מיום 23.1.2018 עמ' 898 – צו תשע"ח-2018 (דחיית היום הקובע).</w:t>
      </w:r>
      <w:r w:rsidR="00AC20B8">
        <w:rPr>
          <w:rFonts w:cs="FrankRuehl" w:hint="cs"/>
          <w:rtl/>
        </w:rPr>
        <w:t xml:space="preserve"> </w:t>
      </w:r>
      <w:bookmarkStart w:id="0" w:name="_Hlk520995900"/>
      <w:r w:rsidR="003A2128">
        <w:rPr>
          <w:rFonts w:ascii="FrankRuehl" w:hAnsi="FrankRuehl" w:cs="FrankRuehl"/>
          <w:rtl/>
        </w:rPr>
        <w:fldChar w:fldCharType="begin"/>
      </w:r>
      <w:r w:rsidR="003A2128">
        <w:rPr>
          <w:rFonts w:ascii="FrankRuehl" w:hAnsi="FrankRuehl" w:cs="FrankRuehl"/>
          <w:rtl/>
        </w:rPr>
        <w:instrText xml:space="preserve"> </w:instrText>
      </w:r>
      <w:r w:rsidR="003A2128">
        <w:rPr>
          <w:rFonts w:ascii="FrankRuehl" w:hAnsi="FrankRuehl" w:cs="FrankRuehl"/>
        </w:rPr>
        <w:instrText>HYPERLINK</w:instrText>
      </w:r>
      <w:r w:rsidR="003A2128">
        <w:rPr>
          <w:rFonts w:ascii="FrankRuehl" w:hAnsi="FrankRuehl" w:cs="FrankRuehl"/>
          <w:rtl/>
        </w:rPr>
        <w:instrText xml:space="preserve"> "</w:instrText>
      </w:r>
      <w:r w:rsidR="003A2128">
        <w:rPr>
          <w:rFonts w:ascii="FrankRuehl" w:hAnsi="FrankRuehl" w:cs="FrankRuehl"/>
        </w:rPr>
        <w:instrText>http://www.nevo.co.il/Law_word/law06/TAK-8050.pdf</w:instrText>
      </w:r>
      <w:r w:rsidR="003A2128">
        <w:rPr>
          <w:rFonts w:ascii="FrankRuehl" w:hAnsi="FrankRuehl" w:cs="FrankRuehl"/>
          <w:rtl/>
        </w:rPr>
        <w:instrText xml:space="preserve">" </w:instrText>
      </w:r>
      <w:r w:rsidR="00B92ADB" w:rsidRPr="003A2128">
        <w:rPr>
          <w:rFonts w:ascii="FrankRuehl" w:hAnsi="FrankRuehl" w:cs="FrankRuehl"/>
        </w:rPr>
      </w:r>
      <w:r w:rsidR="003A2128">
        <w:rPr>
          <w:rFonts w:ascii="FrankRuehl" w:hAnsi="FrankRuehl" w:cs="FrankRuehl"/>
          <w:rtl/>
        </w:rPr>
        <w:fldChar w:fldCharType="separate"/>
      </w:r>
      <w:r w:rsidR="00AC20B8" w:rsidRPr="003A2128">
        <w:rPr>
          <w:rStyle w:val="Hyperlink"/>
          <w:rFonts w:ascii="FrankRuehl" w:hAnsi="FrankRuehl" w:cs="FrankRuehl"/>
          <w:rtl/>
        </w:rPr>
        <w:t>ק"ת תשע"ח מס' 8050</w:t>
      </w:r>
      <w:r w:rsidR="003A2128">
        <w:rPr>
          <w:rFonts w:ascii="FrankRuehl" w:hAnsi="FrankRuehl" w:cs="FrankRuehl"/>
          <w:rtl/>
        </w:rPr>
        <w:fldChar w:fldCharType="end"/>
      </w:r>
      <w:r w:rsidR="00AC20B8" w:rsidRPr="00710A1B">
        <w:rPr>
          <w:rFonts w:ascii="FrankRuehl" w:hAnsi="FrankRuehl" w:cs="FrankRuehl"/>
          <w:rtl/>
        </w:rPr>
        <w:t xml:space="preserve"> מיום 30.7.2018 עמ' 2584 – צו (מס' 2) תשע"ח-2018 (דחיית היום הקובע).</w:t>
      </w:r>
      <w:bookmarkEnd w:id="0"/>
      <w:r w:rsidR="00E63F07">
        <w:rPr>
          <w:rFonts w:ascii="FrankRuehl" w:hAnsi="FrankRuehl" w:cs="FrankRuehl" w:hint="cs"/>
          <w:rtl/>
        </w:rPr>
        <w:t xml:space="preserve"> </w:t>
      </w:r>
      <w:bookmarkStart w:id="1" w:name="_Hlk536442560"/>
      <w:r w:rsidR="00D0273B">
        <w:rPr>
          <w:rFonts w:ascii="FrankRuehl" w:hAnsi="FrankRuehl" w:cs="FrankRuehl"/>
          <w:rtl/>
        </w:rPr>
        <w:fldChar w:fldCharType="begin"/>
      </w:r>
      <w:r w:rsidR="00D0273B">
        <w:rPr>
          <w:rFonts w:ascii="FrankRuehl" w:hAnsi="FrankRuehl" w:cs="FrankRuehl"/>
          <w:rtl/>
        </w:rPr>
        <w:instrText xml:space="preserve"> </w:instrText>
      </w:r>
      <w:r w:rsidR="00D0273B">
        <w:rPr>
          <w:rFonts w:ascii="FrankRuehl" w:hAnsi="FrankRuehl" w:cs="FrankRuehl"/>
        </w:rPr>
        <w:instrText>HYPERLINK</w:instrText>
      </w:r>
      <w:r w:rsidR="00D0273B">
        <w:rPr>
          <w:rFonts w:ascii="FrankRuehl" w:hAnsi="FrankRuehl" w:cs="FrankRuehl"/>
          <w:rtl/>
        </w:rPr>
        <w:instrText xml:space="preserve"> "</w:instrText>
      </w:r>
      <w:r w:rsidR="00D0273B">
        <w:rPr>
          <w:rFonts w:ascii="FrankRuehl" w:hAnsi="FrankRuehl" w:cs="FrankRuehl"/>
        </w:rPr>
        <w:instrText>http://www.nevo.co.il/Law_word/law06/tak-8157.pdf</w:instrText>
      </w:r>
      <w:r w:rsidR="00D0273B">
        <w:rPr>
          <w:rFonts w:ascii="FrankRuehl" w:hAnsi="FrankRuehl" w:cs="FrankRuehl"/>
          <w:rtl/>
        </w:rPr>
        <w:instrText xml:space="preserve">" </w:instrText>
      </w:r>
      <w:r w:rsidR="0097603B" w:rsidRPr="00D0273B">
        <w:rPr>
          <w:rFonts w:ascii="FrankRuehl" w:hAnsi="FrankRuehl" w:cs="FrankRuehl"/>
        </w:rPr>
      </w:r>
      <w:r w:rsidR="00D0273B">
        <w:rPr>
          <w:rFonts w:ascii="FrankRuehl" w:hAnsi="FrankRuehl" w:cs="FrankRuehl"/>
          <w:rtl/>
        </w:rPr>
        <w:fldChar w:fldCharType="separate"/>
      </w:r>
      <w:r w:rsidR="00E63F07" w:rsidRPr="00D0273B">
        <w:rPr>
          <w:rStyle w:val="Hyperlink"/>
          <w:rFonts w:ascii="FrankRuehl" w:hAnsi="FrankRuehl" w:cs="FrankRuehl"/>
          <w:rtl/>
        </w:rPr>
        <w:t>ק"ת תשע"ט מס' 8157</w:t>
      </w:r>
      <w:r w:rsidR="00D0273B">
        <w:rPr>
          <w:rFonts w:ascii="FrankRuehl" w:hAnsi="FrankRuehl" w:cs="FrankRuehl"/>
          <w:rtl/>
        </w:rPr>
        <w:fldChar w:fldCharType="end"/>
      </w:r>
      <w:r w:rsidR="00E63F07" w:rsidRPr="000507C5">
        <w:rPr>
          <w:rFonts w:ascii="FrankRuehl" w:hAnsi="FrankRuehl" w:cs="FrankRuehl"/>
          <w:rtl/>
        </w:rPr>
        <w:t xml:space="preserve"> מיום 27.1.2019 עמ' 1912 – צו תשע"ט-2019 (דחיית היום הקובע).</w:t>
      </w:r>
      <w:bookmarkEnd w:id="1"/>
      <w:r w:rsidR="009C6007">
        <w:rPr>
          <w:rFonts w:ascii="FrankRuehl" w:hAnsi="FrankRuehl" w:cs="FrankRuehl" w:hint="cs"/>
          <w:rtl/>
        </w:rPr>
        <w:t xml:space="preserve"> </w:t>
      </w:r>
      <w:bookmarkStart w:id="2" w:name="_Hlk14968010"/>
      <w:r w:rsidR="00CB1D94">
        <w:rPr>
          <w:rFonts w:ascii="FrankRuehl" w:hAnsi="FrankRuehl" w:cs="FrankRuehl"/>
          <w:rtl/>
        </w:rPr>
        <w:fldChar w:fldCharType="begin"/>
      </w:r>
      <w:r w:rsidR="00CB1D94">
        <w:rPr>
          <w:rFonts w:ascii="FrankRuehl" w:hAnsi="FrankRuehl" w:cs="FrankRuehl"/>
          <w:rtl/>
        </w:rPr>
        <w:instrText xml:space="preserve"> </w:instrText>
      </w:r>
      <w:r w:rsidR="00CB1D94">
        <w:rPr>
          <w:rFonts w:ascii="FrankRuehl" w:hAnsi="FrankRuehl" w:cs="FrankRuehl"/>
        </w:rPr>
        <w:instrText>HYPERLINK</w:instrText>
      </w:r>
      <w:r w:rsidR="00CB1D94">
        <w:rPr>
          <w:rFonts w:ascii="FrankRuehl" w:hAnsi="FrankRuehl" w:cs="FrankRuehl"/>
          <w:rtl/>
        </w:rPr>
        <w:instrText xml:space="preserve"> "</w:instrText>
      </w:r>
      <w:r w:rsidR="00CB1D94">
        <w:rPr>
          <w:rFonts w:ascii="FrankRuehl" w:hAnsi="FrankRuehl" w:cs="FrankRuehl"/>
        </w:rPr>
        <w:instrText>http://www.nevo.co.il/Law_word/law06/tak-8251.pdf</w:instrText>
      </w:r>
      <w:r w:rsidR="00CB1D94">
        <w:rPr>
          <w:rFonts w:ascii="FrankRuehl" w:hAnsi="FrankRuehl" w:cs="FrankRuehl"/>
          <w:rtl/>
        </w:rPr>
        <w:instrText xml:space="preserve">" </w:instrText>
      </w:r>
      <w:r w:rsidR="00D741A8" w:rsidRPr="00CB1D94">
        <w:rPr>
          <w:rFonts w:ascii="FrankRuehl" w:hAnsi="FrankRuehl" w:cs="FrankRuehl"/>
        </w:rPr>
      </w:r>
      <w:r w:rsidR="00CB1D94">
        <w:rPr>
          <w:rFonts w:ascii="FrankRuehl" w:hAnsi="FrankRuehl" w:cs="FrankRuehl"/>
          <w:rtl/>
        </w:rPr>
        <w:fldChar w:fldCharType="separate"/>
      </w:r>
      <w:r w:rsidR="009C6007" w:rsidRPr="00CB1D94">
        <w:rPr>
          <w:rStyle w:val="Hyperlink"/>
          <w:rFonts w:ascii="FrankRuehl" w:hAnsi="FrankRuehl" w:cs="FrankRuehl"/>
          <w:rtl/>
        </w:rPr>
        <w:t>ק"ת תשע"ט מס' 8251</w:t>
      </w:r>
      <w:r w:rsidR="00CB1D94">
        <w:rPr>
          <w:rFonts w:ascii="FrankRuehl" w:hAnsi="FrankRuehl" w:cs="FrankRuehl"/>
          <w:rtl/>
        </w:rPr>
        <w:fldChar w:fldCharType="end"/>
      </w:r>
      <w:r w:rsidR="009C6007" w:rsidRPr="00CA3280">
        <w:rPr>
          <w:rFonts w:ascii="FrankRuehl" w:hAnsi="FrankRuehl" w:cs="FrankRuehl"/>
          <w:rtl/>
        </w:rPr>
        <w:t xml:space="preserve"> מיום 24.7.2019 עמ' 3520 – צו (מס' 2) תשע"ט-2019 (דחיית היום הקובע).</w:t>
      </w:r>
      <w:bookmarkEnd w:id="2"/>
      <w:r w:rsidR="00824A3B">
        <w:rPr>
          <w:rFonts w:ascii="FrankRuehl" w:hAnsi="FrankRuehl" w:cs="FrankRuehl" w:hint="cs"/>
          <w:rtl/>
        </w:rPr>
        <w:t xml:space="preserve"> </w:t>
      </w:r>
      <w:bookmarkStart w:id="3" w:name="_Hlk30661321"/>
      <w:r w:rsidR="000E4B4E">
        <w:rPr>
          <w:rFonts w:ascii="FrankRuehl" w:hAnsi="FrankRuehl" w:cs="FrankRuehl"/>
          <w:rtl/>
        </w:rPr>
        <w:fldChar w:fldCharType="begin"/>
      </w:r>
      <w:r w:rsidR="000E4B4E">
        <w:rPr>
          <w:rFonts w:ascii="FrankRuehl" w:hAnsi="FrankRuehl" w:cs="FrankRuehl"/>
          <w:rtl/>
        </w:rPr>
        <w:instrText xml:space="preserve"> </w:instrText>
      </w:r>
      <w:r w:rsidR="000E4B4E">
        <w:rPr>
          <w:rFonts w:ascii="FrankRuehl" w:hAnsi="FrankRuehl" w:cs="FrankRuehl"/>
        </w:rPr>
        <w:instrText>HYPERLINK</w:instrText>
      </w:r>
      <w:r w:rsidR="000E4B4E">
        <w:rPr>
          <w:rFonts w:ascii="FrankRuehl" w:hAnsi="FrankRuehl" w:cs="FrankRuehl"/>
          <w:rtl/>
        </w:rPr>
        <w:instrText xml:space="preserve"> "</w:instrText>
      </w:r>
      <w:r w:rsidR="000E4B4E">
        <w:rPr>
          <w:rFonts w:ascii="FrankRuehl" w:hAnsi="FrankRuehl" w:cs="FrankRuehl"/>
        </w:rPr>
        <w:instrText>http://www.nevo.co.il/Law_word/law06/tak-8332.pdf</w:instrText>
      </w:r>
      <w:r w:rsidR="000E4B4E">
        <w:rPr>
          <w:rFonts w:ascii="FrankRuehl" w:hAnsi="FrankRuehl" w:cs="FrankRuehl"/>
          <w:rtl/>
        </w:rPr>
        <w:instrText xml:space="preserve">" </w:instrText>
      </w:r>
      <w:r w:rsidR="00BD2360" w:rsidRPr="000E4B4E">
        <w:rPr>
          <w:rFonts w:ascii="FrankRuehl" w:hAnsi="FrankRuehl" w:cs="FrankRuehl"/>
        </w:rPr>
      </w:r>
      <w:r w:rsidR="000E4B4E">
        <w:rPr>
          <w:rFonts w:ascii="FrankRuehl" w:hAnsi="FrankRuehl" w:cs="FrankRuehl"/>
          <w:rtl/>
        </w:rPr>
        <w:fldChar w:fldCharType="separate"/>
      </w:r>
      <w:r w:rsidR="00824A3B" w:rsidRPr="000E4B4E">
        <w:rPr>
          <w:rStyle w:val="Hyperlink"/>
          <w:rFonts w:ascii="FrankRuehl" w:hAnsi="FrankRuehl" w:cs="FrankRuehl"/>
          <w:rtl/>
        </w:rPr>
        <w:t>ק"ת תש"ף מס' 8332</w:t>
      </w:r>
      <w:r w:rsidR="000E4B4E">
        <w:rPr>
          <w:rFonts w:ascii="FrankRuehl" w:hAnsi="FrankRuehl" w:cs="FrankRuehl"/>
          <w:rtl/>
        </w:rPr>
        <w:fldChar w:fldCharType="end"/>
      </w:r>
      <w:r w:rsidR="00824A3B" w:rsidRPr="0033008C">
        <w:rPr>
          <w:rFonts w:ascii="FrankRuehl" w:hAnsi="FrankRuehl" w:cs="FrankRuehl"/>
          <w:rtl/>
        </w:rPr>
        <w:t xml:space="preserve"> מיום 22.1.2020 עמ' 454 – צו תש"ף-2020 (דחיית היום הקובע</w:t>
      </w:r>
      <w:r w:rsidR="00824A3B" w:rsidRPr="00CF0940">
        <w:rPr>
          <w:rFonts w:ascii="FrankRuehl" w:hAnsi="FrankRuehl" w:cs="FrankRuehl"/>
          <w:rtl/>
        </w:rPr>
        <w:t>).</w:t>
      </w:r>
      <w:bookmarkEnd w:id="3"/>
      <w:r w:rsidR="004F45F6" w:rsidRPr="00CF0940">
        <w:rPr>
          <w:rFonts w:ascii="FrankRuehl" w:hAnsi="FrankRuehl" w:cs="FrankRuehl" w:hint="cs"/>
          <w:rtl/>
        </w:rPr>
        <w:t xml:space="preserve"> </w:t>
      </w:r>
      <w:bookmarkStart w:id="4" w:name="_Hlk46153812"/>
      <w:r w:rsidR="00CF0940">
        <w:rPr>
          <w:rFonts w:ascii="FrankRuehl" w:hAnsi="FrankRuehl" w:cs="FrankRuehl"/>
          <w:rtl/>
        </w:rPr>
        <w:fldChar w:fldCharType="begin"/>
      </w:r>
      <w:r w:rsidR="00CF0940">
        <w:rPr>
          <w:rFonts w:ascii="FrankRuehl" w:hAnsi="FrankRuehl" w:cs="FrankRuehl"/>
          <w:rtl/>
        </w:rPr>
        <w:instrText xml:space="preserve"> </w:instrText>
      </w:r>
      <w:r w:rsidR="00CF0940">
        <w:rPr>
          <w:rFonts w:ascii="FrankRuehl" w:hAnsi="FrankRuehl" w:cs="FrankRuehl"/>
        </w:rPr>
        <w:instrText>HYPERLINK</w:instrText>
      </w:r>
      <w:r w:rsidR="00CF0940">
        <w:rPr>
          <w:rFonts w:ascii="FrankRuehl" w:hAnsi="FrankRuehl" w:cs="FrankRuehl"/>
          <w:rtl/>
        </w:rPr>
        <w:instrText xml:space="preserve"> "</w:instrText>
      </w:r>
      <w:r w:rsidR="00CF0940">
        <w:rPr>
          <w:rFonts w:ascii="FrankRuehl" w:hAnsi="FrankRuehl" w:cs="FrankRuehl"/>
        </w:rPr>
        <w:instrText>https://www.nevo.co.il/law_word/law06/tak-8662.pdf</w:instrText>
      </w:r>
      <w:r w:rsidR="00CF0940">
        <w:rPr>
          <w:rFonts w:ascii="FrankRuehl" w:hAnsi="FrankRuehl" w:cs="FrankRuehl"/>
          <w:rtl/>
        </w:rPr>
        <w:instrText xml:space="preserve">" </w:instrText>
      </w:r>
      <w:r w:rsidR="00D068E3" w:rsidRPr="00CF0940">
        <w:rPr>
          <w:rFonts w:ascii="FrankRuehl" w:hAnsi="FrankRuehl" w:cs="FrankRuehl"/>
        </w:rPr>
      </w:r>
      <w:r w:rsidR="00CF0940">
        <w:rPr>
          <w:rFonts w:ascii="FrankRuehl" w:hAnsi="FrankRuehl" w:cs="FrankRuehl"/>
          <w:rtl/>
        </w:rPr>
        <w:fldChar w:fldCharType="separate"/>
      </w:r>
      <w:r w:rsidR="004F45F6" w:rsidRPr="00CF0940">
        <w:rPr>
          <w:rStyle w:val="Hyperlink"/>
          <w:rFonts w:ascii="FrankRuehl" w:hAnsi="FrankRuehl" w:cs="FrankRuehl"/>
          <w:rtl/>
        </w:rPr>
        <w:t>ק"ת תש"ף מס' 8662</w:t>
      </w:r>
      <w:r w:rsidR="00CF0940">
        <w:rPr>
          <w:rFonts w:ascii="FrankRuehl" w:hAnsi="FrankRuehl" w:cs="FrankRuehl"/>
          <w:rtl/>
        </w:rPr>
        <w:fldChar w:fldCharType="end"/>
      </w:r>
      <w:r w:rsidR="004F45F6" w:rsidRPr="004864C7">
        <w:rPr>
          <w:rFonts w:ascii="FrankRuehl" w:hAnsi="FrankRuehl" w:cs="FrankRuehl"/>
          <w:rtl/>
        </w:rPr>
        <w:t xml:space="preserve"> מיום 20.7.2020 עמ' 1822 – צו (מס' 2) תש"ף-2020 (דחיית היום הקובע).</w:t>
      </w:r>
      <w:bookmarkEnd w:id="4"/>
      <w:r w:rsidR="00DC311E">
        <w:rPr>
          <w:rFonts w:ascii="FrankRuehl" w:hAnsi="FrankRuehl" w:cs="FrankRuehl" w:hint="cs"/>
          <w:rtl/>
        </w:rPr>
        <w:t xml:space="preserve"> </w:t>
      </w:r>
      <w:bookmarkStart w:id="5" w:name="_Hlk63064864"/>
      <w:r w:rsidR="00D77B12">
        <w:rPr>
          <w:rFonts w:ascii="FrankRuehl" w:hAnsi="FrankRuehl" w:cs="FrankRuehl"/>
          <w:rtl/>
        </w:rPr>
        <w:fldChar w:fldCharType="begin"/>
      </w:r>
      <w:r w:rsidR="00D77B12">
        <w:rPr>
          <w:rFonts w:ascii="FrankRuehl" w:hAnsi="FrankRuehl" w:cs="FrankRuehl"/>
          <w:rtl/>
        </w:rPr>
        <w:instrText xml:space="preserve"> </w:instrText>
      </w:r>
      <w:r w:rsidR="00D77B12">
        <w:rPr>
          <w:rFonts w:ascii="FrankRuehl" w:hAnsi="FrankRuehl" w:cs="FrankRuehl"/>
        </w:rPr>
        <w:instrText>HYPERLINK</w:instrText>
      </w:r>
      <w:r w:rsidR="00D77B12">
        <w:rPr>
          <w:rFonts w:ascii="FrankRuehl" w:hAnsi="FrankRuehl" w:cs="FrankRuehl"/>
          <w:rtl/>
        </w:rPr>
        <w:instrText xml:space="preserve"> "</w:instrText>
      </w:r>
      <w:r w:rsidR="00D77B12">
        <w:rPr>
          <w:rFonts w:ascii="FrankRuehl" w:hAnsi="FrankRuehl" w:cs="FrankRuehl"/>
        </w:rPr>
        <w:instrText>https://www.nevo.co.il/law_word/law06/tak-9129.pdf</w:instrText>
      </w:r>
      <w:r w:rsidR="00D77B12">
        <w:rPr>
          <w:rFonts w:ascii="FrankRuehl" w:hAnsi="FrankRuehl" w:cs="FrankRuehl"/>
          <w:rtl/>
        </w:rPr>
        <w:instrText xml:space="preserve">" </w:instrText>
      </w:r>
      <w:r w:rsidR="002E03BD" w:rsidRPr="00D77B12">
        <w:rPr>
          <w:rFonts w:ascii="FrankRuehl" w:hAnsi="FrankRuehl" w:cs="FrankRuehl"/>
        </w:rPr>
      </w:r>
      <w:r w:rsidR="00D77B12">
        <w:rPr>
          <w:rFonts w:ascii="FrankRuehl" w:hAnsi="FrankRuehl" w:cs="FrankRuehl"/>
          <w:rtl/>
        </w:rPr>
        <w:fldChar w:fldCharType="separate"/>
      </w:r>
      <w:r w:rsidR="00DC311E" w:rsidRPr="00D77B12">
        <w:rPr>
          <w:rStyle w:val="Hyperlink"/>
          <w:rFonts w:ascii="FrankRuehl" w:hAnsi="FrankRuehl" w:cs="FrankRuehl"/>
          <w:rtl/>
        </w:rPr>
        <w:t>ק"ת תשפ"א מס' 9129</w:t>
      </w:r>
      <w:r w:rsidR="00D77B12">
        <w:rPr>
          <w:rFonts w:ascii="FrankRuehl" w:hAnsi="FrankRuehl" w:cs="FrankRuehl"/>
          <w:rtl/>
        </w:rPr>
        <w:fldChar w:fldCharType="end"/>
      </w:r>
      <w:r w:rsidR="00DC311E" w:rsidRPr="00234EB1">
        <w:rPr>
          <w:rFonts w:ascii="FrankRuehl" w:hAnsi="FrankRuehl" w:cs="FrankRuehl"/>
          <w:rtl/>
        </w:rPr>
        <w:t xml:space="preserve"> מיום 31.1.2021 עמ' 1764 – צו תשפ"א-2021 (דחיית היום הקובע).</w:t>
      </w:r>
      <w:bookmarkEnd w:id="5"/>
      <w:r w:rsidR="00A3298B">
        <w:rPr>
          <w:rFonts w:ascii="FrankRuehl" w:hAnsi="FrankRuehl" w:cs="FrankRuehl" w:hint="cs"/>
          <w:rtl/>
        </w:rPr>
        <w:t xml:space="preserve"> </w:t>
      </w:r>
      <w:bookmarkStart w:id="6" w:name="_Hlk78350101"/>
      <w:r w:rsidR="005F7D72">
        <w:rPr>
          <w:rFonts w:ascii="FrankRuehl" w:hAnsi="FrankRuehl" w:cs="FrankRuehl"/>
          <w:rtl/>
        </w:rPr>
        <w:fldChar w:fldCharType="begin"/>
      </w:r>
      <w:r w:rsidR="005F7D72">
        <w:rPr>
          <w:rFonts w:ascii="FrankRuehl" w:hAnsi="FrankRuehl" w:cs="FrankRuehl"/>
          <w:rtl/>
        </w:rPr>
        <w:instrText xml:space="preserve"> </w:instrText>
      </w:r>
      <w:r w:rsidR="005F7D72">
        <w:rPr>
          <w:rFonts w:ascii="FrankRuehl" w:hAnsi="FrankRuehl" w:cs="FrankRuehl"/>
        </w:rPr>
        <w:instrText>HYPERLINK</w:instrText>
      </w:r>
      <w:r w:rsidR="005F7D72">
        <w:rPr>
          <w:rFonts w:ascii="FrankRuehl" w:hAnsi="FrankRuehl" w:cs="FrankRuehl"/>
          <w:rtl/>
        </w:rPr>
        <w:instrText xml:space="preserve"> "</w:instrText>
      </w:r>
      <w:r w:rsidR="005F7D72">
        <w:rPr>
          <w:rFonts w:ascii="FrankRuehl" w:hAnsi="FrankRuehl" w:cs="FrankRuehl"/>
        </w:rPr>
        <w:instrText>https://www.nevo.co.il/law_word/law06/tak-9523.pdf</w:instrText>
      </w:r>
      <w:r w:rsidR="005F7D72">
        <w:rPr>
          <w:rFonts w:ascii="FrankRuehl" w:hAnsi="FrankRuehl" w:cs="FrankRuehl"/>
          <w:rtl/>
        </w:rPr>
        <w:instrText xml:space="preserve">" </w:instrText>
      </w:r>
      <w:r w:rsidR="00C20081" w:rsidRPr="005F7D72">
        <w:rPr>
          <w:rFonts w:ascii="FrankRuehl" w:hAnsi="FrankRuehl" w:cs="FrankRuehl"/>
        </w:rPr>
      </w:r>
      <w:r w:rsidR="005F7D72">
        <w:rPr>
          <w:rFonts w:ascii="FrankRuehl" w:hAnsi="FrankRuehl" w:cs="FrankRuehl"/>
          <w:rtl/>
        </w:rPr>
        <w:fldChar w:fldCharType="separate"/>
      </w:r>
      <w:r w:rsidR="00A3298B" w:rsidRPr="005F7D72">
        <w:rPr>
          <w:rStyle w:val="Hyperlink"/>
          <w:rFonts w:ascii="FrankRuehl" w:hAnsi="FrankRuehl" w:cs="FrankRuehl" w:hint="cs"/>
          <w:rtl/>
        </w:rPr>
        <w:t>ק"ת תשפ"א מס' 9523</w:t>
      </w:r>
      <w:r w:rsidR="005F7D72">
        <w:rPr>
          <w:rFonts w:ascii="FrankRuehl" w:hAnsi="FrankRuehl" w:cs="FrankRuehl"/>
          <w:rtl/>
        </w:rPr>
        <w:fldChar w:fldCharType="end"/>
      </w:r>
      <w:r w:rsidR="00A3298B">
        <w:rPr>
          <w:rFonts w:ascii="FrankRuehl" w:hAnsi="FrankRuehl" w:cs="FrankRuehl" w:hint="cs"/>
          <w:rtl/>
        </w:rPr>
        <w:t xml:space="preserve"> מיום 27.7.2021 עמ' 3830 </w:t>
      </w:r>
      <w:r w:rsidR="00A3298B">
        <w:rPr>
          <w:rFonts w:ascii="FrankRuehl" w:hAnsi="FrankRuehl" w:cs="FrankRuehl"/>
          <w:rtl/>
        </w:rPr>
        <w:t>–</w:t>
      </w:r>
      <w:r w:rsidR="00A3298B">
        <w:rPr>
          <w:rFonts w:ascii="FrankRuehl" w:hAnsi="FrankRuehl" w:cs="FrankRuehl" w:hint="cs"/>
          <w:rtl/>
        </w:rPr>
        <w:t xml:space="preserve"> צו (מס' 2) תשפ"א-2021 (דחיית היום הקובע).</w:t>
      </w:r>
      <w:bookmarkEnd w:id="6"/>
      <w:r w:rsidR="009F6723">
        <w:rPr>
          <w:rFonts w:ascii="FrankRuehl" w:hAnsi="FrankRuehl" w:cs="FrankRuehl" w:hint="cs"/>
          <w:rtl/>
        </w:rPr>
        <w:t xml:space="preserve"> </w:t>
      </w:r>
      <w:bookmarkStart w:id="7" w:name="_Hlk94686335"/>
      <w:r w:rsidR="00275F32">
        <w:rPr>
          <w:rFonts w:ascii="FrankRuehl" w:hAnsi="FrankRuehl" w:cs="FrankRuehl"/>
          <w:rtl/>
        </w:rPr>
        <w:fldChar w:fldCharType="begin"/>
      </w:r>
      <w:r w:rsidR="00275F32">
        <w:rPr>
          <w:rFonts w:ascii="FrankRuehl" w:hAnsi="FrankRuehl" w:cs="FrankRuehl"/>
          <w:rtl/>
        </w:rPr>
        <w:instrText xml:space="preserve"> </w:instrText>
      </w:r>
      <w:r w:rsidR="00275F32">
        <w:rPr>
          <w:rFonts w:ascii="FrankRuehl" w:hAnsi="FrankRuehl" w:cs="FrankRuehl"/>
        </w:rPr>
        <w:instrText>HYPERLINK</w:instrText>
      </w:r>
      <w:r w:rsidR="00275F32">
        <w:rPr>
          <w:rFonts w:ascii="FrankRuehl" w:hAnsi="FrankRuehl" w:cs="FrankRuehl"/>
          <w:rtl/>
        </w:rPr>
        <w:instrText xml:space="preserve"> "</w:instrText>
      </w:r>
      <w:r w:rsidR="00275F32">
        <w:rPr>
          <w:rFonts w:ascii="FrankRuehl" w:hAnsi="FrankRuehl" w:cs="FrankRuehl"/>
        </w:rPr>
        <w:instrText>https://www.nevo.co.il/law_word/law06/tak-9958.pdf</w:instrText>
      </w:r>
      <w:r w:rsidR="00275F32">
        <w:rPr>
          <w:rFonts w:ascii="FrankRuehl" w:hAnsi="FrankRuehl" w:cs="FrankRuehl"/>
          <w:rtl/>
        </w:rPr>
        <w:instrText xml:space="preserve">" </w:instrText>
      </w:r>
      <w:r w:rsidR="007A2BBB" w:rsidRPr="00275F32">
        <w:rPr>
          <w:rFonts w:ascii="FrankRuehl" w:hAnsi="FrankRuehl" w:cs="FrankRuehl"/>
        </w:rPr>
      </w:r>
      <w:r w:rsidR="00275F32">
        <w:rPr>
          <w:rFonts w:ascii="FrankRuehl" w:hAnsi="FrankRuehl" w:cs="FrankRuehl"/>
          <w:rtl/>
        </w:rPr>
        <w:fldChar w:fldCharType="separate"/>
      </w:r>
      <w:r w:rsidR="009F6723" w:rsidRPr="00275F32">
        <w:rPr>
          <w:rStyle w:val="Hyperlink"/>
          <w:rFonts w:ascii="FrankRuehl" w:hAnsi="FrankRuehl" w:cs="FrankRuehl"/>
          <w:rtl/>
        </w:rPr>
        <w:t>ק"ת תשפ"ב מס' 9958</w:t>
      </w:r>
      <w:r w:rsidR="00275F32">
        <w:rPr>
          <w:rFonts w:ascii="FrankRuehl" w:hAnsi="FrankRuehl" w:cs="FrankRuehl"/>
          <w:rtl/>
        </w:rPr>
        <w:fldChar w:fldCharType="end"/>
      </w:r>
      <w:r w:rsidR="009F6723" w:rsidRPr="00BD2C24">
        <w:rPr>
          <w:rFonts w:ascii="FrankRuehl" w:hAnsi="FrankRuehl" w:cs="FrankRuehl"/>
          <w:rtl/>
        </w:rPr>
        <w:t xml:space="preserve"> מיום 31.1.2022 עמ' 1864 – צו תשפ"ב-2022 (דחיית היום הקובע).</w:t>
      </w:r>
      <w:bookmarkEnd w:id="7"/>
      <w:r w:rsidR="006B1566">
        <w:rPr>
          <w:rFonts w:ascii="FrankRuehl" w:hAnsi="FrankRuehl" w:cs="FrankRuehl" w:hint="cs"/>
          <w:rtl/>
        </w:rPr>
        <w:t xml:space="preserve"> </w:t>
      </w:r>
      <w:bookmarkStart w:id="8" w:name="_Hlk98418661"/>
      <w:r w:rsidR="002A63C0">
        <w:rPr>
          <w:rFonts w:ascii="FrankRuehl" w:hAnsi="FrankRuehl" w:cs="FrankRuehl"/>
          <w:rtl/>
        </w:rPr>
        <w:fldChar w:fldCharType="begin"/>
      </w:r>
      <w:r w:rsidR="002A63C0">
        <w:rPr>
          <w:rFonts w:ascii="FrankRuehl" w:hAnsi="FrankRuehl" w:cs="FrankRuehl"/>
          <w:rtl/>
        </w:rPr>
        <w:instrText xml:space="preserve"> </w:instrText>
      </w:r>
      <w:r w:rsidR="002A63C0">
        <w:rPr>
          <w:rFonts w:ascii="FrankRuehl" w:hAnsi="FrankRuehl" w:cs="FrankRuehl"/>
        </w:rPr>
        <w:instrText>HYPERLINK</w:instrText>
      </w:r>
      <w:r w:rsidR="002A63C0">
        <w:rPr>
          <w:rFonts w:ascii="FrankRuehl" w:hAnsi="FrankRuehl" w:cs="FrankRuehl"/>
          <w:rtl/>
        </w:rPr>
        <w:instrText xml:space="preserve"> "</w:instrText>
      </w:r>
      <w:r w:rsidR="002A63C0">
        <w:rPr>
          <w:rFonts w:ascii="FrankRuehl" w:hAnsi="FrankRuehl" w:cs="FrankRuehl"/>
        </w:rPr>
        <w:instrText>http://www.nevo.co.il/law_word/law14/law-2969.pdf</w:instrText>
      </w:r>
      <w:r w:rsidR="002A63C0">
        <w:rPr>
          <w:rFonts w:ascii="FrankRuehl" w:hAnsi="FrankRuehl" w:cs="FrankRuehl"/>
          <w:rtl/>
        </w:rPr>
        <w:instrText xml:space="preserve">" </w:instrText>
      </w:r>
      <w:r w:rsidR="006F3676" w:rsidRPr="002A63C0">
        <w:rPr>
          <w:rFonts w:ascii="FrankRuehl" w:hAnsi="FrankRuehl" w:cs="FrankRuehl"/>
        </w:rPr>
      </w:r>
      <w:r w:rsidR="002A63C0">
        <w:rPr>
          <w:rFonts w:ascii="FrankRuehl" w:hAnsi="FrankRuehl" w:cs="FrankRuehl"/>
          <w:rtl/>
        </w:rPr>
        <w:fldChar w:fldCharType="separate"/>
      </w:r>
      <w:r w:rsidR="006B1566" w:rsidRPr="002A63C0">
        <w:rPr>
          <w:rStyle w:val="Hyperlink"/>
          <w:rFonts w:ascii="FrankRuehl" w:hAnsi="FrankRuehl" w:cs="FrankRuehl"/>
          <w:rtl/>
        </w:rPr>
        <w:t>ס"ח תשפ"ב מס' 2969</w:t>
      </w:r>
      <w:r w:rsidR="002A63C0">
        <w:rPr>
          <w:rFonts w:ascii="FrankRuehl" w:hAnsi="FrankRuehl" w:cs="FrankRuehl"/>
          <w:rtl/>
        </w:rPr>
        <w:fldChar w:fldCharType="end"/>
      </w:r>
      <w:r w:rsidR="006B1566" w:rsidRPr="00056917">
        <w:rPr>
          <w:rFonts w:ascii="FrankRuehl" w:hAnsi="FrankRuehl" w:cs="FrankRuehl"/>
          <w:rtl/>
        </w:rPr>
        <w:t xml:space="preserve"> מיום 16.3.2022 עמ' 83</w:t>
      </w:r>
      <w:r w:rsidR="006B1566">
        <w:rPr>
          <w:rFonts w:ascii="FrankRuehl" w:hAnsi="FrankRuehl" w:cs="FrankRuehl" w:hint="cs"/>
          <w:rtl/>
        </w:rPr>
        <w:t>3</w:t>
      </w:r>
      <w:r w:rsidR="006B1566" w:rsidRPr="00056917">
        <w:rPr>
          <w:rFonts w:ascii="FrankRuehl" w:hAnsi="FrankRuehl" w:cs="FrankRuehl"/>
          <w:rtl/>
        </w:rPr>
        <w:t xml:space="preserve"> (</w:t>
      </w:r>
      <w:hyperlink r:id="rId81" w:history="1">
        <w:r w:rsidR="006B1566" w:rsidRPr="00056917">
          <w:rPr>
            <w:rStyle w:val="Hyperlink"/>
            <w:rFonts w:ascii="FrankRuehl" w:hAnsi="FrankRuehl" w:cs="FrankRuehl"/>
            <w:rtl/>
          </w:rPr>
          <w:t>ה"ח הממשלה תשפ"ב מס' 1448</w:t>
        </w:r>
      </w:hyperlink>
      <w:r w:rsidR="006B1566" w:rsidRPr="00056917">
        <w:rPr>
          <w:rFonts w:ascii="FrankRuehl" w:hAnsi="FrankRuehl" w:cs="FrankRuehl"/>
          <w:rtl/>
        </w:rPr>
        <w:t xml:space="preserve"> עמ' 2) – תיקון מס' 1</w:t>
      </w:r>
      <w:r w:rsidR="006B1566">
        <w:rPr>
          <w:rFonts w:ascii="FrankRuehl" w:hAnsi="FrankRuehl" w:cs="FrankRuehl" w:hint="cs"/>
          <w:rtl/>
        </w:rPr>
        <w:t>8</w:t>
      </w:r>
      <w:r w:rsidR="006B1566" w:rsidRPr="00056917">
        <w:rPr>
          <w:rFonts w:ascii="FrankRuehl" w:hAnsi="FrankRuehl" w:cs="FrankRuehl"/>
          <w:rtl/>
        </w:rPr>
        <w:t xml:space="preserve"> (תיקון) תשפ"ב-2022 בסעיף 59</w:t>
      </w:r>
      <w:r w:rsidR="006B1566">
        <w:rPr>
          <w:rFonts w:ascii="FrankRuehl" w:hAnsi="FrankRuehl" w:cs="FrankRuehl" w:hint="cs"/>
          <w:rtl/>
        </w:rPr>
        <w:t>(7)</w:t>
      </w:r>
      <w:r w:rsidR="006B1566" w:rsidRPr="00056917">
        <w:rPr>
          <w:rFonts w:ascii="FrankRuehl" w:hAnsi="FrankRuehl" w:cs="FrankRuehl"/>
          <w:rtl/>
        </w:rPr>
        <w:t xml:space="preserve"> ל</w:t>
      </w:r>
      <w:r w:rsidR="006B1566">
        <w:rPr>
          <w:rFonts w:ascii="FrankRuehl" w:hAnsi="FrankRuehl" w:cs="FrankRuehl" w:hint="cs"/>
          <w:rtl/>
        </w:rPr>
        <w:t>חוק הדואר (</w:t>
      </w:r>
      <w:r w:rsidR="006B1566" w:rsidRPr="00056917">
        <w:rPr>
          <w:rFonts w:ascii="FrankRuehl" w:hAnsi="FrankRuehl" w:cs="FrankRuehl"/>
          <w:rtl/>
        </w:rPr>
        <w:t>תיקון מס' 13</w:t>
      </w:r>
      <w:r w:rsidR="006B1566">
        <w:rPr>
          <w:rFonts w:ascii="FrankRuehl" w:hAnsi="FrankRuehl" w:cs="FrankRuehl" w:hint="cs"/>
          <w:rtl/>
        </w:rPr>
        <w:t>), תשפ"ב-2022</w:t>
      </w:r>
      <w:r w:rsidR="006B1566" w:rsidRPr="00056917">
        <w:rPr>
          <w:rFonts w:ascii="FrankRuehl" w:hAnsi="FrankRuehl" w:cs="FrankRuehl"/>
          <w:rtl/>
        </w:rPr>
        <w:t>; תחילתו חודש מיום פרסומו.</w:t>
      </w:r>
      <w:bookmarkEnd w:id="8"/>
    </w:p>
    <w:p w14:paraId="59372CC6" w14:textId="77777777" w:rsidR="007960F0" w:rsidRDefault="007960F0" w:rsidP="005C44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Pr="00514A63">
          <w:rPr>
            <w:rStyle w:val="Hyperlink"/>
            <w:rFonts w:cs="FrankRuehl" w:hint="cs"/>
            <w:rtl/>
          </w:rPr>
          <w:t>ק"ת תשע"ג מס' 7215</w:t>
        </w:r>
      </w:hyperlink>
      <w:r>
        <w:rPr>
          <w:rFonts w:cs="FrankRuehl" w:hint="cs"/>
          <w:rtl/>
        </w:rPr>
        <w:t xml:space="preserve"> מיום 23.1.2013 עמ' 649 </w:t>
      </w:r>
      <w:r>
        <w:rPr>
          <w:rFonts w:cs="FrankRuehl"/>
          <w:rtl/>
        </w:rPr>
        <w:t>–</w:t>
      </w:r>
      <w:r>
        <w:rPr>
          <w:rFonts w:cs="FrankRuehl" w:hint="cs"/>
          <w:rtl/>
        </w:rPr>
        <w:t xml:space="preserve"> צו תשע"ג-2013; תחילתו ביום 1.5.2012.</w:t>
      </w:r>
    </w:p>
    <w:p w14:paraId="34BD8D3C" w14:textId="77777777" w:rsidR="007960F0" w:rsidRDefault="007960F0" w:rsidP="005C44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514A63">
          <w:rPr>
            <w:rStyle w:val="Hyperlink"/>
            <w:rFonts w:cs="FrankRuehl" w:hint="cs"/>
            <w:rtl/>
          </w:rPr>
          <w:t>ק"ת תשע"ג מס' 7215</w:t>
        </w:r>
      </w:hyperlink>
      <w:r>
        <w:rPr>
          <w:rFonts w:cs="FrankRuehl" w:hint="cs"/>
          <w:rtl/>
        </w:rPr>
        <w:t xml:space="preserve"> מיום 23.1.2013 עמ' 649 </w:t>
      </w:r>
      <w:r>
        <w:rPr>
          <w:rFonts w:cs="FrankRuehl"/>
          <w:rtl/>
        </w:rPr>
        <w:t>–</w:t>
      </w:r>
      <w:r>
        <w:rPr>
          <w:rFonts w:cs="FrankRuehl" w:hint="cs"/>
          <w:rtl/>
        </w:rPr>
        <w:t xml:space="preserve"> הוראת שעה תשע"ג-2013; תוקפה מיום 1.10.2011 עד יום 30.4.2012.</w:t>
      </w:r>
    </w:p>
    <w:p w14:paraId="66E00073" w14:textId="77777777" w:rsidR="007960F0" w:rsidRDefault="007960F0" w:rsidP="00713E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Pr="00713EA2">
          <w:rPr>
            <w:rStyle w:val="Hyperlink"/>
            <w:rFonts w:cs="FrankRuehl" w:hint="cs"/>
            <w:rtl/>
          </w:rPr>
          <w:t>ק"ת תשע"ג מס' 7271</w:t>
        </w:r>
      </w:hyperlink>
      <w:r>
        <w:rPr>
          <w:rFonts w:cs="FrankRuehl" w:hint="cs"/>
          <w:rtl/>
        </w:rPr>
        <w:t xml:space="preserve"> מיום 25.7.2013 עמ' 1547 </w:t>
      </w:r>
      <w:r>
        <w:rPr>
          <w:rFonts w:cs="FrankRuehl"/>
          <w:rtl/>
        </w:rPr>
        <w:t>–</w:t>
      </w:r>
      <w:r>
        <w:rPr>
          <w:rFonts w:cs="FrankRuehl" w:hint="cs"/>
          <w:rtl/>
        </w:rPr>
        <w:t xml:space="preserve"> צו (מס' 2) תשע"ג-2013; תחילתו ביום 1.4.2013.</w:t>
      </w:r>
    </w:p>
    <w:p w14:paraId="3A7E2AD2" w14:textId="77777777" w:rsidR="007960F0" w:rsidRDefault="007960F0" w:rsidP="00713E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713EA2">
          <w:rPr>
            <w:rStyle w:val="Hyperlink"/>
            <w:rFonts w:cs="FrankRuehl" w:hint="cs"/>
            <w:rtl/>
          </w:rPr>
          <w:t>ק"ת תשע"ג מס' 7271</w:t>
        </w:r>
      </w:hyperlink>
      <w:r>
        <w:rPr>
          <w:rFonts w:cs="FrankRuehl" w:hint="cs"/>
          <w:rtl/>
        </w:rPr>
        <w:t xml:space="preserve"> מיום 25.7.2013 עמ' 1547 </w:t>
      </w:r>
      <w:r>
        <w:rPr>
          <w:rFonts w:cs="FrankRuehl"/>
          <w:rtl/>
        </w:rPr>
        <w:t>–</w:t>
      </w:r>
      <w:r>
        <w:rPr>
          <w:rFonts w:cs="FrankRuehl" w:hint="cs"/>
          <w:rtl/>
        </w:rPr>
        <w:t xml:space="preserve"> הוראת שעה (מס' 2) תשע"ג-2013; תוקפה מיום 1.10.2012 עד יום 31.3.2013.</w:t>
      </w:r>
    </w:p>
    <w:p w14:paraId="153D9B79" w14:textId="77777777" w:rsidR="00A138FB" w:rsidRDefault="007960F0" w:rsidP="00A138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86377A">
          <w:rPr>
            <w:rStyle w:val="Hyperlink"/>
            <w:rFonts w:cs="FrankRuehl" w:hint="cs"/>
            <w:rtl/>
          </w:rPr>
          <w:t>ס"ח תשע"ד מס' 2455</w:t>
        </w:r>
      </w:hyperlink>
      <w:r>
        <w:rPr>
          <w:rFonts w:cs="FrankRuehl" w:hint="cs"/>
          <w:rtl/>
        </w:rPr>
        <w:t xml:space="preserve"> מיום 12.6.2014 עמ' 570 (</w:t>
      </w:r>
      <w:hyperlink r:id="rId87" w:history="1">
        <w:r w:rsidRPr="00E75F4D">
          <w:rPr>
            <w:rStyle w:val="Hyperlink"/>
            <w:rFonts w:cs="FrankRuehl" w:hint="cs"/>
            <w:rtl/>
          </w:rPr>
          <w:t>ה"ח הממשלה תשע"ד מס' 866</w:t>
        </w:r>
      </w:hyperlink>
      <w:r>
        <w:rPr>
          <w:rFonts w:cs="FrankRuehl" w:hint="cs"/>
          <w:rtl/>
        </w:rPr>
        <w:t xml:space="preserve"> עמ' 558) </w:t>
      </w:r>
      <w:r>
        <w:rPr>
          <w:rFonts w:cs="FrankRuehl"/>
          <w:rtl/>
        </w:rPr>
        <w:t>–</w:t>
      </w:r>
      <w:r>
        <w:rPr>
          <w:rFonts w:cs="FrankRuehl" w:hint="cs"/>
          <w:rtl/>
        </w:rPr>
        <w:t xml:space="preserve"> תיקון מס' 19; ר' סעיף 12 לענין תחילה, תחולה והוראות מעבר.</w:t>
      </w:r>
      <w:r w:rsidR="00575F90">
        <w:rPr>
          <w:rFonts w:cs="FrankRuehl" w:hint="cs"/>
          <w:rtl/>
        </w:rPr>
        <w:t xml:space="preserve"> תוקן </w:t>
      </w:r>
      <w:hyperlink r:id="rId88" w:history="1">
        <w:r w:rsidR="00575F90" w:rsidRPr="00FF65FE">
          <w:rPr>
            <w:rStyle w:val="Hyperlink"/>
            <w:rFonts w:cs="FrankRuehl" w:hint="cs"/>
            <w:rtl/>
          </w:rPr>
          <w:t>ס"ח תשע"ז מס' 2592</w:t>
        </w:r>
      </w:hyperlink>
      <w:r w:rsidR="00575F90" w:rsidRPr="00575F90">
        <w:rPr>
          <w:rFonts w:cs="FrankRuehl" w:hint="cs"/>
          <w:rtl/>
        </w:rPr>
        <w:t xml:space="preserve"> מיום 29.12.2016 עמ' 317 (</w:t>
      </w:r>
      <w:hyperlink r:id="rId89" w:history="1">
        <w:r w:rsidR="00575F90" w:rsidRPr="00575F90">
          <w:rPr>
            <w:rStyle w:val="Hyperlink"/>
            <w:rFonts w:cs="FrankRuehl" w:hint="cs"/>
            <w:rtl/>
          </w:rPr>
          <w:t>ה"ח הממשלה תשע"ז מס' 1083</w:t>
        </w:r>
      </w:hyperlink>
      <w:r w:rsidR="00575F90" w:rsidRPr="00575F90">
        <w:rPr>
          <w:rFonts w:cs="FrankRuehl" w:hint="cs"/>
          <w:rtl/>
        </w:rPr>
        <w:t xml:space="preserve"> עמ' 433) </w:t>
      </w:r>
      <w:r w:rsidR="00575F90" w:rsidRPr="00575F90">
        <w:rPr>
          <w:rFonts w:cs="FrankRuehl"/>
          <w:rtl/>
        </w:rPr>
        <w:t>–</w:t>
      </w:r>
      <w:r w:rsidR="00575F90" w:rsidRPr="00575F90">
        <w:rPr>
          <w:rFonts w:cs="FrankRuehl" w:hint="cs"/>
          <w:rtl/>
        </w:rPr>
        <w:t xml:space="preserve"> תיקון מס' </w:t>
      </w:r>
      <w:r w:rsidR="00575F90">
        <w:rPr>
          <w:rFonts w:cs="FrankRuehl" w:hint="cs"/>
          <w:rtl/>
        </w:rPr>
        <w:t>19 (תיקון)</w:t>
      </w:r>
      <w:r w:rsidR="00575F90" w:rsidRPr="00575F90">
        <w:rPr>
          <w:rFonts w:cs="FrankRuehl" w:hint="cs"/>
          <w:rtl/>
        </w:rPr>
        <w:t xml:space="preserve"> בסעיף 15</w:t>
      </w:r>
      <w:r w:rsidR="00575F90">
        <w:rPr>
          <w:rFonts w:cs="FrankRuehl" w:hint="cs"/>
          <w:rtl/>
        </w:rPr>
        <w:t>8</w:t>
      </w:r>
      <w:r w:rsidR="00575F90" w:rsidRPr="00575F90">
        <w:rPr>
          <w:rFonts w:cs="FrankRuehl" w:hint="cs"/>
          <w:rtl/>
        </w:rPr>
        <w:t xml:space="preserve"> לחוק ההתייעלות הכלכלית (תיקוני חקיקה ליישום המדיניות הכלכלית לשנות התקציב 2017 ו-2018), תשע"ז-2016; תחילתו ביום 1.1.2017.</w:t>
      </w:r>
      <w:r w:rsidR="00AC0AC2">
        <w:rPr>
          <w:rFonts w:cs="FrankRuehl" w:hint="cs"/>
          <w:rtl/>
        </w:rPr>
        <w:t xml:space="preserve"> </w:t>
      </w:r>
      <w:hyperlink r:id="rId90" w:history="1">
        <w:r w:rsidR="00AC0AC2" w:rsidRPr="00A138FB">
          <w:rPr>
            <w:rStyle w:val="Hyperlink"/>
            <w:rFonts w:ascii="FrankRuehl" w:hAnsi="FrankRuehl" w:cs="FrankRuehl"/>
            <w:rtl/>
          </w:rPr>
          <w:t>ס"ח תשע"ח מס' 2713</w:t>
        </w:r>
      </w:hyperlink>
      <w:r w:rsidR="00AC0AC2" w:rsidRPr="002D37A4">
        <w:rPr>
          <w:rFonts w:ascii="FrankRuehl" w:hAnsi="FrankRuehl" w:cs="FrankRuehl"/>
          <w:rtl/>
        </w:rPr>
        <w:t xml:space="preserve"> מיום 22.3.2018 עמ' 53</w:t>
      </w:r>
      <w:r w:rsidR="00AC0AC2">
        <w:rPr>
          <w:rFonts w:ascii="FrankRuehl" w:hAnsi="FrankRuehl" w:cs="FrankRuehl" w:hint="cs"/>
          <w:rtl/>
        </w:rPr>
        <w:t>7</w:t>
      </w:r>
      <w:r w:rsidR="00AC0AC2" w:rsidRPr="002D37A4">
        <w:rPr>
          <w:rFonts w:ascii="FrankRuehl" w:hAnsi="FrankRuehl" w:cs="FrankRuehl"/>
          <w:rtl/>
        </w:rPr>
        <w:t xml:space="preserve"> (</w:t>
      </w:r>
      <w:hyperlink r:id="rId91" w:history="1">
        <w:r w:rsidR="00AC0AC2" w:rsidRPr="002D37A4">
          <w:rPr>
            <w:rStyle w:val="Hyperlink"/>
            <w:rFonts w:ascii="FrankRuehl" w:hAnsi="FrankRuehl" w:cs="FrankRuehl"/>
            <w:rtl/>
          </w:rPr>
          <w:t>ה"ח הממשלה תשע"ח מס' 1196</w:t>
        </w:r>
      </w:hyperlink>
      <w:r w:rsidR="00AC0AC2" w:rsidRPr="002D37A4">
        <w:rPr>
          <w:rFonts w:ascii="FrankRuehl" w:hAnsi="FrankRuehl" w:cs="FrankRuehl"/>
          <w:rtl/>
        </w:rPr>
        <w:t xml:space="preserve"> עמ' 598) – תיקון מס' </w:t>
      </w:r>
      <w:r w:rsidR="00AC0AC2">
        <w:rPr>
          <w:rFonts w:ascii="FrankRuehl" w:hAnsi="FrankRuehl" w:cs="FrankRuehl" w:hint="cs"/>
          <w:rtl/>
        </w:rPr>
        <w:t>19 (תיקון מס' 2)</w:t>
      </w:r>
      <w:r w:rsidR="00AC0AC2" w:rsidRPr="002D37A4">
        <w:rPr>
          <w:rFonts w:ascii="FrankRuehl" w:hAnsi="FrankRuehl" w:cs="FrankRuehl"/>
          <w:rtl/>
        </w:rPr>
        <w:t xml:space="preserve"> בסעיף 3</w:t>
      </w:r>
      <w:r w:rsidR="00AC0AC2">
        <w:rPr>
          <w:rFonts w:ascii="FrankRuehl" w:hAnsi="FrankRuehl" w:cs="FrankRuehl" w:hint="cs"/>
          <w:rtl/>
        </w:rPr>
        <w:t>8</w:t>
      </w:r>
      <w:r w:rsidR="00AC0AC2" w:rsidRPr="002D37A4">
        <w:rPr>
          <w:rFonts w:ascii="FrankRuehl" w:hAnsi="FrankRuehl" w:cs="FrankRuehl"/>
          <w:rtl/>
        </w:rPr>
        <w:t xml:space="preserve"> לחוק ההתייעלות הכלכלית (תיקוני חקיקה להשגת יעדי התקציב לשנת התקציב 2019), תשע"ח-2018;</w:t>
      </w:r>
      <w:r w:rsidR="00AC0AC2">
        <w:rPr>
          <w:rFonts w:cs="FrankRuehl" w:hint="cs"/>
          <w:rtl/>
        </w:rPr>
        <w:t xml:space="preserve"> תחילתו ביום 1.4.2018 ור' סעיף 40 לענין הוראת מעבר.</w:t>
      </w:r>
    </w:p>
    <w:p w14:paraId="77823AFC" w14:textId="77777777" w:rsidR="007960F0" w:rsidRDefault="007960F0" w:rsidP="000D2B5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 (א) תחילתו של חוק זה ביום ג' בסיוון התשע"ד (1 ביוני 2014) (להלן </w:t>
      </w:r>
      <w:r>
        <w:rPr>
          <w:rFonts w:cs="FrankRuehl"/>
          <w:rtl/>
        </w:rPr>
        <w:t>–</w:t>
      </w:r>
      <w:r>
        <w:rPr>
          <w:rFonts w:cs="FrankRuehl" w:hint="cs"/>
          <w:rtl/>
        </w:rPr>
        <w:t xml:space="preserve"> יום התחילה).</w:t>
      </w:r>
    </w:p>
    <w:p w14:paraId="5A1DC111" w14:textId="77777777" w:rsidR="007960F0" w:rsidRDefault="007960F0" w:rsidP="000D2B5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לא ישולמו ולא יינתנו תשלום או הטבה לפי חוק זה בעד התקופה שקדמה ליום התחילה.</w:t>
      </w:r>
    </w:p>
    <w:p w14:paraId="42849C31" w14:textId="77777777" w:rsidR="007960F0" w:rsidRDefault="007960F0" w:rsidP="000D2B5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w:t>
      </w:r>
      <w:r w:rsidR="00AC0AC2">
        <w:rPr>
          <w:rFonts w:cs="FrankRuehl" w:hint="cs"/>
          <w:rtl/>
        </w:rPr>
        <w:t xml:space="preserve"> </w:t>
      </w:r>
      <w:r w:rsidR="00AC0AC2">
        <w:rPr>
          <w:rFonts w:cs="FrankRuehl" w:hint="cs"/>
          <w:u w:val="single"/>
          <w:rtl/>
        </w:rPr>
        <w:t>(1)</w:t>
      </w:r>
      <w:r>
        <w:rPr>
          <w:rFonts w:cs="FrankRuehl" w:hint="cs"/>
          <w:rtl/>
        </w:rPr>
        <w:t xml:space="preserve"> הוראות סעיף 11א(א)(1) לחוק העיקרי וסעיף 13א(א) לחוק נכי המלחמה בנאצים, כנוסחם בסעיפים 9(1) ו-11(5)(א) לחוק זה, יחולו לגבי בן זוגו של נכה כהגדרתו בכל אחד מהחוקים האמורים, לפי הענין, </w:t>
      </w:r>
      <w:r w:rsidRPr="00AC0AC2">
        <w:rPr>
          <w:rFonts w:cs="FrankRuehl" w:hint="cs"/>
          <w:strike/>
          <w:rtl/>
        </w:rPr>
        <w:t>שמועד פטירתו חל בתקופה שתחילתה 36 חודשים לפני יום התחילה</w:t>
      </w:r>
      <w:r w:rsidR="00AC0AC2">
        <w:rPr>
          <w:rFonts w:cs="FrankRuehl" w:hint="cs"/>
          <w:rtl/>
        </w:rPr>
        <w:t xml:space="preserve"> </w:t>
      </w:r>
      <w:r w:rsidR="00AC0AC2">
        <w:rPr>
          <w:rFonts w:cs="FrankRuehl" w:hint="cs"/>
          <w:u w:val="single"/>
          <w:rtl/>
        </w:rPr>
        <w:t>גם אם מועד פטירת הנכה חל לפני יום התחילה, ובלבד שבן הזוג הוא אזרח ותושב ישראל</w:t>
      </w:r>
      <w:r w:rsidR="00AC0AC2">
        <w:rPr>
          <w:rFonts w:cs="FrankRuehl" w:hint="cs"/>
          <w:rtl/>
        </w:rPr>
        <w:t>;</w:t>
      </w:r>
    </w:p>
    <w:p w14:paraId="7468D6AB" w14:textId="77777777" w:rsidR="00AC0AC2" w:rsidRPr="00AC0AC2" w:rsidRDefault="00AC0AC2" w:rsidP="000D2B5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Pr>
          <w:rFonts w:cs="FrankRuehl" w:hint="cs"/>
          <w:u w:val="single"/>
          <w:rtl/>
        </w:rPr>
        <w:t>(2) לשם קבלת התגמול לפי סעיף זה, יגיש בן זוג של נכה שנפטר לפני יום התחילה כאמור בפסקה (1), לרשות המוסמכת בקשה לקבלת אותו תגמול; החליטה הרשות המוסמכת כי מתקיימים בבן זוג כאמור התנאים לזכאות לקבלת התגמול לפי סעיף זה, יהיה זכאי הוא לקבלת התגמול החל ב-1 בחודש שבו הגיש את הבקשה.</w:t>
      </w:r>
    </w:p>
    <w:p w14:paraId="75005A46" w14:textId="77777777" w:rsidR="00575F90" w:rsidRPr="00AC0AC2" w:rsidRDefault="00575F90" w:rsidP="000D2B52">
      <w:pPr>
        <w:pStyle w:val="footnote"/>
        <w:tabs>
          <w:tab w:val="left" w:pos="624"/>
          <w:tab w:val="left" w:pos="1021"/>
          <w:tab w:val="left" w:pos="1474"/>
          <w:tab w:val="left" w:pos="1928"/>
          <w:tab w:val="left" w:pos="2381"/>
          <w:tab w:val="left" w:pos="2835"/>
          <w:tab w:val="right" w:leader="dot" w:pos="6259"/>
        </w:tabs>
        <w:ind w:left="170" w:right="1134"/>
        <w:rPr>
          <w:rFonts w:cs="FrankRuehl" w:hint="cs"/>
          <w:strike/>
          <w:rtl/>
        </w:rPr>
      </w:pPr>
      <w:r>
        <w:rPr>
          <w:rFonts w:cs="FrankRuehl" w:hint="cs"/>
          <w:rtl/>
        </w:rPr>
        <w:t xml:space="preserve"> </w:t>
      </w:r>
      <w:r w:rsidRPr="00AC0AC2">
        <w:rPr>
          <w:rFonts w:cs="FrankRuehl" w:hint="cs"/>
          <w:strike/>
          <w:u w:val="single"/>
          <w:rtl/>
        </w:rPr>
        <w:t xml:space="preserve">(ד) בן זוגו של נכה, כהגדרתו בחוק העיקרי או בחוק נכי המלחמה בנאצים, שמועד פטירתו חל לפני התקופה שתחילתה 36 חודשים לפני יום התחילה, יהיה זכאי למענק רבעוני בסך 2,500 שקלים חדשים שישולם בחודש ינואר, בחודש אפריל, בחודש יולי ובחודש אוקטובר של כל שנה (להלן </w:t>
      </w:r>
      <w:r w:rsidRPr="00AC0AC2">
        <w:rPr>
          <w:rFonts w:cs="FrankRuehl"/>
          <w:strike/>
          <w:u w:val="single"/>
          <w:rtl/>
        </w:rPr>
        <w:t>–</w:t>
      </w:r>
      <w:r w:rsidRPr="00AC0AC2">
        <w:rPr>
          <w:rFonts w:cs="FrankRuehl" w:hint="cs"/>
          <w:strike/>
          <w:u w:val="single"/>
          <w:rtl/>
        </w:rPr>
        <w:t xml:space="preserve"> מענק רבעוני), כל עוד שמתקיים בבן הזוג התנאי האמור בסעיף 11א(א)(1) לחוק העיקרי או בסעיף 13א(א) לחוק נכי המלחמה בנאצים, וכל עוד שבן הזוג איננו מקבל תגמול חודשי לפי הוראות סעיף 11א(א)(2) או (3) לחוק העיקרי, או לפי הוראות סעיף 13א(ב) או (ב1) לחוק נכי המלחמה בנאצים; המענק הרבעוני יעודכן בהתאם לשינויים שיחולו בתוספת היוקר בלבד.</w:t>
      </w:r>
    </w:p>
    <w:p w14:paraId="29942EE2" w14:textId="77777777" w:rsidR="00575F90" w:rsidRPr="00AC0AC2" w:rsidRDefault="00575F90" w:rsidP="000D2B52">
      <w:pPr>
        <w:pStyle w:val="footnote"/>
        <w:tabs>
          <w:tab w:val="left" w:pos="624"/>
          <w:tab w:val="left" w:pos="1021"/>
          <w:tab w:val="left" w:pos="1474"/>
          <w:tab w:val="left" w:pos="1928"/>
          <w:tab w:val="left" w:pos="2381"/>
          <w:tab w:val="left" w:pos="2835"/>
          <w:tab w:val="right" w:leader="dot" w:pos="6259"/>
        </w:tabs>
        <w:ind w:left="170" w:right="1134"/>
        <w:rPr>
          <w:rFonts w:cs="FrankRuehl" w:hint="cs"/>
          <w:strike/>
          <w:rtl/>
        </w:rPr>
      </w:pPr>
      <w:r>
        <w:rPr>
          <w:rFonts w:cs="FrankRuehl" w:hint="cs"/>
          <w:rtl/>
        </w:rPr>
        <w:t xml:space="preserve"> </w:t>
      </w:r>
      <w:r w:rsidRPr="00AC0AC2">
        <w:rPr>
          <w:rFonts w:cs="FrankRuehl" w:hint="cs"/>
          <w:strike/>
          <w:u w:val="single"/>
          <w:rtl/>
        </w:rPr>
        <w:t>(ה) על אף האמור בסעיף קטן (ד), המענקים הרבעוניים הראשון והשני לשנת 2017, לפי הסעיף הקטן האמור, ישולמו עד תום חודש יוני 2017 למי שהוכיח שהתקיימו בו התנאים כאמור באותו סעיף קטן.</w:t>
      </w:r>
    </w:p>
    <w:p w14:paraId="34D76CE5" w14:textId="77777777" w:rsidR="00944C5A" w:rsidRDefault="007960F0" w:rsidP="00944C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Pr="00995C0A">
          <w:rPr>
            <w:rStyle w:val="Hyperlink"/>
            <w:rFonts w:cs="FrankRuehl" w:hint="cs"/>
            <w:rtl/>
          </w:rPr>
          <w:t>ס"ח תשע"ה מס' 2487</w:t>
        </w:r>
      </w:hyperlink>
      <w:r>
        <w:rPr>
          <w:rFonts w:cs="FrankRuehl" w:hint="cs"/>
          <w:rtl/>
        </w:rPr>
        <w:t xml:space="preserve"> מיום 31.12.2014 עמ' 140 (</w:t>
      </w:r>
      <w:hyperlink r:id="rId93" w:history="1">
        <w:r w:rsidRPr="00FF1A76">
          <w:rPr>
            <w:rStyle w:val="Hyperlink"/>
            <w:rFonts w:cs="FrankRuehl" w:hint="cs"/>
            <w:rtl/>
          </w:rPr>
          <w:t>ה"ח הכנסת תשע"ה מס' 596</w:t>
        </w:r>
      </w:hyperlink>
      <w:r>
        <w:rPr>
          <w:rFonts w:cs="FrankRuehl" w:hint="cs"/>
          <w:rtl/>
        </w:rPr>
        <w:t xml:space="preserve"> עמ' 116) </w:t>
      </w:r>
      <w:r>
        <w:rPr>
          <w:rFonts w:cs="FrankRuehl"/>
          <w:rtl/>
        </w:rPr>
        <w:t>–</w:t>
      </w:r>
      <w:r>
        <w:rPr>
          <w:rFonts w:cs="FrankRuehl" w:hint="cs"/>
          <w:rtl/>
        </w:rPr>
        <w:t xml:space="preserve"> תיקון מס' 20; ר' סעיפים 7, 8 לענין תחולה והוראות מעבר. תוקן </w:t>
      </w:r>
      <w:hyperlink r:id="rId94" w:history="1">
        <w:r w:rsidRPr="002C69D9">
          <w:rPr>
            <w:rStyle w:val="Hyperlink"/>
            <w:rFonts w:cs="FrankRuehl" w:hint="cs"/>
            <w:rtl/>
          </w:rPr>
          <w:t>ס"ח תשע"ו מס' 2537</w:t>
        </w:r>
      </w:hyperlink>
      <w:r>
        <w:rPr>
          <w:rFonts w:cs="FrankRuehl" w:hint="cs"/>
          <w:rtl/>
        </w:rPr>
        <w:t xml:space="preserve"> מיום 17.3.2016 עמ' 623 (</w:t>
      </w:r>
      <w:hyperlink r:id="rId95" w:history="1">
        <w:r w:rsidRPr="00BD1C2C">
          <w:rPr>
            <w:rStyle w:val="Hyperlink"/>
            <w:rFonts w:cs="FrankRuehl" w:hint="cs"/>
            <w:rtl/>
          </w:rPr>
          <w:t>ה"ח הכנסת תשע"ו מס' 620</w:t>
        </w:r>
      </w:hyperlink>
      <w:r>
        <w:rPr>
          <w:rFonts w:cs="FrankRuehl" w:hint="cs"/>
          <w:rtl/>
        </w:rPr>
        <w:t xml:space="preserve"> עמ' 58) </w:t>
      </w:r>
      <w:r>
        <w:rPr>
          <w:rFonts w:cs="FrankRuehl"/>
          <w:rtl/>
        </w:rPr>
        <w:t>–</w:t>
      </w:r>
      <w:r>
        <w:rPr>
          <w:rFonts w:cs="FrankRuehl" w:hint="cs"/>
          <w:rtl/>
        </w:rPr>
        <w:t xml:space="preserve"> תיקון מס' 20 (תיקון) תשע"ו-2016 בסעיף 3 לתיקון מס' 21; ר' שם סעיף 5 לענין תחילה ותחולה.</w:t>
      </w:r>
      <w:r w:rsidR="00493D73">
        <w:rPr>
          <w:rFonts w:cs="FrankRuehl" w:hint="cs"/>
          <w:rtl/>
        </w:rPr>
        <w:t xml:space="preserve"> </w:t>
      </w:r>
      <w:hyperlink r:id="rId96" w:history="1">
        <w:r w:rsidR="00493D73" w:rsidRPr="00944C5A">
          <w:rPr>
            <w:rStyle w:val="Hyperlink"/>
            <w:rFonts w:cs="FrankRuehl" w:hint="cs"/>
            <w:rtl/>
          </w:rPr>
          <w:t>ס"ח תשע"ח מס' 2733</w:t>
        </w:r>
      </w:hyperlink>
      <w:r w:rsidR="00493D73">
        <w:rPr>
          <w:rFonts w:cs="FrankRuehl" w:hint="cs"/>
          <w:rtl/>
        </w:rPr>
        <w:t xml:space="preserve"> מיום 18.7.2018 עמ' 768 (</w:t>
      </w:r>
      <w:hyperlink r:id="rId97" w:history="1">
        <w:r w:rsidR="00493D73" w:rsidRPr="00493D73">
          <w:rPr>
            <w:rStyle w:val="Hyperlink"/>
            <w:rFonts w:cs="FrankRuehl" w:hint="cs"/>
            <w:rtl/>
          </w:rPr>
          <w:t>ה"ח הכנסת תשע"ח מס' 783</w:t>
        </w:r>
      </w:hyperlink>
      <w:r w:rsidR="00493D73">
        <w:rPr>
          <w:rFonts w:cs="FrankRuehl" w:hint="cs"/>
          <w:rtl/>
        </w:rPr>
        <w:t xml:space="preserve"> עמ' 180) </w:t>
      </w:r>
      <w:r w:rsidR="00493D73">
        <w:rPr>
          <w:rFonts w:cs="FrankRuehl"/>
          <w:rtl/>
        </w:rPr>
        <w:t>–</w:t>
      </w:r>
      <w:r w:rsidR="00493D73">
        <w:rPr>
          <w:rFonts w:cs="FrankRuehl" w:hint="cs"/>
          <w:rtl/>
        </w:rPr>
        <w:t xml:space="preserve"> תיקון מס' 20 (תיקון מס' 2) תשע"ח-2018; תחילתו ביום 1.1.2017.</w:t>
      </w:r>
    </w:p>
    <w:p w14:paraId="47794A08" w14:textId="77777777" w:rsidR="007960F0" w:rsidRDefault="007960F0" w:rsidP="00FF1A7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(א) הוראות סעיפים 2 עד 6 יחולו גם על הסכם שכר טרחה שנכרת לפני יום פרסומו של חוק זה, אלא אם כן ניתן פסק דין חלוט בעניין שכר הטרחה לפני היום האמור.</w:t>
      </w:r>
    </w:p>
    <w:p w14:paraId="131A01A1" w14:textId="77777777" w:rsidR="007960F0" w:rsidRDefault="007960F0" w:rsidP="00FF1A7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לעניין הסכם שכר טרחה שנכרת לפני יום ד' בשבט התשע"א (9 בינואר 2011), יקראו את סעיף 22א(ב)(1) לחוק העיקרי, כנוסחו בסעיף 2 לחוק זה, כך:</w:t>
      </w:r>
    </w:p>
    <w:p w14:paraId="67BD4677" w14:textId="77777777" w:rsidR="007960F0" w:rsidRDefault="007960F0" w:rsidP="00FF1A7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בפסקת משנה (ג), במקום הסכום הנקוב בה יקראו "70% משכר הטרחה שנקבע בהסכם שכר הטרחה";</w:t>
      </w:r>
    </w:p>
    <w:p w14:paraId="63454049" w14:textId="77777777" w:rsidR="007960F0" w:rsidRDefault="007960F0" w:rsidP="00FF1A7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בפסקת משנה (ד), במקום הסכום הנקוב בה יקראו "85% משכר הטרחה שנקבע בהסכם שכר הטרחה".</w:t>
      </w:r>
    </w:p>
    <w:p w14:paraId="72C0106D" w14:textId="77777777" w:rsidR="007960F0" w:rsidRDefault="007960F0" w:rsidP="00FF1A7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 (א) (1) בסעיף זה, "עודף שכר הטרחה" </w:t>
      </w:r>
      <w:r>
        <w:rPr>
          <w:rFonts w:cs="FrankRuehl"/>
          <w:rtl/>
        </w:rPr>
        <w:t>–</w:t>
      </w:r>
      <w:r>
        <w:rPr>
          <w:rFonts w:cs="FrankRuehl" w:hint="cs"/>
          <w:rtl/>
        </w:rPr>
        <w:t xml:space="preserve"> ההפרש שבין שכר הטרחה ששולם בעד טיפול בתביעה לפי החוק העיקרי או לפי חוק התביעות לפני יום פרסומו של חוק זה </w:t>
      </w:r>
      <w:r>
        <w:rPr>
          <w:rFonts w:cs="FrankRuehl" w:hint="cs"/>
          <w:u w:val="single"/>
          <w:rtl/>
        </w:rPr>
        <w:t>לרבות מס ערך מוסף,</w:t>
      </w:r>
      <w:r>
        <w:rPr>
          <w:rFonts w:cs="FrankRuehl" w:hint="cs"/>
          <w:rtl/>
        </w:rPr>
        <w:t xml:space="preserve"> ובין שכר הטרחה שניתן לגבות לפי סעיף 22א(ב) לחוק העיקרי או לפי סעיף 10(ב)(4) לחוק התביעות, כנוסחם בסעיפים 2 ו-4 לחוק זה </w:t>
      </w:r>
      <w:r>
        <w:rPr>
          <w:rFonts w:cs="FrankRuehl" w:hint="cs"/>
          <w:u w:val="single"/>
          <w:rtl/>
        </w:rPr>
        <w:t>לרבות מס ערך מוסף</w:t>
      </w:r>
      <w:r>
        <w:rPr>
          <w:rFonts w:cs="FrankRuehl" w:hint="cs"/>
          <w:rtl/>
        </w:rPr>
        <w:t>;</w:t>
      </w:r>
    </w:p>
    <w:p w14:paraId="4D43129E" w14:textId="77777777" w:rsidR="007960F0" w:rsidRPr="009D573A" w:rsidRDefault="007960F0" w:rsidP="00FF1A7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המבקש להגיש תביעה להחזרת עודף שכר הטרחה יפנה בכתב, בתוך </w:t>
      </w:r>
      <w:r w:rsidRPr="007A51C1">
        <w:rPr>
          <w:rFonts w:cs="FrankRuehl" w:hint="cs"/>
          <w:strike/>
          <w:rtl/>
        </w:rPr>
        <w:t>שנה</w:t>
      </w:r>
      <w:r>
        <w:rPr>
          <w:rFonts w:cs="FrankRuehl" w:hint="cs"/>
          <w:rtl/>
        </w:rPr>
        <w:t xml:space="preserve"> </w:t>
      </w:r>
      <w:r w:rsidRPr="009D573A">
        <w:rPr>
          <w:rFonts w:cs="FrankRuehl" w:hint="cs"/>
          <w:strike/>
          <w:u w:val="single"/>
          <w:rtl/>
        </w:rPr>
        <w:t>שנתיים</w:t>
      </w:r>
      <w:r>
        <w:rPr>
          <w:rFonts w:cs="FrankRuehl" w:hint="cs"/>
          <w:rtl/>
        </w:rPr>
        <w:t xml:space="preserve"> </w:t>
      </w:r>
      <w:r w:rsidR="009D573A">
        <w:rPr>
          <w:rFonts w:cs="FrankRuehl" w:hint="cs"/>
          <w:u w:val="single"/>
          <w:rtl/>
        </w:rPr>
        <w:t>שש שנים</w:t>
      </w:r>
      <w:r w:rsidR="009D573A">
        <w:rPr>
          <w:rFonts w:cs="FrankRuehl" w:hint="cs"/>
          <w:rtl/>
        </w:rPr>
        <w:t xml:space="preserve"> </w:t>
      </w:r>
      <w:r>
        <w:rPr>
          <w:rFonts w:cs="FrankRuehl" w:hint="cs"/>
          <w:rtl/>
        </w:rPr>
        <w:t xml:space="preserve">מיום פרסומו של חוק זה, לצד השני להסכם שכר הטרחה (להלן </w:t>
      </w:r>
      <w:r>
        <w:rPr>
          <w:rFonts w:cs="FrankRuehl"/>
          <w:rtl/>
        </w:rPr>
        <w:t>–</w:t>
      </w:r>
      <w:r>
        <w:rPr>
          <w:rFonts w:cs="FrankRuehl" w:hint="cs"/>
          <w:rtl/>
        </w:rPr>
        <w:t xml:space="preserve"> מטפל בתביעה) בבקשה להחזרת עודף שכר הטרחה; </w:t>
      </w:r>
      <w:r w:rsidRPr="009D573A">
        <w:rPr>
          <w:rFonts w:cs="FrankRuehl" w:hint="cs"/>
          <w:strike/>
          <w:u w:val="single"/>
          <w:rtl/>
        </w:rPr>
        <w:t>לעניין בקשה להחזרת עודף שכר הטרחה שהוגשה מיום כ' בטבת התשע"ו (1 בינואר 2016) ועד ליום תחילתו של חוק נכי רדיפות הנאצים (תיקון מס' 21), התשע"ו-2016, ימנו את 60 הימים האמורים בפסקה (3) מיום התחילה של החוק האמור;</w:t>
      </w:r>
      <w:r w:rsidR="009D573A">
        <w:rPr>
          <w:rFonts w:cs="FrankRuehl" w:hint="cs"/>
          <w:rtl/>
        </w:rPr>
        <w:t xml:space="preserve"> </w:t>
      </w:r>
      <w:r w:rsidR="009D573A">
        <w:rPr>
          <w:rFonts w:cs="FrankRuehl" w:hint="cs"/>
          <w:u w:val="single"/>
          <w:rtl/>
        </w:rPr>
        <w:t>לעניין בקשה להחזרת עודף שכר הטרחה שהוגשה מיום ג' בטבת התשע"ז (1 בינואר 2017) ועד ליום פרסומו של חוק נכי רדיפות הנאצים (תיקון מס' 20) (תיקון מס' 2), התשע"ח-2018, ימנו את 60 הימים האמורים בפסקה (3) מיום פרסומו של החוק האמור.</w:t>
      </w:r>
    </w:p>
    <w:p w14:paraId="212E1C54" w14:textId="77777777" w:rsidR="007960F0" w:rsidRDefault="007960F0" w:rsidP="00FF1A7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המטפל בתביעה רשאי לבחור לשלם למבקש 25% מעודף שכר הטרחה, בתוך 60 ימים מתום החודש שבו התקבלה אצלו הבקשה להחזרת עודף שכר הטרחה; שילם המטפל בתביעה את הסכום בתוך התקופה האמורה לא תוגש תביעה לבית המשפט להשבת עודף שכר הטרחה; לא שילם מטפל בתביעה את הסכום כאמור, הוגשה תביעה להשבת עודף שכר הטרחה ונטען בידי המטפל בתביעה, לפי סעיף 2 לחוק עשיית עושר ולא במשפט, התשל"ט-1979, כי ההשבה בלתי צודקת יחליט בית המשפט בתביעה בשים לב לכך שגביית עודף שכר הטרחה לא היתה אסורה במועד הגבייה, ובהתחשב בפגיעה שתיגרם למטפל בתביעה מההשבה;</w:t>
      </w:r>
    </w:p>
    <w:p w14:paraId="01018FB2" w14:textId="77777777" w:rsidR="007960F0" w:rsidRDefault="007960F0" w:rsidP="00FF1A7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יורש של מי ששילם עודף שכר טרחה רשאי לנקוט הליכים לפי סעיף קטן זה, ובלבד שהמוריש הגיש בקשה להחזרת עודף שכר הטרחה לפי פסקה (2) טרם פטירתו;</w:t>
      </w:r>
    </w:p>
    <w:p w14:paraId="33F25696" w14:textId="77777777" w:rsidR="007960F0" w:rsidRPr="007A51C1" w:rsidRDefault="007960F0" w:rsidP="00FF1A76">
      <w:pPr>
        <w:pStyle w:val="footnote"/>
        <w:tabs>
          <w:tab w:val="left" w:pos="624"/>
          <w:tab w:val="left" w:pos="1021"/>
          <w:tab w:val="left" w:pos="1474"/>
          <w:tab w:val="left" w:pos="1928"/>
          <w:tab w:val="left" w:pos="2381"/>
          <w:tab w:val="left" w:pos="2835"/>
          <w:tab w:val="right" w:leader="dot" w:pos="6259"/>
        </w:tabs>
        <w:ind w:left="170" w:right="1134"/>
        <w:rPr>
          <w:rFonts w:cs="FrankRuehl" w:hint="cs"/>
          <w:u w:val="single"/>
          <w:rtl/>
        </w:rPr>
      </w:pPr>
      <w:r>
        <w:rPr>
          <w:rFonts w:cs="FrankRuehl" w:hint="cs"/>
          <w:rtl/>
        </w:rPr>
        <w:t xml:space="preserve">  </w:t>
      </w:r>
      <w:r w:rsidRPr="007A51C1">
        <w:rPr>
          <w:rFonts w:cs="FrankRuehl" w:hint="cs"/>
          <w:u w:val="single"/>
          <w:rtl/>
        </w:rPr>
        <w:t>(5) המטפל בתביעה לא יגבה מהמבקש עמלות, הוצאות או החזרים, בעד הטיפול בבקשה להחזרת עודף שכר הטרחה.</w:t>
      </w:r>
    </w:p>
    <w:p w14:paraId="72F097CD" w14:textId="77777777" w:rsidR="007960F0" w:rsidRDefault="007960F0" w:rsidP="003F5FB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פחת שכר הטרחה שמטפל בתביעה רשאי לגבות, בשל הוראות חוק זה, וביום פרסומו של חוק זה תלויה ועומדת בקשה לפי סעיף 81א1 לחוק ההוצאה לפועל לביצוע תביעה על סכום קצוב שעניינה תשלום שכר הטרחה, יודיע המטפל בתביעה ללשכת ההוצאה לפועל על הקטנת קרן החוב בהתאם לסכומי שכר הטרחה המרביים שנקבעו לפי סעיף 22א(ב) לחוק העיקרי או סעיף 10(ב)(4) לחוק התביעות, כנוסחם בסעיפים 2 ו-4 לחוק זה, לפי העניין; נגבה שכר טרחה לפני יום פרסומו של חוק זה העולה על סכומי שכר הטרחה המרביים כאמור, יחולו על עודף שכר הטרחה הוראות סעיף קטן (א) ולא יחולו הוראות סעיף 20 לחוק ההוצאה לפועל.</w:t>
      </w:r>
    </w:p>
    <w:p w14:paraId="12FC7A9D" w14:textId="77777777" w:rsidR="007960F0" w:rsidRDefault="007960F0" w:rsidP="004E07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Pr="00A24981">
          <w:rPr>
            <w:rStyle w:val="Hyperlink"/>
            <w:rFonts w:cs="FrankRuehl" w:hint="cs"/>
            <w:rtl/>
          </w:rPr>
          <w:t>ק"ת תשע"ו מס' 7573</w:t>
        </w:r>
      </w:hyperlink>
      <w:r>
        <w:rPr>
          <w:rFonts w:cs="FrankRuehl" w:hint="cs"/>
          <w:rtl/>
        </w:rPr>
        <w:t xml:space="preserve"> מיום 23.11.2015 עמ' 186 </w:t>
      </w:r>
      <w:r>
        <w:rPr>
          <w:rFonts w:cs="FrankRuehl"/>
          <w:rtl/>
        </w:rPr>
        <w:t>–</w:t>
      </w:r>
      <w:r>
        <w:rPr>
          <w:rFonts w:cs="FrankRuehl" w:hint="cs"/>
          <w:rtl/>
        </w:rPr>
        <w:t xml:space="preserve"> הוראת שעה תשע"ו-2015; תוקפה מיום 1.10.2014 עד יום 31.3.2015.</w:t>
      </w:r>
    </w:p>
    <w:p w14:paraId="7AF8A0E3" w14:textId="77777777" w:rsidR="007960F0" w:rsidRDefault="007960F0" w:rsidP="00A249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sidRPr="00A24981">
          <w:rPr>
            <w:rStyle w:val="Hyperlink"/>
            <w:rFonts w:cs="FrankRuehl" w:hint="cs"/>
            <w:rtl/>
          </w:rPr>
          <w:t>ק"ת תשע"ו מס' 7573</w:t>
        </w:r>
      </w:hyperlink>
      <w:r>
        <w:rPr>
          <w:rFonts w:cs="FrankRuehl" w:hint="cs"/>
          <w:rtl/>
        </w:rPr>
        <w:t xml:space="preserve"> מיום 23.11.2015 עמ' 186 </w:t>
      </w:r>
      <w:r>
        <w:rPr>
          <w:rFonts w:cs="FrankRuehl"/>
          <w:rtl/>
        </w:rPr>
        <w:t>–</w:t>
      </w:r>
      <w:r>
        <w:rPr>
          <w:rFonts w:cs="FrankRuehl" w:hint="cs"/>
          <w:rtl/>
        </w:rPr>
        <w:t xml:space="preserve"> צו תשע"ו-2015; תחילתו ביום 1.4.2015.</w:t>
      </w:r>
    </w:p>
    <w:p w14:paraId="2F412C16" w14:textId="77777777" w:rsidR="008115B0" w:rsidRDefault="008115B0" w:rsidP="008115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0" w:history="1">
        <w:r w:rsidR="007960F0" w:rsidRPr="008115B0">
          <w:rPr>
            <w:rStyle w:val="Hyperlink"/>
            <w:rFonts w:cs="FrankRuehl" w:hint="cs"/>
            <w:rtl/>
          </w:rPr>
          <w:t>ס"ח תשע"ו מס' 2537</w:t>
        </w:r>
      </w:hyperlink>
      <w:r w:rsidR="007960F0">
        <w:rPr>
          <w:rFonts w:cs="FrankRuehl" w:hint="cs"/>
          <w:rtl/>
        </w:rPr>
        <w:t xml:space="preserve"> מיום 17.3.2016 עמ' 623 (</w:t>
      </w:r>
      <w:hyperlink r:id="rId101" w:history="1">
        <w:r w:rsidR="007960F0" w:rsidRPr="00BD1C2C">
          <w:rPr>
            <w:rStyle w:val="Hyperlink"/>
            <w:rFonts w:cs="FrankRuehl" w:hint="cs"/>
            <w:rtl/>
          </w:rPr>
          <w:t>ה"ח הכנסת תשע"ו מס' 620</w:t>
        </w:r>
      </w:hyperlink>
      <w:r w:rsidR="007960F0">
        <w:rPr>
          <w:rFonts w:cs="FrankRuehl" w:hint="cs"/>
          <w:rtl/>
        </w:rPr>
        <w:t xml:space="preserve"> עמ' 58) </w:t>
      </w:r>
      <w:r w:rsidR="007960F0">
        <w:rPr>
          <w:rFonts w:cs="FrankRuehl"/>
          <w:rtl/>
        </w:rPr>
        <w:t>–</w:t>
      </w:r>
      <w:r w:rsidR="007960F0">
        <w:rPr>
          <w:rFonts w:cs="FrankRuehl" w:hint="cs"/>
          <w:rtl/>
        </w:rPr>
        <w:t xml:space="preserve"> תיקון מס' 21; ר' סעיף 5 לענין תחילה ותחולה.</w:t>
      </w:r>
    </w:p>
    <w:p w14:paraId="72451923" w14:textId="77777777" w:rsidR="007960F0" w:rsidRDefault="007960F0" w:rsidP="00BD1C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תחילתם של סעיפים 1 ו-3(1) ו-(3) ביום ט' בטבת התשע"ה (31 בדצמבר 2014).</w:t>
      </w:r>
    </w:p>
    <w:p w14:paraId="5FE2490D" w14:textId="77777777" w:rsidR="007960F0" w:rsidRDefault="007960F0" w:rsidP="00BD1C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3(2) ביום כ' בטבת התשע"ו (1 בינואר 2016).</w:t>
      </w:r>
    </w:p>
    <w:p w14:paraId="071962F3" w14:textId="77777777" w:rsidR="007960F0" w:rsidRDefault="007960F0" w:rsidP="00BD1C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הוראות סעיפים 1 ו-3 יחולו גם על הסכם שכר טרחה שנכרת לפני יום פרסומו של חוק זה, אלא אם כן ניתן פסק דין חלוט בעניין שכר הטרחה לפני היום האמור.</w:t>
      </w:r>
    </w:p>
    <w:p w14:paraId="73F5B4FA" w14:textId="77777777" w:rsidR="007960F0" w:rsidRDefault="007960F0" w:rsidP="00BD1C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(1) על אף האמור בסעיף 22א(ב1) לחוק נכי רדיפות הנאצים, כנוסחו בסעיף 1 לחוק זה, נכרת הסכם שכר טרחה עם עורך דין לפני יום פרסומו של חוק זה, וחלות עליו הוראות הסעיף האמור, ובהסכם נכללה הוראה לעניין שכר טרחה בגין עבודה, לא יעלה שכר הטרחה בגין הגשת הערר או הערעור על שכר הטרחה בגין עבודה ששולם בפועל או על הסכום שנקבע בסעיף 22א(ב)(1)(א) או (ב) לחוק נכי רדיפות הנאצים, לפי העניין, לפי הגבוה, ובלבד שהערר או הערעור הוגשו לפי בקשת הלקוח ועורך הדין הבהיר ללקוח את ההשלכות האפשריות של הגשת ערר או ערעור לאחר מתן ההחלטה המינהלית;</w:t>
      </w:r>
    </w:p>
    <w:p w14:paraId="342CDD92" w14:textId="77777777" w:rsidR="007960F0" w:rsidRDefault="007960F0" w:rsidP="00BD1C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על אף האמור בפסקה (1), שכר הטרחה בגין עבודה לא יעלה על שכר הטרחה שנקבע לפי סעיף 22א(ב)(1)(ג) או (ד) לחוק נכי רדיפות הנאצים, לפי העניין;</w:t>
      </w:r>
    </w:p>
    <w:p w14:paraId="383D0288" w14:textId="77777777" w:rsidR="007960F0" w:rsidRDefault="007960F0" w:rsidP="00BD1C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בסעיף קטן זה, "שכר טרחה בגין עבודה" </w:t>
      </w:r>
      <w:r>
        <w:rPr>
          <w:rFonts w:cs="FrankRuehl"/>
          <w:rtl/>
        </w:rPr>
        <w:t>–</w:t>
      </w:r>
      <w:r>
        <w:rPr>
          <w:rFonts w:cs="FrankRuehl" w:hint="cs"/>
          <w:rtl/>
        </w:rPr>
        <w:t xml:space="preserve"> שכר טרחה שאינו מותנה בתוצאות ונקבע במפורש בהסכם שישולם אף אם הערר או הערעור יימחק, יידחה או שהטיפול בו יופסק.</w:t>
      </w:r>
    </w:p>
    <w:p w14:paraId="1796E2BE" w14:textId="77777777" w:rsidR="008115B0" w:rsidRDefault="008115B0" w:rsidP="008115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sidR="007960F0" w:rsidRPr="008115B0">
          <w:rPr>
            <w:rStyle w:val="Hyperlink"/>
            <w:rFonts w:cs="FrankRuehl" w:hint="cs"/>
            <w:rtl/>
          </w:rPr>
          <w:t>ס"ח תשע"ו מס' 2546</w:t>
        </w:r>
      </w:hyperlink>
      <w:r w:rsidR="007960F0">
        <w:rPr>
          <w:rFonts w:cs="FrankRuehl" w:hint="cs"/>
          <w:rtl/>
        </w:rPr>
        <w:t xml:space="preserve"> מיום 7.4.2016 עמ' 710 (</w:t>
      </w:r>
      <w:hyperlink r:id="rId103" w:history="1">
        <w:r w:rsidR="007960F0" w:rsidRPr="00FD521C">
          <w:rPr>
            <w:rStyle w:val="Hyperlink"/>
            <w:rFonts w:cs="FrankRuehl" w:hint="cs"/>
            <w:rtl/>
          </w:rPr>
          <w:t>ה"ח הממשלה תשע"ו מס' 1019</w:t>
        </w:r>
      </w:hyperlink>
      <w:r w:rsidR="007960F0">
        <w:rPr>
          <w:rFonts w:cs="FrankRuehl" w:hint="cs"/>
          <w:rtl/>
        </w:rPr>
        <w:t xml:space="preserve"> עמ' 520) </w:t>
      </w:r>
      <w:r w:rsidR="007960F0">
        <w:rPr>
          <w:rFonts w:cs="FrankRuehl"/>
          <w:rtl/>
        </w:rPr>
        <w:t>–</w:t>
      </w:r>
      <w:r w:rsidR="007960F0">
        <w:rPr>
          <w:rFonts w:cs="FrankRuehl" w:hint="cs"/>
          <w:rtl/>
        </w:rPr>
        <w:t xml:space="preserve"> תיקון מס' 22; ר' סעיף 8 לענין תחולה.</w:t>
      </w:r>
    </w:p>
    <w:p w14:paraId="12854381" w14:textId="77777777" w:rsidR="007960F0" w:rsidRDefault="007960F0" w:rsidP="0092193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 (א) הוראות סעיפים 1 ו-2 ו-4 עד 7 לחוק זה יחולו גם על הסכם שכר טרחה שנכרת לפני יום תחילתו של חוק זה (להלן </w:t>
      </w:r>
      <w:r>
        <w:rPr>
          <w:rFonts w:cs="FrankRuehl"/>
          <w:rtl/>
        </w:rPr>
        <w:t>–</w:t>
      </w:r>
      <w:r>
        <w:rPr>
          <w:rFonts w:cs="FrankRuehl" w:hint="cs"/>
          <w:rtl/>
        </w:rPr>
        <w:t xml:space="preserve"> יום התחילה), אלא אם כן ניתן פסק דין בעניין שכר הטרחה לפני יום התחילה או ששולם שכר טרחה לפי ההסכם לפני יום התחילה; ואולם לעניין הסכם שכר טרחה שנכרת לפני יום התחילה יקראו את סעיף 22א(ה) לחוק העיקרי, כנוסחו בחוק זה, כך שבמקום הסכומים הנקובים בו יבוא "473 שקלים חדשים כולל מס ערך מוסף".</w:t>
      </w:r>
    </w:p>
    <w:p w14:paraId="1D7B7359" w14:textId="77777777" w:rsidR="007960F0" w:rsidRDefault="007960F0" w:rsidP="0092193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הוראות סעיפים 22א(ב) ו-22ב3(2) ו-(3) לחוק העיקרי, כנוסחן בחוק זה, יחולו רק על הסכם שכר טרחה שנכרת החל ביום התחילה ואילך.</w:t>
      </w:r>
    </w:p>
    <w:p w14:paraId="2404DBC0" w14:textId="77777777" w:rsidR="007960F0" w:rsidRDefault="007960F0" w:rsidP="0092193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הוראת סעיף 22(ג) לחוק העיקרי כנוסחה בחוק זה תחול רק על הסכם שכר טרחה שנכרת החל ביום התחילה ואילך.</w:t>
      </w:r>
    </w:p>
    <w:p w14:paraId="696F13FD" w14:textId="77777777" w:rsidR="00981F49" w:rsidRDefault="00981F49" w:rsidP="00981F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00040895" w:rsidRPr="00981F49">
          <w:rPr>
            <w:rStyle w:val="Hyperlink"/>
            <w:rFonts w:cs="FrankRuehl" w:hint="cs"/>
            <w:rtl/>
          </w:rPr>
          <w:t>ק"ת תשע"ז מס' 7736</w:t>
        </w:r>
      </w:hyperlink>
      <w:r w:rsidR="00040895">
        <w:rPr>
          <w:rFonts w:cs="FrankRuehl" w:hint="cs"/>
          <w:rtl/>
        </w:rPr>
        <w:t xml:space="preserve"> מיום 30.11.2016 עמ' </w:t>
      </w:r>
      <w:r w:rsidR="00054C79">
        <w:rPr>
          <w:rFonts w:cs="FrankRuehl" w:hint="cs"/>
          <w:rtl/>
        </w:rPr>
        <w:t>224</w:t>
      </w:r>
      <w:r w:rsidR="00040895">
        <w:rPr>
          <w:rFonts w:cs="FrankRuehl" w:hint="cs"/>
          <w:rtl/>
        </w:rPr>
        <w:t xml:space="preserve"> </w:t>
      </w:r>
      <w:r w:rsidR="00040895">
        <w:rPr>
          <w:rFonts w:cs="FrankRuehl"/>
          <w:rtl/>
        </w:rPr>
        <w:t>–</w:t>
      </w:r>
      <w:r w:rsidR="00040895">
        <w:rPr>
          <w:rFonts w:cs="FrankRuehl" w:hint="cs"/>
          <w:rtl/>
        </w:rPr>
        <w:t xml:space="preserve"> הוראת שעה תשע"ז-2016; תוקפה מיום 1.10.2015 עד יום 31.3.2016.</w:t>
      </w:r>
    </w:p>
    <w:p w14:paraId="655EB670" w14:textId="77777777" w:rsidR="00575F90" w:rsidRDefault="00981F49" w:rsidP="00575F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sidR="00040895" w:rsidRPr="00981F49">
          <w:rPr>
            <w:rStyle w:val="Hyperlink"/>
            <w:rFonts w:cs="FrankRuehl" w:hint="cs"/>
            <w:rtl/>
          </w:rPr>
          <w:t>ק"ת תשע"ז מס' 7736</w:t>
        </w:r>
      </w:hyperlink>
      <w:r w:rsidR="00040895">
        <w:rPr>
          <w:rFonts w:cs="FrankRuehl" w:hint="cs"/>
          <w:rtl/>
        </w:rPr>
        <w:t xml:space="preserve"> מיום 30.11.2016 עמ' </w:t>
      </w:r>
      <w:r w:rsidR="00054C79">
        <w:rPr>
          <w:rFonts w:cs="FrankRuehl" w:hint="cs"/>
          <w:rtl/>
        </w:rPr>
        <w:t>224</w:t>
      </w:r>
      <w:r w:rsidR="00040895">
        <w:rPr>
          <w:rFonts w:cs="FrankRuehl" w:hint="cs"/>
          <w:rtl/>
        </w:rPr>
        <w:t xml:space="preserve"> </w:t>
      </w:r>
      <w:r w:rsidR="00040895">
        <w:rPr>
          <w:rFonts w:cs="FrankRuehl"/>
          <w:rtl/>
        </w:rPr>
        <w:t>–</w:t>
      </w:r>
      <w:r w:rsidR="00040895">
        <w:rPr>
          <w:rFonts w:cs="FrankRuehl" w:hint="cs"/>
          <w:rtl/>
        </w:rPr>
        <w:t xml:space="preserve"> צו תשע"ז-2016; תחילתו ביום 1.4.2016.</w:t>
      </w:r>
    </w:p>
    <w:p w14:paraId="7D89C53E" w14:textId="77777777" w:rsidR="00F22CA9" w:rsidRDefault="00F22CA9" w:rsidP="00F22C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6" w:history="1">
        <w:r w:rsidR="0097170C" w:rsidRPr="00F22CA9">
          <w:rPr>
            <w:rStyle w:val="Hyperlink"/>
            <w:rFonts w:cs="FrankRuehl" w:hint="cs"/>
            <w:rtl/>
          </w:rPr>
          <w:t>ס"ח תשע"ז מס' 2606</w:t>
        </w:r>
      </w:hyperlink>
      <w:r w:rsidR="0097170C" w:rsidRPr="0097170C">
        <w:rPr>
          <w:rFonts w:cs="FrankRuehl" w:hint="cs"/>
          <w:rtl/>
        </w:rPr>
        <w:t xml:space="preserve"> מיום 27.2.2017 עמ' 426 (</w:t>
      </w:r>
      <w:hyperlink r:id="rId107" w:history="1">
        <w:r w:rsidR="0097170C" w:rsidRPr="0097170C">
          <w:rPr>
            <w:rStyle w:val="Hyperlink"/>
            <w:rFonts w:cs="FrankRuehl" w:hint="cs"/>
            <w:rtl/>
          </w:rPr>
          <w:t>ה"ח הממשלה תשע"ו מס' 1046</w:t>
        </w:r>
      </w:hyperlink>
      <w:r w:rsidR="0097170C" w:rsidRPr="0097170C">
        <w:rPr>
          <w:rFonts w:cs="FrankRuehl" w:hint="cs"/>
          <w:rtl/>
        </w:rPr>
        <w:t xml:space="preserve"> עמ' 1052) </w:t>
      </w:r>
      <w:r w:rsidR="0097170C" w:rsidRPr="0097170C">
        <w:rPr>
          <w:rFonts w:cs="FrankRuehl"/>
          <w:rtl/>
        </w:rPr>
        <w:t>–</w:t>
      </w:r>
      <w:r w:rsidR="0097170C" w:rsidRPr="0097170C">
        <w:rPr>
          <w:rFonts w:cs="FrankRuehl" w:hint="cs"/>
          <w:rtl/>
        </w:rPr>
        <w:t xml:space="preserve"> תיקון מס' 2</w:t>
      </w:r>
      <w:r w:rsidR="0097170C">
        <w:rPr>
          <w:rFonts w:cs="FrankRuehl" w:hint="cs"/>
          <w:rtl/>
        </w:rPr>
        <w:t>3</w:t>
      </w:r>
      <w:r w:rsidR="0097170C" w:rsidRPr="0097170C">
        <w:rPr>
          <w:rFonts w:cs="FrankRuehl" w:hint="cs"/>
          <w:rtl/>
        </w:rPr>
        <w:t xml:space="preserve"> בסעיף 3</w:t>
      </w:r>
      <w:r w:rsidR="0097170C">
        <w:rPr>
          <w:rFonts w:cs="FrankRuehl" w:hint="cs"/>
          <w:rtl/>
        </w:rPr>
        <w:t>2</w:t>
      </w:r>
      <w:r w:rsidR="0097170C" w:rsidRPr="0097170C">
        <w:rPr>
          <w:rFonts w:cs="FrankRuehl" w:hint="cs"/>
          <w:rtl/>
        </w:rPr>
        <w:t xml:space="preserve"> לחוק הביטוח הלאומי (תיקון מס' 192), תשע"ז-2017; תחילתו שישה חודשים מיום פרסומו.</w:t>
      </w:r>
    </w:p>
    <w:p w14:paraId="2960E492" w14:textId="77777777" w:rsidR="00EE54C2" w:rsidRPr="00EE54C2" w:rsidRDefault="00EE54C2" w:rsidP="00EE54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sidR="00D429DB" w:rsidRPr="00EE54C2">
          <w:rPr>
            <w:rStyle w:val="Hyperlink"/>
            <w:rFonts w:ascii="FrankRuehl" w:hAnsi="FrankRuehl" w:cs="FrankRuehl"/>
            <w:rtl/>
          </w:rPr>
          <w:t>ק"ת תשע"ח מס' 7925</w:t>
        </w:r>
      </w:hyperlink>
      <w:r w:rsidR="00D429DB" w:rsidRPr="00D429DB">
        <w:rPr>
          <w:rFonts w:ascii="FrankRuehl" w:hAnsi="FrankRuehl" w:cs="FrankRuehl"/>
          <w:rtl/>
        </w:rPr>
        <w:t xml:space="preserve"> מיום 8.1.2018 עמ' </w:t>
      </w:r>
      <w:r w:rsidR="00D429DB">
        <w:rPr>
          <w:rFonts w:ascii="FrankRuehl" w:hAnsi="FrankRuehl" w:cs="FrankRuehl" w:hint="cs"/>
          <w:rtl/>
        </w:rPr>
        <w:t>790</w:t>
      </w:r>
      <w:r w:rsidR="00D429DB" w:rsidRPr="00D429DB">
        <w:rPr>
          <w:rFonts w:ascii="FrankRuehl" w:hAnsi="FrankRuehl" w:cs="FrankRuehl"/>
          <w:rtl/>
        </w:rPr>
        <w:t xml:space="preserve"> – הוראת שעה תשע"ח-2018; תוקפה מיום 1.4.2017 עד יום 30.9.2017.</w:t>
      </w:r>
    </w:p>
    <w:p w14:paraId="052D710F" w14:textId="77777777" w:rsidR="00493D73" w:rsidRDefault="00EE54C2" w:rsidP="00493D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9" w:history="1">
        <w:r w:rsidR="00D429DB" w:rsidRPr="00EE54C2">
          <w:rPr>
            <w:rStyle w:val="Hyperlink"/>
            <w:rFonts w:ascii="FrankRuehl" w:hAnsi="FrankRuehl" w:cs="FrankRuehl"/>
            <w:rtl/>
          </w:rPr>
          <w:t>ק"ת תשע"ח מס' 7925</w:t>
        </w:r>
      </w:hyperlink>
      <w:r w:rsidR="00D429DB" w:rsidRPr="00D429DB">
        <w:rPr>
          <w:rFonts w:ascii="FrankRuehl" w:hAnsi="FrankRuehl" w:cs="FrankRuehl"/>
          <w:rtl/>
        </w:rPr>
        <w:t xml:space="preserve"> מיום 8.1.2018 עמ' </w:t>
      </w:r>
      <w:r w:rsidR="00D429DB">
        <w:rPr>
          <w:rFonts w:ascii="FrankRuehl" w:hAnsi="FrankRuehl" w:cs="FrankRuehl" w:hint="cs"/>
          <w:rtl/>
        </w:rPr>
        <w:t>790</w:t>
      </w:r>
      <w:r w:rsidR="00D429DB" w:rsidRPr="00D429DB">
        <w:rPr>
          <w:rFonts w:ascii="FrankRuehl" w:hAnsi="FrankRuehl" w:cs="FrankRuehl"/>
          <w:rtl/>
        </w:rPr>
        <w:t xml:space="preserve"> – </w:t>
      </w:r>
      <w:r w:rsidR="00D429DB">
        <w:rPr>
          <w:rFonts w:ascii="FrankRuehl" w:hAnsi="FrankRuehl" w:cs="FrankRuehl" w:hint="cs"/>
          <w:rtl/>
        </w:rPr>
        <w:t>צו</w:t>
      </w:r>
      <w:r w:rsidR="00D429DB" w:rsidRPr="00D429DB">
        <w:rPr>
          <w:rFonts w:ascii="FrankRuehl" w:hAnsi="FrankRuehl" w:cs="FrankRuehl"/>
          <w:rtl/>
        </w:rPr>
        <w:t xml:space="preserve"> תשע"ח-2018; תחילת</w:t>
      </w:r>
      <w:r w:rsidR="00D429DB">
        <w:rPr>
          <w:rFonts w:ascii="FrankRuehl" w:hAnsi="FrankRuehl" w:cs="FrankRuehl" w:hint="cs"/>
          <w:rtl/>
        </w:rPr>
        <w:t>ו</w:t>
      </w:r>
      <w:r w:rsidR="00D429DB" w:rsidRPr="00D429DB">
        <w:rPr>
          <w:rFonts w:ascii="FrankRuehl" w:hAnsi="FrankRuehl" w:cs="FrankRuehl"/>
          <w:rtl/>
        </w:rPr>
        <w:t xml:space="preserve"> ביום 1.10.2017.</w:t>
      </w:r>
    </w:p>
    <w:p w14:paraId="3B5712E2" w14:textId="77777777" w:rsidR="00235090" w:rsidRDefault="00235090" w:rsidP="00493D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ק"ת תשע"ט מס' 8222 מיום 20.5.2019 עמ' 3246 </w:t>
      </w:r>
      <w:r>
        <w:rPr>
          <w:rFonts w:cs="FrankRuehl"/>
          <w:rtl/>
        </w:rPr>
        <w:t>–</w:t>
      </w:r>
      <w:r>
        <w:rPr>
          <w:rFonts w:cs="FrankRuehl" w:hint="cs"/>
          <w:rtl/>
        </w:rPr>
        <w:t xml:space="preserve"> הוראת שעה תשע"ט-2019; תוקפה מיום 1.10.2017 עד יום 31.3.2018.</w:t>
      </w:r>
    </w:p>
    <w:p w14:paraId="167C380E" w14:textId="77777777" w:rsidR="00FC266A" w:rsidRDefault="00FC266A" w:rsidP="00FC26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0" w:history="1">
        <w:r w:rsidR="00235090" w:rsidRPr="00FC266A">
          <w:rPr>
            <w:rStyle w:val="Hyperlink"/>
            <w:rFonts w:cs="FrankRuehl" w:hint="cs"/>
            <w:rtl/>
          </w:rPr>
          <w:t>ק"ת תשע"ט מס' 8222</w:t>
        </w:r>
      </w:hyperlink>
      <w:r w:rsidR="00235090">
        <w:rPr>
          <w:rFonts w:cs="FrankRuehl" w:hint="cs"/>
          <w:rtl/>
        </w:rPr>
        <w:t xml:space="preserve"> מיום 20.5.2019 עמ' 3246 </w:t>
      </w:r>
      <w:r w:rsidR="00235090">
        <w:rPr>
          <w:rFonts w:cs="FrankRuehl"/>
          <w:rtl/>
        </w:rPr>
        <w:t>–</w:t>
      </w:r>
      <w:r w:rsidR="00235090">
        <w:rPr>
          <w:rFonts w:cs="FrankRuehl" w:hint="cs"/>
          <w:rtl/>
        </w:rPr>
        <w:t xml:space="preserve"> צו תשע"ט-2019; תחילתו ביום 1.4.2018.</w:t>
      </w:r>
    </w:p>
    <w:p w14:paraId="367F1D4B" w14:textId="77777777" w:rsidR="004D3784" w:rsidRDefault="004D3784" w:rsidP="004D37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1" w:history="1">
        <w:r w:rsidR="005F400F" w:rsidRPr="004D3784">
          <w:rPr>
            <w:rStyle w:val="Hyperlink"/>
            <w:rFonts w:cs="FrankRuehl" w:hint="cs"/>
            <w:rtl/>
          </w:rPr>
          <w:t>ק"ת תש"ף מס' 8303</w:t>
        </w:r>
      </w:hyperlink>
      <w:r w:rsidR="005F400F">
        <w:rPr>
          <w:rFonts w:cs="FrankRuehl" w:hint="cs"/>
          <w:rtl/>
        </w:rPr>
        <w:t xml:space="preserve"> מיום 18.12.2019 עמ' 190 </w:t>
      </w:r>
      <w:r w:rsidR="005F400F">
        <w:rPr>
          <w:rFonts w:cs="FrankRuehl"/>
          <w:rtl/>
        </w:rPr>
        <w:t>–</w:t>
      </w:r>
      <w:r w:rsidR="005F400F">
        <w:rPr>
          <w:rFonts w:cs="FrankRuehl" w:hint="cs"/>
          <w:rtl/>
        </w:rPr>
        <w:t xml:space="preserve"> הוראת שעה תש"ף-2019; תוקפה מיום 1.10.2018 עד יום 31.3.2019.</w:t>
      </w:r>
    </w:p>
    <w:p w14:paraId="4593A687" w14:textId="77777777" w:rsidR="004D3784" w:rsidRDefault="004D3784" w:rsidP="004D37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2" w:history="1">
        <w:r w:rsidR="005F400F" w:rsidRPr="004D3784">
          <w:rPr>
            <w:rStyle w:val="Hyperlink"/>
            <w:rFonts w:cs="FrankRuehl" w:hint="cs"/>
            <w:rtl/>
          </w:rPr>
          <w:t>ק"ת תש"ף מס' 8303</w:t>
        </w:r>
      </w:hyperlink>
      <w:r w:rsidR="005F400F">
        <w:rPr>
          <w:rFonts w:cs="FrankRuehl" w:hint="cs"/>
          <w:rtl/>
        </w:rPr>
        <w:t xml:space="preserve"> מיום 18.12.2019 עמ' 190 </w:t>
      </w:r>
      <w:r w:rsidR="005F400F">
        <w:rPr>
          <w:rFonts w:cs="FrankRuehl"/>
          <w:rtl/>
        </w:rPr>
        <w:t>–</w:t>
      </w:r>
      <w:r w:rsidR="005F400F">
        <w:rPr>
          <w:rFonts w:cs="FrankRuehl" w:hint="cs"/>
          <w:rtl/>
        </w:rPr>
        <w:t xml:space="preserve"> צו תש"ף-2019; תחילתו ביום 1.4.2019.</w:t>
      </w:r>
    </w:p>
    <w:p w14:paraId="4C68728B" w14:textId="77777777" w:rsidR="00D01C50" w:rsidRDefault="00D01C50" w:rsidP="00D01C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3" w:history="1">
        <w:r w:rsidR="004D4B69" w:rsidRPr="00D01C50">
          <w:rPr>
            <w:rStyle w:val="Hyperlink"/>
            <w:rFonts w:cs="FrankRuehl" w:hint="cs"/>
            <w:rtl/>
          </w:rPr>
          <w:t>ק"ת תשפ"א מס' 8834</w:t>
        </w:r>
      </w:hyperlink>
      <w:r w:rsidR="004D4B69">
        <w:rPr>
          <w:rFonts w:cs="FrankRuehl" w:hint="cs"/>
          <w:rtl/>
        </w:rPr>
        <w:t xml:space="preserve"> מיום 18.10.2020 עמ' 221 </w:t>
      </w:r>
      <w:r w:rsidR="004D4B69">
        <w:rPr>
          <w:rFonts w:cs="FrankRuehl"/>
          <w:rtl/>
        </w:rPr>
        <w:t>–</w:t>
      </w:r>
      <w:r w:rsidR="004D4B69">
        <w:rPr>
          <w:rFonts w:cs="FrankRuehl" w:hint="cs"/>
          <w:rtl/>
        </w:rPr>
        <w:t xml:space="preserve"> צו תשפ"א-2020; תחילתו ביום 1.10.2019.</w:t>
      </w:r>
    </w:p>
    <w:p w14:paraId="5DFF0EBE" w14:textId="77777777" w:rsidR="00B55281" w:rsidRDefault="00450429" w:rsidP="00D01C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4" w:history="1">
        <w:r w:rsidR="00B55281" w:rsidRPr="00450429">
          <w:rPr>
            <w:rStyle w:val="Hyperlink"/>
            <w:rFonts w:cs="FrankRuehl" w:hint="cs"/>
            <w:rtl/>
          </w:rPr>
          <w:t>ק"ת תשפ"א מס' 9426</w:t>
        </w:r>
      </w:hyperlink>
      <w:r w:rsidR="00B55281">
        <w:rPr>
          <w:rFonts w:cs="FrankRuehl" w:hint="cs"/>
          <w:rtl/>
        </w:rPr>
        <w:t xml:space="preserve"> מיום 9.6.2021 עמ' 3313 </w:t>
      </w:r>
      <w:r w:rsidR="00B55281">
        <w:rPr>
          <w:rFonts w:cs="FrankRuehl"/>
          <w:rtl/>
        </w:rPr>
        <w:t>–</w:t>
      </w:r>
      <w:r w:rsidR="00B55281">
        <w:rPr>
          <w:rFonts w:cs="FrankRuehl" w:hint="cs"/>
          <w:rtl/>
        </w:rPr>
        <w:t xml:space="preserve"> הוראת שעה תשפ"א-2021; תוקפה מיום 1.4.2020 עד יום 31.3.2021.</w:t>
      </w:r>
    </w:p>
    <w:p w14:paraId="1CE57D78" w14:textId="77777777" w:rsidR="00450429" w:rsidRDefault="00450429" w:rsidP="004504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5" w:history="1">
        <w:r w:rsidR="00B55281" w:rsidRPr="00450429">
          <w:rPr>
            <w:rStyle w:val="Hyperlink"/>
            <w:rFonts w:cs="FrankRuehl" w:hint="cs"/>
            <w:rtl/>
          </w:rPr>
          <w:t>ק"ת תשפ"א מס' 9426</w:t>
        </w:r>
      </w:hyperlink>
      <w:r w:rsidR="00B55281">
        <w:rPr>
          <w:rFonts w:cs="FrankRuehl" w:hint="cs"/>
          <w:rtl/>
        </w:rPr>
        <w:t xml:space="preserve"> מיום 9.6.2021 עמ' 3315 </w:t>
      </w:r>
      <w:r w:rsidR="00B55281">
        <w:rPr>
          <w:rFonts w:cs="FrankRuehl"/>
          <w:rtl/>
        </w:rPr>
        <w:t>–</w:t>
      </w:r>
      <w:r w:rsidR="00B55281">
        <w:rPr>
          <w:rFonts w:cs="FrankRuehl" w:hint="cs"/>
          <w:rtl/>
        </w:rPr>
        <w:t xml:space="preserve"> צו (מס' 2) תשפ"א-2021; תחילתו ביום 1.4.2021.</w:t>
      </w:r>
    </w:p>
    <w:p w14:paraId="2B0B3465" w14:textId="77777777" w:rsidR="000423E8" w:rsidRPr="00EE54C2" w:rsidRDefault="000423E8" w:rsidP="000423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6" w:history="1">
        <w:r w:rsidR="00570437" w:rsidRPr="000423E8">
          <w:rPr>
            <w:rStyle w:val="Hyperlink"/>
            <w:rFonts w:cs="FrankRuehl" w:hint="cs"/>
            <w:rtl/>
          </w:rPr>
          <w:t>ק"ת תשפ"ג מס' 10510</w:t>
        </w:r>
      </w:hyperlink>
      <w:r w:rsidR="00570437">
        <w:rPr>
          <w:rFonts w:cs="FrankRuehl" w:hint="cs"/>
          <w:rtl/>
        </w:rPr>
        <w:t xml:space="preserve"> מיום 10.1.2023 עמ' 886 </w:t>
      </w:r>
      <w:r w:rsidR="00570437">
        <w:rPr>
          <w:rFonts w:cs="FrankRuehl"/>
          <w:rtl/>
        </w:rPr>
        <w:t>–</w:t>
      </w:r>
      <w:r w:rsidR="00570437">
        <w:rPr>
          <w:rFonts w:cs="FrankRuehl" w:hint="cs"/>
          <w:rtl/>
        </w:rPr>
        <w:t xml:space="preserve"> צו תשפ"ג-2023; תחילתו ביום 1.4.2022.</w:t>
      </w:r>
    </w:p>
  </w:footnote>
  <w:footnote w:id="2">
    <w:p w14:paraId="67E5CB53" w14:textId="77777777" w:rsidR="007960F0" w:rsidRPr="00741FB9" w:rsidRDefault="007960F0" w:rsidP="00741FB9">
      <w:pPr>
        <w:pStyle w:val="a5"/>
        <w:spacing w:before="72" w:line="240" w:lineRule="auto"/>
        <w:ind w:right="1134"/>
        <w:rPr>
          <w:rFonts w:cs="FrankRuehl" w:hint="cs"/>
          <w:sz w:val="22"/>
          <w:szCs w:val="22"/>
          <w:rtl/>
        </w:rPr>
      </w:pPr>
      <w:r>
        <w:rPr>
          <w:rStyle w:val="a6"/>
        </w:rPr>
        <w:footnoteRef/>
      </w:r>
      <w:r>
        <w:rPr>
          <w:rtl/>
        </w:rPr>
        <w:t xml:space="preserve"> </w:t>
      </w:r>
      <w:r>
        <w:rPr>
          <w:rFonts w:cs="FrankRuehl" w:hint="cs"/>
          <w:sz w:val="22"/>
          <w:szCs w:val="22"/>
          <w:rtl/>
        </w:rPr>
        <w:t>ר' סעיף 10א ל</w:t>
      </w:r>
      <w:r w:rsidRPr="00741FB9">
        <w:rPr>
          <w:rFonts w:cs="FrankRuehl"/>
          <w:sz w:val="22"/>
          <w:szCs w:val="22"/>
          <w:rtl/>
        </w:rPr>
        <w:t>ח</w:t>
      </w:r>
      <w:r w:rsidRPr="00741FB9">
        <w:rPr>
          <w:rFonts w:cs="FrankRuehl" w:hint="cs"/>
          <w:sz w:val="22"/>
          <w:szCs w:val="22"/>
          <w:rtl/>
        </w:rPr>
        <w:t>וק ההסדרים במשק המדינה (תיקוני חקיקה להשגת יעדי התקציב לשנת 2001) (תיקון, ביטול והתליה של חקיקה שמקורה בהצעות חוק פרטיות), תשס"א-2001</w:t>
      </w:r>
      <w:r>
        <w:rPr>
          <w:rFonts w:cs="FrankRuehl" w:hint="cs"/>
          <w:sz w:val="22"/>
          <w:szCs w:val="22"/>
          <w:rtl/>
        </w:rPr>
        <w:t>: "</w:t>
      </w:r>
      <w:r w:rsidRPr="00741FB9">
        <w:rPr>
          <w:rFonts w:cs="FrankRuehl" w:hint="cs"/>
          <w:sz w:val="22"/>
          <w:szCs w:val="22"/>
          <w:rtl/>
        </w:rPr>
        <w:t>על אף האמור בהגדרה "נכה" שבסעיף 1 לחוק נכי רדיפות הנאצים, לא תימנע ההכרה באדם כנכה לפי החוק האמור רק עקב שהותו על אדמת גרמניה ביום ט' בטבת התש"ז (1 בינואר 1947), ובלבד שלא קיבל ואינו מקבל בשל נכותו תגמול, קצבה או פיצוי אחר מאת הרפובליקה הפדרלית של גרמניה ולא קיבל ואינו מקבל תשלום לפי ההסכם שנחתם ביום י"ב בתשרי התשנ"ג (9 באוקטובר 1992), בידי שר האוצר הפדרלי של גרמניה ובידי ועדת התביעות החומריות של היהודים נגד גרמניה".</w:t>
      </w:r>
    </w:p>
  </w:footnote>
  <w:footnote w:id="3">
    <w:p w14:paraId="75B617AD" w14:textId="77777777" w:rsidR="007960F0" w:rsidRDefault="007960F0" w:rsidP="00CB0458">
      <w:pPr>
        <w:pStyle w:val="a5"/>
        <w:spacing w:before="72" w:line="240" w:lineRule="auto"/>
        <w:ind w:right="1134"/>
        <w:rPr>
          <w:rFonts w:hint="cs"/>
          <w:rtl/>
        </w:rPr>
      </w:pPr>
      <w:r>
        <w:rPr>
          <w:rStyle w:val="a6"/>
        </w:rPr>
        <w:footnoteRef/>
      </w:r>
      <w:r w:rsidRPr="00CB0458">
        <w:rPr>
          <w:rFonts w:cs="FrankRuehl"/>
          <w:sz w:val="22"/>
          <w:szCs w:val="22"/>
          <w:rtl/>
        </w:rPr>
        <w:t xml:space="preserve"> </w:t>
      </w:r>
      <w:r w:rsidRPr="00CB0458">
        <w:rPr>
          <w:rFonts w:cs="FrankRuehl" w:hint="cs"/>
          <w:sz w:val="22"/>
          <w:szCs w:val="22"/>
          <w:rtl/>
        </w:rPr>
        <w:t>ר' צו נכי רדיפות הנאצים (תוספת לתגמול), תש"ע-2010.</w:t>
      </w:r>
    </w:p>
  </w:footnote>
  <w:footnote w:id="4">
    <w:p w14:paraId="65B73098" w14:textId="77777777" w:rsidR="007960F0" w:rsidRDefault="007960F0" w:rsidP="00EA38DA">
      <w:pPr>
        <w:pStyle w:val="a5"/>
        <w:spacing w:before="72" w:line="240" w:lineRule="auto"/>
        <w:ind w:right="1134"/>
        <w:rPr>
          <w:rtl/>
        </w:rPr>
      </w:pPr>
      <w:r>
        <w:rPr>
          <w:rStyle w:val="a6"/>
        </w:rPr>
        <w:footnoteRef/>
      </w:r>
      <w:r>
        <w:rPr>
          <w:rFonts w:hint="cs"/>
          <w:rtl/>
        </w:rPr>
        <w:t xml:space="preserve"> </w:t>
      </w:r>
      <w:r>
        <w:rPr>
          <w:rFonts w:cs="FrankRuehl" w:hint="cs"/>
          <w:sz w:val="22"/>
          <w:szCs w:val="22"/>
          <w:rtl/>
        </w:rPr>
        <w:t>ר</w:t>
      </w:r>
      <w:r>
        <w:rPr>
          <w:rFonts w:cs="FrankRuehl"/>
          <w:sz w:val="22"/>
          <w:szCs w:val="22"/>
          <w:rtl/>
        </w:rPr>
        <w:t>אה</w:t>
      </w:r>
      <w:r>
        <w:rPr>
          <w:rFonts w:cs="FrankRuehl" w:hint="cs"/>
          <w:sz w:val="22"/>
          <w:szCs w:val="22"/>
          <w:rtl/>
        </w:rPr>
        <w:t xml:space="preserve"> </w:t>
      </w:r>
      <w:r>
        <w:rPr>
          <w:rFonts w:cs="FrankRuehl"/>
          <w:sz w:val="22"/>
          <w:szCs w:val="22"/>
          <w:rtl/>
        </w:rPr>
        <w:t>ח</w:t>
      </w:r>
      <w:r>
        <w:rPr>
          <w:rFonts w:cs="FrankRuehl" w:hint="cs"/>
          <w:sz w:val="22"/>
          <w:szCs w:val="22"/>
          <w:rtl/>
        </w:rPr>
        <w:t>וק נכי רדיפות הנאצים (הארכת מועד</w:t>
      </w:r>
      <w:r>
        <w:rPr>
          <w:rFonts w:cs="FrankRuehl"/>
          <w:sz w:val="22"/>
          <w:szCs w:val="22"/>
          <w:rtl/>
        </w:rPr>
        <w:t>), תשי</w:t>
      </w:r>
      <w:r>
        <w:rPr>
          <w:rFonts w:cs="FrankRuehl" w:hint="cs"/>
          <w:sz w:val="22"/>
          <w:szCs w:val="22"/>
          <w:rtl/>
        </w:rPr>
        <w:t xml:space="preserve">"ט-1959: </w:t>
      </w:r>
      <w:hyperlink r:id="rId117" w:history="1">
        <w:r>
          <w:rPr>
            <w:rStyle w:val="Hyperlink"/>
            <w:rFonts w:cs="FrankRuehl" w:hint="cs"/>
            <w:sz w:val="22"/>
            <w:szCs w:val="22"/>
            <w:rtl/>
          </w:rPr>
          <w:t>ס"ח תשי"ט מס' 291</w:t>
        </w:r>
      </w:hyperlink>
      <w:r>
        <w:rPr>
          <w:rFonts w:cs="FrankRuehl" w:hint="cs"/>
          <w:sz w:val="22"/>
          <w:szCs w:val="22"/>
          <w:rtl/>
        </w:rPr>
        <w:t xml:space="preserve"> מיום 16.8.1959 עמ' 210. כמו כן ר' תיקון מס' 2, תיקון מס' 9 וחוק נכי רדיפות הנאצים (ביטול הגבלת מועדים להגשת בקשה לזכאות), תשנ"ח-1998: </w:t>
      </w:r>
      <w:hyperlink r:id="rId118" w:history="1">
        <w:r w:rsidRPr="00EA38DA">
          <w:rPr>
            <w:rStyle w:val="Hyperlink"/>
            <w:rFonts w:cs="FrankRuehl" w:hint="cs"/>
            <w:sz w:val="22"/>
            <w:szCs w:val="22"/>
            <w:rtl/>
          </w:rPr>
          <w:t>ס"ח תשנ"ח מס' 1669</w:t>
        </w:r>
      </w:hyperlink>
      <w:r>
        <w:rPr>
          <w:rFonts w:cs="FrankRuehl" w:hint="cs"/>
          <w:sz w:val="22"/>
          <w:szCs w:val="22"/>
          <w:rtl/>
        </w:rPr>
        <w:t xml:space="preserve"> מיום 12.6.1998 עמ' 236.</w:t>
      </w:r>
    </w:p>
  </w:footnote>
  <w:footnote w:id="5">
    <w:p w14:paraId="3FD03506" w14:textId="77777777" w:rsidR="00936D81" w:rsidRPr="00602CEA" w:rsidRDefault="00936D81" w:rsidP="00936D81">
      <w:pPr>
        <w:pStyle w:val="a5"/>
        <w:spacing w:before="72" w:line="240" w:lineRule="auto"/>
        <w:ind w:right="1134"/>
        <w:rPr>
          <w:rFonts w:ascii="FrankRuehl" w:hAnsi="FrankRuehl" w:cs="FrankRuehl" w:hint="cs"/>
          <w:sz w:val="22"/>
          <w:szCs w:val="22"/>
          <w:rtl/>
        </w:rPr>
      </w:pPr>
      <w:r>
        <w:rPr>
          <w:rStyle w:val="a6"/>
        </w:rPr>
        <w:footnoteRef/>
      </w:r>
      <w:r>
        <w:rPr>
          <w:rtl/>
        </w:rPr>
        <w:t xml:space="preserve"> </w:t>
      </w:r>
      <w:r>
        <w:rPr>
          <w:rFonts w:ascii="FrankRuehl" w:hAnsi="FrankRuehl" w:cs="FrankRuehl"/>
          <w:sz w:val="22"/>
          <w:szCs w:val="22"/>
          <w:rtl/>
        </w:rPr>
        <w:t xml:space="preserve">ר' העברת סמכויות לשרה לשוויון חברתי: </w:t>
      </w:r>
      <w:hyperlink r:id="rId119" w:history="1">
        <w:r>
          <w:rPr>
            <w:rStyle w:val="Hyperlink"/>
            <w:rFonts w:ascii="FrankRuehl" w:hAnsi="FrankRuehl" w:cs="FrankRuehl"/>
            <w:sz w:val="22"/>
            <w:szCs w:val="22"/>
            <w:rtl/>
          </w:rPr>
          <w:t>י"פ תש"ף מס' 8964</w:t>
        </w:r>
      </w:hyperlink>
      <w:r>
        <w:rPr>
          <w:rFonts w:ascii="FrankRuehl" w:hAnsi="FrankRuehl" w:cs="FrankRuehl"/>
          <w:sz w:val="22"/>
          <w:szCs w:val="22"/>
          <w:rtl/>
        </w:rPr>
        <w:t xml:space="preserve"> מיום 6.7.2020 עמ' 7022.</w:t>
      </w:r>
      <w:r w:rsidR="00602CEA" w:rsidRPr="00602CEA">
        <w:rPr>
          <w:rFonts w:ascii="FrankRuehl" w:hAnsi="FrankRuehl" w:cs="FrankRuehl" w:hint="cs"/>
          <w:sz w:val="22"/>
          <w:szCs w:val="22"/>
          <w:rtl/>
        </w:rPr>
        <w:t xml:space="preserve"> העברת סמכויות מהשר ל</w:t>
      </w:r>
      <w:r w:rsidR="00602CEA">
        <w:rPr>
          <w:rFonts w:ascii="FrankRuehl" w:hAnsi="FrankRuehl" w:cs="FrankRuehl" w:hint="cs"/>
          <w:sz w:val="22"/>
          <w:szCs w:val="22"/>
          <w:rtl/>
        </w:rPr>
        <w:t xml:space="preserve">שוויון חברתי לראש הממשלה: </w:t>
      </w:r>
      <w:hyperlink r:id="rId120" w:history="1">
        <w:r w:rsidR="00602CEA" w:rsidRPr="00602CEA">
          <w:rPr>
            <w:rStyle w:val="Hyperlink"/>
            <w:rFonts w:ascii="FrankRuehl" w:hAnsi="FrankRuehl" w:cs="FrankRuehl" w:hint="cs"/>
            <w:sz w:val="22"/>
            <w:szCs w:val="22"/>
            <w:rtl/>
          </w:rPr>
          <w:t>י"פ תשפ"ג מס' 11092</w:t>
        </w:r>
      </w:hyperlink>
      <w:r w:rsidR="00602CEA">
        <w:rPr>
          <w:rFonts w:ascii="FrankRuehl" w:hAnsi="FrankRuehl" w:cs="FrankRuehl" w:hint="cs"/>
          <w:sz w:val="22"/>
          <w:szCs w:val="22"/>
          <w:rtl/>
        </w:rPr>
        <w:t xml:space="preserve"> מיום 6.2.2023 עמ' 3514.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A0FDA" w14:textId="77777777" w:rsidR="007960F0" w:rsidRDefault="007960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נכי רדיפות הנאצים, תשי"ז- 1957</w:t>
    </w:r>
  </w:p>
  <w:p w14:paraId="6D4ED75D" w14:textId="77777777" w:rsidR="007960F0" w:rsidRDefault="00796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A8FB55" w14:textId="77777777" w:rsidR="007960F0" w:rsidRDefault="007960F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7431C" w14:textId="77777777" w:rsidR="007960F0" w:rsidRDefault="007960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נכי רדיפות הנאצים, תשי"ז-1957</w:t>
    </w:r>
  </w:p>
  <w:p w14:paraId="13D673F3" w14:textId="77777777" w:rsidR="007960F0" w:rsidRDefault="00796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2ADE89" w14:textId="77777777" w:rsidR="007960F0" w:rsidRDefault="007960F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CE9"/>
    <w:rsid w:val="00013B3B"/>
    <w:rsid w:val="000247A8"/>
    <w:rsid w:val="000343CF"/>
    <w:rsid w:val="00040895"/>
    <w:rsid w:val="000423E8"/>
    <w:rsid w:val="00047A2E"/>
    <w:rsid w:val="00054C79"/>
    <w:rsid w:val="00062870"/>
    <w:rsid w:val="00082B48"/>
    <w:rsid w:val="00095942"/>
    <w:rsid w:val="000A5485"/>
    <w:rsid w:val="000D2B52"/>
    <w:rsid w:val="000E4B4E"/>
    <w:rsid w:val="00110173"/>
    <w:rsid w:val="001162DC"/>
    <w:rsid w:val="00120790"/>
    <w:rsid w:val="0015090F"/>
    <w:rsid w:val="00152D84"/>
    <w:rsid w:val="00171E5D"/>
    <w:rsid w:val="001F3D16"/>
    <w:rsid w:val="00201886"/>
    <w:rsid w:val="00211185"/>
    <w:rsid w:val="0021487A"/>
    <w:rsid w:val="002150EE"/>
    <w:rsid w:val="00222DA2"/>
    <w:rsid w:val="00230F5A"/>
    <w:rsid w:val="00235090"/>
    <w:rsid w:val="0024108E"/>
    <w:rsid w:val="00270777"/>
    <w:rsid w:val="002731D3"/>
    <w:rsid w:val="00275F32"/>
    <w:rsid w:val="00275F79"/>
    <w:rsid w:val="002A2E95"/>
    <w:rsid w:val="002A63C0"/>
    <w:rsid w:val="002C027E"/>
    <w:rsid w:val="002C2FD7"/>
    <w:rsid w:val="002C69D9"/>
    <w:rsid w:val="002D75FE"/>
    <w:rsid w:val="002E03BD"/>
    <w:rsid w:val="002E2C42"/>
    <w:rsid w:val="00306ECF"/>
    <w:rsid w:val="0032137F"/>
    <w:rsid w:val="00321EDC"/>
    <w:rsid w:val="003446A4"/>
    <w:rsid w:val="00352C54"/>
    <w:rsid w:val="00390D23"/>
    <w:rsid w:val="00391C00"/>
    <w:rsid w:val="003A2128"/>
    <w:rsid w:val="003A2B37"/>
    <w:rsid w:val="003A47F3"/>
    <w:rsid w:val="003A6032"/>
    <w:rsid w:val="003B2877"/>
    <w:rsid w:val="003B71FB"/>
    <w:rsid w:val="003C6D0B"/>
    <w:rsid w:val="003E5D87"/>
    <w:rsid w:val="003F5FBE"/>
    <w:rsid w:val="00405D03"/>
    <w:rsid w:val="00416CAE"/>
    <w:rsid w:val="00417906"/>
    <w:rsid w:val="004234B2"/>
    <w:rsid w:val="00434AD0"/>
    <w:rsid w:val="00440775"/>
    <w:rsid w:val="0044576B"/>
    <w:rsid w:val="00450429"/>
    <w:rsid w:val="0049192A"/>
    <w:rsid w:val="00493D73"/>
    <w:rsid w:val="00496531"/>
    <w:rsid w:val="004D1282"/>
    <w:rsid w:val="004D3784"/>
    <w:rsid w:val="004D4767"/>
    <w:rsid w:val="004D4B69"/>
    <w:rsid w:val="004D7931"/>
    <w:rsid w:val="004E07A1"/>
    <w:rsid w:val="004E62DA"/>
    <w:rsid w:val="004F45F6"/>
    <w:rsid w:val="00507D35"/>
    <w:rsid w:val="00511753"/>
    <w:rsid w:val="00514A63"/>
    <w:rsid w:val="00523237"/>
    <w:rsid w:val="00540AB8"/>
    <w:rsid w:val="00570437"/>
    <w:rsid w:val="00573D38"/>
    <w:rsid w:val="00575F90"/>
    <w:rsid w:val="005823C2"/>
    <w:rsid w:val="005837A3"/>
    <w:rsid w:val="00590B5B"/>
    <w:rsid w:val="005B3F9F"/>
    <w:rsid w:val="005C44FF"/>
    <w:rsid w:val="005C7A1C"/>
    <w:rsid w:val="005E1410"/>
    <w:rsid w:val="005E189A"/>
    <w:rsid w:val="005F2BB1"/>
    <w:rsid w:val="005F400F"/>
    <w:rsid w:val="005F7D72"/>
    <w:rsid w:val="00602CEA"/>
    <w:rsid w:val="00607517"/>
    <w:rsid w:val="00626A69"/>
    <w:rsid w:val="00645106"/>
    <w:rsid w:val="006512DB"/>
    <w:rsid w:val="006646F0"/>
    <w:rsid w:val="006A521F"/>
    <w:rsid w:val="006A6325"/>
    <w:rsid w:val="006B1566"/>
    <w:rsid w:val="006C0F89"/>
    <w:rsid w:val="006E305C"/>
    <w:rsid w:val="006F3676"/>
    <w:rsid w:val="00701B1C"/>
    <w:rsid w:val="00713EA2"/>
    <w:rsid w:val="00726310"/>
    <w:rsid w:val="00730C3F"/>
    <w:rsid w:val="00731430"/>
    <w:rsid w:val="00732E2C"/>
    <w:rsid w:val="00733778"/>
    <w:rsid w:val="00741FB9"/>
    <w:rsid w:val="0075618A"/>
    <w:rsid w:val="007604CB"/>
    <w:rsid w:val="00786E49"/>
    <w:rsid w:val="0079088C"/>
    <w:rsid w:val="007960F0"/>
    <w:rsid w:val="00796E94"/>
    <w:rsid w:val="007A2BBB"/>
    <w:rsid w:val="007A51C1"/>
    <w:rsid w:val="007D0E0E"/>
    <w:rsid w:val="007E2792"/>
    <w:rsid w:val="007E7D08"/>
    <w:rsid w:val="007E7F24"/>
    <w:rsid w:val="00805522"/>
    <w:rsid w:val="00810326"/>
    <w:rsid w:val="008115B0"/>
    <w:rsid w:val="00821439"/>
    <w:rsid w:val="00823C8C"/>
    <w:rsid w:val="00824A3B"/>
    <w:rsid w:val="00827B60"/>
    <w:rsid w:val="00840C7D"/>
    <w:rsid w:val="0086377A"/>
    <w:rsid w:val="008A6AA2"/>
    <w:rsid w:val="008C38F0"/>
    <w:rsid w:val="008C46B0"/>
    <w:rsid w:val="008D2632"/>
    <w:rsid w:val="0090094C"/>
    <w:rsid w:val="0092143B"/>
    <w:rsid w:val="00921937"/>
    <w:rsid w:val="00936D81"/>
    <w:rsid w:val="00944C5A"/>
    <w:rsid w:val="00953E82"/>
    <w:rsid w:val="009549AA"/>
    <w:rsid w:val="0096342B"/>
    <w:rsid w:val="0097170C"/>
    <w:rsid w:val="0097603B"/>
    <w:rsid w:val="00981E1B"/>
    <w:rsid w:val="00981F49"/>
    <w:rsid w:val="00995C0A"/>
    <w:rsid w:val="009974A7"/>
    <w:rsid w:val="009C6007"/>
    <w:rsid w:val="009D573A"/>
    <w:rsid w:val="009E09F7"/>
    <w:rsid w:val="009E5897"/>
    <w:rsid w:val="009F259B"/>
    <w:rsid w:val="009F2AFF"/>
    <w:rsid w:val="009F6723"/>
    <w:rsid w:val="00A138FB"/>
    <w:rsid w:val="00A24981"/>
    <w:rsid w:val="00A3298B"/>
    <w:rsid w:val="00A4329A"/>
    <w:rsid w:val="00A56C5E"/>
    <w:rsid w:val="00A6555C"/>
    <w:rsid w:val="00A8410D"/>
    <w:rsid w:val="00AC0AC2"/>
    <w:rsid w:val="00AC20B8"/>
    <w:rsid w:val="00AC6137"/>
    <w:rsid w:val="00AE750D"/>
    <w:rsid w:val="00B00794"/>
    <w:rsid w:val="00B11D99"/>
    <w:rsid w:val="00B20DDE"/>
    <w:rsid w:val="00B2134E"/>
    <w:rsid w:val="00B42465"/>
    <w:rsid w:val="00B452C2"/>
    <w:rsid w:val="00B463B4"/>
    <w:rsid w:val="00B52E04"/>
    <w:rsid w:val="00B54CCA"/>
    <w:rsid w:val="00B55281"/>
    <w:rsid w:val="00B81C42"/>
    <w:rsid w:val="00B92ADB"/>
    <w:rsid w:val="00BA26BC"/>
    <w:rsid w:val="00BC5917"/>
    <w:rsid w:val="00BD1C2C"/>
    <w:rsid w:val="00BD2360"/>
    <w:rsid w:val="00BF651F"/>
    <w:rsid w:val="00C11064"/>
    <w:rsid w:val="00C20081"/>
    <w:rsid w:val="00C30708"/>
    <w:rsid w:val="00C311FB"/>
    <w:rsid w:val="00C5578F"/>
    <w:rsid w:val="00C743F7"/>
    <w:rsid w:val="00C82624"/>
    <w:rsid w:val="00CB0458"/>
    <w:rsid w:val="00CB1D94"/>
    <w:rsid w:val="00CC177B"/>
    <w:rsid w:val="00CE0A75"/>
    <w:rsid w:val="00CE1A05"/>
    <w:rsid w:val="00CF0940"/>
    <w:rsid w:val="00CF1731"/>
    <w:rsid w:val="00D01C50"/>
    <w:rsid w:val="00D0273B"/>
    <w:rsid w:val="00D03DE2"/>
    <w:rsid w:val="00D068E3"/>
    <w:rsid w:val="00D10E20"/>
    <w:rsid w:val="00D25EEF"/>
    <w:rsid w:val="00D2625F"/>
    <w:rsid w:val="00D31076"/>
    <w:rsid w:val="00D429DB"/>
    <w:rsid w:val="00D44AB1"/>
    <w:rsid w:val="00D5238D"/>
    <w:rsid w:val="00D62F7E"/>
    <w:rsid w:val="00D6367C"/>
    <w:rsid w:val="00D67CE9"/>
    <w:rsid w:val="00D67DA1"/>
    <w:rsid w:val="00D741A8"/>
    <w:rsid w:val="00D77B12"/>
    <w:rsid w:val="00D85186"/>
    <w:rsid w:val="00D90471"/>
    <w:rsid w:val="00D906FD"/>
    <w:rsid w:val="00DA592A"/>
    <w:rsid w:val="00DB2F4A"/>
    <w:rsid w:val="00DC27EF"/>
    <w:rsid w:val="00DC311E"/>
    <w:rsid w:val="00DC593F"/>
    <w:rsid w:val="00DC7A59"/>
    <w:rsid w:val="00DD646C"/>
    <w:rsid w:val="00DE78CA"/>
    <w:rsid w:val="00DF1BE3"/>
    <w:rsid w:val="00E0219C"/>
    <w:rsid w:val="00E04BEC"/>
    <w:rsid w:val="00E179B2"/>
    <w:rsid w:val="00E357A1"/>
    <w:rsid w:val="00E4418F"/>
    <w:rsid w:val="00E51141"/>
    <w:rsid w:val="00E63F07"/>
    <w:rsid w:val="00E678D8"/>
    <w:rsid w:val="00E75F4D"/>
    <w:rsid w:val="00E967D1"/>
    <w:rsid w:val="00EA38DA"/>
    <w:rsid w:val="00EB180F"/>
    <w:rsid w:val="00EB2D18"/>
    <w:rsid w:val="00EC1EEB"/>
    <w:rsid w:val="00ED2E62"/>
    <w:rsid w:val="00ED42DF"/>
    <w:rsid w:val="00ED482C"/>
    <w:rsid w:val="00EE54C2"/>
    <w:rsid w:val="00F05223"/>
    <w:rsid w:val="00F22CA9"/>
    <w:rsid w:val="00F23172"/>
    <w:rsid w:val="00F268AF"/>
    <w:rsid w:val="00F35E17"/>
    <w:rsid w:val="00F62C99"/>
    <w:rsid w:val="00FA08C3"/>
    <w:rsid w:val="00FC266A"/>
    <w:rsid w:val="00FD22A9"/>
    <w:rsid w:val="00FD521C"/>
    <w:rsid w:val="00FD5838"/>
    <w:rsid w:val="00FF1A76"/>
    <w:rsid w:val="00FF3C83"/>
    <w:rsid w:val="00FF3DCD"/>
    <w:rsid w:val="00FF56F6"/>
    <w:rsid w:val="00FF6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561CBA6"/>
  <w15:chartTrackingRefBased/>
  <w15:docId w15:val="{9305286F-0E3D-4DCD-8655-D2C4AE2A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footnote text"/>
    <w:basedOn w:val="a"/>
    <w:semiHidden/>
    <w:rPr>
      <w:sz w:val="20"/>
      <w:szCs w:val="20"/>
    </w:rPr>
  </w:style>
  <w:style w:type="character" w:styleId="a6">
    <w:name w:val="footnote reference"/>
    <w:semiHidden/>
    <w:rPr>
      <w:rFonts w:ascii="Times New Roman" w:hAnsi="Times New Roman" w:cs="Times New Roman"/>
      <w:vertAlign w:val="superscript"/>
    </w:rPr>
  </w:style>
  <w:style w:type="character" w:styleId="Hyperlink">
    <w:name w:val="Hyperlink"/>
    <w:rPr>
      <w:color w:val="0000FF"/>
      <w:u w:val="single"/>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customStyle="1" w:styleId="P000">
    <w:name w:val="P00 תו"/>
    <w:link w:val="P00"/>
    <w:rsid w:val="0097170C"/>
    <w:rPr>
      <w:noProof/>
      <w:szCs w:val="26"/>
      <w:lang w:val="en-US" w:eastAsia="he-IL" w:bidi="he-IL"/>
    </w:rPr>
  </w:style>
  <w:style w:type="character" w:styleId="a8">
    <w:name w:val="Unresolved Mention"/>
    <w:uiPriority w:val="99"/>
    <w:semiHidden/>
    <w:unhideWhenUsed/>
    <w:rsid w:val="00493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16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555.pdf" TargetMode="External"/><Relationship Id="rId299" Type="http://schemas.openxmlformats.org/officeDocument/2006/relationships/hyperlink" Target="http://www.nevo.co.il/Law_word/law06/tak-7611.pdf" TargetMode="External"/><Relationship Id="rId21" Type="http://schemas.openxmlformats.org/officeDocument/2006/relationships/hyperlink" Target="http://www.nevo.co.il/Law_word/law17/PROP-0775.pdf" TargetMode="External"/><Relationship Id="rId63" Type="http://schemas.openxmlformats.org/officeDocument/2006/relationships/hyperlink" Target="http://www.nevo.co.il/Law_word/law14/law-2358.pdf" TargetMode="External"/><Relationship Id="rId159" Type="http://schemas.openxmlformats.org/officeDocument/2006/relationships/hyperlink" Target="http://www.nevo.co.il/Law_word/law14/LAW-0836.pdf" TargetMode="External"/><Relationship Id="rId324" Type="http://schemas.openxmlformats.org/officeDocument/2006/relationships/hyperlink" Target="http://www.nevo.co.il/Law_word/law14/LAW-0909.pdf" TargetMode="External"/><Relationship Id="rId366" Type="http://schemas.openxmlformats.org/officeDocument/2006/relationships/hyperlink" Target="http://www.nevo.co.il/law_word/law14/law-2546.pdf" TargetMode="External"/><Relationship Id="rId170" Type="http://schemas.openxmlformats.org/officeDocument/2006/relationships/hyperlink" Target="http://www.nevo.co.il/Law_word/law06/TAK-5047.pdf" TargetMode="External"/><Relationship Id="rId226" Type="http://schemas.openxmlformats.org/officeDocument/2006/relationships/hyperlink" Target="http://www.nevo.co.il/Law_word/law14/LAW-0985.pdf" TargetMode="External"/><Relationship Id="rId268" Type="http://schemas.openxmlformats.org/officeDocument/2006/relationships/hyperlink" Target="http://www.nevo.co.il/Law_word/law14/LAW-1085.pdf" TargetMode="External"/><Relationship Id="rId32" Type="http://schemas.openxmlformats.org/officeDocument/2006/relationships/hyperlink" Target="http://www.nevo.co.il/Law_word/law14/LAW-0930.pdf" TargetMode="External"/><Relationship Id="rId74" Type="http://schemas.openxmlformats.org/officeDocument/2006/relationships/hyperlink" Target="http://www.nevo.co.il/Law_word/law06/tak-7736.pdf" TargetMode="External"/><Relationship Id="rId128" Type="http://schemas.openxmlformats.org/officeDocument/2006/relationships/hyperlink" Target="http://www.nevo.co.il/Law_word/law17/PROP-1164.pdf" TargetMode="External"/><Relationship Id="rId335" Type="http://schemas.openxmlformats.org/officeDocument/2006/relationships/hyperlink" Target="http://www.nevo.co.il/Law_word/law17/PROP-0775.pdf" TargetMode="External"/><Relationship Id="rId377" Type="http://schemas.openxmlformats.org/officeDocument/2006/relationships/header" Target="header1.xml"/><Relationship Id="rId5" Type="http://schemas.openxmlformats.org/officeDocument/2006/relationships/endnotes" Target="endnotes.xml"/><Relationship Id="rId181" Type="http://schemas.openxmlformats.org/officeDocument/2006/relationships/hyperlink" Target="http://www.nevo.co.il/Law_word/law06/TAK-5853.pdf" TargetMode="External"/><Relationship Id="rId237" Type="http://schemas.openxmlformats.org/officeDocument/2006/relationships/hyperlink" Target="http://www.nevo.co.il/Law_word/law16/knesset-434.pdf" TargetMode="External"/><Relationship Id="rId279" Type="http://schemas.openxmlformats.org/officeDocument/2006/relationships/hyperlink" Target="http://www.nevo.co.il/Law_word/law17/PROP-1055.pdf" TargetMode="External"/><Relationship Id="rId43" Type="http://schemas.openxmlformats.org/officeDocument/2006/relationships/hyperlink" Target="http://www.nevo.co.il/Law_word/law06/TAK-5245.pdf" TargetMode="External"/><Relationship Id="rId139" Type="http://schemas.openxmlformats.org/officeDocument/2006/relationships/hyperlink" Target="http://www.nevo.co.il/law_word/law14/law-2455.pdf" TargetMode="External"/><Relationship Id="rId290" Type="http://schemas.openxmlformats.org/officeDocument/2006/relationships/hyperlink" Target="http://www.nevo.co.il/law_word/law14/law-2546.pdf" TargetMode="External"/><Relationship Id="rId304" Type="http://schemas.openxmlformats.org/officeDocument/2006/relationships/hyperlink" Target="http://www.nevo.co.il/law_word/law06/tak-8050.pdf" TargetMode="External"/><Relationship Id="rId346" Type="http://schemas.openxmlformats.org/officeDocument/2006/relationships/hyperlink" Target="http://www.nevo.co.il/Law_word/law14/LAW-0555.pdf" TargetMode="External"/><Relationship Id="rId85" Type="http://schemas.openxmlformats.org/officeDocument/2006/relationships/hyperlink" Target="http://www.nevo.co.il/Law_word/law14/LAW-0836.pdf" TargetMode="External"/><Relationship Id="rId150" Type="http://schemas.openxmlformats.org/officeDocument/2006/relationships/hyperlink" Target="https://www.nevo.co.il/law_word/law06/tak-9426.pdf" TargetMode="External"/><Relationship Id="rId192" Type="http://schemas.openxmlformats.org/officeDocument/2006/relationships/hyperlink" Target="http://www.nevo.co.il/Law_word/law06/tak-6794.pdf" TargetMode="External"/><Relationship Id="rId206" Type="http://schemas.openxmlformats.org/officeDocument/2006/relationships/hyperlink" Target="http://www.nevo.co.il/Law_word/law06/tak-7271.pdf" TargetMode="External"/><Relationship Id="rId248" Type="http://schemas.openxmlformats.org/officeDocument/2006/relationships/hyperlink" Target="http://www.nevo.co.il/Law_word/law14/LAW-1542.pdf" TargetMode="External"/><Relationship Id="rId12" Type="http://schemas.openxmlformats.org/officeDocument/2006/relationships/hyperlink" Target="http://www.nevo.co.il/Law_word/law14/LAW-1542.pdf" TargetMode="External"/><Relationship Id="rId108" Type="http://schemas.openxmlformats.org/officeDocument/2006/relationships/hyperlink" Target="http://www.nevo.co.il/Law_word/law17/PROP-1164.pdf" TargetMode="External"/><Relationship Id="rId315" Type="http://schemas.openxmlformats.org/officeDocument/2006/relationships/hyperlink" Target="http://www.nevo.co.il/Law_word/law17/PROP-2415.pdf" TargetMode="External"/><Relationship Id="rId357" Type="http://schemas.openxmlformats.org/officeDocument/2006/relationships/hyperlink" Target="http://www.nevo.co.il/Law_word/law16/knesset-620.pdf" TargetMode="External"/><Relationship Id="rId54" Type="http://schemas.openxmlformats.org/officeDocument/2006/relationships/hyperlink" Target="http://www.nevo.co.il/Law_word/law06/TAK-6219.pdf" TargetMode="External"/><Relationship Id="rId96" Type="http://schemas.openxmlformats.org/officeDocument/2006/relationships/hyperlink" Target="http://www.nevo.co.il/Law_word/law17/PROP-2876.pdf" TargetMode="External"/><Relationship Id="rId161" Type="http://schemas.openxmlformats.org/officeDocument/2006/relationships/hyperlink" Target="http://www.nevo.co.il/Law_word/law14/LAW-0909.pdf" TargetMode="External"/><Relationship Id="rId217" Type="http://schemas.openxmlformats.org/officeDocument/2006/relationships/hyperlink" Target="https://www.nevo.co.il/Law_word/law06/tak-8303.pdf" TargetMode="External"/><Relationship Id="rId259" Type="http://schemas.openxmlformats.org/officeDocument/2006/relationships/hyperlink" Target="http://www.nevo.co.il/Law_word/law16/KNESSET-28.pdf" TargetMode="External"/><Relationship Id="rId23" Type="http://schemas.openxmlformats.org/officeDocument/2006/relationships/hyperlink" Target="http://www.nevo.co.il/Law_word/law17/PROP-1055.pdf" TargetMode="External"/><Relationship Id="rId119" Type="http://schemas.openxmlformats.org/officeDocument/2006/relationships/hyperlink" Target="http://www.nevo.co.il/Law_word/law14/LAW-0836.pdf" TargetMode="External"/><Relationship Id="rId270" Type="http://schemas.openxmlformats.org/officeDocument/2006/relationships/hyperlink" Target="http://www.nevo.co.il/Law_word/law14/LAW-2122.pdf" TargetMode="External"/><Relationship Id="rId326" Type="http://schemas.openxmlformats.org/officeDocument/2006/relationships/hyperlink" Target="http://www.nevo.co.il/Law_word/law14/LAW-0555.pdf" TargetMode="External"/><Relationship Id="rId65" Type="http://schemas.openxmlformats.org/officeDocument/2006/relationships/hyperlink" Target="http://www.nevo.co.il/Law_word/law14/law-2358.pdf" TargetMode="External"/><Relationship Id="rId130" Type="http://schemas.openxmlformats.org/officeDocument/2006/relationships/hyperlink" Target="http://www.nevo.co.il/Law_word/law17/PROP-1164.pdf" TargetMode="External"/><Relationship Id="rId368" Type="http://schemas.openxmlformats.org/officeDocument/2006/relationships/hyperlink" Target="http://www.nevo.co.il/Law_word/law14/LAW-0316.pdf" TargetMode="External"/><Relationship Id="rId172" Type="http://schemas.openxmlformats.org/officeDocument/2006/relationships/hyperlink" Target="http://www.nevo.co.il/Law_word/law06/TAK-5174.pdf" TargetMode="External"/><Relationship Id="rId228" Type="http://schemas.openxmlformats.org/officeDocument/2006/relationships/hyperlink" Target="http://www.nevo.co.il/Law_word/law14/law-2352.pdf" TargetMode="External"/><Relationship Id="rId281" Type="http://schemas.openxmlformats.org/officeDocument/2006/relationships/hyperlink" Target="http://www.nevo.co.il/Law_word/law17/PROP-2415.pdf" TargetMode="External"/><Relationship Id="rId337" Type="http://schemas.openxmlformats.org/officeDocument/2006/relationships/hyperlink" Target="http://www.nevo.co.il/Law_word/law17/PROP-1470.pdf" TargetMode="External"/><Relationship Id="rId34" Type="http://schemas.openxmlformats.org/officeDocument/2006/relationships/hyperlink" Target="http://www.nevo.co.il/Law_word/law14/LAW-0985.pdf" TargetMode="External"/><Relationship Id="rId76" Type="http://schemas.openxmlformats.org/officeDocument/2006/relationships/hyperlink" Target="http://www.nevo.co.il/Law_word/law06/tak-7925.pdf" TargetMode="External"/><Relationship Id="rId141" Type="http://schemas.openxmlformats.org/officeDocument/2006/relationships/hyperlink" Target="http://www.nevo.co.il/Law_word/law06/tak-7736.pdf" TargetMode="External"/><Relationship Id="rId379" Type="http://schemas.openxmlformats.org/officeDocument/2006/relationships/footer" Target="footer1.xml"/><Relationship Id="rId7" Type="http://schemas.openxmlformats.org/officeDocument/2006/relationships/hyperlink" Target="http://www.nevo.co.il/Law_word/law17/PROP-1164.pdf" TargetMode="External"/><Relationship Id="rId183" Type="http://schemas.openxmlformats.org/officeDocument/2006/relationships/hyperlink" Target="http://www.nevo.co.il/Law_word/law06/TAK-5976.pdf" TargetMode="External"/><Relationship Id="rId239" Type="http://schemas.openxmlformats.org/officeDocument/2006/relationships/hyperlink" Target="http://www.nevo.co.il/Law_word/law17/PROP-2415.pdf" TargetMode="External"/><Relationship Id="rId250" Type="http://schemas.openxmlformats.org/officeDocument/2006/relationships/hyperlink" Target="http://www.nevo.co.il/law_word/law14/law-2455.pdf" TargetMode="External"/><Relationship Id="rId292" Type="http://schemas.openxmlformats.org/officeDocument/2006/relationships/hyperlink" Target="http://www.nevo.co.il/Law_word/law14/law-2373.pdf" TargetMode="External"/><Relationship Id="rId306" Type="http://schemas.openxmlformats.org/officeDocument/2006/relationships/hyperlink" Target="http://www.nevo.co.il/Law_word/law06/tak-8251.pdf" TargetMode="External"/><Relationship Id="rId45" Type="http://schemas.openxmlformats.org/officeDocument/2006/relationships/hyperlink" Target="http://www.nevo.co.il/Law_word/law06/TAK-5413.pdf" TargetMode="External"/><Relationship Id="rId87" Type="http://schemas.openxmlformats.org/officeDocument/2006/relationships/hyperlink" Target="http://www.nevo.co.il/Law_word/law14/LAW-1542.pdf" TargetMode="External"/><Relationship Id="rId110" Type="http://schemas.openxmlformats.org/officeDocument/2006/relationships/hyperlink" Target="http://www.nevo.co.il/Law_word/law17/PROP-0775.pdf" TargetMode="External"/><Relationship Id="rId348" Type="http://schemas.openxmlformats.org/officeDocument/2006/relationships/hyperlink" Target="http://www.nevo.co.il/Law_word/law14/LAW-0836.pdf" TargetMode="External"/><Relationship Id="rId152" Type="http://schemas.openxmlformats.org/officeDocument/2006/relationships/hyperlink" Target="https://www.nevo.co.il/law_html/law06/tak-10510.pdf" TargetMode="External"/><Relationship Id="rId194" Type="http://schemas.openxmlformats.org/officeDocument/2006/relationships/hyperlink" Target="http://www.nevo.co.il/Law_word/law06/tak-6925.pdf" TargetMode="External"/><Relationship Id="rId208" Type="http://schemas.openxmlformats.org/officeDocument/2006/relationships/hyperlink" Target="http://www.nevo.co.il/Law_word/law06/tak-7573.pdf" TargetMode="External"/><Relationship Id="rId261" Type="http://schemas.openxmlformats.org/officeDocument/2006/relationships/hyperlink" Target="http://www.nevo.co.il/Law_word/law17/PROP-0424.pdf" TargetMode="External"/><Relationship Id="rId14" Type="http://schemas.openxmlformats.org/officeDocument/2006/relationships/hyperlink" Target="http://www.nevo.co.il/Law_word/law14/law-2352.pdf" TargetMode="External"/><Relationship Id="rId56" Type="http://schemas.openxmlformats.org/officeDocument/2006/relationships/hyperlink" Target="http://www.nevo.co.il/Law_word/law06/TAK-6710.pdf" TargetMode="External"/><Relationship Id="rId317" Type="http://schemas.openxmlformats.org/officeDocument/2006/relationships/hyperlink" Target="http://www.nevo.co.il/Law_word/law16/knesset-137.pdf" TargetMode="External"/><Relationship Id="rId359" Type="http://schemas.openxmlformats.org/officeDocument/2006/relationships/hyperlink" Target="http://www.nevo.co.il/Law_word/law15/memshala-1019.pdf" TargetMode="External"/><Relationship Id="rId98" Type="http://schemas.openxmlformats.org/officeDocument/2006/relationships/hyperlink" Target="http://www.nevo.co.il/Law_word/law17/PROP-2990.pdf" TargetMode="External"/><Relationship Id="rId121" Type="http://schemas.openxmlformats.org/officeDocument/2006/relationships/hyperlink" Target="http://www.nevo.co.il/Law_word/law14/LAW-0555.pdf" TargetMode="External"/><Relationship Id="rId163" Type="http://schemas.openxmlformats.org/officeDocument/2006/relationships/hyperlink" Target="http://www.nevo.co.il/Law_word/law14/LAW-0930.pdf" TargetMode="External"/><Relationship Id="rId219" Type="http://schemas.openxmlformats.org/officeDocument/2006/relationships/hyperlink" Target="https://www.nevo.co.il/law_word/law06/tak-9426.pdf" TargetMode="External"/><Relationship Id="rId370" Type="http://schemas.openxmlformats.org/officeDocument/2006/relationships/hyperlink" Target="http://www.nevo.co.il/Law_word/law14/LAW-0316.pdf" TargetMode="External"/><Relationship Id="rId230" Type="http://schemas.openxmlformats.org/officeDocument/2006/relationships/hyperlink" Target="http://www.nevo.co.il/law_word/law14/law-2606.pdf" TargetMode="External"/><Relationship Id="rId25" Type="http://schemas.openxmlformats.org/officeDocument/2006/relationships/hyperlink" Target="http://www.nevo.co.il/Law_word/law17/PROP-1164.pdf" TargetMode="External"/><Relationship Id="rId67" Type="http://schemas.openxmlformats.org/officeDocument/2006/relationships/hyperlink" Target="http://www.nevo.co.il/Law_word/law06/tak-7215.pdf" TargetMode="External"/><Relationship Id="rId272" Type="http://schemas.openxmlformats.org/officeDocument/2006/relationships/hyperlink" Target="http://www.nevo.co.il/law_word/law14/law-2455.pdf" TargetMode="External"/><Relationship Id="rId328" Type="http://schemas.openxmlformats.org/officeDocument/2006/relationships/hyperlink" Target="http://www.nevo.co.il/Law_word/law14/LAW-0930.pdf" TargetMode="External"/><Relationship Id="rId132" Type="http://schemas.openxmlformats.org/officeDocument/2006/relationships/hyperlink" Target="http://www.nevo.co.il/Law_word/law17/PROP-1164.pdf" TargetMode="External"/><Relationship Id="rId174" Type="http://schemas.openxmlformats.org/officeDocument/2006/relationships/hyperlink" Target="http://www.nevo.co.il/Law_word/law06/TAK-5245.pdf" TargetMode="External"/><Relationship Id="rId381" Type="http://schemas.openxmlformats.org/officeDocument/2006/relationships/fontTable" Target="fontTable.xml"/><Relationship Id="rId241" Type="http://schemas.openxmlformats.org/officeDocument/2006/relationships/hyperlink" Target="http://www.nevo.co.il/Law_word/law16/knesset-434.pdf" TargetMode="External"/><Relationship Id="rId36" Type="http://schemas.openxmlformats.org/officeDocument/2006/relationships/hyperlink" Target="http://www.nevo.co.il/Law_word/law06/TAK-4279.pdf" TargetMode="External"/><Relationship Id="rId283" Type="http://schemas.openxmlformats.org/officeDocument/2006/relationships/hyperlink" Target="http://www.nevo.co.il/Law_word/law15/memshala-866.pdf" TargetMode="External"/><Relationship Id="rId339" Type="http://schemas.openxmlformats.org/officeDocument/2006/relationships/hyperlink" Target="http://www.nevo.co.il/Law_word/law17/PROP-0775.pdf" TargetMode="External"/><Relationship Id="rId78" Type="http://schemas.openxmlformats.org/officeDocument/2006/relationships/hyperlink" Target="http://www.nevo.co.il/Law_word/law06/tak-8222.pdf" TargetMode="External"/><Relationship Id="rId101" Type="http://schemas.openxmlformats.org/officeDocument/2006/relationships/hyperlink" Target="http://www.nevo.co.il/law_word/law14/law-2455.pdf" TargetMode="External"/><Relationship Id="rId143" Type="http://schemas.openxmlformats.org/officeDocument/2006/relationships/hyperlink" Target="http://www.nevo.co.il/Law_word/law06/tak-7925.pdf" TargetMode="External"/><Relationship Id="rId185" Type="http://schemas.openxmlformats.org/officeDocument/2006/relationships/hyperlink" Target="http://www.nevo.co.il/Law_word/law06/TAK-6155.pdf" TargetMode="External"/><Relationship Id="rId350" Type="http://schemas.openxmlformats.org/officeDocument/2006/relationships/hyperlink" Target="http://www.nevo.co.il/law_word/law14/law-2546.pdf" TargetMode="External"/><Relationship Id="rId9" Type="http://schemas.openxmlformats.org/officeDocument/2006/relationships/hyperlink" Target="http://www.nevo.co.il/Law_word/law17/PROP-0424.pdf" TargetMode="External"/><Relationship Id="rId210" Type="http://schemas.openxmlformats.org/officeDocument/2006/relationships/hyperlink" Target="http://www.nevo.co.il/Law_word/law06/tak-7736.pdf" TargetMode="External"/><Relationship Id="rId26" Type="http://schemas.openxmlformats.org/officeDocument/2006/relationships/hyperlink" Target="http://www.nevo.co.il/Law_word/law14/LAW-0836.pdf" TargetMode="External"/><Relationship Id="rId231" Type="http://schemas.openxmlformats.org/officeDocument/2006/relationships/hyperlink" Target="http://www.nevo.co.il/Law_word/law15/memshala-1046.pdf" TargetMode="External"/><Relationship Id="rId252" Type="http://schemas.openxmlformats.org/officeDocument/2006/relationships/hyperlink" Target="http://www.nevo.co.il/law_word/law14/law-2455.pdf" TargetMode="External"/><Relationship Id="rId273" Type="http://schemas.openxmlformats.org/officeDocument/2006/relationships/hyperlink" Target="http://www.nevo.co.il/Law_word/law15/memshala-866.pdf" TargetMode="External"/><Relationship Id="rId294" Type="http://schemas.openxmlformats.org/officeDocument/2006/relationships/hyperlink" Target="http://www.nevo.co.il/Law_word/law06/tak-7273.pdf" TargetMode="External"/><Relationship Id="rId308" Type="http://schemas.openxmlformats.org/officeDocument/2006/relationships/hyperlink" Target="https://www.nevo.co.il/Law_word/law06/tak-8662.pdf" TargetMode="External"/><Relationship Id="rId329" Type="http://schemas.openxmlformats.org/officeDocument/2006/relationships/hyperlink" Target="http://www.nevo.co.il/Law_word/law17/PROP-1386.pdf" TargetMode="External"/><Relationship Id="rId47" Type="http://schemas.openxmlformats.org/officeDocument/2006/relationships/hyperlink" Target="http://www.nevo.co.il/Law_word/law06/TAK-5727.pdf" TargetMode="External"/><Relationship Id="rId68" Type="http://schemas.openxmlformats.org/officeDocument/2006/relationships/hyperlink" Target="http://www.nevo.co.il/Law_word/law06/tak-7215.pdf" TargetMode="External"/><Relationship Id="rId89" Type="http://schemas.openxmlformats.org/officeDocument/2006/relationships/hyperlink" Target="http://www.nevo.co.il/law_word/law14/law-2546.pdf" TargetMode="External"/><Relationship Id="rId112" Type="http://schemas.openxmlformats.org/officeDocument/2006/relationships/hyperlink" Target="http://www.nevo.co.il/Law_word/law17/PROP-1164.pdf" TargetMode="External"/><Relationship Id="rId133" Type="http://schemas.openxmlformats.org/officeDocument/2006/relationships/hyperlink" Target="http://www.nevo.co.il/Law_word/law14/LAW-0555.pdf" TargetMode="External"/><Relationship Id="rId154" Type="http://schemas.openxmlformats.org/officeDocument/2006/relationships/hyperlink" Target="http://www.nevo.co.il/Law_word/law17/PROP-0775.pdf" TargetMode="External"/><Relationship Id="rId175" Type="http://schemas.openxmlformats.org/officeDocument/2006/relationships/hyperlink" Target="http://www.nevo.co.il/Law_word/law06/TAK-5370.pdf" TargetMode="External"/><Relationship Id="rId340" Type="http://schemas.openxmlformats.org/officeDocument/2006/relationships/hyperlink" Target="http://www.nevo.co.il/Law_word/law14/LAW-1542.pdf" TargetMode="External"/><Relationship Id="rId361" Type="http://schemas.openxmlformats.org/officeDocument/2006/relationships/hyperlink" Target="http://www.nevo.co.il/Law_word/law17/PROP-0424.pdf" TargetMode="External"/><Relationship Id="rId196" Type="http://schemas.openxmlformats.org/officeDocument/2006/relationships/hyperlink" Target="http://www.nevo.co.il/Law_word/law14/law-2358.pdf" TargetMode="External"/><Relationship Id="rId200" Type="http://schemas.openxmlformats.org/officeDocument/2006/relationships/hyperlink" Target="http://www.nevo.co.il/Law_word/law06/tak-7215.pdf" TargetMode="External"/><Relationship Id="rId382" Type="http://schemas.openxmlformats.org/officeDocument/2006/relationships/theme" Target="theme/theme1.xml"/><Relationship Id="rId16" Type="http://schemas.openxmlformats.org/officeDocument/2006/relationships/hyperlink" Target="http://www.nevo.co.il/Law_word/law14/LAW-0555.pdf" TargetMode="External"/><Relationship Id="rId221" Type="http://schemas.openxmlformats.org/officeDocument/2006/relationships/hyperlink" Target="https://www.nevo.co.il/law_html/law06/tak-10510.pdf" TargetMode="External"/><Relationship Id="rId242" Type="http://schemas.openxmlformats.org/officeDocument/2006/relationships/hyperlink" Target="http://www.nevo.co.il/law_word/law14/law-2455.pdf" TargetMode="External"/><Relationship Id="rId263" Type="http://schemas.openxmlformats.org/officeDocument/2006/relationships/hyperlink" Target="http://www.nevo.co.il/Law_word/law17/PROP-1623.pdf" TargetMode="External"/><Relationship Id="rId284" Type="http://schemas.openxmlformats.org/officeDocument/2006/relationships/hyperlink" Target="http://www.nevo.co.il/Law_word/law14/LAW-1871.pdf" TargetMode="External"/><Relationship Id="rId319" Type="http://schemas.openxmlformats.org/officeDocument/2006/relationships/hyperlink" Target="http://www.nevo.co.il/Law_word/law15/memshala-866.pdf" TargetMode="External"/><Relationship Id="rId37" Type="http://schemas.openxmlformats.org/officeDocument/2006/relationships/hyperlink" Target="http://www.nevo.co.il/Law_word/law06/TAK-4942.pdf" TargetMode="External"/><Relationship Id="rId58" Type="http://schemas.openxmlformats.org/officeDocument/2006/relationships/hyperlink" Target="http://www.nevo.co.il/Law_word/law06/TAK-6710.pdf" TargetMode="External"/><Relationship Id="rId79" Type="http://schemas.openxmlformats.org/officeDocument/2006/relationships/hyperlink" Target="https://www.nevo.co.il/Law_word/law06/tak-8303.pdf" TargetMode="External"/><Relationship Id="rId102" Type="http://schemas.openxmlformats.org/officeDocument/2006/relationships/hyperlink" Target="http://www.nevo.co.il/Law_word/law15/memshala-866.pdf" TargetMode="External"/><Relationship Id="rId123" Type="http://schemas.openxmlformats.org/officeDocument/2006/relationships/hyperlink" Target="http://www.nevo.co.il/Law_word/law14/LAW-0836.pdf" TargetMode="External"/><Relationship Id="rId144" Type="http://schemas.openxmlformats.org/officeDocument/2006/relationships/hyperlink" Target="http://www.nevo.co.il/Law_word/law06/tak-7925.pdf" TargetMode="External"/><Relationship Id="rId330" Type="http://schemas.openxmlformats.org/officeDocument/2006/relationships/hyperlink" Target="http://www.nevo.co.il/Law_word/law14/LAW-1542.pdf" TargetMode="External"/><Relationship Id="rId90" Type="http://schemas.openxmlformats.org/officeDocument/2006/relationships/hyperlink" Target="http://www.nevo.co.il/Law_word/law15/memshala-1019.pdf" TargetMode="External"/><Relationship Id="rId165" Type="http://schemas.openxmlformats.org/officeDocument/2006/relationships/hyperlink" Target="http://www.nevo.co.il/Law_word/law14/LAW-0985.pdf" TargetMode="External"/><Relationship Id="rId186" Type="http://schemas.openxmlformats.org/officeDocument/2006/relationships/hyperlink" Target="http://www.nevo.co.il/Law_word/law06/TAK-6077.pdf" TargetMode="External"/><Relationship Id="rId351" Type="http://schemas.openxmlformats.org/officeDocument/2006/relationships/hyperlink" Target="http://www.nevo.co.il/Law_word/law15/memshala-1019.pdf" TargetMode="External"/><Relationship Id="rId372" Type="http://schemas.openxmlformats.org/officeDocument/2006/relationships/hyperlink" Target="http://www.nevo.co.il/Law_word/law14/law-2487.pdf" TargetMode="External"/><Relationship Id="rId211" Type="http://schemas.openxmlformats.org/officeDocument/2006/relationships/hyperlink" Target="http://www.nevo.co.il/Law_word/law06/tak-7736.pdf" TargetMode="External"/><Relationship Id="rId232" Type="http://schemas.openxmlformats.org/officeDocument/2006/relationships/hyperlink" Target="http://www.nevo.co.il/Law_word/law14/LAW-0555.pdf" TargetMode="External"/><Relationship Id="rId253" Type="http://schemas.openxmlformats.org/officeDocument/2006/relationships/hyperlink" Target="http://www.nevo.co.il/Law_word/law15/memshala-866.pdf" TargetMode="External"/><Relationship Id="rId274" Type="http://schemas.openxmlformats.org/officeDocument/2006/relationships/hyperlink" Target="http://www.nevo.co.il/Law_word/law14/LAW-1542.pdf" TargetMode="External"/><Relationship Id="rId295" Type="http://schemas.openxmlformats.org/officeDocument/2006/relationships/hyperlink" Target="http://www.nevo.co.il/Law_word/law06/tak-7335.pdf" TargetMode="External"/><Relationship Id="rId309" Type="http://schemas.openxmlformats.org/officeDocument/2006/relationships/hyperlink" Target="https://www.nevo.co.il/Law_word/law06/tak-9129.pdf" TargetMode="External"/><Relationship Id="rId27" Type="http://schemas.openxmlformats.org/officeDocument/2006/relationships/hyperlink" Target="http://www.nevo.co.il/Law_word/law17/PROP-1164.pdf" TargetMode="External"/><Relationship Id="rId48" Type="http://schemas.openxmlformats.org/officeDocument/2006/relationships/hyperlink" Target="http://www.nevo.co.il/Law_word/law06/TAK-5769.pdf" TargetMode="External"/><Relationship Id="rId69" Type="http://schemas.openxmlformats.org/officeDocument/2006/relationships/hyperlink" Target="http://www.nevo.co.il/Law_word/law06/tak-7271.pdf" TargetMode="External"/><Relationship Id="rId113" Type="http://schemas.openxmlformats.org/officeDocument/2006/relationships/hyperlink" Target="http://www.nevo.co.il/Law_word/law14/LAW-0555.pdf" TargetMode="External"/><Relationship Id="rId134" Type="http://schemas.openxmlformats.org/officeDocument/2006/relationships/hyperlink" Target="http://www.nevo.co.il/Law_word/law17/PROP-0775.pdf" TargetMode="External"/><Relationship Id="rId320" Type="http://schemas.openxmlformats.org/officeDocument/2006/relationships/hyperlink" Target="http://www.nevo.co.il/Law_word/law14/LAW-0711.pdf" TargetMode="External"/><Relationship Id="rId80" Type="http://schemas.openxmlformats.org/officeDocument/2006/relationships/hyperlink" Target="https://www.nevo.co.il/Law_word/law06/tak-8303.pdf" TargetMode="External"/><Relationship Id="rId155" Type="http://schemas.openxmlformats.org/officeDocument/2006/relationships/hyperlink" Target="http://www.nevo.co.il/Law_word/law14/LAW-0711.pdf" TargetMode="External"/><Relationship Id="rId176" Type="http://schemas.openxmlformats.org/officeDocument/2006/relationships/hyperlink" Target="http://www.nevo.co.il/Law_word/law06/TAK-5413.pdf" TargetMode="External"/><Relationship Id="rId197" Type="http://schemas.openxmlformats.org/officeDocument/2006/relationships/hyperlink" Target="http://www.nevo.co.il/Law_word/law16/knesset-137.pdf" TargetMode="External"/><Relationship Id="rId341" Type="http://schemas.openxmlformats.org/officeDocument/2006/relationships/hyperlink" Target="http://www.nevo.co.il/Law_word/law17/PROP-2415.pdf" TargetMode="External"/><Relationship Id="rId362" Type="http://schemas.openxmlformats.org/officeDocument/2006/relationships/hyperlink" Target="http://www.nevo.co.il/law_word/law14/law-2546.pdf" TargetMode="External"/><Relationship Id="rId201" Type="http://schemas.openxmlformats.org/officeDocument/2006/relationships/hyperlink" Target="http://www.nevo.co.il/Law_word/law14/law-2358.pdf" TargetMode="External"/><Relationship Id="rId222" Type="http://schemas.openxmlformats.org/officeDocument/2006/relationships/hyperlink" Target="http://www.nevo.co.il/Law_word/law14/LAW-0555.pdf" TargetMode="External"/><Relationship Id="rId243" Type="http://schemas.openxmlformats.org/officeDocument/2006/relationships/hyperlink" Target="http://www.nevo.co.il/Law_word/law15/memshala-866.pdf" TargetMode="External"/><Relationship Id="rId264" Type="http://schemas.openxmlformats.org/officeDocument/2006/relationships/hyperlink" Target="http://www.nevo.co.il/Law_word/law14/LAW-2122.pdf" TargetMode="External"/><Relationship Id="rId285" Type="http://schemas.openxmlformats.org/officeDocument/2006/relationships/hyperlink" Target="http://www.nevo.co.il/Law_word/law17/PROP-3136.pdf" TargetMode="External"/><Relationship Id="rId17" Type="http://schemas.openxmlformats.org/officeDocument/2006/relationships/hyperlink" Target="http://www.nevo.co.il/Law_word/law17/PROP-0775.pdf" TargetMode="External"/><Relationship Id="rId38" Type="http://schemas.openxmlformats.org/officeDocument/2006/relationships/hyperlink" Target="http://www.nevo.co.il/Law_word/law06/TAK-5022.pdf" TargetMode="External"/><Relationship Id="rId59" Type="http://schemas.openxmlformats.org/officeDocument/2006/relationships/hyperlink" Target="http://www.nevo.co.il/Law_word/law06/tak-6794.pdf" TargetMode="External"/><Relationship Id="rId103" Type="http://schemas.openxmlformats.org/officeDocument/2006/relationships/hyperlink" Target="http://www.nevo.co.il/Law_word/law14/LAW-0555.pdf" TargetMode="External"/><Relationship Id="rId124" Type="http://schemas.openxmlformats.org/officeDocument/2006/relationships/hyperlink" Target="http://www.nevo.co.il/Law_word/law17/PROP-1164.pdf" TargetMode="External"/><Relationship Id="rId310" Type="http://schemas.openxmlformats.org/officeDocument/2006/relationships/hyperlink" Target="https://www.nevo.co.il/law_word/law06/tak-9523.pdf" TargetMode="External"/><Relationship Id="rId70" Type="http://schemas.openxmlformats.org/officeDocument/2006/relationships/hyperlink" Target="http://www.nevo.co.il/Law_word/law06/tak-7271.pdf" TargetMode="External"/><Relationship Id="rId91" Type="http://schemas.openxmlformats.org/officeDocument/2006/relationships/hyperlink" Target="http://www.nevo.co.il/law_word/law14/law-2546.pdf" TargetMode="External"/><Relationship Id="rId145" Type="http://schemas.openxmlformats.org/officeDocument/2006/relationships/hyperlink" Target="http://www.nevo.co.il/Law_word/law06/tak-8222.pdf" TargetMode="External"/><Relationship Id="rId166" Type="http://schemas.openxmlformats.org/officeDocument/2006/relationships/hyperlink" Target="http://www.nevo.co.il/Law_word/law17/PROP-1470.pdf" TargetMode="External"/><Relationship Id="rId187" Type="http://schemas.openxmlformats.org/officeDocument/2006/relationships/hyperlink" Target="http://www.nevo.co.il/Law_word/law06/TAK-6219.pdf" TargetMode="External"/><Relationship Id="rId331" Type="http://schemas.openxmlformats.org/officeDocument/2006/relationships/hyperlink" Target="http://www.nevo.co.il/Law_word/law17/PROP-2415.pdf" TargetMode="External"/><Relationship Id="rId352" Type="http://schemas.openxmlformats.org/officeDocument/2006/relationships/hyperlink" Target="http://www.nevo.co.il/Law_word/law14/LAW-0316.pdf" TargetMode="External"/><Relationship Id="rId373" Type="http://schemas.openxmlformats.org/officeDocument/2006/relationships/hyperlink" Target="http://www.nevo.co.il/Law_word/law16/knesset-596.pdf" TargetMode="External"/><Relationship Id="rId1" Type="http://schemas.openxmlformats.org/officeDocument/2006/relationships/styles" Target="styles.xml"/><Relationship Id="rId212" Type="http://schemas.openxmlformats.org/officeDocument/2006/relationships/hyperlink" Target="http://www.nevo.co.il/Law_word/law06/tak-7925.pdf" TargetMode="External"/><Relationship Id="rId233" Type="http://schemas.openxmlformats.org/officeDocument/2006/relationships/hyperlink" Target="http://www.nevo.co.il/Law_word/law17/PROP-0775.pdf" TargetMode="External"/><Relationship Id="rId254" Type="http://schemas.openxmlformats.org/officeDocument/2006/relationships/hyperlink" Target="http://www.nevo.co.il/law_word/law14/law-2606.pdf" TargetMode="External"/><Relationship Id="rId28" Type="http://schemas.openxmlformats.org/officeDocument/2006/relationships/hyperlink" Target="http://www.nevo.co.il/Law_word/law14/LAW-0836.pdf" TargetMode="External"/><Relationship Id="rId49" Type="http://schemas.openxmlformats.org/officeDocument/2006/relationships/hyperlink" Target="http://www.nevo.co.il/Law_word/law06/TAK-5853.pdf" TargetMode="External"/><Relationship Id="rId114" Type="http://schemas.openxmlformats.org/officeDocument/2006/relationships/hyperlink" Target="http://www.nevo.co.il/Law_word/law17/PROP-0775.pdf" TargetMode="External"/><Relationship Id="rId275" Type="http://schemas.openxmlformats.org/officeDocument/2006/relationships/hyperlink" Target="http://www.nevo.co.il/Law_word/law17/PROP-2415.pdf" TargetMode="External"/><Relationship Id="rId296" Type="http://schemas.openxmlformats.org/officeDocument/2006/relationships/hyperlink" Target="http://www.nevo.co.il/Law_word/law06/tak-7403.pdf" TargetMode="External"/><Relationship Id="rId300" Type="http://schemas.openxmlformats.org/officeDocument/2006/relationships/hyperlink" Target="http://www.nevo.co.il/Law_word/law06/tak-7695.pdf" TargetMode="External"/><Relationship Id="rId60" Type="http://schemas.openxmlformats.org/officeDocument/2006/relationships/hyperlink" Target="http://www.nevo.co.il/Law_word/law06/tak-6865.pdf" TargetMode="External"/><Relationship Id="rId81" Type="http://schemas.openxmlformats.org/officeDocument/2006/relationships/hyperlink" Target="https://www.nevo.co.il/Law_word/law06/tak-8834.pdf" TargetMode="External"/><Relationship Id="rId135" Type="http://schemas.openxmlformats.org/officeDocument/2006/relationships/hyperlink" Target="http://www.nevo.co.il/Law_word/law14/LAW-0711.pdf" TargetMode="External"/><Relationship Id="rId156" Type="http://schemas.openxmlformats.org/officeDocument/2006/relationships/hyperlink" Target="http://www.nevo.co.il/Law_word/law17/PROP-1055.pdf" TargetMode="External"/><Relationship Id="rId177" Type="http://schemas.openxmlformats.org/officeDocument/2006/relationships/hyperlink" Target="http://www.nevo.co.il/Law_word/law06/TAK-5703.pdf" TargetMode="External"/><Relationship Id="rId198" Type="http://schemas.openxmlformats.org/officeDocument/2006/relationships/hyperlink" Target="http://www.nevo.co.il/Law_word/law14/law-2358.pdf" TargetMode="External"/><Relationship Id="rId321" Type="http://schemas.openxmlformats.org/officeDocument/2006/relationships/hyperlink" Target="http://www.nevo.co.il/Law_word/law17/PROP-1055.pdf" TargetMode="External"/><Relationship Id="rId342" Type="http://schemas.openxmlformats.org/officeDocument/2006/relationships/hyperlink" Target="http://www.nevo.co.il/Law_word/law14/LAW-1620.pdf" TargetMode="External"/><Relationship Id="rId363" Type="http://schemas.openxmlformats.org/officeDocument/2006/relationships/hyperlink" Target="http://www.nevo.co.il/Law_word/law15/memshala-1019.pdf" TargetMode="External"/><Relationship Id="rId202" Type="http://schemas.openxmlformats.org/officeDocument/2006/relationships/hyperlink" Target="http://www.nevo.co.il/Law_word/law16/knesset-137.pdf" TargetMode="External"/><Relationship Id="rId223" Type="http://schemas.openxmlformats.org/officeDocument/2006/relationships/hyperlink" Target="http://www.nevo.co.il/Law_word/law17/PROP-0775.pdf" TargetMode="External"/><Relationship Id="rId244" Type="http://schemas.openxmlformats.org/officeDocument/2006/relationships/hyperlink" Target="http://www.nevo.co.il/Law_word/law14/LAW-0836.pdf" TargetMode="External"/><Relationship Id="rId18" Type="http://schemas.openxmlformats.org/officeDocument/2006/relationships/hyperlink" Target="http://www.nevo.co.il/Law_word/law14/LAW-0836.pdf" TargetMode="External"/><Relationship Id="rId39" Type="http://schemas.openxmlformats.org/officeDocument/2006/relationships/hyperlink" Target="http://www.nevo.co.il/Law_word/law06/TAK-5047.pdf" TargetMode="External"/><Relationship Id="rId265" Type="http://schemas.openxmlformats.org/officeDocument/2006/relationships/hyperlink" Target="http://web1.nevo.co.il/Law_word/law16/knesset-181.pdf" TargetMode="External"/><Relationship Id="rId286" Type="http://schemas.openxmlformats.org/officeDocument/2006/relationships/hyperlink" Target="http://www.nevo.co.il/Law_word/law14/LAW-1920.pdf" TargetMode="External"/><Relationship Id="rId50" Type="http://schemas.openxmlformats.org/officeDocument/2006/relationships/hyperlink" Target="http://www.nevo.co.il/Law_word/law06/TAK-5871.pdf" TargetMode="External"/><Relationship Id="rId104" Type="http://schemas.openxmlformats.org/officeDocument/2006/relationships/hyperlink" Target="http://www.nevo.co.il/Law_word/law17/PROP-0775.pdf" TargetMode="External"/><Relationship Id="rId125" Type="http://schemas.openxmlformats.org/officeDocument/2006/relationships/hyperlink" Target="http://www.nevo.co.il/Law_word/law14/LAW-0711.pdf" TargetMode="External"/><Relationship Id="rId146" Type="http://schemas.openxmlformats.org/officeDocument/2006/relationships/hyperlink" Target="http://www.nevo.co.il/Law_word/law06/tak-8222.pdf" TargetMode="External"/><Relationship Id="rId167" Type="http://schemas.openxmlformats.org/officeDocument/2006/relationships/hyperlink" Target="http://www.nevo.co.il/Law_word/law06/TAK-4279.pdf" TargetMode="External"/><Relationship Id="rId188" Type="http://schemas.openxmlformats.org/officeDocument/2006/relationships/hyperlink" Target="http://www.nevo.co.il/Law_word/law06/TAK-6710.pdf" TargetMode="External"/><Relationship Id="rId311" Type="http://schemas.openxmlformats.org/officeDocument/2006/relationships/hyperlink" Target="https://www.nevo.co.il/Law_word/law06/tak-9958.pdf" TargetMode="External"/><Relationship Id="rId332" Type="http://schemas.openxmlformats.org/officeDocument/2006/relationships/hyperlink" Target="http://www.nevo.co.il/law_word/law14/law-2455.pdf" TargetMode="External"/><Relationship Id="rId353" Type="http://schemas.openxmlformats.org/officeDocument/2006/relationships/hyperlink" Target="http://www.nevo.co.il/Law_word/law17/PROP-0424.pdf" TargetMode="External"/><Relationship Id="rId374" Type="http://schemas.openxmlformats.org/officeDocument/2006/relationships/hyperlink" Target="http://www.nevo.co.il/Law_word/law14/LAW-0836.pdf" TargetMode="External"/><Relationship Id="rId71" Type="http://schemas.openxmlformats.org/officeDocument/2006/relationships/hyperlink" Target="http://www.nevo.co.il/Law_word/law06/tak-7573.pdf" TargetMode="External"/><Relationship Id="rId92" Type="http://schemas.openxmlformats.org/officeDocument/2006/relationships/hyperlink" Target="http://www.nevo.co.il/Law_word/law15/memshala-1019.pdf" TargetMode="External"/><Relationship Id="rId213" Type="http://schemas.openxmlformats.org/officeDocument/2006/relationships/hyperlink" Target="http://www.nevo.co.il/Law_word/law06/tak-7925.pdf" TargetMode="External"/><Relationship Id="rId234" Type="http://schemas.openxmlformats.org/officeDocument/2006/relationships/hyperlink" Target="http://www.nevo.co.il/Law_word/law14/LAW-0985.pdf" TargetMode="External"/><Relationship Id="rId2" Type="http://schemas.openxmlformats.org/officeDocument/2006/relationships/settings" Target="settings.xml"/><Relationship Id="rId29" Type="http://schemas.openxmlformats.org/officeDocument/2006/relationships/hyperlink" Target="http://www.nevo.co.il/Law_word/law17/PROP-1164.pdf" TargetMode="External"/><Relationship Id="rId255" Type="http://schemas.openxmlformats.org/officeDocument/2006/relationships/hyperlink" Target="http://www.nevo.co.il/Law_word/law15/memshala-1046.pdf" TargetMode="External"/><Relationship Id="rId276" Type="http://schemas.openxmlformats.org/officeDocument/2006/relationships/hyperlink" Target="http://www.nevo.co.il/law_word/law14/law-2455.pdf" TargetMode="External"/><Relationship Id="rId297" Type="http://schemas.openxmlformats.org/officeDocument/2006/relationships/hyperlink" Target="http://www.nevo.co.il/Law_word/law06/tak-7488.pdf" TargetMode="External"/><Relationship Id="rId40" Type="http://schemas.openxmlformats.org/officeDocument/2006/relationships/hyperlink" Target="http://www.nevo.co.il/Law_word/law06/TAK-5078.pdf" TargetMode="External"/><Relationship Id="rId115" Type="http://schemas.openxmlformats.org/officeDocument/2006/relationships/hyperlink" Target="http://www.nevo.co.il/Law_word/law14/LAW-0836.pdf" TargetMode="External"/><Relationship Id="rId136" Type="http://schemas.openxmlformats.org/officeDocument/2006/relationships/hyperlink" Target="http://www.nevo.co.il/Law_word/law17/PROP-1055.pdf" TargetMode="External"/><Relationship Id="rId157" Type="http://schemas.openxmlformats.org/officeDocument/2006/relationships/hyperlink" Target="http://www.nevo.co.il/Law_word/law14/LAW-0836.pdf" TargetMode="External"/><Relationship Id="rId178" Type="http://schemas.openxmlformats.org/officeDocument/2006/relationships/hyperlink" Target="http://www.nevo.co.il/Law_word/law06/TAK-5727.pdf" TargetMode="External"/><Relationship Id="rId301" Type="http://schemas.openxmlformats.org/officeDocument/2006/relationships/hyperlink" Target="http://www.nevo.co.il/Law_word/law06/tak-7771.pdf" TargetMode="External"/><Relationship Id="rId322" Type="http://schemas.openxmlformats.org/officeDocument/2006/relationships/hyperlink" Target="http://www.nevo.co.il/Law_word/law14/LAW-1926.pdf" TargetMode="External"/><Relationship Id="rId343" Type="http://schemas.openxmlformats.org/officeDocument/2006/relationships/hyperlink" Target="http://www.nevo.co.il/Law_word/law17/PROP-2590.pdf" TargetMode="External"/><Relationship Id="rId364" Type="http://schemas.openxmlformats.org/officeDocument/2006/relationships/hyperlink" Target="http://www.nevo.co.il/law_word/law14/law-2546.pdf" TargetMode="External"/><Relationship Id="rId61" Type="http://schemas.openxmlformats.org/officeDocument/2006/relationships/hyperlink" Target="http://www.nevo.co.il/Law_word/law06/tak-6925.pdf" TargetMode="External"/><Relationship Id="rId82" Type="http://schemas.openxmlformats.org/officeDocument/2006/relationships/hyperlink" Target="https://www.nevo.co.il/law_word/law06/tak-9426.pdf" TargetMode="External"/><Relationship Id="rId199" Type="http://schemas.openxmlformats.org/officeDocument/2006/relationships/hyperlink" Target="http://www.nevo.co.il/Law_word/law16/knesset-137.pdf" TargetMode="External"/><Relationship Id="rId203" Type="http://schemas.openxmlformats.org/officeDocument/2006/relationships/hyperlink" Target="http://www.nevo.co.il/Law_word/law06/tak-7215.pdf" TargetMode="External"/><Relationship Id="rId19" Type="http://schemas.openxmlformats.org/officeDocument/2006/relationships/hyperlink" Target="http://www.nevo.co.il/Law_word/law17/PROP-1164.pdf" TargetMode="External"/><Relationship Id="rId224" Type="http://schemas.openxmlformats.org/officeDocument/2006/relationships/hyperlink" Target="http://www.nevo.co.il/Law_word/law14/LAW-0836.pdf" TargetMode="External"/><Relationship Id="rId245" Type="http://schemas.openxmlformats.org/officeDocument/2006/relationships/hyperlink" Target="http://www.nevo.co.il/Law_word/law17/PROP-1164.pdf" TargetMode="External"/><Relationship Id="rId266" Type="http://schemas.openxmlformats.org/officeDocument/2006/relationships/hyperlink" Target="http://www.nevo.co.il/Law_word/law14/LAW-0909.pdf" TargetMode="External"/><Relationship Id="rId287" Type="http://schemas.openxmlformats.org/officeDocument/2006/relationships/hyperlink" Target="http://www.nevo.co.il/Law_word/law15/memshala-64.pdf" TargetMode="External"/><Relationship Id="rId30" Type="http://schemas.openxmlformats.org/officeDocument/2006/relationships/hyperlink" Target="http://www.nevo.co.il/Law_word/law14/LAW-0909.pdf" TargetMode="External"/><Relationship Id="rId105" Type="http://schemas.openxmlformats.org/officeDocument/2006/relationships/hyperlink" Target="http://www.nevo.co.il/Law_word/law14/LAW-0711.pdf" TargetMode="External"/><Relationship Id="rId126" Type="http://schemas.openxmlformats.org/officeDocument/2006/relationships/hyperlink" Target="http://www.nevo.co.il/Law_word/law17/PROP-1055.pdf" TargetMode="External"/><Relationship Id="rId147" Type="http://schemas.openxmlformats.org/officeDocument/2006/relationships/hyperlink" Target="https://www.nevo.co.il/Law_word/law06/tak-8303.pdf" TargetMode="External"/><Relationship Id="rId168" Type="http://schemas.openxmlformats.org/officeDocument/2006/relationships/hyperlink" Target="http://www.nevo.co.il/Law_word/law06/TAK-4942.pdf" TargetMode="External"/><Relationship Id="rId312" Type="http://schemas.openxmlformats.org/officeDocument/2006/relationships/hyperlink" Target="https://www.nevo.co.il/law_word/law14/law-2969.pdf" TargetMode="External"/><Relationship Id="rId333" Type="http://schemas.openxmlformats.org/officeDocument/2006/relationships/hyperlink" Target="http://www.nevo.co.il/Law_word/law15/memshala-866.pdf" TargetMode="External"/><Relationship Id="rId354" Type="http://schemas.openxmlformats.org/officeDocument/2006/relationships/hyperlink" Target="http://www.nevo.co.il/Law_word/law14/law-2487.pdf" TargetMode="External"/><Relationship Id="rId51" Type="http://schemas.openxmlformats.org/officeDocument/2006/relationships/hyperlink" Target="http://www.nevo.co.il/Law_word/law06/TAK-5976.pdf" TargetMode="External"/><Relationship Id="rId72" Type="http://schemas.openxmlformats.org/officeDocument/2006/relationships/hyperlink" Target="http://www.nevo.co.il/Law_word/law06/tak-7573.pdf" TargetMode="External"/><Relationship Id="rId93" Type="http://schemas.openxmlformats.org/officeDocument/2006/relationships/hyperlink" Target="http://www.nevo.co.il/Law_word/law14/LAW-0836.pdf" TargetMode="External"/><Relationship Id="rId189" Type="http://schemas.openxmlformats.org/officeDocument/2006/relationships/hyperlink" Target="http://www.nevo.co.il/Law_word/law06/TAK-6710.pdf" TargetMode="External"/><Relationship Id="rId375" Type="http://schemas.openxmlformats.org/officeDocument/2006/relationships/hyperlink" Target="http://www.nevo.co.il/Law_word/law17/PROP-1164.pdf" TargetMode="External"/><Relationship Id="rId3" Type="http://schemas.openxmlformats.org/officeDocument/2006/relationships/webSettings" Target="webSettings.xml"/><Relationship Id="rId214" Type="http://schemas.openxmlformats.org/officeDocument/2006/relationships/hyperlink" Target="http://www.nevo.co.il/Law_word/law06/tak-8222.pdf" TargetMode="External"/><Relationship Id="rId235" Type="http://schemas.openxmlformats.org/officeDocument/2006/relationships/hyperlink" Target="http://www.nevo.co.il/Law_word/law17/PROP-1470.pdf" TargetMode="External"/><Relationship Id="rId256" Type="http://schemas.openxmlformats.org/officeDocument/2006/relationships/hyperlink" Target="http://www.nevo.co.il/Law_word/law14/LAW-0555.pdf" TargetMode="External"/><Relationship Id="rId277" Type="http://schemas.openxmlformats.org/officeDocument/2006/relationships/hyperlink" Target="http://www.nevo.co.il/Law_word/law15/memshala-866.pdf" TargetMode="External"/><Relationship Id="rId298" Type="http://schemas.openxmlformats.org/officeDocument/2006/relationships/hyperlink" Target="http://www.nevo.co.il/Law_word/law06/tak-7534.pdf" TargetMode="External"/><Relationship Id="rId116" Type="http://schemas.openxmlformats.org/officeDocument/2006/relationships/hyperlink" Target="http://www.nevo.co.il/Law_word/law17/PROP-1164.pdf" TargetMode="External"/><Relationship Id="rId137" Type="http://schemas.openxmlformats.org/officeDocument/2006/relationships/hyperlink" Target="http://www.nevo.co.il/Law_word/law14/LAW-0836.pdf" TargetMode="External"/><Relationship Id="rId158" Type="http://schemas.openxmlformats.org/officeDocument/2006/relationships/hyperlink" Target="http://www.nevo.co.il/Law_word/law17/PROP-1164.pdf" TargetMode="External"/><Relationship Id="rId302" Type="http://schemas.openxmlformats.org/officeDocument/2006/relationships/hyperlink" Target="http://www.nevo.co.il/Law_word/law06/tak-7841.pdf" TargetMode="External"/><Relationship Id="rId323" Type="http://schemas.openxmlformats.org/officeDocument/2006/relationships/hyperlink" Target="http://www.nevo.co.il/Law_word/law16/KNESSET-28.pdf" TargetMode="External"/><Relationship Id="rId344" Type="http://schemas.openxmlformats.org/officeDocument/2006/relationships/hyperlink" Target="http://www.nevo.co.il/Law_word/law14/LAW-0836.pdf" TargetMode="External"/><Relationship Id="rId20" Type="http://schemas.openxmlformats.org/officeDocument/2006/relationships/hyperlink" Target="http://www.nevo.co.il/Law_word/law14/LAW-0555.pdf" TargetMode="External"/><Relationship Id="rId41" Type="http://schemas.openxmlformats.org/officeDocument/2006/relationships/hyperlink" Target="http://www.nevo.co.il/Law_word/law06/TAK-5174.pdf" TargetMode="External"/><Relationship Id="rId62" Type="http://schemas.openxmlformats.org/officeDocument/2006/relationships/hyperlink" Target="http://www.nevo.co.il/Law_word/law06/tak-6925.pdf" TargetMode="External"/><Relationship Id="rId83" Type="http://schemas.openxmlformats.org/officeDocument/2006/relationships/hyperlink" Target="https://www.nevo.co.il/law_word/law06/tak-9426.pdf" TargetMode="External"/><Relationship Id="rId179" Type="http://schemas.openxmlformats.org/officeDocument/2006/relationships/hyperlink" Target="http://www.nevo.co.il/Law_word/law14/LAW-1542.pdf" TargetMode="External"/><Relationship Id="rId365" Type="http://schemas.openxmlformats.org/officeDocument/2006/relationships/hyperlink" Target="http://www.nevo.co.il/Law_word/law15/memshala-1019.pdf" TargetMode="External"/><Relationship Id="rId190" Type="http://schemas.openxmlformats.org/officeDocument/2006/relationships/hyperlink" Target="http://www.nevo.co.il/Law_word/law06/TAK-6710.pdf" TargetMode="External"/><Relationship Id="rId204" Type="http://schemas.openxmlformats.org/officeDocument/2006/relationships/hyperlink" Target="http://www.nevo.co.il/Law_word/law14/law-2352.pdf" TargetMode="External"/><Relationship Id="rId225" Type="http://schemas.openxmlformats.org/officeDocument/2006/relationships/hyperlink" Target="http://www.nevo.co.il/Law_word/law17/PROP-1164.pdf" TargetMode="External"/><Relationship Id="rId246" Type="http://schemas.openxmlformats.org/officeDocument/2006/relationships/hyperlink" Target="http://www.nevo.co.il/Law_word/law14/LAW-0985.pdf" TargetMode="External"/><Relationship Id="rId267" Type="http://schemas.openxmlformats.org/officeDocument/2006/relationships/hyperlink" Target="http://www.nevo.co.il/Law_word/law17/PROP-1343.pdf" TargetMode="External"/><Relationship Id="rId288" Type="http://schemas.openxmlformats.org/officeDocument/2006/relationships/hyperlink" Target="http://www.nevo.co.il/Law_word/law14/law-2487.pdf" TargetMode="External"/><Relationship Id="rId106" Type="http://schemas.openxmlformats.org/officeDocument/2006/relationships/hyperlink" Target="http://www.nevo.co.il/Law_word/law17/PROP-1055.pdf" TargetMode="External"/><Relationship Id="rId127" Type="http://schemas.openxmlformats.org/officeDocument/2006/relationships/hyperlink" Target="http://www.nevo.co.il/Law_word/law14/LAW-0836.pdf" TargetMode="External"/><Relationship Id="rId313" Type="http://schemas.openxmlformats.org/officeDocument/2006/relationships/hyperlink" Target="https://www.nevo.co.il/Law_word/law15/memshala-1448.pdf" TargetMode="External"/><Relationship Id="rId10" Type="http://schemas.openxmlformats.org/officeDocument/2006/relationships/hyperlink" Target="http://www.nevo.co.il/Law_word/law14/LAW-0555.pdf" TargetMode="External"/><Relationship Id="rId31" Type="http://schemas.openxmlformats.org/officeDocument/2006/relationships/hyperlink" Target="http://www.nevo.co.il/Law_word/law17/PROP-1343.pdf" TargetMode="External"/><Relationship Id="rId52" Type="http://schemas.openxmlformats.org/officeDocument/2006/relationships/hyperlink" Target="http://www.nevo.co.il/Law_word/law06/TAK-6077.pdf" TargetMode="External"/><Relationship Id="rId73" Type="http://schemas.openxmlformats.org/officeDocument/2006/relationships/hyperlink" Target="http://www.nevo.co.il/Law_word/law06/tak-7736.pdf" TargetMode="External"/><Relationship Id="rId94" Type="http://schemas.openxmlformats.org/officeDocument/2006/relationships/hyperlink" Target="http://www.nevo.co.il/Law_word/law17/PROP-1164.pdf" TargetMode="External"/><Relationship Id="rId148" Type="http://schemas.openxmlformats.org/officeDocument/2006/relationships/hyperlink" Target="https://www.nevo.co.il/Law_word/law06/tak-8303.pdf" TargetMode="External"/><Relationship Id="rId169" Type="http://schemas.openxmlformats.org/officeDocument/2006/relationships/hyperlink" Target="http://www.nevo.co.il/Law_word/law06/TAK-5022.pdf" TargetMode="External"/><Relationship Id="rId334" Type="http://schemas.openxmlformats.org/officeDocument/2006/relationships/hyperlink" Target="http://www.nevo.co.il/Law_word/law14/LAW-0555.pdf" TargetMode="External"/><Relationship Id="rId355" Type="http://schemas.openxmlformats.org/officeDocument/2006/relationships/hyperlink" Target="http://www.nevo.co.il/Law_word/law16/knesset-596.pdf" TargetMode="External"/><Relationship Id="rId376" Type="http://schemas.openxmlformats.org/officeDocument/2006/relationships/hyperlink" Target="http://www.nevo.co.il/advertisements/nevo-100.doc" TargetMode="External"/><Relationship Id="rId4" Type="http://schemas.openxmlformats.org/officeDocument/2006/relationships/footnotes" Target="footnotes.xml"/><Relationship Id="rId180" Type="http://schemas.openxmlformats.org/officeDocument/2006/relationships/hyperlink" Target="http://www.nevo.co.il/Law_word/law17/PROP-2415.pdf" TargetMode="External"/><Relationship Id="rId215" Type="http://schemas.openxmlformats.org/officeDocument/2006/relationships/hyperlink" Target="http://www.nevo.co.il/Law_word/law06/tak-8222.pdf" TargetMode="External"/><Relationship Id="rId236" Type="http://schemas.openxmlformats.org/officeDocument/2006/relationships/hyperlink" Target="http://www.nevo.co.il/Law_word/law14/law-2352.pdf" TargetMode="External"/><Relationship Id="rId257" Type="http://schemas.openxmlformats.org/officeDocument/2006/relationships/hyperlink" Target="http://www.nevo.co.il/Law_word/law17/PROP-0775.pdf" TargetMode="External"/><Relationship Id="rId278" Type="http://schemas.openxmlformats.org/officeDocument/2006/relationships/hyperlink" Target="http://www.nevo.co.il/Law_word/law14/LAW-0711.pdf" TargetMode="External"/><Relationship Id="rId303" Type="http://schemas.openxmlformats.org/officeDocument/2006/relationships/hyperlink" Target="http://www.nevo.co.il/Law_word/law06/tak-7937.pdf" TargetMode="External"/><Relationship Id="rId42" Type="http://schemas.openxmlformats.org/officeDocument/2006/relationships/hyperlink" Target="http://www.nevo.co.il/Law_word/law06/TAK-5211.pdf" TargetMode="External"/><Relationship Id="rId84" Type="http://schemas.openxmlformats.org/officeDocument/2006/relationships/hyperlink" Target="https://www.nevo.co.il/law_html/law06/tak-10510.pdf" TargetMode="External"/><Relationship Id="rId138" Type="http://schemas.openxmlformats.org/officeDocument/2006/relationships/hyperlink" Target="http://www.nevo.co.il/Law_word/law17/PROP-1164.pdf" TargetMode="External"/><Relationship Id="rId345" Type="http://schemas.openxmlformats.org/officeDocument/2006/relationships/hyperlink" Target="http://www.nevo.co.il/Law_word/law17/PROP-1164.pdf" TargetMode="External"/><Relationship Id="rId191" Type="http://schemas.openxmlformats.org/officeDocument/2006/relationships/hyperlink" Target="http://www.nevo.co.il/Law_word/law06/TAK-6710.pdf" TargetMode="External"/><Relationship Id="rId205" Type="http://schemas.openxmlformats.org/officeDocument/2006/relationships/hyperlink" Target="http://www.nevo.co.il/Law_word/law16/knesset-434.pdf" TargetMode="External"/><Relationship Id="rId247" Type="http://schemas.openxmlformats.org/officeDocument/2006/relationships/hyperlink" Target="http://www.nevo.co.il/Law_word/law17/PROP-1470.pdf" TargetMode="External"/><Relationship Id="rId107" Type="http://schemas.openxmlformats.org/officeDocument/2006/relationships/hyperlink" Target="http://www.nevo.co.il/Law_word/law14/LAW-0836.pdf" TargetMode="External"/><Relationship Id="rId289" Type="http://schemas.openxmlformats.org/officeDocument/2006/relationships/hyperlink" Target="http://www.nevo.co.il/Law_word/law16/knesset-596.pdf" TargetMode="External"/><Relationship Id="rId11" Type="http://schemas.openxmlformats.org/officeDocument/2006/relationships/hyperlink" Target="http://www.nevo.co.il/Law_word/law17/PROP-0775.pdf" TargetMode="External"/><Relationship Id="rId53" Type="http://schemas.openxmlformats.org/officeDocument/2006/relationships/hyperlink" Target="http://www.nevo.co.il/Law_word/law06/TAK-6155.pdf" TargetMode="External"/><Relationship Id="rId149" Type="http://schemas.openxmlformats.org/officeDocument/2006/relationships/hyperlink" Target="https://www.nevo.co.il/Law_word/law06/tak-8834.pdf" TargetMode="External"/><Relationship Id="rId314" Type="http://schemas.openxmlformats.org/officeDocument/2006/relationships/hyperlink" Target="http://www.nevo.co.il/Law_word/law14/LAW-1542.pdf" TargetMode="External"/><Relationship Id="rId356" Type="http://schemas.openxmlformats.org/officeDocument/2006/relationships/hyperlink" Target="http://www.nevo.co.il/law_word/law14/law-2537.pdf" TargetMode="External"/><Relationship Id="rId95" Type="http://schemas.openxmlformats.org/officeDocument/2006/relationships/hyperlink" Target="http://www.nevo.co.il/Law_word/law14/LAW-1780.pdf" TargetMode="External"/><Relationship Id="rId160" Type="http://schemas.openxmlformats.org/officeDocument/2006/relationships/hyperlink" Target="http://www.nevo.co.il/Law_word/law17/PROP-1164.pdf" TargetMode="External"/><Relationship Id="rId216" Type="http://schemas.openxmlformats.org/officeDocument/2006/relationships/hyperlink" Target="https://www.nevo.co.il/Law_word/law06/tak-8303.pdf" TargetMode="External"/><Relationship Id="rId258" Type="http://schemas.openxmlformats.org/officeDocument/2006/relationships/hyperlink" Target="http://www.nevo.co.il/Law_word/law14/LAW-1926.pdf" TargetMode="External"/><Relationship Id="rId22" Type="http://schemas.openxmlformats.org/officeDocument/2006/relationships/hyperlink" Target="http://www.nevo.co.il/Law_word/law14/LAW-0711.pdf" TargetMode="External"/><Relationship Id="rId64" Type="http://schemas.openxmlformats.org/officeDocument/2006/relationships/hyperlink" Target="http://www.nevo.co.il/Law_word/law16/knesset-137.pdf" TargetMode="External"/><Relationship Id="rId118" Type="http://schemas.openxmlformats.org/officeDocument/2006/relationships/hyperlink" Target="http://www.nevo.co.il/Law_word/law17/PROP-0775.pdf" TargetMode="External"/><Relationship Id="rId325" Type="http://schemas.openxmlformats.org/officeDocument/2006/relationships/hyperlink" Target="http://www.nevo.co.il/Law_word/law17/PROP-1343.pdf" TargetMode="External"/><Relationship Id="rId367" Type="http://schemas.openxmlformats.org/officeDocument/2006/relationships/hyperlink" Target="http://www.nevo.co.il/Law_word/law15/memshala-1019.pdf" TargetMode="External"/><Relationship Id="rId171" Type="http://schemas.openxmlformats.org/officeDocument/2006/relationships/hyperlink" Target="http://www.nevo.co.il/Law_word/law06/TAK-5078.pdf" TargetMode="External"/><Relationship Id="rId227" Type="http://schemas.openxmlformats.org/officeDocument/2006/relationships/hyperlink" Target="http://www.nevo.co.il/Law_word/law17/PROP-1470.pdf" TargetMode="External"/><Relationship Id="rId269" Type="http://schemas.openxmlformats.org/officeDocument/2006/relationships/hyperlink" Target="http://www.nevo.co.il/Law_word/law17/PROP-1623.pdf" TargetMode="External"/><Relationship Id="rId33" Type="http://schemas.openxmlformats.org/officeDocument/2006/relationships/hyperlink" Target="http://www.nevo.co.il/Law_word/law17/PROP-1386.pdf" TargetMode="External"/><Relationship Id="rId129" Type="http://schemas.openxmlformats.org/officeDocument/2006/relationships/hyperlink" Target="http://www.nevo.co.il/Law_word/law14/LAW-0836.pdf" TargetMode="External"/><Relationship Id="rId280" Type="http://schemas.openxmlformats.org/officeDocument/2006/relationships/hyperlink" Target="http://www.nevo.co.il/Law_word/law14/LAW-1542.pdf" TargetMode="External"/><Relationship Id="rId336" Type="http://schemas.openxmlformats.org/officeDocument/2006/relationships/hyperlink" Target="http://www.nevo.co.il/Law_word/law14/LAW-0985.pdf" TargetMode="External"/><Relationship Id="rId75" Type="http://schemas.openxmlformats.org/officeDocument/2006/relationships/hyperlink" Target="http://www.nevo.co.il/Law_word/law06/tak-7925.pdf" TargetMode="External"/><Relationship Id="rId140" Type="http://schemas.openxmlformats.org/officeDocument/2006/relationships/hyperlink" Target="http://www.nevo.co.il/Law_word/law15/memshala-866.pdf" TargetMode="External"/><Relationship Id="rId182" Type="http://schemas.openxmlformats.org/officeDocument/2006/relationships/hyperlink" Target="http://www.nevo.co.il/Law_word/law06/TAK-5871.pdf" TargetMode="External"/><Relationship Id="rId378" Type="http://schemas.openxmlformats.org/officeDocument/2006/relationships/header" Target="header2.xml"/><Relationship Id="rId6" Type="http://schemas.openxmlformats.org/officeDocument/2006/relationships/hyperlink" Target="http://www.nevo.co.il/Law_word/law14/LAW-0836.pdf" TargetMode="External"/><Relationship Id="rId238" Type="http://schemas.openxmlformats.org/officeDocument/2006/relationships/hyperlink" Target="http://www.nevo.co.il/Law_word/law14/LAW-1542.pdf" TargetMode="External"/><Relationship Id="rId291" Type="http://schemas.openxmlformats.org/officeDocument/2006/relationships/hyperlink" Target="http://www.nevo.co.il/Law_word/law15/memshala-1019.pdf" TargetMode="External"/><Relationship Id="rId305" Type="http://schemas.openxmlformats.org/officeDocument/2006/relationships/hyperlink" Target="http://www.nevo.co.il/Law_word/law06/tak-8157.pdf" TargetMode="External"/><Relationship Id="rId347" Type="http://schemas.openxmlformats.org/officeDocument/2006/relationships/hyperlink" Target="http://www.nevo.co.il/Law_word/law17/PROP-0775.pdf" TargetMode="External"/><Relationship Id="rId44" Type="http://schemas.openxmlformats.org/officeDocument/2006/relationships/hyperlink" Target="http://www.nevo.co.il/Law_word/law06/TAK-5370.pdf" TargetMode="External"/><Relationship Id="rId86" Type="http://schemas.openxmlformats.org/officeDocument/2006/relationships/hyperlink" Target="http://www.nevo.co.il/Law_word/law17/PROP-1164.pdf" TargetMode="External"/><Relationship Id="rId151" Type="http://schemas.openxmlformats.org/officeDocument/2006/relationships/hyperlink" Target="https://www.nevo.co.il/law_word/law06/tak-9426.pdf" TargetMode="External"/><Relationship Id="rId193" Type="http://schemas.openxmlformats.org/officeDocument/2006/relationships/hyperlink" Target="http://www.nevo.co.il/Law_word/law06/tak-6865.pdf" TargetMode="External"/><Relationship Id="rId207" Type="http://schemas.openxmlformats.org/officeDocument/2006/relationships/hyperlink" Target="http://www.nevo.co.il/Law_word/law06/tak-7271.pdf" TargetMode="External"/><Relationship Id="rId249" Type="http://schemas.openxmlformats.org/officeDocument/2006/relationships/hyperlink" Target="http://www.nevo.co.il/Law_word/law17/PROP-2415.pdf" TargetMode="External"/><Relationship Id="rId13" Type="http://schemas.openxmlformats.org/officeDocument/2006/relationships/hyperlink" Target="http://www.nevo.co.il/Law_word/law17/PROP-2415.pdf" TargetMode="External"/><Relationship Id="rId109" Type="http://schemas.openxmlformats.org/officeDocument/2006/relationships/hyperlink" Target="http://www.nevo.co.il/Law_word/law14/LAW-0555.pdf" TargetMode="External"/><Relationship Id="rId260" Type="http://schemas.openxmlformats.org/officeDocument/2006/relationships/hyperlink" Target="http://www.nevo.co.il/Law_word/law14/LAW-0316.pdf" TargetMode="External"/><Relationship Id="rId316" Type="http://schemas.openxmlformats.org/officeDocument/2006/relationships/hyperlink" Target="http://www.nevo.co.il/Law_word/law14/law-2358.pdf" TargetMode="External"/><Relationship Id="rId55" Type="http://schemas.openxmlformats.org/officeDocument/2006/relationships/hyperlink" Target="http://www.nevo.co.il/Law_word/law06/TAK-6710.pdf" TargetMode="External"/><Relationship Id="rId97" Type="http://schemas.openxmlformats.org/officeDocument/2006/relationships/hyperlink" Target="http://www.nevo.co.il/Law_word/law14/LAW-1786.pdf" TargetMode="External"/><Relationship Id="rId120" Type="http://schemas.openxmlformats.org/officeDocument/2006/relationships/hyperlink" Target="http://www.nevo.co.il/Law_word/law17/PROP-1164.pdf" TargetMode="External"/><Relationship Id="rId358" Type="http://schemas.openxmlformats.org/officeDocument/2006/relationships/hyperlink" Target="http://www.nevo.co.il/law_word/law14/law-2546.pdf" TargetMode="External"/><Relationship Id="rId162" Type="http://schemas.openxmlformats.org/officeDocument/2006/relationships/hyperlink" Target="http://www.nevo.co.il/Law_word/law17/PROP-1343.pdf" TargetMode="External"/><Relationship Id="rId218" Type="http://schemas.openxmlformats.org/officeDocument/2006/relationships/hyperlink" Target="https://www.nevo.co.il/Law_word/law06/tak-8834.pdf" TargetMode="External"/><Relationship Id="rId271" Type="http://schemas.openxmlformats.org/officeDocument/2006/relationships/hyperlink" Target="http://web1.nevo.co.il/Law_word/law16/knesset-181.pdf" TargetMode="External"/><Relationship Id="rId24" Type="http://schemas.openxmlformats.org/officeDocument/2006/relationships/hyperlink" Target="http://www.nevo.co.il/Law_word/law14/LAW-0836.pdf" TargetMode="External"/><Relationship Id="rId66" Type="http://schemas.openxmlformats.org/officeDocument/2006/relationships/hyperlink" Target="http://www.nevo.co.il/Law_word/law16/knesset-137.pdf" TargetMode="External"/><Relationship Id="rId131" Type="http://schemas.openxmlformats.org/officeDocument/2006/relationships/hyperlink" Target="http://www.nevo.co.il/Law_word/law14/LAW-0836.pdf" TargetMode="External"/><Relationship Id="rId327" Type="http://schemas.openxmlformats.org/officeDocument/2006/relationships/hyperlink" Target="http://www.nevo.co.il/Law_word/law17/PROP-0775.pdf" TargetMode="External"/><Relationship Id="rId369" Type="http://schemas.openxmlformats.org/officeDocument/2006/relationships/hyperlink" Target="http://www.nevo.co.il/Law_word/law17/PROP-0424.pdf" TargetMode="External"/><Relationship Id="rId173" Type="http://schemas.openxmlformats.org/officeDocument/2006/relationships/hyperlink" Target="http://www.nevo.co.il/Law_word/law06/TAK-5211.pdf" TargetMode="External"/><Relationship Id="rId229" Type="http://schemas.openxmlformats.org/officeDocument/2006/relationships/hyperlink" Target="http://www.nevo.co.il/Law_word/law16/knesset-434.pdf" TargetMode="External"/><Relationship Id="rId380" Type="http://schemas.openxmlformats.org/officeDocument/2006/relationships/footer" Target="footer2.xml"/><Relationship Id="rId240" Type="http://schemas.openxmlformats.org/officeDocument/2006/relationships/hyperlink" Target="http://www.nevo.co.il/Law_word/law14/law-2352.pdf" TargetMode="External"/><Relationship Id="rId35" Type="http://schemas.openxmlformats.org/officeDocument/2006/relationships/hyperlink" Target="http://www.nevo.co.il/Law_word/law17/PROP-1470.pdf" TargetMode="External"/><Relationship Id="rId77" Type="http://schemas.openxmlformats.org/officeDocument/2006/relationships/hyperlink" Target="http://www.nevo.co.il/Law_word/law06/tak-8222.pdf" TargetMode="External"/><Relationship Id="rId100" Type="http://schemas.openxmlformats.org/officeDocument/2006/relationships/hyperlink" Target="http://www.nevo.co.il/Law_word/law17/PROP-0775.pdf" TargetMode="External"/><Relationship Id="rId282" Type="http://schemas.openxmlformats.org/officeDocument/2006/relationships/hyperlink" Target="http://www.nevo.co.il/law_word/law14/law-2455.pdf" TargetMode="External"/><Relationship Id="rId338" Type="http://schemas.openxmlformats.org/officeDocument/2006/relationships/hyperlink" Target="http://www.nevo.co.il/Law_word/law14/LAW-0555.pdf" TargetMode="External"/><Relationship Id="rId8" Type="http://schemas.openxmlformats.org/officeDocument/2006/relationships/hyperlink" Target="http://www.nevo.co.il/Law_word/law14/LAW-0316.pdf" TargetMode="External"/><Relationship Id="rId142" Type="http://schemas.openxmlformats.org/officeDocument/2006/relationships/hyperlink" Target="http://www.nevo.co.il/Law_word/law06/tak-7736.pdf" TargetMode="External"/><Relationship Id="rId184" Type="http://schemas.openxmlformats.org/officeDocument/2006/relationships/hyperlink" Target="http://www.nevo.co.il/Law_word/law06/TAK-6077.pdf" TargetMode="External"/><Relationship Id="rId251" Type="http://schemas.openxmlformats.org/officeDocument/2006/relationships/hyperlink" Target="http://www.nevo.co.il/Law_word/law15/memshala-866.pdf" TargetMode="External"/><Relationship Id="rId46" Type="http://schemas.openxmlformats.org/officeDocument/2006/relationships/hyperlink" Target="http://www.nevo.co.il/Law_word/law06/TAK-5703.pdf" TargetMode="External"/><Relationship Id="rId293" Type="http://schemas.openxmlformats.org/officeDocument/2006/relationships/hyperlink" Target="http://www.nevo.co.il/Law_word/law15/memshala-664.pdf" TargetMode="External"/><Relationship Id="rId307" Type="http://schemas.openxmlformats.org/officeDocument/2006/relationships/hyperlink" Target="https://www.nevo.co.il/Law_word/law06/tak-8332.pdf" TargetMode="External"/><Relationship Id="rId349" Type="http://schemas.openxmlformats.org/officeDocument/2006/relationships/hyperlink" Target="http://www.nevo.co.il/Law_word/law17/PROP-1164.pdf" TargetMode="External"/><Relationship Id="rId88" Type="http://schemas.openxmlformats.org/officeDocument/2006/relationships/hyperlink" Target="http://www.nevo.co.il/Law_word/law17/PROP-2415.pdf" TargetMode="External"/><Relationship Id="rId111" Type="http://schemas.openxmlformats.org/officeDocument/2006/relationships/hyperlink" Target="http://www.nevo.co.il/Law_word/law14/LAW-0836.pdf" TargetMode="External"/><Relationship Id="rId153" Type="http://schemas.openxmlformats.org/officeDocument/2006/relationships/hyperlink" Target="http://www.nevo.co.il/Law_word/law14/LAW-0555.pdf" TargetMode="External"/><Relationship Id="rId195" Type="http://schemas.openxmlformats.org/officeDocument/2006/relationships/hyperlink" Target="http://www.nevo.co.il/Law_word/law06/tak-6925.pdf" TargetMode="External"/><Relationship Id="rId209" Type="http://schemas.openxmlformats.org/officeDocument/2006/relationships/hyperlink" Target="http://www.nevo.co.il/Law_word/law06/tak-7573.pdf" TargetMode="External"/><Relationship Id="rId360" Type="http://schemas.openxmlformats.org/officeDocument/2006/relationships/hyperlink" Target="http://www.nevo.co.il/Law_word/law14/LAW-0316.pdf" TargetMode="External"/><Relationship Id="rId220" Type="http://schemas.openxmlformats.org/officeDocument/2006/relationships/hyperlink" Target="https://www.nevo.co.il/law_word/law06/tak-9426.pdf" TargetMode="External"/><Relationship Id="rId15" Type="http://schemas.openxmlformats.org/officeDocument/2006/relationships/hyperlink" Target="http://www.nevo.co.il/Law_word/law16/knesset-434.pdf" TargetMode="External"/><Relationship Id="rId57" Type="http://schemas.openxmlformats.org/officeDocument/2006/relationships/hyperlink" Target="http://www.nevo.co.il/Law_word/law06/TAK-6710.pdf" TargetMode="External"/><Relationship Id="rId262" Type="http://schemas.openxmlformats.org/officeDocument/2006/relationships/hyperlink" Target="http://www.nevo.co.il/Law_word/law14/LAW-1085.pdf" TargetMode="External"/><Relationship Id="rId318" Type="http://schemas.openxmlformats.org/officeDocument/2006/relationships/hyperlink" Target="http://www.nevo.co.il/law_word/law14/law-2455.pdf" TargetMode="External"/><Relationship Id="rId99" Type="http://schemas.openxmlformats.org/officeDocument/2006/relationships/hyperlink" Target="http://www.nevo.co.il/Law_word/law14/LAW-0555.pdf" TargetMode="External"/><Relationship Id="rId122" Type="http://schemas.openxmlformats.org/officeDocument/2006/relationships/hyperlink" Target="http://www.nevo.co.il/Law_word/law17/PROP-0775.pdf" TargetMode="External"/><Relationship Id="rId164" Type="http://schemas.openxmlformats.org/officeDocument/2006/relationships/hyperlink" Target="http://www.nevo.co.il/Law_word/law17/PROP-1386.pdf" TargetMode="External"/><Relationship Id="rId371" Type="http://schemas.openxmlformats.org/officeDocument/2006/relationships/hyperlink" Target="http://www.nevo.co.il/Law_word/law17/PROP-042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078.pdf" TargetMode="External"/><Relationship Id="rId117" Type="http://schemas.openxmlformats.org/officeDocument/2006/relationships/hyperlink" Target="http://www.nevo.co.il/Law_word/law14/LAW-0291.pdf" TargetMode="External"/><Relationship Id="rId21" Type="http://schemas.openxmlformats.org/officeDocument/2006/relationships/hyperlink" Target="http://www.nevo.co.il/Law_word/law14/LAW-1085.pdf" TargetMode="External"/><Relationship Id="rId42" Type="http://schemas.openxmlformats.org/officeDocument/2006/relationships/hyperlink" Target="http://www.nevo.co.il/Law_word/law17/PROP-2705.pdf" TargetMode="External"/><Relationship Id="rId47" Type="http://schemas.openxmlformats.org/officeDocument/2006/relationships/hyperlink" Target="http://www.nevo.co.il/Law_word/law14/LAW-1786.pdf" TargetMode="External"/><Relationship Id="rId63" Type="http://schemas.openxmlformats.org/officeDocument/2006/relationships/hyperlink" Target="http://www.nevo.co.il/Law_word/law06/tak-6925.pdf" TargetMode="External"/><Relationship Id="rId68" Type="http://schemas.openxmlformats.org/officeDocument/2006/relationships/hyperlink" Target="http://www.nevo.co.il/Law_word/law16/knesset-137.pdf" TargetMode="External"/><Relationship Id="rId84" Type="http://schemas.openxmlformats.org/officeDocument/2006/relationships/hyperlink" Target="http://www.nevo.co.il/Law_word/law06/TAK-7271.pdf" TargetMode="External"/><Relationship Id="rId89" Type="http://schemas.openxmlformats.org/officeDocument/2006/relationships/hyperlink" Target="http://www.nevo.co.il/Law_word/law15/memshala-1083.pdf" TargetMode="External"/><Relationship Id="rId112" Type="http://schemas.openxmlformats.org/officeDocument/2006/relationships/hyperlink" Target="http://www.nevo.co.il/Law_word/law06/tak-8303.pdf" TargetMode="External"/><Relationship Id="rId16" Type="http://schemas.openxmlformats.org/officeDocument/2006/relationships/hyperlink" Target="http://www.nevo.co.il/Law_word/law14/LAW-0930.pdf" TargetMode="External"/><Relationship Id="rId107" Type="http://schemas.openxmlformats.org/officeDocument/2006/relationships/hyperlink" Target="http://www.nevo.co.il/Law_word/law15/memshala-1046.pdf" TargetMode="External"/><Relationship Id="rId11" Type="http://schemas.openxmlformats.org/officeDocument/2006/relationships/hyperlink" Target="http://www.nevo.co.il/Law_word/law17/PROP-1164.pdf" TargetMode="External"/><Relationship Id="rId32" Type="http://schemas.openxmlformats.org/officeDocument/2006/relationships/hyperlink" Target="http://www.nevo.co.il/Law_word/law14/LAW-1542.pdf" TargetMode="External"/><Relationship Id="rId37" Type="http://schemas.openxmlformats.org/officeDocument/2006/relationships/hyperlink" Target="http://www.nevo.co.il/Law_word/law14/LAW-1620.pdf" TargetMode="External"/><Relationship Id="rId53" Type="http://schemas.openxmlformats.org/officeDocument/2006/relationships/hyperlink" Target="http://www.nevo.co.il/Law_word/law14/LAW-1920.pdf" TargetMode="External"/><Relationship Id="rId58" Type="http://schemas.openxmlformats.org/officeDocument/2006/relationships/hyperlink" Target="http://web1.nevo.co.il/Law_word/law16/knesset-181.pdf" TargetMode="External"/><Relationship Id="rId74" Type="http://schemas.openxmlformats.org/officeDocument/2006/relationships/hyperlink" Target="http://www.nevo.co.il/Law_word/law06/tak-7488.pdf" TargetMode="External"/><Relationship Id="rId79" Type="http://schemas.openxmlformats.org/officeDocument/2006/relationships/hyperlink" Target="http://www.nevo.co.il/Law_word/law06/tak-7841.pdf" TargetMode="External"/><Relationship Id="rId102" Type="http://schemas.openxmlformats.org/officeDocument/2006/relationships/hyperlink" Target="http://www.nevo.co.il/law_word/law14/law-2546.pdf" TargetMode="External"/><Relationship Id="rId5" Type="http://schemas.openxmlformats.org/officeDocument/2006/relationships/hyperlink" Target="http://www.nevo.co.il/Law_word/law17/PROP-0424.pdf" TargetMode="External"/><Relationship Id="rId90" Type="http://schemas.openxmlformats.org/officeDocument/2006/relationships/hyperlink" Target="https://www.nevo.co.il/law_word/law14/law-2713.pdf" TargetMode="External"/><Relationship Id="rId95" Type="http://schemas.openxmlformats.org/officeDocument/2006/relationships/hyperlink" Target="http://www.nevo.co.il/Law_word/law16/knesset-620.pdf" TargetMode="External"/><Relationship Id="rId22" Type="http://schemas.openxmlformats.org/officeDocument/2006/relationships/hyperlink" Target="http://www.nevo.co.il/Law_word/law17/PROP-1623.pdf" TargetMode="External"/><Relationship Id="rId27" Type="http://schemas.openxmlformats.org/officeDocument/2006/relationships/hyperlink" Target="http://www.nevo.co.il/Law_word/law06/TAK-5174.pdf" TargetMode="External"/><Relationship Id="rId43" Type="http://schemas.openxmlformats.org/officeDocument/2006/relationships/hyperlink" Target="http://www.nevo.co.il/Law_word/law06/TAK-5976.pdf" TargetMode="External"/><Relationship Id="rId48" Type="http://schemas.openxmlformats.org/officeDocument/2006/relationships/hyperlink" Target="http://www.nevo.co.il/Law_word/law17/PROP-2990.pdf" TargetMode="External"/><Relationship Id="rId64" Type="http://schemas.openxmlformats.org/officeDocument/2006/relationships/hyperlink" Target="http://www.nevo.co.il/Law_word/law06/tak-6925.pdf" TargetMode="External"/><Relationship Id="rId69" Type="http://schemas.openxmlformats.org/officeDocument/2006/relationships/hyperlink" Target="http://www.nevo.co.il/Law_word/law14/LAW-2373.pdf" TargetMode="External"/><Relationship Id="rId113" Type="http://schemas.openxmlformats.org/officeDocument/2006/relationships/hyperlink" Target="https://www.nevo.co.il/law_word/law06/tak-8834.pdf" TargetMode="External"/><Relationship Id="rId118" Type="http://schemas.openxmlformats.org/officeDocument/2006/relationships/hyperlink" Target="http://www.nevo.co.il/law_word/law14/law-1669.pdf" TargetMode="External"/><Relationship Id="rId80" Type="http://schemas.openxmlformats.org/officeDocument/2006/relationships/hyperlink" Target="http://www.nevo.co.il/Law_word/law06/tak-7937.pdf" TargetMode="External"/><Relationship Id="rId85" Type="http://schemas.openxmlformats.org/officeDocument/2006/relationships/hyperlink" Target="http://www.nevo.co.il/Law_word/law06/TAK-7271.pdf" TargetMode="External"/><Relationship Id="rId12" Type="http://schemas.openxmlformats.org/officeDocument/2006/relationships/hyperlink" Target="http://www.nevo.co.il/Law_word/law14/LAW-0836.pdf" TargetMode="External"/><Relationship Id="rId17" Type="http://schemas.openxmlformats.org/officeDocument/2006/relationships/hyperlink" Target="http://www.nevo.co.il/Law_word/law17/PROP-1386.pdf" TargetMode="External"/><Relationship Id="rId33" Type="http://schemas.openxmlformats.org/officeDocument/2006/relationships/hyperlink" Target="http://www.nevo.co.il/Law_word/law17/PROP-2415.pdf" TargetMode="External"/><Relationship Id="rId38" Type="http://schemas.openxmlformats.org/officeDocument/2006/relationships/hyperlink" Target="http://www.nevo.co.il/Law_word/law17/PROP-2590.pdf" TargetMode="External"/><Relationship Id="rId59" Type="http://schemas.openxmlformats.org/officeDocument/2006/relationships/hyperlink" Target="http://www.nevo.co.il/Law_word/law06/tak-6710.pdf" TargetMode="External"/><Relationship Id="rId103" Type="http://schemas.openxmlformats.org/officeDocument/2006/relationships/hyperlink" Target="http://www.nevo.co.il/Law_word/law15/memshala-1019.pdf" TargetMode="External"/><Relationship Id="rId108" Type="http://schemas.openxmlformats.org/officeDocument/2006/relationships/hyperlink" Target="http://www.nevo.co.il/Law_word/law06/tak-7925.pdf" TargetMode="External"/><Relationship Id="rId54" Type="http://schemas.openxmlformats.org/officeDocument/2006/relationships/hyperlink" Target="http://www.nevo.co.il/Law_word/law15/memshala-64.pdf" TargetMode="External"/><Relationship Id="rId70" Type="http://schemas.openxmlformats.org/officeDocument/2006/relationships/hyperlink" Target="http://www.nevo.co.il/Law_word/law15/memshala-664.pdf" TargetMode="External"/><Relationship Id="rId75" Type="http://schemas.openxmlformats.org/officeDocument/2006/relationships/hyperlink" Target="http://www.nevo.co.il/Law_word/law06/tak-7534.pdf" TargetMode="External"/><Relationship Id="rId91" Type="http://schemas.openxmlformats.org/officeDocument/2006/relationships/hyperlink" Target="http://www.nevo.co.il/Law_word/law15/memshala-1196.pdf" TargetMode="External"/><Relationship Id="rId96" Type="http://schemas.openxmlformats.org/officeDocument/2006/relationships/hyperlink" Target="http://www.nevo.co.il/law_word/law14/law-2733.pdf" TargetMode="External"/><Relationship Id="rId1" Type="http://schemas.openxmlformats.org/officeDocument/2006/relationships/hyperlink" Target="http://www.nevo.co.il/Law_word/law14/LAW-0226.pdf" TargetMode="External"/><Relationship Id="rId6" Type="http://schemas.openxmlformats.org/officeDocument/2006/relationships/hyperlink" Target="http://www.nevo.co.il/Law_word/law14/LAW-0555.pdf" TargetMode="External"/><Relationship Id="rId23" Type="http://schemas.openxmlformats.org/officeDocument/2006/relationships/hyperlink" Target="http://www.nevo.co.il/Law_word/law06/TAK-4942.pdf" TargetMode="External"/><Relationship Id="rId28" Type="http://schemas.openxmlformats.org/officeDocument/2006/relationships/hyperlink" Target="http://www.nevo.co.il/Law_word/law06/TAK-5211.pdf" TargetMode="External"/><Relationship Id="rId49" Type="http://schemas.openxmlformats.org/officeDocument/2006/relationships/hyperlink" Target="http://www.nevo.co.il/Law_word/law06/TAK-6155.pdf" TargetMode="External"/><Relationship Id="rId114" Type="http://schemas.openxmlformats.org/officeDocument/2006/relationships/hyperlink" Target="https://www.nevo.co.il/law_word/law06/tak-9426.pdf" TargetMode="External"/><Relationship Id="rId119" Type="http://schemas.openxmlformats.org/officeDocument/2006/relationships/hyperlink" Target="https://www.nevo.co.il/Law_word/law10/yalkut-8964.pdf" TargetMode="External"/><Relationship Id="rId10" Type="http://schemas.openxmlformats.org/officeDocument/2006/relationships/hyperlink" Target="http://www.nevo.co.il/Law_word/law14/LAW-0836.pdf" TargetMode="External"/><Relationship Id="rId31" Type="http://schemas.openxmlformats.org/officeDocument/2006/relationships/hyperlink" Target="http://www.nevo.co.il/Law_word/law06/TAK-5413.pdf" TargetMode="External"/><Relationship Id="rId44" Type="http://schemas.openxmlformats.org/officeDocument/2006/relationships/hyperlink" Target="http://www.nevo.co.il/Law_word/law06/TAK-6077.pdf" TargetMode="External"/><Relationship Id="rId52" Type="http://schemas.openxmlformats.org/officeDocument/2006/relationships/hyperlink" Target="http://www.nevo.co.il/Law_word/law06/TAK-6219.pdf" TargetMode="External"/><Relationship Id="rId60" Type="http://schemas.openxmlformats.org/officeDocument/2006/relationships/hyperlink" Target="http://www.nevo.co.il/Law_word/law06/tak-6710.pdf" TargetMode="External"/><Relationship Id="rId65" Type="http://schemas.openxmlformats.org/officeDocument/2006/relationships/hyperlink" Target="http://www.nevo.co.il/law_word/law14/law-2352.PDF" TargetMode="External"/><Relationship Id="rId73" Type="http://schemas.openxmlformats.org/officeDocument/2006/relationships/hyperlink" Target="http://www.nevo.co.il/law_word/law06/tak-7403.pdf" TargetMode="External"/><Relationship Id="rId78" Type="http://schemas.openxmlformats.org/officeDocument/2006/relationships/hyperlink" Target="http://www.nevo.co.il/Law_word/law06/tak-7771.pdf" TargetMode="External"/><Relationship Id="rId81" Type="http://schemas.openxmlformats.org/officeDocument/2006/relationships/hyperlink" Target="https://www.nevo.co.il/Law_word/law15/memshala-1448.pdf" TargetMode="External"/><Relationship Id="rId86" Type="http://schemas.openxmlformats.org/officeDocument/2006/relationships/hyperlink" Target="http://www.nevo.co.il/law_word/law14/law-2455.pdf" TargetMode="External"/><Relationship Id="rId94" Type="http://schemas.openxmlformats.org/officeDocument/2006/relationships/hyperlink" Target="http://www.nevo.co.il/law_word/law14/law-2537.pdf" TargetMode="External"/><Relationship Id="rId99" Type="http://schemas.openxmlformats.org/officeDocument/2006/relationships/hyperlink" Target="http://www.nevo.co.il/Law_word/law06/tak-7573.pdf" TargetMode="External"/><Relationship Id="rId101" Type="http://schemas.openxmlformats.org/officeDocument/2006/relationships/hyperlink" Target="http://www.nevo.co.il/Law_word/law16/knesset-620.pdf" TargetMode="External"/><Relationship Id="rId4" Type="http://schemas.openxmlformats.org/officeDocument/2006/relationships/hyperlink" Target="http://www.nevo.co.il/Law_word/law14/LAW-0316.pdf" TargetMode="External"/><Relationship Id="rId9" Type="http://schemas.openxmlformats.org/officeDocument/2006/relationships/hyperlink" Target="http://www.nevo.co.il/Law_word/law17/PROP-1055.pdf" TargetMode="External"/><Relationship Id="rId13" Type="http://schemas.openxmlformats.org/officeDocument/2006/relationships/hyperlink" Target="http://www.nevo.co.il/Law_word/law17/PROP-1164.pdf" TargetMode="External"/><Relationship Id="rId18" Type="http://schemas.openxmlformats.org/officeDocument/2006/relationships/hyperlink" Target="http://www.nevo.co.il/Law_word/law14/LAW-0985.pdf" TargetMode="External"/><Relationship Id="rId39" Type="http://schemas.openxmlformats.org/officeDocument/2006/relationships/hyperlink" Target="http://www.nevo.co.il/Law_word/law06/TAK-5853.pdf" TargetMode="External"/><Relationship Id="rId109" Type="http://schemas.openxmlformats.org/officeDocument/2006/relationships/hyperlink" Target="http://www.nevo.co.il/Law_word/law06/tak-7925.pdf" TargetMode="External"/><Relationship Id="rId34" Type="http://schemas.openxmlformats.org/officeDocument/2006/relationships/hyperlink" Target="http://www.nevo.co.il/Law_word/law06/TAK-5703.pdf" TargetMode="External"/><Relationship Id="rId50" Type="http://schemas.openxmlformats.org/officeDocument/2006/relationships/hyperlink" Target="http://www.nevo.co.il/Law_word/law14/LAW-1871.pdf" TargetMode="External"/><Relationship Id="rId55" Type="http://schemas.openxmlformats.org/officeDocument/2006/relationships/hyperlink" Target="http://www.nevo.co.il/Law_word/law14/LAW-1926.pdf" TargetMode="External"/><Relationship Id="rId76" Type="http://schemas.openxmlformats.org/officeDocument/2006/relationships/hyperlink" Target="http://www.nevo.co.il/Law_word/law06/tak-7611.pdf" TargetMode="External"/><Relationship Id="rId97" Type="http://schemas.openxmlformats.org/officeDocument/2006/relationships/hyperlink" Target="http://www.nevo.co.il/Law_word/law16/knesset-783.pdf" TargetMode="External"/><Relationship Id="rId104" Type="http://schemas.openxmlformats.org/officeDocument/2006/relationships/hyperlink" Target="http://www.nevo.co.il/Law_word/law06/tak-7736.pdf" TargetMode="External"/><Relationship Id="rId120" Type="http://schemas.openxmlformats.org/officeDocument/2006/relationships/hyperlink" Target="https://www.nevo.co.il/law_html/law10/yalkut-11092.pdf" TargetMode="External"/><Relationship Id="rId7" Type="http://schemas.openxmlformats.org/officeDocument/2006/relationships/hyperlink" Target="http://www.nevo.co.il/Law_word/law17/PROP-0775.pdf" TargetMode="External"/><Relationship Id="rId71" Type="http://schemas.openxmlformats.org/officeDocument/2006/relationships/hyperlink" Target="http://www.nevo.co.il/Law_word/law06/TAK-7273.pdf" TargetMode="External"/><Relationship Id="rId92" Type="http://schemas.openxmlformats.org/officeDocument/2006/relationships/hyperlink" Target="http://www.nevo.co.il/Law_word/law14/LAW-2487.pdf" TargetMode="External"/><Relationship Id="rId2" Type="http://schemas.openxmlformats.org/officeDocument/2006/relationships/hyperlink" Target="http://www.nevo.co.il/Law_word/law17/PROP-0286.pdf" TargetMode="External"/><Relationship Id="rId29" Type="http://schemas.openxmlformats.org/officeDocument/2006/relationships/hyperlink" Target="http://www.nevo.co.il/Law_word/law06/TAK-5245.pdf" TargetMode="External"/><Relationship Id="rId24" Type="http://schemas.openxmlformats.org/officeDocument/2006/relationships/hyperlink" Target="http://www.nevo.co.il/Law_word/law06/TAK-5022.pdf" TargetMode="External"/><Relationship Id="rId40" Type="http://schemas.openxmlformats.org/officeDocument/2006/relationships/hyperlink" Target="http://www.nevo.co.il/Law_word/law06/TAK-5871.pdf" TargetMode="External"/><Relationship Id="rId45" Type="http://schemas.openxmlformats.org/officeDocument/2006/relationships/hyperlink" Target="http://www.nevo.co.il/Law_word/law14/LAW-1780.pdf" TargetMode="External"/><Relationship Id="rId66" Type="http://schemas.openxmlformats.org/officeDocument/2006/relationships/hyperlink" Target="http://www.nevo.co.il/Law_word/law16/knesset-434.pdf" TargetMode="External"/><Relationship Id="rId87" Type="http://schemas.openxmlformats.org/officeDocument/2006/relationships/hyperlink" Target="http://www.nevo.co.il/Law_word/law15/memshala-866.pdf" TargetMode="External"/><Relationship Id="rId110" Type="http://schemas.openxmlformats.org/officeDocument/2006/relationships/hyperlink" Target="http://www.nevo.co.il/Law_word/law06/tak-8222.pdf" TargetMode="External"/><Relationship Id="rId115" Type="http://schemas.openxmlformats.org/officeDocument/2006/relationships/hyperlink" Target="https://www.nevo.co.il/law_word/law06/tak-9426.pdf" TargetMode="External"/><Relationship Id="rId61" Type="http://schemas.openxmlformats.org/officeDocument/2006/relationships/hyperlink" Target="http://www.nevo.co.il/Law_word/law06/TAK-6794.pdf" TargetMode="External"/><Relationship Id="rId82" Type="http://schemas.openxmlformats.org/officeDocument/2006/relationships/hyperlink" Target="http://www.nevo.co.il/Law_word/law06/TAK-7215.pdf" TargetMode="External"/><Relationship Id="rId19" Type="http://schemas.openxmlformats.org/officeDocument/2006/relationships/hyperlink" Target="http://www.nevo.co.il/Law_word/law17/PROP-1470.pdf" TargetMode="External"/><Relationship Id="rId14" Type="http://schemas.openxmlformats.org/officeDocument/2006/relationships/hyperlink" Target="http://www.nevo.co.il/Law_word/law14/LAW-0909.pdf" TargetMode="External"/><Relationship Id="rId30" Type="http://schemas.openxmlformats.org/officeDocument/2006/relationships/hyperlink" Target="http://www.nevo.co.il/Law_word/law06/TAK-5370.pdf" TargetMode="External"/><Relationship Id="rId35" Type="http://schemas.openxmlformats.org/officeDocument/2006/relationships/hyperlink" Target="http://www.nevo.co.il/Law_word/law06/TAK-5727.pdf" TargetMode="External"/><Relationship Id="rId56" Type="http://schemas.openxmlformats.org/officeDocument/2006/relationships/hyperlink" Target="http://www.nevo.co.il/Law_word/law16/KNESSET-28.pdf" TargetMode="External"/><Relationship Id="rId77" Type="http://schemas.openxmlformats.org/officeDocument/2006/relationships/hyperlink" Target="http://www.nevo.co.il/Law_word/law06/tak-7695.pdf" TargetMode="External"/><Relationship Id="rId100" Type="http://schemas.openxmlformats.org/officeDocument/2006/relationships/hyperlink" Target="http://www.nevo.co.il/law_word/law14/law-2537.pdf" TargetMode="External"/><Relationship Id="rId105" Type="http://schemas.openxmlformats.org/officeDocument/2006/relationships/hyperlink" Target="http://www.nevo.co.il/Law_word/law06/tak-7736.pdf" TargetMode="External"/><Relationship Id="rId8" Type="http://schemas.openxmlformats.org/officeDocument/2006/relationships/hyperlink" Target="http://www.nevo.co.il/Law_word/law14/LAW-0711.pdf" TargetMode="External"/><Relationship Id="rId51" Type="http://schemas.openxmlformats.org/officeDocument/2006/relationships/hyperlink" Target="http://www.nevo.co.il/Law_word/law17/PROP-3136.pdf" TargetMode="External"/><Relationship Id="rId72" Type="http://schemas.openxmlformats.org/officeDocument/2006/relationships/hyperlink" Target="http://beta.nevo.co.il/law_word/law06/tak-7335.pdf" TargetMode="External"/><Relationship Id="rId93" Type="http://schemas.openxmlformats.org/officeDocument/2006/relationships/hyperlink" Target="http://www.nevo.co.il/Law_word/law16/knesset-596.pdf" TargetMode="External"/><Relationship Id="rId98" Type="http://schemas.openxmlformats.org/officeDocument/2006/relationships/hyperlink" Target="http://www.nevo.co.il/Law_word/law06/tak-7573.pdf" TargetMode="External"/><Relationship Id="rId3" Type="http://schemas.openxmlformats.org/officeDocument/2006/relationships/hyperlink" Target="http://www.nevo.co.il/Law_word/law14/LAW-0291.pdf" TargetMode="External"/><Relationship Id="rId25" Type="http://schemas.openxmlformats.org/officeDocument/2006/relationships/hyperlink" Target="http://www.nevo.co.il/Law_word/law06/TAK-5047.pdf" TargetMode="External"/><Relationship Id="rId46" Type="http://schemas.openxmlformats.org/officeDocument/2006/relationships/hyperlink" Target="http://www.nevo.co.il/Law_word/law17/PROP-2876.pdf" TargetMode="External"/><Relationship Id="rId67" Type="http://schemas.openxmlformats.org/officeDocument/2006/relationships/hyperlink" Target="http://www.nevo.co.il/Law_word/law14/law-2358.pdf" TargetMode="External"/><Relationship Id="rId116" Type="http://schemas.openxmlformats.org/officeDocument/2006/relationships/hyperlink" Target="https://www.nevo.co.il/law_word/law06/tak-10510.pdf" TargetMode="External"/><Relationship Id="rId20" Type="http://schemas.openxmlformats.org/officeDocument/2006/relationships/hyperlink" Target="http://www.nevo.co.il/Law_word/law06/TAK-4279.pdf" TargetMode="External"/><Relationship Id="rId41" Type="http://schemas.openxmlformats.org/officeDocument/2006/relationships/hyperlink" Target="http://www.nevo.co.il/Law_word/law14/LAW-1669.pdf" TargetMode="External"/><Relationship Id="rId62" Type="http://schemas.openxmlformats.org/officeDocument/2006/relationships/hyperlink" Target="http://www.nevo.co.il/Law_word/law06/tak-6865.pdf" TargetMode="External"/><Relationship Id="rId83" Type="http://schemas.openxmlformats.org/officeDocument/2006/relationships/hyperlink" Target="http://www.nevo.co.il/Law_word/law06/TAK-7215.pdf" TargetMode="External"/><Relationship Id="rId88" Type="http://schemas.openxmlformats.org/officeDocument/2006/relationships/hyperlink" Target="http://www.nevo.co.il/law_word/law14/law-2592.pdf" TargetMode="External"/><Relationship Id="rId111" Type="http://schemas.openxmlformats.org/officeDocument/2006/relationships/hyperlink" Target="http://www.nevo.co.il/Law_word/law06/tak-8303.pdf" TargetMode="External"/><Relationship Id="rId15" Type="http://schemas.openxmlformats.org/officeDocument/2006/relationships/hyperlink" Target="http://www.nevo.co.il/Law_word/law17/PROP-1343.pdf" TargetMode="External"/><Relationship Id="rId36" Type="http://schemas.openxmlformats.org/officeDocument/2006/relationships/hyperlink" Target="http://www.nevo.co.il/Law_word/law06/TAK-5769.pdf" TargetMode="External"/><Relationship Id="rId57" Type="http://schemas.openxmlformats.org/officeDocument/2006/relationships/hyperlink" Target="http://www.nevo.co.il/Law_word/law14/law-2122.pdf" TargetMode="External"/><Relationship Id="rId106" Type="http://schemas.openxmlformats.org/officeDocument/2006/relationships/hyperlink" Target="http://www.nevo.co.il/law_word/law14/law-26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18764</Words>
  <Characters>106958</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125472</CharactersWithSpaces>
  <SharedDoc>false</SharedDoc>
  <HLinks>
    <vt:vector size="3318" baseType="variant">
      <vt:variant>
        <vt:i4>393283</vt:i4>
      </vt:variant>
      <vt:variant>
        <vt:i4>1428</vt:i4>
      </vt:variant>
      <vt:variant>
        <vt:i4>0</vt:i4>
      </vt:variant>
      <vt:variant>
        <vt:i4>5</vt:i4>
      </vt:variant>
      <vt:variant>
        <vt:lpwstr>http://www.nevo.co.il/advertisements/nevo-100.doc</vt:lpwstr>
      </vt:variant>
      <vt:variant>
        <vt:lpwstr/>
      </vt:variant>
      <vt:variant>
        <vt:i4>786554</vt:i4>
      </vt:variant>
      <vt:variant>
        <vt:i4>1425</vt:i4>
      </vt:variant>
      <vt:variant>
        <vt:i4>0</vt:i4>
      </vt:variant>
      <vt:variant>
        <vt:i4>5</vt:i4>
      </vt:variant>
      <vt:variant>
        <vt:lpwstr>http://www.nevo.co.il/Law_word/law17/PROP-1164.pdf</vt:lpwstr>
      </vt:variant>
      <vt:variant>
        <vt:lpwstr/>
      </vt:variant>
      <vt:variant>
        <vt:i4>8126471</vt:i4>
      </vt:variant>
      <vt:variant>
        <vt:i4>1422</vt:i4>
      </vt:variant>
      <vt:variant>
        <vt:i4>0</vt:i4>
      </vt:variant>
      <vt:variant>
        <vt:i4>5</vt:i4>
      </vt:variant>
      <vt:variant>
        <vt:lpwstr>http://www.nevo.co.il/Law_word/law14/LAW-0836.pdf</vt:lpwstr>
      </vt:variant>
      <vt:variant>
        <vt:lpwstr/>
      </vt:variant>
      <vt:variant>
        <vt:i4>3145747</vt:i4>
      </vt:variant>
      <vt:variant>
        <vt:i4>1419</vt:i4>
      </vt:variant>
      <vt:variant>
        <vt:i4>0</vt:i4>
      </vt:variant>
      <vt:variant>
        <vt:i4>5</vt:i4>
      </vt:variant>
      <vt:variant>
        <vt:lpwstr>http://www.nevo.co.il/Law_word/law16/knesset-596.pdf</vt:lpwstr>
      </vt:variant>
      <vt:variant>
        <vt:lpwstr/>
      </vt:variant>
      <vt:variant>
        <vt:i4>7667722</vt:i4>
      </vt:variant>
      <vt:variant>
        <vt:i4>1416</vt:i4>
      </vt:variant>
      <vt:variant>
        <vt:i4>0</vt:i4>
      </vt:variant>
      <vt:variant>
        <vt:i4>5</vt:i4>
      </vt:variant>
      <vt:variant>
        <vt:lpwstr>http://www.nevo.co.il/Law_word/law14/law-2487.pdf</vt:lpwstr>
      </vt:variant>
      <vt:variant>
        <vt:lpwstr/>
      </vt:variant>
      <vt:variant>
        <vt:i4>589951</vt:i4>
      </vt:variant>
      <vt:variant>
        <vt:i4>1413</vt:i4>
      </vt:variant>
      <vt:variant>
        <vt:i4>0</vt:i4>
      </vt:variant>
      <vt:variant>
        <vt:i4>5</vt:i4>
      </vt:variant>
      <vt:variant>
        <vt:lpwstr>http://www.nevo.co.il/Law_word/law17/PROP-0424.pdf</vt:lpwstr>
      </vt:variant>
      <vt:variant>
        <vt:lpwstr/>
      </vt:variant>
      <vt:variant>
        <vt:i4>8257548</vt:i4>
      </vt:variant>
      <vt:variant>
        <vt:i4>1410</vt:i4>
      </vt:variant>
      <vt:variant>
        <vt:i4>0</vt:i4>
      </vt:variant>
      <vt:variant>
        <vt:i4>5</vt:i4>
      </vt:variant>
      <vt:variant>
        <vt:lpwstr>http://www.nevo.co.il/Law_word/law14/LAW-0316.pdf</vt:lpwstr>
      </vt:variant>
      <vt:variant>
        <vt:lpwstr/>
      </vt:variant>
      <vt:variant>
        <vt:i4>589951</vt:i4>
      </vt:variant>
      <vt:variant>
        <vt:i4>1407</vt:i4>
      </vt:variant>
      <vt:variant>
        <vt:i4>0</vt:i4>
      </vt:variant>
      <vt:variant>
        <vt:i4>5</vt:i4>
      </vt:variant>
      <vt:variant>
        <vt:lpwstr>http://www.nevo.co.il/Law_word/law17/PROP-0424.pdf</vt:lpwstr>
      </vt:variant>
      <vt:variant>
        <vt:lpwstr/>
      </vt:variant>
      <vt:variant>
        <vt:i4>8257548</vt:i4>
      </vt:variant>
      <vt:variant>
        <vt:i4>1404</vt:i4>
      </vt:variant>
      <vt:variant>
        <vt:i4>0</vt:i4>
      </vt:variant>
      <vt:variant>
        <vt:i4>5</vt:i4>
      </vt:variant>
      <vt:variant>
        <vt:lpwstr>http://www.nevo.co.il/Law_word/law14/LAW-0316.pdf</vt:lpwstr>
      </vt:variant>
      <vt:variant>
        <vt:lpwstr/>
      </vt:variant>
      <vt:variant>
        <vt:i4>1638505</vt:i4>
      </vt:variant>
      <vt:variant>
        <vt:i4>1401</vt:i4>
      </vt:variant>
      <vt:variant>
        <vt:i4>0</vt:i4>
      </vt:variant>
      <vt:variant>
        <vt:i4>5</vt:i4>
      </vt:variant>
      <vt:variant>
        <vt:lpwstr>http://www.nevo.co.il/Law_word/law15/memshala-1019.pdf</vt:lpwstr>
      </vt:variant>
      <vt:variant>
        <vt:lpwstr/>
      </vt:variant>
      <vt:variant>
        <vt:i4>7929866</vt:i4>
      </vt:variant>
      <vt:variant>
        <vt:i4>1398</vt:i4>
      </vt:variant>
      <vt:variant>
        <vt:i4>0</vt:i4>
      </vt:variant>
      <vt:variant>
        <vt:i4>5</vt:i4>
      </vt:variant>
      <vt:variant>
        <vt:lpwstr>http://www.nevo.co.il/law_word/law14/law-2546.pdf</vt:lpwstr>
      </vt:variant>
      <vt:variant>
        <vt:lpwstr/>
      </vt:variant>
      <vt:variant>
        <vt:i4>1638505</vt:i4>
      </vt:variant>
      <vt:variant>
        <vt:i4>1395</vt:i4>
      </vt:variant>
      <vt:variant>
        <vt:i4>0</vt:i4>
      </vt:variant>
      <vt:variant>
        <vt:i4>5</vt:i4>
      </vt:variant>
      <vt:variant>
        <vt:lpwstr>http://www.nevo.co.il/Law_word/law15/memshala-1019.pdf</vt:lpwstr>
      </vt:variant>
      <vt:variant>
        <vt:lpwstr/>
      </vt:variant>
      <vt:variant>
        <vt:i4>7929866</vt:i4>
      </vt:variant>
      <vt:variant>
        <vt:i4>1392</vt:i4>
      </vt:variant>
      <vt:variant>
        <vt:i4>0</vt:i4>
      </vt:variant>
      <vt:variant>
        <vt:i4>5</vt:i4>
      </vt:variant>
      <vt:variant>
        <vt:lpwstr>http://www.nevo.co.il/law_word/law14/law-2546.pdf</vt:lpwstr>
      </vt:variant>
      <vt:variant>
        <vt:lpwstr/>
      </vt:variant>
      <vt:variant>
        <vt:i4>1638505</vt:i4>
      </vt:variant>
      <vt:variant>
        <vt:i4>1389</vt:i4>
      </vt:variant>
      <vt:variant>
        <vt:i4>0</vt:i4>
      </vt:variant>
      <vt:variant>
        <vt:i4>5</vt:i4>
      </vt:variant>
      <vt:variant>
        <vt:lpwstr>http://www.nevo.co.il/Law_word/law15/memshala-1019.pdf</vt:lpwstr>
      </vt:variant>
      <vt:variant>
        <vt:lpwstr/>
      </vt:variant>
      <vt:variant>
        <vt:i4>7929866</vt:i4>
      </vt:variant>
      <vt:variant>
        <vt:i4>1386</vt:i4>
      </vt:variant>
      <vt:variant>
        <vt:i4>0</vt:i4>
      </vt:variant>
      <vt:variant>
        <vt:i4>5</vt:i4>
      </vt:variant>
      <vt:variant>
        <vt:lpwstr>http://www.nevo.co.il/law_word/law14/law-2546.pdf</vt:lpwstr>
      </vt:variant>
      <vt:variant>
        <vt:lpwstr/>
      </vt:variant>
      <vt:variant>
        <vt:i4>589951</vt:i4>
      </vt:variant>
      <vt:variant>
        <vt:i4>1383</vt:i4>
      </vt:variant>
      <vt:variant>
        <vt:i4>0</vt:i4>
      </vt:variant>
      <vt:variant>
        <vt:i4>5</vt:i4>
      </vt:variant>
      <vt:variant>
        <vt:lpwstr>http://www.nevo.co.il/Law_word/law17/PROP-0424.pdf</vt:lpwstr>
      </vt:variant>
      <vt:variant>
        <vt:lpwstr/>
      </vt:variant>
      <vt:variant>
        <vt:i4>8257548</vt:i4>
      </vt:variant>
      <vt:variant>
        <vt:i4>1380</vt:i4>
      </vt:variant>
      <vt:variant>
        <vt:i4>0</vt:i4>
      </vt:variant>
      <vt:variant>
        <vt:i4>5</vt:i4>
      </vt:variant>
      <vt:variant>
        <vt:lpwstr>http://www.nevo.co.il/Law_word/law14/LAW-0316.pdf</vt:lpwstr>
      </vt:variant>
      <vt:variant>
        <vt:lpwstr/>
      </vt:variant>
      <vt:variant>
        <vt:i4>1638505</vt:i4>
      </vt:variant>
      <vt:variant>
        <vt:i4>1377</vt:i4>
      </vt:variant>
      <vt:variant>
        <vt:i4>0</vt:i4>
      </vt:variant>
      <vt:variant>
        <vt:i4>5</vt:i4>
      </vt:variant>
      <vt:variant>
        <vt:lpwstr>http://www.nevo.co.il/Law_word/law15/memshala-1019.pdf</vt:lpwstr>
      </vt:variant>
      <vt:variant>
        <vt:lpwstr/>
      </vt:variant>
      <vt:variant>
        <vt:i4>7929866</vt:i4>
      </vt:variant>
      <vt:variant>
        <vt:i4>1374</vt:i4>
      </vt:variant>
      <vt:variant>
        <vt:i4>0</vt:i4>
      </vt:variant>
      <vt:variant>
        <vt:i4>5</vt:i4>
      </vt:variant>
      <vt:variant>
        <vt:lpwstr>http://www.nevo.co.il/law_word/law14/law-2546.pdf</vt:lpwstr>
      </vt:variant>
      <vt:variant>
        <vt:lpwstr/>
      </vt:variant>
      <vt:variant>
        <vt:i4>3473432</vt:i4>
      </vt:variant>
      <vt:variant>
        <vt:i4>1371</vt:i4>
      </vt:variant>
      <vt:variant>
        <vt:i4>0</vt:i4>
      </vt:variant>
      <vt:variant>
        <vt:i4>5</vt:i4>
      </vt:variant>
      <vt:variant>
        <vt:lpwstr>http://www.nevo.co.il/Law_word/law16/knesset-620.pdf</vt:lpwstr>
      </vt:variant>
      <vt:variant>
        <vt:lpwstr/>
      </vt:variant>
      <vt:variant>
        <vt:i4>8257547</vt:i4>
      </vt:variant>
      <vt:variant>
        <vt:i4>1368</vt:i4>
      </vt:variant>
      <vt:variant>
        <vt:i4>0</vt:i4>
      </vt:variant>
      <vt:variant>
        <vt:i4>5</vt:i4>
      </vt:variant>
      <vt:variant>
        <vt:lpwstr>http://www.nevo.co.il/law_word/law14/law-2537.pdf</vt:lpwstr>
      </vt:variant>
      <vt:variant>
        <vt:lpwstr/>
      </vt:variant>
      <vt:variant>
        <vt:i4>3145747</vt:i4>
      </vt:variant>
      <vt:variant>
        <vt:i4>1365</vt:i4>
      </vt:variant>
      <vt:variant>
        <vt:i4>0</vt:i4>
      </vt:variant>
      <vt:variant>
        <vt:i4>5</vt:i4>
      </vt:variant>
      <vt:variant>
        <vt:lpwstr>http://www.nevo.co.il/Law_word/law16/knesset-596.pdf</vt:lpwstr>
      </vt:variant>
      <vt:variant>
        <vt:lpwstr/>
      </vt:variant>
      <vt:variant>
        <vt:i4>7667722</vt:i4>
      </vt:variant>
      <vt:variant>
        <vt:i4>1362</vt:i4>
      </vt:variant>
      <vt:variant>
        <vt:i4>0</vt:i4>
      </vt:variant>
      <vt:variant>
        <vt:i4>5</vt:i4>
      </vt:variant>
      <vt:variant>
        <vt:lpwstr>http://www.nevo.co.il/Law_word/law14/law-2487.pdf</vt:lpwstr>
      </vt:variant>
      <vt:variant>
        <vt:lpwstr/>
      </vt:variant>
      <vt:variant>
        <vt:i4>589951</vt:i4>
      </vt:variant>
      <vt:variant>
        <vt:i4>1359</vt:i4>
      </vt:variant>
      <vt:variant>
        <vt:i4>0</vt:i4>
      </vt:variant>
      <vt:variant>
        <vt:i4>5</vt:i4>
      </vt:variant>
      <vt:variant>
        <vt:lpwstr>http://www.nevo.co.il/Law_word/law17/PROP-0424.pdf</vt:lpwstr>
      </vt:variant>
      <vt:variant>
        <vt:lpwstr/>
      </vt:variant>
      <vt:variant>
        <vt:i4>8257548</vt:i4>
      </vt:variant>
      <vt:variant>
        <vt:i4>1356</vt:i4>
      </vt:variant>
      <vt:variant>
        <vt:i4>0</vt:i4>
      </vt:variant>
      <vt:variant>
        <vt:i4>5</vt:i4>
      </vt:variant>
      <vt:variant>
        <vt:lpwstr>http://www.nevo.co.il/Law_word/law14/LAW-0316.pdf</vt:lpwstr>
      </vt:variant>
      <vt:variant>
        <vt:lpwstr/>
      </vt:variant>
      <vt:variant>
        <vt:i4>1638505</vt:i4>
      </vt:variant>
      <vt:variant>
        <vt:i4>1353</vt:i4>
      </vt:variant>
      <vt:variant>
        <vt:i4>0</vt:i4>
      </vt:variant>
      <vt:variant>
        <vt:i4>5</vt:i4>
      </vt:variant>
      <vt:variant>
        <vt:lpwstr>http://www.nevo.co.il/Law_word/law15/memshala-1019.pdf</vt:lpwstr>
      </vt:variant>
      <vt:variant>
        <vt:lpwstr/>
      </vt:variant>
      <vt:variant>
        <vt:i4>7929866</vt:i4>
      </vt:variant>
      <vt:variant>
        <vt:i4>1350</vt:i4>
      </vt:variant>
      <vt:variant>
        <vt:i4>0</vt:i4>
      </vt:variant>
      <vt:variant>
        <vt:i4>5</vt:i4>
      </vt:variant>
      <vt:variant>
        <vt:lpwstr>http://www.nevo.co.il/law_word/law14/law-2546.pdf</vt:lpwstr>
      </vt:variant>
      <vt:variant>
        <vt:lpwstr/>
      </vt:variant>
      <vt:variant>
        <vt:i4>786554</vt:i4>
      </vt:variant>
      <vt:variant>
        <vt:i4>1347</vt:i4>
      </vt:variant>
      <vt:variant>
        <vt:i4>0</vt:i4>
      </vt:variant>
      <vt:variant>
        <vt:i4>5</vt:i4>
      </vt:variant>
      <vt:variant>
        <vt:lpwstr>http://www.nevo.co.il/Law_word/law17/PROP-1164.pdf</vt:lpwstr>
      </vt:variant>
      <vt:variant>
        <vt:lpwstr/>
      </vt:variant>
      <vt:variant>
        <vt:i4>8126471</vt:i4>
      </vt:variant>
      <vt:variant>
        <vt:i4>1344</vt:i4>
      </vt:variant>
      <vt:variant>
        <vt:i4>0</vt:i4>
      </vt:variant>
      <vt:variant>
        <vt:i4>5</vt:i4>
      </vt:variant>
      <vt:variant>
        <vt:lpwstr>http://www.nevo.co.il/Law_word/law14/LAW-0836.pdf</vt:lpwstr>
      </vt:variant>
      <vt:variant>
        <vt:lpwstr/>
      </vt:variant>
      <vt:variant>
        <vt:i4>721018</vt:i4>
      </vt:variant>
      <vt:variant>
        <vt:i4>1341</vt:i4>
      </vt:variant>
      <vt:variant>
        <vt:i4>0</vt:i4>
      </vt:variant>
      <vt:variant>
        <vt:i4>5</vt:i4>
      </vt:variant>
      <vt:variant>
        <vt:lpwstr>http://www.nevo.co.il/Law_word/law17/PROP-0775.pdf</vt:lpwstr>
      </vt:variant>
      <vt:variant>
        <vt:lpwstr/>
      </vt:variant>
      <vt:variant>
        <vt:i4>7995401</vt:i4>
      </vt:variant>
      <vt:variant>
        <vt:i4>1338</vt:i4>
      </vt:variant>
      <vt:variant>
        <vt:i4>0</vt:i4>
      </vt:variant>
      <vt:variant>
        <vt:i4>5</vt:i4>
      </vt:variant>
      <vt:variant>
        <vt:lpwstr>http://www.nevo.co.il/Law_word/law14/LAW-0555.pdf</vt:lpwstr>
      </vt:variant>
      <vt:variant>
        <vt:lpwstr/>
      </vt:variant>
      <vt:variant>
        <vt:i4>786554</vt:i4>
      </vt:variant>
      <vt:variant>
        <vt:i4>1335</vt:i4>
      </vt:variant>
      <vt:variant>
        <vt:i4>0</vt:i4>
      </vt:variant>
      <vt:variant>
        <vt:i4>5</vt:i4>
      </vt:variant>
      <vt:variant>
        <vt:lpwstr>http://www.nevo.co.il/Law_word/law17/PROP-1164.pdf</vt:lpwstr>
      </vt:variant>
      <vt:variant>
        <vt:lpwstr/>
      </vt:variant>
      <vt:variant>
        <vt:i4>8126471</vt:i4>
      </vt:variant>
      <vt:variant>
        <vt:i4>1332</vt:i4>
      </vt:variant>
      <vt:variant>
        <vt:i4>0</vt:i4>
      </vt:variant>
      <vt:variant>
        <vt:i4>5</vt:i4>
      </vt:variant>
      <vt:variant>
        <vt:lpwstr>http://www.nevo.co.il/Law_word/law14/LAW-0836.pdf</vt:lpwstr>
      </vt:variant>
      <vt:variant>
        <vt:lpwstr/>
      </vt:variant>
      <vt:variant>
        <vt:i4>786550</vt:i4>
      </vt:variant>
      <vt:variant>
        <vt:i4>1329</vt:i4>
      </vt:variant>
      <vt:variant>
        <vt:i4>0</vt:i4>
      </vt:variant>
      <vt:variant>
        <vt:i4>5</vt:i4>
      </vt:variant>
      <vt:variant>
        <vt:lpwstr>http://www.nevo.co.il/Law_word/law17/PROP-2590.pdf</vt:lpwstr>
      </vt:variant>
      <vt:variant>
        <vt:lpwstr/>
      </vt:variant>
      <vt:variant>
        <vt:i4>8126479</vt:i4>
      </vt:variant>
      <vt:variant>
        <vt:i4>1326</vt:i4>
      </vt:variant>
      <vt:variant>
        <vt:i4>0</vt:i4>
      </vt:variant>
      <vt:variant>
        <vt:i4>5</vt:i4>
      </vt:variant>
      <vt:variant>
        <vt:lpwstr>http://www.nevo.co.il/Law_word/law14/LAW-1620.pdf</vt:lpwstr>
      </vt:variant>
      <vt:variant>
        <vt:lpwstr/>
      </vt:variant>
      <vt:variant>
        <vt:i4>524414</vt:i4>
      </vt:variant>
      <vt:variant>
        <vt:i4>1323</vt:i4>
      </vt:variant>
      <vt:variant>
        <vt:i4>0</vt:i4>
      </vt:variant>
      <vt:variant>
        <vt:i4>5</vt:i4>
      </vt:variant>
      <vt:variant>
        <vt:lpwstr>http://www.nevo.co.il/Law_word/law17/PROP-2415.pdf</vt:lpwstr>
      </vt:variant>
      <vt:variant>
        <vt:lpwstr/>
      </vt:variant>
      <vt:variant>
        <vt:i4>7995406</vt:i4>
      </vt:variant>
      <vt:variant>
        <vt:i4>1320</vt:i4>
      </vt:variant>
      <vt:variant>
        <vt:i4>0</vt:i4>
      </vt:variant>
      <vt:variant>
        <vt:i4>5</vt:i4>
      </vt:variant>
      <vt:variant>
        <vt:lpwstr>http://www.nevo.co.il/Law_word/law14/LAW-1542.pdf</vt:lpwstr>
      </vt:variant>
      <vt:variant>
        <vt:lpwstr/>
      </vt:variant>
      <vt:variant>
        <vt:i4>721018</vt:i4>
      </vt:variant>
      <vt:variant>
        <vt:i4>1317</vt:i4>
      </vt:variant>
      <vt:variant>
        <vt:i4>0</vt:i4>
      </vt:variant>
      <vt:variant>
        <vt:i4>5</vt:i4>
      </vt:variant>
      <vt:variant>
        <vt:lpwstr>http://www.nevo.co.il/Law_word/law17/PROP-0775.pdf</vt:lpwstr>
      </vt:variant>
      <vt:variant>
        <vt:lpwstr/>
      </vt:variant>
      <vt:variant>
        <vt:i4>7995401</vt:i4>
      </vt:variant>
      <vt:variant>
        <vt:i4>1314</vt:i4>
      </vt:variant>
      <vt:variant>
        <vt:i4>0</vt:i4>
      </vt:variant>
      <vt:variant>
        <vt:i4>5</vt:i4>
      </vt:variant>
      <vt:variant>
        <vt:lpwstr>http://www.nevo.co.il/Law_word/law14/LAW-0555.pdf</vt:lpwstr>
      </vt:variant>
      <vt:variant>
        <vt:lpwstr/>
      </vt:variant>
      <vt:variant>
        <vt:i4>852091</vt:i4>
      </vt:variant>
      <vt:variant>
        <vt:i4>1311</vt:i4>
      </vt:variant>
      <vt:variant>
        <vt:i4>0</vt:i4>
      </vt:variant>
      <vt:variant>
        <vt:i4>5</vt:i4>
      </vt:variant>
      <vt:variant>
        <vt:lpwstr>http://www.nevo.co.il/Law_word/law17/PROP-1470.pdf</vt:lpwstr>
      </vt:variant>
      <vt:variant>
        <vt:lpwstr/>
      </vt:variant>
      <vt:variant>
        <vt:i4>7798789</vt:i4>
      </vt:variant>
      <vt:variant>
        <vt:i4>1308</vt:i4>
      </vt:variant>
      <vt:variant>
        <vt:i4>0</vt:i4>
      </vt:variant>
      <vt:variant>
        <vt:i4>5</vt:i4>
      </vt:variant>
      <vt:variant>
        <vt:lpwstr>http://www.nevo.co.il/Law_word/law14/LAW-0985.pdf</vt:lpwstr>
      </vt:variant>
      <vt:variant>
        <vt:lpwstr/>
      </vt:variant>
      <vt:variant>
        <vt:i4>721018</vt:i4>
      </vt:variant>
      <vt:variant>
        <vt:i4>1305</vt:i4>
      </vt:variant>
      <vt:variant>
        <vt:i4>0</vt:i4>
      </vt:variant>
      <vt:variant>
        <vt:i4>5</vt:i4>
      </vt:variant>
      <vt:variant>
        <vt:lpwstr>http://www.nevo.co.il/Law_word/law17/PROP-0775.pdf</vt:lpwstr>
      </vt:variant>
      <vt:variant>
        <vt:lpwstr/>
      </vt:variant>
      <vt:variant>
        <vt:i4>7995401</vt:i4>
      </vt:variant>
      <vt:variant>
        <vt:i4>1302</vt:i4>
      </vt:variant>
      <vt:variant>
        <vt:i4>0</vt:i4>
      </vt:variant>
      <vt:variant>
        <vt:i4>5</vt:i4>
      </vt:variant>
      <vt:variant>
        <vt:lpwstr>http://www.nevo.co.il/Law_word/law14/LAW-0555.pdf</vt:lpwstr>
      </vt:variant>
      <vt:variant>
        <vt:lpwstr/>
      </vt:variant>
      <vt:variant>
        <vt:i4>7995485</vt:i4>
      </vt:variant>
      <vt:variant>
        <vt:i4>1299</vt:i4>
      </vt:variant>
      <vt:variant>
        <vt:i4>0</vt:i4>
      </vt:variant>
      <vt:variant>
        <vt:i4>5</vt:i4>
      </vt:variant>
      <vt:variant>
        <vt:lpwstr>http://www.nevo.co.il/Law_word/law15/memshala-866.pdf</vt:lpwstr>
      </vt:variant>
      <vt:variant>
        <vt:lpwstr/>
      </vt:variant>
      <vt:variant>
        <vt:i4>7864328</vt:i4>
      </vt:variant>
      <vt:variant>
        <vt:i4>1296</vt:i4>
      </vt:variant>
      <vt:variant>
        <vt:i4>0</vt:i4>
      </vt:variant>
      <vt:variant>
        <vt:i4>5</vt:i4>
      </vt:variant>
      <vt:variant>
        <vt:lpwstr>http://www.nevo.co.il/law_word/law14/law-2455.pdf</vt:lpwstr>
      </vt:variant>
      <vt:variant>
        <vt:lpwstr/>
      </vt:variant>
      <vt:variant>
        <vt:i4>524414</vt:i4>
      </vt:variant>
      <vt:variant>
        <vt:i4>1293</vt:i4>
      </vt:variant>
      <vt:variant>
        <vt:i4>0</vt:i4>
      </vt:variant>
      <vt:variant>
        <vt:i4>5</vt:i4>
      </vt:variant>
      <vt:variant>
        <vt:lpwstr>http://www.nevo.co.il/Law_word/law17/PROP-2415.pdf</vt:lpwstr>
      </vt:variant>
      <vt:variant>
        <vt:lpwstr/>
      </vt:variant>
      <vt:variant>
        <vt:i4>7995406</vt:i4>
      </vt:variant>
      <vt:variant>
        <vt:i4>1290</vt:i4>
      </vt:variant>
      <vt:variant>
        <vt:i4>0</vt:i4>
      </vt:variant>
      <vt:variant>
        <vt:i4>5</vt:i4>
      </vt:variant>
      <vt:variant>
        <vt:lpwstr>http://www.nevo.co.il/Law_word/law14/LAW-1542.pdf</vt:lpwstr>
      </vt:variant>
      <vt:variant>
        <vt:lpwstr/>
      </vt:variant>
      <vt:variant>
        <vt:i4>786548</vt:i4>
      </vt:variant>
      <vt:variant>
        <vt:i4>1287</vt:i4>
      </vt:variant>
      <vt:variant>
        <vt:i4>0</vt:i4>
      </vt:variant>
      <vt:variant>
        <vt:i4>5</vt:i4>
      </vt:variant>
      <vt:variant>
        <vt:lpwstr>http://www.nevo.co.il/Law_word/law17/PROP-1386.pdf</vt:lpwstr>
      </vt:variant>
      <vt:variant>
        <vt:lpwstr/>
      </vt:variant>
      <vt:variant>
        <vt:i4>8126464</vt:i4>
      </vt:variant>
      <vt:variant>
        <vt:i4>1284</vt:i4>
      </vt:variant>
      <vt:variant>
        <vt:i4>0</vt:i4>
      </vt:variant>
      <vt:variant>
        <vt:i4>5</vt:i4>
      </vt:variant>
      <vt:variant>
        <vt:lpwstr>http://www.nevo.co.il/Law_word/law14/LAW-0930.pdf</vt:lpwstr>
      </vt:variant>
      <vt:variant>
        <vt:lpwstr/>
      </vt:variant>
      <vt:variant>
        <vt:i4>721018</vt:i4>
      </vt:variant>
      <vt:variant>
        <vt:i4>1281</vt:i4>
      </vt:variant>
      <vt:variant>
        <vt:i4>0</vt:i4>
      </vt:variant>
      <vt:variant>
        <vt:i4>5</vt:i4>
      </vt:variant>
      <vt:variant>
        <vt:lpwstr>http://www.nevo.co.il/Law_word/law17/PROP-0775.pdf</vt:lpwstr>
      </vt:variant>
      <vt:variant>
        <vt:lpwstr/>
      </vt:variant>
      <vt:variant>
        <vt:i4>7995401</vt:i4>
      </vt:variant>
      <vt:variant>
        <vt:i4>1278</vt:i4>
      </vt:variant>
      <vt:variant>
        <vt:i4>0</vt:i4>
      </vt:variant>
      <vt:variant>
        <vt:i4>5</vt:i4>
      </vt:variant>
      <vt:variant>
        <vt:lpwstr>http://www.nevo.co.il/Law_word/law14/LAW-0555.pdf</vt:lpwstr>
      </vt:variant>
      <vt:variant>
        <vt:lpwstr/>
      </vt:variant>
      <vt:variant>
        <vt:i4>589944</vt:i4>
      </vt:variant>
      <vt:variant>
        <vt:i4>1275</vt:i4>
      </vt:variant>
      <vt:variant>
        <vt:i4>0</vt:i4>
      </vt:variant>
      <vt:variant>
        <vt:i4>5</vt:i4>
      </vt:variant>
      <vt:variant>
        <vt:lpwstr>http://www.nevo.co.il/Law_word/law17/PROP-1343.pdf</vt:lpwstr>
      </vt:variant>
      <vt:variant>
        <vt:lpwstr/>
      </vt:variant>
      <vt:variant>
        <vt:i4>8323081</vt:i4>
      </vt:variant>
      <vt:variant>
        <vt:i4>1272</vt:i4>
      </vt:variant>
      <vt:variant>
        <vt:i4>0</vt:i4>
      </vt:variant>
      <vt:variant>
        <vt:i4>5</vt:i4>
      </vt:variant>
      <vt:variant>
        <vt:lpwstr>http://www.nevo.co.il/Law_word/law14/LAW-0909.pdf</vt:lpwstr>
      </vt:variant>
      <vt:variant>
        <vt:lpwstr/>
      </vt:variant>
      <vt:variant>
        <vt:i4>6094888</vt:i4>
      </vt:variant>
      <vt:variant>
        <vt:i4>1269</vt:i4>
      </vt:variant>
      <vt:variant>
        <vt:i4>0</vt:i4>
      </vt:variant>
      <vt:variant>
        <vt:i4>5</vt:i4>
      </vt:variant>
      <vt:variant>
        <vt:lpwstr>http://www.nevo.co.il/Law_word/law16/KNESSET-28.pdf</vt:lpwstr>
      </vt:variant>
      <vt:variant>
        <vt:lpwstr/>
      </vt:variant>
      <vt:variant>
        <vt:i4>8126470</vt:i4>
      </vt:variant>
      <vt:variant>
        <vt:i4>1266</vt:i4>
      </vt:variant>
      <vt:variant>
        <vt:i4>0</vt:i4>
      </vt:variant>
      <vt:variant>
        <vt:i4>5</vt:i4>
      </vt:variant>
      <vt:variant>
        <vt:lpwstr>http://www.nevo.co.il/Law_word/law14/LAW-1926.pdf</vt:lpwstr>
      </vt:variant>
      <vt:variant>
        <vt:lpwstr/>
      </vt:variant>
      <vt:variant>
        <vt:i4>786553</vt:i4>
      </vt:variant>
      <vt:variant>
        <vt:i4>1263</vt:i4>
      </vt:variant>
      <vt:variant>
        <vt:i4>0</vt:i4>
      </vt:variant>
      <vt:variant>
        <vt:i4>5</vt:i4>
      </vt:variant>
      <vt:variant>
        <vt:lpwstr>http://www.nevo.co.il/Law_word/law17/PROP-1055.pdf</vt:lpwstr>
      </vt:variant>
      <vt:variant>
        <vt:lpwstr/>
      </vt:variant>
      <vt:variant>
        <vt:i4>8257551</vt:i4>
      </vt:variant>
      <vt:variant>
        <vt:i4>1260</vt:i4>
      </vt:variant>
      <vt:variant>
        <vt:i4>0</vt:i4>
      </vt:variant>
      <vt:variant>
        <vt:i4>5</vt:i4>
      </vt:variant>
      <vt:variant>
        <vt:lpwstr>http://www.nevo.co.il/Law_word/law14/LAW-0711.pdf</vt:lpwstr>
      </vt:variant>
      <vt:variant>
        <vt:lpwstr/>
      </vt:variant>
      <vt:variant>
        <vt:i4>7995485</vt:i4>
      </vt:variant>
      <vt:variant>
        <vt:i4>1257</vt:i4>
      </vt:variant>
      <vt:variant>
        <vt:i4>0</vt:i4>
      </vt:variant>
      <vt:variant>
        <vt:i4>5</vt:i4>
      </vt:variant>
      <vt:variant>
        <vt:lpwstr>http://www.nevo.co.il/Law_word/law15/memshala-866.pdf</vt:lpwstr>
      </vt:variant>
      <vt:variant>
        <vt:lpwstr/>
      </vt:variant>
      <vt:variant>
        <vt:i4>7864328</vt:i4>
      </vt:variant>
      <vt:variant>
        <vt:i4>1254</vt:i4>
      </vt:variant>
      <vt:variant>
        <vt:i4>0</vt:i4>
      </vt:variant>
      <vt:variant>
        <vt:i4>5</vt:i4>
      </vt:variant>
      <vt:variant>
        <vt:lpwstr>http://www.nevo.co.il/law_word/law14/law-2455.pdf</vt:lpwstr>
      </vt:variant>
      <vt:variant>
        <vt:lpwstr/>
      </vt:variant>
      <vt:variant>
        <vt:i4>3473433</vt:i4>
      </vt:variant>
      <vt:variant>
        <vt:i4>1251</vt:i4>
      </vt:variant>
      <vt:variant>
        <vt:i4>0</vt:i4>
      </vt:variant>
      <vt:variant>
        <vt:i4>5</vt:i4>
      </vt:variant>
      <vt:variant>
        <vt:lpwstr>http://www.nevo.co.il/Law_word/law16/knesset-137.pdf</vt:lpwstr>
      </vt:variant>
      <vt:variant>
        <vt:lpwstr/>
      </vt:variant>
      <vt:variant>
        <vt:i4>7864322</vt:i4>
      </vt:variant>
      <vt:variant>
        <vt:i4>1248</vt:i4>
      </vt:variant>
      <vt:variant>
        <vt:i4>0</vt:i4>
      </vt:variant>
      <vt:variant>
        <vt:i4>5</vt:i4>
      </vt:variant>
      <vt:variant>
        <vt:lpwstr>http://www.nevo.co.il/Law_word/law14/law-2358.pdf</vt:lpwstr>
      </vt:variant>
      <vt:variant>
        <vt:lpwstr/>
      </vt:variant>
      <vt:variant>
        <vt:i4>524414</vt:i4>
      </vt:variant>
      <vt:variant>
        <vt:i4>1245</vt:i4>
      </vt:variant>
      <vt:variant>
        <vt:i4>0</vt:i4>
      </vt:variant>
      <vt:variant>
        <vt:i4>5</vt:i4>
      </vt:variant>
      <vt:variant>
        <vt:lpwstr>http://www.nevo.co.il/Law_word/law17/PROP-2415.pdf</vt:lpwstr>
      </vt:variant>
      <vt:variant>
        <vt:lpwstr/>
      </vt:variant>
      <vt:variant>
        <vt:i4>7995406</vt:i4>
      </vt:variant>
      <vt:variant>
        <vt:i4>1242</vt:i4>
      </vt:variant>
      <vt:variant>
        <vt:i4>0</vt:i4>
      </vt:variant>
      <vt:variant>
        <vt:i4>5</vt:i4>
      </vt:variant>
      <vt:variant>
        <vt:lpwstr>http://www.nevo.co.il/Law_word/law14/LAW-1542.pdf</vt:lpwstr>
      </vt:variant>
      <vt:variant>
        <vt:lpwstr/>
      </vt:variant>
      <vt:variant>
        <vt:i4>7602193</vt:i4>
      </vt:variant>
      <vt:variant>
        <vt:i4>1239</vt:i4>
      </vt:variant>
      <vt:variant>
        <vt:i4>0</vt:i4>
      </vt:variant>
      <vt:variant>
        <vt:i4>5</vt:i4>
      </vt:variant>
      <vt:variant>
        <vt:lpwstr>https://www.nevo.co.il/Law_word/law15/memshala-1448.pdf</vt:lpwstr>
      </vt:variant>
      <vt:variant>
        <vt:lpwstr/>
      </vt:variant>
      <vt:variant>
        <vt:i4>7798800</vt:i4>
      </vt:variant>
      <vt:variant>
        <vt:i4>1236</vt:i4>
      </vt:variant>
      <vt:variant>
        <vt:i4>0</vt:i4>
      </vt:variant>
      <vt:variant>
        <vt:i4>5</vt:i4>
      </vt:variant>
      <vt:variant>
        <vt:lpwstr>https://www.nevo.co.il/law_word/law14/law-2969.pdf</vt:lpwstr>
      </vt:variant>
      <vt:variant>
        <vt:lpwstr/>
      </vt:variant>
      <vt:variant>
        <vt:i4>7798814</vt:i4>
      </vt:variant>
      <vt:variant>
        <vt:i4>1233</vt:i4>
      </vt:variant>
      <vt:variant>
        <vt:i4>0</vt:i4>
      </vt:variant>
      <vt:variant>
        <vt:i4>5</vt:i4>
      </vt:variant>
      <vt:variant>
        <vt:lpwstr>https://www.nevo.co.il/Law_word/law06/tak-9958.pdf</vt:lpwstr>
      </vt:variant>
      <vt:variant>
        <vt:lpwstr/>
      </vt:variant>
      <vt:variant>
        <vt:i4>7340057</vt:i4>
      </vt:variant>
      <vt:variant>
        <vt:i4>1230</vt:i4>
      </vt:variant>
      <vt:variant>
        <vt:i4>0</vt:i4>
      </vt:variant>
      <vt:variant>
        <vt:i4>5</vt:i4>
      </vt:variant>
      <vt:variant>
        <vt:lpwstr>https://www.nevo.co.il/law_word/law06/tak-9523.pdf</vt:lpwstr>
      </vt:variant>
      <vt:variant>
        <vt:lpwstr/>
      </vt:variant>
      <vt:variant>
        <vt:i4>8257561</vt:i4>
      </vt:variant>
      <vt:variant>
        <vt:i4>1227</vt:i4>
      </vt:variant>
      <vt:variant>
        <vt:i4>0</vt:i4>
      </vt:variant>
      <vt:variant>
        <vt:i4>5</vt:i4>
      </vt:variant>
      <vt:variant>
        <vt:lpwstr>https://www.nevo.co.il/Law_word/law06/tak-9129.pdf</vt:lpwstr>
      </vt:variant>
      <vt:variant>
        <vt:lpwstr/>
      </vt:variant>
      <vt:variant>
        <vt:i4>7471132</vt:i4>
      </vt:variant>
      <vt:variant>
        <vt:i4>1224</vt:i4>
      </vt:variant>
      <vt:variant>
        <vt:i4>0</vt:i4>
      </vt:variant>
      <vt:variant>
        <vt:i4>5</vt:i4>
      </vt:variant>
      <vt:variant>
        <vt:lpwstr>https://www.nevo.co.il/Law_word/law06/tak-8662.pdf</vt:lpwstr>
      </vt:variant>
      <vt:variant>
        <vt:lpwstr/>
      </vt:variant>
      <vt:variant>
        <vt:i4>7798809</vt:i4>
      </vt:variant>
      <vt:variant>
        <vt:i4>1221</vt:i4>
      </vt:variant>
      <vt:variant>
        <vt:i4>0</vt:i4>
      </vt:variant>
      <vt:variant>
        <vt:i4>5</vt:i4>
      </vt:variant>
      <vt:variant>
        <vt:lpwstr>https://www.nevo.co.il/Law_word/law06/tak-8332.pdf</vt:lpwstr>
      </vt:variant>
      <vt:variant>
        <vt:lpwstr/>
      </vt:variant>
      <vt:variant>
        <vt:i4>7602187</vt:i4>
      </vt:variant>
      <vt:variant>
        <vt:i4>1218</vt:i4>
      </vt:variant>
      <vt:variant>
        <vt:i4>0</vt:i4>
      </vt:variant>
      <vt:variant>
        <vt:i4>5</vt:i4>
      </vt:variant>
      <vt:variant>
        <vt:lpwstr>http://www.nevo.co.il/Law_word/law06/tak-8251.pdf</vt:lpwstr>
      </vt:variant>
      <vt:variant>
        <vt:lpwstr/>
      </vt:variant>
      <vt:variant>
        <vt:i4>7602190</vt:i4>
      </vt:variant>
      <vt:variant>
        <vt:i4>1215</vt:i4>
      </vt:variant>
      <vt:variant>
        <vt:i4>0</vt:i4>
      </vt:variant>
      <vt:variant>
        <vt:i4>5</vt:i4>
      </vt:variant>
      <vt:variant>
        <vt:lpwstr>http://www.nevo.co.il/Law_word/law06/tak-8157.pdf</vt:lpwstr>
      </vt:variant>
      <vt:variant>
        <vt:lpwstr/>
      </vt:variant>
      <vt:variant>
        <vt:i4>7602184</vt:i4>
      </vt:variant>
      <vt:variant>
        <vt:i4>1212</vt:i4>
      </vt:variant>
      <vt:variant>
        <vt:i4>0</vt:i4>
      </vt:variant>
      <vt:variant>
        <vt:i4>5</vt:i4>
      </vt:variant>
      <vt:variant>
        <vt:lpwstr>http://www.nevo.co.il/law_word/law06/tak-8050.pdf</vt:lpwstr>
      </vt:variant>
      <vt:variant>
        <vt:lpwstr/>
      </vt:variant>
      <vt:variant>
        <vt:i4>8192006</vt:i4>
      </vt:variant>
      <vt:variant>
        <vt:i4>1209</vt:i4>
      </vt:variant>
      <vt:variant>
        <vt:i4>0</vt:i4>
      </vt:variant>
      <vt:variant>
        <vt:i4>5</vt:i4>
      </vt:variant>
      <vt:variant>
        <vt:lpwstr>http://www.nevo.co.il/Law_word/law06/tak-7937.pdf</vt:lpwstr>
      </vt:variant>
      <vt:variant>
        <vt:lpwstr/>
      </vt:variant>
      <vt:variant>
        <vt:i4>7995393</vt:i4>
      </vt:variant>
      <vt:variant>
        <vt:i4>1206</vt:i4>
      </vt:variant>
      <vt:variant>
        <vt:i4>0</vt:i4>
      </vt:variant>
      <vt:variant>
        <vt:i4>5</vt:i4>
      </vt:variant>
      <vt:variant>
        <vt:lpwstr>http://www.nevo.co.il/Law_word/law06/tak-7841.pdf</vt:lpwstr>
      </vt:variant>
      <vt:variant>
        <vt:lpwstr/>
      </vt:variant>
      <vt:variant>
        <vt:i4>7929870</vt:i4>
      </vt:variant>
      <vt:variant>
        <vt:i4>1203</vt:i4>
      </vt:variant>
      <vt:variant>
        <vt:i4>0</vt:i4>
      </vt:variant>
      <vt:variant>
        <vt:i4>5</vt:i4>
      </vt:variant>
      <vt:variant>
        <vt:lpwstr>http://www.nevo.co.il/Law_word/law06/tak-7771.pdf</vt:lpwstr>
      </vt:variant>
      <vt:variant>
        <vt:lpwstr/>
      </vt:variant>
      <vt:variant>
        <vt:i4>7798795</vt:i4>
      </vt:variant>
      <vt:variant>
        <vt:i4>1200</vt:i4>
      </vt:variant>
      <vt:variant>
        <vt:i4>0</vt:i4>
      </vt:variant>
      <vt:variant>
        <vt:i4>5</vt:i4>
      </vt:variant>
      <vt:variant>
        <vt:lpwstr>http://www.nevo.co.il/Law_word/law06/tak-7695.pdf</vt:lpwstr>
      </vt:variant>
      <vt:variant>
        <vt:lpwstr/>
      </vt:variant>
      <vt:variant>
        <vt:i4>8323087</vt:i4>
      </vt:variant>
      <vt:variant>
        <vt:i4>1197</vt:i4>
      </vt:variant>
      <vt:variant>
        <vt:i4>0</vt:i4>
      </vt:variant>
      <vt:variant>
        <vt:i4>5</vt:i4>
      </vt:variant>
      <vt:variant>
        <vt:lpwstr>http://www.nevo.co.il/Law_word/law06/tak-7611.pdf</vt:lpwstr>
      </vt:variant>
      <vt:variant>
        <vt:lpwstr/>
      </vt:variant>
      <vt:variant>
        <vt:i4>8192009</vt:i4>
      </vt:variant>
      <vt:variant>
        <vt:i4>1194</vt:i4>
      </vt:variant>
      <vt:variant>
        <vt:i4>0</vt:i4>
      </vt:variant>
      <vt:variant>
        <vt:i4>5</vt:i4>
      </vt:variant>
      <vt:variant>
        <vt:lpwstr>http://www.nevo.co.il/Law_word/law06/tak-7534.pdf</vt:lpwstr>
      </vt:variant>
      <vt:variant>
        <vt:lpwstr/>
      </vt:variant>
      <vt:variant>
        <vt:i4>7733252</vt:i4>
      </vt:variant>
      <vt:variant>
        <vt:i4>1191</vt:i4>
      </vt:variant>
      <vt:variant>
        <vt:i4>0</vt:i4>
      </vt:variant>
      <vt:variant>
        <vt:i4>5</vt:i4>
      </vt:variant>
      <vt:variant>
        <vt:lpwstr>http://www.nevo.co.il/Law_word/law06/tak-7488.pdf</vt:lpwstr>
      </vt:variant>
      <vt:variant>
        <vt:lpwstr/>
      </vt:variant>
      <vt:variant>
        <vt:i4>8257551</vt:i4>
      </vt:variant>
      <vt:variant>
        <vt:i4>1188</vt:i4>
      </vt:variant>
      <vt:variant>
        <vt:i4>0</vt:i4>
      </vt:variant>
      <vt:variant>
        <vt:i4>5</vt:i4>
      </vt:variant>
      <vt:variant>
        <vt:lpwstr>http://www.nevo.co.il/Law_word/law06/tak-7403.pdf</vt:lpwstr>
      </vt:variant>
      <vt:variant>
        <vt:lpwstr/>
      </vt:variant>
      <vt:variant>
        <vt:i4>8192014</vt:i4>
      </vt:variant>
      <vt:variant>
        <vt:i4>1185</vt:i4>
      </vt:variant>
      <vt:variant>
        <vt:i4>0</vt:i4>
      </vt:variant>
      <vt:variant>
        <vt:i4>5</vt:i4>
      </vt:variant>
      <vt:variant>
        <vt:lpwstr>http://www.nevo.co.il/Law_word/law06/tak-7335.pdf</vt:lpwstr>
      </vt:variant>
      <vt:variant>
        <vt:lpwstr/>
      </vt:variant>
      <vt:variant>
        <vt:i4>7929865</vt:i4>
      </vt:variant>
      <vt:variant>
        <vt:i4>1182</vt:i4>
      </vt:variant>
      <vt:variant>
        <vt:i4>0</vt:i4>
      </vt:variant>
      <vt:variant>
        <vt:i4>5</vt:i4>
      </vt:variant>
      <vt:variant>
        <vt:lpwstr>http://www.nevo.co.il/Law_word/law06/tak-7273.pdf</vt:lpwstr>
      </vt:variant>
      <vt:variant>
        <vt:lpwstr/>
      </vt:variant>
      <vt:variant>
        <vt:i4>7995473</vt:i4>
      </vt:variant>
      <vt:variant>
        <vt:i4>1179</vt:i4>
      </vt:variant>
      <vt:variant>
        <vt:i4>0</vt:i4>
      </vt:variant>
      <vt:variant>
        <vt:i4>5</vt:i4>
      </vt:variant>
      <vt:variant>
        <vt:lpwstr>http://www.nevo.co.il/Law_word/law15/memshala-664.pdf</vt:lpwstr>
      </vt:variant>
      <vt:variant>
        <vt:lpwstr/>
      </vt:variant>
      <vt:variant>
        <vt:i4>7995401</vt:i4>
      </vt:variant>
      <vt:variant>
        <vt:i4>1176</vt:i4>
      </vt:variant>
      <vt:variant>
        <vt:i4>0</vt:i4>
      </vt:variant>
      <vt:variant>
        <vt:i4>5</vt:i4>
      </vt:variant>
      <vt:variant>
        <vt:lpwstr>http://www.nevo.co.il/Law_word/law14/law-2373.pdf</vt:lpwstr>
      </vt:variant>
      <vt:variant>
        <vt:lpwstr/>
      </vt:variant>
      <vt:variant>
        <vt:i4>1638505</vt:i4>
      </vt:variant>
      <vt:variant>
        <vt:i4>1173</vt:i4>
      </vt:variant>
      <vt:variant>
        <vt:i4>0</vt:i4>
      </vt:variant>
      <vt:variant>
        <vt:i4>5</vt:i4>
      </vt:variant>
      <vt:variant>
        <vt:lpwstr>http://www.nevo.co.il/Law_word/law15/memshala-1019.pdf</vt:lpwstr>
      </vt:variant>
      <vt:variant>
        <vt:lpwstr/>
      </vt:variant>
      <vt:variant>
        <vt:i4>7929866</vt:i4>
      </vt:variant>
      <vt:variant>
        <vt:i4>1170</vt:i4>
      </vt:variant>
      <vt:variant>
        <vt:i4>0</vt:i4>
      </vt:variant>
      <vt:variant>
        <vt:i4>5</vt:i4>
      </vt:variant>
      <vt:variant>
        <vt:lpwstr>http://www.nevo.co.il/law_word/law14/law-2546.pdf</vt:lpwstr>
      </vt:variant>
      <vt:variant>
        <vt:lpwstr/>
      </vt:variant>
      <vt:variant>
        <vt:i4>3145747</vt:i4>
      </vt:variant>
      <vt:variant>
        <vt:i4>1167</vt:i4>
      </vt:variant>
      <vt:variant>
        <vt:i4>0</vt:i4>
      </vt:variant>
      <vt:variant>
        <vt:i4>5</vt:i4>
      </vt:variant>
      <vt:variant>
        <vt:lpwstr>http://www.nevo.co.il/Law_word/law16/knesset-596.pdf</vt:lpwstr>
      </vt:variant>
      <vt:variant>
        <vt:lpwstr/>
      </vt:variant>
      <vt:variant>
        <vt:i4>7667722</vt:i4>
      </vt:variant>
      <vt:variant>
        <vt:i4>1164</vt:i4>
      </vt:variant>
      <vt:variant>
        <vt:i4>0</vt:i4>
      </vt:variant>
      <vt:variant>
        <vt:i4>5</vt:i4>
      </vt:variant>
      <vt:variant>
        <vt:lpwstr>http://www.nevo.co.il/Law_word/law14/law-2487.pdf</vt:lpwstr>
      </vt:variant>
      <vt:variant>
        <vt:lpwstr/>
      </vt:variant>
      <vt:variant>
        <vt:i4>2359391</vt:i4>
      </vt:variant>
      <vt:variant>
        <vt:i4>1161</vt:i4>
      </vt:variant>
      <vt:variant>
        <vt:i4>0</vt:i4>
      </vt:variant>
      <vt:variant>
        <vt:i4>5</vt:i4>
      </vt:variant>
      <vt:variant>
        <vt:lpwstr>http://www.nevo.co.il/Law_word/law15/memshala-64.pdf</vt:lpwstr>
      </vt:variant>
      <vt:variant>
        <vt:lpwstr/>
      </vt:variant>
      <vt:variant>
        <vt:i4>8126464</vt:i4>
      </vt:variant>
      <vt:variant>
        <vt:i4>1158</vt:i4>
      </vt:variant>
      <vt:variant>
        <vt:i4>0</vt:i4>
      </vt:variant>
      <vt:variant>
        <vt:i4>5</vt:i4>
      </vt:variant>
      <vt:variant>
        <vt:lpwstr>http://www.nevo.co.il/Law_word/law14/LAW-1920.pdf</vt:lpwstr>
      </vt:variant>
      <vt:variant>
        <vt:lpwstr/>
      </vt:variant>
      <vt:variant>
        <vt:i4>917629</vt:i4>
      </vt:variant>
      <vt:variant>
        <vt:i4>1155</vt:i4>
      </vt:variant>
      <vt:variant>
        <vt:i4>0</vt:i4>
      </vt:variant>
      <vt:variant>
        <vt:i4>5</vt:i4>
      </vt:variant>
      <vt:variant>
        <vt:lpwstr>http://www.nevo.co.il/Law_word/law17/PROP-3136.pdf</vt:lpwstr>
      </vt:variant>
      <vt:variant>
        <vt:lpwstr/>
      </vt:variant>
      <vt:variant>
        <vt:i4>7929856</vt:i4>
      </vt:variant>
      <vt:variant>
        <vt:i4>1152</vt:i4>
      </vt:variant>
      <vt:variant>
        <vt:i4>0</vt:i4>
      </vt:variant>
      <vt:variant>
        <vt:i4>5</vt:i4>
      </vt:variant>
      <vt:variant>
        <vt:lpwstr>http://www.nevo.co.il/Law_word/law14/LAW-1871.pdf</vt:lpwstr>
      </vt:variant>
      <vt:variant>
        <vt:lpwstr/>
      </vt:variant>
      <vt:variant>
        <vt:i4>7995485</vt:i4>
      </vt:variant>
      <vt:variant>
        <vt:i4>1149</vt:i4>
      </vt:variant>
      <vt:variant>
        <vt:i4>0</vt:i4>
      </vt:variant>
      <vt:variant>
        <vt:i4>5</vt:i4>
      </vt:variant>
      <vt:variant>
        <vt:lpwstr>http://www.nevo.co.il/Law_word/law15/memshala-866.pdf</vt:lpwstr>
      </vt:variant>
      <vt:variant>
        <vt:lpwstr/>
      </vt:variant>
      <vt:variant>
        <vt:i4>7864328</vt:i4>
      </vt:variant>
      <vt:variant>
        <vt:i4>1146</vt:i4>
      </vt:variant>
      <vt:variant>
        <vt:i4>0</vt:i4>
      </vt:variant>
      <vt:variant>
        <vt:i4>5</vt:i4>
      </vt:variant>
      <vt:variant>
        <vt:lpwstr>http://www.nevo.co.il/law_word/law14/law-2455.pdf</vt:lpwstr>
      </vt:variant>
      <vt:variant>
        <vt:lpwstr/>
      </vt:variant>
      <vt:variant>
        <vt:i4>524414</vt:i4>
      </vt:variant>
      <vt:variant>
        <vt:i4>1143</vt:i4>
      </vt:variant>
      <vt:variant>
        <vt:i4>0</vt:i4>
      </vt:variant>
      <vt:variant>
        <vt:i4>5</vt:i4>
      </vt:variant>
      <vt:variant>
        <vt:lpwstr>http://www.nevo.co.il/Law_word/law17/PROP-2415.pdf</vt:lpwstr>
      </vt:variant>
      <vt:variant>
        <vt:lpwstr/>
      </vt:variant>
      <vt:variant>
        <vt:i4>7995406</vt:i4>
      </vt:variant>
      <vt:variant>
        <vt:i4>1140</vt:i4>
      </vt:variant>
      <vt:variant>
        <vt:i4>0</vt:i4>
      </vt:variant>
      <vt:variant>
        <vt:i4>5</vt:i4>
      </vt:variant>
      <vt:variant>
        <vt:lpwstr>http://www.nevo.co.il/Law_word/law14/LAW-1542.pdf</vt:lpwstr>
      </vt:variant>
      <vt:variant>
        <vt:lpwstr/>
      </vt:variant>
      <vt:variant>
        <vt:i4>786553</vt:i4>
      </vt:variant>
      <vt:variant>
        <vt:i4>1137</vt:i4>
      </vt:variant>
      <vt:variant>
        <vt:i4>0</vt:i4>
      </vt:variant>
      <vt:variant>
        <vt:i4>5</vt:i4>
      </vt:variant>
      <vt:variant>
        <vt:lpwstr>http://www.nevo.co.il/Law_word/law17/PROP-1055.pdf</vt:lpwstr>
      </vt:variant>
      <vt:variant>
        <vt:lpwstr/>
      </vt:variant>
      <vt:variant>
        <vt:i4>8257551</vt:i4>
      </vt:variant>
      <vt:variant>
        <vt:i4>1134</vt:i4>
      </vt:variant>
      <vt:variant>
        <vt:i4>0</vt:i4>
      </vt:variant>
      <vt:variant>
        <vt:i4>5</vt:i4>
      </vt:variant>
      <vt:variant>
        <vt:lpwstr>http://www.nevo.co.il/Law_word/law14/LAW-0711.pdf</vt:lpwstr>
      </vt:variant>
      <vt:variant>
        <vt:lpwstr/>
      </vt:variant>
      <vt:variant>
        <vt:i4>7995485</vt:i4>
      </vt:variant>
      <vt:variant>
        <vt:i4>1131</vt:i4>
      </vt:variant>
      <vt:variant>
        <vt:i4>0</vt:i4>
      </vt:variant>
      <vt:variant>
        <vt:i4>5</vt:i4>
      </vt:variant>
      <vt:variant>
        <vt:lpwstr>http://www.nevo.co.il/Law_word/law15/memshala-866.pdf</vt:lpwstr>
      </vt:variant>
      <vt:variant>
        <vt:lpwstr/>
      </vt:variant>
      <vt:variant>
        <vt:i4>7864328</vt:i4>
      </vt:variant>
      <vt:variant>
        <vt:i4>1128</vt:i4>
      </vt:variant>
      <vt:variant>
        <vt:i4>0</vt:i4>
      </vt:variant>
      <vt:variant>
        <vt:i4>5</vt:i4>
      </vt:variant>
      <vt:variant>
        <vt:lpwstr>http://www.nevo.co.il/law_word/law14/law-2455.pdf</vt:lpwstr>
      </vt:variant>
      <vt:variant>
        <vt:lpwstr/>
      </vt:variant>
      <vt:variant>
        <vt:i4>524414</vt:i4>
      </vt:variant>
      <vt:variant>
        <vt:i4>1125</vt:i4>
      </vt:variant>
      <vt:variant>
        <vt:i4>0</vt:i4>
      </vt:variant>
      <vt:variant>
        <vt:i4>5</vt:i4>
      </vt:variant>
      <vt:variant>
        <vt:lpwstr>http://www.nevo.co.il/Law_word/law17/PROP-2415.pdf</vt:lpwstr>
      </vt:variant>
      <vt:variant>
        <vt:lpwstr/>
      </vt:variant>
      <vt:variant>
        <vt:i4>7995406</vt:i4>
      </vt:variant>
      <vt:variant>
        <vt:i4>1122</vt:i4>
      </vt:variant>
      <vt:variant>
        <vt:i4>0</vt:i4>
      </vt:variant>
      <vt:variant>
        <vt:i4>5</vt:i4>
      </vt:variant>
      <vt:variant>
        <vt:lpwstr>http://www.nevo.co.il/Law_word/law14/LAW-1542.pdf</vt:lpwstr>
      </vt:variant>
      <vt:variant>
        <vt:lpwstr/>
      </vt:variant>
      <vt:variant>
        <vt:i4>7995485</vt:i4>
      </vt:variant>
      <vt:variant>
        <vt:i4>1119</vt:i4>
      </vt:variant>
      <vt:variant>
        <vt:i4>0</vt:i4>
      </vt:variant>
      <vt:variant>
        <vt:i4>5</vt:i4>
      </vt:variant>
      <vt:variant>
        <vt:lpwstr>http://www.nevo.co.il/Law_word/law15/memshala-866.pdf</vt:lpwstr>
      </vt:variant>
      <vt:variant>
        <vt:lpwstr/>
      </vt:variant>
      <vt:variant>
        <vt:i4>7864328</vt:i4>
      </vt:variant>
      <vt:variant>
        <vt:i4>1116</vt:i4>
      </vt:variant>
      <vt:variant>
        <vt:i4>0</vt:i4>
      </vt:variant>
      <vt:variant>
        <vt:i4>5</vt:i4>
      </vt:variant>
      <vt:variant>
        <vt:lpwstr>http://www.nevo.co.il/law_word/law14/law-2455.pdf</vt:lpwstr>
      </vt:variant>
      <vt:variant>
        <vt:lpwstr/>
      </vt:variant>
      <vt:variant>
        <vt:i4>5373987</vt:i4>
      </vt:variant>
      <vt:variant>
        <vt:i4>1113</vt:i4>
      </vt:variant>
      <vt:variant>
        <vt:i4>0</vt:i4>
      </vt:variant>
      <vt:variant>
        <vt:i4>5</vt:i4>
      </vt:variant>
      <vt:variant>
        <vt:lpwstr>http://web1.nevo.co.il/Law_word/law16/knesset-181.pdf</vt:lpwstr>
      </vt:variant>
      <vt:variant>
        <vt:lpwstr/>
      </vt:variant>
      <vt:variant>
        <vt:i4>8323082</vt:i4>
      </vt:variant>
      <vt:variant>
        <vt:i4>1110</vt:i4>
      </vt:variant>
      <vt:variant>
        <vt:i4>0</vt:i4>
      </vt:variant>
      <vt:variant>
        <vt:i4>5</vt:i4>
      </vt:variant>
      <vt:variant>
        <vt:lpwstr>http://www.nevo.co.il/Law_word/law14/LAW-2122.pdf</vt:lpwstr>
      </vt:variant>
      <vt:variant>
        <vt:lpwstr/>
      </vt:variant>
      <vt:variant>
        <vt:i4>786558</vt:i4>
      </vt:variant>
      <vt:variant>
        <vt:i4>1107</vt:i4>
      </vt:variant>
      <vt:variant>
        <vt:i4>0</vt:i4>
      </vt:variant>
      <vt:variant>
        <vt:i4>5</vt:i4>
      </vt:variant>
      <vt:variant>
        <vt:lpwstr>http://www.nevo.co.il/Law_word/law17/PROP-1623.pdf</vt:lpwstr>
      </vt:variant>
      <vt:variant>
        <vt:lpwstr/>
      </vt:variant>
      <vt:variant>
        <vt:i4>7733260</vt:i4>
      </vt:variant>
      <vt:variant>
        <vt:i4>1104</vt:i4>
      </vt:variant>
      <vt:variant>
        <vt:i4>0</vt:i4>
      </vt:variant>
      <vt:variant>
        <vt:i4>5</vt:i4>
      </vt:variant>
      <vt:variant>
        <vt:lpwstr>http://www.nevo.co.il/Law_word/law14/LAW-1085.pdf</vt:lpwstr>
      </vt:variant>
      <vt:variant>
        <vt:lpwstr/>
      </vt:variant>
      <vt:variant>
        <vt:i4>589944</vt:i4>
      </vt:variant>
      <vt:variant>
        <vt:i4>1101</vt:i4>
      </vt:variant>
      <vt:variant>
        <vt:i4>0</vt:i4>
      </vt:variant>
      <vt:variant>
        <vt:i4>5</vt:i4>
      </vt:variant>
      <vt:variant>
        <vt:lpwstr>http://www.nevo.co.il/Law_word/law17/PROP-1343.pdf</vt:lpwstr>
      </vt:variant>
      <vt:variant>
        <vt:lpwstr/>
      </vt:variant>
      <vt:variant>
        <vt:i4>8323081</vt:i4>
      </vt:variant>
      <vt:variant>
        <vt:i4>1098</vt:i4>
      </vt:variant>
      <vt:variant>
        <vt:i4>0</vt:i4>
      </vt:variant>
      <vt:variant>
        <vt:i4>5</vt:i4>
      </vt:variant>
      <vt:variant>
        <vt:lpwstr>http://www.nevo.co.il/Law_word/law14/LAW-0909.pdf</vt:lpwstr>
      </vt:variant>
      <vt:variant>
        <vt:lpwstr/>
      </vt:variant>
      <vt:variant>
        <vt:i4>5373987</vt:i4>
      </vt:variant>
      <vt:variant>
        <vt:i4>1095</vt:i4>
      </vt:variant>
      <vt:variant>
        <vt:i4>0</vt:i4>
      </vt:variant>
      <vt:variant>
        <vt:i4>5</vt:i4>
      </vt:variant>
      <vt:variant>
        <vt:lpwstr>http://web1.nevo.co.il/Law_word/law16/knesset-181.pdf</vt:lpwstr>
      </vt:variant>
      <vt:variant>
        <vt:lpwstr/>
      </vt:variant>
      <vt:variant>
        <vt:i4>8323082</vt:i4>
      </vt:variant>
      <vt:variant>
        <vt:i4>1092</vt:i4>
      </vt:variant>
      <vt:variant>
        <vt:i4>0</vt:i4>
      </vt:variant>
      <vt:variant>
        <vt:i4>5</vt:i4>
      </vt:variant>
      <vt:variant>
        <vt:lpwstr>http://www.nevo.co.il/Law_word/law14/LAW-2122.pdf</vt:lpwstr>
      </vt:variant>
      <vt:variant>
        <vt:lpwstr/>
      </vt:variant>
      <vt:variant>
        <vt:i4>786558</vt:i4>
      </vt:variant>
      <vt:variant>
        <vt:i4>1089</vt:i4>
      </vt:variant>
      <vt:variant>
        <vt:i4>0</vt:i4>
      </vt:variant>
      <vt:variant>
        <vt:i4>5</vt:i4>
      </vt:variant>
      <vt:variant>
        <vt:lpwstr>http://www.nevo.co.il/Law_word/law17/PROP-1623.pdf</vt:lpwstr>
      </vt:variant>
      <vt:variant>
        <vt:lpwstr/>
      </vt:variant>
      <vt:variant>
        <vt:i4>7733260</vt:i4>
      </vt:variant>
      <vt:variant>
        <vt:i4>1086</vt:i4>
      </vt:variant>
      <vt:variant>
        <vt:i4>0</vt:i4>
      </vt:variant>
      <vt:variant>
        <vt:i4>5</vt:i4>
      </vt:variant>
      <vt:variant>
        <vt:lpwstr>http://www.nevo.co.il/Law_word/law14/LAW-1085.pdf</vt:lpwstr>
      </vt:variant>
      <vt:variant>
        <vt:lpwstr/>
      </vt:variant>
      <vt:variant>
        <vt:i4>589951</vt:i4>
      </vt:variant>
      <vt:variant>
        <vt:i4>1083</vt:i4>
      </vt:variant>
      <vt:variant>
        <vt:i4>0</vt:i4>
      </vt:variant>
      <vt:variant>
        <vt:i4>5</vt:i4>
      </vt:variant>
      <vt:variant>
        <vt:lpwstr>http://www.nevo.co.il/Law_word/law17/PROP-0424.pdf</vt:lpwstr>
      </vt:variant>
      <vt:variant>
        <vt:lpwstr/>
      </vt:variant>
      <vt:variant>
        <vt:i4>8257548</vt:i4>
      </vt:variant>
      <vt:variant>
        <vt:i4>1080</vt:i4>
      </vt:variant>
      <vt:variant>
        <vt:i4>0</vt:i4>
      </vt:variant>
      <vt:variant>
        <vt:i4>5</vt:i4>
      </vt:variant>
      <vt:variant>
        <vt:lpwstr>http://www.nevo.co.il/Law_word/law14/LAW-0316.pdf</vt:lpwstr>
      </vt:variant>
      <vt:variant>
        <vt:lpwstr/>
      </vt:variant>
      <vt:variant>
        <vt:i4>6094888</vt:i4>
      </vt:variant>
      <vt:variant>
        <vt:i4>1077</vt:i4>
      </vt:variant>
      <vt:variant>
        <vt:i4>0</vt:i4>
      </vt:variant>
      <vt:variant>
        <vt:i4>5</vt:i4>
      </vt:variant>
      <vt:variant>
        <vt:lpwstr>http://www.nevo.co.il/Law_word/law16/KNESSET-28.pdf</vt:lpwstr>
      </vt:variant>
      <vt:variant>
        <vt:lpwstr/>
      </vt:variant>
      <vt:variant>
        <vt:i4>8126470</vt:i4>
      </vt:variant>
      <vt:variant>
        <vt:i4>1074</vt:i4>
      </vt:variant>
      <vt:variant>
        <vt:i4>0</vt:i4>
      </vt:variant>
      <vt:variant>
        <vt:i4>5</vt:i4>
      </vt:variant>
      <vt:variant>
        <vt:lpwstr>http://www.nevo.co.il/Law_word/law14/LAW-1926.pdf</vt:lpwstr>
      </vt:variant>
      <vt:variant>
        <vt:lpwstr/>
      </vt:variant>
      <vt:variant>
        <vt:i4>721018</vt:i4>
      </vt:variant>
      <vt:variant>
        <vt:i4>1071</vt:i4>
      </vt:variant>
      <vt:variant>
        <vt:i4>0</vt:i4>
      </vt:variant>
      <vt:variant>
        <vt:i4>5</vt:i4>
      </vt:variant>
      <vt:variant>
        <vt:lpwstr>http://www.nevo.co.il/Law_word/law17/PROP-0775.pdf</vt:lpwstr>
      </vt:variant>
      <vt:variant>
        <vt:lpwstr/>
      </vt:variant>
      <vt:variant>
        <vt:i4>7995401</vt:i4>
      </vt:variant>
      <vt:variant>
        <vt:i4>1068</vt:i4>
      </vt:variant>
      <vt:variant>
        <vt:i4>0</vt:i4>
      </vt:variant>
      <vt:variant>
        <vt:i4>5</vt:i4>
      </vt:variant>
      <vt:variant>
        <vt:lpwstr>http://www.nevo.co.il/Law_word/law14/LAW-0555.pdf</vt:lpwstr>
      </vt:variant>
      <vt:variant>
        <vt:lpwstr/>
      </vt:variant>
      <vt:variant>
        <vt:i4>1441900</vt:i4>
      </vt:variant>
      <vt:variant>
        <vt:i4>1065</vt:i4>
      </vt:variant>
      <vt:variant>
        <vt:i4>0</vt:i4>
      </vt:variant>
      <vt:variant>
        <vt:i4>5</vt:i4>
      </vt:variant>
      <vt:variant>
        <vt:lpwstr>http://www.nevo.co.il/Law_word/law15/memshala-1046.pdf</vt:lpwstr>
      </vt:variant>
      <vt:variant>
        <vt:lpwstr/>
      </vt:variant>
      <vt:variant>
        <vt:i4>8192009</vt:i4>
      </vt:variant>
      <vt:variant>
        <vt:i4>1062</vt:i4>
      </vt:variant>
      <vt:variant>
        <vt:i4>0</vt:i4>
      </vt:variant>
      <vt:variant>
        <vt:i4>5</vt:i4>
      </vt:variant>
      <vt:variant>
        <vt:lpwstr>http://www.nevo.co.il/law_word/law14/law-2606.pdf</vt:lpwstr>
      </vt:variant>
      <vt:variant>
        <vt:lpwstr/>
      </vt:variant>
      <vt:variant>
        <vt:i4>7995485</vt:i4>
      </vt:variant>
      <vt:variant>
        <vt:i4>1059</vt:i4>
      </vt:variant>
      <vt:variant>
        <vt:i4>0</vt:i4>
      </vt:variant>
      <vt:variant>
        <vt:i4>5</vt:i4>
      </vt:variant>
      <vt:variant>
        <vt:lpwstr>http://www.nevo.co.il/Law_word/law15/memshala-866.pdf</vt:lpwstr>
      </vt:variant>
      <vt:variant>
        <vt:lpwstr/>
      </vt:variant>
      <vt:variant>
        <vt:i4>7864328</vt:i4>
      </vt:variant>
      <vt:variant>
        <vt:i4>1056</vt:i4>
      </vt:variant>
      <vt:variant>
        <vt:i4>0</vt:i4>
      </vt:variant>
      <vt:variant>
        <vt:i4>5</vt:i4>
      </vt:variant>
      <vt:variant>
        <vt:lpwstr>http://www.nevo.co.il/law_word/law14/law-2455.pdf</vt:lpwstr>
      </vt:variant>
      <vt:variant>
        <vt:lpwstr/>
      </vt:variant>
      <vt:variant>
        <vt:i4>7995485</vt:i4>
      </vt:variant>
      <vt:variant>
        <vt:i4>1053</vt:i4>
      </vt:variant>
      <vt:variant>
        <vt:i4>0</vt:i4>
      </vt:variant>
      <vt:variant>
        <vt:i4>5</vt:i4>
      </vt:variant>
      <vt:variant>
        <vt:lpwstr>http://www.nevo.co.il/Law_word/law15/memshala-866.pdf</vt:lpwstr>
      </vt:variant>
      <vt:variant>
        <vt:lpwstr/>
      </vt:variant>
      <vt:variant>
        <vt:i4>7864328</vt:i4>
      </vt:variant>
      <vt:variant>
        <vt:i4>1050</vt:i4>
      </vt:variant>
      <vt:variant>
        <vt:i4>0</vt:i4>
      </vt:variant>
      <vt:variant>
        <vt:i4>5</vt:i4>
      </vt:variant>
      <vt:variant>
        <vt:lpwstr>http://www.nevo.co.il/law_word/law14/law-2455.pdf</vt:lpwstr>
      </vt:variant>
      <vt:variant>
        <vt:lpwstr/>
      </vt:variant>
      <vt:variant>
        <vt:i4>524414</vt:i4>
      </vt:variant>
      <vt:variant>
        <vt:i4>1047</vt:i4>
      </vt:variant>
      <vt:variant>
        <vt:i4>0</vt:i4>
      </vt:variant>
      <vt:variant>
        <vt:i4>5</vt:i4>
      </vt:variant>
      <vt:variant>
        <vt:lpwstr>http://www.nevo.co.il/Law_word/law17/PROP-2415.pdf</vt:lpwstr>
      </vt:variant>
      <vt:variant>
        <vt:lpwstr/>
      </vt:variant>
      <vt:variant>
        <vt:i4>7995406</vt:i4>
      </vt:variant>
      <vt:variant>
        <vt:i4>1044</vt:i4>
      </vt:variant>
      <vt:variant>
        <vt:i4>0</vt:i4>
      </vt:variant>
      <vt:variant>
        <vt:i4>5</vt:i4>
      </vt:variant>
      <vt:variant>
        <vt:lpwstr>http://www.nevo.co.il/Law_word/law14/LAW-1542.pdf</vt:lpwstr>
      </vt:variant>
      <vt:variant>
        <vt:lpwstr/>
      </vt:variant>
      <vt:variant>
        <vt:i4>852091</vt:i4>
      </vt:variant>
      <vt:variant>
        <vt:i4>1041</vt:i4>
      </vt:variant>
      <vt:variant>
        <vt:i4>0</vt:i4>
      </vt:variant>
      <vt:variant>
        <vt:i4>5</vt:i4>
      </vt:variant>
      <vt:variant>
        <vt:lpwstr>http://www.nevo.co.il/Law_word/law17/PROP-1470.pdf</vt:lpwstr>
      </vt:variant>
      <vt:variant>
        <vt:lpwstr/>
      </vt:variant>
      <vt:variant>
        <vt:i4>7798789</vt:i4>
      </vt:variant>
      <vt:variant>
        <vt:i4>1038</vt:i4>
      </vt:variant>
      <vt:variant>
        <vt:i4>0</vt:i4>
      </vt:variant>
      <vt:variant>
        <vt:i4>5</vt:i4>
      </vt:variant>
      <vt:variant>
        <vt:lpwstr>http://www.nevo.co.il/Law_word/law14/LAW-0985.pdf</vt:lpwstr>
      </vt:variant>
      <vt:variant>
        <vt:lpwstr/>
      </vt:variant>
      <vt:variant>
        <vt:i4>786554</vt:i4>
      </vt:variant>
      <vt:variant>
        <vt:i4>1035</vt:i4>
      </vt:variant>
      <vt:variant>
        <vt:i4>0</vt:i4>
      </vt:variant>
      <vt:variant>
        <vt:i4>5</vt:i4>
      </vt:variant>
      <vt:variant>
        <vt:lpwstr>http://www.nevo.co.il/Law_word/law17/PROP-1164.pdf</vt:lpwstr>
      </vt:variant>
      <vt:variant>
        <vt:lpwstr/>
      </vt:variant>
      <vt:variant>
        <vt:i4>8126471</vt:i4>
      </vt:variant>
      <vt:variant>
        <vt:i4>1032</vt:i4>
      </vt:variant>
      <vt:variant>
        <vt:i4>0</vt:i4>
      </vt:variant>
      <vt:variant>
        <vt:i4>5</vt:i4>
      </vt:variant>
      <vt:variant>
        <vt:lpwstr>http://www.nevo.co.il/Law_word/law14/LAW-0836.pdf</vt:lpwstr>
      </vt:variant>
      <vt:variant>
        <vt:lpwstr/>
      </vt:variant>
      <vt:variant>
        <vt:i4>7995485</vt:i4>
      </vt:variant>
      <vt:variant>
        <vt:i4>1029</vt:i4>
      </vt:variant>
      <vt:variant>
        <vt:i4>0</vt:i4>
      </vt:variant>
      <vt:variant>
        <vt:i4>5</vt:i4>
      </vt:variant>
      <vt:variant>
        <vt:lpwstr>http://www.nevo.co.il/Law_word/law15/memshala-866.pdf</vt:lpwstr>
      </vt:variant>
      <vt:variant>
        <vt:lpwstr/>
      </vt:variant>
      <vt:variant>
        <vt:i4>7864328</vt:i4>
      </vt:variant>
      <vt:variant>
        <vt:i4>1026</vt:i4>
      </vt:variant>
      <vt:variant>
        <vt:i4>0</vt:i4>
      </vt:variant>
      <vt:variant>
        <vt:i4>5</vt:i4>
      </vt:variant>
      <vt:variant>
        <vt:lpwstr>http://www.nevo.co.il/law_word/law14/law-2455.pdf</vt:lpwstr>
      </vt:variant>
      <vt:variant>
        <vt:lpwstr/>
      </vt:variant>
      <vt:variant>
        <vt:i4>3342361</vt:i4>
      </vt:variant>
      <vt:variant>
        <vt:i4>1023</vt:i4>
      </vt:variant>
      <vt:variant>
        <vt:i4>0</vt:i4>
      </vt:variant>
      <vt:variant>
        <vt:i4>5</vt:i4>
      </vt:variant>
      <vt:variant>
        <vt:lpwstr>http://www.nevo.co.il/Law_word/law16/knesset-434.pdf</vt:lpwstr>
      </vt:variant>
      <vt:variant>
        <vt:lpwstr/>
      </vt:variant>
      <vt:variant>
        <vt:i4>7864328</vt:i4>
      </vt:variant>
      <vt:variant>
        <vt:i4>1020</vt:i4>
      </vt:variant>
      <vt:variant>
        <vt:i4>0</vt:i4>
      </vt:variant>
      <vt:variant>
        <vt:i4>5</vt:i4>
      </vt:variant>
      <vt:variant>
        <vt:lpwstr>http://www.nevo.co.il/Law_word/law14/law-2352.pdf</vt:lpwstr>
      </vt:variant>
      <vt:variant>
        <vt:lpwstr/>
      </vt:variant>
      <vt:variant>
        <vt:i4>524414</vt:i4>
      </vt:variant>
      <vt:variant>
        <vt:i4>1017</vt:i4>
      </vt:variant>
      <vt:variant>
        <vt:i4>0</vt:i4>
      </vt:variant>
      <vt:variant>
        <vt:i4>5</vt:i4>
      </vt:variant>
      <vt:variant>
        <vt:lpwstr>http://www.nevo.co.il/Law_word/law17/PROP-2415.pdf</vt:lpwstr>
      </vt:variant>
      <vt:variant>
        <vt:lpwstr/>
      </vt:variant>
      <vt:variant>
        <vt:i4>7995406</vt:i4>
      </vt:variant>
      <vt:variant>
        <vt:i4>1014</vt:i4>
      </vt:variant>
      <vt:variant>
        <vt:i4>0</vt:i4>
      </vt:variant>
      <vt:variant>
        <vt:i4>5</vt:i4>
      </vt:variant>
      <vt:variant>
        <vt:lpwstr>http://www.nevo.co.il/Law_word/law14/LAW-1542.pdf</vt:lpwstr>
      </vt:variant>
      <vt:variant>
        <vt:lpwstr/>
      </vt:variant>
      <vt:variant>
        <vt:i4>3342361</vt:i4>
      </vt:variant>
      <vt:variant>
        <vt:i4>1011</vt:i4>
      </vt:variant>
      <vt:variant>
        <vt:i4>0</vt:i4>
      </vt:variant>
      <vt:variant>
        <vt:i4>5</vt:i4>
      </vt:variant>
      <vt:variant>
        <vt:lpwstr>http://www.nevo.co.il/Law_word/law16/knesset-434.pdf</vt:lpwstr>
      </vt:variant>
      <vt:variant>
        <vt:lpwstr/>
      </vt:variant>
      <vt:variant>
        <vt:i4>7864328</vt:i4>
      </vt:variant>
      <vt:variant>
        <vt:i4>1008</vt:i4>
      </vt:variant>
      <vt:variant>
        <vt:i4>0</vt:i4>
      </vt:variant>
      <vt:variant>
        <vt:i4>5</vt:i4>
      </vt:variant>
      <vt:variant>
        <vt:lpwstr>http://www.nevo.co.il/Law_word/law14/law-2352.pdf</vt:lpwstr>
      </vt:variant>
      <vt:variant>
        <vt:lpwstr/>
      </vt:variant>
      <vt:variant>
        <vt:i4>852091</vt:i4>
      </vt:variant>
      <vt:variant>
        <vt:i4>1005</vt:i4>
      </vt:variant>
      <vt:variant>
        <vt:i4>0</vt:i4>
      </vt:variant>
      <vt:variant>
        <vt:i4>5</vt:i4>
      </vt:variant>
      <vt:variant>
        <vt:lpwstr>http://www.nevo.co.il/Law_word/law17/PROP-1470.pdf</vt:lpwstr>
      </vt:variant>
      <vt:variant>
        <vt:lpwstr/>
      </vt:variant>
      <vt:variant>
        <vt:i4>7798789</vt:i4>
      </vt:variant>
      <vt:variant>
        <vt:i4>1002</vt:i4>
      </vt:variant>
      <vt:variant>
        <vt:i4>0</vt:i4>
      </vt:variant>
      <vt:variant>
        <vt:i4>5</vt:i4>
      </vt:variant>
      <vt:variant>
        <vt:lpwstr>http://www.nevo.co.il/Law_word/law14/LAW-0985.pdf</vt:lpwstr>
      </vt:variant>
      <vt:variant>
        <vt:lpwstr/>
      </vt:variant>
      <vt:variant>
        <vt:i4>721018</vt:i4>
      </vt:variant>
      <vt:variant>
        <vt:i4>999</vt:i4>
      </vt:variant>
      <vt:variant>
        <vt:i4>0</vt:i4>
      </vt:variant>
      <vt:variant>
        <vt:i4>5</vt:i4>
      </vt:variant>
      <vt:variant>
        <vt:lpwstr>http://www.nevo.co.il/Law_word/law17/PROP-0775.pdf</vt:lpwstr>
      </vt:variant>
      <vt:variant>
        <vt:lpwstr/>
      </vt:variant>
      <vt:variant>
        <vt:i4>7995401</vt:i4>
      </vt:variant>
      <vt:variant>
        <vt:i4>996</vt:i4>
      </vt:variant>
      <vt:variant>
        <vt:i4>0</vt:i4>
      </vt:variant>
      <vt:variant>
        <vt:i4>5</vt:i4>
      </vt:variant>
      <vt:variant>
        <vt:lpwstr>http://www.nevo.co.il/Law_word/law14/LAW-0555.pdf</vt:lpwstr>
      </vt:variant>
      <vt:variant>
        <vt:lpwstr/>
      </vt:variant>
      <vt:variant>
        <vt:i4>1441900</vt:i4>
      </vt:variant>
      <vt:variant>
        <vt:i4>993</vt:i4>
      </vt:variant>
      <vt:variant>
        <vt:i4>0</vt:i4>
      </vt:variant>
      <vt:variant>
        <vt:i4>5</vt:i4>
      </vt:variant>
      <vt:variant>
        <vt:lpwstr>http://www.nevo.co.il/Law_word/law15/memshala-1046.pdf</vt:lpwstr>
      </vt:variant>
      <vt:variant>
        <vt:lpwstr/>
      </vt:variant>
      <vt:variant>
        <vt:i4>8192009</vt:i4>
      </vt:variant>
      <vt:variant>
        <vt:i4>990</vt:i4>
      </vt:variant>
      <vt:variant>
        <vt:i4>0</vt:i4>
      </vt:variant>
      <vt:variant>
        <vt:i4>5</vt:i4>
      </vt:variant>
      <vt:variant>
        <vt:lpwstr>http://www.nevo.co.il/law_word/law14/law-2606.pdf</vt:lpwstr>
      </vt:variant>
      <vt:variant>
        <vt:lpwstr/>
      </vt:variant>
      <vt:variant>
        <vt:i4>3342361</vt:i4>
      </vt:variant>
      <vt:variant>
        <vt:i4>987</vt:i4>
      </vt:variant>
      <vt:variant>
        <vt:i4>0</vt:i4>
      </vt:variant>
      <vt:variant>
        <vt:i4>5</vt:i4>
      </vt:variant>
      <vt:variant>
        <vt:lpwstr>http://www.nevo.co.il/Law_word/law16/knesset-434.pdf</vt:lpwstr>
      </vt:variant>
      <vt:variant>
        <vt:lpwstr/>
      </vt:variant>
      <vt:variant>
        <vt:i4>7864328</vt:i4>
      </vt:variant>
      <vt:variant>
        <vt:i4>984</vt:i4>
      </vt:variant>
      <vt:variant>
        <vt:i4>0</vt:i4>
      </vt:variant>
      <vt:variant>
        <vt:i4>5</vt:i4>
      </vt:variant>
      <vt:variant>
        <vt:lpwstr>http://www.nevo.co.il/Law_word/law14/law-2352.pdf</vt:lpwstr>
      </vt:variant>
      <vt:variant>
        <vt:lpwstr/>
      </vt:variant>
      <vt:variant>
        <vt:i4>852091</vt:i4>
      </vt:variant>
      <vt:variant>
        <vt:i4>981</vt:i4>
      </vt:variant>
      <vt:variant>
        <vt:i4>0</vt:i4>
      </vt:variant>
      <vt:variant>
        <vt:i4>5</vt:i4>
      </vt:variant>
      <vt:variant>
        <vt:lpwstr>http://www.nevo.co.il/Law_word/law17/PROP-1470.pdf</vt:lpwstr>
      </vt:variant>
      <vt:variant>
        <vt:lpwstr/>
      </vt:variant>
      <vt:variant>
        <vt:i4>7798789</vt:i4>
      </vt:variant>
      <vt:variant>
        <vt:i4>978</vt:i4>
      </vt:variant>
      <vt:variant>
        <vt:i4>0</vt:i4>
      </vt:variant>
      <vt:variant>
        <vt:i4>5</vt:i4>
      </vt:variant>
      <vt:variant>
        <vt:lpwstr>http://www.nevo.co.il/Law_word/law14/LAW-0985.pdf</vt:lpwstr>
      </vt:variant>
      <vt:variant>
        <vt:lpwstr/>
      </vt:variant>
      <vt:variant>
        <vt:i4>786554</vt:i4>
      </vt:variant>
      <vt:variant>
        <vt:i4>975</vt:i4>
      </vt:variant>
      <vt:variant>
        <vt:i4>0</vt:i4>
      </vt:variant>
      <vt:variant>
        <vt:i4>5</vt:i4>
      </vt:variant>
      <vt:variant>
        <vt:lpwstr>http://www.nevo.co.il/Law_word/law17/PROP-1164.pdf</vt:lpwstr>
      </vt:variant>
      <vt:variant>
        <vt:lpwstr/>
      </vt:variant>
      <vt:variant>
        <vt:i4>8126471</vt:i4>
      </vt:variant>
      <vt:variant>
        <vt:i4>972</vt:i4>
      </vt:variant>
      <vt:variant>
        <vt:i4>0</vt:i4>
      </vt:variant>
      <vt:variant>
        <vt:i4>5</vt:i4>
      </vt:variant>
      <vt:variant>
        <vt:lpwstr>http://www.nevo.co.il/Law_word/law14/LAW-0836.pdf</vt:lpwstr>
      </vt:variant>
      <vt:variant>
        <vt:lpwstr/>
      </vt:variant>
      <vt:variant>
        <vt:i4>721018</vt:i4>
      </vt:variant>
      <vt:variant>
        <vt:i4>969</vt:i4>
      </vt:variant>
      <vt:variant>
        <vt:i4>0</vt:i4>
      </vt:variant>
      <vt:variant>
        <vt:i4>5</vt:i4>
      </vt:variant>
      <vt:variant>
        <vt:lpwstr>http://www.nevo.co.il/Law_word/law17/PROP-0775.pdf</vt:lpwstr>
      </vt:variant>
      <vt:variant>
        <vt:lpwstr/>
      </vt:variant>
      <vt:variant>
        <vt:i4>7995401</vt:i4>
      </vt:variant>
      <vt:variant>
        <vt:i4>966</vt:i4>
      </vt:variant>
      <vt:variant>
        <vt:i4>0</vt:i4>
      </vt:variant>
      <vt:variant>
        <vt:i4>5</vt:i4>
      </vt:variant>
      <vt:variant>
        <vt:lpwstr>http://www.nevo.co.il/Law_word/law14/LAW-0555.pdf</vt:lpwstr>
      </vt:variant>
      <vt:variant>
        <vt:lpwstr/>
      </vt:variant>
      <vt:variant>
        <vt:i4>2818063</vt:i4>
      </vt:variant>
      <vt:variant>
        <vt:i4>963</vt:i4>
      </vt:variant>
      <vt:variant>
        <vt:i4>0</vt:i4>
      </vt:variant>
      <vt:variant>
        <vt:i4>5</vt:i4>
      </vt:variant>
      <vt:variant>
        <vt:lpwstr>https://www.nevo.co.il/law_html/law06/tak-10510.pdf</vt:lpwstr>
      </vt:variant>
      <vt:variant>
        <vt:lpwstr/>
      </vt:variant>
      <vt:variant>
        <vt:i4>7602201</vt:i4>
      </vt:variant>
      <vt:variant>
        <vt:i4>960</vt:i4>
      </vt:variant>
      <vt:variant>
        <vt:i4>0</vt:i4>
      </vt:variant>
      <vt:variant>
        <vt:i4>5</vt:i4>
      </vt:variant>
      <vt:variant>
        <vt:lpwstr>https://www.nevo.co.il/law_word/law06/tak-9426.pdf</vt:lpwstr>
      </vt:variant>
      <vt:variant>
        <vt:lpwstr/>
      </vt:variant>
      <vt:variant>
        <vt:i4>7602201</vt:i4>
      </vt:variant>
      <vt:variant>
        <vt:i4>957</vt:i4>
      </vt:variant>
      <vt:variant>
        <vt:i4>0</vt:i4>
      </vt:variant>
      <vt:variant>
        <vt:i4>5</vt:i4>
      </vt:variant>
      <vt:variant>
        <vt:lpwstr>https://www.nevo.co.il/law_word/law06/tak-9426.pdf</vt:lpwstr>
      </vt:variant>
      <vt:variant>
        <vt:lpwstr/>
      </vt:variant>
      <vt:variant>
        <vt:i4>7995417</vt:i4>
      </vt:variant>
      <vt:variant>
        <vt:i4>954</vt:i4>
      </vt:variant>
      <vt:variant>
        <vt:i4>0</vt:i4>
      </vt:variant>
      <vt:variant>
        <vt:i4>5</vt:i4>
      </vt:variant>
      <vt:variant>
        <vt:lpwstr>https://www.nevo.co.il/Law_word/law06/tak-8834.pdf</vt:lpwstr>
      </vt:variant>
      <vt:variant>
        <vt:lpwstr/>
      </vt:variant>
      <vt:variant>
        <vt:i4>7733274</vt:i4>
      </vt:variant>
      <vt:variant>
        <vt:i4>951</vt:i4>
      </vt:variant>
      <vt:variant>
        <vt:i4>0</vt:i4>
      </vt:variant>
      <vt:variant>
        <vt:i4>5</vt:i4>
      </vt:variant>
      <vt:variant>
        <vt:lpwstr>https://www.nevo.co.il/Law_word/law06/tak-8303.pdf</vt:lpwstr>
      </vt:variant>
      <vt:variant>
        <vt:lpwstr/>
      </vt:variant>
      <vt:variant>
        <vt:i4>7733274</vt:i4>
      </vt:variant>
      <vt:variant>
        <vt:i4>948</vt:i4>
      </vt:variant>
      <vt:variant>
        <vt:i4>0</vt:i4>
      </vt:variant>
      <vt:variant>
        <vt:i4>5</vt:i4>
      </vt:variant>
      <vt:variant>
        <vt:lpwstr>https://www.nevo.co.il/Law_word/law06/tak-8303.pdf</vt:lpwstr>
      </vt:variant>
      <vt:variant>
        <vt:lpwstr/>
      </vt:variant>
      <vt:variant>
        <vt:i4>7536648</vt:i4>
      </vt:variant>
      <vt:variant>
        <vt:i4>945</vt:i4>
      </vt:variant>
      <vt:variant>
        <vt:i4>0</vt:i4>
      </vt:variant>
      <vt:variant>
        <vt:i4>5</vt:i4>
      </vt:variant>
      <vt:variant>
        <vt:lpwstr>http://www.nevo.co.il/Law_word/law06/tak-8222.pdf</vt:lpwstr>
      </vt:variant>
      <vt:variant>
        <vt:lpwstr/>
      </vt:variant>
      <vt:variant>
        <vt:i4>7536648</vt:i4>
      </vt:variant>
      <vt:variant>
        <vt:i4>942</vt:i4>
      </vt:variant>
      <vt:variant>
        <vt:i4>0</vt:i4>
      </vt:variant>
      <vt:variant>
        <vt:i4>5</vt:i4>
      </vt:variant>
      <vt:variant>
        <vt:lpwstr>http://www.nevo.co.il/Law_word/law06/tak-8222.pdf</vt:lpwstr>
      </vt:variant>
      <vt:variant>
        <vt:lpwstr/>
      </vt:variant>
      <vt:variant>
        <vt:i4>8126468</vt:i4>
      </vt:variant>
      <vt:variant>
        <vt:i4>939</vt:i4>
      </vt:variant>
      <vt:variant>
        <vt:i4>0</vt:i4>
      </vt:variant>
      <vt:variant>
        <vt:i4>5</vt:i4>
      </vt:variant>
      <vt:variant>
        <vt:lpwstr>http://www.nevo.co.il/Law_word/law06/tak-7925.pdf</vt:lpwstr>
      </vt:variant>
      <vt:variant>
        <vt:lpwstr/>
      </vt:variant>
      <vt:variant>
        <vt:i4>8126468</vt:i4>
      </vt:variant>
      <vt:variant>
        <vt:i4>936</vt:i4>
      </vt:variant>
      <vt:variant>
        <vt:i4>0</vt:i4>
      </vt:variant>
      <vt:variant>
        <vt:i4>5</vt:i4>
      </vt:variant>
      <vt:variant>
        <vt:lpwstr>http://www.nevo.co.il/Law_word/law06/tak-7925.pdf</vt:lpwstr>
      </vt:variant>
      <vt:variant>
        <vt:lpwstr/>
      </vt:variant>
      <vt:variant>
        <vt:i4>8192009</vt:i4>
      </vt:variant>
      <vt:variant>
        <vt:i4>933</vt:i4>
      </vt:variant>
      <vt:variant>
        <vt:i4>0</vt:i4>
      </vt:variant>
      <vt:variant>
        <vt:i4>5</vt:i4>
      </vt:variant>
      <vt:variant>
        <vt:lpwstr>http://www.nevo.co.il/Law_word/law06/tak-7736.pdf</vt:lpwstr>
      </vt:variant>
      <vt:variant>
        <vt:lpwstr/>
      </vt:variant>
      <vt:variant>
        <vt:i4>8192009</vt:i4>
      </vt:variant>
      <vt:variant>
        <vt:i4>930</vt:i4>
      </vt:variant>
      <vt:variant>
        <vt:i4>0</vt:i4>
      </vt:variant>
      <vt:variant>
        <vt:i4>5</vt:i4>
      </vt:variant>
      <vt:variant>
        <vt:lpwstr>http://www.nevo.co.il/Law_word/law06/tak-7736.pdf</vt:lpwstr>
      </vt:variant>
      <vt:variant>
        <vt:lpwstr/>
      </vt:variant>
      <vt:variant>
        <vt:i4>7929870</vt:i4>
      </vt:variant>
      <vt:variant>
        <vt:i4>927</vt:i4>
      </vt:variant>
      <vt:variant>
        <vt:i4>0</vt:i4>
      </vt:variant>
      <vt:variant>
        <vt:i4>5</vt:i4>
      </vt:variant>
      <vt:variant>
        <vt:lpwstr>http://www.nevo.co.il/Law_word/law06/tak-7573.pdf</vt:lpwstr>
      </vt:variant>
      <vt:variant>
        <vt:lpwstr/>
      </vt:variant>
      <vt:variant>
        <vt:i4>7929870</vt:i4>
      </vt:variant>
      <vt:variant>
        <vt:i4>924</vt:i4>
      </vt:variant>
      <vt:variant>
        <vt:i4>0</vt:i4>
      </vt:variant>
      <vt:variant>
        <vt:i4>5</vt:i4>
      </vt:variant>
      <vt:variant>
        <vt:lpwstr>http://www.nevo.co.il/Law_word/law06/tak-7573.pdf</vt:lpwstr>
      </vt:variant>
      <vt:variant>
        <vt:lpwstr/>
      </vt:variant>
      <vt:variant>
        <vt:i4>7929867</vt:i4>
      </vt:variant>
      <vt:variant>
        <vt:i4>921</vt:i4>
      </vt:variant>
      <vt:variant>
        <vt:i4>0</vt:i4>
      </vt:variant>
      <vt:variant>
        <vt:i4>5</vt:i4>
      </vt:variant>
      <vt:variant>
        <vt:lpwstr>http://www.nevo.co.il/Law_word/law06/tak-7271.pdf</vt:lpwstr>
      </vt:variant>
      <vt:variant>
        <vt:lpwstr/>
      </vt:variant>
      <vt:variant>
        <vt:i4>7929867</vt:i4>
      </vt:variant>
      <vt:variant>
        <vt:i4>918</vt:i4>
      </vt:variant>
      <vt:variant>
        <vt:i4>0</vt:i4>
      </vt:variant>
      <vt:variant>
        <vt:i4>5</vt:i4>
      </vt:variant>
      <vt:variant>
        <vt:lpwstr>http://www.nevo.co.il/Law_word/law06/tak-7271.pdf</vt:lpwstr>
      </vt:variant>
      <vt:variant>
        <vt:lpwstr/>
      </vt:variant>
      <vt:variant>
        <vt:i4>3342361</vt:i4>
      </vt:variant>
      <vt:variant>
        <vt:i4>915</vt:i4>
      </vt:variant>
      <vt:variant>
        <vt:i4>0</vt:i4>
      </vt:variant>
      <vt:variant>
        <vt:i4>5</vt:i4>
      </vt:variant>
      <vt:variant>
        <vt:lpwstr>http://www.nevo.co.il/Law_word/law16/knesset-434.pdf</vt:lpwstr>
      </vt:variant>
      <vt:variant>
        <vt:lpwstr/>
      </vt:variant>
      <vt:variant>
        <vt:i4>7864328</vt:i4>
      </vt:variant>
      <vt:variant>
        <vt:i4>912</vt:i4>
      </vt:variant>
      <vt:variant>
        <vt:i4>0</vt:i4>
      </vt:variant>
      <vt:variant>
        <vt:i4>5</vt:i4>
      </vt:variant>
      <vt:variant>
        <vt:lpwstr>http://www.nevo.co.il/Law_word/law14/law-2352.pdf</vt:lpwstr>
      </vt:variant>
      <vt:variant>
        <vt:lpwstr/>
      </vt:variant>
      <vt:variant>
        <vt:i4>8323087</vt:i4>
      </vt:variant>
      <vt:variant>
        <vt:i4>909</vt:i4>
      </vt:variant>
      <vt:variant>
        <vt:i4>0</vt:i4>
      </vt:variant>
      <vt:variant>
        <vt:i4>5</vt:i4>
      </vt:variant>
      <vt:variant>
        <vt:lpwstr>http://www.nevo.co.il/Law_word/law06/tak-7215.pdf</vt:lpwstr>
      </vt:variant>
      <vt:variant>
        <vt:lpwstr/>
      </vt:variant>
      <vt:variant>
        <vt:i4>3473433</vt:i4>
      </vt:variant>
      <vt:variant>
        <vt:i4>906</vt:i4>
      </vt:variant>
      <vt:variant>
        <vt:i4>0</vt:i4>
      </vt:variant>
      <vt:variant>
        <vt:i4>5</vt:i4>
      </vt:variant>
      <vt:variant>
        <vt:lpwstr>http://www.nevo.co.il/Law_word/law16/knesset-137.pdf</vt:lpwstr>
      </vt:variant>
      <vt:variant>
        <vt:lpwstr/>
      </vt:variant>
      <vt:variant>
        <vt:i4>7864322</vt:i4>
      </vt:variant>
      <vt:variant>
        <vt:i4>903</vt:i4>
      </vt:variant>
      <vt:variant>
        <vt:i4>0</vt:i4>
      </vt:variant>
      <vt:variant>
        <vt:i4>5</vt:i4>
      </vt:variant>
      <vt:variant>
        <vt:lpwstr>http://www.nevo.co.il/Law_word/law14/law-2358.pdf</vt:lpwstr>
      </vt:variant>
      <vt:variant>
        <vt:lpwstr/>
      </vt:variant>
      <vt:variant>
        <vt:i4>8323087</vt:i4>
      </vt:variant>
      <vt:variant>
        <vt:i4>900</vt:i4>
      </vt:variant>
      <vt:variant>
        <vt:i4>0</vt:i4>
      </vt:variant>
      <vt:variant>
        <vt:i4>5</vt:i4>
      </vt:variant>
      <vt:variant>
        <vt:lpwstr>http://www.nevo.co.il/Law_word/law06/tak-7215.pdf</vt:lpwstr>
      </vt:variant>
      <vt:variant>
        <vt:lpwstr/>
      </vt:variant>
      <vt:variant>
        <vt:i4>3473433</vt:i4>
      </vt:variant>
      <vt:variant>
        <vt:i4>897</vt:i4>
      </vt:variant>
      <vt:variant>
        <vt:i4>0</vt:i4>
      </vt:variant>
      <vt:variant>
        <vt:i4>5</vt:i4>
      </vt:variant>
      <vt:variant>
        <vt:lpwstr>http://www.nevo.co.il/Law_word/law16/knesset-137.pdf</vt:lpwstr>
      </vt:variant>
      <vt:variant>
        <vt:lpwstr/>
      </vt:variant>
      <vt:variant>
        <vt:i4>7864322</vt:i4>
      </vt:variant>
      <vt:variant>
        <vt:i4>894</vt:i4>
      </vt:variant>
      <vt:variant>
        <vt:i4>0</vt:i4>
      </vt:variant>
      <vt:variant>
        <vt:i4>5</vt:i4>
      </vt:variant>
      <vt:variant>
        <vt:lpwstr>http://www.nevo.co.il/Law_word/law14/law-2358.pdf</vt:lpwstr>
      </vt:variant>
      <vt:variant>
        <vt:lpwstr/>
      </vt:variant>
      <vt:variant>
        <vt:i4>3473433</vt:i4>
      </vt:variant>
      <vt:variant>
        <vt:i4>891</vt:i4>
      </vt:variant>
      <vt:variant>
        <vt:i4>0</vt:i4>
      </vt:variant>
      <vt:variant>
        <vt:i4>5</vt:i4>
      </vt:variant>
      <vt:variant>
        <vt:lpwstr>http://www.nevo.co.il/Law_word/law16/knesset-137.pdf</vt:lpwstr>
      </vt:variant>
      <vt:variant>
        <vt:lpwstr/>
      </vt:variant>
      <vt:variant>
        <vt:i4>7864322</vt:i4>
      </vt:variant>
      <vt:variant>
        <vt:i4>888</vt:i4>
      </vt:variant>
      <vt:variant>
        <vt:i4>0</vt:i4>
      </vt:variant>
      <vt:variant>
        <vt:i4>5</vt:i4>
      </vt:variant>
      <vt:variant>
        <vt:lpwstr>http://www.nevo.co.il/Law_word/law14/law-2358.pdf</vt:lpwstr>
      </vt:variant>
      <vt:variant>
        <vt:lpwstr/>
      </vt:variant>
      <vt:variant>
        <vt:i4>8192004</vt:i4>
      </vt:variant>
      <vt:variant>
        <vt:i4>885</vt:i4>
      </vt:variant>
      <vt:variant>
        <vt:i4>0</vt:i4>
      </vt:variant>
      <vt:variant>
        <vt:i4>5</vt:i4>
      </vt:variant>
      <vt:variant>
        <vt:lpwstr>http://www.nevo.co.il/Law_word/law06/tak-6925.pdf</vt:lpwstr>
      </vt:variant>
      <vt:variant>
        <vt:lpwstr/>
      </vt:variant>
      <vt:variant>
        <vt:i4>8192004</vt:i4>
      </vt:variant>
      <vt:variant>
        <vt:i4>882</vt:i4>
      </vt:variant>
      <vt:variant>
        <vt:i4>0</vt:i4>
      </vt:variant>
      <vt:variant>
        <vt:i4>5</vt:i4>
      </vt:variant>
      <vt:variant>
        <vt:lpwstr>http://www.nevo.co.il/Law_word/law06/tak-6925.pdf</vt:lpwstr>
      </vt:variant>
      <vt:variant>
        <vt:lpwstr/>
      </vt:variant>
      <vt:variant>
        <vt:i4>7929861</vt:i4>
      </vt:variant>
      <vt:variant>
        <vt:i4>879</vt:i4>
      </vt:variant>
      <vt:variant>
        <vt:i4>0</vt:i4>
      </vt:variant>
      <vt:variant>
        <vt:i4>5</vt:i4>
      </vt:variant>
      <vt:variant>
        <vt:lpwstr>http://www.nevo.co.il/Law_word/law06/tak-6865.pdf</vt:lpwstr>
      </vt:variant>
      <vt:variant>
        <vt:lpwstr/>
      </vt:variant>
      <vt:variant>
        <vt:i4>7733259</vt:i4>
      </vt:variant>
      <vt:variant>
        <vt:i4>876</vt:i4>
      </vt:variant>
      <vt:variant>
        <vt:i4>0</vt:i4>
      </vt:variant>
      <vt:variant>
        <vt:i4>5</vt:i4>
      </vt:variant>
      <vt:variant>
        <vt:lpwstr>http://www.nevo.co.il/Law_word/law06/tak-6794.pdf</vt:lpwstr>
      </vt:variant>
      <vt:variant>
        <vt:lpwstr/>
      </vt:variant>
      <vt:variant>
        <vt:i4>8257551</vt:i4>
      </vt:variant>
      <vt:variant>
        <vt:i4>873</vt:i4>
      </vt:variant>
      <vt:variant>
        <vt:i4>0</vt:i4>
      </vt:variant>
      <vt:variant>
        <vt:i4>5</vt:i4>
      </vt:variant>
      <vt:variant>
        <vt:lpwstr>http://www.nevo.co.il/Law_word/law06/TAK-6710.pdf</vt:lpwstr>
      </vt:variant>
      <vt:variant>
        <vt:lpwstr/>
      </vt:variant>
      <vt:variant>
        <vt:i4>8257551</vt:i4>
      </vt:variant>
      <vt:variant>
        <vt:i4>870</vt:i4>
      </vt:variant>
      <vt:variant>
        <vt:i4>0</vt:i4>
      </vt:variant>
      <vt:variant>
        <vt:i4>5</vt:i4>
      </vt:variant>
      <vt:variant>
        <vt:lpwstr>http://www.nevo.co.il/Law_word/law06/TAK-6710.pdf</vt:lpwstr>
      </vt:variant>
      <vt:variant>
        <vt:lpwstr/>
      </vt:variant>
      <vt:variant>
        <vt:i4>8257551</vt:i4>
      </vt:variant>
      <vt:variant>
        <vt:i4>867</vt:i4>
      </vt:variant>
      <vt:variant>
        <vt:i4>0</vt:i4>
      </vt:variant>
      <vt:variant>
        <vt:i4>5</vt:i4>
      </vt:variant>
      <vt:variant>
        <vt:lpwstr>http://www.nevo.co.il/Law_word/law06/TAK-6710.pdf</vt:lpwstr>
      </vt:variant>
      <vt:variant>
        <vt:lpwstr/>
      </vt:variant>
      <vt:variant>
        <vt:i4>8257551</vt:i4>
      </vt:variant>
      <vt:variant>
        <vt:i4>864</vt:i4>
      </vt:variant>
      <vt:variant>
        <vt:i4>0</vt:i4>
      </vt:variant>
      <vt:variant>
        <vt:i4>5</vt:i4>
      </vt:variant>
      <vt:variant>
        <vt:lpwstr>http://www.nevo.co.il/Law_word/law06/TAK-6710.pdf</vt:lpwstr>
      </vt:variant>
      <vt:variant>
        <vt:lpwstr/>
      </vt:variant>
      <vt:variant>
        <vt:i4>8257539</vt:i4>
      </vt:variant>
      <vt:variant>
        <vt:i4>861</vt:i4>
      </vt:variant>
      <vt:variant>
        <vt:i4>0</vt:i4>
      </vt:variant>
      <vt:variant>
        <vt:i4>5</vt:i4>
      </vt:variant>
      <vt:variant>
        <vt:lpwstr>http://www.nevo.co.il/Law_word/law06/TAK-6219.pdf</vt:lpwstr>
      </vt:variant>
      <vt:variant>
        <vt:lpwstr/>
      </vt:variant>
      <vt:variant>
        <vt:i4>7864335</vt:i4>
      </vt:variant>
      <vt:variant>
        <vt:i4>858</vt:i4>
      </vt:variant>
      <vt:variant>
        <vt:i4>0</vt:i4>
      </vt:variant>
      <vt:variant>
        <vt:i4>5</vt:i4>
      </vt:variant>
      <vt:variant>
        <vt:lpwstr>http://www.nevo.co.il/Law_word/law06/TAK-6077.pdf</vt:lpwstr>
      </vt:variant>
      <vt:variant>
        <vt:lpwstr/>
      </vt:variant>
      <vt:variant>
        <vt:i4>7995404</vt:i4>
      </vt:variant>
      <vt:variant>
        <vt:i4>855</vt:i4>
      </vt:variant>
      <vt:variant>
        <vt:i4>0</vt:i4>
      </vt:variant>
      <vt:variant>
        <vt:i4>5</vt:i4>
      </vt:variant>
      <vt:variant>
        <vt:lpwstr>http://www.nevo.co.il/Law_word/law06/TAK-6155.pdf</vt:lpwstr>
      </vt:variant>
      <vt:variant>
        <vt:lpwstr/>
      </vt:variant>
      <vt:variant>
        <vt:i4>7864335</vt:i4>
      </vt:variant>
      <vt:variant>
        <vt:i4>852</vt:i4>
      </vt:variant>
      <vt:variant>
        <vt:i4>0</vt:i4>
      </vt:variant>
      <vt:variant>
        <vt:i4>5</vt:i4>
      </vt:variant>
      <vt:variant>
        <vt:lpwstr>http://www.nevo.co.il/Law_word/law06/TAK-6077.pdf</vt:lpwstr>
      </vt:variant>
      <vt:variant>
        <vt:lpwstr/>
      </vt:variant>
      <vt:variant>
        <vt:i4>8060935</vt:i4>
      </vt:variant>
      <vt:variant>
        <vt:i4>849</vt:i4>
      </vt:variant>
      <vt:variant>
        <vt:i4>0</vt:i4>
      </vt:variant>
      <vt:variant>
        <vt:i4>5</vt:i4>
      </vt:variant>
      <vt:variant>
        <vt:lpwstr>http://www.nevo.co.il/Law_word/law06/TAK-5976.pdf</vt:lpwstr>
      </vt:variant>
      <vt:variant>
        <vt:lpwstr/>
      </vt:variant>
      <vt:variant>
        <vt:i4>8060929</vt:i4>
      </vt:variant>
      <vt:variant>
        <vt:i4>846</vt:i4>
      </vt:variant>
      <vt:variant>
        <vt:i4>0</vt:i4>
      </vt:variant>
      <vt:variant>
        <vt:i4>5</vt:i4>
      </vt:variant>
      <vt:variant>
        <vt:lpwstr>http://www.nevo.co.il/Law_word/law06/TAK-5871.pdf</vt:lpwstr>
      </vt:variant>
      <vt:variant>
        <vt:lpwstr/>
      </vt:variant>
      <vt:variant>
        <vt:i4>7929859</vt:i4>
      </vt:variant>
      <vt:variant>
        <vt:i4>843</vt:i4>
      </vt:variant>
      <vt:variant>
        <vt:i4>0</vt:i4>
      </vt:variant>
      <vt:variant>
        <vt:i4>5</vt:i4>
      </vt:variant>
      <vt:variant>
        <vt:lpwstr>http://www.nevo.co.il/Law_word/law06/TAK-5853.pdf</vt:lpwstr>
      </vt:variant>
      <vt:variant>
        <vt:lpwstr/>
      </vt:variant>
      <vt:variant>
        <vt:i4>524414</vt:i4>
      </vt:variant>
      <vt:variant>
        <vt:i4>840</vt:i4>
      </vt:variant>
      <vt:variant>
        <vt:i4>0</vt:i4>
      </vt:variant>
      <vt:variant>
        <vt:i4>5</vt:i4>
      </vt:variant>
      <vt:variant>
        <vt:lpwstr>http://www.nevo.co.il/Law_word/law17/PROP-2415.pdf</vt:lpwstr>
      </vt:variant>
      <vt:variant>
        <vt:lpwstr/>
      </vt:variant>
      <vt:variant>
        <vt:i4>7995406</vt:i4>
      </vt:variant>
      <vt:variant>
        <vt:i4>837</vt:i4>
      </vt:variant>
      <vt:variant>
        <vt:i4>0</vt:i4>
      </vt:variant>
      <vt:variant>
        <vt:i4>5</vt:i4>
      </vt:variant>
      <vt:variant>
        <vt:lpwstr>http://www.nevo.co.il/Law_word/law14/LAW-1542.pdf</vt:lpwstr>
      </vt:variant>
      <vt:variant>
        <vt:lpwstr/>
      </vt:variant>
      <vt:variant>
        <vt:i4>8257544</vt:i4>
      </vt:variant>
      <vt:variant>
        <vt:i4>834</vt:i4>
      </vt:variant>
      <vt:variant>
        <vt:i4>0</vt:i4>
      </vt:variant>
      <vt:variant>
        <vt:i4>5</vt:i4>
      </vt:variant>
      <vt:variant>
        <vt:lpwstr>http://www.nevo.co.il/Law_word/law06/TAK-5727.pdf</vt:lpwstr>
      </vt:variant>
      <vt:variant>
        <vt:lpwstr/>
      </vt:variant>
      <vt:variant>
        <vt:i4>8126476</vt:i4>
      </vt:variant>
      <vt:variant>
        <vt:i4>831</vt:i4>
      </vt:variant>
      <vt:variant>
        <vt:i4>0</vt:i4>
      </vt:variant>
      <vt:variant>
        <vt:i4>5</vt:i4>
      </vt:variant>
      <vt:variant>
        <vt:lpwstr>http://www.nevo.co.il/Law_word/law06/TAK-5703.pdf</vt:lpwstr>
      </vt:variant>
      <vt:variant>
        <vt:lpwstr/>
      </vt:variant>
      <vt:variant>
        <vt:i4>8192015</vt:i4>
      </vt:variant>
      <vt:variant>
        <vt:i4>828</vt:i4>
      </vt:variant>
      <vt:variant>
        <vt:i4>0</vt:i4>
      </vt:variant>
      <vt:variant>
        <vt:i4>5</vt:i4>
      </vt:variant>
      <vt:variant>
        <vt:lpwstr>http://www.nevo.co.il/Law_word/law06/TAK-5413.pdf</vt:lpwstr>
      </vt:variant>
      <vt:variant>
        <vt:lpwstr/>
      </vt:variant>
      <vt:variant>
        <vt:i4>8060939</vt:i4>
      </vt:variant>
      <vt:variant>
        <vt:i4>825</vt:i4>
      </vt:variant>
      <vt:variant>
        <vt:i4>0</vt:i4>
      </vt:variant>
      <vt:variant>
        <vt:i4>5</vt:i4>
      </vt:variant>
      <vt:variant>
        <vt:lpwstr>http://www.nevo.co.il/Law_word/law06/TAK-5370.pdf</vt:lpwstr>
      </vt:variant>
      <vt:variant>
        <vt:lpwstr/>
      </vt:variant>
      <vt:variant>
        <vt:i4>7864335</vt:i4>
      </vt:variant>
      <vt:variant>
        <vt:i4>822</vt:i4>
      </vt:variant>
      <vt:variant>
        <vt:i4>0</vt:i4>
      </vt:variant>
      <vt:variant>
        <vt:i4>5</vt:i4>
      </vt:variant>
      <vt:variant>
        <vt:lpwstr>http://www.nevo.co.il/Law_word/law06/TAK-5245.pdf</vt:lpwstr>
      </vt:variant>
      <vt:variant>
        <vt:lpwstr/>
      </vt:variant>
      <vt:variant>
        <vt:i4>8192011</vt:i4>
      </vt:variant>
      <vt:variant>
        <vt:i4>819</vt:i4>
      </vt:variant>
      <vt:variant>
        <vt:i4>0</vt:i4>
      </vt:variant>
      <vt:variant>
        <vt:i4>5</vt:i4>
      </vt:variant>
      <vt:variant>
        <vt:lpwstr>http://www.nevo.co.il/Law_word/law06/TAK-5211.pdf</vt:lpwstr>
      </vt:variant>
      <vt:variant>
        <vt:lpwstr/>
      </vt:variant>
      <vt:variant>
        <vt:i4>8060941</vt:i4>
      </vt:variant>
      <vt:variant>
        <vt:i4>816</vt:i4>
      </vt:variant>
      <vt:variant>
        <vt:i4>0</vt:i4>
      </vt:variant>
      <vt:variant>
        <vt:i4>5</vt:i4>
      </vt:variant>
      <vt:variant>
        <vt:lpwstr>http://www.nevo.co.il/Law_word/law06/TAK-5174.pdf</vt:lpwstr>
      </vt:variant>
      <vt:variant>
        <vt:lpwstr/>
      </vt:variant>
      <vt:variant>
        <vt:i4>8060928</vt:i4>
      </vt:variant>
      <vt:variant>
        <vt:i4>813</vt:i4>
      </vt:variant>
      <vt:variant>
        <vt:i4>0</vt:i4>
      </vt:variant>
      <vt:variant>
        <vt:i4>5</vt:i4>
      </vt:variant>
      <vt:variant>
        <vt:lpwstr>http://www.nevo.co.il/Law_word/law06/TAK-5078.pdf</vt:lpwstr>
      </vt:variant>
      <vt:variant>
        <vt:lpwstr/>
      </vt:variant>
      <vt:variant>
        <vt:i4>7864335</vt:i4>
      </vt:variant>
      <vt:variant>
        <vt:i4>810</vt:i4>
      </vt:variant>
      <vt:variant>
        <vt:i4>0</vt:i4>
      </vt:variant>
      <vt:variant>
        <vt:i4>5</vt:i4>
      </vt:variant>
      <vt:variant>
        <vt:lpwstr>http://www.nevo.co.il/Law_word/law06/TAK-5047.pdf</vt:lpwstr>
      </vt:variant>
      <vt:variant>
        <vt:lpwstr/>
      </vt:variant>
      <vt:variant>
        <vt:i4>8257546</vt:i4>
      </vt:variant>
      <vt:variant>
        <vt:i4>807</vt:i4>
      </vt:variant>
      <vt:variant>
        <vt:i4>0</vt:i4>
      </vt:variant>
      <vt:variant>
        <vt:i4>5</vt:i4>
      </vt:variant>
      <vt:variant>
        <vt:lpwstr>http://www.nevo.co.il/Law_word/law06/TAK-5022.pdf</vt:lpwstr>
      </vt:variant>
      <vt:variant>
        <vt:lpwstr/>
      </vt:variant>
      <vt:variant>
        <vt:i4>7929859</vt:i4>
      </vt:variant>
      <vt:variant>
        <vt:i4>804</vt:i4>
      </vt:variant>
      <vt:variant>
        <vt:i4>0</vt:i4>
      </vt:variant>
      <vt:variant>
        <vt:i4>5</vt:i4>
      </vt:variant>
      <vt:variant>
        <vt:lpwstr>http://www.nevo.co.il/Law_word/law06/TAK-4942.pdf</vt:lpwstr>
      </vt:variant>
      <vt:variant>
        <vt:lpwstr/>
      </vt:variant>
      <vt:variant>
        <vt:i4>7995395</vt:i4>
      </vt:variant>
      <vt:variant>
        <vt:i4>801</vt:i4>
      </vt:variant>
      <vt:variant>
        <vt:i4>0</vt:i4>
      </vt:variant>
      <vt:variant>
        <vt:i4>5</vt:i4>
      </vt:variant>
      <vt:variant>
        <vt:lpwstr>http://www.nevo.co.il/Law_word/law06/TAK-4279.pdf</vt:lpwstr>
      </vt:variant>
      <vt:variant>
        <vt:lpwstr/>
      </vt:variant>
      <vt:variant>
        <vt:i4>852091</vt:i4>
      </vt:variant>
      <vt:variant>
        <vt:i4>798</vt:i4>
      </vt:variant>
      <vt:variant>
        <vt:i4>0</vt:i4>
      </vt:variant>
      <vt:variant>
        <vt:i4>5</vt:i4>
      </vt:variant>
      <vt:variant>
        <vt:lpwstr>http://www.nevo.co.il/Law_word/law17/PROP-1470.pdf</vt:lpwstr>
      </vt:variant>
      <vt:variant>
        <vt:lpwstr/>
      </vt:variant>
      <vt:variant>
        <vt:i4>7798789</vt:i4>
      </vt:variant>
      <vt:variant>
        <vt:i4>795</vt:i4>
      </vt:variant>
      <vt:variant>
        <vt:i4>0</vt:i4>
      </vt:variant>
      <vt:variant>
        <vt:i4>5</vt:i4>
      </vt:variant>
      <vt:variant>
        <vt:lpwstr>http://www.nevo.co.il/Law_word/law14/LAW-0985.pdf</vt:lpwstr>
      </vt:variant>
      <vt:variant>
        <vt:lpwstr/>
      </vt:variant>
      <vt:variant>
        <vt:i4>786548</vt:i4>
      </vt:variant>
      <vt:variant>
        <vt:i4>792</vt:i4>
      </vt:variant>
      <vt:variant>
        <vt:i4>0</vt:i4>
      </vt:variant>
      <vt:variant>
        <vt:i4>5</vt:i4>
      </vt:variant>
      <vt:variant>
        <vt:lpwstr>http://www.nevo.co.il/Law_word/law17/PROP-1386.pdf</vt:lpwstr>
      </vt:variant>
      <vt:variant>
        <vt:lpwstr/>
      </vt:variant>
      <vt:variant>
        <vt:i4>8126464</vt:i4>
      </vt:variant>
      <vt:variant>
        <vt:i4>789</vt:i4>
      </vt:variant>
      <vt:variant>
        <vt:i4>0</vt:i4>
      </vt:variant>
      <vt:variant>
        <vt:i4>5</vt:i4>
      </vt:variant>
      <vt:variant>
        <vt:lpwstr>http://www.nevo.co.il/Law_word/law14/LAW-0930.pdf</vt:lpwstr>
      </vt:variant>
      <vt:variant>
        <vt:lpwstr/>
      </vt:variant>
      <vt:variant>
        <vt:i4>589944</vt:i4>
      </vt:variant>
      <vt:variant>
        <vt:i4>786</vt:i4>
      </vt:variant>
      <vt:variant>
        <vt:i4>0</vt:i4>
      </vt:variant>
      <vt:variant>
        <vt:i4>5</vt:i4>
      </vt:variant>
      <vt:variant>
        <vt:lpwstr>http://www.nevo.co.il/Law_word/law17/PROP-1343.pdf</vt:lpwstr>
      </vt:variant>
      <vt:variant>
        <vt:lpwstr/>
      </vt:variant>
      <vt:variant>
        <vt:i4>8323081</vt:i4>
      </vt:variant>
      <vt:variant>
        <vt:i4>783</vt:i4>
      </vt:variant>
      <vt:variant>
        <vt:i4>0</vt:i4>
      </vt:variant>
      <vt:variant>
        <vt:i4>5</vt:i4>
      </vt:variant>
      <vt:variant>
        <vt:lpwstr>http://www.nevo.co.il/Law_word/law14/LAW-0909.pdf</vt:lpwstr>
      </vt:variant>
      <vt:variant>
        <vt:lpwstr/>
      </vt:variant>
      <vt:variant>
        <vt:i4>786554</vt:i4>
      </vt:variant>
      <vt:variant>
        <vt:i4>780</vt:i4>
      </vt:variant>
      <vt:variant>
        <vt:i4>0</vt:i4>
      </vt:variant>
      <vt:variant>
        <vt:i4>5</vt:i4>
      </vt:variant>
      <vt:variant>
        <vt:lpwstr>http://www.nevo.co.il/Law_word/law17/PROP-1164.pdf</vt:lpwstr>
      </vt:variant>
      <vt:variant>
        <vt:lpwstr/>
      </vt:variant>
      <vt:variant>
        <vt:i4>8126471</vt:i4>
      </vt:variant>
      <vt:variant>
        <vt:i4>777</vt:i4>
      </vt:variant>
      <vt:variant>
        <vt:i4>0</vt:i4>
      </vt:variant>
      <vt:variant>
        <vt:i4>5</vt:i4>
      </vt:variant>
      <vt:variant>
        <vt:lpwstr>http://www.nevo.co.il/Law_word/law14/LAW-0836.pdf</vt:lpwstr>
      </vt:variant>
      <vt:variant>
        <vt:lpwstr/>
      </vt:variant>
      <vt:variant>
        <vt:i4>786554</vt:i4>
      </vt:variant>
      <vt:variant>
        <vt:i4>774</vt:i4>
      </vt:variant>
      <vt:variant>
        <vt:i4>0</vt:i4>
      </vt:variant>
      <vt:variant>
        <vt:i4>5</vt:i4>
      </vt:variant>
      <vt:variant>
        <vt:lpwstr>http://www.nevo.co.il/Law_word/law17/PROP-1164.pdf</vt:lpwstr>
      </vt:variant>
      <vt:variant>
        <vt:lpwstr/>
      </vt:variant>
      <vt:variant>
        <vt:i4>8126471</vt:i4>
      </vt:variant>
      <vt:variant>
        <vt:i4>771</vt:i4>
      </vt:variant>
      <vt:variant>
        <vt:i4>0</vt:i4>
      </vt:variant>
      <vt:variant>
        <vt:i4>5</vt:i4>
      </vt:variant>
      <vt:variant>
        <vt:lpwstr>http://www.nevo.co.il/Law_word/law14/LAW-0836.pdf</vt:lpwstr>
      </vt:variant>
      <vt:variant>
        <vt:lpwstr/>
      </vt:variant>
      <vt:variant>
        <vt:i4>786553</vt:i4>
      </vt:variant>
      <vt:variant>
        <vt:i4>768</vt:i4>
      </vt:variant>
      <vt:variant>
        <vt:i4>0</vt:i4>
      </vt:variant>
      <vt:variant>
        <vt:i4>5</vt:i4>
      </vt:variant>
      <vt:variant>
        <vt:lpwstr>http://www.nevo.co.il/Law_word/law17/PROP-1055.pdf</vt:lpwstr>
      </vt:variant>
      <vt:variant>
        <vt:lpwstr/>
      </vt:variant>
      <vt:variant>
        <vt:i4>8257551</vt:i4>
      </vt:variant>
      <vt:variant>
        <vt:i4>765</vt:i4>
      </vt:variant>
      <vt:variant>
        <vt:i4>0</vt:i4>
      </vt:variant>
      <vt:variant>
        <vt:i4>5</vt:i4>
      </vt:variant>
      <vt:variant>
        <vt:lpwstr>http://www.nevo.co.il/Law_word/law14/LAW-0711.pdf</vt:lpwstr>
      </vt:variant>
      <vt:variant>
        <vt:lpwstr/>
      </vt:variant>
      <vt:variant>
        <vt:i4>721018</vt:i4>
      </vt:variant>
      <vt:variant>
        <vt:i4>762</vt:i4>
      </vt:variant>
      <vt:variant>
        <vt:i4>0</vt:i4>
      </vt:variant>
      <vt:variant>
        <vt:i4>5</vt:i4>
      </vt:variant>
      <vt:variant>
        <vt:lpwstr>http://www.nevo.co.il/Law_word/law17/PROP-0775.pdf</vt:lpwstr>
      </vt:variant>
      <vt:variant>
        <vt:lpwstr/>
      </vt:variant>
      <vt:variant>
        <vt:i4>7995401</vt:i4>
      </vt:variant>
      <vt:variant>
        <vt:i4>759</vt:i4>
      </vt:variant>
      <vt:variant>
        <vt:i4>0</vt:i4>
      </vt:variant>
      <vt:variant>
        <vt:i4>5</vt:i4>
      </vt:variant>
      <vt:variant>
        <vt:lpwstr>http://www.nevo.co.il/Law_word/law14/LAW-0555.pdf</vt:lpwstr>
      </vt:variant>
      <vt:variant>
        <vt:lpwstr/>
      </vt:variant>
      <vt:variant>
        <vt:i4>2818063</vt:i4>
      </vt:variant>
      <vt:variant>
        <vt:i4>756</vt:i4>
      </vt:variant>
      <vt:variant>
        <vt:i4>0</vt:i4>
      </vt:variant>
      <vt:variant>
        <vt:i4>5</vt:i4>
      </vt:variant>
      <vt:variant>
        <vt:lpwstr>https://www.nevo.co.il/law_html/law06/tak-10510.pdf</vt:lpwstr>
      </vt:variant>
      <vt:variant>
        <vt:lpwstr/>
      </vt:variant>
      <vt:variant>
        <vt:i4>7602201</vt:i4>
      </vt:variant>
      <vt:variant>
        <vt:i4>753</vt:i4>
      </vt:variant>
      <vt:variant>
        <vt:i4>0</vt:i4>
      </vt:variant>
      <vt:variant>
        <vt:i4>5</vt:i4>
      </vt:variant>
      <vt:variant>
        <vt:lpwstr>https://www.nevo.co.il/law_word/law06/tak-9426.pdf</vt:lpwstr>
      </vt:variant>
      <vt:variant>
        <vt:lpwstr/>
      </vt:variant>
      <vt:variant>
        <vt:i4>7602201</vt:i4>
      </vt:variant>
      <vt:variant>
        <vt:i4>750</vt:i4>
      </vt:variant>
      <vt:variant>
        <vt:i4>0</vt:i4>
      </vt:variant>
      <vt:variant>
        <vt:i4>5</vt:i4>
      </vt:variant>
      <vt:variant>
        <vt:lpwstr>https://www.nevo.co.il/law_word/law06/tak-9426.pdf</vt:lpwstr>
      </vt:variant>
      <vt:variant>
        <vt:lpwstr/>
      </vt:variant>
      <vt:variant>
        <vt:i4>7995417</vt:i4>
      </vt:variant>
      <vt:variant>
        <vt:i4>747</vt:i4>
      </vt:variant>
      <vt:variant>
        <vt:i4>0</vt:i4>
      </vt:variant>
      <vt:variant>
        <vt:i4>5</vt:i4>
      </vt:variant>
      <vt:variant>
        <vt:lpwstr>https://www.nevo.co.il/Law_word/law06/tak-8834.pdf</vt:lpwstr>
      </vt:variant>
      <vt:variant>
        <vt:lpwstr/>
      </vt:variant>
      <vt:variant>
        <vt:i4>7733274</vt:i4>
      </vt:variant>
      <vt:variant>
        <vt:i4>744</vt:i4>
      </vt:variant>
      <vt:variant>
        <vt:i4>0</vt:i4>
      </vt:variant>
      <vt:variant>
        <vt:i4>5</vt:i4>
      </vt:variant>
      <vt:variant>
        <vt:lpwstr>https://www.nevo.co.il/Law_word/law06/tak-8303.pdf</vt:lpwstr>
      </vt:variant>
      <vt:variant>
        <vt:lpwstr/>
      </vt:variant>
      <vt:variant>
        <vt:i4>7733274</vt:i4>
      </vt:variant>
      <vt:variant>
        <vt:i4>741</vt:i4>
      </vt:variant>
      <vt:variant>
        <vt:i4>0</vt:i4>
      </vt:variant>
      <vt:variant>
        <vt:i4>5</vt:i4>
      </vt:variant>
      <vt:variant>
        <vt:lpwstr>https://www.nevo.co.il/Law_word/law06/tak-8303.pdf</vt:lpwstr>
      </vt:variant>
      <vt:variant>
        <vt:lpwstr/>
      </vt:variant>
      <vt:variant>
        <vt:i4>7536648</vt:i4>
      </vt:variant>
      <vt:variant>
        <vt:i4>738</vt:i4>
      </vt:variant>
      <vt:variant>
        <vt:i4>0</vt:i4>
      </vt:variant>
      <vt:variant>
        <vt:i4>5</vt:i4>
      </vt:variant>
      <vt:variant>
        <vt:lpwstr>http://www.nevo.co.il/Law_word/law06/tak-8222.pdf</vt:lpwstr>
      </vt:variant>
      <vt:variant>
        <vt:lpwstr/>
      </vt:variant>
      <vt:variant>
        <vt:i4>7536648</vt:i4>
      </vt:variant>
      <vt:variant>
        <vt:i4>735</vt:i4>
      </vt:variant>
      <vt:variant>
        <vt:i4>0</vt:i4>
      </vt:variant>
      <vt:variant>
        <vt:i4>5</vt:i4>
      </vt:variant>
      <vt:variant>
        <vt:lpwstr>http://www.nevo.co.il/Law_word/law06/tak-8222.pdf</vt:lpwstr>
      </vt:variant>
      <vt:variant>
        <vt:lpwstr/>
      </vt:variant>
      <vt:variant>
        <vt:i4>8126468</vt:i4>
      </vt:variant>
      <vt:variant>
        <vt:i4>732</vt:i4>
      </vt:variant>
      <vt:variant>
        <vt:i4>0</vt:i4>
      </vt:variant>
      <vt:variant>
        <vt:i4>5</vt:i4>
      </vt:variant>
      <vt:variant>
        <vt:lpwstr>http://www.nevo.co.il/Law_word/law06/tak-7925.pdf</vt:lpwstr>
      </vt:variant>
      <vt:variant>
        <vt:lpwstr/>
      </vt:variant>
      <vt:variant>
        <vt:i4>8126468</vt:i4>
      </vt:variant>
      <vt:variant>
        <vt:i4>729</vt:i4>
      </vt:variant>
      <vt:variant>
        <vt:i4>0</vt:i4>
      </vt:variant>
      <vt:variant>
        <vt:i4>5</vt:i4>
      </vt:variant>
      <vt:variant>
        <vt:lpwstr>http://www.nevo.co.il/Law_word/law06/tak-7925.pdf</vt:lpwstr>
      </vt:variant>
      <vt:variant>
        <vt:lpwstr/>
      </vt:variant>
      <vt:variant>
        <vt:i4>8192009</vt:i4>
      </vt:variant>
      <vt:variant>
        <vt:i4>726</vt:i4>
      </vt:variant>
      <vt:variant>
        <vt:i4>0</vt:i4>
      </vt:variant>
      <vt:variant>
        <vt:i4>5</vt:i4>
      </vt:variant>
      <vt:variant>
        <vt:lpwstr>http://www.nevo.co.il/Law_word/law06/tak-7736.pdf</vt:lpwstr>
      </vt:variant>
      <vt:variant>
        <vt:lpwstr/>
      </vt:variant>
      <vt:variant>
        <vt:i4>8192009</vt:i4>
      </vt:variant>
      <vt:variant>
        <vt:i4>723</vt:i4>
      </vt:variant>
      <vt:variant>
        <vt:i4>0</vt:i4>
      </vt:variant>
      <vt:variant>
        <vt:i4>5</vt:i4>
      </vt:variant>
      <vt:variant>
        <vt:lpwstr>http://www.nevo.co.il/Law_word/law06/tak-7736.pdf</vt:lpwstr>
      </vt:variant>
      <vt:variant>
        <vt:lpwstr/>
      </vt:variant>
      <vt:variant>
        <vt:i4>7995485</vt:i4>
      </vt:variant>
      <vt:variant>
        <vt:i4>720</vt:i4>
      </vt:variant>
      <vt:variant>
        <vt:i4>0</vt:i4>
      </vt:variant>
      <vt:variant>
        <vt:i4>5</vt:i4>
      </vt:variant>
      <vt:variant>
        <vt:lpwstr>http://www.nevo.co.il/Law_word/law15/memshala-866.pdf</vt:lpwstr>
      </vt:variant>
      <vt:variant>
        <vt:lpwstr/>
      </vt:variant>
      <vt:variant>
        <vt:i4>7864328</vt:i4>
      </vt:variant>
      <vt:variant>
        <vt:i4>717</vt:i4>
      </vt:variant>
      <vt:variant>
        <vt:i4>0</vt:i4>
      </vt:variant>
      <vt:variant>
        <vt:i4>5</vt:i4>
      </vt:variant>
      <vt:variant>
        <vt:lpwstr>http://www.nevo.co.il/law_word/law14/law-2455.pdf</vt:lpwstr>
      </vt:variant>
      <vt:variant>
        <vt:lpwstr/>
      </vt:variant>
      <vt:variant>
        <vt:i4>786554</vt:i4>
      </vt:variant>
      <vt:variant>
        <vt:i4>714</vt:i4>
      </vt:variant>
      <vt:variant>
        <vt:i4>0</vt:i4>
      </vt:variant>
      <vt:variant>
        <vt:i4>5</vt:i4>
      </vt:variant>
      <vt:variant>
        <vt:lpwstr>http://www.nevo.co.il/Law_word/law17/PROP-1164.pdf</vt:lpwstr>
      </vt:variant>
      <vt:variant>
        <vt:lpwstr/>
      </vt:variant>
      <vt:variant>
        <vt:i4>8126471</vt:i4>
      </vt:variant>
      <vt:variant>
        <vt:i4>711</vt:i4>
      </vt:variant>
      <vt:variant>
        <vt:i4>0</vt:i4>
      </vt:variant>
      <vt:variant>
        <vt:i4>5</vt:i4>
      </vt:variant>
      <vt:variant>
        <vt:lpwstr>http://www.nevo.co.il/Law_word/law14/LAW-0836.pdf</vt:lpwstr>
      </vt:variant>
      <vt:variant>
        <vt:lpwstr/>
      </vt:variant>
      <vt:variant>
        <vt:i4>786553</vt:i4>
      </vt:variant>
      <vt:variant>
        <vt:i4>708</vt:i4>
      </vt:variant>
      <vt:variant>
        <vt:i4>0</vt:i4>
      </vt:variant>
      <vt:variant>
        <vt:i4>5</vt:i4>
      </vt:variant>
      <vt:variant>
        <vt:lpwstr>http://www.nevo.co.il/Law_word/law17/PROP-1055.pdf</vt:lpwstr>
      </vt:variant>
      <vt:variant>
        <vt:lpwstr/>
      </vt:variant>
      <vt:variant>
        <vt:i4>8257551</vt:i4>
      </vt:variant>
      <vt:variant>
        <vt:i4>705</vt:i4>
      </vt:variant>
      <vt:variant>
        <vt:i4>0</vt:i4>
      </vt:variant>
      <vt:variant>
        <vt:i4>5</vt:i4>
      </vt:variant>
      <vt:variant>
        <vt:lpwstr>http://www.nevo.co.il/Law_word/law14/LAW-0711.pdf</vt:lpwstr>
      </vt:variant>
      <vt:variant>
        <vt:lpwstr/>
      </vt:variant>
      <vt:variant>
        <vt:i4>721018</vt:i4>
      </vt:variant>
      <vt:variant>
        <vt:i4>702</vt:i4>
      </vt:variant>
      <vt:variant>
        <vt:i4>0</vt:i4>
      </vt:variant>
      <vt:variant>
        <vt:i4>5</vt:i4>
      </vt:variant>
      <vt:variant>
        <vt:lpwstr>http://www.nevo.co.il/Law_word/law17/PROP-0775.pdf</vt:lpwstr>
      </vt:variant>
      <vt:variant>
        <vt:lpwstr/>
      </vt:variant>
      <vt:variant>
        <vt:i4>7995401</vt:i4>
      </vt:variant>
      <vt:variant>
        <vt:i4>699</vt:i4>
      </vt:variant>
      <vt:variant>
        <vt:i4>0</vt:i4>
      </vt:variant>
      <vt:variant>
        <vt:i4>5</vt:i4>
      </vt:variant>
      <vt:variant>
        <vt:lpwstr>http://www.nevo.co.il/Law_word/law14/LAW-0555.pdf</vt:lpwstr>
      </vt:variant>
      <vt:variant>
        <vt:lpwstr/>
      </vt:variant>
      <vt:variant>
        <vt:i4>786554</vt:i4>
      </vt:variant>
      <vt:variant>
        <vt:i4>696</vt:i4>
      </vt:variant>
      <vt:variant>
        <vt:i4>0</vt:i4>
      </vt:variant>
      <vt:variant>
        <vt:i4>5</vt:i4>
      </vt:variant>
      <vt:variant>
        <vt:lpwstr>http://www.nevo.co.il/Law_word/law17/PROP-1164.pdf</vt:lpwstr>
      </vt:variant>
      <vt:variant>
        <vt:lpwstr/>
      </vt:variant>
      <vt:variant>
        <vt:i4>8126471</vt:i4>
      </vt:variant>
      <vt:variant>
        <vt:i4>693</vt:i4>
      </vt:variant>
      <vt:variant>
        <vt:i4>0</vt:i4>
      </vt:variant>
      <vt:variant>
        <vt:i4>5</vt:i4>
      </vt:variant>
      <vt:variant>
        <vt:lpwstr>http://www.nevo.co.il/Law_word/law14/LAW-0836.pdf</vt:lpwstr>
      </vt:variant>
      <vt:variant>
        <vt:lpwstr/>
      </vt:variant>
      <vt:variant>
        <vt:i4>786554</vt:i4>
      </vt:variant>
      <vt:variant>
        <vt:i4>690</vt:i4>
      </vt:variant>
      <vt:variant>
        <vt:i4>0</vt:i4>
      </vt:variant>
      <vt:variant>
        <vt:i4>5</vt:i4>
      </vt:variant>
      <vt:variant>
        <vt:lpwstr>http://www.nevo.co.il/Law_word/law17/PROP-1164.pdf</vt:lpwstr>
      </vt:variant>
      <vt:variant>
        <vt:lpwstr/>
      </vt:variant>
      <vt:variant>
        <vt:i4>8126471</vt:i4>
      </vt:variant>
      <vt:variant>
        <vt:i4>687</vt:i4>
      </vt:variant>
      <vt:variant>
        <vt:i4>0</vt:i4>
      </vt:variant>
      <vt:variant>
        <vt:i4>5</vt:i4>
      </vt:variant>
      <vt:variant>
        <vt:lpwstr>http://www.nevo.co.il/Law_word/law14/LAW-0836.pdf</vt:lpwstr>
      </vt:variant>
      <vt:variant>
        <vt:lpwstr/>
      </vt:variant>
      <vt:variant>
        <vt:i4>786554</vt:i4>
      </vt:variant>
      <vt:variant>
        <vt:i4>684</vt:i4>
      </vt:variant>
      <vt:variant>
        <vt:i4>0</vt:i4>
      </vt:variant>
      <vt:variant>
        <vt:i4>5</vt:i4>
      </vt:variant>
      <vt:variant>
        <vt:lpwstr>http://www.nevo.co.il/Law_word/law17/PROP-1164.pdf</vt:lpwstr>
      </vt:variant>
      <vt:variant>
        <vt:lpwstr/>
      </vt:variant>
      <vt:variant>
        <vt:i4>8126471</vt:i4>
      </vt:variant>
      <vt:variant>
        <vt:i4>681</vt:i4>
      </vt:variant>
      <vt:variant>
        <vt:i4>0</vt:i4>
      </vt:variant>
      <vt:variant>
        <vt:i4>5</vt:i4>
      </vt:variant>
      <vt:variant>
        <vt:lpwstr>http://www.nevo.co.il/Law_word/law14/LAW-0836.pdf</vt:lpwstr>
      </vt:variant>
      <vt:variant>
        <vt:lpwstr/>
      </vt:variant>
      <vt:variant>
        <vt:i4>786553</vt:i4>
      </vt:variant>
      <vt:variant>
        <vt:i4>678</vt:i4>
      </vt:variant>
      <vt:variant>
        <vt:i4>0</vt:i4>
      </vt:variant>
      <vt:variant>
        <vt:i4>5</vt:i4>
      </vt:variant>
      <vt:variant>
        <vt:lpwstr>http://www.nevo.co.il/Law_word/law17/PROP-1055.pdf</vt:lpwstr>
      </vt:variant>
      <vt:variant>
        <vt:lpwstr/>
      </vt:variant>
      <vt:variant>
        <vt:i4>8257551</vt:i4>
      </vt:variant>
      <vt:variant>
        <vt:i4>675</vt:i4>
      </vt:variant>
      <vt:variant>
        <vt:i4>0</vt:i4>
      </vt:variant>
      <vt:variant>
        <vt:i4>5</vt:i4>
      </vt:variant>
      <vt:variant>
        <vt:lpwstr>http://www.nevo.co.il/Law_word/law14/LAW-0711.pdf</vt:lpwstr>
      </vt:variant>
      <vt:variant>
        <vt:lpwstr/>
      </vt:variant>
      <vt:variant>
        <vt:i4>786554</vt:i4>
      </vt:variant>
      <vt:variant>
        <vt:i4>672</vt:i4>
      </vt:variant>
      <vt:variant>
        <vt:i4>0</vt:i4>
      </vt:variant>
      <vt:variant>
        <vt:i4>5</vt:i4>
      </vt:variant>
      <vt:variant>
        <vt:lpwstr>http://www.nevo.co.il/Law_word/law17/PROP-1164.pdf</vt:lpwstr>
      </vt:variant>
      <vt:variant>
        <vt:lpwstr/>
      </vt:variant>
      <vt:variant>
        <vt:i4>8126471</vt:i4>
      </vt:variant>
      <vt:variant>
        <vt:i4>669</vt:i4>
      </vt:variant>
      <vt:variant>
        <vt:i4>0</vt:i4>
      </vt:variant>
      <vt:variant>
        <vt:i4>5</vt:i4>
      </vt:variant>
      <vt:variant>
        <vt:lpwstr>http://www.nevo.co.il/Law_word/law14/LAW-0836.pdf</vt:lpwstr>
      </vt:variant>
      <vt:variant>
        <vt:lpwstr/>
      </vt:variant>
      <vt:variant>
        <vt:i4>721018</vt:i4>
      </vt:variant>
      <vt:variant>
        <vt:i4>666</vt:i4>
      </vt:variant>
      <vt:variant>
        <vt:i4>0</vt:i4>
      </vt:variant>
      <vt:variant>
        <vt:i4>5</vt:i4>
      </vt:variant>
      <vt:variant>
        <vt:lpwstr>http://www.nevo.co.il/Law_word/law17/PROP-0775.pdf</vt:lpwstr>
      </vt:variant>
      <vt:variant>
        <vt:lpwstr/>
      </vt:variant>
      <vt:variant>
        <vt:i4>7995401</vt:i4>
      </vt:variant>
      <vt:variant>
        <vt:i4>663</vt:i4>
      </vt:variant>
      <vt:variant>
        <vt:i4>0</vt:i4>
      </vt:variant>
      <vt:variant>
        <vt:i4>5</vt:i4>
      </vt:variant>
      <vt:variant>
        <vt:lpwstr>http://www.nevo.co.il/Law_word/law14/LAW-0555.pdf</vt:lpwstr>
      </vt:variant>
      <vt:variant>
        <vt:lpwstr/>
      </vt:variant>
      <vt:variant>
        <vt:i4>786554</vt:i4>
      </vt:variant>
      <vt:variant>
        <vt:i4>660</vt:i4>
      </vt:variant>
      <vt:variant>
        <vt:i4>0</vt:i4>
      </vt:variant>
      <vt:variant>
        <vt:i4>5</vt:i4>
      </vt:variant>
      <vt:variant>
        <vt:lpwstr>http://www.nevo.co.il/Law_word/law17/PROP-1164.pdf</vt:lpwstr>
      </vt:variant>
      <vt:variant>
        <vt:lpwstr/>
      </vt:variant>
      <vt:variant>
        <vt:i4>8126471</vt:i4>
      </vt:variant>
      <vt:variant>
        <vt:i4>657</vt:i4>
      </vt:variant>
      <vt:variant>
        <vt:i4>0</vt:i4>
      </vt:variant>
      <vt:variant>
        <vt:i4>5</vt:i4>
      </vt:variant>
      <vt:variant>
        <vt:lpwstr>http://www.nevo.co.il/Law_word/law14/LAW-0836.pdf</vt:lpwstr>
      </vt:variant>
      <vt:variant>
        <vt:lpwstr/>
      </vt:variant>
      <vt:variant>
        <vt:i4>721018</vt:i4>
      </vt:variant>
      <vt:variant>
        <vt:i4>654</vt:i4>
      </vt:variant>
      <vt:variant>
        <vt:i4>0</vt:i4>
      </vt:variant>
      <vt:variant>
        <vt:i4>5</vt:i4>
      </vt:variant>
      <vt:variant>
        <vt:lpwstr>http://www.nevo.co.il/Law_word/law17/PROP-0775.pdf</vt:lpwstr>
      </vt:variant>
      <vt:variant>
        <vt:lpwstr/>
      </vt:variant>
      <vt:variant>
        <vt:i4>7995401</vt:i4>
      </vt:variant>
      <vt:variant>
        <vt:i4>651</vt:i4>
      </vt:variant>
      <vt:variant>
        <vt:i4>0</vt:i4>
      </vt:variant>
      <vt:variant>
        <vt:i4>5</vt:i4>
      </vt:variant>
      <vt:variant>
        <vt:lpwstr>http://www.nevo.co.il/Law_word/law14/LAW-0555.pdf</vt:lpwstr>
      </vt:variant>
      <vt:variant>
        <vt:lpwstr/>
      </vt:variant>
      <vt:variant>
        <vt:i4>786554</vt:i4>
      </vt:variant>
      <vt:variant>
        <vt:i4>648</vt:i4>
      </vt:variant>
      <vt:variant>
        <vt:i4>0</vt:i4>
      </vt:variant>
      <vt:variant>
        <vt:i4>5</vt:i4>
      </vt:variant>
      <vt:variant>
        <vt:lpwstr>http://www.nevo.co.il/Law_word/law17/PROP-1164.pdf</vt:lpwstr>
      </vt:variant>
      <vt:variant>
        <vt:lpwstr/>
      </vt:variant>
      <vt:variant>
        <vt:i4>8126471</vt:i4>
      </vt:variant>
      <vt:variant>
        <vt:i4>645</vt:i4>
      </vt:variant>
      <vt:variant>
        <vt:i4>0</vt:i4>
      </vt:variant>
      <vt:variant>
        <vt:i4>5</vt:i4>
      </vt:variant>
      <vt:variant>
        <vt:lpwstr>http://www.nevo.co.il/Law_word/law14/LAW-0836.pdf</vt:lpwstr>
      </vt:variant>
      <vt:variant>
        <vt:lpwstr/>
      </vt:variant>
      <vt:variant>
        <vt:i4>721018</vt:i4>
      </vt:variant>
      <vt:variant>
        <vt:i4>642</vt:i4>
      </vt:variant>
      <vt:variant>
        <vt:i4>0</vt:i4>
      </vt:variant>
      <vt:variant>
        <vt:i4>5</vt:i4>
      </vt:variant>
      <vt:variant>
        <vt:lpwstr>http://www.nevo.co.il/Law_word/law17/PROP-0775.pdf</vt:lpwstr>
      </vt:variant>
      <vt:variant>
        <vt:lpwstr/>
      </vt:variant>
      <vt:variant>
        <vt:i4>7995401</vt:i4>
      </vt:variant>
      <vt:variant>
        <vt:i4>639</vt:i4>
      </vt:variant>
      <vt:variant>
        <vt:i4>0</vt:i4>
      </vt:variant>
      <vt:variant>
        <vt:i4>5</vt:i4>
      </vt:variant>
      <vt:variant>
        <vt:lpwstr>http://www.nevo.co.il/Law_word/law14/LAW-0555.pdf</vt:lpwstr>
      </vt:variant>
      <vt:variant>
        <vt:lpwstr/>
      </vt:variant>
      <vt:variant>
        <vt:i4>786554</vt:i4>
      </vt:variant>
      <vt:variant>
        <vt:i4>636</vt:i4>
      </vt:variant>
      <vt:variant>
        <vt:i4>0</vt:i4>
      </vt:variant>
      <vt:variant>
        <vt:i4>5</vt:i4>
      </vt:variant>
      <vt:variant>
        <vt:lpwstr>http://www.nevo.co.il/Law_word/law17/PROP-1164.pdf</vt:lpwstr>
      </vt:variant>
      <vt:variant>
        <vt:lpwstr/>
      </vt:variant>
      <vt:variant>
        <vt:i4>8126471</vt:i4>
      </vt:variant>
      <vt:variant>
        <vt:i4>633</vt:i4>
      </vt:variant>
      <vt:variant>
        <vt:i4>0</vt:i4>
      </vt:variant>
      <vt:variant>
        <vt:i4>5</vt:i4>
      </vt:variant>
      <vt:variant>
        <vt:lpwstr>http://www.nevo.co.il/Law_word/law14/LAW-0836.pdf</vt:lpwstr>
      </vt:variant>
      <vt:variant>
        <vt:lpwstr/>
      </vt:variant>
      <vt:variant>
        <vt:i4>721018</vt:i4>
      </vt:variant>
      <vt:variant>
        <vt:i4>630</vt:i4>
      </vt:variant>
      <vt:variant>
        <vt:i4>0</vt:i4>
      </vt:variant>
      <vt:variant>
        <vt:i4>5</vt:i4>
      </vt:variant>
      <vt:variant>
        <vt:lpwstr>http://www.nevo.co.il/Law_word/law17/PROP-0775.pdf</vt:lpwstr>
      </vt:variant>
      <vt:variant>
        <vt:lpwstr/>
      </vt:variant>
      <vt:variant>
        <vt:i4>7995401</vt:i4>
      </vt:variant>
      <vt:variant>
        <vt:i4>627</vt:i4>
      </vt:variant>
      <vt:variant>
        <vt:i4>0</vt:i4>
      </vt:variant>
      <vt:variant>
        <vt:i4>5</vt:i4>
      </vt:variant>
      <vt:variant>
        <vt:lpwstr>http://www.nevo.co.il/Law_word/law14/LAW-0555.pdf</vt:lpwstr>
      </vt:variant>
      <vt:variant>
        <vt:lpwstr/>
      </vt:variant>
      <vt:variant>
        <vt:i4>786554</vt:i4>
      </vt:variant>
      <vt:variant>
        <vt:i4>624</vt:i4>
      </vt:variant>
      <vt:variant>
        <vt:i4>0</vt:i4>
      </vt:variant>
      <vt:variant>
        <vt:i4>5</vt:i4>
      </vt:variant>
      <vt:variant>
        <vt:lpwstr>http://www.nevo.co.il/Law_word/law17/PROP-1164.pdf</vt:lpwstr>
      </vt:variant>
      <vt:variant>
        <vt:lpwstr/>
      </vt:variant>
      <vt:variant>
        <vt:i4>8126471</vt:i4>
      </vt:variant>
      <vt:variant>
        <vt:i4>621</vt:i4>
      </vt:variant>
      <vt:variant>
        <vt:i4>0</vt:i4>
      </vt:variant>
      <vt:variant>
        <vt:i4>5</vt:i4>
      </vt:variant>
      <vt:variant>
        <vt:lpwstr>http://www.nevo.co.il/Law_word/law14/LAW-0836.pdf</vt:lpwstr>
      </vt:variant>
      <vt:variant>
        <vt:lpwstr/>
      </vt:variant>
      <vt:variant>
        <vt:i4>786553</vt:i4>
      </vt:variant>
      <vt:variant>
        <vt:i4>618</vt:i4>
      </vt:variant>
      <vt:variant>
        <vt:i4>0</vt:i4>
      </vt:variant>
      <vt:variant>
        <vt:i4>5</vt:i4>
      </vt:variant>
      <vt:variant>
        <vt:lpwstr>http://www.nevo.co.il/Law_word/law17/PROP-1055.pdf</vt:lpwstr>
      </vt:variant>
      <vt:variant>
        <vt:lpwstr/>
      </vt:variant>
      <vt:variant>
        <vt:i4>8257551</vt:i4>
      </vt:variant>
      <vt:variant>
        <vt:i4>615</vt:i4>
      </vt:variant>
      <vt:variant>
        <vt:i4>0</vt:i4>
      </vt:variant>
      <vt:variant>
        <vt:i4>5</vt:i4>
      </vt:variant>
      <vt:variant>
        <vt:lpwstr>http://www.nevo.co.il/Law_word/law14/LAW-0711.pdf</vt:lpwstr>
      </vt:variant>
      <vt:variant>
        <vt:lpwstr/>
      </vt:variant>
      <vt:variant>
        <vt:i4>721018</vt:i4>
      </vt:variant>
      <vt:variant>
        <vt:i4>612</vt:i4>
      </vt:variant>
      <vt:variant>
        <vt:i4>0</vt:i4>
      </vt:variant>
      <vt:variant>
        <vt:i4>5</vt:i4>
      </vt:variant>
      <vt:variant>
        <vt:lpwstr>http://www.nevo.co.il/Law_word/law17/PROP-0775.pdf</vt:lpwstr>
      </vt:variant>
      <vt:variant>
        <vt:lpwstr/>
      </vt:variant>
      <vt:variant>
        <vt:i4>7995401</vt:i4>
      </vt:variant>
      <vt:variant>
        <vt:i4>609</vt:i4>
      </vt:variant>
      <vt:variant>
        <vt:i4>0</vt:i4>
      </vt:variant>
      <vt:variant>
        <vt:i4>5</vt:i4>
      </vt:variant>
      <vt:variant>
        <vt:lpwstr>http://www.nevo.co.il/Law_word/law14/LAW-0555.pdf</vt:lpwstr>
      </vt:variant>
      <vt:variant>
        <vt:lpwstr/>
      </vt:variant>
      <vt:variant>
        <vt:i4>7995485</vt:i4>
      </vt:variant>
      <vt:variant>
        <vt:i4>606</vt:i4>
      </vt:variant>
      <vt:variant>
        <vt:i4>0</vt:i4>
      </vt:variant>
      <vt:variant>
        <vt:i4>5</vt:i4>
      </vt:variant>
      <vt:variant>
        <vt:lpwstr>http://www.nevo.co.il/Law_word/law15/memshala-866.pdf</vt:lpwstr>
      </vt:variant>
      <vt:variant>
        <vt:lpwstr/>
      </vt:variant>
      <vt:variant>
        <vt:i4>7864328</vt:i4>
      </vt:variant>
      <vt:variant>
        <vt:i4>603</vt:i4>
      </vt:variant>
      <vt:variant>
        <vt:i4>0</vt:i4>
      </vt:variant>
      <vt:variant>
        <vt:i4>5</vt:i4>
      </vt:variant>
      <vt:variant>
        <vt:lpwstr>http://www.nevo.co.il/law_word/law14/law-2455.pdf</vt:lpwstr>
      </vt:variant>
      <vt:variant>
        <vt:lpwstr/>
      </vt:variant>
      <vt:variant>
        <vt:i4>721018</vt:i4>
      </vt:variant>
      <vt:variant>
        <vt:i4>600</vt:i4>
      </vt:variant>
      <vt:variant>
        <vt:i4>0</vt:i4>
      </vt:variant>
      <vt:variant>
        <vt:i4>5</vt:i4>
      </vt:variant>
      <vt:variant>
        <vt:lpwstr>http://www.nevo.co.il/Law_word/law17/PROP-0775.pdf</vt:lpwstr>
      </vt:variant>
      <vt:variant>
        <vt:lpwstr/>
      </vt:variant>
      <vt:variant>
        <vt:i4>7995401</vt:i4>
      </vt:variant>
      <vt:variant>
        <vt:i4>597</vt:i4>
      </vt:variant>
      <vt:variant>
        <vt:i4>0</vt:i4>
      </vt:variant>
      <vt:variant>
        <vt:i4>5</vt:i4>
      </vt:variant>
      <vt:variant>
        <vt:lpwstr>http://www.nevo.co.il/Law_word/law14/LAW-0555.pdf</vt:lpwstr>
      </vt:variant>
      <vt:variant>
        <vt:lpwstr/>
      </vt:variant>
      <vt:variant>
        <vt:i4>118</vt:i4>
      </vt:variant>
      <vt:variant>
        <vt:i4>594</vt:i4>
      </vt:variant>
      <vt:variant>
        <vt:i4>0</vt:i4>
      </vt:variant>
      <vt:variant>
        <vt:i4>5</vt:i4>
      </vt:variant>
      <vt:variant>
        <vt:lpwstr>http://www.nevo.co.il/Law_word/law17/PROP-2990.pdf</vt:lpwstr>
      </vt:variant>
      <vt:variant>
        <vt:lpwstr/>
      </vt:variant>
      <vt:variant>
        <vt:i4>7733256</vt:i4>
      </vt:variant>
      <vt:variant>
        <vt:i4>591</vt:i4>
      </vt:variant>
      <vt:variant>
        <vt:i4>0</vt:i4>
      </vt:variant>
      <vt:variant>
        <vt:i4>5</vt:i4>
      </vt:variant>
      <vt:variant>
        <vt:lpwstr>http://www.nevo.co.il/Law_word/law14/LAW-1786.pdf</vt:lpwstr>
      </vt:variant>
      <vt:variant>
        <vt:lpwstr/>
      </vt:variant>
      <vt:variant>
        <vt:i4>458872</vt:i4>
      </vt:variant>
      <vt:variant>
        <vt:i4>588</vt:i4>
      </vt:variant>
      <vt:variant>
        <vt:i4>0</vt:i4>
      </vt:variant>
      <vt:variant>
        <vt:i4>5</vt:i4>
      </vt:variant>
      <vt:variant>
        <vt:lpwstr>http://www.nevo.co.il/Law_word/law17/PROP-2876.pdf</vt:lpwstr>
      </vt:variant>
      <vt:variant>
        <vt:lpwstr/>
      </vt:variant>
      <vt:variant>
        <vt:i4>7733262</vt:i4>
      </vt:variant>
      <vt:variant>
        <vt:i4>585</vt:i4>
      </vt:variant>
      <vt:variant>
        <vt:i4>0</vt:i4>
      </vt:variant>
      <vt:variant>
        <vt:i4>5</vt:i4>
      </vt:variant>
      <vt:variant>
        <vt:lpwstr>http://www.nevo.co.il/Law_word/law14/LAW-1780.pdf</vt:lpwstr>
      </vt:variant>
      <vt:variant>
        <vt:lpwstr/>
      </vt:variant>
      <vt:variant>
        <vt:i4>786554</vt:i4>
      </vt:variant>
      <vt:variant>
        <vt:i4>582</vt:i4>
      </vt:variant>
      <vt:variant>
        <vt:i4>0</vt:i4>
      </vt:variant>
      <vt:variant>
        <vt:i4>5</vt:i4>
      </vt:variant>
      <vt:variant>
        <vt:lpwstr>http://www.nevo.co.il/Law_word/law17/PROP-1164.pdf</vt:lpwstr>
      </vt:variant>
      <vt:variant>
        <vt:lpwstr/>
      </vt:variant>
      <vt:variant>
        <vt:i4>8126471</vt:i4>
      </vt:variant>
      <vt:variant>
        <vt:i4>579</vt:i4>
      </vt:variant>
      <vt:variant>
        <vt:i4>0</vt:i4>
      </vt:variant>
      <vt:variant>
        <vt:i4>5</vt:i4>
      </vt:variant>
      <vt:variant>
        <vt:lpwstr>http://www.nevo.co.il/Law_word/law14/LAW-0836.pdf</vt:lpwstr>
      </vt:variant>
      <vt:variant>
        <vt:lpwstr/>
      </vt:variant>
      <vt:variant>
        <vt:i4>1638505</vt:i4>
      </vt:variant>
      <vt:variant>
        <vt:i4>576</vt:i4>
      </vt:variant>
      <vt:variant>
        <vt:i4>0</vt:i4>
      </vt:variant>
      <vt:variant>
        <vt:i4>5</vt:i4>
      </vt:variant>
      <vt:variant>
        <vt:lpwstr>http://www.nevo.co.il/Law_word/law15/memshala-1019.pdf</vt:lpwstr>
      </vt:variant>
      <vt:variant>
        <vt:lpwstr/>
      </vt:variant>
      <vt:variant>
        <vt:i4>7929866</vt:i4>
      </vt:variant>
      <vt:variant>
        <vt:i4>573</vt:i4>
      </vt:variant>
      <vt:variant>
        <vt:i4>0</vt:i4>
      </vt:variant>
      <vt:variant>
        <vt:i4>5</vt:i4>
      </vt:variant>
      <vt:variant>
        <vt:lpwstr>http://www.nevo.co.il/law_word/law14/law-2546.pdf</vt:lpwstr>
      </vt:variant>
      <vt:variant>
        <vt:lpwstr/>
      </vt:variant>
      <vt:variant>
        <vt:i4>1638505</vt:i4>
      </vt:variant>
      <vt:variant>
        <vt:i4>570</vt:i4>
      </vt:variant>
      <vt:variant>
        <vt:i4>0</vt:i4>
      </vt:variant>
      <vt:variant>
        <vt:i4>5</vt:i4>
      </vt:variant>
      <vt:variant>
        <vt:lpwstr>http://www.nevo.co.il/Law_word/law15/memshala-1019.pdf</vt:lpwstr>
      </vt:variant>
      <vt:variant>
        <vt:lpwstr/>
      </vt:variant>
      <vt:variant>
        <vt:i4>7929866</vt:i4>
      </vt:variant>
      <vt:variant>
        <vt:i4>567</vt:i4>
      </vt:variant>
      <vt:variant>
        <vt:i4>0</vt:i4>
      </vt:variant>
      <vt:variant>
        <vt:i4>5</vt:i4>
      </vt:variant>
      <vt:variant>
        <vt:lpwstr>http://www.nevo.co.il/law_word/law14/law-2546.pdf</vt:lpwstr>
      </vt:variant>
      <vt:variant>
        <vt:lpwstr/>
      </vt:variant>
      <vt:variant>
        <vt:i4>524414</vt:i4>
      </vt:variant>
      <vt:variant>
        <vt:i4>564</vt:i4>
      </vt:variant>
      <vt:variant>
        <vt:i4>0</vt:i4>
      </vt:variant>
      <vt:variant>
        <vt:i4>5</vt:i4>
      </vt:variant>
      <vt:variant>
        <vt:lpwstr>http://www.nevo.co.il/Law_word/law17/PROP-2415.pdf</vt:lpwstr>
      </vt:variant>
      <vt:variant>
        <vt:lpwstr/>
      </vt:variant>
      <vt:variant>
        <vt:i4>7995406</vt:i4>
      </vt:variant>
      <vt:variant>
        <vt:i4>561</vt:i4>
      </vt:variant>
      <vt:variant>
        <vt:i4>0</vt:i4>
      </vt:variant>
      <vt:variant>
        <vt:i4>5</vt:i4>
      </vt:variant>
      <vt:variant>
        <vt:lpwstr>http://www.nevo.co.il/Law_word/law14/LAW-1542.pdf</vt:lpwstr>
      </vt:variant>
      <vt:variant>
        <vt:lpwstr/>
      </vt:variant>
      <vt:variant>
        <vt:i4>786554</vt:i4>
      </vt:variant>
      <vt:variant>
        <vt:i4>558</vt:i4>
      </vt:variant>
      <vt:variant>
        <vt:i4>0</vt:i4>
      </vt:variant>
      <vt:variant>
        <vt:i4>5</vt:i4>
      </vt:variant>
      <vt:variant>
        <vt:lpwstr>http://www.nevo.co.il/Law_word/law17/PROP-1164.pdf</vt:lpwstr>
      </vt:variant>
      <vt:variant>
        <vt:lpwstr/>
      </vt:variant>
      <vt:variant>
        <vt:i4>8126471</vt:i4>
      </vt:variant>
      <vt:variant>
        <vt:i4>555</vt:i4>
      </vt:variant>
      <vt:variant>
        <vt:i4>0</vt:i4>
      </vt:variant>
      <vt:variant>
        <vt:i4>5</vt:i4>
      </vt:variant>
      <vt:variant>
        <vt:lpwstr>http://www.nevo.co.il/Law_word/law14/LAW-0836.pdf</vt:lpwstr>
      </vt:variant>
      <vt:variant>
        <vt:lpwstr/>
      </vt:variant>
      <vt:variant>
        <vt:i4>2818063</vt:i4>
      </vt:variant>
      <vt:variant>
        <vt:i4>552</vt:i4>
      </vt:variant>
      <vt:variant>
        <vt:i4>0</vt:i4>
      </vt:variant>
      <vt:variant>
        <vt:i4>5</vt:i4>
      </vt:variant>
      <vt:variant>
        <vt:lpwstr>https://www.nevo.co.il/law_html/law06/tak-10510.pdf</vt:lpwstr>
      </vt:variant>
      <vt:variant>
        <vt:lpwstr/>
      </vt:variant>
      <vt:variant>
        <vt:i4>7602201</vt:i4>
      </vt:variant>
      <vt:variant>
        <vt:i4>549</vt:i4>
      </vt:variant>
      <vt:variant>
        <vt:i4>0</vt:i4>
      </vt:variant>
      <vt:variant>
        <vt:i4>5</vt:i4>
      </vt:variant>
      <vt:variant>
        <vt:lpwstr>https://www.nevo.co.il/law_word/law06/tak-9426.pdf</vt:lpwstr>
      </vt:variant>
      <vt:variant>
        <vt:lpwstr/>
      </vt:variant>
      <vt:variant>
        <vt:i4>7602201</vt:i4>
      </vt:variant>
      <vt:variant>
        <vt:i4>546</vt:i4>
      </vt:variant>
      <vt:variant>
        <vt:i4>0</vt:i4>
      </vt:variant>
      <vt:variant>
        <vt:i4>5</vt:i4>
      </vt:variant>
      <vt:variant>
        <vt:lpwstr>https://www.nevo.co.il/law_word/law06/tak-9426.pdf</vt:lpwstr>
      </vt:variant>
      <vt:variant>
        <vt:lpwstr/>
      </vt:variant>
      <vt:variant>
        <vt:i4>7995417</vt:i4>
      </vt:variant>
      <vt:variant>
        <vt:i4>543</vt:i4>
      </vt:variant>
      <vt:variant>
        <vt:i4>0</vt:i4>
      </vt:variant>
      <vt:variant>
        <vt:i4>5</vt:i4>
      </vt:variant>
      <vt:variant>
        <vt:lpwstr>https://www.nevo.co.il/Law_word/law06/tak-8834.pdf</vt:lpwstr>
      </vt:variant>
      <vt:variant>
        <vt:lpwstr/>
      </vt:variant>
      <vt:variant>
        <vt:i4>7733274</vt:i4>
      </vt:variant>
      <vt:variant>
        <vt:i4>540</vt:i4>
      </vt:variant>
      <vt:variant>
        <vt:i4>0</vt:i4>
      </vt:variant>
      <vt:variant>
        <vt:i4>5</vt:i4>
      </vt:variant>
      <vt:variant>
        <vt:lpwstr>https://www.nevo.co.il/Law_word/law06/tak-8303.pdf</vt:lpwstr>
      </vt:variant>
      <vt:variant>
        <vt:lpwstr/>
      </vt:variant>
      <vt:variant>
        <vt:i4>7733274</vt:i4>
      </vt:variant>
      <vt:variant>
        <vt:i4>537</vt:i4>
      </vt:variant>
      <vt:variant>
        <vt:i4>0</vt:i4>
      </vt:variant>
      <vt:variant>
        <vt:i4>5</vt:i4>
      </vt:variant>
      <vt:variant>
        <vt:lpwstr>https://www.nevo.co.il/Law_word/law06/tak-8303.pdf</vt:lpwstr>
      </vt:variant>
      <vt:variant>
        <vt:lpwstr/>
      </vt:variant>
      <vt:variant>
        <vt:i4>7536648</vt:i4>
      </vt:variant>
      <vt:variant>
        <vt:i4>534</vt:i4>
      </vt:variant>
      <vt:variant>
        <vt:i4>0</vt:i4>
      </vt:variant>
      <vt:variant>
        <vt:i4>5</vt:i4>
      </vt:variant>
      <vt:variant>
        <vt:lpwstr>http://www.nevo.co.il/Law_word/law06/tak-8222.pdf</vt:lpwstr>
      </vt:variant>
      <vt:variant>
        <vt:lpwstr/>
      </vt:variant>
      <vt:variant>
        <vt:i4>7536648</vt:i4>
      </vt:variant>
      <vt:variant>
        <vt:i4>531</vt:i4>
      </vt:variant>
      <vt:variant>
        <vt:i4>0</vt:i4>
      </vt:variant>
      <vt:variant>
        <vt:i4>5</vt:i4>
      </vt:variant>
      <vt:variant>
        <vt:lpwstr>http://www.nevo.co.il/Law_word/law06/tak-8222.pdf</vt:lpwstr>
      </vt:variant>
      <vt:variant>
        <vt:lpwstr/>
      </vt:variant>
      <vt:variant>
        <vt:i4>8126468</vt:i4>
      </vt:variant>
      <vt:variant>
        <vt:i4>528</vt:i4>
      </vt:variant>
      <vt:variant>
        <vt:i4>0</vt:i4>
      </vt:variant>
      <vt:variant>
        <vt:i4>5</vt:i4>
      </vt:variant>
      <vt:variant>
        <vt:lpwstr>http://www.nevo.co.il/Law_word/law06/tak-7925.pdf</vt:lpwstr>
      </vt:variant>
      <vt:variant>
        <vt:lpwstr/>
      </vt:variant>
      <vt:variant>
        <vt:i4>8126468</vt:i4>
      </vt:variant>
      <vt:variant>
        <vt:i4>525</vt:i4>
      </vt:variant>
      <vt:variant>
        <vt:i4>0</vt:i4>
      </vt:variant>
      <vt:variant>
        <vt:i4>5</vt:i4>
      </vt:variant>
      <vt:variant>
        <vt:lpwstr>http://www.nevo.co.il/Law_word/law06/tak-7925.pdf</vt:lpwstr>
      </vt:variant>
      <vt:variant>
        <vt:lpwstr/>
      </vt:variant>
      <vt:variant>
        <vt:i4>8192009</vt:i4>
      </vt:variant>
      <vt:variant>
        <vt:i4>522</vt:i4>
      </vt:variant>
      <vt:variant>
        <vt:i4>0</vt:i4>
      </vt:variant>
      <vt:variant>
        <vt:i4>5</vt:i4>
      </vt:variant>
      <vt:variant>
        <vt:lpwstr>http://www.nevo.co.il/Law_word/law06/tak-7736.pdf</vt:lpwstr>
      </vt:variant>
      <vt:variant>
        <vt:lpwstr/>
      </vt:variant>
      <vt:variant>
        <vt:i4>8192009</vt:i4>
      </vt:variant>
      <vt:variant>
        <vt:i4>519</vt:i4>
      </vt:variant>
      <vt:variant>
        <vt:i4>0</vt:i4>
      </vt:variant>
      <vt:variant>
        <vt:i4>5</vt:i4>
      </vt:variant>
      <vt:variant>
        <vt:lpwstr>http://www.nevo.co.il/Law_word/law06/tak-7736.pdf</vt:lpwstr>
      </vt:variant>
      <vt:variant>
        <vt:lpwstr/>
      </vt:variant>
      <vt:variant>
        <vt:i4>7929870</vt:i4>
      </vt:variant>
      <vt:variant>
        <vt:i4>516</vt:i4>
      </vt:variant>
      <vt:variant>
        <vt:i4>0</vt:i4>
      </vt:variant>
      <vt:variant>
        <vt:i4>5</vt:i4>
      </vt:variant>
      <vt:variant>
        <vt:lpwstr>http://www.nevo.co.il/Law_word/law06/tak-7573.pdf</vt:lpwstr>
      </vt:variant>
      <vt:variant>
        <vt:lpwstr/>
      </vt:variant>
      <vt:variant>
        <vt:i4>7929870</vt:i4>
      </vt:variant>
      <vt:variant>
        <vt:i4>513</vt:i4>
      </vt:variant>
      <vt:variant>
        <vt:i4>0</vt:i4>
      </vt:variant>
      <vt:variant>
        <vt:i4>5</vt:i4>
      </vt:variant>
      <vt:variant>
        <vt:lpwstr>http://www.nevo.co.il/Law_word/law06/tak-7573.pdf</vt:lpwstr>
      </vt:variant>
      <vt:variant>
        <vt:lpwstr/>
      </vt:variant>
      <vt:variant>
        <vt:i4>7929867</vt:i4>
      </vt:variant>
      <vt:variant>
        <vt:i4>510</vt:i4>
      </vt:variant>
      <vt:variant>
        <vt:i4>0</vt:i4>
      </vt:variant>
      <vt:variant>
        <vt:i4>5</vt:i4>
      </vt:variant>
      <vt:variant>
        <vt:lpwstr>http://www.nevo.co.il/Law_word/law06/tak-7271.pdf</vt:lpwstr>
      </vt:variant>
      <vt:variant>
        <vt:lpwstr/>
      </vt:variant>
      <vt:variant>
        <vt:i4>7929867</vt:i4>
      </vt:variant>
      <vt:variant>
        <vt:i4>507</vt:i4>
      </vt:variant>
      <vt:variant>
        <vt:i4>0</vt:i4>
      </vt:variant>
      <vt:variant>
        <vt:i4>5</vt:i4>
      </vt:variant>
      <vt:variant>
        <vt:lpwstr>http://www.nevo.co.il/Law_word/law06/tak-7271.pdf</vt:lpwstr>
      </vt:variant>
      <vt:variant>
        <vt:lpwstr/>
      </vt:variant>
      <vt:variant>
        <vt:i4>8323087</vt:i4>
      </vt:variant>
      <vt:variant>
        <vt:i4>504</vt:i4>
      </vt:variant>
      <vt:variant>
        <vt:i4>0</vt:i4>
      </vt:variant>
      <vt:variant>
        <vt:i4>5</vt:i4>
      </vt:variant>
      <vt:variant>
        <vt:lpwstr>http://www.nevo.co.il/Law_word/law06/tak-7215.pdf</vt:lpwstr>
      </vt:variant>
      <vt:variant>
        <vt:lpwstr/>
      </vt:variant>
      <vt:variant>
        <vt:i4>8323087</vt:i4>
      </vt:variant>
      <vt:variant>
        <vt:i4>501</vt:i4>
      </vt:variant>
      <vt:variant>
        <vt:i4>0</vt:i4>
      </vt:variant>
      <vt:variant>
        <vt:i4>5</vt:i4>
      </vt:variant>
      <vt:variant>
        <vt:lpwstr>http://www.nevo.co.il/Law_word/law06/tak-7215.pdf</vt:lpwstr>
      </vt:variant>
      <vt:variant>
        <vt:lpwstr/>
      </vt:variant>
      <vt:variant>
        <vt:i4>3473433</vt:i4>
      </vt:variant>
      <vt:variant>
        <vt:i4>498</vt:i4>
      </vt:variant>
      <vt:variant>
        <vt:i4>0</vt:i4>
      </vt:variant>
      <vt:variant>
        <vt:i4>5</vt:i4>
      </vt:variant>
      <vt:variant>
        <vt:lpwstr>http://www.nevo.co.il/Law_word/law16/knesset-137.pdf</vt:lpwstr>
      </vt:variant>
      <vt:variant>
        <vt:lpwstr/>
      </vt:variant>
      <vt:variant>
        <vt:i4>7864322</vt:i4>
      </vt:variant>
      <vt:variant>
        <vt:i4>495</vt:i4>
      </vt:variant>
      <vt:variant>
        <vt:i4>0</vt:i4>
      </vt:variant>
      <vt:variant>
        <vt:i4>5</vt:i4>
      </vt:variant>
      <vt:variant>
        <vt:lpwstr>http://www.nevo.co.il/Law_word/law14/law-2358.pdf</vt:lpwstr>
      </vt:variant>
      <vt:variant>
        <vt:lpwstr/>
      </vt:variant>
      <vt:variant>
        <vt:i4>3473433</vt:i4>
      </vt:variant>
      <vt:variant>
        <vt:i4>492</vt:i4>
      </vt:variant>
      <vt:variant>
        <vt:i4>0</vt:i4>
      </vt:variant>
      <vt:variant>
        <vt:i4>5</vt:i4>
      </vt:variant>
      <vt:variant>
        <vt:lpwstr>http://www.nevo.co.il/Law_word/law16/knesset-137.pdf</vt:lpwstr>
      </vt:variant>
      <vt:variant>
        <vt:lpwstr/>
      </vt:variant>
      <vt:variant>
        <vt:i4>7864322</vt:i4>
      </vt:variant>
      <vt:variant>
        <vt:i4>489</vt:i4>
      </vt:variant>
      <vt:variant>
        <vt:i4>0</vt:i4>
      </vt:variant>
      <vt:variant>
        <vt:i4>5</vt:i4>
      </vt:variant>
      <vt:variant>
        <vt:lpwstr>http://www.nevo.co.il/Law_word/law14/law-2358.pdf</vt:lpwstr>
      </vt:variant>
      <vt:variant>
        <vt:lpwstr/>
      </vt:variant>
      <vt:variant>
        <vt:i4>8192004</vt:i4>
      </vt:variant>
      <vt:variant>
        <vt:i4>486</vt:i4>
      </vt:variant>
      <vt:variant>
        <vt:i4>0</vt:i4>
      </vt:variant>
      <vt:variant>
        <vt:i4>5</vt:i4>
      </vt:variant>
      <vt:variant>
        <vt:lpwstr>http://www.nevo.co.il/Law_word/law06/tak-6925.pdf</vt:lpwstr>
      </vt:variant>
      <vt:variant>
        <vt:lpwstr/>
      </vt:variant>
      <vt:variant>
        <vt:i4>8192004</vt:i4>
      </vt:variant>
      <vt:variant>
        <vt:i4>483</vt:i4>
      </vt:variant>
      <vt:variant>
        <vt:i4>0</vt:i4>
      </vt:variant>
      <vt:variant>
        <vt:i4>5</vt:i4>
      </vt:variant>
      <vt:variant>
        <vt:lpwstr>http://www.nevo.co.il/Law_word/law06/tak-6925.pdf</vt:lpwstr>
      </vt:variant>
      <vt:variant>
        <vt:lpwstr/>
      </vt:variant>
      <vt:variant>
        <vt:i4>7929861</vt:i4>
      </vt:variant>
      <vt:variant>
        <vt:i4>480</vt:i4>
      </vt:variant>
      <vt:variant>
        <vt:i4>0</vt:i4>
      </vt:variant>
      <vt:variant>
        <vt:i4>5</vt:i4>
      </vt:variant>
      <vt:variant>
        <vt:lpwstr>http://www.nevo.co.il/Law_word/law06/tak-6865.pdf</vt:lpwstr>
      </vt:variant>
      <vt:variant>
        <vt:lpwstr/>
      </vt:variant>
      <vt:variant>
        <vt:i4>7733259</vt:i4>
      </vt:variant>
      <vt:variant>
        <vt:i4>477</vt:i4>
      </vt:variant>
      <vt:variant>
        <vt:i4>0</vt:i4>
      </vt:variant>
      <vt:variant>
        <vt:i4>5</vt:i4>
      </vt:variant>
      <vt:variant>
        <vt:lpwstr>http://www.nevo.co.il/Law_word/law06/tak-6794.pdf</vt:lpwstr>
      </vt:variant>
      <vt:variant>
        <vt:lpwstr/>
      </vt:variant>
      <vt:variant>
        <vt:i4>8257551</vt:i4>
      </vt:variant>
      <vt:variant>
        <vt:i4>474</vt:i4>
      </vt:variant>
      <vt:variant>
        <vt:i4>0</vt:i4>
      </vt:variant>
      <vt:variant>
        <vt:i4>5</vt:i4>
      </vt:variant>
      <vt:variant>
        <vt:lpwstr>http://www.nevo.co.il/Law_word/law06/TAK-6710.pdf</vt:lpwstr>
      </vt:variant>
      <vt:variant>
        <vt:lpwstr/>
      </vt:variant>
      <vt:variant>
        <vt:i4>8257551</vt:i4>
      </vt:variant>
      <vt:variant>
        <vt:i4>471</vt:i4>
      </vt:variant>
      <vt:variant>
        <vt:i4>0</vt:i4>
      </vt:variant>
      <vt:variant>
        <vt:i4>5</vt:i4>
      </vt:variant>
      <vt:variant>
        <vt:lpwstr>http://www.nevo.co.il/Law_word/law06/TAK-6710.pdf</vt:lpwstr>
      </vt:variant>
      <vt:variant>
        <vt:lpwstr/>
      </vt:variant>
      <vt:variant>
        <vt:i4>8257551</vt:i4>
      </vt:variant>
      <vt:variant>
        <vt:i4>468</vt:i4>
      </vt:variant>
      <vt:variant>
        <vt:i4>0</vt:i4>
      </vt:variant>
      <vt:variant>
        <vt:i4>5</vt:i4>
      </vt:variant>
      <vt:variant>
        <vt:lpwstr>http://www.nevo.co.il/Law_word/law06/TAK-6710.pdf</vt:lpwstr>
      </vt:variant>
      <vt:variant>
        <vt:lpwstr/>
      </vt:variant>
      <vt:variant>
        <vt:i4>8257551</vt:i4>
      </vt:variant>
      <vt:variant>
        <vt:i4>465</vt:i4>
      </vt:variant>
      <vt:variant>
        <vt:i4>0</vt:i4>
      </vt:variant>
      <vt:variant>
        <vt:i4>5</vt:i4>
      </vt:variant>
      <vt:variant>
        <vt:lpwstr>http://www.nevo.co.il/Law_word/law06/TAK-6710.pdf</vt:lpwstr>
      </vt:variant>
      <vt:variant>
        <vt:lpwstr/>
      </vt:variant>
      <vt:variant>
        <vt:i4>8257539</vt:i4>
      </vt:variant>
      <vt:variant>
        <vt:i4>462</vt:i4>
      </vt:variant>
      <vt:variant>
        <vt:i4>0</vt:i4>
      </vt:variant>
      <vt:variant>
        <vt:i4>5</vt:i4>
      </vt:variant>
      <vt:variant>
        <vt:lpwstr>http://www.nevo.co.il/Law_word/law06/TAK-6219.pdf</vt:lpwstr>
      </vt:variant>
      <vt:variant>
        <vt:lpwstr/>
      </vt:variant>
      <vt:variant>
        <vt:i4>7995404</vt:i4>
      </vt:variant>
      <vt:variant>
        <vt:i4>459</vt:i4>
      </vt:variant>
      <vt:variant>
        <vt:i4>0</vt:i4>
      </vt:variant>
      <vt:variant>
        <vt:i4>5</vt:i4>
      </vt:variant>
      <vt:variant>
        <vt:lpwstr>http://www.nevo.co.il/Law_word/law06/TAK-6155.pdf</vt:lpwstr>
      </vt:variant>
      <vt:variant>
        <vt:lpwstr/>
      </vt:variant>
      <vt:variant>
        <vt:i4>7864335</vt:i4>
      </vt:variant>
      <vt:variant>
        <vt:i4>456</vt:i4>
      </vt:variant>
      <vt:variant>
        <vt:i4>0</vt:i4>
      </vt:variant>
      <vt:variant>
        <vt:i4>5</vt:i4>
      </vt:variant>
      <vt:variant>
        <vt:lpwstr>http://www.nevo.co.il/Law_word/law06/TAK-6077.pdf</vt:lpwstr>
      </vt:variant>
      <vt:variant>
        <vt:lpwstr/>
      </vt:variant>
      <vt:variant>
        <vt:i4>8060935</vt:i4>
      </vt:variant>
      <vt:variant>
        <vt:i4>453</vt:i4>
      </vt:variant>
      <vt:variant>
        <vt:i4>0</vt:i4>
      </vt:variant>
      <vt:variant>
        <vt:i4>5</vt:i4>
      </vt:variant>
      <vt:variant>
        <vt:lpwstr>http://www.nevo.co.il/Law_word/law06/TAK-5976.pdf</vt:lpwstr>
      </vt:variant>
      <vt:variant>
        <vt:lpwstr/>
      </vt:variant>
      <vt:variant>
        <vt:i4>8060929</vt:i4>
      </vt:variant>
      <vt:variant>
        <vt:i4>450</vt:i4>
      </vt:variant>
      <vt:variant>
        <vt:i4>0</vt:i4>
      </vt:variant>
      <vt:variant>
        <vt:i4>5</vt:i4>
      </vt:variant>
      <vt:variant>
        <vt:lpwstr>http://www.nevo.co.il/Law_word/law06/TAK-5871.pdf</vt:lpwstr>
      </vt:variant>
      <vt:variant>
        <vt:lpwstr/>
      </vt:variant>
      <vt:variant>
        <vt:i4>7929859</vt:i4>
      </vt:variant>
      <vt:variant>
        <vt:i4>447</vt:i4>
      </vt:variant>
      <vt:variant>
        <vt:i4>0</vt:i4>
      </vt:variant>
      <vt:variant>
        <vt:i4>5</vt:i4>
      </vt:variant>
      <vt:variant>
        <vt:lpwstr>http://www.nevo.co.il/Law_word/law06/TAK-5853.pdf</vt:lpwstr>
      </vt:variant>
      <vt:variant>
        <vt:lpwstr/>
      </vt:variant>
      <vt:variant>
        <vt:i4>7995398</vt:i4>
      </vt:variant>
      <vt:variant>
        <vt:i4>444</vt:i4>
      </vt:variant>
      <vt:variant>
        <vt:i4>0</vt:i4>
      </vt:variant>
      <vt:variant>
        <vt:i4>5</vt:i4>
      </vt:variant>
      <vt:variant>
        <vt:lpwstr>http://www.nevo.co.il/Law_word/law06/TAK-5769.pdf</vt:lpwstr>
      </vt:variant>
      <vt:variant>
        <vt:lpwstr/>
      </vt:variant>
      <vt:variant>
        <vt:i4>8257544</vt:i4>
      </vt:variant>
      <vt:variant>
        <vt:i4>441</vt:i4>
      </vt:variant>
      <vt:variant>
        <vt:i4>0</vt:i4>
      </vt:variant>
      <vt:variant>
        <vt:i4>5</vt:i4>
      </vt:variant>
      <vt:variant>
        <vt:lpwstr>http://www.nevo.co.il/Law_word/law06/TAK-5727.pdf</vt:lpwstr>
      </vt:variant>
      <vt:variant>
        <vt:lpwstr/>
      </vt:variant>
      <vt:variant>
        <vt:i4>8126476</vt:i4>
      </vt:variant>
      <vt:variant>
        <vt:i4>438</vt:i4>
      </vt:variant>
      <vt:variant>
        <vt:i4>0</vt:i4>
      </vt:variant>
      <vt:variant>
        <vt:i4>5</vt:i4>
      </vt:variant>
      <vt:variant>
        <vt:lpwstr>http://www.nevo.co.il/Law_word/law06/TAK-5703.pdf</vt:lpwstr>
      </vt:variant>
      <vt:variant>
        <vt:lpwstr/>
      </vt:variant>
      <vt:variant>
        <vt:i4>8192015</vt:i4>
      </vt:variant>
      <vt:variant>
        <vt:i4>435</vt:i4>
      </vt:variant>
      <vt:variant>
        <vt:i4>0</vt:i4>
      </vt:variant>
      <vt:variant>
        <vt:i4>5</vt:i4>
      </vt:variant>
      <vt:variant>
        <vt:lpwstr>http://www.nevo.co.il/Law_word/law06/TAK-5413.pdf</vt:lpwstr>
      </vt:variant>
      <vt:variant>
        <vt:lpwstr/>
      </vt:variant>
      <vt:variant>
        <vt:i4>8060939</vt:i4>
      </vt:variant>
      <vt:variant>
        <vt:i4>432</vt:i4>
      </vt:variant>
      <vt:variant>
        <vt:i4>0</vt:i4>
      </vt:variant>
      <vt:variant>
        <vt:i4>5</vt:i4>
      </vt:variant>
      <vt:variant>
        <vt:lpwstr>http://www.nevo.co.il/Law_word/law06/TAK-5370.pdf</vt:lpwstr>
      </vt:variant>
      <vt:variant>
        <vt:lpwstr/>
      </vt:variant>
      <vt:variant>
        <vt:i4>7864335</vt:i4>
      </vt:variant>
      <vt:variant>
        <vt:i4>429</vt:i4>
      </vt:variant>
      <vt:variant>
        <vt:i4>0</vt:i4>
      </vt:variant>
      <vt:variant>
        <vt:i4>5</vt:i4>
      </vt:variant>
      <vt:variant>
        <vt:lpwstr>http://www.nevo.co.il/Law_word/law06/TAK-5245.pdf</vt:lpwstr>
      </vt:variant>
      <vt:variant>
        <vt:lpwstr/>
      </vt:variant>
      <vt:variant>
        <vt:i4>8192011</vt:i4>
      </vt:variant>
      <vt:variant>
        <vt:i4>426</vt:i4>
      </vt:variant>
      <vt:variant>
        <vt:i4>0</vt:i4>
      </vt:variant>
      <vt:variant>
        <vt:i4>5</vt:i4>
      </vt:variant>
      <vt:variant>
        <vt:lpwstr>http://www.nevo.co.il/Law_word/law06/TAK-5211.pdf</vt:lpwstr>
      </vt:variant>
      <vt:variant>
        <vt:lpwstr/>
      </vt:variant>
      <vt:variant>
        <vt:i4>8060941</vt:i4>
      </vt:variant>
      <vt:variant>
        <vt:i4>423</vt:i4>
      </vt:variant>
      <vt:variant>
        <vt:i4>0</vt:i4>
      </vt:variant>
      <vt:variant>
        <vt:i4>5</vt:i4>
      </vt:variant>
      <vt:variant>
        <vt:lpwstr>http://www.nevo.co.il/Law_word/law06/TAK-5174.pdf</vt:lpwstr>
      </vt:variant>
      <vt:variant>
        <vt:lpwstr/>
      </vt:variant>
      <vt:variant>
        <vt:i4>8060928</vt:i4>
      </vt:variant>
      <vt:variant>
        <vt:i4>420</vt:i4>
      </vt:variant>
      <vt:variant>
        <vt:i4>0</vt:i4>
      </vt:variant>
      <vt:variant>
        <vt:i4>5</vt:i4>
      </vt:variant>
      <vt:variant>
        <vt:lpwstr>http://www.nevo.co.il/Law_word/law06/TAK-5078.pdf</vt:lpwstr>
      </vt:variant>
      <vt:variant>
        <vt:lpwstr/>
      </vt:variant>
      <vt:variant>
        <vt:i4>7864335</vt:i4>
      </vt:variant>
      <vt:variant>
        <vt:i4>417</vt:i4>
      </vt:variant>
      <vt:variant>
        <vt:i4>0</vt:i4>
      </vt:variant>
      <vt:variant>
        <vt:i4>5</vt:i4>
      </vt:variant>
      <vt:variant>
        <vt:lpwstr>http://www.nevo.co.il/Law_word/law06/TAK-5047.pdf</vt:lpwstr>
      </vt:variant>
      <vt:variant>
        <vt:lpwstr/>
      </vt:variant>
      <vt:variant>
        <vt:i4>8257546</vt:i4>
      </vt:variant>
      <vt:variant>
        <vt:i4>414</vt:i4>
      </vt:variant>
      <vt:variant>
        <vt:i4>0</vt:i4>
      </vt:variant>
      <vt:variant>
        <vt:i4>5</vt:i4>
      </vt:variant>
      <vt:variant>
        <vt:lpwstr>http://www.nevo.co.il/Law_word/law06/TAK-5022.pdf</vt:lpwstr>
      </vt:variant>
      <vt:variant>
        <vt:lpwstr/>
      </vt:variant>
      <vt:variant>
        <vt:i4>7929859</vt:i4>
      </vt:variant>
      <vt:variant>
        <vt:i4>411</vt:i4>
      </vt:variant>
      <vt:variant>
        <vt:i4>0</vt:i4>
      </vt:variant>
      <vt:variant>
        <vt:i4>5</vt:i4>
      </vt:variant>
      <vt:variant>
        <vt:lpwstr>http://www.nevo.co.il/Law_word/law06/TAK-4942.pdf</vt:lpwstr>
      </vt:variant>
      <vt:variant>
        <vt:lpwstr/>
      </vt:variant>
      <vt:variant>
        <vt:i4>7995395</vt:i4>
      </vt:variant>
      <vt:variant>
        <vt:i4>408</vt:i4>
      </vt:variant>
      <vt:variant>
        <vt:i4>0</vt:i4>
      </vt:variant>
      <vt:variant>
        <vt:i4>5</vt:i4>
      </vt:variant>
      <vt:variant>
        <vt:lpwstr>http://www.nevo.co.il/Law_word/law06/TAK-4279.pdf</vt:lpwstr>
      </vt:variant>
      <vt:variant>
        <vt:lpwstr/>
      </vt:variant>
      <vt:variant>
        <vt:i4>852091</vt:i4>
      </vt:variant>
      <vt:variant>
        <vt:i4>405</vt:i4>
      </vt:variant>
      <vt:variant>
        <vt:i4>0</vt:i4>
      </vt:variant>
      <vt:variant>
        <vt:i4>5</vt:i4>
      </vt:variant>
      <vt:variant>
        <vt:lpwstr>http://www.nevo.co.il/Law_word/law17/PROP-1470.pdf</vt:lpwstr>
      </vt:variant>
      <vt:variant>
        <vt:lpwstr/>
      </vt:variant>
      <vt:variant>
        <vt:i4>7798789</vt:i4>
      </vt:variant>
      <vt:variant>
        <vt:i4>402</vt:i4>
      </vt:variant>
      <vt:variant>
        <vt:i4>0</vt:i4>
      </vt:variant>
      <vt:variant>
        <vt:i4>5</vt:i4>
      </vt:variant>
      <vt:variant>
        <vt:lpwstr>http://www.nevo.co.il/Law_word/law14/LAW-0985.pdf</vt:lpwstr>
      </vt:variant>
      <vt:variant>
        <vt:lpwstr/>
      </vt:variant>
      <vt:variant>
        <vt:i4>786548</vt:i4>
      </vt:variant>
      <vt:variant>
        <vt:i4>399</vt:i4>
      </vt:variant>
      <vt:variant>
        <vt:i4>0</vt:i4>
      </vt:variant>
      <vt:variant>
        <vt:i4>5</vt:i4>
      </vt:variant>
      <vt:variant>
        <vt:lpwstr>http://www.nevo.co.il/Law_word/law17/PROP-1386.pdf</vt:lpwstr>
      </vt:variant>
      <vt:variant>
        <vt:lpwstr/>
      </vt:variant>
      <vt:variant>
        <vt:i4>8126464</vt:i4>
      </vt:variant>
      <vt:variant>
        <vt:i4>396</vt:i4>
      </vt:variant>
      <vt:variant>
        <vt:i4>0</vt:i4>
      </vt:variant>
      <vt:variant>
        <vt:i4>5</vt:i4>
      </vt:variant>
      <vt:variant>
        <vt:lpwstr>http://www.nevo.co.il/Law_word/law14/LAW-0930.pdf</vt:lpwstr>
      </vt:variant>
      <vt:variant>
        <vt:lpwstr/>
      </vt:variant>
      <vt:variant>
        <vt:i4>589944</vt:i4>
      </vt:variant>
      <vt:variant>
        <vt:i4>393</vt:i4>
      </vt:variant>
      <vt:variant>
        <vt:i4>0</vt:i4>
      </vt:variant>
      <vt:variant>
        <vt:i4>5</vt:i4>
      </vt:variant>
      <vt:variant>
        <vt:lpwstr>http://www.nevo.co.il/Law_word/law17/PROP-1343.pdf</vt:lpwstr>
      </vt:variant>
      <vt:variant>
        <vt:lpwstr/>
      </vt:variant>
      <vt:variant>
        <vt:i4>8323081</vt:i4>
      </vt:variant>
      <vt:variant>
        <vt:i4>390</vt:i4>
      </vt:variant>
      <vt:variant>
        <vt:i4>0</vt:i4>
      </vt:variant>
      <vt:variant>
        <vt:i4>5</vt:i4>
      </vt:variant>
      <vt:variant>
        <vt:lpwstr>http://www.nevo.co.il/Law_word/law14/LAW-0909.pdf</vt:lpwstr>
      </vt:variant>
      <vt:variant>
        <vt:lpwstr/>
      </vt:variant>
      <vt:variant>
        <vt:i4>786554</vt:i4>
      </vt:variant>
      <vt:variant>
        <vt:i4>387</vt:i4>
      </vt:variant>
      <vt:variant>
        <vt:i4>0</vt:i4>
      </vt:variant>
      <vt:variant>
        <vt:i4>5</vt:i4>
      </vt:variant>
      <vt:variant>
        <vt:lpwstr>http://www.nevo.co.il/Law_word/law17/PROP-1164.pdf</vt:lpwstr>
      </vt:variant>
      <vt:variant>
        <vt:lpwstr/>
      </vt:variant>
      <vt:variant>
        <vt:i4>8126471</vt:i4>
      </vt:variant>
      <vt:variant>
        <vt:i4>384</vt:i4>
      </vt:variant>
      <vt:variant>
        <vt:i4>0</vt:i4>
      </vt:variant>
      <vt:variant>
        <vt:i4>5</vt:i4>
      </vt:variant>
      <vt:variant>
        <vt:lpwstr>http://www.nevo.co.il/Law_word/law14/LAW-0836.pdf</vt:lpwstr>
      </vt:variant>
      <vt:variant>
        <vt:lpwstr/>
      </vt:variant>
      <vt:variant>
        <vt:i4>786554</vt:i4>
      </vt:variant>
      <vt:variant>
        <vt:i4>381</vt:i4>
      </vt:variant>
      <vt:variant>
        <vt:i4>0</vt:i4>
      </vt:variant>
      <vt:variant>
        <vt:i4>5</vt:i4>
      </vt:variant>
      <vt:variant>
        <vt:lpwstr>http://www.nevo.co.il/Law_word/law17/PROP-1164.pdf</vt:lpwstr>
      </vt:variant>
      <vt:variant>
        <vt:lpwstr/>
      </vt:variant>
      <vt:variant>
        <vt:i4>8126471</vt:i4>
      </vt:variant>
      <vt:variant>
        <vt:i4>378</vt:i4>
      </vt:variant>
      <vt:variant>
        <vt:i4>0</vt:i4>
      </vt:variant>
      <vt:variant>
        <vt:i4>5</vt:i4>
      </vt:variant>
      <vt:variant>
        <vt:lpwstr>http://www.nevo.co.il/Law_word/law14/LAW-0836.pdf</vt:lpwstr>
      </vt:variant>
      <vt:variant>
        <vt:lpwstr/>
      </vt:variant>
      <vt:variant>
        <vt:i4>786554</vt:i4>
      </vt:variant>
      <vt:variant>
        <vt:i4>375</vt:i4>
      </vt:variant>
      <vt:variant>
        <vt:i4>0</vt:i4>
      </vt:variant>
      <vt:variant>
        <vt:i4>5</vt:i4>
      </vt:variant>
      <vt:variant>
        <vt:lpwstr>http://www.nevo.co.il/Law_word/law17/PROP-1164.pdf</vt:lpwstr>
      </vt:variant>
      <vt:variant>
        <vt:lpwstr/>
      </vt:variant>
      <vt:variant>
        <vt:i4>8126471</vt:i4>
      </vt:variant>
      <vt:variant>
        <vt:i4>372</vt:i4>
      </vt:variant>
      <vt:variant>
        <vt:i4>0</vt:i4>
      </vt:variant>
      <vt:variant>
        <vt:i4>5</vt:i4>
      </vt:variant>
      <vt:variant>
        <vt:lpwstr>http://www.nevo.co.il/Law_word/law14/LAW-0836.pdf</vt:lpwstr>
      </vt:variant>
      <vt:variant>
        <vt:lpwstr/>
      </vt:variant>
      <vt:variant>
        <vt:i4>786553</vt:i4>
      </vt:variant>
      <vt:variant>
        <vt:i4>369</vt:i4>
      </vt:variant>
      <vt:variant>
        <vt:i4>0</vt:i4>
      </vt:variant>
      <vt:variant>
        <vt:i4>5</vt:i4>
      </vt:variant>
      <vt:variant>
        <vt:lpwstr>http://www.nevo.co.il/Law_word/law17/PROP-1055.pdf</vt:lpwstr>
      </vt:variant>
      <vt:variant>
        <vt:lpwstr/>
      </vt:variant>
      <vt:variant>
        <vt:i4>8257551</vt:i4>
      </vt:variant>
      <vt:variant>
        <vt:i4>366</vt:i4>
      </vt:variant>
      <vt:variant>
        <vt:i4>0</vt:i4>
      </vt:variant>
      <vt:variant>
        <vt:i4>5</vt:i4>
      </vt:variant>
      <vt:variant>
        <vt:lpwstr>http://www.nevo.co.il/Law_word/law14/LAW-0711.pdf</vt:lpwstr>
      </vt:variant>
      <vt:variant>
        <vt:lpwstr/>
      </vt:variant>
      <vt:variant>
        <vt:i4>721018</vt:i4>
      </vt:variant>
      <vt:variant>
        <vt:i4>363</vt:i4>
      </vt:variant>
      <vt:variant>
        <vt:i4>0</vt:i4>
      </vt:variant>
      <vt:variant>
        <vt:i4>5</vt:i4>
      </vt:variant>
      <vt:variant>
        <vt:lpwstr>http://www.nevo.co.il/Law_word/law17/PROP-0775.pdf</vt:lpwstr>
      </vt:variant>
      <vt:variant>
        <vt:lpwstr/>
      </vt:variant>
      <vt:variant>
        <vt:i4>7995401</vt:i4>
      </vt:variant>
      <vt:variant>
        <vt:i4>360</vt:i4>
      </vt:variant>
      <vt:variant>
        <vt:i4>0</vt:i4>
      </vt:variant>
      <vt:variant>
        <vt:i4>5</vt:i4>
      </vt:variant>
      <vt:variant>
        <vt:lpwstr>http://www.nevo.co.il/Law_word/law14/LAW-0555.pdf</vt:lpwstr>
      </vt:variant>
      <vt:variant>
        <vt:lpwstr/>
      </vt:variant>
      <vt:variant>
        <vt:i4>786554</vt:i4>
      </vt:variant>
      <vt:variant>
        <vt:i4>357</vt:i4>
      </vt:variant>
      <vt:variant>
        <vt:i4>0</vt:i4>
      </vt:variant>
      <vt:variant>
        <vt:i4>5</vt:i4>
      </vt:variant>
      <vt:variant>
        <vt:lpwstr>http://www.nevo.co.il/Law_word/law17/PROP-1164.pdf</vt:lpwstr>
      </vt:variant>
      <vt:variant>
        <vt:lpwstr/>
      </vt:variant>
      <vt:variant>
        <vt:i4>8126471</vt:i4>
      </vt:variant>
      <vt:variant>
        <vt:i4>354</vt:i4>
      </vt:variant>
      <vt:variant>
        <vt:i4>0</vt:i4>
      </vt:variant>
      <vt:variant>
        <vt:i4>5</vt:i4>
      </vt:variant>
      <vt:variant>
        <vt:lpwstr>http://www.nevo.co.il/Law_word/law14/LAW-0836.pdf</vt:lpwstr>
      </vt:variant>
      <vt:variant>
        <vt:lpwstr/>
      </vt:variant>
      <vt:variant>
        <vt:i4>721018</vt:i4>
      </vt:variant>
      <vt:variant>
        <vt:i4>351</vt:i4>
      </vt:variant>
      <vt:variant>
        <vt:i4>0</vt:i4>
      </vt:variant>
      <vt:variant>
        <vt:i4>5</vt:i4>
      </vt:variant>
      <vt:variant>
        <vt:lpwstr>http://www.nevo.co.il/Law_word/law17/PROP-0775.pdf</vt:lpwstr>
      </vt:variant>
      <vt:variant>
        <vt:lpwstr/>
      </vt:variant>
      <vt:variant>
        <vt:i4>7995401</vt:i4>
      </vt:variant>
      <vt:variant>
        <vt:i4>348</vt:i4>
      </vt:variant>
      <vt:variant>
        <vt:i4>0</vt:i4>
      </vt:variant>
      <vt:variant>
        <vt:i4>5</vt:i4>
      </vt:variant>
      <vt:variant>
        <vt:lpwstr>http://www.nevo.co.il/Law_word/law14/LAW-0555.pdf</vt:lpwstr>
      </vt:variant>
      <vt:variant>
        <vt:lpwstr/>
      </vt:variant>
      <vt:variant>
        <vt:i4>3342361</vt:i4>
      </vt:variant>
      <vt:variant>
        <vt:i4>345</vt:i4>
      </vt:variant>
      <vt:variant>
        <vt:i4>0</vt:i4>
      </vt:variant>
      <vt:variant>
        <vt:i4>5</vt:i4>
      </vt:variant>
      <vt:variant>
        <vt:lpwstr>http://www.nevo.co.il/Law_word/law16/knesset-434.pdf</vt:lpwstr>
      </vt:variant>
      <vt:variant>
        <vt:lpwstr/>
      </vt:variant>
      <vt:variant>
        <vt:i4>7864328</vt:i4>
      </vt:variant>
      <vt:variant>
        <vt:i4>342</vt:i4>
      </vt:variant>
      <vt:variant>
        <vt:i4>0</vt:i4>
      </vt:variant>
      <vt:variant>
        <vt:i4>5</vt:i4>
      </vt:variant>
      <vt:variant>
        <vt:lpwstr>http://www.nevo.co.il/Law_word/law14/law-2352.pdf</vt:lpwstr>
      </vt:variant>
      <vt:variant>
        <vt:lpwstr/>
      </vt:variant>
      <vt:variant>
        <vt:i4>524414</vt:i4>
      </vt:variant>
      <vt:variant>
        <vt:i4>339</vt:i4>
      </vt:variant>
      <vt:variant>
        <vt:i4>0</vt:i4>
      </vt:variant>
      <vt:variant>
        <vt:i4>5</vt:i4>
      </vt:variant>
      <vt:variant>
        <vt:lpwstr>http://www.nevo.co.il/Law_word/law17/PROP-2415.pdf</vt:lpwstr>
      </vt:variant>
      <vt:variant>
        <vt:lpwstr/>
      </vt:variant>
      <vt:variant>
        <vt:i4>7995406</vt:i4>
      </vt:variant>
      <vt:variant>
        <vt:i4>336</vt:i4>
      </vt:variant>
      <vt:variant>
        <vt:i4>0</vt:i4>
      </vt:variant>
      <vt:variant>
        <vt:i4>5</vt:i4>
      </vt:variant>
      <vt:variant>
        <vt:lpwstr>http://www.nevo.co.il/Law_word/law14/LAW-1542.pdf</vt:lpwstr>
      </vt:variant>
      <vt:variant>
        <vt:lpwstr/>
      </vt:variant>
      <vt:variant>
        <vt:i4>721018</vt:i4>
      </vt:variant>
      <vt:variant>
        <vt:i4>333</vt:i4>
      </vt:variant>
      <vt:variant>
        <vt:i4>0</vt:i4>
      </vt:variant>
      <vt:variant>
        <vt:i4>5</vt:i4>
      </vt:variant>
      <vt:variant>
        <vt:lpwstr>http://www.nevo.co.il/Law_word/law17/PROP-0775.pdf</vt:lpwstr>
      </vt:variant>
      <vt:variant>
        <vt:lpwstr/>
      </vt:variant>
      <vt:variant>
        <vt:i4>7995401</vt:i4>
      </vt:variant>
      <vt:variant>
        <vt:i4>330</vt:i4>
      </vt:variant>
      <vt:variant>
        <vt:i4>0</vt:i4>
      </vt:variant>
      <vt:variant>
        <vt:i4>5</vt:i4>
      </vt:variant>
      <vt:variant>
        <vt:lpwstr>http://www.nevo.co.il/Law_word/law14/LAW-0555.pdf</vt:lpwstr>
      </vt:variant>
      <vt:variant>
        <vt:lpwstr/>
      </vt:variant>
      <vt:variant>
        <vt:i4>589951</vt:i4>
      </vt:variant>
      <vt:variant>
        <vt:i4>327</vt:i4>
      </vt:variant>
      <vt:variant>
        <vt:i4>0</vt:i4>
      </vt:variant>
      <vt:variant>
        <vt:i4>5</vt:i4>
      </vt:variant>
      <vt:variant>
        <vt:lpwstr>http://www.nevo.co.il/Law_word/law17/PROP-0424.pdf</vt:lpwstr>
      </vt:variant>
      <vt:variant>
        <vt:lpwstr/>
      </vt:variant>
      <vt:variant>
        <vt:i4>8257548</vt:i4>
      </vt:variant>
      <vt:variant>
        <vt:i4>324</vt:i4>
      </vt:variant>
      <vt:variant>
        <vt:i4>0</vt:i4>
      </vt:variant>
      <vt:variant>
        <vt:i4>5</vt:i4>
      </vt:variant>
      <vt:variant>
        <vt:lpwstr>http://www.nevo.co.il/Law_word/law14/LAW-0316.pdf</vt:lpwstr>
      </vt:variant>
      <vt:variant>
        <vt:lpwstr/>
      </vt:variant>
      <vt:variant>
        <vt:i4>786554</vt:i4>
      </vt:variant>
      <vt:variant>
        <vt:i4>321</vt:i4>
      </vt:variant>
      <vt:variant>
        <vt:i4>0</vt:i4>
      </vt:variant>
      <vt:variant>
        <vt:i4>5</vt:i4>
      </vt:variant>
      <vt:variant>
        <vt:lpwstr>http://www.nevo.co.il/Law_word/law17/PROP-1164.pdf</vt:lpwstr>
      </vt:variant>
      <vt:variant>
        <vt:lpwstr/>
      </vt:variant>
      <vt:variant>
        <vt:i4>8126471</vt:i4>
      </vt:variant>
      <vt:variant>
        <vt:i4>318</vt:i4>
      </vt:variant>
      <vt:variant>
        <vt:i4>0</vt:i4>
      </vt:variant>
      <vt:variant>
        <vt:i4>5</vt:i4>
      </vt:variant>
      <vt:variant>
        <vt:lpwstr>http://www.nevo.co.il/Law_word/law14/LAW-0836.pdf</vt:lpwstr>
      </vt:variant>
      <vt:variant>
        <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3342383</vt:i4>
      </vt:variant>
      <vt:variant>
        <vt:i4>294</vt:i4>
      </vt:variant>
      <vt:variant>
        <vt:i4>0</vt:i4>
      </vt:variant>
      <vt:variant>
        <vt:i4>5</vt:i4>
      </vt:variant>
      <vt:variant>
        <vt:lpwstr/>
      </vt:variant>
      <vt:variant>
        <vt:lpwstr>Seif50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3145775</vt:i4>
      </vt:variant>
      <vt:variant>
        <vt:i4>276</vt:i4>
      </vt:variant>
      <vt:variant>
        <vt:i4>0</vt:i4>
      </vt:variant>
      <vt:variant>
        <vt:i4>5</vt:i4>
      </vt:variant>
      <vt:variant>
        <vt:lpwstr/>
      </vt:variant>
      <vt:variant>
        <vt:lpwstr>Seif53</vt:lpwstr>
      </vt:variant>
      <vt:variant>
        <vt:i4>3211311</vt:i4>
      </vt:variant>
      <vt:variant>
        <vt:i4>270</vt:i4>
      </vt:variant>
      <vt:variant>
        <vt:i4>0</vt:i4>
      </vt:variant>
      <vt:variant>
        <vt:i4>5</vt:i4>
      </vt:variant>
      <vt:variant>
        <vt:lpwstr/>
      </vt:variant>
      <vt:variant>
        <vt:lpwstr>Seif52</vt:lpwstr>
      </vt:variant>
      <vt:variant>
        <vt:i4>3276847</vt:i4>
      </vt:variant>
      <vt:variant>
        <vt:i4>264</vt:i4>
      </vt:variant>
      <vt:variant>
        <vt:i4>0</vt:i4>
      </vt:variant>
      <vt:variant>
        <vt:i4>5</vt:i4>
      </vt:variant>
      <vt:variant>
        <vt:lpwstr/>
      </vt:variant>
      <vt:variant>
        <vt:lpwstr>Seif51</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3473454</vt:i4>
      </vt:variant>
      <vt:variant>
        <vt:i4>168</vt:i4>
      </vt:variant>
      <vt:variant>
        <vt:i4>0</vt:i4>
      </vt:variant>
      <vt:variant>
        <vt:i4>5</vt:i4>
      </vt:variant>
      <vt:variant>
        <vt:lpwstr/>
      </vt:variant>
      <vt:variant>
        <vt:lpwstr>Seif46</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3407918</vt:i4>
      </vt:variant>
      <vt:variant>
        <vt:i4>132</vt:i4>
      </vt:variant>
      <vt:variant>
        <vt:i4>0</vt:i4>
      </vt:variant>
      <vt:variant>
        <vt:i4>5</vt:i4>
      </vt:variant>
      <vt:variant>
        <vt:lpwstr/>
      </vt:variant>
      <vt:variant>
        <vt:lpwstr>Seif47</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3801134</vt:i4>
      </vt:variant>
      <vt:variant>
        <vt:i4>114</vt:i4>
      </vt:variant>
      <vt:variant>
        <vt:i4>0</vt:i4>
      </vt:variant>
      <vt:variant>
        <vt:i4>5</vt:i4>
      </vt:variant>
      <vt:variant>
        <vt:lpwstr/>
      </vt:variant>
      <vt:variant>
        <vt:lpwstr>Seif49</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3866670</vt:i4>
      </vt:variant>
      <vt:variant>
        <vt:i4>96</vt:i4>
      </vt:variant>
      <vt:variant>
        <vt:i4>0</vt:i4>
      </vt:variant>
      <vt:variant>
        <vt:i4>5</vt:i4>
      </vt:variant>
      <vt:variant>
        <vt:lpwstr/>
      </vt:variant>
      <vt:variant>
        <vt:lpwstr>Seif48</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3538990</vt:i4>
      </vt:variant>
      <vt:variant>
        <vt:i4>12</vt:i4>
      </vt:variant>
      <vt:variant>
        <vt:i4>0</vt:i4>
      </vt:variant>
      <vt:variant>
        <vt:i4>5</vt:i4>
      </vt:variant>
      <vt:variant>
        <vt:lpwstr/>
      </vt:variant>
      <vt:variant>
        <vt:lpwstr>Seif45</vt:lpwstr>
      </vt:variant>
      <vt:variant>
        <vt:i4>3604526</vt:i4>
      </vt:variant>
      <vt:variant>
        <vt:i4>6</vt:i4>
      </vt:variant>
      <vt:variant>
        <vt:i4>0</vt:i4>
      </vt:variant>
      <vt:variant>
        <vt:i4>5</vt:i4>
      </vt:variant>
      <vt:variant>
        <vt:lpwstr/>
      </vt:variant>
      <vt:variant>
        <vt:lpwstr>Seif44</vt:lpwstr>
      </vt:variant>
      <vt:variant>
        <vt:i4>3145774</vt:i4>
      </vt:variant>
      <vt:variant>
        <vt:i4>0</vt:i4>
      </vt:variant>
      <vt:variant>
        <vt:i4>0</vt:i4>
      </vt:variant>
      <vt:variant>
        <vt:i4>5</vt:i4>
      </vt:variant>
      <vt:variant>
        <vt:lpwstr/>
      </vt:variant>
      <vt:variant>
        <vt:lpwstr>Seif43</vt:lpwstr>
      </vt:variant>
      <vt:variant>
        <vt:i4>7733341</vt:i4>
      </vt:variant>
      <vt:variant>
        <vt:i4>384</vt:i4>
      </vt:variant>
      <vt:variant>
        <vt:i4>0</vt:i4>
      </vt:variant>
      <vt:variant>
        <vt:i4>5</vt:i4>
      </vt:variant>
      <vt:variant>
        <vt:lpwstr>https://www.nevo.co.il/law_html/law10/yalkut-11092.pdf</vt:lpwstr>
      </vt:variant>
      <vt:variant>
        <vt:lpwstr/>
      </vt:variant>
      <vt:variant>
        <vt:i4>1507441</vt:i4>
      </vt:variant>
      <vt:variant>
        <vt:i4>381</vt:i4>
      </vt:variant>
      <vt:variant>
        <vt:i4>0</vt:i4>
      </vt:variant>
      <vt:variant>
        <vt:i4>5</vt:i4>
      </vt:variant>
      <vt:variant>
        <vt:lpwstr>https://www.nevo.co.il/Law_word/law10/yalkut-8964.pdf</vt:lpwstr>
      </vt:variant>
      <vt:variant>
        <vt:lpwstr/>
      </vt:variant>
      <vt:variant>
        <vt:i4>7864326</vt:i4>
      </vt:variant>
      <vt:variant>
        <vt:i4>378</vt:i4>
      </vt:variant>
      <vt:variant>
        <vt:i4>0</vt:i4>
      </vt:variant>
      <vt:variant>
        <vt:i4>5</vt:i4>
      </vt:variant>
      <vt:variant>
        <vt:lpwstr>http://www.nevo.co.il/law_word/law14/law-1669.pdf</vt:lpwstr>
      </vt:variant>
      <vt:variant>
        <vt:lpwstr/>
      </vt:variant>
      <vt:variant>
        <vt:i4>7733258</vt:i4>
      </vt:variant>
      <vt:variant>
        <vt:i4>375</vt:i4>
      </vt:variant>
      <vt:variant>
        <vt:i4>0</vt:i4>
      </vt:variant>
      <vt:variant>
        <vt:i4>5</vt:i4>
      </vt:variant>
      <vt:variant>
        <vt:lpwstr>http://www.nevo.co.il/Law_word/law14/LAW-0291.pdf</vt:lpwstr>
      </vt:variant>
      <vt:variant>
        <vt:lpwstr/>
      </vt:variant>
      <vt:variant>
        <vt:i4>2818076</vt:i4>
      </vt:variant>
      <vt:variant>
        <vt:i4>372</vt:i4>
      </vt:variant>
      <vt:variant>
        <vt:i4>0</vt:i4>
      </vt:variant>
      <vt:variant>
        <vt:i4>5</vt:i4>
      </vt:variant>
      <vt:variant>
        <vt:lpwstr>https://www.nevo.co.il/law_word/law06/tak-10510.pdf</vt:lpwstr>
      </vt:variant>
      <vt:variant>
        <vt:lpwstr/>
      </vt:variant>
      <vt:variant>
        <vt:i4>7602201</vt:i4>
      </vt:variant>
      <vt:variant>
        <vt:i4>369</vt:i4>
      </vt:variant>
      <vt:variant>
        <vt:i4>0</vt:i4>
      </vt:variant>
      <vt:variant>
        <vt:i4>5</vt:i4>
      </vt:variant>
      <vt:variant>
        <vt:lpwstr>https://www.nevo.co.il/law_word/law06/tak-9426.pdf</vt:lpwstr>
      </vt:variant>
      <vt:variant>
        <vt:lpwstr/>
      </vt:variant>
      <vt:variant>
        <vt:i4>7602201</vt:i4>
      </vt:variant>
      <vt:variant>
        <vt:i4>366</vt:i4>
      </vt:variant>
      <vt:variant>
        <vt:i4>0</vt:i4>
      </vt:variant>
      <vt:variant>
        <vt:i4>5</vt:i4>
      </vt:variant>
      <vt:variant>
        <vt:lpwstr>https://www.nevo.co.il/law_word/law06/tak-9426.pdf</vt:lpwstr>
      </vt:variant>
      <vt:variant>
        <vt:lpwstr/>
      </vt:variant>
      <vt:variant>
        <vt:i4>7995417</vt:i4>
      </vt:variant>
      <vt:variant>
        <vt:i4>363</vt:i4>
      </vt:variant>
      <vt:variant>
        <vt:i4>0</vt:i4>
      </vt:variant>
      <vt:variant>
        <vt:i4>5</vt:i4>
      </vt:variant>
      <vt:variant>
        <vt:lpwstr>https://www.nevo.co.il/law_word/law06/tak-8834.pdf</vt:lpwstr>
      </vt:variant>
      <vt:variant>
        <vt:lpwstr/>
      </vt:variant>
      <vt:variant>
        <vt:i4>7405576</vt:i4>
      </vt:variant>
      <vt:variant>
        <vt:i4>360</vt:i4>
      </vt:variant>
      <vt:variant>
        <vt:i4>0</vt:i4>
      </vt:variant>
      <vt:variant>
        <vt:i4>5</vt:i4>
      </vt:variant>
      <vt:variant>
        <vt:lpwstr>http://www.nevo.co.il/Law_word/law06/tak-8303.pdf</vt:lpwstr>
      </vt:variant>
      <vt:variant>
        <vt:lpwstr/>
      </vt:variant>
      <vt:variant>
        <vt:i4>7405576</vt:i4>
      </vt:variant>
      <vt:variant>
        <vt:i4>357</vt:i4>
      </vt:variant>
      <vt:variant>
        <vt:i4>0</vt:i4>
      </vt:variant>
      <vt:variant>
        <vt:i4>5</vt:i4>
      </vt:variant>
      <vt:variant>
        <vt:lpwstr>http://www.nevo.co.il/Law_word/law06/tak-8303.pdf</vt:lpwstr>
      </vt:variant>
      <vt:variant>
        <vt:lpwstr/>
      </vt:variant>
      <vt:variant>
        <vt:i4>7536648</vt:i4>
      </vt:variant>
      <vt:variant>
        <vt:i4>354</vt:i4>
      </vt:variant>
      <vt:variant>
        <vt:i4>0</vt:i4>
      </vt:variant>
      <vt:variant>
        <vt:i4>5</vt:i4>
      </vt:variant>
      <vt:variant>
        <vt:lpwstr>http://www.nevo.co.il/Law_word/law06/tak-8222.pdf</vt:lpwstr>
      </vt:variant>
      <vt:variant>
        <vt:lpwstr/>
      </vt:variant>
      <vt:variant>
        <vt:i4>8126468</vt:i4>
      </vt:variant>
      <vt:variant>
        <vt:i4>351</vt:i4>
      </vt:variant>
      <vt:variant>
        <vt:i4>0</vt:i4>
      </vt:variant>
      <vt:variant>
        <vt:i4>5</vt:i4>
      </vt:variant>
      <vt:variant>
        <vt:lpwstr>http://www.nevo.co.il/Law_word/law06/tak-7925.pdf</vt:lpwstr>
      </vt:variant>
      <vt:variant>
        <vt:lpwstr/>
      </vt:variant>
      <vt:variant>
        <vt:i4>8126468</vt:i4>
      </vt:variant>
      <vt:variant>
        <vt:i4>348</vt:i4>
      </vt:variant>
      <vt:variant>
        <vt:i4>0</vt:i4>
      </vt:variant>
      <vt:variant>
        <vt:i4>5</vt:i4>
      </vt:variant>
      <vt:variant>
        <vt:lpwstr>http://www.nevo.co.il/Law_word/law06/tak-7925.pdf</vt:lpwstr>
      </vt:variant>
      <vt:variant>
        <vt:lpwstr/>
      </vt:variant>
      <vt:variant>
        <vt:i4>1441900</vt:i4>
      </vt:variant>
      <vt:variant>
        <vt:i4>345</vt:i4>
      </vt:variant>
      <vt:variant>
        <vt:i4>0</vt:i4>
      </vt:variant>
      <vt:variant>
        <vt:i4>5</vt:i4>
      </vt:variant>
      <vt:variant>
        <vt:lpwstr>http://www.nevo.co.il/Law_word/law15/memshala-1046.pdf</vt:lpwstr>
      </vt:variant>
      <vt:variant>
        <vt:lpwstr/>
      </vt:variant>
      <vt:variant>
        <vt:i4>8192009</vt:i4>
      </vt:variant>
      <vt:variant>
        <vt:i4>342</vt:i4>
      </vt:variant>
      <vt:variant>
        <vt:i4>0</vt:i4>
      </vt:variant>
      <vt:variant>
        <vt:i4>5</vt:i4>
      </vt:variant>
      <vt:variant>
        <vt:lpwstr>http://www.nevo.co.il/law_word/law14/law-2606.pdf</vt:lpwstr>
      </vt:variant>
      <vt:variant>
        <vt:lpwstr/>
      </vt:variant>
      <vt:variant>
        <vt:i4>8192009</vt:i4>
      </vt:variant>
      <vt:variant>
        <vt:i4>339</vt:i4>
      </vt:variant>
      <vt:variant>
        <vt:i4>0</vt:i4>
      </vt:variant>
      <vt:variant>
        <vt:i4>5</vt:i4>
      </vt:variant>
      <vt:variant>
        <vt:lpwstr>http://www.nevo.co.il/Law_word/law06/tak-7736.pdf</vt:lpwstr>
      </vt:variant>
      <vt:variant>
        <vt:lpwstr/>
      </vt:variant>
      <vt:variant>
        <vt:i4>8192009</vt:i4>
      </vt:variant>
      <vt:variant>
        <vt:i4>336</vt:i4>
      </vt:variant>
      <vt:variant>
        <vt:i4>0</vt:i4>
      </vt:variant>
      <vt:variant>
        <vt:i4>5</vt:i4>
      </vt:variant>
      <vt:variant>
        <vt:lpwstr>http://www.nevo.co.il/Law_word/law06/tak-7736.pdf</vt:lpwstr>
      </vt:variant>
      <vt:variant>
        <vt:lpwstr/>
      </vt:variant>
      <vt:variant>
        <vt:i4>1638505</vt:i4>
      </vt:variant>
      <vt:variant>
        <vt:i4>333</vt:i4>
      </vt:variant>
      <vt:variant>
        <vt:i4>0</vt:i4>
      </vt:variant>
      <vt:variant>
        <vt:i4>5</vt:i4>
      </vt:variant>
      <vt:variant>
        <vt:lpwstr>http://www.nevo.co.il/Law_word/law15/memshala-1019.pdf</vt:lpwstr>
      </vt:variant>
      <vt:variant>
        <vt:lpwstr/>
      </vt:variant>
      <vt:variant>
        <vt:i4>7929866</vt:i4>
      </vt:variant>
      <vt:variant>
        <vt:i4>330</vt:i4>
      </vt:variant>
      <vt:variant>
        <vt:i4>0</vt:i4>
      </vt:variant>
      <vt:variant>
        <vt:i4>5</vt:i4>
      </vt:variant>
      <vt:variant>
        <vt:lpwstr>http://www.nevo.co.il/law_word/law14/law-2546.pdf</vt:lpwstr>
      </vt:variant>
      <vt:variant>
        <vt:lpwstr/>
      </vt:variant>
      <vt:variant>
        <vt:i4>3473432</vt:i4>
      </vt:variant>
      <vt:variant>
        <vt:i4>327</vt:i4>
      </vt:variant>
      <vt:variant>
        <vt:i4>0</vt:i4>
      </vt:variant>
      <vt:variant>
        <vt:i4>5</vt:i4>
      </vt:variant>
      <vt:variant>
        <vt:lpwstr>http://www.nevo.co.il/Law_word/law16/knesset-620.pdf</vt:lpwstr>
      </vt:variant>
      <vt:variant>
        <vt:lpwstr/>
      </vt:variant>
      <vt:variant>
        <vt:i4>8257547</vt:i4>
      </vt:variant>
      <vt:variant>
        <vt:i4>324</vt:i4>
      </vt:variant>
      <vt:variant>
        <vt:i4>0</vt:i4>
      </vt:variant>
      <vt:variant>
        <vt:i4>5</vt:i4>
      </vt:variant>
      <vt:variant>
        <vt:lpwstr>http://www.nevo.co.il/law_word/law14/law-2537.pdf</vt:lpwstr>
      </vt:variant>
      <vt:variant>
        <vt:lpwstr/>
      </vt:variant>
      <vt:variant>
        <vt:i4>7929870</vt:i4>
      </vt:variant>
      <vt:variant>
        <vt:i4>321</vt:i4>
      </vt:variant>
      <vt:variant>
        <vt:i4>0</vt:i4>
      </vt:variant>
      <vt:variant>
        <vt:i4>5</vt:i4>
      </vt:variant>
      <vt:variant>
        <vt:lpwstr>http://www.nevo.co.il/Law_word/law06/tak-7573.pdf</vt:lpwstr>
      </vt:variant>
      <vt:variant>
        <vt:lpwstr/>
      </vt:variant>
      <vt:variant>
        <vt:i4>7929870</vt:i4>
      </vt:variant>
      <vt:variant>
        <vt:i4>318</vt:i4>
      </vt:variant>
      <vt:variant>
        <vt:i4>0</vt:i4>
      </vt:variant>
      <vt:variant>
        <vt:i4>5</vt:i4>
      </vt:variant>
      <vt:variant>
        <vt:lpwstr>http://www.nevo.co.il/Law_word/law06/tak-7573.pdf</vt:lpwstr>
      </vt:variant>
      <vt:variant>
        <vt:lpwstr/>
      </vt:variant>
      <vt:variant>
        <vt:i4>3604498</vt:i4>
      </vt:variant>
      <vt:variant>
        <vt:i4>315</vt:i4>
      </vt:variant>
      <vt:variant>
        <vt:i4>0</vt:i4>
      </vt:variant>
      <vt:variant>
        <vt:i4>5</vt:i4>
      </vt:variant>
      <vt:variant>
        <vt:lpwstr>http://www.nevo.co.il/Law_word/law16/knesset-783.pdf</vt:lpwstr>
      </vt:variant>
      <vt:variant>
        <vt:lpwstr/>
      </vt:variant>
      <vt:variant>
        <vt:i4>8257549</vt:i4>
      </vt:variant>
      <vt:variant>
        <vt:i4>312</vt:i4>
      </vt:variant>
      <vt:variant>
        <vt:i4>0</vt:i4>
      </vt:variant>
      <vt:variant>
        <vt:i4>5</vt:i4>
      </vt:variant>
      <vt:variant>
        <vt:lpwstr>http://www.nevo.co.il/law_word/law14/law-2733.pdf</vt:lpwstr>
      </vt:variant>
      <vt:variant>
        <vt:lpwstr/>
      </vt:variant>
      <vt:variant>
        <vt:i4>3473432</vt:i4>
      </vt:variant>
      <vt:variant>
        <vt:i4>309</vt:i4>
      </vt:variant>
      <vt:variant>
        <vt:i4>0</vt:i4>
      </vt:variant>
      <vt:variant>
        <vt:i4>5</vt:i4>
      </vt:variant>
      <vt:variant>
        <vt:lpwstr>http://www.nevo.co.il/Law_word/law16/knesset-620.pdf</vt:lpwstr>
      </vt:variant>
      <vt:variant>
        <vt:lpwstr/>
      </vt:variant>
      <vt:variant>
        <vt:i4>8257547</vt:i4>
      </vt:variant>
      <vt:variant>
        <vt:i4>306</vt:i4>
      </vt:variant>
      <vt:variant>
        <vt:i4>0</vt:i4>
      </vt:variant>
      <vt:variant>
        <vt:i4>5</vt:i4>
      </vt:variant>
      <vt:variant>
        <vt:lpwstr>http://www.nevo.co.il/law_word/law14/law-2537.pdf</vt:lpwstr>
      </vt:variant>
      <vt:variant>
        <vt:lpwstr/>
      </vt:variant>
      <vt:variant>
        <vt:i4>3145747</vt:i4>
      </vt:variant>
      <vt:variant>
        <vt:i4>303</vt:i4>
      </vt:variant>
      <vt:variant>
        <vt:i4>0</vt:i4>
      </vt:variant>
      <vt:variant>
        <vt:i4>5</vt:i4>
      </vt:variant>
      <vt:variant>
        <vt:lpwstr>http://www.nevo.co.il/Law_word/law16/knesset-596.pdf</vt:lpwstr>
      </vt:variant>
      <vt:variant>
        <vt:lpwstr/>
      </vt:variant>
      <vt:variant>
        <vt:i4>7667722</vt:i4>
      </vt:variant>
      <vt:variant>
        <vt:i4>300</vt:i4>
      </vt:variant>
      <vt:variant>
        <vt:i4>0</vt:i4>
      </vt:variant>
      <vt:variant>
        <vt:i4>5</vt:i4>
      </vt:variant>
      <vt:variant>
        <vt:lpwstr>http://www.nevo.co.il/Law_word/law14/LAW-2487.pdf</vt:lpwstr>
      </vt:variant>
      <vt:variant>
        <vt:lpwstr/>
      </vt:variant>
      <vt:variant>
        <vt:i4>1507425</vt:i4>
      </vt:variant>
      <vt:variant>
        <vt:i4>297</vt:i4>
      </vt:variant>
      <vt:variant>
        <vt:i4>0</vt:i4>
      </vt:variant>
      <vt:variant>
        <vt:i4>5</vt:i4>
      </vt:variant>
      <vt:variant>
        <vt:lpwstr>http://www.nevo.co.il/Law_word/law15/memshala-1196.pdf</vt:lpwstr>
      </vt:variant>
      <vt:variant>
        <vt:lpwstr/>
      </vt:variant>
      <vt:variant>
        <vt:i4>7536663</vt:i4>
      </vt:variant>
      <vt:variant>
        <vt:i4>294</vt:i4>
      </vt:variant>
      <vt:variant>
        <vt:i4>0</vt:i4>
      </vt:variant>
      <vt:variant>
        <vt:i4>5</vt:i4>
      </vt:variant>
      <vt:variant>
        <vt:lpwstr>https://www.nevo.co.il/law_word/law14/law-2713.pdf</vt:lpwstr>
      </vt:variant>
      <vt:variant>
        <vt:lpwstr/>
      </vt:variant>
      <vt:variant>
        <vt:i4>1245280</vt:i4>
      </vt:variant>
      <vt:variant>
        <vt:i4>291</vt:i4>
      </vt:variant>
      <vt:variant>
        <vt:i4>0</vt:i4>
      </vt:variant>
      <vt:variant>
        <vt:i4>5</vt:i4>
      </vt:variant>
      <vt:variant>
        <vt:lpwstr>http://www.nevo.co.il/Law_word/law15/memshala-1083.pdf</vt:lpwstr>
      </vt:variant>
      <vt:variant>
        <vt:lpwstr/>
      </vt:variant>
      <vt:variant>
        <vt:i4>7602190</vt:i4>
      </vt:variant>
      <vt:variant>
        <vt:i4>288</vt:i4>
      </vt:variant>
      <vt:variant>
        <vt:i4>0</vt:i4>
      </vt:variant>
      <vt:variant>
        <vt:i4>5</vt:i4>
      </vt:variant>
      <vt:variant>
        <vt:lpwstr>http://www.nevo.co.il/law_word/law14/law-2592.pdf</vt:lpwstr>
      </vt:variant>
      <vt:variant>
        <vt:lpwstr/>
      </vt:variant>
      <vt:variant>
        <vt:i4>7995485</vt:i4>
      </vt:variant>
      <vt:variant>
        <vt:i4>285</vt:i4>
      </vt:variant>
      <vt:variant>
        <vt:i4>0</vt:i4>
      </vt:variant>
      <vt:variant>
        <vt:i4>5</vt:i4>
      </vt:variant>
      <vt:variant>
        <vt:lpwstr>http://www.nevo.co.il/Law_word/law15/memshala-866.pdf</vt:lpwstr>
      </vt:variant>
      <vt:variant>
        <vt:lpwstr/>
      </vt:variant>
      <vt:variant>
        <vt:i4>7864328</vt:i4>
      </vt:variant>
      <vt:variant>
        <vt:i4>282</vt:i4>
      </vt:variant>
      <vt:variant>
        <vt:i4>0</vt:i4>
      </vt:variant>
      <vt:variant>
        <vt:i4>5</vt:i4>
      </vt:variant>
      <vt:variant>
        <vt:lpwstr>http://www.nevo.co.il/law_word/law14/law-2455.pdf</vt:lpwstr>
      </vt:variant>
      <vt:variant>
        <vt:lpwstr/>
      </vt:variant>
      <vt:variant>
        <vt:i4>7929867</vt:i4>
      </vt:variant>
      <vt:variant>
        <vt:i4>279</vt:i4>
      </vt:variant>
      <vt:variant>
        <vt:i4>0</vt:i4>
      </vt:variant>
      <vt:variant>
        <vt:i4>5</vt:i4>
      </vt:variant>
      <vt:variant>
        <vt:lpwstr>http://www.nevo.co.il/Law_word/law06/TAK-7271.pdf</vt:lpwstr>
      </vt:variant>
      <vt:variant>
        <vt:lpwstr/>
      </vt:variant>
      <vt:variant>
        <vt:i4>7929867</vt:i4>
      </vt:variant>
      <vt:variant>
        <vt:i4>276</vt:i4>
      </vt:variant>
      <vt:variant>
        <vt:i4>0</vt:i4>
      </vt:variant>
      <vt:variant>
        <vt:i4>5</vt:i4>
      </vt:variant>
      <vt:variant>
        <vt:lpwstr>http://www.nevo.co.il/Law_word/law06/TAK-7271.pdf</vt:lpwstr>
      </vt:variant>
      <vt:variant>
        <vt:lpwstr/>
      </vt:variant>
      <vt:variant>
        <vt:i4>8323087</vt:i4>
      </vt:variant>
      <vt:variant>
        <vt:i4>273</vt:i4>
      </vt:variant>
      <vt:variant>
        <vt:i4>0</vt:i4>
      </vt:variant>
      <vt:variant>
        <vt:i4>5</vt:i4>
      </vt:variant>
      <vt:variant>
        <vt:lpwstr>http://www.nevo.co.il/Law_word/law06/TAK-7215.pdf</vt:lpwstr>
      </vt:variant>
      <vt:variant>
        <vt:lpwstr/>
      </vt:variant>
      <vt:variant>
        <vt:i4>8323087</vt:i4>
      </vt:variant>
      <vt:variant>
        <vt:i4>270</vt:i4>
      </vt:variant>
      <vt:variant>
        <vt:i4>0</vt:i4>
      </vt:variant>
      <vt:variant>
        <vt:i4>5</vt:i4>
      </vt:variant>
      <vt:variant>
        <vt:lpwstr>http://www.nevo.co.il/Law_word/law06/TAK-7215.pdf</vt:lpwstr>
      </vt:variant>
      <vt:variant>
        <vt:lpwstr/>
      </vt:variant>
      <vt:variant>
        <vt:i4>7602193</vt:i4>
      </vt:variant>
      <vt:variant>
        <vt:i4>267</vt:i4>
      </vt:variant>
      <vt:variant>
        <vt:i4>0</vt:i4>
      </vt:variant>
      <vt:variant>
        <vt:i4>5</vt:i4>
      </vt:variant>
      <vt:variant>
        <vt:lpwstr>https://www.nevo.co.il/Law_word/law15/memshala-1448.pdf</vt:lpwstr>
      </vt:variant>
      <vt:variant>
        <vt:lpwstr/>
      </vt:variant>
      <vt:variant>
        <vt:i4>8060937</vt:i4>
      </vt:variant>
      <vt:variant>
        <vt:i4>264</vt:i4>
      </vt:variant>
      <vt:variant>
        <vt:i4>0</vt:i4>
      </vt:variant>
      <vt:variant>
        <vt:i4>5</vt:i4>
      </vt:variant>
      <vt:variant>
        <vt:lpwstr>http://www.nevo.co.il/law_word/law14/law-2969.pdf</vt:lpwstr>
      </vt:variant>
      <vt:variant>
        <vt:lpwstr/>
      </vt:variant>
      <vt:variant>
        <vt:i4>7798814</vt:i4>
      </vt:variant>
      <vt:variant>
        <vt:i4>261</vt:i4>
      </vt:variant>
      <vt:variant>
        <vt:i4>0</vt:i4>
      </vt:variant>
      <vt:variant>
        <vt:i4>5</vt:i4>
      </vt:variant>
      <vt:variant>
        <vt:lpwstr>https://www.nevo.co.il/law_word/law06/tak-9958.pdf</vt:lpwstr>
      </vt:variant>
      <vt:variant>
        <vt:lpwstr/>
      </vt:variant>
      <vt:variant>
        <vt:i4>7340057</vt:i4>
      </vt:variant>
      <vt:variant>
        <vt:i4>258</vt:i4>
      </vt:variant>
      <vt:variant>
        <vt:i4>0</vt:i4>
      </vt:variant>
      <vt:variant>
        <vt:i4>5</vt:i4>
      </vt:variant>
      <vt:variant>
        <vt:lpwstr>https://www.nevo.co.il/law_word/law06/tak-9523.pdf</vt:lpwstr>
      </vt:variant>
      <vt:variant>
        <vt:lpwstr/>
      </vt:variant>
      <vt:variant>
        <vt:i4>8257561</vt:i4>
      </vt:variant>
      <vt:variant>
        <vt:i4>255</vt:i4>
      </vt:variant>
      <vt:variant>
        <vt:i4>0</vt:i4>
      </vt:variant>
      <vt:variant>
        <vt:i4>5</vt:i4>
      </vt:variant>
      <vt:variant>
        <vt:lpwstr>https://www.nevo.co.il/law_word/law06/tak-9129.pdf</vt:lpwstr>
      </vt:variant>
      <vt:variant>
        <vt:lpwstr/>
      </vt:variant>
      <vt:variant>
        <vt:i4>7471132</vt:i4>
      </vt:variant>
      <vt:variant>
        <vt:i4>252</vt:i4>
      </vt:variant>
      <vt:variant>
        <vt:i4>0</vt:i4>
      </vt:variant>
      <vt:variant>
        <vt:i4>5</vt:i4>
      </vt:variant>
      <vt:variant>
        <vt:lpwstr>https://www.nevo.co.il/law_word/law06/tak-8662.pdf</vt:lpwstr>
      </vt:variant>
      <vt:variant>
        <vt:lpwstr/>
      </vt:variant>
      <vt:variant>
        <vt:i4>7471113</vt:i4>
      </vt:variant>
      <vt:variant>
        <vt:i4>249</vt:i4>
      </vt:variant>
      <vt:variant>
        <vt:i4>0</vt:i4>
      </vt:variant>
      <vt:variant>
        <vt:i4>5</vt:i4>
      </vt:variant>
      <vt:variant>
        <vt:lpwstr>http://www.nevo.co.il/Law_word/law06/tak-8332.pdf</vt:lpwstr>
      </vt:variant>
      <vt:variant>
        <vt:lpwstr/>
      </vt:variant>
      <vt:variant>
        <vt:i4>7602187</vt:i4>
      </vt:variant>
      <vt:variant>
        <vt:i4>246</vt:i4>
      </vt:variant>
      <vt:variant>
        <vt:i4>0</vt:i4>
      </vt:variant>
      <vt:variant>
        <vt:i4>5</vt:i4>
      </vt:variant>
      <vt:variant>
        <vt:lpwstr>http://www.nevo.co.il/Law_word/law06/tak-8251.pdf</vt:lpwstr>
      </vt:variant>
      <vt:variant>
        <vt:lpwstr/>
      </vt:variant>
      <vt:variant>
        <vt:i4>7602190</vt:i4>
      </vt:variant>
      <vt:variant>
        <vt:i4>243</vt:i4>
      </vt:variant>
      <vt:variant>
        <vt:i4>0</vt:i4>
      </vt:variant>
      <vt:variant>
        <vt:i4>5</vt:i4>
      </vt:variant>
      <vt:variant>
        <vt:lpwstr>http://www.nevo.co.il/Law_word/law06/tak-8157.pdf</vt:lpwstr>
      </vt:variant>
      <vt:variant>
        <vt:lpwstr/>
      </vt:variant>
      <vt:variant>
        <vt:i4>7602184</vt:i4>
      </vt:variant>
      <vt:variant>
        <vt:i4>240</vt:i4>
      </vt:variant>
      <vt:variant>
        <vt:i4>0</vt:i4>
      </vt:variant>
      <vt:variant>
        <vt:i4>5</vt:i4>
      </vt:variant>
      <vt:variant>
        <vt:lpwstr>http://www.nevo.co.il/Law_word/law06/TAK-8050.pdf</vt:lpwstr>
      </vt:variant>
      <vt:variant>
        <vt:lpwstr/>
      </vt:variant>
      <vt:variant>
        <vt:i4>8192006</vt:i4>
      </vt:variant>
      <vt:variant>
        <vt:i4>237</vt:i4>
      </vt:variant>
      <vt:variant>
        <vt:i4>0</vt:i4>
      </vt:variant>
      <vt:variant>
        <vt:i4>5</vt:i4>
      </vt:variant>
      <vt:variant>
        <vt:lpwstr>http://www.nevo.co.il/Law_word/law06/tak-7937.pdf</vt:lpwstr>
      </vt:variant>
      <vt:variant>
        <vt:lpwstr/>
      </vt:variant>
      <vt:variant>
        <vt:i4>7995393</vt:i4>
      </vt:variant>
      <vt:variant>
        <vt:i4>234</vt:i4>
      </vt:variant>
      <vt:variant>
        <vt:i4>0</vt:i4>
      </vt:variant>
      <vt:variant>
        <vt:i4>5</vt:i4>
      </vt:variant>
      <vt:variant>
        <vt:lpwstr>http://www.nevo.co.il/Law_word/law06/tak-7841.pdf</vt:lpwstr>
      </vt:variant>
      <vt:variant>
        <vt:lpwstr/>
      </vt:variant>
      <vt:variant>
        <vt:i4>7929870</vt:i4>
      </vt:variant>
      <vt:variant>
        <vt:i4>231</vt:i4>
      </vt:variant>
      <vt:variant>
        <vt:i4>0</vt:i4>
      </vt:variant>
      <vt:variant>
        <vt:i4>5</vt:i4>
      </vt:variant>
      <vt:variant>
        <vt:lpwstr>http://www.nevo.co.il/Law_word/law06/tak-7771.pdf</vt:lpwstr>
      </vt:variant>
      <vt:variant>
        <vt:lpwstr/>
      </vt:variant>
      <vt:variant>
        <vt:i4>7798795</vt:i4>
      </vt:variant>
      <vt:variant>
        <vt:i4>228</vt:i4>
      </vt:variant>
      <vt:variant>
        <vt:i4>0</vt:i4>
      </vt:variant>
      <vt:variant>
        <vt:i4>5</vt:i4>
      </vt:variant>
      <vt:variant>
        <vt:lpwstr>http://www.nevo.co.il/Law_word/law06/tak-7695.pdf</vt:lpwstr>
      </vt:variant>
      <vt:variant>
        <vt:lpwstr/>
      </vt:variant>
      <vt:variant>
        <vt:i4>8323087</vt:i4>
      </vt:variant>
      <vt:variant>
        <vt:i4>225</vt:i4>
      </vt:variant>
      <vt:variant>
        <vt:i4>0</vt:i4>
      </vt:variant>
      <vt:variant>
        <vt:i4>5</vt:i4>
      </vt:variant>
      <vt:variant>
        <vt:lpwstr>http://www.nevo.co.il/Law_word/law06/tak-7611.pdf</vt:lpwstr>
      </vt:variant>
      <vt:variant>
        <vt:lpwstr/>
      </vt:variant>
      <vt:variant>
        <vt:i4>8192009</vt:i4>
      </vt:variant>
      <vt:variant>
        <vt:i4>222</vt:i4>
      </vt:variant>
      <vt:variant>
        <vt:i4>0</vt:i4>
      </vt:variant>
      <vt:variant>
        <vt:i4>5</vt:i4>
      </vt:variant>
      <vt:variant>
        <vt:lpwstr>http://www.nevo.co.il/Law_word/law06/tak-7534.pdf</vt:lpwstr>
      </vt:variant>
      <vt:variant>
        <vt:lpwstr/>
      </vt:variant>
      <vt:variant>
        <vt:i4>7733252</vt:i4>
      </vt:variant>
      <vt:variant>
        <vt:i4>219</vt:i4>
      </vt:variant>
      <vt:variant>
        <vt:i4>0</vt:i4>
      </vt:variant>
      <vt:variant>
        <vt:i4>5</vt:i4>
      </vt:variant>
      <vt:variant>
        <vt:lpwstr>http://www.nevo.co.il/Law_word/law06/tak-7488.pdf</vt:lpwstr>
      </vt:variant>
      <vt:variant>
        <vt:lpwstr/>
      </vt:variant>
      <vt:variant>
        <vt:i4>8257551</vt:i4>
      </vt:variant>
      <vt:variant>
        <vt:i4>216</vt:i4>
      </vt:variant>
      <vt:variant>
        <vt:i4>0</vt:i4>
      </vt:variant>
      <vt:variant>
        <vt:i4>5</vt:i4>
      </vt:variant>
      <vt:variant>
        <vt:lpwstr>http://www.nevo.co.il/law_word/law06/tak-7403.pdf</vt:lpwstr>
      </vt:variant>
      <vt:variant>
        <vt:lpwstr/>
      </vt:variant>
      <vt:variant>
        <vt:i4>2818139</vt:i4>
      </vt:variant>
      <vt:variant>
        <vt:i4>213</vt:i4>
      </vt:variant>
      <vt:variant>
        <vt:i4>0</vt:i4>
      </vt:variant>
      <vt:variant>
        <vt:i4>5</vt:i4>
      </vt:variant>
      <vt:variant>
        <vt:lpwstr>http://beta.nevo.co.il/law_word/law06/tak-7335.pdf</vt:lpwstr>
      </vt:variant>
      <vt:variant>
        <vt:lpwstr/>
      </vt:variant>
      <vt:variant>
        <vt:i4>7929865</vt:i4>
      </vt:variant>
      <vt:variant>
        <vt:i4>210</vt:i4>
      </vt:variant>
      <vt:variant>
        <vt:i4>0</vt:i4>
      </vt:variant>
      <vt:variant>
        <vt:i4>5</vt:i4>
      </vt:variant>
      <vt:variant>
        <vt:lpwstr>http://www.nevo.co.il/Law_word/law06/TAK-7273.pdf</vt:lpwstr>
      </vt:variant>
      <vt:variant>
        <vt:lpwstr/>
      </vt:variant>
      <vt:variant>
        <vt:i4>7995473</vt:i4>
      </vt:variant>
      <vt:variant>
        <vt:i4>207</vt:i4>
      </vt:variant>
      <vt:variant>
        <vt:i4>0</vt:i4>
      </vt:variant>
      <vt:variant>
        <vt:i4>5</vt:i4>
      </vt:variant>
      <vt:variant>
        <vt:lpwstr>http://www.nevo.co.il/Law_word/law15/memshala-664.pdf</vt:lpwstr>
      </vt:variant>
      <vt:variant>
        <vt:lpwstr/>
      </vt:variant>
      <vt:variant>
        <vt:i4>7995401</vt:i4>
      </vt:variant>
      <vt:variant>
        <vt:i4>204</vt:i4>
      </vt:variant>
      <vt:variant>
        <vt:i4>0</vt:i4>
      </vt:variant>
      <vt:variant>
        <vt:i4>5</vt:i4>
      </vt:variant>
      <vt:variant>
        <vt:lpwstr>http://www.nevo.co.il/Law_word/law14/LAW-2373.pdf</vt:lpwstr>
      </vt:variant>
      <vt:variant>
        <vt:lpwstr/>
      </vt:variant>
      <vt:variant>
        <vt:i4>3473433</vt:i4>
      </vt:variant>
      <vt:variant>
        <vt:i4>201</vt:i4>
      </vt:variant>
      <vt:variant>
        <vt:i4>0</vt:i4>
      </vt:variant>
      <vt:variant>
        <vt:i4>5</vt:i4>
      </vt:variant>
      <vt:variant>
        <vt:lpwstr>http://www.nevo.co.il/Law_word/law16/knesset-137.pdf</vt:lpwstr>
      </vt:variant>
      <vt:variant>
        <vt:lpwstr/>
      </vt:variant>
      <vt:variant>
        <vt:i4>7864322</vt:i4>
      </vt:variant>
      <vt:variant>
        <vt:i4>198</vt:i4>
      </vt:variant>
      <vt:variant>
        <vt:i4>0</vt:i4>
      </vt:variant>
      <vt:variant>
        <vt:i4>5</vt:i4>
      </vt:variant>
      <vt:variant>
        <vt:lpwstr>http://www.nevo.co.il/Law_word/law14/law-2358.pdf</vt:lpwstr>
      </vt:variant>
      <vt:variant>
        <vt:lpwstr/>
      </vt:variant>
      <vt:variant>
        <vt:i4>3342361</vt:i4>
      </vt:variant>
      <vt:variant>
        <vt:i4>195</vt:i4>
      </vt:variant>
      <vt:variant>
        <vt:i4>0</vt:i4>
      </vt:variant>
      <vt:variant>
        <vt:i4>5</vt:i4>
      </vt:variant>
      <vt:variant>
        <vt:lpwstr>http://www.nevo.co.il/Law_word/law16/knesset-434.pdf</vt:lpwstr>
      </vt:variant>
      <vt:variant>
        <vt:lpwstr/>
      </vt:variant>
      <vt:variant>
        <vt:i4>7864328</vt:i4>
      </vt:variant>
      <vt:variant>
        <vt:i4>192</vt:i4>
      </vt:variant>
      <vt:variant>
        <vt:i4>0</vt:i4>
      </vt:variant>
      <vt:variant>
        <vt:i4>5</vt:i4>
      </vt:variant>
      <vt:variant>
        <vt:lpwstr>http://www.nevo.co.il/law_word/law14/law-2352.PDF</vt:lpwstr>
      </vt:variant>
      <vt:variant>
        <vt:lpwstr/>
      </vt:variant>
      <vt:variant>
        <vt:i4>8192004</vt:i4>
      </vt:variant>
      <vt:variant>
        <vt:i4>189</vt:i4>
      </vt:variant>
      <vt:variant>
        <vt:i4>0</vt:i4>
      </vt:variant>
      <vt:variant>
        <vt:i4>5</vt:i4>
      </vt:variant>
      <vt:variant>
        <vt:lpwstr>http://www.nevo.co.il/Law_word/law06/tak-6925.pdf</vt:lpwstr>
      </vt:variant>
      <vt:variant>
        <vt:lpwstr/>
      </vt:variant>
      <vt:variant>
        <vt:i4>8192004</vt:i4>
      </vt:variant>
      <vt:variant>
        <vt:i4>186</vt:i4>
      </vt:variant>
      <vt:variant>
        <vt:i4>0</vt:i4>
      </vt:variant>
      <vt:variant>
        <vt:i4>5</vt:i4>
      </vt:variant>
      <vt:variant>
        <vt:lpwstr>http://www.nevo.co.il/Law_word/law06/tak-6925.pdf</vt:lpwstr>
      </vt:variant>
      <vt:variant>
        <vt:lpwstr/>
      </vt:variant>
      <vt:variant>
        <vt:i4>7929861</vt:i4>
      </vt:variant>
      <vt:variant>
        <vt:i4>183</vt:i4>
      </vt:variant>
      <vt:variant>
        <vt:i4>0</vt:i4>
      </vt:variant>
      <vt:variant>
        <vt:i4>5</vt:i4>
      </vt:variant>
      <vt:variant>
        <vt:lpwstr>http://www.nevo.co.il/Law_word/law06/tak-6865.pdf</vt:lpwstr>
      </vt:variant>
      <vt:variant>
        <vt:lpwstr/>
      </vt:variant>
      <vt:variant>
        <vt:i4>7733259</vt:i4>
      </vt:variant>
      <vt:variant>
        <vt:i4>180</vt:i4>
      </vt:variant>
      <vt:variant>
        <vt:i4>0</vt:i4>
      </vt:variant>
      <vt:variant>
        <vt:i4>5</vt:i4>
      </vt:variant>
      <vt:variant>
        <vt:lpwstr>http://www.nevo.co.il/Law_word/law06/TAK-6794.pdf</vt:lpwstr>
      </vt:variant>
      <vt:variant>
        <vt:lpwstr/>
      </vt:variant>
      <vt:variant>
        <vt:i4>8257551</vt:i4>
      </vt:variant>
      <vt:variant>
        <vt:i4>177</vt:i4>
      </vt:variant>
      <vt:variant>
        <vt:i4>0</vt:i4>
      </vt:variant>
      <vt:variant>
        <vt:i4>5</vt:i4>
      </vt:variant>
      <vt:variant>
        <vt:lpwstr>http://www.nevo.co.il/Law_word/law06/tak-6710.pdf</vt:lpwstr>
      </vt:variant>
      <vt:variant>
        <vt:lpwstr/>
      </vt:variant>
      <vt:variant>
        <vt:i4>8257551</vt:i4>
      </vt:variant>
      <vt:variant>
        <vt:i4>174</vt:i4>
      </vt:variant>
      <vt:variant>
        <vt:i4>0</vt:i4>
      </vt:variant>
      <vt:variant>
        <vt:i4>5</vt:i4>
      </vt:variant>
      <vt:variant>
        <vt:lpwstr>http://www.nevo.co.il/Law_word/law06/tak-6710.pdf</vt:lpwstr>
      </vt:variant>
      <vt:variant>
        <vt:lpwstr/>
      </vt:variant>
      <vt:variant>
        <vt:i4>5373987</vt:i4>
      </vt:variant>
      <vt:variant>
        <vt:i4>171</vt:i4>
      </vt:variant>
      <vt:variant>
        <vt:i4>0</vt:i4>
      </vt:variant>
      <vt:variant>
        <vt:i4>5</vt:i4>
      </vt:variant>
      <vt:variant>
        <vt:lpwstr>http://web1.nevo.co.il/Law_word/law16/knesset-181.pdf</vt:lpwstr>
      </vt:variant>
      <vt:variant>
        <vt:lpwstr/>
      </vt:variant>
      <vt:variant>
        <vt:i4>8323082</vt:i4>
      </vt:variant>
      <vt:variant>
        <vt:i4>168</vt:i4>
      </vt:variant>
      <vt:variant>
        <vt:i4>0</vt:i4>
      </vt:variant>
      <vt:variant>
        <vt:i4>5</vt:i4>
      </vt:variant>
      <vt:variant>
        <vt:lpwstr>http://www.nevo.co.il/Law_word/law14/law-2122.pdf</vt:lpwstr>
      </vt:variant>
      <vt:variant>
        <vt:lpwstr/>
      </vt:variant>
      <vt:variant>
        <vt:i4>6094888</vt:i4>
      </vt:variant>
      <vt:variant>
        <vt:i4>165</vt:i4>
      </vt:variant>
      <vt:variant>
        <vt:i4>0</vt:i4>
      </vt:variant>
      <vt:variant>
        <vt:i4>5</vt:i4>
      </vt:variant>
      <vt:variant>
        <vt:lpwstr>http://www.nevo.co.il/Law_word/law16/KNESSET-28.pdf</vt:lpwstr>
      </vt:variant>
      <vt:variant>
        <vt:lpwstr/>
      </vt:variant>
      <vt:variant>
        <vt:i4>8126470</vt:i4>
      </vt:variant>
      <vt:variant>
        <vt:i4>162</vt:i4>
      </vt:variant>
      <vt:variant>
        <vt:i4>0</vt:i4>
      </vt:variant>
      <vt:variant>
        <vt:i4>5</vt:i4>
      </vt:variant>
      <vt:variant>
        <vt:lpwstr>http://www.nevo.co.il/Law_word/law14/LAW-1926.pdf</vt:lpwstr>
      </vt:variant>
      <vt:variant>
        <vt:lpwstr/>
      </vt:variant>
      <vt:variant>
        <vt:i4>2359391</vt:i4>
      </vt:variant>
      <vt:variant>
        <vt:i4>159</vt:i4>
      </vt:variant>
      <vt:variant>
        <vt:i4>0</vt:i4>
      </vt:variant>
      <vt:variant>
        <vt:i4>5</vt:i4>
      </vt:variant>
      <vt:variant>
        <vt:lpwstr>http://www.nevo.co.il/Law_word/law15/memshala-64.pdf</vt:lpwstr>
      </vt:variant>
      <vt:variant>
        <vt:lpwstr/>
      </vt:variant>
      <vt:variant>
        <vt:i4>8126464</vt:i4>
      </vt:variant>
      <vt:variant>
        <vt:i4>156</vt:i4>
      </vt:variant>
      <vt:variant>
        <vt:i4>0</vt:i4>
      </vt:variant>
      <vt:variant>
        <vt:i4>5</vt:i4>
      </vt:variant>
      <vt:variant>
        <vt:lpwstr>http://www.nevo.co.il/Law_word/law14/LAW-1920.pdf</vt:lpwstr>
      </vt:variant>
      <vt:variant>
        <vt:lpwstr/>
      </vt:variant>
      <vt:variant>
        <vt:i4>8257539</vt:i4>
      </vt:variant>
      <vt:variant>
        <vt:i4>153</vt:i4>
      </vt:variant>
      <vt:variant>
        <vt:i4>0</vt:i4>
      </vt:variant>
      <vt:variant>
        <vt:i4>5</vt:i4>
      </vt:variant>
      <vt:variant>
        <vt:lpwstr>http://www.nevo.co.il/Law_word/law06/TAK-6219.pdf</vt:lpwstr>
      </vt:variant>
      <vt:variant>
        <vt:lpwstr/>
      </vt:variant>
      <vt:variant>
        <vt:i4>917629</vt:i4>
      </vt:variant>
      <vt:variant>
        <vt:i4>150</vt:i4>
      </vt:variant>
      <vt:variant>
        <vt:i4>0</vt:i4>
      </vt:variant>
      <vt:variant>
        <vt:i4>5</vt:i4>
      </vt:variant>
      <vt:variant>
        <vt:lpwstr>http://www.nevo.co.il/Law_word/law17/PROP-3136.pdf</vt:lpwstr>
      </vt:variant>
      <vt:variant>
        <vt:lpwstr/>
      </vt:variant>
      <vt:variant>
        <vt:i4>7929856</vt:i4>
      </vt:variant>
      <vt:variant>
        <vt:i4>147</vt:i4>
      </vt:variant>
      <vt:variant>
        <vt:i4>0</vt:i4>
      </vt:variant>
      <vt:variant>
        <vt:i4>5</vt:i4>
      </vt:variant>
      <vt:variant>
        <vt:lpwstr>http://www.nevo.co.il/Law_word/law14/LAW-1871.pdf</vt:lpwstr>
      </vt:variant>
      <vt:variant>
        <vt:lpwstr/>
      </vt:variant>
      <vt:variant>
        <vt:i4>7995404</vt:i4>
      </vt:variant>
      <vt:variant>
        <vt:i4>144</vt:i4>
      </vt:variant>
      <vt:variant>
        <vt:i4>0</vt:i4>
      </vt:variant>
      <vt:variant>
        <vt:i4>5</vt:i4>
      </vt:variant>
      <vt:variant>
        <vt:lpwstr>http://www.nevo.co.il/Law_word/law06/TAK-6155.pdf</vt:lpwstr>
      </vt:variant>
      <vt:variant>
        <vt:lpwstr/>
      </vt:variant>
      <vt:variant>
        <vt:i4>118</vt:i4>
      </vt:variant>
      <vt:variant>
        <vt:i4>141</vt:i4>
      </vt:variant>
      <vt:variant>
        <vt:i4>0</vt:i4>
      </vt:variant>
      <vt:variant>
        <vt:i4>5</vt:i4>
      </vt:variant>
      <vt:variant>
        <vt:lpwstr>http://www.nevo.co.il/Law_word/law17/PROP-2990.pdf</vt:lpwstr>
      </vt:variant>
      <vt:variant>
        <vt:lpwstr/>
      </vt:variant>
      <vt:variant>
        <vt:i4>7733256</vt:i4>
      </vt:variant>
      <vt:variant>
        <vt:i4>138</vt:i4>
      </vt:variant>
      <vt:variant>
        <vt:i4>0</vt:i4>
      </vt:variant>
      <vt:variant>
        <vt:i4>5</vt:i4>
      </vt:variant>
      <vt:variant>
        <vt:lpwstr>http://www.nevo.co.il/Law_word/law14/LAW-1786.pdf</vt:lpwstr>
      </vt:variant>
      <vt:variant>
        <vt:lpwstr/>
      </vt:variant>
      <vt:variant>
        <vt:i4>458872</vt:i4>
      </vt:variant>
      <vt:variant>
        <vt:i4>135</vt:i4>
      </vt:variant>
      <vt:variant>
        <vt:i4>0</vt:i4>
      </vt:variant>
      <vt:variant>
        <vt:i4>5</vt:i4>
      </vt:variant>
      <vt:variant>
        <vt:lpwstr>http://www.nevo.co.il/Law_word/law17/PROP-2876.pdf</vt:lpwstr>
      </vt:variant>
      <vt:variant>
        <vt:lpwstr/>
      </vt:variant>
      <vt:variant>
        <vt:i4>7733262</vt:i4>
      </vt:variant>
      <vt:variant>
        <vt:i4>132</vt:i4>
      </vt:variant>
      <vt:variant>
        <vt:i4>0</vt:i4>
      </vt:variant>
      <vt:variant>
        <vt:i4>5</vt:i4>
      </vt:variant>
      <vt:variant>
        <vt:lpwstr>http://www.nevo.co.il/Law_word/law14/LAW-1780.pdf</vt:lpwstr>
      </vt:variant>
      <vt:variant>
        <vt:lpwstr/>
      </vt:variant>
      <vt:variant>
        <vt:i4>7864335</vt:i4>
      </vt:variant>
      <vt:variant>
        <vt:i4>129</vt:i4>
      </vt:variant>
      <vt:variant>
        <vt:i4>0</vt:i4>
      </vt:variant>
      <vt:variant>
        <vt:i4>5</vt:i4>
      </vt:variant>
      <vt:variant>
        <vt:lpwstr>http://www.nevo.co.il/Law_word/law06/TAK-6077.pdf</vt:lpwstr>
      </vt:variant>
      <vt:variant>
        <vt:lpwstr/>
      </vt:variant>
      <vt:variant>
        <vt:i4>8060935</vt:i4>
      </vt:variant>
      <vt:variant>
        <vt:i4>126</vt:i4>
      </vt:variant>
      <vt:variant>
        <vt:i4>0</vt:i4>
      </vt:variant>
      <vt:variant>
        <vt:i4>5</vt:i4>
      </vt:variant>
      <vt:variant>
        <vt:lpwstr>http://www.nevo.co.il/Law_word/law06/TAK-5976.pdf</vt:lpwstr>
      </vt:variant>
      <vt:variant>
        <vt:lpwstr/>
      </vt:variant>
      <vt:variant>
        <vt:i4>721023</vt:i4>
      </vt:variant>
      <vt:variant>
        <vt:i4>123</vt:i4>
      </vt:variant>
      <vt:variant>
        <vt:i4>0</vt:i4>
      </vt:variant>
      <vt:variant>
        <vt:i4>5</vt:i4>
      </vt:variant>
      <vt:variant>
        <vt:lpwstr>http://www.nevo.co.il/Law_word/law17/PROP-2705.pdf</vt:lpwstr>
      </vt:variant>
      <vt:variant>
        <vt:lpwstr/>
      </vt:variant>
      <vt:variant>
        <vt:i4>7864326</vt:i4>
      </vt:variant>
      <vt:variant>
        <vt:i4>120</vt:i4>
      </vt:variant>
      <vt:variant>
        <vt:i4>0</vt:i4>
      </vt:variant>
      <vt:variant>
        <vt:i4>5</vt:i4>
      </vt:variant>
      <vt:variant>
        <vt:lpwstr>http://www.nevo.co.il/Law_word/law14/LAW-1669.pdf</vt:lpwstr>
      </vt:variant>
      <vt:variant>
        <vt:lpwstr/>
      </vt:variant>
      <vt:variant>
        <vt:i4>8060929</vt:i4>
      </vt:variant>
      <vt:variant>
        <vt:i4>117</vt:i4>
      </vt:variant>
      <vt:variant>
        <vt:i4>0</vt:i4>
      </vt:variant>
      <vt:variant>
        <vt:i4>5</vt:i4>
      </vt:variant>
      <vt:variant>
        <vt:lpwstr>http://www.nevo.co.il/Law_word/law06/TAK-5871.pdf</vt:lpwstr>
      </vt:variant>
      <vt:variant>
        <vt:lpwstr/>
      </vt:variant>
      <vt:variant>
        <vt:i4>7929859</vt:i4>
      </vt:variant>
      <vt:variant>
        <vt:i4>114</vt:i4>
      </vt:variant>
      <vt:variant>
        <vt:i4>0</vt:i4>
      </vt:variant>
      <vt:variant>
        <vt:i4>5</vt:i4>
      </vt:variant>
      <vt:variant>
        <vt:lpwstr>http://www.nevo.co.il/Law_word/law06/TAK-5853.pdf</vt:lpwstr>
      </vt:variant>
      <vt:variant>
        <vt:lpwstr/>
      </vt:variant>
      <vt:variant>
        <vt:i4>786550</vt:i4>
      </vt:variant>
      <vt:variant>
        <vt:i4>111</vt:i4>
      </vt:variant>
      <vt:variant>
        <vt:i4>0</vt:i4>
      </vt:variant>
      <vt:variant>
        <vt:i4>5</vt:i4>
      </vt:variant>
      <vt:variant>
        <vt:lpwstr>http://www.nevo.co.il/Law_word/law17/PROP-2590.pdf</vt:lpwstr>
      </vt:variant>
      <vt:variant>
        <vt:lpwstr/>
      </vt:variant>
      <vt:variant>
        <vt:i4>8126479</vt:i4>
      </vt:variant>
      <vt:variant>
        <vt:i4>108</vt:i4>
      </vt:variant>
      <vt:variant>
        <vt:i4>0</vt:i4>
      </vt:variant>
      <vt:variant>
        <vt:i4>5</vt:i4>
      </vt:variant>
      <vt:variant>
        <vt:lpwstr>http://www.nevo.co.il/Law_word/law14/LAW-1620.pdf</vt:lpwstr>
      </vt:variant>
      <vt:variant>
        <vt:lpwstr/>
      </vt:variant>
      <vt:variant>
        <vt:i4>7995398</vt:i4>
      </vt:variant>
      <vt:variant>
        <vt:i4>105</vt:i4>
      </vt:variant>
      <vt:variant>
        <vt:i4>0</vt:i4>
      </vt:variant>
      <vt:variant>
        <vt:i4>5</vt:i4>
      </vt:variant>
      <vt:variant>
        <vt:lpwstr>http://www.nevo.co.il/Law_word/law06/TAK-5769.pdf</vt:lpwstr>
      </vt:variant>
      <vt:variant>
        <vt:lpwstr/>
      </vt:variant>
      <vt:variant>
        <vt:i4>8257544</vt:i4>
      </vt:variant>
      <vt:variant>
        <vt:i4>102</vt:i4>
      </vt:variant>
      <vt:variant>
        <vt:i4>0</vt:i4>
      </vt:variant>
      <vt:variant>
        <vt:i4>5</vt:i4>
      </vt:variant>
      <vt:variant>
        <vt:lpwstr>http://www.nevo.co.il/Law_word/law06/TAK-5727.pdf</vt:lpwstr>
      </vt:variant>
      <vt:variant>
        <vt:lpwstr/>
      </vt:variant>
      <vt:variant>
        <vt:i4>8126476</vt:i4>
      </vt:variant>
      <vt:variant>
        <vt:i4>99</vt:i4>
      </vt:variant>
      <vt:variant>
        <vt:i4>0</vt:i4>
      </vt:variant>
      <vt:variant>
        <vt:i4>5</vt:i4>
      </vt:variant>
      <vt:variant>
        <vt:lpwstr>http://www.nevo.co.il/Law_word/law06/TAK-5703.pdf</vt:lpwstr>
      </vt:variant>
      <vt:variant>
        <vt:lpwstr/>
      </vt:variant>
      <vt:variant>
        <vt:i4>524414</vt:i4>
      </vt:variant>
      <vt:variant>
        <vt:i4>96</vt:i4>
      </vt:variant>
      <vt:variant>
        <vt:i4>0</vt:i4>
      </vt:variant>
      <vt:variant>
        <vt:i4>5</vt:i4>
      </vt:variant>
      <vt:variant>
        <vt:lpwstr>http://www.nevo.co.il/Law_word/law17/PROP-2415.pdf</vt:lpwstr>
      </vt:variant>
      <vt:variant>
        <vt:lpwstr/>
      </vt:variant>
      <vt:variant>
        <vt:i4>7995406</vt:i4>
      </vt:variant>
      <vt:variant>
        <vt:i4>93</vt:i4>
      </vt:variant>
      <vt:variant>
        <vt:i4>0</vt:i4>
      </vt:variant>
      <vt:variant>
        <vt:i4>5</vt:i4>
      </vt:variant>
      <vt:variant>
        <vt:lpwstr>http://www.nevo.co.il/Law_word/law14/LAW-1542.pdf</vt:lpwstr>
      </vt:variant>
      <vt:variant>
        <vt:lpwstr/>
      </vt:variant>
      <vt:variant>
        <vt:i4>8192015</vt:i4>
      </vt:variant>
      <vt:variant>
        <vt:i4>90</vt:i4>
      </vt:variant>
      <vt:variant>
        <vt:i4>0</vt:i4>
      </vt:variant>
      <vt:variant>
        <vt:i4>5</vt:i4>
      </vt:variant>
      <vt:variant>
        <vt:lpwstr>http://www.nevo.co.il/Law_word/law06/TAK-5413.pdf</vt:lpwstr>
      </vt:variant>
      <vt:variant>
        <vt:lpwstr/>
      </vt:variant>
      <vt:variant>
        <vt:i4>8060939</vt:i4>
      </vt:variant>
      <vt:variant>
        <vt:i4>87</vt:i4>
      </vt:variant>
      <vt:variant>
        <vt:i4>0</vt:i4>
      </vt:variant>
      <vt:variant>
        <vt:i4>5</vt:i4>
      </vt:variant>
      <vt:variant>
        <vt:lpwstr>http://www.nevo.co.il/Law_word/law06/TAK-5370.pdf</vt:lpwstr>
      </vt:variant>
      <vt:variant>
        <vt:lpwstr/>
      </vt:variant>
      <vt:variant>
        <vt:i4>7864335</vt:i4>
      </vt:variant>
      <vt:variant>
        <vt:i4>84</vt:i4>
      </vt:variant>
      <vt:variant>
        <vt:i4>0</vt:i4>
      </vt:variant>
      <vt:variant>
        <vt:i4>5</vt:i4>
      </vt:variant>
      <vt:variant>
        <vt:lpwstr>http://www.nevo.co.il/Law_word/law06/TAK-5245.pdf</vt:lpwstr>
      </vt:variant>
      <vt:variant>
        <vt:lpwstr/>
      </vt:variant>
      <vt:variant>
        <vt:i4>8192011</vt:i4>
      </vt:variant>
      <vt:variant>
        <vt:i4>81</vt:i4>
      </vt:variant>
      <vt:variant>
        <vt:i4>0</vt:i4>
      </vt:variant>
      <vt:variant>
        <vt:i4>5</vt:i4>
      </vt:variant>
      <vt:variant>
        <vt:lpwstr>http://www.nevo.co.il/Law_word/law06/TAK-5211.pdf</vt:lpwstr>
      </vt:variant>
      <vt:variant>
        <vt:lpwstr/>
      </vt:variant>
      <vt:variant>
        <vt:i4>8060941</vt:i4>
      </vt:variant>
      <vt:variant>
        <vt:i4>78</vt:i4>
      </vt:variant>
      <vt:variant>
        <vt:i4>0</vt:i4>
      </vt:variant>
      <vt:variant>
        <vt:i4>5</vt:i4>
      </vt:variant>
      <vt:variant>
        <vt:lpwstr>http://www.nevo.co.il/Law_word/law06/TAK-5174.pdf</vt:lpwstr>
      </vt:variant>
      <vt:variant>
        <vt:lpwstr/>
      </vt:variant>
      <vt:variant>
        <vt:i4>8060928</vt:i4>
      </vt:variant>
      <vt:variant>
        <vt:i4>75</vt:i4>
      </vt:variant>
      <vt:variant>
        <vt:i4>0</vt:i4>
      </vt:variant>
      <vt:variant>
        <vt:i4>5</vt:i4>
      </vt:variant>
      <vt:variant>
        <vt:lpwstr>http://www.nevo.co.il/Law_word/law06/TAK-5078.pdf</vt:lpwstr>
      </vt:variant>
      <vt:variant>
        <vt:lpwstr/>
      </vt:variant>
      <vt:variant>
        <vt:i4>7864335</vt:i4>
      </vt:variant>
      <vt:variant>
        <vt:i4>72</vt:i4>
      </vt:variant>
      <vt:variant>
        <vt:i4>0</vt:i4>
      </vt:variant>
      <vt:variant>
        <vt:i4>5</vt:i4>
      </vt:variant>
      <vt:variant>
        <vt:lpwstr>http://www.nevo.co.il/Law_word/law06/TAK-5047.pdf</vt:lpwstr>
      </vt:variant>
      <vt:variant>
        <vt:lpwstr/>
      </vt:variant>
      <vt:variant>
        <vt:i4>8257546</vt:i4>
      </vt:variant>
      <vt:variant>
        <vt:i4>69</vt:i4>
      </vt:variant>
      <vt:variant>
        <vt:i4>0</vt:i4>
      </vt:variant>
      <vt:variant>
        <vt:i4>5</vt:i4>
      </vt:variant>
      <vt:variant>
        <vt:lpwstr>http://www.nevo.co.il/Law_word/law06/TAK-5022.pdf</vt:lpwstr>
      </vt:variant>
      <vt:variant>
        <vt:lpwstr/>
      </vt:variant>
      <vt:variant>
        <vt:i4>7929859</vt:i4>
      </vt:variant>
      <vt:variant>
        <vt:i4>66</vt:i4>
      </vt:variant>
      <vt:variant>
        <vt:i4>0</vt:i4>
      </vt:variant>
      <vt:variant>
        <vt:i4>5</vt:i4>
      </vt:variant>
      <vt:variant>
        <vt:lpwstr>http://www.nevo.co.il/Law_word/law06/TAK-4942.pdf</vt:lpwstr>
      </vt:variant>
      <vt:variant>
        <vt:lpwstr/>
      </vt:variant>
      <vt:variant>
        <vt:i4>786558</vt:i4>
      </vt:variant>
      <vt:variant>
        <vt:i4>63</vt:i4>
      </vt:variant>
      <vt:variant>
        <vt:i4>0</vt:i4>
      </vt:variant>
      <vt:variant>
        <vt:i4>5</vt:i4>
      </vt:variant>
      <vt:variant>
        <vt:lpwstr>http://www.nevo.co.il/Law_word/law17/PROP-1623.pdf</vt:lpwstr>
      </vt:variant>
      <vt:variant>
        <vt:lpwstr/>
      </vt:variant>
      <vt:variant>
        <vt:i4>7733260</vt:i4>
      </vt:variant>
      <vt:variant>
        <vt:i4>60</vt:i4>
      </vt:variant>
      <vt:variant>
        <vt:i4>0</vt:i4>
      </vt:variant>
      <vt:variant>
        <vt:i4>5</vt:i4>
      </vt:variant>
      <vt:variant>
        <vt:lpwstr>http://www.nevo.co.il/Law_word/law14/LAW-1085.pdf</vt:lpwstr>
      </vt:variant>
      <vt:variant>
        <vt:lpwstr/>
      </vt:variant>
      <vt:variant>
        <vt:i4>7995395</vt:i4>
      </vt:variant>
      <vt:variant>
        <vt:i4>57</vt:i4>
      </vt:variant>
      <vt:variant>
        <vt:i4>0</vt:i4>
      </vt:variant>
      <vt:variant>
        <vt:i4>5</vt:i4>
      </vt:variant>
      <vt:variant>
        <vt:lpwstr>http://www.nevo.co.il/Law_word/law06/TAK-4279.pdf</vt:lpwstr>
      </vt:variant>
      <vt:variant>
        <vt:lpwstr/>
      </vt:variant>
      <vt:variant>
        <vt:i4>852091</vt:i4>
      </vt:variant>
      <vt:variant>
        <vt:i4>54</vt:i4>
      </vt:variant>
      <vt:variant>
        <vt:i4>0</vt:i4>
      </vt:variant>
      <vt:variant>
        <vt:i4>5</vt:i4>
      </vt:variant>
      <vt:variant>
        <vt:lpwstr>http://www.nevo.co.il/Law_word/law17/PROP-1470.pdf</vt:lpwstr>
      </vt:variant>
      <vt:variant>
        <vt:lpwstr/>
      </vt:variant>
      <vt:variant>
        <vt:i4>7798789</vt:i4>
      </vt:variant>
      <vt:variant>
        <vt:i4>51</vt:i4>
      </vt:variant>
      <vt:variant>
        <vt:i4>0</vt:i4>
      </vt:variant>
      <vt:variant>
        <vt:i4>5</vt:i4>
      </vt:variant>
      <vt:variant>
        <vt:lpwstr>http://www.nevo.co.il/Law_word/law14/LAW-0985.pdf</vt:lpwstr>
      </vt:variant>
      <vt:variant>
        <vt:lpwstr/>
      </vt:variant>
      <vt:variant>
        <vt:i4>786548</vt:i4>
      </vt:variant>
      <vt:variant>
        <vt:i4>48</vt:i4>
      </vt:variant>
      <vt:variant>
        <vt:i4>0</vt:i4>
      </vt:variant>
      <vt:variant>
        <vt:i4>5</vt:i4>
      </vt:variant>
      <vt:variant>
        <vt:lpwstr>http://www.nevo.co.il/Law_word/law17/PROP-1386.pdf</vt:lpwstr>
      </vt:variant>
      <vt:variant>
        <vt:lpwstr/>
      </vt:variant>
      <vt:variant>
        <vt:i4>8126464</vt:i4>
      </vt:variant>
      <vt:variant>
        <vt:i4>45</vt:i4>
      </vt:variant>
      <vt:variant>
        <vt:i4>0</vt:i4>
      </vt:variant>
      <vt:variant>
        <vt:i4>5</vt:i4>
      </vt:variant>
      <vt:variant>
        <vt:lpwstr>http://www.nevo.co.il/Law_word/law14/LAW-0930.pdf</vt:lpwstr>
      </vt:variant>
      <vt:variant>
        <vt:lpwstr/>
      </vt:variant>
      <vt:variant>
        <vt:i4>589944</vt:i4>
      </vt:variant>
      <vt:variant>
        <vt:i4>42</vt:i4>
      </vt:variant>
      <vt:variant>
        <vt:i4>0</vt:i4>
      </vt:variant>
      <vt:variant>
        <vt:i4>5</vt:i4>
      </vt:variant>
      <vt:variant>
        <vt:lpwstr>http://www.nevo.co.il/Law_word/law17/PROP-1343.pdf</vt:lpwstr>
      </vt:variant>
      <vt:variant>
        <vt:lpwstr/>
      </vt:variant>
      <vt:variant>
        <vt:i4>8323081</vt:i4>
      </vt:variant>
      <vt:variant>
        <vt:i4>39</vt:i4>
      </vt:variant>
      <vt:variant>
        <vt:i4>0</vt:i4>
      </vt:variant>
      <vt:variant>
        <vt:i4>5</vt:i4>
      </vt:variant>
      <vt:variant>
        <vt:lpwstr>http://www.nevo.co.il/Law_word/law14/LAW-0909.pdf</vt:lpwstr>
      </vt:variant>
      <vt:variant>
        <vt:lpwstr/>
      </vt:variant>
      <vt:variant>
        <vt:i4>786554</vt:i4>
      </vt:variant>
      <vt:variant>
        <vt:i4>36</vt:i4>
      </vt:variant>
      <vt:variant>
        <vt:i4>0</vt:i4>
      </vt:variant>
      <vt:variant>
        <vt:i4>5</vt:i4>
      </vt:variant>
      <vt:variant>
        <vt:lpwstr>http://www.nevo.co.il/Law_word/law17/PROP-1164.pdf</vt:lpwstr>
      </vt:variant>
      <vt:variant>
        <vt:lpwstr/>
      </vt:variant>
      <vt:variant>
        <vt:i4>8126471</vt:i4>
      </vt:variant>
      <vt:variant>
        <vt:i4>33</vt:i4>
      </vt:variant>
      <vt:variant>
        <vt:i4>0</vt:i4>
      </vt:variant>
      <vt:variant>
        <vt:i4>5</vt:i4>
      </vt:variant>
      <vt:variant>
        <vt:lpwstr>http://www.nevo.co.il/Law_word/law14/LAW-0836.pdf</vt:lpwstr>
      </vt:variant>
      <vt:variant>
        <vt:lpwstr/>
      </vt:variant>
      <vt:variant>
        <vt:i4>786554</vt:i4>
      </vt:variant>
      <vt:variant>
        <vt:i4>30</vt:i4>
      </vt:variant>
      <vt:variant>
        <vt:i4>0</vt:i4>
      </vt:variant>
      <vt:variant>
        <vt:i4>5</vt:i4>
      </vt:variant>
      <vt:variant>
        <vt:lpwstr>http://www.nevo.co.il/Law_word/law17/PROP-1164.pdf</vt:lpwstr>
      </vt:variant>
      <vt:variant>
        <vt:lpwstr/>
      </vt:variant>
      <vt:variant>
        <vt:i4>8126471</vt:i4>
      </vt:variant>
      <vt:variant>
        <vt:i4>27</vt:i4>
      </vt:variant>
      <vt:variant>
        <vt:i4>0</vt:i4>
      </vt:variant>
      <vt:variant>
        <vt:i4>5</vt:i4>
      </vt:variant>
      <vt:variant>
        <vt:lpwstr>http://www.nevo.co.il/Law_word/law14/LAW-0836.pdf</vt:lpwstr>
      </vt:variant>
      <vt:variant>
        <vt:lpwstr/>
      </vt:variant>
      <vt:variant>
        <vt:i4>786553</vt:i4>
      </vt:variant>
      <vt:variant>
        <vt:i4>24</vt:i4>
      </vt:variant>
      <vt:variant>
        <vt:i4>0</vt:i4>
      </vt:variant>
      <vt:variant>
        <vt:i4>5</vt:i4>
      </vt:variant>
      <vt:variant>
        <vt:lpwstr>http://www.nevo.co.il/Law_word/law17/PROP-1055.pdf</vt:lpwstr>
      </vt:variant>
      <vt:variant>
        <vt:lpwstr/>
      </vt:variant>
      <vt:variant>
        <vt:i4>8257551</vt:i4>
      </vt:variant>
      <vt:variant>
        <vt:i4>21</vt:i4>
      </vt:variant>
      <vt:variant>
        <vt:i4>0</vt:i4>
      </vt:variant>
      <vt:variant>
        <vt:i4>5</vt:i4>
      </vt:variant>
      <vt:variant>
        <vt:lpwstr>http://www.nevo.co.il/Law_word/law14/LAW-0711.pdf</vt:lpwstr>
      </vt:variant>
      <vt:variant>
        <vt:lpwstr/>
      </vt:variant>
      <vt:variant>
        <vt:i4>721018</vt:i4>
      </vt:variant>
      <vt:variant>
        <vt:i4>18</vt:i4>
      </vt:variant>
      <vt:variant>
        <vt:i4>0</vt:i4>
      </vt:variant>
      <vt:variant>
        <vt:i4>5</vt:i4>
      </vt:variant>
      <vt:variant>
        <vt:lpwstr>http://www.nevo.co.il/Law_word/law17/PROP-0775.pdf</vt:lpwstr>
      </vt:variant>
      <vt:variant>
        <vt:lpwstr/>
      </vt:variant>
      <vt:variant>
        <vt:i4>7995401</vt:i4>
      </vt:variant>
      <vt:variant>
        <vt:i4>15</vt:i4>
      </vt:variant>
      <vt:variant>
        <vt:i4>0</vt:i4>
      </vt:variant>
      <vt:variant>
        <vt:i4>5</vt:i4>
      </vt:variant>
      <vt:variant>
        <vt:lpwstr>http://www.nevo.co.il/Law_word/law14/LAW-0555.pdf</vt:lpwstr>
      </vt:variant>
      <vt:variant>
        <vt:lpwstr/>
      </vt:variant>
      <vt:variant>
        <vt:i4>589951</vt:i4>
      </vt:variant>
      <vt:variant>
        <vt:i4>12</vt:i4>
      </vt:variant>
      <vt:variant>
        <vt:i4>0</vt:i4>
      </vt:variant>
      <vt:variant>
        <vt:i4>5</vt:i4>
      </vt:variant>
      <vt:variant>
        <vt:lpwstr>http://www.nevo.co.il/Law_word/law17/PROP-0424.pdf</vt:lpwstr>
      </vt:variant>
      <vt:variant>
        <vt:lpwstr/>
      </vt:variant>
      <vt:variant>
        <vt:i4>8257548</vt:i4>
      </vt:variant>
      <vt:variant>
        <vt:i4>9</vt:i4>
      </vt:variant>
      <vt:variant>
        <vt:i4>0</vt:i4>
      </vt:variant>
      <vt:variant>
        <vt:i4>5</vt:i4>
      </vt:variant>
      <vt:variant>
        <vt:lpwstr>http://www.nevo.co.il/Law_word/law14/LAW-0316.pdf</vt:lpwstr>
      </vt:variant>
      <vt:variant>
        <vt:lpwstr/>
      </vt:variant>
      <vt:variant>
        <vt:i4>7733258</vt:i4>
      </vt:variant>
      <vt:variant>
        <vt:i4>6</vt:i4>
      </vt:variant>
      <vt:variant>
        <vt:i4>0</vt:i4>
      </vt:variant>
      <vt:variant>
        <vt:i4>5</vt:i4>
      </vt:variant>
      <vt:variant>
        <vt:lpwstr>http://www.nevo.co.il/Law_word/law14/LAW-0291.pdf</vt:lpwstr>
      </vt:variant>
      <vt:variant>
        <vt:lpwstr/>
      </vt:variant>
      <vt:variant>
        <vt:i4>852085</vt:i4>
      </vt:variant>
      <vt:variant>
        <vt:i4>3</vt:i4>
      </vt:variant>
      <vt:variant>
        <vt:i4>0</vt:i4>
      </vt:variant>
      <vt:variant>
        <vt:i4>5</vt:i4>
      </vt:variant>
      <vt:variant>
        <vt:lpwstr>http://www.nevo.co.il/Law_word/law17/PROP-0286.pdf</vt:lpwstr>
      </vt:variant>
      <vt:variant>
        <vt:lpwstr/>
      </vt:variant>
      <vt:variant>
        <vt:i4>8192013</vt:i4>
      </vt:variant>
      <vt:variant>
        <vt:i4>0</vt:i4>
      </vt:variant>
      <vt:variant>
        <vt:i4>0</vt:i4>
      </vt:variant>
      <vt:variant>
        <vt:i4>5</vt:i4>
      </vt:variant>
      <vt:variant>
        <vt:lpwstr>http://www.nevo.co.il/Law_word/law14/LAW-0226.pdf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חוק נכי רדיפות הנאצים, תשי"ז-1957</vt:lpwstr>
  </property>
  <property fmtid="{D5CDD505-2E9C-101B-9397-08002B2CF9AE}" pid="5" name="LAWNUMBER">
    <vt:lpwstr>0079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שרותי רווחה</vt:lpwstr>
  </property>
  <property fmtid="{D5CDD505-2E9C-101B-9397-08002B2CF9AE}" pid="15" name="NOSE31">
    <vt:lpwstr>נכים</vt:lpwstr>
  </property>
  <property fmtid="{D5CDD505-2E9C-101B-9397-08002B2CF9AE}" pid="16" name="NOSE41">
    <vt:lpwstr>נכי רדיפות הנאצים</vt:lpwstr>
  </property>
  <property fmtid="{D5CDD505-2E9C-101B-9397-08002B2CF9AE}" pid="17" name="NOSE12">
    <vt:lpwstr>בריאות</vt:lpwstr>
  </property>
  <property fmtid="{D5CDD505-2E9C-101B-9397-08002B2CF9AE}" pid="18" name="NOSE22">
    <vt:lpwstr>נכים</vt:lpwstr>
  </property>
  <property fmtid="{D5CDD505-2E9C-101B-9397-08002B2CF9AE}" pid="19" name="NOSE32">
    <vt:lpwstr>נכי רדיפות הנאצים</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https://www.nevo.co.il/law_word/law06/tak-8834.pdf‏;רשומות - תקנות כלליות#ק"ת תשפ"א מס' 8834 ‏‏#מיום 18.10.2020 עמ' 221 – צו תשפ"א-2020; תחילתו ביום 1.10.2019‏</vt:lpwstr>
  </property>
  <property fmtid="{D5CDD505-2E9C-101B-9397-08002B2CF9AE}" pid="54" name="LINKK2">
    <vt:lpwstr>https://www.nevo.co.il/law_word/law06/tak-9129.pdf;‎רשומות - תקנות כלליות#ק"ת תשפ"א מס' 9129 ‏‏#מיום 31.1.2021 עמ' 1764 – צו תשפ"א-2021 (דחיית היום הקובע)‏</vt:lpwstr>
  </property>
  <property fmtid="{D5CDD505-2E9C-101B-9397-08002B2CF9AE}" pid="55" name="LINKK3">
    <vt:lpwstr>https://www.nevo.co.il/law_word/law06/tak-9426.pdf;‎רשומות - תקנות כלליות#ק"ת תשפ"א מס' 9426 ‏‏#מיום 9.6.2021 עמ' 3315 – צו (מס' 2) תשפ"א-2021; תחילתו ביום 1.4.2021‏</vt:lpwstr>
  </property>
  <property fmtid="{D5CDD505-2E9C-101B-9397-08002B2CF9AE}" pid="56" name="LINKK4">
    <vt:lpwstr>https://www.nevo.co.il/law_word/law06/tak-9523.pdf;‎רשומות - תקנות כלליות#ק"ת תשפ"א מס' 9523 ‏‏#מיום 27.7.2021 עמ' 3830 – צו (מס' 2) תשפ"א-2021 (דחיית היום הקובע)‏</vt:lpwstr>
  </property>
  <property fmtid="{D5CDD505-2E9C-101B-9397-08002B2CF9AE}" pid="57" name="LINKK5">
    <vt:lpwstr>https://www.nevo.co.il/law_word/law06/tak-9958.pdf;‎רשומות - תקנות כלליות#ק"ת תשפ"ב מס' 9958 ‏‏#מיום 31.1.2022 עמ' 1864 – צו תשפ"ב-2022 (דחיית היום הקובע)‏</vt:lpwstr>
  </property>
  <property fmtid="{D5CDD505-2E9C-101B-9397-08002B2CF9AE}" pid="58" name="LINKK6">
    <vt:lpwstr>http://www.nevo.co.il/law_word/law14/law-2969.pdf;‎רשומות - ספר חוקים#ס"ח תשפ"ב מס' 2969 ‏‏#מיום 16.3.2022 עמ' 833  – תיקון מס' 18 (תיקון) תשפ"ב-2022 בסעיף 59(7) לחוק הדואר (תיקון מס' 13), ‏תשפ"ב-2022; תחילתו חודש מיום פרסומו</vt:lpwstr>
  </property>
  <property fmtid="{D5CDD505-2E9C-101B-9397-08002B2CF9AE}" pid="59" name="LINKK7">
    <vt:lpwstr>https://www.nevo.co.il/law_word/law06/tak-10510.pdf;‎רשומות - תקנות כלליות#ק"ת תשפ"ג מס' ‏‏10510#מיום 10.1.2023 עמ' 886 – צו תשפ"ג-2023; תחילתו ביום 1.4.2022‏</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