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A4E9" w14:textId="77777777" w:rsidR="00F23805" w:rsidRDefault="00F23805" w:rsidP="00972A0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סיוע לנפגעי קריסת הרצפה באולמי ורסאי, תשס"ב</w:t>
      </w:r>
      <w:r w:rsidR="00D0153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2002</w:t>
      </w:r>
    </w:p>
    <w:p w14:paraId="27CE3D5C" w14:textId="77777777" w:rsidR="008164A7" w:rsidRDefault="008164A7" w:rsidP="008164A7">
      <w:pPr>
        <w:spacing w:line="320" w:lineRule="auto"/>
        <w:jc w:val="left"/>
        <w:rPr>
          <w:rtl/>
        </w:rPr>
      </w:pPr>
    </w:p>
    <w:p w14:paraId="2E14CD89" w14:textId="77777777" w:rsidR="00BF59D6" w:rsidRPr="008164A7" w:rsidRDefault="008164A7" w:rsidP="008164A7">
      <w:pPr>
        <w:spacing w:line="320" w:lineRule="auto"/>
        <w:jc w:val="left"/>
        <w:rPr>
          <w:rFonts w:cs="Miriam"/>
          <w:szCs w:val="22"/>
          <w:rtl/>
        </w:rPr>
      </w:pPr>
      <w:r w:rsidRPr="008164A7">
        <w:rPr>
          <w:rFonts w:cs="Miriam"/>
          <w:szCs w:val="22"/>
          <w:rtl/>
        </w:rPr>
        <w:t xml:space="preserve">דיני חוקה </w:t>
      </w:r>
      <w:r w:rsidRPr="008164A7">
        <w:rPr>
          <w:rFonts w:cs="FrankRuehl"/>
          <w:szCs w:val="26"/>
          <w:rtl/>
        </w:rPr>
        <w:t xml:space="preserve"> – סיוע ופיצוי המדינה – נפגעים – אסון ורסאי</w:t>
      </w:r>
    </w:p>
    <w:p w14:paraId="6F1DD5D0" w14:textId="77777777" w:rsidR="00F23805" w:rsidRDefault="00F2380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23805" w14:paraId="4799CD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A06C9E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73E482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0" w:tooltip="סיוע המדינה  לנפגעי קריסת הרצפה באולמי ורסאי בירוש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12136A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סיוע המדינה  לנפגעי קריסת הרצפה באולמי ורסאי בירושלים</w:t>
            </w:r>
          </w:p>
        </w:tc>
        <w:tc>
          <w:tcPr>
            <w:tcW w:w="1247" w:type="dxa"/>
          </w:tcPr>
          <w:p w14:paraId="507F8839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23805" w14:paraId="3140B1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79D3F8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C5B366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1" w:tooltip="הועדה הציבו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8035E2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הועדה הציבורית</w:t>
            </w:r>
          </w:p>
        </w:tc>
        <w:tc>
          <w:tcPr>
            <w:tcW w:w="1247" w:type="dxa"/>
          </w:tcPr>
          <w:p w14:paraId="369FF32C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23805" w14:paraId="57AD5B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DA1585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7840B1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2" w:tooltip="הגשת אמות  המ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56BB0A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אמות  המידה</w:t>
            </w:r>
          </w:p>
        </w:tc>
        <w:tc>
          <w:tcPr>
            <w:tcW w:w="1247" w:type="dxa"/>
          </w:tcPr>
          <w:p w14:paraId="08524853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23805" w14:paraId="7371EB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AAF519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898D8F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3" w:tooltip="חובת מינוי  נצ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0879BF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מינוי  נציגים</w:t>
            </w:r>
          </w:p>
        </w:tc>
        <w:tc>
          <w:tcPr>
            <w:tcW w:w="1247" w:type="dxa"/>
          </w:tcPr>
          <w:p w14:paraId="69336336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23805" w14:paraId="7F7E9F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6E1C7C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47A514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4" w:tooltip="חובת הכנת תכנית סי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94B6A0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הכנת תכנית סיוע</w:t>
            </w:r>
          </w:p>
        </w:tc>
        <w:tc>
          <w:tcPr>
            <w:tcW w:w="1247" w:type="dxa"/>
          </w:tcPr>
          <w:p w14:paraId="762EE11A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23805" w14:paraId="41049E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B9D17C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A64FBF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5" w:tooltip="תביעות כנגד צד שליש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4E3A16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תביעות כנגד צד שלישי</w:t>
            </w:r>
          </w:p>
        </w:tc>
        <w:tc>
          <w:tcPr>
            <w:tcW w:w="1247" w:type="dxa"/>
          </w:tcPr>
          <w:p w14:paraId="3D1746D1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23805" w14:paraId="2EB9ED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383E1D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153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B3CD35" w14:textId="77777777" w:rsidR="00F23805" w:rsidRDefault="00F23805">
            <w:pPr>
              <w:spacing w:line="240" w:lineRule="auto"/>
              <w:rPr>
                <w:sz w:val="24"/>
              </w:rPr>
            </w:pPr>
            <w:hyperlink w:anchor="Seif6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D42898" w14:textId="77777777" w:rsidR="00F23805" w:rsidRDefault="00F238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17262DDB" w14:textId="77777777" w:rsidR="00F23805" w:rsidRDefault="00F238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2DE655A8" w14:textId="77777777" w:rsidR="00F23805" w:rsidRDefault="00F23805">
      <w:pPr>
        <w:pStyle w:val="big-header"/>
        <w:ind w:left="0" w:right="1134"/>
        <w:rPr>
          <w:rFonts w:cs="FrankRuehl"/>
          <w:sz w:val="32"/>
          <w:rtl/>
        </w:rPr>
      </w:pPr>
    </w:p>
    <w:p w14:paraId="7870CDDE" w14:textId="77777777" w:rsidR="00F23805" w:rsidRDefault="00F23805" w:rsidP="00BF59D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סיוע לנפגעי קריסת הרצפה באולמי ורסאי,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תשס"ב</w:t>
      </w:r>
      <w:r w:rsidR="00D01536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2002</w:t>
      </w:r>
      <w:r w:rsidR="00D0153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A96B490" w14:textId="77777777" w:rsidR="00F23805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23ED17E">
          <v:rect id="_x0000_s1026" style="position:absolute;left:0;text-align:left;margin-left:464.5pt;margin-top:8.05pt;width:75.05pt;height:40.95pt;z-index:251654656" o:allowincell="f" filled="f" stroked="f" strokecolor="lime" strokeweight=".25pt">
            <v:textbox style="mso-next-textbox:#_x0000_s1026" inset="0,0,0,0">
              <w:txbxContent>
                <w:p w14:paraId="56BA631B" w14:textId="77777777" w:rsidR="00F23805" w:rsidRDefault="00F23805" w:rsidP="00D015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 המדינה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פגעי קריסת הרצפה באולמי ורסאי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מדינה תסייע למשפחתו של נפטר או למי שנפגע תוך כדי ועקב קריסת הרצפה באולמי ורסאי, בירושלים, ביום אור ל-ג' סיון תשס"א (24 במאי 200</w:t>
      </w:r>
      <w:r w:rsidR="00D01536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) (להלן - התאונ</w:t>
      </w:r>
      <w:r>
        <w:rPr>
          <w:rStyle w:val="default"/>
          <w:rFonts w:cs="FrankRuehl"/>
          <w:rtl/>
        </w:rPr>
        <w:t xml:space="preserve">ה), </w:t>
      </w:r>
      <w:r>
        <w:rPr>
          <w:rStyle w:val="default"/>
          <w:rFonts w:cs="FrankRuehl" w:hint="cs"/>
          <w:rtl/>
        </w:rPr>
        <w:t>מעבר לזכאות המגיעה לו בשל כך לפי כל חוק על פי תכנית שיכין שר העבודה והרווחה בהתאם להוראות חוק זה.</w:t>
      </w:r>
    </w:p>
    <w:p w14:paraId="2299B5FB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וקם ועדה ציבורית לגיבוש אמות מידה והמלצות לאופן מתן הסיוע כאמור בסעיף קטן (א), שעל בסיסן יכין שר העבודה והרווחה תכנית סיוע.</w:t>
      </w:r>
    </w:p>
    <w:p w14:paraId="7DE72476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גיבוש אמות המידה ו</w:t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מלצות כאמור בסעיף קטן (ב) תתייחס הועדה לאלה:</w:t>
      </w:r>
    </w:p>
    <w:p w14:paraId="276ED19B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הנפגעים במשפחה;</w:t>
      </w:r>
    </w:p>
    <w:p w14:paraId="616C0232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ידת הפגיעה של כל אחד מבני המשפחה עקב התאונה, הן מבחינת מצבו הרפואי והן מבחינת כושרו להשתכר;</w:t>
      </w:r>
    </w:p>
    <w:p w14:paraId="079D1EAB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קורות ההכנסה של המשפחה לרבות זכאות לקבלת תשלומים בשל התאונה.</w:t>
      </w:r>
    </w:p>
    <w:p w14:paraId="31AE4C2E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זה -</w:t>
      </w:r>
    </w:p>
    <w:p w14:paraId="06AD542F" w14:textId="77777777" w:rsidR="00F23805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>לד</w:t>
      </w:r>
      <w:r>
        <w:rPr>
          <w:rStyle w:val="default"/>
          <w:rFonts w:cs="FrankRuehl"/>
          <w:rtl/>
        </w:rPr>
        <w:t>" ו</w:t>
      </w:r>
      <w:r>
        <w:rPr>
          <w:rStyle w:val="default"/>
          <w:rFonts w:cs="FrankRuehl" w:hint="cs"/>
          <w:rtl/>
        </w:rPr>
        <w:t xml:space="preserve">"נכד" - מי שמתקיים בו האמור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פסקאות (1) עד (5) להגדרה "ילד" שבסעיף 238 לחוק הביטוח הלאומי [נוסח משולב], תשנ"ה-1995; </w:t>
      </w:r>
    </w:p>
    <w:p w14:paraId="42834FE3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שפחה" - בן זוגו של הנפגע, ילדו של הנפגע לרבות ילד מאומץ או חורג, וכן נכד, הורה או הורה של בן זוג הגר עם הנפגע ועיקר כלכלתו על הנפגע</w:t>
      </w:r>
      <w:r>
        <w:rPr>
          <w:rStyle w:val="default"/>
          <w:rFonts w:cs="FrankRuehl"/>
          <w:rtl/>
        </w:rPr>
        <w:t>;</w:t>
      </w:r>
    </w:p>
    <w:p w14:paraId="429C95E0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>זק" - מוות, מחלה, פגיעה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ליקוי גופני, נפשי או שכלי, לרבות פגיעה בהתקן הדרוש לתפקוד אחד מאברי הגוף שהיה מחובר לגוף הנפגע בעת אירוע התאונה;</w:t>
      </w:r>
    </w:p>
    <w:p w14:paraId="0C2E871F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>פגע" - מי שסבל נזק תוך כדי ועקב התאונה.</w:t>
      </w:r>
    </w:p>
    <w:p w14:paraId="70027472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EF7C1B6">
          <v:rect id="_x0000_s1027" style="position:absolute;left:0;text-align:left;margin-left:464.5pt;margin-top:8.05pt;width:75.05pt;height:10pt;z-index:251655680" o:allowincell="f" filled="f" stroked="f" strokecolor="lime" strokeweight=".25pt">
            <v:textbox style="mso-next-textbox:#_x0000_s1027" inset="0,0,0,0">
              <w:txbxContent>
                <w:p w14:paraId="0387748A" w14:textId="77777777" w:rsidR="00F23805" w:rsidRDefault="00F23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עדה הציבורית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הציבורית תהיה בת שמונה חברים ואלה חבריה:</w:t>
      </w:r>
    </w:p>
    <w:p w14:paraId="293A1E7E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ופט בדימוס שימנה שר המשפטים והוא יהיה היושב ראש;</w:t>
      </w:r>
    </w:p>
    <w:p w14:paraId="35B0A2F6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שר המשפטים, שימונה מבין עובדי משרדו;</w:t>
      </w:r>
    </w:p>
    <w:p w14:paraId="54689361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שר העבודה והרווחה, שימונה מבין עובדי מש</w:t>
      </w:r>
      <w:r>
        <w:rPr>
          <w:rStyle w:val="default"/>
          <w:rFonts w:cs="FrankRuehl"/>
          <w:rtl/>
        </w:rPr>
        <w:t>רד</w:t>
      </w:r>
      <w:r>
        <w:rPr>
          <w:rStyle w:val="default"/>
          <w:rFonts w:cs="FrankRuehl" w:hint="cs"/>
          <w:rtl/>
        </w:rPr>
        <w:t>ו;</w:t>
      </w:r>
    </w:p>
    <w:p w14:paraId="4AEACC2D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המוסד לביטוח לאומי, שימנה שר העבודה והרווחה מבין עובדי המוסד;</w:t>
      </w:r>
    </w:p>
    <w:p w14:paraId="2CA7AF51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שר האוצר, שימונה מבין עובדי משרדו;</w:t>
      </w:r>
    </w:p>
    <w:p w14:paraId="37FD8F84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שר הבריאות, שימונה מבין עובדי משרדו, שהוא רופא;</w:t>
      </w:r>
    </w:p>
    <w:p w14:paraId="157793AC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נציגי ציבור שימנה היושב ראש;</w:t>
      </w:r>
    </w:p>
    <w:p w14:paraId="2768E35C" w14:textId="77777777" w:rsidR="00F23805" w:rsidRDefault="00F2380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ראש הממשלה; הנציג לא יהיה בעל עני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בכל הקשור לד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וני הועדה.</w:t>
      </w:r>
    </w:p>
    <w:p w14:paraId="7DE70AE6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תקבע את סדרי עבודתה ונהליה, והחלטותיה יתקבלו ברוב דעות; היו הדעות שקולות תכריע דעתו של היושב ראש.</w:t>
      </w:r>
    </w:p>
    <w:p w14:paraId="239A0887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תהא רשאית להיוועץ במומחים ולהסתייע בכל גורם שתמצא לנכון.</w:t>
      </w:r>
    </w:p>
    <w:p w14:paraId="6745D6F7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ממשלה תפרסם את שמות חברי הועדה ברשומות (להלן - </w:t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ודעה).</w:t>
      </w:r>
    </w:p>
    <w:p w14:paraId="7D54BD35" w14:textId="77777777" w:rsidR="00F23805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1CF5589">
          <v:rect id="_x0000_s1028" style="position:absolute;left:0;text-align:left;margin-left:464.5pt;margin-top:8.05pt;width:75.05pt;height:16.95pt;z-index:251656704" o:allowincell="f" filled="f" stroked="f" strokecolor="lime" strokeweight=".25pt">
            <v:textbox style="mso-next-textbox:#_x0000_s1028" inset="0,0,0,0">
              <w:txbxContent>
                <w:p w14:paraId="3D8019A5" w14:textId="77777777" w:rsidR="00F23805" w:rsidRDefault="00F23805" w:rsidP="00D015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ות המידה שתגבש הועדה וההמלצות על אופן מתן הסיוע יוגשו לשר העבודה והרווחה בתוך 45 ימים מיום תחילתו של חוק זה (בחוק זה - יום התחילה).</w:t>
      </w:r>
    </w:p>
    <w:p w14:paraId="36EBA7A5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A112A54">
          <v:rect id="_x0000_s1029" style="position:absolute;left:0;text-align:left;margin-left:464.5pt;margin-top:8.05pt;width:75.05pt;height:12.05pt;z-index:251657728" o:allowincell="f" filled="f" stroked="f" strokecolor="lime" strokeweight=".25pt">
            <v:textbox style="mso-next-textbox:#_x0000_s1029" inset="0,0,0,0">
              <w:txbxContent>
                <w:p w14:paraId="0E4A16BB" w14:textId="77777777" w:rsidR="00F23805" w:rsidRDefault="00F23805" w:rsidP="00D015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בת מינוי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נציגים כאמור בסעיף 2 ימונו בתוך עשרה ימים מיום התחילה וההודעה על מינוים תפורסם בתוך 15 ימים מיום הת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לה.</w:t>
      </w:r>
    </w:p>
    <w:p w14:paraId="098B357E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 מינוי נציג לועדה אין בו כדי לעכב את עבודתה.</w:t>
      </w:r>
    </w:p>
    <w:p w14:paraId="3C8FE05D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F91D63E">
          <v:rect id="_x0000_s1030" style="position:absolute;left:0;text-align:left;margin-left:464.5pt;margin-top:8.05pt;width:75.05pt;height:20pt;z-index:251658752" o:allowincell="f" filled="f" stroked="f" strokecolor="lime" strokeweight=".25pt">
            <v:textbox style="mso-next-textbox:#_x0000_s1030" inset="0,0,0,0">
              <w:txbxContent>
                <w:p w14:paraId="56B6209C" w14:textId="77777777" w:rsidR="00F23805" w:rsidRDefault="00F23805" w:rsidP="00D015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הכנת</w:t>
                  </w:r>
                  <w:r w:rsidR="00D0153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 סיוע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העבודה והרווחה יכין, בתוך 45 ימים ממועד קבלת אמות המידה והמלצות הועדה </w:t>
      </w:r>
      <w:r>
        <w:rPr>
          <w:rStyle w:val="default"/>
          <w:rFonts w:cs="FrankRuehl" w:hint="cs"/>
          <w:rtl/>
        </w:rPr>
        <w:lastRenderedPageBreak/>
        <w:t>הציבורית, את התכנית לסיוע לנפגעי התאונה ויגישה, בצירוף אמות המידה וההמלצ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כאמור, לועדת הפנים ואיכות הסביבה של הכנסת.</w:t>
      </w:r>
    </w:p>
    <w:p w14:paraId="769F3576" w14:textId="77777777" w:rsidR="00F23805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8D500F0">
          <v:rect id="_x0000_s1031" style="position:absolute;left:0;text-align:left;margin-left:464.5pt;margin-top:8.05pt;width:75.05pt;height:20pt;z-index:251659776" o:allowincell="f" filled="f" stroked="f" strokecolor="lime" strokeweight=".25pt">
            <v:textbox style="mso-next-textbox:#_x0000_s1031" inset="0,0,0,0">
              <w:txbxContent>
                <w:p w14:paraId="46DA3358" w14:textId="77777777" w:rsidR="00F23805" w:rsidRDefault="00F23805" w:rsidP="00D015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יעות כנגד</w:t>
                  </w:r>
                  <w:r w:rsidR="00D0153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שלישי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סיוע המדינה לפי חוק זה, יחולו הוראות סימן ד' לפרק י"ד לחוק הביטוח הלאומי, תשנ"ה</w:t>
      </w:r>
      <w:r w:rsidR="00972A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1995, בשינויים המחויבים.</w:t>
      </w:r>
    </w:p>
    <w:p w14:paraId="54D2DC5D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E91A6C4">
          <v:rect id="_x0000_s1032" style="position:absolute;left:0;text-align:left;margin-left:464.5pt;margin-top:8.05pt;width:75.05pt;height:10pt;z-index:251660800" o:allowincell="f" filled="f" stroked="f" strokecolor="lime" strokeweight=".25pt">
            <v:textbox style="mso-next-textbox:#_x0000_s1032" inset="0,0,0,0">
              <w:txbxContent>
                <w:p w14:paraId="1432C66E" w14:textId="77777777" w:rsidR="00F23805" w:rsidRDefault="00F23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העבודה והרווחה ממונה על ביצוע חוק זה.</w:t>
      </w:r>
    </w:p>
    <w:p w14:paraId="385CB639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</w:p>
    <w:p w14:paraId="57C78BC3" w14:textId="77777777" w:rsidR="00F23805" w:rsidRDefault="00F23805">
      <w:pPr>
        <w:pStyle w:val="P00"/>
        <w:ind w:left="0" w:right="1134"/>
        <w:rPr>
          <w:rStyle w:val="default"/>
          <w:rFonts w:cs="FrankRuehl"/>
          <w:rtl/>
        </w:rPr>
      </w:pPr>
    </w:p>
    <w:p w14:paraId="1D4996A0" w14:textId="77777777" w:rsidR="00F23805" w:rsidRPr="00D01536" w:rsidRDefault="00F23805" w:rsidP="00D0153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D01536">
        <w:rPr>
          <w:rFonts w:cs="FrankRuehl"/>
          <w:sz w:val="26"/>
          <w:szCs w:val="26"/>
          <w:rtl/>
        </w:rPr>
        <w:tab/>
      </w:r>
      <w:r w:rsidRPr="00D01536">
        <w:rPr>
          <w:rFonts w:cs="FrankRuehl"/>
          <w:sz w:val="26"/>
          <w:szCs w:val="26"/>
          <w:rtl/>
        </w:rPr>
        <w:tab/>
        <w:t>א</w:t>
      </w:r>
      <w:r w:rsidRPr="00D01536">
        <w:rPr>
          <w:rFonts w:cs="FrankRuehl" w:hint="cs"/>
          <w:sz w:val="26"/>
          <w:szCs w:val="26"/>
          <w:rtl/>
        </w:rPr>
        <w:t>ריאל שרון</w:t>
      </w:r>
      <w:r w:rsidRPr="00D01536">
        <w:rPr>
          <w:rFonts w:cs="FrankRuehl"/>
          <w:sz w:val="26"/>
          <w:szCs w:val="26"/>
          <w:rtl/>
        </w:rPr>
        <w:tab/>
      </w:r>
      <w:r w:rsidRPr="00D01536">
        <w:rPr>
          <w:rFonts w:cs="FrankRuehl"/>
          <w:sz w:val="26"/>
          <w:szCs w:val="26"/>
          <w:rtl/>
        </w:rPr>
        <w:tab/>
        <w:t>ש</w:t>
      </w:r>
      <w:r w:rsidRPr="00D01536">
        <w:rPr>
          <w:rFonts w:cs="FrankRuehl" w:hint="cs"/>
          <w:sz w:val="26"/>
          <w:szCs w:val="26"/>
          <w:rtl/>
        </w:rPr>
        <w:t>למה בניזרי</w:t>
      </w:r>
    </w:p>
    <w:p w14:paraId="2B244959" w14:textId="77777777" w:rsidR="00F23805" w:rsidRDefault="00F2380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2A1EB147" w14:textId="77777777" w:rsidR="00F23805" w:rsidRPr="00D01536" w:rsidRDefault="00F23805" w:rsidP="00D01536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D01536">
        <w:rPr>
          <w:rFonts w:cs="FrankRuehl"/>
          <w:sz w:val="26"/>
          <w:szCs w:val="26"/>
          <w:rtl/>
        </w:rPr>
        <w:tab/>
        <w:t>מ</w:t>
      </w:r>
      <w:r w:rsidRPr="00D01536">
        <w:rPr>
          <w:rFonts w:cs="FrankRuehl" w:hint="cs"/>
          <w:sz w:val="26"/>
          <w:szCs w:val="26"/>
          <w:rtl/>
        </w:rPr>
        <w:t>שה קצב</w:t>
      </w:r>
      <w:r w:rsidRPr="00D01536">
        <w:rPr>
          <w:rFonts w:cs="FrankRuehl"/>
          <w:sz w:val="26"/>
          <w:szCs w:val="26"/>
          <w:rtl/>
        </w:rPr>
        <w:tab/>
      </w:r>
      <w:r w:rsidRPr="00D01536">
        <w:rPr>
          <w:rFonts w:cs="FrankRuehl"/>
          <w:sz w:val="26"/>
          <w:szCs w:val="26"/>
          <w:rtl/>
        </w:rPr>
        <w:tab/>
        <w:t>א</w:t>
      </w:r>
      <w:r w:rsidRPr="00D01536">
        <w:rPr>
          <w:rFonts w:cs="FrankRuehl" w:hint="cs"/>
          <w:sz w:val="26"/>
          <w:szCs w:val="26"/>
          <w:rtl/>
        </w:rPr>
        <w:t>ב</w:t>
      </w:r>
      <w:r w:rsidRPr="00D01536">
        <w:rPr>
          <w:rFonts w:cs="FrankRuehl"/>
          <w:sz w:val="26"/>
          <w:szCs w:val="26"/>
          <w:rtl/>
        </w:rPr>
        <w:t>רה</w:t>
      </w:r>
      <w:r w:rsidRPr="00D01536">
        <w:rPr>
          <w:rFonts w:cs="FrankRuehl" w:hint="cs"/>
          <w:sz w:val="26"/>
          <w:szCs w:val="26"/>
          <w:rtl/>
        </w:rPr>
        <w:t>ם בורג</w:t>
      </w:r>
    </w:p>
    <w:p w14:paraId="7683B161" w14:textId="77777777" w:rsidR="00F23805" w:rsidRDefault="00F2380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3538C61B" w14:textId="77777777" w:rsidR="00F23805" w:rsidRPr="00D01536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</w:p>
    <w:p w14:paraId="5E14DAFD" w14:textId="77777777" w:rsidR="00F23805" w:rsidRPr="00D01536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</w:p>
    <w:p w14:paraId="61220C4D" w14:textId="77777777" w:rsidR="00F23805" w:rsidRPr="00D01536" w:rsidRDefault="00F23805" w:rsidP="00D01536">
      <w:pPr>
        <w:pStyle w:val="P00"/>
        <w:ind w:left="0" w:right="1134"/>
        <w:rPr>
          <w:rStyle w:val="default"/>
          <w:rFonts w:cs="FrankRuehl"/>
          <w:rtl/>
        </w:rPr>
      </w:pPr>
    </w:p>
    <w:sectPr w:rsidR="00F23805" w:rsidRPr="00D0153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9F25" w14:textId="77777777" w:rsidR="00D92BF2" w:rsidRDefault="00D92BF2">
      <w:r>
        <w:separator/>
      </w:r>
    </w:p>
  </w:endnote>
  <w:endnote w:type="continuationSeparator" w:id="0">
    <w:p w14:paraId="45FF5AB8" w14:textId="77777777" w:rsidR="00D92BF2" w:rsidRDefault="00D9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3757" w14:textId="77777777" w:rsidR="00F23805" w:rsidRDefault="00F238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F9BCBA" w14:textId="77777777" w:rsidR="00F23805" w:rsidRDefault="00F238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CA0749" w14:textId="77777777" w:rsidR="00F23805" w:rsidRDefault="00F238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1536">
      <w:rPr>
        <w:rFonts w:cs="TopType Jerushalmi"/>
        <w:noProof/>
        <w:color w:val="000000"/>
        <w:sz w:val="14"/>
        <w:szCs w:val="14"/>
      </w:rPr>
      <w:t>D:\Yael\hakika\Revadim</w:t>
    </w:r>
    <w:r w:rsidR="00D01536" w:rsidRPr="00D01536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D01536">
      <w:rPr>
        <w:noProof/>
        <w:color w:val="000000"/>
        <w:sz w:val="14"/>
        <w:szCs w:val="14"/>
        <w:rtl/>
      </w:rPr>
      <w:t xml:space="preserve"> ששונו בהם הערות השוליים בלבד\324_001.</w:t>
    </w:r>
    <w:r w:rsidR="00D0153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A894" w14:textId="77777777" w:rsidR="00F23805" w:rsidRDefault="00F238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64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5833B8" w14:textId="77777777" w:rsidR="00F23805" w:rsidRDefault="00F238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C500B9" w14:textId="77777777" w:rsidR="00F23805" w:rsidRDefault="00F238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1536">
      <w:rPr>
        <w:rFonts w:cs="TopType Jerushalmi"/>
        <w:noProof/>
        <w:color w:val="000000"/>
        <w:sz w:val="14"/>
        <w:szCs w:val="14"/>
      </w:rPr>
      <w:t>D:\Yael\hakika\Revadim</w:t>
    </w:r>
    <w:r w:rsidR="00D01536" w:rsidRPr="00D01536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D01536">
      <w:rPr>
        <w:noProof/>
        <w:color w:val="000000"/>
        <w:sz w:val="14"/>
        <w:szCs w:val="14"/>
        <w:rtl/>
      </w:rPr>
      <w:t xml:space="preserve"> ששונו בהם הערות השוליים בלבד\324_001.</w:t>
    </w:r>
    <w:r w:rsidR="00D0153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9427" w14:textId="77777777" w:rsidR="00D92BF2" w:rsidRDefault="00D92BF2" w:rsidP="00D0153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F81673" w14:textId="77777777" w:rsidR="00D92BF2" w:rsidRDefault="00D92BF2">
      <w:r>
        <w:continuationSeparator/>
      </w:r>
    </w:p>
  </w:footnote>
  <w:footnote w:id="1">
    <w:p w14:paraId="25C8A331" w14:textId="77777777" w:rsidR="00D01536" w:rsidRPr="00D01536" w:rsidRDefault="00D01536" w:rsidP="00D015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0153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72A0A">
          <w:rPr>
            <w:rStyle w:val="Hyperlink"/>
            <w:rFonts w:cs="FrankRuehl" w:hint="cs"/>
            <w:rtl/>
          </w:rPr>
          <w:t>ס"ח תשס"ב מס' 1822</w:t>
        </w:r>
      </w:hyperlink>
      <w:r>
        <w:rPr>
          <w:rFonts w:cs="FrankRuehl" w:hint="cs"/>
          <w:rtl/>
        </w:rPr>
        <w:t xml:space="preserve"> מיום 7.1.2002 עמ' 92 (</w:t>
      </w:r>
      <w:hyperlink r:id="rId2" w:history="1">
        <w:r w:rsidRPr="00972A0A">
          <w:rPr>
            <w:rStyle w:val="Hyperlink"/>
            <w:rFonts w:cs="FrankRuehl" w:hint="cs"/>
            <w:rtl/>
          </w:rPr>
          <w:t xml:space="preserve">ה"ח </w:t>
        </w:r>
        <w:r w:rsidRPr="00972A0A">
          <w:rPr>
            <w:rStyle w:val="Hyperlink"/>
            <w:rFonts w:cs="FrankRuehl"/>
            <w:rtl/>
          </w:rPr>
          <w:t>תש</w:t>
        </w:r>
        <w:r w:rsidRPr="00972A0A">
          <w:rPr>
            <w:rStyle w:val="Hyperlink"/>
            <w:rFonts w:cs="FrankRuehl" w:hint="cs"/>
            <w:rtl/>
          </w:rPr>
          <w:t>ס"ב מס' 3046</w:t>
        </w:r>
      </w:hyperlink>
      <w:r>
        <w:rPr>
          <w:rFonts w:cs="FrankRuehl" w:hint="cs"/>
          <w:rtl/>
        </w:rPr>
        <w:t xml:space="preserve"> עמ' 111).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D11F" w14:textId="77777777" w:rsidR="00F23805" w:rsidRDefault="00F238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סיוע לנפגעי קריסת הרצפה באולמי ורסאי, תשס"ב 2002-</w:t>
    </w:r>
  </w:p>
  <w:p w14:paraId="7AF3413D" w14:textId="77777777" w:rsidR="00F23805" w:rsidRDefault="00F23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1ABD17" w14:textId="77777777" w:rsidR="00F23805" w:rsidRDefault="00F23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33DE" w14:textId="77777777" w:rsidR="00F23805" w:rsidRDefault="00F23805" w:rsidP="00D015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סיוע לנפגעי קריסת הרצפה באולמי ורסאי, תשס"ב</w:t>
    </w:r>
    <w:r w:rsidR="00D0153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2002</w:t>
    </w:r>
  </w:p>
  <w:p w14:paraId="7EF9A2A3" w14:textId="77777777" w:rsidR="00F23805" w:rsidRDefault="00F23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E142FF" w14:textId="77777777" w:rsidR="00F23805" w:rsidRDefault="00F238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2A0A"/>
    <w:rsid w:val="00382131"/>
    <w:rsid w:val="004A195F"/>
    <w:rsid w:val="005D422C"/>
    <w:rsid w:val="00757F5E"/>
    <w:rsid w:val="008164A7"/>
    <w:rsid w:val="008427E2"/>
    <w:rsid w:val="00972A0A"/>
    <w:rsid w:val="00BF59D6"/>
    <w:rsid w:val="00D01536"/>
    <w:rsid w:val="00D92BF2"/>
    <w:rsid w:val="00F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A44377"/>
  <w15:chartTrackingRefBased/>
  <w15:docId w15:val="{5E8B78A0-ABD0-4FF9-AED8-021DDC42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01536"/>
    <w:rPr>
      <w:sz w:val="20"/>
      <w:szCs w:val="20"/>
    </w:rPr>
  </w:style>
  <w:style w:type="character" w:styleId="a6">
    <w:name w:val="footnote reference"/>
    <w:basedOn w:val="a0"/>
    <w:semiHidden/>
    <w:rsid w:val="00D01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3046.pdf" TargetMode="External"/><Relationship Id="rId1" Type="http://schemas.openxmlformats.org/officeDocument/2006/relationships/hyperlink" Target="http://www.nevo.co.il/Law_word/law14/LAW-18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324</vt:lpstr>
    </vt:vector>
  </TitlesOfParts>
  <Company/>
  <LinksUpToDate>false</LinksUpToDate>
  <CharactersWithSpaces>3522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983162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http://www.nevo.co.il/Law_word/law17/PROP-3046.pdf</vt:lpwstr>
      </vt:variant>
      <vt:variant>
        <vt:lpwstr/>
      </vt:variant>
      <vt:variant>
        <vt:i4>8126467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http://www.nevo.co.il/Law_word/law14/LAW-1822.pdf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324</dc:title>
  <dc:subject/>
  <dc:creator>שני ליימן 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0324</vt:lpwstr>
  </property>
  <property fmtid="{D5CDD505-2E9C-101B-9397-08002B2CF9AE}" pid="3" name="CHNAME">
    <vt:lpwstr>סיוע לנפגעי קריסת הרצפה באולמי ורסאי</vt:lpwstr>
  </property>
  <property fmtid="{D5CDD505-2E9C-101B-9397-08002B2CF9AE}" pid="4" name="LAWNAME">
    <vt:lpwstr>חוק סיוע לנפגעי קריסת הרצפה באולמי ורסאי, תשס"ב-2002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סיוע ופיצוי המדינה</vt:lpwstr>
  </property>
  <property fmtid="{D5CDD505-2E9C-101B-9397-08002B2CF9AE}" pid="9" name="NOSE31">
    <vt:lpwstr>נפגעים</vt:lpwstr>
  </property>
  <property fmtid="{D5CDD505-2E9C-101B-9397-08002B2CF9AE}" pid="10" name="NOSE41">
    <vt:lpwstr>אסון ורסאי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